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50" w:rsidRPr="005D43B3" w:rsidRDefault="009D7450" w:rsidP="009D7450">
      <w:pPr>
        <w:bidi/>
        <w:spacing w:after="0" w:line="240" w:lineRule="auto"/>
        <w:jc w:val="center"/>
        <w:rPr>
          <w:rFonts w:cs="Traditional Arabic"/>
          <w:b/>
          <w:bCs/>
          <w:sz w:val="44"/>
          <w:szCs w:val="44"/>
          <w:rtl/>
          <w:lang w:bidi="ar-DZ"/>
        </w:rPr>
      </w:pPr>
      <w:r w:rsidRPr="005D43B3">
        <w:rPr>
          <w:rFonts w:cs="Traditional Arabic"/>
          <w:b/>
          <w:bCs/>
          <w:sz w:val="44"/>
          <w:szCs w:val="44"/>
          <w:rtl/>
        </w:rPr>
        <w:t>جامعة غرداي</w:t>
      </w:r>
      <w:r w:rsidRPr="005D43B3">
        <w:rPr>
          <w:rFonts w:cs="Traditional Arabic" w:hint="cs"/>
          <w:b/>
          <w:bCs/>
          <w:sz w:val="44"/>
          <w:szCs w:val="44"/>
          <w:rtl/>
          <w:lang w:bidi="ar-DZ"/>
        </w:rPr>
        <w:t>ة</w:t>
      </w:r>
    </w:p>
    <w:p w:rsidR="009D7450" w:rsidRPr="005D43B3" w:rsidRDefault="009D7450" w:rsidP="007B48BC">
      <w:pPr>
        <w:bidi/>
        <w:spacing w:after="0" w:line="240" w:lineRule="auto"/>
        <w:jc w:val="center"/>
        <w:rPr>
          <w:rFonts w:cs="Traditional Arabic"/>
          <w:b/>
          <w:bCs/>
          <w:sz w:val="44"/>
          <w:szCs w:val="44"/>
          <w:rtl/>
          <w:lang w:bidi="ar-DZ"/>
        </w:rPr>
      </w:pPr>
      <w:r w:rsidRPr="005D43B3">
        <w:rPr>
          <w:rFonts w:cs="Traditional Arabic"/>
          <w:b/>
          <w:bCs/>
          <w:sz w:val="44"/>
          <w:szCs w:val="44"/>
          <w:rtl/>
        </w:rPr>
        <w:t xml:space="preserve">كلية </w:t>
      </w:r>
      <w:r w:rsidR="007B48BC" w:rsidRPr="005D43B3">
        <w:rPr>
          <w:rFonts w:cs="Traditional Arabic" w:hint="cs"/>
          <w:b/>
          <w:bCs/>
          <w:sz w:val="44"/>
          <w:szCs w:val="44"/>
          <w:rtl/>
        </w:rPr>
        <w:t>العلوم الانسانية والاجتماعية</w:t>
      </w:r>
    </w:p>
    <w:p w:rsidR="009D7450" w:rsidRPr="005D43B3" w:rsidRDefault="009D7450" w:rsidP="007B48BC">
      <w:pPr>
        <w:bidi/>
        <w:spacing w:after="0" w:line="240" w:lineRule="auto"/>
        <w:jc w:val="center"/>
        <w:rPr>
          <w:rFonts w:cs="Traditional Arabic"/>
          <w:b/>
          <w:bCs/>
          <w:sz w:val="44"/>
          <w:szCs w:val="44"/>
          <w:rtl/>
        </w:rPr>
      </w:pPr>
      <w:r w:rsidRPr="005D43B3">
        <w:rPr>
          <w:rFonts w:cs="Traditional Arabic"/>
          <w:b/>
          <w:bCs/>
          <w:sz w:val="44"/>
          <w:szCs w:val="44"/>
          <w:rtl/>
        </w:rPr>
        <w:t>قسم</w:t>
      </w:r>
      <w:r w:rsidRPr="005D43B3">
        <w:rPr>
          <w:rFonts w:cs="Traditional Arabic" w:hint="cs"/>
          <w:b/>
          <w:bCs/>
          <w:sz w:val="44"/>
          <w:szCs w:val="44"/>
          <w:rtl/>
        </w:rPr>
        <w:t>:</w:t>
      </w:r>
      <w:r w:rsidRPr="005D43B3">
        <w:rPr>
          <w:rFonts w:cs="Traditional Arabic"/>
          <w:b/>
          <w:bCs/>
          <w:sz w:val="44"/>
          <w:szCs w:val="44"/>
          <w:rtl/>
        </w:rPr>
        <w:t xml:space="preserve"> </w:t>
      </w:r>
      <w:r w:rsidR="007B48BC" w:rsidRPr="005D43B3">
        <w:rPr>
          <w:rFonts w:cs="Traditional Arabic" w:hint="cs"/>
          <w:b/>
          <w:bCs/>
          <w:sz w:val="44"/>
          <w:szCs w:val="44"/>
          <w:rtl/>
        </w:rPr>
        <w:t>العلوم الإسلامية</w:t>
      </w:r>
    </w:p>
    <w:p w:rsidR="009D7450" w:rsidRPr="005D43B3" w:rsidRDefault="009D7450" w:rsidP="009D7450">
      <w:pPr>
        <w:bidi/>
        <w:spacing w:after="0" w:line="240" w:lineRule="auto"/>
        <w:jc w:val="center"/>
        <w:rPr>
          <w:noProof/>
          <w:sz w:val="24"/>
          <w:szCs w:val="24"/>
          <w:rtl/>
        </w:rPr>
      </w:pPr>
      <w:r w:rsidRPr="005D43B3">
        <w:rPr>
          <w:noProof/>
          <w:sz w:val="24"/>
          <w:szCs w:val="24"/>
        </w:rPr>
        <w:drawing>
          <wp:inline distT="0" distB="0" distL="0" distR="0">
            <wp:extent cx="1163320" cy="1177925"/>
            <wp:effectExtent l="0" t="0" r="0" b="3175"/>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1177925"/>
                    </a:xfrm>
                    <a:prstGeom prst="rect">
                      <a:avLst/>
                    </a:prstGeom>
                    <a:noFill/>
                    <a:ln>
                      <a:noFill/>
                    </a:ln>
                  </pic:spPr>
                </pic:pic>
              </a:graphicData>
            </a:graphic>
          </wp:inline>
        </w:drawing>
      </w:r>
    </w:p>
    <w:p w:rsidR="009D7450" w:rsidRPr="005D43B3" w:rsidRDefault="009D7450" w:rsidP="009D7450">
      <w:pPr>
        <w:bidi/>
        <w:spacing w:after="0" w:line="240" w:lineRule="auto"/>
        <w:jc w:val="center"/>
        <w:rPr>
          <w:rFonts w:cs="Traditional Arabic"/>
          <w:b/>
          <w:bCs/>
          <w:sz w:val="44"/>
          <w:szCs w:val="44"/>
          <w:rtl/>
          <w:lang w:bidi="ar-DZ"/>
        </w:rPr>
      </w:pPr>
    </w:p>
    <w:p w:rsidR="009D7450" w:rsidRPr="005D43B3" w:rsidRDefault="00642036" w:rsidP="009D7450">
      <w:pPr>
        <w:bidi/>
        <w:spacing w:after="0" w:line="240" w:lineRule="auto"/>
        <w:ind w:left="-568"/>
        <w:jc w:val="center"/>
        <w:rPr>
          <w:rFonts w:cs="Traditional Arabic"/>
          <w:b/>
          <w:bCs/>
          <w:sz w:val="44"/>
          <w:szCs w:val="44"/>
          <w:rtl/>
        </w:rPr>
      </w:pPr>
      <w:r>
        <w:rPr>
          <w:rFonts w:cs="Traditional Arabic"/>
          <w:b/>
          <w:bCs/>
          <w:noProof/>
          <w:sz w:val="44"/>
          <w:szCs w:val="44"/>
          <w:rtl/>
        </w:rPr>
      </w:r>
      <w:r>
        <w:rPr>
          <w:rFonts w:cs="Traditional Arabic"/>
          <w:b/>
          <w:bCs/>
          <w:noProof/>
          <w:sz w:val="44"/>
          <w:szCs w:val="44"/>
        </w:rPr>
        <w:pict>
          <v:roundrect id="Rectangle à coins arrondis 40" o:spid="_x0000_s1038" style="width:470.8pt;height:111.15pt;visibility:visible;mso-left-percent:-10001;mso-top-percent:-10001;mso-position-horizontal:absolute;mso-position-horizontal-relative:char;mso-position-vertical:absolute;mso-position-vertical-relative:line;mso-left-percent:-10001;mso-top-percent:-10001" arcsize="10923f">
            <v:shadow on="t" opacity=".5" offset="-6pt,-6pt"/>
            <o:lock v:ext="edit" rotation="t" position="t"/>
            <v:textbox>
              <w:txbxContent>
                <w:p w:rsidR="00642036" w:rsidRDefault="00642036" w:rsidP="009D7450">
                  <w:pPr>
                    <w:bidi/>
                    <w:spacing w:after="0" w:line="240" w:lineRule="auto"/>
                    <w:jc w:val="center"/>
                    <w:rPr>
                      <w:rFonts w:cs="Traditional Arabic"/>
                      <w:b/>
                      <w:bCs/>
                      <w:sz w:val="72"/>
                      <w:szCs w:val="72"/>
                      <w:rtl/>
                      <w:lang w:bidi="ar-DZ"/>
                    </w:rPr>
                  </w:pPr>
                  <w:r>
                    <w:rPr>
                      <w:rFonts w:cs="Traditional Arabic" w:hint="cs"/>
                      <w:b/>
                      <w:bCs/>
                      <w:sz w:val="72"/>
                      <w:szCs w:val="72"/>
                      <w:rtl/>
                      <w:lang w:bidi="ar-DZ"/>
                    </w:rPr>
                    <w:t xml:space="preserve">النظرية العامة للصلح في أحكام الأسرة </w:t>
                  </w:r>
                </w:p>
                <w:p w:rsidR="00642036" w:rsidRPr="00C4286A" w:rsidRDefault="00642036" w:rsidP="007B48BC">
                  <w:pPr>
                    <w:bidi/>
                    <w:spacing w:after="0" w:line="240" w:lineRule="auto"/>
                    <w:jc w:val="center"/>
                    <w:rPr>
                      <w:rFonts w:cs="Traditional Arabic"/>
                      <w:b/>
                      <w:bCs/>
                      <w:sz w:val="56"/>
                      <w:szCs w:val="56"/>
                      <w:lang w:bidi="ar-DZ"/>
                    </w:rPr>
                  </w:pPr>
                  <w:r>
                    <w:rPr>
                      <w:rFonts w:cs="Traditional Arabic" w:hint="cs"/>
                      <w:b/>
                      <w:bCs/>
                      <w:sz w:val="56"/>
                      <w:szCs w:val="56"/>
                      <w:rtl/>
                      <w:lang w:bidi="ar-DZ"/>
                    </w:rPr>
                    <w:t>بين الفقه الاسلامي والقانون الوضعي</w:t>
                  </w:r>
                </w:p>
              </w:txbxContent>
            </v:textbox>
            <w10:wrap anchorx="page"/>
            <w10:anchorlock/>
          </v:roundrect>
        </w:pict>
      </w:r>
    </w:p>
    <w:p w:rsidR="009D7450" w:rsidRPr="005D43B3" w:rsidRDefault="009D7450" w:rsidP="009D7450">
      <w:pPr>
        <w:bidi/>
        <w:spacing w:after="0" w:line="240" w:lineRule="auto"/>
        <w:ind w:right="5387"/>
        <w:rPr>
          <w:rFonts w:cs="Traditional Arabic"/>
          <w:sz w:val="12"/>
          <w:szCs w:val="12"/>
          <w:rtl/>
        </w:rPr>
      </w:pPr>
    </w:p>
    <w:p w:rsidR="009D7450" w:rsidRPr="005D43B3" w:rsidRDefault="009D7450" w:rsidP="007B48BC">
      <w:pPr>
        <w:bidi/>
        <w:spacing w:line="440" w:lineRule="atLeast"/>
        <w:jc w:val="center"/>
        <w:rPr>
          <w:rFonts w:cs="Traditional Arabic"/>
          <w:b/>
          <w:bCs/>
          <w:sz w:val="36"/>
          <w:szCs w:val="36"/>
          <w:rtl/>
        </w:rPr>
      </w:pPr>
      <w:r w:rsidRPr="005D43B3">
        <w:rPr>
          <w:rFonts w:cs="Traditional Arabic"/>
          <w:b/>
          <w:bCs/>
          <w:sz w:val="36"/>
          <w:szCs w:val="36"/>
          <w:rtl/>
        </w:rPr>
        <w:t xml:space="preserve">مذكرة </w:t>
      </w:r>
      <w:r w:rsidRPr="005D43B3">
        <w:rPr>
          <w:rFonts w:cs="Traditional Arabic" w:hint="cs"/>
          <w:b/>
          <w:bCs/>
          <w:sz w:val="36"/>
          <w:szCs w:val="36"/>
          <w:rtl/>
        </w:rPr>
        <w:t xml:space="preserve">ضمن متطلبات نيل شهادة </w:t>
      </w:r>
      <w:r w:rsidRPr="005D43B3">
        <w:rPr>
          <w:rFonts w:cs="Traditional Arabic"/>
          <w:b/>
          <w:bCs/>
          <w:sz w:val="36"/>
          <w:szCs w:val="36"/>
          <w:rtl/>
        </w:rPr>
        <w:t>ماستر</w:t>
      </w:r>
      <w:r w:rsidRPr="005D43B3">
        <w:rPr>
          <w:rFonts w:cs="Traditional Arabic" w:hint="cs"/>
          <w:b/>
          <w:bCs/>
          <w:sz w:val="36"/>
          <w:szCs w:val="36"/>
          <w:rtl/>
        </w:rPr>
        <w:t xml:space="preserve"> أكاديمي </w:t>
      </w:r>
      <w:r w:rsidR="007B48BC" w:rsidRPr="005D43B3">
        <w:rPr>
          <w:rFonts w:cs="Traditional Arabic" w:hint="cs"/>
          <w:b/>
          <w:bCs/>
          <w:sz w:val="36"/>
          <w:szCs w:val="36"/>
          <w:rtl/>
        </w:rPr>
        <w:t>علوم اسلامية</w:t>
      </w:r>
    </w:p>
    <w:p w:rsidR="009D7450" w:rsidRPr="005D43B3" w:rsidRDefault="009D7450" w:rsidP="007B48BC">
      <w:pPr>
        <w:bidi/>
        <w:spacing w:line="440" w:lineRule="atLeast"/>
        <w:jc w:val="center"/>
        <w:rPr>
          <w:rFonts w:cs="Traditional Arabic"/>
          <w:b/>
          <w:bCs/>
          <w:sz w:val="36"/>
          <w:szCs w:val="36"/>
          <w:rtl/>
        </w:rPr>
      </w:pPr>
      <w:r w:rsidRPr="005D43B3">
        <w:rPr>
          <w:rFonts w:cs="Traditional Arabic" w:hint="cs"/>
          <w:b/>
          <w:bCs/>
          <w:sz w:val="36"/>
          <w:szCs w:val="36"/>
          <w:rtl/>
        </w:rPr>
        <w:t xml:space="preserve">تخصص: </w:t>
      </w:r>
      <w:r w:rsidR="007B48BC" w:rsidRPr="005D43B3">
        <w:rPr>
          <w:rFonts w:cs="Traditional Arabic"/>
          <w:b/>
          <w:bCs/>
          <w:sz w:val="36"/>
          <w:szCs w:val="36"/>
          <w:rtl/>
        </w:rPr>
        <w:t>شريعة وقانون</w:t>
      </w:r>
    </w:p>
    <w:p w:rsidR="009D7450" w:rsidRPr="005D43B3" w:rsidRDefault="009D7450" w:rsidP="007B48BC">
      <w:pPr>
        <w:bidi/>
        <w:spacing w:after="0" w:line="440" w:lineRule="atLeast"/>
        <w:rPr>
          <w:rFonts w:cs="Traditional Arabic"/>
          <w:b/>
          <w:bCs/>
          <w:sz w:val="36"/>
          <w:szCs w:val="36"/>
          <w:rtl/>
        </w:rPr>
      </w:pPr>
      <w:r w:rsidRPr="005D43B3">
        <w:rPr>
          <w:rFonts w:cs="Traditional Arabic"/>
          <w:b/>
          <w:bCs/>
          <w:sz w:val="36"/>
          <w:szCs w:val="36"/>
          <w:u w:val="single"/>
          <w:rtl/>
        </w:rPr>
        <w:t xml:space="preserve">إعــداد </w:t>
      </w:r>
      <w:proofErr w:type="gramStart"/>
      <w:r w:rsidRPr="005D43B3">
        <w:rPr>
          <w:rFonts w:cs="Traditional Arabic"/>
          <w:b/>
          <w:bCs/>
          <w:sz w:val="36"/>
          <w:szCs w:val="36"/>
          <w:u w:val="single"/>
          <w:rtl/>
        </w:rPr>
        <w:t>الط</w:t>
      </w:r>
      <w:r w:rsidRPr="005D43B3">
        <w:rPr>
          <w:rFonts w:cs="Traditional Arabic" w:hint="cs"/>
          <w:b/>
          <w:bCs/>
          <w:sz w:val="36"/>
          <w:szCs w:val="36"/>
          <w:u w:val="single"/>
          <w:rtl/>
        </w:rPr>
        <w:t>ا</w:t>
      </w:r>
      <w:r w:rsidRPr="005D43B3">
        <w:rPr>
          <w:rFonts w:cs="Traditional Arabic"/>
          <w:b/>
          <w:bCs/>
          <w:sz w:val="36"/>
          <w:szCs w:val="36"/>
          <w:u w:val="single"/>
          <w:rtl/>
        </w:rPr>
        <w:t>لبــ</w:t>
      </w:r>
      <w:r w:rsidR="007B48BC" w:rsidRPr="005D43B3">
        <w:rPr>
          <w:rFonts w:cs="Traditional Arabic" w:hint="cs"/>
          <w:b/>
          <w:bCs/>
          <w:sz w:val="36"/>
          <w:szCs w:val="36"/>
          <w:rtl/>
        </w:rPr>
        <w:t>ة</w:t>
      </w:r>
      <w:r w:rsidRPr="005D43B3">
        <w:rPr>
          <w:rFonts w:cs="Traditional Arabic"/>
          <w:b/>
          <w:bCs/>
          <w:sz w:val="36"/>
          <w:szCs w:val="36"/>
          <w:rtl/>
        </w:rPr>
        <w:t xml:space="preserve">:   </w:t>
      </w:r>
      <w:proofErr w:type="gramEnd"/>
      <w:r w:rsidRPr="005D43B3">
        <w:rPr>
          <w:rFonts w:cs="Traditional Arabic"/>
          <w:b/>
          <w:bCs/>
          <w:sz w:val="36"/>
          <w:szCs w:val="36"/>
          <w:rtl/>
        </w:rPr>
        <w:t xml:space="preserve">                          </w:t>
      </w:r>
      <w:r w:rsidRPr="005D43B3">
        <w:rPr>
          <w:rFonts w:cs="Traditional Arabic" w:hint="cs"/>
          <w:b/>
          <w:bCs/>
          <w:sz w:val="36"/>
          <w:szCs w:val="36"/>
          <w:rtl/>
        </w:rPr>
        <w:tab/>
      </w:r>
      <w:r w:rsidRPr="005D43B3">
        <w:rPr>
          <w:rFonts w:cs="Traditional Arabic"/>
          <w:b/>
          <w:bCs/>
          <w:sz w:val="36"/>
          <w:szCs w:val="36"/>
          <w:rtl/>
        </w:rPr>
        <w:t xml:space="preserve">   </w:t>
      </w:r>
      <w:r w:rsidRPr="005D43B3">
        <w:rPr>
          <w:rFonts w:cs="Traditional Arabic" w:hint="cs"/>
          <w:b/>
          <w:bCs/>
          <w:sz w:val="36"/>
          <w:szCs w:val="36"/>
          <w:rtl/>
        </w:rPr>
        <w:t xml:space="preserve">      </w:t>
      </w:r>
      <w:r w:rsidRPr="005D43B3">
        <w:rPr>
          <w:rFonts w:cs="Traditional Arabic"/>
          <w:b/>
          <w:bCs/>
          <w:sz w:val="36"/>
          <w:szCs w:val="36"/>
          <w:rtl/>
        </w:rPr>
        <w:t xml:space="preserve">  </w:t>
      </w:r>
      <w:r w:rsidRPr="005D43B3">
        <w:rPr>
          <w:rFonts w:cs="Traditional Arabic" w:hint="cs"/>
          <w:b/>
          <w:bCs/>
          <w:sz w:val="36"/>
          <w:szCs w:val="36"/>
          <w:rtl/>
        </w:rPr>
        <w:t xml:space="preserve">          </w:t>
      </w:r>
      <w:r w:rsidRPr="005D43B3">
        <w:rPr>
          <w:rFonts w:cs="Traditional Arabic"/>
          <w:b/>
          <w:bCs/>
          <w:sz w:val="36"/>
          <w:szCs w:val="36"/>
          <w:rtl/>
        </w:rPr>
        <w:t xml:space="preserve">  </w:t>
      </w:r>
      <w:r w:rsidRPr="005D43B3">
        <w:rPr>
          <w:rFonts w:cs="Traditional Arabic"/>
          <w:b/>
          <w:bCs/>
          <w:sz w:val="36"/>
          <w:szCs w:val="36"/>
          <w:u w:val="single"/>
          <w:rtl/>
        </w:rPr>
        <w:t>إشراف</w:t>
      </w:r>
      <w:r w:rsidR="00E275F4">
        <w:rPr>
          <w:rFonts w:cs="Traditional Arabic" w:hint="cs"/>
          <w:b/>
          <w:bCs/>
          <w:sz w:val="36"/>
          <w:szCs w:val="36"/>
          <w:u w:val="single"/>
          <w:rtl/>
        </w:rPr>
        <w:t xml:space="preserve"> الدكتور</w:t>
      </w:r>
      <w:r w:rsidR="00E275F4">
        <w:rPr>
          <w:rFonts w:cs="Traditional Arabic" w:hint="cs"/>
          <w:b/>
          <w:bCs/>
          <w:sz w:val="36"/>
          <w:szCs w:val="36"/>
          <w:rtl/>
        </w:rPr>
        <w:t>:</w:t>
      </w:r>
    </w:p>
    <w:p w:rsidR="009D7450" w:rsidRPr="005D43B3" w:rsidRDefault="007B48BC" w:rsidP="007B48BC">
      <w:pPr>
        <w:pStyle w:val="Paragraphedeliste"/>
        <w:numPr>
          <w:ilvl w:val="0"/>
          <w:numId w:val="24"/>
        </w:numPr>
        <w:spacing w:after="0" w:line="440" w:lineRule="atLeast"/>
        <w:rPr>
          <w:rFonts w:cs="Traditional Arabic"/>
          <w:sz w:val="36"/>
          <w:szCs w:val="36"/>
          <w:rtl/>
        </w:rPr>
      </w:pPr>
      <w:proofErr w:type="gramStart"/>
      <w:r w:rsidRPr="005D43B3">
        <w:rPr>
          <w:rFonts w:cs="Traditional Arabic" w:hint="cs"/>
          <w:sz w:val="36"/>
          <w:szCs w:val="36"/>
          <w:rtl/>
        </w:rPr>
        <w:t>فنيش  أحلام</w:t>
      </w:r>
      <w:proofErr w:type="gramEnd"/>
      <w:r w:rsidR="009D7450" w:rsidRPr="005D43B3">
        <w:rPr>
          <w:rFonts w:cs="Traditional Arabic" w:hint="cs"/>
          <w:sz w:val="36"/>
          <w:szCs w:val="36"/>
          <w:rtl/>
        </w:rPr>
        <w:tab/>
      </w:r>
      <w:r w:rsidR="009D7450" w:rsidRPr="005D43B3">
        <w:rPr>
          <w:rFonts w:cs="Traditional Arabic" w:hint="cs"/>
          <w:sz w:val="36"/>
          <w:szCs w:val="36"/>
          <w:rtl/>
        </w:rPr>
        <w:tab/>
      </w:r>
      <w:r w:rsidR="009D7450" w:rsidRPr="005D43B3">
        <w:rPr>
          <w:rFonts w:cs="Traditional Arabic" w:hint="cs"/>
          <w:sz w:val="36"/>
          <w:szCs w:val="36"/>
          <w:rtl/>
        </w:rPr>
        <w:tab/>
      </w:r>
      <w:r w:rsidR="009D7450" w:rsidRPr="005D43B3">
        <w:rPr>
          <w:rFonts w:cs="Traditional Arabic" w:hint="cs"/>
          <w:sz w:val="36"/>
          <w:szCs w:val="36"/>
          <w:rtl/>
        </w:rPr>
        <w:tab/>
      </w:r>
      <w:r w:rsidR="009D7450" w:rsidRPr="005D43B3">
        <w:rPr>
          <w:rFonts w:cs="Traditional Arabic" w:hint="cs"/>
          <w:sz w:val="36"/>
          <w:szCs w:val="36"/>
          <w:rtl/>
        </w:rPr>
        <w:tab/>
      </w:r>
      <w:r w:rsidR="009D7450" w:rsidRPr="005D43B3">
        <w:rPr>
          <w:rFonts w:cs="Traditional Arabic" w:hint="cs"/>
          <w:sz w:val="36"/>
          <w:szCs w:val="36"/>
          <w:rtl/>
        </w:rPr>
        <w:tab/>
        <w:t xml:space="preserve">       </w:t>
      </w:r>
      <w:r w:rsidR="009D7450" w:rsidRPr="005D43B3">
        <w:rPr>
          <w:rFonts w:cs="Traditional Arabic" w:hint="cs"/>
          <w:sz w:val="36"/>
          <w:szCs w:val="36"/>
        </w:rPr>
        <w:sym w:font="Symbol" w:char="F02A"/>
      </w:r>
      <w:r w:rsidR="00E275F4">
        <w:rPr>
          <w:rFonts w:cs="Traditional Arabic" w:hint="cs"/>
          <w:sz w:val="36"/>
          <w:szCs w:val="36"/>
          <w:rtl/>
        </w:rPr>
        <w:t xml:space="preserve"> </w:t>
      </w:r>
      <w:r w:rsidRPr="005D43B3">
        <w:rPr>
          <w:rFonts w:cs="Traditional Arabic" w:hint="cs"/>
          <w:sz w:val="36"/>
          <w:szCs w:val="36"/>
          <w:rtl/>
        </w:rPr>
        <w:t xml:space="preserve">بكراوي محمد </w:t>
      </w:r>
      <w:r w:rsidR="00333BCD">
        <w:rPr>
          <w:rFonts w:cs="Traditional Arabic" w:hint="cs"/>
          <w:sz w:val="36"/>
          <w:szCs w:val="36"/>
          <w:rtl/>
        </w:rPr>
        <w:t>ال</w:t>
      </w:r>
      <w:r w:rsidRPr="005D43B3">
        <w:rPr>
          <w:rFonts w:cs="Traditional Arabic" w:hint="cs"/>
          <w:sz w:val="36"/>
          <w:szCs w:val="36"/>
          <w:rtl/>
        </w:rPr>
        <w:t>مهدي</w:t>
      </w:r>
    </w:p>
    <w:p w:rsidR="003A58E2" w:rsidRDefault="00E275F4" w:rsidP="00E275F4">
      <w:pPr>
        <w:pStyle w:val="Paragraphedeliste"/>
        <w:spacing w:after="0" w:line="440" w:lineRule="atLeast"/>
        <w:rPr>
          <w:rFonts w:cs="Traditional Arabic"/>
          <w:sz w:val="36"/>
          <w:szCs w:val="36"/>
          <w:rtl/>
          <w:lang w:bidi="ar-DZ"/>
        </w:rPr>
      </w:pPr>
      <w:r>
        <w:rPr>
          <w:rFonts w:cs="Traditional Arabic" w:hint="cs"/>
          <w:b/>
          <w:bCs/>
          <w:sz w:val="36"/>
          <w:szCs w:val="36"/>
          <w:rtl/>
        </w:rPr>
        <w:t xml:space="preserve">                          </w:t>
      </w:r>
      <w:r w:rsidR="003A58E2" w:rsidRPr="005D43B3">
        <w:rPr>
          <w:rFonts w:cs="Traditional Arabic" w:hint="cs"/>
          <w:b/>
          <w:bCs/>
          <w:sz w:val="36"/>
          <w:szCs w:val="36"/>
          <w:rtl/>
        </w:rPr>
        <w:t>اللجنــــة</w:t>
      </w:r>
      <w:r w:rsidR="003A58E2" w:rsidRPr="005D43B3">
        <w:rPr>
          <w:rFonts w:cs="Traditional Arabic"/>
          <w:b/>
          <w:bCs/>
          <w:sz w:val="36"/>
          <w:szCs w:val="36"/>
          <w:rtl/>
        </w:rPr>
        <w:t xml:space="preserve"> </w:t>
      </w:r>
      <w:r w:rsidR="003A58E2" w:rsidRPr="005D43B3">
        <w:rPr>
          <w:rFonts w:cs="Traditional Arabic" w:hint="cs"/>
          <w:b/>
          <w:bCs/>
          <w:sz w:val="36"/>
          <w:szCs w:val="36"/>
          <w:rtl/>
        </w:rPr>
        <w:t>المناقشــــة</w:t>
      </w:r>
    </w:p>
    <w:p w:rsidR="00E275F4" w:rsidRPr="003A58E2" w:rsidRDefault="00E275F4" w:rsidP="00E275F4">
      <w:pPr>
        <w:pStyle w:val="Paragraphedeliste"/>
        <w:spacing w:after="0" w:line="440" w:lineRule="atLeast"/>
        <w:rPr>
          <w:rFonts w:cs="Traditional Arabic"/>
          <w:sz w:val="36"/>
          <w:szCs w:val="36"/>
          <w:rtl/>
          <w:lang w:bidi="ar-DZ"/>
        </w:rPr>
      </w:pPr>
    </w:p>
    <w:tbl>
      <w:tblPr>
        <w:bidiVisual/>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254"/>
        <w:gridCol w:w="2003"/>
        <w:gridCol w:w="1803"/>
        <w:gridCol w:w="1791"/>
      </w:tblGrid>
      <w:tr w:rsidR="005D43B3" w:rsidRPr="005D43B3" w:rsidTr="003A58E2">
        <w:tc>
          <w:tcPr>
            <w:tcW w:w="2254" w:type="dxa"/>
            <w:shd w:val="clear" w:color="auto" w:fill="auto"/>
          </w:tcPr>
          <w:p w:rsidR="009D7450" w:rsidRPr="003A58E2" w:rsidRDefault="009D7450" w:rsidP="00DC6C5D">
            <w:pPr>
              <w:bidi/>
              <w:spacing w:after="0" w:line="440" w:lineRule="atLeast"/>
              <w:jc w:val="center"/>
              <w:rPr>
                <w:rFonts w:cs="Traditional Arabic"/>
                <w:b/>
                <w:bCs/>
                <w:sz w:val="28"/>
                <w:szCs w:val="28"/>
                <w:rtl/>
              </w:rPr>
            </w:pPr>
            <w:r w:rsidRPr="003A58E2">
              <w:rPr>
                <w:rFonts w:cs="Traditional Arabic" w:hint="cs"/>
                <w:b/>
                <w:bCs/>
                <w:sz w:val="28"/>
                <w:szCs w:val="28"/>
                <w:rtl/>
              </w:rPr>
              <w:t>الاسم واللقب</w:t>
            </w:r>
          </w:p>
        </w:tc>
        <w:tc>
          <w:tcPr>
            <w:tcW w:w="2003" w:type="dxa"/>
            <w:shd w:val="clear" w:color="auto" w:fill="auto"/>
          </w:tcPr>
          <w:p w:rsidR="009D7450" w:rsidRPr="003A58E2" w:rsidRDefault="009D7450" w:rsidP="00DC6C5D">
            <w:pPr>
              <w:bidi/>
              <w:spacing w:after="0" w:line="440" w:lineRule="atLeast"/>
              <w:jc w:val="center"/>
              <w:rPr>
                <w:rFonts w:cs="Traditional Arabic"/>
                <w:b/>
                <w:bCs/>
                <w:sz w:val="28"/>
                <w:szCs w:val="28"/>
              </w:rPr>
            </w:pPr>
            <w:r w:rsidRPr="003A58E2">
              <w:rPr>
                <w:rFonts w:cs="Traditional Arabic" w:hint="cs"/>
                <w:b/>
                <w:bCs/>
                <w:sz w:val="28"/>
                <w:szCs w:val="28"/>
                <w:rtl/>
              </w:rPr>
              <w:t>الرتبة</w:t>
            </w:r>
          </w:p>
        </w:tc>
        <w:tc>
          <w:tcPr>
            <w:tcW w:w="1803" w:type="dxa"/>
            <w:shd w:val="clear" w:color="auto" w:fill="auto"/>
          </w:tcPr>
          <w:p w:rsidR="009D7450" w:rsidRPr="003A58E2" w:rsidRDefault="009D7450" w:rsidP="00DC6C5D">
            <w:pPr>
              <w:bidi/>
              <w:spacing w:after="0" w:line="440" w:lineRule="atLeast"/>
              <w:jc w:val="center"/>
              <w:rPr>
                <w:rFonts w:cs="Traditional Arabic"/>
                <w:b/>
                <w:bCs/>
                <w:sz w:val="28"/>
                <w:szCs w:val="28"/>
                <w:rtl/>
              </w:rPr>
            </w:pPr>
            <w:r w:rsidRPr="003A58E2">
              <w:rPr>
                <w:rFonts w:cs="Traditional Arabic" w:hint="cs"/>
                <w:b/>
                <w:bCs/>
                <w:sz w:val="28"/>
                <w:szCs w:val="28"/>
                <w:rtl/>
              </w:rPr>
              <w:t>الجامعة</w:t>
            </w:r>
          </w:p>
        </w:tc>
        <w:tc>
          <w:tcPr>
            <w:tcW w:w="1791" w:type="dxa"/>
            <w:shd w:val="clear" w:color="auto" w:fill="auto"/>
          </w:tcPr>
          <w:p w:rsidR="009D7450" w:rsidRPr="003A58E2" w:rsidRDefault="009D7450" w:rsidP="00DC6C5D">
            <w:pPr>
              <w:bidi/>
              <w:spacing w:after="0" w:line="440" w:lineRule="atLeast"/>
              <w:jc w:val="center"/>
              <w:rPr>
                <w:rFonts w:cs="Traditional Arabic"/>
                <w:b/>
                <w:bCs/>
                <w:sz w:val="28"/>
                <w:szCs w:val="28"/>
                <w:rtl/>
              </w:rPr>
            </w:pPr>
            <w:r w:rsidRPr="003A58E2">
              <w:rPr>
                <w:rFonts w:cs="Traditional Arabic" w:hint="cs"/>
                <w:b/>
                <w:bCs/>
                <w:sz w:val="28"/>
                <w:szCs w:val="28"/>
                <w:rtl/>
              </w:rPr>
              <w:t>الصفة</w:t>
            </w:r>
          </w:p>
        </w:tc>
      </w:tr>
      <w:tr w:rsidR="005D43B3" w:rsidRPr="005D43B3" w:rsidTr="003A58E2">
        <w:tc>
          <w:tcPr>
            <w:tcW w:w="2254" w:type="dxa"/>
            <w:shd w:val="clear" w:color="auto" w:fill="auto"/>
          </w:tcPr>
          <w:p w:rsidR="009D7450" w:rsidRPr="003A58E2" w:rsidRDefault="00DC077E" w:rsidP="00DC6C5D">
            <w:pPr>
              <w:bidi/>
              <w:spacing w:after="0" w:line="440" w:lineRule="atLeast"/>
              <w:jc w:val="center"/>
              <w:rPr>
                <w:rFonts w:cs="Traditional Arabic"/>
                <w:b/>
                <w:bCs/>
                <w:sz w:val="28"/>
                <w:szCs w:val="28"/>
                <w:rtl/>
              </w:rPr>
            </w:pPr>
            <w:r w:rsidRPr="003A58E2">
              <w:rPr>
                <w:rFonts w:cs="Traditional Arabic" w:hint="cs"/>
                <w:b/>
                <w:bCs/>
                <w:sz w:val="28"/>
                <w:szCs w:val="28"/>
                <w:rtl/>
              </w:rPr>
              <w:t>مصطفى</w:t>
            </w:r>
            <w:r w:rsidR="009C3F8D" w:rsidRPr="003A58E2">
              <w:rPr>
                <w:rFonts w:cs="Traditional Arabic" w:hint="cs"/>
                <w:b/>
                <w:bCs/>
                <w:sz w:val="28"/>
                <w:szCs w:val="28"/>
                <w:rtl/>
              </w:rPr>
              <w:t xml:space="preserve"> وينتن</w:t>
            </w:r>
          </w:p>
        </w:tc>
        <w:tc>
          <w:tcPr>
            <w:tcW w:w="2003" w:type="dxa"/>
            <w:shd w:val="clear" w:color="auto" w:fill="auto"/>
          </w:tcPr>
          <w:p w:rsidR="009D7450" w:rsidRPr="003A58E2" w:rsidRDefault="003A58E2" w:rsidP="00977BFB">
            <w:pPr>
              <w:bidi/>
              <w:spacing w:after="0" w:line="440" w:lineRule="atLeast"/>
              <w:jc w:val="center"/>
              <w:rPr>
                <w:rFonts w:cs="Traditional Arabic"/>
                <w:b/>
                <w:bCs/>
                <w:sz w:val="28"/>
                <w:szCs w:val="28"/>
                <w:rtl/>
              </w:rPr>
            </w:pPr>
            <w:r w:rsidRPr="003A58E2">
              <w:rPr>
                <w:rFonts w:cs="Traditional Arabic" w:hint="cs"/>
                <w:b/>
                <w:bCs/>
                <w:sz w:val="28"/>
                <w:szCs w:val="28"/>
                <w:rtl/>
              </w:rPr>
              <w:t>أ.</w:t>
            </w:r>
            <w:r w:rsidR="00977BFB" w:rsidRPr="003A58E2">
              <w:rPr>
                <w:rFonts w:cs="Traditional Arabic" w:hint="cs"/>
                <w:b/>
                <w:bCs/>
                <w:sz w:val="28"/>
                <w:szCs w:val="28"/>
                <w:rtl/>
              </w:rPr>
              <w:t xml:space="preserve"> التعليم العالي </w:t>
            </w:r>
          </w:p>
        </w:tc>
        <w:tc>
          <w:tcPr>
            <w:tcW w:w="1803" w:type="dxa"/>
            <w:shd w:val="clear" w:color="auto" w:fill="auto"/>
          </w:tcPr>
          <w:p w:rsidR="009D7450" w:rsidRPr="003A58E2" w:rsidRDefault="00DC077E" w:rsidP="00DC6C5D">
            <w:pPr>
              <w:bidi/>
              <w:spacing w:after="0" w:line="440" w:lineRule="atLeast"/>
              <w:jc w:val="center"/>
              <w:rPr>
                <w:rFonts w:cs="Traditional Arabic"/>
                <w:b/>
                <w:bCs/>
                <w:sz w:val="28"/>
                <w:szCs w:val="28"/>
                <w:rtl/>
              </w:rPr>
            </w:pPr>
            <w:r w:rsidRPr="003A58E2">
              <w:rPr>
                <w:rFonts w:cs="Traditional Arabic" w:hint="cs"/>
                <w:b/>
                <w:bCs/>
                <w:sz w:val="28"/>
                <w:szCs w:val="28"/>
                <w:rtl/>
              </w:rPr>
              <w:t xml:space="preserve">جامعة غرداية </w:t>
            </w:r>
          </w:p>
        </w:tc>
        <w:tc>
          <w:tcPr>
            <w:tcW w:w="1791" w:type="dxa"/>
            <w:shd w:val="clear" w:color="auto" w:fill="auto"/>
          </w:tcPr>
          <w:p w:rsidR="009D7450" w:rsidRPr="003A58E2" w:rsidRDefault="009D7450" w:rsidP="00DC6C5D">
            <w:pPr>
              <w:bidi/>
              <w:spacing w:after="0" w:line="440" w:lineRule="atLeast"/>
              <w:jc w:val="center"/>
              <w:rPr>
                <w:rFonts w:cs="Traditional Arabic"/>
                <w:b/>
                <w:bCs/>
                <w:sz w:val="28"/>
                <w:szCs w:val="28"/>
                <w:rtl/>
              </w:rPr>
            </w:pPr>
            <w:r w:rsidRPr="003A58E2">
              <w:rPr>
                <w:rFonts w:cs="Traditional Arabic" w:hint="cs"/>
                <w:b/>
                <w:bCs/>
                <w:sz w:val="28"/>
                <w:szCs w:val="28"/>
                <w:rtl/>
              </w:rPr>
              <w:t>رئيســــــــــــــــــــــــــــــاً</w:t>
            </w:r>
          </w:p>
        </w:tc>
      </w:tr>
      <w:tr w:rsidR="005D43B3" w:rsidRPr="005D43B3" w:rsidTr="003A58E2">
        <w:trPr>
          <w:trHeight w:val="537"/>
        </w:trPr>
        <w:tc>
          <w:tcPr>
            <w:tcW w:w="2254" w:type="dxa"/>
            <w:tcBorders>
              <w:bottom w:val="double" w:sz="4" w:space="0" w:color="auto"/>
            </w:tcBorders>
            <w:shd w:val="clear" w:color="auto" w:fill="auto"/>
          </w:tcPr>
          <w:p w:rsidR="009D7450" w:rsidRPr="003A58E2" w:rsidRDefault="00DC077E" w:rsidP="00DC6C5D">
            <w:pPr>
              <w:bidi/>
              <w:spacing w:after="0" w:line="440" w:lineRule="atLeast"/>
              <w:jc w:val="center"/>
              <w:rPr>
                <w:rFonts w:cs="Traditional Arabic"/>
                <w:b/>
                <w:bCs/>
                <w:sz w:val="28"/>
                <w:szCs w:val="28"/>
                <w:rtl/>
              </w:rPr>
            </w:pPr>
            <w:r w:rsidRPr="003A58E2">
              <w:rPr>
                <w:rFonts w:cs="Traditional Arabic" w:hint="cs"/>
                <w:b/>
                <w:bCs/>
                <w:sz w:val="28"/>
                <w:szCs w:val="28"/>
                <w:rtl/>
              </w:rPr>
              <w:t xml:space="preserve">محمد </w:t>
            </w:r>
            <w:r w:rsidR="00333BCD" w:rsidRPr="003A58E2">
              <w:rPr>
                <w:rFonts w:cs="Traditional Arabic" w:hint="cs"/>
                <w:b/>
                <w:bCs/>
                <w:sz w:val="28"/>
                <w:szCs w:val="28"/>
                <w:rtl/>
              </w:rPr>
              <w:t>ال</w:t>
            </w:r>
            <w:r w:rsidRPr="003A58E2">
              <w:rPr>
                <w:rFonts w:cs="Traditional Arabic" w:hint="cs"/>
                <w:b/>
                <w:bCs/>
                <w:sz w:val="28"/>
                <w:szCs w:val="28"/>
                <w:rtl/>
              </w:rPr>
              <w:t>مهدي</w:t>
            </w:r>
            <w:r w:rsidR="00300CBD" w:rsidRPr="003A58E2">
              <w:rPr>
                <w:rFonts w:cs="Traditional Arabic" w:hint="cs"/>
                <w:b/>
                <w:bCs/>
                <w:sz w:val="28"/>
                <w:szCs w:val="28"/>
                <w:rtl/>
              </w:rPr>
              <w:t xml:space="preserve"> </w:t>
            </w:r>
            <w:r w:rsidR="009C3F8D" w:rsidRPr="003A58E2">
              <w:rPr>
                <w:rFonts w:cs="Traditional Arabic" w:hint="cs"/>
                <w:b/>
                <w:bCs/>
                <w:sz w:val="28"/>
                <w:szCs w:val="28"/>
                <w:rtl/>
              </w:rPr>
              <w:t>بكراوي</w:t>
            </w:r>
            <w:r w:rsidR="00300CBD" w:rsidRPr="003A58E2">
              <w:rPr>
                <w:rFonts w:cs="Traditional Arabic" w:hint="cs"/>
                <w:b/>
                <w:bCs/>
                <w:sz w:val="28"/>
                <w:szCs w:val="28"/>
                <w:rtl/>
              </w:rPr>
              <w:t xml:space="preserve"> </w:t>
            </w:r>
          </w:p>
        </w:tc>
        <w:tc>
          <w:tcPr>
            <w:tcW w:w="2003" w:type="dxa"/>
            <w:tcBorders>
              <w:bottom w:val="double" w:sz="4" w:space="0" w:color="auto"/>
            </w:tcBorders>
            <w:shd w:val="clear" w:color="auto" w:fill="auto"/>
          </w:tcPr>
          <w:p w:rsidR="009D7450" w:rsidRPr="003A58E2" w:rsidRDefault="00977BFB" w:rsidP="00DC6C5D">
            <w:pPr>
              <w:bidi/>
              <w:spacing w:after="0" w:line="440" w:lineRule="atLeast"/>
              <w:jc w:val="center"/>
              <w:rPr>
                <w:rFonts w:cs="Traditional Arabic"/>
                <w:b/>
                <w:bCs/>
                <w:sz w:val="28"/>
                <w:szCs w:val="28"/>
                <w:rtl/>
              </w:rPr>
            </w:pPr>
            <w:r w:rsidRPr="003A58E2">
              <w:rPr>
                <w:rFonts w:cs="Traditional Arabic" w:hint="cs"/>
                <w:b/>
                <w:bCs/>
                <w:sz w:val="28"/>
                <w:szCs w:val="28"/>
                <w:rtl/>
              </w:rPr>
              <w:t>محاضر أ</w:t>
            </w:r>
          </w:p>
        </w:tc>
        <w:tc>
          <w:tcPr>
            <w:tcW w:w="1803" w:type="dxa"/>
            <w:tcBorders>
              <w:bottom w:val="double" w:sz="4" w:space="0" w:color="auto"/>
            </w:tcBorders>
            <w:shd w:val="clear" w:color="auto" w:fill="auto"/>
          </w:tcPr>
          <w:p w:rsidR="009D7450" w:rsidRPr="003A58E2" w:rsidRDefault="00DC077E" w:rsidP="00DC6C5D">
            <w:pPr>
              <w:bidi/>
              <w:spacing w:after="0" w:line="440" w:lineRule="atLeast"/>
              <w:jc w:val="center"/>
              <w:rPr>
                <w:rFonts w:cs="Traditional Arabic"/>
                <w:b/>
                <w:bCs/>
                <w:sz w:val="28"/>
                <w:szCs w:val="28"/>
                <w:rtl/>
              </w:rPr>
            </w:pPr>
            <w:r w:rsidRPr="003A58E2">
              <w:rPr>
                <w:rFonts w:cs="Traditional Arabic" w:hint="cs"/>
                <w:b/>
                <w:bCs/>
                <w:sz w:val="28"/>
                <w:szCs w:val="28"/>
                <w:rtl/>
              </w:rPr>
              <w:t xml:space="preserve">جامعة غرداية </w:t>
            </w:r>
          </w:p>
        </w:tc>
        <w:tc>
          <w:tcPr>
            <w:tcW w:w="1791" w:type="dxa"/>
            <w:tcBorders>
              <w:bottom w:val="double" w:sz="4" w:space="0" w:color="auto"/>
            </w:tcBorders>
            <w:shd w:val="clear" w:color="auto" w:fill="auto"/>
          </w:tcPr>
          <w:p w:rsidR="009D7450" w:rsidRPr="003A58E2" w:rsidRDefault="009D7450" w:rsidP="00DC6C5D">
            <w:pPr>
              <w:bidi/>
              <w:spacing w:after="0" w:line="440" w:lineRule="atLeast"/>
              <w:jc w:val="center"/>
              <w:rPr>
                <w:rFonts w:cs="Traditional Arabic"/>
                <w:b/>
                <w:bCs/>
                <w:sz w:val="28"/>
                <w:szCs w:val="28"/>
                <w:rtl/>
              </w:rPr>
            </w:pPr>
            <w:r w:rsidRPr="003A58E2">
              <w:rPr>
                <w:rFonts w:cs="Traditional Arabic" w:hint="cs"/>
                <w:b/>
                <w:bCs/>
                <w:sz w:val="28"/>
                <w:szCs w:val="28"/>
                <w:rtl/>
              </w:rPr>
              <w:t>مشرفاً</w:t>
            </w:r>
            <w:r w:rsidRPr="003A58E2">
              <w:rPr>
                <w:rFonts w:cs="Traditional Arabic"/>
                <w:b/>
                <w:bCs/>
                <w:sz w:val="28"/>
                <w:szCs w:val="28"/>
                <w:rtl/>
              </w:rPr>
              <w:t xml:space="preserve"> </w:t>
            </w:r>
            <w:r w:rsidRPr="003A58E2">
              <w:rPr>
                <w:rFonts w:cs="Traditional Arabic" w:hint="cs"/>
                <w:b/>
                <w:bCs/>
                <w:sz w:val="28"/>
                <w:szCs w:val="28"/>
                <w:rtl/>
              </w:rPr>
              <w:t>ومقرراً</w:t>
            </w:r>
          </w:p>
        </w:tc>
      </w:tr>
      <w:tr w:rsidR="00300CBD" w:rsidRPr="005D43B3" w:rsidTr="003A58E2">
        <w:trPr>
          <w:trHeight w:val="533"/>
        </w:trPr>
        <w:tc>
          <w:tcPr>
            <w:tcW w:w="2254" w:type="dxa"/>
            <w:tcBorders>
              <w:top w:val="double" w:sz="4" w:space="0" w:color="auto"/>
            </w:tcBorders>
            <w:shd w:val="clear" w:color="auto" w:fill="auto"/>
          </w:tcPr>
          <w:p w:rsidR="00300CBD" w:rsidRPr="003A58E2" w:rsidRDefault="00300CBD" w:rsidP="00DC6C5D">
            <w:pPr>
              <w:bidi/>
              <w:spacing w:after="0" w:line="440" w:lineRule="atLeast"/>
              <w:jc w:val="center"/>
              <w:rPr>
                <w:rFonts w:cs="Traditional Arabic"/>
                <w:b/>
                <w:bCs/>
                <w:sz w:val="28"/>
                <w:szCs w:val="28"/>
                <w:rtl/>
              </w:rPr>
            </w:pPr>
            <w:r w:rsidRPr="003A58E2">
              <w:rPr>
                <w:rFonts w:cs="Traditional Arabic" w:hint="cs"/>
                <w:b/>
                <w:bCs/>
                <w:sz w:val="28"/>
                <w:szCs w:val="28"/>
                <w:rtl/>
              </w:rPr>
              <w:t>عبد العالي</w:t>
            </w:r>
            <w:r w:rsidR="009C3F8D" w:rsidRPr="003A58E2">
              <w:rPr>
                <w:rFonts w:cs="Traditional Arabic" w:hint="cs"/>
                <w:b/>
                <w:bCs/>
                <w:sz w:val="28"/>
                <w:szCs w:val="28"/>
                <w:rtl/>
              </w:rPr>
              <w:t xml:space="preserve"> </w:t>
            </w:r>
            <w:proofErr w:type="spellStart"/>
            <w:r w:rsidR="009C3F8D" w:rsidRPr="003A58E2">
              <w:rPr>
                <w:rFonts w:cs="Traditional Arabic" w:hint="cs"/>
                <w:b/>
                <w:bCs/>
                <w:sz w:val="28"/>
                <w:szCs w:val="28"/>
                <w:rtl/>
              </w:rPr>
              <w:t>شويرف</w:t>
            </w:r>
            <w:proofErr w:type="spellEnd"/>
            <w:r w:rsidRPr="003A58E2">
              <w:rPr>
                <w:rFonts w:cs="Traditional Arabic" w:hint="cs"/>
                <w:b/>
                <w:bCs/>
                <w:sz w:val="28"/>
                <w:szCs w:val="28"/>
                <w:rtl/>
              </w:rPr>
              <w:t xml:space="preserve"> </w:t>
            </w:r>
          </w:p>
        </w:tc>
        <w:tc>
          <w:tcPr>
            <w:tcW w:w="2003" w:type="dxa"/>
            <w:tcBorders>
              <w:top w:val="double" w:sz="4" w:space="0" w:color="auto"/>
            </w:tcBorders>
            <w:shd w:val="clear" w:color="auto" w:fill="auto"/>
          </w:tcPr>
          <w:p w:rsidR="00300CBD" w:rsidRPr="003A58E2" w:rsidRDefault="00977BFB" w:rsidP="00DC6C5D">
            <w:pPr>
              <w:bidi/>
              <w:spacing w:after="0" w:line="440" w:lineRule="atLeast"/>
              <w:jc w:val="center"/>
              <w:rPr>
                <w:rFonts w:cs="Traditional Arabic"/>
                <w:b/>
                <w:bCs/>
                <w:sz w:val="28"/>
                <w:szCs w:val="28"/>
                <w:rtl/>
              </w:rPr>
            </w:pPr>
            <w:r w:rsidRPr="003A58E2">
              <w:rPr>
                <w:rFonts w:cs="Traditional Arabic" w:hint="cs"/>
                <w:b/>
                <w:bCs/>
                <w:sz w:val="28"/>
                <w:szCs w:val="28"/>
                <w:rtl/>
              </w:rPr>
              <w:t>أ.</w:t>
            </w:r>
            <w:r w:rsidR="003A58E2" w:rsidRPr="003A58E2">
              <w:rPr>
                <w:rFonts w:cs="Traditional Arabic" w:hint="cs"/>
                <w:b/>
                <w:bCs/>
                <w:sz w:val="28"/>
                <w:szCs w:val="28"/>
                <w:rtl/>
              </w:rPr>
              <w:t xml:space="preserve"> </w:t>
            </w:r>
            <w:r w:rsidR="00300CBD" w:rsidRPr="003A58E2">
              <w:rPr>
                <w:rFonts w:cs="Traditional Arabic" w:hint="cs"/>
                <w:b/>
                <w:bCs/>
                <w:sz w:val="28"/>
                <w:szCs w:val="28"/>
                <w:rtl/>
              </w:rPr>
              <w:t>التعليم العالي</w:t>
            </w:r>
          </w:p>
        </w:tc>
        <w:tc>
          <w:tcPr>
            <w:tcW w:w="1803" w:type="dxa"/>
            <w:tcBorders>
              <w:top w:val="double" w:sz="4" w:space="0" w:color="auto"/>
            </w:tcBorders>
            <w:shd w:val="clear" w:color="auto" w:fill="auto"/>
          </w:tcPr>
          <w:p w:rsidR="00300CBD" w:rsidRPr="003A58E2" w:rsidRDefault="00300CBD" w:rsidP="00DC6C5D">
            <w:pPr>
              <w:bidi/>
              <w:spacing w:after="0" w:line="440" w:lineRule="atLeast"/>
              <w:jc w:val="center"/>
              <w:rPr>
                <w:rFonts w:cs="Traditional Arabic"/>
                <w:b/>
                <w:bCs/>
                <w:sz w:val="28"/>
                <w:szCs w:val="28"/>
                <w:rtl/>
              </w:rPr>
            </w:pPr>
            <w:r w:rsidRPr="003A58E2">
              <w:rPr>
                <w:rFonts w:cs="Traditional Arabic" w:hint="cs"/>
                <w:b/>
                <w:bCs/>
                <w:sz w:val="28"/>
                <w:szCs w:val="28"/>
                <w:rtl/>
              </w:rPr>
              <w:t xml:space="preserve">جامعة غرداية </w:t>
            </w:r>
          </w:p>
        </w:tc>
        <w:tc>
          <w:tcPr>
            <w:tcW w:w="1791" w:type="dxa"/>
            <w:tcBorders>
              <w:top w:val="double" w:sz="4" w:space="0" w:color="auto"/>
            </w:tcBorders>
            <w:shd w:val="clear" w:color="auto" w:fill="auto"/>
          </w:tcPr>
          <w:p w:rsidR="00300CBD" w:rsidRPr="003A58E2" w:rsidRDefault="00300CBD" w:rsidP="00DC6C5D">
            <w:pPr>
              <w:bidi/>
              <w:spacing w:after="0" w:line="440" w:lineRule="atLeast"/>
              <w:jc w:val="center"/>
              <w:rPr>
                <w:rFonts w:cs="Traditional Arabic"/>
                <w:b/>
                <w:bCs/>
                <w:sz w:val="28"/>
                <w:szCs w:val="28"/>
                <w:rtl/>
              </w:rPr>
            </w:pPr>
            <w:r w:rsidRPr="003A58E2">
              <w:rPr>
                <w:rFonts w:cs="Traditional Arabic" w:hint="cs"/>
                <w:b/>
                <w:bCs/>
                <w:sz w:val="28"/>
                <w:szCs w:val="28"/>
                <w:rtl/>
              </w:rPr>
              <w:t>مساعد مشرف</w:t>
            </w:r>
          </w:p>
        </w:tc>
      </w:tr>
      <w:tr w:rsidR="009D7450" w:rsidRPr="005D43B3" w:rsidTr="003A58E2">
        <w:trPr>
          <w:trHeight w:val="23"/>
        </w:trPr>
        <w:tc>
          <w:tcPr>
            <w:tcW w:w="2254" w:type="dxa"/>
            <w:shd w:val="clear" w:color="auto" w:fill="auto"/>
          </w:tcPr>
          <w:p w:rsidR="009D7450" w:rsidRPr="003A58E2" w:rsidRDefault="00DC077E" w:rsidP="00DC6C5D">
            <w:pPr>
              <w:bidi/>
              <w:spacing w:after="0" w:line="440" w:lineRule="atLeast"/>
              <w:jc w:val="center"/>
              <w:rPr>
                <w:rFonts w:cs="Traditional Arabic"/>
                <w:b/>
                <w:bCs/>
                <w:sz w:val="28"/>
                <w:szCs w:val="28"/>
                <w:rtl/>
              </w:rPr>
            </w:pPr>
            <w:r w:rsidRPr="003A58E2">
              <w:rPr>
                <w:rFonts w:cs="Traditional Arabic" w:hint="cs"/>
                <w:b/>
                <w:bCs/>
                <w:sz w:val="28"/>
                <w:szCs w:val="28"/>
                <w:rtl/>
              </w:rPr>
              <w:t>نذير</w:t>
            </w:r>
            <w:r w:rsidR="009C3F8D" w:rsidRPr="003A58E2">
              <w:rPr>
                <w:rFonts w:cs="Traditional Arabic" w:hint="cs"/>
                <w:b/>
                <w:bCs/>
                <w:sz w:val="28"/>
                <w:szCs w:val="28"/>
                <w:rtl/>
              </w:rPr>
              <w:t xml:space="preserve"> شوقي</w:t>
            </w:r>
          </w:p>
        </w:tc>
        <w:tc>
          <w:tcPr>
            <w:tcW w:w="2003" w:type="dxa"/>
            <w:shd w:val="clear" w:color="auto" w:fill="auto"/>
          </w:tcPr>
          <w:p w:rsidR="009D7450" w:rsidRPr="003A58E2" w:rsidRDefault="00977BFB" w:rsidP="00977BFB">
            <w:pPr>
              <w:bidi/>
              <w:spacing w:after="0" w:line="440" w:lineRule="atLeast"/>
              <w:jc w:val="center"/>
              <w:rPr>
                <w:rFonts w:cs="Traditional Arabic"/>
                <w:b/>
                <w:bCs/>
                <w:sz w:val="28"/>
                <w:szCs w:val="28"/>
                <w:rtl/>
              </w:rPr>
            </w:pPr>
            <w:r w:rsidRPr="003A58E2">
              <w:rPr>
                <w:rFonts w:cs="Traditional Arabic" w:hint="cs"/>
                <w:b/>
                <w:bCs/>
                <w:sz w:val="28"/>
                <w:szCs w:val="28"/>
                <w:rtl/>
              </w:rPr>
              <w:t xml:space="preserve">محاضر أ </w:t>
            </w:r>
          </w:p>
        </w:tc>
        <w:tc>
          <w:tcPr>
            <w:tcW w:w="1803" w:type="dxa"/>
            <w:shd w:val="clear" w:color="auto" w:fill="auto"/>
          </w:tcPr>
          <w:p w:rsidR="009D7450" w:rsidRPr="003A58E2" w:rsidRDefault="00DC077E" w:rsidP="00DC6C5D">
            <w:pPr>
              <w:bidi/>
              <w:spacing w:after="0" w:line="440" w:lineRule="atLeast"/>
              <w:jc w:val="center"/>
              <w:rPr>
                <w:rFonts w:cs="Traditional Arabic"/>
                <w:b/>
                <w:bCs/>
                <w:sz w:val="28"/>
                <w:szCs w:val="28"/>
                <w:rtl/>
              </w:rPr>
            </w:pPr>
            <w:r w:rsidRPr="003A58E2">
              <w:rPr>
                <w:rFonts w:cs="Traditional Arabic" w:hint="cs"/>
                <w:b/>
                <w:bCs/>
                <w:sz w:val="28"/>
                <w:szCs w:val="28"/>
                <w:rtl/>
              </w:rPr>
              <w:t xml:space="preserve">جامعة غرداية </w:t>
            </w:r>
          </w:p>
        </w:tc>
        <w:tc>
          <w:tcPr>
            <w:tcW w:w="1791" w:type="dxa"/>
            <w:shd w:val="clear" w:color="auto" w:fill="auto"/>
          </w:tcPr>
          <w:p w:rsidR="009D7450" w:rsidRPr="003A58E2" w:rsidRDefault="009D7450" w:rsidP="00DC6C5D">
            <w:pPr>
              <w:bidi/>
              <w:spacing w:after="0" w:line="440" w:lineRule="atLeast"/>
              <w:jc w:val="center"/>
              <w:rPr>
                <w:rFonts w:cs="Traditional Arabic"/>
                <w:b/>
                <w:bCs/>
                <w:sz w:val="28"/>
                <w:szCs w:val="28"/>
                <w:rtl/>
              </w:rPr>
            </w:pPr>
            <w:r w:rsidRPr="003A58E2">
              <w:rPr>
                <w:rFonts w:cs="Traditional Arabic" w:hint="cs"/>
                <w:b/>
                <w:bCs/>
                <w:sz w:val="28"/>
                <w:szCs w:val="28"/>
                <w:rtl/>
              </w:rPr>
              <w:t>عضواً</w:t>
            </w:r>
            <w:r w:rsidRPr="003A58E2">
              <w:rPr>
                <w:rFonts w:cs="Traditional Arabic"/>
                <w:b/>
                <w:bCs/>
                <w:sz w:val="28"/>
                <w:szCs w:val="28"/>
                <w:rtl/>
              </w:rPr>
              <w:t xml:space="preserve"> </w:t>
            </w:r>
            <w:r w:rsidRPr="003A58E2">
              <w:rPr>
                <w:rFonts w:cs="Traditional Arabic" w:hint="cs"/>
                <w:b/>
                <w:bCs/>
                <w:sz w:val="28"/>
                <w:szCs w:val="28"/>
                <w:rtl/>
              </w:rPr>
              <w:t>مناقشاً</w:t>
            </w:r>
          </w:p>
        </w:tc>
      </w:tr>
    </w:tbl>
    <w:p w:rsidR="009D7450" w:rsidRPr="005D43B3" w:rsidRDefault="009D7450" w:rsidP="009D7450">
      <w:pPr>
        <w:pStyle w:val="Sansinterligne"/>
        <w:jc w:val="center"/>
        <w:rPr>
          <w:rFonts w:cs="Traditional Arabic"/>
          <w:b/>
          <w:bCs/>
          <w:rtl/>
          <w:lang w:bidi="ar-DZ"/>
        </w:rPr>
      </w:pPr>
    </w:p>
    <w:p w:rsidR="009D7450" w:rsidRPr="005D43B3" w:rsidRDefault="009D7450" w:rsidP="009D7450">
      <w:pPr>
        <w:pStyle w:val="Sansinterligne"/>
        <w:jc w:val="center"/>
        <w:sectPr w:rsidR="009D7450" w:rsidRPr="005D43B3" w:rsidSect="00DC6C5D">
          <w:footnotePr>
            <w:numRestart w:val="eachPage"/>
          </w:footnotePr>
          <w:pgSz w:w="11906" w:h="16838"/>
          <w:pgMar w:top="1134" w:right="1701" w:bottom="1134" w:left="1134" w:header="709" w:footer="970" w:gutter="0"/>
          <w:pgBorders w:offsetFrom="page">
            <w:top w:val="twistedLines1" w:sz="25" w:space="24" w:color="auto"/>
            <w:left w:val="twistedLines1" w:sz="25" w:space="24" w:color="auto"/>
            <w:bottom w:val="twistedLines1" w:sz="25" w:space="24" w:color="auto"/>
            <w:right w:val="twistedLines1" w:sz="25" w:space="24" w:color="auto"/>
          </w:pgBorders>
          <w:cols w:space="708"/>
          <w:docGrid w:linePitch="360"/>
        </w:sectPr>
      </w:pPr>
      <w:r w:rsidRPr="005D43B3">
        <w:rPr>
          <w:rFonts w:cs="Traditional Arabic"/>
          <w:b/>
          <w:bCs/>
          <w:sz w:val="40"/>
          <w:szCs w:val="40"/>
          <w:rtl/>
          <w:lang w:bidi="ar-DZ"/>
        </w:rPr>
        <w:t>الموسم الجامعي:</w:t>
      </w:r>
      <w:r w:rsidRPr="005D43B3">
        <w:rPr>
          <w:rFonts w:hint="cs"/>
          <w:rtl/>
        </w:rPr>
        <w:t xml:space="preserve"> </w:t>
      </w:r>
      <w:r w:rsidRPr="005D43B3">
        <w:rPr>
          <w:rFonts w:ascii="Times New Roman" w:hAnsi="Times New Roman" w:cs="Times New Roman"/>
          <w:sz w:val="28"/>
          <w:szCs w:val="28"/>
          <w:rtl/>
        </w:rPr>
        <w:t>14</w:t>
      </w:r>
      <w:r w:rsidRPr="005D43B3">
        <w:rPr>
          <w:rFonts w:ascii="Times New Roman" w:hAnsi="Times New Roman" w:cs="Times New Roman" w:hint="cs"/>
          <w:sz w:val="28"/>
          <w:szCs w:val="28"/>
          <w:rtl/>
        </w:rPr>
        <w:t>40</w:t>
      </w:r>
      <w:r w:rsidRPr="005D43B3">
        <w:rPr>
          <w:rFonts w:ascii="Times New Roman" w:hAnsi="Times New Roman" w:cs="Times New Roman"/>
          <w:sz w:val="28"/>
          <w:szCs w:val="28"/>
          <w:rtl/>
        </w:rPr>
        <w:t>-14</w:t>
      </w:r>
      <w:r w:rsidRPr="005D43B3">
        <w:rPr>
          <w:rFonts w:ascii="Times New Roman" w:hAnsi="Times New Roman" w:cs="Times New Roman" w:hint="cs"/>
          <w:sz w:val="28"/>
          <w:szCs w:val="28"/>
          <w:rtl/>
        </w:rPr>
        <w:t>41</w:t>
      </w:r>
      <w:r w:rsidRPr="005D43B3">
        <w:rPr>
          <w:rFonts w:ascii="Times New Roman" w:hAnsi="Times New Roman" w:cs="Times New Roman"/>
          <w:sz w:val="28"/>
          <w:szCs w:val="28"/>
          <w:rtl/>
        </w:rPr>
        <w:t>ه</w:t>
      </w:r>
      <w:r w:rsidRPr="005D43B3">
        <w:rPr>
          <w:rFonts w:ascii="Times New Roman" w:hAnsi="Times New Roman" w:cs="Times New Roman" w:hint="cs"/>
          <w:sz w:val="28"/>
          <w:szCs w:val="28"/>
          <w:rtl/>
        </w:rPr>
        <w:t>ـ</w:t>
      </w:r>
      <w:r w:rsidRPr="005D43B3">
        <w:rPr>
          <w:rFonts w:ascii="Times New Roman" w:hAnsi="Times New Roman" w:cs="Times New Roman"/>
          <w:sz w:val="28"/>
          <w:szCs w:val="28"/>
          <w:rtl/>
        </w:rPr>
        <w:t xml:space="preserve"> الموافق لــ 201</w:t>
      </w:r>
      <w:r w:rsidRPr="005D43B3">
        <w:rPr>
          <w:rFonts w:ascii="Times New Roman" w:hAnsi="Times New Roman" w:cs="Times New Roman" w:hint="cs"/>
          <w:sz w:val="28"/>
          <w:szCs w:val="28"/>
          <w:rtl/>
        </w:rPr>
        <w:t>9</w:t>
      </w:r>
      <w:r w:rsidRPr="005D43B3">
        <w:rPr>
          <w:rFonts w:ascii="Times New Roman" w:hAnsi="Times New Roman" w:cs="Times New Roman"/>
          <w:sz w:val="28"/>
          <w:szCs w:val="28"/>
          <w:rtl/>
        </w:rPr>
        <w:t>-20</w:t>
      </w:r>
      <w:r w:rsidRPr="005D43B3">
        <w:rPr>
          <w:rFonts w:ascii="Times New Roman" w:hAnsi="Times New Roman" w:cs="Times New Roman" w:hint="cs"/>
          <w:sz w:val="28"/>
          <w:szCs w:val="28"/>
          <w:rtl/>
        </w:rPr>
        <w:t>20</w:t>
      </w:r>
      <w:r w:rsidRPr="005D43B3">
        <w:rPr>
          <w:rFonts w:ascii="Times New Roman" w:hAnsi="Times New Roman" w:cs="Times New Roman"/>
          <w:sz w:val="28"/>
          <w:szCs w:val="28"/>
          <w:rtl/>
        </w:rPr>
        <w:t xml:space="preserve"> م</w:t>
      </w:r>
    </w:p>
    <w:p w:rsidR="009D7450" w:rsidRPr="005D43B3" w:rsidRDefault="009D7450" w:rsidP="009D7450">
      <w:pPr>
        <w:pStyle w:val="Sansinterligne"/>
        <w:jc w:val="center"/>
        <w:rPr>
          <w:rtl/>
        </w:rPr>
      </w:pPr>
    </w:p>
    <w:p w:rsidR="009D7450" w:rsidRPr="005D43B3" w:rsidRDefault="009D7450" w:rsidP="009D7450">
      <w:pPr>
        <w:pStyle w:val="Sansinterligne"/>
        <w:jc w:val="center"/>
        <w:rPr>
          <w:rtl/>
        </w:rPr>
      </w:pPr>
    </w:p>
    <w:p w:rsidR="009D7450" w:rsidRPr="005D43B3" w:rsidRDefault="009D7450" w:rsidP="009D7450">
      <w:pPr>
        <w:bidi/>
        <w:spacing w:after="0" w:line="240" w:lineRule="auto"/>
        <w:jc w:val="center"/>
        <w:rPr>
          <w:rFonts w:cs="Traditional Arabic"/>
          <w:b/>
          <w:bCs/>
          <w:sz w:val="44"/>
          <w:szCs w:val="44"/>
        </w:rPr>
        <w:sectPr w:rsidR="009D7450" w:rsidRPr="005D43B3" w:rsidSect="00DC6C5D">
          <w:footnotePr>
            <w:numRestart w:val="eachPage"/>
          </w:footnotePr>
          <w:pgSz w:w="11906" w:h="16838"/>
          <w:pgMar w:top="1134" w:right="1701" w:bottom="1134" w:left="1134" w:header="709" w:footer="970" w:gutter="0"/>
          <w:cols w:space="708"/>
          <w:docGrid w:linePitch="360"/>
        </w:sectPr>
      </w:pPr>
    </w:p>
    <w:p w:rsidR="007B48BC" w:rsidRPr="005D43B3" w:rsidRDefault="007B48BC" w:rsidP="007B48BC">
      <w:pPr>
        <w:bidi/>
        <w:spacing w:after="0" w:line="240" w:lineRule="auto"/>
        <w:jc w:val="center"/>
        <w:rPr>
          <w:rFonts w:cs="Traditional Arabic"/>
          <w:b/>
          <w:bCs/>
          <w:sz w:val="44"/>
          <w:szCs w:val="44"/>
          <w:rtl/>
          <w:lang w:bidi="ar-DZ"/>
        </w:rPr>
      </w:pPr>
      <w:r w:rsidRPr="005D43B3">
        <w:rPr>
          <w:rFonts w:cs="Traditional Arabic"/>
          <w:b/>
          <w:bCs/>
          <w:sz w:val="44"/>
          <w:szCs w:val="44"/>
          <w:rtl/>
        </w:rPr>
        <w:lastRenderedPageBreak/>
        <w:t>جامعة غرداي</w:t>
      </w:r>
      <w:r w:rsidRPr="005D43B3">
        <w:rPr>
          <w:rFonts w:cs="Traditional Arabic" w:hint="cs"/>
          <w:b/>
          <w:bCs/>
          <w:sz w:val="44"/>
          <w:szCs w:val="44"/>
          <w:rtl/>
          <w:lang w:bidi="ar-DZ"/>
        </w:rPr>
        <w:t>ة</w:t>
      </w:r>
    </w:p>
    <w:p w:rsidR="007B48BC" w:rsidRPr="005D43B3" w:rsidRDefault="007B48BC" w:rsidP="007B48BC">
      <w:pPr>
        <w:bidi/>
        <w:spacing w:after="0" w:line="240" w:lineRule="auto"/>
        <w:jc w:val="center"/>
        <w:rPr>
          <w:rFonts w:cs="Traditional Arabic"/>
          <w:b/>
          <w:bCs/>
          <w:sz w:val="44"/>
          <w:szCs w:val="44"/>
          <w:rtl/>
          <w:lang w:bidi="ar-DZ"/>
        </w:rPr>
      </w:pPr>
      <w:r w:rsidRPr="005D43B3">
        <w:rPr>
          <w:rFonts w:cs="Traditional Arabic"/>
          <w:b/>
          <w:bCs/>
          <w:sz w:val="44"/>
          <w:szCs w:val="44"/>
          <w:rtl/>
        </w:rPr>
        <w:t xml:space="preserve">كلية </w:t>
      </w:r>
      <w:r w:rsidRPr="005D43B3">
        <w:rPr>
          <w:rFonts w:cs="Traditional Arabic" w:hint="cs"/>
          <w:b/>
          <w:bCs/>
          <w:sz w:val="44"/>
          <w:szCs w:val="44"/>
          <w:rtl/>
        </w:rPr>
        <w:t>العلوم الانسانية والاجتماعية</w:t>
      </w:r>
    </w:p>
    <w:p w:rsidR="007B48BC" w:rsidRPr="005D43B3" w:rsidRDefault="007B48BC" w:rsidP="007B48BC">
      <w:pPr>
        <w:bidi/>
        <w:spacing w:after="0" w:line="240" w:lineRule="auto"/>
        <w:jc w:val="center"/>
        <w:rPr>
          <w:rFonts w:cs="Traditional Arabic"/>
          <w:b/>
          <w:bCs/>
          <w:sz w:val="44"/>
          <w:szCs w:val="44"/>
          <w:rtl/>
        </w:rPr>
      </w:pPr>
      <w:r w:rsidRPr="005D43B3">
        <w:rPr>
          <w:rFonts w:cs="Traditional Arabic"/>
          <w:b/>
          <w:bCs/>
          <w:sz w:val="44"/>
          <w:szCs w:val="44"/>
          <w:rtl/>
        </w:rPr>
        <w:t>قسم</w:t>
      </w:r>
      <w:r w:rsidRPr="005D43B3">
        <w:rPr>
          <w:rFonts w:cs="Traditional Arabic" w:hint="cs"/>
          <w:b/>
          <w:bCs/>
          <w:sz w:val="44"/>
          <w:szCs w:val="44"/>
          <w:rtl/>
        </w:rPr>
        <w:t>:</w:t>
      </w:r>
      <w:r w:rsidRPr="005D43B3">
        <w:rPr>
          <w:rFonts w:cs="Traditional Arabic"/>
          <w:b/>
          <w:bCs/>
          <w:sz w:val="44"/>
          <w:szCs w:val="44"/>
          <w:rtl/>
        </w:rPr>
        <w:t xml:space="preserve"> </w:t>
      </w:r>
      <w:r w:rsidRPr="005D43B3">
        <w:rPr>
          <w:rFonts w:cs="Traditional Arabic" w:hint="cs"/>
          <w:b/>
          <w:bCs/>
          <w:sz w:val="44"/>
          <w:szCs w:val="44"/>
          <w:rtl/>
        </w:rPr>
        <w:t>العلوم الإسلامية</w:t>
      </w:r>
    </w:p>
    <w:p w:rsidR="007B48BC" w:rsidRPr="005D43B3" w:rsidRDefault="007B48BC" w:rsidP="007B48BC">
      <w:pPr>
        <w:bidi/>
        <w:spacing w:after="0" w:line="240" w:lineRule="auto"/>
        <w:jc w:val="center"/>
        <w:rPr>
          <w:noProof/>
          <w:sz w:val="24"/>
          <w:szCs w:val="24"/>
          <w:rtl/>
        </w:rPr>
      </w:pPr>
      <w:r w:rsidRPr="005D43B3">
        <w:rPr>
          <w:noProof/>
          <w:sz w:val="24"/>
          <w:szCs w:val="24"/>
        </w:rPr>
        <w:drawing>
          <wp:inline distT="0" distB="0" distL="0" distR="0">
            <wp:extent cx="1163320" cy="1177925"/>
            <wp:effectExtent l="0" t="0" r="0" b="3175"/>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1177925"/>
                    </a:xfrm>
                    <a:prstGeom prst="rect">
                      <a:avLst/>
                    </a:prstGeom>
                    <a:noFill/>
                    <a:ln>
                      <a:noFill/>
                    </a:ln>
                  </pic:spPr>
                </pic:pic>
              </a:graphicData>
            </a:graphic>
          </wp:inline>
        </w:drawing>
      </w:r>
    </w:p>
    <w:p w:rsidR="007B48BC" w:rsidRPr="005D43B3" w:rsidRDefault="007B48BC" w:rsidP="007B48BC">
      <w:pPr>
        <w:bidi/>
        <w:spacing w:after="0" w:line="240" w:lineRule="auto"/>
        <w:jc w:val="center"/>
        <w:rPr>
          <w:rFonts w:cs="Traditional Arabic"/>
          <w:b/>
          <w:bCs/>
          <w:sz w:val="44"/>
          <w:szCs w:val="44"/>
          <w:rtl/>
          <w:lang w:bidi="ar-DZ"/>
        </w:rPr>
      </w:pPr>
    </w:p>
    <w:p w:rsidR="007B48BC" w:rsidRPr="005D43B3" w:rsidRDefault="00642036" w:rsidP="007B48BC">
      <w:pPr>
        <w:bidi/>
        <w:spacing w:after="0" w:line="240" w:lineRule="auto"/>
        <w:ind w:left="-568"/>
        <w:jc w:val="center"/>
        <w:rPr>
          <w:rFonts w:cs="Traditional Arabic"/>
          <w:b/>
          <w:bCs/>
          <w:sz w:val="44"/>
          <w:szCs w:val="44"/>
          <w:rtl/>
        </w:rPr>
      </w:pPr>
      <w:r>
        <w:rPr>
          <w:rFonts w:cs="Traditional Arabic"/>
          <w:b/>
          <w:bCs/>
          <w:noProof/>
          <w:sz w:val="44"/>
          <w:szCs w:val="44"/>
          <w:rtl/>
        </w:rPr>
      </w:r>
      <w:r>
        <w:rPr>
          <w:rFonts w:cs="Traditional Arabic"/>
          <w:b/>
          <w:bCs/>
          <w:noProof/>
          <w:sz w:val="44"/>
          <w:szCs w:val="44"/>
        </w:rPr>
        <w:pict>
          <v:roundrect id="_x0000_s1037" style="width:470.8pt;height:111.15pt;visibility:visible;mso-left-percent:-10001;mso-top-percent:-10001;mso-position-horizontal:absolute;mso-position-horizontal-relative:char;mso-position-vertical:absolute;mso-position-vertical-relative:line;mso-left-percent:-10001;mso-top-percent:-10001" arcsize="10923f">
            <v:shadow on="t" opacity=".5" offset="-6pt,-6pt"/>
            <o:lock v:ext="edit" rotation="t" position="t"/>
            <v:textbox>
              <w:txbxContent>
                <w:p w:rsidR="00642036" w:rsidRDefault="00642036" w:rsidP="007B48BC">
                  <w:pPr>
                    <w:bidi/>
                    <w:spacing w:after="0" w:line="240" w:lineRule="auto"/>
                    <w:jc w:val="center"/>
                    <w:rPr>
                      <w:rFonts w:cs="Traditional Arabic"/>
                      <w:b/>
                      <w:bCs/>
                      <w:sz w:val="72"/>
                      <w:szCs w:val="72"/>
                      <w:rtl/>
                      <w:lang w:bidi="ar-DZ"/>
                    </w:rPr>
                  </w:pPr>
                  <w:r>
                    <w:rPr>
                      <w:rFonts w:cs="Traditional Arabic" w:hint="cs"/>
                      <w:b/>
                      <w:bCs/>
                      <w:sz w:val="72"/>
                      <w:szCs w:val="72"/>
                      <w:rtl/>
                      <w:lang w:bidi="ar-DZ"/>
                    </w:rPr>
                    <w:t xml:space="preserve">النظرية العامة للصلح في أحكام الأسرة </w:t>
                  </w:r>
                </w:p>
                <w:p w:rsidR="00642036" w:rsidRPr="00C4286A" w:rsidRDefault="00642036" w:rsidP="007B48BC">
                  <w:pPr>
                    <w:bidi/>
                    <w:spacing w:after="0" w:line="240" w:lineRule="auto"/>
                    <w:jc w:val="center"/>
                    <w:rPr>
                      <w:rFonts w:cs="Traditional Arabic"/>
                      <w:b/>
                      <w:bCs/>
                      <w:sz w:val="56"/>
                      <w:szCs w:val="56"/>
                      <w:lang w:bidi="ar-DZ"/>
                    </w:rPr>
                  </w:pPr>
                  <w:r>
                    <w:rPr>
                      <w:rFonts w:cs="Traditional Arabic" w:hint="cs"/>
                      <w:b/>
                      <w:bCs/>
                      <w:sz w:val="56"/>
                      <w:szCs w:val="56"/>
                      <w:rtl/>
                      <w:lang w:bidi="ar-DZ"/>
                    </w:rPr>
                    <w:t>بين الفقه الاسلامي والقانون الوضعي</w:t>
                  </w:r>
                </w:p>
              </w:txbxContent>
            </v:textbox>
            <w10:wrap anchorx="page"/>
            <w10:anchorlock/>
          </v:roundrect>
        </w:pict>
      </w:r>
    </w:p>
    <w:p w:rsidR="007B48BC" w:rsidRPr="005D43B3" w:rsidRDefault="007B48BC" w:rsidP="007B48BC">
      <w:pPr>
        <w:bidi/>
        <w:spacing w:after="0" w:line="240" w:lineRule="auto"/>
        <w:ind w:right="5387"/>
        <w:rPr>
          <w:rFonts w:cs="Traditional Arabic"/>
          <w:sz w:val="12"/>
          <w:szCs w:val="12"/>
          <w:rtl/>
        </w:rPr>
      </w:pPr>
    </w:p>
    <w:p w:rsidR="007B48BC" w:rsidRPr="005D43B3" w:rsidRDefault="007B48BC" w:rsidP="007B48BC">
      <w:pPr>
        <w:bidi/>
        <w:spacing w:line="440" w:lineRule="atLeast"/>
        <w:jc w:val="center"/>
        <w:rPr>
          <w:rFonts w:cs="Traditional Arabic"/>
          <w:b/>
          <w:bCs/>
          <w:sz w:val="36"/>
          <w:szCs w:val="36"/>
          <w:rtl/>
        </w:rPr>
      </w:pPr>
      <w:r w:rsidRPr="005D43B3">
        <w:rPr>
          <w:rFonts w:cs="Traditional Arabic"/>
          <w:b/>
          <w:bCs/>
          <w:sz w:val="36"/>
          <w:szCs w:val="36"/>
          <w:rtl/>
        </w:rPr>
        <w:t xml:space="preserve">مذكرة </w:t>
      </w:r>
      <w:r w:rsidRPr="005D43B3">
        <w:rPr>
          <w:rFonts w:cs="Traditional Arabic" w:hint="cs"/>
          <w:b/>
          <w:bCs/>
          <w:sz w:val="36"/>
          <w:szCs w:val="36"/>
          <w:rtl/>
        </w:rPr>
        <w:t xml:space="preserve">ضمن متطلبات نيل شهادة </w:t>
      </w:r>
      <w:r w:rsidRPr="005D43B3">
        <w:rPr>
          <w:rFonts w:cs="Traditional Arabic"/>
          <w:b/>
          <w:bCs/>
          <w:sz w:val="36"/>
          <w:szCs w:val="36"/>
          <w:rtl/>
        </w:rPr>
        <w:t>ماستر</w:t>
      </w:r>
      <w:r w:rsidRPr="005D43B3">
        <w:rPr>
          <w:rFonts w:cs="Traditional Arabic" w:hint="cs"/>
          <w:b/>
          <w:bCs/>
          <w:sz w:val="36"/>
          <w:szCs w:val="36"/>
          <w:rtl/>
        </w:rPr>
        <w:t xml:space="preserve"> أكاديمي علوم اسلامية</w:t>
      </w:r>
    </w:p>
    <w:p w:rsidR="007B48BC" w:rsidRPr="005D43B3" w:rsidRDefault="007B48BC" w:rsidP="007B48BC">
      <w:pPr>
        <w:bidi/>
        <w:spacing w:line="440" w:lineRule="atLeast"/>
        <w:jc w:val="center"/>
        <w:rPr>
          <w:rFonts w:cs="Traditional Arabic"/>
          <w:b/>
          <w:bCs/>
          <w:sz w:val="36"/>
          <w:szCs w:val="36"/>
          <w:rtl/>
        </w:rPr>
      </w:pPr>
      <w:r w:rsidRPr="005D43B3">
        <w:rPr>
          <w:rFonts w:cs="Traditional Arabic" w:hint="cs"/>
          <w:b/>
          <w:bCs/>
          <w:sz w:val="36"/>
          <w:szCs w:val="36"/>
          <w:rtl/>
        </w:rPr>
        <w:t xml:space="preserve">تخصص: </w:t>
      </w:r>
      <w:r w:rsidRPr="005D43B3">
        <w:rPr>
          <w:rFonts w:cs="Traditional Arabic"/>
          <w:b/>
          <w:bCs/>
          <w:sz w:val="36"/>
          <w:szCs w:val="36"/>
          <w:rtl/>
        </w:rPr>
        <w:t>شريعة وقانون</w:t>
      </w:r>
    </w:p>
    <w:p w:rsidR="007B48BC" w:rsidRPr="005D43B3" w:rsidRDefault="007B48BC" w:rsidP="00F500A8">
      <w:pPr>
        <w:bidi/>
        <w:spacing w:after="0" w:line="440" w:lineRule="atLeast"/>
        <w:rPr>
          <w:rFonts w:cs="Traditional Arabic"/>
          <w:b/>
          <w:bCs/>
          <w:sz w:val="36"/>
          <w:szCs w:val="36"/>
          <w:rtl/>
        </w:rPr>
      </w:pPr>
      <w:r w:rsidRPr="005D43B3">
        <w:rPr>
          <w:rFonts w:cs="Traditional Arabic"/>
          <w:b/>
          <w:bCs/>
          <w:sz w:val="36"/>
          <w:szCs w:val="36"/>
          <w:u w:val="single"/>
          <w:rtl/>
        </w:rPr>
        <w:t xml:space="preserve">إعــداد </w:t>
      </w:r>
      <w:proofErr w:type="gramStart"/>
      <w:r w:rsidRPr="005D43B3">
        <w:rPr>
          <w:rFonts w:cs="Traditional Arabic"/>
          <w:b/>
          <w:bCs/>
          <w:sz w:val="36"/>
          <w:szCs w:val="36"/>
          <w:u w:val="single"/>
          <w:rtl/>
        </w:rPr>
        <w:t>الط</w:t>
      </w:r>
      <w:r w:rsidRPr="005D43B3">
        <w:rPr>
          <w:rFonts w:cs="Traditional Arabic" w:hint="cs"/>
          <w:b/>
          <w:bCs/>
          <w:sz w:val="36"/>
          <w:szCs w:val="36"/>
          <w:u w:val="single"/>
          <w:rtl/>
        </w:rPr>
        <w:t>ا</w:t>
      </w:r>
      <w:r w:rsidRPr="005D43B3">
        <w:rPr>
          <w:rFonts w:cs="Traditional Arabic"/>
          <w:b/>
          <w:bCs/>
          <w:sz w:val="36"/>
          <w:szCs w:val="36"/>
          <w:u w:val="single"/>
          <w:rtl/>
        </w:rPr>
        <w:t>لبـ</w:t>
      </w:r>
      <w:r w:rsidRPr="005D43B3">
        <w:rPr>
          <w:rFonts w:cs="Traditional Arabic" w:hint="cs"/>
          <w:b/>
          <w:bCs/>
          <w:sz w:val="36"/>
          <w:szCs w:val="36"/>
          <w:rtl/>
        </w:rPr>
        <w:t>ة</w:t>
      </w:r>
      <w:r w:rsidRPr="005D43B3">
        <w:rPr>
          <w:rFonts w:cs="Traditional Arabic"/>
          <w:b/>
          <w:bCs/>
          <w:sz w:val="36"/>
          <w:szCs w:val="36"/>
          <w:rtl/>
        </w:rPr>
        <w:t xml:space="preserve">:   </w:t>
      </w:r>
      <w:proofErr w:type="gramEnd"/>
      <w:r w:rsidRPr="005D43B3">
        <w:rPr>
          <w:rFonts w:cs="Traditional Arabic"/>
          <w:b/>
          <w:bCs/>
          <w:sz w:val="36"/>
          <w:szCs w:val="36"/>
          <w:rtl/>
        </w:rPr>
        <w:t xml:space="preserve">                          </w:t>
      </w:r>
      <w:r w:rsidRPr="005D43B3">
        <w:rPr>
          <w:rFonts w:cs="Traditional Arabic" w:hint="cs"/>
          <w:b/>
          <w:bCs/>
          <w:sz w:val="36"/>
          <w:szCs w:val="36"/>
          <w:rtl/>
        </w:rPr>
        <w:tab/>
      </w:r>
      <w:r w:rsidRPr="005D43B3">
        <w:rPr>
          <w:rFonts w:cs="Traditional Arabic"/>
          <w:b/>
          <w:bCs/>
          <w:sz w:val="36"/>
          <w:szCs w:val="36"/>
          <w:rtl/>
        </w:rPr>
        <w:t xml:space="preserve">   </w:t>
      </w:r>
      <w:r w:rsidRPr="005D43B3">
        <w:rPr>
          <w:rFonts w:cs="Traditional Arabic" w:hint="cs"/>
          <w:b/>
          <w:bCs/>
          <w:sz w:val="36"/>
          <w:szCs w:val="36"/>
          <w:rtl/>
        </w:rPr>
        <w:t xml:space="preserve">      </w:t>
      </w:r>
      <w:r w:rsidRPr="005D43B3">
        <w:rPr>
          <w:rFonts w:cs="Traditional Arabic"/>
          <w:b/>
          <w:bCs/>
          <w:sz w:val="36"/>
          <w:szCs w:val="36"/>
          <w:rtl/>
        </w:rPr>
        <w:t xml:space="preserve">  </w:t>
      </w:r>
      <w:r w:rsidRPr="005D43B3">
        <w:rPr>
          <w:rFonts w:cs="Traditional Arabic" w:hint="cs"/>
          <w:b/>
          <w:bCs/>
          <w:sz w:val="36"/>
          <w:szCs w:val="36"/>
          <w:rtl/>
        </w:rPr>
        <w:t xml:space="preserve">          </w:t>
      </w:r>
      <w:r w:rsidRPr="005D43B3">
        <w:rPr>
          <w:rFonts w:cs="Traditional Arabic"/>
          <w:b/>
          <w:bCs/>
          <w:sz w:val="36"/>
          <w:szCs w:val="36"/>
          <w:rtl/>
        </w:rPr>
        <w:t xml:space="preserve">  </w:t>
      </w:r>
      <w:r w:rsidRPr="005D43B3">
        <w:rPr>
          <w:rFonts w:cs="Traditional Arabic"/>
          <w:b/>
          <w:bCs/>
          <w:sz w:val="36"/>
          <w:szCs w:val="36"/>
          <w:u w:val="single"/>
          <w:rtl/>
        </w:rPr>
        <w:t>إشراف</w:t>
      </w:r>
      <w:r w:rsidRPr="005D43B3">
        <w:rPr>
          <w:rFonts w:cs="Traditional Arabic" w:hint="cs"/>
          <w:b/>
          <w:bCs/>
          <w:sz w:val="36"/>
          <w:szCs w:val="36"/>
          <w:u w:val="single"/>
          <w:rtl/>
        </w:rPr>
        <w:t xml:space="preserve"> ال</w:t>
      </w:r>
      <w:r w:rsidR="00F500A8">
        <w:rPr>
          <w:rFonts w:cs="Traditional Arabic" w:hint="cs"/>
          <w:b/>
          <w:bCs/>
          <w:sz w:val="36"/>
          <w:szCs w:val="36"/>
          <w:u w:val="single"/>
          <w:rtl/>
        </w:rPr>
        <w:t xml:space="preserve">دكتور: </w:t>
      </w:r>
    </w:p>
    <w:p w:rsidR="007B48BC" w:rsidRPr="005D43B3" w:rsidRDefault="007B48BC" w:rsidP="007B48BC">
      <w:pPr>
        <w:pStyle w:val="Paragraphedeliste"/>
        <w:numPr>
          <w:ilvl w:val="0"/>
          <w:numId w:val="24"/>
        </w:numPr>
        <w:spacing w:after="0" w:line="440" w:lineRule="atLeast"/>
        <w:rPr>
          <w:rFonts w:cs="Traditional Arabic"/>
          <w:sz w:val="36"/>
          <w:szCs w:val="36"/>
          <w:rtl/>
        </w:rPr>
      </w:pPr>
      <w:proofErr w:type="gramStart"/>
      <w:r w:rsidRPr="005D43B3">
        <w:rPr>
          <w:rFonts w:cs="Traditional Arabic" w:hint="cs"/>
          <w:sz w:val="36"/>
          <w:szCs w:val="36"/>
          <w:rtl/>
        </w:rPr>
        <w:t>فنيش  أحلام</w:t>
      </w:r>
      <w:proofErr w:type="gramEnd"/>
      <w:r w:rsidRPr="005D43B3">
        <w:rPr>
          <w:rFonts w:cs="Traditional Arabic" w:hint="cs"/>
          <w:sz w:val="36"/>
          <w:szCs w:val="36"/>
          <w:rtl/>
        </w:rPr>
        <w:tab/>
      </w:r>
      <w:r w:rsidRPr="005D43B3">
        <w:rPr>
          <w:rFonts w:cs="Traditional Arabic" w:hint="cs"/>
          <w:sz w:val="36"/>
          <w:szCs w:val="36"/>
          <w:rtl/>
        </w:rPr>
        <w:tab/>
      </w:r>
      <w:r w:rsidRPr="005D43B3">
        <w:rPr>
          <w:rFonts w:cs="Traditional Arabic" w:hint="cs"/>
          <w:sz w:val="36"/>
          <w:szCs w:val="36"/>
          <w:rtl/>
        </w:rPr>
        <w:tab/>
      </w:r>
      <w:r w:rsidRPr="005D43B3">
        <w:rPr>
          <w:rFonts w:cs="Traditional Arabic" w:hint="cs"/>
          <w:sz w:val="36"/>
          <w:szCs w:val="36"/>
          <w:rtl/>
        </w:rPr>
        <w:tab/>
      </w:r>
      <w:r w:rsidRPr="005D43B3">
        <w:rPr>
          <w:rFonts w:cs="Traditional Arabic" w:hint="cs"/>
          <w:sz w:val="36"/>
          <w:szCs w:val="36"/>
          <w:rtl/>
        </w:rPr>
        <w:tab/>
      </w:r>
      <w:r w:rsidRPr="005D43B3">
        <w:rPr>
          <w:rFonts w:cs="Traditional Arabic" w:hint="cs"/>
          <w:sz w:val="36"/>
          <w:szCs w:val="36"/>
          <w:rtl/>
        </w:rPr>
        <w:tab/>
        <w:t xml:space="preserve">       </w:t>
      </w:r>
      <w:r w:rsidRPr="005D43B3">
        <w:rPr>
          <w:rFonts w:cs="Traditional Arabic" w:hint="cs"/>
          <w:sz w:val="36"/>
          <w:szCs w:val="36"/>
        </w:rPr>
        <w:sym w:font="Symbol" w:char="F02A"/>
      </w:r>
      <w:r w:rsidRPr="005D43B3">
        <w:rPr>
          <w:rFonts w:cs="Traditional Arabic" w:hint="cs"/>
          <w:sz w:val="36"/>
          <w:szCs w:val="36"/>
          <w:rtl/>
        </w:rPr>
        <w:t xml:space="preserve"> بكراوي محمد </w:t>
      </w:r>
      <w:r w:rsidR="00333BCD">
        <w:rPr>
          <w:rFonts w:cs="Traditional Arabic" w:hint="cs"/>
          <w:sz w:val="36"/>
          <w:szCs w:val="36"/>
          <w:rtl/>
        </w:rPr>
        <w:t>ال</w:t>
      </w:r>
      <w:r w:rsidRPr="005D43B3">
        <w:rPr>
          <w:rFonts w:cs="Traditional Arabic" w:hint="cs"/>
          <w:sz w:val="36"/>
          <w:szCs w:val="36"/>
          <w:rtl/>
        </w:rPr>
        <w:t>مهدي</w:t>
      </w:r>
    </w:p>
    <w:p w:rsidR="00F500A8" w:rsidRPr="00F500A8" w:rsidRDefault="00F500A8" w:rsidP="00F500A8">
      <w:pPr>
        <w:pStyle w:val="Paragraphedeliste"/>
        <w:spacing w:after="0" w:line="440" w:lineRule="atLeast"/>
        <w:rPr>
          <w:rFonts w:cs="Traditional Arabic"/>
          <w:b/>
          <w:bCs/>
          <w:sz w:val="36"/>
          <w:szCs w:val="36"/>
          <w:rtl/>
        </w:rPr>
      </w:pPr>
      <w:r>
        <w:rPr>
          <w:rFonts w:cs="Traditional Arabic" w:hint="cs"/>
          <w:b/>
          <w:bCs/>
          <w:sz w:val="36"/>
          <w:szCs w:val="36"/>
          <w:rtl/>
        </w:rPr>
        <w:t xml:space="preserve">                               </w:t>
      </w:r>
      <w:r w:rsidR="007B48BC" w:rsidRPr="005D43B3">
        <w:rPr>
          <w:rFonts w:cs="Traditional Arabic" w:hint="cs"/>
          <w:b/>
          <w:bCs/>
          <w:sz w:val="36"/>
          <w:szCs w:val="36"/>
          <w:rtl/>
        </w:rPr>
        <w:t>اللجنــــة</w:t>
      </w:r>
      <w:r w:rsidR="007B48BC" w:rsidRPr="005D43B3">
        <w:rPr>
          <w:rFonts w:cs="Traditional Arabic"/>
          <w:b/>
          <w:bCs/>
          <w:sz w:val="36"/>
          <w:szCs w:val="36"/>
          <w:rtl/>
        </w:rPr>
        <w:t xml:space="preserve"> </w:t>
      </w:r>
      <w:r w:rsidR="007B48BC" w:rsidRPr="005D43B3">
        <w:rPr>
          <w:rFonts w:cs="Traditional Arabic" w:hint="cs"/>
          <w:b/>
          <w:bCs/>
          <w:sz w:val="36"/>
          <w:szCs w:val="36"/>
          <w:rtl/>
        </w:rPr>
        <w:t>المناقشــــة</w:t>
      </w:r>
    </w:p>
    <w:tbl>
      <w:tblPr>
        <w:bidiVisual/>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254"/>
        <w:gridCol w:w="2441"/>
        <w:gridCol w:w="1803"/>
        <w:gridCol w:w="1791"/>
      </w:tblGrid>
      <w:tr w:rsidR="005D43B3" w:rsidRPr="005D43B3" w:rsidTr="00DC6C5D">
        <w:trPr>
          <w:jc w:val="center"/>
        </w:trPr>
        <w:tc>
          <w:tcPr>
            <w:tcW w:w="2254" w:type="dxa"/>
            <w:shd w:val="clear" w:color="auto" w:fill="auto"/>
          </w:tcPr>
          <w:p w:rsidR="007B48BC" w:rsidRPr="005D43B3" w:rsidRDefault="007B48BC" w:rsidP="00DC6C5D">
            <w:pPr>
              <w:bidi/>
              <w:spacing w:after="0" w:line="440" w:lineRule="atLeast"/>
              <w:jc w:val="center"/>
              <w:rPr>
                <w:rFonts w:cs="Traditional Arabic"/>
                <w:b/>
                <w:bCs/>
                <w:sz w:val="36"/>
                <w:szCs w:val="36"/>
                <w:rtl/>
              </w:rPr>
            </w:pPr>
            <w:r w:rsidRPr="005D43B3">
              <w:rPr>
                <w:rFonts w:cs="Traditional Arabic" w:hint="cs"/>
                <w:b/>
                <w:bCs/>
                <w:sz w:val="36"/>
                <w:szCs w:val="36"/>
                <w:rtl/>
              </w:rPr>
              <w:t>الاسم واللقب</w:t>
            </w:r>
          </w:p>
        </w:tc>
        <w:tc>
          <w:tcPr>
            <w:tcW w:w="2003" w:type="dxa"/>
            <w:shd w:val="clear" w:color="auto" w:fill="auto"/>
          </w:tcPr>
          <w:p w:rsidR="007B48BC" w:rsidRPr="005D43B3" w:rsidRDefault="007B48BC" w:rsidP="00DC6C5D">
            <w:pPr>
              <w:bidi/>
              <w:spacing w:after="0" w:line="440" w:lineRule="atLeast"/>
              <w:jc w:val="center"/>
              <w:rPr>
                <w:rFonts w:cs="Traditional Arabic"/>
                <w:b/>
                <w:bCs/>
                <w:sz w:val="36"/>
                <w:szCs w:val="36"/>
              </w:rPr>
            </w:pPr>
            <w:r w:rsidRPr="005D43B3">
              <w:rPr>
                <w:rFonts w:cs="Traditional Arabic" w:hint="cs"/>
                <w:b/>
                <w:bCs/>
                <w:sz w:val="36"/>
                <w:szCs w:val="36"/>
                <w:rtl/>
              </w:rPr>
              <w:t>الرتبة</w:t>
            </w:r>
          </w:p>
        </w:tc>
        <w:tc>
          <w:tcPr>
            <w:tcW w:w="1803" w:type="dxa"/>
            <w:shd w:val="clear" w:color="auto" w:fill="auto"/>
          </w:tcPr>
          <w:p w:rsidR="007B48BC" w:rsidRPr="005D43B3" w:rsidRDefault="007B48BC" w:rsidP="00DC6C5D">
            <w:pPr>
              <w:bidi/>
              <w:spacing w:after="0" w:line="440" w:lineRule="atLeast"/>
              <w:jc w:val="center"/>
              <w:rPr>
                <w:rFonts w:cs="Traditional Arabic"/>
                <w:b/>
                <w:bCs/>
                <w:sz w:val="36"/>
                <w:szCs w:val="36"/>
                <w:rtl/>
              </w:rPr>
            </w:pPr>
            <w:r w:rsidRPr="005D43B3">
              <w:rPr>
                <w:rFonts w:cs="Traditional Arabic" w:hint="cs"/>
                <w:b/>
                <w:bCs/>
                <w:sz w:val="36"/>
                <w:szCs w:val="36"/>
                <w:rtl/>
              </w:rPr>
              <w:t>الجامعة</w:t>
            </w:r>
          </w:p>
        </w:tc>
        <w:tc>
          <w:tcPr>
            <w:tcW w:w="1791" w:type="dxa"/>
            <w:shd w:val="clear" w:color="auto" w:fill="auto"/>
          </w:tcPr>
          <w:p w:rsidR="007B48BC" w:rsidRPr="005D43B3" w:rsidRDefault="007B48BC" w:rsidP="00DC6C5D">
            <w:pPr>
              <w:bidi/>
              <w:spacing w:after="0" w:line="440" w:lineRule="atLeast"/>
              <w:jc w:val="center"/>
              <w:rPr>
                <w:rFonts w:cs="Traditional Arabic"/>
                <w:b/>
                <w:bCs/>
                <w:sz w:val="36"/>
                <w:szCs w:val="36"/>
                <w:rtl/>
              </w:rPr>
            </w:pPr>
            <w:r w:rsidRPr="005D43B3">
              <w:rPr>
                <w:rFonts w:cs="Traditional Arabic" w:hint="cs"/>
                <w:b/>
                <w:bCs/>
                <w:sz w:val="36"/>
                <w:szCs w:val="36"/>
                <w:rtl/>
              </w:rPr>
              <w:t>الصفة</w:t>
            </w:r>
          </w:p>
        </w:tc>
      </w:tr>
      <w:tr w:rsidR="005D43B3" w:rsidRPr="005D43B3" w:rsidTr="00585C68">
        <w:trPr>
          <w:trHeight w:val="489"/>
          <w:jc w:val="center"/>
        </w:trPr>
        <w:tc>
          <w:tcPr>
            <w:tcW w:w="2254" w:type="dxa"/>
            <w:shd w:val="clear" w:color="auto" w:fill="auto"/>
          </w:tcPr>
          <w:p w:rsidR="007B48BC" w:rsidRPr="00F500A8" w:rsidRDefault="00585C68" w:rsidP="00585C68">
            <w:pPr>
              <w:bidi/>
              <w:spacing w:after="0" w:line="440" w:lineRule="atLeast"/>
              <w:jc w:val="center"/>
              <w:rPr>
                <w:rFonts w:cs="Traditional Arabic"/>
                <w:b/>
                <w:bCs/>
                <w:sz w:val="28"/>
                <w:szCs w:val="28"/>
                <w:rtl/>
              </w:rPr>
            </w:pPr>
            <w:r w:rsidRPr="00F500A8">
              <w:rPr>
                <w:rFonts w:cs="Traditional Arabic" w:hint="cs"/>
                <w:b/>
                <w:bCs/>
                <w:sz w:val="28"/>
                <w:szCs w:val="28"/>
                <w:rtl/>
              </w:rPr>
              <w:t>مصطفى</w:t>
            </w:r>
            <w:r w:rsidR="009C3F8D" w:rsidRPr="00F500A8">
              <w:rPr>
                <w:rFonts w:cs="Traditional Arabic" w:hint="cs"/>
                <w:b/>
                <w:bCs/>
                <w:sz w:val="28"/>
                <w:szCs w:val="28"/>
                <w:rtl/>
              </w:rPr>
              <w:t xml:space="preserve"> وينتن</w:t>
            </w:r>
            <w:r w:rsidRPr="00F500A8">
              <w:rPr>
                <w:rFonts w:cs="Traditional Arabic"/>
                <w:b/>
                <w:bCs/>
                <w:sz w:val="28"/>
                <w:szCs w:val="28"/>
                <w:rtl/>
              </w:rPr>
              <w:t xml:space="preserve"> </w:t>
            </w:r>
          </w:p>
        </w:tc>
        <w:tc>
          <w:tcPr>
            <w:tcW w:w="2003" w:type="dxa"/>
            <w:shd w:val="clear" w:color="auto" w:fill="auto"/>
          </w:tcPr>
          <w:p w:rsidR="007B48BC" w:rsidRPr="00F500A8" w:rsidRDefault="00585C68" w:rsidP="00585C68">
            <w:pPr>
              <w:pStyle w:val="Paragraphedeliste"/>
              <w:numPr>
                <w:ilvl w:val="0"/>
                <w:numId w:val="31"/>
              </w:numPr>
              <w:spacing w:after="0" w:line="440" w:lineRule="atLeast"/>
              <w:rPr>
                <w:rFonts w:cs="Traditional Arabic"/>
                <w:b/>
                <w:bCs/>
                <w:sz w:val="28"/>
                <w:szCs w:val="28"/>
                <w:rtl/>
              </w:rPr>
            </w:pPr>
            <w:r w:rsidRPr="00F500A8">
              <w:rPr>
                <w:rFonts w:cs="Traditional Arabic" w:hint="cs"/>
                <w:b/>
                <w:bCs/>
                <w:sz w:val="28"/>
                <w:szCs w:val="28"/>
                <w:rtl/>
              </w:rPr>
              <w:t>التعليم العالي</w:t>
            </w:r>
          </w:p>
        </w:tc>
        <w:tc>
          <w:tcPr>
            <w:tcW w:w="1803" w:type="dxa"/>
            <w:shd w:val="clear" w:color="auto" w:fill="auto"/>
          </w:tcPr>
          <w:p w:rsidR="007B48BC"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 xml:space="preserve">غرداية </w:t>
            </w:r>
          </w:p>
        </w:tc>
        <w:tc>
          <w:tcPr>
            <w:tcW w:w="1791" w:type="dxa"/>
            <w:shd w:val="clear" w:color="auto" w:fill="auto"/>
          </w:tcPr>
          <w:p w:rsidR="007B48BC" w:rsidRPr="00F500A8" w:rsidRDefault="007B48BC" w:rsidP="00DC6C5D">
            <w:pPr>
              <w:bidi/>
              <w:spacing w:after="0" w:line="440" w:lineRule="atLeast"/>
              <w:jc w:val="center"/>
              <w:rPr>
                <w:rFonts w:cs="Traditional Arabic"/>
                <w:b/>
                <w:bCs/>
                <w:sz w:val="28"/>
                <w:szCs w:val="28"/>
                <w:rtl/>
              </w:rPr>
            </w:pPr>
            <w:r w:rsidRPr="00F500A8">
              <w:rPr>
                <w:rFonts w:cs="Traditional Arabic" w:hint="cs"/>
                <w:b/>
                <w:bCs/>
                <w:sz w:val="28"/>
                <w:szCs w:val="28"/>
                <w:rtl/>
              </w:rPr>
              <w:t>رئيســــــــــــــــــــــــــــــاً</w:t>
            </w:r>
          </w:p>
        </w:tc>
      </w:tr>
      <w:tr w:rsidR="005D43B3" w:rsidRPr="005D43B3" w:rsidTr="00F500A8">
        <w:trPr>
          <w:trHeight w:val="510"/>
          <w:jc w:val="center"/>
        </w:trPr>
        <w:tc>
          <w:tcPr>
            <w:tcW w:w="2254" w:type="dxa"/>
            <w:tcBorders>
              <w:bottom w:val="double" w:sz="4" w:space="0" w:color="auto"/>
            </w:tcBorders>
            <w:shd w:val="clear" w:color="auto" w:fill="auto"/>
          </w:tcPr>
          <w:p w:rsidR="007B48BC" w:rsidRPr="00F500A8" w:rsidRDefault="00585C68" w:rsidP="009C3F8D">
            <w:pPr>
              <w:bidi/>
              <w:spacing w:after="0" w:line="440" w:lineRule="atLeast"/>
              <w:jc w:val="center"/>
              <w:rPr>
                <w:rFonts w:cs="Traditional Arabic"/>
                <w:b/>
                <w:bCs/>
                <w:sz w:val="28"/>
                <w:szCs w:val="28"/>
                <w:rtl/>
                <w:lang w:bidi="ar-DZ"/>
              </w:rPr>
            </w:pPr>
            <w:r w:rsidRPr="00F500A8">
              <w:rPr>
                <w:rFonts w:cs="Traditional Arabic" w:hint="cs"/>
                <w:b/>
                <w:bCs/>
                <w:sz w:val="28"/>
                <w:szCs w:val="28"/>
                <w:rtl/>
              </w:rPr>
              <w:t xml:space="preserve"> محمد المهد</w:t>
            </w:r>
            <w:r w:rsidR="00F500A8" w:rsidRPr="00F500A8">
              <w:rPr>
                <w:rFonts w:cs="Traditional Arabic" w:hint="cs"/>
                <w:b/>
                <w:bCs/>
                <w:sz w:val="28"/>
                <w:szCs w:val="28"/>
                <w:rtl/>
                <w:lang w:bidi="ar-DZ"/>
              </w:rPr>
              <w:t>ي</w:t>
            </w:r>
            <w:r w:rsidR="009C3F8D" w:rsidRPr="00F500A8">
              <w:rPr>
                <w:rFonts w:cs="Traditional Arabic" w:hint="cs"/>
                <w:b/>
                <w:bCs/>
                <w:sz w:val="28"/>
                <w:szCs w:val="28"/>
                <w:rtl/>
              </w:rPr>
              <w:t xml:space="preserve"> بكراوي</w:t>
            </w:r>
          </w:p>
        </w:tc>
        <w:tc>
          <w:tcPr>
            <w:tcW w:w="2003" w:type="dxa"/>
            <w:tcBorders>
              <w:bottom w:val="double" w:sz="4" w:space="0" w:color="auto"/>
            </w:tcBorders>
            <w:shd w:val="clear" w:color="auto" w:fill="auto"/>
          </w:tcPr>
          <w:p w:rsidR="007B48BC"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 xml:space="preserve">محاضر أ </w:t>
            </w:r>
          </w:p>
        </w:tc>
        <w:tc>
          <w:tcPr>
            <w:tcW w:w="1803" w:type="dxa"/>
            <w:tcBorders>
              <w:bottom w:val="double" w:sz="4" w:space="0" w:color="auto"/>
            </w:tcBorders>
            <w:shd w:val="clear" w:color="auto" w:fill="auto"/>
          </w:tcPr>
          <w:p w:rsidR="007B48BC"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 xml:space="preserve">غرداية </w:t>
            </w:r>
          </w:p>
        </w:tc>
        <w:tc>
          <w:tcPr>
            <w:tcW w:w="1791" w:type="dxa"/>
            <w:tcBorders>
              <w:bottom w:val="double" w:sz="4" w:space="0" w:color="auto"/>
            </w:tcBorders>
            <w:shd w:val="clear" w:color="auto" w:fill="auto"/>
          </w:tcPr>
          <w:p w:rsidR="007B48BC" w:rsidRPr="00F500A8" w:rsidRDefault="007B48BC" w:rsidP="00DC6C5D">
            <w:pPr>
              <w:bidi/>
              <w:spacing w:after="0" w:line="440" w:lineRule="atLeast"/>
              <w:jc w:val="center"/>
              <w:rPr>
                <w:rFonts w:cs="Traditional Arabic"/>
                <w:b/>
                <w:bCs/>
                <w:sz w:val="28"/>
                <w:szCs w:val="28"/>
                <w:rtl/>
              </w:rPr>
            </w:pPr>
            <w:r w:rsidRPr="00F500A8">
              <w:rPr>
                <w:rFonts w:cs="Traditional Arabic" w:hint="cs"/>
                <w:b/>
                <w:bCs/>
                <w:sz w:val="28"/>
                <w:szCs w:val="28"/>
                <w:rtl/>
              </w:rPr>
              <w:t>مشرفاً</w:t>
            </w:r>
            <w:r w:rsidRPr="00F500A8">
              <w:rPr>
                <w:rFonts w:cs="Traditional Arabic"/>
                <w:b/>
                <w:bCs/>
                <w:sz w:val="28"/>
                <w:szCs w:val="28"/>
                <w:rtl/>
              </w:rPr>
              <w:t xml:space="preserve"> </w:t>
            </w:r>
            <w:r w:rsidRPr="00F500A8">
              <w:rPr>
                <w:rFonts w:cs="Traditional Arabic" w:hint="cs"/>
                <w:b/>
                <w:bCs/>
                <w:sz w:val="28"/>
                <w:szCs w:val="28"/>
                <w:rtl/>
              </w:rPr>
              <w:t>ومقرراً</w:t>
            </w:r>
          </w:p>
        </w:tc>
      </w:tr>
      <w:tr w:rsidR="00585C68" w:rsidRPr="005D43B3" w:rsidTr="00585C68">
        <w:trPr>
          <w:trHeight w:val="304"/>
          <w:jc w:val="center"/>
        </w:trPr>
        <w:tc>
          <w:tcPr>
            <w:tcW w:w="2254" w:type="dxa"/>
            <w:tcBorders>
              <w:top w:val="double" w:sz="4" w:space="0" w:color="auto"/>
            </w:tcBorders>
            <w:shd w:val="clear" w:color="auto" w:fill="auto"/>
          </w:tcPr>
          <w:p w:rsidR="00585C68"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عبد العالي</w:t>
            </w:r>
            <w:r w:rsidR="009C3F8D" w:rsidRPr="00F500A8">
              <w:rPr>
                <w:rFonts w:cs="Traditional Arabic" w:hint="cs"/>
                <w:b/>
                <w:bCs/>
                <w:sz w:val="28"/>
                <w:szCs w:val="28"/>
                <w:rtl/>
              </w:rPr>
              <w:t xml:space="preserve"> </w:t>
            </w:r>
            <w:proofErr w:type="spellStart"/>
            <w:r w:rsidR="009C3F8D" w:rsidRPr="00F500A8">
              <w:rPr>
                <w:rFonts w:cs="Traditional Arabic" w:hint="cs"/>
                <w:b/>
                <w:bCs/>
                <w:sz w:val="28"/>
                <w:szCs w:val="28"/>
                <w:rtl/>
              </w:rPr>
              <w:t>شويرف</w:t>
            </w:r>
            <w:proofErr w:type="spellEnd"/>
            <w:r w:rsidRPr="00F500A8">
              <w:rPr>
                <w:rFonts w:cs="Traditional Arabic" w:hint="cs"/>
                <w:b/>
                <w:bCs/>
                <w:sz w:val="28"/>
                <w:szCs w:val="28"/>
                <w:rtl/>
              </w:rPr>
              <w:t xml:space="preserve"> </w:t>
            </w:r>
          </w:p>
        </w:tc>
        <w:tc>
          <w:tcPr>
            <w:tcW w:w="2003" w:type="dxa"/>
            <w:tcBorders>
              <w:top w:val="double" w:sz="4" w:space="0" w:color="auto"/>
            </w:tcBorders>
            <w:shd w:val="clear" w:color="auto" w:fill="auto"/>
          </w:tcPr>
          <w:p w:rsidR="00585C68" w:rsidRPr="00F500A8" w:rsidRDefault="00585C68" w:rsidP="00585C68">
            <w:pPr>
              <w:pStyle w:val="Paragraphedeliste"/>
              <w:numPr>
                <w:ilvl w:val="0"/>
                <w:numId w:val="32"/>
              </w:numPr>
              <w:spacing w:after="0" w:line="440" w:lineRule="atLeast"/>
              <w:jc w:val="center"/>
              <w:rPr>
                <w:rFonts w:cs="Traditional Arabic"/>
                <w:b/>
                <w:bCs/>
                <w:sz w:val="28"/>
                <w:szCs w:val="28"/>
                <w:rtl/>
              </w:rPr>
            </w:pPr>
            <w:r w:rsidRPr="00F500A8">
              <w:rPr>
                <w:rFonts w:cs="Traditional Arabic" w:hint="cs"/>
                <w:b/>
                <w:bCs/>
                <w:sz w:val="28"/>
                <w:szCs w:val="28"/>
                <w:rtl/>
              </w:rPr>
              <w:t xml:space="preserve">التعليم العالي </w:t>
            </w:r>
          </w:p>
        </w:tc>
        <w:tc>
          <w:tcPr>
            <w:tcW w:w="1803" w:type="dxa"/>
            <w:tcBorders>
              <w:top w:val="double" w:sz="4" w:space="0" w:color="auto"/>
            </w:tcBorders>
            <w:shd w:val="clear" w:color="auto" w:fill="auto"/>
          </w:tcPr>
          <w:p w:rsidR="00585C68"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 xml:space="preserve">غرداية </w:t>
            </w:r>
          </w:p>
        </w:tc>
        <w:tc>
          <w:tcPr>
            <w:tcW w:w="1791" w:type="dxa"/>
            <w:tcBorders>
              <w:top w:val="double" w:sz="4" w:space="0" w:color="auto"/>
            </w:tcBorders>
            <w:shd w:val="clear" w:color="auto" w:fill="auto"/>
          </w:tcPr>
          <w:p w:rsidR="00585C68"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 xml:space="preserve">مساعد مشرف </w:t>
            </w:r>
          </w:p>
        </w:tc>
      </w:tr>
      <w:tr w:rsidR="007B48BC" w:rsidRPr="005D43B3" w:rsidTr="00DC6C5D">
        <w:trPr>
          <w:jc w:val="center"/>
        </w:trPr>
        <w:tc>
          <w:tcPr>
            <w:tcW w:w="2254" w:type="dxa"/>
            <w:shd w:val="clear" w:color="auto" w:fill="auto"/>
          </w:tcPr>
          <w:p w:rsidR="007B48BC"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نذير</w:t>
            </w:r>
            <w:r w:rsidR="009C3F8D" w:rsidRPr="00F500A8">
              <w:rPr>
                <w:rFonts w:cs="Traditional Arabic" w:hint="cs"/>
                <w:b/>
                <w:bCs/>
                <w:sz w:val="28"/>
                <w:szCs w:val="28"/>
                <w:rtl/>
              </w:rPr>
              <w:t xml:space="preserve"> شوقي</w:t>
            </w:r>
          </w:p>
        </w:tc>
        <w:tc>
          <w:tcPr>
            <w:tcW w:w="2003" w:type="dxa"/>
            <w:shd w:val="clear" w:color="auto" w:fill="auto"/>
          </w:tcPr>
          <w:p w:rsidR="007B48BC"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محاضر أ</w:t>
            </w:r>
          </w:p>
        </w:tc>
        <w:tc>
          <w:tcPr>
            <w:tcW w:w="1803" w:type="dxa"/>
            <w:shd w:val="clear" w:color="auto" w:fill="auto"/>
          </w:tcPr>
          <w:p w:rsidR="007B48BC" w:rsidRPr="00F500A8" w:rsidRDefault="00585C68" w:rsidP="00DC6C5D">
            <w:pPr>
              <w:bidi/>
              <w:spacing w:after="0" w:line="440" w:lineRule="atLeast"/>
              <w:jc w:val="center"/>
              <w:rPr>
                <w:rFonts w:cs="Traditional Arabic"/>
                <w:b/>
                <w:bCs/>
                <w:sz w:val="28"/>
                <w:szCs w:val="28"/>
                <w:rtl/>
              </w:rPr>
            </w:pPr>
            <w:r w:rsidRPr="00F500A8">
              <w:rPr>
                <w:rFonts w:cs="Traditional Arabic" w:hint="cs"/>
                <w:b/>
                <w:bCs/>
                <w:sz w:val="28"/>
                <w:szCs w:val="28"/>
                <w:rtl/>
              </w:rPr>
              <w:t xml:space="preserve">غرداية </w:t>
            </w:r>
          </w:p>
        </w:tc>
        <w:tc>
          <w:tcPr>
            <w:tcW w:w="1791" w:type="dxa"/>
            <w:shd w:val="clear" w:color="auto" w:fill="auto"/>
          </w:tcPr>
          <w:p w:rsidR="007B48BC" w:rsidRPr="00F500A8" w:rsidRDefault="007B48BC" w:rsidP="00DC6C5D">
            <w:pPr>
              <w:bidi/>
              <w:spacing w:after="0" w:line="440" w:lineRule="atLeast"/>
              <w:jc w:val="center"/>
              <w:rPr>
                <w:rFonts w:cs="Traditional Arabic"/>
                <w:b/>
                <w:bCs/>
                <w:sz w:val="28"/>
                <w:szCs w:val="28"/>
                <w:rtl/>
              </w:rPr>
            </w:pPr>
            <w:r w:rsidRPr="00F500A8">
              <w:rPr>
                <w:rFonts w:cs="Traditional Arabic" w:hint="cs"/>
                <w:b/>
                <w:bCs/>
                <w:sz w:val="28"/>
                <w:szCs w:val="28"/>
                <w:rtl/>
              </w:rPr>
              <w:t>عضواً</w:t>
            </w:r>
            <w:r w:rsidRPr="00F500A8">
              <w:rPr>
                <w:rFonts w:cs="Traditional Arabic"/>
                <w:b/>
                <w:bCs/>
                <w:sz w:val="28"/>
                <w:szCs w:val="28"/>
                <w:rtl/>
              </w:rPr>
              <w:t xml:space="preserve"> </w:t>
            </w:r>
            <w:r w:rsidRPr="00F500A8">
              <w:rPr>
                <w:rFonts w:cs="Traditional Arabic" w:hint="cs"/>
                <w:b/>
                <w:bCs/>
                <w:sz w:val="28"/>
                <w:szCs w:val="28"/>
                <w:rtl/>
              </w:rPr>
              <w:t>مناقشاً</w:t>
            </w:r>
          </w:p>
        </w:tc>
      </w:tr>
    </w:tbl>
    <w:p w:rsidR="007B48BC" w:rsidRPr="005D43B3" w:rsidRDefault="007B48BC" w:rsidP="007B48BC">
      <w:pPr>
        <w:pStyle w:val="Sansinterligne"/>
        <w:jc w:val="center"/>
        <w:rPr>
          <w:rFonts w:cs="Traditional Arabic"/>
          <w:b/>
          <w:bCs/>
          <w:rtl/>
          <w:lang w:bidi="ar-DZ"/>
        </w:rPr>
      </w:pPr>
    </w:p>
    <w:p w:rsidR="009D7450" w:rsidRPr="005D43B3" w:rsidRDefault="007B48BC" w:rsidP="007B48BC">
      <w:pPr>
        <w:pStyle w:val="Sansinterligne"/>
        <w:jc w:val="center"/>
        <w:sectPr w:rsidR="009D7450" w:rsidRPr="005D43B3" w:rsidSect="00DC6C5D">
          <w:footnotePr>
            <w:numRestart w:val="eachPage"/>
          </w:footnotePr>
          <w:pgSz w:w="11906" w:h="16838"/>
          <w:pgMar w:top="1134" w:right="1701" w:bottom="1134" w:left="1134" w:header="709" w:footer="970" w:gutter="0"/>
          <w:pgBorders w:offsetFrom="page">
            <w:top w:val="twistedLines1" w:sz="20" w:space="24" w:color="auto"/>
            <w:left w:val="twistedLines1" w:sz="20" w:space="24" w:color="auto"/>
            <w:bottom w:val="twistedLines1" w:sz="20" w:space="24" w:color="auto"/>
            <w:right w:val="twistedLines1" w:sz="20" w:space="24" w:color="auto"/>
          </w:pgBorders>
          <w:cols w:space="708"/>
          <w:docGrid w:linePitch="360"/>
        </w:sectPr>
      </w:pPr>
      <w:r w:rsidRPr="005D43B3">
        <w:rPr>
          <w:rFonts w:cs="Traditional Arabic"/>
          <w:b/>
          <w:bCs/>
          <w:sz w:val="40"/>
          <w:szCs w:val="40"/>
          <w:rtl/>
          <w:lang w:bidi="ar-DZ"/>
        </w:rPr>
        <w:t>الموسم الجامعي:</w:t>
      </w:r>
      <w:r w:rsidRPr="005D43B3">
        <w:rPr>
          <w:rFonts w:hint="cs"/>
          <w:rtl/>
        </w:rPr>
        <w:t xml:space="preserve"> </w:t>
      </w:r>
      <w:r w:rsidRPr="005D43B3">
        <w:rPr>
          <w:rFonts w:ascii="Times New Roman" w:hAnsi="Times New Roman" w:cs="Times New Roman"/>
          <w:sz w:val="28"/>
          <w:szCs w:val="28"/>
          <w:rtl/>
        </w:rPr>
        <w:t>14</w:t>
      </w:r>
      <w:r w:rsidRPr="005D43B3">
        <w:rPr>
          <w:rFonts w:ascii="Times New Roman" w:hAnsi="Times New Roman" w:cs="Times New Roman" w:hint="cs"/>
          <w:sz w:val="28"/>
          <w:szCs w:val="28"/>
          <w:rtl/>
        </w:rPr>
        <w:t>40</w:t>
      </w:r>
      <w:r w:rsidRPr="005D43B3">
        <w:rPr>
          <w:rFonts w:ascii="Times New Roman" w:hAnsi="Times New Roman" w:cs="Times New Roman"/>
          <w:sz w:val="28"/>
          <w:szCs w:val="28"/>
          <w:rtl/>
        </w:rPr>
        <w:t>-14</w:t>
      </w:r>
      <w:r w:rsidRPr="005D43B3">
        <w:rPr>
          <w:rFonts w:ascii="Times New Roman" w:hAnsi="Times New Roman" w:cs="Times New Roman" w:hint="cs"/>
          <w:sz w:val="28"/>
          <w:szCs w:val="28"/>
          <w:rtl/>
        </w:rPr>
        <w:t>41</w:t>
      </w:r>
      <w:r w:rsidRPr="005D43B3">
        <w:rPr>
          <w:rFonts w:ascii="Times New Roman" w:hAnsi="Times New Roman" w:cs="Times New Roman"/>
          <w:sz w:val="28"/>
          <w:szCs w:val="28"/>
          <w:rtl/>
        </w:rPr>
        <w:t>ه</w:t>
      </w:r>
      <w:r w:rsidRPr="005D43B3">
        <w:rPr>
          <w:rFonts w:ascii="Times New Roman" w:hAnsi="Times New Roman" w:cs="Times New Roman" w:hint="cs"/>
          <w:sz w:val="28"/>
          <w:szCs w:val="28"/>
          <w:rtl/>
        </w:rPr>
        <w:t>ـ</w:t>
      </w:r>
      <w:r w:rsidRPr="005D43B3">
        <w:rPr>
          <w:rFonts w:ascii="Times New Roman" w:hAnsi="Times New Roman" w:cs="Times New Roman"/>
          <w:sz w:val="28"/>
          <w:szCs w:val="28"/>
          <w:rtl/>
        </w:rPr>
        <w:t xml:space="preserve"> الموافق لــ 201</w:t>
      </w:r>
      <w:r w:rsidRPr="005D43B3">
        <w:rPr>
          <w:rFonts w:ascii="Times New Roman" w:hAnsi="Times New Roman" w:cs="Times New Roman" w:hint="cs"/>
          <w:sz w:val="28"/>
          <w:szCs w:val="28"/>
          <w:rtl/>
        </w:rPr>
        <w:t>9</w:t>
      </w:r>
      <w:r w:rsidRPr="005D43B3">
        <w:rPr>
          <w:rFonts w:ascii="Times New Roman" w:hAnsi="Times New Roman" w:cs="Times New Roman"/>
          <w:sz w:val="28"/>
          <w:szCs w:val="28"/>
          <w:rtl/>
        </w:rPr>
        <w:t>-20</w:t>
      </w:r>
      <w:r w:rsidRPr="005D43B3">
        <w:rPr>
          <w:rFonts w:ascii="Times New Roman" w:hAnsi="Times New Roman" w:cs="Times New Roman" w:hint="cs"/>
          <w:sz w:val="28"/>
          <w:szCs w:val="28"/>
          <w:rtl/>
        </w:rPr>
        <w:t>20</w:t>
      </w:r>
      <w:r w:rsidRPr="005D43B3">
        <w:rPr>
          <w:rFonts w:ascii="Times New Roman" w:hAnsi="Times New Roman" w:cs="Times New Roman"/>
          <w:sz w:val="28"/>
          <w:szCs w:val="28"/>
          <w:rtl/>
        </w:rPr>
        <w:t xml:space="preserve"> م</w:t>
      </w:r>
    </w:p>
    <w:p w:rsidR="009D7450" w:rsidRPr="005D43B3" w:rsidRDefault="009D7450">
      <w:pPr>
        <w:rPr>
          <w:rFonts w:ascii="Andalus" w:hAnsi="Andalus" w:cs="Andalus"/>
          <w:b/>
          <w:bCs/>
          <w:sz w:val="48"/>
          <w:szCs w:val="48"/>
          <w:rtl/>
          <w:lang w:bidi="ar-DZ"/>
        </w:rPr>
      </w:pPr>
    </w:p>
    <w:p w:rsidR="009D7450" w:rsidRPr="005D43B3" w:rsidRDefault="009D7450" w:rsidP="00460B1F">
      <w:pPr>
        <w:bidi/>
        <w:jc w:val="center"/>
        <w:rPr>
          <w:rFonts w:ascii="Andalus" w:hAnsi="Andalus" w:cs="Andalus"/>
          <w:b/>
          <w:bCs/>
          <w:noProof/>
          <w:sz w:val="48"/>
          <w:szCs w:val="48"/>
          <w:rtl/>
          <w:lang w:bidi="ar-DZ"/>
        </w:rPr>
      </w:pPr>
    </w:p>
    <w:p w:rsidR="009D7450" w:rsidRPr="005D43B3" w:rsidRDefault="009D7450" w:rsidP="009D7450">
      <w:pPr>
        <w:bidi/>
        <w:jc w:val="center"/>
        <w:rPr>
          <w:rFonts w:ascii="Andalus" w:hAnsi="Andalus" w:cs="Andalus"/>
          <w:b/>
          <w:bCs/>
          <w:noProof/>
          <w:sz w:val="48"/>
          <w:szCs w:val="48"/>
          <w:rtl/>
          <w:lang w:bidi="ar-DZ"/>
        </w:rPr>
      </w:pPr>
    </w:p>
    <w:p w:rsidR="009D7450" w:rsidRPr="005D43B3" w:rsidRDefault="009D7450" w:rsidP="009D7450">
      <w:pPr>
        <w:bidi/>
        <w:jc w:val="center"/>
        <w:rPr>
          <w:rFonts w:ascii="Andalus" w:hAnsi="Andalus" w:cs="Andalus"/>
          <w:b/>
          <w:bCs/>
          <w:noProof/>
          <w:sz w:val="48"/>
          <w:szCs w:val="48"/>
          <w:lang w:bidi="ar-DZ"/>
        </w:rPr>
      </w:pPr>
    </w:p>
    <w:p w:rsidR="009D7450" w:rsidRPr="005D43B3" w:rsidRDefault="009D7450" w:rsidP="009D7450">
      <w:pPr>
        <w:bidi/>
        <w:jc w:val="center"/>
        <w:rPr>
          <w:rFonts w:ascii="Andalus" w:hAnsi="Andalus" w:cs="Andalus"/>
          <w:b/>
          <w:bCs/>
          <w:sz w:val="48"/>
          <w:szCs w:val="48"/>
          <w:rtl/>
          <w:lang w:bidi="ar-DZ"/>
        </w:rPr>
      </w:pPr>
      <w:r w:rsidRPr="005D43B3">
        <w:rPr>
          <w:rFonts w:ascii="Andalus" w:hAnsi="Andalus" w:cs="Andalus"/>
          <w:b/>
          <w:bCs/>
          <w:noProof/>
          <w:sz w:val="48"/>
          <w:szCs w:val="48"/>
        </w:rPr>
        <w:drawing>
          <wp:inline distT="0" distB="0" distL="0" distR="0">
            <wp:extent cx="5645150" cy="311531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0" cy="3115310"/>
                    </a:xfrm>
                    <a:prstGeom prst="rect">
                      <a:avLst/>
                    </a:prstGeom>
                    <a:noFill/>
                  </pic:spPr>
                </pic:pic>
              </a:graphicData>
            </a:graphic>
          </wp:inline>
        </w:drawing>
      </w:r>
    </w:p>
    <w:p w:rsidR="009D7450" w:rsidRPr="005D43B3" w:rsidRDefault="009D7450" w:rsidP="009D7450">
      <w:pPr>
        <w:bidi/>
        <w:jc w:val="center"/>
        <w:rPr>
          <w:rFonts w:ascii="Andalus" w:hAnsi="Andalus" w:cs="Andalus"/>
          <w:b/>
          <w:bCs/>
          <w:sz w:val="48"/>
          <w:szCs w:val="48"/>
          <w:rtl/>
          <w:lang w:bidi="ar-DZ"/>
        </w:rPr>
      </w:pPr>
    </w:p>
    <w:p w:rsidR="00A96F69" w:rsidRDefault="00A96F69">
      <w:pPr>
        <w:rPr>
          <w:rFonts w:ascii="Andalus" w:hAnsi="Andalus" w:cs="Andalus"/>
          <w:b/>
          <w:bCs/>
          <w:sz w:val="48"/>
          <w:szCs w:val="48"/>
          <w:lang w:bidi="ar-DZ"/>
        </w:rPr>
      </w:pPr>
      <w:r>
        <w:rPr>
          <w:rFonts w:ascii="Andalus" w:hAnsi="Andalus" w:cs="Andalus"/>
          <w:b/>
          <w:bCs/>
          <w:sz w:val="48"/>
          <w:szCs w:val="48"/>
          <w:lang w:bidi="ar-DZ"/>
        </w:rPr>
        <w:t xml:space="preserve"> </w:t>
      </w:r>
    </w:p>
    <w:p w:rsidR="00A96F69" w:rsidRDefault="00A96F69">
      <w:pPr>
        <w:rPr>
          <w:rFonts w:ascii="Andalus" w:hAnsi="Andalus" w:cs="Andalus"/>
          <w:b/>
          <w:bCs/>
          <w:sz w:val="48"/>
          <w:szCs w:val="48"/>
          <w:lang w:bidi="ar-DZ"/>
        </w:rPr>
      </w:pPr>
    </w:p>
    <w:p w:rsidR="00A96F69" w:rsidRDefault="00A96F69">
      <w:pPr>
        <w:rPr>
          <w:rFonts w:ascii="Andalus" w:hAnsi="Andalus" w:cs="Andalus"/>
          <w:b/>
          <w:bCs/>
          <w:sz w:val="48"/>
          <w:szCs w:val="48"/>
          <w:lang w:bidi="ar-DZ"/>
        </w:rPr>
      </w:pPr>
    </w:p>
    <w:p w:rsidR="00A96F69" w:rsidRDefault="00A96F69">
      <w:pPr>
        <w:rPr>
          <w:rFonts w:ascii="Andalus" w:hAnsi="Andalus" w:cs="Andalus"/>
          <w:b/>
          <w:bCs/>
          <w:sz w:val="48"/>
          <w:szCs w:val="48"/>
          <w:lang w:bidi="ar-DZ"/>
        </w:rPr>
      </w:pPr>
    </w:p>
    <w:p w:rsidR="0006403E" w:rsidRDefault="0006403E" w:rsidP="00A96F69">
      <w:pPr>
        <w:jc w:val="right"/>
        <w:rPr>
          <w:rFonts w:ascii="Andalus" w:hAnsi="Andalus" w:cs="Andalus"/>
          <w:b/>
          <w:bCs/>
          <w:sz w:val="48"/>
          <w:szCs w:val="48"/>
          <w:rtl/>
          <w:lang w:bidi="ar-DZ"/>
        </w:rPr>
      </w:pPr>
    </w:p>
    <w:p w:rsidR="00A96F69" w:rsidRDefault="00A96F69" w:rsidP="00017D1F">
      <w:pPr>
        <w:jc w:val="center"/>
        <w:rPr>
          <w:rFonts w:ascii="Andalus" w:hAnsi="Andalus" w:cs="Andalus"/>
          <w:b/>
          <w:bCs/>
          <w:sz w:val="48"/>
          <w:szCs w:val="48"/>
          <w:rtl/>
          <w:lang w:bidi="ar-DZ"/>
        </w:rPr>
      </w:pPr>
      <w:proofErr w:type="gramStart"/>
      <w:r w:rsidRPr="00017D1F">
        <w:rPr>
          <w:rFonts w:ascii="Traditional Arabic" w:hAnsi="Traditional Arabic" w:cs="Traditional Arabic"/>
          <w:b/>
          <w:bCs/>
          <w:sz w:val="48"/>
          <w:szCs w:val="48"/>
          <w:rtl/>
          <w:lang w:bidi="ar-DZ"/>
        </w:rPr>
        <w:t>﴿</w:t>
      </w:r>
      <w:r w:rsidR="00017D1F" w:rsidRPr="00017D1F">
        <w:rPr>
          <w:rtl/>
        </w:rPr>
        <w:t xml:space="preserve"> </w:t>
      </w:r>
      <w:r w:rsidR="00017D1F" w:rsidRPr="00017D1F">
        <w:rPr>
          <w:rFonts w:ascii="Sakkal Majalla" w:hAnsi="Sakkal Majalla" w:cs="Sakkal Majalla"/>
          <w:b/>
          <w:bCs/>
          <w:sz w:val="72"/>
          <w:szCs w:val="72"/>
          <w:rtl/>
          <w:lang w:bidi="ar-DZ"/>
        </w:rPr>
        <w:t>وَإِنْ</w:t>
      </w:r>
      <w:proofErr w:type="gramEnd"/>
      <w:r w:rsidR="00017D1F" w:rsidRPr="00017D1F">
        <w:rPr>
          <w:rFonts w:ascii="Sakkal Majalla" w:hAnsi="Sakkal Majalla" w:cs="Sakkal Majalla"/>
          <w:b/>
          <w:bCs/>
          <w:sz w:val="72"/>
          <w:szCs w:val="72"/>
          <w:rtl/>
          <w:lang w:bidi="ar-DZ"/>
        </w:rPr>
        <w:t xml:space="preserve"> خِفْتُمْ شِقَاقَ بَيْنِهِمَا فَابْعَثُوا حَكَمًا مِّنْ أَهْلِهِ وَحَكَمًا مِّنْ أَهْلِهَا إِن يُرِيدَا إِصْلَاحًا يُوَفِّقِ اللَّهُ بَيْنَهُمَا إِنَّ اللَّهَ كَانَ عَلِيمًا خَبِيرًا</w:t>
      </w:r>
      <w:r w:rsidR="00017D1F" w:rsidRPr="00017D1F">
        <w:rPr>
          <w:rFonts w:ascii="Andalus" w:hAnsi="Andalus" w:cs="Andalus"/>
          <w:b/>
          <w:bCs/>
          <w:sz w:val="48"/>
          <w:szCs w:val="48"/>
          <w:rtl/>
          <w:lang w:bidi="ar-DZ"/>
        </w:rPr>
        <w:t xml:space="preserve"> </w:t>
      </w:r>
      <w:r w:rsidRPr="00017D1F">
        <w:rPr>
          <w:rFonts w:ascii="Traditional Arabic" w:hAnsi="Traditional Arabic" w:cs="Traditional Arabic"/>
          <w:b/>
          <w:bCs/>
          <w:sz w:val="48"/>
          <w:szCs w:val="48"/>
          <w:rtl/>
          <w:lang w:bidi="ar-DZ"/>
        </w:rPr>
        <w:t>﴾</w:t>
      </w:r>
    </w:p>
    <w:p w:rsidR="00A96F69" w:rsidRPr="0006403E" w:rsidRDefault="0006403E" w:rsidP="00017D1F">
      <w:pPr>
        <w:rPr>
          <w:rFonts w:ascii="Andalus" w:hAnsi="Andalus" w:cs="Andalus"/>
          <w:b/>
          <w:bCs/>
          <w:sz w:val="48"/>
          <w:szCs w:val="48"/>
          <w:lang w:val="fr-FR" w:bidi="ar-DZ"/>
        </w:rPr>
      </w:pPr>
      <w:r>
        <w:rPr>
          <w:rFonts w:ascii="Andalus" w:hAnsi="Andalus" w:cs="Andalus" w:hint="cs"/>
          <w:b/>
          <w:bCs/>
          <w:sz w:val="48"/>
          <w:szCs w:val="48"/>
          <w:rtl/>
          <w:lang w:bidi="ar-DZ"/>
        </w:rPr>
        <w:t xml:space="preserve">                                              سورة النساء :35</w:t>
      </w:r>
      <w:r>
        <w:rPr>
          <w:rFonts w:ascii="Andalus" w:hAnsi="Andalus" w:cs="Andalus"/>
          <w:b/>
          <w:bCs/>
          <w:sz w:val="48"/>
          <w:szCs w:val="48"/>
          <w:lang w:val="fr-FR" w:bidi="ar-DZ"/>
        </w:rPr>
        <w:t xml:space="preserve">   </w:t>
      </w:r>
    </w:p>
    <w:p w:rsidR="00017D1F" w:rsidRDefault="0006403E">
      <w:pPr>
        <w:rPr>
          <w:rFonts w:ascii="Andalus" w:hAnsi="Andalus" w:cs="Andalus"/>
          <w:b/>
          <w:bCs/>
          <w:sz w:val="48"/>
          <w:szCs w:val="48"/>
          <w:lang w:bidi="ar-DZ"/>
        </w:rPr>
      </w:pPr>
      <w:r>
        <w:rPr>
          <w:rFonts w:ascii="Andalus" w:hAnsi="Andalus" w:cs="Andalus"/>
          <w:b/>
          <w:bCs/>
          <w:sz w:val="48"/>
          <w:szCs w:val="48"/>
          <w:lang w:bidi="ar-DZ"/>
        </w:rPr>
        <w:t xml:space="preserve"> </w:t>
      </w:r>
    </w:p>
    <w:p w:rsidR="00017D1F" w:rsidRDefault="00017D1F">
      <w:pPr>
        <w:rPr>
          <w:rFonts w:ascii="Andalus" w:hAnsi="Andalus" w:cs="Andalus"/>
          <w:b/>
          <w:bCs/>
          <w:sz w:val="48"/>
          <w:szCs w:val="48"/>
          <w:lang w:bidi="ar-DZ"/>
        </w:rPr>
      </w:pPr>
      <w:r>
        <w:rPr>
          <w:rFonts w:ascii="Andalus" w:hAnsi="Andalus" w:cs="Andalus"/>
          <w:b/>
          <w:bCs/>
          <w:sz w:val="48"/>
          <w:szCs w:val="48"/>
          <w:lang w:bidi="ar-DZ"/>
        </w:rPr>
        <w:br w:type="page"/>
      </w:r>
    </w:p>
    <w:p w:rsidR="00460B1F" w:rsidRPr="005D43B3" w:rsidRDefault="00460B1F" w:rsidP="009D7450">
      <w:pPr>
        <w:bidi/>
        <w:jc w:val="center"/>
        <w:rPr>
          <w:rFonts w:ascii="Andalus" w:hAnsi="Andalus" w:cs="Andalus"/>
          <w:b/>
          <w:bCs/>
          <w:sz w:val="48"/>
          <w:szCs w:val="48"/>
          <w:rtl/>
          <w:lang w:bidi="ar-DZ"/>
        </w:rPr>
      </w:pPr>
      <w:r w:rsidRPr="005D43B3">
        <w:rPr>
          <w:rFonts w:ascii="Andalus" w:hAnsi="Andalus" w:cs="Andalus"/>
          <w:b/>
          <w:bCs/>
          <w:sz w:val="48"/>
          <w:szCs w:val="48"/>
          <w:rtl/>
          <w:lang w:bidi="ar-DZ"/>
        </w:rPr>
        <w:lastRenderedPageBreak/>
        <w:t>شكر وتقدير ‏</w:t>
      </w:r>
    </w:p>
    <w:p w:rsidR="00460B1F" w:rsidRPr="00017D1F" w:rsidRDefault="00460B1F" w:rsidP="00460B1F">
      <w:pPr>
        <w:bidi/>
        <w:jc w:val="center"/>
        <w:rPr>
          <w:rFonts w:ascii="Sakkal Majalla" w:hAnsi="Sakkal Majalla" w:cs="Sakkal Majalla"/>
          <w:sz w:val="36"/>
          <w:szCs w:val="36"/>
          <w:rtl/>
          <w:lang w:bidi="ar-DZ"/>
        </w:rPr>
      </w:pPr>
      <w:r w:rsidRPr="005D43B3">
        <w:rPr>
          <w:rFonts w:ascii="Andalus" w:hAnsi="Andalus" w:cs="Andalus"/>
          <w:sz w:val="48"/>
          <w:szCs w:val="48"/>
          <w:rtl/>
          <w:lang w:bidi="ar-DZ"/>
        </w:rPr>
        <w:t xml:space="preserve">‏   </w:t>
      </w:r>
      <w:r w:rsidRPr="00017D1F">
        <w:rPr>
          <w:rFonts w:ascii="Sakkal Majalla" w:hAnsi="Sakkal Majalla" w:cs="Sakkal Majalla"/>
          <w:sz w:val="36"/>
          <w:szCs w:val="36"/>
          <w:rtl/>
          <w:lang w:bidi="ar-DZ"/>
        </w:rPr>
        <w:t xml:space="preserve">وأنا أضع اللمسات الأخيرة على هذه المذكرة، ما </w:t>
      </w:r>
      <w:proofErr w:type="gramStart"/>
      <w:r w:rsidRPr="00017D1F">
        <w:rPr>
          <w:rFonts w:ascii="Sakkal Majalla" w:hAnsi="Sakkal Majalla" w:cs="Sakkal Majalla"/>
          <w:sz w:val="36"/>
          <w:szCs w:val="36"/>
          <w:rtl/>
          <w:lang w:bidi="ar-DZ"/>
        </w:rPr>
        <w:t>كان  ليفوتني</w:t>
      </w:r>
      <w:proofErr w:type="gramEnd"/>
      <w:r w:rsidRPr="00017D1F">
        <w:rPr>
          <w:rFonts w:ascii="Sakkal Majalla" w:hAnsi="Sakkal Majalla" w:cs="Sakkal Majalla"/>
          <w:sz w:val="36"/>
          <w:szCs w:val="36"/>
          <w:rtl/>
          <w:lang w:bidi="ar-DZ"/>
        </w:rPr>
        <w:t xml:space="preserve"> أن ‏أتوجه بالشكر إلى كل من ساعدني خلال هذا المشوار القصير في طريق ‏البحث العلمي الطويل. ‏</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   فمن أسمى الأعمال وأبلغ الأقوال اعتراف المرء بالجميل لمن أسدى له ‏معروفاً قولاً وعملاً ولو بالشيء اليسير، قال تبارك وتعالى ﴿هل جزاء ‏الإحسان إلا الإحسان﴾. ‏</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 أتقدم بالشكر الجزيل إلى: ‏</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 xml:space="preserve">‏المشرف الاستاذ الدكتور </w:t>
      </w:r>
      <w:r w:rsidRPr="00017D1F">
        <w:rPr>
          <w:rFonts w:ascii="Sakkal Majalla" w:hAnsi="Sakkal Majalla" w:cs="Sakkal Majalla"/>
          <w:b/>
          <w:bCs/>
          <w:i/>
          <w:iCs/>
          <w:sz w:val="36"/>
          <w:szCs w:val="36"/>
          <w:rtl/>
          <w:lang w:bidi="ar-DZ"/>
        </w:rPr>
        <w:t>بكراوي محمد المهدي</w:t>
      </w:r>
      <w:r w:rsidR="003049E0" w:rsidRPr="00017D1F">
        <w:rPr>
          <w:rFonts w:ascii="Sakkal Majalla" w:hAnsi="Sakkal Majalla" w:cs="Sakkal Majalla"/>
          <w:sz w:val="36"/>
          <w:szCs w:val="36"/>
          <w:rtl/>
          <w:lang w:bidi="ar-DZ"/>
        </w:rPr>
        <w:t xml:space="preserve"> الذي كان لي خير </w:t>
      </w:r>
      <w:proofErr w:type="gramStart"/>
      <w:r w:rsidR="003049E0" w:rsidRPr="00017D1F">
        <w:rPr>
          <w:rFonts w:ascii="Sakkal Majalla" w:hAnsi="Sakkal Majalla" w:cs="Sakkal Majalla"/>
          <w:sz w:val="36"/>
          <w:szCs w:val="36"/>
          <w:rtl/>
          <w:lang w:bidi="ar-DZ"/>
        </w:rPr>
        <w:t xml:space="preserve">سند </w:t>
      </w:r>
      <w:r w:rsidRPr="00017D1F">
        <w:rPr>
          <w:rFonts w:ascii="Sakkal Majalla" w:hAnsi="Sakkal Majalla" w:cs="Sakkal Majalla"/>
          <w:sz w:val="36"/>
          <w:szCs w:val="36"/>
          <w:rtl/>
          <w:lang w:bidi="ar-DZ"/>
        </w:rPr>
        <w:t xml:space="preserve"> </w:t>
      </w:r>
      <w:r w:rsidR="0006403E" w:rsidRPr="00017D1F">
        <w:rPr>
          <w:rFonts w:ascii="Sakkal Majalla" w:hAnsi="Sakkal Majalla" w:cs="Sakkal Majalla" w:hint="cs"/>
          <w:sz w:val="36"/>
          <w:szCs w:val="36"/>
          <w:rtl/>
          <w:lang w:bidi="ar-DZ"/>
        </w:rPr>
        <w:t>ولما</w:t>
      </w:r>
      <w:proofErr w:type="gramEnd"/>
      <w:r w:rsidR="0006403E" w:rsidRPr="00017D1F">
        <w:rPr>
          <w:rFonts w:ascii="Sakkal Majalla" w:hAnsi="Sakkal Majalla" w:cs="Sakkal Majalla" w:hint="cs"/>
          <w:sz w:val="36"/>
          <w:szCs w:val="36"/>
          <w:rtl/>
          <w:lang w:bidi="ar-DZ"/>
        </w:rPr>
        <w:t xml:space="preserve"> له فضل  بعد الله  سبحانه وتعالى في توجيهاته وتقديمه للنصائح في سبيل انهاء وإخراج هذا الموضوع  </w:t>
      </w:r>
      <w:r w:rsidRPr="00017D1F">
        <w:rPr>
          <w:rFonts w:ascii="Sakkal Majalla" w:hAnsi="Sakkal Majalla" w:cs="Sakkal Majalla"/>
          <w:sz w:val="36"/>
          <w:szCs w:val="36"/>
          <w:rtl/>
          <w:lang w:bidi="ar-DZ"/>
        </w:rPr>
        <w:t>‏</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‏إلى كل الأساتذة الذين بذلوا جهدا لتحضيرنا خلال السنوات النظرية ‏بمحاضراتهم النيرة كلا باسمه، إلى كل أساتذتي في كل أطوار مساري ‏الدراسي.‏</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 xml:space="preserve">‏إلى موظفي كلا من </w:t>
      </w:r>
      <w:proofErr w:type="gramStart"/>
      <w:r w:rsidRPr="00017D1F">
        <w:rPr>
          <w:rFonts w:ascii="Sakkal Majalla" w:hAnsi="Sakkal Majalla" w:cs="Sakkal Majalla"/>
          <w:sz w:val="36"/>
          <w:szCs w:val="36"/>
          <w:rtl/>
          <w:lang w:bidi="ar-DZ"/>
        </w:rPr>
        <w:t>مكتبة  كلية</w:t>
      </w:r>
      <w:proofErr w:type="gramEnd"/>
      <w:r w:rsidRPr="00017D1F">
        <w:rPr>
          <w:rFonts w:ascii="Sakkal Majalla" w:hAnsi="Sakkal Majalla" w:cs="Sakkal Majalla"/>
          <w:sz w:val="36"/>
          <w:szCs w:val="36"/>
          <w:rtl/>
          <w:lang w:bidi="ar-DZ"/>
        </w:rPr>
        <w:t xml:space="preserve"> العلوم الإنسانية و الاجتماعية ومكتبة ‏المطالعة العمومية بولاية الأغواط .‏</w:t>
      </w:r>
    </w:p>
    <w:p w:rsidR="0006403E"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‏الى موظفي مكتبة المحكمة بلدية متليلي ولاية غرداية.</w:t>
      </w:r>
      <w:r w:rsidR="0006403E" w:rsidRPr="00017D1F">
        <w:rPr>
          <w:rFonts w:ascii="Sakkal Majalla" w:hAnsi="Sakkal Majalla" w:cs="Sakkal Majalla" w:hint="cs"/>
          <w:sz w:val="36"/>
          <w:szCs w:val="36"/>
          <w:rtl/>
          <w:lang w:bidi="ar-DZ"/>
        </w:rPr>
        <w:t xml:space="preserve"> </w:t>
      </w:r>
    </w:p>
    <w:p w:rsidR="00460B1F" w:rsidRPr="00017D1F" w:rsidRDefault="00F67069" w:rsidP="0006403E">
      <w:pPr>
        <w:bidi/>
        <w:jc w:val="center"/>
        <w:rPr>
          <w:rFonts w:ascii="Sakkal Majalla" w:hAnsi="Sakkal Majalla" w:cs="Sakkal Majalla"/>
          <w:sz w:val="36"/>
          <w:szCs w:val="36"/>
          <w:rtl/>
          <w:lang w:bidi="ar-DZ"/>
        </w:rPr>
      </w:pPr>
      <w:r w:rsidRPr="00017D1F">
        <w:rPr>
          <w:rFonts w:ascii="Sakkal Majalla" w:hAnsi="Sakkal Majalla" w:cs="Sakkal Majalla" w:hint="cs"/>
          <w:sz w:val="36"/>
          <w:szCs w:val="36"/>
          <w:rtl/>
          <w:lang w:bidi="ar-DZ"/>
        </w:rPr>
        <w:t xml:space="preserve">الى من زاد البحث تدقيقا وارشادًا الاخ الفاضل </w:t>
      </w:r>
      <w:proofErr w:type="spellStart"/>
      <w:r w:rsidRPr="00017D1F">
        <w:rPr>
          <w:rFonts w:ascii="Sakkal Majalla" w:hAnsi="Sakkal Majalla" w:cs="Sakkal Majalla" w:hint="cs"/>
          <w:i/>
          <w:iCs/>
          <w:sz w:val="36"/>
          <w:szCs w:val="36"/>
          <w:rtl/>
          <w:lang w:bidi="ar-DZ"/>
        </w:rPr>
        <w:t>علماوي</w:t>
      </w:r>
      <w:proofErr w:type="spellEnd"/>
      <w:r w:rsidRPr="00017D1F">
        <w:rPr>
          <w:rFonts w:ascii="Sakkal Majalla" w:hAnsi="Sakkal Majalla" w:cs="Sakkal Majalla" w:hint="cs"/>
          <w:i/>
          <w:iCs/>
          <w:sz w:val="36"/>
          <w:szCs w:val="36"/>
          <w:rtl/>
          <w:lang w:bidi="ar-DZ"/>
        </w:rPr>
        <w:t xml:space="preserve"> عطاالله</w:t>
      </w:r>
      <w:r w:rsidR="00460B1F" w:rsidRPr="00017D1F">
        <w:rPr>
          <w:rFonts w:ascii="Sakkal Majalla" w:hAnsi="Sakkal Majalla" w:cs="Sakkal Majalla"/>
          <w:sz w:val="36"/>
          <w:szCs w:val="36"/>
          <w:rtl/>
          <w:lang w:bidi="ar-DZ"/>
        </w:rPr>
        <w:t>‏</w:t>
      </w:r>
      <w:r w:rsidRPr="00017D1F">
        <w:rPr>
          <w:rFonts w:ascii="Sakkal Majalla" w:hAnsi="Sakkal Majalla" w:cs="Sakkal Majalla" w:hint="cs"/>
          <w:sz w:val="36"/>
          <w:szCs w:val="36"/>
          <w:rtl/>
          <w:lang w:bidi="ar-DZ"/>
        </w:rPr>
        <w:t>.</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‏الى كل هؤلاء وغيرهم مما لا يسعني ذكرهم... شكراً. ‏</w:t>
      </w:r>
    </w:p>
    <w:p w:rsidR="00460B1F" w:rsidRPr="00017D1F" w:rsidRDefault="00460B1F" w:rsidP="00460B1F">
      <w:pPr>
        <w:bidi/>
        <w:jc w:val="center"/>
        <w:rPr>
          <w:rFonts w:ascii="Sakkal Majalla" w:hAnsi="Sakkal Majalla" w:cs="Sakkal Majalla"/>
          <w:sz w:val="36"/>
          <w:szCs w:val="36"/>
          <w:rtl/>
          <w:lang w:bidi="ar-DZ"/>
        </w:rPr>
      </w:pPr>
      <w:r w:rsidRPr="00017D1F">
        <w:rPr>
          <w:rFonts w:ascii="Sakkal Majalla" w:hAnsi="Sakkal Majalla" w:cs="Sakkal Majalla"/>
          <w:sz w:val="36"/>
          <w:szCs w:val="36"/>
          <w:rtl/>
          <w:lang w:bidi="ar-DZ"/>
        </w:rPr>
        <w:t>‏وقفة إ متنان ‏</w:t>
      </w:r>
    </w:p>
    <w:p w:rsidR="00460B1F" w:rsidRPr="00017D1F" w:rsidRDefault="00460B1F" w:rsidP="00F118B2">
      <w:pPr>
        <w:bidi/>
        <w:jc w:val="center"/>
        <w:rPr>
          <w:rFonts w:ascii="Andalus" w:hAnsi="Andalus" w:cs="Andalus"/>
          <w:sz w:val="44"/>
          <w:szCs w:val="44"/>
          <w:rtl/>
          <w:lang w:bidi="ar-DZ"/>
        </w:rPr>
      </w:pPr>
      <w:r w:rsidRPr="00017D1F">
        <w:rPr>
          <w:rFonts w:ascii="Sakkal Majalla" w:hAnsi="Sakkal Majalla" w:cs="Sakkal Majalla"/>
          <w:sz w:val="36"/>
          <w:szCs w:val="36"/>
          <w:rtl/>
          <w:lang w:bidi="ar-DZ"/>
        </w:rPr>
        <w:t>‏   وقفت ت</w:t>
      </w:r>
      <w:r w:rsidR="008A523E" w:rsidRPr="00017D1F">
        <w:rPr>
          <w:rFonts w:ascii="Sakkal Majalla" w:hAnsi="Sakkal Majalla" w:cs="Sakkal Majalla"/>
          <w:sz w:val="36"/>
          <w:szCs w:val="36"/>
          <w:rtl/>
          <w:lang w:bidi="ar-DZ"/>
        </w:rPr>
        <w:t xml:space="preserve">قدير وامتنان إلى كل من </w:t>
      </w:r>
      <w:proofErr w:type="gramStart"/>
      <w:r w:rsidR="008A523E" w:rsidRPr="00017D1F">
        <w:rPr>
          <w:rFonts w:ascii="Sakkal Majalla" w:hAnsi="Sakkal Majalla" w:cs="Sakkal Majalla" w:hint="cs"/>
          <w:sz w:val="36"/>
          <w:szCs w:val="36"/>
          <w:rtl/>
          <w:lang w:bidi="ar-DZ"/>
        </w:rPr>
        <w:t xml:space="preserve">الأساتذة </w:t>
      </w:r>
      <w:r w:rsidRPr="00017D1F">
        <w:rPr>
          <w:rFonts w:ascii="Sakkal Majalla" w:hAnsi="Sakkal Majalla" w:cs="Sakkal Majalla"/>
          <w:sz w:val="36"/>
          <w:szCs w:val="36"/>
          <w:rtl/>
          <w:lang w:bidi="ar-DZ"/>
        </w:rPr>
        <w:t xml:space="preserve"> </w:t>
      </w:r>
      <w:proofErr w:type="spellStart"/>
      <w:r w:rsidRPr="00017D1F">
        <w:rPr>
          <w:rFonts w:ascii="Sakkal Majalla" w:hAnsi="Sakkal Majalla" w:cs="Sakkal Majalla"/>
          <w:b/>
          <w:bCs/>
          <w:i/>
          <w:iCs/>
          <w:sz w:val="36"/>
          <w:szCs w:val="36"/>
          <w:rtl/>
          <w:lang w:bidi="ar-DZ"/>
        </w:rPr>
        <w:t>ڤشوش</w:t>
      </w:r>
      <w:proofErr w:type="spellEnd"/>
      <w:proofErr w:type="gramEnd"/>
      <w:r w:rsidRPr="00017D1F">
        <w:rPr>
          <w:rFonts w:ascii="Sakkal Majalla" w:hAnsi="Sakkal Majalla" w:cs="Sakkal Majalla"/>
          <w:b/>
          <w:bCs/>
          <w:i/>
          <w:iCs/>
          <w:sz w:val="36"/>
          <w:szCs w:val="36"/>
          <w:rtl/>
          <w:lang w:bidi="ar-DZ"/>
        </w:rPr>
        <w:t xml:space="preserve"> </w:t>
      </w:r>
      <w:r w:rsidRPr="00017D1F">
        <w:rPr>
          <w:rFonts w:ascii="Sakkal Majalla" w:hAnsi="Sakkal Majalla" w:cs="Sakkal Majalla" w:hint="cs"/>
          <w:b/>
          <w:bCs/>
          <w:i/>
          <w:iCs/>
          <w:sz w:val="36"/>
          <w:szCs w:val="36"/>
          <w:rtl/>
          <w:lang w:bidi="ar-DZ"/>
        </w:rPr>
        <w:t>ع</w:t>
      </w:r>
      <w:r w:rsidRPr="00017D1F">
        <w:rPr>
          <w:rFonts w:ascii="Sakkal Majalla" w:hAnsi="Sakkal Majalla" w:cs="Sakkal Majalla"/>
          <w:b/>
          <w:bCs/>
          <w:i/>
          <w:iCs/>
          <w:sz w:val="36"/>
          <w:szCs w:val="36"/>
          <w:rtl/>
          <w:lang w:bidi="ar-DZ"/>
        </w:rPr>
        <w:t>ثمان</w:t>
      </w:r>
      <w:r w:rsidRPr="00017D1F">
        <w:rPr>
          <w:rFonts w:ascii="Sakkal Majalla" w:hAnsi="Sakkal Majalla" w:cs="Sakkal Majalla"/>
          <w:sz w:val="36"/>
          <w:szCs w:val="36"/>
          <w:rtl/>
          <w:lang w:bidi="ar-DZ"/>
        </w:rPr>
        <w:t xml:space="preserve"> </w:t>
      </w:r>
      <w:r w:rsidR="00F118B2" w:rsidRPr="00017D1F">
        <w:rPr>
          <w:rFonts w:ascii="Sakkal Majalla" w:hAnsi="Sakkal Majalla" w:cs="Sakkal Majalla" w:hint="cs"/>
          <w:sz w:val="36"/>
          <w:szCs w:val="36"/>
          <w:rtl/>
          <w:lang w:bidi="ar-DZ"/>
        </w:rPr>
        <w:t>و</w:t>
      </w:r>
      <w:r w:rsidRPr="00017D1F">
        <w:rPr>
          <w:rFonts w:ascii="Sakkal Majalla" w:hAnsi="Sakkal Majalla" w:cs="Sakkal Majalla"/>
          <w:sz w:val="36"/>
          <w:szCs w:val="36"/>
          <w:rtl/>
          <w:lang w:bidi="ar-DZ"/>
        </w:rPr>
        <w:t xml:space="preserve">الدكتور  </w:t>
      </w:r>
      <w:r w:rsidRPr="00017D1F">
        <w:rPr>
          <w:rFonts w:ascii="Sakkal Majalla" w:hAnsi="Sakkal Majalla" w:cs="Sakkal Majalla"/>
          <w:b/>
          <w:bCs/>
          <w:i/>
          <w:iCs/>
          <w:sz w:val="36"/>
          <w:szCs w:val="36"/>
          <w:rtl/>
          <w:lang w:bidi="ar-DZ"/>
        </w:rPr>
        <w:t xml:space="preserve">بكراوي </w:t>
      </w:r>
      <w:r w:rsidR="009D7450" w:rsidRPr="00017D1F">
        <w:rPr>
          <w:rFonts w:ascii="Sakkal Majalla" w:hAnsi="Sakkal Majalla" w:cs="Sakkal Majalla" w:hint="cs"/>
          <w:b/>
          <w:bCs/>
          <w:i/>
          <w:iCs/>
          <w:sz w:val="36"/>
          <w:szCs w:val="36"/>
          <w:rtl/>
          <w:lang w:bidi="ar-DZ"/>
        </w:rPr>
        <w:t>ع</w:t>
      </w:r>
      <w:r w:rsidRPr="00017D1F">
        <w:rPr>
          <w:rFonts w:ascii="Sakkal Majalla" w:hAnsi="Sakkal Majalla" w:cs="Sakkal Majalla"/>
          <w:b/>
          <w:bCs/>
          <w:i/>
          <w:iCs/>
          <w:sz w:val="36"/>
          <w:szCs w:val="36"/>
          <w:rtl/>
          <w:lang w:bidi="ar-DZ"/>
        </w:rPr>
        <w:t>بد الله</w:t>
      </w:r>
      <w:r w:rsidRPr="00017D1F">
        <w:rPr>
          <w:rFonts w:ascii="Sakkal Majalla" w:hAnsi="Sakkal Majalla" w:cs="Sakkal Majalla"/>
          <w:sz w:val="36"/>
          <w:szCs w:val="36"/>
          <w:rtl/>
          <w:lang w:bidi="ar-DZ"/>
        </w:rPr>
        <w:t xml:space="preserve">  بجامعة أدرار على المساعدة القيمة ‏التي  قدماها لي في سبيل إخراج هذا العمل المتواضع في احسن صورة... ‏شكراً جزيلاً</w:t>
      </w:r>
    </w:p>
    <w:p w:rsidR="00460B1F" w:rsidRPr="005D43B3" w:rsidRDefault="00460B1F" w:rsidP="00460B1F">
      <w:pPr>
        <w:bidi/>
        <w:jc w:val="center"/>
        <w:rPr>
          <w:rFonts w:ascii="Andalus" w:hAnsi="Andalus" w:cs="Andalus"/>
          <w:sz w:val="48"/>
          <w:szCs w:val="48"/>
          <w:rtl/>
          <w:lang w:bidi="ar-DZ"/>
        </w:rPr>
      </w:pPr>
    </w:p>
    <w:p w:rsidR="00460B1F" w:rsidRPr="005D43B3" w:rsidRDefault="00460B1F" w:rsidP="00460B1F">
      <w:pPr>
        <w:bidi/>
        <w:jc w:val="center"/>
        <w:rPr>
          <w:rFonts w:ascii="Andalus" w:hAnsi="Andalus" w:cs="Andalus"/>
          <w:sz w:val="56"/>
          <w:szCs w:val="56"/>
          <w:rtl/>
          <w:lang w:bidi="ar-DZ"/>
        </w:rPr>
      </w:pPr>
      <w:r w:rsidRPr="005D43B3">
        <w:rPr>
          <w:rFonts w:ascii="Andalus" w:hAnsi="Andalus" w:cs="Andalus"/>
          <w:sz w:val="56"/>
          <w:szCs w:val="56"/>
          <w:rtl/>
          <w:lang w:bidi="ar-DZ"/>
        </w:rPr>
        <w:lastRenderedPageBreak/>
        <w:t>‏ إهداء ‏</w:t>
      </w:r>
    </w:p>
    <w:p w:rsidR="00460B1F" w:rsidRPr="005D43B3" w:rsidRDefault="00460B1F" w:rsidP="00460B1F">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الى من قال فيهما الله عز وجل ﴿وبالوالدين احسانا﴾ ‏</w:t>
      </w:r>
    </w:p>
    <w:p w:rsidR="00460B1F" w:rsidRPr="005D43B3" w:rsidRDefault="00460B1F" w:rsidP="00460B1F">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 xml:space="preserve">‏ إلى والدي الكريمين أطال الله </w:t>
      </w:r>
      <w:proofErr w:type="gramStart"/>
      <w:r w:rsidRPr="005D43B3">
        <w:rPr>
          <w:rFonts w:ascii="Sakkal Majalla" w:hAnsi="Sakkal Majalla" w:cs="Sakkal Majalla"/>
          <w:sz w:val="48"/>
          <w:szCs w:val="48"/>
          <w:rtl/>
          <w:lang w:bidi="ar-DZ"/>
        </w:rPr>
        <w:t>عمرهما .</w:t>
      </w:r>
      <w:proofErr w:type="gramEnd"/>
      <w:r w:rsidRPr="005D43B3">
        <w:rPr>
          <w:rFonts w:ascii="Sakkal Majalla" w:hAnsi="Sakkal Majalla" w:cs="Sakkal Majalla"/>
          <w:sz w:val="48"/>
          <w:szCs w:val="48"/>
          <w:rtl/>
          <w:lang w:bidi="ar-DZ"/>
        </w:rPr>
        <w:t xml:space="preserve"> ‏</w:t>
      </w:r>
    </w:p>
    <w:p w:rsidR="00460B1F" w:rsidRPr="005D43B3" w:rsidRDefault="00460B1F" w:rsidP="00460B1F">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إلى المشدود بهم ازري إخوتي واخواتي حفظهم الله ‏وابنائهم. ‏</w:t>
      </w:r>
    </w:p>
    <w:p w:rsidR="00460B1F" w:rsidRPr="005D43B3" w:rsidRDefault="00460B1F" w:rsidP="00460B1F">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 xml:space="preserve">الى كل أفراد العائلة وكل قريب </w:t>
      </w:r>
      <w:proofErr w:type="gramStart"/>
      <w:r w:rsidRPr="005D43B3">
        <w:rPr>
          <w:rFonts w:ascii="Sakkal Majalla" w:hAnsi="Sakkal Majalla" w:cs="Sakkal Majalla"/>
          <w:sz w:val="48"/>
          <w:szCs w:val="48"/>
          <w:rtl/>
          <w:lang w:bidi="ar-DZ"/>
        </w:rPr>
        <w:t>وبعيد .</w:t>
      </w:r>
      <w:proofErr w:type="gramEnd"/>
      <w:r w:rsidRPr="005D43B3">
        <w:rPr>
          <w:rFonts w:ascii="Sakkal Majalla" w:hAnsi="Sakkal Majalla" w:cs="Sakkal Majalla"/>
          <w:sz w:val="48"/>
          <w:szCs w:val="48"/>
          <w:rtl/>
          <w:lang w:bidi="ar-DZ"/>
        </w:rPr>
        <w:t xml:space="preserve"> ‏</w:t>
      </w:r>
    </w:p>
    <w:p w:rsidR="00460B1F" w:rsidRPr="005D43B3" w:rsidRDefault="00460B1F" w:rsidP="00460B1F">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الى كل طالب للعلم والعلى ‏</w:t>
      </w:r>
    </w:p>
    <w:p w:rsidR="00017D1F" w:rsidRDefault="00460B1F" w:rsidP="003049E0">
      <w:pPr>
        <w:bidi/>
        <w:jc w:val="center"/>
        <w:rPr>
          <w:rFonts w:ascii="Andalus" w:hAnsi="Andalus" w:cs="Andalus"/>
          <w:sz w:val="36"/>
          <w:szCs w:val="36"/>
          <w:rtl/>
          <w:lang w:bidi="ar-DZ"/>
        </w:rPr>
      </w:pPr>
      <w:r w:rsidRPr="005D43B3">
        <w:rPr>
          <w:rFonts w:ascii="Sakkal Majalla" w:hAnsi="Sakkal Majalla" w:cs="Sakkal Majalla"/>
          <w:sz w:val="48"/>
          <w:szCs w:val="48"/>
          <w:rtl/>
          <w:lang w:bidi="ar-DZ"/>
        </w:rPr>
        <w:t xml:space="preserve">‏         </w:t>
      </w:r>
      <w:proofErr w:type="gramStart"/>
      <w:r w:rsidRPr="005D43B3">
        <w:rPr>
          <w:rFonts w:ascii="Sakkal Majalla" w:hAnsi="Sakkal Majalla" w:cs="Sakkal Majalla"/>
          <w:sz w:val="48"/>
          <w:szCs w:val="48"/>
          <w:rtl/>
          <w:lang w:bidi="ar-DZ"/>
        </w:rPr>
        <w:t>الى  كل</w:t>
      </w:r>
      <w:proofErr w:type="gramEnd"/>
      <w:r w:rsidRPr="005D43B3">
        <w:rPr>
          <w:rFonts w:ascii="Sakkal Majalla" w:hAnsi="Sakkal Majalla" w:cs="Sakkal Majalla"/>
          <w:sz w:val="48"/>
          <w:szCs w:val="48"/>
          <w:rtl/>
          <w:lang w:bidi="ar-DZ"/>
        </w:rPr>
        <w:t xml:space="preserve"> هؤلاء اهدي هذا العمل المتواضع </w:t>
      </w:r>
      <w:r w:rsidR="003049E0">
        <w:rPr>
          <w:rFonts w:ascii="Andalus" w:hAnsi="Andalus" w:cs="Andalus" w:hint="cs"/>
          <w:sz w:val="48"/>
          <w:szCs w:val="48"/>
          <w:rtl/>
          <w:lang w:bidi="ar-DZ"/>
        </w:rPr>
        <w:t xml:space="preserve">     </w:t>
      </w:r>
    </w:p>
    <w:p w:rsidR="00017D1F" w:rsidRDefault="00017D1F" w:rsidP="00017D1F">
      <w:pPr>
        <w:bidi/>
        <w:jc w:val="right"/>
        <w:rPr>
          <w:rFonts w:ascii="Andalus" w:hAnsi="Andalus" w:cs="Andalus"/>
          <w:sz w:val="36"/>
          <w:szCs w:val="36"/>
          <w:rtl/>
          <w:lang w:bidi="ar-DZ"/>
        </w:rPr>
      </w:pPr>
    </w:p>
    <w:p w:rsidR="003049E0" w:rsidRDefault="003049E0" w:rsidP="00017D1F">
      <w:pPr>
        <w:bidi/>
        <w:jc w:val="right"/>
        <w:rPr>
          <w:rFonts w:ascii="Andalus" w:hAnsi="Andalus" w:cs="Andalus"/>
          <w:sz w:val="48"/>
          <w:szCs w:val="48"/>
          <w:rtl/>
          <w:lang w:bidi="ar-DZ"/>
        </w:rPr>
      </w:pPr>
      <w:r w:rsidRPr="003049E0">
        <w:rPr>
          <w:rFonts w:ascii="Andalus" w:hAnsi="Andalus" w:cs="Andalus" w:hint="cs"/>
          <w:sz w:val="36"/>
          <w:szCs w:val="36"/>
          <w:rtl/>
          <w:lang w:bidi="ar-DZ"/>
        </w:rPr>
        <w:t>أحلام فنيش</w:t>
      </w:r>
    </w:p>
    <w:p w:rsidR="00460B1F" w:rsidRPr="005D43B3" w:rsidRDefault="00460B1F" w:rsidP="003049E0">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w:t>
      </w:r>
    </w:p>
    <w:p w:rsidR="004D5CA3" w:rsidRDefault="004D5CA3" w:rsidP="00460B1F">
      <w:pPr>
        <w:rPr>
          <w:rFonts w:ascii="Andalus" w:hAnsi="Andalus" w:cs="Andalus"/>
          <w:sz w:val="48"/>
          <w:szCs w:val="48"/>
          <w:rtl/>
          <w:lang w:bidi="ar-DZ"/>
        </w:rPr>
      </w:pPr>
    </w:p>
    <w:p w:rsidR="00460B1F" w:rsidRPr="005D43B3" w:rsidRDefault="00460B1F" w:rsidP="00460B1F">
      <w:pPr>
        <w:rPr>
          <w:lang w:bidi="ar-DZ"/>
        </w:rPr>
      </w:pPr>
      <w:r w:rsidRPr="005D43B3">
        <w:rPr>
          <w:rtl/>
          <w:lang w:bidi="ar-DZ"/>
        </w:rPr>
        <w:br w:type="page"/>
      </w:r>
    </w:p>
    <w:p w:rsidR="00460B1F" w:rsidRPr="005D43B3" w:rsidRDefault="00460B1F" w:rsidP="00460B1F">
      <w:pPr>
        <w:bidi/>
        <w:jc w:val="center"/>
        <w:rPr>
          <w:rFonts w:ascii="Sakkal Majalla" w:hAnsi="Sakkal Majalla" w:cs="Sakkal Majalla"/>
          <w:sz w:val="48"/>
          <w:szCs w:val="48"/>
          <w:rtl/>
          <w:lang w:bidi="ar-DZ"/>
        </w:rPr>
      </w:pPr>
    </w:p>
    <w:p w:rsidR="00460B1F" w:rsidRPr="005D43B3" w:rsidRDefault="00460B1F" w:rsidP="00460B1F">
      <w:pPr>
        <w:bidi/>
        <w:jc w:val="center"/>
        <w:rPr>
          <w:rFonts w:ascii="Andalus" w:hAnsi="Andalus" w:cs="Andalus"/>
          <w:sz w:val="48"/>
          <w:szCs w:val="48"/>
          <w:rtl/>
          <w:lang w:bidi="ar-DZ"/>
        </w:rPr>
      </w:pPr>
      <w:r w:rsidRPr="005D43B3">
        <w:rPr>
          <w:rFonts w:ascii="Andalus" w:hAnsi="Andalus" w:cs="Andalus"/>
          <w:sz w:val="52"/>
          <w:szCs w:val="52"/>
          <w:rtl/>
          <w:lang w:bidi="ar-DZ"/>
        </w:rPr>
        <w:t>إني رأيت أنه لا يكتب إنسان كتاباً في ‏يوم إلا وقال في غده: لو غير هذا كان ‏أحسن، ولو زيد كذا لكان يستحسن، ‏ولو قدم هذا لكان أفضل، ولو ترك ‏هذا لكان أجمل، وهذا أعظم العبر، ‏ودليل على استيلاء النقص على جملة ‏البشر.‏</w:t>
      </w:r>
    </w:p>
    <w:p w:rsidR="00460B1F" w:rsidRPr="005D43B3" w:rsidRDefault="00460B1F" w:rsidP="00460B1F">
      <w:pPr>
        <w:bidi/>
        <w:jc w:val="center"/>
        <w:rPr>
          <w:rFonts w:ascii="Sakkal Majalla" w:hAnsi="Sakkal Majalla" w:cs="Sakkal Majalla"/>
          <w:sz w:val="48"/>
          <w:szCs w:val="48"/>
          <w:rtl/>
          <w:lang w:bidi="ar-DZ"/>
        </w:rPr>
      </w:pPr>
    </w:p>
    <w:p w:rsidR="00460B1F" w:rsidRPr="005D43B3" w:rsidRDefault="00460B1F" w:rsidP="00460B1F">
      <w:pPr>
        <w:bidi/>
        <w:jc w:val="center"/>
        <w:rPr>
          <w:rFonts w:ascii="Sakkal Majalla" w:hAnsi="Sakkal Majalla" w:cs="Sakkal Majalla"/>
          <w:sz w:val="48"/>
          <w:szCs w:val="48"/>
          <w:rtl/>
          <w:lang w:bidi="ar-DZ"/>
        </w:rPr>
      </w:pPr>
      <w:r w:rsidRPr="005D43B3">
        <w:rPr>
          <w:rFonts w:ascii="Sakkal Majalla" w:hAnsi="Sakkal Majalla" w:cs="Sakkal Majalla"/>
          <w:sz w:val="48"/>
          <w:szCs w:val="48"/>
          <w:rtl/>
          <w:lang w:bidi="ar-DZ"/>
        </w:rPr>
        <w:t>العماد الأصفهاني</w:t>
      </w:r>
    </w:p>
    <w:p w:rsidR="00460B1F" w:rsidRPr="005D43B3" w:rsidRDefault="00460B1F" w:rsidP="00460B1F">
      <w:pPr>
        <w:rPr>
          <w:rtl/>
          <w:lang w:bidi="ar-DZ"/>
        </w:rPr>
      </w:pPr>
    </w:p>
    <w:p w:rsidR="009D7450" w:rsidRPr="005D43B3" w:rsidRDefault="009D7450">
      <w:pPr>
        <w:rPr>
          <w:lang w:bidi="ar-DZ"/>
        </w:rPr>
      </w:pPr>
      <w:r w:rsidRPr="005D43B3">
        <w:rPr>
          <w:rtl/>
          <w:lang w:bidi="ar-DZ"/>
        </w:rPr>
        <w:br w:type="page"/>
      </w:r>
    </w:p>
    <w:p w:rsidR="009D7450" w:rsidRPr="005D43B3" w:rsidRDefault="009D7450" w:rsidP="009D7450">
      <w:pPr>
        <w:bidi/>
        <w:ind w:firstLine="509"/>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lastRenderedPageBreak/>
        <w:t>الملخص: ‏</w:t>
      </w:r>
    </w:p>
    <w:p w:rsidR="009D7450" w:rsidRPr="005D43B3" w:rsidRDefault="009D7450" w:rsidP="009D7450">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إن الصلح يفيد إصلاح الحال بعد </w:t>
      </w:r>
      <w:proofErr w:type="gramStart"/>
      <w:r w:rsidRPr="005D43B3">
        <w:rPr>
          <w:rFonts w:ascii="Traditional Arabic" w:hAnsi="Traditional Arabic" w:cs="Traditional Arabic"/>
          <w:sz w:val="32"/>
          <w:szCs w:val="32"/>
          <w:rtl/>
          <w:lang w:bidi="ar-DZ"/>
        </w:rPr>
        <w:t>الفساد ؛</w:t>
      </w:r>
      <w:proofErr w:type="gramEnd"/>
      <w:r w:rsidRPr="005D43B3">
        <w:rPr>
          <w:rFonts w:ascii="Traditional Arabic" w:hAnsi="Traditional Arabic" w:cs="Traditional Arabic"/>
          <w:sz w:val="32"/>
          <w:szCs w:val="32"/>
          <w:rtl/>
          <w:lang w:bidi="ar-DZ"/>
        </w:rPr>
        <w:t xml:space="preserve"> حيث اتفق فقهاء المذاهب الأربعة ‏على أن الصلح عقد يرفع النزاع ويقطع الخصومة، فاخذ المالكية بمفهوم شامل ، ‏لأنه لم يجعل الصلح رافعا لنزاع بل مانع له ورافضا لوقوعه، أما عن تعريف  ‏التشريعات  الوضعية  للصلح فقد كان مدلولها أوسع من الفقهاء الشريعة ‏الإسلامية  .‏</w:t>
      </w:r>
    </w:p>
    <w:p w:rsidR="009D7450" w:rsidRPr="005D43B3" w:rsidRDefault="009D7450" w:rsidP="009D7450">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تتم العملية </w:t>
      </w:r>
      <w:proofErr w:type="spellStart"/>
      <w:r w:rsidRPr="005D43B3">
        <w:rPr>
          <w:rFonts w:ascii="Traditional Arabic" w:hAnsi="Traditional Arabic" w:cs="Traditional Arabic"/>
          <w:sz w:val="32"/>
          <w:szCs w:val="32"/>
          <w:rtl/>
          <w:lang w:bidi="ar-DZ"/>
        </w:rPr>
        <w:t>الصلحية</w:t>
      </w:r>
      <w:proofErr w:type="spellEnd"/>
      <w:r w:rsidRPr="005D43B3">
        <w:rPr>
          <w:rFonts w:ascii="Traditional Arabic" w:hAnsi="Traditional Arabic" w:cs="Traditional Arabic"/>
          <w:sz w:val="32"/>
          <w:szCs w:val="32"/>
          <w:rtl/>
          <w:lang w:bidi="ar-DZ"/>
        </w:rPr>
        <w:t xml:space="preserve"> وفق إجراءات محددة قانونا وفي ما تحتويه وكل ذلك تحت ‏إشراف القاضي، أين ينتهي هذا الإجراء </w:t>
      </w:r>
      <w:proofErr w:type="spellStart"/>
      <w:r w:rsidRPr="005D43B3">
        <w:rPr>
          <w:rFonts w:ascii="Traditional Arabic" w:hAnsi="Traditional Arabic" w:cs="Traditional Arabic"/>
          <w:sz w:val="32"/>
          <w:szCs w:val="32"/>
          <w:rtl/>
          <w:lang w:bidi="ar-DZ"/>
        </w:rPr>
        <w:t>بسنداً</w:t>
      </w:r>
      <w:proofErr w:type="spellEnd"/>
      <w:r w:rsidRPr="005D43B3">
        <w:rPr>
          <w:rFonts w:ascii="Traditional Arabic" w:hAnsi="Traditional Arabic" w:cs="Traditional Arabic"/>
          <w:sz w:val="32"/>
          <w:szCs w:val="32"/>
          <w:rtl/>
          <w:lang w:bidi="ar-DZ"/>
        </w:rPr>
        <w:t xml:space="preserve"> تنفيذي </w:t>
      </w:r>
      <w:proofErr w:type="gramStart"/>
      <w:r w:rsidRPr="005D43B3">
        <w:rPr>
          <w:rFonts w:ascii="Traditional Arabic" w:hAnsi="Traditional Arabic" w:cs="Traditional Arabic"/>
          <w:sz w:val="32"/>
          <w:szCs w:val="32"/>
          <w:rtl/>
          <w:lang w:bidi="ar-DZ"/>
        </w:rPr>
        <w:t>وهذا  الأخير</w:t>
      </w:r>
      <w:proofErr w:type="gramEnd"/>
      <w:r w:rsidRPr="005D43B3">
        <w:rPr>
          <w:rFonts w:ascii="Traditional Arabic" w:hAnsi="Traditional Arabic" w:cs="Traditional Arabic"/>
          <w:sz w:val="32"/>
          <w:szCs w:val="32"/>
          <w:rtl/>
          <w:lang w:bidi="ar-DZ"/>
        </w:rPr>
        <w:t xml:space="preserve"> يكون ضمن ‏النشاط القضائي.  ‏</w:t>
      </w:r>
    </w:p>
    <w:p w:rsidR="00460B1F" w:rsidRDefault="009D7450" w:rsidP="009D7450">
      <w:pPr>
        <w:bidi/>
        <w:ind w:firstLine="509"/>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sz w:val="32"/>
          <w:szCs w:val="32"/>
          <w:rtl/>
          <w:lang w:bidi="ar-DZ"/>
        </w:rPr>
        <w:t>‏  قد</w:t>
      </w:r>
      <w:proofErr w:type="gramEnd"/>
      <w:r w:rsidRPr="005D43B3">
        <w:rPr>
          <w:rFonts w:ascii="Traditional Arabic" w:hAnsi="Traditional Arabic" w:cs="Traditional Arabic"/>
          <w:sz w:val="32"/>
          <w:szCs w:val="32"/>
          <w:rtl/>
          <w:lang w:bidi="ar-DZ"/>
        </w:rPr>
        <w:t xml:space="preserve"> تنجح المهمة </w:t>
      </w:r>
      <w:proofErr w:type="spellStart"/>
      <w:r w:rsidRPr="005D43B3">
        <w:rPr>
          <w:rFonts w:ascii="Traditional Arabic" w:hAnsi="Traditional Arabic" w:cs="Traditional Arabic"/>
          <w:sz w:val="32"/>
          <w:szCs w:val="32"/>
          <w:rtl/>
          <w:lang w:bidi="ar-DZ"/>
        </w:rPr>
        <w:t>الصلحية</w:t>
      </w:r>
      <w:proofErr w:type="spellEnd"/>
      <w:r w:rsidRPr="005D43B3">
        <w:rPr>
          <w:rFonts w:ascii="Traditional Arabic" w:hAnsi="Traditional Arabic" w:cs="Traditional Arabic"/>
          <w:sz w:val="32"/>
          <w:szCs w:val="32"/>
          <w:rtl/>
          <w:lang w:bidi="ar-DZ"/>
        </w:rPr>
        <w:t xml:space="preserve">  كما قد تفشل لكن تبقى لها آثار تخدمها ويبقى ‏للمحكمة دور  في إثبات الصلح بينهما‏</w:t>
      </w:r>
    </w:p>
    <w:p w:rsidR="00576465" w:rsidRPr="00017D1F" w:rsidRDefault="00576465" w:rsidP="00017D1F">
      <w:pPr>
        <w:jc w:val="lowKashida"/>
        <w:rPr>
          <w:rFonts w:ascii="Traditional Arabic" w:hAnsi="Traditional Arabic" w:cs="Traditional Arabic"/>
          <w:b/>
          <w:bCs/>
          <w:sz w:val="32"/>
          <w:szCs w:val="32"/>
          <w:lang w:bidi="ar-DZ"/>
        </w:rPr>
      </w:pPr>
      <w:r w:rsidRPr="00017D1F">
        <w:rPr>
          <w:rFonts w:ascii="Traditional Arabic" w:hAnsi="Traditional Arabic" w:cs="Traditional Arabic"/>
          <w:b/>
          <w:bCs/>
          <w:sz w:val="32"/>
          <w:szCs w:val="32"/>
          <w:lang w:bidi="ar-DZ"/>
        </w:rPr>
        <w:t xml:space="preserve"> Summer: </w:t>
      </w:r>
    </w:p>
    <w:p w:rsidR="00CD09C8" w:rsidRPr="00CD09C8" w:rsidRDefault="00CD09C8" w:rsidP="00CD09C8">
      <w:pPr>
        <w:ind w:firstLine="509"/>
        <w:jc w:val="lowKashida"/>
        <w:rPr>
          <w:rFonts w:ascii="Traditional Arabic" w:hAnsi="Traditional Arabic" w:cs="Traditional Arabic"/>
          <w:sz w:val="32"/>
          <w:szCs w:val="32"/>
          <w:lang w:bidi="ar-DZ"/>
        </w:rPr>
      </w:pPr>
      <w:r w:rsidRPr="00CD09C8">
        <w:rPr>
          <w:rFonts w:ascii="Traditional Arabic" w:hAnsi="Traditional Arabic" w:cs="Traditional Arabic"/>
          <w:sz w:val="32"/>
          <w:szCs w:val="32"/>
          <w:lang w:bidi="ar-DZ"/>
        </w:rPr>
        <w:t xml:space="preserve">reconciliation is beneficial to reform the situation after corruption; Where the jurists of the four schools of thought agreed that reconciliation is a contract that ends the conflict and cuts off the dispute, so the </w:t>
      </w:r>
      <w:proofErr w:type="spellStart"/>
      <w:r w:rsidRPr="00CD09C8">
        <w:rPr>
          <w:rFonts w:ascii="Traditional Arabic" w:hAnsi="Traditional Arabic" w:cs="Traditional Arabic"/>
          <w:sz w:val="32"/>
          <w:szCs w:val="32"/>
          <w:lang w:bidi="ar-DZ"/>
        </w:rPr>
        <w:t>Malikis</w:t>
      </w:r>
      <w:proofErr w:type="spellEnd"/>
      <w:r w:rsidRPr="00CD09C8">
        <w:rPr>
          <w:rFonts w:ascii="Traditional Arabic" w:hAnsi="Traditional Arabic" w:cs="Traditional Arabic"/>
          <w:sz w:val="32"/>
          <w:szCs w:val="32"/>
          <w:lang w:bidi="ar-DZ"/>
        </w:rPr>
        <w:t xml:space="preserve"> took it in a comprehensive sense, because it did not make corruption a solution that raises a conflict, but rather prevents it and rejects its occurrence.</w:t>
      </w:r>
    </w:p>
    <w:p w:rsidR="00CD09C8" w:rsidRPr="00CD09C8" w:rsidRDefault="00CD09C8" w:rsidP="00CD09C8">
      <w:pPr>
        <w:ind w:firstLine="509"/>
        <w:jc w:val="lowKashida"/>
        <w:rPr>
          <w:rFonts w:ascii="Traditional Arabic" w:hAnsi="Traditional Arabic" w:cs="Traditional Arabic"/>
          <w:sz w:val="32"/>
          <w:szCs w:val="32"/>
          <w:lang w:bidi="ar-DZ"/>
        </w:rPr>
      </w:pPr>
      <w:r w:rsidRPr="00CD09C8">
        <w:rPr>
          <w:rFonts w:ascii="Traditional Arabic" w:hAnsi="Traditional Arabic" w:cs="Traditional Arabic"/>
          <w:sz w:val="32"/>
          <w:szCs w:val="32"/>
          <w:lang w:bidi="ar-DZ"/>
        </w:rPr>
        <w:t xml:space="preserve">The reconciliation process takes place according to specific procedures and all that is contained in all of this is under the supervision of the judge. Where does this procedure end with an executive document, and the latter is part of the judicial </w:t>
      </w:r>
      <w:proofErr w:type="gramStart"/>
      <w:r w:rsidRPr="00CD09C8">
        <w:rPr>
          <w:rFonts w:ascii="Traditional Arabic" w:hAnsi="Traditional Arabic" w:cs="Traditional Arabic"/>
          <w:sz w:val="32"/>
          <w:szCs w:val="32"/>
          <w:lang w:bidi="ar-DZ"/>
        </w:rPr>
        <w:t>activity.</w:t>
      </w:r>
      <w:proofErr w:type="gramEnd"/>
    </w:p>
    <w:p w:rsidR="00460B1F" w:rsidRPr="005D43B3" w:rsidRDefault="00CD09C8" w:rsidP="00017D1F">
      <w:pPr>
        <w:ind w:firstLine="509"/>
        <w:jc w:val="lowKashida"/>
        <w:rPr>
          <w:rFonts w:ascii="Traditional Arabic" w:hAnsi="Traditional Arabic" w:cs="Traditional Arabic"/>
          <w:sz w:val="32"/>
          <w:szCs w:val="32"/>
          <w:rtl/>
          <w:lang w:bidi="ar-DZ"/>
        </w:rPr>
      </w:pPr>
      <w:r w:rsidRPr="00CD09C8">
        <w:rPr>
          <w:rFonts w:ascii="Traditional Arabic" w:hAnsi="Traditional Arabic" w:cs="Traditional Arabic"/>
          <w:sz w:val="32"/>
          <w:szCs w:val="32"/>
          <w:lang w:bidi="ar-DZ"/>
        </w:rPr>
        <w:t>The reconciliation mission may succeed or fail, but it still has effects that serve it, and the court has a role in proving the reconciliation between them.</w:t>
      </w:r>
    </w:p>
    <w:p w:rsidR="00460B1F" w:rsidRPr="005D43B3" w:rsidRDefault="00460B1F" w:rsidP="00460B1F">
      <w:pPr>
        <w:bidi/>
        <w:rPr>
          <w:rtl/>
          <w:lang w:bidi="ar-DZ"/>
        </w:rPr>
      </w:pPr>
    </w:p>
    <w:p w:rsidR="00460B1F" w:rsidRPr="005D43B3" w:rsidRDefault="00460B1F" w:rsidP="00460B1F">
      <w:pPr>
        <w:rPr>
          <w:rtl/>
          <w:lang w:bidi="ar-DZ"/>
        </w:rPr>
        <w:sectPr w:rsidR="00460B1F" w:rsidRPr="005D43B3" w:rsidSect="00B5775B">
          <w:pgSz w:w="12240" w:h="15840"/>
          <w:pgMar w:top="1134" w:right="1701" w:bottom="1134" w:left="1134" w:header="708" w:footer="708" w:gutter="0"/>
          <w:cols w:space="708"/>
          <w:docGrid w:linePitch="360"/>
        </w:sectPr>
      </w:pPr>
    </w:p>
    <w:p w:rsidR="007E3F25" w:rsidRPr="005D43B3" w:rsidRDefault="007E3F25" w:rsidP="0022102B">
      <w:pPr>
        <w:bidi/>
        <w:ind w:firstLine="509"/>
        <w:jc w:val="lowKashida"/>
        <w:rPr>
          <w:rFonts w:ascii="Traditional Arabic" w:hAnsi="Traditional Arabic" w:cs="Traditional Arabic"/>
          <w:sz w:val="32"/>
          <w:szCs w:val="32"/>
          <w:rtl/>
          <w:lang w:bidi="ar-DZ"/>
        </w:rPr>
      </w:pPr>
    </w:p>
    <w:p w:rsidR="00E82564" w:rsidRPr="009934A2" w:rsidRDefault="00E82564" w:rsidP="00E82564">
      <w:pPr>
        <w:pStyle w:val="Titre1"/>
        <w:jc w:val="lowKashida"/>
        <w:rPr>
          <w:rFonts w:ascii="Traditional Arabic" w:hAnsi="Traditional Arabic" w:cs="Traditional Arabic"/>
          <w:color w:val="FFFFFF" w:themeColor="background1"/>
          <w:sz w:val="32"/>
          <w:szCs w:val="32"/>
          <w:rtl/>
          <w:lang w:bidi="ar-DZ"/>
        </w:rPr>
      </w:pPr>
      <w:bookmarkStart w:id="0" w:name="_Toc50580222"/>
      <w:r w:rsidRPr="009934A2">
        <w:rPr>
          <w:rFonts w:ascii="Traditional Arabic" w:hAnsi="Traditional Arabic" w:cs="Traditional Arabic"/>
          <w:color w:val="FFFFFF" w:themeColor="background1"/>
          <w:sz w:val="32"/>
          <w:szCs w:val="32"/>
          <w:rtl/>
          <w:lang w:bidi="ar-DZ"/>
        </w:rPr>
        <w:t>مقدمة</w:t>
      </w:r>
      <w:bookmarkEnd w:id="0"/>
    </w:p>
    <w:p w:rsidR="00E82564" w:rsidRPr="005D43B3" w:rsidRDefault="00642036" w:rsidP="007B48BC">
      <w:pPr>
        <w:bidi/>
        <w:jc w:val="lowKashida"/>
        <w:rPr>
          <w:rFonts w:ascii="Traditional Arabic" w:hAnsi="Traditional Arabic" w:cs="Traditional Arabic"/>
          <w:sz w:val="32"/>
          <w:szCs w:val="32"/>
          <w:rtl/>
          <w:lang w:val="fr-FR" w:bidi="ar-DZ"/>
        </w:rPr>
      </w:pPr>
      <w:r>
        <w:rPr>
          <w:noProof/>
          <w:rtl/>
        </w:rPr>
        <w:pict>
          <v:roundrect id="Rectangle à coins arrondis 73" o:spid="_x0000_s1028" style="position:absolute;left:0;text-align:left;margin-left:47.25pt;margin-top:69.25pt;width:411.95pt;height:259.15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" strokeweight="5pt">
            <v:stroke linestyle="thickThin"/>
            <v:shadow color="#868686"/>
            <v:textbox>
              <w:txbxContent>
                <w:p w:rsidR="00642036" w:rsidRPr="00554484" w:rsidRDefault="00642036" w:rsidP="007B48BC">
                  <w:pPr>
                    <w:jc w:val="center"/>
                    <w:rPr>
                      <w:b/>
                      <w:bCs/>
                      <w:sz w:val="72"/>
                      <w:szCs w:val="72"/>
                      <w:rtl/>
                    </w:rPr>
                  </w:pPr>
                </w:p>
                <w:p w:rsidR="00642036" w:rsidRPr="0080039D" w:rsidRDefault="00642036" w:rsidP="007B48BC">
                  <w:pPr>
                    <w:jc w:val="center"/>
                    <w:rPr>
                      <w:b/>
                      <w:bCs/>
                      <w:sz w:val="144"/>
                      <w:szCs w:val="144"/>
                    </w:rPr>
                  </w:pPr>
                  <w:r w:rsidRPr="00831B51">
                    <w:rPr>
                      <w:rFonts w:hint="cs"/>
                      <w:b/>
                      <w:bCs/>
                      <w:sz w:val="144"/>
                      <w:szCs w:val="144"/>
                      <w:rtl/>
                    </w:rPr>
                    <w:t>مقدمة</w:t>
                  </w:r>
                </w:p>
              </w:txbxContent>
            </v:textbox>
          </v:roundrect>
        </w:pict>
      </w:r>
      <w:r w:rsidR="00E82564" w:rsidRPr="005D43B3">
        <w:rPr>
          <w:rFonts w:ascii="Traditional Arabic" w:hAnsi="Traditional Arabic" w:cs="Traditional Arabic"/>
          <w:sz w:val="32"/>
          <w:szCs w:val="32"/>
          <w:rtl/>
          <w:lang w:bidi="ar-DZ"/>
        </w:rPr>
        <w:br w:type="page"/>
      </w:r>
    </w:p>
    <w:p w:rsidR="00576465" w:rsidRDefault="00576465" w:rsidP="008A0A48">
      <w:pPr>
        <w:bidi/>
        <w:ind w:firstLine="509"/>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الحمد لله رب العالمين </w:t>
      </w:r>
      <w:r w:rsidRPr="008A0A48">
        <w:rPr>
          <w:rFonts w:ascii="Traditional Arabic" w:hAnsi="Traditional Arabic" w:cs="Traditional Arabic" w:hint="cs"/>
          <w:sz w:val="32"/>
          <w:szCs w:val="32"/>
          <w:rtl/>
          <w:lang w:bidi="ar-DZ"/>
        </w:rPr>
        <w:t>والصلاة</w:t>
      </w:r>
      <w:r>
        <w:rPr>
          <w:rFonts w:ascii="Traditional Arabic" w:hAnsi="Traditional Arabic" w:cs="Traditional Arabic" w:hint="cs"/>
          <w:sz w:val="32"/>
          <w:szCs w:val="32"/>
          <w:rtl/>
          <w:lang w:bidi="ar-DZ"/>
        </w:rPr>
        <w:t xml:space="preserve"> والسلام على اشرف المرسلين خاتم النبيئين محمد </w:t>
      </w:r>
      <w:r w:rsidR="008A0A48">
        <w:rPr>
          <w:rFonts w:ascii="Traditional Arabic" w:hAnsi="Traditional Arabic" w:cs="Traditional Arabic" w:hint="cs"/>
          <w:sz w:val="32"/>
          <w:szCs w:val="32"/>
          <w:rtl/>
          <w:lang w:bidi="ar-DZ"/>
        </w:rPr>
        <w:t xml:space="preserve">صلى الله عليه وسلم </w:t>
      </w:r>
      <w:r>
        <w:rPr>
          <w:rFonts w:ascii="Traditional Arabic" w:hAnsi="Traditional Arabic" w:cs="Traditional Arabic" w:hint="cs"/>
          <w:sz w:val="32"/>
          <w:szCs w:val="32"/>
          <w:rtl/>
          <w:lang w:bidi="ar-DZ"/>
        </w:rPr>
        <w:t xml:space="preserve">وعلى </w:t>
      </w:r>
      <w:proofErr w:type="spellStart"/>
      <w:r>
        <w:rPr>
          <w:rFonts w:ascii="Traditional Arabic" w:hAnsi="Traditional Arabic" w:cs="Traditional Arabic" w:hint="cs"/>
          <w:sz w:val="32"/>
          <w:szCs w:val="32"/>
          <w:rtl/>
          <w:lang w:bidi="ar-DZ"/>
        </w:rPr>
        <w:t>آله</w:t>
      </w:r>
      <w:proofErr w:type="spellEnd"/>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وصحبه  وسلم</w:t>
      </w:r>
      <w:proofErr w:type="gramEnd"/>
      <w:r>
        <w:rPr>
          <w:rFonts w:ascii="Traditional Arabic" w:hAnsi="Traditional Arabic" w:cs="Traditional Arabic" w:hint="cs"/>
          <w:sz w:val="32"/>
          <w:szCs w:val="32"/>
          <w:rtl/>
          <w:lang w:bidi="ar-DZ"/>
        </w:rPr>
        <w:t xml:space="preserve"> تسليما كثيرا.</w:t>
      </w:r>
    </w:p>
    <w:p w:rsidR="00E82564" w:rsidRPr="005D43B3" w:rsidRDefault="00576465" w:rsidP="008A0A48">
      <w:pPr>
        <w:bidi/>
        <w:ind w:firstLine="509"/>
        <w:jc w:val="lowKashida"/>
        <w:rPr>
          <w:rFonts w:ascii="Traditional Arabic" w:hAnsi="Traditional Arabic" w:cs="Traditional Arabic"/>
          <w:b/>
          <w:bCs/>
          <w:sz w:val="32"/>
          <w:szCs w:val="32"/>
          <w:rtl/>
          <w:lang w:val="fr-FR" w:bidi="ar-DZ"/>
        </w:rPr>
      </w:pPr>
      <w:r>
        <w:rPr>
          <w:rFonts w:ascii="Traditional Arabic" w:hAnsi="Traditional Arabic" w:cs="Traditional Arabic" w:hint="cs"/>
          <w:sz w:val="32"/>
          <w:szCs w:val="32"/>
          <w:rtl/>
          <w:lang w:bidi="ar-DZ"/>
        </w:rPr>
        <w:t xml:space="preserve">أما </w:t>
      </w:r>
      <w:proofErr w:type="gramStart"/>
      <w:r>
        <w:rPr>
          <w:rFonts w:ascii="Traditional Arabic" w:hAnsi="Traditional Arabic" w:cs="Traditional Arabic" w:hint="cs"/>
          <w:sz w:val="32"/>
          <w:szCs w:val="32"/>
          <w:rtl/>
          <w:lang w:bidi="ar-DZ"/>
        </w:rPr>
        <w:t>بعد :</w:t>
      </w:r>
      <w:proofErr w:type="gramEnd"/>
      <w:r>
        <w:rPr>
          <w:rFonts w:ascii="Traditional Arabic" w:hAnsi="Traditional Arabic" w:cs="Traditional Arabic" w:hint="cs"/>
          <w:sz w:val="32"/>
          <w:szCs w:val="32"/>
          <w:rtl/>
          <w:lang w:bidi="ar-DZ"/>
        </w:rPr>
        <w:t xml:space="preserve"> </w:t>
      </w:r>
      <w:r w:rsidR="00E82564" w:rsidRPr="005D43B3">
        <w:rPr>
          <w:rFonts w:ascii="Traditional Arabic" w:hAnsi="Traditional Arabic" w:cs="Traditional Arabic" w:hint="cs"/>
          <w:sz w:val="32"/>
          <w:szCs w:val="32"/>
          <w:rtl/>
          <w:lang w:bidi="ar-DZ"/>
        </w:rPr>
        <w:t xml:space="preserve"> تعتبر الأسرة  قوام المجتمع وهي اللبنة الأولى في بناء الدولة قديما وحديثا، ولا يختلف في ذلك أحد، فبقدر ما يكون متماسكة متلائمة بقدر ما ينعكس ذلك على ثبات الدولة واستقرارها، فهي مجتمع مصغر اساسه الزوجين جاء في قوله تعالى </w:t>
      </w:r>
      <w:r w:rsidR="00E82564" w:rsidRPr="005D43B3">
        <w:rPr>
          <w:rFonts w:ascii="Traditional Arabic" w:hAnsi="Traditional Arabic" w:cs="Traditional Arabic"/>
          <w:b/>
          <w:bCs/>
          <w:sz w:val="32"/>
          <w:szCs w:val="32"/>
          <w:rtl/>
          <w:lang w:bidi="ar-DZ"/>
        </w:rPr>
        <w:t>﴿</w:t>
      </w:r>
      <w:r w:rsidR="00E82564" w:rsidRPr="005D43B3">
        <w:rPr>
          <w:rtl/>
        </w:rPr>
        <w:t xml:space="preserve"> </w:t>
      </w:r>
      <w:r w:rsidR="00E82564" w:rsidRPr="005D43B3">
        <w:rPr>
          <w:rFonts w:ascii="Traditional Arabic" w:hAnsi="Traditional Arabic" w:cs="Traditional Arabic"/>
          <w:b/>
          <w:bCs/>
          <w:sz w:val="32"/>
          <w:szCs w:val="32"/>
          <w:rtl/>
          <w:lang w:bidi="ar-DZ"/>
        </w:rPr>
        <w:t xml:space="preserve">وَمِنْ آيَاتِهِ أَنْ خَلَقَ لَكُم مِّنْ أَنفُسِكُمْ أَزْوَاجًا لِّتَسْكُنُوا إِلَيْهَا وَجَعَلَ بَيْنَكُم مَّوَدَّةً وَرَحْمَةً ۚ إِنَّ فِي </w:t>
      </w:r>
      <w:proofErr w:type="spellStart"/>
      <w:r w:rsidR="00E82564" w:rsidRPr="005D43B3">
        <w:rPr>
          <w:rFonts w:ascii="Traditional Arabic" w:hAnsi="Traditional Arabic" w:cs="Traditional Arabic"/>
          <w:b/>
          <w:bCs/>
          <w:sz w:val="32"/>
          <w:szCs w:val="32"/>
          <w:rtl/>
          <w:lang w:bidi="ar-DZ"/>
        </w:rPr>
        <w:t>ذَٰلِكَ</w:t>
      </w:r>
      <w:proofErr w:type="spellEnd"/>
      <w:r w:rsidR="00E82564" w:rsidRPr="005D43B3">
        <w:rPr>
          <w:rFonts w:ascii="Traditional Arabic" w:hAnsi="Traditional Arabic" w:cs="Traditional Arabic"/>
          <w:b/>
          <w:bCs/>
          <w:sz w:val="32"/>
          <w:szCs w:val="32"/>
          <w:rtl/>
          <w:lang w:bidi="ar-DZ"/>
        </w:rPr>
        <w:t xml:space="preserve"> لَآيَاتٍ لِّقَوْمٍ يَتَفَكَّرُونَ ﴾</w:t>
      </w:r>
      <w:r w:rsidR="00E82564" w:rsidRPr="005D43B3">
        <w:rPr>
          <w:rFonts w:ascii="Traditional Arabic" w:hAnsi="Traditional Arabic" w:cs="Traditional Arabic" w:hint="cs"/>
          <w:b/>
          <w:bCs/>
          <w:sz w:val="32"/>
          <w:szCs w:val="32"/>
          <w:rtl/>
          <w:lang w:bidi="ar-DZ"/>
        </w:rPr>
        <w:t xml:space="preserve">سورة الروم </w:t>
      </w:r>
      <w:r w:rsidR="00E82564" w:rsidRPr="005D43B3">
        <w:rPr>
          <w:rFonts w:ascii="Traditional Arabic" w:hAnsi="Traditional Arabic" w:cs="Traditional Arabic"/>
          <w:b/>
          <w:bCs/>
          <w:sz w:val="32"/>
          <w:szCs w:val="32"/>
          <w:lang w:val="fr-FR" w:bidi="ar-DZ"/>
        </w:rPr>
        <w:t>20</w:t>
      </w:r>
      <w:r w:rsidR="00E82564" w:rsidRPr="005D43B3">
        <w:rPr>
          <w:rFonts w:ascii="Traditional Arabic" w:hAnsi="Traditional Arabic" w:cs="Traditional Arabic" w:hint="cs"/>
          <w:b/>
          <w:bCs/>
          <w:sz w:val="32"/>
          <w:szCs w:val="32"/>
          <w:rtl/>
          <w:lang w:val="fr-FR" w:bidi="ar-DZ"/>
        </w:rPr>
        <w:t>.</w:t>
      </w:r>
    </w:p>
    <w:p w:rsidR="00E82564" w:rsidRPr="005D43B3" w:rsidRDefault="00E82564" w:rsidP="008A0A48">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 xml:space="preserve">    وللزواج اهمية كبيرة في المجتمعات العربية والغربية و الإسلام أحاط هذه العلاقة بمجموعة من الالتزامات، </w:t>
      </w:r>
      <w:proofErr w:type="gramStart"/>
      <w:r w:rsidRPr="005D43B3">
        <w:rPr>
          <w:rFonts w:ascii="Traditional Arabic" w:hAnsi="Traditional Arabic" w:cs="Traditional Arabic" w:hint="cs"/>
          <w:sz w:val="32"/>
          <w:szCs w:val="32"/>
          <w:rtl/>
          <w:lang w:val="fr-FR" w:bidi="ar-DZ"/>
        </w:rPr>
        <w:t>إلا  أن</w:t>
      </w:r>
      <w:proofErr w:type="gramEnd"/>
      <w:r w:rsidRPr="005D43B3">
        <w:rPr>
          <w:rFonts w:ascii="Traditional Arabic" w:hAnsi="Traditional Arabic" w:cs="Traditional Arabic" w:hint="cs"/>
          <w:sz w:val="32"/>
          <w:szCs w:val="32"/>
          <w:rtl/>
          <w:lang w:val="fr-FR" w:bidi="ar-DZ"/>
        </w:rPr>
        <w:t xml:space="preserve"> الزواج الشرعي لا يتحقق دون العقد، فهو الميثاق الغليظ الذي جعله الله تعالى الوسيلة الوحيدة التي تجوز فيها معاشرة كلاً من الزوجين، وهو الأمر الذي استقر عليه المشرع الجزائري من اجل حماية مثل هذه العلاقة. فقد وصفه المولى عز وجل بالميثاق الغليظ وحماه بسياج من الضوابط تمنع عنه الظلم فسن قوانين وشرع تشريعات تكفل العلاقة الزوجية حمايتها من التفكك ومن </w:t>
      </w:r>
      <w:r w:rsidR="00DE61D0" w:rsidRPr="005D43B3">
        <w:rPr>
          <w:rFonts w:ascii="Traditional Arabic" w:hAnsi="Traditional Arabic" w:cs="Traditional Arabic" w:hint="cs"/>
          <w:sz w:val="32"/>
          <w:szCs w:val="32"/>
          <w:rtl/>
          <w:lang w:val="fr-FR" w:bidi="ar-DZ"/>
        </w:rPr>
        <w:t>انحلالها</w:t>
      </w:r>
      <w:r w:rsidRPr="005D43B3">
        <w:rPr>
          <w:rFonts w:ascii="Traditional Arabic" w:hAnsi="Traditional Arabic" w:cs="Traditional Arabic" w:hint="cs"/>
          <w:sz w:val="32"/>
          <w:szCs w:val="32"/>
          <w:rtl/>
          <w:lang w:val="fr-FR" w:bidi="ar-DZ"/>
        </w:rPr>
        <w:t xml:space="preserve">، إلا أنه بالرغم من ذلك قد </w:t>
      </w:r>
      <w:proofErr w:type="gramStart"/>
      <w:r w:rsidRPr="005D43B3">
        <w:rPr>
          <w:rFonts w:ascii="Traditional Arabic" w:hAnsi="Traditional Arabic" w:cs="Traditional Arabic" w:hint="cs"/>
          <w:sz w:val="32"/>
          <w:szCs w:val="32"/>
          <w:rtl/>
          <w:lang w:val="fr-FR" w:bidi="ar-DZ"/>
        </w:rPr>
        <w:t>يحدث  ما</w:t>
      </w:r>
      <w:proofErr w:type="gramEnd"/>
      <w:r w:rsidRPr="005D43B3">
        <w:rPr>
          <w:rFonts w:ascii="Traditional Arabic" w:hAnsi="Traditional Arabic" w:cs="Traditional Arabic" w:hint="cs"/>
          <w:sz w:val="32"/>
          <w:szCs w:val="32"/>
          <w:rtl/>
          <w:lang w:val="fr-FR" w:bidi="ar-DZ"/>
        </w:rPr>
        <w:t xml:space="preserve"> يعكر صفو هذه العلاقة، وقد تصل لحد وضع حد لها وإنهائها بالطلاق او الخلع</w:t>
      </w:r>
      <w:r w:rsidRPr="005D43B3">
        <w:rPr>
          <w:rFonts w:ascii="Traditional Arabic" w:hAnsi="Traditional Arabic" w:cs="Traditional Arabic" w:hint="cs"/>
          <w:sz w:val="32"/>
          <w:szCs w:val="32"/>
          <w:rtl/>
          <w:lang w:bidi="ar-DZ"/>
        </w:rPr>
        <w:t>...</w:t>
      </w:r>
    </w:p>
    <w:p w:rsidR="00E82564" w:rsidRPr="005D43B3" w:rsidRDefault="00E82564" w:rsidP="008A0A48">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وحفاظاً على العلاقة الزوجية حرصت </w:t>
      </w:r>
      <w:proofErr w:type="gramStart"/>
      <w:r w:rsidRPr="005D43B3">
        <w:rPr>
          <w:rFonts w:ascii="Traditional Arabic" w:hAnsi="Traditional Arabic" w:cs="Traditional Arabic" w:hint="cs"/>
          <w:sz w:val="32"/>
          <w:szCs w:val="32"/>
          <w:rtl/>
          <w:lang w:bidi="ar-DZ"/>
        </w:rPr>
        <w:t>الشريعة  الإسلامية</w:t>
      </w:r>
      <w:proofErr w:type="gramEnd"/>
      <w:r w:rsidRPr="005D43B3">
        <w:rPr>
          <w:rFonts w:ascii="Traditional Arabic" w:hAnsi="Traditional Arabic" w:cs="Traditional Arabic" w:hint="cs"/>
          <w:sz w:val="32"/>
          <w:szCs w:val="32"/>
          <w:rtl/>
          <w:lang w:bidi="ar-DZ"/>
        </w:rPr>
        <w:t xml:space="preserve"> على تماسكها وبقائها، وتفادي انحلالها، ولأجل ذلك شرعت وسائل لتفادي انحلالها وعدم تفككها؛ وتتمثل في  الصلح والتحكيم ، ورغم قيام الدولة الحديثة بالاستحواذ على السلطة  القضائية  إلا ان ذلك لم يمنع من ظهورها، و يعتبران أحد المساعي الأولى  التي يتم اللجوء إليها لصيانة الرابطة الزوجية من التفكك والإصلاح بين الزوجين  تفاديا للطلاق الذي يعتبر أبغض الحلال عند الله عز وجل.</w:t>
      </w:r>
    </w:p>
    <w:p w:rsidR="00E82564" w:rsidRPr="005D43B3" w:rsidRDefault="00E82564" w:rsidP="00E82564">
      <w:pPr>
        <w:bidi/>
        <w:jc w:val="lowKashida"/>
        <w:rPr>
          <w:rFonts w:ascii="Traditional Arabic" w:hAnsi="Traditional Arabic" w:cs="Traditional Arabic"/>
          <w:b/>
          <w:bCs/>
          <w:sz w:val="32"/>
          <w:szCs w:val="32"/>
          <w:lang w:val="fr-FR" w:bidi="ar-DZ"/>
        </w:rPr>
      </w:pPr>
      <w:r w:rsidRPr="005D43B3">
        <w:rPr>
          <w:rFonts w:ascii="Traditional Arabic" w:hAnsi="Traditional Arabic" w:cs="Traditional Arabic" w:hint="cs"/>
          <w:sz w:val="32"/>
          <w:szCs w:val="32"/>
          <w:rtl/>
          <w:lang w:bidi="ar-DZ"/>
        </w:rPr>
        <w:t xml:space="preserve">     فالإسلام أقر وركز على أن يجتهد الزوجان في الحفاظ على المودة والصلة بينهما، وفي حالة نشؤ خلاف فلا حرج في تدخل طرف ثالث للتوفيق والصلح بينهما، لقول الله تعالى</w:t>
      </w:r>
      <w:r w:rsidRPr="005D43B3">
        <w:rPr>
          <w:rFonts w:ascii="Traditional Arabic" w:hAnsi="Traditional Arabic" w:cs="Traditional Arabic" w:hint="cs"/>
          <w:b/>
          <w:bCs/>
          <w:sz w:val="32"/>
          <w:szCs w:val="32"/>
          <w:rtl/>
          <w:lang w:bidi="ar-DZ"/>
        </w:rPr>
        <w:t xml:space="preserve">: </w:t>
      </w:r>
      <w:proofErr w:type="gramStart"/>
      <w:r w:rsidRPr="005D43B3">
        <w:rPr>
          <w:rFonts w:ascii="Traditional Arabic" w:hAnsi="Traditional Arabic" w:cs="Traditional Arabic"/>
          <w:b/>
          <w:bCs/>
          <w:sz w:val="32"/>
          <w:szCs w:val="32"/>
          <w:rtl/>
          <w:lang w:bidi="ar-DZ"/>
        </w:rPr>
        <w:t>﴿</w:t>
      </w:r>
      <w:r w:rsidRPr="005D43B3">
        <w:rPr>
          <w:rtl/>
        </w:rPr>
        <w:t xml:space="preserve"> </w:t>
      </w:r>
      <w:r w:rsidRPr="005D43B3">
        <w:rPr>
          <w:rFonts w:ascii="Traditional Arabic" w:hAnsi="Traditional Arabic" w:cs="Traditional Arabic"/>
          <w:b/>
          <w:bCs/>
          <w:sz w:val="32"/>
          <w:szCs w:val="32"/>
          <w:rtl/>
          <w:lang w:bidi="ar-DZ"/>
        </w:rPr>
        <w:t>وَإِنِ</w:t>
      </w:r>
      <w:proofErr w:type="gramEnd"/>
      <w:r w:rsidRPr="005D43B3">
        <w:rPr>
          <w:rFonts w:ascii="Traditional Arabic" w:hAnsi="Traditional Arabic" w:cs="Traditional Arabic"/>
          <w:b/>
          <w:bCs/>
          <w:sz w:val="32"/>
          <w:szCs w:val="32"/>
          <w:rtl/>
          <w:lang w:bidi="ar-DZ"/>
        </w:rPr>
        <w:t xml:space="preserve"> امْرَأَةٌ خَافَتْ مِن بَعْلِهَا نُشُوزًا أَوْ إِعْرَاضًا فَلَا جُنَاحَ عَلَيْهِمَا أَن يُصْلِحَا بَيْنَهُمَا صُلْحًا ۚ وَالصُّلْحُ خَيْرٌ ۗ وَأُحْضِرَتِ الْأَنفُسُ الشُّحَّ ۚ وَإِن تُحْسِنُوا وَتَتَّقُوا فَإِنَّ اللَّهَ كَانَ بِمَا تَعْمَلُونَ خَبِيرًا ﴾</w:t>
      </w:r>
      <w:r w:rsidRPr="005D43B3">
        <w:rPr>
          <w:rFonts w:ascii="Traditional Arabic" w:hAnsi="Traditional Arabic" w:cs="Traditional Arabic" w:hint="cs"/>
          <w:b/>
          <w:bCs/>
          <w:sz w:val="32"/>
          <w:szCs w:val="32"/>
          <w:rtl/>
          <w:lang w:bidi="ar-DZ"/>
        </w:rPr>
        <w:t xml:space="preserve"> سورة النساء </w:t>
      </w:r>
      <w:r w:rsidRPr="005D43B3">
        <w:rPr>
          <w:rFonts w:ascii="Traditional Arabic" w:hAnsi="Traditional Arabic" w:cs="Traditional Arabic"/>
          <w:b/>
          <w:bCs/>
          <w:sz w:val="32"/>
          <w:szCs w:val="32"/>
          <w:lang w:val="fr-FR" w:bidi="ar-DZ"/>
        </w:rPr>
        <w:t>128</w:t>
      </w:r>
      <w:r w:rsidRPr="005D43B3">
        <w:rPr>
          <w:rFonts w:ascii="Traditional Arabic" w:hAnsi="Traditional Arabic" w:cs="Traditional Arabic" w:hint="cs"/>
          <w:b/>
          <w:bCs/>
          <w:sz w:val="32"/>
          <w:szCs w:val="32"/>
          <w:rtl/>
          <w:lang w:val="fr-FR" w:bidi="ar-DZ"/>
        </w:rPr>
        <w:t xml:space="preserve">. </w:t>
      </w:r>
    </w:p>
    <w:p w:rsidR="00E82564" w:rsidRPr="005D43B3" w:rsidRDefault="00E82564" w:rsidP="00E82564">
      <w:pPr>
        <w:bidi/>
        <w:jc w:val="lowKashida"/>
        <w:rPr>
          <w:rFonts w:ascii="Traditional Arabic" w:hAnsi="Traditional Arabic" w:cs="Traditional Arabic"/>
          <w:b/>
          <w:bCs/>
          <w:sz w:val="32"/>
          <w:szCs w:val="32"/>
          <w:rtl/>
          <w:lang w:bidi="ar-DZ"/>
        </w:rPr>
      </w:pPr>
      <w:proofErr w:type="gramStart"/>
      <w:r w:rsidRPr="005D43B3">
        <w:rPr>
          <w:rFonts w:ascii="Traditional Arabic" w:hAnsi="Traditional Arabic" w:cs="Traditional Arabic" w:hint="cs"/>
          <w:b/>
          <w:bCs/>
          <w:sz w:val="32"/>
          <w:szCs w:val="32"/>
          <w:rtl/>
          <w:lang w:bidi="ar-DZ"/>
        </w:rPr>
        <w:t>إشكالية</w:t>
      </w:r>
      <w:r w:rsidRPr="005D43B3">
        <w:rPr>
          <w:rFonts w:ascii="Traditional Arabic" w:hAnsi="Traditional Arabic" w:cs="Traditional Arabic"/>
          <w:b/>
          <w:bCs/>
          <w:sz w:val="32"/>
          <w:szCs w:val="32"/>
          <w:rtl/>
          <w:lang w:bidi="ar-DZ"/>
        </w:rPr>
        <w:t xml:space="preserve"> :</w:t>
      </w:r>
      <w:proofErr w:type="gramEnd"/>
      <w:r w:rsidRPr="005D43B3">
        <w:rPr>
          <w:rFonts w:ascii="Traditional Arabic" w:hAnsi="Traditional Arabic" w:cs="Traditional Arabic"/>
          <w:b/>
          <w:bCs/>
          <w:sz w:val="32"/>
          <w:szCs w:val="32"/>
          <w:rtl/>
          <w:lang w:bidi="ar-DZ"/>
        </w:rPr>
        <w:t xml:space="preserve"> </w:t>
      </w:r>
      <w:r w:rsidRPr="005D43B3">
        <w:rPr>
          <w:rFonts w:ascii="Traditional Arabic" w:hAnsi="Traditional Arabic" w:cs="Traditional Arabic" w:hint="cs"/>
          <w:b/>
          <w:bCs/>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   واسهاما منا في اثراء الجهود العلمية في خدمة الموضوع تأتي هذه الدراسة التي نطرح من خلالها الإشكال الآتي: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ما </w:t>
      </w:r>
      <w:r w:rsidRPr="005D43B3">
        <w:rPr>
          <w:rFonts w:ascii="Traditional Arabic" w:hAnsi="Traditional Arabic" w:cs="Traditional Arabic" w:hint="cs"/>
          <w:sz w:val="32"/>
          <w:szCs w:val="32"/>
          <w:rtl/>
          <w:lang w:bidi="ar-DZ"/>
        </w:rPr>
        <w:t xml:space="preserve">هي الآليات الشرعية </w:t>
      </w:r>
      <w:proofErr w:type="gramStart"/>
      <w:r w:rsidRPr="005D43B3">
        <w:rPr>
          <w:rFonts w:ascii="Traditional Arabic" w:hAnsi="Traditional Arabic" w:cs="Traditional Arabic" w:hint="cs"/>
          <w:sz w:val="32"/>
          <w:szCs w:val="32"/>
          <w:rtl/>
          <w:lang w:bidi="ar-DZ"/>
        </w:rPr>
        <w:t>والقانونية  والعرفية</w:t>
      </w:r>
      <w:proofErr w:type="gramEnd"/>
      <w:r w:rsidRPr="005D43B3">
        <w:rPr>
          <w:rFonts w:ascii="Traditional Arabic" w:hAnsi="Traditional Arabic" w:cs="Traditional Arabic" w:hint="cs"/>
          <w:sz w:val="32"/>
          <w:szCs w:val="32"/>
          <w:rtl/>
          <w:lang w:bidi="ar-DZ"/>
        </w:rPr>
        <w:t xml:space="preserve"> لتفعيل إجراءات الصلح في مجال الاسرة في الجانب القضائي</w:t>
      </w:r>
      <w:r w:rsidRPr="005D43B3">
        <w:rPr>
          <w:rFonts w:ascii="Traditional Arabic" w:hAnsi="Traditional Arabic" w:cs="Traditional Arabic"/>
          <w:sz w:val="32"/>
          <w:szCs w:val="32"/>
          <w:rtl/>
          <w:lang w:bidi="ar-DZ"/>
        </w:rPr>
        <w:t>؟ .</w:t>
      </w:r>
      <w:r w:rsidRPr="005D43B3">
        <w:rPr>
          <w:rFonts w:ascii="Traditional Arabic" w:hAnsi="Traditional Arabic" w:cs="Traditional Arabic" w:hint="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lastRenderedPageBreak/>
        <w:t xml:space="preserve">وينبثق عن هذه الإشكالية مجموعة من التساؤلات على النحو التالي: </w:t>
      </w:r>
    </w:p>
    <w:p w:rsidR="00E82564" w:rsidRPr="005D43B3" w:rsidRDefault="00E82564" w:rsidP="00E82564">
      <w:pPr>
        <w:pStyle w:val="Paragraphedeliste"/>
        <w:numPr>
          <w:ilvl w:val="0"/>
          <w:numId w:val="17"/>
        </w:numPr>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ما هو الصلح؟ وما مشروعيته؟ وما حكمه؟</w:t>
      </w:r>
    </w:p>
    <w:p w:rsidR="00E82564" w:rsidRPr="005D43B3" w:rsidRDefault="00E82564" w:rsidP="00E82564">
      <w:pPr>
        <w:pStyle w:val="Paragraphedeliste"/>
        <w:numPr>
          <w:ilvl w:val="0"/>
          <w:numId w:val="17"/>
        </w:numPr>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ماهي الاجراءات اللازمة لنجاح الصلح في الفقه الاسلامي والقانون </w:t>
      </w:r>
      <w:proofErr w:type="gramStart"/>
      <w:r w:rsidRPr="005D43B3">
        <w:rPr>
          <w:rFonts w:ascii="Traditional Arabic" w:hAnsi="Traditional Arabic" w:cs="Traditional Arabic" w:hint="cs"/>
          <w:sz w:val="32"/>
          <w:szCs w:val="32"/>
          <w:rtl/>
          <w:lang w:bidi="ar-DZ"/>
        </w:rPr>
        <w:t>الجزائري ؟</w:t>
      </w:r>
      <w:proofErr w:type="gramEnd"/>
      <w:r w:rsidRPr="005D43B3">
        <w:rPr>
          <w:rFonts w:ascii="Traditional Arabic" w:hAnsi="Traditional Arabic" w:cs="Traditional Arabic" w:hint="cs"/>
          <w:sz w:val="32"/>
          <w:szCs w:val="32"/>
          <w:rtl/>
          <w:lang w:bidi="ar-DZ"/>
        </w:rPr>
        <w:t xml:space="preserve"> </w:t>
      </w:r>
    </w:p>
    <w:p w:rsidR="00E82564" w:rsidRPr="005D43B3" w:rsidRDefault="00E82564" w:rsidP="00E82564">
      <w:pPr>
        <w:pStyle w:val="Paragraphedeliste"/>
        <w:numPr>
          <w:ilvl w:val="0"/>
          <w:numId w:val="17"/>
        </w:numPr>
        <w:jc w:val="lowKashida"/>
        <w:rPr>
          <w:rFonts w:ascii="Traditional Arabic" w:hAnsi="Traditional Arabic" w:cs="Traditional Arabic"/>
          <w:sz w:val="32"/>
          <w:szCs w:val="32"/>
          <w:lang w:bidi="ar-DZ"/>
        </w:rPr>
      </w:pPr>
      <w:r w:rsidRPr="005D43B3">
        <w:rPr>
          <w:rFonts w:ascii="Traditional Arabic" w:hAnsi="Traditional Arabic" w:cs="Traditional Arabic" w:hint="cs"/>
          <w:sz w:val="32"/>
          <w:szCs w:val="32"/>
          <w:rtl/>
          <w:lang w:bidi="ar-DZ"/>
        </w:rPr>
        <w:t xml:space="preserve">ما اثر نجاح الصلح وفشله على اطراف </w:t>
      </w:r>
      <w:proofErr w:type="gramStart"/>
      <w:r w:rsidRPr="005D43B3">
        <w:rPr>
          <w:rFonts w:ascii="Traditional Arabic" w:hAnsi="Traditional Arabic" w:cs="Traditional Arabic" w:hint="cs"/>
          <w:sz w:val="32"/>
          <w:szCs w:val="32"/>
          <w:rtl/>
          <w:lang w:bidi="ar-DZ"/>
        </w:rPr>
        <w:t>النزاع ؟</w:t>
      </w:r>
      <w:proofErr w:type="gramEnd"/>
      <w:r w:rsidRPr="005D43B3">
        <w:rPr>
          <w:rFonts w:ascii="Traditional Arabic" w:hAnsi="Traditional Arabic" w:cs="Traditional Arabic" w:hint="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hint="cs"/>
          <w:b/>
          <w:bCs/>
          <w:sz w:val="32"/>
          <w:szCs w:val="32"/>
          <w:rtl/>
          <w:lang w:bidi="ar-DZ"/>
        </w:rPr>
        <w:t>أهمية</w:t>
      </w:r>
      <w:r w:rsidRPr="005D43B3">
        <w:rPr>
          <w:rFonts w:ascii="Traditional Arabic" w:hAnsi="Traditional Arabic" w:cs="Traditional Arabic"/>
          <w:b/>
          <w:bCs/>
          <w:sz w:val="32"/>
          <w:szCs w:val="32"/>
          <w:rtl/>
          <w:lang w:bidi="ar-DZ"/>
        </w:rPr>
        <w:t xml:space="preserve"> </w:t>
      </w:r>
      <w:proofErr w:type="gramStart"/>
      <w:r w:rsidRPr="005D43B3">
        <w:rPr>
          <w:rFonts w:ascii="Traditional Arabic" w:hAnsi="Traditional Arabic" w:cs="Traditional Arabic"/>
          <w:b/>
          <w:bCs/>
          <w:sz w:val="32"/>
          <w:szCs w:val="32"/>
          <w:rtl/>
          <w:lang w:bidi="ar-DZ"/>
        </w:rPr>
        <w:t>ال</w:t>
      </w:r>
      <w:r w:rsidRPr="005D43B3">
        <w:rPr>
          <w:rFonts w:ascii="Traditional Arabic" w:hAnsi="Traditional Arabic" w:cs="Traditional Arabic" w:hint="cs"/>
          <w:b/>
          <w:bCs/>
          <w:sz w:val="32"/>
          <w:szCs w:val="32"/>
          <w:rtl/>
          <w:lang w:bidi="ar-DZ"/>
        </w:rPr>
        <w:t xml:space="preserve">موضوع </w:t>
      </w:r>
      <w:r w:rsidRPr="005D43B3">
        <w:rPr>
          <w:rFonts w:ascii="Traditional Arabic" w:hAnsi="Traditional Arabic" w:cs="Traditional Arabic"/>
          <w:b/>
          <w:bCs/>
          <w:sz w:val="32"/>
          <w:szCs w:val="32"/>
          <w:rtl/>
          <w:lang w:bidi="ar-DZ"/>
        </w:rPr>
        <w:t>:</w:t>
      </w:r>
      <w:proofErr w:type="gramEnd"/>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يكتسي الموضوع أهمية من جانبين؛ اولهما عملي وثانيهما علمي، فالأهمية العلمية يستقيها من طبيعة الإشكالات التي يتناولها والتي تخدم موضوع الصلح في قضايا </w:t>
      </w:r>
      <w:proofErr w:type="gramStart"/>
      <w:r w:rsidRPr="005D43B3">
        <w:rPr>
          <w:rFonts w:ascii="Traditional Arabic" w:hAnsi="Traditional Arabic" w:cs="Traditional Arabic" w:hint="cs"/>
          <w:sz w:val="32"/>
          <w:szCs w:val="32"/>
          <w:rtl/>
          <w:lang w:bidi="ar-DZ"/>
        </w:rPr>
        <w:t>الأسرة  في</w:t>
      </w:r>
      <w:proofErr w:type="gramEnd"/>
      <w:r w:rsidRPr="005D43B3">
        <w:rPr>
          <w:rFonts w:ascii="Traditional Arabic" w:hAnsi="Traditional Arabic" w:cs="Traditional Arabic" w:hint="cs"/>
          <w:sz w:val="32"/>
          <w:szCs w:val="32"/>
          <w:rtl/>
          <w:lang w:bidi="ar-DZ"/>
        </w:rPr>
        <w:t xml:space="preserve"> بعديه النظري والتطبيقي، وتبيين مدى انشغال الفقه والتشريع بقضايا الأسرة وتوفير كل الضمانات القانونية لحمايتها من كل تفكك، لأن كل تفكك للرابطة الزوجية يكن له أثر سلبي على الأبناء وعلى المجتمع برمته. والأهمية العلمية لموضوع الدراسة تتجلى في خدمة القانون لا سيما المسائل المرتبطة بالصلح في شؤون الأسرة الرامية لحفظ تماسكها وصيانتها من كل </w:t>
      </w:r>
      <w:r w:rsidR="00DE61D0" w:rsidRPr="005D43B3">
        <w:rPr>
          <w:rFonts w:ascii="Traditional Arabic" w:hAnsi="Traditional Arabic" w:cs="Traditional Arabic" w:hint="cs"/>
          <w:sz w:val="32"/>
          <w:szCs w:val="32"/>
          <w:rtl/>
          <w:lang w:bidi="ar-DZ"/>
        </w:rPr>
        <w:t>اعتداء</w:t>
      </w:r>
      <w:r w:rsidRPr="005D43B3">
        <w:rPr>
          <w:rFonts w:ascii="Traditional Arabic" w:hAnsi="Traditional Arabic" w:cs="Traditional Arabic" w:hint="cs"/>
          <w:sz w:val="32"/>
          <w:szCs w:val="32"/>
          <w:rtl/>
          <w:lang w:bidi="ar-DZ"/>
        </w:rPr>
        <w:t xml:space="preserve"> كون الأسرة لها </w:t>
      </w:r>
      <w:proofErr w:type="gramStart"/>
      <w:r w:rsidRPr="005D43B3">
        <w:rPr>
          <w:rFonts w:ascii="Traditional Arabic" w:hAnsi="Traditional Arabic" w:cs="Traditional Arabic" w:hint="cs"/>
          <w:sz w:val="32"/>
          <w:szCs w:val="32"/>
          <w:rtl/>
          <w:lang w:bidi="ar-DZ"/>
        </w:rPr>
        <w:t>قُدسية  كبيرة</w:t>
      </w:r>
      <w:proofErr w:type="gramEnd"/>
      <w:r w:rsidRPr="005D43B3">
        <w:rPr>
          <w:rFonts w:ascii="Traditional Arabic" w:hAnsi="Traditional Arabic" w:cs="Traditional Arabic" w:hint="cs"/>
          <w:sz w:val="32"/>
          <w:szCs w:val="32"/>
          <w:rtl/>
          <w:lang w:bidi="ar-DZ"/>
        </w:rPr>
        <w:t xml:space="preserve"> وهي أساس قيام المجتمعات وتطورها، فكل الشرائع السماوية والقوانين الوضعية لم ترغب في الطلاق، وتدعوا للصلح بين الزوجين.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 هذا وتتمثل أهمية الموضوع </w:t>
      </w:r>
      <w:proofErr w:type="gramStart"/>
      <w:r w:rsidRPr="005D43B3">
        <w:rPr>
          <w:rFonts w:ascii="Traditional Arabic" w:hAnsi="Traditional Arabic" w:cs="Traditional Arabic" w:hint="cs"/>
          <w:sz w:val="32"/>
          <w:szCs w:val="32"/>
          <w:rtl/>
          <w:lang w:bidi="ar-DZ"/>
        </w:rPr>
        <w:t xml:space="preserve">في </w:t>
      </w:r>
      <w:r w:rsidRPr="005D43B3">
        <w:rPr>
          <w:rFonts w:ascii="Traditional Arabic" w:hAnsi="Traditional Arabic" w:cs="Traditional Arabic"/>
          <w:sz w:val="32"/>
          <w:szCs w:val="32"/>
          <w:rtl/>
          <w:lang w:bidi="ar-DZ"/>
        </w:rPr>
        <w:t xml:space="preserve"> إن</w:t>
      </w:r>
      <w:proofErr w:type="gramEnd"/>
      <w:r w:rsidRPr="005D43B3">
        <w:rPr>
          <w:rFonts w:ascii="Traditional Arabic" w:hAnsi="Traditional Arabic" w:cs="Traditional Arabic"/>
          <w:sz w:val="32"/>
          <w:szCs w:val="32"/>
          <w:rtl/>
          <w:lang w:bidi="ar-DZ"/>
        </w:rPr>
        <w:t xml:space="preserve"> نسب </w:t>
      </w:r>
      <w:r w:rsidRPr="005D43B3">
        <w:rPr>
          <w:rFonts w:ascii="Traditional Arabic" w:hAnsi="Traditional Arabic" w:cs="Traditional Arabic"/>
          <w:sz w:val="32"/>
          <w:szCs w:val="32"/>
          <w:rtl/>
          <w:lang w:val="fr-FR" w:bidi="ar-DZ"/>
        </w:rPr>
        <w:t>الطلاق</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 xml:space="preserve">في الجزائر مرعبة و </w:t>
      </w:r>
      <w:r w:rsidRPr="005D43B3">
        <w:rPr>
          <w:rFonts w:ascii="Traditional Arabic" w:hAnsi="Traditional Arabic" w:cs="Traditional Arabic"/>
          <w:sz w:val="32"/>
          <w:szCs w:val="32"/>
          <w:rtl/>
          <w:lang w:bidi="ar-DZ"/>
        </w:rPr>
        <w:t>دعوى فك رابطة العصمة  الزوجية</w:t>
      </w:r>
      <w:r w:rsidRPr="005D43B3">
        <w:rPr>
          <w:rFonts w:ascii="Traditional Arabic" w:hAnsi="Traditional Arabic" w:cs="Traditional Arabic" w:hint="cs"/>
          <w:sz w:val="32"/>
          <w:szCs w:val="32"/>
          <w:rtl/>
          <w:lang w:bidi="ar-DZ"/>
        </w:rPr>
        <w:t xml:space="preserve">  </w:t>
      </w:r>
      <w:r w:rsidRPr="005D43B3">
        <w:rPr>
          <w:rFonts w:ascii="Traditional Arabic" w:hAnsi="Traditional Arabic" w:cs="Traditional Arabic"/>
          <w:sz w:val="32"/>
          <w:szCs w:val="32"/>
          <w:rtl/>
          <w:lang w:bidi="ar-DZ"/>
        </w:rPr>
        <w:t>تكتظ  بها  المحاكم</w:t>
      </w:r>
      <w:r w:rsidRPr="005D43B3">
        <w:rPr>
          <w:rFonts w:ascii="Traditional Arabic" w:hAnsi="Traditional Arabic" w:cs="Traditional Arabic" w:hint="cs"/>
          <w:sz w:val="32"/>
          <w:szCs w:val="32"/>
          <w:rtl/>
          <w:lang w:bidi="ar-DZ"/>
        </w:rPr>
        <w:t xml:space="preserve">، </w:t>
      </w:r>
      <w:r w:rsidRPr="005D43B3">
        <w:rPr>
          <w:rFonts w:ascii="Traditional Arabic" w:hAnsi="Traditional Arabic" w:cs="Traditional Arabic"/>
          <w:sz w:val="32"/>
          <w:szCs w:val="32"/>
          <w:rtl/>
          <w:lang w:bidi="ar-DZ"/>
        </w:rPr>
        <w:t xml:space="preserve"> وما تخلقه من تدمير للأسرة .لكن وعلى الرغم من إيجاد الأليات البديلة لفض</w:t>
      </w:r>
      <w:r w:rsidRPr="005D43B3">
        <w:rPr>
          <w:rFonts w:ascii="Traditional Arabic" w:hAnsi="Traditional Arabic" w:cs="Traditional Arabic" w:hint="cs"/>
          <w:sz w:val="32"/>
          <w:szCs w:val="32"/>
          <w:rtl/>
          <w:lang w:bidi="ar-DZ"/>
        </w:rPr>
        <w:t xml:space="preserve"> </w:t>
      </w:r>
      <w:r w:rsidRPr="005D43B3">
        <w:rPr>
          <w:rFonts w:ascii="Traditional Arabic" w:hAnsi="Traditional Arabic" w:cs="Traditional Arabic"/>
          <w:sz w:val="32"/>
          <w:szCs w:val="32"/>
          <w:rtl/>
          <w:lang w:bidi="ar-DZ"/>
        </w:rPr>
        <w:t xml:space="preserve">النزاعات </w:t>
      </w:r>
      <w:r w:rsidRPr="005D43B3">
        <w:rPr>
          <w:rFonts w:ascii="Traditional Arabic" w:hAnsi="Traditional Arabic" w:cs="Traditional Arabic" w:hint="cs"/>
          <w:sz w:val="32"/>
          <w:szCs w:val="32"/>
          <w:rtl/>
          <w:lang w:bidi="ar-DZ"/>
        </w:rPr>
        <w:t xml:space="preserve"> الزوجية وايضا بالرغم من وجود الصلح  في قانون الأسرة لفض هذه النزاعات ، إلا أنه لم ي</w:t>
      </w:r>
      <w:r w:rsidRPr="005D43B3">
        <w:rPr>
          <w:rFonts w:ascii="Traditional Arabic" w:hAnsi="Traditional Arabic" w:cs="Traditional Arabic"/>
          <w:sz w:val="32"/>
          <w:szCs w:val="32"/>
          <w:rtl/>
          <w:lang w:bidi="ar-DZ"/>
        </w:rPr>
        <w:t>قلل</w:t>
      </w:r>
      <w:r w:rsidRPr="005D43B3">
        <w:rPr>
          <w:rFonts w:ascii="Traditional Arabic" w:hAnsi="Traditional Arabic" w:cs="Traditional Arabic" w:hint="cs"/>
          <w:sz w:val="32"/>
          <w:szCs w:val="32"/>
          <w:rtl/>
          <w:lang w:bidi="ar-DZ"/>
        </w:rPr>
        <w:t xml:space="preserve"> من ظاهرة تفكك الأسرة </w:t>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     كما إن </w:t>
      </w:r>
      <w:proofErr w:type="gramStart"/>
      <w:r w:rsidRPr="005D43B3">
        <w:rPr>
          <w:rFonts w:ascii="Traditional Arabic" w:hAnsi="Traditional Arabic" w:cs="Traditional Arabic" w:hint="cs"/>
          <w:sz w:val="32"/>
          <w:szCs w:val="32"/>
          <w:rtl/>
          <w:lang w:bidi="ar-DZ"/>
        </w:rPr>
        <w:t>الصلح  يساهم</w:t>
      </w:r>
      <w:proofErr w:type="gramEnd"/>
      <w:r w:rsidRPr="005D43B3">
        <w:rPr>
          <w:rFonts w:ascii="Traditional Arabic" w:hAnsi="Traditional Arabic" w:cs="Traditional Arabic" w:hint="cs"/>
          <w:sz w:val="32"/>
          <w:szCs w:val="32"/>
          <w:rtl/>
          <w:lang w:bidi="ar-DZ"/>
        </w:rPr>
        <w:t xml:space="preserve"> بشكل فعال في تخفيف العبء على المحاكم من تلك القضايا المتراكمة، التي قد تستغرق زمنا للفصل فيها، فيزداد النزاع والشقاق بدل ازالته او التقليل منه وقد تضيع حقوق الناس بسبب كثرة القضايا وبطء الفصل فيها، فكم من قضية تافهة أعاقت العمل القضائي وشغلته عن القضايا الأساسية .</w:t>
      </w: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t xml:space="preserve">أهداف </w:t>
      </w:r>
      <w:proofErr w:type="gramStart"/>
      <w:r w:rsidRPr="005D43B3">
        <w:rPr>
          <w:rFonts w:ascii="Traditional Arabic" w:hAnsi="Traditional Arabic" w:cs="Traditional Arabic"/>
          <w:b/>
          <w:bCs/>
          <w:sz w:val="32"/>
          <w:szCs w:val="32"/>
          <w:rtl/>
          <w:lang w:bidi="ar-DZ"/>
        </w:rPr>
        <w:t>ال</w:t>
      </w:r>
      <w:r w:rsidRPr="005D43B3">
        <w:rPr>
          <w:rFonts w:ascii="Traditional Arabic" w:hAnsi="Traditional Arabic" w:cs="Traditional Arabic" w:hint="cs"/>
          <w:b/>
          <w:bCs/>
          <w:sz w:val="32"/>
          <w:szCs w:val="32"/>
          <w:rtl/>
          <w:lang w:bidi="ar-DZ"/>
        </w:rPr>
        <w:t>موضوع</w:t>
      </w:r>
      <w:r w:rsidRPr="005D43B3">
        <w:rPr>
          <w:rFonts w:ascii="Traditional Arabic" w:hAnsi="Traditional Arabic" w:cs="Traditional Arabic"/>
          <w:b/>
          <w:bCs/>
          <w:sz w:val="32"/>
          <w:szCs w:val="32"/>
          <w:rtl/>
          <w:lang w:bidi="ar-DZ"/>
        </w:rPr>
        <w:t xml:space="preserve"> :</w:t>
      </w:r>
      <w:proofErr w:type="gramEnd"/>
      <w:r w:rsidRPr="005D43B3">
        <w:rPr>
          <w:rFonts w:ascii="Traditional Arabic"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يهدف البحث من خلال ما ضمه من مباحث إلى </w:t>
      </w:r>
      <w:r w:rsidRPr="005D43B3">
        <w:rPr>
          <w:rFonts w:ascii="Traditional Arabic" w:hAnsi="Traditional Arabic" w:cs="Traditional Arabic" w:hint="cs"/>
          <w:sz w:val="32"/>
          <w:szCs w:val="32"/>
          <w:rtl/>
          <w:lang w:bidi="ar-DZ"/>
        </w:rPr>
        <w:t>الإجابة</w:t>
      </w:r>
      <w:r w:rsidRPr="005D43B3">
        <w:rPr>
          <w:rFonts w:ascii="Traditional Arabic" w:hAnsi="Traditional Arabic" w:cs="Traditional Arabic"/>
          <w:sz w:val="32"/>
          <w:szCs w:val="32"/>
          <w:rtl/>
          <w:lang w:bidi="ar-DZ"/>
        </w:rPr>
        <w:t xml:space="preserve"> عن </w:t>
      </w:r>
      <w:r w:rsidRPr="005D43B3">
        <w:rPr>
          <w:rFonts w:ascii="Traditional Arabic" w:hAnsi="Traditional Arabic" w:cs="Traditional Arabic" w:hint="cs"/>
          <w:sz w:val="32"/>
          <w:szCs w:val="32"/>
          <w:rtl/>
          <w:lang w:bidi="ar-DZ"/>
        </w:rPr>
        <w:t>الإشكالية</w:t>
      </w:r>
      <w:r w:rsidRPr="005D43B3">
        <w:rPr>
          <w:rFonts w:ascii="Traditional Arabic" w:hAnsi="Traditional Arabic" w:cs="Traditional Arabic"/>
          <w:sz w:val="32"/>
          <w:szCs w:val="32"/>
          <w:rtl/>
          <w:lang w:bidi="ar-DZ"/>
        </w:rPr>
        <w:t xml:space="preserve"> من خلال:   </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العمل على تمييز مصطلح الصلح عن غيره من المصطلحات التي تتشابه </w:t>
      </w:r>
      <w:proofErr w:type="gramStart"/>
      <w:r w:rsidRPr="005D43B3">
        <w:rPr>
          <w:rFonts w:ascii="Traditional Arabic" w:hAnsi="Traditional Arabic" w:cs="Traditional Arabic" w:hint="cs"/>
          <w:sz w:val="32"/>
          <w:szCs w:val="32"/>
          <w:rtl/>
          <w:lang w:bidi="ar-DZ"/>
        </w:rPr>
        <w:t>معه .</w:t>
      </w:r>
      <w:proofErr w:type="gramEnd"/>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lastRenderedPageBreak/>
        <w:t xml:space="preserve">تحديد آليات وإجراءات الصلح في الشريعة </w:t>
      </w:r>
      <w:proofErr w:type="gramStart"/>
      <w:r w:rsidRPr="005D43B3">
        <w:rPr>
          <w:rFonts w:ascii="Traditional Arabic" w:hAnsi="Traditional Arabic" w:cs="Traditional Arabic" w:hint="cs"/>
          <w:sz w:val="32"/>
          <w:szCs w:val="32"/>
          <w:rtl/>
          <w:lang w:bidi="ar-DZ"/>
        </w:rPr>
        <w:t>والقانون  مع</w:t>
      </w:r>
      <w:proofErr w:type="gramEnd"/>
      <w:r w:rsidRPr="005D43B3">
        <w:rPr>
          <w:rFonts w:ascii="Traditional Arabic" w:hAnsi="Traditional Arabic" w:cs="Traditional Arabic" w:hint="cs"/>
          <w:sz w:val="32"/>
          <w:szCs w:val="32"/>
          <w:rtl/>
          <w:lang w:bidi="ar-DZ"/>
        </w:rPr>
        <w:t xml:space="preserve"> محاولة فهم المراحل التي يمر بها  الصلح حتى ينتج آثاراً إيجابية، والمتمثلة في بقاء الرابطة الزوجية قائمة والحفاظ على تماسكها، ومن ثمت العيش في كنف الود والاحترام  المتبادل بين الزوجين، وضمان العيش الكريم للأبناء  .</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المقارنة بين إجراءات الصلح في الشريعة والقانون وتحديد أوجه التشابه </w:t>
      </w:r>
      <w:proofErr w:type="gramStart"/>
      <w:r w:rsidRPr="005D43B3">
        <w:rPr>
          <w:rFonts w:ascii="Traditional Arabic" w:hAnsi="Traditional Arabic" w:cs="Traditional Arabic" w:hint="cs"/>
          <w:sz w:val="32"/>
          <w:szCs w:val="32"/>
          <w:rtl/>
          <w:lang w:bidi="ar-DZ"/>
        </w:rPr>
        <w:t>والاختلاف .</w:t>
      </w:r>
      <w:proofErr w:type="gramEnd"/>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نشر </w:t>
      </w:r>
      <w:proofErr w:type="gramStart"/>
      <w:r w:rsidRPr="005D43B3">
        <w:rPr>
          <w:rFonts w:ascii="Traditional Arabic" w:hAnsi="Traditional Arabic" w:cs="Traditional Arabic"/>
          <w:sz w:val="32"/>
          <w:szCs w:val="32"/>
          <w:rtl/>
          <w:lang w:bidi="ar-DZ"/>
        </w:rPr>
        <w:t xml:space="preserve">الوعي </w:t>
      </w:r>
      <w:r w:rsidRPr="005D43B3">
        <w:rPr>
          <w:rFonts w:ascii="Traditional Arabic" w:hAnsi="Traditional Arabic" w:cs="Traditional Arabic" w:hint="cs"/>
          <w:sz w:val="32"/>
          <w:szCs w:val="32"/>
          <w:rtl/>
          <w:lang w:bidi="ar-DZ"/>
        </w:rPr>
        <w:t xml:space="preserve"> بين</w:t>
      </w:r>
      <w:proofErr w:type="gramEnd"/>
      <w:r w:rsidRPr="005D43B3">
        <w:rPr>
          <w:rFonts w:ascii="Traditional Arabic" w:hAnsi="Traditional Arabic" w:cs="Traditional Arabic" w:hint="cs"/>
          <w:sz w:val="32"/>
          <w:szCs w:val="32"/>
          <w:rtl/>
          <w:lang w:bidi="ar-DZ"/>
        </w:rPr>
        <w:t xml:space="preserve"> المقبلين على الزواج أو المتزوجين حول طرق حل الشقاق  وإنهاء</w:t>
      </w:r>
      <w:r w:rsidRPr="005D43B3">
        <w:rPr>
          <w:rFonts w:ascii="Traditional Arabic" w:hAnsi="Traditional Arabic" w:cs="Traditional Arabic"/>
          <w:sz w:val="32"/>
          <w:szCs w:val="32"/>
          <w:rtl/>
          <w:lang w:bidi="ar-DZ"/>
        </w:rPr>
        <w:t xml:space="preserve"> النزاع </w:t>
      </w:r>
      <w:r w:rsidRPr="005D43B3">
        <w:rPr>
          <w:rFonts w:ascii="Traditional Arabic" w:hAnsi="Traditional Arabic" w:cs="Traditional Arabic" w:hint="cs"/>
          <w:sz w:val="32"/>
          <w:szCs w:val="32"/>
          <w:rtl/>
          <w:lang w:bidi="ar-DZ"/>
        </w:rPr>
        <w:t xml:space="preserve"> في الحياة الزوجية ،وإشاعة</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الأمن</w:t>
      </w:r>
      <w:r w:rsidRPr="005D43B3">
        <w:rPr>
          <w:rFonts w:ascii="Traditional Arabic" w:hAnsi="Traditional Arabic" w:cs="Traditional Arabic"/>
          <w:sz w:val="32"/>
          <w:szCs w:val="32"/>
          <w:rtl/>
          <w:lang w:bidi="ar-DZ"/>
        </w:rPr>
        <w:t xml:space="preserve"> وغرس الود وروح المحبة التي تؤلف بين القلوب المتنافرة.</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السعي لتعميم الفائدة العلمية و </w:t>
      </w:r>
      <w:proofErr w:type="gramStart"/>
      <w:r w:rsidRPr="005D43B3">
        <w:rPr>
          <w:rFonts w:ascii="Traditional Arabic" w:hAnsi="Traditional Arabic" w:cs="Traditional Arabic"/>
          <w:sz w:val="32"/>
          <w:szCs w:val="32"/>
          <w:rtl/>
          <w:lang w:bidi="ar-DZ"/>
        </w:rPr>
        <w:t>خدمة  البحث</w:t>
      </w:r>
      <w:proofErr w:type="gramEnd"/>
      <w:r w:rsidRPr="005D43B3">
        <w:rPr>
          <w:rFonts w:ascii="Traditional Arabic" w:hAnsi="Traditional Arabic" w:cs="Traditional Arabic"/>
          <w:sz w:val="32"/>
          <w:szCs w:val="32"/>
          <w:rtl/>
          <w:lang w:bidi="ar-DZ"/>
        </w:rPr>
        <w:t xml:space="preserve">  العلمي. </w:t>
      </w: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hint="cs"/>
          <w:b/>
          <w:bCs/>
          <w:sz w:val="32"/>
          <w:szCs w:val="32"/>
          <w:rtl/>
          <w:lang w:bidi="ar-DZ"/>
        </w:rPr>
        <w:t>أسباب</w:t>
      </w:r>
      <w:r w:rsidRPr="005D43B3">
        <w:rPr>
          <w:rFonts w:ascii="Traditional Arabic" w:hAnsi="Traditional Arabic" w:cs="Traditional Arabic"/>
          <w:b/>
          <w:bCs/>
          <w:sz w:val="32"/>
          <w:szCs w:val="32"/>
          <w:rtl/>
          <w:lang w:bidi="ar-DZ"/>
        </w:rPr>
        <w:t xml:space="preserve"> اختيار الموضوع: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ن الدا</w:t>
      </w:r>
      <w:r w:rsidRPr="005D43B3">
        <w:rPr>
          <w:rFonts w:ascii="Traditional Arabic" w:hAnsi="Traditional Arabic" w:cs="Traditional Arabic" w:hint="cs"/>
          <w:sz w:val="32"/>
          <w:szCs w:val="32"/>
          <w:rtl/>
          <w:lang w:bidi="ar-DZ"/>
        </w:rPr>
        <w:t xml:space="preserve">فع حول </w:t>
      </w:r>
      <w:proofErr w:type="gramStart"/>
      <w:r w:rsidRPr="005D43B3">
        <w:rPr>
          <w:rFonts w:ascii="Traditional Arabic" w:hAnsi="Traditional Arabic" w:cs="Traditional Arabic" w:hint="cs"/>
          <w:sz w:val="32"/>
          <w:szCs w:val="32"/>
          <w:rtl/>
          <w:lang w:bidi="ar-DZ"/>
        </w:rPr>
        <w:t xml:space="preserve">اختياري </w:t>
      </w:r>
      <w:r w:rsidRPr="005D43B3">
        <w:rPr>
          <w:rFonts w:ascii="Traditional Arabic" w:hAnsi="Traditional Arabic" w:cs="Traditional Arabic"/>
          <w:sz w:val="32"/>
          <w:szCs w:val="32"/>
          <w:rtl/>
          <w:lang w:bidi="ar-DZ"/>
        </w:rPr>
        <w:t xml:space="preserve"> لهذا</w:t>
      </w:r>
      <w:proofErr w:type="gramEnd"/>
      <w:r w:rsidRPr="005D43B3">
        <w:rPr>
          <w:rFonts w:ascii="Traditional Arabic" w:hAnsi="Traditional Arabic" w:cs="Traditional Arabic"/>
          <w:sz w:val="32"/>
          <w:szCs w:val="32"/>
          <w:rtl/>
          <w:lang w:bidi="ar-DZ"/>
        </w:rPr>
        <w:t xml:space="preserve"> الموضوع والبحث والدراسة </w:t>
      </w:r>
      <w:r w:rsidRPr="005D43B3">
        <w:rPr>
          <w:rFonts w:ascii="Traditional Arabic" w:hAnsi="Traditional Arabic" w:cs="Traditional Arabic" w:hint="cs"/>
          <w:sz w:val="32"/>
          <w:szCs w:val="32"/>
          <w:rtl/>
          <w:lang w:bidi="ar-DZ"/>
        </w:rPr>
        <w:t>أسباب</w:t>
      </w:r>
      <w:r w:rsidRPr="005D43B3">
        <w:rPr>
          <w:rFonts w:ascii="Traditional Arabic" w:hAnsi="Traditional Arabic" w:cs="Traditional Arabic"/>
          <w:sz w:val="32"/>
          <w:szCs w:val="32"/>
          <w:rtl/>
          <w:lang w:bidi="ar-DZ"/>
        </w:rPr>
        <w:t xml:space="preserve"> ذاتية </w:t>
      </w:r>
      <w:r w:rsidRPr="005D43B3">
        <w:rPr>
          <w:rFonts w:ascii="Traditional Arabic" w:hAnsi="Traditional Arabic" w:cs="Traditional Arabic" w:hint="cs"/>
          <w:sz w:val="32"/>
          <w:szCs w:val="32"/>
          <w:rtl/>
          <w:lang w:bidi="ar-DZ"/>
        </w:rPr>
        <w:t>وأخرى</w:t>
      </w:r>
      <w:r w:rsidRPr="005D43B3">
        <w:rPr>
          <w:rFonts w:ascii="Traditional Arabic" w:hAnsi="Traditional Arabic" w:cs="Traditional Arabic"/>
          <w:sz w:val="32"/>
          <w:szCs w:val="32"/>
          <w:rtl/>
          <w:lang w:bidi="ar-DZ"/>
        </w:rPr>
        <w:t xml:space="preserve"> موضوعية</w:t>
      </w:r>
      <w:r w:rsidRPr="005D43B3">
        <w:rPr>
          <w:rFonts w:ascii="Traditional Arabic" w:hAnsi="Traditional Arabic" w:cs="Traditional Arabic" w:hint="cs"/>
          <w:sz w:val="32"/>
          <w:szCs w:val="32"/>
          <w:rtl/>
          <w:lang w:bidi="ar-DZ"/>
        </w:rPr>
        <w:t xml:space="preserve"> ادت الى اختيار هذا الموضوع وهي كما يلي </w:t>
      </w:r>
      <w:r w:rsidRPr="005D43B3">
        <w:rPr>
          <w:rFonts w:ascii="Traditional Arabic" w:hAnsi="Traditional Arabic" w:cs="Traditional Arabic"/>
          <w:sz w:val="32"/>
          <w:szCs w:val="32"/>
          <w:rtl/>
          <w:lang w:bidi="ar-DZ"/>
        </w:rPr>
        <w:t>.</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الأسباب</w:t>
      </w:r>
      <w:r w:rsidRPr="005D43B3">
        <w:rPr>
          <w:rFonts w:ascii="Traditional Arabic" w:hAnsi="Traditional Arabic" w:cs="Traditional Arabic"/>
          <w:sz w:val="32"/>
          <w:szCs w:val="32"/>
          <w:rtl/>
          <w:lang w:bidi="ar-DZ"/>
        </w:rPr>
        <w:t xml:space="preserve"> </w:t>
      </w:r>
      <w:proofErr w:type="gramStart"/>
      <w:r w:rsidRPr="005D43B3">
        <w:rPr>
          <w:rFonts w:ascii="Traditional Arabic" w:hAnsi="Traditional Arabic" w:cs="Traditional Arabic"/>
          <w:sz w:val="32"/>
          <w:szCs w:val="32"/>
          <w:rtl/>
          <w:lang w:bidi="ar-DZ"/>
        </w:rPr>
        <w:t xml:space="preserve">الذاتية </w:t>
      </w:r>
      <w:r w:rsidRPr="005D43B3">
        <w:rPr>
          <w:rFonts w:ascii="Traditional Arabic" w:hAnsi="Traditional Arabic" w:cs="Traditional Arabic" w:hint="cs"/>
          <w:sz w:val="32"/>
          <w:szCs w:val="32"/>
          <w:rtl/>
          <w:lang w:bidi="ar-DZ"/>
        </w:rPr>
        <w:t>:</w:t>
      </w:r>
      <w:proofErr w:type="gramEnd"/>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الرغبة في البحث والوقوف على حقيقة</w:t>
      </w:r>
      <w:r w:rsidRPr="005D43B3">
        <w:rPr>
          <w:rFonts w:ascii="Traditional Arabic" w:hAnsi="Traditional Arabic" w:cs="Traditional Arabic" w:hint="cs"/>
          <w:sz w:val="32"/>
          <w:szCs w:val="32"/>
          <w:rtl/>
          <w:lang w:bidi="ar-DZ"/>
        </w:rPr>
        <w:t xml:space="preserve"> الصلح، كإجراء لحل المنازعات البديلة و</w:t>
      </w:r>
      <w:r w:rsidRPr="005D43B3">
        <w:rPr>
          <w:rFonts w:ascii="Traditional Arabic" w:hAnsi="Traditional Arabic" w:cs="Traditional Arabic"/>
          <w:sz w:val="32"/>
          <w:szCs w:val="32"/>
          <w:rtl/>
          <w:lang w:bidi="ar-DZ"/>
        </w:rPr>
        <w:t xml:space="preserve"> المسالة</w:t>
      </w:r>
      <w:r w:rsidRPr="005D43B3">
        <w:rPr>
          <w:rFonts w:ascii="Traditional Arabic" w:hAnsi="Traditional Arabic" w:cs="Traditional Arabic" w:hint="cs"/>
          <w:sz w:val="32"/>
          <w:szCs w:val="32"/>
          <w:rtl/>
          <w:lang w:bidi="ar-DZ"/>
        </w:rPr>
        <w:t xml:space="preserve"> الوقوف على العقبات التي تعترض عدم </w:t>
      </w:r>
      <w:proofErr w:type="gramStart"/>
      <w:r w:rsidRPr="005D43B3">
        <w:rPr>
          <w:rFonts w:ascii="Traditional Arabic" w:hAnsi="Traditional Arabic" w:cs="Traditional Arabic" w:hint="cs"/>
          <w:sz w:val="32"/>
          <w:szCs w:val="32"/>
          <w:rtl/>
          <w:lang w:bidi="ar-DZ"/>
        </w:rPr>
        <w:t>نجاحه .</w:t>
      </w:r>
      <w:proofErr w:type="gramEnd"/>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ومما </w:t>
      </w:r>
      <w:r w:rsidRPr="005D43B3">
        <w:rPr>
          <w:rFonts w:ascii="Traditional Arabic" w:hAnsi="Traditional Arabic" w:cs="Traditional Arabic"/>
          <w:sz w:val="32"/>
          <w:szCs w:val="32"/>
          <w:rtl/>
          <w:lang w:bidi="ar-DZ"/>
        </w:rPr>
        <w:t xml:space="preserve">دفعني </w:t>
      </w:r>
      <w:r w:rsidRPr="005D43B3">
        <w:rPr>
          <w:rFonts w:ascii="Traditional Arabic" w:hAnsi="Traditional Arabic" w:cs="Traditional Arabic" w:hint="cs"/>
          <w:sz w:val="32"/>
          <w:szCs w:val="32"/>
          <w:rtl/>
          <w:lang w:bidi="ar-DZ"/>
        </w:rPr>
        <w:t xml:space="preserve">للبحث في </w:t>
      </w:r>
      <w:proofErr w:type="gramStart"/>
      <w:r w:rsidRPr="005D43B3">
        <w:rPr>
          <w:rFonts w:ascii="Traditional Arabic" w:hAnsi="Traditional Arabic" w:cs="Traditional Arabic" w:hint="cs"/>
          <w:sz w:val="32"/>
          <w:szCs w:val="32"/>
          <w:rtl/>
          <w:lang w:bidi="ar-DZ"/>
        </w:rPr>
        <w:t xml:space="preserve">الصلح </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ان</w:t>
      </w:r>
      <w:proofErr w:type="gramEnd"/>
      <w:r w:rsidRPr="005D43B3">
        <w:rPr>
          <w:rFonts w:ascii="Traditional Arabic" w:hAnsi="Traditional Arabic" w:cs="Traditional Arabic" w:hint="cs"/>
          <w:sz w:val="32"/>
          <w:szCs w:val="32"/>
          <w:rtl/>
          <w:lang w:bidi="ar-DZ"/>
        </w:rPr>
        <w:t xml:space="preserve"> الصلح </w:t>
      </w:r>
      <w:r w:rsidRPr="005D43B3">
        <w:rPr>
          <w:rFonts w:ascii="Traditional Arabic" w:hAnsi="Traditional Arabic" w:cs="Traditional Arabic"/>
          <w:sz w:val="32"/>
          <w:szCs w:val="32"/>
          <w:rtl/>
          <w:lang w:bidi="ar-DZ"/>
        </w:rPr>
        <w:t>فيه</w:t>
      </w:r>
      <w:r w:rsidRPr="005D43B3">
        <w:rPr>
          <w:rFonts w:ascii="Traditional Arabic" w:hAnsi="Traditional Arabic" w:cs="Traditional Arabic" w:hint="cs"/>
          <w:sz w:val="32"/>
          <w:szCs w:val="32"/>
          <w:rtl/>
          <w:lang w:bidi="ar-DZ"/>
        </w:rPr>
        <w:t xml:space="preserve"> خير </w:t>
      </w:r>
      <w:r w:rsidRPr="005D43B3">
        <w:rPr>
          <w:rFonts w:ascii="Traditional Arabic" w:hAnsi="Traditional Arabic" w:cs="Traditional Arabic"/>
          <w:sz w:val="32"/>
          <w:szCs w:val="32"/>
          <w:rtl/>
          <w:lang w:bidi="ar-DZ"/>
        </w:rPr>
        <w:t xml:space="preserve"> كثير في جلب مصالح العباد ودفع كثير من المفاسد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الأسباب</w:t>
      </w:r>
      <w:r w:rsidRPr="005D43B3">
        <w:rPr>
          <w:rFonts w:ascii="Traditional Arabic" w:hAnsi="Traditional Arabic" w:cs="Traditional Arabic"/>
          <w:sz w:val="32"/>
          <w:szCs w:val="32"/>
          <w:rtl/>
          <w:lang w:bidi="ar-DZ"/>
        </w:rPr>
        <w:t xml:space="preserve"> </w:t>
      </w:r>
      <w:proofErr w:type="gramStart"/>
      <w:r w:rsidRPr="005D43B3">
        <w:rPr>
          <w:rFonts w:ascii="Traditional Arabic" w:hAnsi="Traditional Arabic" w:cs="Traditional Arabic"/>
          <w:sz w:val="32"/>
          <w:szCs w:val="32"/>
          <w:rtl/>
          <w:lang w:bidi="ar-DZ"/>
        </w:rPr>
        <w:t xml:space="preserve">الموضوعية </w:t>
      </w:r>
      <w:r w:rsidRPr="005D43B3">
        <w:rPr>
          <w:rFonts w:ascii="Traditional Arabic" w:hAnsi="Traditional Arabic" w:cs="Traditional Arabic" w:hint="cs"/>
          <w:sz w:val="32"/>
          <w:szCs w:val="32"/>
          <w:rtl/>
          <w:lang w:bidi="ar-DZ"/>
        </w:rPr>
        <w:t>:</w:t>
      </w:r>
      <w:proofErr w:type="gramEnd"/>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فاني </w:t>
      </w:r>
      <w:proofErr w:type="gramStart"/>
      <w:r w:rsidRPr="005D43B3">
        <w:rPr>
          <w:rFonts w:ascii="Traditional Arabic" w:hAnsi="Traditional Arabic" w:cs="Traditional Arabic"/>
          <w:sz w:val="32"/>
          <w:szCs w:val="32"/>
          <w:rtl/>
          <w:lang w:bidi="ar-DZ"/>
        </w:rPr>
        <w:t>اجملها</w:t>
      </w:r>
      <w:proofErr w:type="gramEnd"/>
      <w:r w:rsidRPr="005D43B3">
        <w:rPr>
          <w:rFonts w:ascii="Traditional Arabic" w:hAnsi="Traditional Arabic" w:cs="Traditional Arabic"/>
          <w:sz w:val="32"/>
          <w:szCs w:val="32"/>
          <w:rtl/>
          <w:lang w:bidi="ar-DZ"/>
        </w:rPr>
        <w:t xml:space="preserve"> في النقاط التالية:  </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إثارة</w:t>
      </w:r>
      <w:r w:rsidRPr="005D43B3">
        <w:rPr>
          <w:rFonts w:ascii="Traditional Arabic" w:hAnsi="Traditional Arabic" w:cs="Traditional Arabic"/>
          <w:sz w:val="32"/>
          <w:szCs w:val="32"/>
          <w:rtl/>
          <w:lang w:bidi="ar-DZ"/>
        </w:rPr>
        <w:t xml:space="preserve"> دراسات تخدم القانون والقضاء </w:t>
      </w:r>
      <w:proofErr w:type="gramStart"/>
      <w:r w:rsidRPr="005D43B3">
        <w:rPr>
          <w:rFonts w:ascii="Traditional Arabic" w:hAnsi="Traditional Arabic" w:cs="Traditional Arabic"/>
          <w:sz w:val="32"/>
          <w:szCs w:val="32"/>
          <w:rtl/>
          <w:lang w:bidi="ar-DZ"/>
        </w:rPr>
        <w:t>معا</w:t>
      </w:r>
      <w:r w:rsidRPr="005D43B3">
        <w:rPr>
          <w:rFonts w:ascii="Traditional Arabic" w:hAnsi="Traditional Arabic" w:cs="Traditional Arabic" w:hint="cs"/>
          <w:sz w:val="32"/>
          <w:szCs w:val="32"/>
          <w:rtl/>
          <w:lang w:bidi="ar-DZ"/>
        </w:rPr>
        <w:t xml:space="preserve">، </w:t>
      </w:r>
      <w:r w:rsidRPr="005D43B3">
        <w:rPr>
          <w:rFonts w:ascii="Traditional Arabic" w:hAnsi="Traditional Arabic" w:cs="Traditional Arabic"/>
          <w:sz w:val="32"/>
          <w:szCs w:val="32"/>
          <w:rtl/>
          <w:lang w:bidi="ar-DZ"/>
        </w:rPr>
        <w:t xml:space="preserve"> والتفكير</w:t>
      </w:r>
      <w:proofErr w:type="gramEnd"/>
      <w:r w:rsidRPr="005D43B3">
        <w:rPr>
          <w:rFonts w:ascii="Traditional Arabic" w:hAnsi="Traditional Arabic" w:cs="Traditional Arabic"/>
          <w:sz w:val="32"/>
          <w:szCs w:val="32"/>
          <w:rtl/>
          <w:lang w:bidi="ar-DZ"/>
        </w:rPr>
        <w:t xml:space="preserve"> في جلسات الصلح و</w:t>
      </w:r>
      <w:r w:rsidRPr="005D43B3">
        <w:rPr>
          <w:rFonts w:ascii="Traditional Arabic" w:hAnsi="Traditional Arabic" w:cs="Traditional Arabic" w:hint="cs"/>
          <w:sz w:val="32"/>
          <w:szCs w:val="32"/>
          <w:rtl/>
          <w:lang w:bidi="ar-DZ"/>
        </w:rPr>
        <w:t xml:space="preserve"> </w:t>
      </w:r>
      <w:r w:rsidRPr="005D43B3">
        <w:rPr>
          <w:rFonts w:ascii="Traditional Arabic" w:hAnsi="Traditional Arabic" w:cs="Traditional Arabic"/>
          <w:sz w:val="32"/>
          <w:szCs w:val="32"/>
          <w:rtl/>
          <w:lang w:bidi="ar-DZ"/>
        </w:rPr>
        <w:t>القيام بدورات تكوينية للقضاة يتدربون من خلالها  على حيثيات الصلح في</w:t>
      </w:r>
      <w:r w:rsidRPr="005D43B3">
        <w:rPr>
          <w:rFonts w:ascii="Traditional Arabic" w:hAnsi="Traditional Arabic" w:cs="Traditional Arabic" w:hint="cs"/>
          <w:sz w:val="32"/>
          <w:szCs w:val="32"/>
          <w:rtl/>
          <w:lang w:bidi="ar-DZ"/>
        </w:rPr>
        <w:t xml:space="preserve"> شؤون الأسرة </w:t>
      </w:r>
      <w:r w:rsidRPr="005D43B3">
        <w:rPr>
          <w:rFonts w:ascii="Traditional Arabic" w:hAnsi="Traditional Arabic" w:cs="Traditional Arabic"/>
          <w:sz w:val="32"/>
          <w:szCs w:val="32"/>
          <w:rtl/>
          <w:lang w:bidi="ar-DZ"/>
        </w:rPr>
        <w:t xml:space="preserve">. </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قل</w:t>
      </w:r>
      <w:r w:rsidRPr="005D43B3">
        <w:rPr>
          <w:rFonts w:ascii="Traditional Arabic" w:hAnsi="Traditional Arabic" w:cs="Traditional Arabic" w:hint="cs"/>
          <w:sz w:val="32"/>
          <w:szCs w:val="32"/>
          <w:rtl/>
          <w:lang w:bidi="ar-DZ"/>
        </w:rPr>
        <w:t>ت</w:t>
      </w:r>
      <w:r w:rsidRPr="005D43B3">
        <w:rPr>
          <w:rFonts w:ascii="Traditional Arabic" w:hAnsi="Traditional Arabic" w:cs="Traditional Arabic"/>
          <w:sz w:val="32"/>
          <w:szCs w:val="32"/>
          <w:rtl/>
          <w:lang w:bidi="ar-DZ"/>
        </w:rPr>
        <w:t xml:space="preserve"> الدراسات التي اهتمت بالصح في قضايا شؤون </w:t>
      </w:r>
      <w:proofErr w:type="gramStart"/>
      <w:r w:rsidRPr="005D43B3">
        <w:rPr>
          <w:rFonts w:ascii="Traditional Arabic" w:hAnsi="Traditional Arabic" w:cs="Traditional Arabic" w:hint="cs"/>
          <w:sz w:val="32"/>
          <w:szCs w:val="32"/>
          <w:rtl/>
          <w:lang w:bidi="ar-DZ"/>
        </w:rPr>
        <w:t>الأسرة</w:t>
      </w:r>
      <w:r w:rsidRPr="005D43B3">
        <w:rPr>
          <w:rFonts w:ascii="Traditional Arabic" w:hAnsi="Traditional Arabic" w:cs="Traditional Arabic"/>
          <w:sz w:val="32"/>
          <w:szCs w:val="32"/>
          <w:rtl/>
          <w:lang w:bidi="ar-DZ"/>
        </w:rPr>
        <w:t xml:space="preserve"> ،</w:t>
      </w:r>
      <w:proofErr w:type="gramEnd"/>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 xml:space="preserve">فاغلب الدراسات </w:t>
      </w:r>
      <w:r w:rsidRPr="005D43B3">
        <w:rPr>
          <w:rFonts w:ascii="Traditional Arabic" w:hAnsi="Traditional Arabic" w:cs="Traditional Arabic"/>
          <w:sz w:val="32"/>
          <w:szCs w:val="32"/>
          <w:rtl/>
          <w:lang w:bidi="ar-DZ"/>
        </w:rPr>
        <w:t>انصب</w:t>
      </w:r>
      <w:r w:rsidRPr="005D43B3">
        <w:rPr>
          <w:rFonts w:ascii="Traditional Arabic" w:hAnsi="Traditional Arabic" w:cs="Traditional Arabic" w:hint="cs"/>
          <w:sz w:val="32"/>
          <w:szCs w:val="32"/>
          <w:rtl/>
          <w:lang w:bidi="ar-DZ"/>
        </w:rPr>
        <w:t>ت</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 xml:space="preserve">على الصلح </w:t>
      </w:r>
      <w:r w:rsidRPr="005D43B3">
        <w:rPr>
          <w:rFonts w:ascii="Traditional Arabic" w:hAnsi="Traditional Arabic" w:cs="Traditional Arabic"/>
          <w:sz w:val="32"/>
          <w:szCs w:val="32"/>
          <w:rtl/>
          <w:lang w:bidi="ar-DZ"/>
        </w:rPr>
        <w:t xml:space="preserve"> في المواد المدنية والتجارية .</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lang w:bidi="ar-DZ"/>
        </w:rPr>
      </w:pPr>
      <w:r w:rsidRPr="005D43B3">
        <w:rPr>
          <w:rFonts w:ascii="Traditional Arabic" w:hAnsi="Traditional Arabic" w:cs="Traditional Arabic" w:hint="cs"/>
          <w:sz w:val="32"/>
          <w:szCs w:val="32"/>
          <w:rtl/>
          <w:lang w:bidi="ar-DZ"/>
        </w:rPr>
        <w:t>ان</w:t>
      </w:r>
      <w:r w:rsidRPr="005D43B3">
        <w:rPr>
          <w:rFonts w:ascii="Traditional Arabic" w:hAnsi="Traditional Arabic" w:cs="Traditional Arabic"/>
          <w:sz w:val="32"/>
          <w:szCs w:val="32"/>
          <w:rtl/>
          <w:lang w:bidi="ar-DZ"/>
        </w:rPr>
        <w:t xml:space="preserve"> الصلح في </w:t>
      </w:r>
      <w:r w:rsidRPr="005D43B3">
        <w:rPr>
          <w:rFonts w:ascii="Traditional Arabic" w:hAnsi="Traditional Arabic" w:cs="Traditional Arabic" w:hint="cs"/>
          <w:sz w:val="32"/>
          <w:szCs w:val="32"/>
          <w:rtl/>
          <w:lang w:bidi="ar-DZ"/>
        </w:rPr>
        <w:t>أحكام</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الأسرة</w:t>
      </w:r>
      <w:r w:rsidRPr="005D43B3">
        <w:rPr>
          <w:rFonts w:ascii="Traditional Arabic" w:hAnsi="Traditional Arabic" w:cs="Traditional Arabic"/>
          <w:sz w:val="32"/>
          <w:szCs w:val="32"/>
          <w:rtl/>
          <w:lang w:bidi="ar-DZ"/>
        </w:rPr>
        <w:t xml:space="preserve"> هو نظام قائم </w:t>
      </w:r>
      <w:r w:rsidRPr="005D43B3">
        <w:rPr>
          <w:rFonts w:ascii="Traditional Arabic" w:hAnsi="Traditional Arabic" w:cs="Traditional Arabic" w:hint="cs"/>
          <w:sz w:val="32"/>
          <w:szCs w:val="32"/>
          <w:rtl/>
          <w:lang w:bidi="ar-DZ"/>
        </w:rPr>
        <w:t>بذاته، إلا</w:t>
      </w:r>
      <w:r w:rsidRPr="005D43B3">
        <w:rPr>
          <w:rFonts w:ascii="Traditional Arabic" w:hAnsi="Traditional Arabic" w:cs="Traditional Arabic"/>
          <w:sz w:val="32"/>
          <w:szCs w:val="32"/>
          <w:rtl/>
          <w:lang w:bidi="ar-DZ"/>
        </w:rPr>
        <w:t xml:space="preserve"> انه لا يحظى بالتطبيق الجيد من قبل المصالح </w:t>
      </w:r>
      <w:proofErr w:type="gramStart"/>
      <w:r w:rsidRPr="005D43B3">
        <w:rPr>
          <w:rFonts w:ascii="Traditional Arabic" w:hAnsi="Traditional Arabic" w:cs="Traditional Arabic"/>
          <w:sz w:val="32"/>
          <w:szCs w:val="32"/>
          <w:rtl/>
          <w:lang w:bidi="ar-DZ"/>
        </w:rPr>
        <w:t>القضائية  المخ</w:t>
      </w:r>
      <w:r w:rsidRPr="005D43B3">
        <w:rPr>
          <w:rFonts w:ascii="Traditional Arabic" w:hAnsi="Traditional Arabic" w:cs="Traditional Arabic" w:hint="cs"/>
          <w:sz w:val="32"/>
          <w:szCs w:val="32"/>
          <w:rtl/>
          <w:lang w:bidi="ar-DZ"/>
        </w:rPr>
        <w:t>ت</w:t>
      </w:r>
      <w:r w:rsidRPr="005D43B3">
        <w:rPr>
          <w:rFonts w:ascii="Traditional Arabic" w:hAnsi="Traditional Arabic" w:cs="Traditional Arabic"/>
          <w:sz w:val="32"/>
          <w:szCs w:val="32"/>
          <w:rtl/>
          <w:lang w:bidi="ar-DZ"/>
        </w:rPr>
        <w:t>صة</w:t>
      </w:r>
      <w:proofErr w:type="gramEnd"/>
      <w:r w:rsidRPr="005D43B3">
        <w:rPr>
          <w:rFonts w:ascii="Traditional Arabic" w:hAnsi="Traditional Arabic" w:cs="Traditional Arabic"/>
          <w:sz w:val="32"/>
          <w:szCs w:val="32"/>
          <w:rtl/>
          <w:lang w:bidi="ar-DZ"/>
        </w:rPr>
        <w:t xml:space="preserve"> . </w:t>
      </w:r>
    </w:p>
    <w:p w:rsidR="00E82564" w:rsidRPr="005D43B3" w:rsidRDefault="00E82564" w:rsidP="00E82564">
      <w:pPr>
        <w:pStyle w:val="Paragraphedeliste"/>
        <w:numPr>
          <w:ilvl w:val="0"/>
          <w:numId w:val="17"/>
        </w:numPr>
        <w:ind w:left="793"/>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lastRenderedPageBreak/>
        <w:t xml:space="preserve">في حدود اضطلاعي لم أجد دراسة تناولت هذا الموضوع في قسم العلوم الإسلامية بجامعة غرداية فأردت أن أكون صاحبة السبق في هذا </w:t>
      </w:r>
      <w:proofErr w:type="gramStart"/>
      <w:r w:rsidRPr="005D43B3">
        <w:rPr>
          <w:rFonts w:ascii="Traditional Arabic" w:hAnsi="Traditional Arabic" w:cs="Traditional Arabic" w:hint="cs"/>
          <w:sz w:val="32"/>
          <w:szCs w:val="32"/>
          <w:rtl/>
          <w:lang w:bidi="ar-DZ"/>
        </w:rPr>
        <w:t>المجال .</w:t>
      </w:r>
      <w:proofErr w:type="gramEnd"/>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t xml:space="preserve">منهج </w:t>
      </w:r>
      <w:proofErr w:type="gramStart"/>
      <w:r w:rsidRPr="005D43B3">
        <w:rPr>
          <w:rFonts w:ascii="Traditional Arabic" w:hAnsi="Traditional Arabic" w:cs="Traditional Arabic"/>
          <w:b/>
          <w:bCs/>
          <w:sz w:val="32"/>
          <w:szCs w:val="32"/>
          <w:rtl/>
          <w:lang w:bidi="ar-DZ"/>
        </w:rPr>
        <w:t>الدراسة :</w:t>
      </w:r>
      <w:proofErr w:type="gramEnd"/>
      <w:r w:rsidRPr="005D43B3">
        <w:rPr>
          <w:rFonts w:ascii="Traditional Arabic"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اعتمدت في البحث المنهج الوصفي </w:t>
      </w:r>
      <w:r w:rsidRPr="005D43B3">
        <w:rPr>
          <w:rFonts w:ascii="Traditional Arabic" w:hAnsi="Traditional Arabic" w:cs="Traditional Arabic" w:hint="cs"/>
          <w:sz w:val="32"/>
          <w:szCs w:val="32"/>
          <w:rtl/>
          <w:lang w:bidi="ar-DZ"/>
        </w:rPr>
        <w:t xml:space="preserve">التحليلي الذي يقوم على وصف وتحليل جزئيات </w:t>
      </w:r>
      <w:proofErr w:type="gramStart"/>
      <w:r w:rsidRPr="005D43B3">
        <w:rPr>
          <w:rFonts w:ascii="Traditional Arabic" w:hAnsi="Traditional Arabic" w:cs="Traditional Arabic" w:hint="cs"/>
          <w:sz w:val="32"/>
          <w:szCs w:val="32"/>
          <w:rtl/>
          <w:lang w:bidi="ar-DZ"/>
        </w:rPr>
        <w:t>البحث  الذي</w:t>
      </w:r>
      <w:proofErr w:type="gramEnd"/>
      <w:r w:rsidRPr="005D43B3">
        <w:rPr>
          <w:rFonts w:ascii="Traditional Arabic" w:hAnsi="Traditional Arabic" w:cs="Traditional Arabic" w:hint="cs"/>
          <w:sz w:val="32"/>
          <w:szCs w:val="32"/>
          <w:rtl/>
          <w:lang w:bidi="ar-DZ"/>
        </w:rPr>
        <w:t xml:space="preserve"> وجمع حقائق في الجانب القانوني والجانب الشرعي من خلال المذاهب الفقهية الأربعة الأحناف، المالكية، الشافعية، الحنابلة. اضافة الى المنهج المقارن، للمقارنة بين مذاهب الفقه الإسلامي</w:t>
      </w:r>
      <w:r w:rsidRPr="005D43B3">
        <w:rPr>
          <w:rFonts w:ascii="Traditional Arabic" w:hAnsi="Traditional Arabic" w:cs="Traditional Arabic" w:hint="cs"/>
          <w:b/>
          <w:bCs/>
          <w:sz w:val="32"/>
          <w:szCs w:val="32"/>
          <w:rtl/>
          <w:lang w:bidi="ar-DZ"/>
        </w:rPr>
        <w:t xml:space="preserve"> </w:t>
      </w:r>
      <w:r w:rsidRPr="005D43B3">
        <w:rPr>
          <w:rFonts w:ascii="Traditional Arabic" w:hAnsi="Traditional Arabic" w:cs="Traditional Arabic" w:hint="cs"/>
          <w:sz w:val="32"/>
          <w:szCs w:val="32"/>
          <w:rtl/>
          <w:lang w:bidi="ar-DZ"/>
        </w:rPr>
        <w:t xml:space="preserve">وقانون الأسرة الجزائري وبعض التشريعات العربية الأخرى </w:t>
      </w:r>
      <w:proofErr w:type="gramStart"/>
      <w:r w:rsidRPr="005D43B3">
        <w:rPr>
          <w:rFonts w:ascii="Traditional Arabic" w:hAnsi="Traditional Arabic" w:cs="Traditional Arabic" w:hint="cs"/>
          <w:sz w:val="32"/>
          <w:szCs w:val="32"/>
          <w:rtl/>
          <w:lang w:bidi="ar-DZ"/>
        </w:rPr>
        <w:t>والأجنبية .</w:t>
      </w:r>
      <w:proofErr w:type="gramEnd"/>
      <w:r w:rsidRPr="005D43B3">
        <w:rPr>
          <w:rFonts w:ascii="Traditional Arabic" w:hAnsi="Traditional Arabic" w:cs="Traditional Arabic" w:hint="cs"/>
          <w:sz w:val="32"/>
          <w:szCs w:val="32"/>
          <w:rtl/>
          <w:lang w:bidi="ar-DZ"/>
        </w:rPr>
        <w:t xml:space="preserve"> من أجل بيان اوجه التشابه </w:t>
      </w:r>
      <w:proofErr w:type="gramStart"/>
      <w:r w:rsidRPr="005D43B3">
        <w:rPr>
          <w:rFonts w:ascii="Traditional Arabic" w:hAnsi="Traditional Arabic" w:cs="Traditional Arabic" w:hint="cs"/>
          <w:sz w:val="32"/>
          <w:szCs w:val="32"/>
          <w:rtl/>
          <w:lang w:bidi="ar-DZ"/>
        </w:rPr>
        <w:t>و الاختلاف</w:t>
      </w:r>
      <w:proofErr w:type="gramEnd"/>
      <w:r w:rsidRPr="005D43B3">
        <w:rPr>
          <w:rFonts w:ascii="Traditional Arabic" w:hAnsi="Traditional Arabic" w:cs="Traditional Arabic" w:hint="cs"/>
          <w:sz w:val="32"/>
          <w:szCs w:val="32"/>
          <w:rtl/>
          <w:lang w:bidi="ar-DZ"/>
        </w:rPr>
        <w:t xml:space="preserve"> التي يجب مواصلة البحث فيها بالنظر الى المقاصد التي شرعت من اجلها، وذلك لتقريب وجهات النظر.  </w:t>
      </w: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t xml:space="preserve">الدراسات </w:t>
      </w:r>
      <w:proofErr w:type="gramStart"/>
      <w:r w:rsidRPr="005D43B3">
        <w:rPr>
          <w:rFonts w:ascii="Traditional Arabic" w:hAnsi="Traditional Arabic" w:cs="Traditional Arabic"/>
          <w:b/>
          <w:bCs/>
          <w:sz w:val="32"/>
          <w:szCs w:val="32"/>
          <w:rtl/>
          <w:lang w:bidi="ar-DZ"/>
        </w:rPr>
        <w:t>السابقة</w:t>
      </w:r>
      <w:r w:rsidRPr="005D43B3">
        <w:rPr>
          <w:rFonts w:ascii="Traditional Arabic" w:hAnsi="Traditional Arabic" w:cs="Traditional Arabic" w:hint="cs"/>
          <w:b/>
          <w:bCs/>
          <w:sz w:val="32"/>
          <w:szCs w:val="32"/>
          <w:rtl/>
          <w:lang w:bidi="ar-DZ"/>
        </w:rPr>
        <w:t xml:space="preserve"> </w:t>
      </w:r>
      <w:r w:rsidRPr="005D43B3">
        <w:rPr>
          <w:rFonts w:ascii="Traditional Arabic" w:hAnsi="Traditional Arabic" w:cs="Traditional Arabic"/>
          <w:b/>
          <w:bCs/>
          <w:sz w:val="32"/>
          <w:szCs w:val="32"/>
          <w:rtl/>
          <w:lang w:bidi="ar-DZ"/>
        </w:rPr>
        <w:t>:</w:t>
      </w:r>
      <w:proofErr w:type="gramEnd"/>
      <w:r w:rsidRPr="005D43B3">
        <w:rPr>
          <w:rFonts w:ascii="Traditional Arabic"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من الدراسات التي تم الوقوف </w:t>
      </w:r>
      <w:proofErr w:type="gramStart"/>
      <w:r w:rsidRPr="005D43B3">
        <w:rPr>
          <w:rFonts w:ascii="Traditional Arabic" w:hAnsi="Traditional Arabic" w:cs="Traditional Arabic" w:hint="cs"/>
          <w:sz w:val="32"/>
          <w:szCs w:val="32"/>
          <w:rtl/>
          <w:lang w:bidi="ar-DZ"/>
        </w:rPr>
        <w:t>عليها  في</w:t>
      </w:r>
      <w:proofErr w:type="gramEnd"/>
      <w:r w:rsidRPr="005D43B3">
        <w:rPr>
          <w:rFonts w:ascii="Traditional Arabic" w:hAnsi="Traditional Arabic" w:cs="Traditional Arabic" w:hint="cs"/>
          <w:sz w:val="32"/>
          <w:szCs w:val="32"/>
          <w:rtl/>
          <w:lang w:bidi="ar-DZ"/>
        </w:rPr>
        <w:t xml:space="preserve"> حدود اطلاعي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lang w:val="fr-FR" w:bidi="ar-DZ"/>
        </w:rPr>
      </w:pPr>
      <w:r w:rsidRPr="005D43B3">
        <w:rPr>
          <w:rFonts w:ascii="Traditional Arabic" w:hAnsi="Traditional Arabic" w:cs="Traditional Arabic" w:hint="cs"/>
          <w:sz w:val="32"/>
          <w:szCs w:val="32"/>
          <w:rtl/>
          <w:lang w:bidi="ar-DZ"/>
        </w:rPr>
        <w:t xml:space="preserve"> احكام </w:t>
      </w:r>
      <w:r w:rsidRPr="005D43B3">
        <w:rPr>
          <w:rFonts w:ascii="Traditional Arabic" w:hAnsi="Traditional Arabic" w:cs="Traditional Arabic"/>
          <w:sz w:val="32"/>
          <w:szCs w:val="32"/>
          <w:rtl/>
          <w:lang w:bidi="ar-DZ"/>
        </w:rPr>
        <w:t xml:space="preserve">الصلح </w:t>
      </w:r>
      <w:r w:rsidRPr="005D43B3">
        <w:rPr>
          <w:rFonts w:ascii="Traditional Arabic" w:hAnsi="Traditional Arabic" w:cs="Traditional Arabic" w:hint="cs"/>
          <w:sz w:val="32"/>
          <w:szCs w:val="32"/>
          <w:rtl/>
          <w:lang w:bidi="ar-DZ"/>
        </w:rPr>
        <w:t xml:space="preserve"> في شؤون الأسرة وفقا </w:t>
      </w:r>
      <w:r w:rsidR="000B0F3E">
        <w:rPr>
          <w:rFonts w:ascii="Traditional Arabic" w:hAnsi="Traditional Arabic" w:cs="Traditional Arabic" w:hint="cs"/>
          <w:sz w:val="32"/>
          <w:szCs w:val="32"/>
          <w:rtl/>
          <w:lang w:bidi="ar-DZ"/>
        </w:rPr>
        <w:t xml:space="preserve"> </w:t>
      </w:r>
      <w:r w:rsidRPr="005D43B3">
        <w:rPr>
          <w:rFonts w:ascii="Traditional Arabic" w:hAnsi="Traditional Arabic" w:cs="Traditional Arabic" w:hint="cs"/>
          <w:sz w:val="32"/>
          <w:szCs w:val="32"/>
          <w:rtl/>
          <w:lang w:bidi="ar-DZ"/>
        </w:rPr>
        <w:t>للتشريع والقضاء الجزائري .رسالة مقدمة لنيل درجة الماجستير  للطالب : بن هبري عبد الحكيم نوقشت  في جامعة الجزائر -</w:t>
      </w:r>
      <w:r w:rsidRPr="005D43B3">
        <w:rPr>
          <w:rFonts w:ascii="Traditional Arabic" w:hAnsi="Traditional Arabic" w:cs="Traditional Arabic"/>
          <w:sz w:val="32"/>
          <w:szCs w:val="32"/>
          <w:lang w:val="fr-FR" w:bidi="ar-DZ"/>
        </w:rPr>
        <w:t>1</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hint="cs"/>
          <w:sz w:val="32"/>
          <w:szCs w:val="32"/>
          <w:rtl/>
          <w:lang w:bidi="ar-DZ"/>
        </w:rPr>
        <w:t xml:space="preserve">عام </w:t>
      </w:r>
      <w:r w:rsidRPr="005D43B3">
        <w:rPr>
          <w:rFonts w:ascii="Traditional Arabic" w:hAnsi="Traditional Arabic" w:cs="Traditional Arabic"/>
          <w:sz w:val="32"/>
          <w:szCs w:val="32"/>
          <w:lang w:val="fr-FR" w:bidi="ar-DZ"/>
        </w:rPr>
        <w:t>2015</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hint="cs"/>
          <w:sz w:val="32"/>
          <w:szCs w:val="32"/>
          <w:rtl/>
          <w:lang w:val="fr-FR" w:bidi="ar-DZ"/>
        </w:rPr>
        <w:t xml:space="preserve">حيث تناول  في الفصل  التمهيدي تطرق الى مفهوم الصلح في شؤون الأسرة،  الفصل الأول خصصه  الى ماهية الصلح في شؤون الأسرة وقد قسم هذا الفصل ال مباحث ، تناول في المبحث الاول : مفهوم الصلح في دعاوى فك الربطة الزوجية ،و المبحث الثاني : وجوبية الصلح في شؤون الأسرة ، والفصل الثاني قسمه الى مبحثين ، المبحث الأول: إجراءات الصلح في ظل الممارسة القضائية . والمبحث الثاني: الآثار المترتبة على الصلح وأثر الطعن </w:t>
      </w:r>
      <w:proofErr w:type="gramStart"/>
      <w:r w:rsidRPr="005D43B3">
        <w:rPr>
          <w:rFonts w:ascii="Traditional Arabic" w:hAnsi="Traditional Arabic" w:cs="Traditional Arabic" w:hint="cs"/>
          <w:sz w:val="32"/>
          <w:szCs w:val="32"/>
          <w:rtl/>
          <w:lang w:val="fr-FR" w:bidi="ar-DZ"/>
        </w:rPr>
        <w:t>بالنقض  على</w:t>
      </w:r>
      <w:proofErr w:type="gramEnd"/>
      <w:r w:rsidRPr="005D43B3">
        <w:rPr>
          <w:rFonts w:ascii="Traditional Arabic" w:hAnsi="Traditional Arabic" w:cs="Traditional Arabic" w:hint="cs"/>
          <w:sz w:val="32"/>
          <w:szCs w:val="32"/>
          <w:rtl/>
          <w:lang w:val="fr-FR" w:bidi="ar-DZ"/>
        </w:rPr>
        <w:t xml:space="preserve"> أحكام  فك الرابطة الزوجية  وقد استفدت من هذه الرسالة في أخذ بعض الجزئيات التي تناولت الجانب القانوني و التي لها علاقة بالموضوع . إلا أن هذه الرسالة ورغم أهميتها تختلف عن مذكرتي في الجانب الشرعي </w:t>
      </w:r>
      <w:proofErr w:type="gramStart"/>
      <w:r w:rsidRPr="005D43B3">
        <w:rPr>
          <w:rFonts w:ascii="Traditional Arabic" w:hAnsi="Traditional Arabic" w:cs="Traditional Arabic" w:hint="cs"/>
          <w:sz w:val="32"/>
          <w:szCs w:val="32"/>
          <w:rtl/>
          <w:lang w:val="fr-FR" w:bidi="ar-DZ"/>
        </w:rPr>
        <w:t>منها .</w:t>
      </w:r>
      <w:proofErr w:type="gramEnd"/>
      <w:r w:rsidRPr="005D43B3">
        <w:rPr>
          <w:rFonts w:ascii="Traditional Arabic" w:hAnsi="Traditional Arabic" w:cs="Traditional Arabic" w:hint="cs"/>
          <w:sz w:val="32"/>
          <w:szCs w:val="32"/>
          <w:rtl/>
          <w:lang w:val="fr-FR" w:bidi="ar-DZ"/>
        </w:rPr>
        <w:t xml:space="preserve">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الصلح </w:t>
      </w:r>
      <w:r w:rsidRPr="005D43B3">
        <w:rPr>
          <w:rFonts w:ascii="Traditional Arabic" w:hAnsi="Traditional Arabic" w:cs="Traditional Arabic" w:hint="cs"/>
          <w:sz w:val="32"/>
          <w:szCs w:val="32"/>
          <w:rtl/>
          <w:lang w:val="fr-FR" w:bidi="ar-DZ"/>
        </w:rPr>
        <w:t xml:space="preserve">وأحكامه </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hint="cs"/>
          <w:sz w:val="32"/>
          <w:szCs w:val="32"/>
          <w:rtl/>
          <w:lang w:val="fr-FR" w:bidi="ar-DZ"/>
        </w:rPr>
        <w:t>دراسة فقهية تأصيلية</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رسالة مقدمة لنيل درجة ال</w:t>
      </w:r>
      <w:r w:rsidRPr="005D43B3">
        <w:rPr>
          <w:rFonts w:ascii="Traditional Arabic" w:hAnsi="Traditional Arabic" w:cs="Traditional Arabic" w:hint="cs"/>
          <w:sz w:val="32"/>
          <w:szCs w:val="32"/>
          <w:rtl/>
          <w:lang w:val="fr-FR" w:bidi="ar-DZ"/>
        </w:rPr>
        <w:t xml:space="preserve">ماجستير في الدراسات الإسلامية تخصص فقه </w:t>
      </w:r>
      <w:proofErr w:type="gramStart"/>
      <w:r w:rsidRPr="005D43B3">
        <w:rPr>
          <w:rFonts w:ascii="Traditional Arabic" w:hAnsi="Traditional Arabic" w:cs="Traditional Arabic" w:hint="cs"/>
          <w:sz w:val="32"/>
          <w:szCs w:val="32"/>
          <w:rtl/>
          <w:lang w:val="fr-FR" w:bidi="ar-DZ"/>
        </w:rPr>
        <w:t>الاسلامي  لطالب</w:t>
      </w:r>
      <w:proofErr w:type="gramEnd"/>
      <w:r w:rsidRPr="005D43B3">
        <w:rPr>
          <w:rFonts w:ascii="Traditional Arabic" w:hAnsi="Traditional Arabic" w:cs="Traditional Arabic" w:hint="cs"/>
          <w:sz w:val="32"/>
          <w:szCs w:val="32"/>
          <w:rtl/>
          <w:lang w:val="fr-FR" w:bidi="ar-DZ"/>
        </w:rPr>
        <w:t xml:space="preserve">: عبد الرزاق عبد الرحمن اسماعيل ، جامعة السودان للعلوم والتكنولوجيا  كلية الدراسات العليا </w:t>
      </w:r>
      <w:r w:rsidRPr="005D43B3">
        <w:rPr>
          <w:rFonts w:ascii="Traditional Arabic" w:hAnsi="Traditional Arabic" w:cs="Traditional Arabic"/>
          <w:sz w:val="32"/>
          <w:szCs w:val="32"/>
          <w:rtl/>
          <w:lang w:val="fr-FR" w:bidi="ar-DZ"/>
        </w:rPr>
        <w:t xml:space="preserve"> ، نوقشت عام </w:t>
      </w:r>
      <w:r w:rsidRPr="005D43B3">
        <w:rPr>
          <w:rFonts w:ascii="Traditional Arabic" w:hAnsi="Traditional Arabic" w:cs="Traditional Arabic"/>
          <w:sz w:val="32"/>
          <w:szCs w:val="32"/>
          <w:lang w:val="fr-FR" w:bidi="ar-DZ"/>
        </w:rPr>
        <w:t>2017</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 xml:space="preserve">حيث تضمنت هذه الرسالة في </w:t>
      </w:r>
      <w:proofErr w:type="gramStart"/>
      <w:r w:rsidRPr="005D43B3">
        <w:rPr>
          <w:rFonts w:ascii="Traditional Arabic" w:hAnsi="Traditional Arabic" w:cs="Traditional Arabic" w:hint="cs"/>
          <w:sz w:val="32"/>
          <w:szCs w:val="32"/>
          <w:rtl/>
          <w:lang w:val="fr-FR" w:bidi="ar-DZ"/>
        </w:rPr>
        <w:t>فصولها  الثلاث</w:t>
      </w:r>
      <w:proofErr w:type="gramEnd"/>
      <w:r w:rsidRPr="005D43B3">
        <w:rPr>
          <w:rFonts w:ascii="Traditional Arabic" w:hAnsi="Traditional Arabic" w:cs="Traditional Arabic" w:hint="cs"/>
          <w:sz w:val="32"/>
          <w:szCs w:val="32"/>
          <w:rtl/>
          <w:lang w:val="fr-FR" w:bidi="ar-DZ"/>
        </w:rPr>
        <w:t xml:space="preserve"> . الفصل الأول تضمن حقيقة الصلح ومشروعيته </w:t>
      </w:r>
      <w:proofErr w:type="gramStart"/>
      <w:r w:rsidRPr="005D43B3">
        <w:rPr>
          <w:rFonts w:ascii="Traditional Arabic" w:hAnsi="Traditional Arabic" w:cs="Traditional Arabic" w:hint="cs"/>
          <w:sz w:val="32"/>
          <w:szCs w:val="32"/>
          <w:rtl/>
          <w:lang w:val="fr-FR" w:bidi="ar-DZ"/>
        </w:rPr>
        <w:t>واحكامه ،الفصل</w:t>
      </w:r>
      <w:proofErr w:type="gramEnd"/>
      <w:r w:rsidRPr="005D43B3">
        <w:rPr>
          <w:rFonts w:ascii="Traditional Arabic" w:hAnsi="Traditional Arabic" w:cs="Traditional Arabic" w:hint="cs"/>
          <w:sz w:val="32"/>
          <w:szCs w:val="32"/>
          <w:rtl/>
          <w:lang w:val="fr-FR" w:bidi="ar-DZ"/>
        </w:rPr>
        <w:t xml:space="preserve"> الثاني جاء فيه اقسام الصلح ، الفصل الثالث الاكراه </w:t>
      </w:r>
      <w:r w:rsidRPr="005D43B3">
        <w:rPr>
          <w:rFonts w:ascii="Traditional Arabic" w:hAnsi="Traditional Arabic" w:cs="Traditional Arabic" w:hint="cs"/>
          <w:sz w:val="32"/>
          <w:szCs w:val="32"/>
          <w:rtl/>
          <w:lang w:val="fr-FR" w:bidi="ar-DZ"/>
        </w:rPr>
        <w:lastRenderedPageBreak/>
        <w:t xml:space="preserve">على الصلح وطرق إثباته وأهلية إبرامه.  وقد تضمنت </w:t>
      </w:r>
      <w:proofErr w:type="gramStart"/>
      <w:r w:rsidRPr="005D43B3">
        <w:rPr>
          <w:rFonts w:ascii="Traditional Arabic" w:hAnsi="Traditional Arabic" w:cs="Traditional Arabic" w:hint="cs"/>
          <w:sz w:val="32"/>
          <w:szCs w:val="32"/>
          <w:rtl/>
          <w:lang w:val="fr-FR" w:bidi="ar-DZ"/>
        </w:rPr>
        <w:t>هذه  الدراسة</w:t>
      </w:r>
      <w:proofErr w:type="gramEnd"/>
      <w:r w:rsidRPr="005D43B3">
        <w:rPr>
          <w:rFonts w:ascii="Traditional Arabic" w:hAnsi="Traditional Arabic" w:cs="Traditional Arabic" w:hint="cs"/>
          <w:sz w:val="32"/>
          <w:szCs w:val="32"/>
          <w:rtl/>
          <w:lang w:val="fr-FR" w:bidi="ar-DZ"/>
        </w:rPr>
        <w:t xml:space="preserve"> الجانب الفقهي والجانب القانوني الدي لم يدرس إلا انها  متعلقة بالقانون السوداني، وفي هذه المذكرة سوف يتم التطرق والمقارنة بين الشريعة والقانون الجزائري.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الصلح </w:t>
      </w:r>
      <w:r w:rsidRPr="005D43B3">
        <w:rPr>
          <w:rFonts w:ascii="Traditional Arabic" w:hAnsi="Traditional Arabic" w:cs="Traditional Arabic" w:hint="cs"/>
          <w:sz w:val="32"/>
          <w:szCs w:val="32"/>
          <w:rtl/>
          <w:lang w:val="fr-FR" w:bidi="ar-DZ"/>
        </w:rPr>
        <w:t xml:space="preserve">والتحكيم في منازعات فك الرابطة الزوجية في ظل قانون الإجراءات المدنية والإدارية والممارسة القضائية. رسالة مقدمة لنيل درجة الماجستير في القانون الخاص تخصص شؤون </w:t>
      </w:r>
      <w:proofErr w:type="gramStart"/>
      <w:r w:rsidRPr="005D43B3">
        <w:rPr>
          <w:rFonts w:ascii="Traditional Arabic" w:hAnsi="Traditional Arabic" w:cs="Traditional Arabic" w:hint="cs"/>
          <w:sz w:val="32"/>
          <w:szCs w:val="32"/>
          <w:rtl/>
          <w:lang w:val="fr-FR" w:bidi="ar-DZ"/>
        </w:rPr>
        <w:t>الأسرة  "</w:t>
      </w:r>
      <w:proofErr w:type="gramEnd"/>
      <w:r w:rsidRPr="005D43B3">
        <w:rPr>
          <w:rFonts w:ascii="Traditional Arabic" w:hAnsi="Traditional Arabic" w:cs="Traditional Arabic" w:hint="cs"/>
          <w:sz w:val="32"/>
          <w:szCs w:val="32"/>
          <w:rtl/>
          <w:lang w:val="fr-FR" w:bidi="ar-DZ"/>
        </w:rPr>
        <w:t xml:space="preserve">  للطالبة: بوزيد وردة ،جامعة العربي بن مهيدي- أم البواقي- كلية الحقوق والعلوم السياسية ، نوقشت عام </w:t>
      </w:r>
      <w:r w:rsidRPr="005D43B3">
        <w:rPr>
          <w:rFonts w:ascii="Traditional Arabic" w:hAnsi="Traditional Arabic" w:cs="Traditional Arabic"/>
          <w:sz w:val="32"/>
          <w:szCs w:val="32"/>
          <w:lang w:val="fr-FR" w:bidi="ar-DZ"/>
        </w:rPr>
        <w:t>2011</w:t>
      </w:r>
      <w:r w:rsidRPr="005D43B3">
        <w:rPr>
          <w:rFonts w:ascii="Traditional Arabic" w:hAnsi="Traditional Arabic" w:cs="Traditional Arabic" w:hint="cs"/>
          <w:sz w:val="32"/>
          <w:szCs w:val="32"/>
          <w:rtl/>
          <w:lang w:val="fr-FR" w:bidi="ar-DZ"/>
        </w:rPr>
        <w:t xml:space="preserve">،  .تضمنت فصلين : الفصل الأول الصلح بين الزوجين ،الفصل الثاني التحكيم بين الزوجين بسبب الشقاق .  وقد استفدت من هذه الرسالة في جانبها القانوني و رغم </w:t>
      </w:r>
      <w:proofErr w:type="gramStart"/>
      <w:r w:rsidRPr="005D43B3">
        <w:rPr>
          <w:rFonts w:ascii="Traditional Arabic" w:hAnsi="Traditional Arabic" w:cs="Traditional Arabic" w:hint="cs"/>
          <w:sz w:val="32"/>
          <w:szCs w:val="32"/>
          <w:rtl/>
          <w:lang w:val="fr-FR" w:bidi="ar-DZ"/>
        </w:rPr>
        <w:t>أهميتها  فإنها</w:t>
      </w:r>
      <w:proofErr w:type="gramEnd"/>
      <w:r w:rsidRPr="005D43B3">
        <w:rPr>
          <w:rFonts w:ascii="Traditional Arabic" w:hAnsi="Traditional Arabic" w:cs="Traditional Arabic" w:hint="cs"/>
          <w:sz w:val="32"/>
          <w:szCs w:val="32"/>
          <w:rtl/>
          <w:lang w:val="fr-FR" w:bidi="ar-DZ"/>
        </w:rPr>
        <w:t xml:space="preserve"> تختلف عن مذكرتي حيث لم تتضمن الجانب  الفقهي الإسلامي  في دراستها وهذا ما سوف يتم التطرق إليه في هذه المذكرة .</w:t>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t xml:space="preserve">صعوبات البحث: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واجهت في </w:t>
      </w:r>
      <w:r w:rsidRPr="005D43B3">
        <w:rPr>
          <w:rFonts w:ascii="Traditional Arabic" w:hAnsi="Traditional Arabic" w:cs="Traditional Arabic" w:hint="cs"/>
          <w:sz w:val="32"/>
          <w:szCs w:val="32"/>
          <w:rtl/>
          <w:lang w:val="fr-FR" w:bidi="ar-DZ"/>
        </w:rPr>
        <w:t>أثناء</w:t>
      </w:r>
      <w:r w:rsidRPr="005D43B3">
        <w:rPr>
          <w:rFonts w:ascii="Traditional Arabic" w:hAnsi="Traditional Arabic" w:cs="Traditional Arabic"/>
          <w:sz w:val="32"/>
          <w:szCs w:val="32"/>
          <w:rtl/>
          <w:lang w:val="fr-FR" w:bidi="ar-DZ"/>
        </w:rPr>
        <w:t xml:space="preserve"> هذا البحث صعوبات التي يمكن تلخيصها في ما </w:t>
      </w:r>
      <w:proofErr w:type="gramStart"/>
      <w:r w:rsidRPr="005D43B3">
        <w:rPr>
          <w:rFonts w:ascii="Traditional Arabic" w:hAnsi="Traditional Arabic" w:cs="Traditional Arabic"/>
          <w:sz w:val="32"/>
          <w:szCs w:val="32"/>
          <w:rtl/>
          <w:lang w:val="fr-FR" w:bidi="ar-DZ"/>
        </w:rPr>
        <w:t>يلي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val="fr-FR" w:bidi="ar-DZ"/>
        </w:rPr>
        <w:t xml:space="preserve">قلت </w:t>
      </w:r>
      <w:r w:rsidRPr="005D43B3">
        <w:rPr>
          <w:rFonts w:ascii="Traditional Arabic" w:hAnsi="Traditional Arabic" w:cs="Traditional Arabic"/>
          <w:sz w:val="32"/>
          <w:szCs w:val="32"/>
          <w:rtl/>
          <w:lang w:bidi="ar-DZ"/>
        </w:rPr>
        <w:t>الكتب</w:t>
      </w: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المعاصرة  و</w:t>
      </w:r>
      <w:proofErr w:type="gramEnd"/>
      <w:r w:rsidR="00DE61D0">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 xml:space="preserve">المتخصصة في القانون التي تعالج موضوع الصلح في </w:t>
      </w:r>
      <w:r w:rsidRPr="005D43B3">
        <w:rPr>
          <w:rFonts w:ascii="Traditional Arabic" w:hAnsi="Traditional Arabic" w:cs="Traditional Arabic" w:hint="cs"/>
          <w:sz w:val="32"/>
          <w:szCs w:val="32"/>
          <w:rtl/>
          <w:lang w:val="fr-FR" w:bidi="ar-DZ"/>
        </w:rPr>
        <w:t>الأحوال</w:t>
      </w:r>
      <w:r w:rsidRPr="005D43B3">
        <w:rPr>
          <w:rFonts w:ascii="Traditional Arabic" w:hAnsi="Traditional Arabic" w:cs="Traditional Arabic"/>
          <w:sz w:val="32"/>
          <w:szCs w:val="32"/>
          <w:rtl/>
          <w:lang w:val="fr-FR" w:bidi="ar-DZ"/>
        </w:rPr>
        <w:t xml:space="preserve"> الشخصية فغالب الدراسات  اتجهت إلى موضوع الصلح في الجنائي والتجاري والنزاعات الدولية </w:t>
      </w:r>
      <w:r w:rsidRPr="005D43B3">
        <w:rPr>
          <w:rFonts w:ascii="Traditional Arabic" w:hAnsi="Traditional Arabic" w:cs="Traditional Arabic"/>
          <w:sz w:val="32"/>
          <w:szCs w:val="32"/>
          <w:rtl/>
          <w:lang w:bidi="ar-DZ"/>
        </w:rPr>
        <w:t xml:space="preserve">.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تشتت عناوين موضوعات </w:t>
      </w:r>
      <w:proofErr w:type="gramStart"/>
      <w:r w:rsidRPr="005D43B3">
        <w:rPr>
          <w:rFonts w:ascii="Traditional Arabic" w:hAnsi="Traditional Arabic" w:cs="Traditional Arabic"/>
          <w:sz w:val="32"/>
          <w:szCs w:val="32"/>
          <w:rtl/>
          <w:lang w:val="fr-FR" w:bidi="ar-DZ"/>
        </w:rPr>
        <w:t>البحث  في</w:t>
      </w:r>
      <w:proofErr w:type="gramEnd"/>
      <w:r w:rsidRPr="005D43B3">
        <w:rPr>
          <w:rFonts w:ascii="Traditional Arabic" w:hAnsi="Traditional Arabic" w:cs="Traditional Arabic"/>
          <w:sz w:val="32"/>
          <w:szCs w:val="32"/>
          <w:rtl/>
          <w:lang w:val="fr-FR" w:bidi="ar-DZ"/>
        </w:rPr>
        <w:t xml:space="preserve"> مسائل كتب الفقه </w:t>
      </w:r>
      <w:r w:rsidRPr="005D43B3">
        <w:rPr>
          <w:rFonts w:ascii="Traditional Arabic" w:hAnsi="Traditional Arabic" w:cs="Traditional Arabic" w:hint="cs"/>
          <w:sz w:val="32"/>
          <w:szCs w:val="32"/>
          <w:rtl/>
          <w:lang w:val="fr-FR" w:bidi="ar-DZ"/>
        </w:rPr>
        <w:t>الإسلامي</w:t>
      </w:r>
      <w:r w:rsidRPr="005D43B3">
        <w:rPr>
          <w:rFonts w:ascii="Traditional Arabic" w:hAnsi="Traditional Arabic" w:cs="Traditional Arabic"/>
          <w:sz w:val="32"/>
          <w:szCs w:val="32"/>
          <w:rtl/>
          <w:lang w:val="fr-FR" w:bidi="ar-DZ"/>
        </w:rPr>
        <w:t xml:space="preserve"> و ن</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رتها</w:t>
      </w:r>
      <w:r w:rsidRPr="005D43B3">
        <w:rPr>
          <w:rFonts w:ascii="Traditional Arabic" w:hAnsi="Traditional Arabic" w:cs="Traditional Arabic" w:hint="cs"/>
          <w:sz w:val="32"/>
          <w:szCs w:val="32"/>
          <w:rtl/>
          <w:lang w:val="fr-FR" w:bidi="ar-DZ"/>
        </w:rPr>
        <w:t>،</w:t>
      </w:r>
      <w:r w:rsidRPr="005D43B3">
        <w:rPr>
          <w:rFonts w:ascii="Traditional Arabic" w:hAnsi="Traditional Arabic" w:cs="Traditional Arabic"/>
          <w:sz w:val="32"/>
          <w:szCs w:val="32"/>
          <w:rtl/>
          <w:lang w:val="fr-FR" w:bidi="ar-DZ"/>
        </w:rPr>
        <w:t xml:space="preserve">  حيث شكلت صعوبة في لم شتاتها </w:t>
      </w:r>
      <w:r w:rsidRPr="005D43B3">
        <w:rPr>
          <w:rFonts w:ascii="Traditional Arabic" w:hAnsi="Traditional Arabic" w:cs="Traditional Arabic"/>
          <w:sz w:val="32"/>
          <w:szCs w:val="32"/>
          <w:rtl/>
          <w:lang w:bidi="ar-DZ"/>
        </w:rPr>
        <w:t>وجمع</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أقوال</w:t>
      </w:r>
      <w:r w:rsidRPr="005D43B3">
        <w:rPr>
          <w:rFonts w:ascii="Traditional Arabic" w:hAnsi="Traditional Arabic" w:cs="Traditional Arabic"/>
          <w:sz w:val="32"/>
          <w:szCs w:val="32"/>
          <w:rtl/>
          <w:lang w:val="fr-FR" w:bidi="ar-DZ"/>
        </w:rPr>
        <w:t xml:space="preserve"> الفقهاء فيها.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lang w:val="fr-FR" w:bidi="ar-DZ"/>
        </w:rPr>
      </w:pPr>
      <w:proofErr w:type="gramStart"/>
      <w:r w:rsidRPr="005D43B3">
        <w:rPr>
          <w:rFonts w:ascii="Traditional Arabic" w:hAnsi="Traditional Arabic" w:cs="Traditional Arabic"/>
          <w:sz w:val="32"/>
          <w:szCs w:val="32"/>
          <w:rtl/>
          <w:lang w:val="fr-FR" w:bidi="ar-DZ"/>
        </w:rPr>
        <w:t xml:space="preserve">عدم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لوصول</w:t>
      </w:r>
      <w:proofErr w:type="gramEnd"/>
      <w:r w:rsidRPr="005D43B3">
        <w:rPr>
          <w:rFonts w:ascii="Traditional Arabic" w:hAnsi="Traditional Arabic" w:cs="Traditional Arabic"/>
          <w:sz w:val="32"/>
          <w:szCs w:val="32"/>
          <w:rtl/>
          <w:lang w:val="fr-FR" w:bidi="ar-DZ"/>
        </w:rPr>
        <w:t xml:space="preserve"> إلى  بعض القرارات </w:t>
      </w:r>
      <w:r w:rsidRPr="005D43B3">
        <w:rPr>
          <w:rFonts w:ascii="Traditional Arabic" w:hAnsi="Traditional Arabic" w:cs="Traditional Arabic" w:hint="cs"/>
          <w:sz w:val="32"/>
          <w:szCs w:val="32"/>
          <w:rtl/>
          <w:lang w:val="fr-FR" w:bidi="ar-DZ"/>
        </w:rPr>
        <w:t>والاجتهادات</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لل</w:t>
      </w:r>
      <w:r w:rsidRPr="005D43B3">
        <w:rPr>
          <w:rFonts w:ascii="Traditional Arabic" w:hAnsi="Traditional Arabic" w:cs="Traditional Arabic"/>
          <w:sz w:val="32"/>
          <w:szCs w:val="32"/>
          <w:rtl/>
          <w:lang w:val="fr-FR" w:bidi="ar-DZ"/>
        </w:rPr>
        <w:t>محكمة العليا .</w:t>
      </w:r>
      <w:r w:rsidRPr="005D43B3">
        <w:rPr>
          <w:rFonts w:ascii="Traditional Arabic" w:hAnsi="Traditional Arabic" w:cs="Traditional Arabic" w:hint="cs"/>
          <w:sz w:val="32"/>
          <w:szCs w:val="32"/>
          <w:rtl/>
          <w:lang w:val="fr-FR" w:bidi="ar-DZ"/>
        </w:rPr>
        <w:t xml:space="preserve"> </w:t>
      </w:r>
    </w:p>
    <w:p w:rsidR="00E82564" w:rsidRPr="005D43B3" w:rsidRDefault="00AC17B3" w:rsidP="00E82564">
      <w:pPr>
        <w:pStyle w:val="Paragraphedeliste"/>
        <w:numPr>
          <w:ilvl w:val="0"/>
          <w:numId w:val="1"/>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انتشار</w:t>
      </w:r>
      <w:r w:rsidR="00E82564" w:rsidRPr="005D43B3">
        <w:rPr>
          <w:rFonts w:ascii="Traditional Arabic" w:hAnsi="Traditional Arabic" w:cs="Traditional Arabic" w:hint="cs"/>
          <w:sz w:val="32"/>
          <w:szCs w:val="32"/>
          <w:rtl/>
          <w:lang w:val="fr-FR" w:bidi="ar-DZ"/>
        </w:rPr>
        <w:t xml:space="preserve"> جائحة </w:t>
      </w:r>
      <w:proofErr w:type="spellStart"/>
      <w:r w:rsidR="00E82564" w:rsidRPr="005D43B3">
        <w:rPr>
          <w:rFonts w:ascii="Traditional Arabic" w:hAnsi="Traditional Arabic" w:cs="Traditional Arabic" w:hint="cs"/>
          <w:sz w:val="32"/>
          <w:szCs w:val="32"/>
          <w:rtl/>
          <w:lang w:val="fr-FR" w:bidi="ar-DZ"/>
        </w:rPr>
        <w:t>كوفيد</w:t>
      </w:r>
      <w:proofErr w:type="spellEnd"/>
      <w:r w:rsidR="00E82564" w:rsidRPr="005D43B3">
        <w:rPr>
          <w:rFonts w:ascii="Traditional Arabic" w:hAnsi="Traditional Arabic" w:cs="Traditional Arabic"/>
          <w:sz w:val="32"/>
          <w:szCs w:val="32"/>
          <w:lang w:val="fr-FR" w:bidi="ar-DZ"/>
        </w:rPr>
        <w:t>19</w:t>
      </w:r>
      <w:r w:rsidR="00E82564" w:rsidRPr="005D43B3">
        <w:rPr>
          <w:rFonts w:ascii="Traditional Arabic" w:hAnsi="Traditional Arabic" w:cs="Traditional Arabic" w:hint="cs"/>
          <w:sz w:val="32"/>
          <w:szCs w:val="32"/>
          <w:rtl/>
          <w:lang w:val="fr-FR" w:bidi="ar-DZ"/>
        </w:rPr>
        <w:t xml:space="preserve"> كورنا في جميع أنحاء الوطن الأمر الذي جعل السلطة التنفيذية تصدر قرارات بالحجر الصحي وغلق جميع المؤسسات التعليمية الأمر الذي جعل من الصعوبة مكان الوصول الى المكتبات الجامعية والمكتبات العامة </w:t>
      </w:r>
      <w:proofErr w:type="gramStart"/>
      <w:r w:rsidR="00E82564" w:rsidRPr="005D43B3">
        <w:rPr>
          <w:rFonts w:ascii="Traditional Arabic" w:hAnsi="Traditional Arabic" w:cs="Traditional Arabic" w:hint="cs"/>
          <w:sz w:val="32"/>
          <w:szCs w:val="32"/>
          <w:rtl/>
          <w:lang w:val="fr-FR" w:bidi="ar-DZ"/>
        </w:rPr>
        <w:t>والخاصة .</w:t>
      </w:r>
      <w:proofErr w:type="gramEnd"/>
    </w:p>
    <w:p w:rsidR="00E82564" w:rsidRPr="005D43B3" w:rsidRDefault="00E82564" w:rsidP="00E82564">
      <w:pPr>
        <w:pStyle w:val="Paragraphedeliste"/>
        <w:numPr>
          <w:ilvl w:val="0"/>
          <w:numId w:val="1"/>
        </w:numPr>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 xml:space="preserve">الصعوبة </w:t>
      </w:r>
      <w:r w:rsidRPr="005D43B3">
        <w:rPr>
          <w:rFonts w:ascii="Traditional Arabic" w:hAnsi="Traditional Arabic" w:cs="Traditional Arabic" w:hint="cs"/>
          <w:sz w:val="32"/>
          <w:szCs w:val="32"/>
          <w:rtl/>
          <w:lang w:val="fr-FR" w:bidi="ar-DZ"/>
        </w:rPr>
        <w:t xml:space="preserve">الحصول على </w:t>
      </w:r>
      <w:r w:rsidRPr="005D43B3">
        <w:rPr>
          <w:rFonts w:ascii="Traditional Arabic" w:hAnsi="Traditional Arabic" w:cs="Traditional Arabic"/>
          <w:sz w:val="32"/>
          <w:szCs w:val="32"/>
          <w:rtl/>
          <w:lang w:val="fr-FR" w:bidi="ar-DZ"/>
        </w:rPr>
        <w:t xml:space="preserve">الكتب بسبب غلق المكتبات </w:t>
      </w:r>
      <w:proofErr w:type="gramStart"/>
      <w:r w:rsidRPr="005D43B3">
        <w:rPr>
          <w:rFonts w:ascii="Traditional Arabic" w:hAnsi="Traditional Arabic" w:cs="Traditional Arabic"/>
          <w:sz w:val="32"/>
          <w:szCs w:val="32"/>
          <w:rtl/>
          <w:lang w:val="fr-FR" w:bidi="ar-DZ"/>
        </w:rPr>
        <w:t>الجامعية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1"/>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 xml:space="preserve">عدم تمكنني من حضور جلسات الصلح في محاكم غرداية على الرغم من طلب </w:t>
      </w:r>
      <w:r w:rsidR="00AC17B3" w:rsidRPr="005D43B3">
        <w:rPr>
          <w:rFonts w:ascii="Traditional Arabic" w:hAnsi="Traditional Arabic" w:cs="Traditional Arabic" w:hint="cs"/>
          <w:sz w:val="32"/>
          <w:szCs w:val="32"/>
          <w:rtl/>
          <w:lang w:val="fr-FR" w:bidi="ar-DZ"/>
        </w:rPr>
        <w:t>الإذن</w:t>
      </w:r>
      <w:r w:rsidRPr="005D43B3">
        <w:rPr>
          <w:rFonts w:ascii="Traditional Arabic" w:hAnsi="Traditional Arabic" w:cs="Traditional Arabic" w:hint="cs"/>
          <w:sz w:val="32"/>
          <w:szCs w:val="32"/>
          <w:rtl/>
          <w:lang w:val="fr-FR" w:bidi="ar-DZ"/>
        </w:rPr>
        <w:t xml:space="preserve"> بذلك من مصالح جامعتنا وذلك بسبب الرفض المتكرر من طرف رؤساء المحاكم بدعوى خصوصية </w:t>
      </w:r>
      <w:proofErr w:type="gramStart"/>
      <w:r w:rsidRPr="005D43B3">
        <w:rPr>
          <w:rFonts w:ascii="Traditional Arabic" w:hAnsi="Traditional Arabic" w:cs="Traditional Arabic" w:hint="cs"/>
          <w:sz w:val="32"/>
          <w:szCs w:val="32"/>
          <w:rtl/>
          <w:lang w:val="fr-FR" w:bidi="ar-DZ"/>
        </w:rPr>
        <w:t>القضايا .</w:t>
      </w:r>
      <w:proofErr w:type="gramEnd"/>
    </w:p>
    <w:p w:rsidR="00E82564" w:rsidRPr="005D43B3" w:rsidRDefault="00E82564" w:rsidP="00E82564">
      <w:pPr>
        <w:pStyle w:val="Paragraphedeliste"/>
        <w:numPr>
          <w:ilvl w:val="0"/>
          <w:numId w:val="1"/>
        </w:numPr>
        <w:jc w:val="lowKashida"/>
        <w:rPr>
          <w:rFonts w:ascii="Traditional Arabic" w:hAnsi="Traditional Arabic" w:cs="Traditional Arabic"/>
          <w:sz w:val="32"/>
          <w:szCs w:val="32"/>
          <w:lang w:bidi="ar-DZ"/>
        </w:rPr>
      </w:pPr>
      <w:r w:rsidRPr="005D43B3">
        <w:rPr>
          <w:rFonts w:ascii="Traditional Arabic" w:hAnsi="Traditional Arabic" w:cs="Traditional Arabic" w:hint="cs"/>
          <w:sz w:val="32"/>
          <w:szCs w:val="32"/>
          <w:rtl/>
          <w:lang w:bidi="ar-DZ"/>
        </w:rPr>
        <w:lastRenderedPageBreak/>
        <w:t xml:space="preserve">غياب سياسة </w:t>
      </w:r>
      <w:proofErr w:type="gramStart"/>
      <w:r w:rsidRPr="005D43B3">
        <w:rPr>
          <w:rFonts w:ascii="Traditional Arabic" w:hAnsi="Traditional Arabic" w:cs="Traditional Arabic" w:hint="cs"/>
          <w:sz w:val="32"/>
          <w:szCs w:val="32"/>
          <w:rtl/>
          <w:lang w:bidi="ar-DZ"/>
        </w:rPr>
        <w:t>التعتيم  وعدم</w:t>
      </w:r>
      <w:proofErr w:type="gramEnd"/>
      <w:r w:rsidRPr="005D43B3">
        <w:rPr>
          <w:rFonts w:ascii="Traditional Arabic" w:hAnsi="Traditional Arabic" w:cs="Traditional Arabic" w:hint="cs"/>
          <w:sz w:val="32"/>
          <w:szCs w:val="32"/>
          <w:rtl/>
          <w:lang w:bidi="ar-DZ"/>
        </w:rPr>
        <w:t xml:space="preserve"> التصريح بالإحصائيات المتعلقة بالصلح على مستوى المحاكم، لم يمكنا من الوقوف على آثار الظاهرة وقوفا موضوعيا.</w:t>
      </w:r>
    </w:p>
    <w:p w:rsidR="00E82564" w:rsidRPr="005D43B3" w:rsidRDefault="00E82564" w:rsidP="00E82564">
      <w:pPr>
        <w:pStyle w:val="Paragraphedeliste"/>
        <w:jc w:val="lowKashida"/>
        <w:rPr>
          <w:rFonts w:ascii="Traditional Arabic" w:hAnsi="Traditional Arabic" w:cs="Traditional Arabic"/>
          <w:b/>
          <w:bCs/>
          <w:sz w:val="28"/>
          <w:szCs w:val="28"/>
          <w:rtl/>
          <w:lang w:bidi="ar-DZ"/>
        </w:rPr>
      </w:pPr>
      <w:r w:rsidRPr="005D43B3">
        <w:rPr>
          <w:rFonts w:ascii="Traditional Arabic" w:hAnsi="Traditional Arabic" w:cs="Traditional Arabic" w:hint="cs"/>
          <w:b/>
          <w:bCs/>
          <w:sz w:val="28"/>
          <w:szCs w:val="28"/>
          <w:rtl/>
          <w:lang w:bidi="ar-DZ"/>
        </w:rPr>
        <w:t xml:space="preserve">خطة </w:t>
      </w:r>
      <w:proofErr w:type="gramStart"/>
      <w:r w:rsidRPr="005D43B3">
        <w:rPr>
          <w:rFonts w:ascii="Traditional Arabic" w:hAnsi="Traditional Arabic" w:cs="Traditional Arabic" w:hint="cs"/>
          <w:b/>
          <w:bCs/>
          <w:sz w:val="28"/>
          <w:szCs w:val="28"/>
          <w:rtl/>
          <w:lang w:bidi="ar-DZ"/>
        </w:rPr>
        <w:t>البحث :</w:t>
      </w:r>
      <w:proofErr w:type="gramEnd"/>
    </w:p>
    <w:p w:rsidR="00E82564" w:rsidRPr="005D43B3" w:rsidRDefault="00E82564" w:rsidP="00C83777">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وللإحاطة بتفاصيل الموضوع والتحكم في دراسته قمت بتقسيم البحث الى </w:t>
      </w:r>
      <w:r w:rsidR="000B0F3E">
        <w:rPr>
          <w:rFonts w:ascii="Traditional Arabic" w:hAnsi="Traditional Arabic" w:cs="Traditional Arabic" w:hint="cs"/>
          <w:sz w:val="32"/>
          <w:szCs w:val="32"/>
          <w:rtl/>
          <w:lang w:bidi="ar-DZ"/>
        </w:rPr>
        <w:t xml:space="preserve">خمس </w:t>
      </w:r>
      <w:proofErr w:type="gramStart"/>
      <w:r w:rsidR="000B0F3E">
        <w:rPr>
          <w:rFonts w:ascii="Traditional Arabic" w:hAnsi="Traditional Arabic" w:cs="Traditional Arabic" w:hint="cs"/>
          <w:sz w:val="32"/>
          <w:szCs w:val="32"/>
          <w:rtl/>
          <w:lang w:bidi="ar-DZ"/>
        </w:rPr>
        <w:t xml:space="preserve">مباحث </w:t>
      </w:r>
      <w:r w:rsidRPr="005D43B3">
        <w:rPr>
          <w:rFonts w:ascii="Traditional Arabic" w:hAnsi="Traditional Arabic" w:cs="Traditional Arabic" w:hint="cs"/>
          <w:sz w:val="32"/>
          <w:szCs w:val="32"/>
          <w:rtl/>
          <w:lang w:bidi="ar-DZ"/>
        </w:rPr>
        <w:t>،</w:t>
      </w:r>
      <w:proofErr w:type="gramEnd"/>
      <w:r w:rsidRPr="005D43B3">
        <w:rPr>
          <w:rFonts w:ascii="Traditional Arabic" w:hAnsi="Traditional Arabic" w:cs="Traditional Arabic" w:hint="cs"/>
          <w:sz w:val="32"/>
          <w:szCs w:val="32"/>
          <w:rtl/>
          <w:lang w:bidi="ar-DZ"/>
        </w:rPr>
        <w:t xml:space="preserve"> تناولت في ال</w:t>
      </w:r>
      <w:r w:rsidR="000B0F3E">
        <w:rPr>
          <w:rFonts w:ascii="Traditional Arabic" w:hAnsi="Traditional Arabic" w:cs="Traditional Arabic" w:hint="cs"/>
          <w:sz w:val="32"/>
          <w:szCs w:val="32"/>
          <w:rtl/>
          <w:lang w:bidi="ar-DZ"/>
        </w:rPr>
        <w:t xml:space="preserve">مبحث </w:t>
      </w:r>
      <w:r w:rsidRPr="005D43B3">
        <w:rPr>
          <w:rFonts w:ascii="Traditional Arabic" w:hAnsi="Traditional Arabic" w:cs="Traditional Arabic" w:hint="cs"/>
          <w:sz w:val="32"/>
          <w:szCs w:val="32"/>
          <w:rtl/>
          <w:lang w:bidi="ar-DZ"/>
        </w:rPr>
        <w:t xml:space="preserve"> الأول مفهوم الصلح</w:t>
      </w:r>
      <w:r w:rsidR="00273A06">
        <w:rPr>
          <w:rFonts w:ascii="Traditional Arabic" w:hAnsi="Traditional Arabic" w:cs="Traditional Arabic" w:hint="cs"/>
          <w:sz w:val="32"/>
          <w:szCs w:val="32"/>
          <w:rtl/>
          <w:lang w:bidi="ar-DZ"/>
        </w:rPr>
        <w:t xml:space="preserve"> في الفقه الإسلامي والقانون الوضعي </w:t>
      </w:r>
      <w:r w:rsidR="00C83777">
        <w:rPr>
          <w:rFonts w:ascii="Traditional Arabic" w:hAnsi="Traditional Arabic" w:cs="Traditional Arabic" w:hint="cs"/>
          <w:sz w:val="32"/>
          <w:szCs w:val="32"/>
          <w:rtl/>
          <w:lang w:bidi="ar-DZ"/>
        </w:rPr>
        <w:t xml:space="preserve">، أما المبحث </w:t>
      </w:r>
      <w:r w:rsidRPr="005D43B3">
        <w:rPr>
          <w:rFonts w:ascii="Traditional Arabic" w:hAnsi="Traditional Arabic" w:cs="Traditional Arabic" w:hint="cs"/>
          <w:sz w:val="32"/>
          <w:szCs w:val="32"/>
          <w:rtl/>
          <w:lang w:bidi="ar-DZ"/>
        </w:rPr>
        <w:t xml:space="preserve"> الثاني فخصصته الى </w:t>
      </w:r>
      <w:r w:rsidR="00C83777">
        <w:rPr>
          <w:rFonts w:ascii="Traditional Arabic" w:hAnsi="Traditional Arabic" w:cs="Traditional Arabic" w:hint="cs"/>
          <w:sz w:val="32"/>
          <w:szCs w:val="32"/>
          <w:rtl/>
          <w:lang w:bidi="ar-DZ"/>
        </w:rPr>
        <w:t xml:space="preserve"> مشروعية الصلح في الفقه  الاسلامي والقانون الوضعي ، أما المبحث الثالث  فكان عن ال</w:t>
      </w:r>
      <w:r w:rsidRPr="005D43B3">
        <w:rPr>
          <w:rFonts w:ascii="Traditional Arabic" w:hAnsi="Traditional Arabic" w:cs="Traditional Arabic" w:hint="cs"/>
          <w:sz w:val="32"/>
          <w:szCs w:val="32"/>
          <w:rtl/>
          <w:lang w:bidi="ar-DZ"/>
        </w:rPr>
        <w:t>إجراءات</w:t>
      </w:r>
      <w:r w:rsidR="00C83777">
        <w:rPr>
          <w:rFonts w:ascii="Traditional Arabic" w:hAnsi="Traditional Arabic" w:cs="Traditional Arabic" w:hint="cs"/>
          <w:sz w:val="32"/>
          <w:szCs w:val="32"/>
          <w:rtl/>
          <w:lang w:bidi="ar-DZ"/>
        </w:rPr>
        <w:t xml:space="preserve"> تطبيق </w:t>
      </w:r>
      <w:r w:rsidRPr="005D43B3">
        <w:rPr>
          <w:rFonts w:ascii="Traditional Arabic" w:hAnsi="Traditional Arabic" w:cs="Traditional Arabic" w:hint="cs"/>
          <w:sz w:val="32"/>
          <w:szCs w:val="32"/>
          <w:rtl/>
          <w:lang w:bidi="ar-DZ"/>
        </w:rPr>
        <w:t xml:space="preserve"> الصلح  في النزاعات الأسرية </w:t>
      </w:r>
      <w:r w:rsidR="00C83777">
        <w:rPr>
          <w:rFonts w:ascii="Traditional Arabic" w:hAnsi="Traditional Arabic" w:cs="Traditional Arabic" w:hint="cs"/>
          <w:sz w:val="32"/>
          <w:szCs w:val="32"/>
          <w:rtl/>
          <w:lang w:bidi="ar-DZ"/>
        </w:rPr>
        <w:t xml:space="preserve">،وأما المبحث الرابع تناولت فيه عن </w:t>
      </w:r>
      <w:r w:rsidRPr="005D43B3">
        <w:rPr>
          <w:rFonts w:ascii="Traditional Arabic" w:hAnsi="Traditional Arabic" w:cs="Traditional Arabic" w:hint="cs"/>
          <w:sz w:val="32"/>
          <w:szCs w:val="32"/>
          <w:rtl/>
          <w:lang w:bidi="ar-DZ"/>
        </w:rPr>
        <w:t xml:space="preserve">الآثار الصلح في </w:t>
      </w:r>
      <w:r w:rsidR="00C83777">
        <w:rPr>
          <w:rFonts w:ascii="Traditional Arabic" w:hAnsi="Traditional Arabic" w:cs="Traditional Arabic" w:hint="cs"/>
          <w:sz w:val="32"/>
          <w:szCs w:val="32"/>
          <w:rtl/>
          <w:lang w:bidi="ar-DZ"/>
        </w:rPr>
        <w:t xml:space="preserve"> قانون الأسرة، وفي المبحث الخامس فكان عن الدعاوى </w:t>
      </w:r>
      <w:r w:rsidR="0014301D">
        <w:rPr>
          <w:rFonts w:ascii="Traditional Arabic" w:hAnsi="Traditional Arabic" w:cs="Traditional Arabic" w:hint="cs"/>
          <w:sz w:val="32"/>
          <w:szCs w:val="32"/>
          <w:rtl/>
          <w:lang w:bidi="ar-DZ"/>
        </w:rPr>
        <w:t>اللاحقة</w:t>
      </w:r>
      <w:r w:rsidR="00C83777">
        <w:rPr>
          <w:rFonts w:ascii="Traditional Arabic" w:hAnsi="Traditional Arabic" w:cs="Traditional Arabic" w:hint="cs"/>
          <w:sz w:val="32"/>
          <w:szCs w:val="32"/>
          <w:rtl/>
          <w:lang w:bidi="ar-DZ"/>
        </w:rPr>
        <w:t xml:space="preserve"> لدعوى عدم الصلح </w:t>
      </w:r>
      <w:r w:rsidRPr="005D43B3">
        <w:rPr>
          <w:rFonts w:ascii="Traditional Arabic" w:hAnsi="Traditional Arabic" w:cs="Traditional Arabic" w:hint="cs"/>
          <w:sz w:val="32"/>
          <w:szCs w:val="32"/>
          <w:rtl/>
          <w:lang w:bidi="ar-DZ"/>
        </w:rPr>
        <w:t>.</w:t>
      </w:r>
    </w:p>
    <w:p w:rsidR="00B5775B"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وقمت بتقسيم كل مبحث إلى مطالب وفروع بما يضمن استيعاب جزئيات الموضوع وتوازن الخطة من ناحية الشكل وتسلسل الأفكار من ناحية </w:t>
      </w:r>
      <w:proofErr w:type="gramStart"/>
      <w:r w:rsidRPr="005D43B3">
        <w:rPr>
          <w:rFonts w:ascii="Traditional Arabic" w:hAnsi="Traditional Arabic" w:cs="Traditional Arabic" w:hint="cs"/>
          <w:sz w:val="32"/>
          <w:szCs w:val="32"/>
          <w:rtl/>
          <w:lang w:bidi="ar-DZ"/>
        </w:rPr>
        <w:t>الموضوع .</w:t>
      </w:r>
      <w:proofErr w:type="gramEnd"/>
    </w:p>
    <w:p w:rsidR="004B3F25" w:rsidRPr="005D43B3" w:rsidRDefault="004B3F25" w:rsidP="004B3F25">
      <w:pPr>
        <w:bidi/>
        <w:ind w:firstLine="509"/>
        <w:jc w:val="lowKashida"/>
        <w:rPr>
          <w:rFonts w:ascii="Traditional Arabic" w:hAnsi="Traditional Arabic" w:cs="Traditional Arabic"/>
          <w:sz w:val="32"/>
          <w:szCs w:val="32"/>
          <w:rtl/>
          <w:lang w:bidi="ar-DZ"/>
        </w:rPr>
        <w:sectPr w:rsidR="004B3F25" w:rsidRPr="005D43B3" w:rsidSect="0022102B">
          <w:headerReference w:type="default" r:id="rId10"/>
          <w:footerReference w:type="default" r:id="rId11"/>
          <w:pgSz w:w="12240" w:h="15840"/>
          <w:pgMar w:top="1134" w:right="1701" w:bottom="1134" w:left="1134" w:header="708" w:footer="708" w:gutter="0"/>
          <w:pgNumType w:start="1"/>
          <w:cols w:space="708"/>
          <w:titlePg/>
          <w:docGrid w:linePitch="360"/>
        </w:sectPr>
      </w:pPr>
    </w:p>
    <w:p w:rsidR="00E82564" w:rsidRPr="005D43B3" w:rsidRDefault="00E82564" w:rsidP="00E82564">
      <w:pPr>
        <w:bidi/>
        <w:ind w:firstLine="509"/>
        <w:jc w:val="lowKashida"/>
        <w:rPr>
          <w:rFonts w:ascii="Traditional Arabic" w:hAnsi="Traditional Arabic" w:cs="Traditional Arabic"/>
          <w:sz w:val="32"/>
          <w:szCs w:val="32"/>
          <w:rtl/>
          <w:lang w:bidi="ar-DZ"/>
        </w:rPr>
      </w:pPr>
    </w:p>
    <w:p w:rsidR="00E82564" w:rsidRPr="005D43B3" w:rsidRDefault="00E82564" w:rsidP="00E82564">
      <w:pPr>
        <w:pStyle w:val="Sansinterligne"/>
        <w:rPr>
          <w:rtl/>
          <w:lang w:bidi="ar-DZ"/>
        </w:rPr>
      </w:pPr>
    </w:p>
    <w:p w:rsidR="00E82564" w:rsidRPr="009934A2" w:rsidRDefault="00E82564" w:rsidP="004B3F25">
      <w:pPr>
        <w:pStyle w:val="Titre1"/>
        <w:jc w:val="lowKashida"/>
        <w:rPr>
          <w:rFonts w:ascii="Traditional Arabic" w:hAnsi="Traditional Arabic" w:cs="Traditional Arabic"/>
          <w:color w:val="FFFFFF" w:themeColor="background1"/>
          <w:sz w:val="32"/>
          <w:szCs w:val="32"/>
          <w:rtl/>
          <w:lang w:bidi="ar-DZ"/>
        </w:rPr>
      </w:pPr>
      <w:bookmarkStart w:id="1" w:name="_Toc50580223"/>
      <w:r w:rsidRPr="009934A2">
        <w:rPr>
          <w:rFonts w:ascii="Traditional Arabic" w:hAnsi="Traditional Arabic" w:cs="Traditional Arabic" w:hint="cs"/>
          <w:color w:val="FFFFFF" w:themeColor="background1"/>
          <w:sz w:val="32"/>
          <w:szCs w:val="32"/>
          <w:rtl/>
          <w:lang w:bidi="ar-DZ"/>
        </w:rPr>
        <w:t xml:space="preserve">المبحث الأول: </w:t>
      </w:r>
      <w:proofErr w:type="gramStart"/>
      <w:r w:rsidRPr="009934A2">
        <w:rPr>
          <w:rFonts w:ascii="Traditional Arabic" w:hAnsi="Traditional Arabic" w:cs="Traditional Arabic" w:hint="cs"/>
          <w:color w:val="FFFFFF" w:themeColor="background1"/>
          <w:sz w:val="32"/>
          <w:szCs w:val="32"/>
          <w:rtl/>
          <w:lang w:bidi="ar-DZ"/>
        </w:rPr>
        <w:t>مفهوم  الصلح</w:t>
      </w:r>
      <w:proofErr w:type="gramEnd"/>
      <w:r w:rsidRPr="009934A2">
        <w:rPr>
          <w:rFonts w:ascii="Traditional Arabic" w:hAnsi="Traditional Arabic" w:cs="Traditional Arabic" w:hint="cs"/>
          <w:color w:val="FFFFFF" w:themeColor="background1"/>
          <w:sz w:val="32"/>
          <w:szCs w:val="32"/>
          <w:rtl/>
          <w:lang w:bidi="ar-DZ"/>
        </w:rPr>
        <w:t xml:space="preserve"> في الفقه الإسلامي والقانون الوضعي</w:t>
      </w:r>
      <w:bookmarkEnd w:id="1"/>
      <w:r w:rsidRPr="009934A2">
        <w:rPr>
          <w:rFonts w:ascii="Traditional Arabic" w:hAnsi="Traditional Arabic" w:cs="Traditional Arabic"/>
          <w:color w:val="FFFFFF" w:themeColor="background1"/>
          <w:sz w:val="32"/>
          <w:szCs w:val="32"/>
          <w:rtl/>
          <w:lang w:bidi="ar-DZ"/>
        </w:rPr>
        <w:t xml:space="preserve">  </w:t>
      </w:r>
    </w:p>
    <w:p w:rsidR="00E82564" w:rsidRPr="005D43B3" w:rsidRDefault="00642036" w:rsidP="00E82564">
      <w:pPr>
        <w:bidi/>
        <w:rPr>
          <w:rFonts w:ascii="Traditional Arabic" w:hAnsi="Traditional Arabic" w:cs="Traditional Arabic"/>
          <w:sz w:val="32"/>
          <w:szCs w:val="32"/>
          <w:rtl/>
          <w:lang w:bidi="ar-DZ"/>
        </w:rPr>
      </w:pPr>
      <w:r>
        <w:rPr>
          <w:noProof/>
          <w:rtl/>
        </w:rPr>
        <w:pict>
          <v:roundrect id="_x0000_s1029" style="position:absolute;left:0;text-align:left;margin-left:-15.4pt;margin-top:116.95pt;width:483.95pt;height:259.1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" strokeweight="5pt">
            <v:stroke linestyle="thickThin"/>
            <v:shadow color="#868686"/>
            <v:textbox>
              <w:txbxContent>
                <w:p w:rsidR="00642036" w:rsidRPr="007B48BC" w:rsidRDefault="00642036" w:rsidP="007B48BC">
                  <w:pPr>
                    <w:jc w:val="center"/>
                    <w:rPr>
                      <w:rFonts w:cs="Arial"/>
                      <w:b/>
                      <w:bCs/>
                      <w:sz w:val="96"/>
                      <w:szCs w:val="96"/>
                    </w:rPr>
                  </w:pPr>
                  <w:r w:rsidRPr="007B48BC">
                    <w:rPr>
                      <w:rFonts w:cs="Arial"/>
                      <w:b/>
                      <w:bCs/>
                      <w:sz w:val="96"/>
                      <w:szCs w:val="96"/>
                      <w:rtl/>
                    </w:rPr>
                    <w:t>المبحث الأول</w:t>
                  </w:r>
                </w:p>
                <w:p w:rsidR="00642036" w:rsidRPr="007B48BC" w:rsidRDefault="00642036" w:rsidP="007B48BC">
                  <w:pPr>
                    <w:jc w:val="center"/>
                    <w:rPr>
                      <w:b/>
                      <w:bCs/>
                      <w:sz w:val="72"/>
                      <w:szCs w:val="72"/>
                    </w:rPr>
                  </w:pPr>
                  <w:r w:rsidRPr="007B48BC">
                    <w:rPr>
                      <w:rFonts w:cs="Arial"/>
                      <w:b/>
                      <w:bCs/>
                      <w:sz w:val="72"/>
                      <w:szCs w:val="72"/>
                      <w:rtl/>
                    </w:rPr>
                    <w:t xml:space="preserve"> </w:t>
                  </w:r>
                  <w:proofErr w:type="gramStart"/>
                  <w:r w:rsidRPr="007B48BC">
                    <w:rPr>
                      <w:rFonts w:cs="Arial"/>
                      <w:b/>
                      <w:bCs/>
                      <w:sz w:val="72"/>
                      <w:szCs w:val="72"/>
                      <w:rtl/>
                    </w:rPr>
                    <w:t>مفهوم  الصلح</w:t>
                  </w:r>
                  <w:proofErr w:type="gramEnd"/>
                  <w:r w:rsidRPr="007B48BC">
                    <w:rPr>
                      <w:rFonts w:cs="Arial"/>
                      <w:b/>
                      <w:bCs/>
                      <w:sz w:val="72"/>
                      <w:szCs w:val="72"/>
                      <w:rtl/>
                    </w:rPr>
                    <w:t xml:space="preserve"> في الفقه الإسلامي والقانون الوضعي  ‏</w:t>
                  </w:r>
                </w:p>
              </w:txbxContent>
            </v:textbox>
          </v:roundrect>
        </w:pict>
      </w:r>
      <w:r w:rsidR="00E82564" w:rsidRPr="005D43B3">
        <w:rPr>
          <w:rFonts w:ascii="Traditional Arabic" w:hAnsi="Traditional Arabic" w:cs="Traditional Arabic"/>
          <w:sz w:val="32"/>
          <w:szCs w:val="32"/>
          <w:rtl/>
          <w:lang w:bidi="ar-DZ"/>
        </w:rPr>
        <w:br w:type="page"/>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lastRenderedPageBreak/>
        <w:t>إ</w:t>
      </w:r>
      <w:r w:rsidRPr="005D43B3">
        <w:rPr>
          <w:rFonts w:ascii="Traditional Arabic" w:hAnsi="Traditional Arabic" w:cs="Traditional Arabic"/>
          <w:sz w:val="32"/>
          <w:szCs w:val="32"/>
          <w:rtl/>
          <w:lang w:bidi="ar-DZ"/>
        </w:rPr>
        <w:t xml:space="preserve">ن دراسة ماهية </w:t>
      </w:r>
      <w:r w:rsidRPr="005D43B3">
        <w:rPr>
          <w:rFonts w:ascii="Traditional Arabic" w:hAnsi="Traditional Arabic" w:cs="Traditional Arabic"/>
          <w:sz w:val="32"/>
          <w:szCs w:val="32"/>
          <w:rtl/>
          <w:lang w:val="fr-FR" w:bidi="ar-DZ"/>
        </w:rPr>
        <w:t>الصلح</w:t>
      </w:r>
      <w:r w:rsidRPr="005D43B3">
        <w:rPr>
          <w:rFonts w:ascii="Traditional Arabic" w:hAnsi="Traditional Arabic" w:cs="Traditional Arabic"/>
          <w:sz w:val="32"/>
          <w:szCs w:val="32"/>
          <w:rtl/>
          <w:lang w:bidi="ar-DZ"/>
        </w:rPr>
        <w:t xml:space="preserve"> في </w:t>
      </w:r>
      <w:r w:rsidRPr="005D43B3">
        <w:rPr>
          <w:rFonts w:ascii="Traditional Arabic" w:hAnsi="Traditional Arabic" w:cs="Traditional Arabic" w:hint="cs"/>
          <w:sz w:val="32"/>
          <w:szCs w:val="32"/>
          <w:rtl/>
          <w:lang w:bidi="ar-DZ"/>
        </w:rPr>
        <w:t>أحكام</w:t>
      </w:r>
      <w:r w:rsidRPr="005D43B3">
        <w:rPr>
          <w:rFonts w:ascii="Traditional Arabic" w:hAnsi="Traditional Arabic" w:cs="Traditional Arabic"/>
          <w:sz w:val="32"/>
          <w:szCs w:val="32"/>
          <w:rtl/>
          <w:lang w:bidi="ar-DZ"/>
        </w:rPr>
        <w:t xml:space="preserve"> الأسرة يستوجب التطرق </w:t>
      </w:r>
      <w:r w:rsidRPr="005D43B3">
        <w:rPr>
          <w:rFonts w:ascii="Traditional Arabic" w:hAnsi="Traditional Arabic" w:cs="Traditional Arabic" w:hint="cs"/>
          <w:sz w:val="32"/>
          <w:szCs w:val="32"/>
          <w:rtl/>
          <w:lang w:bidi="ar-DZ"/>
        </w:rPr>
        <w:t>إلى</w:t>
      </w:r>
      <w:r w:rsidRPr="005D43B3">
        <w:rPr>
          <w:rFonts w:ascii="Traditional Arabic" w:hAnsi="Traditional Arabic" w:cs="Traditional Arabic"/>
          <w:sz w:val="32"/>
          <w:szCs w:val="32"/>
          <w:rtl/>
          <w:lang w:bidi="ar-DZ"/>
        </w:rPr>
        <w:t xml:space="preserve"> </w:t>
      </w:r>
      <w:proofErr w:type="gramStart"/>
      <w:r w:rsidRPr="005D43B3">
        <w:rPr>
          <w:rFonts w:ascii="Traditional Arabic" w:hAnsi="Traditional Arabic" w:cs="Traditional Arabic" w:hint="cs"/>
          <w:sz w:val="32"/>
          <w:szCs w:val="32"/>
          <w:rtl/>
          <w:lang w:bidi="ar-DZ"/>
        </w:rPr>
        <w:t xml:space="preserve">تعريفه </w:t>
      </w:r>
      <w:r w:rsidRPr="005D43B3">
        <w:rPr>
          <w:rFonts w:ascii="Traditional Arabic" w:hAnsi="Traditional Arabic" w:cs="Traditional Arabic"/>
          <w:sz w:val="32"/>
          <w:szCs w:val="32"/>
          <w:rtl/>
          <w:lang w:bidi="ar-DZ"/>
        </w:rPr>
        <w:t xml:space="preserve"> من</w:t>
      </w:r>
      <w:proofErr w:type="gramEnd"/>
      <w:r w:rsidRPr="005D43B3">
        <w:rPr>
          <w:rFonts w:ascii="Traditional Arabic" w:hAnsi="Traditional Arabic" w:cs="Traditional Arabic"/>
          <w:sz w:val="32"/>
          <w:szCs w:val="32"/>
          <w:rtl/>
          <w:lang w:bidi="ar-DZ"/>
        </w:rPr>
        <w:t xml:space="preserve"> حيث اللغة </w:t>
      </w:r>
      <w:r w:rsidRPr="005D43B3">
        <w:rPr>
          <w:rFonts w:ascii="Traditional Arabic" w:hAnsi="Traditional Arabic" w:cs="Traditional Arabic" w:hint="cs"/>
          <w:sz w:val="32"/>
          <w:szCs w:val="32"/>
          <w:rtl/>
          <w:lang w:bidi="ar-DZ"/>
        </w:rPr>
        <w:t>والاصطلاح</w:t>
      </w:r>
      <w:r w:rsidRPr="005D43B3">
        <w:rPr>
          <w:rFonts w:ascii="Traditional Arabic" w:hAnsi="Traditional Arabic" w:cs="Traditional Arabic"/>
          <w:sz w:val="32"/>
          <w:szCs w:val="32"/>
          <w:rtl/>
          <w:lang w:bidi="ar-DZ"/>
        </w:rPr>
        <w:t xml:space="preserve"> ،وكذا تمييزه عن بعض صور الصلح المتشابهة له والمنصوص عليه في القوانين  التشريعية </w:t>
      </w:r>
      <w:r w:rsidRPr="005D43B3">
        <w:rPr>
          <w:rFonts w:ascii="Traditional Arabic" w:hAnsi="Traditional Arabic" w:cs="Traditional Arabic" w:hint="cs"/>
          <w:sz w:val="32"/>
          <w:szCs w:val="32"/>
          <w:rtl/>
          <w:lang w:bidi="ar-DZ"/>
        </w:rPr>
        <w:t>الأخرى</w:t>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لقد درج الفقهاء على تعريف الصلح لغة ولاصطلاحا، وفي ما يلي بيان بهذه </w:t>
      </w:r>
      <w:proofErr w:type="gramStart"/>
      <w:r w:rsidRPr="005D43B3">
        <w:rPr>
          <w:rFonts w:ascii="Traditional Arabic" w:hAnsi="Traditional Arabic" w:cs="Traditional Arabic"/>
          <w:sz w:val="32"/>
          <w:szCs w:val="32"/>
          <w:rtl/>
          <w:lang w:bidi="ar-DZ"/>
        </w:rPr>
        <w:t>التعريفات .</w:t>
      </w:r>
      <w:proofErr w:type="gramEnd"/>
    </w:p>
    <w:p w:rsidR="00E82564" w:rsidRPr="005D43B3" w:rsidRDefault="00E82564" w:rsidP="00E82564">
      <w:pPr>
        <w:bidi/>
        <w:ind w:firstLine="509"/>
        <w:jc w:val="lowKashida"/>
        <w:rPr>
          <w:rFonts w:ascii="Traditional Arabic" w:hAnsi="Traditional Arabic" w:cs="Traditional Arabic"/>
          <w:sz w:val="32"/>
          <w:szCs w:val="32"/>
          <w:rtl/>
          <w:lang w:bidi="ar-DZ"/>
        </w:rPr>
      </w:pP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2" w:name="_Toc50580224"/>
      <w:r w:rsidRPr="005D43B3">
        <w:rPr>
          <w:rFonts w:ascii="Traditional Arabic" w:eastAsiaTheme="majorEastAsia" w:hAnsi="Traditional Arabic" w:cs="Traditional Arabic"/>
          <w:b/>
          <w:bCs/>
          <w:sz w:val="32"/>
          <w:szCs w:val="32"/>
          <w:rtl/>
          <w:lang w:bidi="ar-DZ"/>
        </w:rPr>
        <w:t>المطلب الأول: تعريف الصلح في الفقه الاسلامي والقانون الوضعي</w:t>
      </w:r>
      <w:bookmarkEnd w:id="2"/>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 w:name="_Toc50580225"/>
      <w:r w:rsidRPr="005D43B3">
        <w:rPr>
          <w:rFonts w:ascii="Traditional Arabic" w:hAnsi="Traditional Arabic" w:cs="Traditional Arabic"/>
          <w:color w:val="auto"/>
          <w:sz w:val="32"/>
          <w:szCs w:val="32"/>
          <w:rtl/>
          <w:lang w:val="fr-FR" w:bidi="ar-DZ"/>
        </w:rPr>
        <w:t>الفرع الأول: تعريف الصلح في الفقه الإسلامي.‏</w:t>
      </w:r>
      <w:bookmarkEnd w:id="3"/>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4" w:name="_Toc50580226"/>
      <w:r w:rsidRPr="005D43B3">
        <w:rPr>
          <w:rFonts w:ascii="Traditional Arabic" w:eastAsiaTheme="majorEastAsia" w:hAnsi="Traditional Arabic" w:cs="Traditional Arabic"/>
          <w:b/>
          <w:bCs/>
          <w:sz w:val="32"/>
          <w:szCs w:val="32"/>
          <w:rtl/>
          <w:lang w:val="fr-FR" w:bidi="ar-DZ"/>
        </w:rPr>
        <w:t>‏</w:t>
      </w:r>
      <w:proofErr w:type="gramStart"/>
      <w:r w:rsidRPr="005D43B3">
        <w:rPr>
          <w:rFonts w:ascii="Traditional Arabic" w:eastAsiaTheme="majorEastAsia" w:hAnsi="Traditional Arabic" w:cs="Traditional Arabic"/>
          <w:b/>
          <w:bCs/>
          <w:sz w:val="32"/>
          <w:szCs w:val="32"/>
          <w:rtl/>
          <w:lang w:val="fr-FR" w:bidi="ar-DZ"/>
        </w:rPr>
        <w:t>أولا :تعريف</w:t>
      </w:r>
      <w:proofErr w:type="gramEnd"/>
      <w:r w:rsidRPr="005D43B3">
        <w:rPr>
          <w:rFonts w:ascii="Traditional Arabic" w:eastAsiaTheme="majorEastAsia" w:hAnsi="Traditional Arabic" w:cs="Traditional Arabic"/>
          <w:b/>
          <w:bCs/>
          <w:sz w:val="32"/>
          <w:szCs w:val="32"/>
          <w:rtl/>
          <w:lang w:val="fr-FR" w:bidi="ar-DZ"/>
        </w:rPr>
        <w:t xml:space="preserve"> الصلح لغة ‏</w:t>
      </w:r>
      <w:bookmarkEnd w:id="4"/>
      <w:r w:rsidRPr="005D43B3">
        <w:rPr>
          <w:rFonts w:ascii="Traditional Arabic" w:eastAsiaTheme="majorEastAsia" w:hAnsi="Traditional Arabic" w:cs="Traditional Arabic" w:hint="cs"/>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الصلح من </w:t>
      </w:r>
      <w:r w:rsidRPr="005D43B3">
        <w:rPr>
          <w:rFonts w:ascii="Traditional Arabic" w:hAnsi="Traditional Arabic" w:cs="Traditional Arabic"/>
          <w:sz w:val="32"/>
          <w:szCs w:val="32"/>
          <w:rtl/>
          <w:lang w:val="fr-FR" w:bidi="ar-DZ"/>
        </w:rPr>
        <w:t>الفعل</w:t>
      </w:r>
      <w:r w:rsidRPr="005D43B3">
        <w:rPr>
          <w:rFonts w:ascii="Traditional Arabic" w:hAnsi="Traditional Arabic" w:cs="Traditional Arabic"/>
          <w:sz w:val="32"/>
          <w:szCs w:val="32"/>
          <w:rtl/>
          <w:lang w:bidi="ar-DZ"/>
        </w:rPr>
        <w:t xml:space="preserve"> </w:t>
      </w:r>
      <w:proofErr w:type="gramStart"/>
      <w:r w:rsidRPr="005D43B3">
        <w:rPr>
          <w:rFonts w:ascii="Traditional Arabic" w:hAnsi="Traditional Arabic" w:cs="Traditional Arabic"/>
          <w:sz w:val="32"/>
          <w:szCs w:val="32"/>
          <w:rtl/>
          <w:lang w:bidi="ar-DZ"/>
        </w:rPr>
        <w:t>صلح ،</w:t>
      </w:r>
      <w:proofErr w:type="gramEnd"/>
      <w:r w:rsidRPr="005D43B3">
        <w:rPr>
          <w:rFonts w:ascii="Traditional Arabic" w:hAnsi="Traditional Arabic" w:cs="Traditional Arabic"/>
          <w:sz w:val="32"/>
          <w:szCs w:val="32"/>
          <w:rtl/>
          <w:lang w:bidi="ar-DZ"/>
        </w:rPr>
        <w:t xml:space="preserve"> يصلح ، صلوحا، وأَصْلَح الشيءَ بَعْدَ فَسَادِهِ: أَقامه. وأَصْلَحَ الدَّابَّةَ: أَحسن إِليها فَصَلَحَتْ، وقال اهل اللغة: قد يوصف بالمصدر </w:t>
      </w:r>
      <w:proofErr w:type="gramStart"/>
      <w:r w:rsidRPr="005D43B3">
        <w:rPr>
          <w:rFonts w:ascii="Traditional Arabic" w:hAnsi="Traditional Arabic" w:cs="Traditional Arabic"/>
          <w:sz w:val="32"/>
          <w:szCs w:val="32"/>
          <w:rtl/>
          <w:lang w:bidi="ar-DZ"/>
        </w:rPr>
        <w:t>فيقال :</w:t>
      </w:r>
      <w:proofErr w:type="gramEnd"/>
      <w:r w:rsidRPr="005D43B3">
        <w:rPr>
          <w:rFonts w:ascii="Traditional Arabic" w:hAnsi="Traditional Arabic" w:cs="Traditional Arabic"/>
          <w:sz w:val="32"/>
          <w:szCs w:val="32"/>
          <w:rtl/>
          <w:lang w:bidi="ar-DZ"/>
        </w:rPr>
        <w:t xml:space="preserve"> هو صلح لي وهم  صلح لنا. ويقال اصلح في عمله او </w:t>
      </w:r>
      <w:proofErr w:type="gramStart"/>
      <w:r w:rsidRPr="005D43B3">
        <w:rPr>
          <w:rFonts w:ascii="Traditional Arabic" w:hAnsi="Traditional Arabic" w:cs="Traditional Arabic"/>
          <w:sz w:val="32"/>
          <w:szCs w:val="32"/>
          <w:rtl/>
          <w:lang w:bidi="ar-DZ"/>
        </w:rPr>
        <w:t>امره ،</w:t>
      </w:r>
      <w:proofErr w:type="gramEnd"/>
      <w:r w:rsidRPr="005D43B3">
        <w:rPr>
          <w:rFonts w:ascii="Traditional Arabic" w:hAnsi="Traditional Arabic" w:cs="Traditional Arabic"/>
          <w:sz w:val="32"/>
          <w:szCs w:val="32"/>
          <w:rtl/>
          <w:lang w:bidi="ar-DZ"/>
        </w:rPr>
        <w:t xml:space="preserve"> اتى بما هو صالح نافع ، والشيء ازال فساده ، أَصْلَحَ بينهما، أو ذاتَ بينهما، أَو ما بينهما: أزال </w:t>
      </w:r>
      <w:proofErr w:type="spellStart"/>
      <w:r w:rsidRPr="005D43B3">
        <w:rPr>
          <w:rFonts w:ascii="Traditional Arabic" w:hAnsi="Traditional Arabic" w:cs="Traditional Arabic"/>
          <w:sz w:val="32"/>
          <w:szCs w:val="32"/>
          <w:rtl/>
          <w:lang w:bidi="ar-DZ"/>
        </w:rPr>
        <w:t>مابينهما</w:t>
      </w:r>
      <w:proofErr w:type="spellEnd"/>
      <w:r w:rsidRPr="005D43B3">
        <w:rPr>
          <w:rFonts w:ascii="Traditional Arabic" w:hAnsi="Traditional Arabic" w:cs="Traditional Arabic"/>
          <w:sz w:val="32"/>
          <w:szCs w:val="32"/>
          <w:rtl/>
          <w:lang w:bidi="ar-DZ"/>
        </w:rPr>
        <w:t xml:space="preserve"> من عداوة وشِقاق</w:t>
      </w:r>
      <w:r w:rsidRPr="005D43B3">
        <w:rPr>
          <w:rStyle w:val="Appelnotedebasdep"/>
          <w:rFonts w:ascii="Traditional Arabic" w:hAnsi="Traditional Arabic" w:cs="Traditional Arabic"/>
          <w:sz w:val="32"/>
          <w:szCs w:val="32"/>
          <w:rtl/>
          <w:lang w:bidi="ar-DZ"/>
        </w:rPr>
        <w:footnoteReference w:id="1"/>
      </w:r>
      <w:r w:rsidRPr="005D43B3">
        <w:rPr>
          <w:rFonts w:ascii="Traditional Arabic" w:hAnsi="Traditional Arabic" w:cs="Traditional Arabic"/>
          <w:sz w:val="32"/>
          <w:szCs w:val="32"/>
          <w:rtl/>
          <w:lang w:bidi="ar-DZ"/>
        </w:rPr>
        <w:t xml:space="preserve">   و</w:t>
      </w:r>
      <w:r w:rsidRPr="005D43B3">
        <w:rPr>
          <w:rFonts w:ascii="Traditional Arabic" w:hAnsi="Traditional Arabic" w:cs="Traditional Arabic" w:hint="cs"/>
          <w:sz w:val="32"/>
          <w:szCs w:val="32"/>
          <w:rtl/>
          <w:lang w:bidi="ar-DZ"/>
        </w:rPr>
        <w:t xml:space="preserve">له </w:t>
      </w:r>
      <w:r w:rsidRPr="005D43B3">
        <w:rPr>
          <w:rFonts w:ascii="Traditional Arabic" w:hAnsi="Traditional Arabic" w:cs="Traditional Arabic"/>
          <w:sz w:val="32"/>
          <w:szCs w:val="32"/>
          <w:rtl/>
          <w:lang w:bidi="ar-DZ"/>
        </w:rPr>
        <w:t xml:space="preserve"> بمعاني عدة:</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فالصلح اذن </w:t>
      </w:r>
      <w:r w:rsidRPr="005D43B3">
        <w:rPr>
          <w:rFonts w:ascii="Traditional Arabic" w:hAnsi="Traditional Arabic" w:cs="Traditional Arabic"/>
          <w:sz w:val="32"/>
          <w:szCs w:val="32"/>
          <w:rtl/>
          <w:lang w:val="fr-FR" w:bidi="ar-DZ"/>
        </w:rPr>
        <w:t>معاني</w:t>
      </w:r>
      <w:r w:rsidRPr="005D43B3">
        <w:rPr>
          <w:rFonts w:ascii="Traditional Arabic" w:hAnsi="Traditional Arabic" w:cs="Traditional Arabic"/>
          <w:sz w:val="32"/>
          <w:szCs w:val="32"/>
          <w:rtl/>
          <w:lang w:bidi="ar-DZ"/>
        </w:rPr>
        <w:t xml:space="preserve"> عدة قد يأتي بمعنى </w:t>
      </w:r>
      <w:proofErr w:type="gramStart"/>
      <w:r w:rsidRPr="005D43B3">
        <w:rPr>
          <w:rFonts w:ascii="Traditional Arabic" w:hAnsi="Traditional Arabic" w:cs="Traditional Arabic"/>
          <w:sz w:val="32"/>
          <w:szCs w:val="32"/>
          <w:rtl/>
          <w:lang w:bidi="ar-DZ"/>
        </w:rPr>
        <w:t>الاصلاح :</w:t>
      </w:r>
      <w:proofErr w:type="gramEnd"/>
      <w:r w:rsidRPr="005D43B3">
        <w:rPr>
          <w:rFonts w:ascii="Traditional Arabic" w:hAnsi="Traditional Arabic" w:cs="Traditional Arabic"/>
          <w:sz w:val="32"/>
          <w:szCs w:val="32"/>
          <w:rtl/>
          <w:lang w:bidi="ar-DZ"/>
        </w:rPr>
        <w:t xml:space="preserve"> فهو اسم مصدر اصلح هو الاصلاح ، وقد يكون بمعنى المصالحة فهو اسم مصدر صالح بفتح اللام والحاء الذي هو المصالحة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و الصلاح ،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و هو اسم مصد اصطلح، وهو الاصطلاح فصالحه مصالحة واصطلاحا. والمصالحة عند العامة التوفيق بين الغرماء ب</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ن يترك هذا شيئا مما له ويزيد هذا شيئا في ما عليه فيقع الرضى فيما بينهما </w:t>
      </w:r>
      <w:r w:rsidRPr="005D43B3">
        <w:rPr>
          <w:rStyle w:val="Appelnotedebasdep"/>
          <w:rFonts w:ascii="Traditional Arabic" w:hAnsi="Traditional Arabic" w:cs="Traditional Arabic"/>
          <w:sz w:val="32"/>
          <w:szCs w:val="32"/>
          <w:rtl/>
          <w:lang w:bidi="ar-DZ"/>
        </w:rPr>
        <w:footnoteReference w:id="2"/>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و قد يرد لمعنى </w:t>
      </w:r>
      <w:proofErr w:type="gramStart"/>
      <w:r w:rsidRPr="005D43B3">
        <w:rPr>
          <w:rFonts w:ascii="Traditional Arabic" w:hAnsi="Traditional Arabic" w:cs="Traditional Arabic"/>
          <w:sz w:val="32"/>
          <w:szCs w:val="32"/>
          <w:rtl/>
          <w:lang w:bidi="ar-DZ"/>
        </w:rPr>
        <w:t>المجاز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صلح</w:t>
      </w:r>
      <w:proofErr w:type="gramEnd"/>
      <w:r w:rsidRPr="005D43B3">
        <w:rPr>
          <w:rFonts w:ascii="Traditional Arabic" w:hAnsi="Traditional Arabic" w:cs="Traditional Arabic"/>
          <w:sz w:val="32"/>
          <w:szCs w:val="32"/>
          <w:rtl/>
          <w:lang w:bidi="ar-DZ"/>
        </w:rPr>
        <w:t xml:space="preserve"> اليه :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ي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حسن ، يقال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صلح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لى  دابته ،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ذا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حسن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ل</w:t>
      </w:r>
      <w:r w:rsidRPr="005D43B3">
        <w:rPr>
          <w:rFonts w:ascii="Traditional Arabic" w:hAnsi="Traditional Arabic" w:cs="Traditional Arabic" w:hint="cs"/>
          <w:sz w:val="32"/>
          <w:szCs w:val="32"/>
          <w:rtl/>
          <w:lang w:bidi="ar-DZ"/>
        </w:rPr>
        <w:t>ي</w:t>
      </w:r>
      <w:r w:rsidRPr="005D43B3">
        <w:rPr>
          <w:rFonts w:ascii="Traditional Arabic" w:hAnsi="Traditional Arabic" w:cs="Traditional Arabic"/>
          <w:sz w:val="32"/>
          <w:szCs w:val="32"/>
          <w:rtl/>
          <w:lang w:bidi="ar-DZ"/>
        </w:rPr>
        <w:t>ها فصلحت ، و</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صلح لفلان ذريته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و ماله : جعلها صالحة</w:t>
      </w:r>
      <w:r w:rsidRPr="005D43B3">
        <w:rPr>
          <w:rStyle w:val="Appelnotedebasdep"/>
          <w:rFonts w:ascii="Traditional Arabic" w:hAnsi="Traditional Arabic" w:cs="Traditional Arabic"/>
          <w:sz w:val="32"/>
          <w:szCs w:val="32"/>
          <w:rtl/>
          <w:lang w:bidi="ar-DZ"/>
        </w:rPr>
        <w:footnoteReference w:id="3"/>
      </w:r>
      <w:r w:rsidRPr="005D43B3">
        <w:rPr>
          <w:rFonts w:ascii="Traditional Arabic" w:hAnsi="Traditional Arabic" w:cs="Traditional Arabic"/>
          <w:sz w:val="32"/>
          <w:szCs w:val="32"/>
          <w:rtl/>
          <w:lang w:bidi="ar-DZ"/>
        </w:rPr>
        <w:t xml:space="preserve"> ، قد يرد ايضا بمعنى الاستقامة ، وقيل :"هو </w:t>
      </w:r>
      <w:r w:rsidRPr="005D43B3">
        <w:rPr>
          <w:rFonts w:ascii="Traditional Arabic" w:hAnsi="Traditional Arabic" w:cs="Traditional Arabic" w:hint="cs"/>
          <w:sz w:val="32"/>
          <w:szCs w:val="32"/>
          <w:rtl/>
          <w:lang w:bidi="ar-DZ"/>
        </w:rPr>
        <w:t>استقامة</w:t>
      </w:r>
      <w:r w:rsidRPr="005D43B3">
        <w:rPr>
          <w:rFonts w:ascii="Traditional Arabic" w:hAnsi="Traditional Arabic" w:cs="Traditional Arabic"/>
          <w:sz w:val="32"/>
          <w:szCs w:val="32"/>
          <w:rtl/>
          <w:lang w:bidi="ar-DZ"/>
        </w:rPr>
        <w:t xml:space="preserve"> الحال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لى ما يدعو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ليه العقل والشرع"</w:t>
      </w:r>
      <w:r w:rsidRPr="005D43B3">
        <w:rPr>
          <w:rStyle w:val="Appelnotedebasdep"/>
          <w:rFonts w:ascii="Traditional Arabic" w:hAnsi="Traditional Arabic" w:cs="Traditional Arabic"/>
          <w:sz w:val="32"/>
          <w:szCs w:val="32"/>
          <w:rtl/>
          <w:lang w:bidi="ar-DZ"/>
        </w:rPr>
        <w:footnoteReference w:id="4"/>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و يرد بمعنى قطع المنازعة ما بين شخصين، من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جل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ن يحل الوفاق محل الشقاق، ويقضي على </w:t>
      </w:r>
      <w:r w:rsidRPr="005D43B3">
        <w:rPr>
          <w:rFonts w:ascii="Traditional Arabic" w:hAnsi="Traditional Arabic" w:cs="Traditional Arabic"/>
          <w:sz w:val="32"/>
          <w:szCs w:val="32"/>
          <w:rtl/>
          <w:lang w:val="fr-FR" w:bidi="ar-DZ"/>
        </w:rPr>
        <w:t>البغضاء</w:t>
      </w:r>
      <w:r w:rsidRPr="005D43B3">
        <w:rPr>
          <w:rFonts w:ascii="Traditional Arabic" w:hAnsi="Traditional Arabic" w:cs="Traditional Arabic"/>
          <w:sz w:val="32"/>
          <w:szCs w:val="32"/>
          <w:rtl/>
          <w:lang w:bidi="ar-DZ"/>
        </w:rPr>
        <w:t xml:space="preserve"> بين المتنازعين</w:t>
      </w:r>
      <w:r w:rsidRPr="005D43B3">
        <w:rPr>
          <w:rStyle w:val="Appelnotedebasdep"/>
          <w:rFonts w:ascii="Traditional Arabic" w:hAnsi="Traditional Arabic" w:cs="Traditional Arabic"/>
          <w:sz w:val="32"/>
          <w:szCs w:val="32"/>
          <w:rtl/>
          <w:lang w:bidi="ar-DZ"/>
        </w:rPr>
        <w:footnoteReference w:id="5"/>
      </w:r>
      <w:r w:rsidRPr="005D43B3">
        <w:rPr>
          <w:rFonts w:ascii="Traditional Arabic" w:hAnsi="Traditional Arabic" w:cs="Traditional Arabic"/>
          <w:sz w:val="32"/>
          <w:szCs w:val="32"/>
          <w:rtl/>
          <w:lang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bidi="ar-DZ"/>
        </w:rPr>
        <w:lastRenderedPageBreak/>
        <w:t xml:space="preserve">وفعل </w:t>
      </w:r>
      <w:proofErr w:type="gramStart"/>
      <w:r w:rsidRPr="005D43B3">
        <w:rPr>
          <w:rFonts w:ascii="Traditional Arabic" w:hAnsi="Traditional Arabic" w:cs="Traditional Arabic"/>
          <w:sz w:val="32"/>
          <w:szCs w:val="32"/>
          <w:rtl/>
          <w:lang w:bidi="ar-DZ"/>
        </w:rPr>
        <w:t xml:space="preserve">الصلح  </w:t>
      </w:r>
      <w:r w:rsidRPr="005D43B3">
        <w:rPr>
          <w:rFonts w:ascii="Traditional Arabic" w:hAnsi="Traditional Arabic" w:cs="Traditional Arabic"/>
          <w:sz w:val="32"/>
          <w:szCs w:val="32"/>
          <w:rtl/>
          <w:lang w:val="fr-FR" w:bidi="ar-DZ"/>
        </w:rPr>
        <w:t>وصلح</w:t>
      </w:r>
      <w:proofErr w:type="gramEnd"/>
      <w:r w:rsidRPr="005D43B3">
        <w:rPr>
          <w:rFonts w:ascii="Traditional Arabic" w:hAnsi="Traditional Arabic" w:cs="Traditional Arabic"/>
          <w:sz w:val="32"/>
          <w:szCs w:val="32"/>
          <w:rtl/>
          <w:lang w:bidi="ar-DZ"/>
        </w:rPr>
        <w:t xml:space="preserve">  كلاهما لازم لكونه من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فعال السحايا الدالة على صفة موجودة  في الموصوف</w:t>
      </w:r>
      <w:r w:rsidRPr="005D43B3">
        <w:rPr>
          <w:rStyle w:val="Appelnotedebasdep"/>
          <w:rFonts w:ascii="Traditional Arabic" w:hAnsi="Traditional Arabic" w:cs="Traditional Arabic"/>
          <w:sz w:val="32"/>
          <w:szCs w:val="32"/>
          <w:rtl/>
          <w:lang w:bidi="ar-DZ"/>
        </w:rPr>
        <w:footnoteReference w:id="6"/>
      </w:r>
      <w:r w:rsidRPr="005D43B3">
        <w:rPr>
          <w:rFonts w:ascii="Traditional Arabic" w:hAnsi="Traditional Arabic" w:cs="Traditional Arabic"/>
          <w:sz w:val="32"/>
          <w:szCs w:val="32"/>
          <w:rtl/>
          <w:lang w:bidi="ar-DZ"/>
        </w:rPr>
        <w:t xml:space="preserve">  وكلمة الصلح </w:t>
      </w:r>
      <w:r w:rsidRPr="005D43B3">
        <w:rPr>
          <w:rFonts w:ascii="Traditional Arabic" w:hAnsi="Traditional Arabic" w:cs="Traditional Arabic"/>
          <w:b/>
          <w:bCs/>
          <w:sz w:val="32"/>
          <w:szCs w:val="32"/>
          <w:rtl/>
          <w:lang w:val="fr-FR" w:bidi="ar-DZ"/>
        </w:rPr>
        <w:t>"الصاد – واللام- والحاء "</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صل يدل على خلاف الفساد يقال صلح الشيء يصلح صلاحا، ويقال صلح بفتح اللام </w:t>
      </w:r>
      <w:r w:rsidRPr="005D43B3">
        <w:rPr>
          <w:rStyle w:val="Appelnotedebasdep"/>
          <w:rFonts w:ascii="Traditional Arabic" w:hAnsi="Traditional Arabic" w:cs="Traditional Arabic"/>
          <w:sz w:val="32"/>
          <w:szCs w:val="32"/>
          <w:rtl/>
          <w:lang w:val="fr-FR" w:bidi="ar-DZ"/>
        </w:rPr>
        <w:footnoteReference w:id="7"/>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ما بكسرها :مصدر المصالحة والعرب تؤنثها واسم </w:t>
      </w:r>
      <w:r w:rsidRPr="005D43B3">
        <w:rPr>
          <w:rFonts w:ascii="Traditional Arabic" w:hAnsi="Traditional Arabic" w:cs="Traditional Arabic"/>
          <w:b/>
          <w:bCs/>
          <w:sz w:val="32"/>
          <w:szCs w:val="32"/>
          <w:rtl/>
          <w:lang w:val="fr-FR" w:bidi="ar-DZ"/>
        </w:rPr>
        <w:t xml:space="preserve">"الصلح" </w:t>
      </w:r>
      <w:r w:rsidRPr="005D43B3">
        <w:rPr>
          <w:rFonts w:ascii="Traditional Arabic" w:hAnsi="Traditional Arabic" w:cs="Traditional Arabic"/>
          <w:sz w:val="32"/>
          <w:szCs w:val="32"/>
          <w:rtl/>
          <w:lang w:val="fr-FR" w:bidi="ar-DZ"/>
        </w:rPr>
        <w:t>يذكر ويؤنث .وقال بن بري :صلاح اسم علم لمكة ،وسمت العرب صالحا ،ومصلحا وصليحا ، وجاء في مختار الصحاح ضد الفساد</w:t>
      </w:r>
      <w:r w:rsidRPr="005D43B3">
        <w:rPr>
          <w:rStyle w:val="Appelnotedebasdep"/>
          <w:rFonts w:ascii="Traditional Arabic" w:hAnsi="Traditional Arabic" w:cs="Traditional Arabic"/>
          <w:sz w:val="32"/>
          <w:szCs w:val="32"/>
          <w:rtl/>
          <w:lang w:val="fr-FR" w:bidi="ar-DZ"/>
        </w:rPr>
        <w:footnoteReference w:id="8"/>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والصُلٌح "بالضم وسكون اللام</w:t>
      </w:r>
      <w:proofErr w:type="gramStart"/>
      <w:r w:rsidRPr="005D43B3">
        <w:rPr>
          <w:rFonts w:ascii="Traditional Arabic" w:hAnsi="Traditional Arabic" w:cs="Traditional Arabic"/>
          <w:sz w:val="32"/>
          <w:szCs w:val="32"/>
          <w:rtl/>
          <w:lang w:val="fr-FR" w:bidi="ar-DZ"/>
        </w:rPr>
        <w:t>" :اسم</w:t>
      </w:r>
      <w:proofErr w:type="gramEnd"/>
      <w:r w:rsidRPr="005D43B3">
        <w:rPr>
          <w:rFonts w:ascii="Traditional Arabic" w:hAnsi="Traditional Arabic" w:cs="Traditional Arabic"/>
          <w:sz w:val="32"/>
          <w:szCs w:val="32"/>
          <w:rtl/>
          <w:lang w:val="fr-FR" w:bidi="ar-DZ"/>
        </w:rPr>
        <w:t xml:space="preserve"> من المصالحة خلاف المخاصمة ، والصلح الذي جاء خلاف الفساد </w:t>
      </w:r>
      <w:r w:rsidRPr="005D43B3">
        <w:rPr>
          <w:rStyle w:val="Appelnotedebasdep"/>
          <w:rFonts w:ascii="Traditional Arabic" w:hAnsi="Traditional Arabic" w:cs="Traditional Arabic"/>
          <w:sz w:val="32"/>
          <w:szCs w:val="32"/>
          <w:rtl/>
          <w:lang w:val="fr-FR" w:bidi="ar-DZ"/>
        </w:rPr>
        <w:footnoteReference w:id="9"/>
      </w:r>
      <w:r w:rsidRPr="005D43B3">
        <w:rPr>
          <w:rFonts w:ascii="Traditional Arabic" w:hAnsi="Traditional Arabic" w:cs="Traditional Arabic"/>
          <w:sz w:val="32"/>
          <w:szCs w:val="32"/>
          <w:rtl/>
          <w:lang w:val="fr-FR" w:bidi="ar-DZ"/>
        </w:rPr>
        <w:t xml:space="preserve"> والصلح يختص بغزالة النفار بين الناس </w:t>
      </w:r>
      <w:r w:rsidRPr="005D43B3">
        <w:rPr>
          <w:rStyle w:val="Appelnotedebasdep"/>
          <w:rFonts w:ascii="Traditional Arabic" w:hAnsi="Traditional Arabic" w:cs="Traditional Arabic"/>
          <w:sz w:val="32"/>
          <w:szCs w:val="32"/>
          <w:rtl/>
          <w:lang w:val="fr-FR" w:bidi="ar-DZ"/>
        </w:rPr>
        <w:footnoteReference w:id="1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وعليه </w:t>
      </w:r>
      <w:proofErr w:type="gramStart"/>
      <w:r w:rsidRPr="005D43B3">
        <w:rPr>
          <w:rFonts w:ascii="Traditional Arabic" w:hAnsi="Traditional Arabic" w:cs="Traditional Arabic"/>
          <w:sz w:val="32"/>
          <w:szCs w:val="32"/>
          <w:rtl/>
          <w:lang w:val="fr-FR" w:bidi="ar-DZ"/>
        </w:rPr>
        <w:t xml:space="preserve">يمكن </w:t>
      </w:r>
      <w:r w:rsidRPr="005D43B3">
        <w:rPr>
          <w:rFonts w:ascii="Traditional Arabic" w:hAnsi="Traditional Arabic" w:cs="Traditional Arabic" w:hint="cs"/>
          <w:sz w:val="32"/>
          <w:szCs w:val="32"/>
          <w:rtl/>
          <w:lang w:val="fr-FR" w:bidi="ar-DZ"/>
        </w:rPr>
        <w:t xml:space="preserve"> القول</w:t>
      </w:r>
      <w:proofErr w:type="gramEnd"/>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 xml:space="preserve">من خلال التعاريف </w:t>
      </w:r>
      <w:r w:rsidRPr="005D43B3">
        <w:rPr>
          <w:rFonts w:ascii="Traditional Arabic" w:hAnsi="Traditional Arabic" w:cs="Traditional Arabic" w:hint="cs"/>
          <w:sz w:val="32"/>
          <w:szCs w:val="32"/>
          <w:rtl/>
          <w:lang w:val="fr-FR" w:bidi="ar-DZ"/>
        </w:rPr>
        <w:t xml:space="preserve"> المختلفة </w:t>
      </w:r>
      <w:r w:rsidRPr="005D43B3">
        <w:rPr>
          <w:rFonts w:ascii="Traditional Arabic" w:hAnsi="Traditional Arabic" w:cs="Traditional Arabic"/>
          <w:sz w:val="32"/>
          <w:szCs w:val="32"/>
          <w:rtl/>
          <w:lang w:val="fr-FR" w:bidi="ar-DZ"/>
        </w:rPr>
        <w:t>الواردة في باب الصلح لغة ، الوصول الى نتيجة مفادها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ن لفظ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كلمة الصلح في اللغة العربية يقصد به عدة معاني فهو </w:t>
      </w:r>
      <w:r w:rsidRPr="005D43B3">
        <w:rPr>
          <w:rFonts w:ascii="Traditional Arabic" w:hAnsi="Traditional Arabic" w:cs="Traditional Arabic" w:hint="cs"/>
          <w:sz w:val="32"/>
          <w:szCs w:val="32"/>
          <w:rtl/>
          <w:lang w:val="fr-FR" w:bidi="ar-DZ"/>
        </w:rPr>
        <w:t>إذ</w:t>
      </w:r>
      <w:r w:rsidRPr="005D43B3">
        <w:rPr>
          <w:rFonts w:ascii="Traditional Arabic" w:hAnsi="Traditional Arabic" w:cs="Traditional Arabic"/>
          <w:sz w:val="32"/>
          <w:szCs w:val="32"/>
          <w:rtl/>
          <w:lang w:val="fr-FR" w:bidi="ar-DZ"/>
        </w:rPr>
        <w:t xml:space="preserve">ا كلمة مشتركة بين هاته المعاني السابقة ذكرها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وفي ا</w:t>
      </w:r>
      <w:r w:rsidRPr="005D43B3">
        <w:rPr>
          <w:rFonts w:ascii="Traditional Arabic" w:hAnsi="Traditional Arabic" w:cs="Traditional Arabic" w:hint="cs"/>
          <w:sz w:val="32"/>
          <w:szCs w:val="32"/>
          <w:rtl/>
          <w:lang w:val="fr-FR" w:bidi="ar-DZ"/>
        </w:rPr>
        <w:t>لأ</w:t>
      </w:r>
      <w:r w:rsidRPr="005D43B3">
        <w:rPr>
          <w:rFonts w:ascii="Traditional Arabic" w:hAnsi="Traditional Arabic" w:cs="Traditional Arabic"/>
          <w:sz w:val="32"/>
          <w:szCs w:val="32"/>
          <w:rtl/>
          <w:lang w:val="fr-FR" w:bidi="ar-DZ"/>
        </w:rPr>
        <w:t>خير وبعد ما تمكنا من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 xml:space="preserve">حاطة والتعرف على كلمة ولفظ الصلح من حيث اللغة ننتقل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تعريفه من حيث </w:t>
      </w:r>
      <w:proofErr w:type="gramStart"/>
      <w:r w:rsidRPr="005D43B3">
        <w:rPr>
          <w:rFonts w:ascii="Traditional Arabic" w:hAnsi="Traditional Arabic" w:cs="Traditional Arabic"/>
          <w:sz w:val="32"/>
          <w:szCs w:val="32"/>
          <w:rtl/>
          <w:lang w:val="fr-FR" w:bidi="ar-DZ"/>
        </w:rPr>
        <w:t>الاصطلاح .</w:t>
      </w:r>
      <w:proofErr w:type="gramEnd"/>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5" w:name="_Toc50580227"/>
      <w:r w:rsidRPr="005D43B3">
        <w:rPr>
          <w:rFonts w:ascii="Traditional Arabic" w:eastAsiaTheme="majorEastAsia" w:hAnsi="Traditional Arabic" w:cs="Traditional Arabic"/>
          <w:b/>
          <w:bCs/>
          <w:sz w:val="32"/>
          <w:szCs w:val="32"/>
          <w:rtl/>
          <w:lang w:val="fr-FR" w:bidi="ar-DZ"/>
        </w:rPr>
        <w:t>‏</w:t>
      </w:r>
      <w:proofErr w:type="gramStart"/>
      <w:r w:rsidRPr="005D43B3">
        <w:rPr>
          <w:rFonts w:ascii="Traditional Arabic" w:eastAsiaTheme="majorEastAsia" w:hAnsi="Traditional Arabic" w:cs="Traditional Arabic"/>
          <w:b/>
          <w:bCs/>
          <w:sz w:val="32"/>
          <w:szCs w:val="32"/>
          <w:rtl/>
          <w:lang w:val="fr-FR" w:bidi="ar-DZ"/>
        </w:rPr>
        <w:t>ثانيا :</w:t>
      </w:r>
      <w:proofErr w:type="gramEnd"/>
      <w:r w:rsidRPr="005D43B3">
        <w:rPr>
          <w:rFonts w:ascii="Traditional Arabic" w:eastAsiaTheme="majorEastAsia" w:hAnsi="Traditional Arabic" w:cs="Traditional Arabic"/>
          <w:b/>
          <w:bCs/>
          <w:sz w:val="32"/>
          <w:szCs w:val="32"/>
          <w:rtl/>
          <w:lang w:val="fr-FR" w:bidi="ar-DZ"/>
        </w:rPr>
        <w:t xml:space="preserve">  تعريف الصلح في الفقه الاسلامي ‏</w:t>
      </w:r>
      <w:bookmarkEnd w:id="5"/>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لقد عرف الفقهاء الصلح بتعاريف تشترك في معناها </w:t>
      </w:r>
      <w:proofErr w:type="gramStart"/>
      <w:r w:rsidRPr="005D43B3">
        <w:rPr>
          <w:rFonts w:ascii="Traditional Arabic" w:hAnsi="Traditional Arabic" w:cs="Traditional Arabic"/>
          <w:sz w:val="32"/>
          <w:szCs w:val="32"/>
          <w:rtl/>
          <w:lang w:bidi="ar-DZ"/>
        </w:rPr>
        <w:t>ومقاصدها ،</w:t>
      </w:r>
      <w:proofErr w:type="gramEnd"/>
      <w:r w:rsidRPr="005D43B3">
        <w:rPr>
          <w:rFonts w:ascii="Traditional Arabic" w:hAnsi="Traditional Arabic" w:cs="Traditional Arabic"/>
          <w:sz w:val="32"/>
          <w:szCs w:val="32"/>
          <w:rtl/>
          <w:lang w:bidi="ar-DZ"/>
        </w:rPr>
        <w:t xml:space="preserve"> والواضح انها ترمي جميعا الى رفع الخلاف وازالة النزاع ، وذلك بالتوفيق بين الخصمين ومن هذه التعاريف ما يلي : </w:t>
      </w:r>
    </w:p>
    <w:p w:rsidR="00E82564" w:rsidRPr="005D43B3" w:rsidRDefault="00E82564" w:rsidP="00E82564">
      <w:pPr>
        <w:pStyle w:val="Paragraphedeliste"/>
        <w:numPr>
          <w:ilvl w:val="0"/>
          <w:numId w:val="19"/>
        </w:numPr>
        <w:ind w:left="424"/>
        <w:jc w:val="lowKashida"/>
        <w:rPr>
          <w:rFonts w:ascii="Traditional Arabic" w:hAnsi="Traditional Arabic" w:cs="Traditional Arabic"/>
          <w:sz w:val="32"/>
          <w:szCs w:val="32"/>
          <w:rtl/>
          <w:lang w:bidi="ar-DZ"/>
        </w:rPr>
      </w:pPr>
      <w:r w:rsidRPr="005D43B3">
        <w:rPr>
          <w:rFonts w:ascii="Traditional Arabic" w:hAnsi="Traditional Arabic" w:cs="Traditional Arabic"/>
          <w:b/>
          <w:bCs/>
          <w:sz w:val="32"/>
          <w:szCs w:val="32"/>
          <w:rtl/>
          <w:lang w:bidi="ar-DZ"/>
        </w:rPr>
        <w:t xml:space="preserve">المذهب </w:t>
      </w:r>
      <w:proofErr w:type="gramStart"/>
      <w:r w:rsidRPr="005D43B3">
        <w:rPr>
          <w:rFonts w:ascii="Traditional Arabic" w:hAnsi="Traditional Arabic" w:cs="Traditional Arabic"/>
          <w:b/>
          <w:bCs/>
          <w:sz w:val="32"/>
          <w:szCs w:val="32"/>
          <w:rtl/>
          <w:lang w:bidi="ar-DZ"/>
        </w:rPr>
        <w:t>الحنفي :</w:t>
      </w:r>
      <w:proofErr w:type="gramEnd"/>
      <w:r w:rsidRPr="005D43B3">
        <w:rPr>
          <w:rFonts w:ascii="Traditional Arabic" w:hAnsi="Traditional Arabic" w:cs="Traditional Arabic"/>
          <w:sz w:val="32"/>
          <w:szCs w:val="32"/>
          <w:rtl/>
          <w:lang w:bidi="ar-DZ"/>
        </w:rPr>
        <w:t xml:space="preserve"> عرف  فقهاء هذا المذهب الصلح بانه: عقد يرفع النزاع ويقطع الخصومة ،وعرفه صاحب كتاب الاختيار بانه عقد يرفع التشاجر والنزاع  بين الخصوم وهي منشأ الفساد ومثار الفتن </w:t>
      </w:r>
      <w:r w:rsidRPr="005D43B3">
        <w:rPr>
          <w:rStyle w:val="Appelnotedebasdep"/>
          <w:rFonts w:ascii="Traditional Arabic" w:hAnsi="Traditional Arabic" w:cs="Traditional Arabic"/>
          <w:sz w:val="32"/>
          <w:szCs w:val="32"/>
          <w:rtl/>
          <w:lang w:bidi="ar-DZ"/>
        </w:rPr>
        <w:footnoteReference w:id="11"/>
      </w:r>
      <w:r w:rsidRPr="005D43B3">
        <w:rPr>
          <w:rFonts w:ascii="Traditional Arabic" w:hAnsi="Traditional Arabic" w:cs="Traditional Arabic"/>
          <w:sz w:val="32"/>
          <w:szCs w:val="32"/>
          <w:rtl/>
          <w:lang w:bidi="ar-DZ"/>
        </w:rPr>
        <w:t xml:space="preserve"> </w:t>
      </w:r>
    </w:p>
    <w:p w:rsidR="00E82564" w:rsidRPr="005D43B3" w:rsidRDefault="00E82564" w:rsidP="00E82564">
      <w:pPr>
        <w:pStyle w:val="Paragraphedeliste"/>
        <w:numPr>
          <w:ilvl w:val="0"/>
          <w:numId w:val="19"/>
        </w:numPr>
        <w:ind w:left="424"/>
        <w:jc w:val="lowKashida"/>
        <w:rPr>
          <w:rFonts w:ascii="Traditional Arabic" w:hAnsi="Traditional Arabic" w:cs="Traditional Arabic"/>
          <w:sz w:val="32"/>
          <w:szCs w:val="32"/>
          <w:rtl/>
          <w:lang w:bidi="ar-DZ"/>
        </w:rPr>
      </w:pPr>
      <w:r w:rsidRPr="005D43B3">
        <w:rPr>
          <w:rFonts w:ascii="Traditional Arabic" w:hAnsi="Traditional Arabic" w:cs="Traditional Arabic"/>
          <w:b/>
          <w:bCs/>
          <w:sz w:val="32"/>
          <w:szCs w:val="32"/>
          <w:rtl/>
          <w:lang w:bidi="ar-DZ"/>
        </w:rPr>
        <w:t>المذهب المالكي</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 xml:space="preserve">ترك حق، أو دعوى مقابل عوض، لقطع نزاع، </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و خوف وقوعه</w:t>
      </w:r>
      <w:r w:rsidRPr="005D43B3">
        <w:rPr>
          <w:rStyle w:val="Appelnotedebasdep"/>
          <w:rFonts w:ascii="Traditional Arabic" w:hAnsi="Traditional Arabic" w:cs="Traditional Arabic"/>
          <w:sz w:val="32"/>
          <w:szCs w:val="32"/>
          <w:rtl/>
          <w:lang w:bidi="ar-DZ"/>
        </w:rPr>
        <w:footnoteReference w:id="12"/>
      </w:r>
      <w:r w:rsidRPr="005D43B3">
        <w:rPr>
          <w:rFonts w:ascii="Traditional Arabic" w:hAnsi="Traditional Arabic" w:cs="Traditional Arabic"/>
          <w:sz w:val="32"/>
          <w:szCs w:val="32"/>
          <w:rtl/>
          <w:lang w:bidi="ar-DZ"/>
        </w:rPr>
        <w:t xml:space="preserve"> ، وهو التعريف الراجح </w:t>
      </w:r>
      <w:r w:rsidRPr="005D43B3">
        <w:rPr>
          <w:rFonts w:ascii="Traditional Arabic" w:hAnsi="Traditional Arabic" w:cs="Traditional Arabic"/>
          <w:sz w:val="32"/>
          <w:szCs w:val="32"/>
          <w:rtl/>
          <w:lang w:val="fr-FR" w:bidi="ar-DZ"/>
        </w:rPr>
        <w:t>لاشتمال</w:t>
      </w:r>
      <w:r w:rsidRPr="005D43B3">
        <w:rPr>
          <w:rFonts w:ascii="Traditional Arabic" w:hAnsi="Traditional Arabic" w:cs="Traditional Arabic"/>
          <w:sz w:val="32"/>
          <w:szCs w:val="32"/>
          <w:rtl/>
          <w:lang w:bidi="ar-DZ"/>
        </w:rPr>
        <w:t xml:space="preserve"> الصلح على </w:t>
      </w:r>
      <w:r w:rsidRPr="005D43B3">
        <w:rPr>
          <w:rFonts w:ascii="Traditional Arabic" w:hAnsi="Traditional Arabic" w:cs="Traditional Arabic" w:hint="cs"/>
          <w:sz w:val="32"/>
          <w:szCs w:val="32"/>
          <w:rtl/>
          <w:lang w:bidi="ar-DZ"/>
        </w:rPr>
        <w:t>الإ</w:t>
      </w:r>
      <w:r w:rsidRPr="005D43B3">
        <w:rPr>
          <w:rFonts w:ascii="Traditional Arabic" w:hAnsi="Traditional Arabic" w:cs="Traditional Arabic"/>
          <w:sz w:val="32"/>
          <w:szCs w:val="32"/>
          <w:rtl/>
          <w:lang w:bidi="ar-DZ"/>
        </w:rPr>
        <w:t>قرار والصلح على ا</w:t>
      </w:r>
      <w:r w:rsidRPr="005D43B3">
        <w:rPr>
          <w:rFonts w:ascii="Traditional Arabic" w:hAnsi="Traditional Arabic" w:cs="Traditional Arabic" w:hint="cs"/>
          <w:sz w:val="32"/>
          <w:szCs w:val="32"/>
          <w:rtl/>
          <w:lang w:bidi="ar-DZ"/>
        </w:rPr>
        <w:t>لإ</w:t>
      </w:r>
      <w:r w:rsidRPr="005D43B3">
        <w:rPr>
          <w:rFonts w:ascii="Traditional Arabic" w:hAnsi="Traditional Arabic" w:cs="Traditional Arabic"/>
          <w:sz w:val="32"/>
          <w:szCs w:val="32"/>
          <w:rtl/>
          <w:lang w:bidi="ar-DZ"/>
        </w:rPr>
        <w:t xml:space="preserve">نكار ولهذا التمييز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همية بالغة كونه لم يجعل الصلح رافعا للنزاع </w:t>
      </w:r>
      <w:r w:rsidRPr="005D43B3">
        <w:rPr>
          <w:rFonts w:ascii="Traditional Arabic" w:hAnsi="Traditional Arabic" w:cs="Traditional Arabic"/>
          <w:sz w:val="32"/>
          <w:szCs w:val="32"/>
          <w:rtl/>
          <w:lang w:bidi="ar-DZ"/>
        </w:rPr>
        <w:lastRenderedPageBreak/>
        <w:t xml:space="preserve">فحسب ، بل مانعا من وقوعه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يضا حيث يمنع حدوث النزاع</w:t>
      </w:r>
      <w:r w:rsidRPr="005D43B3">
        <w:rPr>
          <w:rStyle w:val="Appelnotedebasdep"/>
          <w:rFonts w:ascii="Traditional Arabic" w:hAnsi="Traditional Arabic" w:cs="Traditional Arabic"/>
          <w:sz w:val="32"/>
          <w:szCs w:val="32"/>
          <w:rtl/>
          <w:lang w:bidi="ar-DZ"/>
        </w:rPr>
        <w:footnoteReference w:id="13"/>
      </w:r>
      <w:r w:rsidRPr="005D43B3">
        <w:rPr>
          <w:rFonts w:ascii="Traditional Arabic" w:hAnsi="Traditional Arabic" w:cs="Traditional Arabic"/>
          <w:sz w:val="32"/>
          <w:szCs w:val="32"/>
          <w:rtl/>
          <w:lang w:bidi="ar-DZ"/>
        </w:rPr>
        <w:t xml:space="preserve"> .هذا التعريف فيه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شارة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لى جواز الصلح لتوقي منازعة غير قائمة ولكنها محتملة الوقوع في المستقبل ،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ي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عطى للصلح دورا جديدا لم يكن له وجود في التعريفات السابقة وذلك بتبيان الدور الوقائي للصلح</w:t>
      </w:r>
      <w:r w:rsidRPr="005D43B3">
        <w:rPr>
          <w:rStyle w:val="Appelnotedebasdep"/>
          <w:rFonts w:ascii="Traditional Arabic" w:hAnsi="Traditional Arabic" w:cs="Traditional Arabic"/>
          <w:sz w:val="32"/>
          <w:szCs w:val="32"/>
          <w:rtl/>
          <w:lang w:bidi="ar-DZ"/>
        </w:rPr>
        <w:footnoteReference w:id="14"/>
      </w:r>
      <w:r w:rsidRPr="005D43B3">
        <w:rPr>
          <w:rFonts w:ascii="Traditional Arabic" w:hAnsi="Traditional Arabic" w:cs="Traditional Arabic"/>
          <w:sz w:val="32"/>
          <w:szCs w:val="32"/>
          <w:rtl/>
          <w:lang w:bidi="ar-DZ"/>
        </w:rPr>
        <w:t xml:space="preserve">،   وجاء هذا التعريف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حسن من التعريفات  مقارنة بالتعريفات ال</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خرى  وال</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قرب لقوله تعالى</w:t>
      </w:r>
      <w:r w:rsidRPr="005D43B3">
        <w:rPr>
          <w:rFonts w:ascii="Traditional Arabic" w:hAnsi="Traditional Arabic" w:cs="Traditional Arabic" w:hint="cs"/>
          <w:sz w:val="32"/>
          <w:szCs w:val="32"/>
          <w:rtl/>
          <w:lang w:bidi="ar-DZ"/>
        </w:rPr>
        <w:t xml:space="preserve">: </w:t>
      </w:r>
      <w:r w:rsidRPr="005D43B3">
        <w:rPr>
          <w:rFonts w:ascii="Traditional Arabic" w:hAnsi="Traditional Arabic" w:cs="Traditional Arabic"/>
          <w:sz w:val="32"/>
          <w:szCs w:val="32"/>
          <w:rtl/>
          <w:lang w:bidi="ar-DZ"/>
        </w:rPr>
        <w:t xml:space="preserve"> ‏﴿‏</w:t>
      </w:r>
      <w:r w:rsidRPr="005D43B3">
        <w:rPr>
          <w:rtl/>
        </w:rPr>
        <w:t xml:space="preserve"> </w:t>
      </w:r>
      <w:r w:rsidRPr="005D43B3">
        <w:rPr>
          <w:rFonts w:ascii="Traditional Arabic" w:hAnsi="Traditional Arabic" w:cs="Traditional Arabic"/>
          <w:b/>
          <w:bCs/>
          <w:sz w:val="32"/>
          <w:szCs w:val="32"/>
          <w:rtl/>
          <w:lang w:bidi="ar-DZ"/>
        </w:rPr>
        <w:t>وَإِنِ امْرَأَةٌ خَافَتْ مِن بَعْلِهَا نُشُوزًا أَوْ إِعْرَاضًا فَلَا جُنَاحَ عَلَيْهِمَا أَن يُصْلِحَا بَيْنَهُمَا صُلْحًا ۚ وَالصُّلْحُ خَيْرٌ ۗ وَأُحْضِرَتِ الْأَنفُسُ الشُّحَّ ۚ وَإِن تُحْسِنُوا وَتَتَّقُوا فَإِنَّ اللَّهَ كَانَ بِمَا تَعْمَلُونَ خَبِيرًا</w:t>
      </w:r>
      <w:r w:rsidRPr="005D43B3">
        <w:rPr>
          <w:rFonts w:ascii="Traditional Arabic" w:hAnsi="Traditional Arabic" w:cs="Traditional Arabic"/>
          <w:sz w:val="32"/>
          <w:szCs w:val="32"/>
          <w:rtl/>
          <w:lang w:bidi="ar-DZ"/>
        </w:rPr>
        <w:t xml:space="preserve">‏﴾‏‏ سورة النساء </w:t>
      </w:r>
      <w:r w:rsidRPr="005D43B3">
        <w:rPr>
          <w:rFonts w:ascii="Traditional Arabic" w:hAnsi="Traditional Arabic" w:cs="Traditional Arabic"/>
          <w:sz w:val="32"/>
          <w:szCs w:val="32"/>
          <w:lang w:val="fr-FR" w:bidi="ar-DZ"/>
        </w:rPr>
        <w:t>128</w:t>
      </w:r>
      <w:r w:rsidRPr="005D43B3">
        <w:rPr>
          <w:rFonts w:ascii="Traditional Arabic" w:hAnsi="Traditional Arabic" w:cs="Traditional Arabic"/>
          <w:sz w:val="32"/>
          <w:szCs w:val="32"/>
          <w:rtl/>
          <w:lang w:val="fr-FR" w:bidi="ar-DZ"/>
        </w:rPr>
        <w:t xml:space="preserve"> </w:t>
      </w:r>
    </w:p>
    <w:p w:rsidR="00E82564" w:rsidRPr="005D43B3" w:rsidRDefault="00642036" w:rsidP="00E82564">
      <w:pPr>
        <w:pStyle w:val="Paragraphedeliste"/>
        <w:numPr>
          <w:ilvl w:val="0"/>
          <w:numId w:val="19"/>
        </w:numPr>
        <w:ind w:left="424"/>
        <w:jc w:val="lowKashida"/>
        <w:rPr>
          <w:rFonts w:ascii="Traditional Arabic" w:hAnsi="Traditional Arabic" w:cs="Traditional Arabic"/>
          <w:sz w:val="32"/>
          <w:szCs w:val="32"/>
          <w:rtl/>
          <w:lang w:val="fr-FR" w:bidi="ar-DZ"/>
        </w:rPr>
      </w:pPr>
      <w:r>
        <w:rPr>
          <w:rFonts w:ascii="Traditional Arabic" w:hAnsi="Traditional Arabic" w:cs="Traditional Arabic"/>
          <w:noProof/>
          <w:sz w:val="32"/>
          <w:szCs w:val="32"/>
          <w:rtl/>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style="position:absolute;left:0;text-align:left;margin-left:634.75pt;margin-top:30.25pt;width:38.15pt;height:38.15pt;rotation:11013707fd;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" adj="10800" fillcolor="#4f81bd" strokecolor="#385d8a" strokeweight="2pt"/>
        </w:pict>
      </w:r>
      <w:r w:rsidR="00E82564" w:rsidRPr="005D43B3">
        <w:rPr>
          <w:rFonts w:ascii="Traditional Arabic" w:hAnsi="Traditional Arabic" w:cs="Traditional Arabic"/>
          <w:sz w:val="32"/>
          <w:szCs w:val="32"/>
          <w:lang w:val="fr-FR" w:bidi="ar-DZ"/>
        </w:rPr>
        <w:t xml:space="preserve"> </w:t>
      </w:r>
      <w:r w:rsidR="00E82564" w:rsidRPr="005D43B3">
        <w:rPr>
          <w:rFonts w:ascii="Traditional Arabic" w:hAnsi="Traditional Arabic" w:cs="Traditional Arabic"/>
          <w:b/>
          <w:bCs/>
          <w:sz w:val="32"/>
          <w:szCs w:val="32"/>
          <w:rtl/>
          <w:lang w:bidi="ar-DZ"/>
        </w:rPr>
        <w:t xml:space="preserve">المذهب </w:t>
      </w:r>
      <w:proofErr w:type="gramStart"/>
      <w:r w:rsidR="00E82564" w:rsidRPr="005D43B3">
        <w:rPr>
          <w:rFonts w:ascii="Traditional Arabic" w:hAnsi="Traditional Arabic" w:cs="Traditional Arabic"/>
          <w:b/>
          <w:bCs/>
          <w:sz w:val="32"/>
          <w:szCs w:val="32"/>
          <w:rtl/>
          <w:lang w:bidi="ar-DZ"/>
        </w:rPr>
        <w:t>الشافعي</w:t>
      </w:r>
      <w:r w:rsidR="00E82564" w:rsidRPr="005D43B3">
        <w:rPr>
          <w:rFonts w:ascii="Traditional Arabic" w:hAnsi="Traditional Arabic" w:cs="Traditional Arabic"/>
          <w:sz w:val="32"/>
          <w:szCs w:val="32"/>
          <w:rtl/>
          <w:lang w:val="fr-FR" w:bidi="ar-DZ"/>
        </w:rPr>
        <w:t xml:space="preserve"> :فقد</w:t>
      </w:r>
      <w:proofErr w:type="gramEnd"/>
      <w:r w:rsidR="00E82564" w:rsidRPr="005D43B3">
        <w:rPr>
          <w:rFonts w:ascii="Traditional Arabic" w:hAnsi="Traditional Arabic" w:cs="Traditional Arabic"/>
          <w:sz w:val="32"/>
          <w:szCs w:val="32"/>
          <w:rtl/>
          <w:lang w:val="fr-FR" w:bidi="ar-DZ"/>
        </w:rPr>
        <w:t xml:space="preserve"> عرفه فقهاء هذا ال</w:t>
      </w:r>
      <w:r w:rsidR="00E82564" w:rsidRPr="005D43B3">
        <w:rPr>
          <w:rFonts w:ascii="Traditional Arabic" w:hAnsi="Traditional Arabic" w:cs="Traditional Arabic" w:hint="cs"/>
          <w:sz w:val="32"/>
          <w:szCs w:val="32"/>
          <w:rtl/>
          <w:lang w:val="fr-FR" w:bidi="ar-DZ"/>
        </w:rPr>
        <w:t>أ</w:t>
      </w:r>
      <w:r w:rsidR="00E82564" w:rsidRPr="005D43B3">
        <w:rPr>
          <w:rFonts w:ascii="Traditional Arabic" w:hAnsi="Traditional Arabic" w:cs="Traditional Arabic"/>
          <w:sz w:val="32"/>
          <w:szCs w:val="32"/>
          <w:rtl/>
          <w:lang w:val="fr-FR" w:bidi="ar-DZ"/>
        </w:rPr>
        <w:t xml:space="preserve">خير الصلح لغة بانه  قطع النزاع ، وشرعا يكون العقد الذي تتقطع به خصومة المتخاصمين </w:t>
      </w:r>
      <w:r w:rsidR="00E82564" w:rsidRPr="005D43B3">
        <w:rPr>
          <w:rStyle w:val="Appelnotedebasdep"/>
          <w:rFonts w:ascii="Traditional Arabic" w:hAnsi="Traditional Arabic" w:cs="Traditional Arabic"/>
          <w:sz w:val="32"/>
          <w:szCs w:val="32"/>
          <w:rtl/>
          <w:lang w:val="fr-FR" w:bidi="ar-DZ"/>
        </w:rPr>
        <w:footnoteReference w:id="15"/>
      </w:r>
    </w:p>
    <w:p w:rsidR="00E82564" w:rsidRPr="005D43B3" w:rsidRDefault="00E82564" w:rsidP="00E82564">
      <w:pPr>
        <w:pStyle w:val="Paragraphedeliste"/>
        <w:numPr>
          <w:ilvl w:val="0"/>
          <w:numId w:val="19"/>
        </w:numPr>
        <w:ind w:left="424"/>
        <w:jc w:val="lowKashida"/>
        <w:rPr>
          <w:rFonts w:ascii="Traditional Arabic" w:hAnsi="Traditional Arabic" w:cs="Traditional Arabic"/>
          <w:sz w:val="32"/>
          <w:szCs w:val="32"/>
          <w:rtl/>
          <w:lang w:val="fr-FR" w:bidi="ar-DZ"/>
        </w:rPr>
      </w:pPr>
      <w:r w:rsidRPr="005D43B3">
        <w:rPr>
          <w:rFonts w:ascii="Traditional Arabic" w:hAnsi="Traditional Arabic" w:cs="Traditional Arabic"/>
          <w:b/>
          <w:bCs/>
          <w:sz w:val="32"/>
          <w:szCs w:val="32"/>
          <w:rtl/>
          <w:lang w:bidi="ar-DZ"/>
        </w:rPr>
        <w:t>المذهب الحنبلي</w:t>
      </w:r>
      <w:r w:rsidRPr="005D43B3">
        <w:rPr>
          <w:rFonts w:ascii="Traditional Arabic" w:hAnsi="Traditional Arabic" w:cs="Traditional Arabic"/>
          <w:sz w:val="32"/>
          <w:szCs w:val="32"/>
          <w:rtl/>
          <w:lang w:val="fr-FR" w:bidi="ar-DZ"/>
        </w:rPr>
        <w:t xml:space="preserve">: عرفوا الصلح لغة بانه التوفيق والسلم بفتح السين </w:t>
      </w:r>
      <w:proofErr w:type="gramStart"/>
      <w:r w:rsidRPr="005D43B3">
        <w:rPr>
          <w:rFonts w:ascii="Traditional Arabic" w:hAnsi="Traditional Arabic" w:cs="Traditional Arabic"/>
          <w:sz w:val="32"/>
          <w:szCs w:val="32"/>
          <w:rtl/>
          <w:lang w:val="fr-FR" w:bidi="ar-DZ"/>
        </w:rPr>
        <w:t xml:space="preserve">وكسرها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w:t>
      </w:r>
      <w:proofErr w:type="gramEnd"/>
      <w:r w:rsidRPr="005D43B3">
        <w:rPr>
          <w:rFonts w:ascii="Traditional Arabic" w:hAnsi="Traditional Arabic" w:cs="Traditional Arabic"/>
          <w:sz w:val="32"/>
          <w:szCs w:val="32"/>
          <w:rtl/>
          <w:lang w:val="fr-FR" w:bidi="ar-DZ"/>
        </w:rPr>
        <w:t xml:space="preserve"> قطع المنازعة ، وشرعا معاقدة يتوصل بها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صلاح بين الم</w:t>
      </w:r>
      <w:r w:rsidRPr="005D43B3">
        <w:rPr>
          <w:rFonts w:ascii="Traditional Arabic" w:hAnsi="Traditional Arabic" w:cs="Traditional Arabic" w:hint="cs"/>
          <w:sz w:val="32"/>
          <w:szCs w:val="32"/>
          <w:rtl/>
          <w:lang w:val="fr-FR" w:bidi="ar-DZ"/>
        </w:rPr>
        <w:t>ختلفين</w:t>
      </w:r>
      <w:r w:rsidRPr="005D43B3">
        <w:rPr>
          <w:rFonts w:ascii="Traditional Arabic" w:hAnsi="Traditional Arabic" w:cs="Traditional Arabic"/>
          <w:sz w:val="32"/>
          <w:szCs w:val="32"/>
          <w:rtl/>
          <w:lang w:val="fr-FR" w:bidi="ar-DZ"/>
        </w:rPr>
        <w:t xml:space="preserve"> </w:t>
      </w:r>
      <w:r w:rsidRPr="005D43B3">
        <w:rPr>
          <w:rStyle w:val="Appelnotedebasdep"/>
          <w:rFonts w:ascii="Traditional Arabic" w:hAnsi="Traditional Arabic" w:cs="Traditional Arabic"/>
          <w:sz w:val="32"/>
          <w:szCs w:val="32"/>
          <w:rtl/>
          <w:lang w:val="fr-FR" w:bidi="ar-DZ"/>
        </w:rPr>
        <w:footnoteReference w:id="16"/>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هذه التعريفات التي وضعها فقهاء الشريعة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 xml:space="preserve">سلامية للصلح والتي نجدها تختلف </w:t>
      </w:r>
      <w:proofErr w:type="gramStart"/>
      <w:r w:rsidRPr="005D43B3">
        <w:rPr>
          <w:rFonts w:ascii="Traditional Arabic" w:hAnsi="Traditional Arabic" w:cs="Traditional Arabic"/>
          <w:sz w:val="32"/>
          <w:szCs w:val="32"/>
          <w:rtl/>
          <w:lang w:val="fr-FR" w:bidi="ar-DZ"/>
        </w:rPr>
        <w:t>عن  بعض</w:t>
      </w:r>
      <w:proofErr w:type="gramEnd"/>
      <w:r w:rsidRPr="005D43B3">
        <w:rPr>
          <w:rFonts w:ascii="Traditional Arabic" w:hAnsi="Traditional Arabic" w:cs="Traditional Arabic"/>
          <w:sz w:val="32"/>
          <w:szCs w:val="32"/>
          <w:rtl/>
          <w:lang w:val="fr-FR" w:bidi="ar-DZ"/>
        </w:rPr>
        <w:t xml:space="preserve"> المفاهيم التي وضعها الفقهاء الغربيين</w:t>
      </w:r>
      <w:r w:rsidRPr="005D43B3">
        <w:rPr>
          <w:rStyle w:val="Appelnotedebasdep"/>
          <w:rFonts w:ascii="Traditional Arabic" w:hAnsi="Traditional Arabic" w:cs="Traditional Arabic"/>
          <w:sz w:val="32"/>
          <w:szCs w:val="32"/>
          <w:rtl/>
          <w:lang w:val="fr-FR" w:bidi="ar-DZ"/>
        </w:rPr>
        <w:footnoteReference w:id="17"/>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ب- المقارنة بين تعريفات المذاهب </w:t>
      </w:r>
      <w:proofErr w:type="gramStart"/>
      <w:r w:rsidRPr="005D43B3">
        <w:rPr>
          <w:rFonts w:ascii="Traditional Arabic" w:hAnsi="Traditional Arabic" w:cs="Traditional Arabic"/>
          <w:b/>
          <w:bCs/>
          <w:sz w:val="32"/>
          <w:szCs w:val="32"/>
          <w:rtl/>
          <w:lang w:val="fr-FR" w:bidi="ar-DZ"/>
        </w:rPr>
        <w:t>الفقيهة  للصلح</w:t>
      </w:r>
      <w:proofErr w:type="gramEnd"/>
      <w:r w:rsidRPr="005D43B3">
        <w:rPr>
          <w:rFonts w:ascii="Traditional Arabic" w:hAnsi="Traditional Arabic" w:cs="Traditional Arabic"/>
          <w:b/>
          <w:bCs/>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"بنظرة متبصرة في التعريفات السابقة ذكرها للصلح في المذاهب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 xml:space="preserve">سلامية نجد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نها تكاد تكون متفقة في مدلولها ويتفق ذلك بشكل تام في مفهوم تعريف الحنفية والشافعية والحنابلة كما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هذه </w:t>
      </w:r>
      <w:proofErr w:type="gramStart"/>
      <w:r w:rsidRPr="005D43B3">
        <w:rPr>
          <w:rFonts w:ascii="Traditional Arabic" w:hAnsi="Traditional Arabic" w:cs="Traditional Arabic"/>
          <w:sz w:val="32"/>
          <w:szCs w:val="32"/>
          <w:rtl/>
          <w:lang w:val="fr-FR" w:bidi="ar-DZ"/>
        </w:rPr>
        <w:t>التعريفات  تتفق</w:t>
      </w:r>
      <w:proofErr w:type="gramEnd"/>
      <w:r w:rsidRPr="005D43B3">
        <w:rPr>
          <w:rFonts w:ascii="Traditional Arabic" w:hAnsi="Traditional Arabic" w:cs="Traditional Arabic"/>
          <w:sz w:val="32"/>
          <w:szCs w:val="32"/>
          <w:rtl/>
          <w:lang w:val="fr-FR" w:bidi="ar-DZ"/>
        </w:rPr>
        <w:t xml:space="preserve"> مع المعنى اللغوي للصلح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تعريف المالكية فهو التعريف الجامع الشامل لأنواع الصلح </w:t>
      </w:r>
      <w:proofErr w:type="gramStart"/>
      <w:r w:rsidRPr="005D43B3">
        <w:rPr>
          <w:rFonts w:ascii="Traditional Arabic" w:hAnsi="Traditional Arabic" w:cs="Traditional Arabic"/>
          <w:sz w:val="32"/>
          <w:szCs w:val="32"/>
          <w:rtl/>
          <w:lang w:val="fr-FR" w:bidi="ar-DZ"/>
        </w:rPr>
        <w:t>الثلاث  الصلح</w:t>
      </w:r>
      <w:proofErr w:type="gramEnd"/>
      <w:r w:rsidRPr="005D43B3">
        <w:rPr>
          <w:rFonts w:ascii="Traditional Arabic" w:hAnsi="Traditional Arabic" w:cs="Traditional Arabic"/>
          <w:sz w:val="32"/>
          <w:szCs w:val="32"/>
          <w:rtl/>
          <w:lang w:val="fr-FR" w:bidi="ar-DZ"/>
        </w:rPr>
        <w:t xml:space="preserve"> من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قرار و الصلح مع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 xml:space="preserve">نكار والصلح السكوت ، كما خص تعريف  المالكية بوضوح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الصلح يكون في حالة نزاع واقع فعلا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محتمل الوقوع وهو بذلك يجعل  من الصلح رافعا للنزاع مانعا لوقوعه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فهو حسب تعريف </w:t>
      </w:r>
      <w:proofErr w:type="gramStart"/>
      <w:r w:rsidRPr="005D43B3">
        <w:rPr>
          <w:rFonts w:ascii="Traditional Arabic" w:hAnsi="Traditional Arabic" w:cs="Traditional Arabic"/>
          <w:sz w:val="32"/>
          <w:szCs w:val="32"/>
          <w:rtl/>
          <w:lang w:val="fr-FR" w:bidi="ar-DZ"/>
        </w:rPr>
        <w:t>المالكية :</w:t>
      </w:r>
      <w:proofErr w:type="gramEnd"/>
      <w:r w:rsidRPr="005D43B3">
        <w:rPr>
          <w:rFonts w:ascii="Traditional Arabic" w:hAnsi="Traditional Arabic" w:cs="Traditional Arabic"/>
          <w:sz w:val="32"/>
          <w:szCs w:val="32"/>
          <w:rtl/>
          <w:lang w:val="fr-FR" w:bidi="ar-DZ"/>
        </w:rPr>
        <w:t xml:space="preserve"> عقد يحسم به طرفان نزاعا قائما او يمنعان به وقوع نزاع محتمل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وهدا التعريف للصلح هو ما </w:t>
      </w:r>
      <w:proofErr w:type="spellStart"/>
      <w:proofErr w:type="gram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ختاره</w:t>
      </w:r>
      <w:proofErr w:type="spellEnd"/>
      <w:r w:rsidRPr="005D43B3">
        <w:rPr>
          <w:rFonts w:ascii="Traditional Arabic" w:hAnsi="Traditional Arabic" w:cs="Traditional Arabic"/>
          <w:sz w:val="32"/>
          <w:szCs w:val="32"/>
          <w:rtl/>
          <w:lang w:val="fr-FR" w:bidi="ar-DZ"/>
        </w:rPr>
        <w:t xml:space="preserve">  وذلك</w:t>
      </w:r>
      <w:proofErr w:type="gramEnd"/>
      <w:r w:rsidRPr="005D43B3">
        <w:rPr>
          <w:rFonts w:ascii="Traditional Arabic" w:hAnsi="Traditional Arabic" w:cs="Traditional Arabic"/>
          <w:sz w:val="32"/>
          <w:szCs w:val="32"/>
          <w:rtl/>
          <w:lang w:val="fr-FR" w:bidi="ar-DZ"/>
        </w:rPr>
        <w:t xml:space="preserve"> لشموله على 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بحث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ليه في بحثي ."</w:t>
      </w:r>
      <w:r w:rsidRPr="005D43B3">
        <w:rPr>
          <w:rStyle w:val="Appelnotedebasdep"/>
          <w:rFonts w:ascii="Traditional Arabic" w:hAnsi="Traditional Arabic" w:cs="Traditional Arabic"/>
          <w:sz w:val="32"/>
          <w:szCs w:val="32"/>
          <w:rtl/>
          <w:lang w:val="fr-FR" w:bidi="ar-DZ"/>
        </w:rPr>
        <w:footnoteReference w:id="18"/>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 w:name="_Toc50580228"/>
      <w:r w:rsidRPr="005D43B3">
        <w:rPr>
          <w:rFonts w:ascii="Traditional Arabic" w:hAnsi="Traditional Arabic" w:cs="Traditional Arabic"/>
          <w:color w:val="auto"/>
          <w:sz w:val="32"/>
          <w:szCs w:val="32"/>
          <w:rtl/>
          <w:lang w:val="fr-FR" w:bidi="ar-DZ"/>
        </w:rPr>
        <w:t xml:space="preserve">الفرع </w:t>
      </w:r>
      <w:proofErr w:type="gramStart"/>
      <w:r w:rsidRPr="005D43B3">
        <w:rPr>
          <w:rFonts w:ascii="Traditional Arabic" w:hAnsi="Traditional Arabic" w:cs="Traditional Arabic"/>
          <w:color w:val="auto"/>
          <w:sz w:val="32"/>
          <w:szCs w:val="32"/>
          <w:rtl/>
          <w:lang w:val="fr-FR" w:bidi="ar-DZ"/>
        </w:rPr>
        <w:t>الثاني :تعريف</w:t>
      </w:r>
      <w:proofErr w:type="gramEnd"/>
      <w:r w:rsidRPr="005D43B3">
        <w:rPr>
          <w:rFonts w:ascii="Traditional Arabic" w:hAnsi="Traditional Arabic" w:cs="Traditional Arabic"/>
          <w:color w:val="auto"/>
          <w:sz w:val="32"/>
          <w:szCs w:val="32"/>
          <w:rtl/>
          <w:lang w:val="fr-FR" w:bidi="ar-DZ"/>
        </w:rPr>
        <w:t xml:space="preserve"> الصلح في القانون الوضعي ‏</w:t>
      </w:r>
      <w:bookmarkEnd w:id="6"/>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proofErr w:type="gramStart"/>
      <w:r w:rsidRPr="005D43B3">
        <w:rPr>
          <w:rFonts w:ascii="Traditional Arabic" w:hAnsi="Traditional Arabic" w:cs="Traditional Arabic"/>
          <w:b/>
          <w:bCs/>
          <w:sz w:val="32"/>
          <w:szCs w:val="32"/>
          <w:rtl/>
          <w:lang w:val="fr-FR" w:bidi="ar-DZ"/>
        </w:rPr>
        <w:t>أولا:  تعريف</w:t>
      </w:r>
      <w:proofErr w:type="gramEnd"/>
      <w:r w:rsidRPr="005D43B3">
        <w:rPr>
          <w:rFonts w:ascii="Traditional Arabic" w:hAnsi="Traditional Arabic" w:cs="Traditional Arabic"/>
          <w:b/>
          <w:bCs/>
          <w:sz w:val="32"/>
          <w:szCs w:val="32"/>
          <w:rtl/>
          <w:lang w:val="fr-FR" w:bidi="ar-DZ"/>
        </w:rPr>
        <w:t xml:space="preserve"> الصلح في التشريع الجزائري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لم يورد المشرع الجزائري تعريفا </w:t>
      </w:r>
      <w:proofErr w:type="gramStart"/>
      <w:r w:rsidRPr="005D43B3">
        <w:rPr>
          <w:rFonts w:ascii="Traditional Arabic" w:hAnsi="Traditional Arabic" w:cs="Traditional Arabic"/>
          <w:sz w:val="32"/>
          <w:szCs w:val="32"/>
          <w:rtl/>
          <w:lang w:val="fr-FR" w:bidi="ar-DZ"/>
        </w:rPr>
        <w:t>للصلح  في</w:t>
      </w:r>
      <w:proofErr w:type="gramEnd"/>
      <w:r w:rsidRPr="005D43B3">
        <w:rPr>
          <w:rFonts w:ascii="Traditional Arabic" w:hAnsi="Traditional Arabic" w:cs="Traditional Arabic"/>
          <w:sz w:val="32"/>
          <w:szCs w:val="32"/>
          <w:rtl/>
          <w:lang w:val="fr-FR" w:bidi="ar-DZ"/>
        </w:rPr>
        <w:t xml:space="preserve"> مسائل الأسرة سواء قبل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بعد تعديل  </w:t>
      </w:r>
      <w:r w:rsidRPr="005D43B3">
        <w:rPr>
          <w:rFonts w:ascii="Traditional Arabic" w:hAnsi="Traditional Arabic" w:cs="Traditional Arabic"/>
          <w:sz w:val="32"/>
          <w:szCs w:val="32"/>
          <w:lang w:val="fr-FR" w:bidi="ar-DZ"/>
        </w:rPr>
        <w:t>2005</w:t>
      </w:r>
      <w:r w:rsidRPr="005D43B3">
        <w:rPr>
          <w:rFonts w:ascii="Traditional Arabic" w:hAnsi="Traditional Arabic" w:cs="Traditional Arabic"/>
          <w:sz w:val="32"/>
          <w:szCs w:val="32"/>
          <w:rtl/>
          <w:lang w:val="fr-FR" w:bidi="ar-DZ"/>
        </w:rPr>
        <w:t xml:space="preserve"> ،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لزم القاضي بإجراء محاولة التوفيق بين الزوجين ، بالإشارة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ذلك في نص المادة </w:t>
      </w:r>
      <w:r w:rsidRPr="005D43B3">
        <w:rPr>
          <w:rFonts w:ascii="Traditional Arabic" w:hAnsi="Traditional Arabic" w:cs="Traditional Arabic"/>
          <w:sz w:val="32"/>
          <w:szCs w:val="32"/>
          <w:lang w:val="fr-FR" w:bidi="ar-DZ"/>
        </w:rPr>
        <w:t>49</w:t>
      </w:r>
      <w:r w:rsidRPr="005D43B3">
        <w:rPr>
          <w:rFonts w:ascii="Traditional Arabic" w:hAnsi="Traditional Arabic" w:cs="Traditional Arabic"/>
          <w:sz w:val="32"/>
          <w:szCs w:val="32"/>
          <w:rtl/>
          <w:lang w:val="fr-FR" w:bidi="ar-DZ"/>
        </w:rPr>
        <w:t xml:space="preserve"> منه بعبارة :"لا يثبت الطلاق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لا بحكم بعد عدة محاولات صلح  يجريها القاضي "</w:t>
      </w:r>
      <w:r w:rsidRPr="005D43B3">
        <w:rPr>
          <w:rStyle w:val="Appelnotedebasdep"/>
          <w:rFonts w:ascii="Traditional Arabic" w:hAnsi="Traditional Arabic" w:cs="Traditional Arabic"/>
          <w:sz w:val="32"/>
          <w:szCs w:val="32"/>
          <w:rtl/>
          <w:lang w:val="fr-FR" w:bidi="ar-DZ"/>
        </w:rPr>
        <w:footnoteReference w:id="1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هذا لم يمنع المشرع من تعريف الصلح من خلال القانون المدني ضمن المادة </w:t>
      </w:r>
      <w:r w:rsidRPr="005D43B3">
        <w:rPr>
          <w:rFonts w:ascii="Traditional Arabic" w:hAnsi="Traditional Arabic" w:cs="Traditional Arabic"/>
          <w:sz w:val="32"/>
          <w:szCs w:val="32"/>
          <w:lang w:val="fr-FR" w:bidi="ar-DZ"/>
        </w:rPr>
        <w:t>459</w:t>
      </w:r>
      <w:r w:rsidRPr="005D43B3">
        <w:rPr>
          <w:rFonts w:ascii="Traditional Arabic" w:hAnsi="Traditional Arabic" w:cs="Traditional Arabic"/>
          <w:sz w:val="32"/>
          <w:szCs w:val="32"/>
          <w:rtl/>
          <w:lang w:val="fr-FR" w:bidi="ar-DZ"/>
        </w:rPr>
        <w:t xml:space="preserve">منه </w:t>
      </w:r>
      <w:proofErr w:type="gramStart"/>
      <w:r w:rsidRPr="005D43B3">
        <w:rPr>
          <w:rFonts w:ascii="Traditional Arabic" w:hAnsi="Traditional Arabic" w:cs="Traditional Arabic"/>
          <w:sz w:val="32"/>
          <w:szCs w:val="32"/>
          <w:rtl/>
          <w:lang w:val="fr-FR" w:bidi="ar-DZ"/>
        </w:rPr>
        <w:t>كال</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تي :</w:t>
      </w:r>
      <w:proofErr w:type="gramEnd"/>
      <w:r w:rsidRPr="005D43B3">
        <w:rPr>
          <w:rFonts w:ascii="Traditional Arabic" w:hAnsi="Traditional Arabic" w:cs="Traditional Arabic"/>
          <w:sz w:val="32"/>
          <w:szCs w:val="32"/>
          <w:rtl/>
          <w:lang w:val="fr-FR" w:bidi="ar-DZ"/>
        </w:rPr>
        <w:t xml:space="preserve">"...عقد ينهي به الطرفان نزاع قائما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يتوقيان به نزاع محتملا وذلك ب</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يتنازل كل منهما على وجه التبادل عن حقه</w:t>
      </w:r>
      <w:r w:rsidRPr="005D43B3">
        <w:rPr>
          <w:rStyle w:val="Appelnotedebasdep"/>
          <w:rFonts w:ascii="Traditional Arabic" w:hAnsi="Traditional Arabic" w:cs="Traditional Arabic"/>
          <w:sz w:val="32"/>
          <w:szCs w:val="32"/>
          <w:rtl/>
          <w:lang w:val="fr-FR" w:bidi="ar-DZ"/>
        </w:rPr>
        <w:footnoteReference w:id="20"/>
      </w:r>
      <w:r w:rsidRPr="005D43B3">
        <w:rPr>
          <w:rFonts w:ascii="Traditional Arabic" w:hAnsi="Traditional Arabic" w:cs="Traditional Arabic"/>
          <w:sz w:val="32"/>
          <w:szCs w:val="32"/>
          <w:rtl/>
          <w:lang w:val="fr-FR" w:bidi="ar-DZ"/>
        </w:rPr>
        <w:t xml:space="preserve">، كما عرفه الفقيه </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حسن</w:t>
      </w:r>
      <w:r w:rsidRPr="005D43B3">
        <w:rPr>
          <w:rFonts w:ascii="Traditional Arabic" w:hAnsi="Traditional Arabic" w:cs="Traditional Arabic"/>
          <w:sz w:val="32"/>
          <w:szCs w:val="32"/>
          <w:rtl/>
          <w:lang w:val="fr-FR" w:bidi="ar-DZ"/>
        </w:rPr>
        <w:t xml:space="preserve"> </w:t>
      </w:r>
      <w:proofErr w:type="spellStart"/>
      <w:r w:rsidRPr="005D43B3">
        <w:rPr>
          <w:rFonts w:ascii="Traditional Arabic" w:hAnsi="Traditional Arabic" w:cs="Traditional Arabic"/>
          <w:b/>
          <w:bCs/>
          <w:sz w:val="32"/>
          <w:szCs w:val="32"/>
          <w:rtl/>
          <w:lang w:val="fr-FR" w:bidi="ar-DZ"/>
        </w:rPr>
        <w:t>بسقيعة</w:t>
      </w:r>
      <w:proofErr w:type="spellEnd"/>
      <w:r w:rsidRPr="005D43B3">
        <w:rPr>
          <w:rFonts w:ascii="Traditional Arabic" w:hAnsi="Traditional Arabic" w:cs="Traditional Arabic"/>
          <w:sz w:val="32"/>
          <w:szCs w:val="32"/>
          <w:rtl/>
          <w:lang w:val="fr-FR" w:bidi="ar-DZ"/>
        </w:rPr>
        <w:t xml:space="preserve">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:"تسوية النزاع بطريقة ودية "</w:t>
      </w:r>
      <w:r w:rsidRPr="005D43B3">
        <w:rPr>
          <w:rStyle w:val="Appelnotedebasdep"/>
          <w:rFonts w:ascii="Traditional Arabic" w:hAnsi="Traditional Arabic" w:cs="Traditional Arabic"/>
          <w:sz w:val="32"/>
          <w:szCs w:val="32"/>
          <w:rtl/>
          <w:lang w:val="fr-FR" w:bidi="ar-DZ"/>
        </w:rPr>
        <w:footnoteReference w:id="21"/>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وعرف </w:t>
      </w:r>
      <w:r w:rsidRPr="005D43B3">
        <w:rPr>
          <w:rFonts w:ascii="Traditional Arabic" w:hAnsi="Traditional Arabic" w:cs="Traditional Arabic" w:hint="cs"/>
          <w:sz w:val="32"/>
          <w:szCs w:val="32"/>
          <w:rtl/>
          <w:lang w:val="fr-FR" w:bidi="ar-DZ"/>
        </w:rPr>
        <w:t>الأستاذ</w:t>
      </w: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b/>
          <w:bCs/>
          <w:sz w:val="32"/>
          <w:szCs w:val="32"/>
          <w:rtl/>
          <w:lang w:val="fr-FR" w:bidi="ar-DZ"/>
        </w:rPr>
        <w:t>ابراهيم  النجار</w:t>
      </w:r>
      <w:proofErr w:type="gramEnd"/>
      <w:r w:rsidRPr="005D43B3">
        <w:rPr>
          <w:rFonts w:ascii="Traditional Arabic" w:hAnsi="Traditional Arabic" w:cs="Traditional Arabic"/>
          <w:sz w:val="32"/>
          <w:szCs w:val="32"/>
          <w:rtl/>
          <w:lang w:val="fr-FR" w:bidi="ar-DZ"/>
        </w:rPr>
        <w:t xml:space="preserve">  : الذي عرفه كمصطلح قانوني ب</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 "</w:t>
      </w:r>
      <w:r w:rsidRPr="005D43B3">
        <w:rPr>
          <w:rFonts w:ascii="Traditional Arabic" w:hAnsi="Traditional Arabic" w:cs="Traditional Arabic" w:hint="cs"/>
          <w:sz w:val="32"/>
          <w:szCs w:val="32"/>
          <w:rtl/>
          <w:lang w:val="fr-FR" w:bidi="ar-DZ"/>
        </w:rPr>
        <w:t>اتفاق</w:t>
      </w:r>
      <w:r w:rsidRPr="005D43B3">
        <w:rPr>
          <w:rFonts w:ascii="Traditional Arabic" w:hAnsi="Traditional Arabic" w:cs="Traditional Arabic"/>
          <w:sz w:val="32"/>
          <w:szCs w:val="32"/>
          <w:rtl/>
          <w:lang w:val="fr-FR" w:bidi="ar-DZ"/>
        </w:rPr>
        <w:t xml:space="preserve"> بين المتنازعين على فض  النزاعات الناشئة بينهم وديا"</w:t>
      </w:r>
      <w:r w:rsidRPr="005D43B3">
        <w:rPr>
          <w:rStyle w:val="Appelnotedebasdep"/>
          <w:rFonts w:ascii="Traditional Arabic" w:hAnsi="Traditional Arabic" w:cs="Traditional Arabic"/>
          <w:sz w:val="32"/>
          <w:szCs w:val="32"/>
          <w:rtl/>
          <w:lang w:val="fr-FR" w:bidi="ar-DZ"/>
        </w:rPr>
        <w:footnoteReference w:id="22"/>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lastRenderedPageBreak/>
        <w:t>أ</w:t>
      </w:r>
      <w:r w:rsidRPr="005D43B3">
        <w:rPr>
          <w:rFonts w:ascii="Traditional Arabic" w:hAnsi="Traditional Arabic" w:cs="Traditional Arabic"/>
          <w:sz w:val="32"/>
          <w:szCs w:val="32"/>
          <w:rtl/>
          <w:lang w:val="fr-FR" w:bidi="ar-DZ"/>
        </w:rPr>
        <w:t xml:space="preserve">ما </w:t>
      </w:r>
      <w:r w:rsidRPr="005D43B3">
        <w:rPr>
          <w:rFonts w:ascii="Traditional Arabic" w:hAnsi="Traditional Arabic" w:cs="Traditional Arabic" w:hint="cs"/>
          <w:sz w:val="32"/>
          <w:szCs w:val="32"/>
          <w:rtl/>
          <w:lang w:val="fr-FR" w:bidi="ar-DZ"/>
        </w:rPr>
        <w:t>الأستاذة</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b/>
          <w:bCs/>
          <w:sz w:val="32"/>
          <w:szCs w:val="32"/>
          <w:rtl/>
          <w:lang w:val="fr-FR" w:bidi="ar-DZ"/>
        </w:rPr>
        <w:t>ابتسام القرام</w:t>
      </w:r>
      <w:r w:rsidRPr="005D43B3">
        <w:rPr>
          <w:rFonts w:ascii="Traditional Arabic" w:hAnsi="Traditional Arabic" w:cs="Traditional Arabic"/>
          <w:sz w:val="32"/>
          <w:szCs w:val="32"/>
          <w:rtl/>
          <w:lang w:val="fr-FR" w:bidi="ar-DZ"/>
        </w:rPr>
        <w:t xml:space="preserve"> فر</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"عقد ينهي به الطرفان نزاع قائم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محتملا وذلك من خلال التنازل </w:t>
      </w:r>
      <w:proofErr w:type="gramStart"/>
      <w:r w:rsidRPr="005D43B3">
        <w:rPr>
          <w:rFonts w:ascii="Traditional Arabic" w:hAnsi="Traditional Arabic" w:cs="Traditional Arabic"/>
          <w:sz w:val="32"/>
          <w:szCs w:val="32"/>
          <w:rtl/>
          <w:lang w:val="fr-FR" w:bidi="ar-DZ"/>
        </w:rPr>
        <w:t>المتبادل  لكلا</w:t>
      </w:r>
      <w:proofErr w:type="gramEnd"/>
      <w:r w:rsidRPr="005D43B3">
        <w:rPr>
          <w:rFonts w:ascii="Traditional Arabic" w:hAnsi="Traditional Arabic" w:cs="Traditional Arabic"/>
          <w:sz w:val="32"/>
          <w:szCs w:val="32"/>
          <w:rtl/>
          <w:lang w:val="fr-FR" w:bidi="ar-DZ"/>
        </w:rPr>
        <w:t xml:space="preserve"> الطرفين عن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دعاءاته</w:t>
      </w:r>
      <w:proofErr w:type="spellEnd"/>
      <w:r w:rsidRPr="005D43B3">
        <w:rPr>
          <w:rFonts w:ascii="Traditional Arabic" w:hAnsi="Traditional Arabic" w:cs="Traditional Arabic"/>
          <w:sz w:val="32"/>
          <w:szCs w:val="32"/>
          <w:rtl/>
          <w:lang w:val="fr-FR" w:bidi="ar-DZ"/>
        </w:rPr>
        <w:t>"</w:t>
      </w:r>
      <w:r w:rsidRPr="005D43B3">
        <w:rPr>
          <w:rStyle w:val="Appelnotedebasdep"/>
          <w:rFonts w:ascii="Traditional Arabic" w:hAnsi="Traditional Arabic" w:cs="Traditional Arabic"/>
          <w:sz w:val="32"/>
          <w:szCs w:val="32"/>
          <w:rtl/>
          <w:lang w:val="fr-FR" w:bidi="ar-DZ"/>
        </w:rPr>
        <w:footnoteReference w:id="2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وقد </w:t>
      </w:r>
      <w:proofErr w:type="gramStart"/>
      <w:r w:rsidRPr="005D43B3">
        <w:rPr>
          <w:rFonts w:ascii="Traditional Arabic" w:hAnsi="Traditional Arabic" w:cs="Traditional Arabic" w:hint="cs"/>
          <w:sz w:val="32"/>
          <w:szCs w:val="32"/>
          <w:rtl/>
          <w:lang w:val="fr-FR" w:bidi="ar-DZ"/>
        </w:rPr>
        <w:t>اعتبره</w:t>
      </w:r>
      <w:r w:rsidRPr="005D43B3">
        <w:rPr>
          <w:rFonts w:ascii="Traditional Arabic" w:hAnsi="Traditional Arabic" w:cs="Traditional Arabic"/>
          <w:sz w:val="32"/>
          <w:szCs w:val="32"/>
          <w:rtl/>
          <w:lang w:val="fr-FR" w:bidi="ar-DZ"/>
        </w:rPr>
        <w:t xml:space="preserve">  من</w:t>
      </w:r>
      <w:proofErr w:type="gramEnd"/>
      <w:r w:rsidRPr="005D43B3">
        <w:rPr>
          <w:rFonts w:ascii="Traditional Arabic" w:hAnsi="Traditional Arabic" w:cs="Traditional Arabic"/>
          <w:sz w:val="32"/>
          <w:szCs w:val="32"/>
          <w:rtl/>
          <w:lang w:val="fr-FR" w:bidi="ar-DZ"/>
        </w:rPr>
        <w:t xml:space="preserve"> جهته  </w:t>
      </w:r>
      <w:r w:rsidRPr="005D43B3">
        <w:rPr>
          <w:rFonts w:ascii="Traditional Arabic" w:hAnsi="Traditional Arabic" w:cs="Traditional Arabic"/>
          <w:b/>
          <w:bCs/>
          <w:sz w:val="32"/>
          <w:szCs w:val="32"/>
          <w:rtl/>
          <w:lang w:val="fr-FR" w:bidi="ar-DZ"/>
        </w:rPr>
        <w:t>ذيب عبد السلام</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مكانية تسوية النزاع المعروض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مام الجهة القضائية مهما كانت طبيعته ، وفي اية مرحلة يكون فيها النزاع ، ويتمثل حسب رايه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يجاد صيغة توافقية يقبل بها ا</w:t>
      </w:r>
      <w:r w:rsidRPr="005D43B3">
        <w:rPr>
          <w:rFonts w:ascii="Traditional Arabic" w:hAnsi="Traditional Arabic" w:cs="Traditional Arabic" w:hint="cs"/>
          <w:sz w:val="32"/>
          <w:szCs w:val="32"/>
          <w:rtl/>
          <w:lang w:val="fr-FR" w:bidi="ar-DZ"/>
        </w:rPr>
        <w:t>لأ</w:t>
      </w:r>
      <w:r w:rsidRPr="005D43B3">
        <w:rPr>
          <w:rFonts w:ascii="Traditional Arabic" w:hAnsi="Traditional Arabic" w:cs="Traditional Arabic"/>
          <w:sz w:val="32"/>
          <w:szCs w:val="32"/>
          <w:rtl/>
          <w:lang w:val="fr-FR" w:bidi="ar-DZ"/>
        </w:rPr>
        <w:t xml:space="preserve">طراف تؤدي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نهاء النزاع  القائم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مام القضاء ، ويتم  ذلك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ما بسعي من القاضي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لطلب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الخصوم</w:t>
      </w:r>
      <w:r w:rsidRPr="005D43B3">
        <w:rPr>
          <w:rStyle w:val="Appelnotedebasdep"/>
          <w:rFonts w:ascii="Traditional Arabic" w:hAnsi="Traditional Arabic" w:cs="Traditional Arabic"/>
          <w:sz w:val="32"/>
          <w:szCs w:val="32"/>
          <w:rtl/>
          <w:lang w:val="fr-FR" w:bidi="ar-DZ"/>
        </w:rPr>
        <w:footnoteReference w:id="24"/>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نستنتج </w:t>
      </w:r>
      <w:proofErr w:type="gramStart"/>
      <w:r w:rsidRPr="005D43B3">
        <w:rPr>
          <w:rFonts w:ascii="Traditional Arabic" w:hAnsi="Traditional Arabic" w:cs="Traditional Arabic"/>
          <w:sz w:val="32"/>
          <w:szCs w:val="32"/>
          <w:rtl/>
          <w:lang w:val="fr-FR" w:bidi="ar-DZ"/>
        </w:rPr>
        <w:t>من  كل</w:t>
      </w:r>
      <w:proofErr w:type="gramEnd"/>
      <w:r w:rsidRPr="005D43B3">
        <w:rPr>
          <w:rFonts w:ascii="Traditional Arabic" w:hAnsi="Traditional Arabic" w:cs="Traditional Arabic"/>
          <w:sz w:val="32"/>
          <w:szCs w:val="32"/>
          <w:rtl/>
          <w:lang w:val="fr-FR" w:bidi="ar-DZ"/>
        </w:rPr>
        <w:t xml:space="preserve"> التعريفات السالف ذكرها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كانت تختلف عن بعضها البعض سواء من حيث اللفظ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الصياغة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نها تتفق تقريبا في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عتبار الصلح عقد كسائر العقود</w:t>
      </w:r>
      <w:r w:rsidRPr="005D43B3">
        <w:rPr>
          <w:rStyle w:val="Appelnotedebasdep"/>
          <w:rFonts w:ascii="Traditional Arabic" w:hAnsi="Traditional Arabic" w:cs="Traditional Arabic"/>
          <w:sz w:val="32"/>
          <w:szCs w:val="32"/>
          <w:rtl/>
          <w:lang w:val="fr-FR" w:bidi="ar-DZ"/>
        </w:rPr>
        <w:footnoteReference w:id="25"/>
      </w:r>
      <w:r w:rsidRPr="005D43B3">
        <w:rPr>
          <w:rFonts w:ascii="Traditional Arabic" w:hAnsi="Traditional Arabic" w:cs="Traditional Arabic"/>
          <w:sz w:val="32"/>
          <w:szCs w:val="32"/>
          <w:rtl/>
          <w:lang w:val="fr-FR" w:bidi="ar-DZ"/>
        </w:rPr>
        <w:t xml:space="preserve"> ، وهو ذات الموقف الذي تب</w:t>
      </w:r>
      <w:r w:rsidRPr="005D43B3">
        <w:rPr>
          <w:rFonts w:ascii="Traditional Arabic" w:hAnsi="Traditional Arabic" w:cs="Traditional Arabic" w:hint="cs"/>
          <w:sz w:val="32"/>
          <w:szCs w:val="32"/>
          <w:rtl/>
          <w:lang w:val="fr-FR" w:bidi="ar-DZ"/>
        </w:rPr>
        <w:t>ن</w:t>
      </w:r>
      <w:r w:rsidRPr="005D43B3">
        <w:rPr>
          <w:rFonts w:ascii="Traditional Arabic" w:hAnsi="Traditional Arabic" w:cs="Traditional Arabic"/>
          <w:sz w:val="32"/>
          <w:szCs w:val="32"/>
          <w:rtl/>
          <w:lang w:val="fr-FR" w:bidi="ar-DZ"/>
        </w:rPr>
        <w:t xml:space="preserve">اه المشرع  من خلال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 المادة </w:t>
      </w:r>
      <w:r w:rsidRPr="005D43B3">
        <w:rPr>
          <w:rFonts w:ascii="Traditional Arabic" w:hAnsi="Traditional Arabic" w:cs="Traditional Arabic"/>
          <w:b/>
          <w:bCs/>
          <w:sz w:val="32"/>
          <w:szCs w:val="32"/>
          <w:rtl/>
          <w:lang w:val="fr-FR" w:bidi="ar-DZ"/>
        </w:rPr>
        <w:t>"</w:t>
      </w:r>
      <w:r w:rsidRPr="005D43B3">
        <w:rPr>
          <w:rFonts w:ascii="Traditional Arabic" w:hAnsi="Traditional Arabic" w:cs="Traditional Arabic"/>
          <w:b/>
          <w:bCs/>
          <w:sz w:val="32"/>
          <w:szCs w:val="32"/>
          <w:lang w:val="fr-FR" w:bidi="ar-DZ"/>
        </w:rPr>
        <w:t>459</w:t>
      </w:r>
      <w:r w:rsidRPr="005D43B3">
        <w:rPr>
          <w:rFonts w:ascii="Traditional Arabic" w:hAnsi="Traditional Arabic" w:cs="Traditional Arabic"/>
          <w:b/>
          <w:bCs/>
          <w:sz w:val="32"/>
          <w:szCs w:val="32"/>
          <w:rtl/>
          <w:lang w:val="fr-FR" w:bidi="ar-DZ"/>
        </w:rPr>
        <w:t>"</w:t>
      </w:r>
      <w:r w:rsidRPr="005D43B3">
        <w:rPr>
          <w:rFonts w:ascii="Traditional Arabic" w:hAnsi="Traditional Arabic" w:cs="Traditional Arabic"/>
          <w:sz w:val="32"/>
          <w:szCs w:val="32"/>
          <w:rtl/>
          <w:lang w:val="fr-FR" w:bidi="ar-DZ"/>
        </w:rPr>
        <w:t xml:space="preserve"> من القانون المدني والتي عرفته كما يلي: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b/>
          <w:bCs/>
          <w:sz w:val="32"/>
          <w:szCs w:val="32"/>
          <w:rtl/>
          <w:lang w:val="fr-FR" w:bidi="ar-DZ"/>
        </w:rPr>
        <w:t xml:space="preserve">"عقد ينهي </w:t>
      </w:r>
      <w:proofErr w:type="gramStart"/>
      <w:r w:rsidRPr="005D43B3">
        <w:rPr>
          <w:rFonts w:ascii="Traditional Arabic" w:hAnsi="Traditional Arabic" w:cs="Traditional Arabic"/>
          <w:b/>
          <w:bCs/>
          <w:sz w:val="32"/>
          <w:szCs w:val="32"/>
          <w:rtl/>
          <w:lang w:val="fr-FR" w:bidi="ar-DZ"/>
        </w:rPr>
        <w:t>به  الطرفان</w:t>
      </w:r>
      <w:proofErr w:type="gramEnd"/>
      <w:r w:rsidRPr="005D43B3">
        <w:rPr>
          <w:rFonts w:ascii="Traditional Arabic" w:hAnsi="Traditional Arabic" w:cs="Traditional Arabic"/>
          <w:b/>
          <w:bCs/>
          <w:sz w:val="32"/>
          <w:szCs w:val="32"/>
          <w:rtl/>
          <w:lang w:val="fr-FR" w:bidi="ar-DZ"/>
        </w:rPr>
        <w:t xml:space="preserve"> نزاع قائما </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و يتوقيان به نزاعا محتملا وذلك بأن يتنازل كل طرف منهما على وجه التبادل عن حقه "</w:t>
      </w:r>
      <w:r w:rsidRPr="005D43B3">
        <w:rPr>
          <w:rStyle w:val="Appelnotedebasdep"/>
          <w:rFonts w:ascii="Traditional Arabic" w:hAnsi="Traditional Arabic" w:cs="Traditional Arabic"/>
          <w:b/>
          <w:bCs/>
          <w:sz w:val="32"/>
          <w:szCs w:val="32"/>
          <w:rtl/>
          <w:lang w:val="fr-FR" w:bidi="ar-DZ"/>
        </w:rPr>
        <w:footnoteReference w:id="26"/>
      </w:r>
      <w:r w:rsidRPr="005D43B3">
        <w:rPr>
          <w:rFonts w:ascii="Traditional Arabic" w:hAnsi="Traditional Arabic" w:cs="Traditional Arabic"/>
          <w:b/>
          <w:bCs/>
          <w:sz w:val="32"/>
          <w:szCs w:val="32"/>
          <w:rtl/>
          <w:lang w:val="fr-FR" w:bidi="ar-DZ"/>
        </w:rPr>
        <w:t xml:space="preserve">  </w:t>
      </w:r>
      <w:r w:rsidRPr="005D43B3">
        <w:rPr>
          <w:rFonts w:ascii="Traditional Arabic" w:hAnsi="Traditional Arabic" w:cs="Traditional Arabic"/>
          <w:sz w:val="32"/>
          <w:szCs w:val="32"/>
          <w:rtl/>
          <w:lang w:val="fr-FR" w:bidi="ar-DZ"/>
        </w:rPr>
        <w:t>ا</w:t>
      </w:r>
      <w:r w:rsidRPr="005D43B3">
        <w:rPr>
          <w:rFonts w:ascii="Traditional Arabic" w:hAnsi="Traditional Arabic" w:cs="Traditional Arabic" w:hint="cs"/>
          <w:sz w:val="32"/>
          <w:szCs w:val="32"/>
          <w:rtl/>
          <w:lang w:val="fr-FR" w:bidi="ar-DZ"/>
        </w:rPr>
        <w:t>لأ</w:t>
      </w:r>
      <w:r w:rsidRPr="005D43B3">
        <w:rPr>
          <w:rFonts w:ascii="Traditional Arabic" w:hAnsi="Traditional Arabic" w:cs="Traditional Arabic"/>
          <w:sz w:val="32"/>
          <w:szCs w:val="32"/>
          <w:rtl/>
          <w:lang w:val="fr-FR" w:bidi="ar-DZ"/>
        </w:rPr>
        <w:t xml:space="preserve">مر الذي يختلف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ختلافا جوهريا بن موقف المشرع في القانون المدني في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عتبار الصلح عقدا ، وبين موقفه من قانون الأسرة الذي يعتبره كإجراء قضائي  لا كعقد ، وفي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خير وبعد ما تمكنا من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حاطة والتعرف على مفهوم العام للص</w:t>
      </w:r>
      <w:r w:rsidRPr="005D43B3">
        <w:rPr>
          <w:rFonts w:ascii="Traditional Arabic" w:hAnsi="Traditional Arabic" w:cs="Traditional Arabic" w:hint="cs"/>
          <w:sz w:val="32"/>
          <w:szCs w:val="32"/>
          <w:rtl/>
          <w:lang w:val="fr-FR" w:bidi="ar-DZ"/>
        </w:rPr>
        <w:t>ل</w:t>
      </w:r>
      <w:r w:rsidRPr="005D43B3">
        <w:rPr>
          <w:rFonts w:ascii="Traditional Arabic" w:hAnsi="Traditional Arabic" w:cs="Traditional Arabic"/>
          <w:sz w:val="32"/>
          <w:szCs w:val="32"/>
          <w:rtl/>
          <w:lang w:val="fr-FR" w:bidi="ar-DZ"/>
        </w:rPr>
        <w:t xml:space="preserve">ح  ، </w:t>
      </w:r>
      <w:r w:rsidRPr="005D43B3">
        <w:rPr>
          <w:rFonts w:ascii="Traditional Arabic" w:hAnsi="Traditional Arabic" w:cs="Traditional Arabic" w:hint="cs"/>
          <w:sz w:val="32"/>
          <w:szCs w:val="32"/>
          <w:rtl/>
          <w:lang w:val="fr-FR" w:bidi="ar-DZ"/>
        </w:rPr>
        <w:t xml:space="preserve">فهنا وجب </w:t>
      </w:r>
      <w:r w:rsidRPr="005D43B3">
        <w:rPr>
          <w:rFonts w:ascii="Traditional Arabic" w:hAnsi="Traditional Arabic" w:cs="Traditional Arabic"/>
          <w:sz w:val="32"/>
          <w:szCs w:val="32"/>
          <w:rtl/>
          <w:lang w:val="fr-FR" w:bidi="ar-DZ"/>
        </w:rPr>
        <w:t xml:space="preserve"> التطرق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تعريف الصلح في بعض الدول العربية وا</w:t>
      </w:r>
      <w:r w:rsidRPr="005D43B3">
        <w:rPr>
          <w:rFonts w:ascii="Traditional Arabic" w:hAnsi="Traditional Arabic" w:cs="Traditional Arabic" w:hint="cs"/>
          <w:sz w:val="32"/>
          <w:szCs w:val="32"/>
          <w:rtl/>
          <w:lang w:val="fr-FR" w:bidi="ar-DZ"/>
        </w:rPr>
        <w:t>لأ</w:t>
      </w:r>
      <w:r w:rsidRPr="005D43B3">
        <w:rPr>
          <w:rFonts w:ascii="Traditional Arabic" w:hAnsi="Traditional Arabic" w:cs="Traditional Arabic"/>
          <w:sz w:val="32"/>
          <w:szCs w:val="32"/>
          <w:rtl/>
          <w:lang w:val="fr-FR" w:bidi="ar-DZ"/>
        </w:rPr>
        <w:t xml:space="preserve">جنبية من خلاص النقطة الموالية . </w:t>
      </w:r>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b/>
          <w:bCs/>
          <w:sz w:val="32"/>
          <w:szCs w:val="32"/>
          <w:rtl/>
          <w:lang w:val="fr-FR" w:bidi="ar-DZ"/>
        </w:rPr>
        <w:t>رابعا: الصلح في تشريعات ال</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 xml:space="preserve">حوال </w:t>
      </w:r>
      <w:proofErr w:type="gramStart"/>
      <w:r w:rsidRPr="005D43B3">
        <w:rPr>
          <w:rFonts w:ascii="Traditional Arabic" w:hAnsi="Traditional Arabic" w:cs="Traditional Arabic"/>
          <w:b/>
          <w:bCs/>
          <w:sz w:val="32"/>
          <w:szCs w:val="32"/>
          <w:rtl/>
          <w:lang w:val="fr-FR" w:bidi="ar-DZ"/>
        </w:rPr>
        <w:t>الشخصية  لدى</w:t>
      </w:r>
      <w:proofErr w:type="gramEnd"/>
      <w:r w:rsidRPr="005D43B3">
        <w:rPr>
          <w:rFonts w:ascii="Traditional Arabic" w:hAnsi="Traditional Arabic" w:cs="Traditional Arabic"/>
          <w:b/>
          <w:bCs/>
          <w:sz w:val="32"/>
          <w:szCs w:val="32"/>
          <w:rtl/>
          <w:lang w:val="fr-FR" w:bidi="ar-DZ"/>
        </w:rPr>
        <w:t xml:space="preserve"> بعض الدول العربية  وال</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جنبية</w:t>
      </w:r>
      <w:r w:rsidRPr="005D43B3">
        <w:rPr>
          <w:rFonts w:ascii="Traditional Arabic" w:hAnsi="Traditional Arabic" w:cs="Traditional Arabic"/>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lastRenderedPageBreak/>
        <w:t xml:space="preserve">بالنظر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proofErr w:type="gramStart"/>
      <w:r w:rsidRPr="005D43B3">
        <w:rPr>
          <w:rFonts w:ascii="Traditional Arabic" w:hAnsi="Traditional Arabic" w:cs="Traditional Arabic"/>
          <w:sz w:val="32"/>
          <w:szCs w:val="32"/>
          <w:rtl/>
          <w:lang w:val="fr-FR" w:bidi="ar-DZ"/>
        </w:rPr>
        <w:t>صياغة  المواد</w:t>
      </w:r>
      <w:proofErr w:type="gramEnd"/>
      <w:r w:rsidRPr="005D43B3">
        <w:rPr>
          <w:rFonts w:ascii="Traditional Arabic" w:hAnsi="Traditional Arabic" w:cs="Traditional Arabic"/>
          <w:sz w:val="32"/>
          <w:szCs w:val="32"/>
          <w:rtl/>
          <w:lang w:val="fr-FR" w:bidi="ar-DZ"/>
        </w:rPr>
        <w:t xml:space="preserve"> القانونية لتشريعات في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حوال الشخصية لبعض الدول العربية  والغربية " الجزائري - الفرنسي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لمغرب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ردن –" سنحاول معرفة كيفية تطرق  المشرع </w:t>
      </w:r>
      <w:r w:rsidRPr="005D43B3">
        <w:rPr>
          <w:rFonts w:ascii="Traditional Arabic" w:hAnsi="Traditional Arabic" w:cs="Traditional Arabic" w:hint="cs"/>
          <w:sz w:val="32"/>
          <w:szCs w:val="32"/>
          <w:rtl/>
          <w:lang w:val="fr-FR" w:bidi="ar-DZ"/>
        </w:rPr>
        <w:t xml:space="preserve">في </w:t>
      </w:r>
      <w:r w:rsidRPr="005D43B3">
        <w:rPr>
          <w:rFonts w:ascii="Traditional Arabic" w:hAnsi="Traditional Arabic" w:cs="Traditional Arabic"/>
          <w:sz w:val="32"/>
          <w:szCs w:val="32"/>
          <w:rtl/>
          <w:lang w:val="fr-FR" w:bidi="ar-DZ"/>
        </w:rPr>
        <w:t xml:space="preserve">كل دولة  لموضوع الصلح ، وهل سلك نهج المشرع الجزائري الذي لم يتعرض لتعريفه ضمن قانون الأسرة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سلك عكس ذلك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lang w:val="fr-FR" w:bidi="ar-DZ"/>
        </w:rPr>
      </w:pPr>
      <w:bookmarkStart w:id="7" w:name="_Toc50580229"/>
      <w:r w:rsidRPr="005D43B3">
        <w:rPr>
          <w:rFonts w:ascii="Traditional Arabic" w:eastAsiaTheme="majorEastAsia" w:hAnsi="Traditional Arabic" w:cs="Traditional Arabic"/>
          <w:b/>
          <w:bCs/>
          <w:sz w:val="32"/>
          <w:szCs w:val="32"/>
          <w:rtl/>
          <w:lang w:val="fr-FR" w:bidi="ar-DZ"/>
        </w:rPr>
        <w:t xml:space="preserve">تعريف الصلح في القانون </w:t>
      </w:r>
      <w:proofErr w:type="gramStart"/>
      <w:r w:rsidRPr="005D43B3">
        <w:rPr>
          <w:rFonts w:ascii="Traditional Arabic" w:eastAsiaTheme="majorEastAsia" w:hAnsi="Traditional Arabic" w:cs="Traditional Arabic"/>
          <w:b/>
          <w:bCs/>
          <w:sz w:val="32"/>
          <w:szCs w:val="32"/>
          <w:rtl/>
          <w:lang w:val="fr-FR" w:bidi="ar-DZ"/>
        </w:rPr>
        <w:t>الجزائري :</w:t>
      </w:r>
      <w:bookmarkEnd w:id="7"/>
      <w:proofErr w:type="gramEnd"/>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لم يعط المشرع الجزائري </w:t>
      </w:r>
      <w:proofErr w:type="gramStart"/>
      <w:r w:rsidRPr="005D43B3">
        <w:rPr>
          <w:rFonts w:ascii="Traditional Arabic" w:hAnsi="Traditional Arabic" w:cs="Traditional Arabic"/>
          <w:sz w:val="32"/>
          <w:szCs w:val="32"/>
          <w:rtl/>
          <w:lang w:val="fr-FR" w:bidi="ar-DZ"/>
        </w:rPr>
        <w:t>تعريفا  للصلح</w:t>
      </w:r>
      <w:proofErr w:type="gramEnd"/>
      <w:r w:rsidRPr="005D43B3">
        <w:rPr>
          <w:rFonts w:ascii="Traditional Arabic" w:hAnsi="Traditional Arabic" w:cs="Traditional Arabic"/>
          <w:sz w:val="32"/>
          <w:szCs w:val="32"/>
          <w:rtl/>
          <w:lang w:val="fr-FR" w:bidi="ar-DZ"/>
        </w:rPr>
        <w:t xml:space="preserve"> سواء قبل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بعد تعديل </w:t>
      </w:r>
      <w:r w:rsidRPr="005D43B3">
        <w:rPr>
          <w:rFonts w:ascii="Traditional Arabic" w:hAnsi="Traditional Arabic" w:cs="Traditional Arabic"/>
          <w:sz w:val="32"/>
          <w:szCs w:val="32"/>
          <w:lang w:val="fr-FR" w:bidi="ar-DZ"/>
        </w:rPr>
        <w:t>2005</w:t>
      </w:r>
      <w:r w:rsidRPr="005D43B3">
        <w:rPr>
          <w:rFonts w:ascii="Traditional Arabic" w:hAnsi="Traditional Arabic" w:cs="Traditional Arabic"/>
          <w:sz w:val="32"/>
          <w:szCs w:val="32"/>
          <w:rtl/>
          <w:lang w:val="fr-FR" w:bidi="ar-DZ"/>
        </w:rPr>
        <w:t>،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نما الزم القاضي بإجراء محاولة التوفيق بين الزوجين ، بالإشارة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ذلك في نص المادة </w:t>
      </w:r>
      <w:r w:rsidRPr="005D43B3">
        <w:rPr>
          <w:rFonts w:ascii="Traditional Arabic" w:hAnsi="Traditional Arabic" w:cs="Traditional Arabic"/>
          <w:sz w:val="32"/>
          <w:szCs w:val="32"/>
          <w:lang w:val="fr-FR" w:bidi="ar-DZ"/>
        </w:rPr>
        <w:t>49</w:t>
      </w:r>
      <w:r w:rsidRPr="005D43B3">
        <w:rPr>
          <w:rFonts w:ascii="Traditional Arabic" w:hAnsi="Traditional Arabic" w:cs="Traditional Arabic"/>
          <w:sz w:val="32"/>
          <w:szCs w:val="32"/>
          <w:rtl/>
          <w:lang w:val="fr-FR" w:bidi="ar-DZ"/>
        </w:rPr>
        <w:t xml:space="preserve"> :"لا يثبت الطلاق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لا بحكم بعد عدة محاولات صلح يجريها القاضي "</w:t>
      </w:r>
      <w:r w:rsidRPr="005D43B3">
        <w:rPr>
          <w:rStyle w:val="Appelnotedebasdep"/>
          <w:rFonts w:ascii="Traditional Arabic" w:hAnsi="Traditional Arabic" w:cs="Traditional Arabic"/>
          <w:sz w:val="32"/>
          <w:szCs w:val="32"/>
          <w:rtl/>
          <w:lang w:val="fr-FR" w:bidi="ar-DZ"/>
        </w:rPr>
        <w:footnoteReference w:id="27"/>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8" w:name="_Toc50580230"/>
      <w:r w:rsidRPr="005D43B3">
        <w:rPr>
          <w:rFonts w:ascii="Traditional Arabic" w:eastAsiaTheme="majorEastAsia" w:hAnsi="Traditional Arabic" w:cs="Traditional Arabic"/>
          <w:b/>
          <w:bCs/>
          <w:sz w:val="32"/>
          <w:szCs w:val="32"/>
          <w:rtl/>
          <w:lang w:val="fr-FR" w:bidi="ar-DZ"/>
        </w:rPr>
        <w:t>تعريف الصلح في التشريع الفرنسي</w:t>
      </w:r>
      <w:bookmarkEnd w:id="8"/>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تناول القانون المدني الفرنسي عقد الصلح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حكامه ضمن </w:t>
      </w:r>
      <w:proofErr w:type="gramStart"/>
      <w:r w:rsidRPr="005D43B3">
        <w:rPr>
          <w:rFonts w:ascii="Traditional Arabic" w:hAnsi="Traditional Arabic" w:cs="Traditional Arabic"/>
          <w:sz w:val="32"/>
          <w:szCs w:val="32"/>
          <w:rtl/>
          <w:lang w:val="fr-FR" w:bidi="ar-DZ"/>
        </w:rPr>
        <w:t xml:space="preserve">المواد </w:t>
      </w:r>
      <w:r w:rsidRPr="005D43B3">
        <w:rPr>
          <w:rFonts w:ascii="Traditional Arabic" w:hAnsi="Traditional Arabic" w:cs="Traditional Arabic"/>
          <w:sz w:val="32"/>
          <w:szCs w:val="32"/>
          <w:lang w:val="fr-FR" w:bidi="ar-DZ"/>
        </w:rPr>
        <w:t xml:space="preserve"> 2044</w:t>
      </w:r>
      <w:proofErr w:type="gramEnd"/>
      <w:r w:rsidRPr="005D43B3">
        <w:rPr>
          <w:rFonts w:ascii="Traditional Arabic" w:hAnsi="Traditional Arabic" w:cs="Traditional Arabic"/>
          <w:sz w:val="32"/>
          <w:szCs w:val="32"/>
          <w:rtl/>
          <w:lang w:val="fr-FR" w:bidi="ar-DZ"/>
        </w:rPr>
        <w:t xml:space="preserve">الى </w:t>
      </w:r>
      <w:r w:rsidRPr="005D43B3">
        <w:rPr>
          <w:rFonts w:ascii="Traditional Arabic" w:hAnsi="Traditional Arabic" w:cs="Traditional Arabic"/>
          <w:sz w:val="32"/>
          <w:szCs w:val="32"/>
          <w:lang w:val="fr-FR" w:bidi="ar-DZ"/>
        </w:rPr>
        <w:t xml:space="preserve">2058 </w:t>
      </w:r>
      <w:r w:rsidRPr="005D43B3">
        <w:rPr>
          <w:rFonts w:ascii="Traditional Arabic" w:hAnsi="Traditional Arabic" w:cs="Traditional Arabic"/>
          <w:sz w:val="32"/>
          <w:szCs w:val="32"/>
          <w:rtl/>
          <w:lang w:val="fr-FR" w:bidi="ar-DZ"/>
        </w:rPr>
        <w:t xml:space="preserve">بشيء من العناية في صياغة مواده –كما سيأتي – وقد نصت المادة </w:t>
      </w:r>
      <w:r w:rsidRPr="005D43B3">
        <w:rPr>
          <w:rFonts w:ascii="Traditional Arabic" w:hAnsi="Traditional Arabic" w:cs="Traditional Arabic"/>
          <w:sz w:val="32"/>
          <w:szCs w:val="32"/>
          <w:lang w:val="fr-FR" w:bidi="ar-DZ"/>
        </w:rPr>
        <w:t>2044</w:t>
      </w:r>
      <w:r w:rsidRPr="005D43B3">
        <w:rPr>
          <w:rFonts w:ascii="Traditional Arabic" w:hAnsi="Traditional Arabic" w:cs="Traditional Arabic"/>
          <w:sz w:val="32"/>
          <w:szCs w:val="32"/>
          <w:rtl/>
          <w:lang w:val="fr-FR" w:bidi="ar-DZ"/>
        </w:rPr>
        <w:t>منه معرفة عقد الصلح على ما يلي :"الصلح عقد يحسم به المتعاقدان  نزاعاً قائما به نزاعا محتملا "</w:t>
      </w:r>
    </w:p>
    <w:p w:rsidR="00E82564" w:rsidRPr="005D43B3" w:rsidRDefault="00E82564" w:rsidP="00E82564">
      <w:pPr>
        <w:pStyle w:val="Paragraphedeliste"/>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sz w:val="32"/>
          <w:szCs w:val="32"/>
          <w:lang w:val="fr-FR" w:bidi="ar-DZ"/>
        </w:rPr>
        <w:t>la transaction est un contrat par lequel les parties terminent une contestation née ou préviennent une contestation a naitre</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ومما يلاحظ في ه</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التعريف لعقد </w:t>
      </w:r>
      <w:proofErr w:type="gramStart"/>
      <w:r w:rsidRPr="005D43B3">
        <w:rPr>
          <w:rFonts w:ascii="Traditional Arabic" w:hAnsi="Traditional Arabic" w:cs="Traditional Arabic"/>
          <w:sz w:val="32"/>
          <w:szCs w:val="32"/>
          <w:rtl/>
          <w:lang w:val="fr-FR" w:bidi="ar-DZ"/>
        </w:rPr>
        <w:t>الصلح  من</w:t>
      </w:r>
      <w:proofErr w:type="gramEnd"/>
      <w:r w:rsidRPr="005D43B3">
        <w:rPr>
          <w:rFonts w:ascii="Traditional Arabic" w:hAnsi="Traditional Arabic" w:cs="Traditional Arabic"/>
          <w:sz w:val="32"/>
          <w:szCs w:val="32"/>
          <w:rtl/>
          <w:lang w:val="fr-FR" w:bidi="ar-DZ"/>
        </w:rPr>
        <w:t xml:space="preserve"> المنظور التاريخي لهذا  التعريف ومقارنته بالجانب العملي وبالتحديد في الجانب القضائي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يقتصر على تعيين مجال الصلح في </w:t>
      </w:r>
      <w:r w:rsidRPr="005D43B3">
        <w:rPr>
          <w:rFonts w:ascii="Traditional Arabic" w:hAnsi="Traditional Arabic" w:cs="Traditional Arabic" w:hint="cs"/>
          <w:sz w:val="32"/>
          <w:szCs w:val="32"/>
          <w:rtl/>
          <w:lang w:val="fr-FR" w:bidi="ar-DZ"/>
        </w:rPr>
        <w:t>ز</w:t>
      </w:r>
      <w:r w:rsidRPr="005D43B3">
        <w:rPr>
          <w:rFonts w:ascii="Traditional Arabic" w:hAnsi="Traditional Arabic" w:cs="Traditional Arabic"/>
          <w:sz w:val="32"/>
          <w:szCs w:val="32"/>
          <w:rtl/>
          <w:lang w:val="fr-FR" w:bidi="ar-DZ"/>
        </w:rPr>
        <w:t xml:space="preserve">منين هما </w:t>
      </w:r>
      <w:r w:rsidRPr="005D43B3">
        <w:rPr>
          <w:rFonts w:ascii="Traditional Arabic" w:hAnsi="Traditional Arabic" w:cs="Traditional Arabic" w:hint="cs"/>
          <w:sz w:val="32"/>
          <w:szCs w:val="32"/>
          <w:rtl/>
          <w:lang w:val="fr-FR" w:bidi="ar-DZ"/>
        </w:rPr>
        <w:t>م</w:t>
      </w:r>
      <w:r w:rsidRPr="005D43B3">
        <w:rPr>
          <w:rFonts w:ascii="Traditional Arabic" w:hAnsi="Traditional Arabic" w:cs="Traditional Arabic"/>
          <w:sz w:val="32"/>
          <w:szCs w:val="32"/>
          <w:rtl/>
          <w:lang w:val="fr-FR" w:bidi="ar-DZ"/>
        </w:rPr>
        <w:t xml:space="preserve">اضي الصلح ومستقبله ، وبعبارة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خرى فان الصلح يتقرر في النزاعات السابقة بحسمها والنزاعات المستقبلية بتوقيها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 </w:t>
      </w:r>
      <w:proofErr w:type="gramStart"/>
      <w:r w:rsidRPr="005D43B3">
        <w:rPr>
          <w:rFonts w:ascii="Traditional Arabic" w:hAnsi="Traditional Arabic" w:cs="Traditional Arabic"/>
          <w:sz w:val="32"/>
          <w:szCs w:val="32"/>
          <w:rtl/>
          <w:lang w:val="fr-FR" w:bidi="ar-DZ"/>
        </w:rPr>
        <w:t>الحديث  عن</w:t>
      </w:r>
      <w:proofErr w:type="gramEnd"/>
      <w:r w:rsidRPr="005D43B3">
        <w:rPr>
          <w:rFonts w:ascii="Traditional Arabic" w:hAnsi="Traditional Arabic" w:cs="Traditional Arabic"/>
          <w:sz w:val="32"/>
          <w:szCs w:val="32"/>
          <w:rtl/>
          <w:lang w:val="fr-FR" w:bidi="ar-DZ"/>
        </w:rPr>
        <w:t xml:space="preserve"> تعريف الصلح في التشريعات </w:t>
      </w:r>
      <w:r w:rsidRPr="005D43B3">
        <w:rPr>
          <w:rFonts w:ascii="Traditional Arabic" w:hAnsi="Traditional Arabic" w:cs="Traditional Arabic" w:hint="cs"/>
          <w:sz w:val="32"/>
          <w:szCs w:val="32"/>
          <w:rtl/>
          <w:lang w:val="fr-FR" w:bidi="ar-DZ"/>
        </w:rPr>
        <w:t xml:space="preserve"> الأخرى </w:t>
      </w:r>
      <w:r w:rsidRPr="005D43B3">
        <w:rPr>
          <w:rFonts w:ascii="Traditional Arabic" w:hAnsi="Traditional Arabic" w:cs="Traditional Arabic"/>
          <w:sz w:val="32"/>
          <w:szCs w:val="32"/>
          <w:rtl/>
          <w:lang w:val="fr-FR" w:bidi="ar-DZ"/>
        </w:rPr>
        <w:t xml:space="preserve">سيما التشريع الجزائري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التشريع الفرنسي  </w:t>
      </w:r>
      <w:r w:rsidRPr="005D43B3">
        <w:rPr>
          <w:rFonts w:ascii="Traditional Arabic" w:hAnsi="Traditional Arabic" w:cs="Traditional Arabic" w:hint="cs"/>
          <w:sz w:val="32"/>
          <w:szCs w:val="32"/>
          <w:rtl/>
          <w:lang w:val="fr-FR" w:bidi="ar-DZ"/>
        </w:rPr>
        <w:t xml:space="preserve">نجد انه </w:t>
      </w:r>
      <w:r w:rsidRPr="005D43B3">
        <w:rPr>
          <w:rFonts w:ascii="Traditional Arabic" w:hAnsi="Traditional Arabic" w:cs="Traditional Arabic"/>
          <w:sz w:val="32"/>
          <w:szCs w:val="32"/>
          <w:rtl/>
          <w:lang w:val="fr-FR" w:bidi="ar-DZ"/>
        </w:rPr>
        <w:t xml:space="preserve">لم </w:t>
      </w:r>
      <w:r w:rsidRPr="005D43B3">
        <w:rPr>
          <w:rFonts w:ascii="Traditional Arabic" w:hAnsi="Traditional Arabic" w:cs="Traditional Arabic" w:hint="cs"/>
          <w:sz w:val="32"/>
          <w:szCs w:val="32"/>
          <w:rtl/>
          <w:lang w:val="fr-FR" w:bidi="ar-DZ"/>
        </w:rPr>
        <w:t>ت</w:t>
      </w:r>
      <w:r w:rsidRPr="005D43B3">
        <w:rPr>
          <w:rFonts w:ascii="Traditional Arabic" w:hAnsi="Traditional Arabic" w:cs="Traditional Arabic"/>
          <w:sz w:val="32"/>
          <w:szCs w:val="32"/>
          <w:rtl/>
          <w:lang w:val="fr-FR" w:bidi="ar-DZ"/>
        </w:rPr>
        <w:t xml:space="preserve">حدد عناصر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جوهرية في تقرير الصلح وتطبيقه خاصة فيما تعلق بمسالة التنازل  المتوافق للمتعاقدين وتعود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همية </w:t>
      </w:r>
      <w:r w:rsidRPr="005D43B3">
        <w:rPr>
          <w:rFonts w:ascii="Traditional Arabic" w:hAnsi="Traditional Arabic" w:cs="Traditional Arabic"/>
          <w:sz w:val="32"/>
          <w:szCs w:val="32"/>
          <w:rtl/>
          <w:lang w:val="fr-FR" w:bidi="ar-DZ"/>
        </w:rPr>
        <w:lastRenderedPageBreak/>
        <w:t>ذكر هذا الشرط على وجه الخصوص في تمييز عقد الصلح عن باقي التصرفات والمسائل التي تشترك معه في جملة من العناصر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w:t>
      </w:r>
      <w:r w:rsidRPr="005D43B3">
        <w:rPr>
          <w:rStyle w:val="Appelnotedebasdep"/>
          <w:rFonts w:ascii="Traditional Arabic" w:hAnsi="Traditional Arabic" w:cs="Traditional Arabic"/>
          <w:sz w:val="32"/>
          <w:szCs w:val="32"/>
          <w:rtl/>
          <w:lang w:val="fr-FR" w:bidi="ar-DZ"/>
        </w:rPr>
        <w:footnoteReference w:id="28"/>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9" w:name="_Toc50580231"/>
      <w:r w:rsidRPr="005D43B3">
        <w:rPr>
          <w:rFonts w:ascii="Traditional Arabic" w:eastAsiaTheme="majorEastAsia" w:hAnsi="Traditional Arabic" w:cs="Traditional Arabic" w:hint="cs"/>
          <w:b/>
          <w:bCs/>
          <w:sz w:val="32"/>
          <w:szCs w:val="32"/>
          <w:rtl/>
          <w:lang w:val="fr-FR" w:bidi="ar-DZ"/>
        </w:rPr>
        <w:t>تعريف الصلح في بعض التشريعات العربية</w:t>
      </w:r>
      <w:bookmarkEnd w:id="9"/>
    </w:p>
    <w:p w:rsidR="00E82564" w:rsidRPr="005D43B3" w:rsidRDefault="00E82564" w:rsidP="00E82564">
      <w:pPr>
        <w:pStyle w:val="Titre5"/>
        <w:numPr>
          <w:ilvl w:val="0"/>
          <w:numId w:val="9"/>
        </w:numPr>
        <w:ind w:left="424"/>
        <w:rPr>
          <w:rFonts w:ascii="Traditional Arabic" w:hAnsi="Traditional Arabic" w:cs="Traditional Arabic"/>
          <w:b/>
          <w:bCs/>
          <w:color w:val="auto"/>
          <w:sz w:val="32"/>
          <w:szCs w:val="32"/>
          <w:rtl/>
          <w:lang w:val="fr-FR" w:bidi="ar-DZ"/>
        </w:rPr>
      </w:pPr>
      <w:bookmarkStart w:id="10" w:name="_Toc50580232"/>
      <w:r w:rsidRPr="005D43B3">
        <w:rPr>
          <w:rFonts w:ascii="Traditional Arabic" w:hAnsi="Traditional Arabic" w:cs="Traditional Arabic"/>
          <w:b/>
          <w:bCs/>
          <w:color w:val="auto"/>
          <w:sz w:val="32"/>
          <w:szCs w:val="32"/>
          <w:rtl/>
          <w:lang w:val="fr-FR" w:bidi="ar-DZ"/>
        </w:rPr>
        <w:t xml:space="preserve">الصلح في مدونة الأسرة </w:t>
      </w:r>
      <w:proofErr w:type="gramStart"/>
      <w:r w:rsidRPr="005D43B3">
        <w:rPr>
          <w:rFonts w:ascii="Traditional Arabic" w:hAnsi="Traditional Arabic" w:cs="Traditional Arabic"/>
          <w:b/>
          <w:bCs/>
          <w:color w:val="auto"/>
          <w:sz w:val="32"/>
          <w:szCs w:val="32"/>
          <w:rtl/>
          <w:lang w:val="fr-FR" w:bidi="ar-DZ"/>
        </w:rPr>
        <w:t>المغربية :</w:t>
      </w:r>
      <w:bookmarkEnd w:id="10"/>
      <w:proofErr w:type="gramEnd"/>
      <w:r w:rsidRPr="005D43B3">
        <w:rPr>
          <w:rFonts w:ascii="Traditional Arabic" w:hAnsi="Traditional Arabic" w:cs="Traditional Arabic"/>
          <w:b/>
          <w:bCs/>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proofErr w:type="gramStart"/>
      <w:r w:rsidRPr="005D43B3">
        <w:rPr>
          <w:rFonts w:ascii="Traditional Arabic" w:hAnsi="Traditional Arabic" w:cs="Traditional Arabic"/>
          <w:sz w:val="32"/>
          <w:szCs w:val="32"/>
          <w:rtl/>
          <w:lang w:val="fr-FR" w:bidi="ar-DZ"/>
        </w:rPr>
        <w:t>تشريعات  سالفة</w:t>
      </w:r>
      <w:proofErr w:type="gramEnd"/>
      <w:r w:rsidRPr="005D43B3">
        <w:rPr>
          <w:rFonts w:ascii="Traditional Arabic" w:hAnsi="Traditional Arabic" w:cs="Traditional Arabic"/>
          <w:sz w:val="32"/>
          <w:szCs w:val="32"/>
          <w:rtl/>
          <w:lang w:val="fr-FR" w:bidi="ar-DZ"/>
        </w:rPr>
        <w:t xml:space="preserve"> الذكر ، نجد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المشرع المغربي هو ال</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 xml:space="preserve">خر لم يعط تعريفا للصلح ،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نص المادة </w:t>
      </w:r>
      <w:r w:rsidRPr="005D43B3">
        <w:rPr>
          <w:rFonts w:ascii="Traditional Arabic" w:hAnsi="Traditional Arabic" w:cs="Traditional Arabic"/>
          <w:sz w:val="32"/>
          <w:szCs w:val="32"/>
          <w:lang w:val="fr-FR" w:bidi="ar-DZ"/>
        </w:rPr>
        <w:t>400</w:t>
      </w:r>
      <w:r w:rsidRPr="005D43B3">
        <w:rPr>
          <w:rFonts w:ascii="Traditional Arabic" w:hAnsi="Traditional Arabic" w:cs="Traditional Arabic"/>
          <w:sz w:val="32"/>
          <w:szCs w:val="32"/>
          <w:rtl/>
          <w:lang w:val="fr-FR" w:bidi="ar-DZ"/>
        </w:rPr>
        <w:t xml:space="preserve"> من هذه المدونة فإنها تنص على ما يلي : "كل مالم يرد فيه نص في هذه المدونة يرجع فيه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المذهب المالكي </w:t>
      </w:r>
      <w:r w:rsidRPr="005D43B3">
        <w:rPr>
          <w:rFonts w:ascii="Traditional Arabic" w:hAnsi="Traditional Arabic" w:cs="Traditional Arabic" w:hint="cs"/>
          <w:sz w:val="32"/>
          <w:szCs w:val="32"/>
          <w:rtl/>
          <w:lang w:val="fr-FR" w:bidi="ar-DZ"/>
        </w:rPr>
        <w:t>والاجتهاد</w:t>
      </w:r>
      <w:r w:rsidRPr="005D43B3">
        <w:rPr>
          <w:rFonts w:ascii="Traditional Arabic" w:hAnsi="Traditional Arabic" w:cs="Traditional Arabic"/>
          <w:sz w:val="32"/>
          <w:szCs w:val="32"/>
          <w:rtl/>
          <w:lang w:val="fr-FR" w:bidi="ar-DZ"/>
        </w:rPr>
        <w:t xml:space="preserve"> القضائي  الذي يراعي فيه تحقيق قيم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سلام والعدل والمساواة والمعاشرة بالمعروف "</w:t>
      </w:r>
      <w:r w:rsidRPr="005D43B3">
        <w:rPr>
          <w:rStyle w:val="Appelnotedebasdep"/>
          <w:rFonts w:ascii="Traditional Arabic" w:hAnsi="Traditional Arabic" w:cs="Traditional Arabic"/>
          <w:sz w:val="32"/>
          <w:szCs w:val="32"/>
          <w:rtl/>
          <w:lang w:val="fr-FR" w:bidi="ar-DZ"/>
        </w:rPr>
        <w:footnoteReference w:id="29"/>
      </w:r>
      <w:r w:rsidRPr="005D43B3">
        <w:rPr>
          <w:rFonts w:ascii="Traditional Arabic" w:hAnsi="Traditional Arabic" w:cs="Traditional Arabic"/>
          <w:sz w:val="32"/>
          <w:szCs w:val="32"/>
          <w:rtl/>
          <w:lang w:val="fr-FR" w:bidi="ar-DZ"/>
        </w:rPr>
        <w:t xml:space="preserve">  ،اذا تحيلنا هذه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خيرة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المذهب المالكي الذي عرف الصلح ب</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نتقال</w:t>
      </w:r>
      <w:proofErr w:type="spellEnd"/>
      <w:r w:rsidRPr="005D43B3">
        <w:rPr>
          <w:rFonts w:ascii="Traditional Arabic" w:hAnsi="Traditional Arabic" w:cs="Traditional Arabic"/>
          <w:sz w:val="32"/>
          <w:szCs w:val="32"/>
          <w:rtl/>
          <w:lang w:val="fr-FR" w:bidi="ar-DZ"/>
        </w:rPr>
        <w:t xml:space="preserve"> عن حق لرفع نزاع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خوف وقوعه</w:t>
      </w:r>
      <w:r w:rsidRPr="005D43B3">
        <w:rPr>
          <w:rStyle w:val="Appelnotedebasdep"/>
          <w:rFonts w:ascii="Traditional Arabic" w:hAnsi="Traditional Arabic" w:cs="Traditional Arabic"/>
          <w:sz w:val="32"/>
          <w:szCs w:val="32"/>
          <w:rtl/>
          <w:lang w:val="fr-FR" w:bidi="ar-DZ"/>
        </w:rPr>
        <w:footnoteReference w:id="3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sz w:val="32"/>
          <w:szCs w:val="32"/>
          <w:rtl/>
          <w:lang w:val="fr-FR" w:bidi="ar-DZ"/>
        </w:rPr>
        <w:t xml:space="preserve">مقترنة بالمشرع الجزائري فقد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حالنا بموجب المادة </w:t>
      </w:r>
      <w:r w:rsidRPr="005D43B3">
        <w:rPr>
          <w:rFonts w:ascii="Traditional Arabic" w:hAnsi="Traditional Arabic" w:cs="Traditional Arabic"/>
          <w:sz w:val="32"/>
          <w:szCs w:val="32"/>
          <w:lang w:val="fr-FR" w:bidi="ar-DZ"/>
        </w:rPr>
        <w:t>222</w:t>
      </w:r>
      <w:r w:rsidRPr="005D43B3">
        <w:rPr>
          <w:rFonts w:ascii="Traditional Arabic" w:hAnsi="Traditional Arabic" w:cs="Traditional Arabic"/>
          <w:sz w:val="32"/>
          <w:szCs w:val="32"/>
          <w:rtl/>
          <w:lang w:val="fr-FR" w:bidi="ar-DZ"/>
        </w:rPr>
        <w:t xml:space="preserve"> من قانون الأسرة </w:t>
      </w:r>
      <w:proofErr w:type="gramStart"/>
      <w:r w:rsidRPr="005D43B3">
        <w:rPr>
          <w:rFonts w:ascii="Traditional Arabic" w:hAnsi="Traditional Arabic" w:cs="Traditional Arabic"/>
          <w:sz w:val="32"/>
          <w:szCs w:val="32"/>
          <w:rtl/>
          <w:lang w:val="fr-FR" w:bidi="ar-DZ"/>
        </w:rPr>
        <w:t xml:space="preserve">الجزائري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حكام الشريعة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 xml:space="preserve">سلامية،  التي نصت على ما يلي :" كل مالم يرد النص عليه في هذا القانون يرجع فيه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حكام الشريعة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سلامية "</w:t>
      </w:r>
      <w:r w:rsidRPr="005D43B3">
        <w:rPr>
          <w:rStyle w:val="Appelnotedebasdep"/>
          <w:rFonts w:ascii="Traditional Arabic" w:hAnsi="Traditional Arabic" w:cs="Traditional Arabic"/>
          <w:sz w:val="32"/>
          <w:szCs w:val="32"/>
          <w:rtl/>
          <w:lang w:val="fr-FR" w:bidi="ar-DZ"/>
        </w:rPr>
        <w:footnoteReference w:id="31"/>
      </w:r>
      <w:r w:rsidRPr="005D43B3">
        <w:rPr>
          <w:rFonts w:ascii="Traditional Arabic" w:hAnsi="Traditional Arabic" w:cs="Traditional Arabic"/>
          <w:sz w:val="32"/>
          <w:szCs w:val="32"/>
          <w:rtl/>
          <w:lang w:val="fr-FR" w:bidi="ar-DZ"/>
        </w:rPr>
        <w:t xml:space="preserve">، دون </w:t>
      </w:r>
      <w:r w:rsidRPr="005D43B3">
        <w:rPr>
          <w:rFonts w:ascii="Traditional Arabic" w:hAnsi="Traditional Arabic" w:cs="Traditional Arabic" w:hint="cs"/>
          <w:sz w:val="32"/>
          <w:szCs w:val="32"/>
          <w:rtl/>
          <w:lang w:val="fr-FR" w:bidi="ar-DZ"/>
        </w:rPr>
        <w:t>الاعتماد</w:t>
      </w:r>
      <w:r w:rsidRPr="005D43B3">
        <w:rPr>
          <w:rFonts w:ascii="Traditional Arabic" w:hAnsi="Traditional Arabic" w:cs="Traditional Arabic"/>
          <w:sz w:val="32"/>
          <w:szCs w:val="32"/>
          <w:rtl/>
          <w:lang w:val="fr-FR" w:bidi="ar-DZ"/>
        </w:rPr>
        <w:t xml:space="preserve"> على مذهب معين، على عكس المشرع الاردني الذي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عتمدا المذهب الحنفي ، اضافة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مدونة الأسرة المغربية التي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نتهجت المذهب المالكي كمرجع في حالة غياب نص في القانون .</w:t>
      </w:r>
      <w:r w:rsidRPr="005D43B3">
        <w:rPr>
          <w:rStyle w:val="Appelnotedebasdep"/>
          <w:rFonts w:ascii="Traditional Arabic" w:hAnsi="Traditional Arabic" w:cs="Traditional Arabic"/>
          <w:sz w:val="32"/>
          <w:szCs w:val="32"/>
          <w:rtl/>
          <w:lang w:val="fr-FR" w:bidi="ar-DZ"/>
        </w:rPr>
        <w:footnoteReference w:id="32"/>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5"/>
        <w:numPr>
          <w:ilvl w:val="0"/>
          <w:numId w:val="9"/>
        </w:numPr>
        <w:ind w:left="424"/>
        <w:rPr>
          <w:rFonts w:ascii="Traditional Arabic" w:hAnsi="Traditional Arabic" w:cs="Traditional Arabic"/>
          <w:b/>
          <w:bCs/>
          <w:color w:val="auto"/>
          <w:sz w:val="32"/>
          <w:szCs w:val="32"/>
          <w:rtl/>
          <w:lang w:val="fr-FR" w:bidi="ar-DZ"/>
        </w:rPr>
      </w:pPr>
      <w:bookmarkStart w:id="11" w:name="_Toc50580233"/>
      <w:r w:rsidRPr="005D43B3">
        <w:rPr>
          <w:rFonts w:ascii="Traditional Arabic" w:hAnsi="Traditional Arabic" w:cs="Traditional Arabic"/>
          <w:b/>
          <w:bCs/>
          <w:color w:val="auto"/>
          <w:sz w:val="32"/>
          <w:szCs w:val="32"/>
          <w:rtl/>
          <w:lang w:val="fr-FR" w:bidi="ar-DZ"/>
        </w:rPr>
        <w:lastRenderedPageBreak/>
        <w:t xml:space="preserve">الصلح في </w:t>
      </w:r>
      <w:proofErr w:type="gramStart"/>
      <w:r w:rsidRPr="005D43B3">
        <w:rPr>
          <w:rFonts w:ascii="Traditional Arabic" w:hAnsi="Traditional Arabic" w:cs="Traditional Arabic"/>
          <w:b/>
          <w:bCs/>
          <w:color w:val="auto"/>
          <w:sz w:val="32"/>
          <w:szCs w:val="32"/>
          <w:rtl/>
          <w:lang w:val="fr-FR" w:bidi="ar-DZ"/>
        </w:rPr>
        <w:t>القانون  ال</w:t>
      </w:r>
      <w:r w:rsidRPr="005D43B3">
        <w:rPr>
          <w:rFonts w:ascii="Traditional Arabic" w:hAnsi="Traditional Arabic" w:cs="Traditional Arabic" w:hint="cs"/>
          <w:b/>
          <w:bCs/>
          <w:color w:val="auto"/>
          <w:sz w:val="32"/>
          <w:szCs w:val="32"/>
          <w:rtl/>
          <w:lang w:val="fr-FR" w:bidi="ar-DZ"/>
        </w:rPr>
        <w:t>أ</w:t>
      </w:r>
      <w:r w:rsidRPr="005D43B3">
        <w:rPr>
          <w:rFonts w:ascii="Traditional Arabic" w:hAnsi="Traditional Arabic" w:cs="Traditional Arabic"/>
          <w:b/>
          <w:bCs/>
          <w:color w:val="auto"/>
          <w:sz w:val="32"/>
          <w:szCs w:val="32"/>
          <w:rtl/>
          <w:lang w:val="fr-FR" w:bidi="ar-DZ"/>
        </w:rPr>
        <w:t>حوال</w:t>
      </w:r>
      <w:proofErr w:type="gramEnd"/>
      <w:r w:rsidRPr="005D43B3">
        <w:rPr>
          <w:rFonts w:ascii="Traditional Arabic" w:hAnsi="Traditional Arabic" w:cs="Traditional Arabic"/>
          <w:b/>
          <w:bCs/>
          <w:color w:val="auto"/>
          <w:sz w:val="32"/>
          <w:szCs w:val="32"/>
          <w:rtl/>
          <w:lang w:val="fr-FR" w:bidi="ar-DZ"/>
        </w:rPr>
        <w:t xml:space="preserve"> الشخصية الاردني :</w:t>
      </w:r>
      <w:bookmarkEnd w:id="11"/>
      <w:r w:rsidRPr="005D43B3">
        <w:rPr>
          <w:rFonts w:ascii="Traditional Arabic" w:hAnsi="Traditional Arabic" w:cs="Traditional Arabic"/>
          <w:b/>
          <w:bCs/>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بالنظر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مواد هذا </w:t>
      </w:r>
      <w:proofErr w:type="gramStart"/>
      <w:r w:rsidRPr="005D43B3">
        <w:rPr>
          <w:rFonts w:ascii="Traditional Arabic" w:hAnsi="Traditional Arabic" w:cs="Traditional Arabic"/>
          <w:sz w:val="32"/>
          <w:szCs w:val="32"/>
          <w:rtl/>
          <w:lang w:val="fr-FR" w:bidi="ar-DZ"/>
        </w:rPr>
        <w:t>القانون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نه</w:t>
      </w:r>
      <w:proofErr w:type="gramEnd"/>
      <w:r w:rsidRPr="005D43B3">
        <w:rPr>
          <w:rFonts w:ascii="Traditional Arabic" w:hAnsi="Traditional Arabic" w:cs="Traditional Arabic"/>
          <w:sz w:val="32"/>
          <w:szCs w:val="32"/>
          <w:rtl/>
          <w:lang w:val="fr-FR" w:bidi="ar-DZ"/>
        </w:rPr>
        <w:t xml:space="preserve"> 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ثر لتعريف الصلح فيه ، ولكن 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نص المادة </w:t>
      </w:r>
      <w:r w:rsidRPr="005D43B3">
        <w:rPr>
          <w:rFonts w:ascii="Traditional Arabic" w:hAnsi="Traditional Arabic" w:cs="Traditional Arabic"/>
          <w:sz w:val="32"/>
          <w:szCs w:val="32"/>
          <w:lang w:val="fr-FR" w:bidi="ar-DZ"/>
        </w:rPr>
        <w:t>325</w:t>
      </w:r>
      <w:r w:rsidRPr="005D43B3">
        <w:rPr>
          <w:rFonts w:ascii="Traditional Arabic" w:hAnsi="Traditional Arabic" w:cs="Traditional Arabic"/>
          <w:sz w:val="32"/>
          <w:szCs w:val="32"/>
          <w:rtl/>
          <w:lang w:val="fr-FR" w:bidi="ar-DZ"/>
        </w:rPr>
        <w:t xml:space="preserve"> منه  التي تنص على ما يلي : " ما لا ذكر له في هذا القانون يرجع فيه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الراجح من المذهب اب</w:t>
      </w:r>
      <w:r w:rsidRPr="005D43B3">
        <w:rPr>
          <w:rFonts w:ascii="Traditional Arabic" w:hAnsi="Traditional Arabic" w:cs="Traditional Arabic" w:hint="cs"/>
          <w:sz w:val="32"/>
          <w:szCs w:val="32"/>
          <w:rtl/>
          <w:lang w:val="fr-FR" w:bidi="ar-DZ"/>
        </w:rPr>
        <w:t>ي</w:t>
      </w:r>
      <w:r w:rsidRPr="005D43B3">
        <w:rPr>
          <w:rFonts w:ascii="Traditional Arabic" w:hAnsi="Traditional Arabic" w:cs="Traditional Arabic"/>
          <w:sz w:val="32"/>
          <w:szCs w:val="32"/>
          <w:rtl/>
          <w:lang w:val="fr-FR" w:bidi="ar-DZ"/>
        </w:rPr>
        <w:t xml:space="preserve"> حنيفة ،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ذا لم يوجد حكمت المحكمة  بأحكام الفقه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سلامي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كثر موافقة  لنصوص هذا القانون "</w:t>
      </w:r>
      <w:r w:rsidRPr="005D43B3">
        <w:rPr>
          <w:rStyle w:val="Appelnotedebasdep"/>
          <w:rFonts w:ascii="Traditional Arabic" w:hAnsi="Traditional Arabic" w:cs="Traditional Arabic"/>
          <w:sz w:val="32"/>
          <w:szCs w:val="32"/>
          <w:rtl/>
          <w:lang w:val="fr-FR" w:bidi="ar-DZ"/>
        </w:rPr>
        <w:footnoteReference w:id="3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بالعودة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محتوى هذه المادة فإنها قد </w:t>
      </w:r>
      <w:proofErr w:type="gramStart"/>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حالتنا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w:t>
      </w:r>
      <w:proofErr w:type="gramEnd"/>
      <w:r w:rsidRPr="005D43B3">
        <w:rPr>
          <w:rFonts w:ascii="Traditional Arabic" w:hAnsi="Traditional Arabic" w:cs="Traditional Arabic"/>
          <w:sz w:val="32"/>
          <w:szCs w:val="32"/>
          <w:rtl/>
          <w:lang w:val="fr-FR" w:bidi="ar-DZ"/>
        </w:rPr>
        <w:t xml:space="preserve"> المذهب الحنفي في حالة عدم وجود نص في هذا القانون ،  والذي عرف بدوره الصلح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ذلك العقد الذي يرفع النزاع ويقطع الخصومة</w:t>
      </w:r>
      <w:r w:rsidRPr="005D43B3">
        <w:rPr>
          <w:rStyle w:val="Appelnotedebasdep"/>
          <w:rFonts w:ascii="Traditional Arabic" w:hAnsi="Traditional Arabic" w:cs="Traditional Arabic"/>
          <w:sz w:val="32"/>
          <w:szCs w:val="32"/>
          <w:rtl/>
          <w:lang w:val="fr-FR" w:bidi="ar-DZ"/>
        </w:rPr>
        <w:footnoteReference w:id="34"/>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tabs>
          <w:tab w:val="left" w:pos="1274"/>
        </w:tabs>
        <w:bidi/>
        <w:spacing w:before="200" w:after="0"/>
        <w:jc w:val="lowKashida"/>
        <w:outlineLvl w:val="3"/>
        <w:rPr>
          <w:rFonts w:ascii="Traditional Arabic" w:eastAsiaTheme="majorEastAsia" w:hAnsi="Traditional Arabic" w:cs="Traditional Arabic"/>
          <w:b/>
          <w:bCs/>
          <w:sz w:val="32"/>
          <w:szCs w:val="32"/>
          <w:lang w:val="fr-FR" w:bidi="ar-DZ"/>
        </w:rPr>
      </w:pPr>
      <w:bookmarkStart w:id="12" w:name="_Toc50580234"/>
      <w:r w:rsidRPr="005D43B3">
        <w:rPr>
          <w:rFonts w:ascii="Traditional Arabic" w:eastAsiaTheme="majorEastAsia" w:hAnsi="Traditional Arabic" w:cs="Traditional Arabic"/>
          <w:b/>
          <w:bCs/>
          <w:sz w:val="32"/>
          <w:szCs w:val="32"/>
          <w:rtl/>
          <w:lang w:val="fr-FR" w:bidi="ar-DZ"/>
        </w:rPr>
        <w:t xml:space="preserve">الفرع </w:t>
      </w:r>
      <w:proofErr w:type="gramStart"/>
      <w:r w:rsidRPr="005D43B3">
        <w:rPr>
          <w:rFonts w:ascii="Traditional Arabic" w:eastAsiaTheme="majorEastAsia" w:hAnsi="Traditional Arabic" w:cs="Traditional Arabic"/>
          <w:b/>
          <w:bCs/>
          <w:sz w:val="32"/>
          <w:szCs w:val="32"/>
          <w:rtl/>
          <w:lang w:val="fr-FR" w:bidi="ar-DZ"/>
        </w:rPr>
        <w:t>الثالث :</w:t>
      </w:r>
      <w:proofErr w:type="gramEnd"/>
      <w:r w:rsidRPr="005D43B3">
        <w:rPr>
          <w:rFonts w:ascii="Traditional Arabic" w:eastAsiaTheme="majorEastAsia" w:hAnsi="Traditional Arabic" w:cs="Traditional Arabic"/>
          <w:b/>
          <w:bCs/>
          <w:sz w:val="32"/>
          <w:szCs w:val="32"/>
          <w:rtl/>
          <w:lang w:val="fr-FR" w:bidi="ar-DZ"/>
        </w:rPr>
        <w:t xml:space="preserve"> المقارنة بين تعريف الصلح في الفقه الاسلامي والقانون الوضعي‏:</w:t>
      </w:r>
      <w:bookmarkEnd w:id="12"/>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من خلال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ستعراض تعريف الصلح لدى الفقهاء الشريعة </w:t>
      </w:r>
      <w:proofErr w:type="gramStart"/>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سلامية ،</w:t>
      </w:r>
      <w:proofErr w:type="gramEnd"/>
      <w:r w:rsidRPr="005D43B3">
        <w:rPr>
          <w:rFonts w:ascii="Traditional Arabic" w:hAnsi="Traditional Arabic" w:cs="Traditional Arabic"/>
          <w:sz w:val="32"/>
          <w:szCs w:val="32"/>
          <w:rtl/>
          <w:lang w:val="fr-FR" w:bidi="ar-DZ"/>
        </w:rPr>
        <w:t xml:space="preserve"> وكدا في التشريعات الوضعية، يمكن استخلاص ما يلي: </w:t>
      </w:r>
    </w:p>
    <w:p w:rsidR="00E82564" w:rsidRPr="005D43B3" w:rsidRDefault="00E82564" w:rsidP="00E82564">
      <w:pPr>
        <w:pStyle w:val="Titre5"/>
        <w:numPr>
          <w:ilvl w:val="0"/>
          <w:numId w:val="20"/>
        </w:numPr>
        <w:ind w:left="424" w:hanging="425"/>
        <w:rPr>
          <w:rFonts w:ascii="Traditional Arabic" w:hAnsi="Traditional Arabic" w:cs="Traditional Arabic"/>
          <w:b/>
          <w:bCs/>
          <w:color w:val="auto"/>
          <w:sz w:val="32"/>
          <w:szCs w:val="32"/>
          <w:rtl/>
          <w:lang w:val="fr-FR" w:bidi="ar-DZ"/>
        </w:rPr>
      </w:pPr>
      <w:bookmarkStart w:id="13" w:name="_Toc50580235"/>
      <w:r w:rsidRPr="005D43B3">
        <w:rPr>
          <w:rFonts w:ascii="Traditional Arabic" w:hAnsi="Traditional Arabic" w:cs="Traditional Arabic" w:hint="cs"/>
          <w:b/>
          <w:bCs/>
          <w:color w:val="auto"/>
          <w:sz w:val="32"/>
          <w:szCs w:val="32"/>
          <w:rtl/>
          <w:lang w:val="fr-FR" w:bidi="ar-DZ"/>
        </w:rPr>
        <w:t>أوجه التشابه</w:t>
      </w:r>
      <w:bookmarkEnd w:id="13"/>
    </w:p>
    <w:p w:rsidR="00E82564" w:rsidRPr="005D43B3" w:rsidRDefault="00E82564" w:rsidP="00E82564">
      <w:pPr>
        <w:bidi/>
        <w:ind w:firstLine="509"/>
        <w:jc w:val="lowKashida"/>
        <w:rPr>
          <w:rFonts w:ascii="Traditional Arabic" w:hAnsi="Traditional Arabic" w:cs="Traditional Arabic"/>
          <w:b/>
          <w:bCs/>
          <w:sz w:val="32"/>
          <w:szCs w:val="32"/>
          <w:lang w:val="fr-FR" w:bidi="ar-DZ"/>
        </w:rPr>
      </w:pPr>
      <w:r w:rsidRPr="005D43B3">
        <w:rPr>
          <w:rFonts w:ascii="Traditional Arabic" w:hAnsi="Traditional Arabic" w:cs="Traditional Arabic"/>
          <w:sz w:val="32"/>
          <w:szCs w:val="32"/>
          <w:rtl/>
          <w:lang w:val="fr-FR" w:bidi="ar-DZ"/>
        </w:rPr>
        <w:t>تتفق التشريعات الوضعية مع الفقه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سلامي في </w:t>
      </w:r>
      <w:r w:rsidRPr="005D43B3">
        <w:rPr>
          <w:rFonts w:ascii="Traditional Arabic" w:hAnsi="Traditional Arabic" w:cs="Traditional Arabic" w:hint="cs"/>
          <w:sz w:val="32"/>
          <w:szCs w:val="32"/>
          <w:rtl/>
          <w:lang w:val="fr-FR" w:bidi="ar-DZ"/>
        </w:rPr>
        <w:t>اعتبار</w:t>
      </w:r>
      <w:r w:rsidRPr="005D43B3">
        <w:rPr>
          <w:rFonts w:ascii="Traditional Arabic" w:hAnsi="Traditional Arabic" w:cs="Traditional Arabic"/>
          <w:sz w:val="32"/>
          <w:szCs w:val="32"/>
          <w:rtl/>
          <w:lang w:val="fr-FR" w:bidi="ar-DZ"/>
        </w:rPr>
        <w:t xml:space="preserve"> الصلح عقدا من العقود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نه تصرف قانوني قائم على اتفاق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رادتين، وبالتالي لا تكفي فيه </w:t>
      </w:r>
      <w:proofErr w:type="gramStart"/>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رادة  المنفردة</w:t>
      </w:r>
      <w:proofErr w:type="gramEnd"/>
      <w:r w:rsidRPr="005D43B3">
        <w:rPr>
          <w:rFonts w:ascii="Traditional Arabic" w:hAnsi="Traditional Arabic" w:cs="Traditional Arabic"/>
          <w:sz w:val="32"/>
          <w:szCs w:val="32"/>
          <w:rtl/>
          <w:lang w:val="fr-FR" w:bidi="ar-DZ"/>
        </w:rPr>
        <w:t xml:space="preserve"> وهو مقصود بالصلح بين الزوجين ، وهو ما دلت عليه كذلك الآية الكريمة: </w:t>
      </w:r>
      <w:r w:rsidRPr="005D43B3">
        <w:rPr>
          <w:rFonts w:ascii="Traditional Arabic" w:hAnsi="Traditional Arabic" w:cs="Traditional Arabic"/>
          <w:b/>
          <w:bCs/>
          <w:sz w:val="32"/>
          <w:szCs w:val="32"/>
          <w:rtl/>
          <w:lang w:val="fr-FR" w:bidi="ar-DZ"/>
        </w:rPr>
        <w:t>‏﴿‏</w:t>
      </w:r>
      <w:r w:rsidRPr="005D43B3">
        <w:rPr>
          <w:rtl/>
        </w:rPr>
        <w:t xml:space="preserve"> </w:t>
      </w:r>
      <w:r w:rsidRPr="005D43B3">
        <w:rPr>
          <w:rFonts w:ascii="Traditional Arabic" w:hAnsi="Traditional Arabic" w:cs="Traditional Arabic"/>
          <w:b/>
          <w:bCs/>
          <w:sz w:val="32"/>
          <w:szCs w:val="32"/>
          <w:rtl/>
          <w:lang w:val="fr-FR" w:bidi="ar-DZ"/>
        </w:rPr>
        <w:t xml:space="preserve">وَإِنْ خِفْتُمْ شِقَاقَ بَيْنِهِمَا فَابْعَثُوا حَكَمًا مِّنْ أَهْلِهِ وَحَكَمًا مِّنْ أَهْلِهَا إِن يُرِيدَا إِصْلَاحًا يُوَفِّقِ اللَّهُ بَيْنَهُمَا ۗ إِنَّ اللَّهَ كَانَ عَلِيمًا خَبِيرًا ‏﴾‏‏ النساء : الآية </w:t>
      </w:r>
      <w:r w:rsidRPr="005D43B3">
        <w:rPr>
          <w:rFonts w:ascii="Traditional Arabic" w:hAnsi="Traditional Arabic" w:cs="Traditional Arabic"/>
          <w:b/>
          <w:bCs/>
          <w:sz w:val="32"/>
          <w:szCs w:val="32"/>
          <w:lang w:val="fr-FR" w:bidi="ar-DZ"/>
        </w:rPr>
        <w:t>35</w:t>
      </w:r>
      <w:r w:rsidRPr="005D43B3">
        <w:rPr>
          <w:rFonts w:ascii="Traditional Arabic" w:hAnsi="Traditional Arabic" w:cs="Traditional Arabic"/>
          <w:b/>
          <w:bCs/>
          <w:sz w:val="32"/>
          <w:szCs w:val="32"/>
          <w:rtl/>
          <w:lang w:val="fr-FR" w:bidi="ar-DZ"/>
        </w:rPr>
        <w:t xml:space="preserve">.  </w:t>
      </w:r>
    </w:p>
    <w:p w:rsidR="00E82564" w:rsidRPr="005D43B3" w:rsidRDefault="00E82564" w:rsidP="00E82564">
      <w:pPr>
        <w:pStyle w:val="Titre5"/>
        <w:numPr>
          <w:ilvl w:val="0"/>
          <w:numId w:val="20"/>
        </w:numPr>
        <w:ind w:left="424" w:hanging="425"/>
        <w:rPr>
          <w:rFonts w:ascii="Traditional Arabic" w:hAnsi="Traditional Arabic" w:cs="Traditional Arabic"/>
          <w:b/>
          <w:bCs/>
          <w:color w:val="auto"/>
          <w:sz w:val="32"/>
          <w:szCs w:val="32"/>
          <w:rtl/>
          <w:lang w:val="fr-FR" w:bidi="ar-DZ"/>
        </w:rPr>
      </w:pPr>
      <w:bookmarkStart w:id="14" w:name="_Toc50580236"/>
      <w:r w:rsidRPr="005D43B3">
        <w:rPr>
          <w:rFonts w:ascii="Traditional Arabic" w:hAnsi="Traditional Arabic" w:cs="Traditional Arabic" w:hint="cs"/>
          <w:b/>
          <w:bCs/>
          <w:color w:val="auto"/>
          <w:sz w:val="32"/>
          <w:szCs w:val="32"/>
          <w:rtl/>
          <w:lang w:val="fr-FR" w:bidi="ar-DZ"/>
        </w:rPr>
        <w:t>أوجه الاختلاف</w:t>
      </w:r>
      <w:bookmarkEnd w:id="14"/>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للصلح </w:t>
      </w:r>
      <w:proofErr w:type="gramStart"/>
      <w:r w:rsidRPr="005D43B3">
        <w:rPr>
          <w:rFonts w:ascii="Traditional Arabic" w:hAnsi="Traditional Arabic" w:cs="Traditional Arabic"/>
          <w:sz w:val="32"/>
          <w:szCs w:val="32"/>
          <w:rtl/>
          <w:lang w:val="fr-FR" w:bidi="ar-DZ"/>
        </w:rPr>
        <w:t>وظيفتان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ولى</w:t>
      </w:r>
      <w:proofErr w:type="gramEnd"/>
      <w:r w:rsidRPr="005D43B3">
        <w:rPr>
          <w:rFonts w:ascii="Traditional Arabic" w:hAnsi="Traditional Arabic" w:cs="Traditional Arabic"/>
          <w:sz w:val="32"/>
          <w:szCs w:val="32"/>
          <w:rtl/>
          <w:lang w:val="fr-FR" w:bidi="ar-DZ"/>
        </w:rPr>
        <w:t xml:space="preserve"> زجرية، وهي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"عقد يحسم به الطرفان نزاعا قائما "والثانية وقائية ، وهي "يتوقيان به نزاعا محتملا " .وهو الشيء الذي لم تشر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ليه التعريفات الواردة في الفقه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سلامي –باستثناء تعريف ابن عرفة المالكي- التي ركزت على النزاع المتوقع ولم تشر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النزاع </w:t>
      </w:r>
      <w:r w:rsidRPr="005D43B3">
        <w:rPr>
          <w:rFonts w:ascii="Traditional Arabic" w:hAnsi="Traditional Arabic" w:cs="Traditional Arabic" w:hint="cs"/>
          <w:sz w:val="32"/>
          <w:szCs w:val="32"/>
          <w:rtl/>
          <w:lang w:val="fr-FR" w:bidi="ar-DZ"/>
        </w:rPr>
        <w:t>لمحتمل</w:t>
      </w:r>
      <w:r w:rsidRPr="005D43B3">
        <w:rPr>
          <w:rFonts w:ascii="Traditional Arabic" w:hAnsi="Traditional Arabic" w:cs="Traditional Arabic"/>
          <w:sz w:val="32"/>
          <w:szCs w:val="32"/>
          <w:rtl/>
          <w:lang w:val="fr-FR" w:bidi="ar-DZ"/>
        </w:rPr>
        <w:t xml:space="preserve"> الوقوع . و بذلك تكون التشريعات الحديثة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وسع في مدلولها </w:t>
      </w:r>
      <w:proofErr w:type="gramStart"/>
      <w:r w:rsidRPr="005D43B3">
        <w:rPr>
          <w:rFonts w:ascii="Traditional Arabic" w:hAnsi="Traditional Arabic" w:cs="Traditional Arabic"/>
          <w:sz w:val="32"/>
          <w:szCs w:val="32"/>
          <w:rtl/>
          <w:lang w:val="fr-FR" w:bidi="ar-DZ"/>
        </w:rPr>
        <w:t>للصلح ،</w:t>
      </w:r>
      <w:proofErr w:type="gramEnd"/>
      <w:r w:rsidRPr="005D43B3">
        <w:rPr>
          <w:rFonts w:ascii="Traditional Arabic" w:hAnsi="Traditional Arabic" w:cs="Traditional Arabic"/>
          <w:sz w:val="32"/>
          <w:szCs w:val="32"/>
          <w:rtl/>
          <w:lang w:val="fr-FR" w:bidi="ar-DZ"/>
        </w:rPr>
        <w:t xml:space="preserve"> من المنظور العملي ، منه لدى الفقهاء الشريعة ، ذلك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النية الحسنة للمسلمين هي منطلق كل </w:t>
      </w:r>
      <w:r w:rsidRPr="005D43B3">
        <w:rPr>
          <w:rFonts w:ascii="Traditional Arabic" w:hAnsi="Traditional Arabic" w:cs="Traditional Arabic"/>
          <w:sz w:val="32"/>
          <w:szCs w:val="32"/>
          <w:rtl/>
          <w:lang w:val="fr-FR" w:bidi="ar-DZ"/>
        </w:rPr>
        <w:lastRenderedPageBreak/>
        <w:t>تصرفاتهم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مبدأ" الصفاء في المعاملة "</w:t>
      </w:r>
      <w:r w:rsidRPr="005D43B3">
        <w:rPr>
          <w:rStyle w:val="Appelnotedebasdep"/>
          <w:rFonts w:ascii="Traditional Arabic" w:hAnsi="Traditional Arabic" w:cs="Traditional Arabic"/>
          <w:sz w:val="32"/>
          <w:szCs w:val="32"/>
          <w:rtl/>
          <w:lang w:val="fr-FR" w:bidi="ar-DZ"/>
        </w:rPr>
        <w:footnoteReference w:id="35"/>
      </w:r>
      <w:r w:rsidRPr="005D43B3">
        <w:rPr>
          <w:rFonts w:ascii="Traditional Arabic" w:hAnsi="Traditional Arabic" w:cs="Traditional Arabic"/>
          <w:sz w:val="32"/>
          <w:szCs w:val="32"/>
          <w:lang w:val="fr-FR" w:bidi="ar-DZ"/>
        </w:rPr>
        <w:t xml:space="preserve">    </w:t>
      </w:r>
      <w:r w:rsidRPr="005D43B3">
        <w:rPr>
          <w:rFonts w:ascii="Traditional Arabic" w:hAnsi="Traditional Arabic" w:cs="Traditional Arabic"/>
          <w:sz w:val="32"/>
          <w:szCs w:val="32"/>
          <w:rtl/>
          <w:lang w:val="fr-FR" w:bidi="ar-DZ"/>
        </w:rPr>
        <w:t xml:space="preserve">قد يؤول للفساد لو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ورد الحديث عن نزاع محتمل الوقوع ، وهو 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كده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مام النووي في حجته عن عدم تعرضه للنزاع المحتمل في تعريفه للصلح </w:t>
      </w:r>
      <w:r w:rsidRPr="005D43B3">
        <w:rPr>
          <w:rStyle w:val="Appelnotedebasdep"/>
          <w:rFonts w:ascii="Traditional Arabic" w:hAnsi="Traditional Arabic" w:cs="Traditional Arabic"/>
          <w:sz w:val="32"/>
          <w:szCs w:val="32"/>
          <w:rtl/>
          <w:lang w:val="fr-FR" w:bidi="ar-DZ"/>
        </w:rPr>
        <w:footnoteReference w:id="36"/>
      </w:r>
      <w:r w:rsidRPr="005D43B3">
        <w:rPr>
          <w:rFonts w:ascii="Traditional Arabic" w:hAnsi="Traditional Arabic" w:cs="Traditional Arabic"/>
          <w:sz w:val="32"/>
          <w:szCs w:val="32"/>
          <w:lang w:val="fr-FR" w:bidi="ar-DZ"/>
        </w:rPr>
        <w:t xml:space="preserve">   </w:t>
      </w:r>
      <w:r w:rsidRPr="005D43B3">
        <w:rPr>
          <w:rFonts w:ascii="Traditional Arabic" w:hAnsi="Traditional Arabic" w:cs="Traditional Arabic" w:hint="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15" w:name="_Toc50580237"/>
      <w:r w:rsidRPr="005D43B3">
        <w:rPr>
          <w:rFonts w:ascii="Traditional Arabic" w:eastAsiaTheme="majorEastAsia" w:hAnsi="Traditional Arabic" w:cs="Traditional Arabic"/>
          <w:b/>
          <w:bCs/>
          <w:sz w:val="32"/>
          <w:szCs w:val="32"/>
          <w:rtl/>
          <w:lang w:bidi="ar-DZ"/>
        </w:rPr>
        <w:t xml:space="preserve">المطلب </w:t>
      </w:r>
      <w:r w:rsidRPr="005D43B3">
        <w:rPr>
          <w:rFonts w:ascii="Traditional Arabic" w:eastAsiaTheme="majorEastAsia" w:hAnsi="Traditional Arabic" w:cs="Traditional Arabic" w:hint="cs"/>
          <w:b/>
          <w:bCs/>
          <w:sz w:val="32"/>
          <w:szCs w:val="32"/>
          <w:rtl/>
          <w:lang w:bidi="ar-DZ"/>
        </w:rPr>
        <w:t>الثاني</w:t>
      </w:r>
      <w:r w:rsidRPr="005D43B3">
        <w:rPr>
          <w:rFonts w:ascii="Traditional Arabic" w:eastAsiaTheme="majorEastAsia" w:hAnsi="Traditional Arabic" w:cs="Traditional Arabic"/>
          <w:b/>
          <w:bCs/>
          <w:sz w:val="32"/>
          <w:szCs w:val="32"/>
          <w:rtl/>
          <w:lang w:bidi="ar-DZ"/>
        </w:rPr>
        <w:t xml:space="preserve">: الالفاظ المشابهة </w:t>
      </w:r>
      <w:proofErr w:type="gramStart"/>
      <w:r w:rsidRPr="005D43B3">
        <w:rPr>
          <w:rFonts w:ascii="Traditional Arabic" w:eastAsiaTheme="majorEastAsia" w:hAnsi="Traditional Arabic" w:cs="Traditional Arabic"/>
          <w:b/>
          <w:bCs/>
          <w:sz w:val="32"/>
          <w:szCs w:val="32"/>
          <w:rtl/>
          <w:lang w:bidi="ar-DZ"/>
        </w:rPr>
        <w:t>للصلح :</w:t>
      </w:r>
      <w:bookmarkEnd w:id="15"/>
      <w:proofErr w:type="gramEnd"/>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sz w:val="32"/>
          <w:szCs w:val="32"/>
          <w:rtl/>
          <w:lang w:val="fr-FR" w:bidi="ar-DZ"/>
        </w:rPr>
        <w:t xml:space="preserve">إن طبيعة الصلح ومضمونه وسمو الهدف منه من النواحي الشرعية والقانونية والقضائية تعطيه </w:t>
      </w:r>
      <w:proofErr w:type="gramStart"/>
      <w:r w:rsidRPr="005D43B3">
        <w:rPr>
          <w:rFonts w:ascii="Traditional Arabic" w:hAnsi="Traditional Arabic" w:cs="Traditional Arabic"/>
          <w:sz w:val="32"/>
          <w:szCs w:val="32"/>
          <w:rtl/>
          <w:lang w:val="fr-FR" w:bidi="ar-DZ"/>
        </w:rPr>
        <w:t>تقارب  وتشابها</w:t>
      </w:r>
      <w:proofErr w:type="gramEnd"/>
      <w:r w:rsidRPr="005D43B3">
        <w:rPr>
          <w:rFonts w:ascii="Traditional Arabic" w:hAnsi="Traditional Arabic" w:cs="Traditional Arabic"/>
          <w:sz w:val="32"/>
          <w:szCs w:val="32"/>
          <w:rtl/>
          <w:lang w:val="fr-FR" w:bidi="ar-DZ"/>
        </w:rPr>
        <w:t xml:space="preserve"> وتباينا مع بعض الأنظمة والتصرفات المتشابهة له إذ أن لهذه التشابهات والمقارنة فائدة بالغة في توضيح الفروق ومظاهر التشابه والاختلاف، لدى تعددت الالفاظ  وتشابهت مع الصلح في المعنى واختلفت معه في اللفظ وهي على النحو التالي :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16" w:name="_Toc50580238"/>
      <w:r w:rsidRPr="005D43B3">
        <w:rPr>
          <w:rFonts w:ascii="Traditional Arabic" w:hAnsi="Traditional Arabic" w:cs="Traditional Arabic"/>
          <w:color w:val="auto"/>
          <w:sz w:val="32"/>
          <w:szCs w:val="32"/>
          <w:rtl/>
          <w:lang w:val="fr-FR" w:bidi="ar-DZ"/>
        </w:rPr>
        <w:t xml:space="preserve">الفرع الأول: </w:t>
      </w:r>
      <w:proofErr w:type="gramStart"/>
      <w:r w:rsidRPr="005D43B3">
        <w:rPr>
          <w:rFonts w:ascii="Traditional Arabic" w:hAnsi="Traditional Arabic" w:cs="Traditional Arabic"/>
          <w:color w:val="auto"/>
          <w:sz w:val="32"/>
          <w:szCs w:val="32"/>
          <w:rtl/>
          <w:lang w:val="fr-FR" w:bidi="ar-DZ"/>
        </w:rPr>
        <w:t>التحكيم :</w:t>
      </w:r>
      <w:bookmarkEnd w:id="16"/>
      <w:proofErr w:type="gramEnd"/>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17" w:name="_Toc50580239"/>
      <w:r w:rsidRPr="005D43B3">
        <w:rPr>
          <w:rFonts w:ascii="Traditional Arabic" w:eastAsiaTheme="majorEastAsia" w:hAnsi="Traditional Arabic" w:cs="Traditional Arabic" w:hint="cs"/>
          <w:b/>
          <w:bCs/>
          <w:sz w:val="32"/>
          <w:szCs w:val="32"/>
          <w:rtl/>
          <w:lang w:val="fr-FR" w:bidi="ar-DZ"/>
        </w:rPr>
        <w:t>أولا: تعريف</w:t>
      </w:r>
      <w:bookmarkEnd w:id="17"/>
    </w:p>
    <w:p w:rsidR="00E82564" w:rsidRPr="005D43B3" w:rsidRDefault="00E82564" w:rsidP="00E82564">
      <w:pPr>
        <w:bidi/>
        <w:ind w:firstLine="509"/>
        <w:jc w:val="lowKashida"/>
        <w:rPr>
          <w:rFonts w:ascii="Traditional Arabic" w:hAnsi="Traditional Arabic" w:cs="Traditional Arabic"/>
          <w:sz w:val="32"/>
          <w:szCs w:val="32"/>
          <w:rtl/>
          <w:lang w:val="fr-FR" w:bidi="ar-DZ"/>
        </w:rPr>
      </w:pPr>
      <w:proofErr w:type="gramStart"/>
      <w:r w:rsidRPr="005D43B3">
        <w:rPr>
          <w:rFonts w:ascii="Traditional Arabic" w:hAnsi="Traditional Arabic" w:cs="Traditional Arabic"/>
          <w:b/>
          <w:bCs/>
          <w:sz w:val="32"/>
          <w:szCs w:val="32"/>
          <w:rtl/>
          <w:lang w:val="fr-FR" w:bidi="ar-DZ"/>
        </w:rPr>
        <w:t>التحكيم :</w:t>
      </w:r>
      <w:proofErr w:type="gramEnd"/>
      <w:r w:rsidRPr="005D43B3">
        <w:rPr>
          <w:rFonts w:ascii="Traditional Arabic" w:hAnsi="Traditional Arabic" w:cs="Traditional Arabic"/>
          <w:sz w:val="32"/>
          <w:szCs w:val="32"/>
          <w:rtl/>
          <w:lang w:val="fr-FR" w:bidi="ar-DZ"/>
        </w:rPr>
        <w:t xml:space="preserve"> لغة جعل الحكم فيما لك لغيرك. واصطلاحا: تولية الخصمين حاكما يحكم بينهما</w:t>
      </w:r>
      <w:r w:rsidRPr="005D43B3">
        <w:rPr>
          <w:rFonts w:ascii="Traditional Arabic" w:hAnsi="Traditional Arabic" w:cs="Traditional Arabic"/>
          <w:sz w:val="32"/>
          <w:szCs w:val="32"/>
          <w:vertAlign w:val="superscript"/>
          <w:rtl/>
          <w:lang w:val="fr-FR" w:bidi="ar-DZ"/>
        </w:rPr>
        <w:footnoteReference w:id="37"/>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وقال ابن منظور: حكموه بينهم امروه ان </w:t>
      </w:r>
      <w:proofErr w:type="gramStart"/>
      <w:r w:rsidRPr="005D43B3">
        <w:rPr>
          <w:rFonts w:ascii="Traditional Arabic" w:hAnsi="Traditional Arabic" w:cs="Traditional Arabic"/>
          <w:sz w:val="32"/>
          <w:szCs w:val="32"/>
          <w:rtl/>
          <w:lang w:val="fr-FR" w:bidi="ar-DZ"/>
        </w:rPr>
        <w:t>يحكم ،</w:t>
      </w:r>
      <w:proofErr w:type="gramEnd"/>
      <w:r w:rsidRPr="005D43B3">
        <w:rPr>
          <w:rFonts w:ascii="Traditional Arabic" w:hAnsi="Traditional Arabic" w:cs="Traditional Arabic"/>
          <w:sz w:val="32"/>
          <w:szCs w:val="32"/>
          <w:rtl/>
          <w:lang w:val="fr-FR" w:bidi="ar-DZ"/>
        </w:rPr>
        <w:t xml:space="preserve"> ويقال : حكمنا فلانا بيننا اي أجرينا حكمه بيننا </w:t>
      </w:r>
      <w:r w:rsidRPr="005D43B3">
        <w:rPr>
          <w:rFonts w:ascii="Traditional Arabic" w:hAnsi="Traditional Arabic" w:cs="Traditional Arabic"/>
          <w:sz w:val="32"/>
          <w:szCs w:val="32"/>
          <w:vertAlign w:val="superscript"/>
          <w:rtl/>
          <w:lang w:val="fr-FR" w:bidi="ar-DZ"/>
        </w:rPr>
        <w:footnoteReference w:id="38"/>
      </w:r>
      <w:r w:rsidRPr="005D43B3">
        <w:rPr>
          <w:rFonts w:ascii="Traditional Arabic" w:hAnsi="Traditional Arabic" w:cs="Traditional Arabic"/>
          <w:sz w:val="32"/>
          <w:szCs w:val="32"/>
          <w:rtl/>
          <w:lang w:val="fr-FR" w:bidi="ar-DZ"/>
        </w:rPr>
        <w:t xml:space="preserve">.  وقال </w:t>
      </w:r>
      <w:proofErr w:type="gramStart"/>
      <w:r w:rsidRPr="005D43B3">
        <w:rPr>
          <w:rFonts w:ascii="Traditional Arabic" w:hAnsi="Traditional Arabic" w:cs="Traditional Arabic"/>
          <w:sz w:val="32"/>
          <w:szCs w:val="32"/>
          <w:rtl/>
          <w:lang w:val="fr-FR" w:bidi="ar-DZ"/>
        </w:rPr>
        <w:t>الفراهيدي :حكمنا</w:t>
      </w:r>
      <w:proofErr w:type="gramEnd"/>
      <w:r w:rsidRPr="005D43B3">
        <w:rPr>
          <w:rFonts w:ascii="Traditional Arabic" w:hAnsi="Traditional Arabic" w:cs="Traditional Arabic"/>
          <w:sz w:val="32"/>
          <w:szCs w:val="32"/>
          <w:rtl/>
          <w:lang w:val="fr-FR" w:bidi="ar-DZ"/>
        </w:rPr>
        <w:t xml:space="preserve"> فلانا اي امرنا ان يحكم بيننا</w:t>
      </w:r>
      <w:r w:rsidRPr="005D43B3">
        <w:rPr>
          <w:rFonts w:ascii="Traditional Arabic" w:hAnsi="Traditional Arabic" w:cs="Traditional Arabic"/>
          <w:sz w:val="32"/>
          <w:szCs w:val="32"/>
          <w:vertAlign w:val="superscript"/>
          <w:rtl/>
          <w:lang w:val="fr-FR" w:bidi="ar-DZ"/>
        </w:rPr>
        <w:footnoteReference w:id="3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وجاء التحكيم في مجلة الاحكام </w:t>
      </w:r>
      <w:proofErr w:type="gramStart"/>
      <w:r w:rsidRPr="005D43B3">
        <w:rPr>
          <w:rFonts w:ascii="Traditional Arabic" w:hAnsi="Traditional Arabic" w:cs="Traditional Arabic"/>
          <w:sz w:val="32"/>
          <w:szCs w:val="32"/>
          <w:rtl/>
          <w:lang w:val="fr-FR" w:bidi="ar-DZ"/>
        </w:rPr>
        <w:t>العدلية :هو</w:t>
      </w:r>
      <w:proofErr w:type="gramEnd"/>
      <w:r w:rsidRPr="005D43B3">
        <w:rPr>
          <w:rFonts w:ascii="Traditional Arabic" w:hAnsi="Traditional Arabic" w:cs="Traditional Arabic"/>
          <w:sz w:val="32"/>
          <w:szCs w:val="32"/>
          <w:rtl/>
          <w:lang w:val="fr-FR" w:bidi="ar-DZ"/>
        </w:rPr>
        <w:t xml:space="preserve"> عبارة عن اتخاذ الخصمين آخر حاكما برضاهما لفصل خصومتهما ويقال لذلك حكم </w:t>
      </w:r>
      <w:r w:rsidRPr="005D43B3">
        <w:rPr>
          <w:rFonts w:ascii="Traditional Arabic" w:hAnsi="Traditional Arabic" w:cs="Traditional Arabic"/>
          <w:sz w:val="32"/>
          <w:szCs w:val="32"/>
          <w:vertAlign w:val="superscript"/>
          <w:rtl/>
          <w:lang w:val="fr-FR" w:bidi="ar-DZ"/>
        </w:rPr>
        <w:footnoteReference w:id="40"/>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18" w:name="_Toc50580240"/>
      <w:r w:rsidRPr="005D43B3">
        <w:rPr>
          <w:rFonts w:ascii="Traditional Arabic" w:eastAsiaTheme="majorEastAsia" w:hAnsi="Traditional Arabic" w:cs="Traditional Arabic" w:hint="cs"/>
          <w:b/>
          <w:bCs/>
          <w:sz w:val="32"/>
          <w:szCs w:val="32"/>
          <w:rtl/>
          <w:lang w:val="fr-FR" w:bidi="ar-DZ"/>
        </w:rPr>
        <w:lastRenderedPageBreak/>
        <w:t xml:space="preserve">ثانيا </w:t>
      </w:r>
      <w:r w:rsidRPr="005D43B3">
        <w:rPr>
          <w:rFonts w:ascii="Traditional Arabic" w:eastAsiaTheme="majorEastAsia" w:hAnsi="Traditional Arabic" w:cs="Traditional Arabic"/>
          <w:b/>
          <w:bCs/>
          <w:sz w:val="32"/>
          <w:szCs w:val="32"/>
          <w:rtl/>
          <w:lang w:val="fr-FR" w:bidi="ar-DZ"/>
        </w:rPr>
        <w:t xml:space="preserve">اوجه </w:t>
      </w:r>
      <w:proofErr w:type="gramStart"/>
      <w:r w:rsidRPr="005D43B3">
        <w:rPr>
          <w:rFonts w:ascii="Traditional Arabic" w:eastAsiaTheme="majorEastAsia" w:hAnsi="Traditional Arabic" w:cs="Traditional Arabic"/>
          <w:b/>
          <w:bCs/>
          <w:sz w:val="32"/>
          <w:szCs w:val="32"/>
          <w:rtl/>
          <w:lang w:val="fr-FR" w:bidi="ar-DZ"/>
        </w:rPr>
        <w:t>التشابه :</w:t>
      </w:r>
      <w:bookmarkEnd w:id="18"/>
      <w:proofErr w:type="gramEnd"/>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ان لنظامي الصلح والتحكيم عناصر يشتركان فيها وتمثل نقاط تشابه بينهما، نجملها فيما يلي: </w:t>
      </w:r>
    </w:p>
    <w:p w:rsidR="00E82564" w:rsidRPr="005D43B3" w:rsidRDefault="00E82564" w:rsidP="00E82564">
      <w:pPr>
        <w:numPr>
          <w:ilvl w:val="0"/>
          <w:numId w:val="11"/>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يتشابه نظام الصلح ونظام التحكيم في ان كليهما يحسم به النزاع بتراضي </w:t>
      </w:r>
      <w:proofErr w:type="gramStart"/>
      <w:r w:rsidRPr="005D43B3">
        <w:rPr>
          <w:rFonts w:ascii="Traditional Arabic" w:hAnsi="Traditional Arabic" w:cs="Traditional Arabic"/>
          <w:sz w:val="32"/>
          <w:szCs w:val="32"/>
          <w:rtl/>
          <w:lang w:val="fr-FR" w:bidi="ar-DZ"/>
        </w:rPr>
        <w:t>اطراف</w:t>
      </w:r>
      <w:proofErr w:type="gramEnd"/>
      <w:r w:rsidRPr="005D43B3">
        <w:rPr>
          <w:rFonts w:ascii="Traditional Arabic" w:hAnsi="Traditional Arabic" w:cs="Traditional Arabic"/>
          <w:sz w:val="32"/>
          <w:szCs w:val="32"/>
          <w:rtl/>
          <w:lang w:val="fr-FR" w:bidi="ar-DZ"/>
        </w:rPr>
        <w:t xml:space="preserve"> المنازعة دون استصدار حكم قضائي</w:t>
      </w:r>
      <w:r w:rsidRPr="005D43B3">
        <w:rPr>
          <w:rFonts w:ascii="Traditional Arabic" w:hAnsi="Traditional Arabic" w:cs="Traditional Arabic"/>
          <w:sz w:val="32"/>
          <w:szCs w:val="32"/>
          <w:vertAlign w:val="superscript"/>
          <w:rtl/>
          <w:lang w:val="fr-FR" w:bidi="ar-DZ"/>
        </w:rPr>
        <w:footnoteReference w:id="41"/>
      </w:r>
      <w:r w:rsidRPr="005D43B3">
        <w:rPr>
          <w:rFonts w:ascii="Traditional Arabic" w:hAnsi="Traditional Arabic" w:cs="Traditional Arabic"/>
          <w:sz w:val="32"/>
          <w:szCs w:val="32"/>
          <w:rtl/>
          <w:lang w:val="fr-FR" w:bidi="ar-DZ"/>
        </w:rPr>
        <w:t>.</w:t>
      </w:r>
    </w:p>
    <w:p w:rsidR="00E82564" w:rsidRPr="005D43B3" w:rsidRDefault="00E82564" w:rsidP="00E82564">
      <w:pPr>
        <w:numPr>
          <w:ilvl w:val="0"/>
          <w:numId w:val="11"/>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مراقبة القضاء العام في الدولة للصلح والتحكيم، على سواء، في مدى مخالفتهما للنظام العام.</w:t>
      </w:r>
    </w:p>
    <w:p w:rsidR="00E82564" w:rsidRPr="005D43B3" w:rsidRDefault="00E82564" w:rsidP="00E82564">
      <w:pPr>
        <w:numPr>
          <w:ilvl w:val="0"/>
          <w:numId w:val="11"/>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عدم جواز التحكيم في المسائل التي لا يجوز فيها </w:t>
      </w:r>
      <w:proofErr w:type="gramStart"/>
      <w:r w:rsidRPr="005D43B3">
        <w:rPr>
          <w:rFonts w:ascii="Traditional Arabic" w:hAnsi="Traditional Arabic" w:cs="Traditional Arabic"/>
          <w:sz w:val="32"/>
          <w:szCs w:val="32"/>
          <w:rtl/>
          <w:lang w:val="fr-FR" w:bidi="ar-DZ"/>
        </w:rPr>
        <w:t>الصلح ،</w:t>
      </w:r>
      <w:proofErr w:type="gramEnd"/>
      <w:r w:rsidRPr="005D43B3">
        <w:rPr>
          <w:rFonts w:ascii="Traditional Arabic" w:hAnsi="Traditional Arabic" w:cs="Traditional Arabic"/>
          <w:sz w:val="32"/>
          <w:szCs w:val="32"/>
          <w:rtl/>
          <w:lang w:val="fr-FR" w:bidi="ar-DZ"/>
        </w:rPr>
        <w:t xml:space="preserve"> وهي مسائل الاحوال الشخصية والأهلية، واضاف بعض القوانين العربية المقارنة مسائل الحدود والجنايات.</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19" w:name="_Toc50580241"/>
      <w:r w:rsidRPr="005D43B3">
        <w:rPr>
          <w:rFonts w:ascii="Traditional Arabic" w:eastAsiaTheme="majorEastAsia" w:hAnsi="Traditional Arabic" w:cs="Traditional Arabic" w:hint="cs"/>
          <w:b/>
          <w:bCs/>
          <w:sz w:val="32"/>
          <w:szCs w:val="32"/>
          <w:rtl/>
          <w:lang w:val="fr-FR" w:bidi="ar-DZ"/>
        </w:rPr>
        <w:t xml:space="preserve">ثالثا: </w:t>
      </w:r>
      <w:r w:rsidRPr="005D43B3">
        <w:rPr>
          <w:rFonts w:ascii="Traditional Arabic" w:eastAsiaTheme="majorEastAsia" w:hAnsi="Traditional Arabic" w:cs="Traditional Arabic"/>
          <w:b/>
          <w:bCs/>
          <w:sz w:val="32"/>
          <w:szCs w:val="32"/>
          <w:rtl/>
          <w:lang w:val="fr-FR" w:bidi="ar-DZ"/>
        </w:rPr>
        <w:t xml:space="preserve">أوجه </w:t>
      </w:r>
      <w:proofErr w:type="gramStart"/>
      <w:r w:rsidRPr="005D43B3">
        <w:rPr>
          <w:rFonts w:ascii="Traditional Arabic" w:eastAsiaTheme="majorEastAsia" w:hAnsi="Traditional Arabic" w:cs="Traditional Arabic"/>
          <w:b/>
          <w:bCs/>
          <w:sz w:val="32"/>
          <w:szCs w:val="32"/>
          <w:rtl/>
          <w:lang w:val="fr-FR" w:bidi="ar-DZ"/>
        </w:rPr>
        <w:t>الاختلاف :</w:t>
      </w:r>
      <w:bookmarkEnd w:id="19"/>
      <w:proofErr w:type="gramEnd"/>
    </w:p>
    <w:p w:rsidR="00E82564" w:rsidRPr="005D43B3" w:rsidRDefault="00E82564" w:rsidP="00E82564">
      <w:pPr>
        <w:numPr>
          <w:ilvl w:val="0"/>
          <w:numId w:val="12"/>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نظام الصلح يعد وسيلة ذاتية يقوم بها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ذوو الشأن بأنفسهم او بواسطة من يمثلونهم بينما يقتصر نظام التحكيم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w:t>
      </w:r>
      <w:r w:rsidRPr="005D43B3">
        <w:rPr>
          <w:rFonts w:ascii="Traditional Arabic" w:hAnsi="Traditional Arabic" w:cs="Traditional Arabic" w:hint="cs"/>
          <w:sz w:val="32"/>
          <w:szCs w:val="32"/>
          <w:rtl/>
          <w:lang w:val="fr-FR" w:bidi="ar-DZ"/>
        </w:rPr>
        <w:t>الاتفاق</w:t>
      </w:r>
      <w:r w:rsidRPr="005D43B3">
        <w:rPr>
          <w:rFonts w:ascii="Traditional Arabic" w:hAnsi="Traditional Arabic" w:cs="Traditional Arabic"/>
          <w:sz w:val="32"/>
          <w:szCs w:val="32"/>
          <w:rtl/>
          <w:lang w:val="fr-FR" w:bidi="ar-DZ"/>
        </w:rPr>
        <w:t xml:space="preserve"> على </w:t>
      </w:r>
      <w:proofErr w:type="gramStart"/>
      <w:r w:rsidRPr="005D43B3">
        <w:rPr>
          <w:rFonts w:ascii="Traditional Arabic" w:hAnsi="Traditional Arabic" w:cs="Traditional Arabic"/>
          <w:sz w:val="32"/>
          <w:szCs w:val="32"/>
          <w:rtl/>
          <w:lang w:val="fr-FR" w:bidi="ar-DZ"/>
        </w:rPr>
        <w:t>التحكيم  باختيار</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فراد عاديين يتولون الفصل في نزاعهم</w:t>
      </w:r>
      <w:r w:rsidRPr="005D43B3">
        <w:rPr>
          <w:rFonts w:ascii="Traditional Arabic" w:hAnsi="Traditional Arabic" w:cs="Traditional Arabic"/>
          <w:sz w:val="32"/>
          <w:szCs w:val="32"/>
          <w:vertAlign w:val="superscript"/>
          <w:rtl/>
          <w:lang w:val="fr-FR" w:bidi="ar-DZ"/>
        </w:rPr>
        <w:footnoteReference w:id="42"/>
      </w:r>
      <w:r w:rsidRPr="005D43B3">
        <w:rPr>
          <w:rFonts w:ascii="Traditional Arabic" w:hAnsi="Traditional Arabic" w:cs="Traditional Arabic"/>
          <w:sz w:val="32"/>
          <w:szCs w:val="32"/>
          <w:rtl/>
          <w:lang w:val="fr-FR" w:bidi="ar-DZ"/>
        </w:rPr>
        <w:t>.</w:t>
      </w:r>
    </w:p>
    <w:p w:rsidR="00E82564" w:rsidRPr="005D43B3" w:rsidRDefault="00E82564" w:rsidP="00E82564">
      <w:pPr>
        <w:numPr>
          <w:ilvl w:val="0"/>
          <w:numId w:val="12"/>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اختار</w:t>
      </w:r>
      <w:r w:rsidRPr="005D43B3">
        <w:rPr>
          <w:rFonts w:ascii="Traditional Arabic" w:hAnsi="Traditional Arabic" w:cs="Traditional Arabic"/>
          <w:sz w:val="32"/>
          <w:szCs w:val="32"/>
          <w:rtl/>
          <w:lang w:val="fr-FR" w:bidi="ar-DZ"/>
        </w:rPr>
        <w:t xml:space="preserve"> شخص ثالث في عقد الصلح ليقوم بالتوفيق، فانه لا يعدو أن يكون وسيطا أو مصالحا، وما يتوصل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ليه من حلول لا يكون ملزما إلا بعد رضاهم بينما ما يصدره المحكمين يكون ملزما للأطراف لأنه لا يعتد بإرادة الأطراف المتحكمين فور انصرافها الى تخويل من يفصل في النزاع</w:t>
      </w:r>
      <w:r w:rsidRPr="005D43B3">
        <w:rPr>
          <w:rFonts w:ascii="Traditional Arabic" w:hAnsi="Traditional Arabic" w:cs="Traditional Arabic"/>
          <w:sz w:val="32"/>
          <w:szCs w:val="32"/>
          <w:vertAlign w:val="superscript"/>
          <w:rtl/>
          <w:lang w:val="fr-FR" w:bidi="ar-DZ"/>
        </w:rPr>
        <w:footnoteReference w:id="43"/>
      </w:r>
      <w:r w:rsidRPr="005D43B3">
        <w:rPr>
          <w:rFonts w:ascii="Traditional Arabic" w:hAnsi="Traditional Arabic" w:cs="Traditional Arabic"/>
          <w:sz w:val="32"/>
          <w:szCs w:val="32"/>
          <w:rtl/>
          <w:lang w:val="fr-FR" w:bidi="ar-DZ"/>
        </w:rPr>
        <w:t xml:space="preserve">. </w:t>
      </w:r>
    </w:p>
    <w:p w:rsidR="00E82564" w:rsidRPr="005D43B3" w:rsidRDefault="00E82564" w:rsidP="00E82564">
      <w:pPr>
        <w:numPr>
          <w:ilvl w:val="0"/>
          <w:numId w:val="12"/>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يعد حكم المحكمين سندا تنفيذيا متى صدر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بتنفيذه من القاضي ن في حين أن الصلح لا يكون قابلا للتنفيذ ولا يمون سندا تنفيذيا إلا إذا تم امام القضاء وبإقرار الخصوم وإثبات ذلك في محضر الجلسة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ين تصادق عليه المحكمة.</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مما سبق من التعريفات للتحكيم يتضح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التحكيم يتفق مع الصلح في فصل النزاعات ولكن يختلف معه في </w:t>
      </w:r>
      <w:proofErr w:type="gramStart"/>
      <w:r w:rsidRPr="005D43B3">
        <w:rPr>
          <w:rFonts w:ascii="Traditional Arabic" w:hAnsi="Traditional Arabic" w:cs="Traditional Arabic"/>
          <w:sz w:val="32"/>
          <w:szCs w:val="32"/>
          <w:rtl/>
          <w:lang w:val="fr-FR" w:bidi="ar-DZ"/>
        </w:rPr>
        <w:t>الطرفين  المتنازعين</w:t>
      </w:r>
      <w:proofErr w:type="gramEnd"/>
      <w:r w:rsidRPr="005D43B3">
        <w:rPr>
          <w:rFonts w:ascii="Traditional Arabic" w:hAnsi="Traditional Arabic" w:cs="Traditional Arabic"/>
          <w:sz w:val="32"/>
          <w:szCs w:val="32"/>
          <w:rtl/>
          <w:lang w:val="fr-FR" w:bidi="ar-DZ"/>
        </w:rPr>
        <w:t xml:space="preserve"> عن طريق تنازلهما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تنازل احدهما وديا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بالتراضي دون تحاكمهما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طرف ثالث ، فالقرار </w:t>
      </w:r>
      <w:r w:rsidRPr="005D43B3">
        <w:rPr>
          <w:rFonts w:ascii="Traditional Arabic" w:hAnsi="Traditional Arabic" w:cs="Traditional Arabic"/>
          <w:sz w:val="32"/>
          <w:szCs w:val="32"/>
          <w:rtl/>
          <w:lang w:val="fr-FR" w:bidi="ar-DZ"/>
        </w:rPr>
        <w:lastRenderedPageBreak/>
        <w:t xml:space="preserve">يصدر منهما معا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من احدهما حتى لو دخل مصلح فهو لتقريب وجهات النظر دون لصدار القرار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التحكيم فهو يصدر من الطرف الثالث غير طرفي النزاع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فالصلح عقد يرفع النزاع ويقطع الخصومة بتراضي </w:t>
      </w:r>
      <w:proofErr w:type="gramStart"/>
      <w:r w:rsidRPr="005D43B3">
        <w:rPr>
          <w:rFonts w:ascii="Traditional Arabic" w:hAnsi="Traditional Arabic" w:cs="Traditional Arabic"/>
          <w:sz w:val="32"/>
          <w:szCs w:val="32"/>
          <w:rtl/>
          <w:lang w:val="fr-FR" w:bidi="ar-DZ"/>
        </w:rPr>
        <w:t>الطرفين ،</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التحكيم فإنه يقطع  الخصومة عن طريق اصدار حكم ملزم من المحكم .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20" w:name="_Toc50580242"/>
      <w:r w:rsidRPr="005D43B3">
        <w:rPr>
          <w:rFonts w:ascii="Traditional Arabic" w:hAnsi="Traditional Arabic" w:cs="Traditional Arabic"/>
          <w:color w:val="auto"/>
          <w:sz w:val="32"/>
          <w:szCs w:val="32"/>
          <w:rtl/>
          <w:lang w:val="fr-FR" w:bidi="ar-DZ"/>
        </w:rPr>
        <w:t xml:space="preserve">الفرع الثاني: العفو </w:t>
      </w:r>
      <w:proofErr w:type="gramStart"/>
      <w:r w:rsidRPr="005D43B3">
        <w:rPr>
          <w:rFonts w:ascii="Traditional Arabic" w:hAnsi="Traditional Arabic" w:cs="Traditional Arabic"/>
          <w:color w:val="auto"/>
          <w:sz w:val="32"/>
          <w:szCs w:val="32"/>
          <w:rtl/>
          <w:lang w:val="fr-FR" w:bidi="ar-DZ"/>
        </w:rPr>
        <w:t>والصفح :</w:t>
      </w:r>
      <w:bookmarkEnd w:id="20"/>
      <w:proofErr w:type="gramEnd"/>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هذه الكلمات متشابهات في المعنى والمقصد وكلامها يحلان محل الصلح في فصل النزاع ورفع الخصومة ولكن لديهما اختلاف طفيف يظهر في </w:t>
      </w:r>
      <w:proofErr w:type="gramStart"/>
      <w:r w:rsidRPr="005D43B3">
        <w:rPr>
          <w:rFonts w:ascii="Traditional Arabic" w:hAnsi="Traditional Arabic" w:cs="Traditional Arabic"/>
          <w:sz w:val="32"/>
          <w:szCs w:val="32"/>
          <w:rtl/>
          <w:lang w:val="fr-FR" w:bidi="ar-DZ"/>
        </w:rPr>
        <w:t>الاتي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21" w:name="_Toc50580243"/>
      <w:r w:rsidRPr="005D43B3">
        <w:rPr>
          <w:rFonts w:ascii="Traditional Arabic" w:eastAsiaTheme="majorEastAsia" w:hAnsi="Traditional Arabic" w:cs="Traditional Arabic"/>
          <w:b/>
          <w:bCs/>
          <w:sz w:val="32"/>
          <w:szCs w:val="32"/>
          <w:rtl/>
          <w:lang w:val="fr-FR" w:bidi="ar-DZ"/>
        </w:rPr>
        <w:t xml:space="preserve">اولا: </w:t>
      </w:r>
      <w:proofErr w:type="gramStart"/>
      <w:r w:rsidRPr="005D43B3">
        <w:rPr>
          <w:rFonts w:ascii="Traditional Arabic" w:eastAsiaTheme="majorEastAsia" w:hAnsi="Traditional Arabic" w:cs="Traditional Arabic"/>
          <w:b/>
          <w:bCs/>
          <w:sz w:val="32"/>
          <w:szCs w:val="32"/>
          <w:rtl/>
          <w:lang w:val="fr-FR" w:bidi="ar-DZ"/>
        </w:rPr>
        <w:t>تعريفهما :</w:t>
      </w:r>
      <w:bookmarkEnd w:id="21"/>
      <w:proofErr w:type="gramEnd"/>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قال ابن </w:t>
      </w:r>
      <w:proofErr w:type="gramStart"/>
      <w:r w:rsidRPr="005D43B3">
        <w:rPr>
          <w:rFonts w:ascii="Traditional Arabic" w:hAnsi="Traditional Arabic" w:cs="Traditional Arabic"/>
          <w:sz w:val="32"/>
          <w:szCs w:val="32"/>
          <w:rtl/>
          <w:lang w:val="fr-FR" w:bidi="ar-DZ"/>
        </w:rPr>
        <w:t>منظور :</w:t>
      </w:r>
      <w:proofErr w:type="gramEnd"/>
      <w:r w:rsidRPr="005D43B3">
        <w:rPr>
          <w:rFonts w:ascii="Traditional Arabic" w:hAnsi="Traditional Arabic" w:cs="Traditional Arabic"/>
          <w:sz w:val="32"/>
          <w:szCs w:val="32"/>
          <w:rtl/>
          <w:lang w:val="fr-FR" w:bidi="ar-DZ"/>
        </w:rPr>
        <w:t xml:space="preserve"> لعفو مصدر عَفَا يَعْفُو عَفْوًا، فهو عافٍ وعَفُوٌّ، والعَفْوُ هو التجاوز عن الذنب وترك العقاب عليه، وأصله المـحو والطمس، وعفوت عن الحق: أسقطته، كأنك محوته عن الذي عليه </w:t>
      </w:r>
      <w:r w:rsidRPr="005D43B3">
        <w:rPr>
          <w:rFonts w:ascii="Traditional Arabic" w:hAnsi="Traditional Arabic" w:cs="Traditional Arabic"/>
          <w:sz w:val="32"/>
          <w:szCs w:val="32"/>
          <w:vertAlign w:val="superscript"/>
          <w:rtl/>
          <w:lang w:val="fr-FR" w:bidi="ar-DZ"/>
        </w:rPr>
        <w:footnoteReference w:id="44"/>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وقال </w:t>
      </w:r>
      <w:proofErr w:type="gramStart"/>
      <w:r w:rsidRPr="005D43B3">
        <w:rPr>
          <w:rFonts w:ascii="Traditional Arabic" w:hAnsi="Traditional Arabic" w:cs="Traditional Arabic"/>
          <w:sz w:val="32"/>
          <w:szCs w:val="32"/>
          <w:rtl/>
          <w:lang w:val="fr-FR" w:bidi="ar-DZ"/>
        </w:rPr>
        <w:t>الاصفهاني :</w:t>
      </w:r>
      <w:proofErr w:type="gramEnd"/>
      <w:r w:rsidRPr="005D43B3">
        <w:rPr>
          <w:rFonts w:ascii="Traditional Arabic" w:hAnsi="Traditional Arabic" w:cs="Traditional Arabic"/>
          <w:sz w:val="32"/>
          <w:szCs w:val="32"/>
          <w:rtl/>
          <w:lang w:val="fr-FR" w:bidi="ar-DZ"/>
        </w:rPr>
        <w:t xml:space="preserve"> العفو اصطلاحا هو التجافي عن الذنب وترك العقاب </w:t>
      </w:r>
      <w:r w:rsidRPr="005D43B3">
        <w:rPr>
          <w:rFonts w:ascii="Traditional Arabic" w:hAnsi="Traditional Arabic" w:cs="Traditional Arabic"/>
          <w:sz w:val="32"/>
          <w:szCs w:val="32"/>
          <w:vertAlign w:val="superscript"/>
          <w:rtl/>
          <w:lang w:val="fr-FR" w:bidi="ar-DZ"/>
        </w:rPr>
        <w:footnoteReference w:id="45"/>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وقال ابن منظور ايضا: الصفح مصدر صفح عنه يصفح صفحا اعراض عن ذنبه وهو صفوح وصفاح عفو والصفوح الكريم لأنه يصفح عمن جنى عليه</w:t>
      </w:r>
      <w:r w:rsidRPr="005D43B3">
        <w:rPr>
          <w:rFonts w:ascii="Traditional Arabic" w:hAnsi="Traditional Arabic" w:cs="Traditional Arabic"/>
          <w:sz w:val="32"/>
          <w:szCs w:val="32"/>
          <w:vertAlign w:val="superscript"/>
          <w:rtl/>
          <w:lang w:val="fr-FR" w:bidi="ar-DZ"/>
        </w:rPr>
        <w:footnoteReference w:id="46"/>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وورد في القرآن في قوله </w:t>
      </w:r>
      <w:proofErr w:type="gramStart"/>
      <w:r w:rsidRPr="005D43B3">
        <w:rPr>
          <w:rFonts w:ascii="Traditional Arabic" w:hAnsi="Traditional Arabic" w:cs="Traditional Arabic"/>
          <w:sz w:val="32"/>
          <w:szCs w:val="32"/>
          <w:rtl/>
          <w:lang w:val="fr-FR" w:bidi="ar-DZ"/>
        </w:rPr>
        <w:t>تعالى :</w:t>
      </w:r>
      <w:proofErr w:type="gramEnd"/>
      <w:r w:rsidRPr="005D43B3">
        <w:rPr>
          <w:rFonts w:ascii="Traditional Arabic" w:hAnsi="Traditional Arabic" w:cs="Traditional Arabic"/>
          <w:sz w:val="32"/>
          <w:szCs w:val="32"/>
          <w:rtl/>
          <w:lang w:val="fr-FR" w:bidi="ar-DZ"/>
        </w:rPr>
        <w:t>" وَلْيَعْفُوا وَلْيَصْفَحُوا "</w:t>
      </w:r>
      <w:r w:rsidRPr="005D43B3">
        <w:rPr>
          <w:rFonts w:ascii="Traditional Arabic" w:hAnsi="Traditional Arabic" w:cs="Traditional Arabic"/>
          <w:sz w:val="32"/>
          <w:szCs w:val="32"/>
          <w:vertAlign w:val="superscript"/>
          <w:rtl/>
          <w:lang w:val="fr-FR" w:bidi="ar-DZ"/>
        </w:rPr>
        <w:footnoteReference w:id="47"/>
      </w:r>
      <w:r w:rsidRPr="005D43B3">
        <w:rPr>
          <w:rFonts w:ascii="Traditional Arabic" w:hAnsi="Traditional Arabic" w:cs="Traditional Arabic"/>
          <w:sz w:val="32"/>
          <w:szCs w:val="32"/>
          <w:rtl/>
          <w:lang w:val="fr-FR" w:bidi="ar-DZ"/>
        </w:rPr>
        <w:t xml:space="preserve"> قال  </w:t>
      </w:r>
      <w:proofErr w:type="spellStart"/>
      <w:r w:rsidRPr="005D43B3">
        <w:rPr>
          <w:rFonts w:ascii="Traditional Arabic" w:hAnsi="Traditional Arabic" w:cs="Traditional Arabic"/>
          <w:sz w:val="32"/>
          <w:szCs w:val="32"/>
          <w:rtl/>
          <w:lang w:val="fr-FR" w:bidi="ar-DZ"/>
        </w:rPr>
        <w:t>الأرمي</w:t>
      </w:r>
      <w:proofErr w:type="spellEnd"/>
      <w:r w:rsidRPr="005D43B3">
        <w:rPr>
          <w:rFonts w:ascii="Traditional Arabic" w:hAnsi="Traditional Arabic" w:cs="Traditional Arabic"/>
          <w:sz w:val="32"/>
          <w:szCs w:val="32"/>
          <w:rtl/>
          <w:lang w:val="fr-FR" w:bidi="ar-DZ"/>
        </w:rPr>
        <w:t xml:space="preserve"> رحمه الله : "</w:t>
      </w:r>
      <w:r w:rsidRPr="005D43B3">
        <w:rPr>
          <w:rFonts w:ascii="Traditional Arabic" w:hAnsi="Traditional Arabic" w:cs="Traditional Arabic"/>
          <w:sz w:val="32"/>
          <w:szCs w:val="32"/>
          <w:rtl/>
          <w:lang w:val="fr-FR"/>
        </w:rPr>
        <w:t xml:space="preserve"> </w:t>
      </w:r>
      <w:r w:rsidRPr="005D43B3">
        <w:rPr>
          <w:rFonts w:ascii="Traditional Arabic" w:hAnsi="Traditional Arabic" w:cs="Traditional Arabic"/>
          <w:sz w:val="32"/>
          <w:szCs w:val="32"/>
          <w:rtl/>
          <w:lang w:val="fr-FR" w:bidi="ar-DZ"/>
        </w:rPr>
        <w:t>وَلْيَعْفُوا"  عن ذنبهم "</w:t>
      </w:r>
      <w:r w:rsidRPr="005D43B3">
        <w:rPr>
          <w:rFonts w:ascii="Traditional Arabic" w:hAnsi="Traditional Arabic" w:cs="Traditional Arabic"/>
          <w:sz w:val="32"/>
          <w:szCs w:val="32"/>
          <w:rtl/>
          <w:lang w:val="fr-FR"/>
        </w:rPr>
        <w:t xml:space="preserve"> </w:t>
      </w:r>
      <w:r w:rsidRPr="005D43B3">
        <w:rPr>
          <w:rFonts w:ascii="Traditional Arabic" w:hAnsi="Traditional Arabic" w:cs="Traditional Arabic"/>
          <w:sz w:val="32"/>
          <w:szCs w:val="32"/>
          <w:rtl/>
          <w:lang w:val="fr-FR" w:bidi="ar-DZ"/>
        </w:rPr>
        <w:t xml:space="preserve">وَلْيَصْفَحُوا " اي ليعرضوا عن لومهم فغن العفو ان يتجاوز عن الجاني  والصفح : ان يتناسى جرمه . بالفعل والصفح بالقلب </w:t>
      </w:r>
      <w:r w:rsidRPr="005D43B3">
        <w:rPr>
          <w:rFonts w:ascii="Traditional Arabic" w:hAnsi="Traditional Arabic" w:cs="Traditional Arabic"/>
          <w:sz w:val="32"/>
          <w:szCs w:val="32"/>
          <w:vertAlign w:val="superscript"/>
          <w:rtl/>
          <w:lang w:val="fr-FR" w:bidi="ar-DZ"/>
        </w:rPr>
        <w:footnoteReference w:id="48"/>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22" w:name="_Toc50580244"/>
      <w:r w:rsidRPr="005D43B3">
        <w:rPr>
          <w:rFonts w:ascii="Traditional Arabic" w:eastAsiaTheme="majorEastAsia" w:hAnsi="Traditional Arabic" w:cs="Traditional Arabic"/>
          <w:b/>
          <w:bCs/>
          <w:sz w:val="32"/>
          <w:szCs w:val="32"/>
          <w:rtl/>
          <w:lang w:val="fr-FR" w:bidi="ar-DZ"/>
        </w:rPr>
        <w:t>ثالثا: اوجه التشابه:</w:t>
      </w:r>
      <w:bookmarkEnd w:id="22"/>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numPr>
          <w:ilvl w:val="0"/>
          <w:numId w:val="13"/>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انهما يتفقان مع الصلح في رفع النزاع وقطع الخصومة </w:t>
      </w:r>
    </w:p>
    <w:p w:rsidR="00E82564" w:rsidRPr="005D43B3" w:rsidRDefault="00E82564" w:rsidP="00E82564">
      <w:pPr>
        <w:numPr>
          <w:ilvl w:val="0"/>
          <w:numId w:val="13"/>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انهما ينهيان أثر </w:t>
      </w:r>
      <w:proofErr w:type="gramStart"/>
      <w:r w:rsidRPr="005D43B3">
        <w:rPr>
          <w:rFonts w:ascii="Traditional Arabic" w:hAnsi="Traditional Arabic" w:cs="Traditional Arabic"/>
          <w:sz w:val="32"/>
          <w:szCs w:val="32"/>
          <w:rtl/>
          <w:lang w:val="fr-FR" w:bidi="ar-DZ"/>
        </w:rPr>
        <w:t>الخصومة .</w:t>
      </w:r>
      <w:proofErr w:type="gramEnd"/>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23" w:name="_Toc50580245"/>
      <w:r w:rsidRPr="005D43B3">
        <w:rPr>
          <w:rFonts w:ascii="Traditional Arabic" w:eastAsiaTheme="majorEastAsia" w:hAnsi="Traditional Arabic" w:cs="Traditional Arabic"/>
          <w:b/>
          <w:bCs/>
          <w:sz w:val="32"/>
          <w:szCs w:val="32"/>
          <w:rtl/>
          <w:lang w:val="fr-FR" w:bidi="ar-DZ"/>
        </w:rPr>
        <w:t>اوجه الاختلاف:</w:t>
      </w:r>
      <w:bookmarkEnd w:id="23"/>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numPr>
          <w:ilvl w:val="0"/>
          <w:numId w:val="14"/>
        </w:numPr>
        <w:bidi/>
        <w:spacing w:after="200" w:line="276" w:lineRule="auto"/>
        <w:jc w:val="lowKashida"/>
        <w:rPr>
          <w:rFonts w:ascii="Traditional Arabic" w:hAnsi="Traditional Arabic" w:cs="Traditional Arabic"/>
          <w:sz w:val="32"/>
          <w:szCs w:val="32"/>
          <w:rtl/>
          <w:lang w:val="fr-FR" w:bidi="ar-DZ"/>
        </w:rPr>
      </w:pPr>
      <w:proofErr w:type="gramStart"/>
      <w:r w:rsidRPr="005D43B3">
        <w:rPr>
          <w:rFonts w:ascii="Traditional Arabic" w:hAnsi="Traditional Arabic" w:cs="Traditional Arabic"/>
          <w:sz w:val="32"/>
          <w:szCs w:val="32"/>
          <w:rtl/>
          <w:lang w:val="fr-FR" w:bidi="ar-DZ"/>
        </w:rPr>
        <w:t>يختلف  العفو</w:t>
      </w:r>
      <w:proofErr w:type="gramEnd"/>
      <w:r w:rsidRPr="005D43B3">
        <w:rPr>
          <w:rFonts w:ascii="Traditional Arabic" w:hAnsi="Traditional Arabic" w:cs="Traditional Arabic"/>
          <w:sz w:val="32"/>
          <w:szCs w:val="32"/>
          <w:rtl/>
          <w:lang w:val="fr-FR" w:bidi="ar-DZ"/>
        </w:rPr>
        <w:t xml:space="preserve">  الصفح  مع الصلح لانهما يكونان  غالبا  من طرف واحد واما الصلح يكون بتراضي الطرفين </w:t>
      </w:r>
    </w:p>
    <w:p w:rsidR="00E82564" w:rsidRPr="005D43B3" w:rsidRDefault="00E82564" w:rsidP="00E82564">
      <w:pPr>
        <w:numPr>
          <w:ilvl w:val="0"/>
          <w:numId w:val="14"/>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يختلفان في ان العفو هو ترك المقابلة بالمثل في حين الصفح كان لم يكن الايذاء من </w:t>
      </w:r>
      <w:proofErr w:type="gramStart"/>
      <w:r w:rsidRPr="005D43B3">
        <w:rPr>
          <w:rFonts w:ascii="Traditional Arabic" w:hAnsi="Traditional Arabic" w:cs="Traditional Arabic"/>
          <w:sz w:val="32"/>
          <w:szCs w:val="32"/>
          <w:rtl/>
          <w:lang w:val="fr-FR" w:bidi="ar-DZ"/>
        </w:rPr>
        <w:t>الاول .</w:t>
      </w:r>
      <w:proofErr w:type="gramEnd"/>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24" w:name="_Toc50580246"/>
      <w:r w:rsidRPr="005D43B3">
        <w:rPr>
          <w:rFonts w:ascii="Traditional Arabic" w:hAnsi="Traditional Arabic" w:cs="Traditional Arabic"/>
          <w:color w:val="auto"/>
          <w:sz w:val="32"/>
          <w:szCs w:val="32"/>
          <w:rtl/>
          <w:lang w:val="fr-FR" w:bidi="ar-DZ"/>
        </w:rPr>
        <w:t xml:space="preserve">الفرع الثالث: الإبراء </w:t>
      </w:r>
      <w:proofErr w:type="gramStart"/>
      <w:r w:rsidRPr="005D43B3">
        <w:rPr>
          <w:rFonts w:ascii="Traditional Arabic" w:hAnsi="Traditional Arabic" w:cs="Traditional Arabic"/>
          <w:color w:val="auto"/>
          <w:sz w:val="32"/>
          <w:szCs w:val="32"/>
          <w:rtl/>
          <w:lang w:val="fr-FR" w:bidi="ar-DZ"/>
        </w:rPr>
        <w:t>والهبة :</w:t>
      </w:r>
      <w:bookmarkEnd w:id="24"/>
      <w:proofErr w:type="gramEnd"/>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25" w:name="_Toc50580247"/>
      <w:r w:rsidRPr="005D43B3">
        <w:rPr>
          <w:rFonts w:ascii="Traditional Arabic" w:eastAsiaTheme="majorEastAsia" w:hAnsi="Traditional Arabic" w:cs="Traditional Arabic" w:hint="cs"/>
          <w:b/>
          <w:bCs/>
          <w:sz w:val="32"/>
          <w:szCs w:val="32"/>
          <w:rtl/>
          <w:lang w:val="fr-FR" w:bidi="ar-DZ"/>
        </w:rPr>
        <w:t>أولا: تعريف:</w:t>
      </w:r>
      <w:bookmarkEnd w:id="25"/>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براء والهبة في اللغة يجري على عدة معان البراءة من المرض البراءة من الحقوق البراءة من </w:t>
      </w:r>
      <w:proofErr w:type="gramStart"/>
      <w:r w:rsidRPr="005D43B3">
        <w:rPr>
          <w:rFonts w:ascii="Traditional Arabic" w:hAnsi="Traditional Arabic" w:cs="Traditional Arabic"/>
          <w:sz w:val="32"/>
          <w:szCs w:val="32"/>
          <w:rtl/>
          <w:lang w:val="fr-FR" w:bidi="ar-DZ"/>
        </w:rPr>
        <w:t>الدين .تبين</w:t>
      </w:r>
      <w:proofErr w:type="gramEnd"/>
      <w:r w:rsidRPr="005D43B3">
        <w:rPr>
          <w:rFonts w:ascii="Traditional Arabic" w:hAnsi="Traditional Arabic" w:cs="Traditional Arabic"/>
          <w:sz w:val="32"/>
          <w:szCs w:val="32"/>
          <w:rtl/>
          <w:lang w:val="fr-FR" w:bidi="ar-DZ"/>
        </w:rPr>
        <w:t xml:space="preserve"> ا</w:t>
      </w:r>
      <w:r w:rsidRPr="005D43B3">
        <w:rPr>
          <w:rFonts w:ascii="Traditional Arabic" w:hAnsi="Traditional Arabic" w:cs="Traditional Arabic" w:hint="cs"/>
          <w:sz w:val="32"/>
          <w:szCs w:val="32"/>
          <w:rtl/>
          <w:lang w:val="fr-FR" w:bidi="ar-DZ"/>
        </w:rPr>
        <w:t>لإ</w:t>
      </w:r>
      <w:r w:rsidRPr="005D43B3">
        <w:rPr>
          <w:rFonts w:ascii="Traditional Arabic" w:hAnsi="Traditional Arabic" w:cs="Traditional Arabic"/>
          <w:sz w:val="32"/>
          <w:szCs w:val="32"/>
          <w:rtl/>
          <w:lang w:val="fr-FR" w:bidi="ar-DZ"/>
        </w:rPr>
        <w:t xml:space="preserve">براء في عرف الفقهاء التخلص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براءة الذمة بإسقاط  ما في الذمة من الحق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دين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عين .وتبين هناك الفاظ ذات صلة بمعنى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براء كالبراءة والاستبراء والمباراة والصلح والهبة والحط والعفو والحوالة ... </w:t>
      </w:r>
    </w:p>
    <w:p w:rsidR="00E82564" w:rsidRPr="005D43B3" w:rsidRDefault="00E82564" w:rsidP="00E82564">
      <w:pPr>
        <w:bidi/>
        <w:ind w:firstLine="509"/>
        <w:jc w:val="lowKashida"/>
        <w:rPr>
          <w:rFonts w:ascii="Traditional Arabic" w:hAnsi="Traditional Arabic" w:cs="Traditional Arabic"/>
          <w:sz w:val="32"/>
          <w:szCs w:val="32"/>
          <w:rtl/>
          <w:lang w:val="fr-FR"/>
        </w:rPr>
      </w:pPr>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براء والهبة كلاهما يعملان في فصل النزاعات كالصلح لكنهما يختلفان فيما بينهما وبين الصلح في المعنى وذلك على النحو التالي:</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الابراء </w:t>
      </w:r>
      <w:proofErr w:type="gramStart"/>
      <w:r w:rsidRPr="005D43B3">
        <w:rPr>
          <w:rFonts w:ascii="Traditional Arabic" w:hAnsi="Traditional Arabic" w:cs="Traditional Arabic"/>
          <w:sz w:val="32"/>
          <w:szCs w:val="32"/>
          <w:rtl/>
          <w:lang w:val="fr-FR" w:bidi="ar-DZ"/>
        </w:rPr>
        <w:t>لغة :</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sz w:val="32"/>
          <w:szCs w:val="32"/>
          <w:rtl/>
          <w:lang w:val="fr-FR"/>
        </w:rPr>
        <w:t>قال</w:t>
      </w:r>
      <w:r w:rsidRPr="005D43B3">
        <w:rPr>
          <w:rFonts w:ascii="Traditional Arabic" w:hAnsi="Traditional Arabic" w:cs="Traditional Arabic"/>
          <w:sz w:val="32"/>
          <w:szCs w:val="32"/>
          <w:lang w:bidi="ar-DZ"/>
        </w:rPr>
        <w:t> </w:t>
      </w:r>
      <w:bookmarkStart w:id="26" w:name="innerlink"/>
      <w:r w:rsidR="004B46D9" w:rsidRPr="005D43B3">
        <w:rPr>
          <w:rFonts w:ascii="Traditional Arabic" w:hAnsi="Traditional Arabic" w:cs="Traditional Arabic"/>
          <w:sz w:val="32"/>
          <w:szCs w:val="32"/>
          <w:lang w:bidi="ar-DZ"/>
        </w:rPr>
        <w:fldChar w:fldCharType="begin"/>
      </w:r>
      <w:r w:rsidRPr="005D43B3">
        <w:rPr>
          <w:rFonts w:ascii="Traditional Arabic" w:hAnsi="Traditional Arabic" w:cs="Traditional Arabic"/>
          <w:sz w:val="32"/>
          <w:szCs w:val="32"/>
          <w:lang w:bidi="ar-DZ"/>
        </w:rPr>
        <w:instrText xml:space="preserve"> HYPERLINK "https://ar.wikifeqh.ir/%D8%A7%D9%84%D8%B1%D8%A7%D8%BA%D8%A8" \o "</w:instrText>
      </w:r>
      <w:r w:rsidRPr="005D43B3">
        <w:rPr>
          <w:rFonts w:ascii="Traditional Arabic" w:hAnsi="Traditional Arabic" w:cs="Traditional Arabic"/>
          <w:sz w:val="32"/>
          <w:szCs w:val="32"/>
          <w:rtl/>
          <w:lang w:val="fr-FR"/>
        </w:rPr>
        <w:instrText>الراغب (لا يوجد رابط</w:instrText>
      </w:r>
      <w:r w:rsidRPr="005D43B3">
        <w:rPr>
          <w:rFonts w:ascii="Traditional Arabic" w:hAnsi="Traditional Arabic" w:cs="Traditional Arabic"/>
          <w:sz w:val="32"/>
          <w:szCs w:val="32"/>
          <w:lang w:bidi="ar-DZ"/>
        </w:rPr>
        <w:instrText xml:space="preserve">)" </w:instrText>
      </w:r>
      <w:r w:rsidR="004B46D9" w:rsidRPr="005D43B3">
        <w:rPr>
          <w:rFonts w:ascii="Traditional Arabic" w:hAnsi="Traditional Arabic" w:cs="Traditional Arabic"/>
          <w:sz w:val="32"/>
          <w:szCs w:val="32"/>
          <w:lang w:bidi="ar-DZ"/>
        </w:rPr>
        <w:fldChar w:fldCharType="separate"/>
      </w:r>
      <w:r w:rsidRPr="005D43B3">
        <w:rPr>
          <w:rStyle w:val="Lienhypertexte"/>
          <w:rFonts w:ascii="Traditional Arabic" w:hAnsi="Traditional Arabic" w:cs="Traditional Arabic"/>
          <w:color w:val="auto"/>
          <w:sz w:val="32"/>
          <w:szCs w:val="32"/>
          <w:rtl/>
          <w:lang w:val="fr-FR"/>
        </w:rPr>
        <w:t>الراغب</w:t>
      </w:r>
      <w:r w:rsidR="004B46D9" w:rsidRPr="005D43B3">
        <w:rPr>
          <w:rFonts w:ascii="Traditional Arabic" w:hAnsi="Traditional Arabic" w:cs="Traditional Arabic"/>
          <w:sz w:val="32"/>
          <w:szCs w:val="32"/>
          <w:lang w:val="fr-FR" w:bidi="ar-DZ"/>
        </w:rPr>
        <w:fldChar w:fldCharType="end"/>
      </w:r>
      <w:r w:rsidRPr="005D43B3">
        <w:rPr>
          <w:rFonts w:ascii="Traditional Arabic" w:hAnsi="Traditional Arabic" w:cs="Traditional Arabic"/>
          <w:sz w:val="32"/>
          <w:szCs w:val="32"/>
          <w:lang w:bidi="ar-DZ"/>
        </w:rPr>
        <w:t xml:space="preserve">: </w:t>
      </w:r>
      <w:r w:rsidRPr="005D43B3">
        <w:rPr>
          <w:rFonts w:ascii="Traditional Arabic" w:hAnsi="Traditional Arabic" w:cs="Traditional Arabic"/>
          <w:sz w:val="32"/>
          <w:szCs w:val="32"/>
          <w:rtl/>
          <w:lang w:val="fr-FR"/>
        </w:rPr>
        <w:t>أصل البُرء والبَراء</w:t>
      </w:r>
      <w:r w:rsidRPr="005D43B3">
        <w:rPr>
          <w:rFonts w:ascii="Traditional Arabic" w:hAnsi="Traditional Arabic" w:cs="Traditional Arabic"/>
          <w:sz w:val="32"/>
          <w:szCs w:val="32"/>
          <w:lang w:bidi="ar-DZ"/>
        </w:rPr>
        <w:t> </w:t>
      </w:r>
      <w:hyperlink r:id="rId12" w:tooltip="التبري (لا يوجد رابط)" w:history="1">
        <w:r w:rsidRPr="005D43B3">
          <w:rPr>
            <w:rStyle w:val="Lienhypertexte"/>
            <w:rFonts w:ascii="Traditional Arabic" w:hAnsi="Traditional Arabic" w:cs="Traditional Arabic"/>
            <w:color w:val="auto"/>
            <w:sz w:val="32"/>
            <w:szCs w:val="32"/>
            <w:rtl/>
            <w:lang w:val="fr-FR"/>
          </w:rPr>
          <w:t>والتبرّي</w:t>
        </w:r>
      </w:hyperlink>
      <w:r w:rsidRPr="005D43B3">
        <w:rPr>
          <w:rFonts w:ascii="Traditional Arabic" w:hAnsi="Traditional Arabic" w:cs="Traditional Arabic"/>
          <w:sz w:val="32"/>
          <w:szCs w:val="32"/>
          <w:lang w:bidi="ar-DZ"/>
        </w:rPr>
        <w:t xml:space="preserve">: </w:t>
      </w:r>
      <w:r w:rsidRPr="005D43B3">
        <w:rPr>
          <w:rFonts w:ascii="Traditional Arabic" w:hAnsi="Traditional Arabic" w:cs="Traditional Arabic"/>
          <w:sz w:val="32"/>
          <w:szCs w:val="32"/>
          <w:rtl/>
          <w:lang w:val="fr-FR"/>
        </w:rPr>
        <w:t>التقصّي ممّا يكره</w:t>
      </w:r>
      <w:r w:rsidRPr="005D43B3">
        <w:rPr>
          <w:rFonts w:ascii="Traditional Arabic" w:hAnsi="Traditional Arabic" w:cs="Traditional Arabic"/>
          <w:sz w:val="32"/>
          <w:szCs w:val="32"/>
          <w:lang w:bidi="ar-DZ"/>
        </w:rPr>
        <w:t> </w:t>
      </w:r>
      <w:hyperlink r:id="rId13" w:tooltip="المجاورة (لا يوجد رابط)" w:history="1">
        <w:r w:rsidRPr="005D43B3">
          <w:rPr>
            <w:rStyle w:val="Lienhypertexte"/>
            <w:rFonts w:ascii="Traditional Arabic" w:hAnsi="Traditional Arabic" w:cs="Traditional Arabic"/>
            <w:color w:val="auto"/>
            <w:sz w:val="32"/>
            <w:szCs w:val="32"/>
            <w:rtl/>
            <w:lang w:val="fr-FR"/>
          </w:rPr>
          <w:t>مجاورته</w:t>
        </w:r>
      </w:hyperlink>
      <w:bookmarkEnd w:id="26"/>
      <w:r w:rsidRPr="005D43B3">
        <w:rPr>
          <w:rFonts w:ascii="Traditional Arabic" w:hAnsi="Traditional Arabic" w:cs="Traditional Arabic"/>
          <w:sz w:val="32"/>
          <w:szCs w:val="32"/>
          <w:vertAlign w:val="superscript"/>
          <w:rtl/>
          <w:lang w:val="fr-FR" w:bidi="ar-DZ"/>
        </w:rPr>
        <w:footnoteReference w:id="49"/>
      </w:r>
      <w:r w:rsidRPr="005D43B3">
        <w:rPr>
          <w:rFonts w:ascii="Traditional Arabic" w:hAnsi="Traditional Arabic" w:cs="Traditional Arabic"/>
          <w:sz w:val="32"/>
          <w:szCs w:val="32"/>
          <w:rtl/>
          <w:lang w:val="fr-FR" w:bidi="ar-DZ"/>
        </w:rPr>
        <w:t xml:space="preserve">،  واصطلاحا إسقاط الدائن دينه له في ذمة المدين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حق المنفعة </w:t>
      </w:r>
      <w:r w:rsidRPr="005D43B3">
        <w:rPr>
          <w:rFonts w:ascii="Traditional Arabic" w:hAnsi="Traditional Arabic" w:cs="Traditional Arabic"/>
          <w:sz w:val="32"/>
          <w:szCs w:val="32"/>
          <w:vertAlign w:val="superscript"/>
          <w:rtl/>
          <w:lang w:val="fr-FR" w:bidi="ar-DZ"/>
        </w:rPr>
        <w:footnoteReference w:id="5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وورد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براء الدين عن المدين حَدَّثَنَا يَحْيَى بْنُ بُكَيْرٍ، حَدَّثَنَا اللَّيْثُ، عَنْ جَعْفَرِ بْنِ رَبِيعَةَ، عَنِ الأَعْرَجِ، قَالَ حَدَّثَنِي عَبْدُ اللَّهِ بْنُ كَعْبِ بْنِ مَالِكٍ، عَنْ كَعْبِ بْنِ مَالِكٍ، أَنَّهُ كَانَ لَهُ عَلَى عَبْدِ اللَّهِ بْنِ أَبِي حَدْرَدٍ الأَسْلَمِيِّ مَالٌ، فَلَقِيَهُ فَلَزِمَهُ حَتَّى ارْتَفَعَتْ أَصْوَاتُهُمَا، فَمَرَّ بِهِمَا النَّبِيُّ صلى الله عليه وسلم فَقَالَ ‏ "‏ يَا كَعْبُ ‏"‏‏.‏ فَأَشَارَ بِيَدِهِ كَأَنَّهُ يَقُولُ النِّصْفَ‏.‏ فَأَخَذَ نِصْفَ مَا عَلَيْهِ وَتَرَكَ نِصْفًا‏..</w:t>
      </w:r>
      <w:r w:rsidRPr="005D43B3">
        <w:rPr>
          <w:rFonts w:ascii="Traditional Arabic" w:hAnsi="Traditional Arabic" w:cs="Traditional Arabic"/>
          <w:sz w:val="32"/>
          <w:szCs w:val="32"/>
          <w:vertAlign w:val="superscript"/>
          <w:rtl/>
          <w:lang w:val="fr-FR" w:bidi="ar-DZ"/>
        </w:rPr>
        <w:footnoteReference w:id="51"/>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وجه </w:t>
      </w:r>
      <w:proofErr w:type="gramStart"/>
      <w:r w:rsidRPr="005D43B3">
        <w:rPr>
          <w:rFonts w:ascii="Traditional Arabic" w:hAnsi="Traditional Arabic" w:cs="Traditional Arabic"/>
          <w:sz w:val="32"/>
          <w:szCs w:val="32"/>
          <w:rtl/>
          <w:lang w:val="fr-FR" w:bidi="ar-DZ"/>
        </w:rPr>
        <w:t>الدلالة :</w:t>
      </w:r>
      <w:proofErr w:type="gramEnd"/>
      <w:r w:rsidRPr="005D43B3">
        <w:rPr>
          <w:rFonts w:ascii="Traditional Arabic" w:hAnsi="Traditional Arabic" w:cs="Traditional Arabic"/>
          <w:sz w:val="32"/>
          <w:szCs w:val="32"/>
          <w:rtl/>
          <w:lang w:val="fr-FR" w:bidi="ar-DZ"/>
        </w:rPr>
        <w:t xml:space="preserve"> فضيلة الصلح وحسن التوسط بين المتخاصمين . ان الشرعية </w:t>
      </w:r>
      <w:proofErr w:type="gramStart"/>
      <w:r w:rsidRPr="005D43B3">
        <w:rPr>
          <w:rFonts w:ascii="Traditional Arabic" w:hAnsi="Traditional Arabic" w:cs="Traditional Arabic"/>
          <w:sz w:val="32"/>
          <w:szCs w:val="32"/>
          <w:rtl/>
          <w:lang w:val="fr-FR" w:bidi="ar-DZ"/>
        </w:rPr>
        <w:t>امرت  المدين</w:t>
      </w:r>
      <w:proofErr w:type="gramEnd"/>
      <w:r w:rsidRPr="005D43B3">
        <w:rPr>
          <w:rFonts w:ascii="Traditional Arabic" w:hAnsi="Traditional Arabic" w:cs="Traditional Arabic"/>
          <w:sz w:val="32"/>
          <w:szCs w:val="32"/>
          <w:rtl/>
          <w:lang w:val="fr-FR" w:bidi="ar-DZ"/>
        </w:rPr>
        <w:t xml:space="preserve"> بحسن قضاء دينه والالتزام به ، وأمرت الدائن ايضا بالرفق بالمدين</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وعرف الفقهاء ايضا </w:t>
      </w:r>
      <w:proofErr w:type="gramStart"/>
      <w:r w:rsidRPr="005D43B3">
        <w:rPr>
          <w:rFonts w:ascii="Traditional Arabic" w:hAnsi="Traditional Arabic" w:cs="Traditional Arabic"/>
          <w:sz w:val="32"/>
          <w:szCs w:val="32"/>
          <w:rtl/>
          <w:lang w:val="fr-FR" w:bidi="ar-DZ"/>
        </w:rPr>
        <w:t>الهبة :</w:t>
      </w:r>
      <w:proofErr w:type="gramEnd"/>
      <w:r w:rsidRPr="005D43B3">
        <w:rPr>
          <w:rFonts w:ascii="Traditional Arabic" w:hAnsi="Traditional Arabic" w:cs="Traditional Arabic"/>
          <w:sz w:val="32"/>
          <w:szCs w:val="32"/>
          <w:rtl/>
          <w:lang w:val="fr-FR" w:bidi="ar-DZ"/>
        </w:rPr>
        <w:t xml:space="preserve"> بانها العطية الخالية عن تقديم الاستحقاق او التفضيل على الغير ولو غير مال . شرعا تمليك مجانا بلا عوض</w:t>
      </w:r>
      <w:r w:rsidRPr="005D43B3">
        <w:rPr>
          <w:rFonts w:ascii="Traditional Arabic" w:hAnsi="Traditional Arabic" w:cs="Traditional Arabic"/>
          <w:sz w:val="32"/>
          <w:szCs w:val="32"/>
          <w:vertAlign w:val="superscript"/>
          <w:rtl/>
          <w:lang w:val="fr-FR" w:bidi="ar-DZ"/>
        </w:rPr>
        <w:footnoteReference w:id="52"/>
      </w:r>
      <w:r w:rsidRPr="005D43B3">
        <w:rPr>
          <w:rFonts w:ascii="Traditional Arabic" w:hAnsi="Traditional Arabic" w:cs="Traditional Arabic"/>
          <w:sz w:val="32"/>
          <w:szCs w:val="32"/>
          <w:rtl/>
          <w:lang w:val="fr-FR" w:bidi="ar-DZ"/>
        </w:rPr>
        <w:t xml:space="preserve"> . ووردت في معنى قوله </w:t>
      </w:r>
      <w:proofErr w:type="gramStart"/>
      <w:r w:rsidRPr="005D43B3">
        <w:rPr>
          <w:rFonts w:ascii="Traditional Arabic" w:hAnsi="Traditional Arabic" w:cs="Traditional Arabic"/>
          <w:sz w:val="32"/>
          <w:szCs w:val="32"/>
          <w:rtl/>
          <w:lang w:val="fr-FR" w:bidi="ar-DZ"/>
        </w:rPr>
        <w:t xml:space="preserve">تعالى </w:t>
      </w:r>
      <w:r w:rsidRPr="00A20FA6">
        <w:rPr>
          <w:rFonts w:ascii="Traditional Arabic" w:hAnsi="Traditional Arabic" w:cs="Traditional Arabic"/>
          <w:b/>
          <w:bCs/>
          <w:sz w:val="32"/>
          <w:szCs w:val="32"/>
          <w:rtl/>
          <w:lang w:val="fr-FR" w:bidi="ar-DZ"/>
        </w:rPr>
        <w:t>:‏</w:t>
      </w:r>
      <w:proofErr w:type="gramEnd"/>
      <w:r w:rsidRPr="00A20FA6">
        <w:rPr>
          <w:rFonts w:ascii="Traditional Arabic" w:hAnsi="Traditional Arabic" w:cs="Traditional Arabic"/>
          <w:b/>
          <w:bCs/>
          <w:sz w:val="32"/>
          <w:szCs w:val="32"/>
          <w:rtl/>
          <w:lang w:val="fr-FR" w:bidi="ar-DZ"/>
        </w:rPr>
        <w:t>﴿‏</w:t>
      </w:r>
      <w:r w:rsidRPr="00A20FA6">
        <w:rPr>
          <w:rFonts w:ascii="Traditional Arabic" w:hAnsi="Traditional Arabic" w:cs="Traditional Arabic"/>
          <w:b/>
          <w:bCs/>
          <w:sz w:val="32"/>
          <w:szCs w:val="32"/>
          <w:rtl/>
          <w:lang w:val="fr-FR"/>
        </w:rPr>
        <w:t xml:space="preserve"> </w:t>
      </w:r>
      <w:r w:rsidRPr="00A20FA6">
        <w:rPr>
          <w:rFonts w:ascii="Traditional Arabic" w:hAnsi="Traditional Arabic" w:cs="Traditional Arabic"/>
          <w:b/>
          <w:bCs/>
          <w:sz w:val="32"/>
          <w:szCs w:val="32"/>
          <w:rtl/>
          <w:lang w:val="fr-FR" w:bidi="ar-DZ"/>
        </w:rPr>
        <w:t>الَّذِينَ يُنفِقُونَ أَمْوَالَهُمْ فِي سَبِيلِ اللَّهِ ثُمَّ لَا يُتْبِعُونَ مَا أَنفَقُوا مَنًّا وَلَا أَذًى ۙ لَّهُمْ أَجْرُهُمْ عِندَ رَبِّهِمْ وَلَا خَوْفٌ عَلَيْهِمْ وَلَا هُمْ يَحْزَنُونَ</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sz w:val="32"/>
          <w:szCs w:val="32"/>
          <w:vertAlign w:val="superscript"/>
          <w:rtl/>
          <w:lang w:val="fr-FR" w:bidi="ar-DZ"/>
        </w:rPr>
        <w:footnoteReference w:id="5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قال </w:t>
      </w:r>
      <w:proofErr w:type="gramStart"/>
      <w:r w:rsidRPr="005D43B3">
        <w:rPr>
          <w:rFonts w:ascii="Traditional Arabic" w:hAnsi="Traditional Arabic" w:cs="Traditional Arabic"/>
          <w:sz w:val="32"/>
          <w:szCs w:val="32"/>
          <w:rtl/>
          <w:lang w:val="fr-FR" w:bidi="ar-DZ"/>
        </w:rPr>
        <w:t>المراغي  رحمه</w:t>
      </w:r>
      <w:proofErr w:type="gramEnd"/>
      <w:r w:rsidRPr="005D43B3">
        <w:rPr>
          <w:rFonts w:ascii="Traditional Arabic" w:hAnsi="Traditional Arabic" w:cs="Traditional Arabic"/>
          <w:sz w:val="32"/>
          <w:szCs w:val="32"/>
          <w:rtl/>
          <w:lang w:val="fr-FR" w:bidi="ar-DZ"/>
        </w:rPr>
        <w:t xml:space="preserve"> الله : اي ان الذين يبدلون اموالهم يبتغون بذلك مرضاة ربهم ، ولا يتبعون ذلك بمنهم على من احسنوا اليهم ولا بإدائهم لم عند ربهم ثواب لا يقدر قدره، ولا خوف عليهم حين يخاف الناس وتفزعهم الاهوال ، ولا هم يحزنون حين يحزن الممسكون عن الانفاق في سبيل الله ، اذ هم اهل السكينة والاطمئنان والسرور الدائم </w:t>
      </w:r>
      <w:r w:rsidRPr="005D43B3">
        <w:rPr>
          <w:rFonts w:ascii="Traditional Arabic" w:hAnsi="Traditional Arabic" w:cs="Traditional Arabic"/>
          <w:sz w:val="32"/>
          <w:szCs w:val="32"/>
          <w:vertAlign w:val="superscript"/>
          <w:rtl/>
          <w:lang w:val="fr-FR" w:bidi="ar-DZ"/>
        </w:rPr>
        <w:footnoteReference w:id="54"/>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27" w:name="_Toc50580248"/>
      <w:r w:rsidRPr="005D43B3">
        <w:rPr>
          <w:rFonts w:ascii="Traditional Arabic" w:eastAsiaTheme="majorEastAsia" w:hAnsi="Traditional Arabic" w:cs="Traditional Arabic" w:hint="cs"/>
          <w:b/>
          <w:bCs/>
          <w:sz w:val="32"/>
          <w:szCs w:val="32"/>
          <w:rtl/>
          <w:lang w:val="fr-FR" w:bidi="ar-DZ"/>
        </w:rPr>
        <w:t xml:space="preserve">ثانيا: </w:t>
      </w:r>
      <w:r w:rsidRPr="005D43B3">
        <w:rPr>
          <w:rFonts w:ascii="Traditional Arabic" w:eastAsiaTheme="majorEastAsia" w:hAnsi="Traditional Arabic" w:cs="Traditional Arabic"/>
          <w:b/>
          <w:bCs/>
          <w:sz w:val="32"/>
          <w:szCs w:val="32"/>
          <w:rtl/>
          <w:lang w:val="fr-FR" w:bidi="ar-DZ"/>
        </w:rPr>
        <w:t>اوجه التشابه:</w:t>
      </w:r>
      <w:bookmarkEnd w:id="27"/>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numPr>
          <w:ilvl w:val="0"/>
          <w:numId w:val="15"/>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براء والهبة يكونان مع صاحب الحق ويكونان في الاموال </w:t>
      </w:r>
      <w:proofErr w:type="spellStart"/>
      <w:r w:rsidRPr="005D43B3">
        <w:rPr>
          <w:rFonts w:ascii="Traditional Arabic" w:hAnsi="Traditional Arabic" w:cs="Traditional Arabic"/>
          <w:sz w:val="32"/>
          <w:szCs w:val="32"/>
          <w:rtl/>
          <w:lang w:val="fr-FR" w:bidi="ar-DZ"/>
        </w:rPr>
        <w:t>والمداينات</w:t>
      </w:r>
      <w:proofErr w:type="spellEnd"/>
      <w:r w:rsidRPr="005D43B3">
        <w:rPr>
          <w:rFonts w:ascii="Traditional Arabic" w:hAnsi="Traditional Arabic" w:cs="Traditional Arabic"/>
          <w:sz w:val="32"/>
          <w:szCs w:val="32"/>
          <w:rtl/>
          <w:lang w:val="fr-FR" w:bidi="ar-DZ"/>
        </w:rPr>
        <w:t>.</w:t>
      </w:r>
    </w:p>
    <w:p w:rsidR="00E82564" w:rsidRPr="005D43B3" w:rsidRDefault="00E82564" w:rsidP="00E82564">
      <w:pPr>
        <w:numPr>
          <w:ilvl w:val="0"/>
          <w:numId w:val="15"/>
        </w:numPr>
        <w:bidi/>
        <w:spacing w:after="20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الصلح يشمل جميع ما </w:t>
      </w:r>
      <w:proofErr w:type="gramStart"/>
      <w:r w:rsidRPr="005D43B3">
        <w:rPr>
          <w:rFonts w:ascii="Traditional Arabic" w:hAnsi="Traditional Arabic" w:cs="Traditional Arabic"/>
          <w:sz w:val="32"/>
          <w:szCs w:val="32"/>
          <w:rtl/>
          <w:lang w:val="fr-FR" w:bidi="ar-DZ"/>
        </w:rPr>
        <w:t>انهى</w:t>
      </w:r>
      <w:proofErr w:type="gramEnd"/>
      <w:r w:rsidRPr="005D43B3">
        <w:rPr>
          <w:rFonts w:ascii="Traditional Arabic" w:hAnsi="Traditional Arabic" w:cs="Traditional Arabic"/>
          <w:sz w:val="32"/>
          <w:szCs w:val="32"/>
          <w:rtl/>
          <w:lang w:val="fr-FR" w:bidi="ar-DZ"/>
        </w:rPr>
        <w:t xml:space="preserve"> النزاع والخصومة في المعاملات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في الجنايات.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28" w:name="_Toc50580249"/>
      <w:r w:rsidRPr="005D43B3">
        <w:rPr>
          <w:rFonts w:ascii="Traditional Arabic" w:eastAsiaTheme="majorEastAsia" w:hAnsi="Traditional Arabic" w:cs="Traditional Arabic" w:hint="cs"/>
          <w:b/>
          <w:bCs/>
          <w:sz w:val="32"/>
          <w:szCs w:val="32"/>
          <w:rtl/>
          <w:lang w:val="fr-FR" w:bidi="ar-DZ"/>
        </w:rPr>
        <w:t xml:space="preserve">ثالثا: </w:t>
      </w:r>
      <w:r w:rsidRPr="005D43B3">
        <w:rPr>
          <w:rFonts w:ascii="Traditional Arabic" w:eastAsiaTheme="majorEastAsia" w:hAnsi="Traditional Arabic" w:cs="Traditional Arabic"/>
          <w:b/>
          <w:bCs/>
          <w:sz w:val="32"/>
          <w:szCs w:val="32"/>
          <w:rtl/>
          <w:lang w:val="fr-FR" w:bidi="ar-DZ"/>
        </w:rPr>
        <w:t>اوجه الاختلاف:</w:t>
      </w:r>
      <w:bookmarkEnd w:id="28"/>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numPr>
          <w:ilvl w:val="0"/>
          <w:numId w:val="21"/>
        </w:numPr>
        <w:bidi/>
        <w:spacing w:after="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براء والهبة يأتيان برضى المبرء.</w:t>
      </w:r>
    </w:p>
    <w:p w:rsidR="00E82564" w:rsidRPr="005D43B3" w:rsidRDefault="00E82564" w:rsidP="00E82564">
      <w:pPr>
        <w:numPr>
          <w:ilvl w:val="0"/>
          <w:numId w:val="21"/>
        </w:numPr>
        <w:bidi/>
        <w:spacing w:after="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براء هو تنازل صاحب الحق عن حقه الذي هو في ذمة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 فلا يكونان في </w:t>
      </w:r>
      <w:proofErr w:type="gramStart"/>
      <w:r w:rsidRPr="005D43B3">
        <w:rPr>
          <w:rFonts w:ascii="Traditional Arabic" w:hAnsi="Traditional Arabic" w:cs="Traditional Arabic"/>
          <w:sz w:val="32"/>
          <w:szCs w:val="32"/>
          <w:rtl/>
          <w:lang w:val="fr-FR" w:bidi="ar-DZ"/>
        </w:rPr>
        <w:t>العبادات .</w:t>
      </w:r>
      <w:proofErr w:type="gramEnd"/>
    </w:p>
    <w:p w:rsidR="00E82564" w:rsidRPr="005D43B3" w:rsidRDefault="00E82564" w:rsidP="00E82564">
      <w:pPr>
        <w:numPr>
          <w:ilvl w:val="0"/>
          <w:numId w:val="21"/>
        </w:numPr>
        <w:bidi/>
        <w:spacing w:after="0" w:line="276" w:lineRule="auto"/>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الصلح انما يكون بعد النزاع عادة وال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براء لا يشترط فيه ذلك.</w:t>
      </w:r>
    </w:p>
    <w:p w:rsidR="00394CA8" w:rsidRPr="005D43B3" w:rsidRDefault="00394CA8" w:rsidP="00E82564">
      <w:pPr>
        <w:bidi/>
        <w:jc w:val="lowKashida"/>
        <w:rPr>
          <w:rFonts w:ascii="Traditional Arabic" w:hAnsi="Traditional Arabic" w:cs="Traditional Arabic"/>
          <w:sz w:val="32"/>
          <w:szCs w:val="32"/>
          <w:rtl/>
          <w:lang w:val="fr-FR" w:bidi="ar-DZ"/>
        </w:rPr>
        <w:sectPr w:rsidR="00394CA8" w:rsidRPr="005D43B3" w:rsidSect="004B3F25">
          <w:headerReference w:type="default" r:id="rId14"/>
          <w:pgSz w:w="12240" w:h="15840"/>
          <w:pgMar w:top="1134" w:right="1701" w:bottom="1134" w:left="1134" w:header="708" w:footer="708" w:gutter="0"/>
          <w:cols w:space="708"/>
          <w:titlePg/>
          <w:docGrid w:linePitch="360"/>
        </w:sectPr>
      </w:pPr>
    </w:p>
    <w:p w:rsidR="00E82564" w:rsidRPr="005D43B3" w:rsidRDefault="00E82564" w:rsidP="00E82564">
      <w:pPr>
        <w:bidi/>
        <w:jc w:val="lowKashida"/>
        <w:rPr>
          <w:rFonts w:ascii="Traditional Arabic" w:hAnsi="Traditional Arabic" w:cs="Traditional Arabic"/>
          <w:sz w:val="32"/>
          <w:szCs w:val="32"/>
          <w:rtl/>
          <w:lang w:val="fr-FR" w:bidi="ar-DZ"/>
        </w:rPr>
      </w:pPr>
    </w:p>
    <w:p w:rsidR="00394CA8" w:rsidRPr="005D43B3" w:rsidRDefault="00394CA8" w:rsidP="00394CA8">
      <w:pPr>
        <w:bidi/>
        <w:jc w:val="lowKashida"/>
        <w:rPr>
          <w:rFonts w:ascii="Traditional Arabic" w:hAnsi="Traditional Arabic" w:cs="Traditional Arabic"/>
          <w:sz w:val="32"/>
          <w:szCs w:val="32"/>
          <w:rtl/>
          <w:lang w:val="fr-FR" w:bidi="ar-DZ"/>
        </w:rPr>
      </w:pPr>
    </w:p>
    <w:p w:rsidR="00394CA8" w:rsidRPr="005D43B3" w:rsidRDefault="00394CA8" w:rsidP="00394CA8">
      <w:pPr>
        <w:bidi/>
        <w:jc w:val="lowKashida"/>
        <w:rPr>
          <w:rFonts w:ascii="Traditional Arabic" w:hAnsi="Traditional Arabic" w:cs="Traditional Arabic"/>
          <w:sz w:val="32"/>
          <w:szCs w:val="32"/>
          <w:rtl/>
          <w:lang w:val="fr-FR" w:bidi="ar-DZ"/>
        </w:rPr>
      </w:pP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9934A2" w:rsidRDefault="00E82564" w:rsidP="00E82564">
      <w:pPr>
        <w:pStyle w:val="Titre1"/>
        <w:jc w:val="lowKashida"/>
        <w:rPr>
          <w:rFonts w:ascii="Traditional Arabic" w:hAnsi="Traditional Arabic" w:cs="Traditional Arabic"/>
          <w:color w:val="FFFFFF" w:themeColor="background1"/>
          <w:sz w:val="32"/>
          <w:szCs w:val="32"/>
          <w:rtl/>
          <w:lang w:bidi="ar-DZ"/>
        </w:rPr>
      </w:pPr>
      <w:bookmarkStart w:id="29" w:name="_Toc50580250"/>
      <w:r w:rsidRPr="009934A2">
        <w:rPr>
          <w:rFonts w:ascii="Traditional Arabic" w:hAnsi="Traditional Arabic" w:cs="Traditional Arabic"/>
          <w:color w:val="FFFFFF" w:themeColor="background1"/>
          <w:sz w:val="32"/>
          <w:szCs w:val="32"/>
          <w:rtl/>
          <w:lang w:bidi="ar-DZ"/>
        </w:rPr>
        <w:t>المبحث الثاني: مشروعية الصلح في الفقه الاسلامي والقانون الوضعي</w:t>
      </w:r>
      <w:bookmarkEnd w:id="29"/>
    </w:p>
    <w:p w:rsidR="00E82564" w:rsidRPr="005D43B3" w:rsidRDefault="00642036" w:rsidP="00E82564">
      <w:pPr>
        <w:bidi/>
        <w:rPr>
          <w:rtl/>
          <w:lang w:bidi="ar-DZ"/>
        </w:rPr>
      </w:pPr>
      <w:r>
        <w:rPr>
          <w:noProof/>
          <w:rtl/>
        </w:rPr>
        <w:pict>
          <v:roundrect id="_x0000_s1030" style="position:absolute;left:0;text-align:left;margin-left:4.65pt;margin-top:48.05pt;width:475.8pt;height:263.5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" strokeweight="5pt">
            <v:stroke linestyle="thickThin"/>
            <v:shadow color="#868686"/>
            <v:textbox>
              <w:txbxContent>
                <w:p w:rsidR="00642036" w:rsidRPr="007B48BC" w:rsidRDefault="00642036" w:rsidP="007B48BC">
                  <w:pPr>
                    <w:jc w:val="center"/>
                    <w:rPr>
                      <w:rFonts w:cs="Arial"/>
                      <w:b/>
                      <w:bCs/>
                      <w:sz w:val="96"/>
                      <w:szCs w:val="96"/>
                      <w:rtl/>
                    </w:rPr>
                  </w:pPr>
                  <w:r w:rsidRPr="007B48BC">
                    <w:rPr>
                      <w:rFonts w:cs="Arial"/>
                      <w:b/>
                      <w:bCs/>
                      <w:sz w:val="96"/>
                      <w:szCs w:val="96"/>
                      <w:rtl/>
                    </w:rPr>
                    <w:t>المبحث الثاني</w:t>
                  </w:r>
                </w:p>
                <w:p w:rsidR="00642036" w:rsidRPr="007B48BC" w:rsidRDefault="00642036" w:rsidP="007B48BC">
                  <w:pPr>
                    <w:jc w:val="center"/>
                    <w:rPr>
                      <w:b/>
                      <w:bCs/>
                      <w:sz w:val="72"/>
                      <w:szCs w:val="72"/>
                    </w:rPr>
                  </w:pPr>
                  <w:r w:rsidRPr="007B48BC">
                    <w:rPr>
                      <w:rFonts w:cs="Arial"/>
                      <w:b/>
                      <w:bCs/>
                      <w:sz w:val="72"/>
                      <w:szCs w:val="72"/>
                      <w:rtl/>
                    </w:rPr>
                    <w:t xml:space="preserve"> مشروعية الصلح في الفقه </w:t>
                  </w:r>
                  <w:r w:rsidRPr="007B48BC">
                    <w:rPr>
                      <w:rFonts w:cs="Arial" w:hint="cs"/>
                      <w:b/>
                      <w:bCs/>
                      <w:sz w:val="72"/>
                      <w:szCs w:val="72"/>
                      <w:rtl/>
                    </w:rPr>
                    <w:t>الإسلامي</w:t>
                  </w:r>
                  <w:r w:rsidRPr="007B48BC">
                    <w:rPr>
                      <w:rFonts w:cs="Arial"/>
                      <w:b/>
                      <w:bCs/>
                      <w:sz w:val="72"/>
                      <w:szCs w:val="72"/>
                      <w:rtl/>
                    </w:rPr>
                    <w:t xml:space="preserve"> والقانون الوضعي</w:t>
                  </w:r>
                </w:p>
              </w:txbxContent>
            </v:textbox>
          </v:roundrect>
        </w:pict>
      </w:r>
      <w:r w:rsidR="00E82564" w:rsidRPr="005D43B3">
        <w:rPr>
          <w:rtl/>
          <w:lang w:bidi="ar-DZ"/>
        </w:rPr>
        <w:br w:type="page"/>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لقد تظافرت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دلة على مشروعية الصلح بصفة عامة في عدة </w:t>
      </w:r>
      <w:proofErr w:type="gramStart"/>
      <w:r w:rsidRPr="005D43B3">
        <w:rPr>
          <w:rFonts w:ascii="Traditional Arabic" w:hAnsi="Traditional Arabic" w:cs="Traditional Arabic"/>
          <w:sz w:val="32"/>
          <w:szCs w:val="32"/>
          <w:rtl/>
          <w:lang w:val="fr-FR" w:bidi="ar-DZ"/>
        </w:rPr>
        <w:t>مجالات ،</w:t>
      </w:r>
      <w:proofErr w:type="gramEnd"/>
      <w:r w:rsidRPr="005D43B3">
        <w:rPr>
          <w:rFonts w:ascii="Traditional Arabic" w:hAnsi="Traditional Arabic" w:cs="Traditional Arabic"/>
          <w:sz w:val="32"/>
          <w:szCs w:val="32"/>
          <w:rtl/>
          <w:lang w:val="fr-FR" w:bidi="ar-DZ"/>
        </w:rPr>
        <w:t xml:space="preserve"> فالصلح ثابت في لقرآن الكريم والسنة و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جماع  وسنقوم بتبيان مشروعيته شرعا</w:t>
      </w:r>
      <w:r w:rsidRPr="005D43B3">
        <w:rPr>
          <w:rFonts w:ascii="Traditional Arabic" w:hAnsi="Traditional Arabic" w:cs="Traditional Arabic" w:hint="cs"/>
          <w:sz w:val="32"/>
          <w:szCs w:val="32"/>
          <w:rtl/>
          <w:lang w:val="fr-FR" w:bidi="ar-DZ"/>
        </w:rPr>
        <w:t>ً</w:t>
      </w:r>
      <w:r w:rsidRPr="005D43B3">
        <w:rPr>
          <w:rFonts w:ascii="Traditional Arabic" w:hAnsi="Traditional Arabic" w:cs="Traditional Arabic"/>
          <w:sz w:val="32"/>
          <w:szCs w:val="32"/>
          <w:rtl/>
          <w:lang w:val="fr-FR" w:bidi="ar-DZ"/>
        </w:rPr>
        <w:t xml:space="preserve"> وقانونا</w:t>
      </w:r>
      <w:r w:rsidRPr="005D43B3">
        <w:rPr>
          <w:rFonts w:ascii="Traditional Arabic" w:hAnsi="Traditional Arabic" w:cs="Traditional Arabic" w:hint="cs"/>
          <w:sz w:val="32"/>
          <w:szCs w:val="32"/>
          <w:rtl/>
          <w:lang w:val="fr-FR" w:bidi="ar-DZ"/>
        </w:rPr>
        <w:t>ُ</w:t>
      </w:r>
      <w:r w:rsidRPr="005D43B3">
        <w:rPr>
          <w:rFonts w:ascii="Traditional Arabic" w:hAnsi="Traditional Arabic" w:cs="Traditional Arabic"/>
          <w:sz w:val="32"/>
          <w:szCs w:val="32"/>
          <w:rtl/>
          <w:lang w:val="fr-FR" w:bidi="ar-DZ"/>
        </w:rPr>
        <w:t xml:space="preserve"> وذلك من خلال قانون الأسرة الجزائري وبعض القوانين الوضعية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30" w:name="_Toc50580251"/>
      <w:r w:rsidRPr="005D43B3">
        <w:rPr>
          <w:rFonts w:ascii="Traditional Arabic" w:eastAsiaTheme="majorEastAsia" w:hAnsi="Traditional Arabic" w:cs="Traditional Arabic"/>
          <w:b/>
          <w:bCs/>
          <w:sz w:val="32"/>
          <w:szCs w:val="32"/>
          <w:rtl/>
          <w:lang w:bidi="ar-DZ"/>
        </w:rPr>
        <w:t xml:space="preserve">المطلب </w:t>
      </w:r>
      <w:proofErr w:type="gramStart"/>
      <w:r w:rsidRPr="005D43B3">
        <w:rPr>
          <w:rFonts w:ascii="Traditional Arabic" w:eastAsiaTheme="majorEastAsia" w:hAnsi="Traditional Arabic" w:cs="Traditional Arabic"/>
          <w:b/>
          <w:bCs/>
          <w:sz w:val="32"/>
          <w:szCs w:val="32"/>
          <w:rtl/>
          <w:lang w:bidi="ar-DZ"/>
        </w:rPr>
        <w:t>الاول :</w:t>
      </w:r>
      <w:proofErr w:type="gramEnd"/>
      <w:r w:rsidRPr="005D43B3">
        <w:rPr>
          <w:rFonts w:ascii="Traditional Arabic" w:eastAsiaTheme="majorEastAsia" w:hAnsi="Traditional Arabic" w:cs="Traditional Arabic"/>
          <w:b/>
          <w:bCs/>
          <w:sz w:val="32"/>
          <w:szCs w:val="32"/>
          <w:rtl/>
          <w:lang w:bidi="ar-DZ"/>
        </w:rPr>
        <w:t xml:space="preserve"> مشروعية الصلح في الفقه الاسلامي</w:t>
      </w:r>
      <w:bookmarkEnd w:id="30"/>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استعراض</w:t>
      </w:r>
      <w:r w:rsidRPr="005D43B3">
        <w:rPr>
          <w:rFonts w:ascii="Traditional Arabic" w:hAnsi="Traditional Arabic" w:cs="Traditional Arabic"/>
          <w:sz w:val="32"/>
          <w:szCs w:val="32"/>
          <w:rtl/>
          <w:lang w:val="fr-FR" w:bidi="ar-DZ"/>
        </w:rPr>
        <w:t xml:space="preserve"> نصوص القرآن  الكريم  والسنة المطهرة يتبين لنا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هناك نصوصا كثيرة متعلقة بالصلح بل بعضها يأمر به بصيغ مختلفة مما يدل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الصلح مشروع بالكتاب والسنة وال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جماع ويقرر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 بذلك هدفا ساميا لمصلحة المسلمين وهو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يحل  الوفاق بينهم محل الشقاق  كما يقض على البغضاء بين المتنازعين ولم يكن الصلح مشروعا وحسب بل دعا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ليه الدين الحنيف وذلك لما يترتب عليه من قطع النزاع والقضاء على الخصومات والفتن ، ذلك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 في كل مبادئه وتعاليمه يدعو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الخير وينهى عن الشر يصون كرامة الفرد ويحقق العدالة </w:t>
      </w:r>
      <w:r w:rsidRPr="005D43B3">
        <w:rPr>
          <w:rFonts w:ascii="Traditional Arabic" w:hAnsi="Traditional Arabic" w:cs="Traditional Arabic" w:hint="cs"/>
          <w:sz w:val="32"/>
          <w:szCs w:val="32"/>
          <w:rtl/>
          <w:lang w:val="fr-FR" w:bidi="ar-DZ"/>
        </w:rPr>
        <w:t>الاجتماعية</w:t>
      </w:r>
      <w:r w:rsidRPr="005D43B3">
        <w:rPr>
          <w:rFonts w:ascii="Traditional Arabic" w:hAnsi="Traditional Arabic" w:cs="Traditional Arabic"/>
          <w:sz w:val="32"/>
          <w:szCs w:val="32"/>
          <w:rtl/>
          <w:lang w:val="fr-FR" w:bidi="ar-DZ"/>
        </w:rPr>
        <w:t xml:space="preserve"> يقول تعالى </w:t>
      </w:r>
      <w:r w:rsidRPr="005D43B3">
        <w:rPr>
          <w:rFonts w:ascii="Traditional Arabic" w:hAnsi="Traditional Arabic" w:cs="Traditional Arabic"/>
          <w:b/>
          <w:bCs/>
          <w:sz w:val="32"/>
          <w:szCs w:val="32"/>
          <w:rtl/>
          <w:lang w:val="fr-FR" w:bidi="ar-DZ"/>
        </w:rPr>
        <w:t>:‏﴿‏ وَلَا تَسْتَوِي الْحَسَنَةُ وَلَا السَّيِّئَةُ ۚ ادْفَعْ بِالَّتِي هِيَ أَحْسَنُ فَإِذَا الَّذِي بَيْنَكَ وَبَيْنَهُ عَدَاوَةٌ كَأَنَّهُ وَلِيٌّ حَمِيمٌ (34) وَمَا يُلَقَّاهَا إِلَّا الَّذِينَ صَبَرُوا وَمَا يُلَقَّاهَا إِلَّا ذُو حَظٍّ عَظِيمٍ ‏﴾‏‏</w:t>
      </w:r>
      <w:r w:rsidRPr="005D43B3">
        <w:rPr>
          <w:rStyle w:val="Appelnotedebasdep"/>
          <w:rFonts w:ascii="Traditional Arabic" w:hAnsi="Traditional Arabic" w:cs="Traditional Arabic"/>
          <w:b/>
          <w:bCs/>
          <w:sz w:val="32"/>
          <w:szCs w:val="32"/>
          <w:rtl/>
          <w:lang w:val="fr-FR" w:bidi="ar-DZ"/>
        </w:rPr>
        <w:footnoteReference w:id="55"/>
      </w:r>
      <w:r w:rsidRPr="005D43B3">
        <w:rPr>
          <w:rFonts w:ascii="Traditional Arabic" w:hAnsi="Traditional Arabic" w:cs="Traditional Arabic"/>
          <w:b/>
          <w:bCs/>
          <w:sz w:val="32"/>
          <w:szCs w:val="32"/>
          <w:rtl/>
          <w:lang w:val="fr-FR" w:bidi="ar-DZ"/>
        </w:rPr>
        <w:t xml:space="preserve"> سورة </w:t>
      </w:r>
      <w:r w:rsidRPr="005D43B3">
        <w:rPr>
          <w:rFonts w:ascii="Traditional Arabic" w:hAnsi="Traditional Arabic" w:cs="Traditional Arabic" w:hint="cs"/>
          <w:b/>
          <w:bCs/>
          <w:sz w:val="32"/>
          <w:szCs w:val="32"/>
          <w:rtl/>
          <w:lang w:val="fr-FR" w:bidi="ar-DZ"/>
        </w:rPr>
        <w:t>فصلت</w:t>
      </w:r>
      <w:r w:rsidRPr="005D43B3">
        <w:rPr>
          <w:rFonts w:ascii="Traditional Arabic" w:hAnsi="Traditional Arabic" w:cs="Traditional Arabic"/>
          <w:b/>
          <w:bCs/>
          <w:sz w:val="32"/>
          <w:szCs w:val="32"/>
          <w:rtl/>
          <w:lang w:val="fr-FR" w:bidi="ar-DZ"/>
        </w:rPr>
        <w:t xml:space="preserve"> : الآية</w:t>
      </w:r>
      <w:r w:rsidRPr="005D43B3">
        <w:rPr>
          <w:rFonts w:ascii="Traditional Arabic" w:hAnsi="Traditional Arabic" w:cs="Traditional Arabic" w:hint="cs"/>
          <w:b/>
          <w:bCs/>
          <w:sz w:val="32"/>
          <w:szCs w:val="32"/>
          <w:rtl/>
          <w:lang w:val="fr-FR" w:bidi="ar-DZ"/>
        </w:rPr>
        <w:t xml:space="preserve"> 34-35</w:t>
      </w:r>
      <w:r w:rsidRPr="005D43B3">
        <w:rPr>
          <w:rFonts w:ascii="Traditional Arabic" w:hAnsi="Traditional Arabic" w:cs="Traditional Arabic"/>
          <w:b/>
          <w:bCs/>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b/>
          <w:bCs/>
          <w:sz w:val="32"/>
          <w:szCs w:val="32"/>
          <w:rtl/>
          <w:lang w:val="fr-FR" w:bidi="ar-DZ"/>
        </w:rPr>
        <w:t xml:space="preserve"> </w:t>
      </w:r>
      <w:r w:rsidRPr="005D43B3">
        <w:rPr>
          <w:rFonts w:ascii="Traditional Arabic" w:hAnsi="Traditional Arabic" w:cs="Traditional Arabic"/>
          <w:sz w:val="32"/>
          <w:szCs w:val="32"/>
          <w:rtl/>
          <w:lang w:val="fr-FR" w:bidi="ar-DZ"/>
        </w:rPr>
        <w:t xml:space="preserve">ولقد كان منهج رسول الله صلى الله عليه وسلم في فض المنازعات بين المسلمين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صلاح ذات البين وكان يأمر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صحابه به وكان الخلفاء يسترشدون بسنته في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صلاح بين الناس والدعوة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ليه قبل </w:t>
      </w:r>
      <w:proofErr w:type="gramStart"/>
      <w:r w:rsidRPr="005D43B3">
        <w:rPr>
          <w:rFonts w:ascii="Traditional Arabic" w:hAnsi="Traditional Arabic" w:cs="Traditional Arabic"/>
          <w:sz w:val="32"/>
          <w:szCs w:val="32"/>
          <w:rtl/>
          <w:lang w:val="fr-FR" w:bidi="ar-DZ"/>
        </w:rPr>
        <w:t xml:space="preserve">اللجوء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w:t>
      </w:r>
      <w:proofErr w:type="gramEnd"/>
      <w:r w:rsidRPr="005D43B3">
        <w:rPr>
          <w:rFonts w:ascii="Traditional Arabic" w:hAnsi="Traditional Arabic" w:cs="Traditional Arabic"/>
          <w:sz w:val="32"/>
          <w:szCs w:val="32"/>
          <w:rtl/>
          <w:lang w:val="fr-FR" w:bidi="ar-DZ"/>
        </w:rPr>
        <w:t xml:space="preserve"> القضاء ، يقول عمر رضى الله عنه «رُدُّوا الْخُصُومَ حَتَّى يَصْطَلِحُوا ، فَإِنَّ فَصْلَ الْقَضَاءِ يُورِثُ الضَّغَائِنَ بَيْنَ النَّاسِ»</w:t>
      </w:r>
      <w:r w:rsidRPr="005D43B3">
        <w:rPr>
          <w:rStyle w:val="Appelnotedebasdep"/>
          <w:rFonts w:ascii="Traditional Arabic" w:hAnsi="Traditional Arabic" w:cs="Traditional Arabic"/>
          <w:sz w:val="32"/>
          <w:szCs w:val="32"/>
          <w:rtl/>
          <w:lang w:val="fr-FR" w:bidi="ar-DZ"/>
        </w:rPr>
        <w:t xml:space="preserve"> </w:t>
      </w:r>
      <w:r w:rsidRPr="005D43B3">
        <w:rPr>
          <w:rStyle w:val="Appelnotedebasdep"/>
          <w:rFonts w:ascii="Traditional Arabic" w:hAnsi="Traditional Arabic" w:cs="Traditional Arabic"/>
          <w:sz w:val="32"/>
          <w:szCs w:val="32"/>
          <w:rtl/>
          <w:lang w:val="fr-FR" w:bidi="ar-DZ"/>
        </w:rPr>
        <w:footnoteReference w:id="56"/>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1" w:name="_Toc50580252"/>
      <w:r w:rsidRPr="005D43B3">
        <w:rPr>
          <w:rFonts w:ascii="Traditional Arabic" w:hAnsi="Traditional Arabic" w:cs="Traditional Arabic"/>
          <w:color w:val="auto"/>
          <w:sz w:val="32"/>
          <w:szCs w:val="32"/>
          <w:rtl/>
          <w:lang w:val="fr-FR" w:bidi="ar-DZ"/>
        </w:rPr>
        <w:t xml:space="preserve">الفرع الاول: مشروعية </w:t>
      </w:r>
      <w:proofErr w:type="gramStart"/>
      <w:r w:rsidRPr="005D43B3">
        <w:rPr>
          <w:rFonts w:ascii="Traditional Arabic" w:hAnsi="Traditional Arabic" w:cs="Traditional Arabic"/>
          <w:color w:val="auto"/>
          <w:sz w:val="32"/>
          <w:szCs w:val="32"/>
          <w:rtl/>
          <w:lang w:val="fr-FR" w:bidi="ar-DZ"/>
        </w:rPr>
        <w:t>الصلح  في</w:t>
      </w:r>
      <w:proofErr w:type="gramEnd"/>
      <w:r w:rsidRPr="005D43B3">
        <w:rPr>
          <w:rFonts w:ascii="Traditional Arabic" w:hAnsi="Traditional Arabic" w:cs="Traditional Arabic"/>
          <w:color w:val="auto"/>
          <w:sz w:val="32"/>
          <w:szCs w:val="32"/>
          <w:rtl/>
          <w:lang w:val="fr-FR" w:bidi="ar-DZ"/>
        </w:rPr>
        <w:t xml:space="preserve"> القرآن الكريم</w:t>
      </w:r>
      <w:bookmarkEnd w:id="31"/>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يوجد في القران الكريم  عدد من الآيات الدالة على مشروعية الصلح 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به والحث عليه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هميته في تسير حياة الناس ،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السبيل الوحيد لحل النزاعات والخلافات ، ومن بين الآيات ؛قوله تعالى </w:t>
      </w:r>
      <w:r w:rsidRPr="005D43B3">
        <w:rPr>
          <w:rFonts w:ascii="Traditional Arabic" w:hAnsi="Traditional Arabic" w:cs="Traditional Arabic"/>
          <w:b/>
          <w:bCs/>
          <w:sz w:val="32"/>
          <w:szCs w:val="32"/>
          <w:rtl/>
          <w:lang w:val="fr-FR" w:bidi="ar-DZ"/>
        </w:rPr>
        <w:t>:‏﴿‏</w:t>
      </w:r>
      <w:r w:rsidRPr="005D43B3">
        <w:rPr>
          <w:rtl/>
        </w:rPr>
        <w:t xml:space="preserve"> </w:t>
      </w:r>
      <w:r w:rsidRPr="005D43B3">
        <w:rPr>
          <w:rFonts w:ascii="Traditional Arabic" w:hAnsi="Traditional Arabic" w:cs="Traditional Arabic"/>
          <w:b/>
          <w:bCs/>
          <w:sz w:val="32"/>
          <w:szCs w:val="32"/>
          <w:rtl/>
          <w:lang w:val="fr-FR" w:bidi="ar-DZ"/>
        </w:rPr>
        <w:t xml:space="preserve">لَّا خَيْرَ فِي كَثِيرٍ مِّن نَّجْوَاهُمْ إِلَّا مَنْ أَمَرَ بِصَدَقَةٍ أَوْ مَعْرُوفٍ أَوْ إِصْلَاحٍ بَيْنَ النَّاسِ ۚ وَمَن يَفْعَلْ </w:t>
      </w:r>
      <w:proofErr w:type="spellStart"/>
      <w:r w:rsidRPr="005D43B3">
        <w:rPr>
          <w:rFonts w:ascii="Traditional Arabic" w:hAnsi="Traditional Arabic" w:cs="Traditional Arabic"/>
          <w:b/>
          <w:bCs/>
          <w:sz w:val="32"/>
          <w:szCs w:val="32"/>
          <w:rtl/>
          <w:lang w:val="fr-FR" w:bidi="ar-DZ"/>
        </w:rPr>
        <w:t>ذَٰلِكَ</w:t>
      </w:r>
      <w:proofErr w:type="spellEnd"/>
      <w:r w:rsidRPr="005D43B3">
        <w:rPr>
          <w:rFonts w:ascii="Traditional Arabic" w:hAnsi="Traditional Arabic" w:cs="Traditional Arabic"/>
          <w:b/>
          <w:bCs/>
          <w:sz w:val="32"/>
          <w:szCs w:val="32"/>
          <w:rtl/>
          <w:lang w:val="fr-FR" w:bidi="ar-DZ"/>
        </w:rPr>
        <w:t xml:space="preserve"> ابْتِغَاءَ مَرْضَاتِ اللَّهِ فَسَوْفَ نُؤْتِيهِ أَجْرًا عَظِيمًا ‏﴾‏‏</w:t>
      </w:r>
      <w:r w:rsidRPr="005D43B3">
        <w:rPr>
          <w:rStyle w:val="Appelnotedebasdep"/>
          <w:rFonts w:ascii="Traditional Arabic" w:hAnsi="Traditional Arabic" w:cs="Traditional Arabic"/>
          <w:b/>
          <w:bCs/>
          <w:sz w:val="32"/>
          <w:szCs w:val="32"/>
          <w:rtl/>
          <w:lang w:val="fr-FR" w:bidi="ar-DZ"/>
        </w:rPr>
        <w:footnoteReference w:id="57"/>
      </w:r>
      <w:r w:rsidRPr="005D43B3">
        <w:rPr>
          <w:rFonts w:ascii="Traditional Arabic" w:hAnsi="Traditional Arabic" w:cs="Traditional Arabic"/>
          <w:b/>
          <w:bCs/>
          <w:sz w:val="32"/>
          <w:szCs w:val="32"/>
          <w:rtl/>
          <w:lang w:val="fr-FR" w:bidi="ar-DZ"/>
        </w:rPr>
        <w:t>،</w:t>
      </w:r>
      <w:r w:rsidRPr="005D43B3">
        <w:rPr>
          <w:rFonts w:ascii="Traditional Arabic" w:hAnsi="Traditional Arabic" w:cs="Traditional Arabic"/>
          <w:sz w:val="32"/>
          <w:szCs w:val="32"/>
          <w:rtl/>
          <w:lang w:val="fr-FR" w:bidi="ar-DZ"/>
        </w:rPr>
        <w:t xml:space="preserve">فالقيام بالإصلاح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مطلوب ، حتى يعودوا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ما كانوا عليه من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لفة وال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خاء فيجوز فيه من النجوى مالا يجوز في غيره ، ويدخل الصلح بين الزوجين في هذا المعنى ، وكذا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جر العظيم الذي يجزي به الله لعظم </w:t>
      </w:r>
      <w:r w:rsidRPr="005D43B3">
        <w:rPr>
          <w:rFonts w:ascii="Traditional Arabic" w:hAnsi="Traditional Arabic" w:cs="Traditional Arabic"/>
          <w:sz w:val="32"/>
          <w:szCs w:val="32"/>
          <w:rtl/>
          <w:lang w:val="fr-FR" w:bidi="ar-DZ"/>
        </w:rPr>
        <w:lastRenderedPageBreak/>
        <w:t xml:space="preserve">الفائدة المرجوة والثواب الجزيل للمصلحين من هذا المعروف ، </w:t>
      </w:r>
      <w:r w:rsidRPr="005D43B3">
        <w:rPr>
          <w:rFonts w:ascii="Traditional Arabic" w:hAnsi="Traditional Arabic" w:cs="Traditional Arabic"/>
          <w:b/>
          <w:bCs/>
          <w:sz w:val="32"/>
          <w:szCs w:val="32"/>
          <w:rtl/>
          <w:lang w:val="fr-FR" w:bidi="ar-DZ"/>
        </w:rPr>
        <w:t>قوله عز وجل ايضا</w:t>
      </w:r>
      <w:r w:rsidRPr="005D43B3">
        <w:rPr>
          <w:rFonts w:ascii="Traditional Arabic" w:hAnsi="Traditional Arabic" w:cs="Traditional Arabic" w:hint="cs"/>
          <w:b/>
          <w:bCs/>
          <w:sz w:val="32"/>
          <w:szCs w:val="32"/>
          <w:rtl/>
          <w:lang w:val="fr-FR" w:bidi="ar-DZ"/>
        </w:rPr>
        <w:t xml:space="preserve"> </w:t>
      </w:r>
      <w:r w:rsidRPr="005D43B3">
        <w:rPr>
          <w:rFonts w:ascii="Traditional Arabic" w:hAnsi="Traditional Arabic" w:cs="Traditional Arabic"/>
          <w:b/>
          <w:bCs/>
          <w:sz w:val="32"/>
          <w:szCs w:val="32"/>
          <w:rtl/>
          <w:lang w:val="fr-FR" w:bidi="ar-DZ"/>
        </w:rPr>
        <w:t>:‏﴿‏</w:t>
      </w:r>
      <w:r w:rsidRPr="005D43B3">
        <w:rPr>
          <w:rtl/>
        </w:rPr>
        <w:t xml:space="preserve"> </w:t>
      </w:r>
      <w:r w:rsidRPr="005D43B3">
        <w:rPr>
          <w:rFonts w:ascii="Traditional Arabic" w:hAnsi="Traditional Arabic" w:cs="Traditional Arabic"/>
          <w:b/>
          <w:bCs/>
          <w:sz w:val="32"/>
          <w:szCs w:val="32"/>
          <w:rtl/>
          <w:lang w:val="fr-FR" w:bidi="ar-DZ"/>
        </w:rPr>
        <w:t>يَسْأَلُونَكَ عَنِ الْأَنفَالِ ۖ قُلِ الْأَنفَالُ لِلَّهِ وَالرَّسُولِ ۖ فَاتَّقُوا اللَّهَ وَأَصْلِحُوا ذَاتَ بَيْنِكُمْ ۖ وَأَطِيعُوا اللَّهَ وَرَسُولَهُ إِن كُنتُم مُّؤْمِنِينَ ‏﴾‏‏</w:t>
      </w:r>
      <w:r w:rsidRPr="005D43B3">
        <w:rPr>
          <w:rStyle w:val="Appelnotedebasdep"/>
          <w:rFonts w:ascii="Traditional Arabic" w:hAnsi="Traditional Arabic" w:cs="Traditional Arabic"/>
          <w:b/>
          <w:bCs/>
          <w:sz w:val="32"/>
          <w:szCs w:val="32"/>
          <w:rtl/>
          <w:lang w:val="fr-FR" w:bidi="ar-DZ"/>
        </w:rPr>
        <w:footnoteReference w:id="58"/>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ويستدل من هذه الآية الكريمة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w:t>
      </w:r>
      <w:proofErr w:type="gramStart"/>
      <w:r w:rsidRPr="005D43B3">
        <w:rPr>
          <w:rFonts w:ascii="Traditional Arabic" w:hAnsi="Traditional Arabic" w:cs="Traditional Arabic"/>
          <w:sz w:val="32"/>
          <w:szCs w:val="32"/>
          <w:rtl/>
          <w:lang w:val="fr-FR" w:bidi="ar-DZ"/>
        </w:rPr>
        <w:t>الله  سبحانه</w:t>
      </w:r>
      <w:proofErr w:type="gramEnd"/>
      <w:r w:rsidRPr="005D43B3">
        <w:rPr>
          <w:rFonts w:ascii="Traditional Arabic" w:hAnsi="Traditional Arabic" w:cs="Traditional Arabic"/>
          <w:sz w:val="32"/>
          <w:szCs w:val="32"/>
          <w:rtl/>
          <w:lang w:val="fr-FR" w:bidi="ar-DZ"/>
        </w:rPr>
        <w:t xml:space="preserve"> وتعالى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بالصلح وحث عليه المؤمنين ، ولم يتوقف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عند هذا ، 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الله سبحانه وتعالى وعد بالأجر العظيم والثواب الجزيل لمن دعا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الصلح وعمل به </w:t>
      </w:r>
      <w:r w:rsidRPr="005D43B3">
        <w:rPr>
          <w:rFonts w:ascii="Traditional Arabic" w:hAnsi="Traditional Arabic" w:cs="Traditional Arabic" w:hint="cs"/>
          <w:sz w:val="32"/>
          <w:szCs w:val="32"/>
          <w:rtl/>
          <w:lang w:val="fr-FR" w:bidi="ar-DZ"/>
        </w:rPr>
        <w:t>امتثالا</w:t>
      </w:r>
      <w:r w:rsidRPr="005D43B3">
        <w:rPr>
          <w:rFonts w:ascii="Traditional Arabic" w:hAnsi="Traditional Arabic" w:cs="Traditional Arabic"/>
          <w:sz w:val="32"/>
          <w:szCs w:val="32"/>
          <w:rtl/>
          <w:lang w:val="fr-FR" w:bidi="ar-DZ"/>
        </w:rPr>
        <w:t xml:space="preserve">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الله سبحانه وتقربا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ليه وطلبا لثوابه وهذا دليل على مشروعية الصلح وفائدته في بناء وتماسك المجتمع المسلم </w:t>
      </w:r>
      <w:r w:rsidRPr="005D43B3">
        <w:rPr>
          <w:rFonts w:ascii="Traditional Arabic" w:hAnsi="Traditional Arabic" w:cs="Traditional Arabic" w:hint="cs"/>
          <w:sz w:val="32"/>
          <w:szCs w:val="32"/>
          <w:rtl/>
          <w:lang w:val="fr-FR" w:bidi="ar-DZ"/>
        </w:rPr>
        <w:t>إذ</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كلما كان المجتمع قويا ومتماسكا كانت فعاليته في البناء والتقدم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كثر.</w:t>
      </w:r>
      <w:r w:rsidRPr="005D43B3">
        <w:rPr>
          <w:rStyle w:val="Appelnotedebasdep"/>
          <w:rFonts w:ascii="Traditional Arabic" w:hAnsi="Traditional Arabic" w:cs="Traditional Arabic"/>
          <w:sz w:val="32"/>
          <w:szCs w:val="32"/>
          <w:rtl/>
          <w:lang w:val="fr-FR" w:bidi="ar-DZ"/>
        </w:rPr>
        <w:footnoteReference w:id="59"/>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وقوله عز وجل: ﴿فَمَنْ خَافَ مِن مُّوصٍ جَنَفًا أَوْ إِثْمًا فَأَصْلَحَ بَيْنَهُمْ فَلَا إِثْمَ عَلَيْهِ ۚ إِنَّ اللَّهَ غَفُورٌ رَّحِيمٌ﴾</w:t>
      </w:r>
      <w:r w:rsidRPr="005D43B3">
        <w:rPr>
          <w:rStyle w:val="Appelnotedebasdep"/>
          <w:rFonts w:ascii="Traditional Arabic" w:hAnsi="Traditional Arabic" w:cs="Traditional Arabic"/>
          <w:b/>
          <w:bCs/>
          <w:sz w:val="32"/>
          <w:szCs w:val="32"/>
          <w:rtl/>
          <w:lang w:val="fr-FR" w:bidi="ar-DZ"/>
        </w:rPr>
        <w:footnoteReference w:id="60"/>
      </w:r>
    </w:p>
    <w:p w:rsidR="00E82564" w:rsidRPr="005D43B3" w:rsidRDefault="00E82564" w:rsidP="00E82564">
      <w:pPr>
        <w:pStyle w:val="Paragraphedeliste"/>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وجه </w:t>
      </w:r>
      <w:proofErr w:type="gramStart"/>
      <w:r w:rsidRPr="005D43B3">
        <w:rPr>
          <w:rFonts w:ascii="Traditional Arabic" w:hAnsi="Traditional Arabic" w:cs="Traditional Arabic"/>
          <w:b/>
          <w:bCs/>
          <w:sz w:val="32"/>
          <w:szCs w:val="32"/>
          <w:rtl/>
          <w:lang w:val="fr-FR" w:bidi="ar-DZ"/>
        </w:rPr>
        <w:t>الدلالة :</w:t>
      </w:r>
      <w:proofErr w:type="gramEnd"/>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عبارة "فمن خاف" فإن الخطاب جاء لجميع المسلمين، قيل لهم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خفتم من موص ميلا في الوصية وعدولا عن الحق ووقوعا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ثم، ولم يخرجها </w:t>
      </w:r>
      <w:proofErr w:type="gramStart"/>
      <w:r w:rsidRPr="005D43B3">
        <w:rPr>
          <w:rFonts w:ascii="Traditional Arabic" w:hAnsi="Traditional Arabic" w:cs="Traditional Arabic"/>
          <w:sz w:val="32"/>
          <w:szCs w:val="32"/>
          <w:rtl/>
          <w:lang w:val="fr-FR" w:bidi="ar-DZ"/>
        </w:rPr>
        <w:t>بالمعروف ،</w:t>
      </w:r>
      <w:proofErr w:type="gramEnd"/>
      <w:r w:rsidRPr="005D43B3">
        <w:rPr>
          <w:rFonts w:ascii="Traditional Arabic" w:hAnsi="Traditional Arabic" w:cs="Traditional Arabic"/>
          <w:sz w:val="32"/>
          <w:szCs w:val="32"/>
          <w:rtl/>
          <w:lang w:val="fr-FR" w:bidi="ar-DZ"/>
        </w:rPr>
        <w:t xml:space="preserve"> وذلك ب</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يوصي بالمال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زوج </w:t>
      </w:r>
      <w:r w:rsidRPr="005D43B3">
        <w:rPr>
          <w:rFonts w:ascii="Traditional Arabic" w:hAnsi="Traditional Arabic" w:cs="Traditional Arabic" w:hint="cs"/>
          <w:sz w:val="32"/>
          <w:szCs w:val="32"/>
          <w:rtl/>
          <w:lang w:val="fr-FR" w:bidi="ar-DZ"/>
        </w:rPr>
        <w:t>ابنته</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لولد </w:t>
      </w:r>
      <w:r w:rsidRPr="005D43B3">
        <w:rPr>
          <w:rFonts w:ascii="Traditional Arabic" w:hAnsi="Traditional Arabic" w:cs="Traditional Arabic" w:hint="cs"/>
          <w:sz w:val="32"/>
          <w:szCs w:val="32"/>
          <w:rtl/>
          <w:lang w:val="fr-FR" w:bidi="ar-DZ"/>
        </w:rPr>
        <w:t>ابنه</w:t>
      </w:r>
      <w:r w:rsidRPr="005D43B3">
        <w:rPr>
          <w:rFonts w:ascii="Traditional Arabic" w:hAnsi="Traditional Arabic" w:cs="Traditional Arabic"/>
          <w:sz w:val="32"/>
          <w:szCs w:val="32"/>
          <w:rtl/>
          <w:lang w:val="fr-FR" w:bidi="ar-DZ"/>
        </w:rPr>
        <w:t xml:space="preserve"> والغرض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ينصرف المال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ابنه،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وصى لبعيد وترك القريب ، فبادروا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السعي في الاصلاح بينهم ، فإ</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ا وقع الصلح سقط الإثم عن المصلح</w:t>
      </w:r>
      <w:r w:rsidRPr="005D43B3">
        <w:rPr>
          <w:rStyle w:val="Appelnotedebasdep"/>
          <w:rFonts w:ascii="Traditional Arabic" w:hAnsi="Traditional Arabic" w:cs="Traditional Arabic"/>
          <w:sz w:val="32"/>
          <w:szCs w:val="32"/>
          <w:rtl/>
          <w:lang w:val="fr-FR" w:bidi="ar-DZ"/>
        </w:rPr>
        <w:footnoteReference w:id="61"/>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2" w:name="_Toc50580253"/>
      <w:r w:rsidRPr="005D43B3">
        <w:rPr>
          <w:rFonts w:ascii="Traditional Arabic" w:hAnsi="Traditional Arabic" w:cs="Traditional Arabic"/>
          <w:color w:val="auto"/>
          <w:sz w:val="32"/>
          <w:szCs w:val="32"/>
          <w:rtl/>
          <w:lang w:val="fr-FR" w:bidi="ar-DZ"/>
        </w:rPr>
        <w:t xml:space="preserve">الفرع </w:t>
      </w:r>
      <w:proofErr w:type="gramStart"/>
      <w:r w:rsidRPr="005D43B3">
        <w:rPr>
          <w:rFonts w:ascii="Traditional Arabic" w:hAnsi="Traditional Arabic" w:cs="Traditional Arabic"/>
          <w:color w:val="auto"/>
          <w:sz w:val="32"/>
          <w:szCs w:val="32"/>
          <w:rtl/>
          <w:lang w:val="fr-FR" w:bidi="ar-DZ"/>
        </w:rPr>
        <w:t>الثاني:  مشروعية</w:t>
      </w:r>
      <w:proofErr w:type="gramEnd"/>
      <w:r w:rsidRPr="005D43B3">
        <w:rPr>
          <w:rFonts w:ascii="Traditional Arabic" w:hAnsi="Traditional Arabic" w:cs="Traditional Arabic"/>
          <w:color w:val="auto"/>
          <w:sz w:val="32"/>
          <w:szCs w:val="32"/>
          <w:rtl/>
          <w:lang w:val="fr-FR" w:bidi="ar-DZ"/>
        </w:rPr>
        <w:t xml:space="preserve"> الصلح في السنة النبوية</w:t>
      </w:r>
      <w:bookmarkEnd w:id="32"/>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تتمثل مشروعية الصلح في السنة النبوية في بعض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حاديث الرسول عليه السلام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فعاله حيث حث الرسول الكريم على الصلح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به في مواقف كثيرة منها:</w:t>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lastRenderedPageBreak/>
        <w:t xml:space="preserve"> و حديث عن عمرو بن </w:t>
      </w:r>
      <w:proofErr w:type="gramStart"/>
      <w:r w:rsidRPr="005D43B3">
        <w:rPr>
          <w:rFonts w:ascii="Traditional Arabic" w:hAnsi="Traditional Arabic" w:cs="Traditional Arabic"/>
          <w:b/>
          <w:bCs/>
          <w:sz w:val="32"/>
          <w:szCs w:val="32"/>
          <w:rtl/>
          <w:lang w:val="fr-FR" w:bidi="ar-DZ"/>
        </w:rPr>
        <w:t>عوف :</w:t>
      </w:r>
      <w:proofErr w:type="gramEnd"/>
      <w:r w:rsidRPr="005D43B3">
        <w:rPr>
          <w:rFonts w:ascii="Traditional Arabic" w:hAnsi="Traditional Arabic" w:cs="Traditional Arabic"/>
          <w:b/>
          <w:bCs/>
          <w:sz w:val="32"/>
          <w:szCs w:val="32"/>
          <w:rtl/>
          <w:lang w:val="fr-FR" w:bidi="ar-DZ"/>
        </w:rPr>
        <w:t>"</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ن النبي صلى الله عليه وسلم قال : الصُّلْحُ جَائِزٌ بَيْنَ الْمُسْلِمِينَ زَادَ أَحْمَدُ ، إِلَّا صُلْحًا أَحَلَّ حَرَامًا ، أَوْ حَرَّمَ حَلَالًا وَزَادَ سُلَيْمَانُ بْنُ دَاوُدَ ، وَقَالَ رَسُولُ اللَّهِ صَلَّى اللَّهُ عَلَيْهِ وَسَلَّمَ : الْمُسْلِمُونَ عَلَى شُرُوطِهِمْ "</w:t>
      </w:r>
      <w:r w:rsidRPr="005D43B3">
        <w:rPr>
          <w:rStyle w:val="Appelnotedebasdep"/>
          <w:rFonts w:ascii="Traditional Arabic" w:hAnsi="Traditional Arabic" w:cs="Traditional Arabic"/>
          <w:b/>
          <w:bCs/>
          <w:sz w:val="32"/>
          <w:szCs w:val="32"/>
          <w:rtl/>
          <w:lang w:val="fr-FR" w:bidi="ar-DZ"/>
        </w:rPr>
        <w:footnoteReference w:id="62"/>
      </w:r>
      <w:r w:rsidRPr="005D43B3">
        <w:rPr>
          <w:rFonts w:ascii="Traditional Arabic"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ورد الفقهاء هذا الحديث الشريف للاستدلال على مشروعية الصلح وعنى به الفقهاء الصلح الجائز الذي لا يحلل ما حرمه الله ورسوله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يحرم ما حلله الله ورسوله. </w:t>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 عن سهل بن سعد رضي الله عنه قال: أَنَّ أَهْلَ قُبَاءٍ اقْتَتَلُوا حَتَّى تَرَامَوْا </w:t>
      </w:r>
      <w:proofErr w:type="gramStart"/>
      <w:r w:rsidRPr="005D43B3">
        <w:rPr>
          <w:rFonts w:ascii="Traditional Arabic" w:hAnsi="Traditional Arabic" w:cs="Traditional Arabic"/>
          <w:b/>
          <w:bCs/>
          <w:sz w:val="32"/>
          <w:szCs w:val="32"/>
          <w:rtl/>
          <w:lang w:val="fr-FR" w:bidi="ar-DZ"/>
        </w:rPr>
        <w:t>بِالحِجَارَةِ ،</w:t>
      </w:r>
      <w:proofErr w:type="gramEnd"/>
      <w:r w:rsidRPr="005D43B3">
        <w:rPr>
          <w:rFonts w:ascii="Traditional Arabic" w:hAnsi="Traditional Arabic" w:cs="Traditional Arabic"/>
          <w:b/>
          <w:bCs/>
          <w:sz w:val="32"/>
          <w:szCs w:val="32"/>
          <w:rtl/>
          <w:lang w:val="fr-FR" w:bidi="ar-DZ"/>
        </w:rPr>
        <w:t xml:space="preserve"> فَأُخْبِرَ رَسُولُ اللَّهِ صَلَّى اللَّهُ عَلَيْهِ وَسَلَّمَ بِذَلِكَ ، فَقَالَ : اذْهَبُوا بِنَا نُصْلِحُ بَيْنَهُمْ )</w:t>
      </w:r>
      <w:r w:rsidRPr="005D43B3">
        <w:rPr>
          <w:rStyle w:val="Appelnotedebasdep"/>
          <w:rFonts w:ascii="Traditional Arabic" w:hAnsi="Traditional Arabic" w:cs="Traditional Arabic"/>
          <w:b/>
          <w:bCs/>
          <w:sz w:val="32"/>
          <w:szCs w:val="32"/>
          <w:rtl/>
          <w:lang w:val="fr-FR" w:bidi="ar-DZ"/>
        </w:rPr>
        <w:footnoteReference w:id="63"/>
      </w:r>
      <w:r w:rsidRPr="005D43B3">
        <w:rPr>
          <w:rFonts w:ascii="Traditional Arabic" w:hAnsi="Traditional Arabic" w:cs="Traditional Arabic"/>
          <w:b/>
          <w:bCs/>
          <w:sz w:val="32"/>
          <w:szCs w:val="32"/>
          <w:rtl/>
          <w:lang w:val="fr-FR" w:bidi="ar-DZ"/>
        </w:rPr>
        <w:t xml:space="preserve"> </w:t>
      </w:r>
    </w:p>
    <w:p w:rsidR="00E82564" w:rsidRPr="005D43B3" w:rsidRDefault="00E82564" w:rsidP="00E82564">
      <w:pPr>
        <w:pStyle w:val="Paragraphedeliste"/>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قال </w:t>
      </w:r>
      <w:r w:rsidRPr="005D43B3">
        <w:rPr>
          <w:rFonts w:ascii="Traditional Arabic" w:hAnsi="Traditional Arabic" w:cs="Traditional Arabic" w:hint="cs"/>
          <w:sz w:val="32"/>
          <w:szCs w:val="32"/>
          <w:rtl/>
          <w:lang w:val="fr-FR" w:bidi="ar-DZ"/>
        </w:rPr>
        <w:t>ابن</w:t>
      </w: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حجر :</w:t>
      </w:r>
      <w:proofErr w:type="gramEnd"/>
      <w:r w:rsidRPr="005D43B3">
        <w:rPr>
          <w:rFonts w:ascii="Traditional Arabic" w:hAnsi="Traditional Arabic" w:cs="Traditional Arabic"/>
          <w:sz w:val="32"/>
          <w:szCs w:val="32"/>
          <w:rtl/>
          <w:lang w:val="fr-FR" w:bidi="ar-DZ"/>
        </w:rPr>
        <w:t xml:space="preserve"> في الحديث جواز خروج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مام مع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صحابه للإصلاح بين الناس عند تنازعهم </w:t>
      </w:r>
      <w:r w:rsidRPr="005D43B3">
        <w:rPr>
          <w:rStyle w:val="Appelnotedebasdep"/>
          <w:rFonts w:ascii="Traditional Arabic" w:hAnsi="Traditional Arabic" w:cs="Traditional Arabic"/>
          <w:sz w:val="32"/>
          <w:szCs w:val="32"/>
          <w:rtl/>
          <w:lang w:val="fr-FR" w:bidi="ar-DZ"/>
        </w:rPr>
        <w:footnoteReference w:id="64"/>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عن ابي هريرة رضى الله عنه </w:t>
      </w:r>
      <w:proofErr w:type="gramStart"/>
      <w:r w:rsidRPr="005D43B3">
        <w:rPr>
          <w:rFonts w:ascii="Traditional Arabic" w:hAnsi="Traditional Arabic" w:cs="Traditional Arabic"/>
          <w:b/>
          <w:bCs/>
          <w:sz w:val="32"/>
          <w:szCs w:val="32"/>
          <w:rtl/>
          <w:lang w:val="fr-FR" w:bidi="ar-DZ"/>
        </w:rPr>
        <w:t>قال :</w:t>
      </w:r>
      <w:proofErr w:type="gramEnd"/>
      <w:r w:rsidRPr="005D43B3">
        <w:rPr>
          <w:rFonts w:ascii="Traditional Arabic" w:hAnsi="Traditional Arabic" w:cs="Traditional Arabic"/>
          <w:b/>
          <w:bCs/>
          <w:sz w:val="32"/>
          <w:szCs w:val="32"/>
          <w:rtl/>
          <w:lang w:val="fr-FR" w:bidi="ar-DZ"/>
        </w:rPr>
        <w:t>" قال رسول الله صلى الله عليه وسلم :</w:t>
      </w:r>
      <w:r w:rsidRPr="005D43B3">
        <w:rPr>
          <w:rtl/>
        </w:rPr>
        <w:t xml:space="preserve"> </w:t>
      </w:r>
      <w:r w:rsidRPr="005D43B3">
        <w:rPr>
          <w:rFonts w:ascii="Traditional Arabic" w:hAnsi="Traditional Arabic" w:cs="Traditional Arabic"/>
          <w:b/>
          <w:bCs/>
          <w:sz w:val="32"/>
          <w:szCs w:val="32"/>
          <w:rtl/>
          <w:lang w:val="fr-FR" w:bidi="ar-DZ"/>
        </w:rPr>
        <w:t>كُلُّ سُلامى مِنَ النَّاسِ عَلَيْهِ صَدَقَةٌ كُلَّ يوْمٍ تَطْلُعُ فِيهِ الشَّمْسُ: تَعْدِلُ بيْن الاثْنَيْنِ صَدقَةٌ"</w:t>
      </w:r>
      <w:r w:rsidRPr="005D43B3">
        <w:rPr>
          <w:rStyle w:val="Appelnotedebasdep"/>
          <w:rFonts w:ascii="Traditional Arabic" w:hAnsi="Traditional Arabic" w:cs="Traditional Arabic"/>
          <w:b/>
          <w:bCs/>
          <w:sz w:val="32"/>
          <w:szCs w:val="32"/>
          <w:rtl/>
          <w:lang w:val="fr-FR" w:bidi="ar-DZ"/>
        </w:rPr>
        <w:footnoteReference w:id="65"/>
      </w:r>
      <w:r w:rsidRPr="005D43B3">
        <w:rPr>
          <w:rFonts w:ascii="Traditional Arabic"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وجه </w:t>
      </w:r>
      <w:r w:rsidRPr="005D43B3">
        <w:rPr>
          <w:rFonts w:ascii="Traditional Arabic" w:hAnsi="Traditional Arabic" w:cs="Traditional Arabic" w:hint="cs"/>
          <w:sz w:val="32"/>
          <w:szCs w:val="32"/>
          <w:rtl/>
          <w:lang w:val="fr-FR" w:bidi="ar-DZ"/>
        </w:rPr>
        <w:t>الاستدلال</w:t>
      </w:r>
      <w:r w:rsidRPr="005D43B3">
        <w:rPr>
          <w:rFonts w:ascii="Traditional Arabic" w:hAnsi="Traditional Arabic" w:cs="Traditional Arabic"/>
          <w:sz w:val="32"/>
          <w:szCs w:val="32"/>
          <w:rtl/>
          <w:lang w:val="fr-FR" w:bidi="ar-DZ"/>
        </w:rPr>
        <w:t xml:space="preserve"> في قوله صلى الله عليه وسلم [</w:t>
      </w:r>
      <w:r w:rsidRPr="005D43B3">
        <w:rPr>
          <w:rFonts w:ascii="Traditional Arabic" w:hAnsi="Traditional Arabic" w:cs="Traditional Arabic"/>
          <w:b/>
          <w:bCs/>
          <w:sz w:val="32"/>
          <w:szCs w:val="32"/>
          <w:rtl/>
          <w:lang w:val="fr-FR" w:bidi="ar-DZ"/>
        </w:rPr>
        <w:t xml:space="preserve">تَعْدِلُ بيْن </w:t>
      </w:r>
      <w:proofErr w:type="gramStart"/>
      <w:r w:rsidRPr="005D43B3">
        <w:rPr>
          <w:rFonts w:ascii="Traditional Arabic" w:hAnsi="Traditional Arabic" w:cs="Traditional Arabic"/>
          <w:b/>
          <w:bCs/>
          <w:sz w:val="32"/>
          <w:szCs w:val="32"/>
          <w:rtl/>
          <w:lang w:val="fr-FR" w:bidi="ar-DZ"/>
        </w:rPr>
        <w:t>الاثْنَيْنِ</w:t>
      </w:r>
      <w:r w:rsidRPr="005D43B3">
        <w:rPr>
          <w:rFonts w:ascii="Traditional Arabic" w:hAnsi="Traditional Arabic" w:cs="Traditional Arabic"/>
          <w:sz w:val="32"/>
          <w:szCs w:val="32"/>
          <w:rtl/>
          <w:lang w:val="fr-FR" w:bidi="ar-DZ"/>
        </w:rPr>
        <w:t>]قال</w:t>
      </w:r>
      <w:proofErr w:type="gramEnd"/>
      <w:r w:rsidRPr="005D43B3">
        <w:rPr>
          <w:rFonts w:ascii="Traditional Arabic" w:hAnsi="Traditional Arabic" w:cs="Traditional Arabic"/>
          <w:sz w:val="32"/>
          <w:szCs w:val="32"/>
          <w:rtl/>
          <w:lang w:val="fr-FR" w:bidi="ar-DZ"/>
        </w:rPr>
        <w:t xml:space="preserve"> النووي : يعدل بين </w:t>
      </w:r>
      <w:r w:rsidRPr="005D43B3">
        <w:rPr>
          <w:rFonts w:ascii="Traditional Arabic" w:hAnsi="Traditional Arabic" w:cs="Traditional Arabic" w:hint="cs"/>
          <w:sz w:val="32"/>
          <w:szCs w:val="32"/>
          <w:rtl/>
          <w:lang w:val="fr-FR" w:bidi="ar-DZ"/>
        </w:rPr>
        <w:t>الاثنين</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يصلح بين الناس </w:t>
      </w:r>
      <w:r w:rsidRPr="005D43B3">
        <w:rPr>
          <w:rStyle w:val="Appelnotedebasdep"/>
          <w:rFonts w:ascii="Traditional Arabic" w:hAnsi="Traditional Arabic" w:cs="Traditional Arabic"/>
          <w:sz w:val="32"/>
          <w:szCs w:val="32"/>
          <w:rtl/>
          <w:lang w:val="fr-FR" w:bidi="ar-DZ"/>
        </w:rPr>
        <w:footnoteReference w:id="66"/>
      </w:r>
      <w:r w:rsidRPr="005D43B3">
        <w:rPr>
          <w:rFonts w:ascii="Traditional Arabic" w:hAnsi="Traditional Arabic" w:cs="Traditional Arabic"/>
          <w:sz w:val="32"/>
          <w:szCs w:val="32"/>
          <w:rtl/>
          <w:lang w:val="fr-FR" w:bidi="ar-DZ"/>
        </w:rPr>
        <w:t>.</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3" w:name="_Toc50580254"/>
      <w:r w:rsidRPr="005D43B3">
        <w:rPr>
          <w:rFonts w:ascii="Traditional Arabic" w:hAnsi="Traditional Arabic" w:cs="Traditional Arabic"/>
          <w:color w:val="auto"/>
          <w:sz w:val="32"/>
          <w:szCs w:val="32"/>
          <w:rtl/>
          <w:lang w:val="fr-FR" w:bidi="ar-DZ"/>
        </w:rPr>
        <w:t>الفرع الثالث: مشروعية الصلح في الاجماع</w:t>
      </w:r>
      <w:bookmarkEnd w:id="33"/>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جمع العلماء على مشروعية </w:t>
      </w:r>
      <w:proofErr w:type="gramStart"/>
      <w:r w:rsidRPr="005D43B3">
        <w:rPr>
          <w:rFonts w:ascii="Traditional Arabic" w:hAnsi="Traditional Arabic" w:cs="Traditional Arabic"/>
          <w:sz w:val="32"/>
          <w:szCs w:val="32"/>
          <w:rtl/>
          <w:lang w:val="fr-FR" w:bidi="ar-DZ"/>
        </w:rPr>
        <w:t>الصلح ،لكونه</w:t>
      </w:r>
      <w:proofErr w:type="gramEnd"/>
      <w:r w:rsidRPr="005D43B3">
        <w:rPr>
          <w:rFonts w:ascii="Traditional Arabic" w:hAnsi="Traditional Arabic" w:cs="Traditional Arabic"/>
          <w:sz w:val="32"/>
          <w:szCs w:val="32"/>
          <w:rtl/>
          <w:lang w:val="fr-FR" w:bidi="ar-DZ"/>
        </w:rPr>
        <w:t xml:space="preserve">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كثر العقود فائدة ، لما فيه من قطع النزاع والشقاق </w:t>
      </w:r>
      <w:r w:rsidRPr="005D43B3">
        <w:rPr>
          <w:rStyle w:val="Appelnotedebasdep"/>
          <w:rFonts w:ascii="Traditional Arabic" w:hAnsi="Traditional Arabic" w:cs="Traditional Arabic"/>
          <w:sz w:val="32"/>
          <w:szCs w:val="32"/>
          <w:rtl/>
          <w:lang w:val="fr-FR" w:bidi="ar-DZ"/>
        </w:rPr>
        <w:footnoteReference w:id="67"/>
      </w:r>
      <w:r w:rsidRPr="005D43B3">
        <w:rPr>
          <w:rFonts w:ascii="Traditional Arabic" w:hAnsi="Traditional Arabic" w:cs="Traditional Arabic"/>
          <w:sz w:val="32"/>
          <w:szCs w:val="32"/>
          <w:rtl/>
          <w:lang w:val="fr-FR" w:bidi="ar-DZ"/>
        </w:rPr>
        <w:t xml:space="preserve"> .ولا يقع الصلح في الغالب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من ، رتبة لما هو دونها ، على سبيل المداراة للوصول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بعض الحق </w:t>
      </w:r>
      <w:r w:rsidRPr="005D43B3">
        <w:rPr>
          <w:rStyle w:val="Appelnotedebasdep"/>
          <w:rFonts w:ascii="Traditional Arabic" w:hAnsi="Traditional Arabic" w:cs="Traditional Arabic"/>
          <w:sz w:val="32"/>
          <w:szCs w:val="32"/>
          <w:rtl/>
          <w:lang w:val="fr-FR" w:bidi="ar-DZ"/>
        </w:rPr>
        <w:footnoteReference w:id="68"/>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كما </w:t>
      </w:r>
      <w:r w:rsidRPr="005D43B3">
        <w:rPr>
          <w:rFonts w:ascii="Traditional Arabic" w:hAnsi="Traditional Arabic" w:cs="Traditional Arabic" w:hint="cs"/>
          <w:sz w:val="32"/>
          <w:szCs w:val="32"/>
          <w:rtl/>
          <w:lang w:val="fr-FR" w:bidi="ar-DZ"/>
        </w:rPr>
        <w:t>استدل</w:t>
      </w:r>
      <w:r w:rsidRPr="005D43B3">
        <w:rPr>
          <w:rFonts w:ascii="Traditional Arabic" w:hAnsi="Traditional Arabic" w:cs="Traditional Arabic"/>
          <w:sz w:val="32"/>
          <w:szCs w:val="32"/>
          <w:rtl/>
          <w:lang w:val="fr-FR" w:bidi="ar-DZ"/>
        </w:rPr>
        <w:t xml:space="preserve"> جمهور الفقهاء على مشروعية الصلح بالإجماع لما روي عن عمر بن الخطاب </w:t>
      </w:r>
      <w:proofErr w:type="gramStart"/>
      <w:r w:rsidRPr="005D43B3">
        <w:rPr>
          <w:rFonts w:ascii="Traditional Arabic" w:hAnsi="Traditional Arabic" w:cs="Traditional Arabic"/>
          <w:sz w:val="32"/>
          <w:szCs w:val="32"/>
          <w:rtl/>
          <w:lang w:val="fr-FR" w:bidi="ar-DZ"/>
        </w:rPr>
        <w:t>قوله :</w:t>
      </w:r>
      <w:proofErr w:type="gramEnd"/>
      <w:r w:rsidRPr="005D43B3">
        <w:rPr>
          <w:rtl/>
        </w:rPr>
        <w:t xml:space="preserve"> </w:t>
      </w:r>
      <w:r w:rsidRPr="005D43B3">
        <w:rPr>
          <w:rFonts w:ascii="Traditional Arabic" w:hAnsi="Traditional Arabic" w:cs="Traditional Arabic"/>
          <w:sz w:val="32"/>
          <w:szCs w:val="32"/>
          <w:rtl/>
          <w:lang w:val="fr-FR" w:bidi="ar-DZ"/>
        </w:rPr>
        <w:t xml:space="preserve">‏«رُدُّوا الْخُصُومَ حَتَّى يَصْطَلِحُوا ، فَإِنَّ فَصْلَ الْقَضَاءِ يُورِثُ الضَّغَائِنَ بَيْنَ النَّاسِ» ‏، ولم ينكره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من الصحابة فاعتبر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جماعا ، كما ذكر عنه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يضا رضي الله عنه  قواه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بي موسى الاشعري :"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حرص على الصلح مالم يتبين لك فصل القضاء"</w:t>
      </w:r>
      <w:r w:rsidRPr="005D43B3">
        <w:rPr>
          <w:rStyle w:val="Appelnotedebasdep"/>
          <w:rFonts w:ascii="Traditional Arabic" w:hAnsi="Traditional Arabic" w:cs="Traditional Arabic"/>
          <w:sz w:val="32"/>
          <w:szCs w:val="32"/>
          <w:rtl/>
          <w:lang w:val="fr-FR" w:bidi="ar-DZ"/>
        </w:rPr>
        <w:footnoteReference w:id="6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وعليه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 مشروعية الصلح ثابتة في لقران الكريم والسنة النبوية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جماع الصحابة والائمة والعلماء لما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نهاء الخصومة بالصلح من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نصاف </w:t>
      </w:r>
      <w:r w:rsidRPr="005D43B3">
        <w:rPr>
          <w:rFonts w:ascii="Traditional Arabic" w:hAnsi="Traditional Arabic" w:cs="Traditional Arabic" w:hint="cs"/>
          <w:sz w:val="32"/>
          <w:szCs w:val="32"/>
          <w:rtl/>
          <w:lang w:val="fr-FR" w:bidi="ar-DZ"/>
        </w:rPr>
        <w:t>وادعاء</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تحقيق العدل</w:t>
      </w:r>
      <w:r w:rsidRPr="005D43B3">
        <w:rPr>
          <w:rStyle w:val="Appelnotedebasdep"/>
          <w:rFonts w:ascii="Traditional Arabic" w:hAnsi="Traditional Arabic" w:cs="Traditional Arabic"/>
          <w:sz w:val="32"/>
          <w:szCs w:val="32"/>
          <w:rtl/>
          <w:lang w:val="fr-FR" w:bidi="ar-DZ"/>
        </w:rPr>
        <w:footnoteReference w:id="70"/>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34" w:name="_Toc50580255"/>
      <w:r w:rsidRPr="005D43B3">
        <w:rPr>
          <w:rFonts w:ascii="Traditional Arabic" w:eastAsiaTheme="majorEastAsia" w:hAnsi="Traditional Arabic" w:cs="Traditional Arabic"/>
          <w:b/>
          <w:bCs/>
          <w:sz w:val="32"/>
          <w:szCs w:val="32"/>
          <w:rtl/>
          <w:lang w:bidi="ar-DZ"/>
        </w:rPr>
        <w:t>المطلب الثاني: مشروعية الصلح في القانون الوضعي</w:t>
      </w:r>
      <w:bookmarkEnd w:id="34"/>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التعامل مع الصلح كإجراء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كموضوع من </w:t>
      </w:r>
      <w:proofErr w:type="gramStart"/>
      <w:r w:rsidRPr="005D43B3">
        <w:rPr>
          <w:rFonts w:ascii="Traditional Arabic" w:hAnsi="Traditional Arabic" w:cs="Traditional Arabic"/>
          <w:sz w:val="32"/>
          <w:szCs w:val="32"/>
          <w:rtl/>
          <w:lang w:val="fr-FR" w:bidi="ar-DZ"/>
        </w:rPr>
        <w:t>المسائل  التي</w:t>
      </w:r>
      <w:proofErr w:type="gramEnd"/>
      <w:r w:rsidRPr="005D43B3">
        <w:rPr>
          <w:rFonts w:ascii="Traditional Arabic" w:hAnsi="Traditional Arabic" w:cs="Traditional Arabic"/>
          <w:sz w:val="32"/>
          <w:szCs w:val="32"/>
          <w:rtl/>
          <w:lang w:val="fr-FR" w:bidi="ar-DZ"/>
        </w:rPr>
        <w:t xml:space="preserve"> تتطلب الكثير من  الدقة  في سائر التشريعات </w:t>
      </w:r>
      <w:r w:rsidRPr="005D43B3">
        <w:rPr>
          <w:rStyle w:val="Appelnotedebasdep"/>
          <w:rFonts w:ascii="Traditional Arabic" w:hAnsi="Traditional Arabic" w:cs="Traditional Arabic"/>
          <w:sz w:val="32"/>
          <w:szCs w:val="32"/>
          <w:rtl/>
          <w:lang w:val="fr-FR" w:bidi="ar-DZ"/>
        </w:rPr>
        <w:footnoteReference w:id="71"/>
      </w:r>
      <w:r w:rsidRPr="005D43B3">
        <w:rPr>
          <w:rFonts w:ascii="Traditional Arabic" w:hAnsi="Traditional Arabic" w:cs="Traditional Arabic"/>
          <w:sz w:val="32"/>
          <w:szCs w:val="32"/>
          <w:rtl/>
          <w:lang w:val="fr-FR" w:bidi="ar-DZ"/>
        </w:rPr>
        <w:t>، فنصت كافة التقنيات الوضعية على جواز الصلح  بنصوص صريحة في تشريعاتها  للأحوال الشخصية ، التي تعالج فيها الصل ح  باعتباره " محاولة سابقة لدعوى الطلاق يقوم بها القاضي  بقدر المستطاع ، سعيا لإقناع الطرفين بالمصالحة او تحقيق التسوية  بالتراضي. يعتبر هذا الاجراء الزاميا"</w:t>
      </w:r>
      <w:r w:rsidRPr="005D43B3">
        <w:rPr>
          <w:rStyle w:val="Appelnotedebasdep"/>
          <w:rFonts w:ascii="Traditional Arabic" w:hAnsi="Traditional Arabic" w:cs="Traditional Arabic"/>
          <w:sz w:val="32"/>
          <w:szCs w:val="32"/>
          <w:rtl/>
          <w:lang w:val="fr-FR" w:bidi="ar-DZ"/>
        </w:rPr>
        <w:footnoteReference w:id="72"/>
      </w:r>
      <w:r w:rsidRPr="005D43B3">
        <w:rPr>
          <w:rFonts w:ascii="Traditional Arabic" w:hAnsi="Traditional Arabic" w:cs="Traditional Arabic"/>
          <w:sz w:val="32"/>
          <w:szCs w:val="32"/>
          <w:rtl/>
          <w:lang w:val="fr-FR" w:bidi="ar-DZ"/>
        </w:rPr>
        <w:t xml:space="preserve"> اذن فهو جائز </w:t>
      </w:r>
      <w:proofErr w:type="gramStart"/>
      <w:r w:rsidRPr="005D43B3">
        <w:rPr>
          <w:rFonts w:ascii="Traditional Arabic" w:hAnsi="Traditional Arabic" w:cs="Traditional Arabic"/>
          <w:sz w:val="32"/>
          <w:szCs w:val="32"/>
          <w:rtl/>
          <w:lang w:val="fr-FR" w:bidi="ar-DZ"/>
        </w:rPr>
        <w:t>ومشروع ،</w:t>
      </w:r>
      <w:proofErr w:type="gramEnd"/>
      <w:r w:rsidRPr="005D43B3">
        <w:rPr>
          <w:rFonts w:ascii="Traditional Arabic" w:hAnsi="Traditional Arabic" w:cs="Traditional Arabic"/>
          <w:sz w:val="32"/>
          <w:szCs w:val="32"/>
          <w:rtl/>
          <w:lang w:val="fr-FR" w:bidi="ar-DZ"/>
        </w:rPr>
        <w:t xml:space="preserve"> ومن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جراءات </w:t>
      </w:r>
      <w:proofErr w:type="spellStart"/>
      <w:r w:rsidRPr="005D43B3">
        <w:rPr>
          <w:rFonts w:ascii="Traditional Arabic" w:hAnsi="Traditional Arabic" w:cs="Traditional Arabic"/>
          <w:sz w:val="32"/>
          <w:szCs w:val="32"/>
          <w:rtl/>
          <w:lang w:val="fr-FR" w:bidi="ar-DZ"/>
        </w:rPr>
        <w:t>الوجوبية</w:t>
      </w:r>
      <w:proofErr w:type="spellEnd"/>
      <w:r w:rsidRPr="005D43B3">
        <w:rPr>
          <w:rFonts w:ascii="Traditional Arabic" w:hAnsi="Traditional Arabic" w:cs="Traditional Arabic"/>
          <w:sz w:val="32"/>
          <w:szCs w:val="32"/>
          <w:rtl/>
          <w:lang w:val="fr-FR" w:bidi="ar-DZ"/>
        </w:rPr>
        <w:t xml:space="preserve"> في دعوى الطلاق قبل الحكم فيها تأكيد على وجوب السعي للإصلاح  بين الزوجين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جل حماية الأسرة من التفكك </w:t>
      </w:r>
      <w:r w:rsidRPr="005D43B3">
        <w:rPr>
          <w:rFonts w:ascii="Traditional Arabic" w:hAnsi="Traditional Arabic" w:cs="Traditional Arabic" w:hint="cs"/>
          <w:sz w:val="32"/>
          <w:szCs w:val="32"/>
          <w:rtl/>
          <w:lang w:val="fr-FR" w:bidi="ar-DZ"/>
        </w:rPr>
        <w:t>والانحلال</w:t>
      </w:r>
      <w:r w:rsidRPr="005D43B3">
        <w:rPr>
          <w:rFonts w:ascii="Traditional Arabic" w:hAnsi="Traditional Arabic" w:cs="Traditional Arabic"/>
          <w:sz w:val="32"/>
          <w:szCs w:val="32"/>
          <w:rtl/>
          <w:lang w:val="fr-FR" w:bidi="ar-DZ"/>
        </w:rPr>
        <w:t xml:space="preserve">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عادة الحياة المستقرة 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لفة بين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فرادها .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5" w:name="_Toc50580256"/>
      <w:r w:rsidRPr="005D43B3">
        <w:rPr>
          <w:rFonts w:ascii="Traditional Arabic" w:hAnsi="Traditional Arabic" w:cs="Traditional Arabic"/>
          <w:color w:val="auto"/>
          <w:sz w:val="32"/>
          <w:szCs w:val="32"/>
          <w:rtl/>
          <w:lang w:val="fr-FR" w:bidi="ar-DZ"/>
        </w:rPr>
        <w:t>الفرع الاول: مشروعية الصلح في القانون الجزائري</w:t>
      </w:r>
      <w:bookmarkEnd w:id="35"/>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 للمجتمع الجزائري موروث من العادات والتقاليد في مجال فض النزاعات بالصلح والتحكيم لذلك حافظ على هذه العادات والتقاليد مع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خذ بأحكام الشريعة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سلامية التي </w:t>
      </w:r>
      <w:r w:rsidRPr="005D43B3">
        <w:rPr>
          <w:rFonts w:ascii="Traditional Arabic" w:hAnsi="Traditional Arabic" w:cs="Traditional Arabic" w:hint="cs"/>
          <w:sz w:val="32"/>
          <w:szCs w:val="32"/>
          <w:rtl/>
          <w:lang w:val="fr-FR" w:bidi="ar-DZ"/>
        </w:rPr>
        <w:t>استلهم</w:t>
      </w:r>
      <w:r w:rsidRPr="005D43B3">
        <w:rPr>
          <w:rFonts w:ascii="Traditional Arabic" w:hAnsi="Traditional Arabic" w:cs="Traditional Arabic"/>
          <w:sz w:val="32"/>
          <w:szCs w:val="32"/>
          <w:rtl/>
          <w:lang w:val="fr-FR" w:bidi="ar-DZ"/>
        </w:rPr>
        <w:t xml:space="preserve"> منها الزامية اللجوء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الصلح كإجراء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جباري  في مادة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حوال الشخصية ، وهو ما ترجمته النصوص  القانونية الصادرة على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متداد</w:t>
      </w:r>
      <w:proofErr w:type="spellEnd"/>
      <w:r w:rsidRPr="005D43B3">
        <w:rPr>
          <w:rFonts w:ascii="Traditional Arabic" w:hAnsi="Traditional Arabic" w:cs="Traditional Arabic"/>
          <w:sz w:val="32"/>
          <w:szCs w:val="32"/>
          <w:rtl/>
          <w:lang w:val="fr-FR" w:bidi="ar-DZ"/>
        </w:rPr>
        <w:t xml:space="preserve"> عقود من الزمن كان آخرها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رقم </w:t>
      </w:r>
      <w:r w:rsidRPr="005D43B3">
        <w:rPr>
          <w:rFonts w:ascii="Traditional Arabic" w:hAnsi="Traditional Arabic" w:cs="Traditional Arabic"/>
          <w:sz w:val="32"/>
          <w:szCs w:val="32"/>
          <w:lang w:val="fr-FR" w:bidi="ar-DZ"/>
        </w:rPr>
        <w:t>02/05</w:t>
      </w:r>
      <w:r w:rsidRPr="005D43B3">
        <w:rPr>
          <w:rFonts w:ascii="Traditional Arabic" w:hAnsi="Traditional Arabic" w:cs="Traditional Arabic"/>
          <w:sz w:val="32"/>
          <w:szCs w:val="32"/>
          <w:rtl/>
          <w:lang w:val="fr-FR" w:bidi="ar-DZ"/>
        </w:rPr>
        <w:t xml:space="preserve"> الذي عبر المشرع فيه عن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رادته في تدعيم نظام الصلح والسعي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تفعليه، حيث جاء في المادة </w:t>
      </w:r>
      <w:r w:rsidRPr="005D43B3">
        <w:rPr>
          <w:rFonts w:ascii="Traditional Arabic" w:hAnsi="Traditional Arabic" w:cs="Traditional Arabic"/>
          <w:sz w:val="32"/>
          <w:szCs w:val="32"/>
          <w:lang w:val="fr-FR" w:bidi="ar-DZ"/>
        </w:rPr>
        <w:t xml:space="preserve">49 </w:t>
      </w:r>
      <w:r w:rsidRPr="005D43B3">
        <w:rPr>
          <w:rFonts w:ascii="Traditional Arabic" w:hAnsi="Traditional Arabic" w:cs="Traditional Arabic"/>
          <w:sz w:val="32"/>
          <w:szCs w:val="32"/>
          <w:rtl/>
          <w:lang w:val="fr-FR" w:bidi="ar-DZ"/>
        </w:rPr>
        <w:t xml:space="preserve"> من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السالف الذكر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لا يثبت الطلاق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بحكم بعد عدة محاولات صلح يجريها القاضي 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sz w:val="32"/>
          <w:szCs w:val="32"/>
          <w:rtl/>
          <w:lang w:val="fr-FR" w:bidi="ar-DZ"/>
        </w:rPr>
        <w:lastRenderedPageBreak/>
        <w:t xml:space="preserve">تتجاوز مدته ثلاثة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شهر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بتداء</w:t>
      </w:r>
      <w:proofErr w:type="spellEnd"/>
      <w:r w:rsidRPr="005D43B3">
        <w:rPr>
          <w:rFonts w:ascii="Traditional Arabic" w:hAnsi="Traditional Arabic" w:cs="Traditional Arabic"/>
          <w:sz w:val="32"/>
          <w:szCs w:val="32"/>
          <w:rtl/>
          <w:lang w:val="fr-FR" w:bidi="ar-DZ"/>
        </w:rPr>
        <w:t xml:space="preserve"> من تاريخ رفع الدعوى "</w:t>
      </w:r>
      <w:r w:rsidRPr="005D43B3">
        <w:rPr>
          <w:rStyle w:val="Appelnotedebasdep"/>
          <w:rFonts w:ascii="Traditional Arabic" w:hAnsi="Traditional Arabic" w:cs="Traditional Arabic"/>
          <w:sz w:val="32"/>
          <w:szCs w:val="32"/>
          <w:rtl/>
          <w:lang w:val="fr-FR" w:bidi="ar-DZ"/>
        </w:rPr>
        <w:footnoteReference w:id="73"/>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 وقانون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جراءات المدنية والإدارية ا</w:t>
      </w:r>
      <w:r w:rsidRPr="005D43B3">
        <w:rPr>
          <w:rFonts w:ascii="Traditional Arabic" w:hAnsi="Traditional Arabic" w:cs="Traditional Arabic" w:hint="cs"/>
          <w:sz w:val="32"/>
          <w:szCs w:val="32"/>
          <w:rtl/>
          <w:lang w:val="fr-FR" w:bidi="ar-DZ"/>
        </w:rPr>
        <w:t>ل</w:t>
      </w:r>
      <w:r w:rsidRPr="005D43B3">
        <w:rPr>
          <w:rFonts w:ascii="Traditional Arabic" w:hAnsi="Traditional Arabic" w:cs="Traditional Arabic"/>
          <w:sz w:val="32"/>
          <w:szCs w:val="32"/>
          <w:rtl/>
          <w:lang w:val="fr-FR" w:bidi="ar-DZ"/>
        </w:rPr>
        <w:t xml:space="preserve">ذي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شار فيه المشرع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الصلح ضمن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حكامه التمهيدية للتأكيد على ضرورة </w:t>
      </w:r>
      <w:r w:rsidRPr="005D43B3">
        <w:rPr>
          <w:rFonts w:ascii="Traditional Arabic" w:hAnsi="Traditional Arabic" w:cs="Traditional Arabic" w:hint="cs"/>
          <w:sz w:val="32"/>
          <w:szCs w:val="32"/>
          <w:rtl/>
          <w:lang w:val="fr-FR" w:bidi="ar-DZ"/>
        </w:rPr>
        <w:t>الانسجام</w:t>
      </w:r>
      <w:r w:rsidRPr="005D43B3">
        <w:rPr>
          <w:rFonts w:ascii="Traditional Arabic" w:hAnsi="Traditional Arabic" w:cs="Traditional Arabic"/>
          <w:sz w:val="32"/>
          <w:szCs w:val="32"/>
          <w:rtl/>
          <w:lang w:val="fr-FR" w:bidi="ar-DZ"/>
        </w:rPr>
        <w:t xml:space="preserve"> مع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 القانون المدني ، ولتمديد العمل بالمبدأ الذي تضمنته المادة </w:t>
      </w:r>
      <w:r w:rsidRPr="005D43B3">
        <w:rPr>
          <w:rFonts w:ascii="Traditional Arabic" w:hAnsi="Traditional Arabic" w:cs="Traditional Arabic"/>
          <w:sz w:val="32"/>
          <w:szCs w:val="32"/>
          <w:lang w:val="fr-FR" w:bidi="ar-DZ"/>
        </w:rPr>
        <w:t>17</w:t>
      </w:r>
      <w:r w:rsidRPr="005D43B3">
        <w:rPr>
          <w:rFonts w:ascii="Traditional Arabic" w:hAnsi="Traditional Arabic" w:cs="Traditional Arabic"/>
          <w:sz w:val="32"/>
          <w:szCs w:val="32"/>
          <w:rtl/>
          <w:lang w:val="fr-FR" w:bidi="ar-DZ"/>
        </w:rPr>
        <w:t xml:space="preserve"> من قانون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جراءات المدنية التي تجيز مصالحة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ثناء نظر الدعوى وفي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 مادة كانت</w:t>
      </w:r>
      <w:r w:rsidRPr="005D43B3">
        <w:rPr>
          <w:rStyle w:val="Appelnotedebasdep"/>
          <w:rFonts w:ascii="Traditional Arabic" w:hAnsi="Traditional Arabic" w:cs="Traditional Arabic"/>
          <w:sz w:val="32"/>
          <w:szCs w:val="32"/>
          <w:rtl/>
          <w:lang w:val="fr-FR" w:bidi="ar-DZ"/>
        </w:rPr>
        <w:footnoteReference w:id="74"/>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فنصت المادة الرابعة </w:t>
      </w:r>
      <w:r w:rsidRPr="005D43B3">
        <w:rPr>
          <w:rFonts w:ascii="Traditional Arabic" w:hAnsi="Traditional Arabic" w:cs="Traditional Arabic"/>
          <w:sz w:val="32"/>
          <w:szCs w:val="32"/>
          <w:lang w:val="fr-FR" w:bidi="ar-DZ"/>
        </w:rPr>
        <w:t xml:space="preserve">4 </w:t>
      </w:r>
      <w:r w:rsidRPr="005D43B3">
        <w:rPr>
          <w:rFonts w:ascii="Traditional Arabic" w:hAnsi="Traditional Arabic" w:cs="Traditional Arabic"/>
          <w:sz w:val="32"/>
          <w:szCs w:val="32"/>
          <w:rtl/>
          <w:lang w:val="fr-FR" w:bidi="ar-DZ"/>
        </w:rPr>
        <w:t>من قانون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جراءات </w:t>
      </w:r>
      <w:proofErr w:type="gramStart"/>
      <w:r w:rsidRPr="005D43B3">
        <w:rPr>
          <w:rFonts w:ascii="Traditional Arabic" w:hAnsi="Traditional Arabic" w:cs="Traditional Arabic"/>
          <w:sz w:val="32"/>
          <w:szCs w:val="32"/>
          <w:rtl/>
          <w:lang w:val="fr-FR" w:bidi="ar-DZ"/>
        </w:rPr>
        <w:t>المدنية  وال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دارية</w:t>
      </w:r>
      <w:proofErr w:type="gramEnd"/>
      <w:r w:rsidRPr="005D43B3">
        <w:rPr>
          <w:rFonts w:ascii="Traditional Arabic" w:hAnsi="Traditional Arabic" w:cs="Traditional Arabic"/>
          <w:sz w:val="32"/>
          <w:szCs w:val="32"/>
          <w:rtl/>
          <w:lang w:val="fr-FR" w:bidi="ar-DZ"/>
        </w:rPr>
        <w:t xml:space="preserve"> :"يمكن للقاضي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 الصلح بين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ثناء سير الخصومة في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ية مادة كانت "</w:t>
      </w:r>
      <w:r w:rsidRPr="005D43B3">
        <w:rPr>
          <w:rStyle w:val="Appelnotedebasdep"/>
          <w:rFonts w:ascii="Traditional Arabic" w:hAnsi="Traditional Arabic" w:cs="Traditional Arabic"/>
          <w:sz w:val="32"/>
          <w:szCs w:val="32"/>
          <w:rtl/>
          <w:lang w:val="fr-FR" w:bidi="ar-DZ"/>
        </w:rPr>
        <w:footnoteReference w:id="75"/>
      </w:r>
      <w:r w:rsidRPr="005D43B3">
        <w:rPr>
          <w:rFonts w:ascii="Traditional Arabic" w:hAnsi="Traditional Arabic" w:cs="Traditional Arabic"/>
          <w:sz w:val="32"/>
          <w:szCs w:val="32"/>
          <w:rtl/>
          <w:lang w:val="fr-FR" w:bidi="ar-DZ"/>
        </w:rPr>
        <w:t xml:space="preserve"> ، وجاءت المادة </w:t>
      </w:r>
      <w:r w:rsidRPr="005D43B3">
        <w:rPr>
          <w:rFonts w:ascii="Traditional Arabic" w:hAnsi="Traditional Arabic" w:cs="Traditional Arabic"/>
          <w:sz w:val="32"/>
          <w:szCs w:val="32"/>
          <w:lang w:val="fr-FR" w:bidi="ar-DZ"/>
        </w:rPr>
        <w:t>439</w:t>
      </w:r>
      <w:r w:rsidRPr="005D43B3">
        <w:rPr>
          <w:rFonts w:ascii="Traditional Arabic" w:hAnsi="Traditional Arabic" w:cs="Traditional Arabic"/>
          <w:sz w:val="32"/>
          <w:szCs w:val="32"/>
          <w:rtl/>
          <w:lang w:val="fr-FR" w:bidi="ar-DZ"/>
        </w:rPr>
        <w:t xml:space="preserve"> من نفس القانون تنص على ان :" محاولات الصلح وجوبيه ، وتتم في جلسة  سرية " وذلك تدعيما لما نصت عليه المادة </w:t>
      </w:r>
      <w:r w:rsidRPr="005D43B3">
        <w:rPr>
          <w:rFonts w:ascii="Traditional Arabic" w:hAnsi="Traditional Arabic" w:cs="Traditional Arabic"/>
          <w:sz w:val="32"/>
          <w:szCs w:val="32"/>
          <w:lang w:val="fr-FR" w:bidi="ar-DZ"/>
        </w:rPr>
        <w:t xml:space="preserve">49 </w:t>
      </w:r>
      <w:r w:rsidRPr="005D43B3">
        <w:rPr>
          <w:rFonts w:ascii="Traditional Arabic" w:hAnsi="Traditional Arabic" w:cs="Traditional Arabic"/>
          <w:sz w:val="32"/>
          <w:szCs w:val="32"/>
          <w:rtl/>
          <w:lang w:val="fr-FR" w:bidi="ar-DZ"/>
        </w:rPr>
        <w:t>من قانون الأسرة.</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فالعملية </w:t>
      </w:r>
      <w:proofErr w:type="spellStart"/>
      <w:r w:rsidRPr="005D43B3">
        <w:rPr>
          <w:rFonts w:ascii="Traditional Arabic" w:hAnsi="Traditional Arabic" w:cs="Traditional Arabic"/>
          <w:sz w:val="32"/>
          <w:szCs w:val="32"/>
          <w:rtl/>
          <w:lang w:val="fr-FR" w:bidi="ar-DZ"/>
        </w:rPr>
        <w:t>الصلحية</w:t>
      </w:r>
      <w:proofErr w:type="spellEnd"/>
      <w:r w:rsidRPr="005D43B3">
        <w:rPr>
          <w:rFonts w:ascii="Traditional Arabic" w:hAnsi="Traditional Arabic" w:cs="Traditional Arabic"/>
          <w:sz w:val="32"/>
          <w:szCs w:val="32"/>
          <w:rtl/>
          <w:lang w:val="fr-FR" w:bidi="ar-DZ"/>
        </w:rPr>
        <w:t xml:space="preserve"> لا تعزوها النصوص القانونية لا ثبات جوازها ومشروعيتها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الصلح سابق للوجود عن القانون ومتوافق </w:t>
      </w:r>
      <w:proofErr w:type="gramStart"/>
      <w:r w:rsidRPr="005D43B3">
        <w:rPr>
          <w:rFonts w:ascii="Traditional Arabic" w:hAnsi="Traditional Arabic" w:cs="Traditional Arabic"/>
          <w:sz w:val="32"/>
          <w:szCs w:val="32"/>
          <w:rtl/>
          <w:lang w:val="fr-FR" w:bidi="ar-DZ"/>
        </w:rPr>
        <w:t>معه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6" w:name="_Toc50580257"/>
      <w:r w:rsidRPr="005D43B3">
        <w:rPr>
          <w:rFonts w:ascii="Traditional Arabic" w:hAnsi="Traditional Arabic" w:cs="Traditional Arabic"/>
          <w:color w:val="auto"/>
          <w:sz w:val="32"/>
          <w:szCs w:val="32"/>
          <w:rtl/>
          <w:lang w:val="fr-FR" w:bidi="ar-DZ"/>
        </w:rPr>
        <w:t>الفرع الثاني: مشروعية الصلح في القانون الفرنسي</w:t>
      </w:r>
      <w:bookmarkEnd w:id="36"/>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كد المشرع الفرنسي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للقاضي مهمة صلحيه في الشؤون </w:t>
      </w:r>
      <w:proofErr w:type="gramStart"/>
      <w:r w:rsidRPr="005D43B3">
        <w:rPr>
          <w:rFonts w:ascii="Traditional Arabic" w:hAnsi="Traditional Arabic" w:cs="Traditional Arabic"/>
          <w:sz w:val="32"/>
          <w:szCs w:val="32"/>
          <w:rtl/>
          <w:lang w:val="fr-FR" w:bidi="ar-DZ"/>
        </w:rPr>
        <w:t>العائلية  من</w:t>
      </w:r>
      <w:proofErr w:type="gramEnd"/>
      <w:r w:rsidRPr="005D43B3">
        <w:rPr>
          <w:rFonts w:ascii="Traditional Arabic" w:hAnsi="Traditional Arabic" w:cs="Traditional Arabic"/>
          <w:sz w:val="32"/>
          <w:szCs w:val="32"/>
          <w:rtl/>
          <w:lang w:val="fr-FR" w:bidi="ar-DZ"/>
        </w:rPr>
        <w:t xml:space="preserve"> خلال المادة </w:t>
      </w:r>
      <w:r w:rsidRPr="005D43B3">
        <w:rPr>
          <w:rFonts w:ascii="Traditional Arabic" w:hAnsi="Traditional Arabic" w:cs="Traditional Arabic"/>
          <w:sz w:val="32"/>
          <w:szCs w:val="32"/>
          <w:lang w:val="fr-FR" w:bidi="ar-DZ"/>
        </w:rPr>
        <w:t>21</w:t>
      </w:r>
      <w:r w:rsidRPr="005D43B3">
        <w:rPr>
          <w:rFonts w:ascii="Traditional Arabic" w:hAnsi="Traditional Arabic" w:cs="Traditional Arabic"/>
          <w:sz w:val="32"/>
          <w:szCs w:val="32"/>
          <w:rtl/>
          <w:lang w:val="fr-FR" w:bidi="ar-DZ"/>
        </w:rPr>
        <w:t xml:space="preserve">من قانون الإجراءات المدنية </w:t>
      </w:r>
      <w:r w:rsidRPr="005D43B3">
        <w:rPr>
          <w:rStyle w:val="Appelnotedebasdep"/>
          <w:rFonts w:ascii="Traditional Arabic" w:hAnsi="Traditional Arabic" w:cs="Traditional Arabic"/>
          <w:sz w:val="32"/>
          <w:szCs w:val="32"/>
          <w:rtl/>
          <w:lang w:val="fr-FR" w:bidi="ar-DZ"/>
        </w:rPr>
        <w:footnoteReference w:id="76"/>
      </w:r>
      <w:r w:rsidRPr="005D43B3">
        <w:rPr>
          <w:rFonts w:ascii="Traditional Arabic" w:hAnsi="Traditional Arabic" w:cs="Traditional Arabic"/>
          <w:sz w:val="32"/>
          <w:szCs w:val="32"/>
          <w:rtl/>
          <w:lang w:val="fr-FR" w:bidi="ar-DZ"/>
        </w:rPr>
        <w:t xml:space="preserve"> رغم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الغى مرحلة المصالحة والتوفيق الالزامية ، والتي كانت  تعتبر مرحلة سابقة على الخصومة ،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في بعض  مسائل الطلاق </w:t>
      </w:r>
      <w:proofErr w:type="spellStart"/>
      <w:r w:rsidRPr="005D43B3">
        <w:rPr>
          <w:rFonts w:ascii="Traditional Arabic" w:hAnsi="Traditional Arabic" w:cs="Traditional Arabic"/>
          <w:sz w:val="32"/>
          <w:szCs w:val="32"/>
          <w:rtl/>
          <w:lang w:val="fr-FR" w:bidi="ar-DZ"/>
        </w:rPr>
        <w:t>وال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نفصال</w:t>
      </w:r>
      <w:proofErr w:type="spellEnd"/>
      <w:r w:rsidRPr="005D43B3">
        <w:rPr>
          <w:rFonts w:ascii="Traditional Arabic" w:hAnsi="Traditional Arabic" w:cs="Traditional Arabic"/>
          <w:sz w:val="32"/>
          <w:szCs w:val="32"/>
          <w:rtl/>
          <w:lang w:val="fr-FR" w:bidi="ar-DZ"/>
        </w:rPr>
        <w:t xml:space="preserve"> الجسماني </w:t>
      </w:r>
      <w:r w:rsidRPr="005D43B3">
        <w:rPr>
          <w:rStyle w:val="Appelnotedebasdep"/>
          <w:rFonts w:ascii="Traditional Arabic" w:hAnsi="Traditional Arabic" w:cs="Traditional Arabic"/>
          <w:sz w:val="32"/>
          <w:szCs w:val="32"/>
          <w:rtl/>
          <w:lang w:val="fr-FR" w:bidi="ar-DZ"/>
        </w:rPr>
        <w:footnoteReference w:id="77"/>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37" w:name="_Toc50580258"/>
      <w:r w:rsidRPr="005D43B3">
        <w:rPr>
          <w:rFonts w:ascii="Traditional Arabic" w:hAnsi="Traditional Arabic" w:cs="Traditional Arabic"/>
          <w:color w:val="auto"/>
          <w:sz w:val="32"/>
          <w:szCs w:val="32"/>
          <w:rtl/>
          <w:lang w:val="fr-FR" w:bidi="ar-DZ"/>
        </w:rPr>
        <w:t xml:space="preserve">الفرع </w:t>
      </w:r>
      <w:proofErr w:type="gramStart"/>
      <w:r w:rsidRPr="005D43B3">
        <w:rPr>
          <w:rFonts w:ascii="Traditional Arabic" w:hAnsi="Traditional Arabic" w:cs="Traditional Arabic"/>
          <w:color w:val="auto"/>
          <w:sz w:val="32"/>
          <w:szCs w:val="32"/>
          <w:rtl/>
          <w:lang w:val="fr-FR" w:bidi="ar-DZ"/>
        </w:rPr>
        <w:t>الثالث :</w:t>
      </w:r>
      <w:proofErr w:type="gramEnd"/>
      <w:r w:rsidRPr="005D43B3">
        <w:rPr>
          <w:rFonts w:ascii="Traditional Arabic" w:hAnsi="Traditional Arabic" w:cs="Traditional Arabic"/>
          <w:color w:val="auto"/>
          <w:sz w:val="32"/>
          <w:szCs w:val="32"/>
          <w:rtl/>
          <w:lang w:val="fr-FR" w:bidi="ar-DZ"/>
        </w:rPr>
        <w:t xml:space="preserve"> مشروعية الصلح في بعض قوانين العربية</w:t>
      </w:r>
      <w:bookmarkEnd w:id="37"/>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الصلح في </w:t>
      </w:r>
      <w:proofErr w:type="spellStart"/>
      <w:r w:rsidRPr="005D43B3">
        <w:rPr>
          <w:rFonts w:ascii="Traditional Arabic" w:hAnsi="Traditional Arabic" w:cs="Traditional Arabic"/>
          <w:sz w:val="32"/>
          <w:szCs w:val="32"/>
          <w:rtl/>
          <w:lang w:val="fr-FR" w:bidi="ar-DZ"/>
        </w:rPr>
        <w:t>التقنينات</w:t>
      </w:r>
      <w:proofErr w:type="spellEnd"/>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العربية ،</w:t>
      </w:r>
      <w:proofErr w:type="gramEnd"/>
      <w:r w:rsidRPr="005D43B3">
        <w:rPr>
          <w:rFonts w:ascii="Traditional Arabic" w:hAnsi="Traditional Arabic" w:cs="Traditional Arabic"/>
          <w:sz w:val="32"/>
          <w:szCs w:val="32"/>
          <w:rtl/>
          <w:lang w:val="fr-FR" w:bidi="ar-DZ"/>
        </w:rPr>
        <w:t xml:space="preserve"> على </w:t>
      </w:r>
      <w:r w:rsidRPr="005D43B3">
        <w:rPr>
          <w:rFonts w:ascii="Traditional Arabic" w:hAnsi="Traditional Arabic" w:cs="Traditional Arabic" w:hint="cs"/>
          <w:sz w:val="32"/>
          <w:szCs w:val="32"/>
          <w:rtl/>
          <w:lang w:val="fr-FR" w:bidi="ar-DZ"/>
        </w:rPr>
        <w:t>اعتبار</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تنتمي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الأسرة القانونية اللاتينية فقد تبنت العملية </w:t>
      </w:r>
      <w:proofErr w:type="spellStart"/>
      <w:r w:rsidRPr="005D43B3">
        <w:rPr>
          <w:rFonts w:ascii="Traditional Arabic" w:hAnsi="Traditional Arabic" w:cs="Traditional Arabic"/>
          <w:sz w:val="32"/>
          <w:szCs w:val="32"/>
          <w:rtl/>
          <w:lang w:val="fr-FR" w:bidi="ar-DZ"/>
        </w:rPr>
        <w:t>الصلحية</w:t>
      </w:r>
      <w:proofErr w:type="spellEnd"/>
      <w:r w:rsidRPr="005D43B3">
        <w:rPr>
          <w:rFonts w:ascii="Traditional Arabic" w:hAnsi="Traditional Arabic" w:cs="Traditional Arabic"/>
          <w:sz w:val="32"/>
          <w:szCs w:val="32"/>
          <w:rtl/>
          <w:lang w:val="fr-FR" w:bidi="ar-DZ"/>
        </w:rPr>
        <w:t xml:space="preserve">  ووظيفتها حسب المادة المعروضة ، فقد تكون المادة جمركية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دارية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ال</w:t>
      </w:r>
      <w:r w:rsidRPr="005D43B3">
        <w:rPr>
          <w:rFonts w:ascii="Traditional Arabic" w:hAnsi="Traditional Arabic" w:cs="Traditional Arabic"/>
          <w:sz w:val="32"/>
          <w:szCs w:val="32"/>
          <w:rtl/>
          <w:lang w:val="fr-FR" w:bidi="ar-DZ"/>
        </w:rPr>
        <w:t>مدنية ، وليست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حوال الشخصية ببعيدة عن ذلك ، وهي محور بحثنا ، فالنسبة للقانون المصري نصت المادة الثامنة عشر من القانون </w:t>
      </w:r>
      <w:r w:rsidRPr="005D43B3">
        <w:rPr>
          <w:rFonts w:ascii="Traditional Arabic" w:hAnsi="Traditional Arabic" w:cs="Traditional Arabic"/>
          <w:sz w:val="32"/>
          <w:szCs w:val="32"/>
          <w:lang w:val="fr-FR" w:bidi="ar-DZ"/>
        </w:rPr>
        <w:t>1</w:t>
      </w:r>
      <w:r w:rsidRPr="005D43B3">
        <w:rPr>
          <w:rFonts w:ascii="Traditional Arabic" w:hAnsi="Traditional Arabic" w:cs="Traditional Arabic"/>
          <w:sz w:val="32"/>
          <w:szCs w:val="32"/>
          <w:rtl/>
          <w:lang w:val="fr-FR" w:bidi="ar-DZ"/>
        </w:rPr>
        <w:t xml:space="preserve">لسنة </w:t>
      </w:r>
      <w:r w:rsidRPr="005D43B3">
        <w:rPr>
          <w:rFonts w:ascii="Traditional Arabic" w:hAnsi="Traditional Arabic" w:cs="Traditional Arabic"/>
          <w:sz w:val="32"/>
          <w:szCs w:val="32"/>
          <w:lang w:val="fr-FR" w:bidi="ar-DZ"/>
        </w:rPr>
        <w:t>2000</w:t>
      </w:r>
      <w:r w:rsidRPr="005D43B3">
        <w:rPr>
          <w:rFonts w:ascii="Traditional Arabic" w:hAnsi="Traditional Arabic" w:cs="Traditional Arabic"/>
          <w:sz w:val="32"/>
          <w:szCs w:val="32"/>
          <w:rtl/>
          <w:lang w:val="fr-FR" w:bidi="ar-DZ"/>
        </w:rPr>
        <w:t>على انه : "تختص المحاكم الجزئية بالحكم النهائي في المنازعات  في المواد الآتية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الصلح بين الخصمين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مام المحكمة فيما يجوز شرعا</w:t>
      </w:r>
      <w:proofErr w:type="gramStart"/>
      <w:r w:rsidRPr="005D43B3">
        <w:rPr>
          <w:rFonts w:ascii="Traditional Arabic" w:hAnsi="Traditional Arabic" w:cs="Traditional Arabic"/>
          <w:sz w:val="32"/>
          <w:szCs w:val="32"/>
          <w:rtl/>
          <w:lang w:val="fr-FR" w:bidi="ar-DZ"/>
        </w:rPr>
        <w:t>" ،</w:t>
      </w:r>
      <w:proofErr w:type="gramEnd"/>
      <w:r w:rsidRPr="005D43B3">
        <w:rPr>
          <w:rFonts w:ascii="Traditional Arabic" w:hAnsi="Traditional Arabic" w:cs="Traditional Arabic"/>
          <w:sz w:val="32"/>
          <w:szCs w:val="32"/>
          <w:rtl/>
          <w:lang w:val="fr-FR" w:bidi="ar-DZ"/>
        </w:rPr>
        <w:t xml:space="preserve"> لأن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قطع للنزاع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حفظ للروابط ، فالصلح </w:t>
      </w:r>
      <w:r w:rsidRPr="005D43B3">
        <w:rPr>
          <w:rFonts w:ascii="Traditional Arabic" w:hAnsi="Traditional Arabic" w:cs="Traditional Arabic" w:hint="cs"/>
          <w:sz w:val="32"/>
          <w:szCs w:val="32"/>
          <w:rtl/>
          <w:lang w:val="fr-FR" w:bidi="ar-DZ"/>
        </w:rPr>
        <w:t>ف</w:t>
      </w:r>
      <w:r w:rsidRPr="005D43B3">
        <w:rPr>
          <w:rFonts w:ascii="Traditional Arabic" w:hAnsi="Traditional Arabic" w:cs="Traditional Arabic"/>
          <w:sz w:val="32"/>
          <w:szCs w:val="32"/>
          <w:rtl/>
          <w:lang w:val="fr-FR" w:bidi="ar-DZ"/>
        </w:rPr>
        <w:t xml:space="preserve">ي القضاء المصري </w:t>
      </w:r>
      <w:r w:rsidRPr="005D43B3">
        <w:rPr>
          <w:rFonts w:ascii="Traditional Arabic" w:hAnsi="Traditional Arabic" w:cs="Traditional Arabic" w:hint="cs"/>
          <w:sz w:val="32"/>
          <w:szCs w:val="32"/>
          <w:rtl/>
          <w:lang w:val="fr-FR" w:bidi="ar-DZ"/>
        </w:rPr>
        <w:t>إن</w:t>
      </w:r>
      <w:r w:rsidRPr="005D43B3">
        <w:rPr>
          <w:rFonts w:ascii="Traditional Arabic" w:hAnsi="Traditional Arabic" w:cs="Traditional Arabic"/>
          <w:sz w:val="32"/>
          <w:szCs w:val="32"/>
          <w:rtl/>
          <w:lang w:val="fr-FR" w:bidi="ar-DZ"/>
        </w:rPr>
        <w:t xml:space="preserve">ما هو رخصة يجيزها القانون </w:t>
      </w:r>
      <w:r w:rsidRPr="005D43B3">
        <w:rPr>
          <w:rStyle w:val="Appelnotedebasdep"/>
          <w:rFonts w:ascii="Traditional Arabic" w:hAnsi="Traditional Arabic" w:cs="Traditional Arabic"/>
          <w:sz w:val="32"/>
          <w:szCs w:val="32"/>
          <w:rtl/>
          <w:lang w:val="fr-FR" w:bidi="ar-DZ"/>
        </w:rPr>
        <w:footnoteReference w:id="78"/>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وسعى التشريع المغربي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حداث تعديلات جوهرية في سبيل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صلاح الأسرة المغربية بتطبيق تلقائي لمسطرة الشقاق المنصوص عليها بالمواد </w:t>
      </w:r>
      <w:r w:rsidRPr="005D43B3">
        <w:rPr>
          <w:rFonts w:ascii="Traditional Arabic" w:hAnsi="Traditional Arabic" w:cs="Traditional Arabic"/>
          <w:sz w:val="32"/>
          <w:szCs w:val="32"/>
          <w:lang w:val="fr-FR" w:bidi="ar-DZ"/>
        </w:rPr>
        <w:t>94</w:t>
      </w:r>
      <w:r w:rsidRPr="005D43B3">
        <w:rPr>
          <w:rFonts w:ascii="Traditional Arabic" w:hAnsi="Traditional Arabic" w:cs="Traditional Arabic"/>
          <w:sz w:val="32"/>
          <w:szCs w:val="32"/>
          <w:rtl/>
          <w:lang w:val="fr-FR" w:bidi="ar-DZ"/>
        </w:rPr>
        <w:t xml:space="preserve">الى </w:t>
      </w:r>
      <w:r w:rsidRPr="005D43B3">
        <w:rPr>
          <w:rFonts w:ascii="Traditional Arabic" w:hAnsi="Traditional Arabic" w:cs="Traditional Arabic"/>
          <w:sz w:val="32"/>
          <w:szCs w:val="32"/>
          <w:lang w:val="fr-FR" w:bidi="ar-DZ"/>
        </w:rPr>
        <w:t>97</w:t>
      </w:r>
      <w:proofErr w:type="gramStart"/>
      <w:r w:rsidRPr="005D43B3">
        <w:rPr>
          <w:rFonts w:ascii="Traditional Arabic" w:hAnsi="Traditional Arabic" w:cs="Traditional Arabic"/>
          <w:sz w:val="32"/>
          <w:szCs w:val="32"/>
          <w:rtl/>
          <w:lang w:val="fr-FR" w:bidi="ar-DZ"/>
        </w:rPr>
        <w:t>من  مدونة</w:t>
      </w:r>
      <w:proofErr w:type="gramEnd"/>
      <w:r w:rsidRPr="005D43B3">
        <w:rPr>
          <w:rFonts w:ascii="Traditional Arabic" w:hAnsi="Traditional Arabic" w:cs="Traditional Arabic"/>
          <w:sz w:val="32"/>
          <w:szCs w:val="32"/>
          <w:rtl/>
          <w:lang w:val="fr-FR" w:bidi="ar-DZ"/>
        </w:rPr>
        <w:t xml:space="preserve">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حوال الشخصية ، وذلك بإبداء كل المحاولات لإصلاح ذات البين بين الزوجين بما في ذلك </w:t>
      </w:r>
      <w:r w:rsidRPr="005D43B3">
        <w:rPr>
          <w:rFonts w:ascii="Traditional Arabic" w:hAnsi="Traditional Arabic" w:cs="Traditional Arabic" w:hint="cs"/>
          <w:sz w:val="32"/>
          <w:szCs w:val="32"/>
          <w:rtl/>
          <w:lang w:val="fr-FR" w:bidi="ar-DZ"/>
        </w:rPr>
        <w:t>انتداب</w:t>
      </w:r>
      <w:r w:rsidRPr="005D43B3">
        <w:rPr>
          <w:rFonts w:ascii="Traditional Arabic" w:hAnsi="Traditional Arabic" w:cs="Traditional Arabic"/>
          <w:sz w:val="32"/>
          <w:szCs w:val="32"/>
          <w:rtl/>
          <w:lang w:val="fr-FR" w:bidi="ar-DZ"/>
        </w:rPr>
        <w:t xml:space="preserve"> حكمين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مجلس العائلة </w:t>
      </w:r>
      <w:r w:rsidRPr="005D43B3">
        <w:rPr>
          <w:rStyle w:val="Appelnotedebasdep"/>
          <w:rFonts w:ascii="Traditional Arabic" w:hAnsi="Traditional Arabic" w:cs="Traditional Arabic"/>
          <w:sz w:val="32"/>
          <w:szCs w:val="32"/>
          <w:rtl/>
          <w:lang w:val="fr-FR" w:bidi="ar-DZ"/>
        </w:rPr>
        <w:footnoteReference w:id="79"/>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 xml:space="preserve">خلاصة: </w:t>
      </w:r>
    </w:p>
    <w:p w:rsidR="00E82564" w:rsidRPr="005D43B3" w:rsidRDefault="00E82564"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إن   تعريف </w:t>
      </w:r>
      <w:proofErr w:type="gramStart"/>
      <w:r w:rsidRPr="005D43B3">
        <w:rPr>
          <w:rFonts w:ascii="Traditional Arabic" w:hAnsi="Traditional Arabic" w:cs="Traditional Arabic"/>
          <w:sz w:val="32"/>
          <w:szCs w:val="32"/>
          <w:rtl/>
          <w:lang w:bidi="ar-DZ"/>
        </w:rPr>
        <w:t>الصلح  مفاده</w:t>
      </w:r>
      <w:proofErr w:type="gramEnd"/>
      <w:r w:rsidRPr="005D43B3">
        <w:rPr>
          <w:rFonts w:ascii="Traditional Arabic" w:hAnsi="Traditional Arabic" w:cs="Traditional Arabic"/>
          <w:sz w:val="32"/>
          <w:szCs w:val="32"/>
          <w:rtl/>
          <w:lang w:bidi="ar-DZ"/>
        </w:rPr>
        <w:t xml:space="preserve"> هو ازالت العداوة والبغضاء والفساد  والشقاق  بين المتخاصمين  </w:t>
      </w:r>
    </w:p>
    <w:p w:rsidR="00E82564" w:rsidRPr="005D43B3" w:rsidRDefault="00E82564" w:rsidP="00E82564">
      <w:pPr>
        <w:bidi/>
        <w:ind w:firstLine="566"/>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hint="cs"/>
          <w:sz w:val="32"/>
          <w:szCs w:val="32"/>
          <w:rtl/>
          <w:lang w:bidi="ar-DZ"/>
        </w:rPr>
        <w:t>حيث  يندرج</w:t>
      </w:r>
      <w:proofErr w:type="gramEnd"/>
      <w:r w:rsidRPr="005D43B3">
        <w:rPr>
          <w:rFonts w:ascii="Traditional Arabic" w:hAnsi="Traditional Arabic" w:cs="Traditional Arabic" w:hint="cs"/>
          <w:sz w:val="32"/>
          <w:szCs w:val="32"/>
          <w:rtl/>
          <w:lang w:bidi="ar-DZ"/>
        </w:rPr>
        <w:t xml:space="preserve"> تحته معاني عدة منها الاصلاح والاصطلاح والمصالحة وهو يعني التوفيق بين المتخاصمين .</w:t>
      </w:r>
    </w:p>
    <w:p w:rsidR="00E82564" w:rsidRPr="005D43B3" w:rsidRDefault="00E82564" w:rsidP="00E82564">
      <w:pPr>
        <w:bidi/>
        <w:ind w:firstLine="566"/>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hint="cs"/>
          <w:sz w:val="32"/>
          <w:szCs w:val="32"/>
          <w:rtl/>
          <w:lang w:bidi="ar-DZ"/>
        </w:rPr>
        <w:t>لم  يتفق</w:t>
      </w:r>
      <w:proofErr w:type="gramEnd"/>
      <w:r w:rsidRPr="005D43B3">
        <w:rPr>
          <w:rFonts w:ascii="Traditional Arabic" w:hAnsi="Traditional Arabic" w:cs="Traditional Arabic" w:hint="cs"/>
          <w:sz w:val="32"/>
          <w:szCs w:val="32"/>
          <w:rtl/>
          <w:lang w:bidi="ar-DZ"/>
        </w:rPr>
        <w:t xml:space="preserve"> الفقهاء على  تعريف محدد لتعاريف السابقة حيث أن  لكل مذهب نظرة لمصطلح الصلح ، إلا أن غالبية المذاهب  في  الأخير استندوا على تعريف المذهب المالكي الذي رجح لاشتماله  الصلح  على الإقرار والصلح على الإنكار حيث أن تمييز المالكية للصلح  لم يجعل الصلح رافعاً" لنزاع فحسب بل مانعا لوقوعه؛ أن المشرع الجزائري  لم يورد تعريفا سواء قبل ولا بعد التعديل الأخير للأسرة في </w:t>
      </w:r>
      <w:r w:rsidRPr="005D43B3">
        <w:rPr>
          <w:rFonts w:ascii="Traditional Arabic" w:hAnsi="Traditional Arabic" w:cs="Traditional Arabic"/>
          <w:sz w:val="32"/>
          <w:szCs w:val="32"/>
          <w:lang w:bidi="ar-DZ"/>
        </w:rPr>
        <w:t>2005</w:t>
      </w:r>
      <w:r w:rsidRPr="005D43B3">
        <w:rPr>
          <w:rFonts w:ascii="Traditional Arabic" w:hAnsi="Traditional Arabic" w:cs="Traditional Arabic" w:hint="cs"/>
          <w:sz w:val="32"/>
          <w:szCs w:val="32"/>
          <w:rtl/>
          <w:lang w:bidi="ar-DZ"/>
        </w:rPr>
        <w:t xml:space="preserve"> وترك الأمر للقاضي  يقوم بمحاولة الصلح أو التوفيق بين الزوجين. </w:t>
      </w:r>
    </w:p>
    <w:p w:rsidR="00E82564" w:rsidRPr="005D43B3" w:rsidRDefault="00E82564" w:rsidP="00E82564">
      <w:pPr>
        <w:bidi/>
        <w:ind w:firstLine="566"/>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تظافرت مشروعية الصلح في كلا من الفقه الإسلامي والقانون </w:t>
      </w:r>
      <w:proofErr w:type="gramStart"/>
      <w:r w:rsidRPr="005D43B3">
        <w:rPr>
          <w:rFonts w:ascii="Traditional Arabic" w:hAnsi="Traditional Arabic" w:cs="Traditional Arabic" w:hint="cs"/>
          <w:sz w:val="32"/>
          <w:szCs w:val="32"/>
          <w:rtl/>
          <w:lang w:bidi="ar-DZ"/>
        </w:rPr>
        <w:t>الوضعي  في</w:t>
      </w:r>
      <w:proofErr w:type="gramEnd"/>
      <w:r w:rsidRPr="005D43B3">
        <w:rPr>
          <w:rFonts w:ascii="Traditional Arabic" w:hAnsi="Traditional Arabic" w:cs="Traditional Arabic" w:hint="cs"/>
          <w:sz w:val="32"/>
          <w:szCs w:val="32"/>
          <w:rtl/>
          <w:lang w:bidi="ar-DZ"/>
        </w:rPr>
        <w:t xml:space="preserve"> عدة مجالات فالثابت في القران والسنة النبوية والاجماع وبيان مشروعيته قانونا من خلال قانون الأسرة الجزائري وبعض القوانين الوضعية .</w:t>
      </w:r>
    </w:p>
    <w:p w:rsidR="00E82564" w:rsidRPr="005D43B3" w:rsidRDefault="00E82564" w:rsidP="00E82564">
      <w:pPr>
        <w:pStyle w:val="Paragraphedeliste"/>
        <w:numPr>
          <w:ilvl w:val="0"/>
          <w:numId w:val="1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p>
    <w:p w:rsidR="00E82564" w:rsidRPr="005D43B3" w:rsidRDefault="00E82564" w:rsidP="00E82564">
      <w:pPr>
        <w:bidi/>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lastRenderedPageBreak/>
        <w:br w:type="page"/>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hint="cs"/>
          <w:b/>
          <w:bCs/>
          <w:sz w:val="32"/>
          <w:szCs w:val="32"/>
          <w:rtl/>
          <w:lang w:val="fr-FR" w:bidi="ar-DZ"/>
        </w:rPr>
        <w:lastRenderedPageBreak/>
        <w:t>الخلاصة:</w:t>
      </w:r>
    </w:p>
    <w:p w:rsidR="00E82564" w:rsidRPr="005D43B3" w:rsidRDefault="00E82564" w:rsidP="00E82564">
      <w:pPr>
        <w:bidi/>
        <w:ind w:firstLine="566"/>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يعتبر الصلح </w:t>
      </w:r>
      <w:proofErr w:type="gramStart"/>
      <w:r w:rsidRPr="005D43B3">
        <w:rPr>
          <w:rFonts w:ascii="Traditional Arabic" w:hAnsi="Traditional Arabic" w:cs="Traditional Arabic" w:hint="cs"/>
          <w:sz w:val="32"/>
          <w:szCs w:val="32"/>
          <w:rtl/>
          <w:lang w:bidi="ar-DZ"/>
        </w:rPr>
        <w:t>والتحكيم  نظامان</w:t>
      </w:r>
      <w:proofErr w:type="gramEnd"/>
      <w:r w:rsidRPr="005D43B3">
        <w:rPr>
          <w:rFonts w:ascii="Traditional Arabic" w:hAnsi="Traditional Arabic" w:cs="Traditional Arabic" w:hint="cs"/>
          <w:sz w:val="32"/>
          <w:szCs w:val="32"/>
          <w:rtl/>
          <w:lang w:bidi="ar-DZ"/>
        </w:rPr>
        <w:t xml:space="preserve">  كليهما يحسمان نزاع  بتراضي الأطراف  لكن يعتريهما بعض الاختلاف  حيث أن الصلح وسيلة ذاتية يقوم بها الأفراد بأنفسهم، بينما التحكيم يقتصر على أطراف الاتفاق باختيار افراد . كما وان العفو والصفح ايضا يتفقان في رفع وقطع الخصومة.</w:t>
      </w:r>
    </w:p>
    <w:p w:rsidR="00E82564" w:rsidRPr="005D43B3" w:rsidRDefault="00E82564" w:rsidP="00E82564">
      <w:pPr>
        <w:bidi/>
        <w:ind w:firstLine="566"/>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hint="cs"/>
          <w:sz w:val="32"/>
          <w:szCs w:val="32"/>
          <w:rtl/>
          <w:lang w:bidi="ar-DZ"/>
        </w:rPr>
        <w:t>يتفق  الصلح</w:t>
      </w:r>
      <w:proofErr w:type="gramEnd"/>
      <w:r w:rsidRPr="005D43B3">
        <w:rPr>
          <w:rFonts w:ascii="Traditional Arabic" w:hAnsi="Traditional Arabic" w:cs="Traditional Arabic" w:hint="cs"/>
          <w:sz w:val="32"/>
          <w:szCs w:val="32"/>
          <w:rtl/>
          <w:lang w:bidi="ar-DZ"/>
        </w:rPr>
        <w:t xml:space="preserve">  كذال مع الإبراء والهبة على انهما يعملان على فك النزاعات وأن الصلح يشمل جميع ما أنهى النزاع  والخصومة في الاموال </w:t>
      </w:r>
      <w:proofErr w:type="spellStart"/>
      <w:r w:rsidRPr="005D43B3">
        <w:rPr>
          <w:rFonts w:ascii="Traditional Arabic" w:hAnsi="Traditional Arabic" w:cs="Traditional Arabic" w:hint="cs"/>
          <w:sz w:val="32"/>
          <w:szCs w:val="32"/>
          <w:rtl/>
          <w:lang w:bidi="ar-DZ"/>
        </w:rPr>
        <w:t>والمداينات</w:t>
      </w:r>
      <w:proofErr w:type="spellEnd"/>
      <w:r w:rsidRPr="005D43B3">
        <w:rPr>
          <w:rFonts w:ascii="Traditional Arabic" w:hAnsi="Traditional Arabic" w:cs="Traditional Arabic" w:hint="cs"/>
          <w:sz w:val="32"/>
          <w:szCs w:val="32"/>
          <w:rtl/>
          <w:lang w:bidi="ar-DZ"/>
        </w:rPr>
        <w:t xml:space="preserve"> والجنايات هذا ورغم التشابه الحاصل بينهما الا ان للصلح يختلف عنهما  كونه يكون عادة بعد النزاع ، خلافا للإبراء والهبة. </w:t>
      </w:r>
    </w:p>
    <w:p w:rsidR="00394CA8" w:rsidRPr="005D43B3" w:rsidRDefault="00394CA8" w:rsidP="00394CA8">
      <w:pPr>
        <w:bidi/>
        <w:ind w:firstLine="566"/>
        <w:jc w:val="lowKashida"/>
        <w:rPr>
          <w:rFonts w:ascii="Traditional Arabic" w:hAnsi="Traditional Arabic" w:cs="Traditional Arabic"/>
          <w:sz w:val="32"/>
          <w:szCs w:val="32"/>
          <w:rtl/>
          <w:lang w:bidi="ar-DZ"/>
        </w:rPr>
        <w:sectPr w:rsidR="00394CA8" w:rsidRPr="005D43B3" w:rsidSect="004B3F25">
          <w:headerReference w:type="default" r:id="rId15"/>
          <w:pgSz w:w="12240" w:h="15840"/>
          <w:pgMar w:top="1134" w:right="1701" w:bottom="1134" w:left="1134" w:header="708" w:footer="708" w:gutter="0"/>
          <w:cols w:space="708"/>
          <w:titlePg/>
          <w:docGrid w:linePitch="360"/>
        </w:sectPr>
      </w:pPr>
    </w:p>
    <w:p w:rsidR="00394CA8" w:rsidRPr="005D43B3" w:rsidRDefault="00394CA8" w:rsidP="00394CA8">
      <w:pPr>
        <w:bidi/>
        <w:ind w:firstLine="566"/>
        <w:jc w:val="lowKashida"/>
        <w:rPr>
          <w:rFonts w:ascii="Traditional Arabic" w:hAnsi="Traditional Arabic" w:cs="Traditional Arabic"/>
          <w:sz w:val="32"/>
          <w:szCs w:val="32"/>
          <w:rtl/>
          <w:lang w:bidi="ar-DZ"/>
        </w:rPr>
      </w:pPr>
    </w:p>
    <w:p w:rsidR="00E82564" w:rsidRPr="005D43B3" w:rsidRDefault="00E82564" w:rsidP="00E82564">
      <w:pPr>
        <w:bidi/>
        <w:ind w:firstLine="566"/>
        <w:jc w:val="lowKashida"/>
        <w:rPr>
          <w:rFonts w:ascii="Traditional Arabic" w:hAnsi="Traditional Arabic" w:cs="Traditional Arabic"/>
          <w:sz w:val="32"/>
          <w:szCs w:val="32"/>
          <w:rtl/>
          <w:lang w:bidi="ar-DZ"/>
        </w:rPr>
      </w:pP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5D43B3" w:rsidRDefault="00E82564" w:rsidP="00E82564">
      <w:pPr>
        <w:pStyle w:val="Titre1"/>
        <w:jc w:val="lowKashida"/>
        <w:rPr>
          <w:rFonts w:ascii="Traditional Arabic" w:hAnsi="Traditional Arabic" w:cs="Traditional Arabic"/>
          <w:color w:val="auto"/>
          <w:sz w:val="32"/>
          <w:szCs w:val="32"/>
          <w:rtl/>
          <w:lang w:bidi="ar-DZ"/>
        </w:rPr>
      </w:pPr>
      <w:bookmarkStart w:id="38" w:name="_Toc50580259"/>
      <w:r w:rsidRPr="005D43B3">
        <w:rPr>
          <w:rFonts w:ascii="Traditional Arabic" w:hAnsi="Traditional Arabic" w:cs="Traditional Arabic"/>
          <w:color w:val="auto"/>
          <w:sz w:val="32"/>
          <w:szCs w:val="32"/>
          <w:rtl/>
          <w:lang w:bidi="ar-DZ"/>
        </w:rPr>
        <w:t>المبحث الثالث: إجراءات تطبيق الصلح في النزاعات الأسرية</w:t>
      </w:r>
      <w:bookmarkEnd w:id="38"/>
      <w:r w:rsidRPr="005D43B3">
        <w:rPr>
          <w:rFonts w:ascii="Traditional Arabic" w:hAnsi="Traditional Arabic" w:cs="Traditional Arabic"/>
          <w:color w:val="auto"/>
          <w:sz w:val="32"/>
          <w:szCs w:val="32"/>
          <w:rtl/>
          <w:lang w:bidi="ar-DZ"/>
        </w:rPr>
        <w:t xml:space="preserve">  </w:t>
      </w:r>
    </w:p>
    <w:p w:rsidR="00E82564" w:rsidRPr="005D43B3" w:rsidRDefault="00642036" w:rsidP="00E82564">
      <w:pPr>
        <w:bidi/>
        <w:rPr>
          <w:rFonts w:ascii="Traditional Arabic" w:hAnsi="Traditional Arabic" w:cs="Traditional Arabic"/>
          <w:sz w:val="32"/>
          <w:szCs w:val="32"/>
          <w:rtl/>
          <w:lang w:val="fr-FR" w:bidi="ar-DZ"/>
        </w:rPr>
      </w:pPr>
      <w:r>
        <w:rPr>
          <w:noProof/>
          <w:rtl/>
        </w:rPr>
        <w:pict>
          <v:roundrect id="_x0000_s1031" style="position:absolute;left:0;text-align:left;margin-left:8.4pt;margin-top:94.45pt;width:483.95pt;height:259.15pt;z-index:251667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" strokeweight="5pt">
            <v:stroke linestyle="thickThin"/>
            <v:shadow color="#868686"/>
            <v:textbox>
              <w:txbxContent>
                <w:p w:rsidR="00642036" w:rsidRPr="007B48BC" w:rsidRDefault="00642036" w:rsidP="007B48BC">
                  <w:pPr>
                    <w:jc w:val="center"/>
                    <w:rPr>
                      <w:rFonts w:cs="Arial"/>
                      <w:b/>
                      <w:bCs/>
                      <w:sz w:val="96"/>
                      <w:szCs w:val="96"/>
                      <w:rtl/>
                    </w:rPr>
                  </w:pPr>
                  <w:r w:rsidRPr="007B48BC">
                    <w:rPr>
                      <w:rFonts w:cs="Arial"/>
                      <w:b/>
                      <w:bCs/>
                      <w:sz w:val="96"/>
                      <w:szCs w:val="96"/>
                      <w:rtl/>
                    </w:rPr>
                    <w:t>المبحث الثالث</w:t>
                  </w:r>
                </w:p>
                <w:p w:rsidR="00642036" w:rsidRPr="007B48BC" w:rsidRDefault="00642036" w:rsidP="007B48BC">
                  <w:pPr>
                    <w:jc w:val="center"/>
                    <w:rPr>
                      <w:b/>
                      <w:bCs/>
                      <w:sz w:val="72"/>
                      <w:szCs w:val="72"/>
                    </w:rPr>
                  </w:pPr>
                  <w:r w:rsidRPr="007B48BC">
                    <w:rPr>
                      <w:rFonts w:cs="Arial"/>
                      <w:b/>
                      <w:bCs/>
                      <w:sz w:val="72"/>
                      <w:szCs w:val="72"/>
                      <w:rtl/>
                    </w:rPr>
                    <w:t xml:space="preserve"> إجراءات تطبيق الصلح في النزاعات </w:t>
                  </w:r>
                  <w:proofErr w:type="gramStart"/>
                  <w:r w:rsidRPr="007B48BC">
                    <w:rPr>
                      <w:rFonts w:cs="Arial"/>
                      <w:b/>
                      <w:bCs/>
                      <w:sz w:val="72"/>
                      <w:szCs w:val="72"/>
                      <w:rtl/>
                    </w:rPr>
                    <w:t>الأسرية  ‏</w:t>
                  </w:r>
                  <w:proofErr w:type="gramEnd"/>
                </w:p>
              </w:txbxContent>
            </v:textbox>
          </v:roundrect>
        </w:pict>
      </w:r>
      <w:r w:rsidR="00E82564" w:rsidRPr="005D43B3">
        <w:rPr>
          <w:rFonts w:ascii="Traditional Arabic" w:hAnsi="Traditional Arabic" w:cs="Traditional Arabic"/>
          <w:sz w:val="32"/>
          <w:szCs w:val="32"/>
          <w:rtl/>
          <w:lang w:val="fr-FR" w:bidi="ar-DZ"/>
        </w:rPr>
        <w:br w:type="page"/>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تعتبر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جراءات الصلح في قضايا شؤون الأسرة من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جراءات المهمة </w:t>
      </w:r>
      <w:proofErr w:type="gramStart"/>
      <w:r w:rsidRPr="005D43B3">
        <w:rPr>
          <w:rFonts w:ascii="Traditional Arabic" w:hAnsi="Traditional Arabic" w:cs="Traditional Arabic"/>
          <w:sz w:val="32"/>
          <w:szCs w:val="32"/>
          <w:rtl/>
          <w:lang w:val="fr-FR" w:bidi="ar-DZ"/>
        </w:rPr>
        <w:t>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ولية ،</w:t>
      </w:r>
      <w:proofErr w:type="gramEnd"/>
      <w:r w:rsidRPr="005D43B3">
        <w:rPr>
          <w:rFonts w:ascii="Traditional Arabic" w:hAnsi="Traditional Arabic" w:cs="Traditional Arabic"/>
          <w:sz w:val="32"/>
          <w:szCs w:val="32"/>
          <w:rtl/>
          <w:lang w:val="fr-FR" w:bidi="ar-DZ"/>
        </w:rPr>
        <w:t xml:space="preserve"> التي يجب على القاضي القيام بها بصفة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جبارية قبل النطق بحكم الطلاق ، وسنحاول من خلاله تبيان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هم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جراءات الواجب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تباعها للقيام بإجراء الصلح  وذلك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سنادا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قانون الأسرة الجزائري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39" w:name="_Toc50580260"/>
      <w:r w:rsidRPr="005D43B3">
        <w:rPr>
          <w:rFonts w:ascii="Traditional Arabic" w:eastAsiaTheme="majorEastAsia" w:hAnsi="Traditional Arabic" w:cs="Traditional Arabic"/>
          <w:b/>
          <w:bCs/>
          <w:sz w:val="32"/>
          <w:szCs w:val="32"/>
          <w:rtl/>
          <w:lang w:bidi="ar-DZ"/>
        </w:rPr>
        <w:t>المطلب الاول: اجراءات الصلح في قانون الأسرة الجزائري</w:t>
      </w:r>
      <w:bookmarkEnd w:id="39"/>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نص المشرع في المادة </w:t>
      </w:r>
      <w:proofErr w:type="gramStart"/>
      <w:r w:rsidRPr="005D43B3">
        <w:rPr>
          <w:rFonts w:ascii="Traditional Arabic" w:hAnsi="Traditional Arabic" w:cs="Traditional Arabic"/>
          <w:sz w:val="32"/>
          <w:szCs w:val="32"/>
          <w:lang w:val="fr-FR" w:bidi="ar-DZ"/>
        </w:rPr>
        <w:t xml:space="preserve">49 </w:t>
      </w:r>
      <w:r w:rsidRPr="005D43B3">
        <w:rPr>
          <w:rFonts w:ascii="Traditional Arabic" w:hAnsi="Traditional Arabic" w:cs="Traditional Arabic"/>
          <w:sz w:val="32"/>
          <w:szCs w:val="32"/>
          <w:rtl/>
          <w:lang w:val="fr-FR" w:bidi="ar-DZ"/>
        </w:rPr>
        <w:t xml:space="preserve"> من</w:t>
      </w:r>
      <w:proofErr w:type="gramEnd"/>
      <w:r w:rsidRPr="005D43B3">
        <w:rPr>
          <w:rFonts w:ascii="Traditional Arabic" w:hAnsi="Traditional Arabic" w:cs="Traditional Arabic"/>
          <w:sz w:val="32"/>
          <w:szCs w:val="32"/>
          <w:rtl/>
          <w:lang w:val="fr-FR" w:bidi="ar-DZ"/>
        </w:rPr>
        <w:t xml:space="preserve">  ق. أ. ج على انه : لا يثبت الطلاق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بعد عدة محاولات صلح يجريها القاضي 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تتجاوز مدتها </w:t>
      </w:r>
      <w:r w:rsidRPr="005D43B3">
        <w:rPr>
          <w:rFonts w:ascii="Traditional Arabic" w:hAnsi="Traditional Arabic" w:cs="Traditional Arabic"/>
          <w:sz w:val="32"/>
          <w:szCs w:val="32"/>
          <w:lang w:val="fr-FR" w:bidi="ar-DZ"/>
        </w:rPr>
        <w:t>3</w:t>
      </w:r>
      <w:r w:rsidRPr="005D43B3">
        <w:rPr>
          <w:rFonts w:ascii="Traditional Arabic" w:hAnsi="Traditional Arabic" w:cs="Traditional Arabic"/>
          <w:sz w:val="32"/>
          <w:szCs w:val="32"/>
          <w:rtl/>
          <w:lang w:val="fr-FR" w:bidi="ar-DZ"/>
        </w:rPr>
        <w:t xml:space="preserve"> اشهر من تاريخ رفع الدعوى ، كما يتعين على القاضي تحرير محضر يبين مساعي ونتائج محاولات الصلح  يوقعه مع كاتب الضبط  والطرفين ..."، ويتضح من خلال هذا النص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جراءات الصلح تتمثل فيما يلي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40" w:name="_Toc50580261"/>
      <w:r w:rsidRPr="005D43B3">
        <w:rPr>
          <w:rFonts w:ascii="Traditional Arabic" w:hAnsi="Traditional Arabic" w:cs="Traditional Arabic"/>
          <w:color w:val="auto"/>
          <w:sz w:val="32"/>
          <w:szCs w:val="32"/>
          <w:rtl/>
          <w:lang w:val="fr-FR" w:bidi="ar-DZ"/>
        </w:rPr>
        <w:t xml:space="preserve">الفرع </w:t>
      </w:r>
      <w:proofErr w:type="gramStart"/>
      <w:r w:rsidRPr="005D43B3">
        <w:rPr>
          <w:rFonts w:ascii="Traditional Arabic" w:hAnsi="Traditional Arabic" w:cs="Traditional Arabic"/>
          <w:color w:val="auto"/>
          <w:sz w:val="32"/>
          <w:szCs w:val="32"/>
          <w:rtl/>
          <w:lang w:val="fr-FR" w:bidi="ar-DZ"/>
        </w:rPr>
        <w:t>الاول :القيام</w:t>
      </w:r>
      <w:proofErr w:type="gramEnd"/>
      <w:r w:rsidRPr="005D43B3">
        <w:rPr>
          <w:rFonts w:ascii="Traditional Arabic" w:hAnsi="Traditional Arabic" w:cs="Traditional Arabic"/>
          <w:color w:val="auto"/>
          <w:sz w:val="32"/>
          <w:szCs w:val="32"/>
          <w:rtl/>
          <w:lang w:val="fr-FR" w:bidi="ar-DZ"/>
        </w:rPr>
        <w:t xml:space="preserve"> بمحاولات الصلح :</w:t>
      </w:r>
      <w:bookmarkEnd w:id="40"/>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قبل تعديل المادة المذكورة </w:t>
      </w:r>
      <w:proofErr w:type="gramStart"/>
      <w:r w:rsidRPr="005D43B3">
        <w:rPr>
          <w:rFonts w:ascii="Traditional Arabic" w:hAnsi="Traditional Arabic" w:cs="Traditional Arabic"/>
          <w:sz w:val="32"/>
          <w:szCs w:val="32"/>
          <w:rtl/>
          <w:lang w:val="fr-FR" w:bidi="ar-DZ"/>
        </w:rPr>
        <w:t>اعلاه ،</w:t>
      </w:r>
      <w:proofErr w:type="gramEnd"/>
      <w:r w:rsidRPr="005D43B3">
        <w:rPr>
          <w:rFonts w:ascii="Traditional Arabic" w:hAnsi="Traditional Arabic" w:cs="Traditional Arabic"/>
          <w:sz w:val="32"/>
          <w:szCs w:val="32"/>
          <w:rtl/>
          <w:lang w:val="fr-FR" w:bidi="ar-DZ"/>
        </w:rPr>
        <w:t xml:space="preserve"> كان القاضي ملزما بالقيام بمحاولة صلح واحدة فقط ،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بعد تعديل </w:t>
      </w:r>
      <w:r w:rsidRPr="005D43B3">
        <w:rPr>
          <w:rFonts w:ascii="Traditional Arabic" w:hAnsi="Traditional Arabic" w:cs="Traditional Arabic"/>
          <w:sz w:val="32"/>
          <w:szCs w:val="32"/>
          <w:lang w:val="fr-FR" w:bidi="ar-DZ"/>
        </w:rPr>
        <w:t>2005</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صبحت هذه المادة تلزم القاضي بأجراء عدة محاولات صلح ، حيث يعتبر هذا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خير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جباريا على القاضي القيام به قبل النطق بحكم الطلاق ،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لا سيكون حكمه معيبا ومخالفا للقانون ويتحتم نقضه</w:t>
      </w:r>
      <w:r w:rsidRPr="005D43B3">
        <w:rPr>
          <w:rStyle w:val="Appelnotedebasdep"/>
          <w:rFonts w:ascii="Traditional Arabic" w:hAnsi="Traditional Arabic" w:cs="Traditional Arabic"/>
          <w:sz w:val="32"/>
          <w:szCs w:val="32"/>
          <w:rtl/>
          <w:lang w:val="fr-FR" w:bidi="ar-DZ"/>
        </w:rPr>
        <w:footnoteReference w:id="80"/>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يجب على </w:t>
      </w:r>
      <w:proofErr w:type="gramStart"/>
      <w:r w:rsidRPr="005D43B3">
        <w:rPr>
          <w:rFonts w:ascii="Traditional Arabic" w:hAnsi="Traditional Arabic" w:cs="Traditional Arabic"/>
          <w:sz w:val="32"/>
          <w:szCs w:val="32"/>
          <w:rtl/>
          <w:lang w:val="fr-FR" w:bidi="ar-DZ"/>
        </w:rPr>
        <w:t>القاضي  المختص</w:t>
      </w:r>
      <w:proofErr w:type="gramEnd"/>
      <w:r w:rsidRPr="005D43B3">
        <w:rPr>
          <w:rFonts w:ascii="Traditional Arabic" w:hAnsi="Traditional Arabic" w:cs="Traditional Arabic"/>
          <w:sz w:val="32"/>
          <w:szCs w:val="32"/>
          <w:rtl/>
          <w:lang w:val="fr-FR" w:bidi="ar-DZ"/>
        </w:rPr>
        <w:t xml:space="preserve"> بالفصل في دعوى الطلاق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يقوم بمحاولات الصلح في جلسة سرية ، تطبيقا لنص المادة  </w:t>
      </w:r>
      <w:r w:rsidRPr="005D43B3">
        <w:rPr>
          <w:rFonts w:ascii="Traditional Arabic" w:hAnsi="Traditional Arabic" w:cs="Traditional Arabic"/>
          <w:sz w:val="32"/>
          <w:szCs w:val="32"/>
          <w:lang w:val="fr-FR" w:bidi="ar-DZ"/>
        </w:rPr>
        <w:t>439</w:t>
      </w:r>
      <w:r w:rsidRPr="005D43B3">
        <w:rPr>
          <w:rFonts w:ascii="Traditional Arabic" w:hAnsi="Traditional Arabic" w:cs="Traditional Arabic"/>
          <w:sz w:val="32"/>
          <w:szCs w:val="32"/>
          <w:rtl/>
          <w:lang w:val="fr-FR" w:bidi="ar-DZ"/>
        </w:rPr>
        <w:t xml:space="preserve"> من ق. إ. م. إ. ج ، والذي لم يتم ذكره في قانون الأسرة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كما نجد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المحكمة العليا جاءت مدعمة لهذا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حدى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حكامها التي تقتضي بما </w:t>
      </w:r>
      <w:proofErr w:type="gramStart"/>
      <w:r w:rsidRPr="005D43B3">
        <w:rPr>
          <w:rFonts w:ascii="Traditional Arabic" w:hAnsi="Traditional Arabic" w:cs="Traditional Arabic"/>
          <w:sz w:val="32"/>
          <w:szCs w:val="32"/>
          <w:rtl/>
          <w:lang w:val="fr-FR" w:bidi="ar-DZ"/>
        </w:rPr>
        <w:t>يلي :الحكم</w:t>
      </w:r>
      <w:proofErr w:type="gramEnd"/>
      <w:r w:rsidRPr="005D43B3">
        <w:rPr>
          <w:rFonts w:ascii="Traditional Arabic" w:hAnsi="Traditional Arabic" w:cs="Traditional Arabic"/>
          <w:sz w:val="32"/>
          <w:szCs w:val="32"/>
          <w:rtl/>
          <w:lang w:val="fr-FR" w:bidi="ar-DZ"/>
        </w:rPr>
        <w:t xml:space="preserve"> بالطلاق دون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محاولة صلح يعد خطا في تطبيق القانون ، ومن المقرر قانون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لا يثبت الطلاق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لا بحكم  بعد محاولة الصلح  من طرف القاضي ومن ثم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القضاء بما يخالف هذا المبدأ يعد خطا في تطبيق القانون </w:t>
      </w:r>
      <w:r w:rsidRPr="005D43B3">
        <w:rPr>
          <w:rStyle w:val="Appelnotedebasdep"/>
          <w:rFonts w:ascii="Traditional Arabic" w:hAnsi="Traditional Arabic" w:cs="Traditional Arabic"/>
          <w:sz w:val="32"/>
          <w:szCs w:val="32"/>
          <w:rtl/>
          <w:lang w:val="fr-FR" w:bidi="ar-DZ"/>
        </w:rPr>
        <w:footnoteReference w:id="81"/>
      </w:r>
      <w:r w:rsidRPr="005D43B3">
        <w:rPr>
          <w:rFonts w:ascii="Traditional Arabic" w:hAnsi="Traditional Arabic" w:cs="Traditional Arabic"/>
          <w:sz w:val="32"/>
          <w:szCs w:val="32"/>
          <w:rtl/>
          <w:lang w:val="fr-FR" w:bidi="ar-DZ"/>
        </w:rPr>
        <w:t>.</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41" w:name="_Toc50580262"/>
      <w:r w:rsidRPr="005D43B3">
        <w:rPr>
          <w:rFonts w:ascii="Traditional Arabic" w:hAnsi="Traditional Arabic" w:cs="Traditional Arabic"/>
          <w:color w:val="auto"/>
          <w:sz w:val="32"/>
          <w:szCs w:val="32"/>
          <w:rtl/>
          <w:lang w:val="fr-FR" w:bidi="ar-DZ"/>
        </w:rPr>
        <w:lastRenderedPageBreak/>
        <w:t xml:space="preserve">الفرع </w:t>
      </w:r>
      <w:proofErr w:type="gramStart"/>
      <w:r w:rsidRPr="005D43B3">
        <w:rPr>
          <w:rFonts w:ascii="Traditional Arabic" w:hAnsi="Traditional Arabic" w:cs="Traditional Arabic"/>
          <w:color w:val="auto"/>
          <w:sz w:val="32"/>
          <w:szCs w:val="32"/>
          <w:rtl/>
          <w:lang w:val="fr-FR" w:bidi="ar-DZ"/>
        </w:rPr>
        <w:t>الثاني :استدعاء</w:t>
      </w:r>
      <w:proofErr w:type="gramEnd"/>
      <w:r w:rsidRPr="005D43B3">
        <w:rPr>
          <w:rFonts w:ascii="Traditional Arabic" w:hAnsi="Traditional Arabic" w:cs="Traditional Arabic"/>
          <w:color w:val="auto"/>
          <w:sz w:val="32"/>
          <w:szCs w:val="32"/>
          <w:rtl/>
          <w:lang w:val="fr-FR" w:bidi="ar-DZ"/>
        </w:rPr>
        <w:t xml:space="preserve"> الزوجين والاستماع اليهما :</w:t>
      </w:r>
      <w:bookmarkEnd w:id="41"/>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بالرغم من عدم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شارة لهذين الإجراءين في المادة </w:t>
      </w:r>
      <w:proofErr w:type="gramStart"/>
      <w:r w:rsidRPr="005D43B3">
        <w:rPr>
          <w:rFonts w:ascii="Traditional Arabic" w:hAnsi="Traditional Arabic" w:cs="Traditional Arabic"/>
          <w:sz w:val="32"/>
          <w:szCs w:val="32"/>
          <w:lang w:val="fr-FR" w:bidi="ar-DZ"/>
        </w:rPr>
        <w:t xml:space="preserve">49 </w:t>
      </w:r>
      <w:r w:rsidRPr="005D43B3">
        <w:rPr>
          <w:rFonts w:ascii="Traditional Arabic" w:hAnsi="Traditional Arabic" w:cs="Traditional Arabic"/>
          <w:sz w:val="32"/>
          <w:szCs w:val="32"/>
          <w:rtl/>
          <w:lang w:val="fr-FR" w:bidi="ar-DZ"/>
        </w:rPr>
        <w:t xml:space="preserve"> سابقة</w:t>
      </w:r>
      <w:proofErr w:type="gramEnd"/>
      <w:r w:rsidRPr="005D43B3">
        <w:rPr>
          <w:rFonts w:ascii="Traditional Arabic" w:hAnsi="Traditional Arabic" w:cs="Traditional Arabic"/>
          <w:sz w:val="32"/>
          <w:szCs w:val="32"/>
          <w:rtl/>
          <w:lang w:val="fr-FR" w:bidi="ar-DZ"/>
        </w:rPr>
        <w:t xml:space="preserve"> الذكر،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على القاضي </w:t>
      </w:r>
      <w:r w:rsidRPr="005D43B3">
        <w:rPr>
          <w:rFonts w:ascii="Traditional Arabic" w:hAnsi="Traditional Arabic" w:cs="Traditional Arabic" w:hint="cs"/>
          <w:sz w:val="32"/>
          <w:szCs w:val="32"/>
          <w:rtl/>
          <w:lang w:val="fr-FR" w:bidi="ar-DZ"/>
        </w:rPr>
        <w:t>استدعاء</w:t>
      </w:r>
      <w:r w:rsidRPr="005D43B3">
        <w:rPr>
          <w:rFonts w:ascii="Traditional Arabic" w:hAnsi="Traditional Arabic" w:cs="Traditional Arabic"/>
          <w:sz w:val="32"/>
          <w:szCs w:val="32"/>
          <w:rtl/>
          <w:lang w:val="fr-FR" w:bidi="ar-DZ"/>
        </w:rPr>
        <w:t xml:space="preserve"> الزوجين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مكتبه دون محاميهما وهذا حتى لا يكون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تأثير خارجي عليهما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علميا لاحظنا </w:t>
      </w:r>
      <w:r w:rsidRPr="005D43B3">
        <w:rPr>
          <w:rFonts w:ascii="Traditional Arabic" w:hAnsi="Traditional Arabic" w:cs="Traditional Arabic" w:hint="cs"/>
          <w:sz w:val="32"/>
          <w:szCs w:val="32"/>
          <w:rtl/>
          <w:lang w:val="fr-FR" w:bidi="ar-DZ"/>
        </w:rPr>
        <w:t>استدعائهما</w:t>
      </w:r>
      <w:r w:rsidRPr="005D43B3">
        <w:rPr>
          <w:rFonts w:ascii="Traditional Arabic" w:hAnsi="Traditional Arabic" w:cs="Traditional Arabic"/>
          <w:sz w:val="32"/>
          <w:szCs w:val="32"/>
          <w:rtl/>
          <w:lang w:val="fr-FR" w:bidi="ar-DZ"/>
        </w:rPr>
        <w:t xml:space="preserve"> يكون عن طريق محضر قضائي </w:t>
      </w:r>
      <w:r w:rsidRPr="005D43B3">
        <w:rPr>
          <w:rStyle w:val="Appelnotedebasdep"/>
          <w:rFonts w:ascii="Traditional Arabic" w:hAnsi="Traditional Arabic" w:cs="Traditional Arabic"/>
          <w:sz w:val="32"/>
          <w:szCs w:val="32"/>
          <w:rtl/>
          <w:lang w:val="fr-FR" w:bidi="ar-DZ"/>
        </w:rPr>
        <w:footnoteReference w:id="82"/>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المادة </w:t>
      </w:r>
      <w:r w:rsidRPr="005D43B3">
        <w:rPr>
          <w:rFonts w:ascii="Traditional Arabic" w:hAnsi="Traditional Arabic" w:cs="Traditional Arabic"/>
          <w:sz w:val="32"/>
          <w:szCs w:val="32"/>
          <w:lang w:val="fr-FR" w:bidi="ar-DZ"/>
        </w:rPr>
        <w:t>1/440</w:t>
      </w:r>
      <w:r w:rsidRPr="005D43B3">
        <w:rPr>
          <w:rFonts w:ascii="Traditional Arabic" w:hAnsi="Traditional Arabic" w:cs="Traditional Arabic"/>
          <w:sz w:val="32"/>
          <w:szCs w:val="32"/>
          <w:rtl/>
          <w:lang w:val="fr-FR" w:bidi="ar-DZ"/>
        </w:rPr>
        <w:t xml:space="preserve"> من ق. إ. م. إ. ج لم تغفل عن ذكر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جراءين السابقين خاصة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الخاص بالاستماع </w:t>
      </w:r>
      <w:proofErr w:type="gramStart"/>
      <w:r w:rsidRPr="005D43B3">
        <w:rPr>
          <w:rFonts w:ascii="Traditional Arabic" w:hAnsi="Traditional Arabic" w:cs="Traditional Arabic"/>
          <w:sz w:val="32"/>
          <w:szCs w:val="32"/>
          <w:rtl/>
          <w:lang w:val="fr-FR" w:bidi="ar-DZ"/>
        </w:rPr>
        <w:t>للزوجين ،</w:t>
      </w:r>
      <w:proofErr w:type="gramEnd"/>
      <w:r w:rsidRPr="005D43B3">
        <w:rPr>
          <w:rFonts w:ascii="Traditional Arabic" w:hAnsi="Traditional Arabic" w:cs="Traditional Arabic"/>
          <w:sz w:val="32"/>
          <w:szCs w:val="32"/>
          <w:rtl/>
          <w:lang w:val="fr-FR" w:bidi="ar-DZ"/>
        </w:rPr>
        <w:t xml:space="preserve"> حيث نصت على ما يلي : في التاريخ المحدد لإجراء محاولة الصلح ، يستمع القاضي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كل زوج على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نفراد</w:t>
      </w:r>
      <w:proofErr w:type="spellEnd"/>
      <w:r w:rsidRPr="005D43B3">
        <w:rPr>
          <w:rFonts w:ascii="Traditional Arabic" w:hAnsi="Traditional Arabic" w:cs="Traditional Arabic"/>
          <w:sz w:val="32"/>
          <w:szCs w:val="32"/>
          <w:rtl/>
          <w:lang w:val="fr-FR" w:bidi="ar-DZ"/>
        </w:rPr>
        <w:t xml:space="preserve"> ثم معا ...</w:t>
      </w:r>
      <w:r w:rsidRPr="005D43B3">
        <w:rPr>
          <w:rStyle w:val="Appelnotedebasdep"/>
          <w:rFonts w:ascii="Traditional Arabic" w:hAnsi="Traditional Arabic" w:cs="Traditional Arabic"/>
          <w:sz w:val="32"/>
          <w:szCs w:val="32"/>
          <w:rtl/>
          <w:lang w:val="fr-FR" w:bidi="ar-DZ"/>
        </w:rPr>
        <w:footnoteReference w:id="8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بعد حضور الزوجين لجلسة المحاكمة يطلب منهما </w:t>
      </w:r>
      <w:proofErr w:type="gramStart"/>
      <w:r w:rsidRPr="005D43B3">
        <w:rPr>
          <w:rFonts w:ascii="Traditional Arabic" w:hAnsi="Traditional Arabic" w:cs="Traditional Arabic"/>
          <w:sz w:val="32"/>
          <w:szCs w:val="32"/>
          <w:rtl/>
          <w:lang w:val="fr-FR" w:bidi="ar-DZ"/>
        </w:rPr>
        <w:t>شفاهه  البقاء</w:t>
      </w:r>
      <w:proofErr w:type="gramEnd"/>
      <w:r w:rsidRPr="005D43B3">
        <w:rPr>
          <w:rFonts w:ascii="Traditional Arabic" w:hAnsi="Traditional Arabic" w:cs="Traditional Arabic"/>
          <w:sz w:val="32"/>
          <w:szCs w:val="32"/>
          <w:rtl/>
          <w:lang w:val="fr-FR" w:bidi="ar-DZ"/>
        </w:rPr>
        <w:t xml:space="preserve"> لحضور جلسة الصلح ، واذا حضر جلسة المحاكمة المحاميان فقط  يؤجل القاضي القضية لجلسة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 ويعلن ان سبب التأجيل  هو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الصلح مثلما تنص عليه المادة </w:t>
      </w:r>
      <w:r w:rsidRPr="005D43B3">
        <w:rPr>
          <w:rFonts w:ascii="Traditional Arabic" w:hAnsi="Traditional Arabic" w:cs="Traditional Arabic"/>
          <w:sz w:val="32"/>
          <w:szCs w:val="32"/>
          <w:lang w:val="fr-FR" w:bidi="ar-DZ"/>
        </w:rPr>
        <w:t xml:space="preserve">49 </w:t>
      </w:r>
      <w:r w:rsidRPr="005D43B3">
        <w:rPr>
          <w:rFonts w:ascii="Traditional Arabic" w:hAnsi="Traditional Arabic" w:cs="Traditional Arabic"/>
          <w:sz w:val="32"/>
          <w:szCs w:val="32"/>
          <w:rtl/>
          <w:lang w:val="fr-FR" w:bidi="ar-DZ"/>
        </w:rPr>
        <w:t xml:space="preserve"> من ق .ا. ج</w:t>
      </w:r>
      <w:r w:rsidRPr="005D43B3">
        <w:rPr>
          <w:rStyle w:val="Appelnotedebasdep"/>
          <w:rFonts w:ascii="Traditional Arabic" w:hAnsi="Traditional Arabic" w:cs="Traditional Arabic"/>
          <w:sz w:val="32"/>
          <w:szCs w:val="32"/>
          <w:rtl/>
          <w:lang w:val="fr-FR" w:bidi="ar-DZ"/>
        </w:rPr>
        <w:footnoteReference w:id="84"/>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 فيما يخص الوكالة  في اجراء محاولة الصلح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نه لم ترد عليها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شارة في قانون الأسرة ، رغم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جازتها بمقتضى المادة </w:t>
      </w:r>
      <w:r w:rsidRPr="005D43B3">
        <w:rPr>
          <w:rFonts w:ascii="Traditional Arabic" w:hAnsi="Traditional Arabic" w:cs="Traditional Arabic"/>
          <w:sz w:val="32"/>
          <w:szCs w:val="32"/>
          <w:lang w:val="fr-FR" w:bidi="ar-DZ"/>
        </w:rPr>
        <w:t>574</w:t>
      </w:r>
      <w:r w:rsidRPr="005D43B3">
        <w:rPr>
          <w:rFonts w:ascii="Traditional Arabic" w:hAnsi="Traditional Arabic" w:cs="Traditional Arabic"/>
          <w:sz w:val="32"/>
          <w:szCs w:val="32"/>
          <w:rtl/>
          <w:lang w:val="fr-FR" w:bidi="ar-DZ"/>
        </w:rPr>
        <w:t xml:space="preserve"> من ق .م. ج</w:t>
      </w:r>
      <w:r w:rsidRPr="005D43B3">
        <w:rPr>
          <w:rStyle w:val="Appelnotedebasdep"/>
          <w:rFonts w:ascii="Traditional Arabic" w:hAnsi="Traditional Arabic" w:cs="Traditional Arabic"/>
          <w:sz w:val="32"/>
          <w:szCs w:val="32"/>
          <w:rtl/>
          <w:lang w:val="fr-FR" w:bidi="ar-DZ"/>
        </w:rPr>
        <w:footnoteReference w:id="85"/>
      </w:r>
      <w:r w:rsidRPr="005D43B3">
        <w:rPr>
          <w:rFonts w:ascii="Traditional Arabic" w:hAnsi="Traditional Arabic" w:cs="Traditional Arabic"/>
          <w:sz w:val="32"/>
          <w:szCs w:val="32"/>
          <w:rtl/>
          <w:lang w:val="fr-FR" w:bidi="ar-DZ"/>
        </w:rPr>
        <w:t xml:space="preserve">  ، باعتباره  الشريعة العامة التي تجيز الوكالة في كل التصرفات القانونية ، بما في ذلك الصلح باعتباره هذا الاخير تصرفا قانونيا ، حيث يجوز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يوكل التصرفات القانونية ، بما في ذلك الصلح باعتباره هذا الاخير تصرفا قانونيا ، حيث يجوز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يوكل الزوجان شخصا آخر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محاميا ليحضر جلسة محاولة الصلح نيابة عنهما معا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عن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حدكما وذلك بواسطة وكالة خاصة تتم </w:t>
      </w:r>
      <w:proofErr w:type="spellStart"/>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لى</w:t>
      </w:r>
      <w:proofErr w:type="spellEnd"/>
      <w:r w:rsidRPr="005D43B3">
        <w:rPr>
          <w:rFonts w:ascii="Traditional Arabic" w:hAnsi="Traditional Arabic" w:cs="Traditional Arabic"/>
          <w:sz w:val="32"/>
          <w:szCs w:val="32"/>
          <w:rtl/>
          <w:lang w:val="fr-FR" w:bidi="ar-DZ"/>
        </w:rPr>
        <w:t xml:space="preserve"> غاية تحرير محضر الصلح </w:t>
      </w:r>
      <w:r w:rsidRPr="005D43B3">
        <w:rPr>
          <w:rStyle w:val="Appelnotedebasdep"/>
          <w:rFonts w:ascii="Traditional Arabic" w:hAnsi="Traditional Arabic" w:cs="Traditional Arabic"/>
          <w:sz w:val="32"/>
          <w:szCs w:val="32"/>
          <w:rtl/>
          <w:lang w:val="fr-FR" w:bidi="ar-DZ"/>
        </w:rPr>
        <w:footnoteReference w:id="86"/>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محتوى بعض </w:t>
      </w:r>
      <w:proofErr w:type="gramStart"/>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حكام  القضائية</w:t>
      </w:r>
      <w:proofErr w:type="gramEnd"/>
      <w:r w:rsidRPr="005D43B3">
        <w:rPr>
          <w:rFonts w:ascii="Traditional Arabic" w:hAnsi="Traditional Arabic" w:cs="Traditional Arabic"/>
          <w:sz w:val="32"/>
          <w:szCs w:val="32"/>
          <w:rtl/>
          <w:lang w:val="fr-FR" w:bidi="ar-DZ"/>
        </w:rPr>
        <w:t xml:space="preserve"> الصادر عن المحكمة العليا نجد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نها منعت فكرة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نابة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الصلح وذلك في جميع دعاوى الطلاق ، وهذا ما قضت به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حدى قرارتها الصادر عن غرفة شؤون الأسرة والتي تقتضي بما يلي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يعد مخالفة لقاعدة جوهرية في </w:t>
      </w:r>
      <w:proofErr w:type="gramStart"/>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جراءات ،</w:t>
      </w:r>
      <w:proofErr w:type="gramEnd"/>
      <w:r w:rsidRPr="005D43B3">
        <w:rPr>
          <w:rFonts w:ascii="Traditional Arabic" w:hAnsi="Traditional Arabic" w:cs="Traditional Arabic"/>
          <w:sz w:val="32"/>
          <w:szCs w:val="32"/>
          <w:rtl/>
          <w:lang w:val="fr-FR" w:bidi="ar-DZ"/>
        </w:rPr>
        <w:t xml:space="preserve"> القضاء بالخلع بالرغم من عدم حضور الزوجة جلسة الصلح  واكتفائها  بإنابة محاميها ، الوكيل عنها بوكالة رسمية</w:t>
      </w:r>
      <w:r w:rsidRPr="005D43B3">
        <w:rPr>
          <w:rStyle w:val="Appelnotedebasdep"/>
          <w:rFonts w:ascii="Traditional Arabic" w:hAnsi="Traditional Arabic" w:cs="Traditional Arabic"/>
          <w:sz w:val="32"/>
          <w:szCs w:val="32"/>
          <w:rtl/>
          <w:lang w:val="fr-FR" w:bidi="ar-DZ"/>
        </w:rPr>
        <w:footnoteReference w:id="87"/>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كما قضت في حكم </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 xml:space="preserve">خر على </w:t>
      </w:r>
      <w:proofErr w:type="gramStart"/>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استقر</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اجتهاد</w:t>
      </w:r>
      <w:r w:rsidRPr="005D43B3">
        <w:rPr>
          <w:rFonts w:ascii="Traditional Arabic" w:hAnsi="Traditional Arabic" w:cs="Traditional Arabic"/>
          <w:sz w:val="32"/>
          <w:szCs w:val="32"/>
          <w:rtl/>
          <w:lang w:val="fr-FR" w:bidi="ar-DZ"/>
        </w:rPr>
        <w:t xml:space="preserve"> غرفة شؤون الأسرة والمواريث بالمحكمة العليا على وجوب حضور طالب فك الرابطة الزوجية شخصيا  محاولة  الصلح</w:t>
      </w:r>
      <w:r w:rsidRPr="005D43B3">
        <w:rPr>
          <w:rStyle w:val="Appelnotedebasdep"/>
          <w:rFonts w:ascii="Traditional Arabic" w:hAnsi="Traditional Arabic" w:cs="Traditional Arabic"/>
          <w:sz w:val="32"/>
          <w:szCs w:val="32"/>
          <w:rtl/>
          <w:lang w:val="fr-FR" w:bidi="ar-DZ"/>
        </w:rPr>
        <w:footnoteReference w:id="88"/>
      </w:r>
      <w:r w:rsidRPr="005D43B3">
        <w:rPr>
          <w:rFonts w:ascii="Traditional Arabic" w:hAnsi="Traditional Arabic" w:cs="Traditional Arabic"/>
          <w:sz w:val="32"/>
          <w:szCs w:val="32"/>
          <w:rtl/>
          <w:lang w:val="fr-FR" w:bidi="ar-DZ"/>
        </w:rPr>
        <w:t xml:space="preserve"> .وهذا ما وقفنا عليه علميا من خلال مقابلتنا الشخصية لقاضي شؤون الأسرة بمحكمة بجاية بتاريخ </w:t>
      </w:r>
      <w:r w:rsidRPr="005D43B3">
        <w:rPr>
          <w:rFonts w:ascii="Traditional Arabic" w:hAnsi="Traditional Arabic" w:cs="Traditional Arabic"/>
          <w:sz w:val="32"/>
          <w:szCs w:val="32"/>
          <w:lang w:val="fr-FR" w:bidi="ar-DZ"/>
        </w:rPr>
        <w:t xml:space="preserve">2016/04/14 </w:t>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ا</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w:t>
      </w:r>
      <w:r w:rsidRPr="005D43B3">
        <w:rPr>
          <w:rFonts w:ascii="Traditional Arabic" w:hAnsi="Traditional Arabic" w:cs="Traditional Arabic" w:hint="cs"/>
          <w:sz w:val="32"/>
          <w:szCs w:val="32"/>
          <w:rtl/>
          <w:lang w:val="fr-FR" w:bidi="ar-DZ"/>
        </w:rPr>
        <w:t>استحال</w:t>
      </w:r>
      <w:r w:rsidRPr="005D43B3">
        <w:rPr>
          <w:rFonts w:ascii="Traditional Arabic" w:hAnsi="Traditional Arabic" w:cs="Traditional Arabic"/>
          <w:sz w:val="32"/>
          <w:szCs w:val="32"/>
          <w:rtl/>
          <w:lang w:val="fr-FR" w:bidi="ar-DZ"/>
        </w:rPr>
        <w:t xml:space="preserve">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الحضور في التاريخ المحدد او حدث له </w:t>
      </w:r>
      <w:proofErr w:type="gramStart"/>
      <w:r w:rsidRPr="005D43B3">
        <w:rPr>
          <w:rFonts w:ascii="Traditional Arabic" w:hAnsi="Traditional Arabic" w:cs="Traditional Arabic"/>
          <w:sz w:val="32"/>
          <w:szCs w:val="32"/>
          <w:rtl/>
          <w:lang w:val="fr-FR" w:bidi="ar-DZ"/>
        </w:rPr>
        <w:t>مانع ،</w:t>
      </w:r>
      <w:proofErr w:type="gramEnd"/>
      <w:r w:rsidRPr="005D43B3">
        <w:rPr>
          <w:rFonts w:ascii="Traditional Arabic" w:hAnsi="Traditional Arabic" w:cs="Traditional Arabic"/>
          <w:sz w:val="32"/>
          <w:szCs w:val="32"/>
          <w:rtl/>
          <w:lang w:val="fr-FR" w:bidi="ar-DZ"/>
        </w:rPr>
        <w:t xml:space="preserve"> جاز للقاضي اما تحديد تاريخ لاحق للجلسة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ندب قاضي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 لسماعه بموجب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نابة قضائية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في حالة تخلف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عن حضور الجلسة  المحددة  للصلح بدون عذر رغم تبليغه شخصيا يحرر القاضي  محضرا بذلك ، وهذا ما قضت به المادة </w:t>
      </w:r>
      <w:r w:rsidRPr="005D43B3">
        <w:rPr>
          <w:rFonts w:ascii="Traditional Arabic" w:hAnsi="Traditional Arabic" w:cs="Traditional Arabic"/>
          <w:sz w:val="32"/>
          <w:szCs w:val="32"/>
          <w:lang w:val="fr-FR" w:bidi="ar-DZ"/>
        </w:rPr>
        <w:t>441</w:t>
      </w:r>
      <w:r w:rsidRPr="005D43B3">
        <w:rPr>
          <w:rFonts w:ascii="Traditional Arabic" w:hAnsi="Traditional Arabic" w:cs="Traditional Arabic"/>
          <w:sz w:val="32"/>
          <w:szCs w:val="32"/>
          <w:rtl/>
          <w:lang w:val="fr-FR" w:bidi="ar-DZ"/>
        </w:rPr>
        <w:t xml:space="preserve"> من ق. إ. م .إ. ج</w:t>
      </w:r>
      <w:r w:rsidRPr="005D43B3">
        <w:rPr>
          <w:rStyle w:val="Appelnotedebasdep"/>
          <w:rFonts w:ascii="Traditional Arabic" w:hAnsi="Traditional Arabic" w:cs="Traditional Arabic"/>
          <w:sz w:val="32"/>
          <w:szCs w:val="32"/>
          <w:rtl/>
          <w:lang w:val="fr-FR" w:bidi="ar-DZ"/>
        </w:rPr>
        <w:footnoteReference w:id="8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مما يفهم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المشرع الجزائري لجاز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نابة القضائية بالنسبة </w:t>
      </w:r>
      <w:proofErr w:type="gramStart"/>
      <w:r w:rsidRPr="005D43B3">
        <w:rPr>
          <w:rFonts w:ascii="Traditional Arabic" w:hAnsi="Traditional Arabic" w:cs="Traditional Arabic"/>
          <w:sz w:val="32"/>
          <w:szCs w:val="32"/>
          <w:rtl/>
          <w:lang w:val="fr-FR" w:bidi="ar-DZ"/>
        </w:rPr>
        <w:t>للقاضي  دون</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الاعتراف</w:t>
      </w:r>
      <w:r w:rsidRPr="005D43B3">
        <w:rPr>
          <w:rFonts w:ascii="Traditional Arabic" w:hAnsi="Traditional Arabic" w:cs="Traditional Arabic"/>
          <w:sz w:val="32"/>
          <w:szCs w:val="32"/>
          <w:rtl/>
          <w:lang w:val="fr-FR" w:bidi="ar-DZ"/>
        </w:rPr>
        <w:t xml:space="preserve"> بها بالنسبة للزوجين ،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عمليا ا</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تخلف الزوج عن الحضور محضر </w:t>
      </w:r>
      <w:r w:rsidRPr="005D43B3">
        <w:rPr>
          <w:rStyle w:val="Appelnotedebasdep"/>
          <w:rFonts w:ascii="Traditional Arabic" w:hAnsi="Traditional Arabic" w:cs="Traditional Arabic"/>
          <w:sz w:val="32"/>
          <w:szCs w:val="32"/>
          <w:rtl/>
          <w:lang w:val="fr-FR" w:bidi="ar-DZ"/>
        </w:rPr>
        <w:footnoteReference w:id="90"/>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42" w:name="_Toc50580263"/>
      <w:r w:rsidRPr="005D43B3">
        <w:rPr>
          <w:rFonts w:ascii="Traditional Arabic" w:hAnsi="Traditional Arabic" w:cs="Traditional Arabic"/>
          <w:color w:val="auto"/>
          <w:sz w:val="32"/>
          <w:szCs w:val="32"/>
          <w:rtl/>
          <w:lang w:val="fr-FR" w:bidi="ar-DZ"/>
        </w:rPr>
        <w:t>الفرع الثالث: مدة محاولة الصلح</w:t>
      </w:r>
      <w:bookmarkEnd w:id="42"/>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قيد المشرع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الصلح بمدة لا تتجاوز </w:t>
      </w:r>
      <w:r w:rsidRPr="005D43B3">
        <w:rPr>
          <w:rFonts w:ascii="Traditional Arabic" w:hAnsi="Traditional Arabic" w:cs="Traditional Arabic"/>
          <w:sz w:val="32"/>
          <w:szCs w:val="32"/>
          <w:lang w:val="fr-FR" w:bidi="ar-DZ"/>
        </w:rPr>
        <w:t>3</w:t>
      </w:r>
      <w:r w:rsidRPr="005D43B3">
        <w:rPr>
          <w:rFonts w:ascii="Traditional Arabic" w:hAnsi="Traditional Arabic" w:cs="Traditional Arabic" w:hint="cs"/>
          <w:sz w:val="32"/>
          <w:szCs w:val="32"/>
          <w:rtl/>
          <w:lang w:val="fr-FR" w:bidi="ar-DZ"/>
        </w:rPr>
        <w:t xml:space="preserve"> أ</w:t>
      </w:r>
      <w:r w:rsidRPr="005D43B3">
        <w:rPr>
          <w:rFonts w:ascii="Traditional Arabic" w:hAnsi="Traditional Arabic" w:cs="Traditional Arabic"/>
          <w:sz w:val="32"/>
          <w:szCs w:val="32"/>
          <w:rtl/>
          <w:lang w:val="fr-FR" w:bidi="ar-DZ"/>
        </w:rPr>
        <w:t xml:space="preserve">شهر من تاريخ </w:t>
      </w:r>
      <w:proofErr w:type="gramStart"/>
      <w:r w:rsidRPr="005D43B3">
        <w:rPr>
          <w:rFonts w:ascii="Traditional Arabic" w:hAnsi="Traditional Arabic" w:cs="Traditional Arabic"/>
          <w:sz w:val="32"/>
          <w:szCs w:val="32"/>
          <w:rtl/>
          <w:lang w:val="fr-FR" w:bidi="ar-DZ"/>
        </w:rPr>
        <w:t>رفع  دعوى</w:t>
      </w:r>
      <w:proofErr w:type="gramEnd"/>
      <w:r w:rsidRPr="005D43B3">
        <w:rPr>
          <w:rFonts w:ascii="Traditional Arabic" w:hAnsi="Traditional Arabic" w:cs="Traditional Arabic"/>
          <w:sz w:val="32"/>
          <w:szCs w:val="32"/>
          <w:rtl/>
          <w:lang w:val="fr-FR" w:bidi="ar-DZ"/>
        </w:rPr>
        <w:t xml:space="preserve"> الطلاق</w:t>
      </w:r>
      <w:r w:rsidRPr="005D43B3">
        <w:rPr>
          <w:rStyle w:val="Appelnotedebasdep"/>
          <w:rFonts w:ascii="Traditional Arabic" w:hAnsi="Traditional Arabic" w:cs="Traditional Arabic"/>
          <w:sz w:val="32"/>
          <w:szCs w:val="32"/>
          <w:rtl/>
          <w:lang w:val="fr-FR" w:bidi="ar-DZ"/>
        </w:rPr>
        <w:footnoteReference w:id="91"/>
      </w:r>
      <w:r w:rsidRPr="005D43B3">
        <w:rPr>
          <w:rFonts w:ascii="Traditional Arabic" w:hAnsi="Traditional Arabic" w:cs="Traditional Arabic"/>
          <w:sz w:val="32"/>
          <w:szCs w:val="32"/>
          <w:rtl/>
          <w:lang w:val="fr-FR" w:bidi="ar-DZ"/>
        </w:rPr>
        <w:t xml:space="preserve"> ، بعدما كانت مشوبة بغموض قبل تعديل </w:t>
      </w:r>
      <w:r w:rsidRPr="005D43B3">
        <w:rPr>
          <w:rFonts w:ascii="Traditional Arabic" w:hAnsi="Traditional Arabic" w:cs="Traditional Arabic"/>
          <w:sz w:val="32"/>
          <w:szCs w:val="32"/>
          <w:lang w:val="fr-FR" w:bidi="ar-DZ"/>
        </w:rPr>
        <w:t>2005</w:t>
      </w:r>
      <w:r w:rsidRPr="005D43B3">
        <w:rPr>
          <w:rFonts w:ascii="Traditional Arabic" w:hAnsi="Traditional Arabic" w:cs="Traditional Arabic"/>
          <w:sz w:val="32"/>
          <w:szCs w:val="32"/>
          <w:rtl/>
          <w:lang w:val="fr-FR" w:bidi="ar-DZ"/>
        </w:rPr>
        <w:t xml:space="preserve"> بشان بداية سريانها ، ذا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للقاضي  منح الزوجين مهلة تفكير لإجراء محاولة صلح جديدة  وفي هذا الصدد فان القاضي يلعب  الدور المنوط به في هذا الشأن في محاولة اقناع الطرفين للتراجع عن طلبهم في الطلاق</w:t>
      </w:r>
      <w:r w:rsidRPr="005D43B3">
        <w:rPr>
          <w:rStyle w:val="Appelnotedebasdep"/>
          <w:rFonts w:ascii="Traditional Arabic" w:hAnsi="Traditional Arabic" w:cs="Traditional Arabic"/>
          <w:sz w:val="32"/>
          <w:szCs w:val="32"/>
          <w:rtl/>
          <w:lang w:val="fr-FR" w:bidi="ar-DZ"/>
        </w:rPr>
        <w:footnoteReference w:id="92"/>
      </w:r>
    </w:p>
    <w:p w:rsidR="00E82564" w:rsidRPr="005D43B3" w:rsidRDefault="00E82564" w:rsidP="00E82564">
      <w:pPr>
        <w:pStyle w:val="Titre3"/>
        <w:jc w:val="lowKashida"/>
        <w:rPr>
          <w:rFonts w:ascii="Traditional Arabic" w:hAnsi="Traditional Arabic" w:cs="Traditional Arabic"/>
          <w:color w:val="auto"/>
          <w:sz w:val="32"/>
          <w:szCs w:val="32"/>
          <w:lang w:val="fr-FR" w:bidi="ar-DZ"/>
        </w:rPr>
      </w:pPr>
      <w:bookmarkStart w:id="43" w:name="_Toc50580264"/>
      <w:r w:rsidRPr="005D43B3">
        <w:rPr>
          <w:rFonts w:ascii="Traditional Arabic" w:hAnsi="Traditional Arabic" w:cs="Traditional Arabic"/>
          <w:color w:val="auto"/>
          <w:sz w:val="32"/>
          <w:szCs w:val="32"/>
          <w:rtl/>
          <w:lang w:val="fr-FR" w:bidi="ar-DZ"/>
        </w:rPr>
        <w:lastRenderedPageBreak/>
        <w:t xml:space="preserve">الفرع </w:t>
      </w:r>
      <w:proofErr w:type="gramStart"/>
      <w:r w:rsidRPr="005D43B3">
        <w:rPr>
          <w:rFonts w:ascii="Traditional Arabic" w:hAnsi="Traditional Arabic" w:cs="Traditional Arabic"/>
          <w:color w:val="auto"/>
          <w:sz w:val="32"/>
          <w:szCs w:val="32"/>
          <w:rtl/>
          <w:lang w:val="fr-FR" w:bidi="ar-DZ"/>
        </w:rPr>
        <w:t>الرابع :</w:t>
      </w:r>
      <w:proofErr w:type="gramEnd"/>
      <w:r w:rsidRPr="005D43B3">
        <w:rPr>
          <w:rFonts w:ascii="Traditional Arabic" w:hAnsi="Traditional Arabic" w:cs="Traditional Arabic"/>
          <w:color w:val="auto"/>
          <w:sz w:val="32"/>
          <w:szCs w:val="32"/>
          <w:rtl/>
          <w:lang w:val="fr-FR" w:bidi="ar-DZ"/>
        </w:rPr>
        <w:t xml:space="preserve"> تحرير محضر الصلح:</w:t>
      </w:r>
      <w:bookmarkEnd w:id="43"/>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لم ينص المشرع الجزائري على هذا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في قانون الأسرة قبل تعديله </w:t>
      </w:r>
      <w:r w:rsidRPr="005D43B3">
        <w:rPr>
          <w:rFonts w:ascii="Traditional Arabic" w:hAnsi="Traditional Arabic" w:cs="Traditional Arabic" w:hint="cs"/>
          <w:sz w:val="32"/>
          <w:szCs w:val="32"/>
          <w:rtl/>
          <w:lang w:val="fr-FR" w:bidi="ar-DZ"/>
        </w:rPr>
        <w:t>الأخير</w:t>
      </w:r>
      <w:r w:rsidRPr="005D43B3">
        <w:rPr>
          <w:rFonts w:ascii="Traditional Arabic" w:hAnsi="Traditional Arabic" w:cs="Traditional Arabic"/>
          <w:sz w:val="32"/>
          <w:szCs w:val="32"/>
          <w:rtl/>
          <w:lang w:val="fr-FR" w:bidi="ar-DZ"/>
        </w:rPr>
        <w:t xml:space="preserve"> ،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تدارك هذا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وتفطن له بعد التعديل ، وذلك بإضافة فقرة ثانية للمادة </w:t>
      </w:r>
      <w:r w:rsidRPr="005D43B3">
        <w:rPr>
          <w:rFonts w:ascii="Traditional Arabic" w:hAnsi="Traditional Arabic" w:cs="Traditional Arabic"/>
          <w:sz w:val="32"/>
          <w:szCs w:val="32"/>
          <w:lang w:val="fr-FR" w:bidi="ar-DZ"/>
        </w:rPr>
        <w:t>49</w:t>
      </w:r>
      <w:r w:rsidRPr="005D43B3">
        <w:rPr>
          <w:rFonts w:ascii="Traditional Arabic" w:hAnsi="Traditional Arabic" w:cs="Traditional Arabic"/>
          <w:sz w:val="32"/>
          <w:szCs w:val="32"/>
          <w:rtl/>
          <w:lang w:val="fr-FR" w:bidi="ar-DZ"/>
        </w:rPr>
        <w:t xml:space="preserve"> منه التي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وجبت على القاضي القيام بهذا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ضمن عبارة : " </w:t>
      </w:r>
      <w:r w:rsidRPr="005D43B3">
        <w:rPr>
          <w:rFonts w:ascii="Traditional Arabic" w:hAnsi="Traditional Arabic" w:cs="Traditional Arabic"/>
          <w:sz w:val="32"/>
          <w:szCs w:val="32"/>
          <w:rtl/>
          <w:lang w:bidi="ar-DZ"/>
        </w:rPr>
        <w:t>يتعين</w:t>
      </w:r>
      <w:r w:rsidRPr="005D43B3">
        <w:rPr>
          <w:rFonts w:ascii="Traditional Arabic" w:hAnsi="Traditional Arabic" w:cs="Traditional Arabic"/>
          <w:sz w:val="32"/>
          <w:szCs w:val="32"/>
          <w:rtl/>
          <w:lang w:val="fr-FR" w:bidi="ar-DZ"/>
        </w:rPr>
        <w:t xml:space="preserve"> على القاضي تحرير يبين مساعي ونتائج محاولات الصلح ..."، سواء كانت النتائج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يجابية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سلبية ، حيث يذكر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التي وقع التصالح بشأنها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محاولات الصلح قد باءت بالفشل مع الاشارة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سباب فشلها ، بعد ذلك يقوم كاتب الضبط بتحرير محضر والذي يكون قد سبق له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حضر جلسات الصلح  موقعا من طرف القاضي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مين الضبط والزجين</w:t>
      </w:r>
      <w:r w:rsidRPr="005D43B3">
        <w:rPr>
          <w:rStyle w:val="Appelnotedebasdep"/>
          <w:rFonts w:ascii="Traditional Arabic" w:hAnsi="Traditional Arabic" w:cs="Traditional Arabic"/>
          <w:sz w:val="32"/>
          <w:szCs w:val="32"/>
          <w:rtl/>
          <w:lang w:val="fr-FR" w:bidi="ar-DZ"/>
        </w:rPr>
        <w:footnoteReference w:id="93"/>
      </w: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44" w:name="_Toc50580265"/>
      <w:r w:rsidRPr="005D43B3">
        <w:rPr>
          <w:rFonts w:ascii="Traditional Arabic" w:eastAsiaTheme="majorEastAsia" w:hAnsi="Traditional Arabic" w:cs="Traditional Arabic"/>
          <w:b/>
          <w:bCs/>
          <w:sz w:val="32"/>
          <w:szCs w:val="32"/>
          <w:rtl/>
          <w:lang w:bidi="ar-DZ"/>
        </w:rPr>
        <w:t>المطلب الثاني: اجراءات التحكيم وشروط المحكمين:</w:t>
      </w:r>
      <w:bookmarkEnd w:id="44"/>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45" w:name="_Toc50580266"/>
      <w:r w:rsidRPr="005D43B3">
        <w:rPr>
          <w:rFonts w:ascii="Traditional Arabic" w:hAnsi="Traditional Arabic" w:cs="Traditional Arabic"/>
          <w:color w:val="auto"/>
          <w:sz w:val="32"/>
          <w:szCs w:val="32"/>
          <w:rtl/>
          <w:lang w:val="fr-FR" w:bidi="ar-DZ"/>
        </w:rPr>
        <w:t>الفرع الاول: تعريف التحكيم في اللغة:</w:t>
      </w:r>
      <w:bookmarkEnd w:id="45"/>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sz w:val="32"/>
          <w:szCs w:val="32"/>
          <w:rtl/>
          <w:lang w:bidi="ar-DZ"/>
        </w:rPr>
        <w:t>يراد  من</w:t>
      </w:r>
      <w:proofErr w:type="gramEnd"/>
      <w:r w:rsidRPr="005D43B3">
        <w:rPr>
          <w:rFonts w:ascii="Traditional Arabic" w:hAnsi="Traditional Arabic" w:cs="Traditional Arabic"/>
          <w:sz w:val="32"/>
          <w:szCs w:val="32"/>
          <w:rtl/>
          <w:lang w:bidi="ar-DZ"/>
        </w:rPr>
        <w:t xml:space="preserve"> كلمة تحكيم عدة معان منها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يقال حاكمه الى حاكم: اذا دعاه </w:t>
      </w:r>
      <w:proofErr w:type="gramStart"/>
      <w:r w:rsidRPr="005D43B3">
        <w:rPr>
          <w:rFonts w:ascii="Traditional Arabic" w:hAnsi="Traditional Arabic" w:cs="Traditional Arabic"/>
          <w:sz w:val="32"/>
          <w:szCs w:val="32"/>
          <w:rtl/>
          <w:lang w:bidi="ar-DZ"/>
        </w:rPr>
        <w:t>وخاصمه .ويقال</w:t>
      </w:r>
      <w:proofErr w:type="gramEnd"/>
      <w:r w:rsidRPr="005D43B3">
        <w:rPr>
          <w:rFonts w:ascii="Traditional Arabic" w:hAnsi="Traditional Arabic" w:cs="Traditional Arabic"/>
          <w:sz w:val="32"/>
          <w:szCs w:val="32"/>
          <w:rtl/>
          <w:lang w:bidi="ar-DZ"/>
        </w:rPr>
        <w:t xml:space="preserve"> حكمه في الامر الأمر: اذا أمره أن يحكم فاحتكم.</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ويقال تحكم: اي جاز فيه حكمه، والاسم منه: </w:t>
      </w:r>
      <w:proofErr w:type="spellStart"/>
      <w:r w:rsidRPr="005D43B3">
        <w:rPr>
          <w:rFonts w:ascii="Traditional Arabic" w:hAnsi="Traditional Arabic" w:cs="Traditional Arabic"/>
          <w:sz w:val="32"/>
          <w:szCs w:val="32"/>
          <w:rtl/>
          <w:lang w:bidi="ar-DZ"/>
        </w:rPr>
        <w:t>الأحكومة</w:t>
      </w:r>
      <w:proofErr w:type="spellEnd"/>
      <w:r w:rsidRPr="005D43B3">
        <w:rPr>
          <w:rFonts w:ascii="Traditional Arabic" w:hAnsi="Traditional Arabic" w:cs="Traditional Arabic"/>
          <w:sz w:val="32"/>
          <w:szCs w:val="32"/>
          <w:rtl/>
          <w:lang w:bidi="ar-DZ"/>
        </w:rPr>
        <w:t xml:space="preserve"> والحكومة.</w:t>
      </w:r>
    </w:p>
    <w:p w:rsidR="00E82564" w:rsidRPr="005D43B3" w:rsidRDefault="00E82564" w:rsidP="00E82564">
      <w:pPr>
        <w:bidi/>
        <w:ind w:firstLine="509"/>
        <w:jc w:val="lowKashida"/>
        <w:rPr>
          <w:rFonts w:ascii="Traditional Arabic" w:hAnsi="Traditional Arabic" w:cs="Traditional Arabic"/>
          <w:sz w:val="32"/>
          <w:szCs w:val="32"/>
          <w:rtl/>
        </w:rPr>
      </w:pPr>
      <w:r w:rsidRPr="005D43B3">
        <w:rPr>
          <w:rFonts w:ascii="Traditional Arabic" w:hAnsi="Traditional Arabic" w:cs="Traditional Arabic"/>
          <w:sz w:val="32"/>
          <w:szCs w:val="32"/>
          <w:rtl/>
          <w:lang w:bidi="ar-DZ"/>
        </w:rPr>
        <w:t xml:space="preserve">والحكم: من اسماء الله </w:t>
      </w:r>
      <w:proofErr w:type="gramStart"/>
      <w:r w:rsidRPr="005D43B3">
        <w:rPr>
          <w:rFonts w:ascii="Traditional Arabic" w:hAnsi="Traditional Arabic" w:cs="Traditional Arabic"/>
          <w:sz w:val="32"/>
          <w:szCs w:val="32"/>
          <w:rtl/>
          <w:lang w:bidi="ar-DZ"/>
        </w:rPr>
        <w:t>تعالى .</w:t>
      </w:r>
      <w:proofErr w:type="gramEnd"/>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المحكم:" بفتح الكاف وكسرها " المنصف من نفسه، يقال رجل محكم: اي مجرب منسوب الى الحكمة</w:t>
      </w:r>
      <w:r w:rsidRPr="005D43B3">
        <w:rPr>
          <w:rFonts w:ascii="Traditional Arabic" w:hAnsi="Traditional Arabic" w:cs="Traditional Arabic"/>
          <w:sz w:val="32"/>
          <w:szCs w:val="32"/>
          <w:vertAlign w:val="superscript"/>
          <w:rtl/>
          <w:lang w:bidi="ar-DZ"/>
        </w:rPr>
        <w:footnoteReference w:id="94"/>
      </w:r>
      <w:r w:rsidRPr="005D43B3">
        <w:rPr>
          <w:rFonts w:ascii="Traditional Arabic" w:hAnsi="Traditional Arabic" w:cs="Traditional Arabic"/>
          <w:sz w:val="32"/>
          <w:szCs w:val="32"/>
          <w:rtl/>
          <w:lang w:bidi="ar-DZ"/>
        </w:rPr>
        <w:t>.</w:t>
      </w:r>
    </w:p>
    <w:p w:rsidR="00E82564" w:rsidRPr="005D43B3" w:rsidRDefault="00E82564" w:rsidP="00E82564">
      <w:pPr>
        <w:bidi/>
        <w:ind w:firstLine="509"/>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sz w:val="32"/>
          <w:szCs w:val="32"/>
          <w:rtl/>
          <w:lang w:bidi="ar-DZ"/>
        </w:rPr>
        <w:t>التحكيم  من</w:t>
      </w:r>
      <w:proofErr w:type="gramEnd"/>
      <w:r w:rsidRPr="005D43B3">
        <w:rPr>
          <w:rFonts w:ascii="Traditional Arabic" w:hAnsi="Traditional Arabic" w:cs="Traditional Arabic"/>
          <w:sz w:val="32"/>
          <w:szCs w:val="32"/>
          <w:rtl/>
          <w:lang w:bidi="ar-DZ"/>
        </w:rPr>
        <w:t xml:space="preserve"> الناحية اللغوية هو تفويض الامر الى الغير، او اطلاق اليد في الشيء ليقوم به الغير</w:t>
      </w:r>
      <w:r w:rsidRPr="005D43B3">
        <w:rPr>
          <w:rFonts w:ascii="Traditional Arabic" w:hAnsi="Traditional Arabic" w:cs="Traditional Arabic"/>
          <w:sz w:val="32"/>
          <w:szCs w:val="32"/>
          <w:vertAlign w:val="superscript"/>
          <w:rtl/>
          <w:lang w:bidi="ar-DZ"/>
        </w:rPr>
        <w:footnoteReference w:id="95"/>
      </w:r>
      <w:r w:rsidRPr="005D43B3">
        <w:rPr>
          <w:rFonts w:ascii="Traditional Arabic" w:hAnsi="Traditional Arabic" w:cs="Traditional Arabic"/>
          <w:sz w:val="32"/>
          <w:szCs w:val="32"/>
          <w:rtl/>
          <w:lang w:bidi="ar-DZ"/>
        </w:rPr>
        <w:t>.</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ويدور حول عدة معاني احتوتها قواميس اللغة العربية </w:t>
      </w:r>
      <w:proofErr w:type="gramStart"/>
      <w:r w:rsidRPr="005D43B3">
        <w:rPr>
          <w:rFonts w:ascii="Traditional Arabic" w:hAnsi="Traditional Arabic" w:cs="Traditional Arabic"/>
          <w:sz w:val="32"/>
          <w:szCs w:val="32"/>
          <w:rtl/>
          <w:lang w:bidi="ar-DZ"/>
        </w:rPr>
        <w:t>منها :</w:t>
      </w:r>
      <w:proofErr w:type="gramEnd"/>
      <w:r w:rsidRPr="005D43B3">
        <w:rPr>
          <w:rFonts w:ascii="Traditional Arabic" w:hAnsi="Traditional Arabic" w:cs="Traditional Arabic"/>
          <w:sz w:val="32"/>
          <w:szCs w:val="32"/>
          <w:rtl/>
          <w:lang w:bidi="ar-DZ"/>
        </w:rPr>
        <w:t xml:space="preserve"> المخاصمة، المنع والضبط والتفويض ، القضاء، الاتقان والاحكام</w:t>
      </w:r>
      <w:r w:rsidRPr="005D43B3">
        <w:rPr>
          <w:rFonts w:ascii="Traditional Arabic" w:hAnsi="Traditional Arabic" w:cs="Traditional Arabic"/>
          <w:sz w:val="32"/>
          <w:szCs w:val="32"/>
          <w:vertAlign w:val="superscript"/>
          <w:rtl/>
          <w:lang w:bidi="ar-DZ"/>
        </w:rPr>
        <w:footnoteReference w:id="96"/>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والحكم من اسماء الله الحسنى</w:t>
      </w:r>
      <w:r w:rsidRPr="005D43B3">
        <w:rPr>
          <w:rFonts w:ascii="Traditional Arabic" w:hAnsi="Traditional Arabic" w:cs="Traditional Arabic"/>
          <w:sz w:val="32"/>
          <w:szCs w:val="32"/>
          <w:vertAlign w:val="superscript"/>
          <w:rtl/>
          <w:lang w:bidi="ar-DZ"/>
        </w:rPr>
        <w:footnoteReference w:id="97"/>
      </w:r>
      <w:r w:rsidRPr="005D43B3">
        <w:rPr>
          <w:rFonts w:ascii="Traditional Arabic" w:hAnsi="Traditional Arabic" w:cs="Traditional Arabic"/>
          <w:sz w:val="32"/>
          <w:szCs w:val="32"/>
          <w:rtl/>
          <w:lang w:bidi="ar-DZ"/>
        </w:rPr>
        <w:t xml:space="preserve"> ، والحكم والحكيم هما بمعنى الحاكم وهو القاضي فهو فعيل بمعنى </w:t>
      </w:r>
      <w:proofErr w:type="gramStart"/>
      <w:r w:rsidRPr="005D43B3">
        <w:rPr>
          <w:rFonts w:ascii="Traditional Arabic" w:hAnsi="Traditional Arabic" w:cs="Traditional Arabic"/>
          <w:sz w:val="32"/>
          <w:szCs w:val="32"/>
          <w:rtl/>
          <w:lang w:bidi="ar-DZ"/>
        </w:rPr>
        <w:t>فاعل .</w:t>
      </w:r>
      <w:proofErr w:type="gramEnd"/>
    </w:p>
    <w:p w:rsidR="00E82564" w:rsidRPr="005D43B3" w:rsidRDefault="00E82564" w:rsidP="00E82564">
      <w:pPr>
        <w:bidi/>
        <w:ind w:firstLine="509"/>
        <w:jc w:val="lowKashida"/>
        <w:rPr>
          <w:rFonts w:ascii="Traditional Arabic" w:hAnsi="Traditional Arabic" w:cs="Traditional Arabic"/>
          <w:sz w:val="32"/>
          <w:szCs w:val="32"/>
          <w:rtl/>
        </w:rPr>
      </w:pPr>
      <w:r w:rsidRPr="005D43B3">
        <w:rPr>
          <w:rFonts w:ascii="Traditional Arabic" w:hAnsi="Traditional Arabic" w:cs="Traditional Arabic"/>
          <w:sz w:val="32"/>
          <w:szCs w:val="32"/>
          <w:rtl/>
          <w:lang w:bidi="ar-DZ"/>
        </w:rPr>
        <w:lastRenderedPageBreak/>
        <w:t xml:space="preserve">وقال سبحانه </w:t>
      </w:r>
      <w:proofErr w:type="gramStart"/>
      <w:r w:rsidRPr="005D43B3">
        <w:rPr>
          <w:rFonts w:ascii="Traditional Arabic" w:hAnsi="Traditional Arabic" w:cs="Traditional Arabic"/>
          <w:sz w:val="32"/>
          <w:szCs w:val="32"/>
          <w:rtl/>
          <w:lang w:bidi="ar-DZ"/>
        </w:rPr>
        <w:t>وتعالى :‏</w:t>
      </w:r>
      <w:proofErr w:type="gramEnd"/>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b/>
          <w:bCs/>
          <w:sz w:val="32"/>
          <w:szCs w:val="32"/>
          <w:rtl/>
          <w:lang w:bidi="ar-DZ"/>
        </w:rPr>
        <w:t xml:space="preserve">فَلَا وَرَبِّكَ لَا يُؤْمِنُونَ </w:t>
      </w:r>
      <w:proofErr w:type="spellStart"/>
      <w:r w:rsidRPr="005D43B3">
        <w:rPr>
          <w:rFonts w:ascii="Traditional Arabic" w:hAnsi="Traditional Arabic" w:cs="Traditional Arabic"/>
          <w:b/>
          <w:bCs/>
          <w:sz w:val="32"/>
          <w:szCs w:val="32"/>
          <w:rtl/>
          <w:lang w:bidi="ar-DZ"/>
        </w:rPr>
        <w:t>حَتَّىٰ</w:t>
      </w:r>
      <w:proofErr w:type="spellEnd"/>
      <w:r w:rsidRPr="005D43B3">
        <w:rPr>
          <w:rFonts w:ascii="Traditional Arabic" w:hAnsi="Traditional Arabic" w:cs="Traditional Arabic"/>
          <w:b/>
          <w:bCs/>
          <w:sz w:val="32"/>
          <w:szCs w:val="32"/>
          <w:rtl/>
          <w:lang w:bidi="ar-DZ"/>
        </w:rPr>
        <w:t xml:space="preserve"> يُحَكِّمُوكَ فِيمَا شَجَرَ بَيْنَهُمْ </w:t>
      </w:r>
      <w:r w:rsidRPr="005D43B3">
        <w:rPr>
          <w:rFonts w:ascii="Traditional Arabic" w:hAnsi="Traditional Arabic" w:cs="Traditional Arabic"/>
          <w:sz w:val="32"/>
          <w:szCs w:val="32"/>
          <w:rtl/>
          <w:lang w:bidi="ar-DZ"/>
        </w:rPr>
        <w:t>‏﴾‏‏</w:t>
      </w:r>
      <w:r w:rsidRPr="005D43B3">
        <w:rPr>
          <w:rFonts w:ascii="Traditional Arabic" w:hAnsi="Traditional Arabic" w:cs="Traditional Arabic"/>
          <w:sz w:val="32"/>
          <w:szCs w:val="32"/>
          <w:vertAlign w:val="superscript"/>
          <w:rtl/>
          <w:lang w:bidi="ar-DZ"/>
        </w:rPr>
        <w:footnoteReference w:id="98"/>
      </w:r>
      <w:r w:rsidRPr="005D43B3">
        <w:rPr>
          <w:rFonts w:ascii="Traditional Arabic" w:hAnsi="Traditional Arabic" w:cs="Traditional Arabic"/>
          <w:sz w:val="32"/>
          <w:szCs w:val="32"/>
          <w:rtl/>
          <w:lang w:bidi="ar-DZ"/>
        </w:rPr>
        <w:t xml:space="preserve">. اي يجعلوك حكما بينهم فيما اختلط بينهم من </w:t>
      </w:r>
      <w:proofErr w:type="gramStart"/>
      <w:r w:rsidRPr="005D43B3">
        <w:rPr>
          <w:rFonts w:ascii="Traditional Arabic" w:hAnsi="Traditional Arabic" w:cs="Traditional Arabic"/>
          <w:sz w:val="32"/>
          <w:szCs w:val="32"/>
          <w:rtl/>
          <w:lang w:bidi="ar-DZ"/>
        </w:rPr>
        <w:t>أمورهم ،</w:t>
      </w:r>
      <w:proofErr w:type="gramEnd"/>
      <w:r w:rsidRPr="005D43B3">
        <w:rPr>
          <w:rFonts w:ascii="Traditional Arabic" w:hAnsi="Traditional Arabic" w:cs="Traditional Arabic"/>
          <w:sz w:val="32"/>
          <w:szCs w:val="32"/>
          <w:rtl/>
          <w:lang w:bidi="ar-DZ"/>
        </w:rPr>
        <w:t xml:space="preserve"> فالتبس عليهم حكمه ووقع بينهم شجار.</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bidi="ar-DZ"/>
        </w:rPr>
        <w:t xml:space="preserve">ويقول </w:t>
      </w:r>
      <w:proofErr w:type="gramStart"/>
      <w:r w:rsidRPr="005D43B3">
        <w:rPr>
          <w:rFonts w:ascii="Traditional Arabic" w:hAnsi="Traditional Arabic" w:cs="Traditional Arabic"/>
          <w:sz w:val="32"/>
          <w:szCs w:val="32"/>
          <w:rtl/>
          <w:lang w:bidi="ar-DZ"/>
        </w:rPr>
        <w:t>سبحانه :‏</w:t>
      </w:r>
      <w:proofErr w:type="gramEnd"/>
      <w:r w:rsidRPr="005D43B3">
        <w:rPr>
          <w:rFonts w:ascii="Traditional Arabic" w:hAnsi="Traditional Arabic" w:cs="Traditional Arabic"/>
          <w:sz w:val="32"/>
          <w:szCs w:val="32"/>
          <w:rtl/>
          <w:lang w:bidi="ar-DZ"/>
        </w:rPr>
        <w:t>﴿‏</w:t>
      </w:r>
      <w:r w:rsidRPr="005D43B3">
        <w:rPr>
          <w:rtl/>
        </w:rPr>
        <w:t xml:space="preserve"> </w:t>
      </w:r>
      <w:r w:rsidRPr="005D43B3">
        <w:rPr>
          <w:rFonts w:ascii="Traditional Arabic" w:hAnsi="Traditional Arabic" w:cs="Traditional Arabic"/>
          <w:b/>
          <w:bCs/>
          <w:sz w:val="32"/>
          <w:szCs w:val="32"/>
          <w:rtl/>
          <w:lang w:bidi="ar-DZ"/>
        </w:rPr>
        <w:t xml:space="preserve">يُرِيدُونَ أَنْ يَتَحَاكَمُوا إِلَى الطَّاغُوتِ وَقَدْ أُمِرُوا أَنْ يَكْفُرُوا بِهِ </w:t>
      </w:r>
      <w:r w:rsidRPr="005D43B3">
        <w:rPr>
          <w:rFonts w:ascii="Traditional Arabic" w:hAnsi="Traditional Arabic" w:cs="Traditional Arabic"/>
          <w:sz w:val="32"/>
          <w:szCs w:val="32"/>
          <w:rtl/>
          <w:lang w:bidi="ar-DZ"/>
        </w:rPr>
        <w:t>‏﴾‏‏</w:t>
      </w:r>
      <w:r w:rsidRPr="005D43B3">
        <w:rPr>
          <w:rFonts w:ascii="Traditional Arabic" w:hAnsi="Traditional Arabic" w:cs="Traditional Arabic"/>
          <w:sz w:val="32"/>
          <w:szCs w:val="32"/>
          <w:vertAlign w:val="superscript"/>
          <w:rtl/>
          <w:lang w:bidi="ar-DZ"/>
        </w:rPr>
        <w:footnoteReference w:id="99"/>
      </w:r>
      <w:r w:rsidRPr="005D43B3">
        <w:rPr>
          <w:rFonts w:ascii="Traditional Arabic" w:hAnsi="Traditional Arabic" w:cs="Traditional Arabic"/>
          <w:sz w:val="32"/>
          <w:szCs w:val="32"/>
          <w:shd w:val="clear" w:color="auto" w:fill="D9EDF7"/>
          <w:rtl/>
        </w:rPr>
        <w:t xml:space="preserve"> </w:t>
      </w:r>
      <w:r w:rsidRPr="005D43B3">
        <w:rPr>
          <w:rFonts w:ascii="Traditional Arabic" w:hAnsi="Traditional Arabic" w:cs="Traditional Arabic"/>
          <w:sz w:val="32"/>
          <w:szCs w:val="32"/>
          <w:rtl/>
          <w:lang w:val="fr-FR" w:bidi="ar-DZ"/>
        </w:rPr>
        <w:t>.وفي الحديث الشريف: )واليك حاكمت)؛أي رفعت الحكم اليك ولا حكم إلا لك ، وحاكمه خاصمه، والمحاكمة المخاصمة</w:t>
      </w:r>
      <w:r w:rsidRPr="005D43B3">
        <w:rPr>
          <w:rFonts w:ascii="Traditional Arabic" w:hAnsi="Traditional Arabic" w:cs="Traditional Arabic"/>
          <w:sz w:val="32"/>
          <w:szCs w:val="32"/>
          <w:vertAlign w:val="superscript"/>
          <w:rtl/>
          <w:lang w:val="fr-FR" w:bidi="ar-DZ"/>
        </w:rPr>
        <w:footnoteReference w:id="10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ويقال للرجل اذا كان حكيما قد احكمته </w:t>
      </w:r>
      <w:proofErr w:type="gramStart"/>
      <w:r w:rsidRPr="005D43B3">
        <w:rPr>
          <w:rFonts w:ascii="Traditional Arabic" w:hAnsi="Traditional Arabic" w:cs="Traditional Arabic"/>
          <w:sz w:val="32"/>
          <w:szCs w:val="32"/>
          <w:rtl/>
          <w:lang w:bidi="ar-DZ"/>
        </w:rPr>
        <w:t>التجارب .</w:t>
      </w:r>
      <w:proofErr w:type="gramEnd"/>
      <w:r w:rsidRPr="005D43B3">
        <w:rPr>
          <w:rFonts w:ascii="Traditional Arabic" w:hAnsi="Traditional Arabic" w:cs="Traditional Arabic"/>
          <w:sz w:val="32"/>
          <w:szCs w:val="32"/>
          <w:rtl/>
          <w:lang w:bidi="ar-DZ"/>
        </w:rPr>
        <w:t xml:space="preserve"> </w:t>
      </w:r>
      <w:proofErr w:type="gramStart"/>
      <w:r w:rsidRPr="005D43B3">
        <w:rPr>
          <w:rFonts w:ascii="Traditional Arabic" w:hAnsi="Traditional Arabic" w:cs="Traditional Arabic"/>
          <w:sz w:val="32"/>
          <w:szCs w:val="32"/>
          <w:rtl/>
          <w:lang w:bidi="ar-DZ"/>
        </w:rPr>
        <w:t>والحكيم :هو</w:t>
      </w:r>
      <w:proofErr w:type="gramEnd"/>
      <w:r w:rsidRPr="005D43B3">
        <w:rPr>
          <w:rFonts w:ascii="Traditional Arabic" w:hAnsi="Traditional Arabic" w:cs="Traditional Arabic"/>
          <w:sz w:val="32"/>
          <w:szCs w:val="32"/>
          <w:rtl/>
          <w:lang w:bidi="ar-DZ"/>
        </w:rPr>
        <w:t xml:space="preserve"> الذي يحكم الاشياء ويتقنها، وقال حكموه بينهم اي امروه ان يحكم بينهم .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ويطلق الحكم على من يختار للفصل بين المتنازعين</w:t>
      </w:r>
      <w:r w:rsidRPr="005D43B3">
        <w:rPr>
          <w:rFonts w:ascii="Traditional Arabic" w:hAnsi="Traditional Arabic" w:cs="Traditional Arabic"/>
          <w:sz w:val="32"/>
          <w:szCs w:val="32"/>
          <w:vertAlign w:val="superscript"/>
          <w:rtl/>
          <w:lang w:bidi="ar-DZ"/>
        </w:rPr>
        <w:footnoteReference w:id="101"/>
      </w:r>
      <w:r w:rsidRPr="005D43B3">
        <w:rPr>
          <w:rFonts w:ascii="Traditional Arabic" w:hAnsi="Traditional Arabic" w:cs="Traditional Arabic"/>
          <w:sz w:val="32"/>
          <w:szCs w:val="32"/>
          <w:rtl/>
          <w:lang w:bidi="ar-DZ"/>
        </w:rPr>
        <w:t xml:space="preserve"> ، قال </w:t>
      </w:r>
      <w:proofErr w:type="gramStart"/>
      <w:r w:rsidRPr="005D43B3">
        <w:rPr>
          <w:rFonts w:ascii="Traditional Arabic" w:hAnsi="Traditional Arabic" w:cs="Traditional Arabic"/>
          <w:sz w:val="32"/>
          <w:szCs w:val="32"/>
          <w:rtl/>
          <w:lang w:bidi="ar-DZ"/>
        </w:rPr>
        <w:t>تعالى :‏</w:t>
      </w:r>
      <w:proofErr w:type="gramEnd"/>
      <w:r w:rsidRPr="005D43B3">
        <w:rPr>
          <w:rFonts w:ascii="Traditional Arabic" w:hAnsi="Traditional Arabic" w:cs="Traditional Arabic"/>
          <w:sz w:val="32"/>
          <w:szCs w:val="32"/>
          <w:rtl/>
          <w:lang w:bidi="ar-DZ"/>
        </w:rPr>
        <w:t>﴿‏</w:t>
      </w:r>
      <w:r w:rsidRPr="005D43B3">
        <w:rPr>
          <w:rtl/>
        </w:rPr>
        <w:t xml:space="preserve"> </w:t>
      </w:r>
      <w:r w:rsidRPr="005D43B3">
        <w:rPr>
          <w:rFonts w:ascii="Traditional Arabic" w:hAnsi="Traditional Arabic" w:cs="Traditional Arabic"/>
          <w:b/>
          <w:bCs/>
          <w:sz w:val="32"/>
          <w:szCs w:val="32"/>
          <w:rtl/>
          <w:lang w:bidi="ar-DZ"/>
        </w:rPr>
        <w:t xml:space="preserve">وَإِنْ خِفْتُمْ شِقَاقَ بَيْنِهِمَا فَابْعَثُوا حَكَمًا مِّنْ أَهْلِهِ وَحَكَمًا مِّنْ أَهْلِهَا </w:t>
      </w:r>
      <w:r w:rsidRPr="005D43B3">
        <w:rPr>
          <w:rFonts w:ascii="Traditional Arabic" w:hAnsi="Traditional Arabic" w:cs="Traditional Arabic"/>
          <w:sz w:val="32"/>
          <w:szCs w:val="32"/>
          <w:rtl/>
          <w:lang w:bidi="ar-DZ"/>
        </w:rPr>
        <w:t>‏﴾‏‏</w:t>
      </w:r>
      <w:r w:rsidRPr="005D43B3">
        <w:rPr>
          <w:rFonts w:ascii="Traditional Arabic" w:hAnsi="Traditional Arabic" w:cs="Traditional Arabic"/>
          <w:sz w:val="32"/>
          <w:szCs w:val="32"/>
          <w:vertAlign w:val="superscript"/>
          <w:rtl/>
          <w:lang w:bidi="ar-DZ"/>
        </w:rPr>
        <w:footnoteReference w:id="102"/>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ويتضح مما سبق ان التحكيم في المعنى اللغوي يفيد </w:t>
      </w:r>
      <w:proofErr w:type="gramStart"/>
      <w:r w:rsidRPr="005D43B3">
        <w:rPr>
          <w:rFonts w:ascii="Traditional Arabic" w:hAnsi="Traditional Arabic" w:cs="Traditional Arabic"/>
          <w:sz w:val="32"/>
          <w:szCs w:val="32"/>
          <w:rtl/>
          <w:lang w:bidi="ar-DZ"/>
        </w:rPr>
        <w:t>اطلاق</w:t>
      </w:r>
      <w:proofErr w:type="gramEnd"/>
      <w:r w:rsidRPr="005D43B3">
        <w:rPr>
          <w:rFonts w:ascii="Traditional Arabic" w:hAnsi="Traditional Arabic" w:cs="Traditional Arabic"/>
          <w:sz w:val="32"/>
          <w:szCs w:val="32"/>
          <w:rtl/>
          <w:lang w:bidi="ar-DZ"/>
        </w:rPr>
        <w:t xml:space="preserve"> اليد في الشيء، او تفويض الامر للغير</w:t>
      </w:r>
      <w:r w:rsidRPr="005D43B3">
        <w:rPr>
          <w:rFonts w:ascii="Traditional Arabic" w:hAnsi="Traditional Arabic" w:cs="Traditional Arabic"/>
          <w:sz w:val="32"/>
          <w:szCs w:val="32"/>
          <w:vertAlign w:val="superscript"/>
          <w:rtl/>
          <w:lang w:bidi="ar-DZ"/>
        </w:rPr>
        <w:footnoteReference w:id="103"/>
      </w:r>
      <w:r w:rsidRPr="005D43B3">
        <w:rPr>
          <w:rFonts w:ascii="Traditional Arabic" w:hAnsi="Traditional Arabic" w:cs="Traditional Arabic"/>
          <w:sz w:val="32"/>
          <w:szCs w:val="32"/>
          <w:rtl/>
          <w:lang w:bidi="ar-DZ"/>
        </w:rPr>
        <w:t xml:space="preserve"> . والتحكيم في اللغة هو اختيار شخص للفصل في </w:t>
      </w:r>
      <w:proofErr w:type="gramStart"/>
      <w:r w:rsidRPr="005D43B3">
        <w:rPr>
          <w:rFonts w:ascii="Traditional Arabic" w:hAnsi="Traditional Arabic" w:cs="Traditional Arabic"/>
          <w:sz w:val="32"/>
          <w:szCs w:val="32"/>
          <w:rtl/>
          <w:lang w:bidi="ar-DZ"/>
        </w:rPr>
        <w:t>النزاع ،</w:t>
      </w:r>
      <w:proofErr w:type="gramEnd"/>
      <w:r w:rsidRPr="005D43B3">
        <w:rPr>
          <w:rFonts w:ascii="Traditional Arabic" w:hAnsi="Traditional Arabic" w:cs="Traditional Arabic"/>
          <w:sz w:val="32"/>
          <w:szCs w:val="32"/>
          <w:rtl/>
          <w:lang w:bidi="ar-DZ"/>
        </w:rPr>
        <w:t xml:space="preserve"> وقد يطلق التحكيم على اجازة الحكم ، فيقال حكمنا فلانا؛ اي: اجزنا حكمه</w:t>
      </w:r>
      <w:r w:rsidRPr="005D43B3">
        <w:rPr>
          <w:rFonts w:ascii="Traditional Arabic" w:hAnsi="Traditional Arabic" w:cs="Traditional Arabic"/>
          <w:sz w:val="32"/>
          <w:szCs w:val="32"/>
          <w:vertAlign w:val="superscript"/>
          <w:rtl/>
          <w:lang w:bidi="ar-DZ"/>
        </w:rPr>
        <w:footnoteReference w:id="104"/>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t xml:space="preserve"> </w:t>
      </w:r>
      <w:bookmarkStart w:id="46" w:name="_Toc50580267"/>
      <w:r w:rsidRPr="005D43B3">
        <w:rPr>
          <w:rFonts w:ascii="Traditional Arabic" w:eastAsiaTheme="majorEastAsia" w:hAnsi="Traditional Arabic" w:cs="Traditional Arabic"/>
          <w:b/>
          <w:bCs/>
          <w:sz w:val="32"/>
          <w:szCs w:val="32"/>
          <w:rtl/>
          <w:lang w:val="fr-FR" w:bidi="ar-DZ"/>
        </w:rPr>
        <w:t xml:space="preserve">اولا: تعريف التحكيم في الاصطلاح </w:t>
      </w:r>
      <w:proofErr w:type="gramStart"/>
      <w:r w:rsidRPr="005D43B3">
        <w:rPr>
          <w:rFonts w:ascii="Traditional Arabic" w:eastAsiaTheme="majorEastAsia" w:hAnsi="Traditional Arabic" w:cs="Traditional Arabic"/>
          <w:b/>
          <w:bCs/>
          <w:sz w:val="32"/>
          <w:szCs w:val="32"/>
          <w:rtl/>
          <w:lang w:val="fr-FR" w:bidi="ar-DZ"/>
        </w:rPr>
        <w:t>الشرعي :</w:t>
      </w:r>
      <w:bookmarkEnd w:id="46"/>
      <w:proofErr w:type="gramEnd"/>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المقصود هو ابراز التعريفات الاصطلاحية التي اوردها فقهاء الشريعة </w:t>
      </w:r>
      <w:proofErr w:type="gramStart"/>
      <w:r w:rsidRPr="005D43B3">
        <w:rPr>
          <w:rFonts w:ascii="Traditional Arabic" w:hAnsi="Traditional Arabic" w:cs="Traditional Arabic"/>
          <w:sz w:val="32"/>
          <w:szCs w:val="32"/>
          <w:rtl/>
          <w:lang w:bidi="ar-DZ"/>
        </w:rPr>
        <w:t>الاسلامية ،</w:t>
      </w:r>
      <w:proofErr w:type="gramEnd"/>
      <w:r w:rsidRPr="005D43B3">
        <w:rPr>
          <w:rFonts w:ascii="Traditional Arabic" w:hAnsi="Traditional Arabic" w:cs="Traditional Arabic"/>
          <w:sz w:val="32"/>
          <w:szCs w:val="32"/>
          <w:rtl/>
          <w:lang w:bidi="ar-DZ"/>
        </w:rPr>
        <w:t xml:space="preserve"> اصحاب المذاهب الاربعة ، للتحكيم فقد عرفوه بصياغات مختلفة تؤدي جميعها الى نفس المعنى .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فعرف علماء الحنفية التحكيم بانه:" تولية الخمين حكما يحكم </w:t>
      </w:r>
      <w:proofErr w:type="gramStart"/>
      <w:r w:rsidRPr="005D43B3">
        <w:rPr>
          <w:rFonts w:ascii="Traditional Arabic" w:hAnsi="Traditional Arabic" w:cs="Traditional Arabic"/>
          <w:sz w:val="32"/>
          <w:szCs w:val="32"/>
          <w:rtl/>
          <w:lang w:bidi="ar-DZ"/>
        </w:rPr>
        <w:t>بينهما ،</w:t>
      </w:r>
      <w:proofErr w:type="gramEnd"/>
      <w:r w:rsidRPr="005D43B3">
        <w:rPr>
          <w:rFonts w:ascii="Traditional Arabic" w:hAnsi="Traditional Arabic" w:cs="Traditional Arabic"/>
          <w:sz w:val="32"/>
          <w:szCs w:val="32"/>
          <w:rtl/>
          <w:lang w:bidi="ar-DZ"/>
        </w:rPr>
        <w:t xml:space="preserve"> وركنه اللفظ الدال عليه مع قبول الاخر "</w:t>
      </w:r>
      <w:r w:rsidRPr="005D43B3">
        <w:rPr>
          <w:rFonts w:ascii="Traditional Arabic" w:hAnsi="Traditional Arabic" w:cs="Traditional Arabic"/>
          <w:sz w:val="32"/>
          <w:szCs w:val="32"/>
          <w:vertAlign w:val="superscript"/>
          <w:rtl/>
          <w:lang w:bidi="ar-DZ"/>
        </w:rPr>
        <w:footnoteReference w:id="105"/>
      </w:r>
      <w:r w:rsidRPr="005D43B3">
        <w:rPr>
          <w:rFonts w:ascii="Traditional Arabic" w:hAnsi="Traditional Arabic" w:cs="Traditional Arabic"/>
          <w:sz w:val="32"/>
          <w:szCs w:val="32"/>
          <w:rtl/>
          <w:lang w:bidi="ar-DZ"/>
        </w:rPr>
        <w:t>.  وقيل: هو تولية الخصمين حكما يحكم بينهما وركنه اللفظ الدال عليه</w:t>
      </w:r>
      <w:r w:rsidRPr="005D43B3">
        <w:rPr>
          <w:rFonts w:ascii="Traditional Arabic" w:hAnsi="Traditional Arabic" w:cs="Traditional Arabic"/>
          <w:sz w:val="32"/>
          <w:szCs w:val="32"/>
          <w:vertAlign w:val="superscript"/>
          <w:rtl/>
          <w:lang w:bidi="ar-DZ"/>
        </w:rPr>
        <w:footnoteReference w:id="106"/>
      </w:r>
      <w:r w:rsidRPr="005D43B3">
        <w:rPr>
          <w:rFonts w:ascii="Traditional Arabic" w:hAnsi="Traditional Arabic" w:cs="Traditional Arabic"/>
          <w:sz w:val="32"/>
          <w:szCs w:val="32"/>
          <w:rtl/>
          <w:lang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lastRenderedPageBreak/>
        <w:t xml:space="preserve">وعرفه </w:t>
      </w:r>
      <w:proofErr w:type="gramStart"/>
      <w:r w:rsidRPr="005D43B3">
        <w:rPr>
          <w:rFonts w:ascii="Traditional Arabic" w:hAnsi="Traditional Arabic" w:cs="Traditional Arabic"/>
          <w:sz w:val="32"/>
          <w:szCs w:val="32"/>
          <w:rtl/>
          <w:lang w:bidi="ar-DZ"/>
        </w:rPr>
        <w:t>المالكية  بانه</w:t>
      </w:r>
      <w:proofErr w:type="gramEnd"/>
      <w:r w:rsidRPr="005D43B3">
        <w:rPr>
          <w:rFonts w:ascii="Traditional Arabic" w:hAnsi="Traditional Arabic" w:cs="Traditional Arabic"/>
          <w:sz w:val="32"/>
          <w:szCs w:val="32"/>
          <w:rtl/>
          <w:lang w:bidi="ar-DZ"/>
        </w:rPr>
        <w:t xml:space="preserve"> :"تولية الخصمين حكما يرتضيانه ليحكم بينهما"</w:t>
      </w:r>
      <w:r w:rsidRPr="005D43B3">
        <w:rPr>
          <w:rFonts w:ascii="Traditional Arabic" w:hAnsi="Traditional Arabic" w:cs="Traditional Arabic"/>
          <w:sz w:val="32"/>
          <w:szCs w:val="32"/>
          <w:vertAlign w:val="superscript"/>
          <w:rtl/>
          <w:lang w:bidi="ar-DZ"/>
        </w:rPr>
        <w:footnoteReference w:id="107"/>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وعرفه علماء الحنابلة </w:t>
      </w:r>
      <w:proofErr w:type="gramStart"/>
      <w:r w:rsidRPr="005D43B3">
        <w:rPr>
          <w:rFonts w:ascii="Traditional Arabic" w:hAnsi="Traditional Arabic" w:cs="Traditional Arabic"/>
          <w:sz w:val="32"/>
          <w:szCs w:val="32"/>
          <w:rtl/>
          <w:lang w:bidi="ar-DZ"/>
        </w:rPr>
        <w:t>بانه :</w:t>
      </w:r>
      <w:proofErr w:type="gramEnd"/>
      <w:r w:rsidRPr="005D43B3">
        <w:rPr>
          <w:rFonts w:ascii="Traditional Arabic" w:hAnsi="Traditional Arabic" w:cs="Traditional Arabic"/>
          <w:sz w:val="32"/>
          <w:szCs w:val="32"/>
          <w:rtl/>
          <w:lang w:bidi="ar-DZ"/>
        </w:rPr>
        <w:t>"تولية شخصين حكما صالحا للقضاء يرتضيانه للحكم بينهما "</w:t>
      </w:r>
      <w:r w:rsidRPr="005D43B3">
        <w:rPr>
          <w:rFonts w:ascii="Traditional Arabic" w:hAnsi="Traditional Arabic" w:cs="Traditional Arabic"/>
          <w:sz w:val="32"/>
          <w:szCs w:val="32"/>
          <w:vertAlign w:val="superscript"/>
          <w:rtl/>
          <w:lang w:bidi="ar-DZ"/>
        </w:rPr>
        <w:footnoteReference w:id="108"/>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فيما ذهب علماء الشافعية الى تعريف التحكيم </w:t>
      </w:r>
      <w:proofErr w:type="gramStart"/>
      <w:r w:rsidRPr="005D43B3">
        <w:rPr>
          <w:rFonts w:ascii="Traditional Arabic" w:hAnsi="Traditional Arabic" w:cs="Traditional Arabic"/>
          <w:sz w:val="32"/>
          <w:szCs w:val="32"/>
          <w:rtl/>
          <w:lang w:bidi="ar-DZ"/>
        </w:rPr>
        <w:t>بانه :</w:t>
      </w:r>
      <w:proofErr w:type="gramEnd"/>
      <w:r w:rsidRPr="005D43B3">
        <w:rPr>
          <w:rFonts w:ascii="Traditional Arabic" w:hAnsi="Traditional Arabic" w:cs="Traditional Arabic"/>
          <w:sz w:val="32"/>
          <w:szCs w:val="32"/>
          <w:rtl/>
          <w:lang w:bidi="ar-DZ"/>
        </w:rPr>
        <w:t>"تولية خصمين حكما صالحا للقضاء ليحكم بينهما "</w:t>
      </w:r>
      <w:r w:rsidRPr="005D43B3">
        <w:rPr>
          <w:rFonts w:ascii="Traditional Arabic" w:hAnsi="Traditional Arabic" w:cs="Traditional Arabic"/>
          <w:sz w:val="32"/>
          <w:szCs w:val="32"/>
          <w:vertAlign w:val="superscript"/>
          <w:rtl/>
          <w:lang w:bidi="ar-DZ"/>
        </w:rPr>
        <w:footnoteReference w:id="109"/>
      </w:r>
      <w:r w:rsidRPr="005D43B3">
        <w:rPr>
          <w:rFonts w:ascii="Traditional Arabic" w:hAnsi="Traditional Arabic" w:cs="Traditional Arabic"/>
          <w:sz w:val="32"/>
          <w:szCs w:val="32"/>
          <w:rtl/>
          <w:lang w:bidi="ar-DZ"/>
        </w:rPr>
        <w:t xml:space="preserve">. وجاء عن الماوردي </w:t>
      </w:r>
      <w:proofErr w:type="gramStart"/>
      <w:r w:rsidRPr="005D43B3">
        <w:rPr>
          <w:rFonts w:ascii="Traditional Arabic" w:hAnsi="Traditional Arabic" w:cs="Traditional Arabic"/>
          <w:sz w:val="32"/>
          <w:szCs w:val="32"/>
          <w:rtl/>
          <w:lang w:bidi="ar-DZ"/>
        </w:rPr>
        <w:t>ان :</w:t>
      </w:r>
      <w:proofErr w:type="gramEnd"/>
      <w:r w:rsidRPr="005D43B3">
        <w:rPr>
          <w:rFonts w:ascii="Traditional Arabic" w:hAnsi="Traditional Arabic" w:cs="Traditional Arabic"/>
          <w:sz w:val="32"/>
          <w:szCs w:val="32"/>
          <w:rtl/>
          <w:lang w:bidi="ar-DZ"/>
        </w:rPr>
        <w:t>"التحكيم هو ان يتخذ الخصمان رجلا من الرعية ليقضي بينهما فيما تنازعاه"</w:t>
      </w:r>
      <w:r w:rsidRPr="005D43B3">
        <w:rPr>
          <w:rFonts w:ascii="Traditional Arabic" w:hAnsi="Traditional Arabic" w:cs="Traditional Arabic"/>
          <w:sz w:val="32"/>
          <w:szCs w:val="32"/>
          <w:vertAlign w:val="superscript"/>
          <w:lang w:bidi="ar-DZ"/>
        </w:rPr>
        <w:footnoteReference w:id="110"/>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نلاحظ ان جميع الفقهاء متفقون على ان التحكيم يتم بإرادة الطرفين المتنازعين وبرضاهما التام، وهو ما دل عليه لفظ "تولية "</w:t>
      </w:r>
      <w:r w:rsidRPr="005D43B3">
        <w:rPr>
          <w:rFonts w:ascii="Traditional Arabic" w:hAnsi="Traditional Arabic" w:cs="Traditional Arabic"/>
          <w:sz w:val="32"/>
          <w:szCs w:val="32"/>
          <w:vertAlign w:val="superscript"/>
          <w:rtl/>
          <w:lang w:bidi="ar-DZ"/>
        </w:rPr>
        <w:footnoteReference w:id="111"/>
      </w:r>
      <w:r w:rsidRPr="005D43B3">
        <w:rPr>
          <w:rFonts w:ascii="Traditional Arabic" w:hAnsi="Traditional Arabic" w:cs="Traditional Arabic"/>
          <w:sz w:val="32"/>
          <w:szCs w:val="32"/>
          <w:rtl/>
          <w:lang w:bidi="ar-DZ"/>
        </w:rPr>
        <w:t xml:space="preserve">وان المحكم شخص اجنبي عن الخصوم شرط التولية فيه الصلاح، وله سلطة وولاية خاصة </w:t>
      </w:r>
      <w:proofErr w:type="gramStart"/>
      <w:r w:rsidRPr="005D43B3">
        <w:rPr>
          <w:rFonts w:ascii="Traditional Arabic" w:hAnsi="Traditional Arabic" w:cs="Traditional Arabic"/>
          <w:sz w:val="32"/>
          <w:szCs w:val="32"/>
          <w:rtl/>
          <w:lang w:bidi="ar-DZ"/>
        </w:rPr>
        <w:t>عليهما ،</w:t>
      </w:r>
      <w:proofErr w:type="gramEnd"/>
      <w:r w:rsidRPr="005D43B3">
        <w:rPr>
          <w:rFonts w:ascii="Traditional Arabic" w:hAnsi="Traditional Arabic" w:cs="Traditional Arabic"/>
          <w:sz w:val="32"/>
          <w:szCs w:val="32"/>
          <w:rtl/>
          <w:lang w:bidi="ar-DZ"/>
        </w:rPr>
        <w:t xml:space="preserve"> بحيث ينفذ حكمه كما ينفذ حكم القاضي ، لكن بعيدا عن ولاية القضاء.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t xml:space="preserve">  </w:t>
      </w:r>
      <w:bookmarkStart w:id="47" w:name="_Toc50580268"/>
      <w:r w:rsidRPr="005D43B3">
        <w:rPr>
          <w:rFonts w:ascii="Traditional Arabic" w:eastAsiaTheme="majorEastAsia" w:hAnsi="Traditional Arabic" w:cs="Traditional Arabic"/>
          <w:b/>
          <w:bCs/>
          <w:sz w:val="32"/>
          <w:szCs w:val="32"/>
          <w:rtl/>
          <w:lang w:val="fr-FR" w:bidi="ar-DZ"/>
        </w:rPr>
        <w:t>ثانيا: تعريف التحكيم في الاصطلاح القانوني:</w:t>
      </w:r>
      <w:bookmarkEnd w:id="47"/>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رغم قيام الدولة </w:t>
      </w:r>
      <w:proofErr w:type="gramStart"/>
      <w:r w:rsidRPr="005D43B3">
        <w:rPr>
          <w:rFonts w:ascii="Traditional Arabic" w:hAnsi="Traditional Arabic" w:cs="Traditional Arabic"/>
          <w:sz w:val="32"/>
          <w:szCs w:val="32"/>
          <w:rtl/>
          <w:lang w:bidi="ar-DZ"/>
        </w:rPr>
        <w:t>الحديثة  الاستحواذ</w:t>
      </w:r>
      <w:proofErr w:type="gramEnd"/>
      <w:r w:rsidRPr="005D43B3">
        <w:rPr>
          <w:rFonts w:ascii="Traditional Arabic" w:hAnsi="Traditional Arabic" w:cs="Traditional Arabic"/>
          <w:sz w:val="32"/>
          <w:szCs w:val="32"/>
          <w:rtl/>
          <w:lang w:bidi="ar-DZ"/>
        </w:rPr>
        <w:t xml:space="preserve"> على السلطة القضائية الا ان ذلك لم يمنع من ظهور صور القضاء الخاص الا وهو التحكيم .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اقترح فقهاء القانون عدة تعريفات للتحكيم من </w:t>
      </w:r>
      <w:proofErr w:type="gramStart"/>
      <w:r w:rsidRPr="005D43B3">
        <w:rPr>
          <w:rFonts w:ascii="Traditional Arabic" w:hAnsi="Traditional Arabic" w:cs="Traditional Arabic"/>
          <w:sz w:val="32"/>
          <w:szCs w:val="32"/>
          <w:rtl/>
          <w:lang w:bidi="ar-DZ"/>
        </w:rPr>
        <w:t>بينها ،</w:t>
      </w:r>
      <w:proofErr w:type="gramEnd"/>
      <w:r w:rsidRPr="005D43B3">
        <w:rPr>
          <w:rFonts w:ascii="Traditional Arabic" w:hAnsi="Traditional Arabic" w:cs="Traditional Arabic"/>
          <w:sz w:val="32"/>
          <w:szCs w:val="32"/>
          <w:rtl/>
          <w:lang w:bidi="ar-DZ"/>
        </w:rPr>
        <w:t xml:space="preserve"> انه :"الاتفاق على طرح النزاع على اشخاص معينين يسمون محكمين ليفصلوا فيه دون المحكمة المختصة "</w:t>
      </w:r>
      <w:r w:rsidRPr="005D43B3">
        <w:rPr>
          <w:rFonts w:ascii="Traditional Arabic" w:hAnsi="Traditional Arabic" w:cs="Traditional Arabic"/>
          <w:sz w:val="32"/>
          <w:szCs w:val="32"/>
          <w:vertAlign w:val="superscript"/>
          <w:rtl/>
          <w:lang w:bidi="ar-DZ"/>
        </w:rPr>
        <w:footnoteReference w:id="112"/>
      </w:r>
      <w:r w:rsidRPr="005D43B3">
        <w:rPr>
          <w:rFonts w:ascii="Traditional Arabic" w:hAnsi="Traditional Arabic" w:cs="Traditional Arabic"/>
          <w:sz w:val="32"/>
          <w:szCs w:val="32"/>
          <w:rtl/>
          <w:lang w:bidi="ar-DZ"/>
        </w:rPr>
        <w:t>.</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lastRenderedPageBreak/>
        <w:t xml:space="preserve">هذا التعريف أخذ بفكرة الاتفاق على التحكيم ولم يشمل جميع مراحله بدءا بالاتفاق ومرورا بعرض النزاع ونظره وصولا الى الاصدار الحكم فيه تنفيذه، وبالتالي فالتعريف السابق شمل مرحلة واحدة وهي الاتفاق على </w:t>
      </w:r>
      <w:proofErr w:type="gramStart"/>
      <w:r w:rsidRPr="005D43B3">
        <w:rPr>
          <w:rFonts w:ascii="Traditional Arabic" w:hAnsi="Traditional Arabic" w:cs="Traditional Arabic"/>
          <w:sz w:val="32"/>
          <w:szCs w:val="32"/>
          <w:rtl/>
          <w:lang w:bidi="ar-DZ"/>
        </w:rPr>
        <w:t>التحكيم .</w:t>
      </w:r>
      <w:proofErr w:type="gramEnd"/>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وقال البعض الاخر ان </w:t>
      </w:r>
      <w:proofErr w:type="gramStart"/>
      <w:r w:rsidRPr="005D43B3">
        <w:rPr>
          <w:rFonts w:ascii="Traditional Arabic" w:hAnsi="Traditional Arabic" w:cs="Traditional Arabic"/>
          <w:sz w:val="32"/>
          <w:szCs w:val="32"/>
          <w:rtl/>
          <w:lang w:bidi="ar-DZ"/>
        </w:rPr>
        <w:t>التحكيم  هو</w:t>
      </w:r>
      <w:proofErr w:type="gramEnd"/>
      <w:r w:rsidRPr="005D43B3">
        <w:rPr>
          <w:rFonts w:ascii="Traditional Arabic" w:hAnsi="Traditional Arabic" w:cs="Traditional Arabic"/>
          <w:sz w:val="32"/>
          <w:szCs w:val="32"/>
          <w:rtl/>
          <w:lang w:bidi="ar-DZ"/>
        </w:rPr>
        <w:t xml:space="preserve"> : "قضاء خاص يتولاه افراد مزودون بولاية الفصل في المنازعات ، وذلك خروجا عن الاصل العام ، وهو ان اداء العدالة من وظائف الدولة تؤديها سلطتها القضائية "</w:t>
      </w:r>
      <w:r w:rsidRPr="005D43B3">
        <w:rPr>
          <w:rFonts w:ascii="Traditional Arabic" w:hAnsi="Traditional Arabic" w:cs="Traditional Arabic"/>
          <w:sz w:val="32"/>
          <w:szCs w:val="32"/>
          <w:vertAlign w:val="superscript"/>
          <w:rtl/>
          <w:lang w:bidi="ar-DZ"/>
        </w:rPr>
        <w:footnoteReference w:id="113"/>
      </w:r>
      <w:r w:rsidRPr="005D43B3">
        <w:rPr>
          <w:rFonts w:ascii="Traditional Arabic" w:hAnsi="Traditional Arabic" w:cs="Traditional Arabic"/>
          <w:sz w:val="32"/>
          <w:szCs w:val="32"/>
          <w:rtl/>
          <w:lang w:bidi="ar-DZ"/>
        </w:rPr>
        <w:t xml:space="preserve">. نلاحظ ان هذا التعريف لم يلتفت الى ارادة طرفي </w:t>
      </w:r>
      <w:proofErr w:type="gramStart"/>
      <w:r w:rsidRPr="005D43B3">
        <w:rPr>
          <w:rFonts w:ascii="Traditional Arabic" w:hAnsi="Traditional Arabic" w:cs="Traditional Arabic"/>
          <w:sz w:val="32"/>
          <w:szCs w:val="32"/>
          <w:rtl/>
          <w:lang w:bidi="ar-DZ"/>
        </w:rPr>
        <w:t>الخصومة ،</w:t>
      </w:r>
      <w:proofErr w:type="gramEnd"/>
      <w:r w:rsidRPr="005D43B3">
        <w:rPr>
          <w:rFonts w:ascii="Traditional Arabic" w:hAnsi="Traditional Arabic" w:cs="Traditional Arabic"/>
          <w:sz w:val="32"/>
          <w:szCs w:val="32"/>
          <w:rtl/>
          <w:lang w:bidi="ar-DZ"/>
        </w:rPr>
        <w:t xml:space="preserve"> وبيان رغبتهم في اسناد هذا الاختصاص الى اشخاص معينين.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bidi="ar-DZ"/>
        </w:rPr>
        <w:t xml:space="preserve"> كما عرفه القانون الفرنسي من خلال قانون المرافعات في المادة </w:t>
      </w:r>
      <w:r w:rsidRPr="005D43B3">
        <w:rPr>
          <w:rFonts w:ascii="Traditional Arabic" w:hAnsi="Traditional Arabic" w:cs="Traditional Arabic"/>
          <w:sz w:val="32"/>
          <w:szCs w:val="32"/>
          <w:lang w:val="fr-FR" w:bidi="ar-DZ"/>
        </w:rPr>
        <w:t>1442</w:t>
      </w: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انه :</w:t>
      </w:r>
      <w:proofErr w:type="gramEnd"/>
      <w:r w:rsidRPr="005D43B3">
        <w:rPr>
          <w:rFonts w:ascii="Traditional Arabic" w:hAnsi="Traditional Arabic" w:cs="Traditional Arabic"/>
          <w:sz w:val="32"/>
          <w:szCs w:val="32"/>
          <w:rtl/>
          <w:lang w:val="fr-FR" w:bidi="ar-DZ"/>
        </w:rPr>
        <w:t xml:space="preserve">" اتفاق تعهد بمقتضاه الطراف في عقد معين من العقود بإخضاع المنازعات  التي يمكن ان تنشا بينهم في المستقبل لتحكيم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نلاحظ على التعريفات السابقة لفقهاء القانون </w:t>
      </w:r>
      <w:proofErr w:type="gramStart"/>
      <w:r w:rsidRPr="005D43B3">
        <w:rPr>
          <w:rFonts w:ascii="Traditional Arabic" w:hAnsi="Traditional Arabic" w:cs="Traditional Arabic"/>
          <w:sz w:val="32"/>
          <w:szCs w:val="32"/>
          <w:rtl/>
          <w:lang w:val="fr-FR" w:bidi="ar-DZ"/>
        </w:rPr>
        <w:t>الوضعي  المقارن</w:t>
      </w:r>
      <w:proofErr w:type="gramEnd"/>
      <w:r w:rsidRPr="005D43B3">
        <w:rPr>
          <w:rFonts w:ascii="Traditional Arabic" w:hAnsi="Traditional Arabic" w:cs="Traditional Arabic"/>
          <w:sz w:val="32"/>
          <w:szCs w:val="32"/>
          <w:rtl/>
          <w:lang w:val="fr-FR" w:bidi="ar-DZ"/>
        </w:rPr>
        <w:t xml:space="preserve"> انها جاءت مرتبطة بالمجال القانوني الذي يتخصص فيه كل واحد منهم</w:t>
      </w:r>
      <w:r w:rsidRPr="005D43B3">
        <w:rPr>
          <w:rFonts w:ascii="Traditional Arabic" w:hAnsi="Traditional Arabic" w:cs="Traditional Arabic"/>
          <w:sz w:val="32"/>
          <w:szCs w:val="32"/>
          <w:vertAlign w:val="superscript"/>
          <w:rtl/>
          <w:lang w:val="fr-FR" w:bidi="ar-DZ"/>
        </w:rPr>
        <w:footnoteReference w:id="114"/>
      </w:r>
      <w:r w:rsidRPr="005D43B3">
        <w:rPr>
          <w:rFonts w:ascii="Traditional Arabic" w:hAnsi="Traditional Arabic" w:cs="Traditional Arabic"/>
          <w:sz w:val="32"/>
          <w:szCs w:val="32"/>
          <w:rtl/>
          <w:lang w:val="fr-FR" w:bidi="ar-DZ"/>
        </w:rPr>
        <w:t xml:space="preserve">. ، ولم يبادروا الى تعريف  عام مجرد ، وهو ما خالفهم فيه شراح القانون الفرنسي الذين جاء عنهم ان التحكيم هو :"  الاتفاق على طرح النزاع على اشخاص معينين يسمون محكمين ، </w:t>
      </w:r>
      <w:r w:rsidRPr="005D43B3">
        <w:rPr>
          <w:rFonts w:ascii="Traditional Arabic" w:hAnsi="Traditional Arabic" w:cs="Traditional Arabic"/>
          <w:sz w:val="32"/>
          <w:szCs w:val="32"/>
          <w:rtl/>
          <w:lang w:bidi="ar-DZ"/>
        </w:rPr>
        <w:t>ليفصلوا</w:t>
      </w:r>
      <w:r w:rsidRPr="005D43B3">
        <w:rPr>
          <w:rFonts w:ascii="Traditional Arabic" w:hAnsi="Traditional Arabic" w:cs="Traditional Arabic"/>
          <w:sz w:val="32"/>
          <w:szCs w:val="32"/>
          <w:rtl/>
          <w:lang w:val="fr-FR" w:bidi="ar-DZ"/>
        </w:rPr>
        <w:t xml:space="preserve"> فيه دون المحكمة المختصة"</w:t>
      </w:r>
      <w:r w:rsidRPr="005D43B3">
        <w:rPr>
          <w:rFonts w:ascii="Traditional Arabic" w:hAnsi="Traditional Arabic" w:cs="Traditional Arabic"/>
          <w:sz w:val="32"/>
          <w:szCs w:val="32"/>
          <w:vertAlign w:val="superscript"/>
          <w:rtl/>
          <w:lang w:val="fr-FR" w:bidi="ar-DZ"/>
        </w:rPr>
        <w:footnoteReference w:id="115"/>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ان الهدف من وضع تعريف محدد للتحكيم هو السعي أي معرفة من بارد بالعدوان والضرر من </w:t>
      </w:r>
      <w:proofErr w:type="gramStart"/>
      <w:r w:rsidRPr="005D43B3">
        <w:rPr>
          <w:rFonts w:ascii="Traditional Arabic" w:hAnsi="Traditional Arabic" w:cs="Traditional Arabic"/>
          <w:sz w:val="32"/>
          <w:szCs w:val="32"/>
          <w:rtl/>
          <w:lang w:val="fr-FR" w:bidi="ar-DZ"/>
        </w:rPr>
        <w:t>الزوجين ،</w:t>
      </w:r>
      <w:proofErr w:type="gramEnd"/>
      <w:r w:rsidRPr="005D43B3">
        <w:rPr>
          <w:rFonts w:ascii="Traditional Arabic" w:hAnsi="Traditional Arabic" w:cs="Traditional Arabic"/>
          <w:sz w:val="32"/>
          <w:szCs w:val="32"/>
          <w:rtl/>
          <w:lang w:val="fr-FR" w:bidi="ar-DZ"/>
        </w:rPr>
        <w:t xml:space="preserve"> ومحاولة التوازن واتفاق </w:t>
      </w:r>
      <w:r w:rsidRPr="005D43B3">
        <w:rPr>
          <w:rFonts w:ascii="Traditional Arabic" w:hAnsi="Traditional Arabic" w:cs="Traditional Arabic"/>
          <w:sz w:val="32"/>
          <w:szCs w:val="32"/>
          <w:rtl/>
          <w:lang w:bidi="ar-DZ"/>
        </w:rPr>
        <w:t>كل</w:t>
      </w:r>
      <w:r w:rsidRPr="005D43B3">
        <w:rPr>
          <w:rFonts w:ascii="Traditional Arabic" w:hAnsi="Traditional Arabic" w:cs="Traditional Arabic"/>
          <w:sz w:val="32"/>
          <w:szCs w:val="32"/>
          <w:rtl/>
          <w:lang w:val="fr-FR" w:bidi="ar-DZ"/>
        </w:rPr>
        <w:t xml:space="preserve"> من مصلحة  الأسرة مع مراعاة المصلحة الخاصة لأفرادها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ومن ثم فالتحكيم يعد </w:t>
      </w:r>
      <w:r w:rsidRPr="005D43B3">
        <w:rPr>
          <w:rFonts w:ascii="Traditional Arabic" w:hAnsi="Traditional Arabic" w:cs="Traditional Arabic"/>
          <w:sz w:val="32"/>
          <w:szCs w:val="32"/>
          <w:rtl/>
          <w:lang w:bidi="ar-DZ"/>
        </w:rPr>
        <w:t>وسيلة</w:t>
      </w:r>
      <w:r w:rsidRPr="005D43B3">
        <w:rPr>
          <w:rFonts w:ascii="Traditional Arabic" w:hAnsi="Traditional Arabic" w:cs="Traditional Arabic"/>
          <w:sz w:val="32"/>
          <w:szCs w:val="32"/>
          <w:rtl/>
          <w:lang w:val="fr-FR" w:bidi="ar-DZ"/>
        </w:rPr>
        <w:t xml:space="preserve"> لفض خصومة معينة بدلا من القضاء المختص لكن بتولية منه لأفراد يسمون </w:t>
      </w:r>
      <w:proofErr w:type="gramStart"/>
      <w:r w:rsidRPr="005D43B3">
        <w:rPr>
          <w:rFonts w:ascii="Traditional Arabic" w:hAnsi="Traditional Arabic" w:cs="Traditional Arabic"/>
          <w:sz w:val="32"/>
          <w:szCs w:val="32"/>
          <w:rtl/>
          <w:lang w:val="fr-FR" w:bidi="ar-DZ"/>
        </w:rPr>
        <w:t>محكمين ،</w:t>
      </w:r>
      <w:proofErr w:type="gramEnd"/>
      <w:r w:rsidRPr="005D43B3">
        <w:rPr>
          <w:rFonts w:ascii="Traditional Arabic" w:hAnsi="Traditional Arabic" w:cs="Traditional Arabic"/>
          <w:sz w:val="32"/>
          <w:szCs w:val="32"/>
          <w:rtl/>
          <w:lang w:val="fr-FR" w:bidi="ar-DZ"/>
        </w:rPr>
        <w:t xml:space="preserve"> مهمتها التوفيق والاصلاح ، وسلطتها مستمدة من القاضي وموافقة اطراف النزاع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lastRenderedPageBreak/>
        <w:t xml:space="preserve"> </w:t>
      </w:r>
      <w:bookmarkStart w:id="48" w:name="_Toc50580269"/>
      <w:r w:rsidRPr="005D43B3">
        <w:rPr>
          <w:rFonts w:ascii="Traditional Arabic" w:eastAsiaTheme="majorEastAsia" w:hAnsi="Traditional Arabic" w:cs="Traditional Arabic"/>
          <w:b/>
          <w:bCs/>
          <w:sz w:val="32"/>
          <w:szCs w:val="32"/>
          <w:rtl/>
          <w:lang w:val="fr-FR" w:bidi="ar-DZ"/>
        </w:rPr>
        <w:t xml:space="preserve">ثالثا: تعريف التحكيم في القانون </w:t>
      </w:r>
      <w:proofErr w:type="gramStart"/>
      <w:r w:rsidRPr="005D43B3">
        <w:rPr>
          <w:rFonts w:ascii="Traditional Arabic" w:eastAsiaTheme="majorEastAsia" w:hAnsi="Traditional Arabic" w:cs="Traditional Arabic"/>
          <w:b/>
          <w:bCs/>
          <w:sz w:val="32"/>
          <w:szCs w:val="32"/>
          <w:rtl/>
          <w:lang w:val="fr-FR" w:bidi="ar-DZ"/>
        </w:rPr>
        <w:t>الجزائري :</w:t>
      </w:r>
      <w:bookmarkEnd w:id="48"/>
      <w:proofErr w:type="gramEnd"/>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لم يأت المشرع الجزائري </w:t>
      </w:r>
      <w:r w:rsidRPr="005D43B3">
        <w:rPr>
          <w:rFonts w:ascii="Traditional Arabic" w:hAnsi="Traditional Arabic" w:cs="Traditional Arabic"/>
          <w:sz w:val="32"/>
          <w:szCs w:val="32"/>
          <w:rtl/>
          <w:lang w:bidi="ar-DZ"/>
        </w:rPr>
        <w:t>على</w:t>
      </w:r>
      <w:r w:rsidRPr="005D43B3">
        <w:rPr>
          <w:rFonts w:ascii="Traditional Arabic" w:hAnsi="Traditional Arabic" w:cs="Traditional Arabic"/>
          <w:sz w:val="32"/>
          <w:szCs w:val="32"/>
          <w:rtl/>
          <w:lang w:val="fr-FR" w:bidi="ar-DZ"/>
        </w:rPr>
        <w:t xml:space="preserve"> تعريف التحكيم</w:t>
      </w:r>
      <w:r w:rsidRPr="005D43B3">
        <w:rPr>
          <w:rFonts w:ascii="Traditional Arabic" w:hAnsi="Traditional Arabic" w:cs="Traditional Arabic"/>
          <w:sz w:val="32"/>
          <w:szCs w:val="32"/>
          <w:vertAlign w:val="superscript"/>
          <w:rtl/>
          <w:lang w:val="fr-FR" w:bidi="ar-DZ"/>
        </w:rPr>
        <w:footnoteReference w:id="116"/>
      </w:r>
      <w:r w:rsidRPr="005D43B3">
        <w:rPr>
          <w:rFonts w:ascii="Traditional Arabic" w:hAnsi="Traditional Arabic" w:cs="Traditional Arabic"/>
          <w:sz w:val="32"/>
          <w:szCs w:val="32"/>
          <w:rtl/>
          <w:lang w:val="fr-FR" w:bidi="ar-DZ"/>
        </w:rPr>
        <w:t xml:space="preserve"> وذلك تأكيدا منه على ان وضع التعريفات هي من مهام فقهاء القانون وشراحه، والذين يتولون صباغة النظريات </w:t>
      </w:r>
      <w:proofErr w:type="gramStart"/>
      <w:r w:rsidRPr="005D43B3">
        <w:rPr>
          <w:rFonts w:ascii="Traditional Arabic" w:hAnsi="Traditional Arabic" w:cs="Traditional Arabic"/>
          <w:sz w:val="32"/>
          <w:szCs w:val="32"/>
          <w:rtl/>
          <w:lang w:val="fr-FR" w:bidi="ar-DZ"/>
        </w:rPr>
        <w:t>الفقهية ،</w:t>
      </w:r>
      <w:proofErr w:type="gramEnd"/>
      <w:r w:rsidRPr="005D43B3">
        <w:rPr>
          <w:rFonts w:ascii="Traditional Arabic" w:hAnsi="Traditional Arabic" w:cs="Traditional Arabic"/>
          <w:sz w:val="32"/>
          <w:szCs w:val="32"/>
          <w:rtl/>
          <w:lang w:val="fr-FR" w:bidi="ar-DZ"/>
        </w:rPr>
        <w:t xml:space="preserve"> فجاء مضمون التحكيم هو الاتفاق على حسم النزاع بواسطة محكم ، لم يشترط القانون الجزائري تعيينه شخصيا بعكس ما هو عليه في القانون المصري الذي يشترط الاتفاق على شخص المحكم في صلب عقد التحكيم او في عقد مستقل</w:t>
      </w:r>
      <w:r w:rsidRPr="005D43B3">
        <w:rPr>
          <w:rFonts w:ascii="Traditional Arabic" w:hAnsi="Traditional Arabic" w:cs="Traditional Arabic"/>
          <w:sz w:val="32"/>
          <w:szCs w:val="32"/>
          <w:vertAlign w:val="superscript"/>
          <w:rtl/>
          <w:lang w:val="fr-FR" w:bidi="ar-DZ"/>
        </w:rPr>
        <w:footnoteReference w:id="117"/>
      </w:r>
      <w:r w:rsidRPr="005D43B3">
        <w:rPr>
          <w:rFonts w:ascii="Traditional Arabic" w:hAnsi="Traditional Arabic" w:cs="Traditional Arabic"/>
          <w:sz w:val="32"/>
          <w:szCs w:val="32"/>
          <w:rtl/>
          <w:lang w:val="fr-FR" w:bidi="ar-DZ"/>
        </w:rPr>
        <w:t xml:space="preserve"> . واكتفى المشرع الجزائري بسرد احكام اتفاقات التحكيم الخاصة بالمواد المدنية والتجارية من خلال المادة </w:t>
      </w:r>
      <w:r w:rsidRPr="005D43B3">
        <w:rPr>
          <w:rFonts w:ascii="Traditional Arabic" w:hAnsi="Traditional Arabic" w:cs="Traditional Arabic"/>
          <w:sz w:val="32"/>
          <w:szCs w:val="32"/>
          <w:lang w:val="fr-FR" w:bidi="ar-DZ"/>
        </w:rPr>
        <w:t>1006</w:t>
      </w:r>
      <w:r w:rsidRPr="005D43B3">
        <w:rPr>
          <w:rFonts w:ascii="Traditional Arabic" w:hAnsi="Traditional Arabic" w:cs="Traditional Arabic"/>
          <w:sz w:val="32"/>
          <w:szCs w:val="32"/>
          <w:rtl/>
          <w:lang w:val="fr-FR" w:bidi="ar-DZ"/>
        </w:rPr>
        <w:t xml:space="preserve"> وما </w:t>
      </w:r>
      <w:proofErr w:type="gramStart"/>
      <w:r w:rsidRPr="005D43B3">
        <w:rPr>
          <w:rFonts w:ascii="Traditional Arabic" w:hAnsi="Traditional Arabic" w:cs="Traditional Arabic"/>
          <w:sz w:val="32"/>
          <w:szCs w:val="32"/>
          <w:rtl/>
          <w:lang w:val="fr-FR" w:bidi="ar-DZ"/>
        </w:rPr>
        <w:t>بعدها ،من</w:t>
      </w:r>
      <w:proofErr w:type="gramEnd"/>
      <w:r w:rsidRPr="005D43B3">
        <w:rPr>
          <w:rFonts w:ascii="Traditional Arabic" w:hAnsi="Traditional Arabic" w:cs="Traditional Arabic"/>
          <w:sz w:val="32"/>
          <w:szCs w:val="32"/>
          <w:rtl/>
          <w:lang w:val="fr-FR" w:bidi="ar-DZ"/>
        </w:rPr>
        <w:t xml:space="preserve"> قانون الاجراءات المدنية والادارية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ولم تخل ساحة الفقه </w:t>
      </w:r>
      <w:proofErr w:type="gramStart"/>
      <w:r w:rsidRPr="005D43B3">
        <w:rPr>
          <w:rFonts w:ascii="Traditional Arabic" w:hAnsi="Traditional Arabic" w:cs="Traditional Arabic"/>
          <w:sz w:val="32"/>
          <w:szCs w:val="32"/>
          <w:rtl/>
          <w:lang w:val="fr-FR" w:bidi="ar-DZ"/>
        </w:rPr>
        <w:t>القانوني  في</w:t>
      </w:r>
      <w:proofErr w:type="gramEnd"/>
      <w:r w:rsidRPr="005D43B3">
        <w:rPr>
          <w:rFonts w:ascii="Traditional Arabic" w:hAnsi="Traditional Arabic" w:cs="Traditional Arabic"/>
          <w:sz w:val="32"/>
          <w:szCs w:val="32"/>
          <w:rtl/>
          <w:lang w:val="fr-FR" w:bidi="ar-DZ"/>
        </w:rPr>
        <w:t xml:space="preserve"> الجزائر من اعطاء مفهوم للتحكيم ، جاء فيه :" ان التحكيم يظهر دائما في صورة هيئة تعاقدية </w:t>
      </w:r>
      <w:r w:rsidRPr="005D43B3">
        <w:rPr>
          <w:rFonts w:ascii="Traditional Arabic" w:hAnsi="Traditional Arabic" w:cs="Traditional Arabic"/>
          <w:sz w:val="32"/>
          <w:szCs w:val="32"/>
          <w:rtl/>
          <w:lang w:bidi="ar-DZ"/>
        </w:rPr>
        <w:t>تسمح</w:t>
      </w:r>
      <w:r w:rsidRPr="005D43B3">
        <w:rPr>
          <w:rFonts w:ascii="Traditional Arabic" w:hAnsi="Traditional Arabic" w:cs="Traditional Arabic"/>
          <w:sz w:val="32"/>
          <w:szCs w:val="32"/>
          <w:rtl/>
          <w:lang w:val="fr-FR" w:bidi="ar-DZ"/>
        </w:rPr>
        <w:t xml:space="preserve"> لأطراف النزاع عرض الخصومة على افارد يختارونهم بدلا من اللجوء الى محاكم الدولة ، وان القرار الصادر  يسمى بالقرار التحكمي  ويشبه كثيرا الحكم القضائي ولكن غير قابل للتنفيذ قبل مراقبته قضائيا </w:t>
      </w:r>
      <w:r w:rsidRPr="005D43B3">
        <w:rPr>
          <w:rFonts w:ascii="Traditional Arabic" w:hAnsi="Traditional Arabic" w:cs="Traditional Arabic"/>
          <w:sz w:val="32"/>
          <w:szCs w:val="32"/>
          <w:vertAlign w:val="superscript"/>
          <w:rtl/>
          <w:lang w:val="fr-FR" w:bidi="ar-DZ"/>
        </w:rPr>
        <w:footnoteReference w:id="118"/>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ولما كان التحكيم بين الزوجية يقوم بتوافر شروط معينة لا تقوم في سائر الاتفاقيات والعقود وحتى </w:t>
      </w:r>
      <w:proofErr w:type="gramStart"/>
      <w:r w:rsidRPr="005D43B3">
        <w:rPr>
          <w:rFonts w:ascii="Traditional Arabic" w:hAnsi="Traditional Arabic" w:cs="Traditional Arabic"/>
          <w:sz w:val="32"/>
          <w:szCs w:val="32"/>
          <w:rtl/>
          <w:lang w:val="fr-FR" w:bidi="ar-DZ"/>
        </w:rPr>
        <w:t>الخصومات ،</w:t>
      </w:r>
      <w:proofErr w:type="gramEnd"/>
      <w:r w:rsidRPr="005D43B3">
        <w:rPr>
          <w:rFonts w:ascii="Traditional Arabic" w:hAnsi="Traditional Arabic" w:cs="Traditional Arabic"/>
          <w:sz w:val="32"/>
          <w:szCs w:val="32"/>
          <w:rtl/>
          <w:lang w:val="fr-FR" w:bidi="ar-DZ"/>
        </w:rPr>
        <w:t xml:space="preserve"> لخصوصية المنازعة في فك الرابطة الزوجية في حد ذاتها فانه يمكن تعريف التحكيم بين الزوجين كالاتي: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هو تولية شخص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اثنين على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كثر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هل الزوجين </w:t>
      </w:r>
      <w:proofErr w:type="gramStart"/>
      <w:r w:rsidRPr="005D43B3">
        <w:rPr>
          <w:rFonts w:ascii="Traditional Arabic" w:hAnsi="Traditional Arabic" w:cs="Traditional Arabic"/>
          <w:sz w:val="32"/>
          <w:szCs w:val="32"/>
          <w:rtl/>
          <w:lang w:val="fr-FR" w:bidi="ar-DZ"/>
        </w:rPr>
        <w:t xml:space="preserve">المتخاصمين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w:t>
      </w:r>
      <w:proofErr w:type="gramEnd"/>
      <w:r w:rsidRPr="005D43B3">
        <w:rPr>
          <w:rFonts w:ascii="Traditional Arabic" w:hAnsi="Traditional Arabic" w:cs="Traditional Arabic"/>
          <w:sz w:val="32"/>
          <w:szCs w:val="32"/>
          <w:rtl/>
          <w:lang w:val="fr-FR" w:bidi="ar-DZ"/>
        </w:rPr>
        <w:t xml:space="preserve"> وجدا ،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فمن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هل الخبرة والصلاح ، مهمتها القضاء في الشقاق المستحكم بينهما ، بحكم ينفذ بعد رقابة القضاء على صحته.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t xml:space="preserve"> </w:t>
      </w:r>
      <w:bookmarkStart w:id="49" w:name="_Toc50580270"/>
      <w:r w:rsidRPr="005D43B3">
        <w:rPr>
          <w:rFonts w:ascii="Traditional Arabic" w:eastAsiaTheme="majorEastAsia" w:hAnsi="Traditional Arabic" w:cs="Traditional Arabic"/>
          <w:b/>
          <w:bCs/>
          <w:sz w:val="32"/>
          <w:szCs w:val="32"/>
          <w:rtl/>
          <w:lang w:val="fr-FR" w:bidi="ar-DZ"/>
        </w:rPr>
        <w:t>رابعا: مقارنة بين تعريف في الفقه الاسلامي والقانون الجزائري:</w:t>
      </w:r>
      <w:bookmarkEnd w:id="49"/>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للنظام الاسلامي والنظم الوضعية نقاط مشتركة يلتقيان فيها كما يختلفان في اخرى بخصوص التحكيم، نجمله </w:t>
      </w:r>
      <w:r w:rsidRPr="005D43B3">
        <w:rPr>
          <w:rFonts w:ascii="Traditional Arabic" w:hAnsi="Traditional Arabic" w:cs="Traditional Arabic"/>
          <w:sz w:val="32"/>
          <w:szCs w:val="32"/>
          <w:rtl/>
          <w:lang w:bidi="ar-DZ"/>
        </w:rPr>
        <w:t>كما</w:t>
      </w: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يلي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7"/>
        </w:numPr>
        <w:jc w:val="lowKashida"/>
        <w:rPr>
          <w:rFonts w:ascii="Traditional Arabic" w:hAnsi="Traditional Arabic" w:cs="Traditional Arabic"/>
          <w:sz w:val="32"/>
          <w:szCs w:val="32"/>
          <w:rtl/>
          <w:lang w:val="fr-FR" w:bidi="ar-DZ"/>
        </w:rPr>
      </w:pPr>
      <w:proofErr w:type="gramStart"/>
      <w:r w:rsidRPr="005D43B3">
        <w:rPr>
          <w:rFonts w:ascii="Traditional Arabic" w:hAnsi="Traditional Arabic" w:cs="Traditional Arabic"/>
          <w:sz w:val="32"/>
          <w:szCs w:val="32"/>
          <w:rtl/>
          <w:lang w:val="fr-FR" w:bidi="ar-DZ"/>
        </w:rPr>
        <w:t>يتفق  القانون</w:t>
      </w:r>
      <w:proofErr w:type="gramEnd"/>
      <w:r w:rsidRPr="005D43B3">
        <w:rPr>
          <w:rFonts w:ascii="Traditional Arabic" w:hAnsi="Traditional Arabic" w:cs="Traditional Arabic"/>
          <w:sz w:val="32"/>
          <w:szCs w:val="32"/>
          <w:rtl/>
          <w:lang w:val="fr-FR" w:bidi="ar-DZ"/>
        </w:rPr>
        <w:t xml:space="preserve"> الوضعي مع الفقه الاسلامي في ان التحكيم ينشا نتيجة اتفاق الخصمين على اختيار شخص معين ليحكماه فيما بينهما من نزاع بدلا من رفعه الى القضاء . </w:t>
      </w:r>
    </w:p>
    <w:p w:rsidR="00E82564" w:rsidRPr="005D43B3" w:rsidRDefault="00E82564" w:rsidP="00E82564">
      <w:pPr>
        <w:pStyle w:val="Paragraphedeliste"/>
        <w:numPr>
          <w:ilvl w:val="0"/>
          <w:numId w:val="7"/>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التحكيم ملزما لأطراف الخصومة ولا يجوز لهم التحلل منه اذا ما صدر </w:t>
      </w:r>
      <w:proofErr w:type="gramStart"/>
      <w:r w:rsidRPr="005D43B3">
        <w:rPr>
          <w:rFonts w:ascii="Traditional Arabic" w:hAnsi="Traditional Arabic" w:cs="Traditional Arabic"/>
          <w:sz w:val="32"/>
          <w:szCs w:val="32"/>
          <w:rtl/>
          <w:lang w:val="fr-FR" w:bidi="ar-DZ"/>
        </w:rPr>
        <w:t>صحيحا .</w:t>
      </w:r>
      <w:proofErr w:type="gramEnd"/>
    </w:p>
    <w:p w:rsidR="00E82564" w:rsidRPr="005D43B3" w:rsidRDefault="00E82564" w:rsidP="00E82564">
      <w:pPr>
        <w:pStyle w:val="Paragraphedeliste"/>
        <w:numPr>
          <w:ilvl w:val="0"/>
          <w:numId w:val="7"/>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يعتبر حكم المحكم في كلا النظامين بمثابة حكم القاضي ن لان المحكم يقوم بدور </w:t>
      </w:r>
      <w:proofErr w:type="gramStart"/>
      <w:r w:rsidRPr="005D43B3">
        <w:rPr>
          <w:rFonts w:ascii="Traditional Arabic" w:hAnsi="Traditional Arabic" w:cs="Traditional Arabic"/>
          <w:sz w:val="32"/>
          <w:szCs w:val="32"/>
          <w:rtl/>
          <w:lang w:val="fr-FR" w:bidi="ar-DZ"/>
        </w:rPr>
        <w:t>القاضي .</w:t>
      </w:r>
      <w:proofErr w:type="gramEnd"/>
    </w:p>
    <w:p w:rsidR="00E82564" w:rsidRPr="005D43B3" w:rsidRDefault="00E82564" w:rsidP="00E82564">
      <w:pPr>
        <w:pStyle w:val="Paragraphedeliste"/>
        <w:numPr>
          <w:ilvl w:val="0"/>
          <w:numId w:val="7"/>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بين الفقه </w:t>
      </w:r>
      <w:proofErr w:type="gramStart"/>
      <w:r w:rsidRPr="005D43B3">
        <w:rPr>
          <w:rFonts w:ascii="Traditional Arabic" w:hAnsi="Traditional Arabic" w:cs="Traditional Arabic"/>
          <w:sz w:val="32"/>
          <w:szCs w:val="32"/>
          <w:rtl/>
          <w:lang w:val="fr-FR" w:bidi="ar-DZ"/>
        </w:rPr>
        <w:t>الاسلامي ،</w:t>
      </w:r>
      <w:proofErr w:type="gramEnd"/>
      <w:r w:rsidRPr="005D43B3">
        <w:rPr>
          <w:rFonts w:ascii="Traditional Arabic" w:hAnsi="Traditional Arabic" w:cs="Traditional Arabic"/>
          <w:sz w:val="32"/>
          <w:szCs w:val="32"/>
          <w:rtl/>
          <w:lang w:val="fr-FR" w:bidi="ar-DZ"/>
        </w:rPr>
        <w:t xml:space="preserve"> بشكل مفصل ، الحقوق التي يجوز التحكيم فيها والحقوق التي لا يجوز التحكيم فيها ، بخلاف القانون الوضعي فقد ذكر تلك المسائل على وجه العموم</w:t>
      </w:r>
      <w:r w:rsidRPr="005D43B3">
        <w:rPr>
          <w:vertAlign w:val="superscript"/>
          <w:rtl/>
          <w:lang w:val="fr-FR" w:bidi="ar-DZ"/>
        </w:rPr>
        <w:footnoteReference w:id="119"/>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7"/>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لم يعين الفقه والقانون الوضعيين عدد </w:t>
      </w:r>
      <w:proofErr w:type="gramStart"/>
      <w:r w:rsidRPr="005D43B3">
        <w:rPr>
          <w:rFonts w:ascii="Traditional Arabic" w:hAnsi="Traditional Arabic" w:cs="Traditional Arabic"/>
          <w:sz w:val="32"/>
          <w:szCs w:val="32"/>
          <w:rtl/>
          <w:lang w:val="fr-FR" w:bidi="ar-DZ"/>
        </w:rPr>
        <w:t>المحكمين ،</w:t>
      </w:r>
      <w:proofErr w:type="gramEnd"/>
      <w:r w:rsidRPr="005D43B3">
        <w:rPr>
          <w:rFonts w:ascii="Traditional Arabic" w:hAnsi="Traditional Arabic" w:cs="Traditional Arabic"/>
          <w:sz w:val="32"/>
          <w:szCs w:val="32"/>
          <w:rtl/>
          <w:lang w:val="fr-FR" w:bidi="ar-DZ"/>
        </w:rPr>
        <w:t xml:space="preserve"> حيث جاءت الصياغة تحمل معنى الفرد الواحد او الجماعة ، " واحد او اكثر من الافراد يسمون محكمين "او "اشخاص يسمون محكمين " ، وحين اكد  الفقه الاسلامي على فردانية المحكم في لفظة " حاكما "او حكما" ، رغم ان التحكيم المقصود في النزاعات العائلية اكد على ان عدد المحكمين يكون ثنائيا.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50" w:name="_Toc50580271"/>
      <w:r w:rsidRPr="005D43B3">
        <w:rPr>
          <w:rFonts w:ascii="Traditional Arabic" w:hAnsi="Traditional Arabic" w:cs="Traditional Arabic"/>
          <w:color w:val="auto"/>
          <w:sz w:val="32"/>
          <w:szCs w:val="32"/>
          <w:rtl/>
          <w:lang w:val="fr-FR" w:bidi="ar-DZ"/>
        </w:rPr>
        <w:t>الفرع الثاني: مشروعية التحكيم في الفقه الاسلامي:</w:t>
      </w:r>
      <w:bookmarkEnd w:id="50"/>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مشروعية </w:t>
      </w:r>
      <w:r w:rsidRPr="005D43B3">
        <w:rPr>
          <w:rFonts w:ascii="Traditional Arabic" w:hAnsi="Traditional Arabic" w:cs="Traditional Arabic"/>
          <w:sz w:val="32"/>
          <w:szCs w:val="32"/>
          <w:rtl/>
          <w:lang w:bidi="ar-DZ"/>
        </w:rPr>
        <w:t>التحكيم</w:t>
      </w:r>
      <w:r w:rsidRPr="005D43B3">
        <w:rPr>
          <w:rFonts w:ascii="Traditional Arabic" w:hAnsi="Traditional Arabic" w:cs="Traditional Arabic"/>
          <w:sz w:val="32"/>
          <w:szCs w:val="32"/>
          <w:rtl/>
          <w:lang w:val="fr-FR" w:bidi="ar-DZ"/>
        </w:rPr>
        <w:t xml:space="preserve"> نظام قديم عرفته البشرية على مر </w:t>
      </w:r>
      <w:proofErr w:type="gramStart"/>
      <w:r w:rsidRPr="005D43B3">
        <w:rPr>
          <w:rFonts w:ascii="Traditional Arabic" w:hAnsi="Traditional Arabic" w:cs="Traditional Arabic"/>
          <w:sz w:val="32"/>
          <w:szCs w:val="32"/>
          <w:rtl/>
          <w:lang w:val="fr-FR" w:bidi="ar-DZ"/>
        </w:rPr>
        <w:t>العصور ،وعرفت</w:t>
      </w:r>
      <w:proofErr w:type="gramEnd"/>
      <w:r w:rsidRPr="005D43B3">
        <w:rPr>
          <w:rFonts w:ascii="Traditional Arabic" w:hAnsi="Traditional Arabic" w:cs="Traditional Arabic"/>
          <w:sz w:val="32"/>
          <w:szCs w:val="32"/>
          <w:rtl/>
          <w:lang w:val="fr-FR" w:bidi="ar-DZ"/>
        </w:rPr>
        <w:t xml:space="preserve"> العرب حيث كان لهم حكام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هل الشرف 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مانة والمجد والتجربة ، وحينما جاء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 اقر ما كان حسنا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العرب في المعاملات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الاخلاق</w:t>
      </w:r>
      <w:r w:rsidRPr="005D43B3">
        <w:rPr>
          <w:rFonts w:ascii="Traditional Arabic" w:hAnsi="Traditional Arabic" w:cs="Traditional Arabic"/>
          <w:sz w:val="32"/>
          <w:szCs w:val="32"/>
          <w:vertAlign w:val="superscript"/>
          <w:rtl/>
          <w:lang w:val="fr-FR" w:bidi="ar-DZ"/>
        </w:rPr>
        <w:footnoteReference w:id="120"/>
      </w:r>
      <w:r w:rsidRPr="005D43B3">
        <w:rPr>
          <w:rFonts w:ascii="Traditional Arabic" w:hAnsi="Traditional Arabic" w:cs="Traditional Arabic"/>
          <w:sz w:val="32"/>
          <w:szCs w:val="32"/>
          <w:rtl/>
          <w:lang w:val="fr-FR" w:bidi="ar-DZ"/>
        </w:rPr>
        <w:t xml:space="preserve"> . </w:t>
      </w:r>
      <w:r w:rsidRPr="005D43B3">
        <w:rPr>
          <w:rFonts w:ascii="Traditional Arabic" w:hAnsi="Traditional Arabic" w:cs="Traditional Arabic" w:hint="cs"/>
          <w:sz w:val="32"/>
          <w:szCs w:val="32"/>
          <w:rtl/>
          <w:lang w:val="fr-FR" w:bidi="ar-DZ"/>
        </w:rPr>
        <w:t>واعترف</w:t>
      </w:r>
      <w:r w:rsidRPr="005D43B3">
        <w:rPr>
          <w:rFonts w:ascii="Traditional Arabic" w:hAnsi="Traditional Arabic" w:cs="Traditional Arabic"/>
          <w:sz w:val="32"/>
          <w:szCs w:val="32"/>
          <w:rtl/>
          <w:lang w:val="fr-FR" w:bidi="ar-DZ"/>
        </w:rPr>
        <w:t xml:space="preserve"> بشرعية التحكيم الذي ورد في الكتاب والسنة و </w:t>
      </w:r>
      <w:proofErr w:type="gramStart"/>
      <w:r w:rsidRPr="005D43B3">
        <w:rPr>
          <w:rFonts w:ascii="Traditional Arabic" w:hAnsi="Traditional Arabic" w:cs="Traditional Arabic"/>
          <w:sz w:val="32"/>
          <w:szCs w:val="32"/>
          <w:rtl/>
          <w:lang w:val="fr-FR" w:bidi="ar-DZ"/>
        </w:rPr>
        <w:t>والاجماع .</w:t>
      </w:r>
      <w:proofErr w:type="gramEnd"/>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51" w:name="_Toc50580272"/>
      <w:proofErr w:type="gramStart"/>
      <w:r w:rsidRPr="005D43B3">
        <w:rPr>
          <w:rFonts w:ascii="Traditional Arabic" w:eastAsiaTheme="majorEastAsia" w:hAnsi="Traditional Arabic" w:cs="Traditional Arabic"/>
          <w:b/>
          <w:bCs/>
          <w:sz w:val="32"/>
          <w:szCs w:val="32"/>
          <w:rtl/>
          <w:lang w:val="fr-FR" w:bidi="ar-DZ"/>
        </w:rPr>
        <w:t>اولا:  مشروعية</w:t>
      </w:r>
      <w:proofErr w:type="gramEnd"/>
      <w:r w:rsidRPr="005D43B3">
        <w:rPr>
          <w:rFonts w:ascii="Traditional Arabic" w:eastAsiaTheme="majorEastAsia" w:hAnsi="Traditional Arabic" w:cs="Traditional Arabic"/>
          <w:b/>
          <w:bCs/>
          <w:sz w:val="32"/>
          <w:szCs w:val="32"/>
          <w:rtl/>
          <w:lang w:val="fr-FR" w:bidi="ar-DZ"/>
        </w:rPr>
        <w:t xml:space="preserve"> التحكيم من القرآن الكريم:</w:t>
      </w:r>
      <w:bookmarkEnd w:id="51"/>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فهناك آيات كثيرة تفيد مشروعية التحكيم من اهمها ما هو متعلق مباشرة بموضوع </w:t>
      </w:r>
      <w:proofErr w:type="gramStart"/>
      <w:r w:rsidRPr="005D43B3">
        <w:rPr>
          <w:rFonts w:ascii="Traditional Arabic" w:hAnsi="Traditional Arabic" w:cs="Traditional Arabic"/>
          <w:sz w:val="32"/>
          <w:szCs w:val="32"/>
          <w:rtl/>
          <w:lang w:val="fr-FR" w:bidi="ar-DZ"/>
        </w:rPr>
        <w:t>البحث ،</w:t>
      </w:r>
      <w:proofErr w:type="gramEnd"/>
      <w:r w:rsidRPr="005D43B3">
        <w:rPr>
          <w:rFonts w:ascii="Traditional Arabic" w:hAnsi="Traditional Arabic" w:cs="Traditional Arabic"/>
          <w:sz w:val="32"/>
          <w:szCs w:val="32"/>
          <w:rtl/>
          <w:lang w:val="fr-FR" w:bidi="ar-DZ"/>
        </w:rPr>
        <w:t xml:space="preserve"> قوله تعالى ‏﴿‏</w:t>
      </w:r>
      <w:r w:rsidRPr="005D43B3">
        <w:rPr>
          <w:rtl/>
        </w:rPr>
        <w:t xml:space="preserve"> </w:t>
      </w:r>
      <w:r w:rsidRPr="005D43B3">
        <w:rPr>
          <w:rFonts w:ascii="Traditional Arabic" w:hAnsi="Traditional Arabic" w:cs="Traditional Arabic"/>
          <w:sz w:val="32"/>
          <w:szCs w:val="32"/>
          <w:rtl/>
          <w:lang w:val="fr-FR" w:bidi="ar-DZ"/>
        </w:rPr>
        <w:t>وَإِنْ خِفْتُمْ شِقَاقَ بَيْنِهِمَا فَابْعَثُوا حَكَمًا مِّنْ أَهْلِهِ وَحَكَمًا مِّنْ أَهْلِهَا إِن يُرِيدَا إِصْلَاحًا يُوَفِّقِ اللَّهُ بَيْنَهُمَا ۗ إِنَّ اللَّهَ كَانَ عَلِيمًا خَبِيرًا ‏﴾‏‏</w:t>
      </w:r>
      <w:r w:rsidRPr="005D43B3">
        <w:rPr>
          <w:rFonts w:ascii="Traditional Arabic" w:hAnsi="Traditional Arabic" w:cs="Traditional Arabic"/>
          <w:sz w:val="32"/>
          <w:szCs w:val="32"/>
          <w:vertAlign w:val="superscript"/>
          <w:rtl/>
          <w:lang w:val="fr-FR" w:bidi="ar-DZ"/>
        </w:rPr>
        <w:footnoteReference w:id="121"/>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تدل الآية الكريمة على جواز ومشروعية التحكيم بين الزوجين في حالة الشقاق والمنازعة الشديدة، فمن واجب المجتمع المسلم المحيط بهما ان يختار حكما من ذوي قرابة </w:t>
      </w:r>
      <w:proofErr w:type="gramStart"/>
      <w:r w:rsidRPr="005D43B3">
        <w:rPr>
          <w:rFonts w:ascii="Traditional Arabic" w:hAnsi="Traditional Arabic" w:cs="Traditional Arabic"/>
          <w:sz w:val="32"/>
          <w:szCs w:val="32"/>
          <w:rtl/>
          <w:lang w:val="fr-FR" w:bidi="ar-DZ"/>
        </w:rPr>
        <w:t>الزوجين ،</w:t>
      </w:r>
      <w:proofErr w:type="gramEnd"/>
      <w:r w:rsidRPr="005D43B3">
        <w:rPr>
          <w:rFonts w:ascii="Traditional Arabic" w:hAnsi="Traditional Arabic" w:cs="Traditional Arabic"/>
          <w:sz w:val="32"/>
          <w:szCs w:val="32"/>
          <w:rtl/>
          <w:lang w:val="fr-FR" w:bidi="ar-DZ"/>
        </w:rPr>
        <w:t xml:space="preserve"> لان في وجود الاهل فسحة لعرض اسباب الخلاف مما يستحي ذكره امام الغرباء لكن برغبة حقيقية في الاصلاح والتوفيق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وقوله تعالى ايضا</w:t>
      </w:r>
      <w:proofErr w:type="gramStart"/>
      <w:r w:rsidRPr="005D43B3">
        <w:rPr>
          <w:rFonts w:ascii="Traditional Arabic" w:hAnsi="Traditional Arabic" w:cs="Traditional Arabic"/>
          <w:sz w:val="32"/>
          <w:szCs w:val="32"/>
          <w:rtl/>
          <w:lang w:val="fr-FR" w:bidi="ar-DZ"/>
        </w:rPr>
        <w:t>:‏﴿‏ فَلَا</w:t>
      </w:r>
      <w:proofErr w:type="gramEnd"/>
      <w:r w:rsidRPr="005D43B3">
        <w:rPr>
          <w:rFonts w:ascii="Traditional Arabic" w:hAnsi="Traditional Arabic" w:cs="Traditional Arabic"/>
          <w:sz w:val="32"/>
          <w:szCs w:val="32"/>
          <w:rtl/>
          <w:lang w:val="fr-FR" w:bidi="ar-DZ"/>
        </w:rPr>
        <w:t xml:space="preserve"> وَرَبِّكَ لَا يُؤْمِنُونَ </w:t>
      </w:r>
      <w:proofErr w:type="spellStart"/>
      <w:r w:rsidRPr="005D43B3">
        <w:rPr>
          <w:rFonts w:ascii="Traditional Arabic" w:hAnsi="Traditional Arabic" w:cs="Traditional Arabic"/>
          <w:sz w:val="32"/>
          <w:szCs w:val="32"/>
          <w:rtl/>
          <w:lang w:val="fr-FR" w:bidi="ar-DZ"/>
        </w:rPr>
        <w:t>حَتَّىٰ</w:t>
      </w:r>
      <w:proofErr w:type="spellEnd"/>
      <w:r w:rsidRPr="005D43B3">
        <w:rPr>
          <w:rFonts w:ascii="Traditional Arabic" w:hAnsi="Traditional Arabic" w:cs="Traditional Arabic"/>
          <w:sz w:val="32"/>
          <w:szCs w:val="32"/>
          <w:rtl/>
          <w:lang w:val="fr-FR" w:bidi="ar-DZ"/>
        </w:rPr>
        <w:t xml:space="preserve"> يُحَكِّمُوكَ فِيمَا شَجَرَ بَيْنَهُمْ ثُمَّ لَا يَجِدُوا فِي أَنفُسِهِمْ حَرَجًا مِّمَّا قَضَيْتَ وَيُسَلِّمُوا تَسْلِيمًا ‏﴾‏‏</w:t>
      </w:r>
      <w:r w:rsidRPr="005D43B3">
        <w:rPr>
          <w:rFonts w:ascii="Traditional Arabic" w:hAnsi="Traditional Arabic" w:cs="Traditional Arabic"/>
          <w:sz w:val="32"/>
          <w:szCs w:val="32"/>
          <w:vertAlign w:val="superscript"/>
          <w:rtl/>
          <w:lang w:val="fr-FR" w:bidi="ar-DZ"/>
        </w:rPr>
        <w:footnoteReference w:id="122"/>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وجه الدلالة في هده الآية قسم من الله تعالى بنفسه الكريمة ان هؤلاء لا يؤمنون بك حقيقة حتى يجعلوك حكما فيما اختلط بينهم من امورهم.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كما نجد ان هده لأية جاءت في شكل قسم </w:t>
      </w:r>
      <w:proofErr w:type="gramStart"/>
      <w:r w:rsidRPr="005D43B3">
        <w:rPr>
          <w:rFonts w:ascii="Traditional Arabic" w:hAnsi="Traditional Arabic" w:cs="Traditional Arabic"/>
          <w:sz w:val="32"/>
          <w:szCs w:val="32"/>
          <w:rtl/>
          <w:lang w:val="fr-FR" w:bidi="ar-DZ"/>
        </w:rPr>
        <w:t>مؤكد ،</w:t>
      </w:r>
      <w:proofErr w:type="gramEnd"/>
      <w:r w:rsidRPr="005D43B3">
        <w:rPr>
          <w:rFonts w:ascii="Traditional Arabic" w:hAnsi="Traditional Arabic" w:cs="Traditional Arabic"/>
          <w:sz w:val="32"/>
          <w:szCs w:val="32"/>
          <w:rtl/>
          <w:lang w:val="fr-FR" w:bidi="ar-DZ"/>
        </w:rPr>
        <w:t xml:space="preserve"> مطلقة من كل قيد ، وليس هناك مجال للوهم او الايهام بان تحكيم رسول الله صلى الله عليه وسلم ليس تحكيم شخصية  وانما تحكيم شريعته ومنهاجه ، وإلا لم يبق لشريعة الله وسنة رسوله مكانة بعد وفاته صلى الله عليه وسلم</w:t>
      </w:r>
      <w:r w:rsidRPr="005D43B3">
        <w:rPr>
          <w:rFonts w:ascii="Traditional Arabic" w:hAnsi="Traditional Arabic" w:cs="Traditional Arabic"/>
          <w:sz w:val="32"/>
          <w:szCs w:val="32"/>
          <w:vertAlign w:val="superscript"/>
          <w:rtl/>
          <w:lang w:val="fr-FR" w:bidi="ar-DZ"/>
        </w:rPr>
        <w:footnoteReference w:id="123"/>
      </w:r>
      <w:r w:rsidRPr="005D43B3">
        <w:rPr>
          <w:rFonts w:ascii="Traditional Arabic" w:hAnsi="Traditional Arabic" w:cs="Traditional Arabic"/>
          <w:sz w:val="32"/>
          <w:szCs w:val="32"/>
          <w:rtl/>
          <w:lang w:val="fr-FR" w:bidi="ar-DZ"/>
        </w:rPr>
        <w:t xml:space="preserve"> .فهي اذن تدل على ان القضاء منوط بصاحب الاختصاص في صدر الدولة الاسلامية وهو الرسول صلى الله عليه وسلم وان ما ينطبق على اي نزاع لابد ان يكون بالذات ودون غيرها احكام الشريعة الاسلامية المتمثلة في القران والسنة النبوية في ذلك الوقت </w:t>
      </w:r>
      <w:r w:rsidRPr="005D43B3">
        <w:rPr>
          <w:rFonts w:ascii="Traditional Arabic" w:hAnsi="Traditional Arabic" w:cs="Traditional Arabic"/>
          <w:sz w:val="32"/>
          <w:szCs w:val="32"/>
          <w:vertAlign w:val="superscript"/>
          <w:rtl/>
          <w:lang w:val="fr-FR" w:bidi="ar-DZ"/>
        </w:rPr>
        <w:footnoteReference w:id="124"/>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t xml:space="preserve"> </w:t>
      </w:r>
      <w:bookmarkStart w:id="52" w:name="_Toc50580273"/>
      <w:r w:rsidRPr="005D43B3">
        <w:rPr>
          <w:rFonts w:ascii="Traditional Arabic" w:eastAsiaTheme="majorEastAsia" w:hAnsi="Traditional Arabic" w:cs="Traditional Arabic"/>
          <w:b/>
          <w:bCs/>
          <w:sz w:val="32"/>
          <w:szCs w:val="32"/>
          <w:rtl/>
          <w:lang w:val="fr-FR" w:bidi="ar-DZ"/>
        </w:rPr>
        <w:t xml:space="preserve">ثانيا: مشروعية التحكيم من السنة </w:t>
      </w:r>
      <w:proofErr w:type="gramStart"/>
      <w:r w:rsidRPr="005D43B3">
        <w:rPr>
          <w:rFonts w:ascii="Traditional Arabic" w:eastAsiaTheme="majorEastAsia" w:hAnsi="Traditional Arabic" w:cs="Traditional Arabic"/>
          <w:b/>
          <w:bCs/>
          <w:sz w:val="32"/>
          <w:szCs w:val="32"/>
          <w:rtl/>
          <w:lang w:val="fr-FR" w:bidi="ar-DZ"/>
        </w:rPr>
        <w:t>النبوية :</w:t>
      </w:r>
      <w:bookmarkEnd w:id="52"/>
      <w:proofErr w:type="gramEnd"/>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هناك احاديث كثيرة تفيد جواز </w:t>
      </w:r>
      <w:proofErr w:type="gramStart"/>
      <w:r w:rsidRPr="005D43B3">
        <w:rPr>
          <w:rFonts w:ascii="Traditional Arabic" w:hAnsi="Traditional Arabic" w:cs="Traditional Arabic"/>
          <w:sz w:val="32"/>
          <w:szCs w:val="32"/>
          <w:rtl/>
          <w:lang w:val="fr-FR" w:bidi="ar-DZ"/>
        </w:rPr>
        <w:t>التحكيم ،</w:t>
      </w:r>
      <w:proofErr w:type="gramEnd"/>
      <w:r w:rsidRPr="005D43B3">
        <w:rPr>
          <w:rFonts w:ascii="Traditional Arabic" w:hAnsi="Traditional Arabic" w:cs="Traditional Arabic"/>
          <w:sz w:val="32"/>
          <w:szCs w:val="32"/>
          <w:rtl/>
          <w:lang w:val="fr-FR" w:bidi="ar-DZ"/>
        </w:rPr>
        <w:t xml:space="preserve"> حيث جاء عن الرسول الكريم –صلى الله عليه وسلم- ‏﴿‏من اصلح بين الناس اصلح الله تعالى امره واعطاه بكل كلمة تكلم بها عتق رقبة ويرجع مغفورا له ما تقدم من ذنبه‏﴾‏‏</w:t>
      </w:r>
      <w:r w:rsidRPr="005D43B3">
        <w:rPr>
          <w:rFonts w:ascii="Traditional Arabic" w:hAnsi="Traditional Arabic" w:cs="Traditional Arabic"/>
          <w:sz w:val="32"/>
          <w:szCs w:val="32"/>
          <w:vertAlign w:val="superscript"/>
          <w:rtl/>
          <w:lang w:val="fr-FR" w:bidi="ar-DZ"/>
        </w:rPr>
        <w:footnoteReference w:id="125"/>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عن ابي هريرة رضي الله عنه، </w:t>
      </w:r>
      <w:proofErr w:type="gramStart"/>
      <w:r w:rsidRPr="005D43B3">
        <w:rPr>
          <w:rFonts w:ascii="Traditional Arabic" w:hAnsi="Traditional Arabic" w:cs="Traditional Arabic"/>
          <w:sz w:val="32"/>
          <w:szCs w:val="32"/>
          <w:rtl/>
          <w:lang w:val="fr-FR" w:bidi="ar-DZ"/>
        </w:rPr>
        <w:t>قال :</w:t>
      </w:r>
      <w:proofErr w:type="gramEnd"/>
      <w:r w:rsidRPr="005D43B3">
        <w:rPr>
          <w:rFonts w:ascii="Traditional Arabic" w:hAnsi="Traditional Arabic" w:cs="Traditional Arabic"/>
          <w:sz w:val="32"/>
          <w:szCs w:val="32"/>
          <w:rtl/>
          <w:lang w:val="fr-FR" w:bidi="ar-DZ"/>
        </w:rPr>
        <w:t xml:space="preserve"> قال النبي صلى الله عليه وسلم :"اشترى رجل  من رجل عقارا له ،فوجد الرجل الذي اشترى  العقار في عقاره جرة فيها ذهب ، فقال له الذي اشترى العقار خذ ذهبك مني، انما اشتريت منك الارض، ولم ابتع منك الذهب ، وقال الذي له الارض : انما بعتك الارض وما فيها ، فتحاكما الى رجل ،فقال : الذي تحاكما اليه: الكما ولد؟ قال احدهما: لي غلام ،وقال الاخر: لي جارية، قال: انكحوا الغلام الجارية وانفقوا على </w:t>
      </w:r>
      <w:r w:rsidRPr="005D43B3">
        <w:rPr>
          <w:rFonts w:ascii="Traditional Arabic" w:hAnsi="Traditional Arabic" w:cs="Traditional Arabic"/>
          <w:sz w:val="32"/>
          <w:szCs w:val="32"/>
          <w:rtl/>
          <w:lang w:val="fr-FR" w:bidi="ar-DZ"/>
        </w:rPr>
        <w:lastRenderedPageBreak/>
        <w:t>انفسهما منه وتصدقا"</w:t>
      </w:r>
      <w:r w:rsidRPr="005D43B3">
        <w:rPr>
          <w:rFonts w:ascii="Traditional Arabic" w:hAnsi="Traditional Arabic" w:cs="Traditional Arabic"/>
          <w:sz w:val="32"/>
          <w:szCs w:val="32"/>
          <w:vertAlign w:val="superscript"/>
          <w:rtl/>
          <w:lang w:val="fr-FR" w:bidi="ar-DZ"/>
        </w:rPr>
        <w:footnoteReference w:id="126"/>
      </w:r>
      <w:r w:rsidRPr="005D43B3">
        <w:rPr>
          <w:rFonts w:ascii="Traditional Arabic" w:hAnsi="Traditional Arabic" w:cs="Traditional Arabic"/>
          <w:sz w:val="32"/>
          <w:szCs w:val="32"/>
          <w:rtl/>
          <w:lang w:val="fr-FR" w:bidi="ar-DZ"/>
        </w:rPr>
        <w:t>. وهو تحكيم بين متنازعين في قوله "فتحاكما الى رجل</w:t>
      </w:r>
      <w:proofErr w:type="gramStart"/>
      <w:r w:rsidRPr="005D43B3">
        <w:rPr>
          <w:rFonts w:ascii="Traditional Arabic" w:hAnsi="Traditional Arabic" w:cs="Traditional Arabic"/>
          <w:sz w:val="32"/>
          <w:szCs w:val="32"/>
          <w:rtl/>
          <w:lang w:val="fr-FR" w:bidi="ar-DZ"/>
        </w:rPr>
        <w:t>" ،ظاهر</w:t>
      </w:r>
      <w:proofErr w:type="gramEnd"/>
      <w:r w:rsidRPr="005D43B3">
        <w:rPr>
          <w:rFonts w:ascii="Traditional Arabic" w:hAnsi="Traditional Arabic" w:cs="Traditional Arabic"/>
          <w:sz w:val="32"/>
          <w:szCs w:val="32"/>
          <w:rtl/>
          <w:lang w:val="fr-FR" w:bidi="ar-DZ"/>
        </w:rPr>
        <w:t xml:space="preserve"> انهما حكما ذلك الرجل؛ يرى بعض العلماء انه كان حاكما منصوبا للناس</w:t>
      </w:r>
      <w:r w:rsidRPr="005D43B3">
        <w:rPr>
          <w:rFonts w:ascii="Traditional Arabic" w:hAnsi="Traditional Arabic" w:cs="Traditional Arabic"/>
          <w:sz w:val="32"/>
          <w:szCs w:val="32"/>
          <w:vertAlign w:val="superscript"/>
          <w:rtl/>
          <w:lang w:val="fr-FR" w:bidi="ar-DZ"/>
        </w:rPr>
        <w:footnoteReference w:id="127"/>
      </w:r>
      <w:r w:rsidRPr="005D43B3">
        <w:rPr>
          <w:rFonts w:ascii="Traditional Arabic" w:hAnsi="Traditional Arabic" w:cs="Traditional Arabic"/>
          <w:sz w:val="32"/>
          <w:szCs w:val="32"/>
          <w:rtl/>
          <w:lang w:val="fr-FR" w:bidi="ar-DZ"/>
        </w:rPr>
        <w:t xml:space="preserve"> ؛ قاضي ليس محكم</w:t>
      </w:r>
      <w:r w:rsidRPr="005D43B3">
        <w:rPr>
          <w:rFonts w:ascii="Traditional Arabic" w:hAnsi="Traditional Arabic" w:cs="Traditional Arabic"/>
          <w:sz w:val="32"/>
          <w:szCs w:val="32"/>
          <w:vertAlign w:val="superscript"/>
          <w:rtl/>
          <w:lang w:val="fr-FR" w:bidi="ar-DZ"/>
        </w:rPr>
        <w:footnoteReference w:id="128"/>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53" w:name="_Toc50580274"/>
      <w:r w:rsidRPr="005D43B3">
        <w:rPr>
          <w:rFonts w:ascii="Traditional Arabic" w:eastAsiaTheme="majorEastAsia" w:hAnsi="Traditional Arabic" w:cs="Traditional Arabic"/>
          <w:b/>
          <w:bCs/>
          <w:sz w:val="32"/>
          <w:szCs w:val="32"/>
          <w:rtl/>
          <w:lang w:val="fr-FR" w:bidi="ar-DZ"/>
        </w:rPr>
        <w:t xml:space="preserve">ثالثا: مشروعية التحكيم من </w:t>
      </w:r>
      <w:proofErr w:type="gramStart"/>
      <w:r w:rsidRPr="005D43B3">
        <w:rPr>
          <w:rFonts w:ascii="Traditional Arabic" w:eastAsiaTheme="majorEastAsia" w:hAnsi="Traditional Arabic" w:cs="Traditional Arabic"/>
          <w:b/>
          <w:bCs/>
          <w:sz w:val="32"/>
          <w:szCs w:val="32"/>
          <w:rtl/>
          <w:lang w:val="fr-FR" w:bidi="ar-DZ"/>
        </w:rPr>
        <w:t>الاجماع :</w:t>
      </w:r>
      <w:bookmarkEnd w:id="53"/>
      <w:proofErr w:type="gramEnd"/>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ما تقدم ذكره بمشروعية التحكيم بالكتاب والسنة فقد ثبت بان الصحابة رضوان الله تعالى عليهم قد مارسوا في تطبيقات الاحكام وقد اجمعت الامة على القيام به</w:t>
      </w:r>
      <w:r w:rsidRPr="005D43B3">
        <w:rPr>
          <w:rFonts w:ascii="Traditional Arabic" w:hAnsi="Traditional Arabic" w:cs="Traditional Arabic"/>
          <w:sz w:val="32"/>
          <w:szCs w:val="32"/>
          <w:vertAlign w:val="superscript"/>
          <w:rtl/>
          <w:lang w:val="fr-FR" w:bidi="ar-DZ"/>
        </w:rPr>
        <w:footnoteReference w:id="129"/>
      </w:r>
      <w:r w:rsidRPr="005D43B3">
        <w:rPr>
          <w:rFonts w:ascii="Traditional Arabic" w:hAnsi="Traditional Arabic" w:cs="Traditional Arabic"/>
          <w:sz w:val="32"/>
          <w:szCs w:val="32"/>
          <w:rtl/>
          <w:lang w:val="fr-FR" w:bidi="ar-DZ"/>
        </w:rPr>
        <w:t xml:space="preserve"> ، وقد وقع التحكيم في عصرهم في وقائع عديدة ولم ينكر احد </w:t>
      </w:r>
      <w:proofErr w:type="gramStart"/>
      <w:r w:rsidRPr="005D43B3">
        <w:rPr>
          <w:rFonts w:ascii="Traditional Arabic" w:hAnsi="Traditional Arabic" w:cs="Traditional Arabic"/>
          <w:sz w:val="32"/>
          <w:szCs w:val="32"/>
          <w:rtl/>
          <w:lang w:val="fr-FR" w:bidi="ar-DZ"/>
        </w:rPr>
        <w:t>عليه ،</w:t>
      </w:r>
      <w:proofErr w:type="gramEnd"/>
      <w:r w:rsidRPr="005D43B3">
        <w:rPr>
          <w:rFonts w:ascii="Traditional Arabic" w:hAnsi="Traditional Arabic" w:cs="Traditional Arabic"/>
          <w:sz w:val="32"/>
          <w:szCs w:val="32"/>
          <w:rtl/>
          <w:lang w:val="fr-FR" w:bidi="ar-DZ"/>
        </w:rPr>
        <w:t xml:space="preserve"> فدل ذلك اجماعهم على مشروعيته.</w:t>
      </w:r>
      <w:r w:rsidRPr="005D43B3">
        <w:rPr>
          <w:rFonts w:ascii="Traditional Arabic" w:hAnsi="Traditional Arabic" w:cs="Traditional Arabic"/>
          <w:sz w:val="32"/>
          <w:szCs w:val="32"/>
          <w:vertAlign w:val="superscript"/>
          <w:rtl/>
          <w:lang w:val="fr-FR" w:bidi="ar-DZ"/>
        </w:rPr>
        <w:footnoteReference w:id="13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فقد وردت روايات متعددة من صور التحكيم عند الصحابة رضى الله عنهم مثبتة في كتب الحديث والسيرة مما دل على اجماع الصحابة على مشروعيته والعمل به كوسيلة لفض الخلافات في مختلف القضايا وانواع الخصومات</w:t>
      </w:r>
      <w:r w:rsidRPr="005D43B3">
        <w:rPr>
          <w:rFonts w:ascii="Traditional Arabic" w:hAnsi="Traditional Arabic" w:cs="Traditional Arabic"/>
          <w:sz w:val="32"/>
          <w:szCs w:val="32"/>
          <w:vertAlign w:val="superscript"/>
          <w:rtl/>
          <w:lang w:val="fr-FR" w:bidi="ar-DZ"/>
        </w:rPr>
        <w:footnoteReference w:id="131"/>
      </w:r>
      <w:r w:rsidRPr="005D43B3">
        <w:rPr>
          <w:rFonts w:ascii="Traditional Arabic" w:hAnsi="Traditional Arabic" w:cs="Traditional Arabic"/>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فقد ورد عن علي رضي الله عنه قال: بعثني النبي صلى الله عليه وسلم قاضاي على اليمن فقلتك يا رسول الله اني شاب وتبعثني الى اقوام ذوي اسنان: فدعا لي </w:t>
      </w:r>
      <w:proofErr w:type="gramStart"/>
      <w:r w:rsidRPr="005D43B3">
        <w:rPr>
          <w:rFonts w:ascii="Traditional Arabic" w:hAnsi="Traditional Arabic" w:cs="Traditional Arabic"/>
          <w:sz w:val="32"/>
          <w:szCs w:val="32"/>
          <w:rtl/>
          <w:lang w:val="fr-FR" w:bidi="ar-DZ"/>
        </w:rPr>
        <w:t>بدعوات ،</w:t>
      </w:r>
      <w:proofErr w:type="gramEnd"/>
      <w:r w:rsidRPr="005D43B3">
        <w:rPr>
          <w:rFonts w:ascii="Traditional Arabic" w:hAnsi="Traditional Arabic" w:cs="Traditional Arabic"/>
          <w:sz w:val="32"/>
          <w:szCs w:val="32"/>
          <w:rtl/>
          <w:lang w:val="fr-FR" w:bidi="ar-DZ"/>
        </w:rPr>
        <w:t xml:space="preserve"> ثم قال: اذا اتاك الخصمان فسمعت من احدهما ،فلا تقضين حتى تسمع من الاخر، فانه اثبت  لك قال: فما اختلف علي بعد ذلك القضاء.</w:t>
      </w:r>
      <w:r w:rsidRPr="005D43B3">
        <w:rPr>
          <w:rFonts w:ascii="Traditional Arabic" w:hAnsi="Traditional Arabic" w:cs="Traditional Arabic"/>
          <w:sz w:val="32"/>
          <w:szCs w:val="32"/>
          <w:vertAlign w:val="superscript"/>
          <w:rtl/>
          <w:lang w:val="fr-FR" w:bidi="ar-DZ"/>
        </w:rPr>
        <w:footnoteReference w:id="132"/>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فانعقد الاجماع على جوازه ومشروعية العمل به من عصر الرسول –صلى الله عليه وسلم –الى يومنا هذا</w:t>
      </w:r>
      <w:r w:rsidRPr="005D43B3">
        <w:rPr>
          <w:rFonts w:ascii="Traditional Arabic" w:hAnsi="Traditional Arabic" w:cs="Traditional Arabic"/>
          <w:sz w:val="32"/>
          <w:szCs w:val="32"/>
          <w:vertAlign w:val="superscript"/>
          <w:rtl/>
          <w:lang w:val="fr-FR" w:bidi="ar-DZ"/>
        </w:rPr>
        <w:footnoteReference w:id="13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spacing w:after="0"/>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p>
    <w:p w:rsidR="00E82564" w:rsidRPr="005D43B3" w:rsidRDefault="00E82564" w:rsidP="00E82564">
      <w:pPr>
        <w:bidi/>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br w:type="page"/>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lastRenderedPageBreak/>
        <w:t xml:space="preserve"> </w:t>
      </w:r>
      <w:bookmarkStart w:id="54" w:name="_Toc50580275"/>
      <w:r w:rsidRPr="005D43B3">
        <w:rPr>
          <w:rFonts w:ascii="Traditional Arabic" w:eastAsiaTheme="majorEastAsia" w:hAnsi="Traditional Arabic" w:cs="Traditional Arabic"/>
          <w:b/>
          <w:bCs/>
          <w:sz w:val="32"/>
          <w:szCs w:val="32"/>
          <w:rtl/>
          <w:lang w:val="fr-FR" w:bidi="ar-DZ"/>
        </w:rPr>
        <w:t>رابعا: مشروعية التحكيم في القانون الجزائري:</w:t>
      </w:r>
      <w:bookmarkEnd w:id="54"/>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جاء </w:t>
      </w:r>
      <w:r w:rsidRPr="005D43B3">
        <w:rPr>
          <w:rFonts w:ascii="Traditional Arabic" w:hAnsi="Traditional Arabic" w:cs="Traditional Arabic" w:hint="cs"/>
          <w:sz w:val="32"/>
          <w:szCs w:val="32"/>
          <w:rtl/>
          <w:lang w:val="fr-FR" w:bidi="ar-DZ"/>
        </w:rPr>
        <w:t>ف</w:t>
      </w:r>
      <w:r w:rsidRPr="005D43B3">
        <w:rPr>
          <w:rFonts w:ascii="Traditional Arabic" w:hAnsi="Traditional Arabic" w:cs="Traditional Arabic"/>
          <w:sz w:val="32"/>
          <w:szCs w:val="32"/>
          <w:rtl/>
          <w:lang w:val="fr-FR" w:bidi="ar-DZ"/>
        </w:rPr>
        <w:t xml:space="preserve">ي المادة </w:t>
      </w:r>
      <w:r w:rsidRPr="005D43B3">
        <w:rPr>
          <w:rFonts w:ascii="Traditional Arabic" w:hAnsi="Traditional Arabic" w:cs="Traditional Arabic"/>
          <w:sz w:val="32"/>
          <w:szCs w:val="32"/>
          <w:lang w:val="fr-FR" w:bidi="ar-DZ"/>
        </w:rPr>
        <w:t>56</w:t>
      </w:r>
      <w:r w:rsidRPr="005D43B3">
        <w:rPr>
          <w:rFonts w:ascii="Traditional Arabic" w:hAnsi="Traditional Arabic" w:cs="Traditional Arabic"/>
          <w:sz w:val="32"/>
          <w:szCs w:val="32"/>
          <w:rtl/>
          <w:lang w:val="fr-FR" w:bidi="ar-DZ"/>
        </w:rPr>
        <w:t xml:space="preserve"> من القانون الأسرة الجزائري</w:t>
      </w:r>
      <w:r w:rsidRPr="005D43B3">
        <w:rPr>
          <w:rFonts w:ascii="Traditional Arabic" w:hAnsi="Traditional Arabic" w:cs="Traditional Arabic"/>
          <w:sz w:val="32"/>
          <w:szCs w:val="32"/>
          <w:vertAlign w:val="superscript"/>
          <w:rtl/>
          <w:lang w:val="fr-FR" w:bidi="ar-DZ"/>
        </w:rPr>
        <w:footnoteReference w:id="134"/>
      </w:r>
      <w:r w:rsidRPr="005D43B3">
        <w:rPr>
          <w:rFonts w:ascii="Traditional Arabic" w:hAnsi="Traditional Arabic" w:cs="Traditional Arabic"/>
          <w:sz w:val="32"/>
          <w:szCs w:val="32"/>
          <w:rtl/>
          <w:lang w:val="fr-FR" w:bidi="ar-DZ"/>
        </w:rPr>
        <w:t xml:space="preserve"> " اذا اشتد </w:t>
      </w:r>
      <w:proofErr w:type="gramStart"/>
      <w:r w:rsidRPr="005D43B3">
        <w:rPr>
          <w:rFonts w:ascii="Traditional Arabic" w:hAnsi="Traditional Arabic" w:cs="Traditional Arabic"/>
          <w:sz w:val="32"/>
          <w:szCs w:val="32"/>
          <w:rtl/>
          <w:lang w:val="fr-FR" w:bidi="ar-DZ"/>
        </w:rPr>
        <w:t>الخصام  بين</w:t>
      </w:r>
      <w:proofErr w:type="gramEnd"/>
      <w:r w:rsidRPr="005D43B3">
        <w:rPr>
          <w:rFonts w:ascii="Traditional Arabic" w:hAnsi="Traditional Arabic" w:cs="Traditional Arabic"/>
          <w:sz w:val="32"/>
          <w:szCs w:val="32"/>
          <w:rtl/>
          <w:lang w:val="fr-FR" w:bidi="ar-DZ"/>
        </w:rPr>
        <w:t xml:space="preserve"> الزوجين ولم يثبت الضرر وجب تعيين حكمين للتوفيق بينهما . يعين القاضي </w:t>
      </w:r>
      <w:proofErr w:type="gramStart"/>
      <w:r w:rsidRPr="005D43B3">
        <w:rPr>
          <w:rFonts w:ascii="Traditional Arabic" w:hAnsi="Traditional Arabic" w:cs="Traditional Arabic"/>
          <w:sz w:val="32"/>
          <w:szCs w:val="32"/>
          <w:rtl/>
          <w:lang w:val="fr-FR" w:bidi="ar-DZ"/>
        </w:rPr>
        <w:t>الحكمين ،</w:t>
      </w:r>
      <w:proofErr w:type="gramEnd"/>
      <w:r w:rsidRPr="005D43B3">
        <w:rPr>
          <w:rFonts w:ascii="Traditional Arabic" w:hAnsi="Traditional Arabic" w:cs="Traditional Arabic"/>
          <w:sz w:val="32"/>
          <w:szCs w:val="32"/>
          <w:rtl/>
          <w:lang w:val="fr-FR" w:bidi="ar-DZ"/>
        </w:rPr>
        <w:t xml:space="preserve"> حكما من اهل الزوج وحكما من اهل الزوجة ، وعلى هذين الحكمين ان يقدما تقريرا عن مهمتهما في اجل شهرين".  </w:t>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شروط المحكمين في الفقه الاسلامي والقانون </w:t>
      </w:r>
      <w:proofErr w:type="gramStart"/>
      <w:r w:rsidRPr="005D43B3">
        <w:rPr>
          <w:rFonts w:ascii="Traditional Arabic" w:hAnsi="Traditional Arabic" w:cs="Traditional Arabic"/>
          <w:b/>
          <w:bCs/>
          <w:sz w:val="32"/>
          <w:szCs w:val="32"/>
          <w:rtl/>
          <w:lang w:val="fr-FR" w:bidi="ar-DZ"/>
        </w:rPr>
        <w:t>الجزائري :</w:t>
      </w:r>
      <w:proofErr w:type="gramEnd"/>
      <w:r w:rsidRPr="005D43B3">
        <w:rPr>
          <w:rFonts w:ascii="Traditional Arabic"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يجب ان تتوفر في المحكم مجموعة من الشروط التي من </w:t>
      </w:r>
      <w:proofErr w:type="gramStart"/>
      <w:r w:rsidRPr="005D43B3">
        <w:rPr>
          <w:rFonts w:ascii="Traditional Arabic" w:hAnsi="Traditional Arabic" w:cs="Traditional Arabic"/>
          <w:sz w:val="32"/>
          <w:szCs w:val="32"/>
          <w:rtl/>
          <w:lang w:val="fr-FR" w:bidi="ar-DZ"/>
        </w:rPr>
        <w:t>شانها  تأهيله</w:t>
      </w:r>
      <w:proofErr w:type="gramEnd"/>
      <w:r w:rsidRPr="005D43B3">
        <w:rPr>
          <w:rFonts w:ascii="Traditional Arabic" w:hAnsi="Traditional Arabic" w:cs="Traditional Arabic"/>
          <w:sz w:val="32"/>
          <w:szCs w:val="32"/>
          <w:rtl/>
          <w:lang w:val="fr-FR" w:bidi="ar-DZ"/>
        </w:rPr>
        <w:t xml:space="preserve">  لأداء وظيفته التحكيم بين الزوجين على اكمل وجه ، وتكمن هذه الشروط المتق عليه افي الاسلام، التكليف والعدالة ، وهذه الشروط هي ما قال بها جمهور الفقهاء</w:t>
      </w:r>
      <w:r w:rsidRPr="005D43B3">
        <w:rPr>
          <w:rFonts w:ascii="Traditional Arabic" w:hAnsi="Traditional Arabic" w:cs="Traditional Arabic"/>
          <w:sz w:val="32"/>
          <w:szCs w:val="32"/>
          <w:vertAlign w:val="superscript"/>
          <w:rtl/>
          <w:lang w:val="fr-FR" w:bidi="ar-DZ"/>
        </w:rPr>
        <w:footnoteReference w:id="135"/>
      </w:r>
      <w:r w:rsidRPr="005D43B3">
        <w:rPr>
          <w:rFonts w:ascii="Traditional Arabic" w:hAnsi="Traditional Arabic" w:cs="Traditional Arabic"/>
          <w:sz w:val="32"/>
          <w:szCs w:val="32"/>
          <w:rtl/>
          <w:lang w:val="fr-FR" w:bidi="ar-DZ"/>
        </w:rPr>
        <w:t>.</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55" w:name="_Toc50580276"/>
      <w:r w:rsidRPr="005D43B3">
        <w:rPr>
          <w:rFonts w:ascii="Traditional Arabic" w:hAnsi="Traditional Arabic" w:cs="Traditional Arabic"/>
          <w:color w:val="auto"/>
          <w:sz w:val="32"/>
          <w:szCs w:val="32"/>
          <w:rtl/>
          <w:lang w:val="fr-FR" w:bidi="ar-DZ"/>
        </w:rPr>
        <w:t>الفرع الثالث: شروط المحكمين في الفقه الاسلامي والقانون الوضعي</w:t>
      </w:r>
      <w:bookmarkEnd w:id="55"/>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r w:rsidRPr="005D43B3">
        <w:rPr>
          <w:rFonts w:ascii="Traditional Arabic" w:eastAsiaTheme="majorEastAsia" w:hAnsi="Traditional Arabic" w:cs="Traditional Arabic"/>
          <w:b/>
          <w:bCs/>
          <w:sz w:val="32"/>
          <w:szCs w:val="32"/>
          <w:rtl/>
          <w:lang w:val="fr-FR" w:bidi="ar-DZ"/>
        </w:rPr>
        <w:t xml:space="preserve">  </w:t>
      </w:r>
      <w:bookmarkStart w:id="56" w:name="_Toc50580277"/>
      <w:r w:rsidRPr="005D43B3">
        <w:rPr>
          <w:rFonts w:ascii="Traditional Arabic" w:eastAsiaTheme="majorEastAsia" w:hAnsi="Traditional Arabic" w:cs="Traditional Arabic"/>
          <w:b/>
          <w:bCs/>
          <w:sz w:val="32"/>
          <w:szCs w:val="32"/>
          <w:rtl/>
          <w:lang w:val="fr-FR" w:bidi="ar-DZ"/>
        </w:rPr>
        <w:t>اولا: شروط التحكيم في الفقه الاسلامي:</w:t>
      </w:r>
      <w:bookmarkEnd w:id="56"/>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jc w:val="lowKashida"/>
        <w:rPr>
          <w:rFonts w:ascii="Traditional Arabic" w:hAnsi="Traditional Arabic" w:cs="Traditional Arabic"/>
          <w:b/>
          <w:bCs/>
          <w:sz w:val="32"/>
          <w:szCs w:val="32"/>
          <w:rtl/>
        </w:rPr>
      </w:pPr>
      <w:r w:rsidRPr="005D43B3">
        <w:rPr>
          <w:rFonts w:ascii="Traditional Arabic" w:hAnsi="Traditional Arabic" w:cs="Traditional Arabic"/>
          <w:b/>
          <w:bCs/>
          <w:sz w:val="32"/>
          <w:szCs w:val="32"/>
          <w:rtl/>
          <w:lang w:bidi="ar-DZ"/>
        </w:rPr>
        <w:t xml:space="preserve">  </w:t>
      </w:r>
      <w:proofErr w:type="gramStart"/>
      <w:r w:rsidRPr="005D43B3">
        <w:rPr>
          <w:rFonts w:ascii="Traditional Arabic" w:hAnsi="Traditional Arabic" w:cs="Traditional Arabic"/>
          <w:b/>
          <w:bCs/>
          <w:sz w:val="32"/>
          <w:szCs w:val="32"/>
          <w:rtl/>
          <w:lang w:bidi="ar-DZ"/>
        </w:rPr>
        <w:t>ا:الاسلام</w:t>
      </w:r>
      <w:proofErr w:type="gramEnd"/>
      <w:r w:rsidRPr="005D43B3">
        <w:rPr>
          <w:rFonts w:ascii="Traditional Arabic"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rPr>
        <w:t xml:space="preserve"> يجب ان يكون </w:t>
      </w:r>
      <w:r w:rsidRPr="005D43B3">
        <w:rPr>
          <w:rFonts w:ascii="Traditional Arabic" w:hAnsi="Traditional Arabic" w:cs="Traditional Arabic"/>
          <w:sz w:val="32"/>
          <w:szCs w:val="32"/>
          <w:rtl/>
          <w:lang w:val="fr-FR" w:bidi="ar-DZ"/>
        </w:rPr>
        <w:t>المحكم</w:t>
      </w:r>
      <w:r w:rsidRPr="005D43B3">
        <w:rPr>
          <w:rFonts w:ascii="Traditional Arabic" w:hAnsi="Traditional Arabic" w:cs="Traditional Arabic"/>
          <w:sz w:val="32"/>
          <w:szCs w:val="32"/>
          <w:rtl/>
        </w:rPr>
        <w:t xml:space="preserve"> مسلما حتى يتولى التحكيم ويصبح حكمه </w:t>
      </w:r>
      <w:proofErr w:type="gramStart"/>
      <w:r w:rsidRPr="005D43B3">
        <w:rPr>
          <w:rFonts w:ascii="Traditional Arabic" w:hAnsi="Traditional Arabic" w:cs="Traditional Arabic"/>
          <w:sz w:val="32"/>
          <w:szCs w:val="32"/>
          <w:rtl/>
        </w:rPr>
        <w:t>نافذا.</w:t>
      </w:r>
      <w:r w:rsidRPr="005D43B3">
        <w:rPr>
          <w:rFonts w:ascii="Traditional Arabic" w:hAnsi="Traditional Arabic" w:cs="Traditional Arabic"/>
          <w:sz w:val="32"/>
          <w:szCs w:val="32"/>
          <w:rtl/>
          <w:lang w:bidi="ar-DZ"/>
        </w:rPr>
        <w:t>فلا</w:t>
      </w:r>
      <w:proofErr w:type="gramEnd"/>
      <w:r w:rsidRPr="005D43B3">
        <w:rPr>
          <w:rFonts w:ascii="Traditional Arabic" w:hAnsi="Traditional Arabic" w:cs="Traditional Arabic"/>
          <w:sz w:val="32"/>
          <w:szCs w:val="32"/>
          <w:rtl/>
          <w:lang w:bidi="ar-DZ"/>
        </w:rPr>
        <w:t xml:space="preserve"> يصح ان يكون الحكمان او احدهما كافرا فلا ولاية للكافر على المسلم </w:t>
      </w:r>
      <w:r w:rsidRPr="005D43B3">
        <w:rPr>
          <w:rFonts w:ascii="Traditional Arabic" w:hAnsi="Traditional Arabic" w:cs="Traditional Arabic"/>
          <w:sz w:val="32"/>
          <w:szCs w:val="32"/>
          <w:vertAlign w:val="superscript"/>
          <w:rtl/>
          <w:lang w:bidi="ar-DZ"/>
        </w:rPr>
        <w:footnoteReference w:id="136"/>
      </w:r>
      <w:r w:rsidRPr="005D43B3">
        <w:rPr>
          <w:rFonts w:ascii="Traditional Arabic" w:hAnsi="Traditional Arabic" w:cs="Traditional Arabic"/>
          <w:sz w:val="32"/>
          <w:szCs w:val="32"/>
          <w:rtl/>
          <w:lang w:bidi="ar-DZ"/>
        </w:rPr>
        <w:t>، لقوله تعالى:‏﴿‏</w:t>
      </w:r>
      <w:r w:rsidRPr="005D43B3">
        <w:rPr>
          <w:rtl/>
        </w:rPr>
        <w:t xml:space="preserve"> </w:t>
      </w:r>
      <w:r w:rsidRPr="005D43B3">
        <w:rPr>
          <w:rFonts w:ascii="Traditional Arabic" w:hAnsi="Traditional Arabic" w:cs="Traditional Arabic"/>
          <w:sz w:val="32"/>
          <w:szCs w:val="32"/>
          <w:rtl/>
          <w:lang w:bidi="ar-DZ"/>
        </w:rPr>
        <w:t>وَلَن يَجْعَلَ اللَّهُ لِلْكَافِرِينَ عَلَى الْمُؤْمِنِينَ سَبِيلًا ‏﴾‏‏</w:t>
      </w:r>
      <w:r w:rsidRPr="005D43B3">
        <w:rPr>
          <w:rFonts w:ascii="Traditional Arabic" w:hAnsi="Traditional Arabic" w:cs="Traditional Arabic"/>
          <w:sz w:val="32"/>
          <w:szCs w:val="32"/>
          <w:vertAlign w:val="superscript"/>
          <w:lang w:bidi="ar-DZ"/>
        </w:rPr>
        <w:footnoteReference w:id="137"/>
      </w:r>
      <w:r w:rsidRPr="005D43B3">
        <w:rPr>
          <w:rFonts w:ascii="Traditional Arabic" w:hAnsi="Traditional Arabic" w:cs="Traditional Arabic"/>
          <w:sz w:val="32"/>
          <w:szCs w:val="32"/>
          <w:rtl/>
          <w:lang w:bidi="ar-DZ"/>
        </w:rPr>
        <w:t xml:space="preserve">.جاء عن ابن قدامة :"..فإن خرجا الى الشقاق والعداوة بعث الحاكم حكمين حرين مسلمين عدلين". علما ان بعضا من الفقهاء تعرضوا لشروط الحكمين من باب انهما شاهدين ووكيلين عن </w:t>
      </w:r>
      <w:proofErr w:type="gramStart"/>
      <w:r w:rsidRPr="005D43B3">
        <w:rPr>
          <w:rFonts w:ascii="Traditional Arabic" w:hAnsi="Traditional Arabic" w:cs="Traditional Arabic"/>
          <w:sz w:val="32"/>
          <w:szCs w:val="32"/>
          <w:rtl/>
          <w:lang w:bidi="ar-DZ"/>
        </w:rPr>
        <w:t>الزوجين ،</w:t>
      </w:r>
      <w:proofErr w:type="gramEnd"/>
      <w:r w:rsidRPr="005D43B3">
        <w:rPr>
          <w:rFonts w:ascii="Traditional Arabic" w:hAnsi="Traditional Arabic" w:cs="Traditional Arabic"/>
          <w:sz w:val="32"/>
          <w:szCs w:val="32"/>
          <w:rtl/>
          <w:lang w:bidi="ar-DZ"/>
        </w:rPr>
        <w:t xml:space="preserve"> فاخذوا بشروط الوكالة على العموم.</w:t>
      </w:r>
      <w:r w:rsidRPr="005D43B3">
        <w:rPr>
          <w:rFonts w:ascii="Traditional Arabic" w:hAnsi="Traditional Arabic" w:cs="Traditional Arabic"/>
          <w:sz w:val="32"/>
          <w:szCs w:val="32"/>
          <w:vertAlign w:val="superscript"/>
          <w:rtl/>
          <w:lang w:bidi="ar-DZ"/>
        </w:rPr>
        <w:footnoteReference w:id="138"/>
      </w:r>
      <w:r w:rsidRPr="005D43B3">
        <w:rPr>
          <w:rFonts w:ascii="Traditional Arabic" w:hAnsi="Traditional Arabic" w:cs="Traditional Arabic"/>
          <w:sz w:val="32"/>
          <w:szCs w:val="32"/>
          <w:rtl/>
          <w:lang w:bidi="ar-DZ"/>
        </w:rPr>
        <w:t xml:space="preserve"> .كما لا تجوز تولية القضاء ليحكم بين المسلمين ، لأن الكافر لا تصح شهادته على المسلم ، " ومن لا تجوز شهادته لا تجوز ولايته".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bidi="ar-DZ"/>
        </w:rPr>
        <w:lastRenderedPageBreak/>
        <w:t xml:space="preserve">وعلى ذلك فإن حكم غير مسلم في نزاع بين المسلمين فيكون حكمه باطلا، لأن الاسلام شرط للصلاحية ولصحة الولاية في </w:t>
      </w:r>
      <w:proofErr w:type="gramStart"/>
      <w:r w:rsidRPr="005D43B3">
        <w:rPr>
          <w:rFonts w:ascii="Traditional Arabic" w:hAnsi="Traditional Arabic" w:cs="Traditional Arabic"/>
          <w:sz w:val="32"/>
          <w:szCs w:val="32"/>
          <w:rtl/>
          <w:lang w:bidi="ar-DZ"/>
        </w:rPr>
        <w:t>القضاء ،</w:t>
      </w:r>
      <w:proofErr w:type="gramEnd"/>
      <w:r w:rsidRPr="005D43B3">
        <w:rPr>
          <w:rFonts w:ascii="Traditional Arabic" w:hAnsi="Traditional Arabic" w:cs="Traditional Arabic"/>
          <w:sz w:val="32"/>
          <w:szCs w:val="32"/>
          <w:rtl/>
          <w:lang w:bidi="ar-DZ"/>
        </w:rPr>
        <w:t xml:space="preserve"> وفي التحكيم ولصحة الحكم بين المسلمين ، وهذا موضع اتفاق بين الفقهاء</w:t>
      </w:r>
      <w:r w:rsidRPr="005D43B3">
        <w:rPr>
          <w:rFonts w:ascii="Traditional Arabic" w:hAnsi="Traditional Arabic" w:cs="Traditional Arabic"/>
          <w:sz w:val="32"/>
          <w:szCs w:val="32"/>
          <w:vertAlign w:val="superscript"/>
          <w:rtl/>
          <w:lang w:bidi="ar-DZ"/>
        </w:rPr>
        <w:footnoteReference w:id="139"/>
      </w:r>
      <w:r w:rsidRPr="005D43B3">
        <w:rPr>
          <w:rFonts w:ascii="Traditional Arabic" w:hAnsi="Traditional Arabic" w:cs="Traditional Arabic"/>
          <w:sz w:val="32"/>
          <w:szCs w:val="32"/>
          <w:rtl/>
          <w:lang w:bidi="ar-DZ"/>
        </w:rPr>
        <w:t xml:space="preserve"> –كما ان غير المسلم لا تجوز شهادته على المسلم –بعكس جواز شهادته على غير المسلم واهليته للتحكيم بين غير المسلمين</w:t>
      </w:r>
      <w:r w:rsidRPr="005D43B3">
        <w:rPr>
          <w:rFonts w:ascii="Traditional Arabic" w:hAnsi="Traditional Arabic" w:cs="Traditional Arabic"/>
          <w:sz w:val="32"/>
          <w:szCs w:val="32"/>
          <w:vertAlign w:val="superscript"/>
          <w:rtl/>
          <w:lang w:bidi="ar-DZ"/>
        </w:rPr>
        <w:footnoteReference w:id="140"/>
      </w:r>
      <w:r w:rsidRPr="005D43B3">
        <w:rPr>
          <w:rFonts w:ascii="Traditional Arabic" w:hAnsi="Traditional Arabic" w:cs="Traditional Arabic"/>
          <w:sz w:val="32"/>
          <w:szCs w:val="32"/>
          <w:rtl/>
          <w:lang w:bidi="ar-DZ"/>
        </w:rPr>
        <w:t xml:space="preserve">. وخير دليل على ما قللناه من </w:t>
      </w:r>
      <w:proofErr w:type="gramStart"/>
      <w:r w:rsidRPr="005D43B3">
        <w:rPr>
          <w:rFonts w:ascii="Traditional Arabic" w:hAnsi="Traditional Arabic" w:cs="Traditional Arabic"/>
          <w:sz w:val="32"/>
          <w:szCs w:val="32"/>
          <w:rtl/>
          <w:lang w:bidi="ar-DZ"/>
        </w:rPr>
        <w:t>ان :</w:t>
      </w:r>
      <w:proofErr w:type="gramEnd"/>
      <w:r w:rsidRPr="005D43B3">
        <w:rPr>
          <w:rFonts w:ascii="Traditional Arabic" w:hAnsi="Traditional Arabic" w:cs="Traditional Arabic"/>
          <w:sz w:val="32"/>
          <w:szCs w:val="32"/>
          <w:rtl/>
          <w:lang w:bidi="ar-DZ"/>
        </w:rPr>
        <w:t>"من لا تجوز شهادته لا تجوز ولايته "وهو قول المولى عز وجل في محكم آياته:)ولن يجعل الله للكافرين على المسلمين سبيلا) النساء</w:t>
      </w:r>
      <w:r w:rsidRPr="005D43B3">
        <w:rPr>
          <w:rFonts w:ascii="Traditional Arabic" w:hAnsi="Traditional Arabic" w:cs="Traditional Arabic"/>
          <w:sz w:val="32"/>
          <w:szCs w:val="32"/>
          <w:lang w:val="fr-FR"/>
        </w:rPr>
        <w:t>141</w:t>
      </w:r>
      <w:r w:rsidRPr="005D43B3">
        <w:rPr>
          <w:rFonts w:ascii="Traditional Arabic" w:hAnsi="Traditional Arabic" w:cs="Traditional Arabic"/>
          <w:sz w:val="32"/>
          <w:szCs w:val="32"/>
          <w:rtl/>
          <w:lang w:val="fr-FR" w:bidi="ar-DZ"/>
        </w:rPr>
        <w:t xml:space="preserve"> واذا كان أحد طرفي الخصومة مسلما ، فالجمهور على أنه لا يصح تحكيم غير المسلم للحكم بينهما.</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وعند </w:t>
      </w:r>
      <w:proofErr w:type="gramStart"/>
      <w:r w:rsidRPr="005D43B3">
        <w:rPr>
          <w:rFonts w:ascii="Traditional Arabic" w:hAnsi="Traditional Arabic" w:cs="Traditional Arabic"/>
          <w:sz w:val="32"/>
          <w:szCs w:val="32"/>
          <w:rtl/>
          <w:lang w:val="fr-FR" w:bidi="ar-DZ"/>
        </w:rPr>
        <w:t>الحنفية ،</w:t>
      </w:r>
      <w:proofErr w:type="gramEnd"/>
      <w:r w:rsidRPr="005D43B3">
        <w:rPr>
          <w:rFonts w:ascii="Traditional Arabic" w:hAnsi="Traditional Arabic" w:cs="Traditional Arabic"/>
          <w:sz w:val="32"/>
          <w:szCs w:val="32"/>
          <w:rtl/>
          <w:lang w:val="fr-FR" w:bidi="ar-DZ"/>
        </w:rPr>
        <w:t xml:space="preserve"> يجوز تحكيم الكافر في حق الكافر، لأنه من اهل الشهادة في حقه، تحدت ملتهم ام سواء ام اختلفت لأن الكفر ملة واحدة</w:t>
      </w:r>
      <w:r w:rsidRPr="005D43B3">
        <w:rPr>
          <w:rFonts w:ascii="Traditional Arabic" w:hAnsi="Traditional Arabic" w:cs="Traditional Arabic"/>
          <w:sz w:val="32"/>
          <w:szCs w:val="32"/>
          <w:vertAlign w:val="superscript"/>
          <w:rtl/>
          <w:lang w:val="fr-FR" w:bidi="ar-DZ"/>
        </w:rPr>
        <w:footnoteReference w:id="141"/>
      </w:r>
      <w:r w:rsidRPr="005D43B3">
        <w:rPr>
          <w:rFonts w:ascii="Traditional Arabic" w:hAnsi="Traditional Arabic" w:cs="Traditional Arabic"/>
          <w:sz w:val="32"/>
          <w:szCs w:val="32"/>
          <w:rtl/>
          <w:lang w:val="fr-FR" w:bidi="ar-DZ"/>
        </w:rPr>
        <w:t xml:space="preserve"> ، ومرجع ذلك عند الحنفية ان كل من تقبل شهادته في امر جاز ان يكون حكما فيه ومن لا فلا. فتحكيم الذمي ليحكم بين أهل الذمة دون المسلمين جائز، ويكون تراضيهما عليه في حقهما كتقليد السلطان إياه، وتقليد الذمي ليحكم بين المسلمين فهو باطل، وإذا قلد الذمي ليحكم بين أهل الذمة ثم </w:t>
      </w:r>
      <w:proofErr w:type="gramStart"/>
      <w:r w:rsidRPr="005D43B3">
        <w:rPr>
          <w:rFonts w:ascii="Traditional Arabic" w:hAnsi="Traditional Arabic" w:cs="Traditional Arabic"/>
          <w:sz w:val="32"/>
          <w:szCs w:val="32"/>
          <w:rtl/>
          <w:lang w:val="fr-FR" w:bidi="ar-DZ"/>
        </w:rPr>
        <w:t>اسلم</w:t>
      </w:r>
      <w:proofErr w:type="gramEnd"/>
      <w:r w:rsidRPr="005D43B3">
        <w:rPr>
          <w:rFonts w:ascii="Traditional Arabic" w:hAnsi="Traditional Arabic" w:cs="Traditional Arabic"/>
          <w:sz w:val="32"/>
          <w:szCs w:val="32"/>
          <w:rtl/>
          <w:lang w:val="fr-FR" w:bidi="ar-DZ"/>
        </w:rPr>
        <w:t xml:space="preserve"> قبل الحكم ثم قضى بين المسلمين صح حكمه دون حاجة الى تولية جديدة</w:t>
      </w:r>
      <w:r w:rsidRPr="005D43B3">
        <w:rPr>
          <w:rFonts w:ascii="Traditional Arabic" w:hAnsi="Traditional Arabic" w:cs="Traditional Arabic"/>
          <w:sz w:val="32"/>
          <w:szCs w:val="32"/>
          <w:vertAlign w:val="superscript"/>
          <w:rtl/>
          <w:lang w:val="fr-FR" w:bidi="ar-DZ"/>
        </w:rPr>
        <w:footnoteReference w:id="142"/>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فالحنفية هنا فرقوا بين التقليد والقضاء </w:t>
      </w:r>
      <w:proofErr w:type="gramStart"/>
      <w:r w:rsidRPr="005D43B3">
        <w:rPr>
          <w:rFonts w:ascii="Traditional Arabic" w:hAnsi="Traditional Arabic" w:cs="Traditional Arabic"/>
          <w:sz w:val="32"/>
          <w:szCs w:val="32"/>
          <w:rtl/>
          <w:lang w:val="fr-FR" w:bidi="ar-DZ"/>
        </w:rPr>
        <w:t>بالفعل ،</w:t>
      </w:r>
      <w:proofErr w:type="gramEnd"/>
      <w:r w:rsidRPr="005D43B3">
        <w:rPr>
          <w:rFonts w:ascii="Traditional Arabic" w:hAnsi="Traditional Arabic" w:cs="Traditional Arabic"/>
          <w:sz w:val="32"/>
          <w:szCs w:val="32"/>
          <w:rtl/>
          <w:lang w:val="fr-FR" w:bidi="ar-DZ"/>
        </w:rPr>
        <w:t xml:space="preserve"> وقالوا بأهلية غير المسلم لتولى القضاء ، ولكنه لا يصح حكمه دون الحاجة الى تولية جديدة . وكذلك التحكيم، فإذا حكم ذميان ذميا ثم اسلم الحكم كان </w:t>
      </w:r>
      <w:proofErr w:type="gramStart"/>
      <w:r w:rsidRPr="005D43B3">
        <w:rPr>
          <w:rFonts w:ascii="Traditional Arabic" w:hAnsi="Traditional Arabic" w:cs="Traditional Arabic"/>
          <w:sz w:val="32"/>
          <w:szCs w:val="32"/>
          <w:rtl/>
          <w:lang w:val="fr-FR" w:bidi="ar-DZ"/>
        </w:rPr>
        <w:t>على  حكومته</w:t>
      </w:r>
      <w:proofErr w:type="gramEnd"/>
      <w:r w:rsidRPr="005D43B3">
        <w:rPr>
          <w:rFonts w:ascii="Traditional Arabic" w:hAnsi="Traditional Arabic" w:cs="Traditional Arabic"/>
          <w:sz w:val="32"/>
          <w:szCs w:val="32"/>
          <w:rtl/>
          <w:lang w:val="fr-FR" w:bidi="ar-DZ"/>
        </w:rPr>
        <w:t xml:space="preserve"> دون الحاجة الى تحكيم جديد غلا ان يخرجاه او احدهما عن الحكومة  قبل الحكم، أما إذا أسلم الخصمان فرج عن حكومته، وإذا حكم بعد اسلامهما بطل حكمه وإن اجازه لعدم الولاية</w:t>
      </w:r>
      <w:r w:rsidRPr="005D43B3">
        <w:rPr>
          <w:rFonts w:ascii="Traditional Arabic" w:hAnsi="Traditional Arabic" w:cs="Traditional Arabic"/>
          <w:sz w:val="32"/>
          <w:szCs w:val="32"/>
          <w:vertAlign w:val="superscript"/>
          <w:rtl/>
          <w:lang w:val="fr-FR" w:bidi="ar-DZ"/>
        </w:rPr>
        <w:footnoteReference w:id="14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اما إذا اسام احد الخصمين خرج عن الحكومة في الحكم على المسلم للذمي، أما إذا حكم للمسلم على الذمي صح </w:t>
      </w:r>
      <w:proofErr w:type="gramStart"/>
      <w:r w:rsidRPr="005D43B3">
        <w:rPr>
          <w:rFonts w:ascii="Traditional Arabic" w:hAnsi="Traditional Arabic" w:cs="Traditional Arabic"/>
          <w:sz w:val="32"/>
          <w:szCs w:val="32"/>
          <w:rtl/>
          <w:lang w:val="fr-FR" w:bidi="ar-DZ"/>
        </w:rPr>
        <w:t>حكمه ،</w:t>
      </w:r>
      <w:proofErr w:type="gramEnd"/>
      <w:r w:rsidRPr="005D43B3">
        <w:rPr>
          <w:rFonts w:ascii="Traditional Arabic" w:hAnsi="Traditional Arabic" w:cs="Traditional Arabic"/>
          <w:sz w:val="32"/>
          <w:szCs w:val="32"/>
          <w:rtl/>
          <w:lang w:val="fr-FR" w:bidi="ar-DZ"/>
        </w:rPr>
        <w:t xml:space="preserve"> على ما جاء في الفتاوى الهندية عن صاحب المبسوط:" مسلم ذمي حكما ذميا، جاز حكمه ،على </w:t>
      </w:r>
      <w:r w:rsidRPr="005D43B3">
        <w:rPr>
          <w:rFonts w:ascii="Traditional Arabic" w:hAnsi="Traditional Arabic" w:cs="Traditional Arabic"/>
          <w:sz w:val="32"/>
          <w:szCs w:val="32"/>
          <w:rtl/>
          <w:lang w:val="fr-FR" w:bidi="ar-DZ"/>
        </w:rPr>
        <w:lastRenderedPageBreak/>
        <w:t>الذمي دون المسلم وكذلك مسلم وذمي حكما مسلما وذميا فغن حكما للمسلم على الذمي جاز وإن حكما للذمي على المسلم فلا يجوز</w:t>
      </w:r>
      <w:r w:rsidRPr="005D43B3">
        <w:rPr>
          <w:rFonts w:ascii="Traditional Arabic" w:hAnsi="Traditional Arabic" w:cs="Traditional Arabic"/>
          <w:sz w:val="32"/>
          <w:szCs w:val="32"/>
          <w:vertAlign w:val="superscript"/>
          <w:rtl/>
          <w:lang w:val="fr-FR" w:bidi="ar-DZ"/>
        </w:rPr>
        <w:footnoteReference w:id="144"/>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وموقف الحنفية من هذا الأمر منتقد عقلا –من جانب البعض </w:t>
      </w:r>
      <w:r w:rsidRPr="005D43B3">
        <w:rPr>
          <w:rFonts w:ascii="Traditional Arabic" w:hAnsi="Traditional Arabic" w:cs="Traditional Arabic"/>
          <w:sz w:val="32"/>
          <w:szCs w:val="32"/>
          <w:vertAlign w:val="superscript"/>
          <w:rtl/>
          <w:lang w:val="fr-FR" w:bidi="ar-DZ"/>
        </w:rPr>
        <w:footnoteReference w:id="145"/>
      </w:r>
      <w:r w:rsidRPr="005D43B3">
        <w:rPr>
          <w:rFonts w:ascii="Traditional Arabic" w:hAnsi="Traditional Arabic" w:cs="Traditional Arabic"/>
          <w:sz w:val="32"/>
          <w:szCs w:val="32"/>
          <w:rtl/>
          <w:lang w:val="fr-FR" w:bidi="ar-DZ"/>
        </w:rPr>
        <w:t>–حيث إن الشهادة أدنى مرتبة من ولاية الحكم، فمن جاز شهادته في امر قد جاز في الادنى ولا يصح للأعلى ، ولكن العكس صحيح، وبالتالي " فمن جاز ولايته في الحكم جاز شهادته من باب اولى "، وبالتالي جاز ولايته في التحكيم ، لكن من يجوز ولايته  شهادته في الامر مالا يجوز تحكيمه فيه، لأن التحكيم نوع من الولاية في الحكم وهي الأعلى "فمن يملك الأدنى لا يملك الأعلى ن ولكن من يملك الاعلى يملك الأدنى "هذا من ناحية ، ومن ناحية اخرى "القول بأن حكم الذمي على الذمي صحيح وحكمه على المسلم غير صحيح إذا كان التحكيم للذمي من المسلم والذمي، فمن غير المنطقي اعتبار  الحكم صحيحا بالنسبة لأحد الخصوم دون الأخر ، اي إن الحكم الصحيح في واقعة واحدة وبين الخصوم ذاتهم فالحكم غما أن يكون صحيحا او غير صحيح، اما أن يكون صحيحا أو غير صحيح في واقعة واحدة وهو التناقض بعين، واضرب مثلا يوضح فساد هذا الرأي ، فغذا اختصم مسلم وذمي الى ذمي في عيب بالمبيع ، فحكم برد المبيع الى البائع ، وبرد الثمن للمشتري ، فإذا كان البائع  هو مسلم كان معنى ذلك أن الذمي يلزمه رد الثمن الى البائع المسلم للزوم الحكم له، ولا يلتزم المسلم برد الثمن الى الذمي بعدم لزوم الحكم له، والعكس إذا كان المسلم هو المشتري ، وقضى الحكم بما سبق فيلزم الذمي رد المبيع الى المسلم ، ولا يلتزم المسلم برد الثمن ، وفي هذا يجمع المسلم في كلتا  الحالتين بين المبيع والثمن ، وهذا يؤدى الى مزيد من الخصومات والمنازعات ، كما أنه يؤدى الى انتشار المفاسد في المجتمع  وعدم استقرار التعامل فيه، وهذا يخالف الحكمة التي من اجلها شرع  القضاء والتحكيم"</w:t>
      </w:r>
      <w:r w:rsidRPr="005D43B3">
        <w:rPr>
          <w:rFonts w:ascii="Traditional Arabic" w:hAnsi="Traditional Arabic" w:cs="Traditional Arabic"/>
          <w:sz w:val="32"/>
          <w:szCs w:val="32"/>
          <w:vertAlign w:val="superscript"/>
          <w:rtl/>
          <w:lang w:val="fr-FR" w:bidi="ar-DZ"/>
        </w:rPr>
        <w:footnoteReference w:id="146"/>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val="fr-FR" w:bidi="ar-DZ"/>
        </w:rPr>
        <w:t xml:space="preserve">اما حكم المرتد بتحكيمه عند ابي </w:t>
      </w:r>
      <w:proofErr w:type="gramStart"/>
      <w:r w:rsidRPr="005D43B3">
        <w:rPr>
          <w:rFonts w:ascii="Traditional Arabic" w:hAnsi="Traditional Arabic" w:cs="Traditional Arabic"/>
          <w:sz w:val="32"/>
          <w:szCs w:val="32"/>
          <w:rtl/>
          <w:lang w:val="fr-FR" w:bidi="ar-DZ"/>
        </w:rPr>
        <w:t>حنيفة  رضي</w:t>
      </w:r>
      <w:proofErr w:type="gramEnd"/>
      <w:r w:rsidRPr="005D43B3">
        <w:rPr>
          <w:rFonts w:ascii="Traditional Arabic" w:hAnsi="Traditional Arabic" w:cs="Traditional Arabic"/>
          <w:sz w:val="32"/>
          <w:szCs w:val="32"/>
          <w:rtl/>
          <w:lang w:val="fr-FR" w:bidi="ar-DZ"/>
        </w:rPr>
        <w:t xml:space="preserve"> الله عنه موقوف، فإن عاد الى الاسلام صح ، وإلا بطل ، وعند ابي يوسف ومحمد جائز في كل حال</w:t>
      </w:r>
      <w:r w:rsidRPr="005D43B3">
        <w:rPr>
          <w:rFonts w:ascii="Traditional Arabic" w:hAnsi="Traditional Arabic" w:cs="Traditional Arabic"/>
          <w:b/>
          <w:bCs/>
          <w:sz w:val="32"/>
          <w:szCs w:val="32"/>
          <w:rtl/>
          <w:lang w:bidi="ar-DZ"/>
        </w:rPr>
        <w:t xml:space="preserve"> </w:t>
      </w:r>
      <w:r w:rsidRPr="005D43B3">
        <w:rPr>
          <w:rFonts w:ascii="Traditional Arabic" w:hAnsi="Traditional Arabic" w:cs="Traditional Arabic"/>
          <w:sz w:val="32"/>
          <w:szCs w:val="32"/>
          <w:rtl/>
          <w:lang w:bidi="ar-DZ"/>
        </w:rPr>
        <w:t>وعلى ذلك</w:t>
      </w:r>
      <w:r w:rsidRPr="005D43B3">
        <w:rPr>
          <w:rFonts w:ascii="Traditional Arabic" w:hAnsi="Traditional Arabic" w:cs="Traditional Arabic"/>
          <w:b/>
          <w:bCs/>
          <w:sz w:val="32"/>
          <w:szCs w:val="32"/>
          <w:rtl/>
          <w:lang w:bidi="ar-DZ"/>
        </w:rPr>
        <w:t xml:space="preserve"> </w:t>
      </w:r>
      <w:r w:rsidRPr="005D43B3">
        <w:rPr>
          <w:rFonts w:ascii="Traditional Arabic" w:hAnsi="Traditional Arabic" w:cs="Traditional Arabic"/>
          <w:sz w:val="32"/>
          <w:szCs w:val="32"/>
          <w:rtl/>
          <w:lang w:bidi="ar-DZ"/>
        </w:rPr>
        <w:t>فلو حكم مسلم ومرتد</w:t>
      </w:r>
      <w:r w:rsidRPr="005D43B3">
        <w:rPr>
          <w:rFonts w:ascii="Traditional Arabic" w:hAnsi="Traditional Arabic" w:cs="Traditional Arabic"/>
          <w:b/>
          <w:bCs/>
          <w:sz w:val="32"/>
          <w:szCs w:val="32"/>
          <w:rtl/>
          <w:lang w:bidi="ar-DZ"/>
        </w:rPr>
        <w:t xml:space="preserve"> </w:t>
      </w:r>
      <w:r w:rsidRPr="005D43B3">
        <w:rPr>
          <w:rFonts w:ascii="Traditional Arabic" w:hAnsi="Traditional Arabic" w:cs="Traditional Arabic"/>
          <w:sz w:val="32"/>
          <w:szCs w:val="32"/>
          <w:rtl/>
          <w:lang w:bidi="ar-DZ"/>
        </w:rPr>
        <w:t>رجلا، فحكم بينهما، ثم قتل المرتد ، او لحق بدار الحرب لم يجز حكمه عليهما</w:t>
      </w:r>
      <w:r w:rsidRPr="005D43B3">
        <w:rPr>
          <w:rFonts w:ascii="Traditional Arabic" w:hAnsi="Traditional Arabic" w:cs="Traditional Arabic"/>
          <w:sz w:val="32"/>
          <w:szCs w:val="32"/>
          <w:vertAlign w:val="superscript"/>
          <w:rtl/>
          <w:lang w:bidi="ar-DZ"/>
        </w:rPr>
        <w:footnoteReference w:id="147"/>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وعلى ذلك لو أن </w:t>
      </w:r>
      <w:r w:rsidRPr="005D43B3">
        <w:rPr>
          <w:rFonts w:ascii="Traditional Arabic" w:hAnsi="Traditional Arabic" w:cs="Traditional Arabic"/>
          <w:sz w:val="32"/>
          <w:szCs w:val="32"/>
          <w:rtl/>
          <w:lang w:val="fr-FR" w:bidi="ar-DZ"/>
        </w:rPr>
        <w:t>الخصمين</w:t>
      </w:r>
      <w:r w:rsidRPr="005D43B3">
        <w:rPr>
          <w:rFonts w:ascii="Traditional Arabic" w:hAnsi="Traditional Arabic" w:cs="Traditional Arabic"/>
          <w:sz w:val="32"/>
          <w:szCs w:val="32"/>
          <w:rtl/>
          <w:lang w:bidi="ar-DZ"/>
        </w:rPr>
        <w:t xml:space="preserve"> حكما صبيا فبلغ، او غير مسلم فاسلم، ثم حكم، لم ينفذ حكمه، ولو </w:t>
      </w:r>
      <w:proofErr w:type="gramStart"/>
      <w:r w:rsidRPr="005D43B3">
        <w:rPr>
          <w:rFonts w:ascii="Traditional Arabic" w:hAnsi="Traditional Arabic" w:cs="Traditional Arabic"/>
          <w:sz w:val="32"/>
          <w:szCs w:val="32"/>
          <w:rtl/>
          <w:lang w:bidi="ar-DZ"/>
        </w:rPr>
        <w:t>حكما  مسلما</w:t>
      </w:r>
      <w:proofErr w:type="gramEnd"/>
      <w:r w:rsidRPr="005D43B3">
        <w:rPr>
          <w:rFonts w:ascii="Traditional Arabic" w:hAnsi="Traditional Arabic" w:cs="Traditional Arabic"/>
          <w:sz w:val="32"/>
          <w:szCs w:val="32"/>
          <w:rtl/>
          <w:lang w:bidi="ar-DZ"/>
        </w:rPr>
        <w:t>، ثم ارتد لم ينفذ حكمه ايضا وكان في ردته عزله، فإذا عاد الى الإسلام فلا بد من تحكيم جديد</w:t>
      </w:r>
      <w:r w:rsidRPr="005D43B3">
        <w:rPr>
          <w:rFonts w:ascii="Traditional Arabic" w:hAnsi="Traditional Arabic" w:cs="Traditional Arabic"/>
          <w:sz w:val="32"/>
          <w:szCs w:val="32"/>
          <w:vertAlign w:val="superscript"/>
          <w:rtl/>
          <w:lang w:bidi="ar-DZ"/>
        </w:rPr>
        <w:footnoteReference w:id="148"/>
      </w: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lastRenderedPageBreak/>
        <w:t xml:space="preserve">ب: </w:t>
      </w:r>
      <w:proofErr w:type="gramStart"/>
      <w:r w:rsidRPr="005D43B3">
        <w:rPr>
          <w:rFonts w:ascii="Traditional Arabic" w:hAnsi="Traditional Arabic" w:cs="Traditional Arabic"/>
          <w:b/>
          <w:bCs/>
          <w:sz w:val="32"/>
          <w:szCs w:val="32"/>
          <w:rtl/>
          <w:lang w:bidi="ar-DZ"/>
        </w:rPr>
        <w:t>التكليف :</w:t>
      </w:r>
      <w:proofErr w:type="gramEnd"/>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يشترط ان يكون المحكم مكلفا ومناطه البلوغ والعقل كما يجب ان يكون </w:t>
      </w:r>
      <w:proofErr w:type="gramStart"/>
      <w:r w:rsidRPr="005D43B3">
        <w:rPr>
          <w:rFonts w:ascii="Traditional Arabic" w:hAnsi="Traditional Arabic" w:cs="Traditional Arabic"/>
          <w:sz w:val="32"/>
          <w:szCs w:val="32"/>
          <w:rtl/>
          <w:lang w:bidi="ar-DZ"/>
        </w:rPr>
        <w:t>الحكمان  مسلمين</w:t>
      </w:r>
      <w:proofErr w:type="gramEnd"/>
      <w:r w:rsidRPr="005D43B3">
        <w:rPr>
          <w:rFonts w:ascii="Traditional Arabic" w:hAnsi="Traditional Arabic" w:cs="Traditional Arabic"/>
          <w:sz w:val="32"/>
          <w:szCs w:val="32"/>
          <w:rtl/>
          <w:lang w:bidi="ar-DZ"/>
        </w:rPr>
        <w:t xml:space="preserve"> بالغين عاقلين حرين </w:t>
      </w:r>
      <w:r w:rsidRPr="005D43B3">
        <w:rPr>
          <w:rFonts w:ascii="Traditional Arabic" w:hAnsi="Traditional Arabic" w:cs="Traditional Arabic"/>
          <w:sz w:val="32"/>
          <w:szCs w:val="32"/>
          <w:rtl/>
          <w:lang w:val="fr-FR" w:bidi="ar-DZ"/>
        </w:rPr>
        <w:t>ذكرين</w:t>
      </w:r>
      <w:r w:rsidRPr="005D43B3">
        <w:rPr>
          <w:rFonts w:ascii="Traditional Arabic" w:hAnsi="Traditional Arabic" w:cs="Traditional Arabic"/>
          <w:sz w:val="32"/>
          <w:szCs w:val="32"/>
          <w:rtl/>
          <w:lang w:bidi="ar-DZ"/>
        </w:rPr>
        <w:t xml:space="preserve"> ، فلا يجوز ان يحكم الكافر، ولا الصبي ولا المجنون، ولا المعتوه، ولا العبد ولا المرأة</w:t>
      </w:r>
      <w:r w:rsidRPr="005D43B3">
        <w:rPr>
          <w:rFonts w:ascii="Traditional Arabic" w:hAnsi="Traditional Arabic" w:cs="Traditional Arabic"/>
          <w:sz w:val="32"/>
          <w:szCs w:val="32"/>
          <w:vertAlign w:val="superscript"/>
          <w:rtl/>
          <w:lang w:bidi="ar-DZ"/>
        </w:rPr>
        <w:footnoteReference w:id="149"/>
      </w:r>
      <w:r w:rsidRPr="005D43B3">
        <w:rPr>
          <w:rFonts w:ascii="Traditional Arabic" w:hAnsi="Traditional Arabic" w:cs="Traditional Arabic"/>
          <w:sz w:val="32"/>
          <w:szCs w:val="32"/>
          <w:rtl/>
          <w:lang w:bidi="ar-DZ"/>
        </w:rPr>
        <w:t xml:space="preserve"> فالصبي والمجنون رفع عنهما القلم "</w:t>
      </w:r>
      <w:r w:rsidRPr="005D43B3">
        <w:rPr>
          <w:rFonts w:ascii="Traditional Arabic" w:hAnsi="Traditional Arabic" w:cs="Traditional Arabic"/>
          <w:sz w:val="32"/>
          <w:szCs w:val="32"/>
          <w:vertAlign w:val="superscript"/>
          <w:rtl/>
          <w:lang w:bidi="ar-DZ"/>
        </w:rPr>
        <w:footnoteReference w:id="150"/>
      </w:r>
      <w:r w:rsidRPr="005D43B3">
        <w:rPr>
          <w:rFonts w:ascii="Traditional Arabic" w:hAnsi="Traditional Arabic" w:cs="Traditional Arabic"/>
          <w:sz w:val="32"/>
          <w:szCs w:val="32"/>
          <w:rtl/>
          <w:lang w:bidi="ar-DZ"/>
        </w:rPr>
        <w:t>، لذلك فلا يجوز تحكيم الصبي ولا المجنون او المعتوه ،  لان ليس لهم ولاية على انفسهم ، فالأولى ألا يكون لهم ولاية على غيرهم</w:t>
      </w:r>
      <w:r w:rsidRPr="005D43B3">
        <w:rPr>
          <w:rFonts w:ascii="Traditional Arabic" w:hAnsi="Traditional Arabic" w:cs="Traditional Arabic"/>
          <w:sz w:val="32"/>
          <w:szCs w:val="32"/>
          <w:vertAlign w:val="superscript"/>
          <w:rtl/>
          <w:lang w:bidi="ar-DZ"/>
        </w:rPr>
        <w:footnoteReference w:id="151"/>
      </w:r>
      <w:r w:rsidRPr="005D43B3">
        <w:rPr>
          <w:rFonts w:ascii="Traditional Arabic" w:hAnsi="Traditional Arabic" w:cs="Traditional Arabic"/>
          <w:sz w:val="32"/>
          <w:szCs w:val="32"/>
          <w:rtl/>
          <w:lang w:bidi="ar-DZ"/>
        </w:rPr>
        <w:t>، والكافر ليس له ولاية على المسلمين ، قال تعالى :" ولن يجعل الله للكافرين على المؤمنين سبيلا"</w:t>
      </w:r>
      <w:r w:rsidRPr="005D43B3">
        <w:rPr>
          <w:rFonts w:ascii="Traditional Arabic" w:hAnsi="Traditional Arabic" w:cs="Traditional Arabic"/>
          <w:sz w:val="32"/>
          <w:szCs w:val="32"/>
          <w:vertAlign w:val="superscript"/>
          <w:rtl/>
          <w:lang w:bidi="ar-DZ"/>
        </w:rPr>
        <w:footnoteReference w:id="152"/>
      </w:r>
      <w:r w:rsidRPr="005D43B3">
        <w:rPr>
          <w:rFonts w:ascii="Traditional Arabic" w:hAnsi="Traditional Arabic" w:cs="Traditional Arabic"/>
          <w:sz w:val="32"/>
          <w:szCs w:val="32"/>
          <w:rtl/>
          <w:lang w:bidi="ar-DZ"/>
        </w:rPr>
        <w:t xml:space="preserve"> كما أن الكافر لي سأهل للإصلاح بين المسلمين.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واما المرأة ففيها </w:t>
      </w:r>
      <w:r w:rsidRPr="005D43B3">
        <w:rPr>
          <w:rFonts w:ascii="Traditional Arabic" w:hAnsi="Traditional Arabic" w:cs="Traditional Arabic"/>
          <w:sz w:val="32"/>
          <w:szCs w:val="32"/>
          <w:rtl/>
          <w:lang w:val="fr-FR" w:bidi="ar-DZ"/>
        </w:rPr>
        <w:t>خلاف</w:t>
      </w:r>
      <w:r w:rsidRPr="005D43B3">
        <w:rPr>
          <w:rFonts w:ascii="Traditional Arabic" w:hAnsi="Traditional Arabic" w:cs="Traditional Arabic"/>
          <w:sz w:val="32"/>
          <w:szCs w:val="32"/>
          <w:rtl/>
          <w:lang w:bidi="ar-DZ"/>
        </w:rPr>
        <w:t>: ذهب جمهور الفقهاء من المالكية والشافعية والحنابلة</w:t>
      </w:r>
      <w:r w:rsidRPr="005D43B3">
        <w:rPr>
          <w:rFonts w:ascii="Traditional Arabic" w:hAnsi="Traditional Arabic" w:cs="Traditional Arabic"/>
          <w:sz w:val="32"/>
          <w:szCs w:val="32"/>
          <w:vertAlign w:val="superscript"/>
          <w:rtl/>
          <w:lang w:bidi="ar-DZ"/>
        </w:rPr>
        <w:footnoteReference w:id="153"/>
      </w:r>
      <w:r w:rsidRPr="005D43B3">
        <w:rPr>
          <w:rFonts w:ascii="Traditional Arabic" w:hAnsi="Traditional Arabic" w:cs="Traditional Arabic"/>
          <w:sz w:val="32"/>
          <w:szCs w:val="32"/>
          <w:rtl/>
          <w:lang w:bidi="ar-DZ"/>
        </w:rPr>
        <w:t xml:space="preserve"> الى اشتراط الذكورة في الحكمين، واحتجوا بما </w:t>
      </w:r>
      <w:proofErr w:type="gramStart"/>
      <w:r w:rsidRPr="005D43B3">
        <w:rPr>
          <w:rFonts w:ascii="Traditional Arabic" w:hAnsi="Traditional Arabic" w:cs="Traditional Arabic"/>
          <w:sz w:val="32"/>
          <w:szCs w:val="32"/>
          <w:rtl/>
          <w:lang w:bidi="ar-DZ"/>
        </w:rPr>
        <w:t>يلي :</w:t>
      </w:r>
      <w:proofErr w:type="gramEnd"/>
    </w:p>
    <w:p w:rsidR="00E82564" w:rsidRPr="005D43B3" w:rsidRDefault="00E82564" w:rsidP="00A77CDF">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-قوله سبحانه وتعالى:" </w:t>
      </w:r>
      <w:r w:rsidR="00A77CDF" w:rsidRPr="00A77CDF">
        <w:rPr>
          <w:rFonts w:ascii="Traditional Arabic" w:hAnsi="Traditional Arabic" w:cs="Traditional Arabic"/>
          <w:sz w:val="32"/>
          <w:szCs w:val="32"/>
          <w:rtl/>
          <w:lang w:bidi="ar-DZ"/>
        </w:rPr>
        <w:t xml:space="preserve">الرِّجَالُ قَوَّامُونَ عَلَى النِّسَاءِ بِمَا فَضَّلَ اللَّهُ بَعْضَهُمْ </w:t>
      </w:r>
      <w:proofErr w:type="spellStart"/>
      <w:r w:rsidR="00A77CDF" w:rsidRPr="00A77CDF">
        <w:rPr>
          <w:rFonts w:ascii="Traditional Arabic" w:hAnsi="Traditional Arabic" w:cs="Traditional Arabic"/>
          <w:sz w:val="32"/>
          <w:szCs w:val="32"/>
          <w:rtl/>
          <w:lang w:bidi="ar-DZ"/>
        </w:rPr>
        <w:t>عَلَىٰ</w:t>
      </w:r>
      <w:proofErr w:type="spellEnd"/>
      <w:r w:rsidR="00A77CDF" w:rsidRPr="00A77CDF">
        <w:rPr>
          <w:rFonts w:ascii="Traditional Arabic" w:hAnsi="Traditional Arabic" w:cs="Traditional Arabic"/>
          <w:sz w:val="32"/>
          <w:szCs w:val="32"/>
          <w:rtl/>
          <w:lang w:bidi="ar-DZ"/>
        </w:rPr>
        <w:t xml:space="preserve"> بَعْضٍ </w:t>
      </w:r>
      <w:r w:rsidRPr="005D43B3">
        <w:rPr>
          <w:rFonts w:ascii="Traditional Arabic" w:hAnsi="Traditional Arabic" w:cs="Traditional Arabic"/>
          <w:sz w:val="32"/>
          <w:szCs w:val="32"/>
          <w:rtl/>
          <w:lang w:bidi="ar-DZ"/>
        </w:rPr>
        <w:t>"</w:t>
      </w:r>
      <w:r w:rsidRPr="005D43B3">
        <w:rPr>
          <w:rFonts w:ascii="Traditional Arabic" w:hAnsi="Traditional Arabic" w:cs="Traditional Arabic"/>
          <w:sz w:val="32"/>
          <w:szCs w:val="32"/>
          <w:vertAlign w:val="superscript"/>
          <w:rtl/>
          <w:lang w:bidi="ar-DZ"/>
        </w:rPr>
        <w:footnoteReference w:id="154"/>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-قد يؤدي تحكيم المرأة الى ارتكاب المحظور وهو </w:t>
      </w:r>
      <w:proofErr w:type="gramStart"/>
      <w:r w:rsidRPr="005D43B3">
        <w:rPr>
          <w:rFonts w:ascii="Traditional Arabic" w:hAnsi="Traditional Arabic" w:cs="Traditional Arabic"/>
          <w:sz w:val="32"/>
          <w:szCs w:val="32"/>
          <w:rtl/>
          <w:lang w:bidi="ar-DZ"/>
        </w:rPr>
        <w:t>الاختلاط  بالرجال</w:t>
      </w:r>
      <w:proofErr w:type="gramEnd"/>
      <w:r w:rsidRPr="005D43B3">
        <w:rPr>
          <w:rFonts w:ascii="Traditional Arabic" w:hAnsi="Traditional Arabic" w:cs="Traditional Arabic"/>
          <w:sz w:val="32"/>
          <w:szCs w:val="32"/>
          <w:vertAlign w:val="superscript"/>
          <w:rtl/>
          <w:lang w:bidi="ar-DZ"/>
        </w:rPr>
        <w:footnoteReference w:id="155"/>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-لم يرد عن رسول الله صلى الله عليه وسلم ولا على </w:t>
      </w:r>
      <w:proofErr w:type="gramStart"/>
      <w:r w:rsidRPr="005D43B3">
        <w:rPr>
          <w:rFonts w:ascii="Traditional Arabic" w:hAnsi="Traditional Arabic" w:cs="Traditional Arabic"/>
          <w:sz w:val="32"/>
          <w:szCs w:val="32"/>
          <w:rtl/>
          <w:lang w:bidi="ar-DZ"/>
        </w:rPr>
        <w:t>احد</w:t>
      </w:r>
      <w:proofErr w:type="gramEnd"/>
      <w:r w:rsidRPr="005D43B3">
        <w:rPr>
          <w:rFonts w:ascii="Traditional Arabic" w:hAnsi="Traditional Arabic" w:cs="Traditional Arabic"/>
          <w:sz w:val="32"/>
          <w:szCs w:val="32"/>
          <w:rtl/>
          <w:lang w:bidi="ar-DZ"/>
        </w:rPr>
        <w:t xml:space="preserve"> من اصحابه انه ولى امرأة، ولو كان ذلك جائزا لولوها ذلك</w:t>
      </w:r>
      <w:r w:rsidRPr="005D43B3">
        <w:rPr>
          <w:rFonts w:ascii="Traditional Arabic" w:hAnsi="Traditional Arabic" w:cs="Traditional Arabic"/>
          <w:sz w:val="32"/>
          <w:szCs w:val="32"/>
          <w:vertAlign w:val="superscript"/>
          <w:rtl/>
          <w:lang w:bidi="ar-DZ"/>
        </w:rPr>
        <w:footnoteReference w:id="156"/>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lastRenderedPageBreak/>
        <w:t xml:space="preserve">-لم تجز شهادة المرأة في المعاملات </w:t>
      </w:r>
      <w:proofErr w:type="gramStart"/>
      <w:r w:rsidRPr="005D43B3">
        <w:rPr>
          <w:rFonts w:ascii="Traditional Arabic" w:hAnsi="Traditional Arabic" w:cs="Traditional Arabic"/>
          <w:sz w:val="32"/>
          <w:szCs w:val="32"/>
          <w:rtl/>
          <w:lang w:bidi="ar-DZ"/>
        </w:rPr>
        <w:t>المادية ،وقياسا</w:t>
      </w:r>
      <w:proofErr w:type="gramEnd"/>
      <w:r w:rsidRPr="005D43B3">
        <w:rPr>
          <w:rFonts w:ascii="Traditional Arabic" w:hAnsi="Traditional Arabic" w:cs="Traditional Arabic"/>
          <w:sz w:val="32"/>
          <w:szCs w:val="32"/>
          <w:rtl/>
          <w:lang w:bidi="ar-DZ"/>
        </w:rPr>
        <w:t xml:space="preserve"> عليه لا تصح توليتها في القضاء والتحكيم</w:t>
      </w:r>
      <w:r w:rsidRPr="005D43B3">
        <w:rPr>
          <w:rFonts w:ascii="Traditional Arabic" w:hAnsi="Traditional Arabic" w:cs="Traditional Arabic"/>
          <w:sz w:val="32"/>
          <w:szCs w:val="32"/>
          <w:vertAlign w:val="superscript"/>
          <w:rtl/>
          <w:lang w:bidi="ar-DZ"/>
        </w:rPr>
        <w:footnoteReference w:id="157"/>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-التحكيم يحتاج الى رأي ونظر وذلك لا يصح الى لذكران</w:t>
      </w:r>
      <w:r w:rsidRPr="005D43B3">
        <w:rPr>
          <w:rFonts w:ascii="Traditional Arabic" w:hAnsi="Traditional Arabic" w:cs="Traditional Arabic"/>
          <w:sz w:val="32"/>
          <w:szCs w:val="32"/>
          <w:vertAlign w:val="superscript"/>
          <w:rtl/>
          <w:lang w:bidi="ar-DZ"/>
        </w:rPr>
        <w:footnoteReference w:id="158"/>
      </w:r>
      <w:r w:rsidRPr="005D43B3">
        <w:rPr>
          <w:rFonts w:ascii="Traditional Arabic" w:hAnsi="Traditional Arabic" w:cs="Traditional Arabic"/>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bidi="ar-DZ"/>
        </w:rPr>
      </w:pPr>
      <w:proofErr w:type="gramStart"/>
      <w:r w:rsidRPr="005D43B3">
        <w:rPr>
          <w:rFonts w:ascii="Traditional Arabic" w:hAnsi="Traditional Arabic" w:cs="Traditional Arabic"/>
          <w:sz w:val="32"/>
          <w:szCs w:val="32"/>
          <w:rtl/>
          <w:lang w:bidi="ar-DZ"/>
        </w:rPr>
        <w:t>و ذهب</w:t>
      </w:r>
      <w:proofErr w:type="gramEnd"/>
      <w:r w:rsidRPr="005D43B3">
        <w:rPr>
          <w:rFonts w:ascii="Traditional Arabic" w:hAnsi="Traditional Arabic" w:cs="Traditional Arabic"/>
          <w:sz w:val="32"/>
          <w:szCs w:val="32"/>
          <w:rtl/>
          <w:lang w:bidi="ar-DZ"/>
        </w:rPr>
        <w:t xml:space="preserve"> بعض الشافعية</w:t>
      </w:r>
      <w:r w:rsidRPr="005D43B3">
        <w:rPr>
          <w:rFonts w:ascii="Traditional Arabic" w:hAnsi="Traditional Arabic" w:cs="Traditional Arabic"/>
          <w:sz w:val="32"/>
          <w:szCs w:val="32"/>
          <w:vertAlign w:val="superscript"/>
          <w:rtl/>
          <w:lang w:bidi="ar-DZ"/>
        </w:rPr>
        <w:footnoteReference w:id="159"/>
      </w:r>
      <w:r w:rsidRPr="005D43B3">
        <w:rPr>
          <w:rFonts w:ascii="Traditional Arabic" w:hAnsi="Traditional Arabic" w:cs="Traditional Arabic"/>
          <w:sz w:val="32"/>
          <w:szCs w:val="32"/>
          <w:rtl/>
          <w:lang w:bidi="ar-DZ"/>
        </w:rPr>
        <w:t xml:space="preserve"> الزركشي من الحنابلة</w:t>
      </w:r>
      <w:r w:rsidRPr="005D43B3">
        <w:rPr>
          <w:rFonts w:ascii="Traditional Arabic" w:hAnsi="Traditional Arabic" w:cs="Traditional Arabic"/>
          <w:sz w:val="32"/>
          <w:szCs w:val="32"/>
          <w:vertAlign w:val="superscript"/>
          <w:rtl/>
          <w:lang w:bidi="ar-DZ"/>
        </w:rPr>
        <w:footnoteReference w:id="160"/>
      </w:r>
      <w:r w:rsidRPr="005D43B3">
        <w:rPr>
          <w:rFonts w:ascii="Traditional Arabic" w:hAnsi="Traditional Arabic" w:cs="Traditional Arabic"/>
          <w:sz w:val="32"/>
          <w:szCs w:val="32"/>
          <w:rtl/>
          <w:lang w:bidi="ar-DZ"/>
        </w:rPr>
        <w:t xml:space="preserve"> الى جواز ان يكون جواز الحكم أنثى على اعتبار انهما وكيلان </w:t>
      </w:r>
      <w:r w:rsidRPr="005D43B3">
        <w:rPr>
          <w:rFonts w:ascii="Traditional Arabic" w:hAnsi="Traditional Arabic" w:cs="Traditional Arabic"/>
          <w:sz w:val="32"/>
          <w:szCs w:val="32"/>
          <w:rtl/>
          <w:lang w:val="fr-FR" w:bidi="ar-DZ"/>
        </w:rPr>
        <w:t>وذهب</w:t>
      </w:r>
      <w:r w:rsidRPr="005D43B3">
        <w:rPr>
          <w:rFonts w:ascii="Traditional Arabic" w:hAnsi="Traditional Arabic" w:cs="Traditional Arabic"/>
          <w:sz w:val="32"/>
          <w:szCs w:val="32"/>
          <w:rtl/>
          <w:lang w:bidi="ar-DZ"/>
        </w:rPr>
        <w:t xml:space="preserve"> الحنفية</w:t>
      </w:r>
      <w:r w:rsidRPr="005D43B3">
        <w:rPr>
          <w:rFonts w:ascii="Traditional Arabic" w:hAnsi="Traditional Arabic" w:cs="Traditional Arabic"/>
          <w:sz w:val="32"/>
          <w:szCs w:val="32"/>
          <w:vertAlign w:val="superscript"/>
          <w:rtl/>
          <w:lang w:bidi="ar-DZ"/>
        </w:rPr>
        <w:footnoteReference w:id="161"/>
      </w:r>
      <w:r w:rsidRPr="005D43B3">
        <w:rPr>
          <w:rFonts w:ascii="Traditional Arabic" w:hAnsi="Traditional Arabic" w:cs="Traditional Arabic"/>
          <w:sz w:val="32"/>
          <w:szCs w:val="32"/>
          <w:rtl/>
          <w:lang w:bidi="ar-DZ"/>
        </w:rPr>
        <w:t xml:space="preserve"> وبعض المالكية</w:t>
      </w:r>
      <w:r w:rsidRPr="005D43B3">
        <w:rPr>
          <w:rFonts w:ascii="Traditional Arabic" w:hAnsi="Traditional Arabic" w:cs="Traditional Arabic"/>
          <w:sz w:val="32"/>
          <w:szCs w:val="32"/>
          <w:vertAlign w:val="superscript"/>
          <w:rtl/>
          <w:lang w:bidi="ar-DZ"/>
        </w:rPr>
        <w:footnoteReference w:id="162"/>
      </w:r>
      <w:r w:rsidRPr="005D43B3">
        <w:rPr>
          <w:rFonts w:ascii="Traditional Arabic" w:hAnsi="Traditional Arabic" w:cs="Traditional Arabic"/>
          <w:sz w:val="32"/>
          <w:szCs w:val="32"/>
          <w:rtl/>
          <w:lang w:bidi="ar-DZ"/>
        </w:rPr>
        <w:t xml:space="preserve"> الى جواز التحكيم المرأة ولم يتشرطوا الذكورة إلا فيما لم تقبل به شهادة المرأة.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وأرى أن الرأي الراجح والله تعلى اعلى واعلم هو الرأي القائل بعدم اشتراط الذكور الحكمين وذلك عند تعزيز وجود </w:t>
      </w:r>
      <w:r w:rsidRPr="005D43B3">
        <w:rPr>
          <w:rFonts w:ascii="Traditional Arabic" w:hAnsi="Traditional Arabic" w:cs="Traditional Arabic"/>
          <w:sz w:val="32"/>
          <w:szCs w:val="32"/>
          <w:rtl/>
          <w:lang w:val="fr-FR" w:bidi="ar-DZ"/>
        </w:rPr>
        <w:t>رجلين</w:t>
      </w:r>
      <w:r w:rsidRPr="005D43B3">
        <w:rPr>
          <w:rFonts w:ascii="Traditional Arabic" w:hAnsi="Traditional Arabic" w:cs="Traditional Arabic"/>
          <w:sz w:val="32"/>
          <w:szCs w:val="32"/>
          <w:rtl/>
          <w:lang w:bidi="ar-DZ"/>
        </w:rPr>
        <w:t xml:space="preserve"> يقومان بهذه الوظيفة.</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وذلك بهدف </w:t>
      </w:r>
      <w:r w:rsidRPr="005D43B3">
        <w:rPr>
          <w:rFonts w:ascii="Traditional Arabic" w:hAnsi="Traditional Arabic" w:cs="Traditional Arabic"/>
          <w:sz w:val="32"/>
          <w:szCs w:val="32"/>
          <w:rtl/>
          <w:lang w:val="fr-FR" w:bidi="ar-DZ"/>
        </w:rPr>
        <w:t>تحقيق</w:t>
      </w:r>
      <w:r w:rsidRPr="005D43B3">
        <w:rPr>
          <w:rFonts w:ascii="Traditional Arabic" w:hAnsi="Traditional Arabic" w:cs="Traditional Arabic"/>
          <w:sz w:val="32"/>
          <w:szCs w:val="32"/>
          <w:rtl/>
          <w:lang w:bidi="ar-DZ"/>
        </w:rPr>
        <w:t xml:space="preserve"> الغرض المرجو من بعث الحكمين، كما ان لا يوجد نص شرعي يحرم تولي المرأة التحكيم، والأدلة السابقة لم تدل على حرمة تولي المرأة التحكيم كما ان عدم تولية الرسول صلى الله عليه وسلم للمرأة التحكيم لا يدل على حرمة مسالة التحكيم بين الخصوم وسماع بينة كل </w:t>
      </w:r>
      <w:proofErr w:type="gramStart"/>
      <w:r w:rsidRPr="005D43B3">
        <w:rPr>
          <w:rFonts w:ascii="Traditional Arabic" w:hAnsi="Traditional Arabic" w:cs="Traditional Arabic"/>
          <w:sz w:val="32"/>
          <w:szCs w:val="32"/>
          <w:rtl/>
          <w:lang w:bidi="ar-DZ"/>
        </w:rPr>
        <w:t>مهما .</w:t>
      </w:r>
      <w:proofErr w:type="gramEnd"/>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فيشترط ان </w:t>
      </w:r>
      <w:r w:rsidRPr="005D43B3">
        <w:rPr>
          <w:rFonts w:ascii="Traditional Arabic" w:hAnsi="Traditional Arabic" w:cs="Traditional Arabic"/>
          <w:sz w:val="32"/>
          <w:szCs w:val="32"/>
          <w:rtl/>
          <w:lang w:val="fr-FR" w:bidi="ar-DZ"/>
        </w:rPr>
        <w:t>يكون</w:t>
      </w:r>
      <w:r w:rsidRPr="005D43B3">
        <w:rPr>
          <w:rFonts w:ascii="Traditional Arabic" w:hAnsi="Traditional Arabic" w:cs="Traditional Arabic"/>
          <w:sz w:val="32"/>
          <w:szCs w:val="32"/>
          <w:rtl/>
          <w:lang w:bidi="ar-DZ"/>
        </w:rPr>
        <w:t xml:space="preserve"> الحكم اهلا للشهادة كما هو مشروط في القاضي ويكون حائزا للشروط الواجب توفرها فيه</w:t>
      </w:r>
      <w:r w:rsidRPr="005D43B3">
        <w:rPr>
          <w:rFonts w:ascii="Traditional Arabic" w:hAnsi="Traditional Arabic" w:cs="Traditional Arabic"/>
          <w:sz w:val="32"/>
          <w:szCs w:val="32"/>
          <w:vertAlign w:val="superscript"/>
          <w:rtl/>
          <w:lang w:bidi="ar-DZ"/>
        </w:rPr>
        <w:footnoteReference w:id="163"/>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b/>
          <w:bCs/>
          <w:sz w:val="32"/>
          <w:szCs w:val="32"/>
          <w:rtl/>
          <w:lang w:bidi="ar-DZ"/>
        </w:rPr>
      </w:pPr>
      <w:r w:rsidRPr="005D43B3">
        <w:rPr>
          <w:rFonts w:ascii="Traditional Arabic" w:hAnsi="Traditional Arabic" w:cs="Traditional Arabic"/>
          <w:b/>
          <w:bCs/>
          <w:sz w:val="32"/>
          <w:szCs w:val="32"/>
          <w:rtl/>
          <w:lang w:bidi="ar-DZ"/>
        </w:rPr>
        <w:t xml:space="preserve">ج: العدالة: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فلا يصح حكم غير </w:t>
      </w:r>
      <w:proofErr w:type="gramStart"/>
      <w:r w:rsidRPr="005D43B3">
        <w:rPr>
          <w:rFonts w:ascii="Traditional Arabic" w:hAnsi="Traditional Arabic" w:cs="Traditional Arabic"/>
          <w:sz w:val="32"/>
          <w:szCs w:val="32"/>
          <w:rtl/>
          <w:lang w:bidi="ar-DZ"/>
        </w:rPr>
        <w:t>عادل ،</w:t>
      </w:r>
      <w:proofErr w:type="gramEnd"/>
      <w:r w:rsidRPr="005D43B3">
        <w:rPr>
          <w:rFonts w:ascii="Traditional Arabic" w:hAnsi="Traditional Arabic" w:cs="Traditional Arabic"/>
          <w:sz w:val="32"/>
          <w:szCs w:val="32"/>
          <w:rtl/>
          <w:lang w:bidi="ar-DZ"/>
        </w:rPr>
        <w:t xml:space="preserve"> سواء حكم بطلاق او ابقاء او بمال في الخلع ،لان تحكيم غير العدل غرر، لما فيه من جهل بما يؤول اليه الحكم.</w:t>
      </w:r>
      <w:r w:rsidRPr="005D43B3">
        <w:rPr>
          <w:rFonts w:ascii="Traditional Arabic" w:hAnsi="Traditional Arabic" w:cs="Traditional Arabic"/>
          <w:sz w:val="32"/>
          <w:szCs w:val="32"/>
          <w:vertAlign w:val="superscript"/>
          <w:rtl/>
          <w:lang w:bidi="ar-DZ"/>
        </w:rPr>
        <w:footnoteReference w:id="164"/>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lastRenderedPageBreak/>
        <w:t xml:space="preserve">بعد هذه الشروط الواجب توفرها في الحكمين بقي التساؤل حول ما </w:t>
      </w:r>
      <w:proofErr w:type="gramStart"/>
      <w:r w:rsidRPr="005D43B3">
        <w:rPr>
          <w:rFonts w:ascii="Traditional Arabic" w:hAnsi="Traditional Arabic" w:cs="Traditional Arabic"/>
          <w:sz w:val="32"/>
          <w:szCs w:val="32"/>
          <w:rtl/>
          <w:lang w:bidi="ar-DZ"/>
        </w:rPr>
        <w:t>اذا</w:t>
      </w:r>
      <w:proofErr w:type="gramEnd"/>
      <w:r w:rsidRPr="005D43B3">
        <w:rPr>
          <w:rFonts w:ascii="Traditional Arabic" w:hAnsi="Traditional Arabic" w:cs="Traditional Arabic"/>
          <w:sz w:val="32"/>
          <w:szCs w:val="32"/>
          <w:rtl/>
          <w:lang w:bidi="ar-DZ"/>
        </w:rPr>
        <w:t xml:space="preserve"> كان يشترط في الحكمين ان يكونا من اهل </w:t>
      </w:r>
      <w:r w:rsidRPr="005D43B3">
        <w:rPr>
          <w:rFonts w:ascii="Traditional Arabic" w:hAnsi="Traditional Arabic" w:cs="Traditional Arabic"/>
          <w:sz w:val="32"/>
          <w:szCs w:val="32"/>
          <w:rtl/>
          <w:lang w:val="fr-FR" w:bidi="ar-DZ"/>
        </w:rPr>
        <w:t>الزوجين</w:t>
      </w:r>
      <w:r w:rsidRPr="005D43B3">
        <w:rPr>
          <w:rFonts w:ascii="Traditional Arabic" w:hAnsi="Traditional Arabic" w:cs="Traditional Arabic"/>
          <w:sz w:val="32"/>
          <w:szCs w:val="32"/>
          <w:rtl/>
          <w:lang w:bidi="ar-DZ"/>
        </w:rPr>
        <w:t xml:space="preserve"> ام ذكر ذلك على سبيل الجواز فقط؟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اختلف الفقهاء في هذه لنقطة </w:t>
      </w:r>
      <w:proofErr w:type="gramStart"/>
      <w:r w:rsidRPr="005D43B3">
        <w:rPr>
          <w:rFonts w:ascii="Traditional Arabic" w:hAnsi="Traditional Arabic" w:cs="Traditional Arabic"/>
          <w:sz w:val="32"/>
          <w:szCs w:val="32"/>
          <w:rtl/>
          <w:lang w:bidi="ar-DZ"/>
        </w:rPr>
        <w:t>كذلك ،لكن</w:t>
      </w:r>
      <w:proofErr w:type="gramEnd"/>
      <w:r w:rsidRPr="005D43B3">
        <w:rPr>
          <w:rFonts w:ascii="Traditional Arabic" w:hAnsi="Traditional Arabic" w:cs="Traditional Arabic"/>
          <w:sz w:val="32"/>
          <w:szCs w:val="32"/>
          <w:rtl/>
          <w:lang w:bidi="ar-DZ"/>
        </w:rPr>
        <w:t xml:space="preserve"> الاختلاف ليس في رفض ان يكون الحكمان من الاجانب مطلقا وانما الاختلاف في مدى جواز الاستعانة بالأجانب مع وجود الاهل ، فأقلية الفقهاء يقولون ان الاولى بعث الحكمين من الاهل الا للضرورة ، اي حالة عدم وجود الاهل ، ومن هؤلاء الفقهاء ابن حزم حين قال : اذا شجر بين الرجل وامراته بعث الحاكم حكما من اهله وحكما من اهلها </w:t>
      </w:r>
      <w:r w:rsidRPr="005D43B3">
        <w:rPr>
          <w:rFonts w:ascii="Traditional Arabic" w:hAnsi="Traditional Arabic" w:cs="Traditional Arabic"/>
          <w:sz w:val="32"/>
          <w:szCs w:val="32"/>
          <w:vertAlign w:val="superscript"/>
          <w:rtl/>
          <w:lang w:bidi="ar-DZ"/>
        </w:rPr>
        <w:footnoteReference w:id="165"/>
      </w:r>
      <w:r w:rsidRPr="005D43B3">
        <w:rPr>
          <w:rFonts w:ascii="Traditional Arabic" w:hAnsi="Traditional Arabic" w:cs="Traditional Arabic"/>
          <w:sz w:val="32"/>
          <w:szCs w:val="32"/>
          <w:rtl/>
          <w:lang w:bidi="ar-DZ"/>
        </w:rPr>
        <w:t>.</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اما جمهور الفقهاء فلم يتشرطوا هذا الشرط وان كان من باب اولى فقالوا انه يجوز ان يكون الحكمان من غير </w:t>
      </w:r>
      <w:proofErr w:type="gramStart"/>
      <w:r w:rsidRPr="005D43B3">
        <w:rPr>
          <w:rFonts w:ascii="Traditional Arabic" w:hAnsi="Traditional Arabic" w:cs="Traditional Arabic"/>
          <w:sz w:val="32"/>
          <w:szCs w:val="32"/>
          <w:rtl/>
          <w:lang w:bidi="ar-DZ"/>
        </w:rPr>
        <w:t>الاهل ،</w:t>
      </w:r>
      <w:proofErr w:type="gramEnd"/>
      <w:r w:rsidRPr="005D43B3">
        <w:rPr>
          <w:rFonts w:ascii="Traditional Arabic" w:hAnsi="Traditional Arabic" w:cs="Traditional Arabic"/>
          <w:sz w:val="32"/>
          <w:szCs w:val="32"/>
          <w:rtl/>
          <w:lang w:bidi="ar-DZ"/>
        </w:rPr>
        <w:t xml:space="preserve"> وذكره في القرآن الكريم على سبيل الاستحباب حيث قال ابن قدامة: "والاولى ان يكونا من اهلهما لأمر الله بذلك ... فان كانا من غير اهلهما جاز لان القرابة ليست شرطا في الحكم ولا الوكالة فكان الامر بذلك ارشادا واستحبابا</w:t>
      </w:r>
      <w:r w:rsidRPr="005D43B3">
        <w:rPr>
          <w:rFonts w:ascii="Traditional Arabic" w:hAnsi="Traditional Arabic" w:cs="Traditional Arabic"/>
          <w:sz w:val="32"/>
          <w:szCs w:val="32"/>
          <w:vertAlign w:val="superscript"/>
          <w:rtl/>
          <w:lang w:bidi="ar-DZ"/>
        </w:rPr>
        <w:footnoteReference w:id="166"/>
      </w:r>
      <w:r w:rsidRPr="005D43B3">
        <w:rPr>
          <w:rFonts w:ascii="Traditional Arabic" w:hAnsi="Traditional Arabic" w:cs="Traditional Arabic"/>
          <w:sz w:val="32"/>
          <w:szCs w:val="32"/>
          <w:rtl/>
          <w:lang w:bidi="ar-DZ"/>
        </w:rPr>
        <w:t xml:space="preserve">. </w:t>
      </w:r>
    </w:p>
    <w:p w:rsidR="00E82564" w:rsidRPr="005D43B3" w:rsidRDefault="00E82564" w:rsidP="00E82564">
      <w:pPr>
        <w:bidi/>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الخلاصة: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إن كل ما تقدم من آيات الله </w:t>
      </w:r>
      <w:proofErr w:type="gramStart"/>
      <w:r w:rsidRPr="005D43B3">
        <w:rPr>
          <w:rFonts w:ascii="Traditional Arabic" w:hAnsi="Traditional Arabic" w:cs="Traditional Arabic"/>
          <w:sz w:val="32"/>
          <w:szCs w:val="32"/>
          <w:rtl/>
          <w:lang w:bidi="ar-DZ"/>
        </w:rPr>
        <w:t>الكريمة  قد</w:t>
      </w:r>
      <w:proofErr w:type="gramEnd"/>
      <w:r w:rsidRPr="005D43B3">
        <w:rPr>
          <w:rFonts w:ascii="Traditional Arabic" w:hAnsi="Traditional Arabic" w:cs="Traditional Arabic"/>
          <w:sz w:val="32"/>
          <w:szCs w:val="32"/>
          <w:rtl/>
          <w:lang w:bidi="ar-DZ"/>
        </w:rPr>
        <w:t xml:space="preserve"> جاءت ملزمة بالحكم بشريعة الله ونهي الحاكم عن الخروج عن حكم غير الله فالصواب ان يحكم الحاكم بقانون الله ، ويفصل فالأمور بشريعة الخالق بوصفه خليقة الله ونائبا عنه في الارض ، لان التحكيم به يتم فض النزعات واصلاح ذات البين. وهذا طبقا لشروط </w:t>
      </w:r>
      <w:proofErr w:type="gramStart"/>
      <w:r w:rsidRPr="005D43B3">
        <w:rPr>
          <w:rFonts w:ascii="Traditional Arabic" w:hAnsi="Traditional Arabic" w:cs="Traditional Arabic"/>
          <w:sz w:val="32"/>
          <w:szCs w:val="32"/>
          <w:rtl/>
          <w:lang w:bidi="ar-DZ"/>
        </w:rPr>
        <w:t>التحكيم  التي</w:t>
      </w:r>
      <w:proofErr w:type="gramEnd"/>
      <w:r w:rsidRPr="005D43B3">
        <w:rPr>
          <w:rFonts w:ascii="Traditional Arabic" w:hAnsi="Traditional Arabic" w:cs="Traditional Arabic"/>
          <w:sz w:val="32"/>
          <w:szCs w:val="32"/>
          <w:rtl/>
          <w:lang w:bidi="ar-DZ"/>
        </w:rPr>
        <w:t xml:space="preserve"> يجب توفرها عند المحكمين من كلا الجانبين الشرعي والتشريعي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rtl/>
          <w:lang w:val="fr-FR" w:bidi="ar-DZ"/>
        </w:rPr>
      </w:pPr>
      <w:bookmarkStart w:id="57" w:name="_Toc50580278"/>
      <w:r w:rsidRPr="005D43B3">
        <w:rPr>
          <w:rFonts w:ascii="Traditional Arabic" w:eastAsiaTheme="majorEastAsia" w:hAnsi="Traditional Arabic" w:cs="Traditional Arabic"/>
          <w:b/>
          <w:bCs/>
          <w:sz w:val="32"/>
          <w:szCs w:val="32"/>
          <w:rtl/>
          <w:lang w:val="fr-FR" w:bidi="ar-DZ"/>
        </w:rPr>
        <w:t xml:space="preserve">ثانيا: شروط الحكمين في قانون الأسرة </w:t>
      </w:r>
      <w:proofErr w:type="gramStart"/>
      <w:r w:rsidRPr="005D43B3">
        <w:rPr>
          <w:rFonts w:ascii="Traditional Arabic" w:eastAsiaTheme="majorEastAsia" w:hAnsi="Traditional Arabic" w:cs="Traditional Arabic"/>
          <w:b/>
          <w:bCs/>
          <w:sz w:val="32"/>
          <w:szCs w:val="32"/>
          <w:rtl/>
          <w:lang w:val="fr-FR" w:bidi="ar-DZ"/>
        </w:rPr>
        <w:t>الجزائري :</w:t>
      </w:r>
      <w:bookmarkEnd w:id="57"/>
      <w:proofErr w:type="gramEnd"/>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bidi="ar-DZ"/>
        </w:rPr>
        <w:t xml:space="preserve">جاء قانون الأسرة الجزائري موافقا لراي المالكية في كون الحكمين لا يكون الحكمين لا يكونان الا من </w:t>
      </w:r>
      <w:proofErr w:type="gramStart"/>
      <w:r w:rsidRPr="005D43B3">
        <w:rPr>
          <w:rFonts w:ascii="Traditional Arabic" w:hAnsi="Traditional Arabic" w:cs="Traditional Arabic"/>
          <w:sz w:val="32"/>
          <w:szCs w:val="32"/>
          <w:rtl/>
          <w:lang w:bidi="ar-DZ"/>
        </w:rPr>
        <w:t>الاهل ،الا</w:t>
      </w:r>
      <w:proofErr w:type="gramEnd"/>
      <w:r w:rsidRPr="005D43B3">
        <w:rPr>
          <w:rFonts w:ascii="Traditional Arabic" w:hAnsi="Traditional Arabic" w:cs="Traditional Arabic"/>
          <w:sz w:val="32"/>
          <w:szCs w:val="32"/>
          <w:rtl/>
          <w:lang w:bidi="ar-DZ"/>
        </w:rPr>
        <w:t xml:space="preserve"> اذا تعذر ذلك</w:t>
      </w:r>
      <w:r w:rsidRPr="005D43B3">
        <w:rPr>
          <w:rFonts w:ascii="Traditional Arabic" w:hAnsi="Traditional Arabic" w:cs="Traditional Arabic"/>
          <w:sz w:val="32"/>
          <w:szCs w:val="32"/>
          <w:vertAlign w:val="superscript"/>
          <w:rtl/>
          <w:lang w:bidi="ar-DZ"/>
        </w:rPr>
        <w:footnoteReference w:id="167"/>
      </w:r>
      <w:r w:rsidRPr="005D43B3">
        <w:rPr>
          <w:rFonts w:ascii="Traditional Arabic" w:hAnsi="Traditional Arabic" w:cs="Traditional Arabic"/>
          <w:sz w:val="32"/>
          <w:szCs w:val="32"/>
          <w:rtl/>
          <w:lang w:bidi="ar-DZ"/>
        </w:rPr>
        <w:t xml:space="preserve"> ، وهذا ما نصت عليه المادة </w:t>
      </w:r>
      <w:r w:rsidRPr="005D43B3">
        <w:rPr>
          <w:rFonts w:ascii="Traditional Arabic" w:hAnsi="Traditional Arabic" w:cs="Traditional Arabic"/>
          <w:sz w:val="32"/>
          <w:szCs w:val="32"/>
          <w:lang w:val="fr-FR" w:bidi="ar-DZ"/>
        </w:rPr>
        <w:t>2/56</w:t>
      </w:r>
      <w:r w:rsidRPr="005D43B3">
        <w:rPr>
          <w:rFonts w:ascii="Traditional Arabic" w:hAnsi="Traditional Arabic" w:cs="Traditional Arabic"/>
          <w:sz w:val="32"/>
          <w:szCs w:val="32"/>
          <w:rtl/>
          <w:lang w:val="fr-FR" w:bidi="ar-DZ"/>
        </w:rPr>
        <w:t xml:space="preserve"> من ق. أ. ج".</w:t>
      </w:r>
      <w:r w:rsidRPr="005D43B3">
        <w:rPr>
          <w:rFonts w:ascii="Traditional Arabic" w:hAnsi="Traditional Arabic" w:cs="Traditional Arabic"/>
          <w:sz w:val="32"/>
          <w:szCs w:val="32"/>
          <w:vertAlign w:val="superscript"/>
          <w:rtl/>
          <w:lang w:val="fr-FR" w:bidi="ar-DZ"/>
        </w:rPr>
        <w:footnoteReference w:id="168"/>
      </w:r>
    </w:p>
    <w:p w:rsidR="0022102B"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غير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غفل النص على ذكر الشروط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والتي لها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همية بالغة بالنسبة للشخص المكلف بالتحكيم وكذا بالنسبة للزوجين، وفي حالة غياب ذكر هذه الشروط فان المادة </w:t>
      </w:r>
      <w:r w:rsidRPr="005D43B3">
        <w:rPr>
          <w:rFonts w:ascii="Traditional Arabic" w:hAnsi="Traditional Arabic" w:cs="Traditional Arabic"/>
          <w:sz w:val="32"/>
          <w:szCs w:val="32"/>
          <w:lang w:val="fr-FR" w:bidi="ar-DZ"/>
        </w:rPr>
        <w:t>222</w:t>
      </w:r>
      <w:r w:rsidRPr="005D43B3">
        <w:rPr>
          <w:rFonts w:ascii="Traditional Arabic" w:hAnsi="Traditional Arabic" w:cs="Traditional Arabic"/>
          <w:sz w:val="32"/>
          <w:szCs w:val="32"/>
          <w:rtl/>
          <w:lang w:val="fr-FR" w:bidi="ar-DZ"/>
        </w:rPr>
        <w:t xml:space="preserve"> من نفس القانون تحيلنا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الشريعة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سلامية ومنها يتم استنباط الشروط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هلية وبلوغ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سلام </w:t>
      </w:r>
      <w:proofErr w:type="gramStart"/>
      <w:r w:rsidRPr="005D43B3">
        <w:rPr>
          <w:rFonts w:ascii="Traditional Arabic" w:hAnsi="Traditional Arabic" w:cs="Traditional Arabic"/>
          <w:sz w:val="32"/>
          <w:szCs w:val="32"/>
          <w:rtl/>
          <w:lang w:val="fr-FR" w:bidi="ar-DZ"/>
        </w:rPr>
        <w:t>وعدالة .</w:t>
      </w:r>
      <w:proofErr w:type="gramEnd"/>
    </w:p>
    <w:p w:rsidR="0022102B" w:rsidRPr="005D43B3" w:rsidRDefault="0022102B">
      <w:pPr>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br w:type="page"/>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lastRenderedPageBreak/>
        <w:t xml:space="preserve">الخلاصة: </w:t>
      </w:r>
    </w:p>
    <w:p w:rsidR="0022102B" w:rsidRPr="005D43B3" w:rsidRDefault="00E82564" w:rsidP="00E82564">
      <w:pPr>
        <w:bidi/>
        <w:ind w:firstLine="566"/>
        <w:jc w:val="lowKashida"/>
        <w:rPr>
          <w:rFonts w:ascii="Traditional Arabic" w:hAnsi="Traditional Arabic" w:cs="Traditional Arabic"/>
          <w:sz w:val="32"/>
          <w:szCs w:val="32"/>
          <w:rtl/>
          <w:lang w:bidi="ar-DZ"/>
        </w:rPr>
      </w:pPr>
      <w:r w:rsidRPr="005D43B3">
        <w:rPr>
          <w:rFonts w:ascii="Traditional Arabic" w:hAnsi="Traditional Arabic" w:cs="Traditional Arabic" w:hint="cs"/>
          <w:sz w:val="32"/>
          <w:szCs w:val="32"/>
          <w:rtl/>
          <w:lang w:bidi="ar-DZ"/>
        </w:rPr>
        <w:t xml:space="preserve">تقتضي إجراءات الصلح في ظل </w:t>
      </w:r>
      <w:proofErr w:type="gramStart"/>
      <w:r w:rsidRPr="005D43B3">
        <w:rPr>
          <w:rFonts w:ascii="Traditional Arabic" w:hAnsi="Traditional Arabic" w:cs="Traditional Arabic" w:hint="cs"/>
          <w:sz w:val="32"/>
          <w:szCs w:val="32"/>
          <w:rtl/>
          <w:lang w:bidi="ar-DZ"/>
        </w:rPr>
        <w:t>الممارسة  القضائية</w:t>
      </w:r>
      <w:proofErr w:type="gramEnd"/>
      <w:r w:rsidRPr="005D43B3">
        <w:rPr>
          <w:rFonts w:ascii="Traditional Arabic" w:hAnsi="Traditional Arabic" w:cs="Traditional Arabic" w:hint="cs"/>
          <w:sz w:val="32"/>
          <w:szCs w:val="32"/>
          <w:rtl/>
          <w:lang w:bidi="ar-DZ"/>
        </w:rPr>
        <w:t xml:space="preserve"> التطرق إلى معالجة  دور القاضي في مباشرة إجراءات الصلح  ولقد نص المشرع على إجراءات محددة يتبعها القاضي عند قيامه بمحاولة الصلح ، وتتمثل هذه الإجراءات فيما يلي: القيام بمحاولات الصلح ،  استدعاء الزوجين و </w:t>
      </w:r>
      <w:proofErr w:type="spellStart"/>
      <w:r w:rsidRPr="005D43B3">
        <w:rPr>
          <w:rFonts w:ascii="Traditional Arabic" w:hAnsi="Traditional Arabic" w:cs="Traditional Arabic" w:hint="cs"/>
          <w:sz w:val="32"/>
          <w:szCs w:val="32"/>
          <w:rtl/>
          <w:lang w:bidi="ar-DZ"/>
        </w:rPr>
        <w:t>الإستماع</w:t>
      </w:r>
      <w:proofErr w:type="spellEnd"/>
      <w:r w:rsidRPr="005D43B3">
        <w:rPr>
          <w:rFonts w:ascii="Traditional Arabic" w:hAnsi="Traditional Arabic" w:cs="Traditional Arabic" w:hint="cs"/>
          <w:sz w:val="32"/>
          <w:szCs w:val="32"/>
          <w:rtl/>
          <w:lang w:bidi="ar-DZ"/>
        </w:rPr>
        <w:t xml:space="preserve"> إليهما ،  مدة محاولة الصلح،  تحرير محضر الصلح . هذا وان </w:t>
      </w:r>
      <w:r w:rsidRPr="005D43B3">
        <w:rPr>
          <w:rFonts w:ascii="Traditional Arabic" w:hAnsi="Traditional Arabic" w:cs="Traditional Arabic"/>
          <w:sz w:val="32"/>
          <w:szCs w:val="32"/>
          <w:rtl/>
          <w:lang w:bidi="ar-DZ"/>
        </w:rPr>
        <w:t xml:space="preserve">التحكيم به يتم فض النزعات واصلاح ذات البين. وهذا </w:t>
      </w:r>
      <w:r w:rsidRPr="005D43B3">
        <w:rPr>
          <w:rFonts w:ascii="Traditional Arabic" w:hAnsi="Traditional Arabic" w:cs="Traditional Arabic" w:hint="cs"/>
          <w:sz w:val="32"/>
          <w:szCs w:val="32"/>
          <w:rtl/>
          <w:lang w:bidi="ar-DZ"/>
        </w:rPr>
        <w:t xml:space="preserve">ما جاء في </w:t>
      </w:r>
      <w:r w:rsidRPr="005D43B3">
        <w:rPr>
          <w:rFonts w:ascii="Traditional Arabic" w:hAnsi="Traditional Arabic" w:cs="Traditional Arabic"/>
          <w:sz w:val="32"/>
          <w:szCs w:val="32"/>
          <w:rtl/>
          <w:lang w:bidi="ar-DZ"/>
        </w:rPr>
        <w:t xml:space="preserve">شروط </w:t>
      </w:r>
      <w:proofErr w:type="gramStart"/>
      <w:r w:rsidRPr="005D43B3">
        <w:rPr>
          <w:rFonts w:ascii="Traditional Arabic" w:hAnsi="Traditional Arabic" w:cs="Traditional Arabic"/>
          <w:sz w:val="32"/>
          <w:szCs w:val="32"/>
          <w:rtl/>
          <w:lang w:bidi="ar-DZ"/>
        </w:rPr>
        <w:t>التحكيم  التي</w:t>
      </w:r>
      <w:proofErr w:type="gramEnd"/>
      <w:r w:rsidRPr="005D43B3">
        <w:rPr>
          <w:rFonts w:ascii="Traditional Arabic" w:hAnsi="Traditional Arabic" w:cs="Traditional Arabic"/>
          <w:sz w:val="32"/>
          <w:szCs w:val="32"/>
          <w:rtl/>
          <w:lang w:bidi="ar-DZ"/>
        </w:rPr>
        <w:t xml:space="preserve"> يجب </w:t>
      </w:r>
      <w:r w:rsidRPr="005D43B3">
        <w:rPr>
          <w:rFonts w:ascii="Traditional Arabic" w:hAnsi="Traditional Arabic" w:cs="Traditional Arabic" w:hint="cs"/>
          <w:sz w:val="32"/>
          <w:szCs w:val="32"/>
          <w:rtl/>
          <w:lang w:bidi="ar-DZ"/>
        </w:rPr>
        <w:t xml:space="preserve"> ان </w:t>
      </w:r>
      <w:proofErr w:type="spellStart"/>
      <w:r w:rsidRPr="005D43B3">
        <w:rPr>
          <w:rFonts w:ascii="Traditional Arabic" w:hAnsi="Traditional Arabic" w:cs="Traditional Arabic" w:hint="cs"/>
          <w:sz w:val="32"/>
          <w:szCs w:val="32"/>
          <w:rtl/>
          <w:lang w:bidi="ar-DZ"/>
        </w:rPr>
        <w:t>ت</w:t>
      </w:r>
      <w:r w:rsidRPr="005D43B3">
        <w:rPr>
          <w:rFonts w:ascii="Traditional Arabic" w:hAnsi="Traditional Arabic" w:cs="Traditional Arabic"/>
          <w:sz w:val="32"/>
          <w:szCs w:val="32"/>
          <w:rtl/>
          <w:lang w:bidi="ar-DZ"/>
        </w:rPr>
        <w:t>توفرها</w:t>
      </w:r>
      <w:proofErr w:type="spellEnd"/>
      <w:r w:rsidRPr="005D43B3">
        <w:rPr>
          <w:rFonts w:ascii="Traditional Arabic" w:hAnsi="Traditional Arabic" w:cs="Traditional Arabic"/>
          <w:sz w:val="32"/>
          <w:szCs w:val="32"/>
          <w:rtl/>
          <w:lang w:bidi="ar-DZ"/>
        </w:rPr>
        <w:t xml:space="preserve"> عند المحكمين</w:t>
      </w:r>
      <w:r w:rsidRPr="005D43B3">
        <w:rPr>
          <w:rFonts w:ascii="Traditional Arabic" w:hAnsi="Traditional Arabic" w:cs="Traditional Arabic" w:hint="cs"/>
          <w:sz w:val="32"/>
          <w:szCs w:val="32"/>
          <w:rtl/>
          <w:lang w:bidi="ar-DZ"/>
        </w:rPr>
        <w:t xml:space="preserve"> في </w:t>
      </w:r>
      <w:r w:rsidRPr="005D43B3">
        <w:rPr>
          <w:rFonts w:ascii="Traditional Arabic" w:hAnsi="Traditional Arabic" w:cs="Traditional Arabic"/>
          <w:sz w:val="32"/>
          <w:szCs w:val="32"/>
          <w:rtl/>
          <w:lang w:bidi="ar-DZ"/>
        </w:rPr>
        <w:t xml:space="preserve"> كلا الجانبين الشرعي وال</w:t>
      </w:r>
      <w:r w:rsidRPr="005D43B3">
        <w:rPr>
          <w:rFonts w:ascii="Traditional Arabic" w:hAnsi="Traditional Arabic" w:cs="Traditional Arabic" w:hint="cs"/>
          <w:sz w:val="32"/>
          <w:szCs w:val="32"/>
          <w:rtl/>
          <w:lang w:bidi="ar-DZ"/>
        </w:rPr>
        <w:t>قانوني .</w:t>
      </w:r>
    </w:p>
    <w:p w:rsidR="0022102B" w:rsidRPr="005D43B3" w:rsidRDefault="0022102B" w:rsidP="0022102B">
      <w:pPr>
        <w:bidi/>
        <w:ind w:firstLine="566"/>
        <w:jc w:val="lowKashida"/>
        <w:rPr>
          <w:rFonts w:ascii="Traditional Arabic" w:hAnsi="Traditional Arabic" w:cs="Traditional Arabic"/>
          <w:sz w:val="32"/>
          <w:szCs w:val="32"/>
          <w:rtl/>
          <w:lang w:bidi="ar-DZ"/>
        </w:rPr>
      </w:pPr>
    </w:p>
    <w:p w:rsidR="0022102B" w:rsidRPr="005D43B3" w:rsidRDefault="0022102B" w:rsidP="0022102B">
      <w:pPr>
        <w:bidi/>
        <w:ind w:firstLine="566"/>
        <w:jc w:val="lowKashida"/>
        <w:rPr>
          <w:rFonts w:ascii="Traditional Arabic" w:hAnsi="Traditional Arabic" w:cs="Traditional Arabic"/>
          <w:sz w:val="32"/>
          <w:szCs w:val="32"/>
          <w:rtl/>
          <w:lang w:bidi="ar-DZ"/>
        </w:rPr>
        <w:sectPr w:rsidR="0022102B" w:rsidRPr="005D43B3" w:rsidSect="002863F4">
          <w:headerReference w:type="default" r:id="rId16"/>
          <w:pgSz w:w="12240" w:h="15840"/>
          <w:pgMar w:top="1134" w:right="1701" w:bottom="1134" w:left="1134" w:header="708" w:footer="708" w:gutter="0"/>
          <w:cols w:space="708"/>
          <w:titlePg/>
          <w:docGrid w:linePitch="360"/>
        </w:sectPr>
      </w:pPr>
    </w:p>
    <w:p w:rsidR="00E82564" w:rsidRPr="005D43B3" w:rsidRDefault="00E82564" w:rsidP="00E82564">
      <w:pPr>
        <w:bidi/>
        <w:ind w:firstLine="566"/>
        <w:jc w:val="lowKashida"/>
        <w:rPr>
          <w:rFonts w:ascii="Traditional Arabic" w:hAnsi="Traditional Arabic" w:cs="Traditional Arabic"/>
          <w:sz w:val="32"/>
          <w:szCs w:val="32"/>
          <w:rtl/>
          <w:lang w:bidi="ar-DZ"/>
        </w:rPr>
      </w:pPr>
    </w:p>
    <w:p w:rsidR="0022102B" w:rsidRPr="005D43B3" w:rsidRDefault="0022102B" w:rsidP="0022102B">
      <w:pPr>
        <w:bidi/>
        <w:ind w:firstLine="566"/>
        <w:jc w:val="lowKashida"/>
        <w:rPr>
          <w:rFonts w:ascii="Traditional Arabic" w:hAnsi="Traditional Arabic" w:cs="Traditional Arabic"/>
          <w:sz w:val="32"/>
          <w:szCs w:val="32"/>
          <w:rtl/>
          <w:lang w:bidi="ar-DZ"/>
        </w:rPr>
      </w:pPr>
    </w:p>
    <w:p w:rsidR="0022102B" w:rsidRPr="005D43B3" w:rsidRDefault="0022102B" w:rsidP="0022102B">
      <w:pPr>
        <w:bidi/>
        <w:ind w:firstLine="566"/>
        <w:jc w:val="lowKashida"/>
        <w:rPr>
          <w:rFonts w:ascii="Traditional Arabic" w:hAnsi="Traditional Arabic" w:cs="Traditional Arabic"/>
          <w:sz w:val="32"/>
          <w:szCs w:val="32"/>
          <w:rtl/>
          <w:lang w:bidi="ar-DZ"/>
        </w:rPr>
      </w:pPr>
    </w:p>
    <w:p w:rsidR="00E82564" w:rsidRPr="005D43B3" w:rsidRDefault="00E82564" w:rsidP="00E82564">
      <w:pPr>
        <w:bidi/>
        <w:ind w:firstLine="566"/>
        <w:jc w:val="lowKashida"/>
        <w:rPr>
          <w:rFonts w:ascii="Traditional Arabic" w:hAnsi="Traditional Arabic" w:cs="Traditional Arabic"/>
          <w:sz w:val="32"/>
          <w:szCs w:val="32"/>
          <w:rtl/>
          <w:lang w:bidi="ar-DZ"/>
        </w:rPr>
      </w:pPr>
    </w:p>
    <w:p w:rsidR="00E82564" w:rsidRPr="009934A2" w:rsidRDefault="00E82564" w:rsidP="00E82564">
      <w:pPr>
        <w:pStyle w:val="Titre1"/>
        <w:jc w:val="lowKashida"/>
        <w:rPr>
          <w:rFonts w:ascii="Traditional Arabic" w:hAnsi="Traditional Arabic" w:cs="Traditional Arabic"/>
          <w:color w:val="FFFFFF" w:themeColor="background1"/>
          <w:sz w:val="32"/>
          <w:szCs w:val="32"/>
          <w:rtl/>
          <w:lang w:bidi="ar-DZ"/>
        </w:rPr>
      </w:pPr>
      <w:bookmarkStart w:id="58" w:name="_Toc50580279"/>
      <w:r w:rsidRPr="009934A2">
        <w:rPr>
          <w:rFonts w:ascii="Traditional Arabic" w:hAnsi="Traditional Arabic" w:cs="Traditional Arabic"/>
          <w:color w:val="FFFFFF" w:themeColor="background1"/>
          <w:sz w:val="32"/>
          <w:szCs w:val="32"/>
          <w:rtl/>
          <w:lang w:bidi="ar-DZ"/>
        </w:rPr>
        <w:t xml:space="preserve">المبحث </w:t>
      </w:r>
      <w:proofErr w:type="gramStart"/>
      <w:r w:rsidRPr="009934A2">
        <w:rPr>
          <w:rFonts w:ascii="Traditional Arabic" w:hAnsi="Traditional Arabic" w:cs="Traditional Arabic"/>
          <w:color w:val="FFFFFF" w:themeColor="background1"/>
          <w:sz w:val="32"/>
          <w:szCs w:val="32"/>
          <w:rtl/>
          <w:lang w:bidi="ar-DZ"/>
        </w:rPr>
        <w:t>الرابع :</w:t>
      </w:r>
      <w:proofErr w:type="gramEnd"/>
      <w:r w:rsidRPr="009934A2">
        <w:rPr>
          <w:rFonts w:ascii="Traditional Arabic" w:hAnsi="Traditional Arabic" w:cs="Traditional Arabic"/>
          <w:color w:val="FFFFFF" w:themeColor="background1"/>
          <w:sz w:val="32"/>
          <w:szCs w:val="32"/>
          <w:rtl/>
          <w:lang w:bidi="ar-DZ"/>
        </w:rPr>
        <w:t xml:space="preserve"> آثار الصلح  في قانون الأسرة</w:t>
      </w:r>
      <w:bookmarkEnd w:id="58"/>
      <w:r w:rsidRPr="009934A2">
        <w:rPr>
          <w:rFonts w:ascii="Traditional Arabic" w:hAnsi="Traditional Arabic" w:cs="Traditional Arabic"/>
          <w:color w:val="FFFFFF" w:themeColor="background1"/>
          <w:sz w:val="32"/>
          <w:szCs w:val="32"/>
          <w:rtl/>
          <w:lang w:bidi="ar-DZ"/>
        </w:rPr>
        <w:t xml:space="preserve"> </w:t>
      </w:r>
    </w:p>
    <w:p w:rsidR="00E82564" w:rsidRPr="005D43B3" w:rsidRDefault="00642036" w:rsidP="00E82564">
      <w:pPr>
        <w:bidi/>
        <w:ind w:firstLine="509"/>
        <w:jc w:val="lowKashida"/>
        <w:rPr>
          <w:rFonts w:ascii="Traditional Arabic" w:hAnsi="Traditional Arabic" w:cs="Traditional Arabic"/>
          <w:sz w:val="32"/>
          <w:szCs w:val="32"/>
          <w:rtl/>
          <w:lang w:bidi="ar-DZ"/>
        </w:rPr>
      </w:pPr>
      <w:r>
        <w:rPr>
          <w:noProof/>
          <w:rtl/>
        </w:rPr>
        <w:pict>
          <v:roundrect id="_x0000_s1032" style="position:absolute;left:0;text-align:left;margin-left:5.85pt;margin-top:19.25pt;width:458.25pt;height:259.15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" strokeweight="5pt">
            <v:stroke linestyle="thickThin"/>
            <v:shadow color="#868686"/>
            <v:textbox>
              <w:txbxContent>
                <w:p w:rsidR="00642036" w:rsidRDefault="00642036" w:rsidP="007B48BC">
                  <w:pPr>
                    <w:bidi/>
                    <w:jc w:val="center"/>
                    <w:rPr>
                      <w:b/>
                      <w:bCs/>
                      <w:sz w:val="96"/>
                      <w:szCs w:val="96"/>
                      <w:rtl/>
                      <w:lang w:val="fr-FR" w:bidi="ar-DZ"/>
                    </w:rPr>
                  </w:pPr>
                  <w:r w:rsidRPr="007B48BC">
                    <w:rPr>
                      <w:rFonts w:cs="Arial"/>
                      <w:b/>
                      <w:bCs/>
                      <w:sz w:val="96"/>
                      <w:szCs w:val="96"/>
                      <w:rtl/>
                    </w:rPr>
                    <w:t>المبحث الرابع</w:t>
                  </w:r>
                </w:p>
                <w:p w:rsidR="00642036" w:rsidRPr="007B48BC" w:rsidRDefault="00642036" w:rsidP="007B48BC">
                  <w:pPr>
                    <w:bidi/>
                    <w:jc w:val="center"/>
                    <w:rPr>
                      <w:b/>
                      <w:bCs/>
                      <w:sz w:val="96"/>
                      <w:szCs w:val="96"/>
                      <w:lang w:val="fr-FR" w:bidi="ar-DZ"/>
                    </w:rPr>
                  </w:pPr>
                  <w:r w:rsidRPr="007B48BC">
                    <w:rPr>
                      <w:rFonts w:cs="Arial"/>
                      <w:b/>
                      <w:bCs/>
                      <w:sz w:val="72"/>
                      <w:szCs w:val="72"/>
                      <w:rtl/>
                      <w:lang w:val="fr-FR" w:bidi="ar-DZ"/>
                    </w:rPr>
                    <w:t xml:space="preserve">آثار </w:t>
                  </w:r>
                  <w:proofErr w:type="gramStart"/>
                  <w:r w:rsidRPr="007B48BC">
                    <w:rPr>
                      <w:rFonts w:cs="Arial"/>
                      <w:b/>
                      <w:bCs/>
                      <w:sz w:val="72"/>
                      <w:szCs w:val="72"/>
                      <w:rtl/>
                      <w:lang w:val="fr-FR" w:bidi="ar-DZ"/>
                    </w:rPr>
                    <w:t>الصلح  في</w:t>
                  </w:r>
                  <w:proofErr w:type="gramEnd"/>
                  <w:r w:rsidRPr="007B48BC">
                    <w:rPr>
                      <w:rFonts w:cs="Arial"/>
                      <w:b/>
                      <w:bCs/>
                      <w:sz w:val="72"/>
                      <w:szCs w:val="72"/>
                      <w:rtl/>
                      <w:lang w:val="fr-FR" w:bidi="ar-DZ"/>
                    </w:rPr>
                    <w:t xml:space="preserve"> قانون الأسرة </w:t>
                  </w:r>
                  <w:r w:rsidRPr="007B48BC">
                    <w:rPr>
                      <w:rFonts w:cs="Arial"/>
                      <w:b/>
                      <w:bCs/>
                      <w:sz w:val="96"/>
                      <w:szCs w:val="96"/>
                      <w:rtl/>
                      <w:lang w:val="fr-FR" w:bidi="ar-DZ"/>
                    </w:rPr>
                    <w:t>‏</w:t>
                  </w:r>
                </w:p>
              </w:txbxContent>
            </v:textbox>
          </v:roundrect>
        </w:pict>
      </w:r>
    </w:p>
    <w:p w:rsidR="00E82564" w:rsidRPr="005D43B3" w:rsidRDefault="00E82564">
      <w:pPr>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br w:type="page"/>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lastRenderedPageBreak/>
        <w:t xml:space="preserve">تقتضي دراسة الأثار </w:t>
      </w:r>
      <w:r w:rsidRPr="005D43B3">
        <w:rPr>
          <w:rFonts w:ascii="Traditional Arabic" w:hAnsi="Traditional Arabic" w:cs="Traditional Arabic"/>
          <w:sz w:val="32"/>
          <w:szCs w:val="32"/>
          <w:rtl/>
          <w:lang w:val="fr-FR" w:bidi="ar-DZ"/>
        </w:rPr>
        <w:t>المرتبة</w:t>
      </w:r>
      <w:r w:rsidRPr="005D43B3">
        <w:rPr>
          <w:rFonts w:ascii="Traditional Arabic" w:hAnsi="Traditional Arabic" w:cs="Traditional Arabic"/>
          <w:sz w:val="32"/>
          <w:szCs w:val="32"/>
          <w:rtl/>
          <w:lang w:bidi="ar-DZ"/>
        </w:rPr>
        <w:t xml:space="preserve"> على الصلح وعن الطعن بالنقض في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 xml:space="preserve">حكام فك الرابطة الزوجية التعرض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لى تبيان الصلح التي يجريها القاضي، والتي قد تتوج في النهاية إما بنجاح أو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لى فشل القاضي في الإصلاح بين الزوجين وما يترتب عليه بعد </w:t>
      </w:r>
      <w:proofErr w:type="gramStart"/>
      <w:r w:rsidRPr="005D43B3">
        <w:rPr>
          <w:rFonts w:ascii="Traditional Arabic" w:hAnsi="Traditional Arabic" w:cs="Traditional Arabic"/>
          <w:sz w:val="32"/>
          <w:szCs w:val="32"/>
          <w:rtl/>
          <w:lang w:bidi="ar-DZ"/>
        </w:rPr>
        <w:t>ذلك .</w:t>
      </w:r>
      <w:proofErr w:type="gramEnd"/>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الهدف من تشريع محاولات صلح هو ابتعاد كلى الزوجين عن فكرة </w:t>
      </w:r>
      <w:proofErr w:type="gramStart"/>
      <w:r w:rsidRPr="005D43B3">
        <w:rPr>
          <w:rFonts w:ascii="Traditional Arabic" w:hAnsi="Traditional Arabic" w:cs="Traditional Arabic"/>
          <w:sz w:val="32"/>
          <w:szCs w:val="32"/>
          <w:rtl/>
          <w:lang w:val="fr-FR" w:bidi="ar-DZ"/>
        </w:rPr>
        <w:t>الطلاق ،</w:t>
      </w:r>
      <w:proofErr w:type="gramEnd"/>
      <w:r w:rsidRPr="005D43B3">
        <w:rPr>
          <w:rFonts w:ascii="Traditional Arabic" w:hAnsi="Traditional Arabic" w:cs="Traditional Arabic"/>
          <w:sz w:val="32"/>
          <w:szCs w:val="32"/>
          <w:rtl/>
          <w:lang w:val="fr-FR" w:bidi="ar-DZ"/>
        </w:rPr>
        <w:t xml:space="preserve"> والاقتناع بالاستمرار هذه الرابطة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سرية وهو ما سنتناوله في ه</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المطلب .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حيث يتم التطرق </w:t>
      </w:r>
      <w:r w:rsidRPr="005D43B3">
        <w:rPr>
          <w:rFonts w:ascii="Traditional Arabic" w:hAnsi="Traditional Arabic" w:cs="Traditional Arabic" w:hint="cs"/>
          <w:sz w:val="32"/>
          <w:szCs w:val="32"/>
          <w:rtl/>
          <w:lang w:bidi="ar-DZ"/>
        </w:rPr>
        <w:t>إ</w:t>
      </w:r>
      <w:r w:rsidRPr="005D43B3">
        <w:rPr>
          <w:rFonts w:ascii="Traditional Arabic" w:hAnsi="Traditional Arabic" w:cs="Traditional Arabic"/>
          <w:sz w:val="32"/>
          <w:szCs w:val="32"/>
          <w:rtl/>
          <w:lang w:bidi="ar-DZ"/>
        </w:rPr>
        <w:t xml:space="preserve">لى </w:t>
      </w:r>
      <w:r w:rsidRPr="005D43B3">
        <w:rPr>
          <w:rFonts w:ascii="Traditional Arabic" w:hAnsi="Traditional Arabic" w:cs="Traditional Arabic" w:hint="cs"/>
          <w:sz w:val="32"/>
          <w:szCs w:val="32"/>
          <w:rtl/>
          <w:lang w:bidi="ar-DZ"/>
        </w:rPr>
        <w:t>أ</w:t>
      </w:r>
      <w:r w:rsidRPr="005D43B3">
        <w:rPr>
          <w:rFonts w:ascii="Traditional Arabic" w:hAnsi="Traditional Arabic" w:cs="Traditional Arabic"/>
          <w:sz w:val="32"/>
          <w:szCs w:val="32"/>
          <w:rtl/>
          <w:lang w:bidi="ar-DZ"/>
        </w:rPr>
        <w:t>ثار نجاح وفشل محاولات الصلح.</w:t>
      </w: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59" w:name="_Toc50580280"/>
      <w:r w:rsidRPr="005D43B3">
        <w:rPr>
          <w:rFonts w:ascii="Traditional Arabic" w:eastAsiaTheme="majorEastAsia" w:hAnsi="Traditional Arabic" w:cs="Traditional Arabic"/>
          <w:b/>
          <w:bCs/>
          <w:sz w:val="32"/>
          <w:szCs w:val="32"/>
          <w:rtl/>
          <w:lang w:bidi="ar-DZ"/>
        </w:rPr>
        <w:t>المطلب الاول: نجاح محاولة الصلح</w:t>
      </w:r>
      <w:bookmarkEnd w:id="59"/>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الجديد الذي جاء به المشرع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يتعين على القاضي تحرير محضر يبين فيه مساعي ونتائج  محاولات الصلح، يوقع من طرفه كاتب الضبط والزوجين، فقد تضمنت المادة</w:t>
      </w:r>
      <w:r w:rsidRPr="005D43B3">
        <w:rPr>
          <w:rFonts w:ascii="Traditional Arabic" w:hAnsi="Traditional Arabic" w:cs="Traditional Arabic" w:hint="cs"/>
          <w:sz w:val="32"/>
          <w:szCs w:val="32"/>
          <w:rtl/>
          <w:lang w:val="fr-FR" w:bidi="ar-DZ"/>
        </w:rPr>
        <w:t xml:space="preserve"> 49 </w:t>
      </w:r>
      <w:r w:rsidRPr="005D43B3">
        <w:rPr>
          <w:rStyle w:val="Appelnotedebasdep"/>
          <w:rFonts w:ascii="Traditional Arabic" w:hAnsi="Traditional Arabic" w:cs="Traditional Arabic"/>
          <w:sz w:val="32"/>
          <w:szCs w:val="32"/>
          <w:rtl/>
          <w:lang w:val="fr-FR" w:bidi="ar-DZ"/>
        </w:rPr>
        <w:footnoteReference w:customMarkFollows="1" w:id="169"/>
        <w:sym w:font="Symbol" w:char="F02A"/>
      </w:r>
      <w:r w:rsidRPr="005D43B3">
        <w:rPr>
          <w:rFonts w:ascii="Traditional Arabic" w:hAnsi="Traditional Arabic" w:cs="Traditional Arabic"/>
          <w:sz w:val="32"/>
          <w:szCs w:val="32"/>
          <w:rtl/>
          <w:lang w:val="fr-FR" w:bidi="ar-DZ"/>
        </w:rPr>
        <w:t xml:space="preserve">المعدلة من قانون الأسرة سنة </w:t>
      </w:r>
      <w:r w:rsidRPr="005D43B3">
        <w:rPr>
          <w:rFonts w:ascii="Traditional Arabic" w:hAnsi="Traditional Arabic" w:cs="Traditional Arabic"/>
          <w:sz w:val="32"/>
          <w:szCs w:val="32"/>
          <w:lang w:val="fr-FR" w:bidi="ar-DZ"/>
        </w:rPr>
        <w:t>2005</w:t>
      </w:r>
      <w:r w:rsidRPr="005D43B3">
        <w:rPr>
          <w:rFonts w:ascii="Traditional Arabic" w:hAnsi="Traditional Arabic" w:cs="Traditional Arabic"/>
          <w:sz w:val="32"/>
          <w:szCs w:val="32"/>
          <w:rtl/>
          <w:lang w:val="fr-FR" w:bidi="ar-DZ"/>
        </w:rPr>
        <w:t>، وكذا المواد</w:t>
      </w:r>
      <w:r w:rsidRPr="005D43B3">
        <w:rPr>
          <w:rFonts w:ascii="Traditional Arabic" w:hAnsi="Traditional Arabic" w:cs="Traditional Arabic" w:hint="cs"/>
          <w:sz w:val="32"/>
          <w:szCs w:val="32"/>
          <w:rtl/>
          <w:lang w:val="fr-FR" w:bidi="ar-DZ"/>
        </w:rPr>
        <w:t xml:space="preserve"> 439 </w:t>
      </w:r>
      <w:r w:rsidRPr="005D43B3">
        <w:rPr>
          <w:rStyle w:val="Appelnotedebasdep"/>
          <w:rFonts w:ascii="Traditional Arabic" w:hAnsi="Traditional Arabic" w:cs="Traditional Arabic"/>
          <w:sz w:val="32"/>
          <w:szCs w:val="32"/>
          <w:rtl/>
          <w:lang w:val="fr-FR" w:bidi="ar-DZ"/>
        </w:rPr>
        <w:footnoteReference w:id="170"/>
      </w:r>
      <w:r w:rsidRPr="005D43B3">
        <w:rPr>
          <w:rStyle w:val="Appelnotedebasdep"/>
          <w:rFonts w:ascii="Traditional Arabic" w:hAnsi="Traditional Arabic" w:cs="Traditional Arabic"/>
          <w:sz w:val="32"/>
          <w:szCs w:val="32"/>
          <w:rtl/>
          <w:lang w:val="fr-FR" w:bidi="ar-DZ"/>
        </w:rPr>
        <w:sym w:font="Symbol" w:char="F02A"/>
      </w:r>
      <w:r w:rsidRPr="005D43B3">
        <w:rPr>
          <w:rFonts w:ascii="Traditional Arabic" w:hAnsi="Traditional Arabic" w:cs="Traditional Arabic"/>
          <w:sz w:val="32"/>
          <w:szCs w:val="32"/>
          <w:rtl/>
          <w:lang w:val="fr-FR" w:bidi="ar-DZ"/>
        </w:rPr>
        <w:t xml:space="preserve">وما يليها من قانون الإجراءات المدنية والإدارية جميع الإجراءات ، التي يقوم بها القاضي اثناء وبعد إجراء الصلح، فيتبين من هاته المواد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القاضي إذا نجح في مساعيه واصلح بين الزوجين فإنه يأمر  الكاتب بتحرير محضر الصلح </w:t>
      </w:r>
      <w:r w:rsidRPr="005D43B3">
        <w:rPr>
          <w:rFonts w:ascii="Traditional Arabic" w:hAnsi="Traditional Arabic" w:cs="Traditional Arabic"/>
          <w:b/>
          <w:bCs/>
          <w:sz w:val="32"/>
          <w:szCs w:val="32"/>
          <w:rtl/>
          <w:lang w:val="fr-FR" w:bidi="ar-DZ"/>
        </w:rPr>
        <w:t>أولا</w:t>
      </w:r>
      <w:r w:rsidRPr="005D43B3">
        <w:rPr>
          <w:rFonts w:ascii="Traditional Arabic" w:hAnsi="Traditional Arabic" w:cs="Traditional Arabic"/>
          <w:sz w:val="32"/>
          <w:szCs w:val="32"/>
          <w:rtl/>
          <w:lang w:val="fr-FR" w:bidi="ar-DZ"/>
        </w:rPr>
        <w:t xml:space="preserve"> ، حيث يتضمن هذا المحضر بنود المتفق عليها من قبل الزوجين، وبذلك يعتبر سندا تنفيذيا</w:t>
      </w:r>
      <w:r w:rsidRPr="005D43B3">
        <w:rPr>
          <w:rFonts w:ascii="Traditional Arabic" w:hAnsi="Traditional Arabic" w:cs="Traditional Arabic"/>
          <w:b/>
          <w:bCs/>
          <w:sz w:val="32"/>
          <w:szCs w:val="32"/>
          <w:rtl/>
          <w:lang w:val="fr-FR" w:bidi="ar-DZ"/>
        </w:rPr>
        <w:t xml:space="preserve"> ثانيا</w:t>
      </w:r>
      <w:r w:rsidRPr="005D43B3">
        <w:rPr>
          <w:rFonts w:ascii="Traditional Arabic" w:hAnsi="Traditional Arabic" w:cs="Traditional Arabic"/>
          <w:sz w:val="32"/>
          <w:szCs w:val="32"/>
          <w:rtl/>
          <w:lang w:val="fr-FR" w:bidi="ar-DZ"/>
        </w:rPr>
        <w:t xml:space="preserve">، وبذلك يحكم القاضي بانقضاء دعوى الصلح </w:t>
      </w:r>
      <w:r w:rsidRPr="005D43B3">
        <w:rPr>
          <w:rFonts w:ascii="Traditional Arabic" w:hAnsi="Traditional Arabic" w:cs="Traditional Arabic"/>
          <w:b/>
          <w:bCs/>
          <w:sz w:val="32"/>
          <w:szCs w:val="32"/>
          <w:rtl/>
          <w:lang w:val="fr-FR" w:bidi="ar-DZ"/>
        </w:rPr>
        <w:t>ثالثا،</w:t>
      </w:r>
      <w:r w:rsidRPr="005D43B3">
        <w:rPr>
          <w:rFonts w:ascii="Traditional Arabic" w:hAnsi="Traditional Arabic" w:cs="Traditional Arabic"/>
          <w:sz w:val="32"/>
          <w:szCs w:val="32"/>
          <w:rtl/>
          <w:lang w:val="fr-FR" w:bidi="ar-DZ"/>
        </w:rPr>
        <w:t xml:space="preserve"> وحيث تمنح القوة التنفيذية للحكم تنفيذه بقوة القانون، لكن هذا التنفيذ قد يصطدم بمشكلات عديدة </w:t>
      </w:r>
      <w:r w:rsidRPr="005D43B3">
        <w:rPr>
          <w:rFonts w:ascii="Traditional Arabic" w:hAnsi="Traditional Arabic" w:cs="Traditional Arabic"/>
          <w:b/>
          <w:bCs/>
          <w:sz w:val="32"/>
          <w:szCs w:val="32"/>
          <w:rtl/>
          <w:lang w:val="fr-FR" w:bidi="ar-DZ"/>
        </w:rPr>
        <w:t>رابعا</w:t>
      </w:r>
      <w:r w:rsidRPr="005D43B3">
        <w:rPr>
          <w:rFonts w:ascii="Traditional Arabic" w:hAnsi="Traditional Arabic" w:cs="Traditional Arabic"/>
          <w:sz w:val="32"/>
          <w:szCs w:val="32"/>
          <w:rtl/>
          <w:lang w:val="fr-FR" w:bidi="ar-DZ"/>
        </w:rPr>
        <w:t xml:space="preserve">، ويتميز محضر الصلح بعدم القبول الطعن فيه </w:t>
      </w:r>
      <w:r w:rsidRPr="005D43B3">
        <w:rPr>
          <w:rFonts w:ascii="Traditional Arabic" w:hAnsi="Traditional Arabic" w:cs="Traditional Arabic"/>
          <w:b/>
          <w:bCs/>
          <w:sz w:val="32"/>
          <w:szCs w:val="32"/>
          <w:rtl/>
          <w:lang w:val="fr-FR" w:bidi="ar-DZ"/>
        </w:rPr>
        <w:t>خامسا.</w:t>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0" w:name="_Toc50580281"/>
      <w:r w:rsidRPr="005D43B3">
        <w:rPr>
          <w:rFonts w:ascii="Traditional Arabic" w:hAnsi="Traditional Arabic" w:cs="Traditional Arabic"/>
          <w:color w:val="auto"/>
          <w:sz w:val="32"/>
          <w:szCs w:val="32"/>
          <w:rtl/>
          <w:lang w:val="fr-FR" w:bidi="ar-DZ"/>
        </w:rPr>
        <w:t>الفرع الاول: تحرير محضر الصلح ومضمونه</w:t>
      </w:r>
      <w:bookmarkEnd w:id="60"/>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لم يشترط القانون شكلا معينا لمحضر الصلح كما هو الحال بالنسبة للحكم القضائي، لكن اشتراط </w:t>
      </w:r>
      <w:proofErr w:type="gramStart"/>
      <w:r w:rsidRPr="005D43B3">
        <w:rPr>
          <w:rFonts w:ascii="Traditional Arabic" w:hAnsi="Traditional Arabic" w:cs="Traditional Arabic"/>
          <w:sz w:val="32"/>
          <w:szCs w:val="32"/>
          <w:rtl/>
          <w:lang w:val="fr-FR" w:bidi="ar-DZ"/>
        </w:rPr>
        <w:t>ضرورة  توقيع</w:t>
      </w:r>
      <w:proofErr w:type="gramEnd"/>
      <w:r w:rsidRPr="005D43B3">
        <w:rPr>
          <w:rFonts w:ascii="Traditional Arabic" w:hAnsi="Traditional Arabic" w:cs="Traditional Arabic"/>
          <w:sz w:val="32"/>
          <w:szCs w:val="32"/>
          <w:rtl/>
          <w:lang w:val="fr-FR" w:bidi="ar-DZ"/>
        </w:rPr>
        <w:t xml:space="preserve">  أطراف الصلح على المحضر، ويقتصر مضمون محضر الصلح على إثبات ما جرى وما  صرح به الطرفان،  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sz w:val="32"/>
          <w:szCs w:val="32"/>
          <w:rtl/>
          <w:lang w:val="fr-FR" w:bidi="ar-DZ"/>
        </w:rPr>
        <w:lastRenderedPageBreak/>
        <w:t>يشمل ر</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القاضي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يعلله لأنه لا يخضع لرقابة جهة قضائية أعلى </w:t>
      </w:r>
      <w:r w:rsidRPr="005D43B3">
        <w:rPr>
          <w:rFonts w:ascii="Traditional Arabic" w:hAnsi="Traditional Arabic" w:cs="Traditional Arabic"/>
          <w:sz w:val="32"/>
          <w:szCs w:val="32"/>
          <w:vertAlign w:val="superscript"/>
          <w:rtl/>
          <w:lang w:val="fr-FR" w:bidi="ar-DZ"/>
        </w:rPr>
        <w:footnoteReference w:id="171"/>
      </w:r>
      <w:r w:rsidRPr="005D43B3">
        <w:rPr>
          <w:rFonts w:ascii="Traditional Arabic" w:hAnsi="Traditional Arabic" w:cs="Traditional Arabic"/>
          <w:sz w:val="32"/>
          <w:szCs w:val="32"/>
          <w:rtl/>
          <w:lang w:val="fr-FR" w:bidi="ar-DZ"/>
        </w:rPr>
        <w:t xml:space="preserve">، ويطرح تساؤل في هذا الخصوص حولي الطبيعة  القانونية لهذا المحضر، هل هو عمل قضائي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 ولائي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 توثيقي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 ذو طبيعة خاصة متميزة؟.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يقتضي العمل القضائي</w:t>
      </w:r>
      <w:r w:rsidRPr="005D43B3">
        <w:rPr>
          <w:rFonts w:ascii="Traditional Arabic" w:hAnsi="Traditional Arabic" w:cs="Traditional Arabic"/>
          <w:sz w:val="32"/>
          <w:szCs w:val="32"/>
          <w:vertAlign w:val="superscript"/>
          <w:rtl/>
          <w:lang w:val="fr-FR" w:bidi="ar-DZ"/>
        </w:rPr>
        <w:footnoteReference w:id="172"/>
      </w:r>
      <w:r w:rsidRPr="005D43B3">
        <w:rPr>
          <w:rFonts w:ascii="Traditional Arabic" w:hAnsi="Traditional Arabic" w:cs="Traditional Arabic"/>
          <w:sz w:val="32"/>
          <w:szCs w:val="32"/>
          <w:rtl/>
          <w:lang w:val="fr-FR" w:bidi="ar-DZ"/>
        </w:rPr>
        <w:t xml:space="preserve">، الفصل الخصومة يكون بحكم قضائي قابل الطرق الطعن العادية والغير عادية لنظر فيه </w:t>
      </w:r>
      <w:proofErr w:type="gramStart"/>
      <w:r w:rsidRPr="005D43B3">
        <w:rPr>
          <w:rFonts w:ascii="Traditional Arabic" w:hAnsi="Traditional Arabic" w:cs="Traditional Arabic"/>
          <w:sz w:val="32"/>
          <w:szCs w:val="32"/>
          <w:rtl/>
          <w:lang w:val="fr-FR" w:bidi="ar-DZ"/>
        </w:rPr>
        <w:t>ومراجعته ،</w:t>
      </w:r>
      <w:proofErr w:type="gramEnd"/>
      <w:r w:rsidRPr="005D43B3">
        <w:rPr>
          <w:rFonts w:ascii="Traditional Arabic" w:hAnsi="Traditional Arabic" w:cs="Traditional Arabic"/>
          <w:sz w:val="32"/>
          <w:szCs w:val="32"/>
          <w:rtl/>
          <w:lang w:val="fr-FR" w:bidi="ar-DZ"/>
        </w:rPr>
        <w:t xml:space="preserve"> في حين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العمل الولائي  لا يخضع لطرق الطعن لأنه لا يفصل في الحقوق إلا في حالات هي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قرب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التظلم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 العمل التوثيقي فهو سبيل كلا الطرفين  توثيق محضر الصلح ولا يكون للموثق دور الخصومة بين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إلا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القاضي  يجمع بين التوثيق والصلح ،فدور القاضي متعلق بالخصومة المطروحة عليه  لكونه شرط في الصلح. </w:t>
      </w:r>
      <w:proofErr w:type="gramStart"/>
      <w:r w:rsidRPr="005D43B3">
        <w:rPr>
          <w:rFonts w:ascii="Traditional Arabic" w:hAnsi="Traditional Arabic" w:cs="Traditional Arabic"/>
          <w:sz w:val="32"/>
          <w:szCs w:val="32"/>
          <w:rtl/>
          <w:lang w:val="fr-FR" w:bidi="ar-DZ"/>
        </w:rPr>
        <w:t>وكتوضيح  في</w:t>
      </w:r>
      <w:proofErr w:type="gramEnd"/>
      <w:r w:rsidRPr="005D43B3">
        <w:rPr>
          <w:rFonts w:ascii="Traditional Arabic" w:hAnsi="Traditional Arabic" w:cs="Traditional Arabic"/>
          <w:sz w:val="32"/>
          <w:szCs w:val="32"/>
          <w:rtl/>
          <w:lang w:val="fr-FR" w:bidi="ar-DZ"/>
        </w:rPr>
        <w:t xml:space="preserve"> حالة الخصومة بين الزوجين فالقاضي قد يهمل القانون قصد ايصال الخصوم –الزوجين—</w:t>
      </w:r>
      <w:r w:rsidRPr="005D43B3">
        <w:rPr>
          <w:rFonts w:ascii="Traditional Arabic" w:hAnsi="Traditional Arabic" w:cs="Traditional Arabic" w:hint="cs"/>
          <w:sz w:val="32"/>
          <w:szCs w:val="32"/>
          <w:rtl/>
          <w:lang w:val="fr-FR" w:bidi="ar-DZ"/>
        </w:rPr>
        <w:t xml:space="preserve"> إ</w:t>
      </w:r>
      <w:r w:rsidRPr="005D43B3">
        <w:rPr>
          <w:rFonts w:ascii="Traditional Arabic" w:hAnsi="Traditional Arabic" w:cs="Traditional Arabic"/>
          <w:sz w:val="32"/>
          <w:szCs w:val="32"/>
          <w:rtl/>
          <w:lang w:val="fr-FR" w:bidi="ar-DZ"/>
        </w:rPr>
        <w:t xml:space="preserve">لى حل يرضي الطرفين 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يتقيد بأحكام القانون واجراءاته ، شرط الا يكون حكمه متعارض مع النظام العام .  كما ذهب الأستاذ </w:t>
      </w:r>
      <w:r w:rsidRPr="005D43B3">
        <w:rPr>
          <w:rFonts w:ascii="Traditional Arabic" w:hAnsi="Traditional Arabic" w:cs="Traditional Arabic"/>
          <w:b/>
          <w:bCs/>
          <w:sz w:val="32"/>
          <w:szCs w:val="32"/>
          <w:rtl/>
          <w:lang w:val="fr-FR" w:bidi="ar-DZ"/>
        </w:rPr>
        <w:t>بو ذريعات محمد</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إعطاء وصف قانوني لهذا الدور تميزا له عن دور القاضي ، وهو بصدد الفصل في الخصومة وكذا تمييزه عن دور الموثق الذي يكتفي بتلقي ارادة الأطراف ،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اعتبار</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مهمة القاضي في الصلح تتطلب منه التخلي عن شخصية القاضي ورجل القانون، ليتقمص شخصية اخرى هي شخصية الموافق ، وهذا الدور يتطلب منه اكتساب مهارات اخرى غير المعرفة الوسعة بالقانون كقدرة الاقناع والتأثير  لدفع الأطراف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التراجع عن فكرة فك الرابطة الزوجية، فالتقريب بين وجهات النظر  وطرح الحل الذي يرضى به الطرفان، هو فن قائم بذاته وقد لا يتوافق مع تكوين القاضي الذي يتسم بالصرامة وقلة المرونة في تطبيق القانون</w:t>
      </w:r>
      <w:r w:rsidRPr="005D43B3">
        <w:rPr>
          <w:rFonts w:ascii="Traditional Arabic" w:hAnsi="Traditional Arabic" w:cs="Traditional Arabic"/>
          <w:sz w:val="32"/>
          <w:szCs w:val="32"/>
          <w:vertAlign w:val="superscript"/>
          <w:rtl/>
          <w:lang w:val="fr-FR" w:bidi="ar-DZ"/>
        </w:rPr>
        <w:footnoteReference w:id="173"/>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ولذلك فالمُصَالح لا يعتمد على القواعد القانونية التي تقف كعائق بينهم فيما يخص الصلح نظرا </w:t>
      </w:r>
      <w:proofErr w:type="gramStart"/>
      <w:r w:rsidRPr="005D43B3">
        <w:rPr>
          <w:rFonts w:ascii="Traditional Arabic" w:hAnsi="Traditional Arabic" w:cs="Traditional Arabic"/>
          <w:sz w:val="32"/>
          <w:szCs w:val="32"/>
          <w:rtl/>
          <w:lang w:val="fr-FR" w:bidi="ar-DZ"/>
        </w:rPr>
        <w:t>لحساسية  قضايا</w:t>
      </w:r>
      <w:proofErr w:type="gramEnd"/>
      <w:r w:rsidRPr="005D43B3">
        <w:rPr>
          <w:rFonts w:ascii="Traditional Arabic" w:hAnsi="Traditional Arabic" w:cs="Traditional Arabic"/>
          <w:sz w:val="32"/>
          <w:szCs w:val="32"/>
          <w:rtl/>
          <w:lang w:val="fr-FR" w:bidi="ar-DZ"/>
        </w:rPr>
        <w:t xml:space="preserve"> الأسرة، فالقاضي المصلح لا يهتم فقط  بتطبيق القانون ، بقدر ما يهتم بالحوار الذي يدور امامه ليدرس بحكمة </w:t>
      </w:r>
      <w:r w:rsidRPr="005D43B3">
        <w:rPr>
          <w:rFonts w:ascii="Traditional Arabic" w:hAnsi="Traditional Arabic" w:cs="Traditional Arabic"/>
          <w:sz w:val="32"/>
          <w:szCs w:val="32"/>
          <w:rtl/>
          <w:lang w:val="fr-FR" w:bidi="ar-DZ"/>
        </w:rPr>
        <w:lastRenderedPageBreak/>
        <w:t>الخلاف المطروح</w:t>
      </w:r>
      <w:r w:rsidRPr="005D43B3">
        <w:rPr>
          <w:rFonts w:ascii="Traditional Arabic" w:hAnsi="Traditional Arabic" w:cs="Traditional Arabic"/>
          <w:sz w:val="32"/>
          <w:szCs w:val="32"/>
          <w:vertAlign w:val="superscript"/>
          <w:rtl/>
          <w:lang w:val="fr-FR" w:bidi="ar-DZ"/>
        </w:rPr>
        <w:footnoteReference w:id="174"/>
      </w:r>
      <w:r w:rsidRPr="005D43B3">
        <w:rPr>
          <w:rFonts w:ascii="Traditional Arabic" w:hAnsi="Traditional Arabic" w:cs="Traditional Arabic"/>
          <w:sz w:val="32"/>
          <w:szCs w:val="32"/>
          <w:rtl/>
          <w:lang w:val="fr-FR" w:bidi="ar-DZ"/>
        </w:rPr>
        <w:t xml:space="preserve">، فإجراء الصلح له فائدة من الناحية النفسية، لأنه إيقاف للنزاع دون إن يكون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الطرفين فائز 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 مهزوم ، فالقاضي الذكي يعمل على إيجاد الحل يرضي الطرفين ، بإبداء النصح والرشد </w:t>
      </w:r>
      <w:r w:rsidRPr="005D43B3">
        <w:rPr>
          <w:rFonts w:ascii="Traditional Arabic" w:hAnsi="Traditional Arabic" w:cs="Traditional Arabic"/>
          <w:sz w:val="32"/>
          <w:szCs w:val="32"/>
          <w:vertAlign w:val="superscript"/>
          <w:rtl/>
          <w:lang w:val="fr-FR" w:bidi="ar-DZ"/>
        </w:rPr>
        <w:footnoteReference w:id="175"/>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جل هذا يتقمص القاضي دور المصلح الاجتماعي  لإصلاح ذات البين</w:t>
      </w:r>
      <w:r w:rsidRPr="005D43B3">
        <w:rPr>
          <w:rFonts w:ascii="Traditional Arabic" w:hAnsi="Traditional Arabic" w:cs="Traditional Arabic"/>
          <w:sz w:val="32"/>
          <w:szCs w:val="32"/>
          <w:vertAlign w:val="superscript"/>
          <w:rtl/>
          <w:lang w:val="fr-FR" w:bidi="ar-DZ"/>
        </w:rPr>
        <w:footnoteReference w:id="176"/>
      </w:r>
      <w:r w:rsidRPr="005D43B3">
        <w:rPr>
          <w:rFonts w:ascii="Traditional Arabic" w:hAnsi="Traditional Arabic" w:cs="Traditional Arabic"/>
          <w:sz w:val="32"/>
          <w:szCs w:val="32"/>
          <w:rtl/>
          <w:lang w:val="fr-FR" w:bidi="ar-DZ"/>
        </w:rPr>
        <w:t xml:space="preserve">،  ولكن لكي يكون هذا القاضي فاعلا  ومنتجا للصلح لا بد أن ينخرط في نظام اخر للعدالة التصالحية والتفاوضية ، ولذلك يجب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يتجه الفكر القانوني الإجرائي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تأسيس صورة اخرى للعدالة الرضائية التوافقية ، ولا يتحقق هذا إلا بإسناد إجراء محاولات الصلح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قاض صلح مختص بمهمة إصلاح ذات البين، مستقل عن قاضي الموضوع، لتفرغ لدراسة جوانب النزاع باهتمام بالغ وحرص شديد ، قبل مباشرة الدعوى القضائية امام قاضي الموضوع ، مما يتطلب تدخل المشرع والعمل على نزع اختصاص اجراء محاولات الصلح من قاضي الموضوع </w:t>
      </w:r>
      <w:r w:rsidRPr="005D43B3">
        <w:rPr>
          <w:rFonts w:ascii="Traditional Arabic" w:hAnsi="Traditional Arabic" w:cs="Traditional Arabic"/>
          <w:sz w:val="32"/>
          <w:szCs w:val="32"/>
          <w:vertAlign w:val="superscript"/>
          <w:rtl/>
          <w:lang w:val="fr-FR" w:bidi="ar-DZ"/>
        </w:rPr>
        <w:footnoteReference w:id="177"/>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ونظرا لضغوطات التي تقع على عاتقهم و التي تواجه قضاة الأسرة اثناء تطبيق إجراءات الصلح، يجب اخضاع المكلفين بالمهام </w:t>
      </w:r>
      <w:proofErr w:type="spellStart"/>
      <w:proofErr w:type="gramStart"/>
      <w:r w:rsidRPr="005D43B3">
        <w:rPr>
          <w:rFonts w:ascii="Traditional Arabic" w:hAnsi="Traditional Arabic" w:cs="Traditional Arabic"/>
          <w:sz w:val="32"/>
          <w:szCs w:val="32"/>
          <w:rtl/>
          <w:lang w:val="fr-FR" w:bidi="ar-DZ"/>
        </w:rPr>
        <w:t>الصلحية</w:t>
      </w:r>
      <w:proofErr w:type="spell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w:t>
      </w:r>
      <w:proofErr w:type="gramEnd"/>
      <w:r w:rsidRPr="005D43B3">
        <w:rPr>
          <w:rFonts w:ascii="Traditional Arabic" w:hAnsi="Traditional Arabic" w:cs="Traditional Arabic"/>
          <w:sz w:val="32"/>
          <w:szCs w:val="32"/>
          <w:rtl/>
          <w:lang w:val="fr-FR" w:bidi="ar-DZ"/>
        </w:rPr>
        <w:t xml:space="preserve">  قضاة والمكلفين بالصلح   لدورات تكوينية،  وخاصة في مجالي علم النفس وعلم الاجتماع وتفعيل المقاربة الوقائية في التعامل مع قضايا الأسرة ، بدلا من التركيز على المقاربة القانونية المحصنة والتي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ظهرت عجزها في تغليب كفة نسبة نجاح العملية </w:t>
      </w:r>
      <w:proofErr w:type="spellStart"/>
      <w:r w:rsidRPr="005D43B3">
        <w:rPr>
          <w:rFonts w:ascii="Traditional Arabic" w:hAnsi="Traditional Arabic" w:cs="Traditional Arabic"/>
          <w:sz w:val="32"/>
          <w:szCs w:val="32"/>
          <w:rtl/>
          <w:lang w:val="fr-FR" w:bidi="ar-DZ"/>
        </w:rPr>
        <w:t>الصلحية</w:t>
      </w:r>
      <w:proofErr w:type="spellEnd"/>
      <w:r w:rsidRPr="005D43B3">
        <w:rPr>
          <w:rFonts w:ascii="Traditional Arabic" w:hAnsi="Traditional Arabic" w:cs="Traditional Arabic"/>
          <w:sz w:val="32"/>
          <w:szCs w:val="32"/>
          <w:rtl/>
          <w:lang w:val="fr-FR" w:bidi="ar-DZ"/>
        </w:rPr>
        <w:t xml:space="preserve"> على كفة نسبة فشلها</w:t>
      </w:r>
      <w:r w:rsidRPr="005D43B3">
        <w:rPr>
          <w:rFonts w:ascii="Traditional Arabic" w:hAnsi="Traditional Arabic" w:cs="Traditional Arabic"/>
          <w:sz w:val="32"/>
          <w:szCs w:val="32"/>
          <w:vertAlign w:val="superscript"/>
          <w:rtl/>
          <w:lang w:val="fr-FR" w:bidi="ar-DZ"/>
        </w:rPr>
        <w:footnoteReference w:id="178"/>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عن مضمون محضر الصلح الذي يحرره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مين الضبط تحت اشراف القاضي وبحضور </w:t>
      </w:r>
      <w:proofErr w:type="gramStart"/>
      <w:r w:rsidRPr="005D43B3">
        <w:rPr>
          <w:rFonts w:ascii="Traditional Arabic" w:hAnsi="Traditional Arabic" w:cs="Traditional Arabic"/>
          <w:sz w:val="32"/>
          <w:szCs w:val="32"/>
          <w:rtl/>
          <w:lang w:val="fr-FR" w:bidi="ar-DZ"/>
        </w:rPr>
        <w:t>الأطراف  جميعا</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حدهما، فضلا  عن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يتضمن معلومات تتعلق بهوية المدعي والمدعى عليه</w:t>
      </w:r>
      <w:r w:rsidRPr="005D43B3">
        <w:rPr>
          <w:rFonts w:ascii="Traditional Arabic" w:hAnsi="Traditional Arabic" w:cs="Traditional Arabic"/>
          <w:sz w:val="32"/>
          <w:szCs w:val="32"/>
          <w:vertAlign w:val="superscript"/>
          <w:rtl/>
          <w:lang w:val="fr-FR" w:bidi="ar-DZ"/>
        </w:rPr>
        <w:footnoteReference w:id="179"/>
      </w:r>
      <w:r w:rsidRPr="005D43B3">
        <w:rPr>
          <w:rFonts w:ascii="Traditional Arabic" w:hAnsi="Traditional Arabic" w:cs="Traditional Arabic"/>
          <w:sz w:val="32"/>
          <w:szCs w:val="32"/>
          <w:rtl/>
          <w:lang w:val="fr-FR" w:bidi="ar-DZ"/>
        </w:rPr>
        <w:t xml:space="preserve">، كما يثبت واقعة الحضور والغياب في التاريخ المحدد لمحاولات الصلح، فانه يتضمن جميع التصريحات التي يدلي بها الطرفين وكذا دفوعهما وطلباتهما ، وحتى الشروط التي يتمسك بها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 xml:space="preserve">كلاهما وتدون كاملة ويمكن تقسيم محاضر الصلح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ربعة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نواع وهي :</w:t>
      </w:r>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محضر صلح يتضمن التزامات عل عاتق الزوجة</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أ)،</w:t>
      </w:r>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محضر صلح يتضمن التزامات على </w:t>
      </w:r>
      <w:proofErr w:type="gramStart"/>
      <w:r w:rsidRPr="005D43B3">
        <w:rPr>
          <w:rFonts w:ascii="Traditional Arabic" w:hAnsi="Traditional Arabic" w:cs="Traditional Arabic"/>
          <w:sz w:val="32"/>
          <w:szCs w:val="32"/>
          <w:rtl/>
          <w:lang w:val="fr-FR" w:bidi="ar-DZ"/>
        </w:rPr>
        <w:t>عاتق  الزوجة</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w:t>
      </w:r>
      <w:r w:rsidRPr="005D43B3">
        <w:rPr>
          <w:rFonts w:ascii="Traditional Arabic" w:hAnsi="Traditional Arabic" w:cs="Traditional Arabic"/>
          <w:sz w:val="32"/>
          <w:szCs w:val="32"/>
          <w:rtl/>
          <w:lang w:val="fr-FR" w:bidi="ar-DZ"/>
        </w:rPr>
        <w:t>ب)،</w:t>
      </w:r>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محضر صلح يتضمن التزامات متقابلة على عاتق الزوجين</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ج</w:t>
      </w:r>
      <w:proofErr w:type="gramStart"/>
      <w:r w:rsidRPr="005D43B3">
        <w:rPr>
          <w:rFonts w:ascii="Traditional Arabic" w:hAnsi="Traditional Arabic" w:cs="Traditional Arabic"/>
          <w:sz w:val="32"/>
          <w:szCs w:val="32"/>
          <w:rtl/>
          <w:lang w:val="fr-FR" w:bidi="ar-DZ"/>
        </w:rPr>
        <w:t>) ،</w:t>
      </w:r>
      <w:proofErr w:type="gramEnd"/>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محضر صلح بين الزوجين بدون قيود او شروط </w:t>
      </w:r>
      <w:r w:rsidRPr="005D43B3">
        <w:rPr>
          <w:rFonts w:ascii="Traditional Arabic" w:hAnsi="Traditional Arabic" w:cs="Traditional Arabic" w:hint="cs"/>
          <w:sz w:val="32"/>
          <w:szCs w:val="32"/>
          <w:rtl/>
          <w:lang w:val="fr-FR" w:bidi="ar-DZ"/>
        </w:rPr>
        <w:t>(</w:t>
      </w:r>
      <w:r w:rsidRPr="005D43B3">
        <w:rPr>
          <w:rFonts w:ascii="Traditional Arabic" w:hAnsi="Traditional Arabic" w:cs="Traditional Arabic"/>
          <w:sz w:val="32"/>
          <w:szCs w:val="32"/>
          <w:rtl/>
          <w:lang w:val="fr-FR" w:bidi="ar-DZ"/>
        </w:rPr>
        <w:t>د).</w:t>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   -أ محضر صلح يتضمن التزامات على عاتق الزوج:</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قد يرد في محضر الصلح تصالح الزوجين وذلك بتراجع </w:t>
      </w:r>
      <w:proofErr w:type="gramStart"/>
      <w:r w:rsidRPr="005D43B3">
        <w:rPr>
          <w:rFonts w:ascii="Traditional Arabic" w:hAnsi="Traditional Arabic" w:cs="Traditional Arabic"/>
          <w:sz w:val="32"/>
          <w:szCs w:val="32"/>
          <w:rtl/>
          <w:lang w:val="fr-FR" w:bidi="ar-DZ"/>
        </w:rPr>
        <w:t>الزوج  عن</w:t>
      </w:r>
      <w:proofErr w:type="gramEnd"/>
      <w:r w:rsidRPr="005D43B3">
        <w:rPr>
          <w:rFonts w:ascii="Traditional Arabic" w:hAnsi="Traditional Arabic" w:cs="Traditional Arabic"/>
          <w:sz w:val="32"/>
          <w:szCs w:val="32"/>
          <w:rtl/>
          <w:lang w:val="fr-FR" w:bidi="ar-DZ"/>
        </w:rPr>
        <w:t xml:space="preserve"> طلب الطلاق ويتمسك برجوع زوجته الى مسكن منفرد وفي مقابل ذلك تصرح الزوجة بانها توافق زوجها على طلب التراجع عن الطلاق و تتمسك بالعودة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مسكن الزوجين في مسكين منفرد.</w:t>
      </w:r>
      <w:r w:rsidRPr="005D43B3">
        <w:rPr>
          <w:rFonts w:ascii="Traditional Arabic" w:hAnsi="Traditional Arabic" w:cs="Traditional Arabic"/>
          <w:sz w:val="32"/>
          <w:szCs w:val="32"/>
          <w:vertAlign w:val="superscript"/>
          <w:rtl/>
          <w:lang w:val="fr-FR" w:bidi="ar-DZ"/>
        </w:rPr>
        <w:footnoteReference w:id="180"/>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  -ب محضر صلح يتضمن التزامات على عاتق </w:t>
      </w:r>
      <w:proofErr w:type="gramStart"/>
      <w:r w:rsidRPr="005D43B3">
        <w:rPr>
          <w:rFonts w:ascii="Traditional Arabic" w:hAnsi="Traditional Arabic" w:cs="Traditional Arabic"/>
          <w:b/>
          <w:bCs/>
          <w:sz w:val="32"/>
          <w:szCs w:val="32"/>
          <w:rtl/>
          <w:lang w:val="fr-FR" w:bidi="ar-DZ"/>
        </w:rPr>
        <w:t>الزوجة :</w:t>
      </w:r>
      <w:proofErr w:type="gramEnd"/>
      <w:r w:rsidRPr="005D43B3">
        <w:rPr>
          <w:rFonts w:ascii="Traditional Arabic"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قد يرد في محضر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يصرح الزوجة بإرجاع زوجته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مسكن الزوجية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تتعهد باحترامه </w:t>
      </w:r>
      <w:proofErr w:type="gramStart"/>
      <w:r w:rsidRPr="005D43B3">
        <w:rPr>
          <w:rFonts w:ascii="Traditional Arabic" w:hAnsi="Traditional Arabic" w:cs="Traditional Arabic"/>
          <w:sz w:val="32"/>
          <w:szCs w:val="32"/>
          <w:rtl/>
          <w:lang w:val="fr-FR" w:bidi="ar-DZ"/>
        </w:rPr>
        <w:t>ومعاشرته  بالمعروف</w:t>
      </w:r>
      <w:proofErr w:type="gramEnd"/>
      <w:r w:rsidRPr="005D43B3">
        <w:rPr>
          <w:rFonts w:ascii="Traditional Arabic" w:hAnsi="Traditional Arabic" w:cs="Traditional Arabic"/>
          <w:sz w:val="32"/>
          <w:szCs w:val="32"/>
          <w:rtl/>
          <w:lang w:val="fr-FR" w:bidi="ar-DZ"/>
        </w:rPr>
        <w:t xml:space="preserve">  وعدم مطالبتها بمسكن منفرد، في مقابل ذلك تتسمك الزوجة 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بيت الزوجية وتتمسك باستئناف الحياة الزوجية وتوافق على طلبات زوجها، وتتعهد بالقيام  بجميع الطلبات الطالب بها زوجها</w:t>
      </w:r>
      <w:r w:rsidRPr="005D43B3">
        <w:rPr>
          <w:rFonts w:ascii="Traditional Arabic" w:hAnsi="Traditional Arabic" w:cs="Traditional Arabic"/>
          <w:sz w:val="32"/>
          <w:szCs w:val="32"/>
          <w:vertAlign w:val="superscript"/>
          <w:rtl/>
          <w:lang w:val="fr-FR" w:bidi="ar-DZ"/>
        </w:rPr>
        <w:footnoteReference w:id="181"/>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b/>
          <w:bCs/>
          <w:sz w:val="32"/>
          <w:szCs w:val="32"/>
          <w:rtl/>
          <w:lang w:val="fr-FR" w:bidi="ar-DZ"/>
        </w:rPr>
        <w:t xml:space="preserve">-ج محضر صلح يتضمن التزامات متقابلة على عاتق الزوجين: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كما قد يشمل محضر الصلح ايضا ، تراجع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عن طلب فك الرابطة الزوجين </w:t>
      </w:r>
      <w:r w:rsidRPr="005D43B3">
        <w:rPr>
          <w:rFonts w:ascii="Traditional Arabic" w:hAnsi="Traditional Arabic" w:cs="Traditional Arabic" w:hint="cs"/>
          <w:sz w:val="32"/>
          <w:szCs w:val="32"/>
          <w:rtl/>
          <w:lang w:val="fr-FR" w:bidi="ar-DZ"/>
        </w:rPr>
        <w:t>والاستمرار</w:t>
      </w:r>
      <w:r w:rsidRPr="005D43B3">
        <w:rPr>
          <w:rFonts w:ascii="Traditional Arabic" w:hAnsi="Traditional Arabic" w:cs="Traditional Arabic"/>
          <w:sz w:val="32"/>
          <w:szCs w:val="32"/>
          <w:rtl/>
          <w:lang w:val="fr-FR" w:bidi="ar-DZ"/>
        </w:rPr>
        <w:t xml:space="preserve"> في الحياة الزوجية ، ويتعهد على توفير طلبات الزوج الحر سواء كان محل التزامه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مادية قابلة للتنفيذ ، كان يكون مستعد على توفير بيت مستقل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يلتزم بالنفاق</w:t>
      </w:r>
      <w:r w:rsidRPr="005D43B3">
        <w:rPr>
          <w:rFonts w:ascii="Traditional Arabic" w:hAnsi="Traditional Arabic" w:cs="Traditional Arabic"/>
          <w:sz w:val="32"/>
          <w:szCs w:val="32"/>
          <w:vertAlign w:val="superscript"/>
          <w:rtl/>
          <w:lang w:val="fr-FR" w:bidi="ar-DZ"/>
        </w:rPr>
        <w:footnoteReference w:id="182"/>
      </w:r>
      <w:r w:rsidRPr="005D43B3">
        <w:rPr>
          <w:rFonts w:ascii="Traditional Arabic" w:hAnsi="Traditional Arabic" w:cs="Traditional Arabic"/>
          <w:sz w:val="32"/>
          <w:szCs w:val="32"/>
          <w:rtl/>
          <w:lang w:val="fr-FR" w:bidi="ar-DZ"/>
        </w:rPr>
        <w:t xml:space="preserve"> ، من اليوم فصاعدا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يلتزم بدفع ما عليه من دين طيلة بقاء زوجته في بيت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هلها،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لها علاقة بالواجبات الزوجية المعنوية، مع جو يسوده </w:t>
      </w:r>
      <w:r w:rsidRPr="005D43B3">
        <w:rPr>
          <w:rFonts w:ascii="Traditional Arabic" w:hAnsi="Traditional Arabic" w:cs="Traditional Arabic" w:hint="cs"/>
          <w:sz w:val="32"/>
          <w:szCs w:val="32"/>
          <w:rtl/>
          <w:lang w:val="fr-FR" w:bidi="ar-DZ"/>
        </w:rPr>
        <w:t>الاحترام</w:t>
      </w:r>
      <w:r w:rsidRPr="005D43B3">
        <w:rPr>
          <w:rFonts w:ascii="Traditional Arabic" w:hAnsi="Traditional Arabic" w:cs="Traditional Arabic"/>
          <w:sz w:val="32"/>
          <w:szCs w:val="32"/>
          <w:rtl/>
          <w:lang w:val="fr-FR" w:bidi="ar-DZ"/>
        </w:rPr>
        <w:t xml:space="preserve"> وعدم الإساءة وحسن المعاشرة، وفي مقابل ذلك الزوج الأخر يوافق على الاستمرار في العشرة الزوجية ويوافق على شروط وطلبات زوجه ، كان تكون الزوجة موافقة على العيش معه وانها تتنازل عن بعض حقوقها المادية شريطة ان يقوم الزوج بما تعهد به ، كان يوفر سكن منفرد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يدفع لها دين المتمثل في نفقتها، وتتعهد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لا تعيد التصرفات السابقة، وبذلك هذا المحضر يكون قد تضمن تراجعا عن فك الرابطة الزوجية ، وكذا يحوي التزامات متقابلة بين المدعي والمدعي عليه.  فيكون بذلك محضر صلح مقترن بقيود </w:t>
      </w:r>
      <w:proofErr w:type="gramStart"/>
      <w:r w:rsidRPr="005D43B3">
        <w:rPr>
          <w:rFonts w:ascii="Traditional Arabic" w:hAnsi="Traditional Arabic" w:cs="Traditional Arabic"/>
          <w:sz w:val="32"/>
          <w:szCs w:val="32"/>
          <w:rtl/>
          <w:lang w:val="fr-FR" w:bidi="ar-DZ"/>
        </w:rPr>
        <w:t>وشروط ،</w:t>
      </w:r>
      <w:proofErr w:type="gramEnd"/>
      <w:r w:rsidRPr="005D43B3">
        <w:rPr>
          <w:rFonts w:ascii="Traditional Arabic" w:hAnsi="Traditional Arabic" w:cs="Traditional Arabic"/>
          <w:sz w:val="32"/>
          <w:szCs w:val="32"/>
          <w:rtl/>
          <w:lang w:val="fr-FR" w:bidi="ar-DZ"/>
        </w:rPr>
        <w:t xml:space="preserve"> فيتضمن التزامات على عاتق الزوجين وبذلك يكون سندا تنفيذيا قابلا للتنفيذ </w:t>
      </w:r>
      <w:r w:rsidRPr="005D43B3">
        <w:rPr>
          <w:rFonts w:ascii="Traditional Arabic" w:hAnsi="Traditional Arabic" w:cs="Traditional Arabic"/>
          <w:sz w:val="32"/>
          <w:szCs w:val="32"/>
          <w:rtl/>
          <w:lang w:val="fr-FR" w:bidi="ar-DZ"/>
        </w:rPr>
        <w:lastRenderedPageBreak/>
        <w:t xml:space="preserve">الاختياري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للتنفيذ الجبري طبقا لنص المادة </w:t>
      </w:r>
      <w:r w:rsidRPr="005D43B3">
        <w:rPr>
          <w:rFonts w:ascii="Traditional Arabic" w:hAnsi="Traditional Arabic" w:cs="Traditional Arabic"/>
          <w:sz w:val="32"/>
          <w:szCs w:val="32"/>
          <w:lang w:val="fr-FR" w:bidi="ar-DZ"/>
        </w:rPr>
        <w:t>600</w:t>
      </w:r>
      <w:r w:rsidRPr="005D43B3">
        <w:rPr>
          <w:rFonts w:ascii="Traditional Arabic" w:hAnsi="Traditional Arabic" w:cs="Traditional Arabic"/>
          <w:sz w:val="32"/>
          <w:szCs w:val="32"/>
          <w:rtl/>
          <w:lang w:val="fr-FR" w:bidi="ar-DZ"/>
        </w:rPr>
        <w:t xml:space="preserve"> من قانون الإجراءات المدنية و الإدارية، ويتم توقيع الطرفين عليه ليكون حجة عليهما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جانب توقيع القاضي وكذا القاضي وكذا توقيع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مين الضبط</w:t>
      </w:r>
      <w:r w:rsidRPr="005D43B3">
        <w:rPr>
          <w:rFonts w:ascii="Traditional Arabic" w:hAnsi="Traditional Arabic" w:cs="Traditional Arabic"/>
          <w:sz w:val="32"/>
          <w:szCs w:val="32"/>
          <w:vertAlign w:val="superscript"/>
          <w:rtl/>
          <w:lang w:val="fr-FR" w:bidi="ar-DZ"/>
        </w:rPr>
        <w:footnoteReference w:id="183"/>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5D43B3" w:rsidRDefault="00E82564" w:rsidP="00E82564">
      <w:pPr>
        <w:bidi/>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b/>
          <w:bCs/>
          <w:sz w:val="32"/>
          <w:szCs w:val="32"/>
          <w:rtl/>
          <w:lang w:val="fr-FR" w:bidi="ar-DZ"/>
        </w:rPr>
        <w:t xml:space="preserve">-د محضر صلح بين الزوجين بدون قيود او </w:t>
      </w:r>
      <w:proofErr w:type="gramStart"/>
      <w:r w:rsidRPr="005D43B3">
        <w:rPr>
          <w:rFonts w:ascii="Traditional Arabic" w:hAnsi="Traditional Arabic" w:cs="Traditional Arabic"/>
          <w:b/>
          <w:bCs/>
          <w:sz w:val="32"/>
          <w:szCs w:val="32"/>
          <w:rtl/>
          <w:lang w:val="fr-FR" w:bidi="ar-DZ"/>
        </w:rPr>
        <w:t>شروط</w:t>
      </w:r>
      <w:r w:rsidRPr="005D43B3">
        <w:rPr>
          <w:rFonts w:ascii="Traditional Arabic" w:hAnsi="Traditional Arabic" w:cs="Traditional Arabic"/>
          <w:sz w:val="32"/>
          <w:szCs w:val="32"/>
          <w:rtl/>
          <w:lang w:val="fr-FR" w:bidi="ar-DZ"/>
        </w:rPr>
        <w:t xml:space="preserve">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وقد يرد في محضر الصلح المتواصل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ليه ، تراجع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طرافه عن طلب فك الرابطة الزوجية والعودة لاستئناف الحياة الزوجية ،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الطرف الثاني فيوافق على طلب المدعي والرجوع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مسكن الزوجية فيكون بذلك قد وقع صلح بينهما 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يقرناه بشروط او </w:t>
      </w:r>
      <w:r w:rsidRPr="005D43B3">
        <w:rPr>
          <w:rFonts w:ascii="Traditional Arabic" w:hAnsi="Traditional Arabic" w:cs="Traditional Arabic"/>
          <w:sz w:val="32"/>
          <w:szCs w:val="32"/>
          <w:vertAlign w:val="superscript"/>
          <w:rtl/>
          <w:lang w:val="fr-FR" w:bidi="ar-DZ"/>
        </w:rPr>
        <w:footnoteReference w:id="184"/>
      </w:r>
      <w:r w:rsidRPr="005D43B3">
        <w:rPr>
          <w:rFonts w:ascii="Traditional Arabic" w:hAnsi="Traditional Arabic" w:cs="Traditional Arabic"/>
          <w:sz w:val="32"/>
          <w:szCs w:val="32"/>
          <w:rtl/>
          <w:lang w:val="fr-FR" w:bidi="ar-DZ"/>
        </w:rPr>
        <w:t xml:space="preserve">التزامات ، فهذا المحضر لا يتضمن اية التزامات على </w:t>
      </w:r>
      <w:r w:rsidRPr="005D43B3">
        <w:rPr>
          <w:rFonts w:ascii="Traditional Arabic" w:hAnsi="Traditional Arabic" w:cs="Traditional Arabic" w:hint="cs"/>
          <w:sz w:val="32"/>
          <w:szCs w:val="32"/>
          <w:rtl/>
          <w:lang w:val="fr-FR" w:bidi="ar-DZ"/>
        </w:rPr>
        <w:t>ع</w:t>
      </w:r>
      <w:r w:rsidRPr="005D43B3">
        <w:rPr>
          <w:rFonts w:ascii="Traditional Arabic" w:hAnsi="Traditional Arabic" w:cs="Traditional Arabic"/>
          <w:sz w:val="32"/>
          <w:szCs w:val="32"/>
          <w:rtl/>
          <w:lang w:val="fr-FR" w:bidi="ar-DZ"/>
        </w:rPr>
        <w:t xml:space="preserve">اتق الزوجين ، وبذلك لا نتصور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يكون سندا تنفيذيا بمفهوم السندات  التنفيذية لعدم وجود امور قابلة للتنفيذ ، فهذا  صلح بحد ذاته يقبل فقط التنفيذ الاختياري من قبل اطرافه، ويتم توقيع الطرفين عليه ليكون حجة عليهما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جانب توقيع القاضي وكذا توقيع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مين الضبط ، ومثل هذه المحاضر  التي تكون بدون قيود لا يمكن تنفيذها لعدم تحديد الالتزامات</w:t>
      </w:r>
      <w:r w:rsidRPr="005D43B3">
        <w:rPr>
          <w:rFonts w:ascii="Traditional Arabic" w:hAnsi="Traditional Arabic" w:cs="Traditional Arabic"/>
          <w:sz w:val="32"/>
          <w:szCs w:val="32"/>
          <w:vertAlign w:val="superscript"/>
          <w:rtl/>
          <w:lang w:val="fr-FR" w:bidi="ar-DZ"/>
        </w:rPr>
        <w:footnoteReference w:id="185"/>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1" w:name="_Toc50580282"/>
      <w:r w:rsidRPr="005D43B3">
        <w:rPr>
          <w:rFonts w:ascii="Traditional Arabic" w:hAnsi="Traditional Arabic" w:cs="Traditional Arabic"/>
          <w:color w:val="auto"/>
          <w:sz w:val="32"/>
          <w:szCs w:val="32"/>
          <w:rtl/>
          <w:lang w:val="fr-FR" w:bidi="ar-DZ"/>
        </w:rPr>
        <w:t>الفرع الثاني: اكتساب محضر الصلح صفة السند التنفيذي:</w:t>
      </w:r>
      <w:bookmarkEnd w:id="61"/>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وفقا لنص المادة </w:t>
      </w:r>
      <w:r w:rsidRPr="005D43B3">
        <w:rPr>
          <w:rFonts w:ascii="Traditional Arabic" w:hAnsi="Traditional Arabic" w:cs="Traditional Arabic"/>
          <w:sz w:val="32"/>
          <w:szCs w:val="32"/>
          <w:lang w:val="fr-FR" w:bidi="ar-DZ"/>
        </w:rPr>
        <w:t>443</w:t>
      </w:r>
      <w:r w:rsidRPr="005D43B3">
        <w:rPr>
          <w:rFonts w:ascii="Traditional Arabic" w:hAnsi="Traditional Arabic" w:cs="Traditional Arabic"/>
          <w:sz w:val="32"/>
          <w:szCs w:val="32"/>
          <w:rtl/>
          <w:lang w:val="fr-FR" w:bidi="ar-DZ"/>
        </w:rPr>
        <w:t xml:space="preserve"> من قانون </w:t>
      </w:r>
      <w:r w:rsidRPr="005D43B3">
        <w:rPr>
          <w:rFonts w:ascii="Traditional Arabic" w:hAnsi="Traditional Arabic" w:cs="Traditional Arabic" w:hint="cs"/>
          <w:sz w:val="32"/>
          <w:szCs w:val="32"/>
          <w:rtl/>
          <w:lang w:val="fr-FR" w:bidi="ar-DZ"/>
        </w:rPr>
        <w:t>(</w:t>
      </w:r>
      <w:r w:rsidRPr="005D43B3">
        <w:rPr>
          <w:rFonts w:ascii="Traditional Arabic" w:hAnsi="Traditional Arabic" w:cs="Traditional Arabic"/>
          <w:sz w:val="32"/>
          <w:szCs w:val="32"/>
          <w:rtl/>
          <w:lang w:val="fr-FR" w:bidi="ar-DZ"/>
        </w:rPr>
        <w:t>إ. م. أ)</w:t>
      </w:r>
      <w:r w:rsidRPr="005D43B3">
        <w:rPr>
          <w:rFonts w:ascii="Traditional Arabic" w:hAnsi="Traditional Arabic" w:cs="Traditional Arabic"/>
          <w:sz w:val="32"/>
          <w:szCs w:val="32"/>
          <w:vertAlign w:val="superscript"/>
          <w:rtl/>
          <w:lang w:val="fr-FR" w:bidi="ar-DZ"/>
        </w:rPr>
        <w:footnoteReference w:id="186"/>
      </w:r>
      <w:r w:rsidRPr="005D43B3">
        <w:rPr>
          <w:rFonts w:ascii="Traditional Arabic" w:hAnsi="Traditional Arabic" w:cs="Traditional Arabic"/>
          <w:sz w:val="32"/>
          <w:szCs w:val="32"/>
          <w:rtl/>
          <w:lang w:val="fr-FR" w:bidi="ar-DZ"/>
        </w:rPr>
        <w:t xml:space="preserve">، يعد محضر الصلح سندا </w:t>
      </w:r>
      <w:proofErr w:type="gramStart"/>
      <w:r w:rsidRPr="005D43B3">
        <w:rPr>
          <w:rFonts w:ascii="Traditional Arabic" w:hAnsi="Traditional Arabic" w:cs="Traditional Arabic"/>
          <w:sz w:val="32"/>
          <w:szCs w:val="32"/>
          <w:rtl/>
          <w:lang w:val="fr-FR" w:bidi="ar-DZ"/>
        </w:rPr>
        <w:t>تنفيذيا  بالإضافة</w:t>
      </w:r>
      <w:proofErr w:type="gramEnd"/>
      <w:r w:rsidRPr="005D43B3">
        <w:rPr>
          <w:rFonts w:ascii="Traditional Arabic" w:hAnsi="Traditional Arabic" w:cs="Traditional Arabic"/>
          <w:sz w:val="32"/>
          <w:szCs w:val="32"/>
          <w:rtl/>
          <w:lang w:val="fr-FR" w:bidi="ar-DZ"/>
        </w:rPr>
        <w:t xml:space="preserve"> الى نص المادة </w:t>
      </w:r>
      <w:r w:rsidRPr="005D43B3">
        <w:rPr>
          <w:rFonts w:ascii="Traditional Arabic" w:hAnsi="Traditional Arabic" w:cs="Traditional Arabic"/>
          <w:sz w:val="32"/>
          <w:szCs w:val="32"/>
          <w:lang w:val="fr-FR" w:bidi="ar-DZ"/>
        </w:rPr>
        <w:t>9/600</w:t>
      </w:r>
      <w:r w:rsidRPr="005D43B3">
        <w:rPr>
          <w:rFonts w:ascii="Traditional Arabic" w:hAnsi="Traditional Arabic" w:cs="Traditional Arabic"/>
          <w:sz w:val="32"/>
          <w:szCs w:val="32"/>
          <w:rtl/>
          <w:lang w:val="fr-FR" w:bidi="ar-DZ"/>
        </w:rPr>
        <w:t xml:space="preserve"> الواردة في الباب الرابع تحت عنوان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 عامة في التنفيذ الجبري للسندات التنفيذية، التي نصت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لا يجوز التنفيذ الجبري إلا بسند تنفيذي، والسندات التنفيذية هي : محاضر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ال</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تفاق المؤشر عليها من طرف القضاة والمودعة بأمانة الضبط  . </w:t>
      </w:r>
      <w:proofErr w:type="gramStart"/>
      <w:r w:rsidRPr="005D43B3">
        <w:rPr>
          <w:rFonts w:ascii="Traditional Arabic" w:hAnsi="Traditional Arabic" w:cs="Traditional Arabic"/>
          <w:sz w:val="32"/>
          <w:szCs w:val="32"/>
          <w:rtl/>
          <w:lang w:val="fr-FR" w:bidi="ar-DZ"/>
        </w:rPr>
        <w:t>)هذا</w:t>
      </w:r>
      <w:proofErr w:type="gramEnd"/>
      <w:r w:rsidRPr="005D43B3">
        <w:rPr>
          <w:rFonts w:ascii="Traditional Arabic" w:hAnsi="Traditional Arabic" w:cs="Traditional Arabic"/>
          <w:sz w:val="32"/>
          <w:szCs w:val="32"/>
          <w:rtl/>
          <w:lang w:val="fr-FR" w:bidi="ar-DZ"/>
        </w:rPr>
        <w:t xml:space="preserve"> يعني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من السندات التنفيذية محضر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سند متفق عليها مودع لدى </w:t>
      </w:r>
      <w:r w:rsidRPr="005D43B3">
        <w:rPr>
          <w:rFonts w:ascii="Traditional Arabic" w:hAnsi="Traditional Arabic" w:cs="Traditional Arabic"/>
          <w:sz w:val="32"/>
          <w:szCs w:val="32"/>
          <w:rtl/>
          <w:lang w:val="fr-FR" w:bidi="ar-DZ"/>
        </w:rPr>
        <w:lastRenderedPageBreak/>
        <w:t xml:space="preserve">القضاء في امانة الضبط )، وهذا يعني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يمكن تنفيذ محضر الصلح بعد مهره بالصيغة التنفيذية</w:t>
      </w:r>
      <w:r w:rsidRPr="005D43B3">
        <w:rPr>
          <w:rFonts w:ascii="Traditional Arabic" w:hAnsi="Traditional Arabic" w:cs="Traditional Arabic"/>
          <w:sz w:val="32"/>
          <w:szCs w:val="32"/>
          <w:vertAlign w:val="superscript"/>
          <w:rtl/>
          <w:lang w:val="fr-FR" w:bidi="ar-DZ"/>
        </w:rPr>
        <w:footnoteReference w:id="187"/>
      </w:r>
      <w:r w:rsidRPr="005D43B3">
        <w:rPr>
          <w:rFonts w:ascii="Traditional Arabic" w:hAnsi="Traditional Arabic" w:cs="Traditional Arabic"/>
          <w:sz w:val="32"/>
          <w:szCs w:val="32"/>
          <w:rtl/>
          <w:lang w:val="fr-FR" w:bidi="ar-DZ"/>
        </w:rPr>
        <w:t>،  دون صدور حكم قضائي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الصلح سيد الأحكام كما يقال.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اعتبر المشرع الجزائري محضر الصلح سندا تنفيذيا بعد توقيعه، من طرف القاضي والزوجين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 مثله مثل الحكم ينفذ بمجرد</w:t>
      </w:r>
      <w:r w:rsidRPr="005D43B3">
        <w:rPr>
          <w:rFonts w:ascii="Traditional Arabic" w:hAnsi="Traditional Arabic" w:cs="Traditional Arabic" w:hint="cs"/>
          <w:sz w:val="32"/>
          <w:szCs w:val="32"/>
          <w:rtl/>
          <w:lang w:val="fr-FR" w:bidi="ar-DZ"/>
        </w:rPr>
        <w:t xml:space="preserve"> إي</w:t>
      </w:r>
      <w:r w:rsidRPr="005D43B3">
        <w:rPr>
          <w:rFonts w:ascii="Traditional Arabic" w:hAnsi="Traditional Arabic" w:cs="Traditional Arabic"/>
          <w:sz w:val="32"/>
          <w:szCs w:val="32"/>
          <w:rtl/>
          <w:lang w:val="fr-FR" w:bidi="ar-DZ"/>
        </w:rPr>
        <w:t xml:space="preserve">داعه لدى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مانة الضبط، ولا يحتاج للمصادقة كما يعتقد البعض</w:t>
      </w:r>
      <w:r w:rsidRPr="005D43B3">
        <w:rPr>
          <w:rFonts w:ascii="Traditional Arabic" w:hAnsi="Traditional Arabic" w:cs="Traditional Arabic"/>
          <w:sz w:val="32"/>
          <w:szCs w:val="32"/>
          <w:vertAlign w:val="superscript"/>
          <w:rtl/>
          <w:lang w:val="fr-FR" w:bidi="ar-DZ"/>
        </w:rPr>
        <w:footnoteReference w:id="188"/>
      </w:r>
      <w:r w:rsidRPr="005D43B3">
        <w:rPr>
          <w:rFonts w:ascii="Traditional Arabic" w:hAnsi="Traditional Arabic" w:cs="Traditional Arabic"/>
          <w:sz w:val="32"/>
          <w:szCs w:val="32"/>
          <w:rtl/>
          <w:lang w:val="fr-FR" w:bidi="ar-DZ"/>
        </w:rPr>
        <w:t xml:space="preserve">،  لكن علميا ليزال القضاة يحررون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حكاما بالإشهاد على الصلح بحيث يفرغون محتوى </w:t>
      </w:r>
      <w:proofErr w:type="gramStart"/>
      <w:r w:rsidRPr="005D43B3">
        <w:rPr>
          <w:rFonts w:ascii="Traditional Arabic" w:hAnsi="Traditional Arabic" w:cs="Traditional Arabic"/>
          <w:sz w:val="32"/>
          <w:szCs w:val="32"/>
          <w:rtl/>
          <w:lang w:val="fr-FR" w:bidi="ar-DZ"/>
        </w:rPr>
        <w:t>محضر  الصلح</w:t>
      </w:r>
      <w:proofErr w:type="gramEnd"/>
      <w:r w:rsidRPr="005D43B3">
        <w:rPr>
          <w:rFonts w:ascii="Traditional Arabic" w:hAnsi="Traditional Arabic" w:cs="Traditional Arabic"/>
          <w:sz w:val="32"/>
          <w:szCs w:val="32"/>
          <w:rtl/>
          <w:lang w:val="fr-FR" w:bidi="ar-DZ"/>
        </w:rPr>
        <w:t xml:space="preserve"> في الحكم ، وبالتالي يطرح سؤال  مفاده: هل إيداع محضر الصلح لدى امانة ضبط المحكمة واعتباره سندا تنفيذيا يغني عن اصدار حكم بالإشهاد عليه؟ </w:t>
      </w:r>
      <w:proofErr w:type="gramStart"/>
      <w:r w:rsidRPr="005D43B3">
        <w:rPr>
          <w:rFonts w:ascii="Traditional Arabic" w:hAnsi="Traditional Arabic" w:cs="Traditional Arabic"/>
          <w:sz w:val="32"/>
          <w:szCs w:val="32"/>
          <w:rtl/>
          <w:lang w:val="fr-FR" w:bidi="ar-DZ"/>
        </w:rPr>
        <w:t>.ففي</w:t>
      </w:r>
      <w:proofErr w:type="gramEnd"/>
      <w:r w:rsidRPr="005D43B3">
        <w:rPr>
          <w:rFonts w:ascii="Traditional Arabic" w:hAnsi="Traditional Arabic" w:cs="Traditional Arabic"/>
          <w:sz w:val="32"/>
          <w:szCs w:val="32"/>
          <w:rtl/>
          <w:lang w:val="fr-FR" w:bidi="ar-DZ"/>
        </w:rPr>
        <w:t xml:space="preserve"> حالة اتفاق الزوجين على استئناف الحياة الزوجية وضعوا بعض الشروط التي على اساسها يوضع حد للنزاع القائم بينهما كاشتراط الزوجة على زوجها قبول عملها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توفير مسكن منفرد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التنقل للعيش معها فإذا ما حصل اتفاق محضر الصلح بشأن ذلك ويودع بأمانة الضبط ليعد سندا تنفيذيا</w:t>
      </w:r>
      <w:r w:rsidRPr="005D43B3">
        <w:rPr>
          <w:rFonts w:ascii="Traditional Arabic" w:hAnsi="Traditional Arabic" w:cs="Traditional Arabic"/>
          <w:sz w:val="32"/>
          <w:szCs w:val="32"/>
          <w:vertAlign w:val="superscript"/>
          <w:rtl/>
          <w:lang w:val="fr-FR" w:bidi="ar-DZ"/>
        </w:rPr>
        <w:footnoteReference w:id="18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وعليه </w:t>
      </w:r>
      <w:proofErr w:type="gramStart"/>
      <w:r w:rsidRPr="005D43B3">
        <w:rPr>
          <w:rFonts w:ascii="Traditional Arabic" w:hAnsi="Traditional Arabic" w:cs="Traditional Arabic"/>
          <w:sz w:val="32"/>
          <w:szCs w:val="32"/>
          <w:rtl/>
          <w:lang w:val="fr-FR" w:bidi="ar-DZ"/>
        </w:rPr>
        <w:t>اذا  استخرجت</w:t>
      </w:r>
      <w:proofErr w:type="gramEnd"/>
      <w:r w:rsidRPr="005D43B3">
        <w:rPr>
          <w:rFonts w:ascii="Traditional Arabic" w:hAnsi="Traditional Arabic" w:cs="Traditional Arabic"/>
          <w:sz w:val="32"/>
          <w:szCs w:val="32"/>
          <w:rtl/>
          <w:lang w:val="fr-FR" w:bidi="ar-DZ"/>
        </w:rPr>
        <w:t xml:space="preserve"> الزوجة نسخة من المحضر ممهور بالصبغة التنفيذية، وارادت التنفيذ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مكن لها ذلك ،فالهدف من اعتباره سندا تنفيذيا هو تبسيط الاجراءات</w:t>
      </w:r>
      <w:r w:rsidRPr="005D43B3">
        <w:rPr>
          <w:rFonts w:ascii="Traditional Arabic" w:hAnsi="Traditional Arabic" w:cs="Traditional Arabic"/>
          <w:sz w:val="32"/>
          <w:szCs w:val="32"/>
          <w:vertAlign w:val="superscript"/>
          <w:rtl/>
          <w:lang w:val="fr-FR" w:bidi="ar-DZ"/>
        </w:rPr>
        <w:footnoteReference w:id="190"/>
      </w:r>
      <w:r w:rsidRPr="005D43B3">
        <w:rPr>
          <w:rFonts w:ascii="Traditional Arabic" w:hAnsi="Traditional Arabic" w:cs="Traditional Arabic"/>
          <w:sz w:val="32"/>
          <w:szCs w:val="32"/>
          <w:rtl/>
          <w:lang w:val="fr-FR" w:bidi="ar-DZ"/>
        </w:rPr>
        <w:t xml:space="preserve">،  حيث لكي ينفذ محضر الصلح يجيب امهاره بالصيغة التنفيذية ، الموضحة في المادة </w:t>
      </w:r>
      <w:r w:rsidRPr="005D43B3">
        <w:rPr>
          <w:rFonts w:ascii="Traditional Arabic" w:hAnsi="Traditional Arabic" w:cs="Traditional Arabic"/>
          <w:sz w:val="32"/>
          <w:szCs w:val="32"/>
          <w:lang w:val="fr-FR" w:bidi="ar-DZ"/>
        </w:rPr>
        <w:t>601</w:t>
      </w:r>
      <w:r w:rsidRPr="005D43B3">
        <w:rPr>
          <w:rFonts w:ascii="Traditional Arabic" w:hAnsi="Traditional Arabic" w:cs="Traditional Arabic"/>
          <w:sz w:val="32"/>
          <w:szCs w:val="32"/>
          <w:rtl/>
          <w:lang w:val="fr-FR" w:bidi="ar-DZ"/>
        </w:rPr>
        <w:t xml:space="preserve"> من القانون السالف الذكر، حيث نجد في هذا الخصوص ان المشرع لم يستثن الصلح في شؤون الأسرة من هذه الإجراءات</w:t>
      </w:r>
      <w:r w:rsidRPr="005D43B3">
        <w:rPr>
          <w:rFonts w:ascii="Traditional Arabic" w:hAnsi="Traditional Arabic" w:cs="Traditional Arabic"/>
          <w:sz w:val="32"/>
          <w:szCs w:val="32"/>
          <w:vertAlign w:val="superscript"/>
          <w:rtl/>
          <w:lang w:val="fr-FR" w:bidi="ar-DZ"/>
        </w:rPr>
        <w:footnoteReference w:id="191"/>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وبالتالي لا يجوز تنفيذه بمفهوم </w:t>
      </w:r>
      <w:proofErr w:type="gramStart"/>
      <w:r w:rsidRPr="005D43B3">
        <w:rPr>
          <w:rFonts w:ascii="Traditional Arabic" w:hAnsi="Traditional Arabic" w:cs="Traditional Arabic"/>
          <w:sz w:val="32"/>
          <w:szCs w:val="32"/>
          <w:rtl/>
          <w:lang w:val="fr-FR" w:bidi="ar-DZ"/>
        </w:rPr>
        <w:t xml:space="preserve">المادة  </w:t>
      </w:r>
      <w:r w:rsidRPr="005D43B3">
        <w:rPr>
          <w:rFonts w:ascii="Traditional Arabic" w:hAnsi="Traditional Arabic" w:cs="Traditional Arabic"/>
          <w:sz w:val="32"/>
          <w:szCs w:val="32"/>
          <w:lang w:val="fr-FR" w:bidi="ar-DZ"/>
        </w:rPr>
        <w:t>600</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اذا تضمن عبارة الصيغة التنفيذية لإعطائه قوة تنفيذية وهي عنصر الالزام ، ولا يتصور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الإلزام قد يتعلق بإجبار الزوج على ارجاع زوجته رغما عنه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الزام الزوجة بتقبل الضرر </w:t>
      </w:r>
      <w:r w:rsidRPr="005D43B3">
        <w:rPr>
          <w:rFonts w:ascii="Traditional Arabic" w:hAnsi="Traditional Arabic" w:cs="Traditional Arabic"/>
          <w:sz w:val="32"/>
          <w:szCs w:val="32"/>
          <w:rtl/>
          <w:lang w:val="fr-FR" w:bidi="ar-DZ"/>
        </w:rPr>
        <w:lastRenderedPageBreak/>
        <w:t xml:space="preserve">والتعايش معه في سبيل لم شمل الأسرة 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الالزام يخص الخصومة وانها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نتهت</w:t>
      </w:r>
      <w:proofErr w:type="spellEnd"/>
      <w:r w:rsidRPr="005D43B3">
        <w:rPr>
          <w:rFonts w:ascii="Traditional Arabic" w:hAnsi="Traditional Arabic" w:cs="Traditional Arabic"/>
          <w:sz w:val="32"/>
          <w:szCs w:val="32"/>
          <w:rtl/>
          <w:lang w:val="fr-FR" w:bidi="ar-DZ"/>
        </w:rPr>
        <w:t xml:space="preserve"> صلحا، وتنقضي الدعوى تبعا لذلك.</w:t>
      </w:r>
      <w:r w:rsidRPr="005D43B3">
        <w:rPr>
          <w:rFonts w:ascii="Traditional Arabic" w:hAnsi="Traditional Arabic" w:cs="Traditional Arabic"/>
          <w:sz w:val="32"/>
          <w:szCs w:val="32"/>
          <w:vertAlign w:val="superscript"/>
          <w:rtl/>
          <w:lang w:val="fr-FR" w:bidi="ar-DZ"/>
        </w:rPr>
        <w:footnoteReference w:id="192"/>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يثبت الصلح في محضر يحرره امين الضبط بإشراف القاضي، ذلك حتى يكتسب الصفة القانونية ويعد بعد ذلك سندا تنفيذيا، فبمفهوم المخالفة يتضح </w:t>
      </w:r>
      <w:r w:rsidRPr="005D43B3">
        <w:rPr>
          <w:rFonts w:ascii="Traditional Arabic" w:hAnsi="Traditional Arabic" w:cs="Traditional Arabic" w:hint="cs"/>
          <w:sz w:val="32"/>
          <w:szCs w:val="32"/>
          <w:rtl/>
          <w:lang w:val="fr-FR" w:bidi="ar-DZ"/>
        </w:rPr>
        <w:t>أن</w:t>
      </w:r>
      <w:r w:rsidRPr="005D43B3">
        <w:rPr>
          <w:rFonts w:ascii="Traditional Arabic" w:hAnsi="Traditional Arabic" w:cs="Traditional Arabic"/>
          <w:sz w:val="32"/>
          <w:szCs w:val="32"/>
          <w:rtl/>
          <w:lang w:val="fr-FR" w:bidi="ar-DZ"/>
        </w:rPr>
        <w:t xml:space="preserve"> القوة التنفيذية للصلح تترجم من خلال اثباته </w:t>
      </w:r>
      <w:proofErr w:type="gramStart"/>
      <w:r w:rsidRPr="005D43B3">
        <w:rPr>
          <w:rFonts w:ascii="Traditional Arabic" w:hAnsi="Traditional Arabic" w:cs="Traditional Arabic"/>
          <w:sz w:val="32"/>
          <w:szCs w:val="32"/>
          <w:rtl/>
          <w:lang w:val="fr-FR" w:bidi="ar-DZ"/>
        </w:rPr>
        <w:t>في  محضر</w:t>
      </w:r>
      <w:proofErr w:type="gramEnd"/>
      <w:r w:rsidRPr="005D43B3">
        <w:rPr>
          <w:rFonts w:ascii="Traditional Arabic" w:hAnsi="Traditional Arabic" w:cs="Traditional Arabic"/>
          <w:sz w:val="32"/>
          <w:szCs w:val="32"/>
          <w:rtl/>
          <w:lang w:val="fr-FR" w:bidi="ar-DZ"/>
        </w:rPr>
        <w:t xml:space="preserve"> وايداعه بأمانة  الضبط ، لكن السؤال الذي يطرح نفسه بإلحاح هو، ما مصير دعوى فك الرابطة الزوجية المرفوعة من قبل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w:t>
      </w:r>
      <w:r w:rsidRPr="005D43B3">
        <w:rPr>
          <w:rFonts w:ascii="Traditional Arabic" w:hAnsi="Traditional Arabic" w:cs="Traditional Arabic" w:hint="cs"/>
          <w:sz w:val="32"/>
          <w:szCs w:val="32"/>
          <w:rtl/>
          <w:lang w:val="fr-FR" w:bidi="ar-DZ"/>
        </w:rPr>
        <w:t xml:space="preserve">أو </w:t>
      </w:r>
      <w:r w:rsidRPr="005D43B3">
        <w:rPr>
          <w:rFonts w:ascii="Traditional Arabic" w:hAnsi="Traditional Arabic" w:cs="Traditional Arabic"/>
          <w:sz w:val="32"/>
          <w:szCs w:val="32"/>
          <w:rtl/>
          <w:lang w:val="fr-FR" w:bidi="ar-DZ"/>
        </w:rPr>
        <w:t xml:space="preserve">كلاهما بعد تحرير  لمحضر الصلح ؟ وهل هذا المحضر وحده كاف، بمعنى اخر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كل دعوى ترفع بموجب عريضة تسجيل وتعرض على القاضي الذي ينظر فيها حتى ولو حرر محضر صلح فلا بد على القاضي بيان مصير هذا الملف؟</w:t>
      </w:r>
      <w:r w:rsidRPr="005D43B3">
        <w:rPr>
          <w:rFonts w:ascii="Traditional Arabic" w:hAnsi="Traditional Arabic" w:cs="Traditional Arabic"/>
          <w:sz w:val="32"/>
          <w:szCs w:val="32"/>
          <w:vertAlign w:val="superscript"/>
          <w:rtl/>
          <w:lang w:val="fr-FR" w:bidi="ar-DZ"/>
        </w:rPr>
        <w:footnoteReference w:id="193"/>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2" w:name="_Toc50580283"/>
      <w:r w:rsidRPr="005D43B3">
        <w:rPr>
          <w:rFonts w:ascii="Traditional Arabic" w:hAnsi="Traditional Arabic" w:cs="Traditional Arabic"/>
          <w:color w:val="auto"/>
          <w:sz w:val="32"/>
          <w:szCs w:val="32"/>
          <w:rtl/>
          <w:lang w:val="fr-FR" w:bidi="ar-DZ"/>
        </w:rPr>
        <w:t>الفرع الثالث: الحكم بانقضاء دعوى للصلح</w:t>
      </w:r>
      <w:bookmarkEnd w:id="62"/>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عند حصول الصلح بين الزوجين يحرر القاضي محضرا، حيث لا يجوز للقاضي الاستمرار في نظر الدعوى متجاهلا اتفاق الأطراف وتصالحهم، وذلك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الصلح ينهي النزاع، وبالتالي لا يصبح للقاضي ولاية </w:t>
      </w:r>
      <w:proofErr w:type="gramStart"/>
      <w:r w:rsidRPr="005D43B3">
        <w:rPr>
          <w:rFonts w:ascii="Traditional Arabic" w:hAnsi="Traditional Arabic" w:cs="Traditional Arabic"/>
          <w:sz w:val="32"/>
          <w:szCs w:val="32"/>
          <w:rtl/>
          <w:lang w:val="fr-FR" w:bidi="ar-DZ"/>
        </w:rPr>
        <w:t>التصرف ،</w:t>
      </w:r>
      <w:proofErr w:type="gramEnd"/>
      <w:r w:rsidRPr="005D43B3">
        <w:rPr>
          <w:rFonts w:ascii="Traditional Arabic" w:hAnsi="Traditional Arabic" w:cs="Traditional Arabic"/>
          <w:sz w:val="32"/>
          <w:szCs w:val="32"/>
          <w:rtl/>
          <w:lang w:val="fr-FR" w:bidi="ar-DZ"/>
        </w:rPr>
        <w:t xml:space="preserve"> وتصبح دعوى الطلاق بغير موضوع لتصالح الزوجين وتراجعهما عن طلب فك عقد الزواج، . فلم يعد طلب الطلاق متمسك به وقد تم التراجع عنه ، فيصبح القاضي في هذه الحالة غير مخير في اثبات الصلح الحاصل بين الزوجين والإشهاد لهما بذلك ، فلا يقف عند هذا الحد بل يجب عليه زيادة على ذلك  استدعاء الزوجين المتصالحين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جلسة رسمية ليؤكد لهما علانية ما سبق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تصالحا عليه، ليصدر حكمه في الموضوع ليس بشطب الدعوى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رفضها ولا بالتنازل عنها ،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نما بانقضاء دعوى الطلاق بسبب الصلح طبقا لما تنص عليه المادة</w:t>
      </w:r>
      <w:r w:rsidRPr="005D43B3">
        <w:rPr>
          <w:rFonts w:ascii="Traditional Arabic" w:hAnsi="Traditional Arabic" w:cs="Traditional Arabic"/>
          <w:sz w:val="32"/>
          <w:szCs w:val="32"/>
          <w:lang w:val="fr-FR" w:bidi="ar-DZ"/>
        </w:rPr>
        <w:t>220</w:t>
      </w:r>
      <w:r w:rsidRPr="005D43B3">
        <w:rPr>
          <w:rFonts w:ascii="Traditional Arabic" w:hAnsi="Traditional Arabic" w:cs="Traditional Arabic"/>
          <w:sz w:val="32"/>
          <w:szCs w:val="32"/>
          <w:rtl/>
          <w:lang w:val="fr-FR" w:bidi="ar-DZ"/>
        </w:rPr>
        <w:t xml:space="preserve"> من قانون الإجراءات المدنية و الإدارية التي تنص على ما يلي:</w:t>
      </w:r>
      <w:r w:rsidRPr="005D43B3">
        <w:rPr>
          <w:rFonts w:ascii="Traditional Arabic" w:hAnsi="Traditional Arabic" w:cs="Traditional Arabic"/>
          <w:b/>
          <w:bCs/>
          <w:sz w:val="32"/>
          <w:szCs w:val="32"/>
          <w:rtl/>
          <w:lang w:val="fr-FR" w:bidi="ar-DZ"/>
        </w:rPr>
        <w:t>"... تنقضي الخصومة تبعا لانقضاء الدعوى بالصلح..."</w:t>
      </w:r>
      <w:r w:rsidRPr="005D43B3">
        <w:rPr>
          <w:rFonts w:ascii="Traditional Arabic" w:hAnsi="Traditional Arabic" w:cs="Traditional Arabic"/>
          <w:b/>
          <w:bCs/>
          <w:sz w:val="32"/>
          <w:szCs w:val="32"/>
          <w:vertAlign w:val="superscript"/>
          <w:rtl/>
          <w:lang w:val="fr-FR" w:bidi="ar-DZ"/>
        </w:rPr>
        <w:footnoteReference w:id="194"/>
      </w:r>
      <w:r w:rsidRPr="005D43B3">
        <w:rPr>
          <w:rFonts w:ascii="Traditional Arabic" w:hAnsi="Traditional Arabic" w:cs="Traditional Arabic"/>
          <w:b/>
          <w:bCs/>
          <w:sz w:val="32"/>
          <w:szCs w:val="32"/>
          <w:rtl/>
          <w:lang w:val="fr-FR" w:bidi="ar-DZ"/>
        </w:rPr>
        <w:t>.</w:t>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3" w:name="_Toc50580284"/>
      <w:r w:rsidRPr="005D43B3">
        <w:rPr>
          <w:rFonts w:ascii="Traditional Arabic" w:hAnsi="Traditional Arabic" w:cs="Traditional Arabic"/>
          <w:color w:val="auto"/>
          <w:sz w:val="32"/>
          <w:szCs w:val="32"/>
          <w:rtl/>
          <w:lang w:val="fr-FR" w:bidi="ar-DZ"/>
        </w:rPr>
        <w:t xml:space="preserve">الفرع الرابع: تنفيذ محضر الصلح </w:t>
      </w:r>
      <w:proofErr w:type="spellStart"/>
      <w:r w:rsidRPr="005D43B3">
        <w:rPr>
          <w:rFonts w:ascii="Traditional Arabic" w:hAnsi="Traditional Arabic" w:cs="Traditional Arabic"/>
          <w:color w:val="auto"/>
          <w:sz w:val="32"/>
          <w:szCs w:val="32"/>
          <w:rtl/>
          <w:lang w:val="fr-FR" w:bidi="ar-DZ"/>
        </w:rPr>
        <w:t>واشكالته</w:t>
      </w:r>
      <w:proofErr w:type="spellEnd"/>
      <w:r w:rsidRPr="005D43B3">
        <w:rPr>
          <w:rFonts w:ascii="Traditional Arabic" w:hAnsi="Traditional Arabic" w:cs="Traditional Arabic"/>
          <w:color w:val="auto"/>
          <w:sz w:val="32"/>
          <w:szCs w:val="32"/>
          <w:rtl/>
          <w:lang w:val="fr-FR" w:bidi="ar-DZ"/>
        </w:rPr>
        <w:t>:</w:t>
      </w:r>
      <w:bookmarkEnd w:id="63"/>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يتمثل التنفيذ بصورة عامة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خراج الفكرة من مجال التصوير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مجال التحقق العملي والتنفيذ في المجال القضائي مظهر من مظاهر الحماية القضائية في مرحلتها </w:t>
      </w:r>
      <w:proofErr w:type="gramStart"/>
      <w:r w:rsidRPr="005D43B3">
        <w:rPr>
          <w:rFonts w:ascii="Traditional Arabic" w:hAnsi="Traditional Arabic" w:cs="Traditional Arabic"/>
          <w:sz w:val="32"/>
          <w:szCs w:val="32"/>
          <w:rtl/>
          <w:lang w:val="fr-FR" w:bidi="ar-DZ"/>
        </w:rPr>
        <w:t>النهائية ،</w:t>
      </w:r>
      <w:proofErr w:type="gramEnd"/>
      <w:r w:rsidRPr="005D43B3">
        <w:rPr>
          <w:rFonts w:ascii="Traditional Arabic" w:hAnsi="Traditional Arabic" w:cs="Traditional Arabic"/>
          <w:sz w:val="32"/>
          <w:szCs w:val="32"/>
          <w:rtl/>
          <w:lang w:val="fr-FR" w:bidi="ar-DZ"/>
        </w:rPr>
        <w:t xml:space="preserve"> إذ تتيح للمستفيد من السند التنفيذي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يجني ثماره </w:t>
      </w:r>
      <w:r w:rsidRPr="005D43B3">
        <w:rPr>
          <w:rFonts w:ascii="Traditional Arabic" w:hAnsi="Traditional Arabic" w:cs="Traditional Arabic"/>
          <w:sz w:val="32"/>
          <w:szCs w:val="32"/>
          <w:rtl/>
          <w:lang w:val="fr-FR" w:bidi="ar-DZ"/>
        </w:rPr>
        <w:lastRenderedPageBreak/>
        <w:t>، ويكون التنفيذ اختياري  اجباري حيث يتمثل التنفيذ الاختياري في مجال الصلح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سري في قيام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كلاهما بتنفيذ مقتضيات محضرا الصلح ، حيث يعد هذا الاخير قابلا للتنفيذ بدون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كراه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ضغط طواعية كون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الأصل في التنفيذ يرجع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إرادة الأطراف</w:t>
      </w:r>
      <w:r w:rsidRPr="005D43B3">
        <w:rPr>
          <w:rFonts w:ascii="Traditional Arabic" w:hAnsi="Traditional Arabic" w:cs="Traditional Arabic"/>
          <w:sz w:val="32"/>
          <w:szCs w:val="32"/>
          <w:vertAlign w:val="superscript"/>
          <w:rtl/>
          <w:lang w:val="fr-FR" w:bidi="ar-DZ"/>
        </w:rPr>
        <w:footnoteReference w:id="195"/>
      </w:r>
      <w:r w:rsidRPr="005D43B3">
        <w:rPr>
          <w:rFonts w:ascii="Traditional Arabic" w:hAnsi="Traditional Arabic" w:cs="Traditional Arabic"/>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ويختلف التنفيذ الاختياري عن الجبري</w:t>
      </w:r>
      <w:r w:rsidRPr="005D43B3">
        <w:rPr>
          <w:rFonts w:ascii="Traditional Arabic" w:hAnsi="Traditional Arabic" w:cs="Traditional Arabic"/>
          <w:sz w:val="32"/>
          <w:szCs w:val="32"/>
          <w:vertAlign w:val="superscript"/>
          <w:rtl/>
          <w:lang w:val="fr-FR" w:bidi="ar-DZ"/>
        </w:rPr>
        <w:footnoteReference w:id="196"/>
      </w:r>
      <w:r w:rsidRPr="005D43B3">
        <w:rPr>
          <w:rFonts w:ascii="Traditional Arabic" w:hAnsi="Traditional Arabic" w:cs="Traditional Arabic"/>
          <w:sz w:val="32"/>
          <w:szCs w:val="32"/>
          <w:rtl/>
          <w:lang w:val="fr-FR" w:bidi="ar-DZ"/>
        </w:rPr>
        <w:t xml:space="preserve"> كون هذا الأخير ينفذ جبرا على الملزم به، فاذا كان التنفيذ الاختياري للسند لا يثير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شكال، فإن التنفيذ الجبري يتطلب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يكون السند تنفيذيا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يكون محتوى وطبيعة الالتزام من الأمور القابلة </w:t>
      </w:r>
      <w:proofErr w:type="gramStart"/>
      <w:r w:rsidRPr="005D43B3">
        <w:rPr>
          <w:rFonts w:ascii="Traditional Arabic" w:hAnsi="Traditional Arabic" w:cs="Traditional Arabic"/>
          <w:sz w:val="32"/>
          <w:szCs w:val="32"/>
          <w:rtl/>
          <w:lang w:val="fr-FR" w:bidi="ar-DZ"/>
        </w:rPr>
        <w:t>للتنفيذ ،</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بمعنى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محضر الصلح يتضمن التزامات قابلة للتنفيذ الجبري، وهو ما يعبر عنه قابلية العمل التصالحي للتنفيذ الجبري، وتتمثل شروط قابلية العمل التصالحي لتنفيذ في: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ضرورة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تكون طبيعة الالتزامات الملقاة على عاتق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w:t>
      </w:r>
      <w:r w:rsidRPr="005D43B3">
        <w:rPr>
          <w:rFonts w:ascii="Traditional Arabic" w:hAnsi="Traditional Arabic" w:cs="Traditional Arabic" w:hint="cs"/>
          <w:sz w:val="32"/>
          <w:szCs w:val="32"/>
          <w:rtl/>
          <w:lang w:val="fr-FR" w:bidi="ar-DZ"/>
        </w:rPr>
        <w:t>أو</w:t>
      </w:r>
      <w:r w:rsidRPr="005D43B3">
        <w:rPr>
          <w:rFonts w:ascii="Traditional Arabic" w:hAnsi="Traditional Arabic" w:cs="Traditional Arabic"/>
          <w:sz w:val="32"/>
          <w:szCs w:val="32"/>
          <w:rtl/>
          <w:lang w:val="fr-FR" w:bidi="ar-DZ"/>
        </w:rPr>
        <w:t xml:space="preserve"> كلاهما في مواجهة بعضهما البعض من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القابلة </w:t>
      </w:r>
      <w:proofErr w:type="gramStart"/>
      <w:r w:rsidRPr="005D43B3">
        <w:rPr>
          <w:rFonts w:ascii="Traditional Arabic" w:hAnsi="Traditional Arabic" w:cs="Traditional Arabic"/>
          <w:sz w:val="32"/>
          <w:szCs w:val="32"/>
          <w:rtl/>
          <w:lang w:val="fr-FR" w:bidi="ar-DZ"/>
        </w:rPr>
        <w:t>للتنفيذ ،</w:t>
      </w:r>
      <w:proofErr w:type="gramEnd"/>
      <w:r w:rsidRPr="005D43B3">
        <w:rPr>
          <w:rFonts w:ascii="Traditional Arabic" w:hAnsi="Traditional Arabic" w:cs="Traditional Arabic"/>
          <w:sz w:val="32"/>
          <w:szCs w:val="32"/>
          <w:rtl/>
          <w:lang w:val="fr-FR" w:bidi="ar-DZ"/>
        </w:rPr>
        <w:t xml:space="preserve">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القاضي المفروض عندما يحرر الشروط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بنود الصلح  يراعي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امكانية التنفيذ كون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مور الشخصانية والغير المادية  هي من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مور الغير قابلة للتنفيذ.</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يكون السند ممهور بالصيغة التنفيذية،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هذه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خيرة تعتبر بمثابة التأشيرة التي تجعل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سند قابلا للتنفيذ بصفة </w:t>
      </w:r>
      <w:proofErr w:type="gramStart"/>
      <w:r w:rsidRPr="005D43B3">
        <w:rPr>
          <w:rFonts w:ascii="Traditional Arabic" w:hAnsi="Traditional Arabic" w:cs="Traditional Arabic"/>
          <w:sz w:val="32"/>
          <w:szCs w:val="32"/>
          <w:rtl/>
          <w:lang w:val="fr-FR" w:bidi="ar-DZ"/>
        </w:rPr>
        <w:t>عامة ،</w:t>
      </w:r>
      <w:proofErr w:type="gramEnd"/>
      <w:r w:rsidRPr="005D43B3">
        <w:rPr>
          <w:rFonts w:ascii="Traditional Arabic" w:hAnsi="Traditional Arabic" w:cs="Traditional Arabic"/>
          <w:sz w:val="32"/>
          <w:szCs w:val="32"/>
          <w:rtl/>
          <w:lang w:val="fr-FR" w:bidi="ar-DZ"/>
        </w:rPr>
        <w:t xml:space="preserve"> والتنفيذ الجبري بواسطة السلطة العمومية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اقتضى</w:t>
      </w:r>
      <w:r w:rsidRPr="005D43B3">
        <w:rPr>
          <w:rFonts w:ascii="Traditional Arabic" w:hAnsi="Traditional Arabic" w:cs="Traditional Arabic"/>
          <w:sz w:val="32"/>
          <w:szCs w:val="32"/>
          <w:rtl/>
          <w:lang w:val="fr-FR" w:bidi="ar-DZ"/>
        </w:rPr>
        <w:t xml:space="preserve">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وعليه هناك من يرى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محضر الصلح قوة تنفيذية نسبية، لأنه متى كان التنفيذ طواعية فقد الصيغة التنفيذية مبرر وجودها هذا من جهة ، ومن جهة اخرى قد يتضمن محضر الصلح مسائل لا تكون موضع تنفيذ جبري</w:t>
      </w:r>
      <w:r w:rsidRPr="005D43B3">
        <w:rPr>
          <w:rFonts w:ascii="Traditional Arabic" w:hAnsi="Traditional Arabic" w:cs="Traditional Arabic"/>
          <w:sz w:val="32"/>
          <w:szCs w:val="32"/>
          <w:vertAlign w:val="superscript"/>
          <w:rtl/>
          <w:lang w:val="fr-FR" w:bidi="ar-DZ"/>
        </w:rPr>
        <w:footnoteReference w:id="197"/>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اعتبر قانون الإجراءات المدنية والإدارية الصلح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جراء وجوبي بعد مباشرة الدعوة </w:t>
      </w:r>
      <w:proofErr w:type="gramStart"/>
      <w:r w:rsidRPr="005D43B3">
        <w:rPr>
          <w:rFonts w:ascii="Traditional Arabic" w:hAnsi="Traditional Arabic" w:cs="Traditional Arabic"/>
          <w:sz w:val="32"/>
          <w:szCs w:val="32"/>
          <w:rtl/>
          <w:lang w:val="fr-FR" w:bidi="ar-DZ"/>
        </w:rPr>
        <w:t>القضائية ،</w:t>
      </w:r>
      <w:proofErr w:type="gramEnd"/>
      <w:r w:rsidRPr="005D43B3">
        <w:rPr>
          <w:rFonts w:ascii="Traditional Arabic" w:hAnsi="Traditional Arabic" w:cs="Traditional Arabic"/>
          <w:sz w:val="32"/>
          <w:szCs w:val="32"/>
          <w:rtl/>
          <w:lang w:val="fr-FR" w:bidi="ar-DZ"/>
        </w:rPr>
        <w:t xml:space="preserve"> بحيث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وكلت مهمة القيام به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قاضي  شؤون الأسرة ، وعليه فال</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تفاقات التي يمكن التوصل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ليها عن طريق القاضي  لا تكتسي طابع الأوامر 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حكام الواجبة التنفيذ بقوة القانون ، ولذلك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 تنفيذ الصلح يرجع بالدرجة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ولى لإرادة  ورغبة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w:t>
      </w:r>
      <w:r w:rsidRPr="005D43B3">
        <w:rPr>
          <w:rFonts w:ascii="Traditional Arabic" w:hAnsi="Traditional Arabic" w:cs="Traditional Arabic" w:hint="cs"/>
          <w:sz w:val="32"/>
          <w:szCs w:val="32"/>
          <w:rtl/>
          <w:lang w:val="fr-FR" w:bidi="ar-DZ"/>
        </w:rPr>
        <w:lastRenderedPageBreak/>
        <w:t>أ</w:t>
      </w:r>
      <w:r w:rsidRPr="005D43B3">
        <w:rPr>
          <w:rFonts w:ascii="Traditional Arabic" w:hAnsi="Traditional Arabic" w:cs="Traditional Arabic"/>
          <w:sz w:val="32"/>
          <w:szCs w:val="32"/>
          <w:rtl/>
          <w:lang w:val="fr-FR" w:bidi="ar-DZ"/>
        </w:rPr>
        <w:t>نفسهم في ال</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لتزام به</w:t>
      </w:r>
      <w:r w:rsidRPr="005D43B3">
        <w:rPr>
          <w:rFonts w:ascii="Traditional Arabic" w:hAnsi="Traditional Arabic" w:cs="Traditional Arabic"/>
          <w:sz w:val="32"/>
          <w:szCs w:val="32"/>
          <w:vertAlign w:val="superscript"/>
          <w:rtl/>
          <w:lang w:val="fr-FR" w:bidi="ar-DZ"/>
        </w:rPr>
        <w:footnoteReference w:id="198"/>
      </w:r>
      <w:r w:rsidRPr="005D43B3">
        <w:rPr>
          <w:rFonts w:ascii="Traditional Arabic" w:hAnsi="Traditional Arabic" w:cs="Traditional Arabic"/>
          <w:sz w:val="32"/>
          <w:szCs w:val="32"/>
          <w:rtl/>
          <w:lang w:val="fr-FR" w:bidi="ar-DZ"/>
        </w:rPr>
        <w:t xml:space="preserve">، فالصلح في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صله يحمل معنى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خلاقيا لما فيه من النصح وغياب فكرة الالزام والجبر</w:t>
      </w:r>
      <w:r w:rsidRPr="005D43B3">
        <w:rPr>
          <w:rFonts w:ascii="Traditional Arabic" w:hAnsi="Traditional Arabic" w:cs="Traditional Arabic"/>
          <w:sz w:val="32"/>
          <w:szCs w:val="32"/>
          <w:vertAlign w:val="superscript"/>
          <w:rtl/>
          <w:lang w:val="fr-FR" w:bidi="ar-DZ"/>
        </w:rPr>
        <w:footnoteReference w:id="199"/>
      </w:r>
      <w:r w:rsidRPr="005D43B3">
        <w:rPr>
          <w:rFonts w:ascii="Traditional Arabic" w:hAnsi="Traditional Arabic" w:cs="Traditional Arabic"/>
          <w:sz w:val="32"/>
          <w:szCs w:val="32"/>
          <w:rtl/>
          <w:lang w:val="fr-FR" w:bidi="ar-DZ"/>
        </w:rPr>
        <w:t xml:space="preserve"> ، وهو ما جعل نية المشرع تتجه نحو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صباغ على هذا الصلح صفة السندات التنفيذية.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شكال الذي يطرح يمكن في عدم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حاطة </w:t>
      </w:r>
      <w:proofErr w:type="gramStart"/>
      <w:r w:rsidRPr="005D43B3">
        <w:rPr>
          <w:rFonts w:ascii="Traditional Arabic" w:hAnsi="Traditional Arabic" w:cs="Traditional Arabic"/>
          <w:sz w:val="32"/>
          <w:szCs w:val="32"/>
          <w:rtl/>
          <w:lang w:val="fr-FR" w:bidi="ar-DZ"/>
        </w:rPr>
        <w:t>هذا  التنفيذ</w:t>
      </w:r>
      <w:proofErr w:type="gramEnd"/>
      <w:r w:rsidRPr="005D43B3">
        <w:rPr>
          <w:rFonts w:ascii="Traditional Arabic" w:hAnsi="Traditional Arabic" w:cs="Traditional Arabic"/>
          <w:sz w:val="32"/>
          <w:szCs w:val="32"/>
          <w:rtl/>
          <w:lang w:val="fr-FR" w:bidi="ar-DZ"/>
        </w:rPr>
        <w:t xml:space="preserve"> بنوع من الضمانات التنفيذية المتمثلة على سبيل المثال في الغرامات التهديدية،  التي من شانها تكريس مصداقيته ما تم التصالح عليه وتجعل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تنفيذ محضر الصلح شانه في ذلك شان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حكام القضائية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على خلاف محضر الصلح في المادة الاجتماعية.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هذا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خير يحرره مفتشو العمل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نه لا يصلح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يكون سندات تنفيذية بموجب المادة </w:t>
      </w:r>
      <w:r w:rsidRPr="005D43B3">
        <w:rPr>
          <w:rFonts w:ascii="Traditional Arabic" w:hAnsi="Traditional Arabic" w:cs="Traditional Arabic"/>
          <w:sz w:val="32"/>
          <w:szCs w:val="32"/>
          <w:lang w:val="fr-FR" w:bidi="ar-DZ"/>
        </w:rPr>
        <w:t>08/</w:t>
      </w:r>
      <w:proofErr w:type="gramStart"/>
      <w:r w:rsidRPr="005D43B3">
        <w:rPr>
          <w:rFonts w:ascii="Traditional Arabic" w:hAnsi="Traditional Arabic" w:cs="Traditional Arabic"/>
          <w:sz w:val="32"/>
          <w:szCs w:val="32"/>
          <w:lang w:val="fr-FR" w:bidi="ar-DZ"/>
        </w:rPr>
        <w:t>600</w:t>
      </w:r>
      <w:r w:rsidRPr="005D43B3">
        <w:rPr>
          <w:rFonts w:ascii="Traditional Arabic" w:hAnsi="Traditional Arabic" w:cs="Traditional Arabic"/>
          <w:sz w:val="32"/>
          <w:szCs w:val="32"/>
          <w:rtl/>
          <w:lang w:val="fr-FR" w:bidi="ar-DZ"/>
        </w:rPr>
        <w:t xml:space="preserve"> ،</w:t>
      </w:r>
      <w:proofErr w:type="gramEnd"/>
      <w:r w:rsidRPr="005D43B3">
        <w:rPr>
          <w:rFonts w:ascii="Traditional Arabic" w:hAnsi="Traditional Arabic" w:cs="Traditional Arabic"/>
          <w:sz w:val="32"/>
          <w:szCs w:val="32"/>
          <w:rtl/>
          <w:lang w:val="fr-FR" w:bidi="ar-DZ"/>
        </w:rPr>
        <w:t xml:space="preserve"> وهذا لكون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نها غير مؤشر عليها من طرف قضاة ولا تستلزم ايداعها لدى امانة الضبط</w:t>
      </w:r>
      <w:r w:rsidRPr="005D43B3">
        <w:rPr>
          <w:rFonts w:ascii="Traditional Arabic" w:hAnsi="Traditional Arabic" w:cs="Traditional Arabic"/>
          <w:sz w:val="32"/>
          <w:szCs w:val="32"/>
          <w:vertAlign w:val="superscript"/>
          <w:rtl/>
          <w:lang w:val="fr-FR" w:bidi="ar-DZ"/>
        </w:rPr>
        <w:footnoteReference w:id="200"/>
      </w:r>
      <w:r w:rsidRPr="005D43B3">
        <w:rPr>
          <w:rFonts w:ascii="Traditional Arabic" w:hAnsi="Traditional Arabic" w:cs="Traditional Arabic"/>
          <w:sz w:val="32"/>
          <w:szCs w:val="32"/>
          <w:rtl/>
          <w:lang w:val="fr-FR" w:bidi="ar-DZ"/>
        </w:rPr>
        <w:t>،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نما هذه المحاضر يتم تنفيذها طبقا لما تنص عليه المادتين</w:t>
      </w:r>
      <w:r w:rsidRPr="005D43B3">
        <w:rPr>
          <w:rFonts w:ascii="Traditional Arabic" w:hAnsi="Traditional Arabic" w:cs="Traditional Arabic"/>
          <w:sz w:val="32"/>
          <w:szCs w:val="32"/>
          <w:lang w:val="fr-FR" w:bidi="ar-DZ"/>
        </w:rPr>
        <w:t>33</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sz w:val="32"/>
          <w:szCs w:val="32"/>
          <w:lang w:val="fr-FR" w:bidi="ar-DZ"/>
        </w:rPr>
        <w:t>34</w:t>
      </w:r>
      <w:r w:rsidRPr="005D43B3">
        <w:rPr>
          <w:rFonts w:ascii="Traditional Arabic" w:hAnsi="Traditional Arabic" w:cs="Traditional Arabic"/>
          <w:sz w:val="32"/>
          <w:szCs w:val="32"/>
          <w:rtl/>
          <w:lang w:val="fr-FR" w:bidi="ar-DZ"/>
        </w:rPr>
        <w:t xml:space="preserve"> من القانون رقم </w:t>
      </w:r>
      <w:r w:rsidRPr="005D43B3">
        <w:rPr>
          <w:rFonts w:ascii="Traditional Arabic" w:hAnsi="Traditional Arabic" w:cs="Traditional Arabic"/>
          <w:sz w:val="32"/>
          <w:szCs w:val="32"/>
          <w:lang w:val="fr-FR" w:bidi="ar-DZ"/>
        </w:rPr>
        <w:t>04-90</w:t>
      </w:r>
      <w:r w:rsidRPr="005D43B3">
        <w:rPr>
          <w:rFonts w:ascii="Traditional Arabic" w:hAnsi="Traditional Arabic" w:cs="Traditional Arabic"/>
          <w:sz w:val="32"/>
          <w:szCs w:val="32"/>
          <w:rtl/>
          <w:lang w:val="fr-FR" w:bidi="ar-DZ"/>
        </w:rPr>
        <w:t xml:space="preserve">، المؤرخ </w:t>
      </w:r>
      <w:r w:rsidRPr="005D43B3">
        <w:rPr>
          <w:rFonts w:ascii="Traditional Arabic" w:hAnsi="Traditional Arabic" w:cs="Traditional Arabic"/>
          <w:sz w:val="32"/>
          <w:szCs w:val="32"/>
          <w:lang w:val="fr-FR" w:bidi="ar-DZ"/>
        </w:rPr>
        <w:t>1990/02/06</w:t>
      </w:r>
      <w:r w:rsidRPr="005D43B3">
        <w:rPr>
          <w:rFonts w:ascii="Traditional Arabic" w:hAnsi="Traditional Arabic" w:cs="Traditional Arabic"/>
          <w:sz w:val="32"/>
          <w:szCs w:val="32"/>
          <w:rtl/>
          <w:lang w:val="fr-FR" w:bidi="ar-DZ"/>
        </w:rPr>
        <w:t xml:space="preserve"> و المتعلق بتسوية النزاعات الفردية في العمل المعدل و المتمم</w:t>
      </w:r>
      <w:r w:rsidRPr="005D43B3">
        <w:rPr>
          <w:rFonts w:ascii="Traditional Arabic" w:hAnsi="Traditional Arabic" w:cs="Traditional Arabic"/>
          <w:sz w:val="32"/>
          <w:szCs w:val="32"/>
          <w:vertAlign w:val="superscript"/>
          <w:rtl/>
          <w:lang w:val="fr-FR" w:bidi="ar-DZ"/>
        </w:rPr>
        <w:footnoteReference w:id="201"/>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وبالتالي في مجال التنفيذ نراقب ما إذا كان تنفيذ الالتزام عينا غير ملائم ومستحيل، الا اذا قام به المدين بنفسه لكان إذا امتنع عن التنفيذ وكان يمكن التنفيذ طريق اخر لا يحتاج الى التنفيذ عن طرق الغرامة  التهديدية، الا تلك الالتزامات التي يتوقف تنفيذها على تدخل المدين شخصيا في الالتزام المستحيل وغير الملائم فالمستحيل لا يختلف فيه احد، لكن الملائمة فيها اختلاف قد يكون الالتزام ممكن تنفيذه عينا لكن غير ملائم لأنه في حالة التنفيذ يشكل مسما بحرية الانسان وشخصيته وادميته وحرمة ، ويبقى دائما انه لا يمكن المساس بحرية ولا شخصية الانسان  طبقا للقواعد الدستورية كان تتصالح الزوجة مع زوجها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تستأنف الحياة الزوجية ويحرر محضر صلح بذلك، ثم ترفض الرجوع فتنفيذ محضر الصلح هنا ممكن عينا وليس مستحيل لأنه قد يستطيع الزوج التنفيذ عن طريق القوة العمومية مع </w:t>
      </w:r>
      <w:r w:rsidRPr="005D43B3">
        <w:rPr>
          <w:rFonts w:ascii="Traditional Arabic" w:hAnsi="Traditional Arabic" w:cs="Traditional Arabic"/>
          <w:sz w:val="32"/>
          <w:szCs w:val="32"/>
          <w:rtl/>
          <w:lang w:val="fr-FR" w:bidi="ar-DZ"/>
        </w:rPr>
        <w:lastRenderedPageBreak/>
        <w:t>المحضر القضائي واحضار الزوجة بقوة القانون ووضعها في بيت الزوجية، فالتنفيذ العيني ممكن، لكن غير ملائم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فيه مساس بحرية وكرامة الشخص فتنفيذ الالتزام غير مستحيل لكن غير ملائم في هذه الحالة نلجأ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تنفيذ الالتزام عن طريق الغرامة التهديدية.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يجب التميز بين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مور التي يتضمنها محضر الصلح والتي تقبل التنفيذ مثل النفقة والسكن و الامور التي لا تقبل التنفيذ ،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كان الزوج قد التزم في محضر الصلح بتوفير سكن منفرد لزوجته فعنصر الالزام قائم ويمكن  تنفيذه جبرا، ومصدر الالزام هنا هو ارادة الزوج الحرة والخالية من كل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كراه فلم يجبر على ذلك ،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نما كان اختياريا فهو الزام صريح من قبل الزوج،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عن التزام الزوج بالإنفاق  فيرجع مصدر الالزام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القاعدة القانونية التي تلزم الزوج بالنفقة على زوجته</w:t>
      </w:r>
      <w:r w:rsidRPr="005D43B3">
        <w:rPr>
          <w:rFonts w:ascii="Traditional Arabic" w:hAnsi="Traditional Arabic" w:cs="Traditional Arabic"/>
          <w:sz w:val="32"/>
          <w:szCs w:val="32"/>
          <w:vertAlign w:val="superscript"/>
          <w:rtl/>
          <w:lang w:val="fr-FR" w:bidi="ar-DZ"/>
        </w:rPr>
        <w:footnoteReference w:id="202"/>
      </w:r>
      <w:r w:rsidRPr="005D43B3">
        <w:rPr>
          <w:rFonts w:ascii="Traditional Arabic" w:hAnsi="Traditional Arabic" w:cs="Traditional Arabic"/>
          <w:sz w:val="32"/>
          <w:szCs w:val="32"/>
          <w:rtl/>
          <w:lang w:val="fr-FR" w:bidi="ar-DZ"/>
        </w:rPr>
        <w:t xml:space="preserve">، وبذلك النفقة حق للزوجة يقابله التزام الزوج بالأداء.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فأحكام الالزام –التزام الزوج الوارد في محضر الصلح- لا </w:t>
      </w:r>
      <w:proofErr w:type="gramStart"/>
      <w:r w:rsidRPr="005D43B3">
        <w:rPr>
          <w:rFonts w:ascii="Traditional Arabic" w:hAnsi="Traditional Arabic" w:cs="Traditional Arabic"/>
          <w:sz w:val="32"/>
          <w:szCs w:val="32"/>
          <w:rtl/>
          <w:lang w:val="fr-FR" w:bidi="ar-DZ"/>
        </w:rPr>
        <w:t>تقبل  جميعها</w:t>
      </w:r>
      <w:proofErr w:type="gramEnd"/>
      <w:r w:rsidRPr="005D43B3">
        <w:rPr>
          <w:rFonts w:ascii="Traditional Arabic" w:hAnsi="Traditional Arabic" w:cs="Traditional Arabic"/>
          <w:sz w:val="32"/>
          <w:szCs w:val="32"/>
          <w:rtl/>
          <w:lang w:val="fr-FR" w:bidi="ar-DZ"/>
        </w:rPr>
        <w:t xml:space="preserve"> التنفيذ عن طريق الغرامة التهديدية، حيث لا تكون محل لها سوى الاحكام التي يكون تنفيذ الالتزام  عينا مستحيلا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غير ممكن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لا بتدخل المدين الشخصي</w:t>
      </w:r>
      <w:r w:rsidRPr="005D43B3">
        <w:rPr>
          <w:rFonts w:ascii="Traditional Arabic" w:hAnsi="Traditional Arabic" w:cs="Traditional Arabic"/>
          <w:sz w:val="32"/>
          <w:szCs w:val="32"/>
          <w:vertAlign w:val="superscript"/>
          <w:rtl/>
          <w:lang w:val="fr-FR" w:bidi="ar-DZ"/>
        </w:rPr>
        <w:footnoteReference w:id="203"/>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هنا الزوج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الزوجة الذي يقع عليه التزام في  مواجه الطرف الاخر.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وبالتالي  يجب</w:t>
      </w:r>
      <w:proofErr w:type="gramEnd"/>
      <w:r w:rsidRPr="005D43B3">
        <w:rPr>
          <w:rFonts w:ascii="Traditional Arabic" w:hAnsi="Traditional Arabic" w:cs="Traditional Arabic"/>
          <w:sz w:val="32"/>
          <w:szCs w:val="32"/>
          <w:rtl/>
          <w:lang w:val="fr-FR" w:bidi="ar-DZ"/>
        </w:rPr>
        <w:t xml:space="preserve">  مراقبة مفهوم الصلح الذي يتضمن امور شخصانية فهي بذلك التزامات غير قابلة لتنفيذ وانها لا تشكل حقا ماليا او بالأحرى يقتضيها الزوج اصلا تتمثل في المودة والرحمة والتعاون وحس المعاشرة وعدم الاساءة ...ف</w:t>
      </w:r>
      <w:r w:rsidRPr="005D43B3">
        <w:rPr>
          <w:rFonts w:ascii="Traditional Arabic" w:hAnsi="Traditional Arabic" w:cs="Traditional Arabic" w:hint="cs"/>
          <w:sz w:val="32"/>
          <w:szCs w:val="32"/>
          <w:rtl/>
          <w:lang w:val="fr-FR" w:bidi="ar-DZ"/>
        </w:rPr>
        <w:t>ه</w:t>
      </w:r>
      <w:r w:rsidRPr="005D43B3">
        <w:rPr>
          <w:rFonts w:ascii="Traditional Arabic" w:hAnsi="Traditional Arabic" w:cs="Traditional Arabic"/>
          <w:sz w:val="32"/>
          <w:szCs w:val="32"/>
          <w:rtl/>
          <w:lang w:val="fr-FR" w:bidi="ar-DZ"/>
        </w:rPr>
        <w:t>ذه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غير مسلم بها النها غير قابلة لتنفيذ في حين لو يترتب الالتزام حقا ماليا هنا ينفذ جبرا وتجوز فيه الغرامة المالية وفي حين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لم يلتزم الزوج بالتعهد في محضر الصلح هنا ترفع دعوى التطليق ولا يمتنع القاضي ويستجيب لطلبها. يرى جانب من الفقه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محل التنفيذ يتمثل في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طار علاقة تعاقدية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غير تعاقدية كالالتزام الطبيعي </w:t>
      </w:r>
      <w:proofErr w:type="gramStart"/>
      <w:r w:rsidRPr="005D43B3">
        <w:rPr>
          <w:rFonts w:ascii="Traditional Arabic" w:hAnsi="Traditional Arabic" w:cs="Traditional Arabic"/>
          <w:sz w:val="32"/>
          <w:szCs w:val="32"/>
          <w:rtl/>
          <w:lang w:val="fr-FR" w:bidi="ar-DZ"/>
        </w:rPr>
        <w:t>بالنفقة .</w:t>
      </w:r>
      <w:proofErr w:type="gramEnd"/>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وغير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السند التنفيذي لا يتمثل في مبلغ من النقود، فقد يقع الالتزام على عاتق المدين بالقيام </w:t>
      </w:r>
      <w:proofErr w:type="gramStart"/>
      <w:r w:rsidRPr="005D43B3">
        <w:rPr>
          <w:rFonts w:ascii="Traditional Arabic" w:hAnsi="Traditional Arabic" w:cs="Traditional Arabic"/>
          <w:sz w:val="32"/>
          <w:szCs w:val="32"/>
          <w:rtl/>
          <w:lang w:val="fr-FR" w:bidi="ar-DZ"/>
        </w:rPr>
        <w:t xml:space="preserve">بعمل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الامتناع</w:t>
      </w:r>
      <w:r w:rsidRPr="005D43B3">
        <w:rPr>
          <w:rFonts w:ascii="Traditional Arabic" w:hAnsi="Traditional Arabic" w:cs="Traditional Arabic"/>
          <w:sz w:val="32"/>
          <w:szCs w:val="32"/>
          <w:rtl/>
          <w:lang w:val="fr-FR" w:bidi="ar-DZ"/>
        </w:rPr>
        <w:t xml:space="preserve"> عن اداء</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 xml:space="preserve"> عمل، لا وعدم احترامه يؤدي بالقاضي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فرض غرامة تهديدية تتحول بعد تصفيتها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دين نقدي</w:t>
      </w:r>
      <w:r w:rsidRPr="005D43B3">
        <w:rPr>
          <w:rFonts w:ascii="Traditional Arabic" w:hAnsi="Traditional Arabic" w:cs="Traditional Arabic"/>
          <w:sz w:val="32"/>
          <w:szCs w:val="32"/>
          <w:vertAlign w:val="superscript"/>
          <w:rtl/>
          <w:lang w:val="fr-FR" w:bidi="ar-DZ"/>
        </w:rPr>
        <w:footnoteReference w:id="204"/>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   وإن كانت طبيعة الالتزام من بين الامور غير القابلة </w:t>
      </w:r>
      <w:proofErr w:type="gramStart"/>
      <w:r w:rsidRPr="005D43B3">
        <w:rPr>
          <w:rFonts w:ascii="Traditional Arabic" w:hAnsi="Traditional Arabic" w:cs="Traditional Arabic"/>
          <w:sz w:val="32"/>
          <w:szCs w:val="32"/>
          <w:rtl/>
          <w:lang w:val="fr-FR" w:bidi="ar-DZ"/>
        </w:rPr>
        <w:t>للتنفيذ ،كان</w:t>
      </w:r>
      <w:proofErr w:type="gramEnd"/>
      <w:r w:rsidRPr="005D43B3">
        <w:rPr>
          <w:rFonts w:ascii="Traditional Arabic" w:hAnsi="Traditional Arabic" w:cs="Traditional Arabic"/>
          <w:sz w:val="32"/>
          <w:szCs w:val="32"/>
          <w:rtl/>
          <w:lang w:val="fr-FR" w:bidi="ar-DZ"/>
        </w:rPr>
        <w:t xml:space="preserve"> يتعهد الزوج بالإقلاع عن شرب الكحول والتخلي عن التصرفات السيئة ،وبالتالي للزوجة مثلا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ترفع دعوة تطليق للضرر  وتثبت ذلك ايضا بشهادة شهود كونها متضررة من اخلال الزوج بالتزاماته </w:t>
      </w:r>
      <w:r w:rsidRPr="005D43B3">
        <w:rPr>
          <w:rFonts w:ascii="Traditional Arabic" w:hAnsi="Traditional Arabic" w:cs="Traditional Arabic" w:hint="cs"/>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 ا</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كانت الزوجة هي من خالفت الالتزام ولم ترجع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زوجها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لم تنفذ، لا يعتبر ذلك نشوزا </w:t>
      </w:r>
      <w:proofErr w:type="gramStart"/>
      <w:r w:rsidRPr="005D43B3">
        <w:rPr>
          <w:rFonts w:ascii="Traditional Arabic" w:hAnsi="Traditional Arabic" w:cs="Traditional Arabic"/>
          <w:sz w:val="32"/>
          <w:szCs w:val="32"/>
          <w:rtl/>
          <w:lang w:val="fr-FR" w:bidi="ar-DZ"/>
        </w:rPr>
        <w:t>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قرارات</w:t>
      </w:r>
      <w:proofErr w:type="gramEnd"/>
      <w:r w:rsidRPr="005D43B3">
        <w:rPr>
          <w:rFonts w:ascii="Traditional Arabic" w:hAnsi="Traditional Arabic" w:cs="Traditional Arabic"/>
          <w:sz w:val="32"/>
          <w:szCs w:val="32"/>
          <w:rtl/>
          <w:lang w:val="fr-FR" w:bidi="ar-DZ"/>
        </w:rPr>
        <w:t xml:space="preserve"> المحكمة العليا تقول لكي   يكون نشوز، لابد من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ثباته بحكم وه</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في حقيقة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من قبيل الخطأ ،لأنه لا يوجد نص قانوني ينص على ذلك ويقول الاستاذ زودة عمر في ه</w:t>
      </w:r>
      <w:r w:rsidRPr="005D43B3">
        <w:rPr>
          <w:rFonts w:ascii="Traditional Arabic" w:hAnsi="Traditional Arabic" w:cs="Traditional Arabic" w:hint="cs"/>
          <w:sz w:val="32"/>
          <w:szCs w:val="32"/>
          <w:rtl/>
          <w:lang w:val="fr-FR" w:bidi="ar-DZ"/>
        </w:rPr>
        <w:t>ذ</w:t>
      </w:r>
      <w:r w:rsidRPr="005D43B3">
        <w:rPr>
          <w:rFonts w:ascii="Traditional Arabic" w:hAnsi="Traditional Arabic" w:cs="Traditional Arabic"/>
          <w:sz w:val="32"/>
          <w:szCs w:val="32"/>
          <w:rtl/>
          <w:lang w:val="fr-FR" w:bidi="ar-DZ"/>
        </w:rPr>
        <w:t xml:space="preserve">ا الصدد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النشوز واقعة مادية تقبل الاثبات بكافة طرق الاثبات ،فالقانون جعل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مطلق ولكن القضاء قيده بإحضار محضر الامتناع ثم حكم</w:t>
      </w:r>
      <w:r w:rsidRPr="005D43B3">
        <w:rPr>
          <w:rFonts w:ascii="Traditional Arabic" w:hAnsi="Traditional Arabic" w:cs="Traditional Arabic"/>
          <w:sz w:val="32"/>
          <w:szCs w:val="32"/>
          <w:vertAlign w:val="superscript"/>
          <w:rtl/>
          <w:lang w:val="fr-FR" w:bidi="ar-DZ"/>
        </w:rPr>
        <w:footnoteReference w:id="205"/>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إن الملاحظ ان قوانين الإجراءات المدنية والإدارية لا تبدي تفصيلا شاملا على محضر الصلح بين الزوجين هذا لكي  لا تقع في اشكالات التنفيذ ، ومن المدرك ان يشير هذا المحضر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جمع ما تم التوصل اليه  في جلسة الصلح وبالأخص </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دعاءات الأطراف وطلباتهم التي كلها تتمحور في مجريات المحضر وحتى المسائل المتعلقة بأثار الصلح والتي عن طريقها يبين الالتزامات التي جاءت  في المحضر بالتدقيق ، ما يجب القيام بها والامتناع عنها بالتفصيل، هذا أن من المعتقد أن الصلح سند تنفيذي في شؤون الأسرة وهو بحد ذاته يصلح أن يكون وسيلة لتنفيذ الرجعة عندما يراجع الزوج زوجته أثناء العدة، لكن هناك البعض يعتقدون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الصلح اجراء جوهري ولا يقع الطلاق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لا بعد اجراء الصلح ، هنا السؤال يطرح على  من ينصب التنفيذ إذن؟ وعليه إذا تم تنفيذ الصلح فإن الزوج يعود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زوج</w:t>
      </w:r>
      <w:r w:rsidRPr="005D43B3">
        <w:rPr>
          <w:rFonts w:ascii="Traditional Arabic" w:hAnsi="Traditional Arabic" w:cs="Traditional Arabic" w:hint="cs"/>
          <w:sz w:val="32"/>
          <w:szCs w:val="32"/>
          <w:rtl/>
          <w:lang w:val="fr-FR" w:bidi="ar-DZ"/>
        </w:rPr>
        <w:t>ت</w:t>
      </w:r>
      <w:r w:rsidRPr="005D43B3">
        <w:rPr>
          <w:rFonts w:ascii="Traditional Arabic" w:hAnsi="Traditional Arabic" w:cs="Traditional Arabic"/>
          <w:sz w:val="32"/>
          <w:szCs w:val="32"/>
          <w:rtl/>
          <w:lang w:val="fr-FR" w:bidi="ar-DZ"/>
        </w:rPr>
        <w:t xml:space="preserve">ه عادي، فلا رجعة لأنه لا </w:t>
      </w:r>
      <w:proofErr w:type="gramStart"/>
      <w:r w:rsidRPr="005D43B3">
        <w:rPr>
          <w:rFonts w:ascii="Traditional Arabic" w:hAnsi="Traditional Arabic" w:cs="Traditional Arabic"/>
          <w:sz w:val="32"/>
          <w:szCs w:val="32"/>
          <w:rtl/>
          <w:lang w:val="fr-FR" w:bidi="ar-DZ"/>
        </w:rPr>
        <w:t>رجعة  بعد</w:t>
      </w:r>
      <w:proofErr w:type="gramEnd"/>
      <w:r w:rsidRPr="005D43B3">
        <w:rPr>
          <w:rFonts w:ascii="Traditional Arabic" w:hAnsi="Traditional Arabic" w:cs="Traditional Arabic"/>
          <w:sz w:val="32"/>
          <w:szCs w:val="32"/>
          <w:rtl/>
          <w:lang w:val="fr-FR" w:bidi="ar-DZ"/>
        </w:rPr>
        <w:t xml:space="preserve"> وقوع الطلاق ومن هنا لا يمكن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تنفذ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 الرجعة التي جاءت في نص المادة </w:t>
      </w:r>
      <w:r w:rsidRPr="005D43B3">
        <w:rPr>
          <w:rFonts w:ascii="Traditional Arabic" w:hAnsi="Traditional Arabic" w:cs="Traditional Arabic"/>
          <w:sz w:val="32"/>
          <w:szCs w:val="32"/>
          <w:lang w:val="fr-FR" w:bidi="ar-DZ"/>
        </w:rPr>
        <w:t>50</w:t>
      </w:r>
      <w:r w:rsidRPr="005D43B3">
        <w:rPr>
          <w:rFonts w:ascii="Traditional Arabic" w:hAnsi="Traditional Arabic" w:cs="Traditional Arabic"/>
          <w:sz w:val="32"/>
          <w:szCs w:val="32"/>
          <w:rtl/>
          <w:lang w:val="fr-FR" w:bidi="ar-DZ"/>
        </w:rPr>
        <w:t xml:space="preserve"> من قانون الأسرة وهذا ما تم تفسيره في الكثير من القوانين ويقومون بتعليق الطلاق على الصلح وبهذا التفسير يعتبر الصلح سندا تنفيذيا بالرغم من كل هذه التفسير والتساؤلات هناك سؤال يطرح ماذا ننفذ؟ ننفذ على رجوع علاقة ما زلت </w:t>
      </w:r>
      <w:proofErr w:type="gramStart"/>
      <w:r w:rsidRPr="005D43B3">
        <w:rPr>
          <w:rFonts w:ascii="Traditional Arabic" w:hAnsi="Traditional Arabic" w:cs="Traditional Arabic"/>
          <w:sz w:val="32"/>
          <w:szCs w:val="32"/>
          <w:rtl/>
          <w:lang w:val="fr-FR" w:bidi="ar-DZ"/>
        </w:rPr>
        <w:t>قائمة  اذن</w:t>
      </w:r>
      <w:proofErr w:type="gramEnd"/>
      <w:r w:rsidRPr="005D43B3">
        <w:rPr>
          <w:rFonts w:ascii="Traditional Arabic" w:hAnsi="Traditional Arabic" w:cs="Traditional Arabic"/>
          <w:sz w:val="32"/>
          <w:szCs w:val="32"/>
          <w:rtl/>
          <w:lang w:val="fr-FR" w:bidi="ar-DZ"/>
        </w:rPr>
        <w:t xml:space="preserve"> ما فحوى هذا التنفيذ طالما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ليس هناك طلاق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الرابطة الزوجية لم تنحل وهنا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ساس سوف ينصب الصلح</w:t>
      </w:r>
      <w:r w:rsidRPr="005D43B3">
        <w:rPr>
          <w:rFonts w:ascii="Traditional Arabic" w:hAnsi="Traditional Arabic" w:cs="Traditional Arabic"/>
          <w:sz w:val="32"/>
          <w:szCs w:val="32"/>
          <w:vertAlign w:val="superscript"/>
          <w:rtl/>
          <w:lang w:val="fr-FR" w:bidi="ar-DZ"/>
        </w:rPr>
        <w:footnoteReference w:id="206"/>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إن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الحقيقي للصلح الذي يجريه القاضي بأخذ عدة اشكالات تنصب حول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ثبات الطلاق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طلب الطلاق، وبذا تكون إجراءات الصلح لاحقة على وقوع </w:t>
      </w:r>
      <w:proofErr w:type="gramStart"/>
      <w:r w:rsidRPr="005D43B3">
        <w:rPr>
          <w:rFonts w:ascii="Traditional Arabic" w:hAnsi="Traditional Arabic" w:cs="Traditional Arabic"/>
          <w:sz w:val="32"/>
          <w:szCs w:val="32"/>
          <w:rtl/>
          <w:lang w:val="fr-FR" w:bidi="ar-DZ"/>
        </w:rPr>
        <w:t>الطلاق ،</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سابقاً أو مزامنا له . هذا ومن جانب اخر في حالة رفع الورثة لدعوى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ثبات </w:t>
      </w:r>
      <w:proofErr w:type="gramStart"/>
      <w:r w:rsidRPr="005D43B3">
        <w:rPr>
          <w:rFonts w:ascii="Traditional Arabic" w:hAnsi="Traditional Arabic" w:cs="Traditional Arabic"/>
          <w:sz w:val="32"/>
          <w:szCs w:val="32"/>
          <w:rtl/>
          <w:lang w:val="fr-FR" w:bidi="ar-DZ"/>
        </w:rPr>
        <w:t>الطلاق ،</w:t>
      </w:r>
      <w:proofErr w:type="gramEnd"/>
      <w:r w:rsidRPr="005D43B3">
        <w:rPr>
          <w:rFonts w:ascii="Traditional Arabic" w:hAnsi="Traditional Arabic" w:cs="Traditional Arabic"/>
          <w:sz w:val="32"/>
          <w:szCs w:val="32"/>
          <w:rtl/>
          <w:lang w:val="fr-FR" w:bidi="ar-DZ"/>
        </w:rPr>
        <w:t xml:space="preserve"> هنا لا يوجد صلح لانعدام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وبالتالي إذا كان الصلح سنداً تنفيذاً </w:t>
      </w:r>
      <w:r w:rsidRPr="005D43B3">
        <w:rPr>
          <w:rFonts w:ascii="Traditional Arabic" w:hAnsi="Traditional Arabic" w:cs="Traditional Arabic"/>
          <w:sz w:val="32"/>
          <w:szCs w:val="32"/>
          <w:rtl/>
          <w:lang w:val="fr-FR" w:bidi="ar-DZ"/>
        </w:rPr>
        <w:lastRenderedPageBreak/>
        <w:t>من المفروض تسجيل الرجعة، حيث ان هذا الصلح ننفذ به التسجيل في الرجعة لدى الحالة المدنية، وعند صدور الحكم بالطلاق هنا يُشار الى وقوع الطلاق لكي يحتسب عدد الطلقات</w:t>
      </w:r>
      <w:r w:rsidRPr="005D43B3">
        <w:rPr>
          <w:rFonts w:ascii="Traditional Arabic" w:hAnsi="Traditional Arabic" w:cs="Traditional Arabic"/>
          <w:sz w:val="32"/>
          <w:szCs w:val="32"/>
          <w:vertAlign w:val="superscript"/>
          <w:rtl/>
          <w:lang w:val="fr-FR" w:bidi="ar-DZ"/>
        </w:rPr>
        <w:footnoteReference w:id="207"/>
      </w:r>
      <w:r w:rsidRPr="005D43B3">
        <w:rPr>
          <w:rFonts w:ascii="Traditional Arabic" w:hAnsi="Traditional Arabic" w:cs="Traditional Arabic"/>
          <w:sz w:val="32"/>
          <w:szCs w:val="32"/>
          <w:rtl/>
          <w:lang w:val="fr-FR" w:bidi="ar-DZ"/>
        </w:rPr>
        <w:t xml:space="preserve"> . </w:t>
      </w:r>
    </w:p>
    <w:p w:rsidR="00E82564" w:rsidRPr="005D43B3" w:rsidRDefault="00E82564" w:rsidP="006D25A7">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عن محضر الصلح فينفذ الرجعة بالإضافة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ما تضمينه كل اتفاق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شروط قابل لتنفيذ اشترطه الزوجيين، وبهذا يصبح الصلح سندا تنفيذيا بغض النظر عن ال</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 xml:space="preserve">ثار القانونية التي يخلفها الصلح وهي </w:t>
      </w:r>
      <w:proofErr w:type="spellStart"/>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نقضاء</w:t>
      </w:r>
      <w:proofErr w:type="spellEnd"/>
      <w:r w:rsidRPr="005D43B3">
        <w:rPr>
          <w:rFonts w:ascii="Traditional Arabic" w:hAnsi="Traditional Arabic" w:cs="Traditional Arabic"/>
          <w:sz w:val="32"/>
          <w:szCs w:val="32"/>
          <w:rtl/>
          <w:lang w:val="fr-FR" w:bidi="ar-DZ"/>
        </w:rPr>
        <w:t xml:space="preserve"> الدعوى بالصلح، واستنفاذ قاضي شؤون الأسرة لولايته، بالإضافة للأثار  الاجتماعية  الهامة والعديدة سواء على الزوجين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بناء ،فالتوفيق بين الزوجين يمحو الخلافات التي كانت قائمة بينهما ويعيد الحياة الزوجية الى السكينة والطمأنينة، التي يجب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تكون في كل بيت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هدف الزواج هو تحقيق ذلك </w:t>
      </w:r>
      <w:r w:rsidRPr="005D43B3">
        <w:rPr>
          <w:rFonts w:ascii="Traditional Arabic" w:hAnsi="Traditional Arabic" w:cs="Traditional Arabic" w:hint="cs"/>
          <w:sz w:val="32"/>
          <w:szCs w:val="32"/>
          <w:rtl/>
          <w:lang w:val="fr-FR" w:bidi="ar-DZ"/>
        </w:rPr>
        <w:t>الارتياح</w:t>
      </w:r>
      <w:r w:rsidRPr="005D43B3">
        <w:rPr>
          <w:rFonts w:ascii="Traditional Arabic" w:hAnsi="Traditional Arabic" w:cs="Traditional Arabic"/>
          <w:sz w:val="32"/>
          <w:szCs w:val="32"/>
          <w:rtl/>
          <w:lang w:val="fr-FR" w:bidi="ar-DZ"/>
        </w:rPr>
        <w:t xml:space="preserve"> النفسي للشخص، لقوله تعالى:" </w:t>
      </w:r>
      <w:r w:rsidR="006D25A7" w:rsidRPr="006D25A7">
        <w:rPr>
          <w:rFonts w:ascii="Traditional Arabic" w:hAnsi="Traditional Arabic" w:cs="Traditional Arabic"/>
          <w:b/>
          <w:bCs/>
          <w:sz w:val="32"/>
          <w:szCs w:val="32"/>
          <w:rtl/>
          <w:lang w:val="fr-FR" w:bidi="ar-DZ"/>
        </w:rPr>
        <w:t>وَمِنْ آيَاتِهِ أَنْ خَلَقَكُم مِّن تُرَابٍ ثُمَّ إِذَا أَنتُم بَشَرٌ تَنتَشِرُونَ</w:t>
      </w:r>
      <w:r w:rsidR="006D25A7" w:rsidRPr="006D25A7">
        <w:rPr>
          <w:rFonts w:ascii="Traditional Arabic" w:hAnsi="Traditional Arabic" w:cs="Traditional Arabic"/>
          <w:sz w:val="32"/>
          <w:szCs w:val="32"/>
          <w:rtl/>
          <w:lang w:val="fr-FR" w:bidi="ar-DZ"/>
        </w:rPr>
        <w:t xml:space="preserve"> </w:t>
      </w:r>
      <w:r w:rsidRPr="005D43B3">
        <w:rPr>
          <w:rFonts w:ascii="Traditional Arabic" w:hAnsi="Traditional Arabic" w:cs="Traditional Arabic"/>
          <w:sz w:val="32"/>
          <w:szCs w:val="32"/>
          <w:rtl/>
          <w:lang w:val="fr-FR" w:bidi="ar-DZ"/>
        </w:rPr>
        <w:t>"</w:t>
      </w:r>
      <w:r w:rsidRPr="005D43B3">
        <w:rPr>
          <w:rFonts w:ascii="Traditional Arabic" w:hAnsi="Traditional Arabic" w:cs="Traditional Arabic"/>
          <w:sz w:val="32"/>
          <w:szCs w:val="32"/>
          <w:vertAlign w:val="superscript"/>
          <w:rtl/>
          <w:lang w:val="fr-FR" w:bidi="ar-DZ"/>
        </w:rPr>
        <w:footnoteReference w:id="208"/>
      </w:r>
      <w:r w:rsidRPr="005D43B3">
        <w:rPr>
          <w:rFonts w:ascii="Traditional Arabic" w:hAnsi="Traditional Arabic" w:cs="Traditional Arabic"/>
          <w:sz w:val="32"/>
          <w:szCs w:val="32"/>
          <w:rtl/>
          <w:lang w:val="fr-FR" w:bidi="ar-DZ"/>
        </w:rPr>
        <w:t xml:space="preserve"> ، هذا بالإضافة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عرى المحبة والاحترام بين الزوجين فتصبح على قدر كبير من الامتنان والاحترام بعدما صفحت وتغاضت عن زلات واخطاء زوجها ، ونفس الامر بالنسبة للزوج قال رسول الله " خيركم </w:t>
      </w:r>
      <w:proofErr w:type="spellStart"/>
      <w:r w:rsidRPr="005D43B3">
        <w:rPr>
          <w:rFonts w:ascii="Traditional Arabic" w:hAnsi="Traditional Arabic" w:cs="Traditional Arabic"/>
          <w:sz w:val="32"/>
          <w:szCs w:val="32"/>
          <w:rtl/>
          <w:lang w:val="fr-FR" w:bidi="ar-DZ"/>
        </w:rPr>
        <w:t>خيركم</w:t>
      </w:r>
      <w:proofErr w:type="spellEnd"/>
      <w:r w:rsidRPr="005D43B3">
        <w:rPr>
          <w:rFonts w:ascii="Traditional Arabic" w:hAnsi="Traditional Arabic" w:cs="Traditional Arabic"/>
          <w:sz w:val="32"/>
          <w:szCs w:val="32"/>
          <w:rtl/>
          <w:lang w:val="fr-FR" w:bidi="ar-DZ"/>
        </w:rPr>
        <w:t xml:space="preserve"> لأهله وانا خيركم لأهلي "</w:t>
      </w:r>
      <w:r w:rsidRPr="005D43B3">
        <w:rPr>
          <w:rFonts w:ascii="Traditional Arabic" w:hAnsi="Traditional Arabic" w:cs="Traditional Arabic"/>
          <w:sz w:val="32"/>
          <w:szCs w:val="32"/>
          <w:vertAlign w:val="superscript"/>
          <w:rtl/>
          <w:lang w:val="fr-FR" w:bidi="ar-DZ"/>
        </w:rPr>
        <w:footnoteReference w:id="209"/>
      </w:r>
      <w:r w:rsidRPr="005D43B3">
        <w:rPr>
          <w:rFonts w:ascii="Traditional Arabic" w:hAnsi="Traditional Arabic" w:cs="Traditional Arabic"/>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بالنسبة لانعكاسات الصلح على </w:t>
      </w:r>
      <w:proofErr w:type="gramStart"/>
      <w:r w:rsidRPr="005D43B3">
        <w:rPr>
          <w:rFonts w:ascii="Traditional Arabic" w:hAnsi="Traditional Arabic" w:cs="Traditional Arabic"/>
          <w:sz w:val="32"/>
          <w:szCs w:val="32"/>
          <w:rtl/>
          <w:lang w:val="fr-FR" w:bidi="ar-DZ"/>
        </w:rPr>
        <w:t>الأطفال ،</w:t>
      </w:r>
      <w:proofErr w:type="gramEnd"/>
      <w:r w:rsidRPr="005D43B3">
        <w:rPr>
          <w:rFonts w:ascii="Traditional Arabic" w:hAnsi="Traditional Arabic" w:cs="Traditional Arabic"/>
          <w:sz w:val="32"/>
          <w:szCs w:val="32"/>
          <w:rtl/>
          <w:lang w:val="fr-FR" w:bidi="ar-DZ"/>
        </w:rPr>
        <w:t xml:space="preserve"> فلا يمكن حصرها حيث أبانت التجربة ان عيش الأطفال في أسرة متماسكة خالية من النزاعات يساعدهم على التحصيل والتوفيق الدراسي ويسهل لهم الاندماج  في المجتمع. و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كدت دراسات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الأطفال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بوين مطلقين يعانون من مشاكل طوال حياتهم ويكون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دائهم في الدراسة سيئ وعرضة للإجرام حيث يتسمون بالعدوانية </w:t>
      </w:r>
      <w:proofErr w:type="gramStart"/>
      <w:r w:rsidRPr="005D43B3">
        <w:rPr>
          <w:rFonts w:ascii="Traditional Arabic" w:hAnsi="Traditional Arabic" w:cs="Traditional Arabic" w:hint="cs"/>
          <w:sz w:val="32"/>
          <w:szCs w:val="32"/>
          <w:rtl/>
          <w:lang w:val="fr-FR" w:bidi="ar-DZ"/>
        </w:rPr>
        <w:t>واضطرابات</w:t>
      </w:r>
      <w:r w:rsidRPr="005D43B3">
        <w:rPr>
          <w:rFonts w:ascii="Traditional Arabic" w:hAnsi="Traditional Arabic" w:cs="Traditional Arabic"/>
          <w:sz w:val="32"/>
          <w:szCs w:val="32"/>
          <w:rtl/>
          <w:lang w:val="fr-FR" w:bidi="ar-DZ"/>
        </w:rPr>
        <w:t xml:space="preserve">  نفسية</w:t>
      </w:r>
      <w:proofErr w:type="gramEnd"/>
      <w:r w:rsidRPr="005D43B3">
        <w:rPr>
          <w:rFonts w:ascii="Traditional Arabic" w:hAnsi="Traditional Arabic" w:cs="Traditional Arabic"/>
          <w:sz w:val="32"/>
          <w:szCs w:val="32"/>
          <w:rtl/>
          <w:lang w:val="fr-FR" w:bidi="ar-DZ"/>
        </w:rPr>
        <w:t xml:space="preserve"> في سلوكهم بالإضافة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الخلافات الزوجية تفقد الأطفال الرغبة في العيش وتولد في نفسهم الكراهية والحقد</w:t>
      </w:r>
      <w:r w:rsidRPr="005D43B3">
        <w:rPr>
          <w:rFonts w:ascii="Traditional Arabic" w:hAnsi="Traditional Arabic" w:cs="Traditional Arabic"/>
          <w:sz w:val="32"/>
          <w:szCs w:val="32"/>
          <w:vertAlign w:val="superscript"/>
          <w:rtl/>
          <w:lang w:val="fr-FR" w:bidi="ar-DZ"/>
        </w:rPr>
        <w:footnoteReference w:id="21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عموما لا يخفى ما للصلح من اثار ايجابية لا يسع المقال لحصرها، ومن هنا تكمن الحكمة الربانية في وصف الصلح بالخير في قوله تعالى:" والصلح خير "</w:t>
      </w:r>
      <w:r w:rsidRPr="005D43B3">
        <w:rPr>
          <w:rFonts w:ascii="Traditional Arabic" w:hAnsi="Traditional Arabic" w:cs="Traditional Arabic"/>
          <w:sz w:val="32"/>
          <w:szCs w:val="32"/>
          <w:vertAlign w:val="superscript"/>
          <w:rtl/>
          <w:lang w:val="fr-FR" w:bidi="ar-DZ"/>
        </w:rPr>
        <w:footnoteReference w:id="211"/>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إن المميز في آثار الصلح هو رجوع الحياة الزوجية من جديد وإعطاء حياة أخرى وهذا ما تم تأكده المادة </w:t>
      </w:r>
      <w:r w:rsidRPr="005D43B3">
        <w:rPr>
          <w:rFonts w:ascii="Traditional Arabic" w:hAnsi="Traditional Arabic" w:cs="Traditional Arabic"/>
          <w:sz w:val="32"/>
          <w:szCs w:val="32"/>
          <w:lang w:val="fr-FR" w:bidi="ar-DZ"/>
        </w:rPr>
        <w:t>50</w:t>
      </w:r>
      <w:r w:rsidRPr="005D43B3">
        <w:rPr>
          <w:rFonts w:ascii="Traditional Arabic" w:hAnsi="Traditional Arabic" w:cs="Traditional Arabic"/>
          <w:sz w:val="32"/>
          <w:szCs w:val="32"/>
          <w:rtl/>
          <w:lang w:val="fr-FR" w:bidi="ar-DZ"/>
        </w:rPr>
        <w:t xml:space="preserve"> من قانون الأسرة أنه في حالة مراجعة الزوج زوجته فان المراجعة اثناء الصلح لا تحتاج لعقد جديد.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4" w:name="_Toc50580285"/>
      <w:r w:rsidRPr="005D43B3">
        <w:rPr>
          <w:rFonts w:ascii="Traditional Arabic" w:hAnsi="Traditional Arabic" w:cs="Traditional Arabic"/>
          <w:color w:val="auto"/>
          <w:sz w:val="32"/>
          <w:szCs w:val="32"/>
          <w:rtl/>
          <w:lang w:val="fr-FR" w:bidi="ar-DZ"/>
        </w:rPr>
        <w:lastRenderedPageBreak/>
        <w:t>الفرع الخامس: الطعن في محضر الصلح</w:t>
      </w:r>
      <w:bookmarkEnd w:id="64"/>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قد ترد بعض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مور ضمن وقائع العريضة </w:t>
      </w:r>
      <w:r w:rsidRPr="005D43B3">
        <w:rPr>
          <w:rFonts w:ascii="Traditional Arabic" w:hAnsi="Traditional Arabic" w:cs="Traditional Arabic" w:hint="cs"/>
          <w:sz w:val="32"/>
          <w:szCs w:val="32"/>
          <w:rtl/>
          <w:lang w:val="fr-FR" w:bidi="ar-DZ"/>
        </w:rPr>
        <w:t>الافتتاحية</w:t>
      </w:r>
      <w:r w:rsidRPr="005D43B3">
        <w:rPr>
          <w:rFonts w:ascii="Traditional Arabic" w:hAnsi="Traditional Arabic" w:cs="Traditional Arabic"/>
          <w:sz w:val="32"/>
          <w:szCs w:val="32"/>
          <w:rtl/>
          <w:lang w:val="fr-FR" w:bidi="ar-DZ"/>
        </w:rPr>
        <w:t xml:space="preserve"> لدعوى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حتى في المذكرة الجوابية، ربما الزوج لم يقصدها حيث قد ترد خطا ، وبالتالي الحقيقة تظهر من خلال جلسة الصلح والقاضي بصدد مراقبة للمناقشات وتصريحات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حيث يجب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يتضمن محضر الصلح اتفاق الطرفين وكذا ذكر الاسباب التي قد بنى عليها الحكم بالطلاق، بالإضافة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تسبيب الحكم، وبالتالي لما يضمن القاضي محضر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عدم الصلح كل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مور والنقاط لا سيما النفقة حتى  لا يكون فيما بعد استئناف على تخفيضها فيكون ذكرها في المحضر الزاما على عاتق الزوج فيحول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دون استئنافه، لأنه قطعي فيقضى </w:t>
      </w:r>
      <w:proofErr w:type="spellStart"/>
      <w:r w:rsidRPr="005D43B3">
        <w:rPr>
          <w:rFonts w:ascii="Traditional Arabic" w:hAnsi="Traditional Arabic" w:cs="Traditional Arabic"/>
          <w:sz w:val="32"/>
          <w:szCs w:val="32"/>
          <w:rtl/>
          <w:lang w:val="fr-FR" w:bidi="ar-DZ"/>
        </w:rPr>
        <w:t>بت</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يد</w:t>
      </w:r>
      <w:proofErr w:type="spellEnd"/>
      <w:r w:rsidRPr="005D43B3">
        <w:rPr>
          <w:rFonts w:ascii="Traditional Arabic" w:hAnsi="Traditional Arabic" w:cs="Traditional Arabic"/>
          <w:sz w:val="32"/>
          <w:szCs w:val="32"/>
          <w:rtl/>
          <w:lang w:val="fr-FR" w:bidi="ar-DZ"/>
        </w:rPr>
        <w:t xml:space="preserve"> الحكم.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ويكون محضر الصلح حجة على </w:t>
      </w:r>
      <w:proofErr w:type="gramStart"/>
      <w:r w:rsidRPr="005D43B3">
        <w:rPr>
          <w:rFonts w:ascii="Traditional Arabic" w:hAnsi="Traditional Arabic" w:cs="Traditional Arabic"/>
          <w:sz w:val="32"/>
          <w:szCs w:val="32"/>
          <w:rtl/>
          <w:lang w:val="fr-FR" w:bidi="ar-DZ"/>
        </w:rPr>
        <w:t>الزوج ،</w:t>
      </w:r>
      <w:proofErr w:type="gramEnd"/>
      <w:r w:rsidRPr="005D43B3">
        <w:rPr>
          <w:rFonts w:ascii="Traditional Arabic" w:hAnsi="Traditional Arabic" w:cs="Traditional Arabic"/>
          <w:sz w:val="32"/>
          <w:szCs w:val="32"/>
          <w:rtl/>
          <w:lang w:val="fr-FR" w:bidi="ar-DZ"/>
        </w:rPr>
        <w:t xml:space="preserve"> واذا قام الزوج باستئناف قصد تخفيض مبلغ النفقة، لأنه في هذه الحالة يجد نفسه وقع على مضمون محضر الصلح ، فيما يخص الشق المادي ، مما يقع حائلا وفي وجهه عند الطعن هذا من جهة، ومن جهة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خرى كون محضر الصلح لا يقبل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صلا الاستئناف، ولأجل ذلك  كان لتحديد طبيعة محضر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همية في ترتيب الاثار  القانونية ومن بينها ما اذا يمكن الطعن في محضر الصلح وباي طريقة؟.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الاشكال الذي يطرح بخصوص محضر الصلح كذلك، يتعلق بمدى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مكانية الطعن فيه من قبل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طراف هذا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لم ينص </w:t>
      </w:r>
      <w:r w:rsidRPr="005D43B3">
        <w:rPr>
          <w:rFonts w:ascii="Traditional Arabic" w:hAnsi="Traditional Arabic" w:cs="Traditional Arabic"/>
          <w:sz w:val="32"/>
          <w:szCs w:val="32"/>
          <w:vertAlign w:val="superscript"/>
          <w:rtl/>
          <w:lang w:val="fr-FR" w:bidi="ar-DZ"/>
        </w:rPr>
        <w:t>عليه</w:t>
      </w:r>
      <w:r w:rsidRPr="005D43B3">
        <w:rPr>
          <w:rFonts w:ascii="Traditional Arabic" w:hAnsi="Traditional Arabic" w:cs="Traditional Arabic"/>
          <w:sz w:val="32"/>
          <w:szCs w:val="32"/>
          <w:rtl/>
          <w:lang w:val="fr-FR" w:bidi="ar-DZ"/>
        </w:rPr>
        <w:t xml:space="preserve"> المشرع، ولذلك كان قضاء المحكمة العليا في هذا السياق عندما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قرت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لا يجوز استئناف الحكم المثبت للصلح الذي وقع بين الخصوم لان الاستئناف لا يرفع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لا ضد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حكام التي فصلت في النزاع المرفوع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w:t>
      </w:r>
      <w:proofErr w:type="gramStart"/>
      <w:r w:rsidRPr="005D43B3">
        <w:rPr>
          <w:rFonts w:ascii="Traditional Arabic" w:hAnsi="Traditional Arabic" w:cs="Traditional Arabic"/>
          <w:sz w:val="32"/>
          <w:szCs w:val="32"/>
          <w:rtl/>
          <w:lang w:val="fr-FR" w:bidi="ar-DZ"/>
        </w:rPr>
        <w:t>القضاء ،</w:t>
      </w:r>
      <w:proofErr w:type="gramEnd"/>
      <w:r w:rsidRPr="005D43B3">
        <w:rPr>
          <w:rFonts w:ascii="Traditional Arabic" w:hAnsi="Traditional Arabic" w:cs="Traditional Arabic"/>
          <w:sz w:val="32"/>
          <w:szCs w:val="32"/>
          <w:rtl/>
          <w:lang w:val="fr-FR" w:bidi="ar-DZ"/>
        </w:rPr>
        <w:t xml:space="preserve"> بينما الحكم المصادق والمثبت  للصلح لا يقبل الاستئناف لكونه تضمن صبحا بين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طراف لا غير ، ويتعين نقض القرار الذي قبل الاستئناف  في هذا الحكم</w:t>
      </w:r>
      <w:r w:rsidRPr="005D43B3">
        <w:rPr>
          <w:rFonts w:ascii="Traditional Arabic" w:hAnsi="Traditional Arabic" w:cs="Traditional Arabic"/>
          <w:sz w:val="32"/>
          <w:szCs w:val="32"/>
          <w:vertAlign w:val="superscript"/>
          <w:rtl/>
          <w:lang w:val="fr-FR" w:bidi="ar-DZ"/>
        </w:rPr>
        <w:footnoteReference w:id="212"/>
      </w:r>
      <w:r w:rsidRPr="005D43B3">
        <w:rPr>
          <w:rFonts w:ascii="Traditional Arabic" w:hAnsi="Traditional Arabic" w:cs="Traditional Arabic"/>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لكن باعتبار الصلح سند تنفيذي مع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لا يجوز حجية الشيء المقضي به كالحكم القضائي،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ي يكمن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عرض النزاع من جديد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ما القضاء بنفس الموضوع و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طراف، </w:t>
      </w:r>
      <w:proofErr w:type="gramStart"/>
      <w:r w:rsidRPr="005D43B3">
        <w:rPr>
          <w:rFonts w:ascii="Traditional Arabic" w:hAnsi="Traditional Arabic" w:cs="Traditional Arabic"/>
          <w:sz w:val="32"/>
          <w:szCs w:val="32"/>
          <w:rtl/>
          <w:lang w:val="fr-FR" w:bidi="ar-DZ"/>
        </w:rPr>
        <w:t>فهو  يعد</w:t>
      </w:r>
      <w:proofErr w:type="gramEnd"/>
      <w:r w:rsidRPr="005D43B3">
        <w:rPr>
          <w:rFonts w:ascii="Traditional Arabic" w:hAnsi="Traditional Arabic" w:cs="Traditional Arabic"/>
          <w:sz w:val="32"/>
          <w:szCs w:val="32"/>
          <w:rtl/>
          <w:lang w:val="fr-FR" w:bidi="ar-DZ"/>
        </w:rPr>
        <w:t xml:space="preserve"> سند رسميا صادر عن موظف عمومي وهو القاضي، وعليه طبقا للقواعد العامة للمحررات الرسمية فله حجية مطلقة في الاثبات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يطعن فيه بالتزوير</w:t>
      </w:r>
      <w:r w:rsidRPr="005D43B3">
        <w:rPr>
          <w:rFonts w:ascii="Traditional Arabic" w:hAnsi="Traditional Arabic" w:cs="Traditional Arabic"/>
          <w:sz w:val="32"/>
          <w:szCs w:val="32"/>
          <w:vertAlign w:val="superscript"/>
          <w:rtl/>
          <w:lang w:val="fr-FR" w:bidi="ar-DZ"/>
        </w:rPr>
        <w:footnoteReference w:id="213"/>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بعدما تم التطرق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ثر </w:t>
      </w:r>
      <w:proofErr w:type="gramStart"/>
      <w:r w:rsidRPr="005D43B3">
        <w:rPr>
          <w:rFonts w:ascii="Traditional Arabic" w:hAnsi="Traditional Arabic" w:cs="Traditional Arabic"/>
          <w:sz w:val="32"/>
          <w:szCs w:val="32"/>
          <w:rtl/>
          <w:lang w:val="fr-FR" w:bidi="ar-DZ"/>
        </w:rPr>
        <w:t>نجاح  محاولات</w:t>
      </w:r>
      <w:proofErr w:type="gramEnd"/>
      <w:r w:rsidRPr="005D43B3">
        <w:rPr>
          <w:rFonts w:ascii="Traditional Arabic" w:hAnsi="Traditional Arabic" w:cs="Traditional Arabic"/>
          <w:sz w:val="32"/>
          <w:szCs w:val="32"/>
          <w:rtl/>
          <w:lang w:val="fr-FR" w:bidi="ar-DZ"/>
        </w:rPr>
        <w:t xml:space="preserve"> الصلح، سنتطرق ال</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ثر فشل محاولات الصلح بين الزوجين .  </w:t>
      </w: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65" w:name="_Toc50580286"/>
      <w:r w:rsidRPr="005D43B3">
        <w:rPr>
          <w:rFonts w:ascii="Traditional Arabic" w:eastAsiaTheme="majorEastAsia" w:hAnsi="Traditional Arabic" w:cs="Traditional Arabic"/>
          <w:b/>
          <w:bCs/>
          <w:sz w:val="32"/>
          <w:szCs w:val="32"/>
          <w:rtl/>
          <w:lang w:bidi="ar-DZ"/>
        </w:rPr>
        <w:lastRenderedPageBreak/>
        <w:t xml:space="preserve">المطلب الثاني: </w:t>
      </w:r>
      <w:proofErr w:type="gramStart"/>
      <w:r w:rsidRPr="005D43B3">
        <w:rPr>
          <w:rFonts w:ascii="Traditional Arabic" w:eastAsiaTheme="majorEastAsia" w:hAnsi="Traditional Arabic" w:cs="Traditional Arabic"/>
          <w:b/>
          <w:bCs/>
          <w:sz w:val="32"/>
          <w:szCs w:val="32"/>
          <w:rtl/>
          <w:lang w:bidi="ar-DZ"/>
        </w:rPr>
        <w:t>اثر</w:t>
      </w:r>
      <w:proofErr w:type="gramEnd"/>
      <w:r w:rsidRPr="005D43B3">
        <w:rPr>
          <w:rFonts w:ascii="Traditional Arabic" w:eastAsiaTheme="majorEastAsia" w:hAnsi="Traditional Arabic" w:cs="Traditional Arabic"/>
          <w:b/>
          <w:bCs/>
          <w:sz w:val="32"/>
          <w:szCs w:val="32"/>
          <w:rtl/>
          <w:lang w:bidi="ar-DZ"/>
        </w:rPr>
        <w:t xml:space="preserve"> فشل محاولة الصلح بين الزوجين</w:t>
      </w:r>
      <w:bookmarkEnd w:id="65"/>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احتمال</w:t>
      </w:r>
      <w:r w:rsidRPr="005D43B3">
        <w:rPr>
          <w:rFonts w:ascii="Traditional Arabic" w:hAnsi="Traditional Arabic" w:cs="Traditional Arabic"/>
          <w:sz w:val="32"/>
          <w:szCs w:val="32"/>
          <w:rtl/>
          <w:lang w:val="fr-FR" w:bidi="ar-DZ"/>
        </w:rPr>
        <w:t xml:space="preserve"> فشل محاولة الصلح وارد كما هو وارد احتمال </w:t>
      </w:r>
      <w:proofErr w:type="gramStart"/>
      <w:r w:rsidRPr="005D43B3">
        <w:rPr>
          <w:rFonts w:ascii="Traditional Arabic" w:hAnsi="Traditional Arabic" w:cs="Traditional Arabic"/>
          <w:sz w:val="32"/>
          <w:szCs w:val="32"/>
          <w:rtl/>
          <w:lang w:val="fr-FR" w:bidi="ar-DZ"/>
        </w:rPr>
        <w:t>نجاحها ،</w:t>
      </w:r>
      <w:proofErr w:type="gramEnd"/>
      <w:r w:rsidRPr="005D43B3">
        <w:rPr>
          <w:rFonts w:ascii="Traditional Arabic" w:hAnsi="Traditional Arabic" w:cs="Traditional Arabic"/>
          <w:sz w:val="32"/>
          <w:szCs w:val="32"/>
          <w:rtl/>
          <w:lang w:val="fr-FR" w:bidi="ar-DZ"/>
        </w:rPr>
        <w:t xml:space="preserve"> بل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احتمال</w:t>
      </w:r>
      <w:r w:rsidRPr="005D43B3">
        <w:rPr>
          <w:rFonts w:ascii="Traditional Arabic" w:hAnsi="Traditional Arabic" w:cs="Traditional Arabic"/>
          <w:sz w:val="32"/>
          <w:szCs w:val="32"/>
          <w:rtl/>
          <w:lang w:val="fr-FR" w:bidi="ar-DZ"/>
        </w:rPr>
        <w:t xml:space="preserve">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ول له النصيب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كبر في قضايا الطلاق . </w:t>
      </w:r>
      <w:proofErr w:type="gramStart"/>
      <w:r w:rsidRPr="005D43B3">
        <w:rPr>
          <w:rFonts w:ascii="Traditional Arabic" w:hAnsi="Traditional Arabic" w:cs="Traditional Arabic"/>
          <w:sz w:val="32"/>
          <w:szCs w:val="32"/>
          <w:rtl/>
          <w:lang w:val="fr-FR" w:bidi="ar-DZ"/>
        </w:rPr>
        <w:t>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نه  قد</w:t>
      </w:r>
      <w:proofErr w:type="gramEnd"/>
      <w:r w:rsidRPr="005D43B3">
        <w:rPr>
          <w:rFonts w:ascii="Traditional Arabic" w:hAnsi="Traditional Arabic" w:cs="Traditional Arabic"/>
          <w:sz w:val="32"/>
          <w:szCs w:val="32"/>
          <w:rtl/>
          <w:lang w:val="fr-FR" w:bidi="ar-DZ"/>
        </w:rPr>
        <w:t xml:space="preserve"> لا يوافق القاضي في مساعيه للصلح بين الطرفين طول المدة المقررة لذلك، فليس في وسعه سوى تحرير محضر عدم الصلح يبين فيه مساعي الصلح ، ونتائج محاولاته، ويوقعه مع كاتب الضبط والزوجين </w:t>
      </w:r>
      <w:r w:rsidRPr="005D43B3">
        <w:rPr>
          <w:rFonts w:ascii="Traditional Arabic" w:hAnsi="Traditional Arabic" w:cs="Traditional Arabic"/>
          <w:b/>
          <w:bCs/>
          <w:sz w:val="32"/>
          <w:szCs w:val="32"/>
          <w:rtl/>
          <w:lang w:val="fr-FR" w:bidi="ar-DZ"/>
        </w:rPr>
        <w:t>)اولا)</w:t>
      </w:r>
      <w:r w:rsidRPr="005D43B3">
        <w:rPr>
          <w:rFonts w:ascii="Traditional Arabic" w:hAnsi="Traditional Arabic" w:cs="Traditional Arabic"/>
          <w:sz w:val="32"/>
          <w:szCs w:val="32"/>
          <w:rtl/>
          <w:lang w:val="fr-FR" w:bidi="ar-DZ"/>
        </w:rPr>
        <w:t xml:space="preserve"> ، ثم يتم التطرق بعد ذلك الى موضوع الدعوى . ودور القاضي في سير الدعوى سواء كانت دعوى طلاق بالإرادة المنفردة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تطليق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خلع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طلاق </w:t>
      </w:r>
      <w:proofErr w:type="gramStart"/>
      <w:r w:rsidRPr="005D43B3">
        <w:rPr>
          <w:rFonts w:ascii="Traditional Arabic" w:hAnsi="Traditional Arabic" w:cs="Traditional Arabic"/>
          <w:sz w:val="32"/>
          <w:szCs w:val="32"/>
          <w:rtl/>
          <w:lang w:val="fr-FR" w:bidi="ar-DZ"/>
        </w:rPr>
        <w:t xml:space="preserve">بالتراضي </w:t>
      </w:r>
      <w:r w:rsidRPr="005D43B3">
        <w:rPr>
          <w:rFonts w:ascii="Traditional Arabic" w:hAnsi="Traditional Arabic" w:cs="Traditional Arabic"/>
          <w:b/>
          <w:bCs/>
          <w:sz w:val="32"/>
          <w:szCs w:val="32"/>
          <w:rtl/>
          <w:lang w:val="fr-FR" w:bidi="ar-DZ"/>
        </w:rPr>
        <w:t>)ثانيا</w:t>
      </w:r>
      <w:proofErr w:type="gramEnd"/>
      <w:r w:rsidRPr="005D43B3">
        <w:rPr>
          <w:rFonts w:ascii="Traditional Arabic" w:hAnsi="Traditional Arabic" w:cs="Traditional Arabic"/>
          <w:b/>
          <w:bCs/>
          <w:sz w:val="32"/>
          <w:szCs w:val="32"/>
          <w:rtl/>
          <w:lang w:val="fr-FR" w:bidi="ar-DZ"/>
        </w:rPr>
        <w:t>).</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6" w:name="_Toc50580287"/>
      <w:r w:rsidRPr="005D43B3">
        <w:rPr>
          <w:rFonts w:ascii="Traditional Arabic" w:hAnsi="Traditional Arabic" w:cs="Traditional Arabic"/>
          <w:color w:val="auto"/>
          <w:sz w:val="32"/>
          <w:szCs w:val="32"/>
          <w:rtl/>
          <w:lang w:val="fr-FR" w:bidi="ar-DZ"/>
        </w:rPr>
        <w:t>الفرع الاول: تحرير محضر عدم الصلح ومضمونه:</w:t>
      </w:r>
      <w:bookmarkEnd w:id="66"/>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يلتزم القاضي بتحرير محضر  عدم الصلح وال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شارة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ليه في الحكم القضائي، قبل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يحكم بفك الرابطة الزوجية ، فقد جاء في قرار صادر عن المحكمة العليا بتاريخ  </w:t>
      </w:r>
      <w:r w:rsidRPr="005D43B3">
        <w:rPr>
          <w:rFonts w:ascii="Traditional Arabic" w:hAnsi="Traditional Arabic" w:cs="Traditional Arabic"/>
          <w:sz w:val="32"/>
          <w:szCs w:val="32"/>
          <w:lang w:val="fr-FR" w:bidi="ar-DZ"/>
        </w:rPr>
        <w:t>2007/09/12</w:t>
      </w:r>
      <w:r w:rsidRPr="005D43B3">
        <w:rPr>
          <w:rFonts w:ascii="Traditional Arabic" w:hAnsi="Traditional Arabic" w:cs="Traditional Arabic"/>
          <w:sz w:val="32"/>
          <w:szCs w:val="32"/>
          <w:rtl/>
          <w:lang w:val="fr-FR" w:bidi="ar-DZ"/>
        </w:rPr>
        <w:t xml:space="preserve"> الذي قضى بما يلي : "... والذي جاء فيه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دعوى الطاعن  ترمي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التطليق عن طريق الخلع وكان يتعين على المحكمة </w:t>
      </w:r>
      <w:r w:rsidRPr="005D43B3">
        <w:rPr>
          <w:rFonts w:ascii="Traditional Arabic" w:hAnsi="Traditional Arabic" w:cs="Traditional Arabic" w:hint="cs"/>
          <w:sz w:val="32"/>
          <w:szCs w:val="32"/>
          <w:rtl/>
          <w:lang w:val="fr-FR" w:bidi="ar-DZ"/>
        </w:rPr>
        <w:t xml:space="preserve">إجراء </w:t>
      </w:r>
      <w:r w:rsidRPr="005D43B3">
        <w:rPr>
          <w:rFonts w:ascii="Traditional Arabic" w:hAnsi="Traditional Arabic" w:cs="Traditional Arabic"/>
          <w:sz w:val="32"/>
          <w:szCs w:val="32"/>
          <w:rtl/>
          <w:lang w:val="fr-FR" w:bidi="ar-DZ"/>
        </w:rPr>
        <w:t xml:space="preserve">محاولة الصلح ، وبالرجوع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الحكم المطعون فيه لا يوجد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ثر لهذا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 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كان الطاعن قد تغيب عن المحاكمة ، حيث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يتبين فعلا بالرجوع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الحكم المطعون فيه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قاضي المحكمة </w:t>
      </w:r>
      <w:r w:rsidRPr="005D43B3">
        <w:rPr>
          <w:rFonts w:ascii="Traditional Arabic" w:hAnsi="Traditional Arabic" w:cs="Traditional Arabic" w:hint="cs"/>
          <w:sz w:val="32"/>
          <w:szCs w:val="32"/>
          <w:rtl/>
          <w:lang w:val="fr-FR" w:bidi="ar-DZ"/>
        </w:rPr>
        <w:t>ل</w:t>
      </w:r>
      <w:r w:rsidRPr="005D43B3">
        <w:rPr>
          <w:rFonts w:ascii="Traditional Arabic" w:hAnsi="Traditional Arabic" w:cs="Traditional Arabic"/>
          <w:sz w:val="32"/>
          <w:szCs w:val="32"/>
          <w:rtl/>
          <w:lang w:val="fr-FR" w:bidi="ar-DZ"/>
        </w:rPr>
        <w:t xml:space="preserve">م يشر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تحرير محضر عدم الصلح وحتى و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  كان الطاعن قد تغيب عن المحاكمة، وعليه هذا الفرع مؤسس ويترتب عنه نقض الحكم المطعون فيه ..."</w:t>
      </w:r>
      <w:r w:rsidRPr="005D43B3">
        <w:rPr>
          <w:rFonts w:ascii="Traditional Arabic" w:hAnsi="Traditional Arabic" w:cs="Traditional Arabic"/>
          <w:sz w:val="32"/>
          <w:szCs w:val="32"/>
          <w:vertAlign w:val="superscript"/>
          <w:lang w:val="fr-FR" w:bidi="ar-DZ"/>
        </w:rPr>
        <w:footnoteReference w:id="214"/>
      </w:r>
    </w:p>
    <w:p w:rsidR="00E82564" w:rsidRPr="005D43B3" w:rsidRDefault="00E82564" w:rsidP="00E82564">
      <w:pPr>
        <w:bidi/>
        <w:ind w:firstLine="509"/>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sz w:val="32"/>
          <w:szCs w:val="32"/>
          <w:rtl/>
          <w:lang w:val="fr-FR" w:bidi="ar-DZ"/>
        </w:rPr>
        <w:t xml:space="preserve">  وعليه عندما لا يشير القاضي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تم عقد جلسات محاولة الصلح بين </w:t>
      </w:r>
      <w:proofErr w:type="gramStart"/>
      <w:r w:rsidRPr="005D43B3">
        <w:rPr>
          <w:rFonts w:ascii="Traditional Arabic" w:hAnsi="Traditional Arabic" w:cs="Traditional Arabic"/>
          <w:sz w:val="32"/>
          <w:szCs w:val="32"/>
          <w:rtl/>
          <w:lang w:val="fr-FR" w:bidi="ar-DZ"/>
        </w:rPr>
        <w:t>الزوجين ،</w:t>
      </w:r>
      <w:proofErr w:type="gramEnd"/>
      <w:r w:rsidRPr="005D43B3">
        <w:rPr>
          <w:rFonts w:ascii="Traditional Arabic" w:hAnsi="Traditional Arabic" w:cs="Traditional Arabic"/>
          <w:sz w:val="32"/>
          <w:szCs w:val="32"/>
          <w:rtl/>
          <w:lang w:val="fr-FR" w:bidi="ar-DZ"/>
        </w:rPr>
        <w:t xml:space="preserve"> يعرض حكمه لنقض من طرف المحكمة العليا ويظهر ذلك جليا من خلال قرار صادر عنها بتاريخ </w:t>
      </w:r>
      <w:r w:rsidRPr="005D43B3">
        <w:rPr>
          <w:rFonts w:ascii="Traditional Arabic" w:hAnsi="Traditional Arabic" w:cs="Traditional Arabic"/>
          <w:b/>
          <w:bCs/>
          <w:sz w:val="32"/>
          <w:szCs w:val="32"/>
          <w:lang w:val="fr-FR" w:bidi="ar-DZ"/>
        </w:rPr>
        <w:t>2010/12/09</w:t>
      </w:r>
      <w:r w:rsidRPr="005D43B3">
        <w:rPr>
          <w:rFonts w:ascii="Traditional Arabic" w:hAnsi="Traditional Arabic" w:cs="Traditional Arabic"/>
          <w:b/>
          <w:bCs/>
          <w:sz w:val="32"/>
          <w:szCs w:val="32"/>
          <w:rtl/>
          <w:lang w:val="fr-FR" w:bidi="ar-DZ"/>
        </w:rPr>
        <w:t xml:space="preserve"> </w:t>
      </w:r>
      <w:r w:rsidRPr="005D43B3">
        <w:rPr>
          <w:rFonts w:ascii="Traditional Arabic" w:hAnsi="Traditional Arabic" w:cs="Traditional Arabic"/>
          <w:sz w:val="32"/>
          <w:szCs w:val="32"/>
          <w:rtl/>
          <w:lang w:val="fr-FR" w:bidi="ar-DZ"/>
        </w:rPr>
        <w:t xml:space="preserve">التي جاءت حيثياته كما يلي: </w:t>
      </w:r>
      <w:r w:rsidRPr="005D43B3">
        <w:rPr>
          <w:rFonts w:ascii="Traditional Arabic" w:hAnsi="Traditional Arabic" w:cs="Traditional Arabic"/>
          <w:b/>
          <w:bCs/>
          <w:sz w:val="32"/>
          <w:szCs w:val="32"/>
          <w:rtl/>
          <w:lang w:val="fr-FR" w:bidi="ar-DZ"/>
        </w:rPr>
        <w:t xml:space="preserve">"حيث يتبين بالرجوع الى الحكم المطعون فيه ان المحكمة لم تشر ابدا الى عقد جلسة الصلح وحضور المطعون ضدها، طالبة التطليق لتلك الجلسة حتى وان كان الطاعن لم يحضر ولم يجب، لان عقد جلسة الصلح وجوبي... </w:t>
      </w:r>
    </w:p>
    <w:p w:rsidR="00E82564" w:rsidRPr="005D43B3" w:rsidRDefault="00E82564" w:rsidP="00E8256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b/>
          <w:bCs/>
          <w:sz w:val="32"/>
          <w:szCs w:val="32"/>
          <w:rtl/>
          <w:lang w:val="fr-FR" w:bidi="ar-DZ"/>
        </w:rPr>
        <w:t xml:space="preserve">    وحيث استقر اجتهاد المحكمة العليا على وجوب عقد جلسة الصلح وحضور</w:t>
      </w:r>
      <w:r w:rsidRPr="005D43B3">
        <w:rPr>
          <w:rFonts w:ascii="Traditional Arabic" w:hAnsi="Traditional Arabic" w:cs="Traditional Arabic"/>
          <w:b/>
          <w:bCs/>
          <w:sz w:val="32"/>
          <w:szCs w:val="32"/>
          <w:vertAlign w:val="superscript"/>
          <w:rtl/>
          <w:lang w:val="fr-FR" w:bidi="ar-DZ"/>
        </w:rPr>
        <w:footnoteReference w:id="215"/>
      </w:r>
      <w:r w:rsidRPr="005D43B3">
        <w:rPr>
          <w:rFonts w:ascii="Traditional Arabic" w:hAnsi="Traditional Arabic" w:cs="Traditional Arabic"/>
          <w:b/>
          <w:bCs/>
          <w:sz w:val="32"/>
          <w:szCs w:val="32"/>
          <w:rtl/>
          <w:lang w:val="fr-FR" w:bidi="ar-DZ"/>
        </w:rPr>
        <w:t xml:space="preserve"> طالب الطلاق او التطليق او الخلع لتلك </w:t>
      </w:r>
      <w:proofErr w:type="gramStart"/>
      <w:r w:rsidRPr="005D43B3">
        <w:rPr>
          <w:rFonts w:ascii="Traditional Arabic" w:hAnsi="Traditional Arabic" w:cs="Traditional Arabic"/>
          <w:b/>
          <w:bCs/>
          <w:sz w:val="32"/>
          <w:szCs w:val="32"/>
          <w:rtl/>
          <w:lang w:val="fr-FR" w:bidi="ar-DZ"/>
        </w:rPr>
        <w:t>الجلسة ،</w:t>
      </w:r>
      <w:proofErr w:type="gramEnd"/>
      <w:r w:rsidRPr="005D43B3">
        <w:rPr>
          <w:rFonts w:ascii="Traditional Arabic" w:hAnsi="Traditional Arabic" w:cs="Traditional Arabic"/>
          <w:b/>
          <w:bCs/>
          <w:sz w:val="32"/>
          <w:szCs w:val="32"/>
          <w:rtl/>
          <w:lang w:val="fr-FR" w:bidi="ar-DZ"/>
        </w:rPr>
        <w:t xml:space="preserve"> ومادام لم تشر </w:t>
      </w:r>
      <w:r w:rsidRPr="005D43B3">
        <w:rPr>
          <w:rFonts w:ascii="Traditional Arabic" w:hAnsi="Traditional Arabic" w:cs="Traditional Arabic" w:hint="cs"/>
          <w:b/>
          <w:bCs/>
          <w:sz w:val="32"/>
          <w:szCs w:val="32"/>
          <w:rtl/>
          <w:lang w:val="fr-FR" w:bidi="ar-DZ"/>
        </w:rPr>
        <w:t>إ</w:t>
      </w:r>
      <w:r w:rsidRPr="005D43B3">
        <w:rPr>
          <w:rFonts w:ascii="Traditional Arabic" w:hAnsi="Traditional Arabic" w:cs="Traditional Arabic"/>
          <w:b/>
          <w:bCs/>
          <w:sz w:val="32"/>
          <w:szCs w:val="32"/>
          <w:rtl/>
          <w:lang w:val="fr-FR" w:bidi="ar-DZ"/>
        </w:rPr>
        <w:t xml:space="preserve">لى عقد تلك الجلسة وحضور المطعون ضدها -طالبة التطليق- لجلسة الصلح فإنها تكون قد خالفت نص المادة </w:t>
      </w:r>
      <w:r w:rsidRPr="005D43B3">
        <w:rPr>
          <w:rFonts w:ascii="Traditional Arabic" w:hAnsi="Traditional Arabic" w:cs="Traditional Arabic"/>
          <w:b/>
          <w:bCs/>
          <w:sz w:val="32"/>
          <w:szCs w:val="32"/>
          <w:lang w:val="fr-FR" w:bidi="ar-DZ"/>
        </w:rPr>
        <w:t>49</w:t>
      </w:r>
      <w:r w:rsidRPr="005D43B3">
        <w:rPr>
          <w:rFonts w:ascii="Traditional Arabic" w:hAnsi="Traditional Arabic" w:cs="Traditional Arabic"/>
          <w:b/>
          <w:bCs/>
          <w:sz w:val="32"/>
          <w:szCs w:val="32"/>
          <w:rtl/>
          <w:lang w:val="fr-FR" w:bidi="ar-DZ"/>
        </w:rPr>
        <w:t xml:space="preserve"> من قانون الأسرة . وعليه فان هذا الفرع من الوجه مؤسس وينجر عنه النقض </w:t>
      </w:r>
      <w:r w:rsidRPr="005D43B3">
        <w:rPr>
          <w:rFonts w:ascii="Traditional Arabic" w:hAnsi="Traditional Arabic" w:cs="Traditional Arabic"/>
          <w:b/>
          <w:bCs/>
          <w:sz w:val="32"/>
          <w:szCs w:val="32"/>
          <w:rtl/>
          <w:lang w:val="fr-FR" w:bidi="ar-DZ"/>
        </w:rPr>
        <w:lastRenderedPageBreak/>
        <w:t xml:space="preserve">وابطال الحكم المطعون فيه " </w:t>
      </w:r>
      <w:r w:rsidRPr="005D43B3">
        <w:rPr>
          <w:rFonts w:ascii="Traditional Arabic" w:hAnsi="Traditional Arabic" w:cs="Traditional Arabic"/>
          <w:b/>
          <w:bCs/>
          <w:sz w:val="32"/>
          <w:szCs w:val="32"/>
          <w:vertAlign w:val="superscript"/>
          <w:rtl/>
          <w:lang w:val="fr-FR" w:bidi="ar-DZ"/>
        </w:rPr>
        <w:footnoteReference w:id="216"/>
      </w:r>
      <w:proofErr w:type="gramStart"/>
      <w:r w:rsidRPr="005D43B3">
        <w:rPr>
          <w:rFonts w:ascii="Traditional Arabic" w:hAnsi="Traditional Arabic" w:cs="Traditional Arabic"/>
          <w:b/>
          <w:bCs/>
          <w:sz w:val="32"/>
          <w:szCs w:val="32"/>
          <w:rtl/>
          <w:lang w:val="fr-FR" w:bidi="ar-DZ"/>
        </w:rPr>
        <w:t>وبالرجوع  فعلا</w:t>
      </w:r>
      <w:proofErr w:type="gramEnd"/>
      <w:r w:rsidRPr="005D43B3">
        <w:rPr>
          <w:rFonts w:ascii="Traditional Arabic" w:hAnsi="Traditional Arabic" w:cs="Traditional Arabic"/>
          <w:b/>
          <w:bCs/>
          <w:sz w:val="32"/>
          <w:szCs w:val="32"/>
          <w:rtl/>
          <w:lang w:val="fr-FR" w:bidi="ar-DZ"/>
        </w:rPr>
        <w:t xml:space="preserve"> </w:t>
      </w:r>
      <w:r w:rsidRPr="005D43B3">
        <w:rPr>
          <w:rFonts w:ascii="Traditional Arabic" w:hAnsi="Traditional Arabic" w:cs="Traditional Arabic" w:hint="cs"/>
          <w:b/>
          <w:bCs/>
          <w:sz w:val="32"/>
          <w:szCs w:val="32"/>
          <w:rtl/>
          <w:lang w:val="fr-FR" w:bidi="ar-DZ"/>
        </w:rPr>
        <w:t>إ</w:t>
      </w:r>
      <w:r w:rsidRPr="005D43B3">
        <w:rPr>
          <w:rFonts w:ascii="Traditional Arabic" w:hAnsi="Traditional Arabic" w:cs="Traditional Arabic"/>
          <w:b/>
          <w:bCs/>
          <w:sz w:val="32"/>
          <w:szCs w:val="32"/>
          <w:rtl/>
          <w:lang w:val="fr-FR" w:bidi="ar-DZ"/>
        </w:rPr>
        <w:t xml:space="preserve">لى ذات الحكم المطعون فيه يتبين فعلا عدم الاشارة الى ان القاضي دعي الاطراف الى محاولة الصلح او على الاقل عقد جلسة صلح مرة واحدة </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و عدة مرات، بل القضية وضعت في النظر مباشرة وتم</w:t>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b/>
          <w:bCs/>
          <w:sz w:val="32"/>
          <w:szCs w:val="32"/>
          <w:rtl/>
          <w:lang w:val="fr-FR" w:bidi="ar-DZ"/>
        </w:rPr>
        <w:t xml:space="preserve">الفصل فيها  بالتطليق مع العلم </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ن ال</w:t>
      </w:r>
      <w:r w:rsidRPr="005D43B3">
        <w:rPr>
          <w:rFonts w:ascii="Traditional Arabic" w:hAnsi="Traditional Arabic" w:cs="Traditional Arabic" w:hint="cs"/>
          <w:b/>
          <w:bCs/>
          <w:sz w:val="32"/>
          <w:szCs w:val="32"/>
          <w:rtl/>
          <w:lang w:val="fr-FR" w:bidi="ar-DZ"/>
        </w:rPr>
        <w:t>أ</w:t>
      </w:r>
      <w:r w:rsidRPr="005D43B3">
        <w:rPr>
          <w:rFonts w:ascii="Traditional Arabic" w:hAnsi="Traditional Arabic" w:cs="Traditional Arabic"/>
          <w:b/>
          <w:bCs/>
          <w:sz w:val="32"/>
          <w:szCs w:val="32"/>
          <w:rtl/>
          <w:lang w:val="fr-FR" w:bidi="ar-DZ"/>
        </w:rPr>
        <w:t>مر شائك وحرم الطاعن من حق المصالحة"</w:t>
      </w:r>
      <w:r w:rsidRPr="005D43B3">
        <w:rPr>
          <w:rFonts w:ascii="Traditional Arabic" w:hAnsi="Traditional Arabic" w:cs="Traditional Arabic"/>
          <w:b/>
          <w:bCs/>
          <w:sz w:val="32"/>
          <w:szCs w:val="32"/>
          <w:vertAlign w:val="superscript"/>
          <w:rtl/>
          <w:lang w:val="fr-FR" w:bidi="ar-DZ"/>
        </w:rPr>
        <w:footnoteReference w:id="217"/>
      </w:r>
      <w:r w:rsidRPr="005D43B3">
        <w:rPr>
          <w:rFonts w:ascii="Traditional Arabic" w:hAnsi="Traditional Arabic" w:cs="Traditional Arabic"/>
          <w:b/>
          <w:bCs/>
          <w:sz w:val="32"/>
          <w:szCs w:val="32"/>
          <w:rtl/>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نصت المادة </w:t>
      </w:r>
      <w:r w:rsidRPr="005D43B3">
        <w:rPr>
          <w:rFonts w:ascii="Traditional Arabic" w:hAnsi="Traditional Arabic" w:cs="Traditional Arabic"/>
          <w:sz w:val="32"/>
          <w:szCs w:val="32"/>
          <w:lang w:val="fr-FR" w:bidi="ar-DZ"/>
        </w:rPr>
        <w:t>443</w:t>
      </w:r>
      <w:r w:rsidRPr="005D43B3">
        <w:rPr>
          <w:rFonts w:ascii="Traditional Arabic" w:hAnsi="Traditional Arabic" w:cs="Traditional Arabic"/>
          <w:sz w:val="32"/>
          <w:szCs w:val="32"/>
          <w:rtl/>
          <w:lang w:val="fr-FR" w:bidi="ar-DZ"/>
        </w:rPr>
        <w:t xml:space="preserve"> من قانون الاجراءات المدنية والادارية في فقرتها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خيرة على ما </w:t>
      </w:r>
      <w:proofErr w:type="gramStart"/>
      <w:r w:rsidRPr="005D43B3">
        <w:rPr>
          <w:rFonts w:ascii="Traditional Arabic" w:hAnsi="Traditional Arabic" w:cs="Traditional Arabic"/>
          <w:sz w:val="32"/>
          <w:szCs w:val="32"/>
          <w:rtl/>
          <w:lang w:val="fr-FR" w:bidi="ar-DZ"/>
        </w:rPr>
        <w:t>يلي :</w:t>
      </w:r>
      <w:proofErr w:type="gramEnd"/>
      <w:r w:rsidRPr="005D43B3">
        <w:rPr>
          <w:rFonts w:ascii="Traditional Arabic" w:hAnsi="Traditional Arabic" w:cs="Traditional Arabic"/>
          <w:sz w:val="32"/>
          <w:szCs w:val="32"/>
          <w:rtl/>
          <w:lang w:val="fr-FR" w:bidi="ar-DZ"/>
        </w:rPr>
        <w:t xml:space="preserve">"... وفي حالة عدم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تخلف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الزوجين بالرغم من مهلة التفكير الممنوحة له، يشرع في مناقشة موضوع الدعوى"</w:t>
      </w:r>
      <w:r w:rsidRPr="005D43B3">
        <w:rPr>
          <w:rFonts w:ascii="Traditional Arabic" w:hAnsi="Traditional Arabic" w:cs="Traditional Arabic"/>
          <w:sz w:val="32"/>
          <w:szCs w:val="32"/>
          <w:vertAlign w:val="superscript"/>
          <w:rtl/>
          <w:lang w:val="fr-FR" w:bidi="ar-DZ"/>
        </w:rPr>
        <w:footnoteReference w:id="218"/>
      </w:r>
      <w:r w:rsidRPr="005D43B3">
        <w:rPr>
          <w:rFonts w:ascii="Traditional Arabic" w:hAnsi="Traditional Arabic" w:cs="Traditional Arabic"/>
          <w:sz w:val="32"/>
          <w:szCs w:val="32"/>
          <w:rtl/>
          <w:lang w:val="fr-FR" w:bidi="ar-DZ"/>
        </w:rPr>
        <w:t xml:space="preserve">، وبالتالي يجب على القاضي تحرير محضر عدم الصلح بذلك يبين فيه مساعي الصلح بين الزوجين، وتواريخ محاولات الصلح وجلساتها، يلحقه بملف الدعوى ثم يحيل الطرفين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مناقشة الموضوع</w:t>
      </w:r>
      <w:r w:rsidRPr="005D43B3">
        <w:rPr>
          <w:rFonts w:ascii="Traditional Arabic" w:hAnsi="Traditional Arabic" w:cs="Traditional Arabic"/>
          <w:sz w:val="32"/>
          <w:szCs w:val="32"/>
          <w:vertAlign w:val="superscript"/>
          <w:rtl/>
          <w:lang w:val="fr-FR" w:bidi="ar-DZ"/>
        </w:rPr>
        <w:footnoteReference w:id="21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قد لا تكلل مساعي الصلح التي يبذلها القاضي بالنجاح لسبب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لأخر، فمن الناحية الواقعية نجد في كثير من قضايا الطلاق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عدم نجاح محاولة الصلح </w:t>
      </w:r>
      <w:proofErr w:type="gramStart"/>
      <w:r w:rsidRPr="005D43B3">
        <w:rPr>
          <w:rFonts w:ascii="Traditional Arabic" w:hAnsi="Traditional Arabic" w:cs="Traditional Arabic"/>
          <w:sz w:val="32"/>
          <w:szCs w:val="32"/>
          <w:rtl/>
          <w:lang w:val="fr-FR" w:bidi="ar-DZ"/>
        </w:rPr>
        <w:t xml:space="preserve">سببه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w:t>
      </w:r>
      <w:proofErr w:type="gramEnd"/>
      <w:r w:rsidRPr="005D43B3">
        <w:rPr>
          <w:rFonts w:ascii="Traditional Arabic" w:hAnsi="Traditional Arabic" w:cs="Traditional Arabic"/>
          <w:sz w:val="32"/>
          <w:szCs w:val="32"/>
          <w:rtl/>
          <w:lang w:val="fr-FR" w:bidi="ar-DZ"/>
        </w:rPr>
        <w:t xml:space="preserve"> المشاكل التي يعترض لها في عدم الصلح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فشله من قبل قضاة الأسرة هذا لكونه لم يبذل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w:t>
      </w:r>
      <w:r w:rsidRPr="005D43B3">
        <w:rPr>
          <w:rFonts w:ascii="Traditional Arabic" w:hAnsi="Traditional Arabic" w:cs="Traditional Arabic" w:hint="cs"/>
          <w:sz w:val="32"/>
          <w:szCs w:val="32"/>
          <w:rtl/>
          <w:lang w:val="fr-FR" w:bidi="ar-DZ"/>
        </w:rPr>
        <w:t xml:space="preserve"> </w:t>
      </w:r>
      <w:r w:rsidRPr="005D43B3">
        <w:rPr>
          <w:rFonts w:ascii="Traditional Arabic" w:hAnsi="Traditional Arabic" w:cs="Traditional Arabic"/>
          <w:sz w:val="32"/>
          <w:szCs w:val="32"/>
          <w:rtl/>
          <w:lang w:val="fr-FR" w:bidi="ar-DZ"/>
        </w:rPr>
        <w:t>لم يعطي للقضة الوقت الكافي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هذا الجانب في نظره اجراء شكلي دون النظر لما يسببه من </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 xml:space="preserve">ثار منها فصم العرى الزوجية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الطلاق النهائي ، كل هذا ناجم جراء ضيق الوقت وتعدد القضايا المطروحة عليه على غرار البحث عن الحلول القانونية لها. علما </w:t>
      </w:r>
      <w:r w:rsidRPr="005D43B3">
        <w:rPr>
          <w:rFonts w:ascii="Traditional Arabic" w:hAnsi="Traditional Arabic" w:cs="Traditional Arabic" w:hint="cs"/>
          <w:sz w:val="32"/>
          <w:szCs w:val="32"/>
          <w:rtl/>
          <w:lang w:val="fr-FR" w:bidi="ar-DZ"/>
        </w:rPr>
        <w:t>إل</w:t>
      </w:r>
      <w:r w:rsidRPr="005D43B3">
        <w:rPr>
          <w:rFonts w:ascii="Traditional Arabic" w:hAnsi="Traditional Arabic" w:cs="Traditional Arabic"/>
          <w:sz w:val="32"/>
          <w:szCs w:val="32"/>
          <w:rtl/>
          <w:lang w:val="fr-FR" w:bidi="ar-DZ"/>
        </w:rPr>
        <w:t xml:space="preserve">ى ما سبق </w:t>
      </w:r>
      <w:r w:rsidRPr="005D43B3">
        <w:rPr>
          <w:rFonts w:ascii="Traditional Arabic" w:hAnsi="Traditional Arabic" w:cs="Traditional Arabic" w:hint="cs"/>
          <w:sz w:val="32"/>
          <w:szCs w:val="32"/>
          <w:rtl/>
          <w:lang w:val="fr-FR" w:bidi="ar-DZ"/>
        </w:rPr>
        <w:t>ف</w:t>
      </w:r>
      <w:r w:rsidRPr="005D43B3">
        <w:rPr>
          <w:rFonts w:ascii="Traditional Arabic" w:hAnsi="Traditional Arabic" w:cs="Traditional Arabic"/>
          <w:sz w:val="32"/>
          <w:szCs w:val="32"/>
          <w:rtl/>
          <w:lang w:val="fr-FR" w:bidi="ar-DZ"/>
        </w:rPr>
        <w:t xml:space="preserve">لا يمكنه التطلع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كل الجوانب المحيطة بالقضية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سرية كال</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قتصادية وال</w:t>
      </w:r>
      <w:r w:rsidRPr="005D43B3">
        <w:rPr>
          <w:rFonts w:ascii="Traditional Arabic" w:hAnsi="Traditional Arabic" w:cs="Traditional Arabic" w:hint="cs"/>
          <w:sz w:val="32"/>
          <w:szCs w:val="32"/>
          <w:rtl/>
          <w:lang w:val="fr-FR" w:bidi="ar-DZ"/>
        </w:rPr>
        <w:t>ا</w:t>
      </w:r>
      <w:r w:rsidRPr="005D43B3">
        <w:rPr>
          <w:rFonts w:ascii="Traditional Arabic" w:hAnsi="Traditional Arabic" w:cs="Traditional Arabic"/>
          <w:sz w:val="32"/>
          <w:szCs w:val="32"/>
          <w:rtl/>
          <w:lang w:val="fr-FR" w:bidi="ar-DZ"/>
        </w:rPr>
        <w:t xml:space="preserve">جتماعية والحلول النفسية لها، فهذا راجع لنقص التكوين في هذه </w:t>
      </w:r>
      <w:proofErr w:type="gramStart"/>
      <w:r w:rsidRPr="005D43B3">
        <w:rPr>
          <w:rFonts w:ascii="Traditional Arabic" w:hAnsi="Traditional Arabic" w:cs="Traditional Arabic"/>
          <w:sz w:val="32"/>
          <w:szCs w:val="32"/>
          <w:rtl/>
          <w:lang w:val="fr-FR" w:bidi="ar-DZ"/>
        </w:rPr>
        <w:t>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مور ،</w:t>
      </w:r>
      <w:proofErr w:type="gramEnd"/>
      <w:r w:rsidRPr="005D43B3">
        <w:rPr>
          <w:rFonts w:ascii="Traditional Arabic" w:hAnsi="Traditional Arabic" w:cs="Traditional Arabic"/>
          <w:sz w:val="32"/>
          <w:szCs w:val="32"/>
          <w:rtl/>
          <w:lang w:val="fr-FR" w:bidi="ar-DZ"/>
        </w:rPr>
        <w:t xml:space="preserve"> وال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مر الذي يتطلب بتكوين خاص لقضاة شؤون الأسرة التي تكون شبيهة لقضاة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حداث ، وعلى هذا يمكن تدعيم هذا الجانب بمختصين يبادروا بتقديم المساعدة بغية احتواء مشاكل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سر  بطريقة فنية علمية .</w:t>
      </w:r>
      <w:r w:rsidRPr="005D43B3">
        <w:rPr>
          <w:rFonts w:ascii="Traditional Arabic" w:hAnsi="Traditional Arabic" w:cs="Traditional Arabic"/>
          <w:sz w:val="32"/>
          <w:szCs w:val="32"/>
          <w:vertAlign w:val="superscript"/>
          <w:rtl/>
          <w:lang w:val="fr-FR" w:bidi="ar-DZ"/>
        </w:rPr>
        <w:footnoteReference w:id="220"/>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  خصوصا في بعض الأحيان يجد القاضي نفسه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ما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صرار الزوج والزوجة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كليهما معا على حل الرابطة </w:t>
      </w:r>
      <w:proofErr w:type="gramStart"/>
      <w:r w:rsidRPr="005D43B3">
        <w:rPr>
          <w:rFonts w:ascii="Traditional Arabic" w:hAnsi="Traditional Arabic" w:cs="Traditional Arabic"/>
          <w:sz w:val="32"/>
          <w:szCs w:val="32"/>
          <w:rtl/>
          <w:lang w:val="fr-FR" w:bidi="ar-DZ"/>
        </w:rPr>
        <w:t>الزوجية ،</w:t>
      </w:r>
      <w:proofErr w:type="gramEnd"/>
      <w:r w:rsidRPr="005D43B3">
        <w:rPr>
          <w:rFonts w:ascii="Traditional Arabic" w:hAnsi="Traditional Arabic" w:cs="Traditional Arabic"/>
          <w:sz w:val="32"/>
          <w:szCs w:val="32"/>
          <w:rtl/>
          <w:lang w:val="fr-FR" w:bidi="ar-DZ"/>
        </w:rPr>
        <w:t xml:space="preserve"> فلا خيار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مام القاضي سوى التصدي للموضوع، بعد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يأمر الكاتب بتحرير محضر عدم الصلح، ويحتوي هذا المحضر على هوية الطرفين وتصريحاتهما وتوقيعاتهما اضافة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توقيع القاضي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مين الضبط، ويحيل الطرفين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حضور جلسة علنية ضمن الجلسات المقررة للمحكمة، ويعود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لى متابعة سير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جراءات للفصل في الموضوع</w:t>
      </w:r>
      <w:r w:rsidRPr="005D43B3">
        <w:rPr>
          <w:rFonts w:ascii="Traditional Arabic" w:hAnsi="Traditional Arabic" w:cs="Traditional Arabic"/>
          <w:sz w:val="32"/>
          <w:szCs w:val="32"/>
          <w:vertAlign w:val="superscript"/>
          <w:rtl/>
          <w:lang w:val="fr-FR" w:bidi="ar-DZ"/>
        </w:rPr>
        <w:footnoteReference w:id="221"/>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عن مضمون محضر عدم الصلح والذي يأخذ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الشكلين، أما محضر عدم الصلح لتمسك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بفك الرابطة الزوجية، وهذا النوع من المحاضر نجده في جميع صور فك الرابطة الزوجية ماعدا الطلاق بالتراضي ، ويرجع ذلك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طرافه يتمسك بطلبه المتمثل في فك الرابطة الزوجية سواء بالطلاق بالإرادة المنفردة للزوج</w:t>
      </w:r>
      <w:r w:rsidRPr="005D43B3">
        <w:rPr>
          <w:rFonts w:ascii="Traditional Arabic" w:hAnsi="Traditional Arabic" w:cs="Traditional Arabic"/>
          <w:sz w:val="32"/>
          <w:szCs w:val="32"/>
          <w:vertAlign w:val="superscript"/>
          <w:rtl/>
          <w:lang w:val="fr-FR" w:bidi="ar-DZ"/>
        </w:rPr>
        <w:footnoteReference w:id="222"/>
      </w:r>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بطلب من الزوجة بواسطة الخلع</w:t>
      </w:r>
      <w:r w:rsidRPr="005D43B3">
        <w:rPr>
          <w:rFonts w:ascii="Traditional Arabic" w:hAnsi="Traditional Arabic" w:cs="Traditional Arabic"/>
          <w:sz w:val="32"/>
          <w:szCs w:val="32"/>
          <w:vertAlign w:val="superscript"/>
          <w:rtl/>
          <w:lang w:val="fr-FR" w:bidi="ar-DZ"/>
        </w:rPr>
        <w:footnoteReference w:id="223"/>
      </w:r>
      <w:r w:rsidRPr="005D43B3">
        <w:rPr>
          <w:rFonts w:ascii="Traditional Arabic" w:hAnsi="Traditional Arabic" w:cs="Traditional Arabic"/>
          <w:sz w:val="32"/>
          <w:szCs w:val="32"/>
          <w:rtl/>
          <w:lang w:val="fr-FR" w:bidi="ar-DZ"/>
        </w:rPr>
        <w:t xml:space="preserve">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عن طريق التطليق</w:t>
      </w:r>
      <w:r w:rsidRPr="005D43B3">
        <w:rPr>
          <w:rFonts w:ascii="Traditional Arabic" w:hAnsi="Traditional Arabic" w:cs="Traditional Arabic"/>
          <w:sz w:val="32"/>
          <w:szCs w:val="32"/>
          <w:vertAlign w:val="superscript"/>
          <w:rtl/>
          <w:lang w:val="fr-FR" w:bidi="ar-DZ"/>
        </w:rPr>
        <w:footnoteReference w:id="224"/>
      </w:r>
      <w:r w:rsidRPr="005D43B3">
        <w:rPr>
          <w:rFonts w:ascii="Traditional Arabic" w:hAnsi="Traditional Arabic" w:cs="Traditional Arabic"/>
          <w:sz w:val="32"/>
          <w:szCs w:val="32"/>
          <w:rtl/>
          <w:lang w:val="fr-FR" w:bidi="ar-DZ"/>
        </w:rPr>
        <w:t xml:space="preserve"> وعدم تمسكه بعودة زوجه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مكسن الزوجية،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الطرف الثاني وغالبا لا يوافق  على طلب  المدعي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المدعية ويطالب بالاستمرار بالحياة الزوجية رفضا لطلب المدعي، فهذا المحضر لا يتضمن ايه التزامات على عاتق الزوجين وبذلك لا يكون سندا تنفيذيا ويتم توقيع الطرفين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جانب توقيع القاضي وكذا توقيع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مين الضبط.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وإما محضر عدم الصلح لتمسك الزوجين بفك الرابطة </w:t>
      </w:r>
      <w:proofErr w:type="gramStart"/>
      <w:r w:rsidRPr="005D43B3">
        <w:rPr>
          <w:rFonts w:ascii="Traditional Arabic" w:hAnsi="Traditional Arabic" w:cs="Traditional Arabic"/>
          <w:sz w:val="32"/>
          <w:szCs w:val="32"/>
          <w:rtl/>
          <w:lang w:val="fr-FR" w:bidi="ar-DZ"/>
        </w:rPr>
        <w:t>الزوجية ،</w:t>
      </w:r>
      <w:proofErr w:type="gramEnd"/>
      <w:r w:rsidRPr="005D43B3">
        <w:rPr>
          <w:rFonts w:ascii="Traditional Arabic" w:hAnsi="Traditional Arabic" w:cs="Traditional Arabic"/>
          <w:sz w:val="32"/>
          <w:szCs w:val="32"/>
          <w:rtl/>
          <w:lang w:val="fr-FR" w:bidi="ar-DZ"/>
        </w:rPr>
        <w:t xml:space="preserve"> وهذا النوع  من المحاضر نجده فقط في الطالق بالتراضي مثلا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يصرح كل من الزوج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يتمسك بالطلاق بالتراضي لاستحالة العشرة الزوجية ،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موافق على دفع مبلغ مالي متفق عليه كتعويض عن  الضرر ال</w:t>
      </w:r>
      <w:r w:rsidRPr="005D43B3">
        <w:rPr>
          <w:rFonts w:ascii="Traditional Arabic" w:hAnsi="Traditional Arabic" w:cs="Traditional Arabic" w:hint="cs"/>
          <w:sz w:val="32"/>
          <w:szCs w:val="32"/>
          <w:rtl/>
          <w:lang w:val="fr-FR" w:bidi="ar-DZ"/>
        </w:rPr>
        <w:t>ذي ل</w:t>
      </w:r>
      <w:r w:rsidRPr="005D43B3">
        <w:rPr>
          <w:rFonts w:ascii="Traditional Arabic" w:hAnsi="Traditional Arabic" w:cs="Traditional Arabic"/>
          <w:sz w:val="32"/>
          <w:szCs w:val="32"/>
          <w:rtl/>
          <w:lang w:val="fr-FR" w:bidi="ar-DZ"/>
        </w:rPr>
        <w:t xml:space="preserve">حق بالزوجة بعد صدور الحكم، وتصرح في نفس المحضر الزوجة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نها موافقة على طلب الطلاق بالتراضي على </w:t>
      </w:r>
      <w:r w:rsidRPr="005D43B3">
        <w:rPr>
          <w:rFonts w:ascii="Traditional Arabic" w:hAnsi="Traditional Arabic" w:cs="Traditional Arabic" w:hint="cs"/>
          <w:sz w:val="32"/>
          <w:szCs w:val="32"/>
          <w:rtl/>
          <w:lang w:val="fr-FR" w:bidi="ar-DZ"/>
        </w:rPr>
        <w:t xml:space="preserve">أن </w:t>
      </w:r>
      <w:r w:rsidRPr="005D43B3">
        <w:rPr>
          <w:rFonts w:ascii="Traditional Arabic" w:hAnsi="Traditional Arabic" w:cs="Traditional Arabic"/>
          <w:sz w:val="32"/>
          <w:szCs w:val="32"/>
          <w:rtl/>
          <w:lang w:val="fr-FR" w:bidi="ar-DZ"/>
        </w:rPr>
        <w:t xml:space="preserve"> يدفع لها مبلغ مالي متفق عليه كتعويض لها وانها قد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خذت كل متاعها ويذكر جميع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مور المتفق عليها من حضانة ونفقة...الخ</w:t>
      </w:r>
      <w:r w:rsidRPr="005D43B3">
        <w:rPr>
          <w:rFonts w:ascii="Traditional Arabic" w:hAnsi="Traditional Arabic" w:cs="Traditional Arabic"/>
          <w:sz w:val="32"/>
          <w:szCs w:val="32"/>
          <w:vertAlign w:val="superscript"/>
          <w:rtl/>
          <w:lang w:val="fr-FR" w:bidi="ar-DZ"/>
        </w:rPr>
        <w:footnoteReference w:id="225"/>
      </w:r>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67" w:name="_Toc50580288"/>
      <w:r w:rsidRPr="005D43B3">
        <w:rPr>
          <w:rFonts w:ascii="Traditional Arabic" w:hAnsi="Traditional Arabic" w:cs="Traditional Arabic"/>
          <w:color w:val="auto"/>
          <w:sz w:val="32"/>
          <w:szCs w:val="32"/>
          <w:rtl/>
          <w:lang w:val="fr-FR" w:bidi="ar-DZ"/>
        </w:rPr>
        <w:t>الفرع الثاني: دور القاضي في مناقشة موضوع الدعوى.</w:t>
      </w:r>
      <w:bookmarkEnd w:id="67"/>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عند فشل القاضي في الصلح بين الزوجين بسبب غياب كلاهما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w:t>
      </w:r>
      <w:proofErr w:type="gramStart"/>
      <w:r w:rsidRPr="005D43B3">
        <w:rPr>
          <w:rFonts w:ascii="Traditional Arabic" w:hAnsi="Traditional Arabic" w:cs="Traditional Arabic"/>
          <w:sz w:val="32"/>
          <w:szCs w:val="32"/>
          <w:rtl/>
          <w:lang w:val="fr-FR" w:bidi="ar-DZ"/>
        </w:rPr>
        <w:t>احدهما</w:t>
      </w:r>
      <w:proofErr w:type="gramEnd"/>
      <w:r w:rsidRPr="005D43B3">
        <w:rPr>
          <w:rFonts w:ascii="Traditional Arabic" w:hAnsi="Traditional Arabic" w:cs="Traditional Arabic"/>
          <w:sz w:val="32"/>
          <w:szCs w:val="32"/>
          <w:rtl/>
          <w:lang w:val="fr-FR" w:bidi="ar-DZ"/>
        </w:rPr>
        <w:t xml:space="preserve"> رغم منحهم لعدة فرص للحضور جلسات الصلح وإما إصرارهما على فك الرابطة الزوجية رغم منحهم مهل للتفكير، فهنا يحرر محضر بعدم الصلح لكي </w:t>
      </w:r>
      <w:r w:rsidRPr="005D43B3">
        <w:rPr>
          <w:rFonts w:ascii="Traditional Arabic" w:hAnsi="Traditional Arabic" w:cs="Traditional Arabic"/>
          <w:sz w:val="32"/>
          <w:szCs w:val="32"/>
          <w:rtl/>
          <w:lang w:val="fr-FR" w:bidi="ar-DZ"/>
        </w:rPr>
        <w:lastRenderedPageBreak/>
        <w:t>يرفقه بملف الدعوى ويشرع في مناقشة الموضوع وعندئذ يقع النقاش في الموضوع ثم القاضي حكمه وفقا للإجراءات العادية، ويكون الحكم ابتدائي نهائي فيما يتعلق بالطلاق وابتدائي فيما يخص الجوانب المادية له</w:t>
      </w:r>
      <w:r w:rsidRPr="005D43B3">
        <w:rPr>
          <w:rFonts w:ascii="Traditional Arabic" w:hAnsi="Traditional Arabic" w:cs="Traditional Arabic"/>
          <w:sz w:val="32"/>
          <w:szCs w:val="32"/>
          <w:vertAlign w:val="superscript"/>
          <w:rtl/>
          <w:lang w:val="fr-FR" w:bidi="ar-DZ"/>
        </w:rPr>
        <w:footnoteReference w:id="226"/>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وعند مناقشة موضوع الدعوى يعتمد القاضي على محاولات الصلح الفاشلة التي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جرها سابقا، فيستنبط منها ملابسات النزاع والأسباب المؤدية للطلاق ، وبذلك يستطيع الفصل في دعوى فك الرابطة الزوجية وفق الطلب المقدم للمحكمة بموجب العريضة الافتتاحية ، حيث يجب عل</w:t>
      </w:r>
      <w:r w:rsidRPr="005D43B3">
        <w:rPr>
          <w:rFonts w:ascii="Traditional Arabic" w:hAnsi="Traditional Arabic" w:cs="Traditional Arabic" w:hint="cs"/>
          <w:sz w:val="32"/>
          <w:szCs w:val="32"/>
          <w:rtl/>
          <w:lang w:val="fr-FR" w:bidi="ar-DZ"/>
        </w:rPr>
        <w:t>ي</w:t>
      </w:r>
      <w:r w:rsidRPr="005D43B3">
        <w:rPr>
          <w:rFonts w:ascii="Traditional Arabic" w:hAnsi="Traditional Arabic" w:cs="Traditional Arabic"/>
          <w:sz w:val="32"/>
          <w:szCs w:val="32"/>
          <w:rtl/>
          <w:lang w:val="fr-FR" w:bidi="ar-DZ"/>
        </w:rPr>
        <w:t xml:space="preserve">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يستخلص من تلك الجلسات من يتحمل المسؤولية في فك الرابطة الزوجية، وهو 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كدته المحكمة العليا في قرارها الصادر في  </w:t>
      </w:r>
      <w:r w:rsidRPr="005D43B3">
        <w:rPr>
          <w:rFonts w:ascii="Traditional Arabic" w:hAnsi="Traditional Arabic" w:cs="Traditional Arabic"/>
          <w:sz w:val="32"/>
          <w:szCs w:val="32"/>
          <w:lang w:val="fr-FR" w:bidi="ar-DZ"/>
        </w:rPr>
        <w:t>2007/01/17</w:t>
      </w:r>
      <w:r w:rsidRPr="005D43B3">
        <w:rPr>
          <w:rFonts w:ascii="Traditional Arabic" w:hAnsi="Traditional Arabic" w:cs="Traditional Arabic"/>
          <w:sz w:val="32"/>
          <w:szCs w:val="32"/>
          <w:rtl/>
          <w:lang w:val="fr-FR" w:bidi="ar-DZ"/>
        </w:rPr>
        <w:t xml:space="preserve"> حيث جاء فيه:"...لكن متى لم يحدد قاضي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ول درجة في حكم القاضي بالطلاق بين الطرفين مسؤولية الطلاق لأي من الزوجين فإن ذلك الحكم يصبح مشوبا بعيب قانوني باعتبار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نه كلما تم الحكم بفك الرابطة الزوجين يتعين قانونا تحديد مسؤولية اي من الزوجين تسبب في انحلال العلاقة الزوجية، الشيء الذي يجعل الوجه المثار يتعين الالتفات اليه</w:t>
      </w:r>
      <w:r w:rsidRPr="005D43B3">
        <w:rPr>
          <w:rFonts w:ascii="Traditional Arabic" w:hAnsi="Traditional Arabic" w:cs="Traditional Arabic"/>
          <w:sz w:val="32"/>
          <w:szCs w:val="32"/>
          <w:vertAlign w:val="superscript"/>
          <w:rtl/>
          <w:lang w:val="fr-FR" w:bidi="ar-DZ"/>
        </w:rPr>
        <w:footnoteReference w:id="227"/>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وبهذا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ن القاضي ملزوم بإرفاق محضر عدم الصلح بملف الدعوى معا ال</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شارة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ليه في الحكم الصادر عنه، كما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يبني تسبيبه للحكم من خلال ما كونه من فكرة عن النزاع في جلسات الصلح التي باءت </w:t>
      </w:r>
      <w:proofErr w:type="gramStart"/>
      <w:r w:rsidRPr="005D43B3">
        <w:rPr>
          <w:rFonts w:ascii="Traditional Arabic" w:hAnsi="Traditional Arabic" w:cs="Traditional Arabic"/>
          <w:sz w:val="32"/>
          <w:szCs w:val="32"/>
          <w:rtl/>
          <w:lang w:val="fr-FR" w:bidi="ar-DZ"/>
        </w:rPr>
        <w:t>بالفشل ،</w:t>
      </w:r>
      <w:proofErr w:type="gramEnd"/>
      <w:r w:rsidRPr="005D43B3">
        <w:rPr>
          <w:rFonts w:ascii="Traditional Arabic" w:hAnsi="Traditional Arabic" w:cs="Traditional Arabic"/>
          <w:sz w:val="32"/>
          <w:szCs w:val="32"/>
          <w:rtl/>
          <w:lang w:val="fr-FR" w:bidi="ar-DZ"/>
        </w:rPr>
        <w:t xml:space="preserve"> فنقول حينئذ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محاولات للصلح تمهد للحكم بالطلاق وتساعد القاضي على بناء الأحكام التي سوف يصدرها في دعاوى الطلاق</w:t>
      </w:r>
      <w:r w:rsidRPr="005D43B3">
        <w:rPr>
          <w:rFonts w:ascii="Traditional Arabic" w:hAnsi="Traditional Arabic" w:cs="Traditional Arabic"/>
          <w:sz w:val="32"/>
          <w:szCs w:val="32"/>
          <w:vertAlign w:val="superscript"/>
          <w:rtl/>
          <w:lang w:val="fr-FR" w:bidi="ar-DZ"/>
        </w:rPr>
        <w:footnoteReference w:id="228"/>
      </w:r>
    </w:p>
    <w:p w:rsidR="0022102B" w:rsidRPr="005D43B3" w:rsidRDefault="0022102B" w:rsidP="00E82564">
      <w:pPr>
        <w:bidi/>
        <w:ind w:firstLine="509"/>
        <w:jc w:val="lowKashida"/>
        <w:rPr>
          <w:rFonts w:ascii="Traditional Arabic" w:hAnsi="Traditional Arabic" w:cs="Traditional Arabic"/>
          <w:sz w:val="32"/>
          <w:szCs w:val="32"/>
          <w:rtl/>
          <w:lang w:val="fr-FR" w:bidi="ar-DZ"/>
        </w:rPr>
        <w:sectPr w:rsidR="0022102B" w:rsidRPr="005D43B3" w:rsidSect="002863F4">
          <w:headerReference w:type="default" r:id="rId17"/>
          <w:pgSz w:w="12240" w:h="15840"/>
          <w:pgMar w:top="1134" w:right="1701" w:bottom="1134" w:left="1134" w:header="708" w:footer="708" w:gutter="0"/>
          <w:cols w:space="708"/>
          <w:titlePg/>
          <w:docGrid w:linePitch="360"/>
        </w:sectPr>
      </w:pP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22102B" w:rsidRPr="005D43B3" w:rsidRDefault="0022102B" w:rsidP="0022102B">
      <w:pPr>
        <w:bidi/>
        <w:ind w:firstLine="509"/>
        <w:jc w:val="lowKashida"/>
        <w:rPr>
          <w:rFonts w:ascii="Traditional Arabic" w:hAnsi="Traditional Arabic" w:cs="Traditional Arabic"/>
          <w:sz w:val="32"/>
          <w:szCs w:val="32"/>
          <w:rtl/>
          <w:lang w:val="fr-FR" w:bidi="ar-DZ"/>
        </w:rPr>
      </w:pPr>
    </w:p>
    <w:p w:rsidR="0022102B" w:rsidRPr="005D43B3" w:rsidRDefault="0022102B" w:rsidP="0022102B">
      <w:pPr>
        <w:bidi/>
        <w:ind w:firstLine="509"/>
        <w:jc w:val="lowKashida"/>
        <w:rPr>
          <w:rFonts w:ascii="Traditional Arabic" w:hAnsi="Traditional Arabic" w:cs="Traditional Arabic"/>
          <w:sz w:val="32"/>
          <w:szCs w:val="32"/>
          <w:rtl/>
          <w:lang w:val="fr-FR" w:bidi="ar-DZ"/>
        </w:rPr>
      </w:pPr>
    </w:p>
    <w:p w:rsidR="00E82564" w:rsidRPr="005D43B3" w:rsidRDefault="00E82564" w:rsidP="00E82564">
      <w:pPr>
        <w:pStyle w:val="Titre1"/>
        <w:jc w:val="lowKashida"/>
        <w:rPr>
          <w:rFonts w:ascii="Traditional Arabic" w:hAnsi="Traditional Arabic" w:cs="Traditional Arabic"/>
          <w:color w:val="auto"/>
          <w:sz w:val="32"/>
          <w:szCs w:val="32"/>
          <w:rtl/>
          <w:lang w:bidi="ar-DZ"/>
        </w:rPr>
      </w:pPr>
      <w:bookmarkStart w:id="68" w:name="_Toc50580289"/>
      <w:r w:rsidRPr="005D43B3">
        <w:rPr>
          <w:rFonts w:ascii="Traditional Arabic" w:hAnsi="Traditional Arabic" w:cs="Traditional Arabic" w:hint="cs"/>
          <w:color w:val="auto"/>
          <w:sz w:val="32"/>
          <w:szCs w:val="32"/>
          <w:rtl/>
          <w:lang w:bidi="ar-DZ"/>
        </w:rPr>
        <w:t>المبحث الخامس: الدعاوى اللاحقة لدعوى عدم الصلح</w:t>
      </w:r>
      <w:bookmarkEnd w:id="68"/>
    </w:p>
    <w:p w:rsidR="00E82564" w:rsidRPr="005D43B3" w:rsidRDefault="00642036" w:rsidP="00E82564">
      <w:pPr>
        <w:bidi/>
        <w:rPr>
          <w:rFonts w:ascii="Traditional Arabic" w:hAnsi="Traditional Arabic" w:cs="Traditional Arabic"/>
          <w:sz w:val="32"/>
          <w:szCs w:val="32"/>
          <w:rtl/>
          <w:lang w:val="fr-FR" w:bidi="ar-DZ"/>
        </w:rPr>
      </w:pPr>
      <w:r>
        <w:rPr>
          <w:noProof/>
          <w:rtl/>
        </w:rPr>
        <w:pict>
          <v:roundrect id="_x0000_s1033" style="position:absolute;left:0;text-align:left;margin-left:-1pt;margin-top:118.25pt;width:466.45pt;height:259.15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" strokeweight="5pt">
            <v:stroke linestyle="thickThin"/>
            <v:shadow color="#868686"/>
            <v:textbox>
              <w:txbxContent>
                <w:p w:rsidR="00642036" w:rsidRPr="007B48BC" w:rsidRDefault="00642036" w:rsidP="007B48BC">
                  <w:pPr>
                    <w:jc w:val="center"/>
                    <w:rPr>
                      <w:rFonts w:cs="Arial"/>
                      <w:b/>
                      <w:bCs/>
                      <w:sz w:val="96"/>
                      <w:szCs w:val="96"/>
                      <w:rtl/>
                    </w:rPr>
                  </w:pPr>
                  <w:r w:rsidRPr="007B48BC">
                    <w:rPr>
                      <w:rFonts w:cs="Arial"/>
                      <w:b/>
                      <w:bCs/>
                      <w:sz w:val="96"/>
                      <w:szCs w:val="96"/>
                      <w:rtl/>
                    </w:rPr>
                    <w:t>المبحث الخامس</w:t>
                  </w:r>
                </w:p>
                <w:p w:rsidR="00642036" w:rsidRPr="0080039D" w:rsidRDefault="00642036" w:rsidP="007B48BC">
                  <w:pPr>
                    <w:jc w:val="center"/>
                    <w:rPr>
                      <w:b/>
                      <w:bCs/>
                      <w:sz w:val="144"/>
                      <w:szCs w:val="144"/>
                    </w:rPr>
                  </w:pPr>
                  <w:r w:rsidRPr="007B48BC">
                    <w:rPr>
                      <w:rFonts w:cs="Arial"/>
                      <w:b/>
                      <w:bCs/>
                      <w:sz w:val="72"/>
                      <w:szCs w:val="72"/>
                      <w:rtl/>
                    </w:rPr>
                    <w:t>الدعاوى اللاحقة لدعوى عدم الصلح</w:t>
                  </w:r>
                </w:p>
              </w:txbxContent>
            </v:textbox>
          </v:roundrect>
        </w:pict>
      </w:r>
      <w:r w:rsidR="00E82564" w:rsidRPr="005D43B3">
        <w:rPr>
          <w:rFonts w:ascii="Traditional Arabic" w:hAnsi="Traditional Arabic" w:cs="Traditional Arabic"/>
          <w:sz w:val="32"/>
          <w:szCs w:val="32"/>
          <w:rtl/>
          <w:lang w:val="fr-FR" w:bidi="ar-DZ"/>
        </w:rPr>
        <w:br w:type="page"/>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من خلال تحليل المادة</w:t>
      </w:r>
      <w:r w:rsidRPr="005D43B3">
        <w:rPr>
          <w:rFonts w:ascii="Traditional Arabic" w:hAnsi="Traditional Arabic" w:cs="Traditional Arabic"/>
          <w:sz w:val="32"/>
          <w:szCs w:val="32"/>
          <w:lang w:val="fr-FR" w:bidi="ar-DZ"/>
        </w:rPr>
        <w:t>57</w:t>
      </w:r>
      <w:r w:rsidRPr="005D43B3">
        <w:rPr>
          <w:rFonts w:ascii="Traditional Arabic" w:hAnsi="Traditional Arabic" w:cs="Traditional Arabic"/>
          <w:sz w:val="32"/>
          <w:szCs w:val="32"/>
          <w:rtl/>
          <w:lang w:val="fr-FR" w:bidi="ar-DZ"/>
        </w:rPr>
        <w:t xml:space="preserve"> مكرر المعدلة بموجب الامر رقم :</w:t>
      </w:r>
      <w:r w:rsidRPr="005D43B3">
        <w:rPr>
          <w:rFonts w:ascii="Traditional Arabic" w:hAnsi="Traditional Arabic" w:cs="Traditional Arabic"/>
          <w:sz w:val="32"/>
          <w:szCs w:val="32"/>
          <w:lang w:val="fr-FR" w:bidi="ar-DZ"/>
        </w:rPr>
        <w:t>02-05</w:t>
      </w:r>
      <w:r w:rsidRPr="005D43B3">
        <w:rPr>
          <w:rFonts w:ascii="Traditional Arabic" w:hAnsi="Traditional Arabic" w:cs="Traditional Arabic"/>
          <w:sz w:val="32"/>
          <w:szCs w:val="32"/>
          <w:rtl/>
          <w:lang w:val="fr-FR" w:bidi="ar-DZ"/>
        </w:rPr>
        <w:t xml:space="preserve"> والتي خولت لقاضي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حوال الشخصية </w:t>
      </w:r>
      <w:proofErr w:type="gramStart"/>
      <w:r w:rsidRPr="005D43B3">
        <w:rPr>
          <w:rFonts w:ascii="Traditional Arabic" w:hAnsi="Traditional Arabic" w:cs="Traditional Arabic"/>
          <w:sz w:val="32"/>
          <w:szCs w:val="32"/>
          <w:rtl/>
          <w:lang w:val="fr-FR" w:bidi="ar-DZ"/>
        </w:rPr>
        <w:t>إمكانية  الفصل</w:t>
      </w:r>
      <w:proofErr w:type="gramEnd"/>
      <w:r w:rsidRPr="005D43B3">
        <w:rPr>
          <w:rFonts w:ascii="Traditional Arabic" w:hAnsi="Traditional Arabic" w:cs="Traditional Arabic"/>
          <w:sz w:val="32"/>
          <w:szCs w:val="32"/>
          <w:rtl/>
          <w:lang w:val="fr-FR" w:bidi="ar-DZ"/>
        </w:rPr>
        <w:t xml:space="preserve"> على وجه السرعة، وبموجب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على  عريضة في التدابير المؤقتة، نلاحظ انها ذكرت هذه الإجراءات على سبيل الحصر، رغم ما يلاحظ على صياغتها من تخصيص التدابير التي تتعلق بالنفقة والحضانة ، وهو ما يرجع ربما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هميتها وعدم قابليتها للتأخير</w:t>
      </w:r>
      <w:r w:rsidRPr="005D43B3">
        <w:rPr>
          <w:rFonts w:ascii="Traditional Arabic" w:hAnsi="Traditional Arabic" w:cs="Traditional Arabic"/>
          <w:sz w:val="32"/>
          <w:szCs w:val="32"/>
          <w:vertAlign w:val="superscript"/>
          <w:rtl/>
          <w:lang w:val="fr-FR" w:bidi="ar-DZ"/>
        </w:rPr>
        <w:footnoteReference w:id="229"/>
      </w:r>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ولكن رغم هذا التخصيص فإن المشرع في المادة </w:t>
      </w:r>
      <w:r w:rsidRPr="005D43B3">
        <w:rPr>
          <w:rFonts w:ascii="Traditional Arabic" w:hAnsi="Traditional Arabic" w:cs="Traditional Arabic"/>
          <w:sz w:val="32"/>
          <w:szCs w:val="32"/>
          <w:lang w:val="fr-FR" w:bidi="ar-DZ"/>
        </w:rPr>
        <w:t>57</w:t>
      </w:r>
      <w:r w:rsidRPr="005D43B3">
        <w:rPr>
          <w:rFonts w:ascii="Traditional Arabic" w:hAnsi="Traditional Arabic" w:cs="Traditional Arabic"/>
          <w:sz w:val="32"/>
          <w:szCs w:val="32"/>
          <w:rtl/>
          <w:lang w:val="fr-FR" w:bidi="ar-DZ"/>
        </w:rPr>
        <w:t xml:space="preserve"> مكرر صرح بإمكانية وجواز الفصل وجه الاستعجال في جميع الإجراءات المؤقتة، وهو ما يستدعي كل تدبير مستعجل على حدة</w:t>
      </w:r>
      <w:r w:rsidRPr="005D43B3">
        <w:rPr>
          <w:rFonts w:ascii="Traditional Arabic" w:hAnsi="Traditional Arabic" w:cs="Traditional Arabic"/>
          <w:sz w:val="32"/>
          <w:szCs w:val="32"/>
          <w:vertAlign w:val="superscript"/>
          <w:rtl/>
          <w:lang w:val="fr-FR" w:bidi="ar-DZ"/>
        </w:rPr>
        <w:footnoteReference w:id="230"/>
      </w:r>
      <w:r w:rsidRPr="005D43B3">
        <w:rPr>
          <w:rFonts w:ascii="Traditional Arabic" w:hAnsi="Traditional Arabic" w:cs="Traditional Arabic"/>
          <w:sz w:val="32"/>
          <w:szCs w:val="32"/>
          <w:rtl/>
          <w:lang w:val="fr-FR" w:bidi="ar-DZ"/>
        </w:rPr>
        <w:t>.</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69" w:name="_Toc50580290"/>
      <w:r w:rsidRPr="005D43B3">
        <w:rPr>
          <w:rFonts w:ascii="Traditional Arabic" w:eastAsiaTheme="majorEastAsia" w:hAnsi="Traditional Arabic" w:cs="Traditional Arabic" w:hint="cs"/>
          <w:b/>
          <w:bCs/>
          <w:sz w:val="32"/>
          <w:szCs w:val="32"/>
          <w:rtl/>
          <w:lang w:bidi="ar-DZ"/>
        </w:rPr>
        <w:t>المطلب الأول:</w:t>
      </w:r>
      <w:r w:rsidRPr="005D43B3">
        <w:rPr>
          <w:rFonts w:ascii="Traditional Arabic" w:eastAsiaTheme="majorEastAsia" w:hAnsi="Traditional Arabic" w:cs="Traditional Arabic"/>
          <w:b/>
          <w:bCs/>
          <w:sz w:val="32"/>
          <w:szCs w:val="32"/>
          <w:rtl/>
          <w:lang w:bidi="ar-DZ"/>
        </w:rPr>
        <w:t xml:space="preserve"> النفقة والحضانة</w:t>
      </w:r>
      <w:bookmarkEnd w:id="69"/>
    </w:p>
    <w:p w:rsidR="00E82564" w:rsidRPr="005D43B3" w:rsidRDefault="00E82564" w:rsidP="00E82564">
      <w:pPr>
        <w:pStyle w:val="Titre3"/>
        <w:jc w:val="lowKashida"/>
        <w:rPr>
          <w:rFonts w:ascii="Traditional Arabic" w:hAnsi="Traditional Arabic" w:cs="Traditional Arabic"/>
          <w:color w:val="auto"/>
          <w:sz w:val="32"/>
          <w:szCs w:val="32"/>
          <w:rtl/>
          <w:lang w:val="fr-FR" w:bidi="ar-DZ"/>
        </w:rPr>
      </w:pPr>
      <w:bookmarkStart w:id="70" w:name="_Toc50580291"/>
      <w:r w:rsidRPr="005D43B3">
        <w:rPr>
          <w:rFonts w:ascii="Traditional Arabic" w:hAnsi="Traditional Arabic" w:cs="Traditional Arabic" w:hint="cs"/>
          <w:color w:val="auto"/>
          <w:sz w:val="32"/>
          <w:szCs w:val="32"/>
          <w:rtl/>
          <w:lang w:val="fr-FR" w:bidi="ar-DZ"/>
        </w:rPr>
        <w:t>الفرع الأولى: دعوى</w:t>
      </w:r>
      <w:r w:rsidRPr="005D43B3">
        <w:rPr>
          <w:rFonts w:ascii="Traditional Arabic" w:hAnsi="Traditional Arabic" w:cs="Traditional Arabic"/>
          <w:color w:val="auto"/>
          <w:sz w:val="32"/>
          <w:szCs w:val="32"/>
          <w:rtl/>
          <w:lang w:val="fr-FR" w:bidi="ar-DZ"/>
        </w:rPr>
        <w:t xml:space="preserve"> النفقة</w:t>
      </w:r>
      <w:bookmarkEnd w:id="70"/>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lang w:val="fr-FR" w:bidi="ar-DZ"/>
        </w:rPr>
      </w:pPr>
      <w:bookmarkStart w:id="71" w:name="_Toc50580292"/>
      <w:r w:rsidRPr="005D43B3">
        <w:rPr>
          <w:rFonts w:ascii="Traditional Arabic" w:eastAsiaTheme="majorEastAsia" w:hAnsi="Traditional Arabic" w:cs="Traditional Arabic"/>
          <w:b/>
          <w:bCs/>
          <w:sz w:val="32"/>
          <w:szCs w:val="32"/>
          <w:rtl/>
          <w:lang w:val="fr-FR" w:bidi="ar-DZ"/>
        </w:rPr>
        <w:t>أولا:</w:t>
      </w:r>
      <w:r w:rsidRPr="005D43B3">
        <w:rPr>
          <w:rFonts w:ascii="Traditional Arabic" w:eastAsiaTheme="majorEastAsia" w:hAnsi="Traditional Arabic" w:cs="Traditional Arabic" w:hint="cs"/>
          <w:b/>
          <w:bCs/>
          <w:sz w:val="32"/>
          <w:szCs w:val="32"/>
          <w:rtl/>
          <w:lang w:val="fr-FR" w:bidi="ar-DZ"/>
        </w:rPr>
        <w:t xml:space="preserve"> </w:t>
      </w:r>
      <w:r w:rsidRPr="005D43B3">
        <w:rPr>
          <w:rFonts w:ascii="Traditional Arabic" w:eastAsiaTheme="majorEastAsia" w:hAnsi="Traditional Arabic" w:cs="Traditional Arabic"/>
          <w:b/>
          <w:bCs/>
          <w:sz w:val="32"/>
          <w:szCs w:val="32"/>
          <w:rtl/>
          <w:lang w:val="fr-FR" w:bidi="ar-DZ"/>
        </w:rPr>
        <w:t>تعريف النفقة لغة</w:t>
      </w:r>
      <w:r w:rsidRPr="005D43B3">
        <w:rPr>
          <w:rFonts w:ascii="Traditional Arabic" w:eastAsiaTheme="majorEastAsia" w:hAnsi="Traditional Arabic" w:cs="Traditional Arabic"/>
          <w:b/>
          <w:bCs/>
          <w:sz w:val="32"/>
          <w:szCs w:val="32"/>
          <w:lang w:val="fr-FR" w:bidi="ar-DZ"/>
        </w:rPr>
        <w:t>.</w:t>
      </w:r>
      <w:bookmarkEnd w:id="71"/>
      <w:r w:rsidRPr="005D43B3">
        <w:rPr>
          <w:rFonts w:ascii="Traditional Arabic" w:eastAsiaTheme="majorEastAsia" w:hAnsi="Traditional Arabic" w:cs="Traditional Arabic"/>
          <w:b/>
          <w:bCs/>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إن النفقة </w:t>
      </w:r>
      <w:r w:rsidRPr="005D43B3">
        <w:rPr>
          <w:rFonts w:ascii="Traditional Arabic" w:hAnsi="Traditional Arabic" w:cs="Traditional Arabic"/>
          <w:sz w:val="32"/>
          <w:szCs w:val="32"/>
          <w:rtl/>
          <w:lang w:val="fr-FR" w:bidi="ar-DZ"/>
        </w:rPr>
        <w:t>مشتقة</w:t>
      </w:r>
      <w:r w:rsidRPr="005D43B3">
        <w:rPr>
          <w:rFonts w:ascii="Traditional Arabic" w:hAnsi="Traditional Arabic" w:cs="Traditional Arabic"/>
          <w:sz w:val="32"/>
          <w:szCs w:val="32"/>
          <w:rtl/>
          <w:lang w:val="fr-FR"/>
        </w:rPr>
        <w:t xml:space="preserve"> من مادة النون والفاء والقاف وهم اصلان صحيحان يدلي </w:t>
      </w:r>
      <w:proofErr w:type="gramStart"/>
      <w:r w:rsidRPr="005D43B3">
        <w:rPr>
          <w:rFonts w:ascii="Traditional Arabic" w:hAnsi="Traditional Arabic" w:cs="Traditional Arabic"/>
          <w:sz w:val="32"/>
          <w:szCs w:val="32"/>
          <w:rtl/>
          <w:lang w:val="fr-FR"/>
        </w:rPr>
        <w:t>احدهما</w:t>
      </w:r>
      <w:proofErr w:type="gramEnd"/>
      <w:r w:rsidRPr="005D43B3">
        <w:rPr>
          <w:rFonts w:ascii="Traditional Arabic" w:hAnsi="Traditional Arabic" w:cs="Traditional Arabic"/>
          <w:sz w:val="32"/>
          <w:szCs w:val="32"/>
          <w:rtl/>
          <w:lang w:val="fr-FR"/>
        </w:rPr>
        <w:t xml:space="preserve"> على انقطاع الشيء وذهابه، ولآخر لإخفاء الشيء وإغضابه ومتى حصل الكلام فيها تقاربا</w:t>
      </w:r>
      <w:r w:rsidRPr="005D43B3">
        <w:rPr>
          <w:rFonts w:ascii="Traditional Arabic" w:hAnsi="Traditional Arabic" w:cs="Traditional Arabic"/>
          <w:sz w:val="32"/>
          <w:szCs w:val="32"/>
          <w:vertAlign w:val="superscript"/>
          <w:lang w:val="fr-FR" w:bidi="ar-DZ"/>
        </w:rPr>
        <w:footnoteReference w:id="231"/>
      </w:r>
      <w:r w:rsidRPr="005D43B3">
        <w:rPr>
          <w:rFonts w:ascii="Traditional Arabic" w:hAnsi="Traditional Arabic" w:cs="Traditional Arabic"/>
          <w:sz w:val="32"/>
          <w:szCs w:val="32"/>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lang w:val="fr-FR" w:bidi="ar-DZ"/>
        </w:rPr>
      </w:pPr>
      <w:bookmarkStart w:id="72" w:name="_Toc50580293"/>
      <w:proofErr w:type="gramStart"/>
      <w:r w:rsidRPr="005D43B3">
        <w:rPr>
          <w:rFonts w:ascii="Traditional Arabic" w:eastAsiaTheme="majorEastAsia" w:hAnsi="Traditional Arabic" w:cs="Traditional Arabic"/>
          <w:b/>
          <w:bCs/>
          <w:sz w:val="32"/>
          <w:szCs w:val="32"/>
          <w:rtl/>
          <w:lang w:val="fr-FR" w:bidi="ar-DZ"/>
        </w:rPr>
        <w:t>ثانيا :تعريف</w:t>
      </w:r>
      <w:proofErr w:type="gramEnd"/>
      <w:r w:rsidRPr="005D43B3">
        <w:rPr>
          <w:rFonts w:ascii="Traditional Arabic" w:eastAsiaTheme="majorEastAsia" w:hAnsi="Traditional Arabic" w:cs="Traditional Arabic"/>
          <w:b/>
          <w:bCs/>
          <w:sz w:val="32"/>
          <w:szCs w:val="32"/>
          <w:rtl/>
          <w:lang w:val="fr-FR" w:bidi="ar-DZ"/>
        </w:rPr>
        <w:t xml:space="preserve">  النفقة اصطلاحا</w:t>
      </w:r>
      <w:bookmarkEnd w:id="72"/>
      <w:r w:rsidRPr="005D43B3">
        <w:rPr>
          <w:rFonts w:ascii="Traditional Arabic" w:eastAsiaTheme="majorEastAsia" w:hAnsi="Traditional Arabic" w:cs="Traditional Arabic"/>
          <w:b/>
          <w:bCs/>
          <w:sz w:val="32"/>
          <w:szCs w:val="32"/>
          <w:rtl/>
          <w:lang w:val="fr-FR" w:bidi="ar-DZ"/>
        </w:rPr>
        <w:t xml:space="preserve"> </w:t>
      </w:r>
      <w:r w:rsidRPr="005D43B3">
        <w:rPr>
          <w:rFonts w:ascii="Traditional Arabic" w:eastAsiaTheme="majorEastAsia" w:hAnsi="Traditional Arabic" w:cs="Traditional Arabic"/>
          <w:b/>
          <w:bCs/>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ما تحتاج إليه </w:t>
      </w:r>
      <w:proofErr w:type="gramStart"/>
      <w:r w:rsidRPr="005D43B3">
        <w:rPr>
          <w:rFonts w:ascii="Traditional Arabic" w:hAnsi="Traditional Arabic" w:cs="Traditional Arabic"/>
          <w:sz w:val="32"/>
          <w:szCs w:val="32"/>
          <w:rtl/>
          <w:lang w:val="fr-FR"/>
        </w:rPr>
        <w:t>الزوجة  في</w:t>
      </w:r>
      <w:proofErr w:type="gramEnd"/>
      <w:r w:rsidRPr="005D43B3">
        <w:rPr>
          <w:rFonts w:ascii="Traditional Arabic" w:hAnsi="Traditional Arabic" w:cs="Traditional Arabic"/>
          <w:sz w:val="32"/>
          <w:szCs w:val="32"/>
          <w:rtl/>
          <w:lang w:val="fr-FR"/>
        </w:rPr>
        <w:t xml:space="preserve"> معيشتها من طعام وكسوة ومسكن وكل ما يلزم لها حسب ما تعارف عليه</w:t>
      </w:r>
      <w:r w:rsidRPr="005D43B3">
        <w:rPr>
          <w:rFonts w:ascii="Traditional Arabic" w:hAnsi="Traditional Arabic" w:cs="Traditional Arabic"/>
          <w:sz w:val="32"/>
          <w:szCs w:val="32"/>
          <w:vertAlign w:val="superscript"/>
          <w:lang w:val="fr-FR" w:bidi="ar-DZ"/>
        </w:rPr>
        <w:footnoteReference w:id="232"/>
      </w:r>
      <w:r w:rsidRPr="005D43B3">
        <w:rPr>
          <w:rFonts w:ascii="Traditional Arabic" w:hAnsi="Traditional Arabic" w:cs="Traditional Arabic"/>
          <w:sz w:val="32"/>
          <w:szCs w:val="32"/>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lang w:val="fr-FR" w:bidi="ar-DZ"/>
        </w:rPr>
      </w:pPr>
      <w:bookmarkStart w:id="73" w:name="_Toc50580294"/>
      <w:r w:rsidRPr="005D43B3">
        <w:rPr>
          <w:rFonts w:ascii="Traditional Arabic" w:eastAsiaTheme="majorEastAsia" w:hAnsi="Traditional Arabic" w:cs="Traditional Arabic"/>
          <w:b/>
          <w:bCs/>
          <w:sz w:val="32"/>
          <w:szCs w:val="32"/>
          <w:rtl/>
          <w:lang w:val="fr-FR" w:bidi="ar-DZ"/>
        </w:rPr>
        <w:t xml:space="preserve">ثالثا: </w:t>
      </w:r>
      <w:proofErr w:type="gramStart"/>
      <w:r w:rsidRPr="005D43B3">
        <w:rPr>
          <w:rFonts w:ascii="Traditional Arabic" w:eastAsiaTheme="majorEastAsia" w:hAnsi="Traditional Arabic" w:cs="Traditional Arabic"/>
          <w:b/>
          <w:bCs/>
          <w:sz w:val="32"/>
          <w:szCs w:val="32"/>
          <w:rtl/>
          <w:lang w:val="fr-FR" w:bidi="ar-DZ"/>
        </w:rPr>
        <w:t>تعريف  النفقة</w:t>
      </w:r>
      <w:proofErr w:type="gramEnd"/>
      <w:r w:rsidRPr="005D43B3">
        <w:rPr>
          <w:rFonts w:ascii="Traditional Arabic" w:eastAsiaTheme="majorEastAsia" w:hAnsi="Traditional Arabic" w:cs="Traditional Arabic"/>
          <w:b/>
          <w:bCs/>
          <w:sz w:val="32"/>
          <w:szCs w:val="32"/>
          <w:rtl/>
          <w:lang w:val="fr-FR" w:bidi="ar-DZ"/>
        </w:rPr>
        <w:t xml:space="preserve"> قانونا.</w:t>
      </w:r>
      <w:bookmarkEnd w:id="73"/>
      <w:r w:rsidRPr="005D43B3">
        <w:rPr>
          <w:rFonts w:ascii="Traditional Arabic" w:eastAsiaTheme="majorEastAsia" w:hAnsi="Traditional Arabic" w:cs="Traditional Arabic"/>
          <w:b/>
          <w:bCs/>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ما يصرف </w:t>
      </w:r>
      <w:r w:rsidRPr="005D43B3">
        <w:rPr>
          <w:rFonts w:ascii="Traditional Arabic" w:hAnsi="Traditional Arabic" w:cs="Traditional Arabic"/>
          <w:sz w:val="32"/>
          <w:szCs w:val="32"/>
          <w:rtl/>
          <w:lang w:val="fr-FR" w:bidi="ar-DZ"/>
        </w:rPr>
        <w:t>الزوج</w:t>
      </w:r>
      <w:r w:rsidRPr="005D43B3">
        <w:rPr>
          <w:rFonts w:ascii="Traditional Arabic" w:hAnsi="Traditional Arabic" w:cs="Traditional Arabic"/>
          <w:sz w:val="32"/>
          <w:szCs w:val="32"/>
          <w:rtl/>
          <w:lang w:val="fr-FR"/>
        </w:rPr>
        <w:t xml:space="preserve"> على زوجته واولاده واقاربه من طعام وكسوة ومسكنا وكل ما يلزم للمعيشة حسب المتعارف عليه بين الناس وحسب وسع الزوج.</w:t>
      </w:r>
      <w:r w:rsidRPr="005D43B3">
        <w:rPr>
          <w:rFonts w:ascii="Traditional Arabic" w:hAnsi="Traditional Arabic" w:cs="Traditional Arabic"/>
          <w:sz w:val="32"/>
          <w:szCs w:val="32"/>
          <w:vertAlign w:val="superscript"/>
          <w:lang w:val="fr-FR" w:bidi="ar-DZ"/>
        </w:rPr>
        <w:footnoteReference w:id="233"/>
      </w:r>
      <w:r w:rsidRPr="005D43B3">
        <w:rPr>
          <w:rFonts w:ascii="Traditional Arabic" w:hAnsi="Traditional Arabic" w:cs="Traditional Arabic"/>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lastRenderedPageBreak/>
        <w:t xml:space="preserve">   وجاء في </w:t>
      </w:r>
      <w:r w:rsidRPr="005D43B3">
        <w:rPr>
          <w:rFonts w:ascii="Traditional Arabic" w:hAnsi="Traditional Arabic" w:cs="Traditional Arabic"/>
          <w:sz w:val="32"/>
          <w:szCs w:val="32"/>
          <w:rtl/>
          <w:lang w:val="fr-FR" w:bidi="ar-DZ"/>
        </w:rPr>
        <w:t>قانون</w:t>
      </w:r>
      <w:r w:rsidRPr="005D43B3">
        <w:rPr>
          <w:rFonts w:ascii="Traditional Arabic" w:hAnsi="Traditional Arabic" w:cs="Traditional Arabic"/>
          <w:sz w:val="32"/>
          <w:szCs w:val="32"/>
          <w:rtl/>
          <w:lang w:val="fr-FR"/>
        </w:rPr>
        <w:t xml:space="preserve"> الأسرة الجزائري نصوص متفرقة أوجبت النفقة على الزوج لزوجته وأولاده وهو كالآتي: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المادة</w:t>
      </w:r>
      <w:r w:rsidRPr="005D43B3">
        <w:rPr>
          <w:rFonts w:ascii="Traditional Arabic" w:hAnsi="Traditional Arabic" w:cs="Traditional Arabic"/>
          <w:sz w:val="32"/>
          <w:szCs w:val="32"/>
          <w:rtl/>
          <w:lang w:val="fr-FR"/>
        </w:rPr>
        <w:t xml:space="preserve"> 74 من قانون الأسرة </w:t>
      </w:r>
      <w:proofErr w:type="gramStart"/>
      <w:r w:rsidRPr="005D43B3">
        <w:rPr>
          <w:rFonts w:ascii="Traditional Arabic" w:hAnsi="Traditional Arabic" w:cs="Traditional Arabic"/>
          <w:sz w:val="32"/>
          <w:szCs w:val="32"/>
          <w:rtl/>
          <w:lang w:val="fr-FR"/>
        </w:rPr>
        <w:t>الجزائري :</w:t>
      </w:r>
      <w:proofErr w:type="gramEnd"/>
      <w:r w:rsidRPr="005D43B3">
        <w:rPr>
          <w:rFonts w:ascii="Traditional Arabic" w:hAnsi="Traditional Arabic" w:cs="Traditional Arabic"/>
          <w:sz w:val="32"/>
          <w:szCs w:val="32"/>
          <w:rtl/>
          <w:lang w:val="fr-FR"/>
        </w:rPr>
        <w:t xml:space="preserve"> "تجب نفقة الزوجة على زوجها بالدخول بها أو دعوتها إليه ببيته مع مراعاة أحكام المواد 78.79.80  من هذا القانون".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المادة</w:t>
      </w:r>
      <w:r w:rsidRPr="005D43B3">
        <w:rPr>
          <w:rFonts w:ascii="Traditional Arabic" w:hAnsi="Traditional Arabic" w:cs="Traditional Arabic"/>
          <w:sz w:val="32"/>
          <w:szCs w:val="32"/>
          <w:rtl/>
          <w:lang w:val="fr-FR"/>
        </w:rPr>
        <w:t xml:space="preserve"> 75 من قانون الأسرة </w:t>
      </w:r>
      <w:proofErr w:type="gramStart"/>
      <w:r w:rsidRPr="005D43B3">
        <w:rPr>
          <w:rFonts w:ascii="Traditional Arabic" w:hAnsi="Traditional Arabic" w:cs="Traditional Arabic"/>
          <w:sz w:val="32"/>
          <w:szCs w:val="32"/>
          <w:rtl/>
          <w:lang w:val="fr-FR"/>
        </w:rPr>
        <w:t>الجزائري :</w:t>
      </w:r>
      <w:proofErr w:type="gramEnd"/>
      <w:r w:rsidRPr="005D43B3">
        <w:rPr>
          <w:rFonts w:ascii="Traditional Arabic" w:hAnsi="Traditional Arabic" w:cs="Traditional Arabic"/>
          <w:sz w:val="32"/>
          <w:szCs w:val="32"/>
          <w:rtl/>
          <w:lang w:val="fr-FR"/>
        </w:rPr>
        <w:t xml:space="preserve"> تجب النفقة الولد على الأب مالم يكن له مال فبالنسبة للذكور الى سن الرشد والإناث الى الدخول وتستمر في حالة ما إذا كان الولد عاجزا لآفة عقلية أو بدنية او مزاولة للدراسة وتسقط بالاستغناء عنها بالكسب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المادة76</w:t>
      </w:r>
      <w:r w:rsidRPr="005D43B3">
        <w:rPr>
          <w:rFonts w:ascii="Traditional Arabic" w:hAnsi="Traditional Arabic" w:cs="Traditional Arabic"/>
          <w:sz w:val="32"/>
          <w:szCs w:val="32"/>
          <w:rtl/>
          <w:lang w:val="fr-FR"/>
        </w:rPr>
        <w:t xml:space="preserve"> من قانون الأسرة الجزائري: في حالة عجز الأب تجنب الأولاد على الأم إن كانت قادرة على ذلك.</w:t>
      </w:r>
      <w:r w:rsidRPr="005D43B3">
        <w:rPr>
          <w:rFonts w:ascii="Traditional Arabic" w:hAnsi="Traditional Arabic" w:cs="Traditional Arabic"/>
          <w:sz w:val="32"/>
          <w:szCs w:val="32"/>
          <w:vertAlign w:val="superscript"/>
          <w:lang w:val="fr-FR" w:bidi="ar-DZ"/>
        </w:rPr>
        <w:footnoteReference w:id="234"/>
      </w:r>
      <w:r w:rsidRPr="005D43B3">
        <w:rPr>
          <w:rFonts w:ascii="Traditional Arabic" w:hAnsi="Traditional Arabic" w:cs="Traditional Arabic"/>
          <w:sz w:val="32"/>
          <w:szCs w:val="32"/>
          <w:lang w:val="fr-FR" w:bidi="ar-DZ"/>
        </w:rPr>
        <w:t xml:space="preserve">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bidi="ar-DZ"/>
        </w:rPr>
        <w:t>المادة</w:t>
      </w:r>
      <w:r w:rsidRPr="005D43B3">
        <w:rPr>
          <w:rFonts w:ascii="Traditional Arabic" w:hAnsi="Traditional Arabic" w:cs="Traditional Arabic"/>
          <w:sz w:val="32"/>
          <w:szCs w:val="32"/>
          <w:rtl/>
          <w:lang w:val="fr-FR"/>
        </w:rPr>
        <w:t xml:space="preserve"> 65 من القانون الدستوري </w:t>
      </w:r>
      <w:proofErr w:type="gramStart"/>
      <w:r w:rsidRPr="005D43B3">
        <w:rPr>
          <w:rFonts w:ascii="Traditional Arabic" w:hAnsi="Traditional Arabic" w:cs="Traditional Arabic"/>
          <w:sz w:val="32"/>
          <w:szCs w:val="32"/>
          <w:rtl/>
          <w:lang w:val="fr-FR"/>
        </w:rPr>
        <w:t>الجزائري :</w:t>
      </w:r>
      <w:proofErr w:type="gramEnd"/>
      <w:r w:rsidRPr="005D43B3">
        <w:rPr>
          <w:rFonts w:ascii="Traditional Arabic" w:hAnsi="Traditional Arabic" w:cs="Traditional Arabic"/>
          <w:sz w:val="32"/>
          <w:szCs w:val="32"/>
          <w:rtl/>
          <w:lang w:val="fr-FR"/>
        </w:rPr>
        <w:t xml:space="preserve"> يجازي القانون الآباء على القيام بواجب تربية أبنائهم ورعايتهم كما يجازي الأبناء على القيام بواجب الإحسان الى آبائهم ومساعدتهم</w:t>
      </w:r>
      <w:r w:rsidRPr="005D43B3">
        <w:rPr>
          <w:rFonts w:ascii="Traditional Arabic" w:hAnsi="Traditional Arabic" w:cs="Traditional Arabic"/>
          <w:sz w:val="32"/>
          <w:szCs w:val="32"/>
          <w:vertAlign w:val="superscript"/>
          <w:lang w:val="fr-FR" w:bidi="ar-DZ"/>
        </w:rPr>
        <w:footnoteReference w:id="235"/>
      </w:r>
      <w:r w:rsidRPr="005D43B3">
        <w:rPr>
          <w:rFonts w:ascii="Traditional Arabic" w:hAnsi="Traditional Arabic" w:cs="Traditional Arabic"/>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p>
    <w:p w:rsidR="00E82564" w:rsidRPr="005D43B3" w:rsidRDefault="00E82564" w:rsidP="00E82564">
      <w:pPr>
        <w:bidi/>
        <w:ind w:firstLine="509"/>
        <w:jc w:val="lowKashida"/>
        <w:rPr>
          <w:rFonts w:ascii="Traditional Arabic" w:hAnsi="Traditional Arabic" w:cs="Traditional Arabic"/>
          <w:sz w:val="32"/>
          <w:szCs w:val="32"/>
          <w:lang w:val="fr-FR" w:bidi="ar-DZ"/>
        </w:rPr>
      </w:pPr>
    </w:p>
    <w:p w:rsidR="00E82564" w:rsidRPr="005D43B3" w:rsidRDefault="00E82564" w:rsidP="00E82564">
      <w:pPr>
        <w:pStyle w:val="Titre3"/>
        <w:jc w:val="lowKashida"/>
        <w:rPr>
          <w:rFonts w:ascii="Traditional Arabic" w:hAnsi="Traditional Arabic" w:cs="Traditional Arabic"/>
          <w:color w:val="auto"/>
          <w:sz w:val="32"/>
          <w:szCs w:val="32"/>
          <w:lang w:val="fr-FR" w:bidi="ar-DZ"/>
        </w:rPr>
      </w:pPr>
      <w:bookmarkStart w:id="74" w:name="_Toc50580295"/>
      <w:r w:rsidRPr="005D43B3">
        <w:rPr>
          <w:rFonts w:ascii="Traditional Arabic" w:hAnsi="Traditional Arabic" w:cs="Traditional Arabic"/>
          <w:color w:val="auto"/>
          <w:sz w:val="32"/>
          <w:szCs w:val="32"/>
          <w:rtl/>
          <w:lang w:val="fr-FR" w:bidi="ar-DZ"/>
        </w:rPr>
        <w:t xml:space="preserve">الفرع </w:t>
      </w:r>
      <w:proofErr w:type="gramStart"/>
      <w:r w:rsidRPr="005D43B3">
        <w:rPr>
          <w:rFonts w:ascii="Traditional Arabic" w:hAnsi="Traditional Arabic" w:cs="Traditional Arabic"/>
          <w:color w:val="auto"/>
          <w:sz w:val="32"/>
          <w:szCs w:val="32"/>
          <w:rtl/>
          <w:lang w:val="fr-FR" w:bidi="ar-DZ"/>
        </w:rPr>
        <w:t>الثاني:  شروط</w:t>
      </w:r>
      <w:proofErr w:type="gramEnd"/>
      <w:r w:rsidRPr="005D43B3">
        <w:rPr>
          <w:rFonts w:ascii="Traditional Arabic" w:hAnsi="Traditional Arabic" w:cs="Traditional Arabic"/>
          <w:color w:val="auto"/>
          <w:sz w:val="32"/>
          <w:szCs w:val="32"/>
          <w:rtl/>
          <w:lang w:val="fr-FR" w:bidi="ar-DZ"/>
        </w:rPr>
        <w:t xml:space="preserve"> النفقة</w:t>
      </w:r>
      <w:r w:rsidRPr="005D43B3">
        <w:rPr>
          <w:rFonts w:ascii="Traditional Arabic" w:hAnsi="Traditional Arabic" w:cs="Traditional Arabic"/>
          <w:color w:val="auto"/>
          <w:sz w:val="32"/>
          <w:szCs w:val="32"/>
          <w:lang w:val="fr-FR" w:bidi="ar-DZ"/>
        </w:rPr>
        <w:t>.</w:t>
      </w:r>
      <w:bookmarkEnd w:id="74"/>
      <w:r w:rsidRPr="005D43B3">
        <w:rPr>
          <w:rFonts w:ascii="Traditional Arabic" w:hAnsi="Traditional Arabic" w:cs="Traditional Arabic"/>
          <w:color w:val="auto"/>
          <w:sz w:val="32"/>
          <w:szCs w:val="32"/>
          <w:lang w:val="fr-FR" w:bidi="ar-DZ"/>
        </w:rPr>
        <w:t xml:space="preserve">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lang w:val="fr-FR" w:bidi="ar-DZ"/>
        </w:rPr>
      </w:pPr>
      <w:bookmarkStart w:id="75" w:name="_Toc50580296"/>
      <w:proofErr w:type="gramStart"/>
      <w:r w:rsidRPr="005D43B3">
        <w:rPr>
          <w:rFonts w:ascii="Traditional Arabic" w:eastAsiaTheme="majorEastAsia" w:hAnsi="Traditional Arabic" w:cs="Traditional Arabic"/>
          <w:b/>
          <w:bCs/>
          <w:sz w:val="32"/>
          <w:szCs w:val="32"/>
          <w:rtl/>
          <w:lang w:val="fr-FR" w:bidi="ar-DZ"/>
        </w:rPr>
        <w:t>أولا :شروط</w:t>
      </w:r>
      <w:proofErr w:type="gramEnd"/>
      <w:r w:rsidRPr="005D43B3">
        <w:rPr>
          <w:rFonts w:ascii="Traditional Arabic" w:eastAsiaTheme="majorEastAsia" w:hAnsi="Traditional Arabic" w:cs="Traditional Arabic"/>
          <w:b/>
          <w:bCs/>
          <w:sz w:val="32"/>
          <w:szCs w:val="32"/>
          <w:rtl/>
          <w:lang w:val="fr-FR" w:bidi="ar-DZ"/>
        </w:rPr>
        <w:t xml:space="preserve"> وجوب نفقة الفروع على الأصول</w:t>
      </w:r>
      <w:r w:rsidRPr="005D43B3">
        <w:rPr>
          <w:rFonts w:ascii="Traditional Arabic" w:eastAsiaTheme="majorEastAsia" w:hAnsi="Traditional Arabic" w:cs="Traditional Arabic"/>
          <w:b/>
          <w:bCs/>
          <w:sz w:val="32"/>
          <w:szCs w:val="32"/>
          <w:lang w:val="fr-FR" w:bidi="ar-DZ"/>
        </w:rPr>
        <w:t xml:space="preserve"> :</w:t>
      </w:r>
      <w:bookmarkEnd w:id="75"/>
      <w:r w:rsidRPr="005D43B3">
        <w:rPr>
          <w:rFonts w:ascii="Traditional Arabic" w:eastAsiaTheme="majorEastAsia" w:hAnsi="Traditional Arabic" w:cs="Traditional Arabic"/>
          <w:b/>
          <w:bCs/>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  أن يكون </w:t>
      </w:r>
      <w:r w:rsidRPr="005D43B3">
        <w:rPr>
          <w:rFonts w:ascii="Traditional Arabic" w:hAnsi="Traditional Arabic" w:cs="Traditional Arabic"/>
          <w:sz w:val="32"/>
          <w:szCs w:val="32"/>
          <w:rtl/>
          <w:lang w:val="fr-FR" w:bidi="ar-DZ"/>
        </w:rPr>
        <w:t>الفرع</w:t>
      </w:r>
      <w:r w:rsidRPr="005D43B3">
        <w:rPr>
          <w:rFonts w:ascii="Traditional Arabic" w:hAnsi="Traditional Arabic" w:cs="Traditional Arabic"/>
          <w:sz w:val="32"/>
          <w:szCs w:val="32"/>
          <w:rtl/>
          <w:lang w:val="fr-FR"/>
        </w:rPr>
        <w:t xml:space="preserve"> فقيرا فإن لم يكن فقيرا فنفقته في ماله لأن الأصل أن نفقة الإنسان على نفسه متى وجد عنده مقدار </w:t>
      </w:r>
      <w:proofErr w:type="gramStart"/>
      <w:r w:rsidRPr="005D43B3">
        <w:rPr>
          <w:rFonts w:ascii="Traditional Arabic" w:hAnsi="Traditional Arabic" w:cs="Traditional Arabic"/>
          <w:sz w:val="32"/>
          <w:szCs w:val="32"/>
          <w:rtl/>
          <w:lang w:val="fr-FR"/>
        </w:rPr>
        <w:t>الكفاية  في</w:t>
      </w:r>
      <w:proofErr w:type="gramEnd"/>
      <w:r w:rsidRPr="005D43B3">
        <w:rPr>
          <w:rFonts w:ascii="Traditional Arabic" w:hAnsi="Traditional Arabic" w:cs="Traditional Arabic"/>
          <w:sz w:val="32"/>
          <w:szCs w:val="32"/>
          <w:rtl/>
          <w:lang w:val="fr-FR"/>
        </w:rPr>
        <w:t xml:space="preserve"> ماله او كسبه إن كان مما يستطيع  الكسب فإن كان للولد مال خاص كالنقود وغيرها من المنقول أو العقار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lastRenderedPageBreak/>
        <w:t xml:space="preserve">  أن يكون الأصل قادرا على النفقة على نفسه وعلى الفرع بالقدر الذي يكفيه إما بيساره أو بقدرته </w:t>
      </w:r>
      <w:proofErr w:type="gramStart"/>
      <w:r w:rsidRPr="005D43B3">
        <w:rPr>
          <w:rFonts w:ascii="Traditional Arabic" w:hAnsi="Traditional Arabic" w:cs="Traditional Arabic"/>
          <w:sz w:val="32"/>
          <w:szCs w:val="32"/>
          <w:rtl/>
          <w:lang w:val="fr-FR"/>
        </w:rPr>
        <w:t>على  الكسب</w:t>
      </w:r>
      <w:proofErr w:type="gramEnd"/>
      <w:r w:rsidRPr="005D43B3">
        <w:rPr>
          <w:rFonts w:ascii="Traditional Arabic" w:hAnsi="Traditional Arabic" w:cs="Traditional Arabic"/>
          <w:sz w:val="32"/>
          <w:szCs w:val="32"/>
          <w:rtl/>
          <w:lang w:val="fr-FR"/>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أن يكون عاجزا عن الكسب فإن كان قادرا على الكسب فنفقته في كسبه لأنه حين إذ يكون مستغنيا بكسبه ولا يعتبر في الضرورة يتعرض فيها للهلاك إن </w:t>
      </w:r>
      <w:proofErr w:type="gramStart"/>
      <w:r w:rsidRPr="005D43B3">
        <w:rPr>
          <w:rFonts w:ascii="Traditional Arabic" w:hAnsi="Traditional Arabic" w:cs="Traditional Arabic"/>
          <w:sz w:val="32"/>
          <w:szCs w:val="32"/>
          <w:rtl/>
          <w:lang w:val="fr-FR"/>
        </w:rPr>
        <w:t>لم  ينفق</w:t>
      </w:r>
      <w:proofErr w:type="gramEnd"/>
      <w:r w:rsidRPr="005D43B3">
        <w:rPr>
          <w:rFonts w:ascii="Traditional Arabic" w:hAnsi="Traditional Arabic" w:cs="Traditional Arabic"/>
          <w:sz w:val="32"/>
          <w:szCs w:val="32"/>
          <w:rtl/>
          <w:lang w:val="fr-FR"/>
        </w:rPr>
        <w:t xml:space="preserve"> عليه. </w:t>
      </w:r>
    </w:p>
    <w:p w:rsidR="00E82564" w:rsidRPr="005D43B3" w:rsidRDefault="00E82564" w:rsidP="00E82564">
      <w:pPr>
        <w:keepNext/>
        <w:keepLines/>
        <w:bidi/>
        <w:spacing w:before="200" w:after="0"/>
        <w:jc w:val="lowKashida"/>
        <w:outlineLvl w:val="3"/>
        <w:rPr>
          <w:rFonts w:ascii="Traditional Arabic" w:eastAsiaTheme="majorEastAsia" w:hAnsi="Traditional Arabic" w:cs="Traditional Arabic"/>
          <w:b/>
          <w:bCs/>
          <w:sz w:val="32"/>
          <w:szCs w:val="32"/>
          <w:lang w:val="fr-FR" w:bidi="ar-DZ"/>
        </w:rPr>
      </w:pPr>
      <w:bookmarkStart w:id="76" w:name="_Toc50580297"/>
      <w:r w:rsidRPr="005D43B3">
        <w:rPr>
          <w:rFonts w:ascii="Traditional Arabic" w:eastAsiaTheme="majorEastAsia" w:hAnsi="Traditional Arabic" w:cs="Traditional Arabic"/>
          <w:b/>
          <w:bCs/>
          <w:sz w:val="32"/>
          <w:szCs w:val="32"/>
          <w:rtl/>
          <w:lang w:val="fr-FR" w:bidi="ar-DZ"/>
        </w:rPr>
        <w:t>ثانيا:</w:t>
      </w:r>
      <w:r w:rsidRPr="005D43B3">
        <w:rPr>
          <w:rFonts w:ascii="Traditional Arabic" w:eastAsiaTheme="majorEastAsia" w:hAnsi="Traditional Arabic" w:cs="Traditional Arabic" w:hint="cs"/>
          <w:b/>
          <w:bCs/>
          <w:sz w:val="32"/>
          <w:szCs w:val="32"/>
          <w:rtl/>
          <w:lang w:val="fr-FR" w:bidi="ar-DZ"/>
        </w:rPr>
        <w:t xml:space="preserve"> </w:t>
      </w:r>
      <w:r w:rsidRPr="005D43B3">
        <w:rPr>
          <w:rFonts w:ascii="Traditional Arabic" w:eastAsiaTheme="majorEastAsia" w:hAnsi="Traditional Arabic" w:cs="Traditional Arabic"/>
          <w:b/>
          <w:bCs/>
          <w:sz w:val="32"/>
          <w:szCs w:val="32"/>
          <w:rtl/>
          <w:lang w:val="fr-FR" w:bidi="ar-DZ"/>
        </w:rPr>
        <w:t>شروط الوجوب لأصول على الفروع</w:t>
      </w:r>
      <w:r w:rsidRPr="005D43B3">
        <w:rPr>
          <w:rFonts w:ascii="Traditional Arabic" w:eastAsiaTheme="majorEastAsia" w:hAnsi="Traditional Arabic" w:cs="Traditional Arabic"/>
          <w:b/>
          <w:bCs/>
          <w:sz w:val="32"/>
          <w:szCs w:val="32"/>
          <w:lang w:val="fr-FR" w:bidi="ar-DZ"/>
        </w:rPr>
        <w:t>.</w:t>
      </w:r>
      <w:bookmarkEnd w:id="76"/>
      <w:r w:rsidRPr="005D43B3">
        <w:rPr>
          <w:rFonts w:ascii="Traditional Arabic" w:eastAsiaTheme="majorEastAsia" w:hAnsi="Traditional Arabic" w:cs="Traditional Arabic"/>
          <w:b/>
          <w:bCs/>
          <w:sz w:val="32"/>
          <w:szCs w:val="32"/>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أن يكون الصل فقيار لا مال له ولا يشترط ان يكون عاجزا عن الكسب كما في الولد بل تجب نفقة الأصل على الفرع سواء كان قادرا للكسب أو غير قادر عليه لأن الله أمر بالإحسان إلى الوالدين ونهى عن غذائهما وليس من المعرف أن يكلف بالساعي و الكد على الرزق بعد أن تقدم بهما العمر وولدهما ينعم بالمال بل يكون </w:t>
      </w:r>
      <w:proofErr w:type="spellStart"/>
      <w:proofErr w:type="gramStart"/>
      <w:r w:rsidRPr="005D43B3">
        <w:rPr>
          <w:rFonts w:ascii="Traditional Arabic" w:hAnsi="Traditional Arabic" w:cs="Traditional Arabic"/>
          <w:sz w:val="32"/>
          <w:szCs w:val="32"/>
          <w:rtl/>
          <w:lang w:val="fr-FR"/>
        </w:rPr>
        <w:t>إذاء</w:t>
      </w:r>
      <w:proofErr w:type="spellEnd"/>
      <w:r w:rsidRPr="005D43B3">
        <w:rPr>
          <w:rFonts w:ascii="Traditional Arabic" w:hAnsi="Traditional Arabic" w:cs="Traditional Arabic"/>
          <w:sz w:val="32"/>
          <w:szCs w:val="32"/>
          <w:rtl/>
          <w:lang w:val="fr-FR"/>
        </w:rPr>
        <w:t xml:space="preserve">  وضررهما</w:t>
      </w:r>
      <w:proofErr w:type="gramEnd"/>
      <w:r w:rsidRPr="005D43B3">
        <w:rPr>
          <w:rFonts w:ascii="Traditional Arabic" w:hAnsi="Traditional Arabic" w:cs="Traditional Arabic"/>
          <w:sz w:val="32"/>
          <w:szCs w:val="32"/>
          <w:rtl/>
          <w:lang w:val="fr-FR"/>
        </w:rPr>
        <w:t xml:space="preserve"> وهذا يتنافى مع احكام الشريعة الإسلامية .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أن يكون الفرع موسرا لديه ما يكفي من المال على </w:t>
      </w:r>
      <w:proofErr w:type="gramStart"/>
      <w:r w:rsidRPr="005D43B3">
        <w:rPr>
          <w:rFonts w:ascii="Traditional Arabic" w:hAnsi="Traditional Arabic" w:cs="Traditional Arabic"/>
          <w:sz w:val="32"/>
          <w:szCs w:val="32"/>
          <w:rtl/>
          <w:lang w:val="fr-FR"/>
        </w:rPr>
        <w:t>الإنفاق  منه</w:t>
      </w:r>
      <w:proofErr w:type="gramEnd"/>
      <w:r w:rsidRPr="005D43B3">
        <w:rPr>
          <w:rFonts w:ascii="Traditional Arabic" w:hAnsi="Traditional Arabic" w:cs="Traditional Arabic"/>
          <w:sz w:val="32"/>
          <w:szCs w:val="32"/>
          <w:rtl/>
          <w:lang w:val="fr-FR"/>
        </w:rPr>
        <w:t xml:space="preserve"> على نفسه وعياله وأصوله أو بقدرته على الكسب ولم يكن له مال وإذا كان الفرع موسرا وكاسبا للعمل وامتنع عن النفقة للأصل أجبر على ذلك </w:t>
      </w:r>
      <w:proofErr w:type="spellStart"/>
      <w:r w:rsidRPr="005D43B3">
        <w:rPr>
          <w:rFonts w:ascii="Traditional Arabic" w:hAnsi="Traditional Arabic" w:cs="Traditional Arabic"/>
          <w:sz w:val="32"/>
          <w:szCs w:val="32"/>
          <w:rtl/>
          <w:lang w:val="fr-FR"/>
        </w:rPr>
        <w:t>قضاءاً</w:t>
      </w:r>
      <w:proofErr w:type="spellEnd"/>
      <w:r w:rsidRPr="005D43B3">
        <w:rPr>
          <w:rFonts w:ascii="Traditional Arabic" w:hAnsi="Traditional Arabic" w:cs="Traditional Arabic"/>
          <w:sz w:val="32"/>
          <w:szCs w:val="32"/>
          <w:rtl/>
          <w:lang w:val="fr-FR"/>
        </w:rPr>
        <w:t xml:space="preserve"> .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ان يكون مال الفرع او كسبه لا يزيد عن حاجته وحاجة عياله فلا يجب عليه لأصله نفقة مستقلة بل يجب عليه شرعا و </w:t>
      </w:r>
      <w:proofErr w:type="spellStart"/>
      <w:r w:rsidRPr="005D43B3">
        <w:rPr>
          <w:rFonts w:ascii="Traditional Arabic" w:hAnsi="Traditional Arabic" w:cs="Traditional Arabic"/>
          <w:sz w:val="32"/>
          <w:szCs w:val="32"/>
          <w:rtl/>
          <w:lang w:val="fr-FR"/>
        </w:rPr>
        <w:t>قضاءا</w:t>
      </w:r>
      <w:proofErr w:type="spellEnd"/>
      <w:r w:rsidRPr="005D43B3">
        <w:rPr>
          <w:rFonts w:ascii="Traditional Arabic" w:hAnsi="Traditional Arabic" w:cs="Traditional Arabic"/>
          <w:sz w:val="32"/>
          <w:szCs w:val="32"/>
          <w:rtl/>
          <w:lang w:val="fr-FR"/>
        </w:rPr>
        <w:t xml:space="preserve"> أن يضمنه </w:t>
      </w:r>
      <w:proofErr w:type="gramStart"/>
      <w:r w:rsidRPr="005D43B3">
        <w:rPr>
          <w:rFonts w:ascii="Traditional Arabic" w:hAnsi="Traditional Arabic" w:cs="Traditional Arabic"/>
          <w:sz w:val="32"/>
          <w:szCs w:val="32"/>
          <w:rtl/>
          <w:lang w:val="fr-FR"/>
        </w:rPr>
        <w:t>إليه  ليعيش</w:t>
      </w:r>
      <w:proofErr w:type="gramEnd"/>
      <w:r w:rsidRPr="005D43B3">
        <w:rPr>
          <w:rFonts w:ascii="Traditional Arabic" w:hAnsi="Traditional Arabic" w:cs="Traditional Arabic"/>
          <w:sz w:val="32"/>
          <w:szCs w:val="32"/>
          <w:rtl/>
          <w:lang w:val="fr-FR"/>
        </w:rPr>
        <w:t xml:space="preserve"> معه ومع عياله سواء كان أبا أو أما .</w:t>
      </w:r>
      <w:r w:rsidRPr="005D43B3">
        <w:rPr>
          <w:rFonts w:ascii="Traditional Arabic" w:hAnsi="Traditional Arabic" w:cs="Traditional Arabic"/>
          <w:sz w:val="32"/>
          <w:szCs w:val="32"/>
          <w:vertAlign w:val="superscript"/>
          <w:lang w:val="fr-FR" w:bidi="ar-DZ"/>
        </w:rPr>
        <w:footnoteReference w:id="236"/>
      </w:r>
      <w:r w:rsidRPr="005D43B3">
        <w:rPr>
          <w:rFonts w:ascii="Traditional Arabic" w:hAnsi="Traditional Arabic" w:cs="Traditional Arabic"/>
          <w:sz w:val="32"/>
          <w:szCs w:val="32"/>
          <w:lang w:val="fr-FR" w:bidi="ar-DZ"/>
        </w:rPr>
        <w:t xml:space="preserve">   </w:t>
      </w:r>
    </w:p>
    <w:p w:rsidR="00E82564" w:rsidRPr="005D43B3" w:rsidRDefault="00E82564" w:rsidP="00E82564">
      <w:pPr>
        <w:pStyle w:val="Titre3"/>
        <w:jc w:val="lowKashida"/>
        <w:rPr>
          <w:rFonts w:ascii="Traditional Arabic" w:hAnsi="Traditional Arabic" w:cs="Traditional Arabic"/>
          <w:color w:val="auto"/>
          <w:sz w:val="32"/>
          <w:szCs w:val="32"/>
          <w:lang w:val="fr-FR" w:bidi="ar-DZ"/>
        </w:rPr>
      </w:pPr>
      <w:bookmarkStart w:id="77" w:name="_Toc50580298"/>
      <w:r w:rsidRPr="005D43B3">
        <w:rPr>
          <w:rFonts w:ascii="Traditional Arabic" w:hAnsi="Traditional Arabic" w:cs="Traditional Arabic"/>
          <w:color w:val="auto"/>
          <w:sz w:val="32"/>
          <w:szCs w:val="32"/>
          <w:rtl/>
          <w:lang w:val="fr-FR" w:bidi="ar-DZ"/>
        </w:rPr>
        <w:t xml:space="preserve">الفرع </w:t>
      </w:r>
      <w:proofErr w:type="gramStart"/>
      <w:r w:rsidRPr="005D43B3">
        <w:rPr>
          <w:rFonts w:ascii="Traditional Arabic" w:hAnsi="Traditional Arabic" w:cs="Traditional Arabic"/>
          <w:color w:val="auto"/>
          <w:sz w:val="32"/>
          <w:szCs w:val="32"/>
          <w:rtl/>
          <w:lang w:val="fr-FR" w:bidi="ar-DZ"/>
        </w:rPr>
        <w:t>الثالث :</w:t>
      </w:r>
      <w:proofErr w:type="gramEnd"/>
      <w:r w:rsidRPr="005D43B3">
        <w:rPr>
          <w:rFonts w:ascii="Traditional Arabic" w:hAnsi="Traditional Arabic" w:cs="Traditional Arabic"/>
          <w:color w:val="auto"/>
          <w:sz w:val="32"/>
          <w:szCs w:val="32"/>
          <w:rtl/>
          <w:lang w:val="fr-FR" w:bidi="ar-DZ"/>
        </w:rPr>
        <w:t xml:space="preserve"> حقيقة رفع الدعوى.</w:t>
      </w:r>
      <w:bookmarkEnd w:id="77"/>
      <w:r w:rsidRPr="005D43B3">
        <w:rPr>
          <w:rFonts w:ascii="Traditional Arabic" w:hAnsi="Traditional Arabic" w:cs="Traditional Arabic"/>
          <w:color w:val="auto"/>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t xml:space="preserve">تقوم الأم أو الشخص الذي توفرت فيه شروط رفع الدعوى وفقا لأحكام المادة </w:t>
      </w:r>
      <w:r w:rsidRPr="005D43B3">
        <w:rPr>
          <w:rFonts w:ascii="Traditional Arabic" w:hAnsi="Traditional Arabic" w:cs="Traditional Arabic" w:hint="cs"/>
          <w:sz w:val="32"/>
          <w:szCs w:val="32"/>
          <w:rtl/>
          <w:lang w:val="fr-FR"/>
        </w:rPr>
        <w:t>13 والمادة 65</w:t>
      </w:r>
      <w:r w:rsidRPr="005D43B3">
        <w:rPr>
          <w:rFonts w:ascii="Traditional Arabic" w:hAnsi="Traditional Arabic" w:cs="Traditional Arabic"/>
          <w:sz w:val="32"/>
          <w:szCs w:val="32"/>
          <w:rtl/>
          <w:lang w:val="fr-FR"/>
        </w:rPr>
        <w:t xml:space="preserve"> من قانون الإجراءات </w:t>
      </w:r>
      <w:r w:rsidRPr="005D43B3">
        <w:rPr>
          <w:rFonts w:ascii="Traditional Arabic" w:hAnsi="Traditional Arabic" w:cs="Traditional Arabic"/>
          <w:sz w:val="32"/>
          <w:szCs w:val="32"/>
          <w:rtl/>
          <w:lang w:val="fr-FR" w:bidi="ar-DZ"/>
        </w:rPr>
        <w:t>المدنية</w:t>
      </w:r>
      <w:r w:rsidRPr="005D43B3">
        <w:rPr>
          <w:rFonts w:ascii="Traditional Arabic" w:hAnsi="Traditional Arabic" w:cs="Traditional Arabic"/>
          <w:sz w:val="32"/>
          <w:szCs w:val="32"/>
          <w:rtl/>
          <w:lang w:val="fr-FR"/>
        </w:rPr>
        <w:t xml:space="preserve"> </w:t>
      </w:r>
      <w:proofErr w:type="gramStart"/>
      <w:r w:rsidRPr="005D43B3">
        <w:rPr>
          <w:rFonts w:ascii="Traditional Arabic" w:hAnsi="Traditional Arabic" w:cs="Traditional Arabic"/>
          <w:sz w:val="32"/>
          <w:szCs w:val="32"/>
          <w:rtl/>
          <w:lang w:val="fr-FR"/>
        </w:rPr>
        <w:t>والإدارية  و</w:t>
      </w:r>
      <w:proofErr w:type="gramEnd"/>
      <w:r w:rsidRPr="005D43B3">
        <w:rPr>
          <w:rFonts w:ascii="Traditional Arabic" w:hAnsi="Traditional Arabic" w:cs="Traditional Arabic"/>
          <w:sz w:val="32"/>
          <w:szCs w:val="32"/>
          <w:rtl/>
          <w:lang w:val="fr-FR"/>
        </w:rPr>
        <w:t xml:space="preserve"> المتمثلة في</w:t>
      </w:r>
      <w:r w:rsidRPr="005D43B3">
        <w:rPr>
          <w:rtl/>
        </w:rPr>
        <w:t xml:space="preserve"> </w:t>
      </w:r>
      <w:r w:rsidRPr="005D43B3">
        <w:rPr>
          <w:rFonts w:ascii="Traditional Arabic" w:hAnsi="Traditional Arabic" w:cs="Traditional Arabic"/>
          <w:sz w:val="32"/>
          <w:szCs w:val="32"/>
          <w:rtl/>
          <w:lang w:val="fr-FR"/>
        </w:rPr>
        <w:t>الصفة والمصلحة‏ الأهلية، برفع دعوى عدم تسديد النفقة المحكومة بها قضائيا</w:t>
      </w:r>
      <w:r w:rsidRPr="005D43B3">
        <w:rPr>
          <w:rFonts w:ascii="Traditional Arabic" w:hAnsi="Traditional Arabic" w:cs="Traditional Arabic"/>
          <w:sz w:val="32"/>
          <w:szCs w:val="32"/>
          <w:vertAlign w:val="superscript"/>
          <w:lang w:val="fr-FR" w:bidi="ar-DZ"/>
        </w:rPr>
        <w:footnoteReference w:id="237"/>
      </w:r>
      <w:r w:rsidRPr="005D43B3">
        <w:rPr>
          <w:rFonts w:ascii="Traditional Arabic" w:hAnsi="Traditional Arabic" w:cs="Traditional Arabic"/>
          <w:sz w:val="32"/>
          <w:szCs w:val="32"/>
          <w:rtl/>
          <w:lang w:val="fr-FR"/>
        </w:rPr>
        <w:t xml:space="preserve"> ، ترفع الدعوى بعريضة مكتوبة تعرف بعريضة افتتاح الدعوى  وفقا لأحكام  المادة 14 من قانون الإجراءات المدنية والإدارية ، ويتم تسجيل الدوى في سجل خاص يسمى </w:t>
      </w:r>
      <w:r w:rsidRPr="005D43B3">
        <w:rPr>
          <w:rFonts w:ascii="Traditional Arabic" w:hAnsi="Traditional Arabic" w:cs="Traditional Arabic"/>
          <w:b/>
          <w:sz w:val="32"/>
          <w:szCs w:val="32"/>
          <w:rtl/>
          <w:lang w:val="fr-FR"/>
        </w:rPr>
        <w:t>" سجل رفع الدعاوي"</w:t>
      </w:r>
      <w:r w:rsidRPr="005D43B3">
        <w:rPr>
          <w:rFonts w:ascii="Traditional Arabic" w:hAnsi="Traditional Arabic" w:cs="Traditional Arabic"/>
          <w:sz w:val="32"/>
          <w:szCs w:val="32"/>
          <w:rtl/>
          <w:lang w:val="fr-FR"/>
        </w:rPr>
        <w:t xml:space="preserve"> يتضمن الرقم التسلسلي ، وأطرافها موضعها ، وتريخ الجلسة. </w:t>
      </w:r>
    </w:p>
    <w:p w:rsidR="00E82564" w:rsidRPr="005D43B3" w:rsidRDefault="00E82564" w:rsidP="00E82564">
      <w:pPr>
        <w:bidi/>
        <w:ind w:firstLine="509"/>
        <w:jc w:val="lowKashida"/>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val="fr-FR"/>
        </w:rPr>
        <w:lastRenderedPageBreak/>
        <w:t xml:space="preserve">ويقوم كاتب الضبط بتسجيل الدعوى ويتم التأشيرة عليها وبعدها اللجوء غلى المحضر القضائي الكائن في دائرة اختصاصه موطن المدعي عليه، لتبليغه بموضوع العريضة الوارد في نص المادة 18 من قانون الإجراءات المدنية والإدارية وهو ما </w:t>
      </w:r>
      <w:r w:rsidRPr="005D43B3">
        <w:rPr>
          <w:rFonts w:ascii="Traditional Arabic" w:hAnsi="Traditional Arabic" w:cs="Traditional Arabic"/>
          <w:sz w:val="32"/>
          <w:szCs w:val="32"/>
          <w:rtl/>
          <w:lang w:val="fr-FR" w:bidi="ar-DZ"/>
        </w:rPr>
        <w:t>يعرف</w:t>
      </w:r>
      <w:r w:rsidRPr="005D43B3">
        <w:rPr>
          <w:rFonts w:ascii="Traditional Arabic" w:hAnsi="Traditional Arabic" w:cs="Traditional Arabic"/>
          <w:sz w:val="32"/>
          <w:szCs w:val="32"/>
          <w:rtl/>
          <w:lang w:val="fr-FR"/>
        </w:rPr>
        <w:t xml:space="preserve"> </w:t>
      </w:r>
      <w:r w:rsidRPr="005D43B3">
        <w:rPr>
          <w:rFonts w:ascii="Traditional Arabic" w:hAnsi="Traditional Arabic" w:cs="Traditional Arabic"/>
          <w:b/>
          <w:sz w:val="32"/>
          <w:szCs w:val="32"/>
          <w:rtl/>
          <w:lang w:val="fr-FR"/>
        </w:rPr>
        <w:t>" بالتكليف بالحضور"</w:t>
      </w:r>
      <w:r w:rsidRPr="005D43B3">
        <w:rPr>
          <w:rFonts w:ascii="Traditional Arabic" w:hAnsi="Traditional Arabic" w:cs="Traditional Arabic"/>
          <w:sz w:val="32"/>
          <w:szCs w:val="32"/>
          <w:rtl/>
          <w:lang w:val="fr-FR"/>
        </w:rPr>
        <w:t xml:space="preserve">  الذي يعد الوسيلة الوحيدة التي يتم من خلالها </w:t>
      </w:r>
      <w:proofErr w:type="spellStart"/>
      <w:r w:rsidRPr="005D43B3">
        <w:rPr>
          <w:rFonts w:ascii="Traditional Arabic" w:hAnsi="Traditional Arabic" w:cs="Traditional Arabic"/>
          <w:sz w:val="32"/>
          <w:szCs w:val="32"/>
          <w:rtl/>
          <w:lang w:val="fr-FR"/>
        </w:rPr>
        <w:t>تبيلغ</w:t>
      </w:r>
      <w:proofErr w:type="spellEnd"/>
      <w:r w:rsidRPr="005D43B3">
        <w:rPr>
          <w:rFonts w:ascii="Traditional Arabic" w:hAnsi="Traditional Arabic" w:cs="Traditional Arabic"/>
          <w:sz w:val="32"/>
          <w:szCs w:val="32"/>
          <w:rtl/>
          <w:lang w:val="fr-FR"/>
        </w:rPr>
        <w:t xml:space="preserve"> بوجود دعوى ضده، أما بالنسبة للاختصاص المحلي يكون أمام المحكمة التي  يقع في دائرة اختصاصها مسكن مستحق النفقة طبقا للأحكام الماد</w:t>
      </w:r>
      <w:r w:rsidRPr="005D43B3">
        <w:rPr>
          <w:rFonts w:ascii="Traditional Arabic" w:hAnsi="Traditional Arabic" w:cs="Traditional Arabic" w:hint="cs"/>
          <w:sz w:val="32"/>
          <w:szCs w:val="32"/>
          <w:rtl/>
          <w:lang w:val="fr-FR"/>
        </w:rPr>
        <w:t xml:space="preserve"> 426/5 </w:t>
      </w:r>
      <w:r w:rsidRPr="005D43B3">
        <w:rPr>
          <w:rFonts w:ascii="Traditional Arabic" w:hAnsi="Traditional Arabic" w:cs="Traditional Arabic"/>
          <w:sz w:val="32"/>
          <w:szCs w:val="32"/>
          <w:rtl/>
          <w:lang w:val="fr-FR"/>
        </w:rPr>
        <w:t>من قانون لإجراءات المدنية والإدارية</w:t>
      </w:r>
      <w:r w:rsidRPr="005D43B3">
        <w:rPr>
          <w:rFonts w:ascii="Traditional Arabic" w:hAnsi="Traditional Arabic" w:cs="Traditional Arabic"/>
          <w:sz w:val="32"/>
          <w:szCs w:val="32"/>
          <w:vertAlign w:val="superscript"/>
          <w:lang w:val="fr-FR" w:bidi="ar-DZ"/>
        </w:rPr>
        <w:footnoteReference w:id="238"/>
      </w:r>
      <w:r w:rsidRPr="005D43B3">
        <w:rPr>
          <w:rFonts w:ascii="Traditional Arabic" w:hAnsi="Traditional Arabic" w:cs="Traditional Arabic"/>
          <w:sz w:val="32"/>
          <w:szCs w:val="32"/>
          <w:rtl/>
          <w:lang w:val="fr-FR"/>
        </w:rPr>
        <w:t xml:space="preserve"> وترفع الدعوى أمام قسم شؤون الأسرة وفقا لنص المادة </w:t>
      </w:r>
      <w:r w:rsidRPr="005D43B3">
        <w:rPr>
          <w:rFonts w:ascii="Traditional Arabic" w:hAnsi="Traditional Arabic" w:cs="Traditional Arabic" w:hint="cs"/>
          <w:sz w:val="32"/>
          <w:szCs w:val="32"/>
          <w:rtl/>
          <w:lang w:val="fr-FR"/>
        </w:rPr>
        <w:t>423/2</w:t>
      </w:r>
      <w:r w:rsidRPr="005D43B3">
        <w:rPr>
          <w:rFonts w:ascii="Traditional Arabic" w:hAnsi="Traditional Arabic" w:cs="Traditional Arabic"/>
          <w:sz w:val="32"/>
          <w:szCs w:val="32"/>
          <w:rtl/>
          <w:lang w:val="fr-FR"/>
        </w:rPr>
        <w:t xml:space="preserve"> قانون لإجراءات المدنية والإدارية </w:t>
      </w:r>
      <w:r w:rsidRPr="005D43B3">
        <w:rPr>
          <w:rFonts w:ascii="Traditional Arabic" w:hAnsi="Traditional Arabic" w:cs="Traditional Arabic"/>
          <w:sz w:val="32"/>
          <w:szCs w:val="32"/>
          <w:vertAlign w:val="superscript"/>
          <w:lang w:val="fr-FR" w:bidi="ar-DZ"/>
        </w:rPr>
        <w:footnoteReference w:id="239"/>
      </w:r>
      <w:r w:rsidRPr="005D43B3">
        <w:rPr>
          <w:rFonts w:ascii="Traditional Arabic" w:hAnsi="Traditional Arabic" w:cs="Traditional Arabic"/>
          <w:sz w:val="32"/>
          <w:szCs w:val="32"/>
          <w:lang w:val="fr-FR" w:bidi="ar-DZ"/>
        </w:rPr>
        <w:t xml:space="preserve">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دعاوى النفقة هي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كثر الدعاوي </w:t>
      </w:r>
      <w:r w:rsidRPr="005D43B3">
        <w:rPr>
          <w:rFonts w:ascii="Traditional Arabic" w:hAnsi="Traditional Arabic" w:cs="Traditional Arabic" w:hint="cs"/>
          <w:sz w:val="32"/>
          <w:szCs w:val="32"/>
          <w:rtl/>
          <w:lang w:val="fr-FR" w:bidi="ar-DZ"/>
        </w:rPr>
        <w:t>انتشارا</w:t>
      </w:r>
      <w:r w:rsidRPr="005D43B3">
        <w:rPr>
          <w:rFonts w:ascii="Traditional Arabic" w:hAnsi="Traditional Arabic" w:cs="Traditional Arabic"/>
          <w:sz w:val="32"/>
          <w:szCs w:val="32"/>
          <w:rtl/>
          <w:lang w:val="fr-FR" w:bidi="ar-DZ"/>
        </w:rPr>
        <w:t xml:space="preserve"> في ساحة القضاء على مستوى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قسام وغرف شؤون الأسرة بمحاكمنا.</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ودعاوى النفقة متعددة ومختلفة باختلاف نوع المطلوب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همها: دعوى النفقة </w:t>
      </w:r>
      <w:proofErr w:type="gramStart"/>
      <w:r w:rsidRPr="005D43B3">
        <w:rPr>
          <w:rFonts w:ascii="Traditional Arabic" w:hAnsi="Traditional Arabic" w:cs="Traditional Arabic"/>
          <w:sz w:val="32"/>
          <w:szCs w:val="32"/>
          <w:rtl/>
          <w:lang w:val="fr-FR" w:bidi="ar-DZ"/>
        </w:rPr>
        <w:t>الزوجية ،</w:t>
      </w:r>
      <w:proofErr w:type="gramEnd"/>
      <w:r w:rsidRPr="005D43B3">
        <w:rPr>
          <w:rFonts w:ascii="Traditional Arabic" w:hAnsi="Traditional Arabic" w:cs="Traditional Arabic"/>
          <w:sz w:val="32"/>
          <w:szCs w:val="32"/>
          <w:rtl/>
          <w:lang w:val="fr-FR" w:bidi="ar-DZ"/>
        </w:rPr>
        <w:t xml:space="preserve"> دعوى نفقة العدة، دعوى نفقة الاولاد...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وتعتبر كل هذه القضايا من صميم القضاء الاستعجالي في ميدان شؤون الأسرة لأنها ذات طبيعة مميزة تتوفر على عنصر الاستعجال حتى انها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صبحت بمجرد تقديم عريضة تتضمن طلب النفقة تعطى لها الاولوية لنظرها والفصل فيها مؤقتا، وغالبا ما ترفع بطريقة تبعية حين النظر في النزاع القائم بين </w:t>
      </w:r>
      <w:proofErr w:type="gramStart"/>
      <w:r w:rsidRPr="005D43B3">
        <w:rPr>
          <w:rFonts w:ascii="Traditional Arabic" w:hAnsi="Traditional Arabic" w:cs="Traditional Arabic"/>
          <w:sz w:val="32"/>
          <w:szCs w:val="32"/>
          <w:rtl/>
          <w:lang w:val="fr-FR" w:bidi="ar-DZ"/>
        </w:rPr>
        <w:t>الاطراف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وقد نص المشرع الجزائري على النفقة في المواد من </w:t>
      </w:r>
      <w:r w:rsidRPr="005D43B3">
        <w:rPr>
          <w:rFonts w:ascii="Traditional Arabic" w:hAnsi="Traditional Arabic" w:cs="Traditional Arabic"/>
          <w:sz w:val="32"/>
          <w:szCs w:val="32"/>
          <w:lang w:val="fr-FR" w:bidi="ar-DZ"/>
        </w:rPr>
        <w:t xml:space="preserve">74 </w:t>
      </w:r>
      <w:r w:rsidRPr="005D43B3">
        <w:rPr>
          <w:rFonts w:ascii="Traditional Arabic" w:hAnsi="Traditional Arabic" w:cs="Traditional Arabic"/>
          <w:sz w:val="32"/>
          <w:szCs w:val="32"/>
          <w:rtl/>
          <w:lang w:val="fr-FR" w:bidi="ar-DZ"/>
        </w:rPr>
        <w:t xml:space="preserve">الى </w:t>
      </w:r>
      <w:proofErr w:type="gramStart"/>
      <w:r w:rsidRPr="005D43B3">
        <w:rPr>
          <w:rFonts w:ascii="Traditional Arabic" w:hAnsi="Traditional Arabic" w:cs="Traditional Arabic"/>
          <w:sz w:val="32"/>
          <w:szCs w:val="32"/>
          <w:lang w:val="fr-FR" w:bidi="ar-DZ"/>
        </w:rPr>
        <w:t xml:space="preserve">80 </w:t>
      </w:r>
      <w:r w:rsidRPr="005D43B3">
        <w:rPr>
          <w:rFonts w:ascii="Traditional Arabic" w:hAnsi="Traditional Arabic" w:cs="Traditional Arabic"/>
          <w:sz w:val="32"/>
          <w:szCs w:val="32"/>
          <w:rtl/>
          <w:lang w:val="fr-FR" w:bidi="ar-DZ"/>
        </w:rPr>
        <w:t xml:space="preserve"> من</w:t>
      </w:r>
      <w:proofErr w:type="gramEnd"/>
      <w:r w:rsidRPr="005D43B3">
        <w:rPr>
          <w:rFonts w:ascii="Traditional Arabic" w:hAnsi="Traditional Arabic" w:cs="Traditional Arabic"/>
          <w:sz w:val="32"/>
          <w:szCs w:val="32"/>
          <w:rtl/>
          <w:lang w:val="fr-FR" w:bidi="ar-DZ"/>
        </w:rPr>
        <w:t xml:space="preserve"> قانون الأسرة لكنه لم يعرفها بل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شار فقط في المادة </w:t>
      </w:r>
      <w:r w:rsidRPr="005D43B3">
        <w:rPr>
          <w:rFonts w:ascii="Traditional Arabic" w:hAnsi="Traditional Arabic" w:cs="Traditional Arabic"/>
          <w:sz w:val="32"/>
          <w:szCs w:val="32"/>
          <w:lang w:val="fr-FR" w:bidi="ar-DZ"/>
        </w:rPr>
        <w:t>78</w:t>
      </w:r>
      <w:r w:rsidRPr="005D43B3">
        <w:rPr>
          <w:rFonts w:ascii="Traditional Arabic" w:hAnsi="Traditional Arabic" w:cs="Traditional Arabic"/>
          <w:sz w:val="32"/>
          <w:szCs w:val="32"/>
          <w:rtl/>
          <w:lang w:val="fr-FR" w:bidi="ar-DZ"/>
        </w:rPr>
        <w:t xml:space="preserve"> من قانون الأسرة على انها تشمل الغذاء والكسوة والعلاج والسكن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أجرته  وما يعتبر من الضروريات في العرف والعادة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وباستقراء المواد المتعلقة بالنفقة نجد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المشرع لم يشير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النفقة كحالة استعجال يمكن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تطرأ، لكنه تدارك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اليها في المادة </w:t>
      </w:r>
      <w:r w:rsidRPr="005D43B3">
        <w:rPr>
          <w:rFonts w:ascii="Traditional Arabic" w:hAnsi="Traditional Arabic" w:cs="Traditional Arabic"/>
          <w:sz w:val="32"/>
          <w:szCs w:val="32"/>
          <w:lang w:val="fr-FR" w:bidi="ar-DZ"/>
        </w:rPr>
        <w:t>57</w:t>
      </w:r>
      <w:r w:rsidRPr="005D43B3">
        <w:rPr>
          <w:rFonts w:ascii="Traditional Arabic" w:hAnsi="Traditional Arabic" w:cs="Traditional Arabic"/>
          <w:sz w:val="32"/>
          <w:szCs w:val="32"/>
          <w:rtl/>
          <w:lang w:val="fr-FR" w:bidi="ar-DZ"/>
        </w:rPr>
        <w:t xml:space="preserve"> مكرر من قانون.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لكن بالموازاة نجد مشرعنا قد اهتم بهذا الموضوع واورده من قبل في نص المادة </w:t>
      </w:r>
      <w:r w:rsidRPr="005D43B3">
        <w:rPr>
          <w:rFonts w:ascii="Traditional Arabic" w:hAnsi="Traditional Arabic" w:cs="Traditional Arabic"/>
          <w:sz w:val="32"/>
          <w:szCs w:val="32"/>
          <w:lang w:val="fr-FR" w:bidi="ar-DZ"/>
        </w:rPr>
        <w:t>40</w:t>
      </w:r>
      <w:r w:rsidRPr="005D43B3">
        <w:rPr>
          <w:rFonts w:ascii="Traditional Arabic" w:hAnsi="Traditional Arabic" w:cs="Traditional Arabic"/>
          <w:sz w:val="32"/>
          <w:szCs w:val="32"/>
          <w:rtl/>
          <w:lang w:val="fr-FR" w:bidi="ar-DZ"/>
        </w:rPr>
        <w:t xml:space="preserve"> من قانون  الإجراءات المدنية التي تنص على " يؤمر بالتنفيذ المعجل رغم المعارضة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الاستئناف في جميع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حوال التي يحكم فيها بموجب سند رسمي </w:t>
      </w:r>
      <w:r w:rsidRPr="005D43B3">
        <w:rPr>
          <w:rFonts w:ascii="Traditional Arabic" w:hAnsi="Traditional Arabic" w:cs="Traditional Arabic" w:hint="cs"/>
          <w:sz w:val="32"/>
          <w:szCs w:val="32"/>
          <w:rtl/>
          <w:lang w:val="fr-FR" w:bidi="ar-DZ"/>
        </w:rPr>
        <w:lastRenderedPageBreak/>
        <w:t>أ</w:t>
      </w:r>
      <w:r w:rsidRPr="005D43B3">
        <w:rPr>
          <w:rFonts w:ascii="Traditional Arabic" w:hAnsi="Traditional Arabic" w:cs="Traditional Arabic"/>
          <w:sz w:val="32"/>
          <w:szCs w:val="32"/>
          <w:rtl/>
          <w:lang w:val="fr-FR" w:bidi="ar-DZ"/>
        </w:rPr>
        <w:t xml:space="preserve">و وعد معترف  به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حكم سابق نهائي،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في قضايا النفقة " مما يفيد بطريقة غير مباشرة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للنفقات مركزا قانونيا مميزا بحيث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صبحت قضايا النفقات الوقتية من خلال تسميتها مرتبطة </w:t>
      </w:r>
      <w:r w:rsidRPr="005D43B3">
        <w:rPr>
          <w:rFonts w:ascii="Traditional Arabic" w:hAnsi="Traditional Arabic" w:cs="Traditional Arabic" w:hint="cs"/>
          <w:sz w:val="32"/>
          <w:szCs w:val="32"/>
          <w:rtl/>
          <w:lang w:val="fr-FR" w:bidi="ar-DZ"/>
        </w:rPr>
        <w:t>ارتباطا</w:t>
      </w:r>
      <w:r w:rsidRPr="005D43B3">
        <w:rPr>
          <w:rFonts w:ascii="Traditional Arabic" w:hAnsi="Traditional Arabic" w:cs="Traditional Arabic"/>
          <w:sz w:val="32"/>
          <w:szCs w:val="32"/>
          <w:rtl/>
          <w:lang w:val="fr-FR" w:bidi="ar-DZ"/>
        </w:rPr>
        <w:t xml:space="preserve"> وثيقا بالقضاء المستعجل فيكون تنفيذ الأوامر الصادرة بصددها معجلا رغم كل معرضة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استئناف ، على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هذه الأوامر حجية قضائية مؤقتة لأنها قائمة على ظروف متغيرة دون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تستند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س</w:t>
      </w:r>
      <w:r w:rsidRPr="005D43B3">
        <w:rPr>
          <w:rFonts w:ascii="Traditional Arabic" w:hAnsi="Traditional Arabic" w:cs="Traditional Arabic" w:hint="cs"/>
          <w:sz w:val="32"/>
          <w:szCs w:val="32"/>
          <w:rtl/>
          <w:lang w:val="fr-FR" w:bidi="ar-DZ"/>
        </w:rPr>
        <w:t>ب</w:t>
      </w:r>
      <w:r w:rsidRPr="005D43B3">
        <w:rPr>
          <w:rFonts w:ascii="Traditional Arabic" w:hAnsi="Traditional Arabic" w:cs="Traditional Arabic"/>
          <w:sz w:val="32"/>
          <w:szCs w:val="32"/>
          <w:rtl/>
          <w:lang w:val="fr-FR" w:bidi="ar-DZ"/>
        </w:rPr>
        <w:t xml:space="preserve">اب تتعلق بأصل الحق،  فمثلا لو صدر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مستعجل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ثناء نظر دعوى موضوعية بتقرير نفقة مؤقتة لزوجة بحال إهمال بسبب جدية دعواها ووضح الأسباب التي استندت عليها وسبب حاجتها العاجلة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النفقة ثم قدم الزوج بعد ذلك ما يكاد يثبت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قد برا ذمته من دين النفقة فإن الأمر الأول بتقدير النفقة لا يمنع من استصدار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خر يوقف وقعها.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و</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عطاء صبغة النفاذ المعجل لأوامر النفقة يعني انها من </w:t>
      </w:r>
      <w:proofErr w:type="gramStart"/>
      <w:r w:rsidRPr="005D43B3">
        <w:rPr>
          <w:rFonts w:ascii="Traditional Arabic" w:hAnsi="Traditional Arabic" w:cs="Traditional Arabic"/>
          <w:sz w:val="32"/>
          <w:szCs w:val="32"/>
          <w:rtl/>
          <w:lang w:val="fr-FR" w:bidi="ar-DZ"/>
        </w:rPr>
        <w:t>حالات  الاستعجال</w:t>
      </w:r>
      <w:proofErr w:type="gramEnd"/>
      <w:r w:rsidRPr="005D43B3">
        <w:rPr>
          <w:rFonts w:ascii="Traditional Arabic" w:hAnsi="Traditional Arabic" w:cs="Traditional Arabic"/>
          <w:sz w:val="32"/>
          <w:szCs w:val="32"/>
          <w:rtl/>
          <w:lang w:val="fr-FR" w:bidi="ar-DZ"/>
        </w:rPr>
        <w:t>،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نه لقاض الموضوع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يفصل في طلب النفقة عن طلب الأصلي للدعوى وهذا اصلح لمستحق النفقة.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والاستعجال في قضايا النفقة يتحقق كلما ثبت من الملف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حاجة طالب النفقة ملحة لانعدام مورد آخر للرزق ولا يستطيع الانتظار دون انفاق أما إذا تبين من أوراق الملف أن الزوجة طالبة النفقة لها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لأبنائها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الدعوى تكون قد فقدت شرط </w:t>
      </w:r>
      <w:proofErr w:type="gramStart"/>
      <w:r w:rsidRPr="005D43B3">
        <w:rPr>
          <w:rFonts w:ascii="Traditional Arabic" w:hAnsi="Traditional Arabic" w:cs="Traditional Arabic"/>
          <w:sz w:val="32"/>
          <w:szCs w:val="32"/>
          <w:rtl/>
          <w:lang w:val="fr-FR" w:bidi="ar-DZ"/>
        </w:rPr>
        <w:t>الاستعجال .</w:t>
      </w:r>
      <w:proofErr w:type="gramEnd"/>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كما يشترط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يكون الأمر غير ماس بأصل الحق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تكون النفقة وقتية لا دائمة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يكون الحق المدعي به والسبب الذي يبنى عليه طلب غير متنازع فيه جديا، سواء كان النزاع منصبا على وجود الحق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على حلول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جل أدائه.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 إذا ثار نزاع جدي حول عدم استحقاقه </w:t>
      </w:r>
      <w:proofErr w:type="gramStart"/>
      <w:r w:rsidRPr="005D43B3">
        <w:rPr>
          <w:rFonts w:ascii="Traditional Arabic" w:hAnsi="Traditional Arabic" w:cs="Traditional Arabic"/>
          <w:sz w:val="32"/>
          <w:szCs w:val="32"/>
          <w:rtl/>
          <w:lang w:val="fr-FR" w:bidi="ar-DZ"/>
        </w:rPr>
        <w:t>كأن  تكون</w:t>
      </w:r>
      <w:proofErr w:type="gramEnd"/>
      <w:r w:rsidRPr="005D43B3">
        <w:rPr>
          <w:rFonts w:ascii="Traditional Arabic" w:hAnsi="Traditional Arabic" w:cs="Traditional Arabic"/>
          <w:sz w:val="32"/>
          <w:szCs w:val="32"/>
          <w:rtl/>
          <w:lang w:val="fr-FR" w:bidi="ar-DZ"/>
        </w:rPr>
        <w:t xml:space="preserve"> الزوجة ناشزا قضى القاضي بعدم اختصاصه، فالقضاء المستعجل يختص  بنظر طلبات النفقة الوقتية متى توافر في الدعوى  شرطا الاستعجال وعدم المساس بأصل الحق والاستعجال في هذه الحالة يقتضي قيام حاجة المدعي الملحة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هذه المبالغ بانعدام مورد </w:t>
      </w:r>
      <w:r w:rsidRPr="005D43B3">
        <w:rPr>
          <w:rFonts w:ascii="Traditional Arabic" w:hAnsi="Traditional Arabic" w:cs="Traditional Arabic" w:hint="cs"/>
          <w:sz w:val="32"/>
          <w:szCs w:val="32"/>
          <w:rtl/>
          <w:lang w:val="fr-FR" w:bidi="ar-DZ"/>
        </w:rPr>
        <w:t>آ</w:t>
      </w:r>
      <w:r w:rsidRPr="005D43B3">
        <w:rPr>
          <w:rFonts w:ascii="Traditional Arabic" w:hAnsi="Traditional Arabic" w:cs="Traditional Arabic"/>
          <w:sz w:val="32"/>
          <w:szCs w:val="32"/>
          <w:rtl/>
          <w:lang w:val="fr-FR" w:bidi="ar-DZ"/>
        </w:rPr>
        <w:t xml:space="preserve">خر للرزق، واما عدم المساس بأصل الحق فيقتضي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تكون النفقة وقتية لا دائمة و</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يكون حق المدعي والسبب الذي يبنى عليه طلب غير متنازع فيه جديا.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وقد صدر قرار عن المحكمة العليا بتاريخ </w:t>
      </w:r>
      <w:r w:rsidRPr="005D43B3">
        <w:rPr>
          <w:rFonts w:ascii="Traditional Arabic" w:hAnsi="Traditional Arabic" w:cs="Traditional Arabic"/>
          <w:sz w:val="32"/>
          <w:szCs w:val="32"/>
          <w:lang w:val="fr-FR" w:bidi="ar-DZ"/>
        </w:rPr>
        <w:t>2005/01/19</w:t>
      </w:r>
      <w:r w:rsidRPr="005D43B3">
        <w:rPr>
          <w:rFonts w:ascii="Traditional Arabic" w:hAnsi="Traditional Arabic" w:cs="Traditional Arabic"/>
          <w:sz w:val="32"/>
          <w:szCs w:val="32"/>
          <w:rtl/>
          <w:lang w:val="fr-FR" w:bidi="ar-DZ"/>
        </w:rPr>
        <w:t xml:space="preserve"> </w:t>
      </w:r>
      <w:proofErr w:type="gramStart"/>
      <w:r w:rsidRPr="005D43B3">
        <w:rPr>
          <w:rFonts w:ascii="Traditional Arabic" w:hAnsi="Traditional Arabic" w:cs="Traditional Arabic"/>
          <w:sz w:val="32"/>
          <w:szCs w:val="32"/>
          <w:rtl/>
          <w:lang w:val="fr-FR" w:bidi="ar-DZ"/>
        </w:rPr>
        <w:t>يؤكد  اختصاص</w:t>
      </w:r>
      <w:proofErr w:type="gramEnd"/>
      <w:r w:rsidRPr="005D43B3">
        <w:rPr>
          <w:rFonts w:ascii="Traditional Arabic" w:hAnsi="Traditional Arabic" w:cs="Traditional Arabic"/>
          <w:sz w:val="32"/>
          <w:szCs w:val="32"/>
          <w:rtl/>
          <w:lang w:val="fr-FR" w:bidi="ar-DZ"/>
        </w:rPr>
        <w:t xml:space="preserve"> القضاء الاستعجالي في الفصل في قضايا النفقة حيث جاء فيه : "  بعد الاطلاع على وثائق الملف وخاصة نص المادة </w:t>
      </w:r>
      <w:r w:rsidRPr="005D43B3">
        <w:rPr>
          <w:rFonts w:ascii="Traditional Arabic" w:hAnsi="Traditional Arabic" w:cs="Traditional Arabic"/>
          <w:sz w:val="32"/>
          <w:szCs w:val="32"/>
          <w:lang w:val="fr-FR" w:bidi="ar-DZ"/>
        </w:rPr>
        <w:t>40</w:t>
      </w:r>
      <w:r w:rsidRPr="005D43B3">
        <w:rPr>
          <w:rFonts w:ascii="Traditional Arabic" w:hAnsi="Traditional Arabic" w:cs="Traditional Arabic"/>
          <w:sz w:val="32"/>
          <w:szCs w:val="32"/>
          <w:rtl/>
          <w:lang w:val="fr-FR" w:bidi="ar-DZ"/>
        </w:rPr>
        <w:t xml:space="preserve"> من قانون الإجراءات المدنية تبين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القضاة المجلس لما قضوا بتعديل الأمر المستعجل المستأنف فيه،  وقضوا بتحديد نفقة غذائية لأبناء الطاعن، بصفة مستعجلة فإنهم يكونون قد قضوا بتطبيق القانون ...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وبالتالي فنعي الطاعن بعدم اختصاص قضاء الاستعجال في مثل هذه القضايا هو نعي في غير محله"</w:t>
      </w:r>
      <w:r w:rsidRPr="005D43B3">
        <w:rPr>
          <w:rFonts w:ascii="Traditional Arabic" w:hAnsi="Traditional Arabic" w:cs="Traditional Arabic"/>
          <w:sz w:val="32"/>
          <w:szCs w:val="32"/>
          <w:vertAlign w:val="superscript"/>
          <w:rtl/>
          <w:lang w:val="fr-FR" w:bidi="ar-DZ"/>
        </w:rPr>
        <w:footnoteReference w:id="240"/>
      </w:r>
      <w:r w:rsidRPr="005D43B3">
        <w:rPr>
          <w:rFonts w:ascii="Traditional Arabic" w:hAnsi="Traditional Arabic" w:cs="Traditional Arabic"/>
          <w:sz w:val="32"/>
          <w:szCs w:val="32"/>
          <w:rtl/>
          <w:lang w:val="fr-FR" w:bidi="ar-DZ"/>
        </w:rPr>
        <w:t xml:space="preserve">. </w:t>
      </w:r>
    </w:p>
    <w:p w:rsidR="00E82564" w:rsidRPr="005D43B3" w:rsidRDefault="00E82564" w:rsidP="00E82564">
      <w:pPr>
        <w:keepNext/>
        <w:keepLines/>
        <w:bidi/>
        <w:spacing w:after="120"/>
        <w:jc w:val="lowKashida"/>
        <w:outlineLvl w:val="1"/>
        <w:rPr>
          <w:rFonts w:ascii="Traditional Arabic" w:eastAsiaTheme="majorEastAsia" w:hAnsi="Traditional Arabic" w:cs="Traditional Arabic"/>
          <w:b/>
          <w:bCs/>
          <w:sz w:val="32"/>
          <w:szCs w:val="32"/>
          <w:lang w:bidi="ar-DZ"/>
        </w:rPr>
      </w:pPr>
      <w:r w:rsidRPr="005D43B3">
        <w:rPr>
          <w:rFonts w:ascii="Traditional Arabic" w:hAnsi="Traditional Arabic" w:cs="Traditional Arabic"/>
          <w:b/>
          <w:bCs/>
          <w:sz w:val="32"/>
          <w:szCs w:val="32"/>
          <w:rtl/>
          <w:lang w:val="fr-FR" w:bidi="ar-DZ"/>
        </w:rPr>
        <w:t xml:space="preserve"> </w:t>
      </w:r>
      <w:bookmarkStart w:id="80" w:name="_Toc50580299"/>
      <w:r w:rsidRPr="005D43B3">
        <w:rPr>
          <w:rFonts w:ascii="Traditional Arabic" w:eastAsiaTheme="majorEastAsia" w:hAnsi="Traditional Arabic" w:cs="Traditional Arabic"/>
          <w:b/>
          <w:bCs/>
          <w:sz w:val="32"/>
          <w:szCs w:val="32"/>
          <w:rtl/>
          <w:lang w:bidi="ar-DZ"/>
        </w:rPr>
        <w:t>المطلب الثاني: دعوى الحضانة</w:t>
      </w:r>
      <w:bookmarkEnd w:id="80"/>
    </w:p>
    <w:p w:rsidR="00E82564" w:rsidRPr="005D43B3" w:rsidRDefault="00E82564" w:rsidP="00E82564">
      <w:pPr>
        <w:pStyle w:val="Titre3"/>
        <w:spacing w:before="0" w:after="120"/>
        <w:jc w:val="lowKashida"/>
        <w:rPr>
          <w:rFonts w:ascii="Traditional Arabic" w:hAnsi="Traditional Arabic" w:cs="Traditional Arabic"/>
          <w:bCs w:val="0"/>
          <w:color w:val="auto"/>
          <w:sz w:val="32"/>
          <w:szCs w:val="32"/>
          <w:lang w:bidi="ar-DZ"/>
        </w:rPr>
      </w:pPr>
      <w:bookmarkStart w:id="81" w:name="_49q7kr18abno" w:colFirst="0" w:colLast="0"/>
      <w:bookmarkStart w:id="82" w:name="_Toc50580300"/>
      <w:bookmarkEnd w:id="81"/>
      <w:r w:rsidRPr="005D43B3">
        <w:rPr>
          <w:rFonts w:ascii="Traditional Arabic" w:hAnsi="Traditional Arabic" w:cs="Traditional Arabic"/>
          <w:bCs w:val="0"/>
          <w:color w:val="auto"/>
          <w:sz w:val="32"/>
          <w:szCs w:val="32"/>
          <w:rtl/>
          <w:lang w:bidi="ar-DZ"/>
        </w:rPr>
        <w:t>الفرع الأول: تعريف الحضانة.</w:t>
      </w:r>
      <w:bookmarkEnd w:id="82"/>
      <w:r w:rsidRPr="005D43B3">
        <w:rPr>
          <w:rFonts w:ascii="Traditional Arabic" w:hAnsi="Traditional Arabic" w:cs="Traditional Arabic"/>
          <w:bCs w:val="0"/>
          <w:color w:val="auto"/>
          <w:sz w:val="32"/>
          <w:szCs w:val="32"/>
          <w:rtl/>
          <w:lang w:bidi="ar-DZ"/>
        </w:rPr>
        <w:t xml:space="preserve"> </w:t>
      </w:r>
    </w:p>
    <w:p w:rsidR="00E82564" w:rsidRPr="005D43B3" w:rsidRDefault="00E82564" w:rsidP="00E82564">
      <w:pPr>
        <w:keepNext/>
        <w:keepLines/>
        <w:bidi/>
        <w:spacing w:after="120"/>
        <w:jc w:val="lowKashida"/>
        <w:outlineLvl w:val="3"/>
        <w:rPr>
          <w:rFonts w:ascii="Traditional Arabic" w:eastAsiaTheme="majorEastAsia" w:hAnsi="Traditional Arabic" w:cs="Traditional Arabic"/>
          <w:b/>
          <w:bCs/>
          <w:sz w:val="32"/>
          <w:szCs w:val="32"/>
          <w:lang w:bidi="ar-DZ"/>
        </w:rPr>
      </w:pPr>
      <w:bookmarkStart w:id="83" w:name="_t6m5qllursvs" w:colFirst="0" w:colLast="0"/>
      <w:bookmarkEnd w:id="83"/>
      <w:r w:rsidRPr="005D43B3">
        <w:rPr>
          <w:rFonts w:ascii="Traditional Arabic" w:eastAsiaTheme="majorEastAsia" w:hAnsi="Traditional Arabic" w:cs="Traditional Arabic"/>
          <w:b/>
          <w:bCs/>
          <w:sz w:val="32"/>
          <w:szCs w:val="32"/>
          <w:rtl/>
          <w:lang w:bidi="ar-DZ"/>
        </w:rPr>
        <w:t xml:space="preserve"> </w:t>
      </w:r>
      <w:bookmarkStart w:id="84" w:name="_Toc50580301"/>
      <w:r w:rsidRPr="005D43B3">
        <w:rPr>
          <w:rFonts w:ascii="Traditional Arabic" w:eastAsiaTheme="majorEastAsia" w:hAnsi="Traditional Arabic" w:cs="Traditional Arabic"/>
          <w:b/>
          <w:bCs/>
          <w:sz w:val="32"/>
          <w:szCs w:val="32"/>
          <w:rtl/>
          <w:lang w:bidi="ar-DZ"/>
        </w:rPr>
        <w:t>اولا: تعريف الحضانة لغة:</w:t>
      </w:r>
      <w:bookmarkEnd w:id="84"/>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الحضانة بفتح الحاء وكسرها وبالضاد المعجمة مصدر. الحاضن والحاضـنة، </w:t>
      </w:r>
      <w:proofErr w:type="gramStart"/>
      <w:r w:rsidRPr="005D43B3">
        <w:rPr>
          <w:rFonts w:ascii="Traditional Arabic" w:hAnsi="Traditional Arabic" w:cs="Traditional Arabic"/>
          <w:sz w:val="32"/>
          <w:szCs w:val="32"/>
          <w:rtl/>
        </w:rPr>
        <w:t>وهمـا  الموكلان</w:t>
      </w:r>
      <w:proofErr w:type="gramEnd"/>
      <w:r w:rsidRPr="005D43B3">
        <w:rPr>
          <w:rFonts w:ascii="Traditional Arabic" w:hAnsi="Traditional Arabic" w:cs="Traditional Arabic"/>
          <w:sz w:val="32"/>
          <w:szCs w:val="32"/>
          <w:rtl/>
        </w:rPr>
        <w:t xml:space="preserve"> بالصبي يحفظانه ويرفعانه ويربيانه</w:t>
      </w:r>
      <w:r w:rsidRPr="005D43B3">
        <w:rPr>
          <w:rFonts w:ascii="Traditional Arabic" w:hAnsi="Traditional Arabic" w:cs="Traditional Arabic"/>
          <w:sz w:val="32"/>
          <w:szCs w:val="32"/>
          <w:vertAlign w:val="superscript"/>
        </w:rPr>
        <w:footnoteReference w:id="241"/>
      </w:r>
      <w:r w:rsidRPr="005D43B3">
        <w:rPr>
          <w:rFonts w:ascii="Traditional Arabic" w:hAnsi="Traditional Arabic" w:cs="Traditional Arabic"/>
          <w:sz w:val="32"/>
          <w:szCs w:val="32"/>
          <w:rtl/>
        </w:rPr>
        <w:t xml:space="preserve"> ورد قول عروة بن الزبير</w:t>
      </w:r>
      <w:r w:rsidRPr="005D43B3">
        <w:rPr>
          <w:rFonts w:ascii="Traditional Arabic" w:hAnsi="Traditional Arabic" w:cs="Traditional Arabic"/>
          <w:sz w:val="32"/>
          <w:szCs w:val="32"/>
          <w:vertAlign w:val="superscript"/>
        </w:rPr>
        <w:footnoteReference w:id="242"/>
      </w:r>
      <w:r w:rsidRPr="005D43B3">
        <w:rPr>
          <w:rFonts w:ascii="Traditional Arabic" w:hAnsi="Traditional Arabic" w:cs="Traditional Arabic"/>
          <w:sz w:val="32"/>
          <w:szCs w:val="32"/>
          <w:rtl/>
        </w:rPr>
        <w:t xml:space="preserve"> : عجبـت لقـوم  طلبوا العلم حتى إذا نالوا منه صاروا حضاناً لأبناء الملوك، أي مربين وكافلين</w:t>
      </w:r>
      <w:r w:rsidRPr="005D43B3">
        <w:rPr>
          <w:rFonts w:ascii="Traditional Arabic" w:hAnsi="Traditional Arabic" w:cs="Traditional Arabic"/>
          <w:sz w:val="32"/>
          <w:szCs w:val="32"/>
          <w:vertAlign w:val="superscript"/>
        </w:rPr>
        <w:footnoteReference w:id="243"/>
      </w:r>
      <w:r w:rsidRPr="005D43B3">
        <w:rPr>
          <w:rFonts w:ascii="Traditional Arabic" w:hAnsi="Traditional Arabic" w:cs="Traditional Arabic"/>
          <w:sz w:val="32"/>
          <w:szCs w:val="32"/>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والحضانة مشتقة من مادة حضن بكسر الحاء، والحاء والضاد والنون أصـل </w:t>
      </w:r>
      <w:proofErr w:type="gramStart"/>
      <w:r w:rsidRPr="005D43B3">
        <w:rPr>
          <w:rFonts w:ascii="Traditional Arabic" w:hAnsi="Traditional Arabic" w:cs="Traditional Arabic"/>
          <w:sz w:val="32"/>
          <w:szCs w:val="32"/>
          <w:rtl/>
        </w:rPr>
        <w:t>واحـد  يقاس</w:t>
      </w:r>
      <w:proofErr w:type="gramEnd"/>
      <w:r w:rsidRPr="005D43B3">
        <w:rPr>
          <w:rFonts w:ascii="Traditional Arabic" w:hAnsi="Traditional Arabic" w:cs="Traditional Arabic"/>
          <w:sz w:val="32"/>
          <w:szCs w:val="32"/>
          <w:rtl/>
        </w:rPr>
        <w:t xml:space="preserve">، وهو حفظ الشيء وصيانته </w:t>
      </w:r>
      <w:r w:rsidRPr="005D43B3">
        <w:rPr>
          <w:rFonts w:ascii="Traditional Arabic" w:hAnsi="Traditional Arabic" w:cs="Traditional Arabic"/>
          <w:sz w:val="32"/>
          <w:szCs w:val="32"/>
          <w:vertAlign w:val="superscript"/>
        </w:rPr>
        <w:footnoteReference w:id="244"/>
      </w:r>
      <w:r w:rsidRPr="005D43B3">
        <w:rPr>
          <w:rFonts w:ascii="Traditional Arabic" w:hAnsi="Traditional Arabic" w:cs="Traditional Arabic"/>
          <w:sz w:val="32"/>
          <w:szCs w:val="32"/>
        </w:rPr>
        <w:t>.</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 والحِضن ما دون الإبط إلى الكشح</w:t>
      </w:r>
      <w:r w:rsidRPr="005D43B3">
        <w:rPr>
          <w:rFonts w:ascii="Traditional Arabic" w:hAnsi="Traditional Arabic" w:cs="Traditional Arabic"/>
          <w:sz w:val="32"/>
          <w:szCs w:val="32"/>
          <w:vertAlign w:val="superscript"/>
        </w:rPr>
        <w:footnoteReference w:id="245"/>
      </w:r>
      <w:r w:rsidRPr="005D43B3">
        <w:rPr>
          <w:rFonts w:ascii="Traditional Arabic" w:hAnsi="Traditional Arabic" w:cs="Traditional Arabic"/>
          <w:sz w:val="32"/>
          <w:szCs w:val="32"/>
          <w:rtl/>
        </w:rPr>
        <w:t xml:space="preserve">  وقيل هو الصدر والعـضدان ومـا بينهمـا</w:t>
      </w:r>
      <w:r w:rsidRPr="005D43B3">
        <w:rPr>
          <w:rFonts w:ascii="Traditional Arabic" w:hAnsi="Traditional Arabic" w:cs="Traditional Arabic"/>
          <w:sz w:val="32"/>
          <w:szCs w:val="32"/>
          <w:vertAlign w:val="superscript"/>
        </w:rPr>
        <w:footnoteReference w:id="246"/>
      </w:r>
      <w:r w:rsidRPr="005D43B3">
        <w:rPr>
          <w:rFonts w:ascii="Traditional Arabic" w:hAnsi="Traditional Arabic" w:cs="Traditional Arabic"/>
          <w:sz w:val="32"/>
          <w:szCs w:val="32"/>
          <w:rtl/>
        </w:rPr>
        <w:t xml:space="preserve">،  والحضن: الجنب مثل حمل وأحمال، و الجمع أحضان، ومنه الاحتـضان، وهـو </w:t>
      </w:r>
      <w:proofErr w:type="gramStart"/>
      <w:r w:rsidRPr="005D43B3">
        <w:rPr>
          <w:rFonts w:ascii="Traditional Arabic" w:hAnsi="Traditional Arabic" w:cs="Traditional Arabic"/>
          <w:sz w:val="32"/>
          <w:szCs w:val="32"/>
          <w:rtl/>
        </w:rPr>
        <w:t>احتمالـك  الشيء</w:t>
      </w:r>
      <w:proofErr w:type="gramEnd"/>
      <w:r w:rsidRPr="005D43B3">
        <w:rPr>
          <w:rFonts w:ascii="Traditional Arabic" w:hAnsi="Traditional Arabic" w:cs="Traditional Arabic"/>
          <w:sz w:val="32"/>
          <w:szCs w:val="32"/>
          <w:rtl/>
        </w:rPr>
        <w:t xml:space="preserve"> وجعله في حضنك</w:t>
      </w:r>
      <w:r w:rsidRPr="005D43B3">
        <w:rPr>
          <w:rFonts w:ascii="Traditional Arabic" w:hAnsi="Traditional Arabic" w:cs="Traditional Arabic"/>
          <w:sz w:val="32"/>
          <w:szCs w:val="32"/>
          <w:vertAlign w:val="superscript"/>
        </w:rPr>
        <w:footnoteReference w:id="247"/>
      </w:r>
      <w:r w:rsidRPr="005D43B3">
        <w:rPr>
          <w:rFonts w:ascii="Traditional Arabic" w:hAnsi="Traditional Arabic" w:cs="Traditional Arabic"/>
          <w:sz w:val="32"/>
          <w:szCs w:val="32"/>
        </w:rPr>
        <w:t xml:space="preserve">. </w:t>
      </w:r>
    </w:p>
    <w:p w:rsidR="00E82564" w:rsidRPr="005D43B3" w:rsidRDefault="00E82564" w:rsidP="00E82564">
      <w:pPr>
        <w:keepNext/>
        <w:keepLines/>
        <w:bidi/>
        <w:spacing w:after="120"/>
        <w:jc w:val="lowKashida"/>
        <w:outlineLvl w:val="3"/>
        <w:rPr>
          <w:rFonts w:ascii="Traditional Arabic" w:eastAsiaTheme="majorEastAsia" w:hAnsi="Traditional Arabic" w:cs="Traditional Arabic"/>
          <w:b/>
          <w:bCs/>
          <w:sz w:val="32"/>
          <w:szCs w:val="32"/>
          <w:lang w:bidi="ar-DZ"/>
        </w:rPr>
      </w:pPr>
      <w:bookmarkStart w:id="85" w:name="_Toc50580302"/>
      <w:proofErr w:type="gramStart"/>
      <w:r w:rsidRPr="005D43B3">
        <w:rPr>
          <w:rFonts w:ascii="Traditional Arabic" w:eastAsiaTheme="majorEastAsia" w:hAnsi="Traditional Arabic" w:cs="Traditional Arabic"/>
          <w:b/>
          <w:bCs/>
          <w:sz w:val="32"/>
          <w:szCs w:val="32"/>
          <w:rtl/>
          <w:lang w:bidi="ar-DZ"/>
        </w:rPr>
        <w:t>ثانياً :</w:t>
      </w:r>
      <w:proofErr w:type="gramEnd"/>
      <w:r w:rsidRPr="005D43B3">
        <w:rPr>
          <w:rFonts w:ascii="Traditional Arabic" w:eastAsiaTheme="majorEastAsia" w:hAnsi="Traditional Arabic" w:cs="Traditional Arabic"/>
          <w:b/>
          <w:bCs/>
          <w:sz w:val="32"/>
          <w:szCs w:val="32"/>
          <w:rtl/>
          <w:lang w:bidi="ar-DZ"/>
        </w:rPr>
        <w:t xml:space="preserve"> الحضانة في الاصطلاح :</w:t>
      </w:r>
      <w:bookmarkEnd w:id="85"/>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عرف الفقهاء الحضانة بتعريفات تكاد تكون واحدة تـدور حـول معنى واحد وإن أطال البعض في التعريف، واختصره البعض الآخر.  </w:t>
      </w:r>
    </w:p>
    <w:p w:rsidR="00E82564" w:rsidRPr="005D43B3" w:rsidRDefault="00E82564" w:rsidP="00E82564">
      <w:pPr>
        <w:pStyle w:val="Paragraphedeliste"/>
        <w:numPr>
          <w:ilvl w:val="0"/>
          <w:numId w:val="23"/>
        </w:numPr>
        <w:pBdr>
          <w:top w:val="nil"/>
          <w:left w:val="nil"/>
          <w:bottom w:val="nil"/>
          <w:right w:val="nil"/>
          <w:between w:val="nil"/>
        </w:pBdr>
        <w:spacing w:after="120"/>
        <w:ind w:left="424"/>
        <w:jc w:val="lowKashida"/>
        <w:rPr>
          <w:rFonts w:ascii="Traditional Arabic" w:hAnsi="Traditional Arabic" w:cs="Traditional Arabic"/>
          <w:sz w:val="32"/>
          <w:szCs w:val="32"/>
        </w:rPr>
      </w:pPr>
      <w:r w:rsidRPr="005D43B3">
        <w:rPr>
          <w:rFonts w:ascii="Traditional Arabic" w:eastAsia="Calibri" w:hAnsi="Traditional Arabic" w:cs="Traditional Arabic"/>
          <w:b/>
          <w:sz w:val="32"/>
          <w:szCs w:val="32"/>
          <w:rtl/>
        </w:rPr>
        <w:t xml:space="preserve">عرفها الحنفية </w:t>
      </w:r>
      <w:proofErr w:type="gramStart"/>
      <w:r w:rsidRPr="005D43B3">
        <w:rPr>
          <w:rFonts w:ascii="Traditional Arabic" w:eastAsia="Calibri" w:hAnsi="Traditional Arabic" w:cs="Traditional Arabic"/>
          <w:b/>
          <w:sz w:val="32"/>
          <w:szCs w:val="32"/>
          <w:rtl/>
        </w:rPr>
        <w:t>بأنها</w:t>
      </w:r>
      <w:r w:rsidRPr="005D43B3">
        <w:rPr>
          <w:rFonts w:ascii="Traditional Arabic" w:eastAsia="Calibri" w:hAnsi="Traditional Arabic" w:cs="Traditional Arabic"/>
          <w:sz w:val="32"/>
          <w:szCs w:val="32"/>
          <w:rtl/>
        </w:rPr>
        <w:t xml:space="preserve"> :</w:t>
      </w:r>
      <w:proofErr w:type="gramEnd"/>
      <w:r w:rsidRPr="005D43B3">
        <w:rPr>
          <w:rFonts w:ascii="Traditional Arabic" w:eastAsia="Calibri" w:hAnsi="Traditional Arabic" w:cs="Traditional Arabic"/>
          <w:sz w:val="32"/>
          <w:szCs w:val="32"/>
          <w:rtl/>
        </w:rPr>
        <w:t xml:space="preserve"> " تربية الولد لمن له حق الحضانة"</w:t>
      </w:r>
      <w:r w:rsidRPr="005D43B3">
        <w:rPr>
          <w:vertAlign w:val="superscript"/>
        </w:rPr>
        <w:footnoteReference w:id="248"/>
      </w:r>
      <w:r w:rsidRPr="005D43B3">
        <w:rPr>
          <w:rFonts w:ascii="Traditional Arabic" w:eastAsia="Calibri" w:hAnsi="Traditional Arabic" w:cs="Traditional Arabic"/>
          <w:sz w:val="32"/>
          <w:szCs w:val="32"/>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eastAsia="Calibri" w:hAnsi="Traditional Arabic" w:cs="Traditional Arabic"/>
          <w:sz w:val="32"/>
          <w:szCs w:val="32"/>
          <w:rtl/>
        </w:rPr>
        <w:lastRenderedPageBreak/>
        <w:t xml:space="preserve">  يعتبر تعريف الحنفية لمصطلح الحضانة عام وشامل، ويتفق مع المعنى اللغوي حيث تحدث عن طرفي الحضانة، الحاضن والمحضون، وقد بدأ التعريف بكلمة التربية، والتربيـة بمفهومها مصطلح عام يعني التنمية، يشمل المأكل والمشرب، وتقديم كافة الخدمات من غسل ودهن وكحل...</w:t>
      </w:r>
      <w:proofErr w:type="gramStart"/>
      <w:r w:rsidRPr="005D43B3">
        <w:rPr>
          <w:rFonts w:ascii="Traditional Arabic" w:eastAsia="Calibri" w:hAnsi="Traditional Arabic" w:cs="Traditional Arabic"/>
          <w:sz w:val="32"/>
          <w:szCs w:val="32"/>
          <w:rtl/>
        </w:rPr>
        <w:t>إلخ ،</w:t>
      </w:r>
      <w:proofErr w:type="gramEnd"/>
      <w:r w:rsidRPr="005D43B3">
        <w:rPr>
          <w:rFonts w:ascii="Traditional Arabic" w:eastAsia="Calibri" w:hAnsi="Traditional Arabic" w:cs="Traditional Arabic"/>
          <w:sz w:val="32"/>
          <w:szCs w:val="32"/>
          <w:rtl/>
        </w:rPr>
        <w:t xml:space="preserve"> ولكنه مع ذلك تضمن كلمة الحضانة إذ ذكر المعرف في التعريف وهـو خلاف الأولى فلو حذفت لكان التعريف أضبط </w:t>
      </w:r>
      <w:r w:rsidRPr="005D43B3">
        <w:rPr>
          <w:rFonts w:ascii="Traditional Arabic" w:eastAsia="Calibri" w:hAnsi="Traditional Arabic" w:cs="Traditional Arabic"/>
          <w:sz w:val="32"/>
          <w:szCs w:val="32"/>
          <w:vertAlign w:val="superscript"/>
        </w:rPr>
        <w:footnoteReference w:id="249"/>
      </w:r>
    </w:p>
    <w:p w:rsidR="00E82564" w:rsidRPr="005D43B3" w:rsidRDefault="00E82564" w:rsidP="00E82564">
      <w:pPr>
        <w:pStyle w:val="Paragraphedeliste"/>
        <w:numPr>
          <w:ilvl w:val="0"/>
          <w:numId w:val="23"/>
        </w:numPr>
        <w:pBdr>
          <w:top w:val="nil"/>
          <w:left w:val="nil"/>
          <w:bottom w:val="nil"/>
          <w:right w:val="nil"/>
          <w:between w:val="nil"/>
        </w:pBdr>
        <w:spacing w:after="120"/>
        <w:ind w:left="424"/>
        <w:jc w:val="lowKashida"/>
        <w:rPr>
          <w:rFonts w:ascii="Traditional Arabic" w:hAnsi="Traditional Arabic" w:cs="Traditional Arabic"/>
          <w:sz w:val="32"/>
          <w:szCs w:val="32"/>
        </w:rPr>
      </w:pPr>
      <w:r w:rsidRPr="005D43B3">
        <w:rPr>
          <w:rFonts w:ascii="Traditional Arabic" w:eastAsia="Calibri" w:hAnsi="Traditional Arabic" w:cs="Traditional Arabic"/>
          <w:b/>
          <w:sz w:val="32"/>
          <w:szCs w:val="32"/>
          <w:rtl/>
        </w:rPr>
        <w:t xml:space="preserve"> وعرفها المالكية </w:t>
      </w:r>
      <w:proofErr w:type="gramStart"/>
      <w:r w:rsidRPr="005D43B3">
        <w:rPr>
          <w:rFonts w:ascii="Traditional Arabic" w:eastAsia="Calibri" w:hAnsi="Traditional Arabic" w:cs="Traditional Arabic"/>
          <w:b/>
          <w:sz w:val="32"/>
          <w:szCs w:val="32"/>
          <w:rtl/>
        </w:rPr>
        <w:t>بأنها</w:t>
      </w:r>
      <w:r w:rsidRPr="005D43B3">
        <w:rPr>
          <w:rFonts w:ascii="Traditional Arabic" w:eastAsia="Calibri" w:hAnsi="Traditional Arabic" w:cs="Traditional Arabic"/>
          <w:sz w:val="32"/>
          <w:szCs w:val="32"/>
          <w:rtl/>
        </w:rPr>
        <w:t xml:space="preserve"> :</w:t>
      </w:r>
      <w:proofErr w:type="gramEnd"/>
      <w:r w:rsidRPr="005D43B3">
        <w:rPr>
          <w:rFonts w:ascii="Traditional Arabic" w:eastAsia="Calibri" w:hAnsi="Traditional Arabic" w:cs="Traditional Arabic"/>
          <w:sz w:val="32"/>
          <w:szCs w:val="32"/>
          <w:rtl/>
        </w:rPr>
        <w:t xml:space="preserve"> " حفظ الولد والقيام بمصالحه  ."</w:t>
      </w:r>
      <w:r w:rsidRPr="005D43B3">
        <w:rPr>
          <w:rFonts w:ascii="Traditional Arabic" w:eastAsia="Calibri" w:hAnsi="Traditional Arabic" w:cs="Traditional Arabic"/>
          <w:sz w:val="32"/>
          <w:szCs w:val="32"/>
          <w:vertAlign w:val="superscript"/>
        </w:rPr>
        <w:footnoteReference w:id="250"/>
      </w:r>
      <w:r w:rsidRPr="005D43B3">
        <w:rPr>
          <w:rFonts w:ascii="Traditional Arabic" w:eastAsia="Calibri" w:hAnsi="Traditional Arabic" w:cs="Traditional Arabic"/>
          <w:sz w:val="32"/>
          <w:szCs w:val="32"/>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eastAsia="Calibri" w:hAnsi="Traditional Arabic" w:cs="Traditional Arabic"/>
          <w:sz w:val="32"/>
          <w:szCs w:val="32"/>
          <w:rtl/>
        </w:rPr>
        <w:t xml:space="preserve">     يعد تعريف </w:t>
      </w:r>
      <w:r w:rsidRPr="005D43B3">
        <w:rPr>
          <w:rFonts w:ascii="Traditional Arabic" w:hAnsi="Traditional Arabic" w:cs="Traditional Arabic"/>
          <w:sz w:val="32"/>
          <w:szCs w:val="32"/>
          <w:rtl/>
          <w:lang w:val="fr-FR" w:bidi="ar-DZ"/>
        </w:rPr>
        <w:t>المالكية</w:t>
      </w:r>
      <w:r w:rsidRPr="005D43B3">
        <w:rPr>
          <w:rFonts w:ascii="Traditional Arabic" w:eastAsia="Calibri" w:hAnsi="Traditional Arabic" w:cs="Traditional Arabic"/>
          <w:sz w:val="32"/>
          <w:szCs w:val="32"/>
          <w:rtl/>
        </w:rPr>
        <w:t xml:space="preserve"> أقل ضبطاً من تعريف الحنفية لأنه أشار إلى المحـضون وفـي معنى مضمر إلى الحاضن، وكان الأولى أن يشير بوضوح إلى الحاضن فيمكن لأي </w:t>
      </w:r>
      <w:proofErr w:type="gramStart"/>
      <w:r w:rsidRPr="005D43B3">
        <w:rPr>
          <w:rFonts w:ascii="Traditional Arabic" w:eastAsia="Calibri" w:hAnsi="Traditional Arabic" w:cs="Traditional Arabic"/>
          <w:sz w:val="32"/>
          <w:szCs w:val="32"/>
          <w:rtl/>
        </w:rPr>
        <w:t>شـخص  أن</w:t>
      </w:r>
      <w:proofErr w:type="gramEnd"/>
      <w:r w:rsidRPr="005D43B3">
        <w:rPr>
          <w:rFonts w:ascii="Traditional Arabic" w:eastAsia="Calibri" w:hAnsi="Traditional Arabic" w:cs="Traditional Arabic"/>
          <w:sz w:val="32"/>
          <w:szCs w:val="32"/>
          <w:rtl/>
        </w:rPr>
        <w:t xml:space="preserve"> يقدم الخدمات </w:t>
      </w:r>
      <w:proofErr w:type="spellStart"/>
      <w:r w:rsidRPr="005D43B3">
        <w:rPr>
          <w:rFonts w:ascii="Traditional Arabic" w:eastAsia="Calibri" w:hAnsi="Traditional Arabic" w:cs="Traditional Arabic"/>
          <w:sz w:val="32"/>
          <w:szCs w:val="32"/>
          <w:rtl/>
        </w:rPr>
        <w:t>للمحضون</w:t>
      </w:r>
      <w:proofErr w:type="spellEnd"/>
      <w:r w:rsidRPr="005D43B3">
        <w:rPr>
          <w:rFonts w:ascii="Traditional Arabic" w:eastAsia="Calibri" w:hAnsi="Traditional Arabic" w:cs="Traditional Arabic"/>
          <w:sz w:val="32"/>
          <w:szCs w:val="32"/>
          <w:rtl/>
        </w:rPr>
        <w:t xml:space="preserve">، ويقوم بمصالحه، أما الحاضن فيجب أن تتوفر فيـه شـروط   وقيود معينة كي يستحق الحضانة .  </w:t>
      </w:r>
    </w:p>
    <w:p w:rsidR="00E82564" w:rsidRPr="005D43B3" w:rsidRDefault="00E82564" w:rsidP="00E82564">
      <w:pPr>
        <w:pStyle w:val="Paragraphedeliste"/>
        <w:numPr>
          <w:ilvl w:val="0"/>
          <w:numId w:val="23"/>
        </w:numPr>
        <w:pBdr>
          <w:top w:val="nil"/>
          <w:left w:val="nil"/>
          <w:bottom w:val="nil"/>
          <w:right w:val="nil"/>
          <w:between w:val="nil"/>
        </w:pBdr>
        <w:spacing w:after="120"/>
        <w:ind w:left="424"/>
        <w:jc w:val="lowKashida"/>
        <w:rPr>
          <w:rFonts w:ascii="Traditional Arabic" w:hAnsi="Traditional Arabic" w:cs="Traditional Arabic"/>
          <w:sz w:val="32"/>
          <w:szCs w:val="32"/>
        </w:rPr>
      </w:pPr>
      <w:r w:rsidRPr="005D43B3">
        <w:rPr>
          <w:rFonts w:ascii="Traditional Arabic" w:eastAsia="Calibri" w:hAnsi="Traditional Arabic" w:cs="Traditional Arabic"/>
          <w:b/>
          <w:sz w:val="32"/>
          <w:szCs w:val="32"/>
          <w:rtl/>
        </w:rPr>
        <w:t>أما الشافعية</w:t>
      </w:r>
      <w:r w:rsidRPr="005D43B3">
        <w:rPr>
          <w:rFonts w:ascii="Traditional Arabic" w:eastAsia="Calibri" w:hAnsi="Traditional Arabic" w:cs="Traditional Arabic"/>
          <w:sz w:val="32"/>
          <w:szCs w:val="32"/>
          <w:rtl/>
        </w:rPr>
        <w:t xml:space="preserve"> فقد عرفوا الحضانة </w:t>
      </w:r>
      <w:proofErr w:type="gramStart"/>
      <w:r w:rsidRPr="005D43B3">
        <w:rPr>
          <w:rFonts w:ascii="Traditional Arabic" w:eastAsia="Calibri" w:hAnsi="Traditional Arabic" w:cs="Traditional Arabic"/>
          <w:sz w:val="32"/>
          <w:szCs w:val="32"/>
          <w:rtl/>
        </w:rPr>
        <w:t>بأنها :</w:t>
      </w:r>
      <w:proofErr w:type="gramEnd"/>
      <w:r w:rsidRPr="005D43B3">
        <w:rPr>
          <w:rFonts w:ascii="Traditional Arabic" w:eastAsia="Calibri" w:hAnsi="Traditional Arabic" w:cs="Traditional Arabic"/>
          <w:sz w:val="32"/>
          <w:szCs w:val="32"/>
          <w:rtl/>
        </w:rPr>
        <w:t xml:space="preserve"> " القيام بحفظ من لا يميـز، ولا يـستقل بـأمره، ، وتربيته بما يصلحه، ووقايته عما يهلكه </w:t>
      </w:r>
      <w:r w:rsidRPr="005D43B3">
        <w:rPr>
          <w:rFonts w:ascii="Traditional Arabic" w:eastAsia="Calibri" w:hAnsi="Traditional Arabic" w:cs="Traditional Arabic"/>
          <w:sz w:val="32"/>
          <w:szCs w:val="32"/>
          <w:vertAlign w:val="superscript"/>
        </w:rPr>
        <w:footnoteReference w:id="251"/>
      </w:r>
      <w:r w:rsidRPr="005D43B3">
        <w:rPr>
          <w:rFonts w:ascii="Traditional Arabic" w:eastAsia="Calibri" w:hAnsi="Traditional Arabic" w:cs="Traditional Arabic"/>
          <w:sz w:val="32"/>
          <w:szCs w:val="32"/>
          <w:rtl/>
        </w:rPr>
        <w:t>وتسمى بالحضانة الكبرى.</w:t>
      </w:r>
      <w:r w:rsidRPr="005D43B3">
        <w:rPr>
          <w:rFonts w:ascii="Traditional Arabic" w:eastAsia="Calibri" w:hAnsi="Traditional Arabic" w:cs="Traditional Arabic"/>
          <w:sz w:val="32"/>
          <w:szCs w:val="32"/>
          <w:vertAlign w:val="superscript"/>
        </w:rPr>
        <w:footnoteReference w:id="252"/>
      </w:r>
    </w:p>
    <w:p w:rsidR="00E82564" w:rsidRPr="005D43B3" w:rsidRDefault="00E82564" w:rsidP="00E82564">
      <w:pPr>
        <w:pStyle w:val="Paragraphedeliste"/>
        <w:numPr>
          <w:ilvl w:val="0"/>
          <w:numId w:val="23"/>
        </w:numPr>
        <w:pBdr>
          <w:top w:val="nil"/>
          <w:left w:val="nil"/>
          <w:bottom w:val="nil"/>
          <w:right w:val="nil"/>
          <w:between w:val="nil"/>
        </w:pBdr>
        <w:spacing w:after="120"/>
        <w:ind w:left="424"/>
        <w:jc w:val="lowKashida"/>
        <w:rPr>
          <w:rFonts w:ascii="Traditional Arabic" w:hAnsi="Traditional Arabic" w:cs="Traditional Arabic"/>
          <w:sz w:val="32"/>
          <w:szCs w:val="32"/>
        </w:rPr>
      </w:pPr>
      <w:r w:rsidRPr="005D43B3">
        <w:rPr>
          <w:rFonts w:ascii="Traditional Arabic" w:eastAsia="Calibri" w:hAnsi="Traditional Arabic" w:cs="Traditional Arabic"/>
          <w:b/>
          <w:sz w:val="32"/>
          <w:szCs w:val="32"/>
          <w:rtl/>
        </w:rPr>
        <w:t>وعرفها</w:t>
      </w:r>
      <w:r w:rsidRPr="005D43B3">
        <w:rPr>
          <w:rFonts w:ascii="Traditional Arabic" w:eastAsia="Calibri" w:hAnsi="Traditional Arabic" w:cs="Traditional Arabic"/>
          <w:sz w:val="32"/>
          <w:szCs w:val="32"/>
          <w:rtl/>
        </w:rPr>
        <w:t xml:space="preserve"> الحنابلة </w:t>
      </w:r>
      <w:proofErr w:type="gramStart"/>
      <w:r w:rsidRPr="005D43B3">
        <w:rPr>
          <w:rFonts w:ascii="Traditional Arabic" w:eastAsia="Calibri" w:hAnsi="Traditional Arabic" w:cs="Traditional Arabic"/>
          <w:sz w:val="32"/>
          <w:szCs w:val="32"/>
          <w:rtl/>
        </w:rPr>
        <w:t xml:space="preserve">بأنها </w:t>
      </w:r>
      <w:r w:rsidRPr="005D43B3">
        <w:rPr>
          <w:rFonts w:ascii="Traditional Arabic" w:hAnsi="Traditional Arabic" w:cs="Traditional Arabic"/>
          <w:sz w:val="32"/>
          <w:szCs w:val="32"/>
          <w:rtl/>
        </w:rPr>
        <w:t xml:space="preserve"> "</w:t>
      </w:r>
      <w:proofErr w:type="gramEnd"/>
      <w:r w:rsidRPr="005D43B3">
        <w:rPr>
          <w:rFonts w:ascii="Traditional Arabic" w:hAnsi="Traditional Arabic" w:cs="Traditional Arabic"/>
          <w:sz w:val="32"/>
          <w:szCs w:val="32"/>
          <w:rtl/>
        </w:rPr>
        <w:t xml:space="preserve"> تربية من لا يستقل بأموره بما يصلحه ويقيه عما يضره ولو كبيراً أو مجنونـاً كـأن  يتعهده بغسل جسده وثيابه ودهنه وكحله وربط الصغير في المهد وتحريكه لينام"</w:t>
      </w:r>
      <w:r w:rsidRPr="005D43B3">
        <w:rPr>
          <w:rFonts w:ascii="Traditional Arabic" w:hAnsi="Traditional Arabic" w:cs="Traditional Arabic"/>
          <w:sz w:val="32"/>
          <w:szCs w:val="32"/>
          <w:vertAlign w:val="superscript"/>
        </w:rPr>
        <w:footnoteReference w:id="253"/>
      </w:r>
      <w:r w:rsidRPr="005D43B3">
        <w:rPr>
          <w:rFonts w:ascii="Traditional Arabic" w:hAnsi="Traditional Arabic" w:cs="Traditional Arabic"/>
          <w:sz w:val="32"/>
          <w:szCs w:val="32"/>
        </w:rPr>
        <w:t xml:space="preserve">  </w:t>
      </w:r>
    </w:p>
    <w:p w:rsidR="00E82564" w:rsidRPr="005D43B3" w:rsidRDefault="00E82564" w:rsidP="00E82564">
      <w:pPr>
        <w:bidi/>
        <w:spacing w:after="120"/>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-وقيل " هي حفظ من لا يستقل وتربيته حتى يستقل بنفسه </w:t>
      </w:r>
      <w:r w:rsidRPr="005D43B3">
        <w:rPr>
          <w:rFonts w:ascii="Traditional Arabic" w:hAnsi="Traditional Arabic" w:cs="Traditional Arabic"/>
          <w:sz w:val="32"/>
          <w:szCs w:val="32"/>
          <w:vertAlign w:val="superscript"/>
        </w:rPr>
        <w:footnoteReference w:id="254"/>
      </w:r>
      <w:proofErr w:type="gramStart"/>
      <w:r w:rsidRPr="005D43B3">
        <w:rPr>
          <w:rFonts w:ascii="Traditional Arabic" w:hAnsi="Traditional Arabic" w:cs="Traditional Arabic"/>
          <w:sz w:val="32"/>
          <w:szCs w:val="32"/>
        </w:rPr>
        <w:t>" .</w:t>
      </w:r>
      <w:proofErr w:type="gramEnd"/>
      <w:r w:rsidRPr="005D43B3">
        <w:rPr>
          <w:rFonts w:ascii="Traditional Arabic" w:hAnsi="Traditional Arabic" w:cs="Traditional Arabic"/>
          <w:sz w:val="32"/>
          <w:szCs w:val="32"/>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وتتطلب الحضانة الحكمة و الانتباه  واليقظة والصبر حتى أنه يكره الإنسان أن يدعو على ولده أثناء تربيته كما يكره ان يدعو على نفسه او خادمه او ماله، لقوله عليه الصلاة والسلام : " لا يدعوا على انفسكم و لاتدعوا على أولادكم ولا  </w:t>
      </w:r>
      <w:r w:rsidRPr="005D43B3">
        <w:rPr>
          <w:rFonts w:ascii="Traditional Arabic" w:hAnsi="Traditional Arabic" w:cs="Traditional Arabic"/>
          <w:sz w:val="32"/>
          <w:szCs w:val="32"/>
          <w:rtl/>
          <w:lang w:val="fr-FR" w:bidi="ar-DZ"/>
        </w:rPr>
        <w:t>تدعوا</w:t>
      </w:r>
      <w:r w:rsidRPr="005D43B3">
        <w:rPr>
          <w:rFonts w:ascii="Traditional Arabic" w:hAnsi="Traditional Arabic" w:cs="Traditional Arabic"/>
          <w:sz w:val="32"/>
          <w:szCs w:val="32"/>
          <w:rtl/>
        </w:rPr>
        <w:t xml:space="preserve">  على اموالكم لتوافق  من الله ساعة يدعو  فيها عطاء فيستجيب له" ، وروى ابو موسى عن ابن عباس أن أوس بن عبادة الأنصاري دخل على الرسول  عليه الصلاة والسلام فقال: يا رسول الله إن لي  بنات وأنا </w:t>
      </w:r>
      <w:r w:rsidRPr="005D43B3">
        <w:rPr>
          <w:rFonts w:ascii="Traditional Arabic" w:hAnsi="Traditional Arabic" w:cs="Traditional Arabic"/>
          <w:sz w:val="32"/>
          <w:szCs w:val="32"/>
          <w:rtl/>
        </w:rPr>
        <w:lastRenderedPageBreak/>
        <w:t>أدعو عليهن بالموت فقال: يا ابن ساعدة لا تدعو عليهن فإن البركة في البنات هن المجملات عند النعمة والمعينات عند المصيبة والممرضات عند الشدة ثقلهن على الأرض ورزقهن على الله.</w:t>
      </w:r>
      <w:r w:rsidRPr="005D43B3">
        <w:rPr>
          <w:rFonts w:ascii="Traditional Arabic" w:hAnsi="Traditional Arabic" w:cs="Traditional Arabic"/>
          <w:sz w:val="32"/>
          <w:szCs w:val="32"/>
          <w:vertAlign w:val="superscript"/>
        </w:rPr>
        <w:footnoteReference w:id="255"/>
      </w:r>
      <w:r w:rsidRPr="005D43B3">
        <w:rPr>
          <w:rFonts w:ascii="Traditional Arabic" w:hAnsi="Traditional Arabic" w:cs="Traditional Arabic"/>
          <w:sz w:val="32"/>
          <w:szCs w:val="32"/>
        </w:rPr>
        <w:t xml:space="preserve">  </w:t>
      </w:r>
    </w:p>
    <w:p w:rsidR="00E82564" w:rsidRPr="005D43B3" w:rsidRDefault="00E82564" w:rsidP="00E82564">
      <w:pPr>
        <w:keepNext/>
        <w:keepLines/>
        <w:bidi/>
        <w:spacing w:after="120"/>
        <w:jc w:val="lowKashida"/>
        <w:outlineLvl w:val="3"/>
        <w:rPr>
          <w:rFonts w:ascii="Traditional Arabic" w:eastAsiaTheme="majorEastAsia" w:hAnsi="Traditional Arabic" w:cs="Traditional Arabic"/>
          <w:b/>
          <w:bCs/>
          <w:sz w:val="32"/>
          <w:szCs w:val="32"/>
          <w:lang w:bidi="ar-DZ"/>
        </w:rPr>
      </w:pPr>
      <w:r w:rsidRPr="005D43B3">
        <w:rPr>
          <w:rFonts w:ascii="Traditional Arabic" w:eastAsiaTheme="majorEastAsia" w:hAnsi="Traditional Arabic" w:cs="Traditional Arabic"/>
          <w:b/>
          <w:bCs/>
          <w:sz w:val="32"/>
          <w:szCs w:val="32"/>
          <w:lang w:bidi="ar-DZ"/>
        </w:rPr>
        <w:t xml:space="preserve">   </w:t>
      </w:r>
      <w:bookmarkStart w:id="86" w:name="_Toc50580303"/>
      <w:r w:rsidRPr="005D43B3">
        <w:rPr>
          <w:rFonts w:ascii="Traditional Arabic" w:eastAsiaTheme="majorEastAsia" w:hAnsi="Traditional Arabic" w:cs="Traditional Arabic" w:hint="cs"/>
          <w:b/>
          <w:bCs/>
          <w:sz w:val="32"/>
          <w:szCs w:val="32"/>
          <w:rtl/>
          <w:lang w:bidi="ar-DZ"/>
        </w:rPr>
        <w:t>ثالثا: ا</w:t>
      </w:r>
      <w:r w:rsidRPr="005D43B3">
        <w:rPr>
          <w:rFonts w:ascii="Traditional Arabic" w:eastAsiaTheme="majorEastAsia" w:hAnsi="Traditional Arabic" w:cs="Traditional Arabic"/>
          <w:b/>
          <w:bCs/>
          <w:sz w:val="32"/>
          <w:szCs w:val="32"/>
          <w:rtl/>
          <w:lang w:bidi="ar-DZ"/>
        </w:rPr>
        <w:t xml:space="preserve">لتعريف القانوني </w:t>
      </w:r>
      <w:proofErr w:type="gramStart"/>
      <w:r w:rsidRPr="005D43B3">
        <w:rPr>
          <w:rFonts w:ascii="Traditional Arabic" w:eastAsiaTheme="majorEastAsia" w:hAnsi="Traditional Arabic" w:cs="Traditional Arabic"/>
          <w:b/>
          <w:bCs/>
          <w:sz w:val="32"/>
          <w:szCs w:val="32"/>
          <w:rtl/>
          <w:lang w:bidi="ar-DZ"/>
        </w:rPr>
        <w:t>للحضانة :</w:t>
      </w:r>
      <w:bookmarkEnd w:id="86"/>
      <w:proofErr w:type="gramEnd"/>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نصت المادة 62من قانون الأسرة الأمر 0502   المؤرخ </w:t>
      </w:r>
      <w:proofErr w:type="gramStart"/>
      <w:r w:rsidRPr="005D43B3">
        <w:rPr>
          <w:rFonts w:ascii="Traditional Arabic" w:hAnsi="Traditional Arabic" w:cs="Traditional Arabic"/>
          <w:sz w:val="32"/>
          <w:szCs w:val="32"/>
          <w:rtl/>
        </w:rPr>
        <w:t>في  2005</w:t>
      </w:r>
      <w:proofErr w:type="gramEnd"/>
      <w:r w:rsidRPr="005D43B3">
        <w:rPr>
          <w:rFonts w:ascii="Traditional Arabic" w:hAnsi="Traditional Arabic" w:cs="Traditional Arabic"/>
          <w:sz w:val="32"/>
          <w:szCs w:val="32"/>
          <w:rtl/>
        </w:rPr>
        <w:t xml:space="preserve">-02-27 الحضانة هي رعاية الولد وتعليمه والقيام بتربيته </w:t>
      </w:r>
      <w:r w:rsidRPr="005D43B3">
        <w:rPr>
          <w:rFonts w:ascii="Traditional Arabic" w:hAnsi="Traditional Arabic" w:cs="Traditional Arabic"/>
          <w:sz w:val="32"/>
          <w:szCs w:val="32"/>
          <w:rtl/>
          <w:lang w:val="fr-FR" w:bidi="ar-DZ"/>
        </w:rPr>
        <w:t>على</w:t>
      </w:r>
      <w:r w:rsidRPr="005D43B3">
        <w:rPr>
          <w:rFonts w:ascii="Traditional Arabic" w:hAnsi="Traditional Arabic" w:cs="Traditional Arabic"/>
          <w:sz w:val="32"/>
          <w:szCs w:val="32"/>
          <w:rtl/>
        </w:rPr>
        <w:t xml:space="preserve"> دين ابيه والسهر على حمايته وحفظه صحة وخلقا.</w:t>
      </w:r>
      <w:r w:rsidRPr="005D43B3">
        <w:rPr>
          <w:rFonts w:ascii="Traditional Arabic" w:hAnsi="Traditional Arabic" w:cs="Traditional Arabic"/>
          <w:sz w:val="32"/>
          <w:szCs w:val="32"/>
          <w:vertAlign w:val="superscript"/>
        </w:rPr>
        <w:footnoteReference w:id="256"/>
      </w:r>
      <w:r w:rsidRPr="005D43B3">
        <w:rPr>
          <w:rFonts w:ascii="Traditional Arabic" w:hAnsi="Traditional Arabic" w:cs="Traditional Arabic"/>
          <w:sz w:val="32"/>
          <w:szCs w:val="32"/>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وتجدر </w:t>
      </w:r>
      <w:r w:rsidRPr="005D43B3">
        <w:rPr>
          <w:rFonts w:ascii="Traditional Arabic" w:hAnsi="Traditional Arabic" w:cs="Traditional Arabic"/>
          <w:sz w:val="32"/>
          <w:szCs w:val="32"/>
          <w:rtl/>
          <w:lang w:val="fr-FR" w:bidi="ar-DZ"/>
        </w:rPr>
        <w:t>الملاحظة</w:t>
      </w:r>
      <w:r w:rsidRPr="005D43B3">
        <w:rPr>
          <w:rFonts w:ascii="Traditional Arabic" w:hAnsi="Traditional Arabic" w:cs="Traditional Arabic"/>
          <w:sz w:val="32"/>
          <w:szCs w:val="32"/>
          <w:rtl/>
        </w:rPr>
        <w:t xml:space="preserve"> بأن تعريف قانون الأسرة الجزائري على الرغم من احتوائه على أحد أهداف  الحضانة وأسبابها يعتبر أحسن تعريف لا سيما شموليته بأفكار لم يشملها  غيره، ومن حيث أنه تعريف جمع في </w:t>
      </w:r>
      <w:proofErr w:type="spellStart"/>
      <w:r w:rsidRPr="005D43B3">
        <w:rPr>
          <w:rFonts w:ascii="Traditional Arabic" w:hAnsi="Traditional Arabic" w:cs="Traditional Arabic"/>
          <w:sz w:val="32"/>
          <w:szCs w:val="32"/>
          <w:rtl/>
        </w:rPr>
        <w:t>عموميته</w:t>
      </w:r>
      <w:proofErr w:type="spellEnd"/>
      <w:r w:rsidRPr="005D43B3">
        <w:rPr>
          <w:rFonts w:ascii="Traditional Arabic" w:hAnsi="Traditional Arabic" w:cs="Traditional Arabic"/>
          <w:sz w:val="32"/>
          <w:szCs w:val="32"/>
          <w:rtl/>
        </w:rPr>
        <w:t xml:space="preserve"> كل ما يتعلق بحاجيات الطفل الدينية والصحية والخلقية والتربوية  والمادية وبناء على ذلك فإنه يتعين على المحكمة عندما تقر الحكم بالطلاق أو انحلا عقد الزواج لسبب من الأسباب وتفضل في حق الحضانة أن تراعي كل هذه العناصر  التي تضمنها التعريف، وأن تراعي تبعا لذلك حاجيات المحضون ومصلحته التي يجب أن تتوفر له طيلة مدة احتياجه الى من يحضنه ويرعى شؤونه.</w:t>
      </w:r>
      <w:r w:rsidRPr="005D43B3">
        <w:rPr>
          <w:rFonts w:ascii="Traditional Arabic" w:hAnsi="Traditional Arabic" w:cs="Traditional Arabic"/>
          <w:sz w:val="32"/>
          <w:szCs w:val="32"/>
          <w:vertAlign w:val="superscript"/>
        </w:rPr>
        <w:footnoteReference w:id="257"/>
      </w:r>
      <w:r w:rsidRPr="005D43B3">
        <w:rPr>
          <w:rFonts w:ascii="Traditional Arabic" w:hAnsi="Traditional Arabic" w:cs="Traditional Arabic"/>
          <w:sz w:val="32"/>
          <w:szCs w:val="32"/>
        </w:rPr>
        <w:t xml:space="preserve"> </w:t>
      </w:r>
    </w:p>
    <w:p w:rsidR="00E82564" w:rsidRPr="005D43B3" w:rsidRDefault="00E82564" w:rsidP="00E82564">
      <w:pPr>
        <w:pStyle w:val="Titre3"/>
        <w:spacing w:before="0" w:after="120"/>
        <w:jc w:val="lowKashida"/>
        <w:rPr>
          <w:rFonts w:ascii="Traditional Arabic" w:hAnsi="Traditional Arabic" w:cs="Traditional Arabic"/>
          <w:b w:val="0"/>
          <w:color w:val="auto"/>
          <w:sz w:val="32"/>
          <w:szCs w:val="32"/>
          <w:lang w:bidi="ar-DZ"/>
        </w:rPr>
      </w:pPr>
      <w:bookmarkStart w:id="87" w:name="_Toc50580304"/>
      <w:r w:rsidRPr="005D43B3">
        <w:rPr>
          <w:rFonts w:ascii="Traditional Arabic" w:hAnsi="Traditional Arabic" w:cs="Traditional Arabic"/>
          <w:b w:val="0"/>
          <w:color w:val="auto"/>
          <w:sz w:val="32"/>
          <w:szCs w:val="32"/>
          <w:rtl/>
          <w:lang w:bidi="ar-DZ"/>
        </w:rPr>
        <w:t>الفرع الثاني: المستحقون للحضانة شرعا وقانونا.</w:t>
      </w:r>
      <w:bookmarkEnd w:id="87"/>
      <w:r w:rsidRPr="005D43B3">
        <w:rPr>
          <w:rFonts w:ascii="Traditional Arabic" w:hAnsi="Traditional Arabic" w:cs="Traditional Arabic"/>
          <w:b w:val="0"/>
          <w:color w:val="auto"/>
          <w:sz w:val="32"/>
          <w:szCs w:val="32"/>
          <w:rtl/>
          <w:lang w:bidi="ar-DZ"/>
        </w:rPr>
        <w:t xml:space="preserve"> </w:t>
      </w:r>
    </w:p>
    <w:p w:rsidR="00E82564" w:rsidRPr="005D43B3" w:rsidRDefault="00E82564" w:rsidP="00E82564">
      <w:pPr>
        <w:keepNext/>
        <w:keepLines/>
        <w:bidi/>
        <w:spacing w:after="120"/>
        <w:jc w:val="lowKashida"/>
        <w:outlineLvl w:val="3"/>
        <w:rPr>
          <w:rFonts w:ascii="Traditional Arabic" w:eastAsiaTheme="majorEastAsia" w:hAnsi="Traditional Arabic" w:cs="Traditional Arabic"/>
          <w:b/>
          <w:bCs/>
          <w:sz w:val="32"/>
          <w:szCs w:val="32"/>
          <w:lang w:bidi="ar-DZ"/>
        </w:rPr>
      </w:pPr>
      <w:bookmarkStart w:id="88" w:name="_Toc50580305"/>
      <w:r w:rsidRPr="005D43B3">
        <w:rPr>
          <w:rFonts w:ascii="Traditional Arabic" w:eastAsiaTheme="majorEastAsia" w:hAnsi="Traditional Arabic" w:cs="Traditional Arabic"/>
          <w:b/>
          <w:bCs/>
          <w:sz w:val="32"/>
          <w:szCs w:val="32"/>
          <w:rtl/>
          <w:lang w:bidi="ar-DZ"/>
        </w:rPr>
        <w:t>أولا: المستحقون للحضانة شرعا.</w:t>
      </w:r>
      <w:bookmarkEnd w:id="88"/>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Pr>
      </w:pPr>
      <w:proofErr w:type="gramStart"/>
      <w:r w:rsidRPr="005D43B3">
        <w:rPr>
          <w:rFonts w:ascii="Traditional Arabic" w:hAnsi="Traditional Arabic" w:cs="Traditional Arabic"/>
          <w:sz w:val="32"/>
          <w:szCs w:val="32"/>
          <w:rtl/>
        </w:rPr>
        <w:t>رتب  الأحناف</w:t>
      </w:r>
      <w:proofErr w:type="gramEnd"/>
      <w:r w:rsidRPr="005D43B3">
        <w:rPr>
          <w:rFonts w:ascii="Traditional Arabic" w:hAnsi="Traditional Arabic" w:cs="Traditional Arabic"/>
          <w:sz w:val="32"/>
          <w:szCs w:val="32"/>
          <w:rtl/>
        </w:rPr>
        <w:t xml:space="preserve"> الحاضنين على النحو التالي : الأم، الجدة لأمم ، الجدة لأب، الأخوات، الخالات، بنات الأخت، بنات الأخ، العمات، العصبات بترتيب الإرث ذوو الأرحام إذا انعدمت العصبة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-عند المالكية: الأم، الجدة لأم، الخالة، الجدة </w:t>
      </w:r>
      <w:proofErr w:type="gramStart"/>
      <w:r w:rsidRPr="005D43B3">
        <w:rPr>
          <w:rFonts w:ascii="Traditional Arabic" w:hAnsi="Traditional Arabic" w:cs="Traditional Arabic"/>
          <w:sz w:val="32"/>
          <w:szCs w:val="32"/>
          <w:rtl/>
        </w:rPr>
        <w:t>لأب ،</w:t>
      </w:r>
      <w:proofErr w:type="gramEnd"/>
      <w:r w:rsidRPr="005D43B3">
        <w:rPr>
          <w:rFonts w:ascii="Traditional Arabic" w:hAnsi="Traditional Arabic" w:cs="Traditional Arabic"/>
          <w:sz w:val="32"/>
          <w:szCs w:val="32"/>
          <w:rtl/>
        </w:rPr>
        <w:t xml:space="preserve"> وإن علت، الأخت، العمة، بنت الأخ، الوصي الأفضل من العصبة.</w:t>
      </w:r>
    </w:p>
    <w:p w:rsidR="00E82564" w:rsidRPr="005D43B3" w:rsidRDefault="00E82564" w:rsidP="00E82564">
      <w:pPr>
        <w:bidi/>
        <w:spacing w:after="120"/>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عند الشافعية: الأم، الجدة لأم، الجدة لأب، الأخوات، الخالات، بنات الأخت، بنات الأخ، العمات، العصبات في ترتيب الإرث.</w:t>
      </w:r>
    </w:p>
    <w:p w:rsidR="00E82564" w:rsidRPr="005D43B3" w:rsidRDefault="00E82564" w:rsidP="00E82564">
      <w:pPr>
        <w:bidi/>
        <w:spacing w:after="120"/>
        <w:jc w:val="lowKashida"/>
        <w:rPr>
          <w:rFonts w:ascii="Traditional Arabic" w:hAnsi="Traditional Arabic" w:cs="Traditional Arabic"/>
          <w:sz w:val="32"/>
          <w:szCs w:val="32"/>
        </w:rPr>
      </w:pPr>
      <w:r w:rsidRPr="005D43B3">
        <w:rPr>
          <w:rFonts w:ascii="Traditional Arabic" w:hAnsi="Traditional Arabic" w:cs="Traditional Arabic"/>
          <w:sz w:val="32"/>
          <w:szCs w:val="32"/>
          <w:rtl/>
        </w:rPr>
        <w:lastRenderedPageBreak/>
        <w:t xml:space="preserve">-عند الحنابلة: الأم، الجدة لأم، الجدة لأب، الجد، أمهات الجد، الأخت الشقيقة، ثم لأم، ثم لأب، الخالة الشقيقة، ثم لأم، ثم لأب، العمات، خالة لأب، عمة لأب، بنت الأخ، بنت عم لأب، باقي العصبة الأقرب.  </w:t>
      </w:r>
    </w:p>
    <w:p w:rsidR="00E82564" w:rsidRPr="005D43B3" w:rsidRDefault="00E82564" w:rsidP="00E82564">
      <w:pPr>
        <w:bidi/>
        <w:spacing w:after="120"/>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  </w:t>
      </w:r>
      <w:proofErr w:type="gramStart"/>
      <w:r w:rsidRPr="005D43B3">
        <w:rPr>
          <w:rFonts w:ascii="Traditional Arabic" w:hAnsi="Traditional Arabic" w:cs="Traditional Arabic"/>
          <w:sz w:val="32"/>
          <w:szCs w:val="32"/>
          <w:rtl/>
        </w:rPr>
        <w:t>ملاحظة :</w:t>
      </w:r>
      <w:proofErr w:type="gramEnd"/>
      <w:r w:rsidRPr="005D43B3">
        <w:rPr>
          <w:rFonts w:ascii="Traditional Arabic" w:hAnsi="Traditional Arabic" w:cs="Traditional Arabic"/>
          <w:sz w:val="32"/>
          <w:szCs w:val="32"/>
          <w:rtl/>
        </w:rPr>
        <w:t xml:space="preserve"> إذا تعدد أصحاب الحق في الحضانة من درجة واحدة كان ذلك لأصلحهم وأقدرهم على ذلك، فإن تساووا قدم أكبرهم سنا.</w:t>
      </w:r>
      <w:r w:rsidRPr="005D43B3">
        <w:rPr>
          <w:rFonts w:ascii="Traditional Arabic" w:hAnsi="Traditional Arabic" w:cs="Traditional Arabic"/>
          <w:sz w:val="32"/>
          <w:szCs w:val="32"/>
          <w:vertAlign w:val="superscript"/>
        </w:rPr>
        <w:footnoteReference w:id="258"/>
      </w:r>
    </w:p>
    <w:p w:rsidR="00E82564" w:rsidRPr="005D43B3" w:rsidRDefault="00E82564" w:rsidP="00E82564">
      <w:pPr>
        <w:keepNext/>
        <w:keepLines/>
        <w:bidi/>
        <w:spacing w:after="120"/>
        <w:jc w:val="lowKashida"/>
        <w:outlineLvl w:val="3"/>
        <w:rPr>
          <w:rFonts w:ascii="Traditional Arabic" w:eastAsiaTheme="majorEastAsia" w:hAnsi="Traditional Arabic" w:cs="Traditional Arabic"/>
          <w:b/>
          <w:bCs/>
          <w:sz w:val="32"/>
          <w:szCs w:val="32"/>
          <w:lang w:bidi="ar-DZ"/>
        </w:rPr>
      </w:pPr>
      <w:bookmarkStart w:id="89" w:name="_Toc50580306"/>
      <w:proofErr w:type="gramStart"/>
      <w:r w:rsidRPr="005D43B3">
        <w:rPr>
          <w:rFonts w:ascii="Traditional Arabic" w:eastAsiaTheme="majorEastAsia" w:hAnsi="Traditional Arabic" w:cs="Traditional Arabic"/>
          <w:b/>
          <w:bCs/>
          <w:sz w:val="32"/>
          <w:szCs w:val="32"/>
          <w:rtl/>
          <w:lang w:bidi="ar-DZ"/>
        </w:rPr>
        <w:t>ثانيا :المستحقون</w:t>
      </w:r>
      <w:proofErr w:type="gramEnd"/>
      <w:r w:rsidRPr="005D43B3">
        <w:rPr>
          <w:rFonts w:ascii="Traditional Arabic" w:eastAsiaTheme="majorEastAsia" w:hAnsi="Traditional Arabic" w:cs="Traditional Arabic"/>
          <w:b/>
          <w:bCs/>
          <w:sz w:val="32"/>
          <w:szCs w:val="32"/>
          <w:rtl/>
          <w:lang w:bidi="ar-DZ"/>
        </w:rPr>
        <w:t xml:space="preserve"> للحضانة قانونا.</w:t>
      </w:r>
      <w:bookmarkEnd w:id="89"/>
      <w:r w:rsidRPr="005D43B3">
        <w:rPr>
          <w:rFonts w:ascii="Traditional Arabic" w:eastAsiaTheme="majorEastAsia" w:hAnsi="Traditional Arabic" w:cs="Traditional Arabic"/>
          <w:b/>
          <w:bCs/>
          <w:sz w:val="32"/>
          <w:szCs w:val="32"/>
          <w:rtl/>
          <w:lang w:bidi="ar-DZ"/>
        </w:rPr>
        <w:t xml:space="preserve"> </w:t>
      </w:r>
    </w:p>
    <w:p w:rsidR="00E82564" w:rsidRPr="005D43B3" w:rsidRDefault="00E82564" w:rsidP="00E82564">
      <w:pPr>
        <w:bidi/>
        <w:ind w:firstLine="509"/>
        <w:jc w:val="lowKashida"/>
        <w:rPr>
          <w:rFonts w:ascii="Traditional Arabic" w:hAnsi="Traditional Arabic" w:cs="Traditional Arabic"/>
          <w:sz w:val="32"/>
          <w:szCs w:val="32"/>
        </w:rPr>
      </w:pPr>
      <w:r w:rsidRPr="005D43B3">
        <w:rPr>
          <w:rFonts w:ascii="Traditional Arabic" w:hAnsi="Traditional Arabic" w:cs="Traditional Arabic"/>
          <w:sz w:val="32"/>
          <w:szCs w:val="32"/>
          <w:rtl/>
        </w:rPr>
        <w:t xml:space="preserve">ذكر قانون الأسرة الجزائري بعض مراتب الحواضن ورتبهم بحسب درجة قوة </w:t>
      </w:r>
      <w:proofErr w:type="gramStart"/>
      <w:r w:rsidRPr="005D43B3">
        <w:rPr>
          <w:rFonts w:ascii="Traditional Arabic" w:hAnsi="Traditional Arabic" w:cs="Traditional Arabic"/>
          <w:sz w:val="32"/>
          <w:szCs w:val="32"/>
          <w:rtl/>
        </w:rPr>
        <w:t>الاستحقاق ،</w:t>
      </w:r>
      <w:proofErr w:type="gramEnd"/>
      <w:r w:rsidRPr="005D43B3">
        <w:rPr>
          <w:rFonts w:ascii="Traditional Arabic" w:hAnsi="Traditional Arabic" w:cs="Traditional Arabic"/>
          <w:sz w:val="32"/>
          <w:szCs w:val="32"/>
          <w:rtl/>
        </w:rPr>
        <w:t xml:space="preserve"> وترك البعض الاخر دون ذكر صفاتهم ودون تحديد  درجة قرابتهم من المحضون</w:t>
      </w:r>
      <w:r w:rsidRPr="005D43B3">
        <w:rPr>
          <w:rFonts w:ascii="Traditional Arabic" w:hAnsi="Traditional Arabic" w:cs="Traditional Arabic"/>
          <w:sz w:val="32"/>
          <w:szCs w:val="32"/>
          <w:vertAlign w:val="superscript"/>
        </w:rPr>
        <w:footnoteReference w:id="259"/>
      </w:r>
      <w:r w:rsidRPr="005D43B3">
        <w:rPr>
          <w:rFonts w:ascii="Traditional Arabic" w:hAnsi="Traditional Arabic" w:cs="Traditional Arabic"/>
          <w:sz w:val="32"/>
          <w:szCs w:val="32"/>
          <w:rtl/>
        </w:rPr>
        <w:t xml:space="preserve">، وذلك في حين نصت المادة 64 من قانون الأسرة على أن: " الأم أولى  بحضانة </w:t>
      </w:r>
      <w:r w:rsidRPr="005D43B3">
        <w:rPr>
          <w:rFonts w:ascii="Traditional Arabic" w:hAnsi="Traditional Arabic" w:cs="Traditional Arabic"/>
          <w:sz w:val="32"/>
          <w:szCs w:val="32"/>
          <w:rtl/>
          <w:lang w:val="fr-FR" w:bidi="ar-DZ"/>
        </w:rPr>
        <w:t>ولدها</w:t>
      </w:r>
      <w:r w:rsidRPr="005D43B3">
        <w:rPr>
          <w:rFonts w:ascii="Traditional Arabic" w:hAnsi="Traditional Arabic" w:cs="Traditional Arabic"/>
          <w:sz w:val="32"/>
          <w:szCs w:val="32"/>
          <w:rtl/>
        </w:rPr>
        <w:t xml:space="preserve"> ثم أمها ثم الخالة ثم الأب ثم أم الأب ثم الأقربون درجة  مع مراعاة مصلحة المحضون في كل ذلك" </w:t>
      </w:r>
      <w:r w:rsidRPr="005D43B3">
        <w:rPr>
          <w:rFonts w:ascii="Traditional Arabic" w:hAnsi="Traditional Arabic" w:cs="Traditional Arabic"/>
          <w:sz w:val="32"/>
          <w:szCs w:val="32"/>
          <w:vertAlign w:val="superscript"/>
        </w:rPr>
        <w:footnoteReference w:id="260"/>
      </w:r>
      <w:r w:rsidRPr="005D43B3">
        <w:rPr>
          <w:rFonts w:ascii="Traditional Arabic" w:hAnsi="Traditional Arabic" w:cs="Traditional Arabic"/>
          <w:sz w:val="32"/>
          <w:szCs w:val="32"/>
          <w:rtl/>
        </w:rPr>
        <w:t xml:space="preserve">. وبعد تعديل المادة في الأمر المعدل والمتمم لقانون الأسرة </w:t>
      </w:r>
      <w:r w:rsidRPr="005D43B3">
        <w:rPr>
          <w:rFonts w:ascii="Traditional Arabic" w:hAnsi="Traditional Arabic" w:cs="Traditional Arabic"/>
          <w:sz w:val="32"/>
          <w:szCs w:val="32"/>
          <w:vertAlign w:val="superscript"/>
        </w:rPr>
        <w:footnoteReference w:id="261"/>
      </w:r>
      <w:r w:rsidRPr="005D43B3">
        <w:rPr>
          <w:rFonts w:ascii="Traditional Arabic" w:hAnsi="Traditional Arabic" w:cs="Traditional Arabic"/>
          <w:sz w:val="32"/>
          <w:szCs w:val="32"/>
          <w:rtl/>
        </w:rPr>
        <w:t xml:space="preserve">، حيث اعاد ترتيب احقية الحضانة على النحو الآت الآتي: </w:t>
      </w:r>
      <w:proofErr w:type="gramStart"/>
      <w:r w:rsidRPr="005D43B3">
        <w:rPr>
          <w:rFonts w:ascii="Traditional Arabic" w:hAnsi="Traditional Arabic" w:cs="Traditional Arabic"/>
          <w:sz w:val="32"/>
          <w:szCs w:val="32"/>
          <w:rtl/>
        </w:rPr>
        <w:t>"  الأم</w:t>
      </w:r>
      <w:proofErr w:type="gramEnd"/>
      <w:r w:rsidRPr="005D43B3">
        <w:rPr>
          <w:rFonts w:ascii="Traditional Arabic" w:hAnsi="Traditional Arabic" w:cs="Traditional Arabic"/>
          <w:sz w:val="32"/>
          <w:szCs w:val="32"/>
          <w:rtl/>
        </w:rPr>
        <w:t xml:space="preserve"> أولى بحضانة ولدها ثم الأب ثم الجدة  لأم ثم  الجدة لأب ، ثم الخالة ثم العمة ثم الأقربون درجة  مع مراعاة مصلحة المحضون في كل ذلك وعلى  القاضي عندما يحكم بإسناد الحضانة أن يحكم بحق الزيارة".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rPr>
        <w:t xml:space="preserve">ويلاحظ أن التعديل قد خلط </w:t>
      </w:r>
      <w:proofErr w:type="gramStart"/>
      <w:r w:rsidRPr="005D43B3">
        <w:rPr>
          <w:rFonts w:ascii="Traditional Arabic" w:hAnsi="Traditional Arabic" w:cs="Traditional Arabic"/>
          <w:sz w:val="32"/>
          <w:szCs w:val="32"/>
          <w:rtl/>
          <w:lang w:val="fr-FR" w:bidi="ar-DZ"/>
        </w:rPr>
        <w:t>بين</w:t>
      </w:r>
      <w:r w:rsidRPr="005D43B3">
        <w:rPr>
          <w:rFonts w:ascii="Traditional Arabic" w:hAnsi="Traditional Arabic" w:cs="Traditional Arabic"/>
          <w:sz w:val="32"/>
          <w:szCs w:val="32"/>
          <w:rtl/>
        </w:rPr>
        <w:t xml:space="preserve">  المراتب</w:t>
      </w:r>
      <w:proofErr w:type="gramEnd"/>
      <w:r w:rsidRPr="005D43B3">
        <w:rPr>
          <w:rFonts w:ascii="Traditional Arabic" w:hAnsi="Traditional Arabic" w:cs="Traditional Arabic"/>
          <w:sz w:val="32"/>
          <w:szCs w:val="32"/>
          <w:rtl/>
        </w:rPr>
        <w:t xml:space="preserve">  السابقة و ذلك بتقديم الأب وتأخير آخرين  كأم لأم كما أنه أدخل عناصر جدد كالعمة</w:t>
      </w:r>
      <w:r w:rsidRPr="005D43B3">
        <w:rPr>
          <w:rFonts w:ascii="Traditional Arabic" w:hAnsi="Traditional Arabic" w:cs="Traditional Arabic"/>
          <w:sz w:val="32"/>
          <w:szCs w:val="32"/>
          <w:vertAlign w:val="superscript"/>
        </w:rPr>
        <w:footnoteReference w:id="262"/>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ذا كان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قام دعوى الطلاق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مام المحكمة المختصة، وكان بينهما ولد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اكثر ممن هو في سن الحضانة، ف</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ن الفصل في طلب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سناد حق الحضانة مقرر </w:t>
      </w:r>
      <w:r w:rsidRPr="005D43B3">
        <w:rPr>
          <w:rFonts w:ascii="Traditional Arabic" w:hAnsi="Traditional Arabic" w:cs="Traditional Arabic" w:hint="cs"/>
          <w:sz w:val="32"/>
          <w:szCs w:val="32"/>
          <w:rtl/>
          <w:lang w:val="fr-FR" w:bidi="ar-DZ"/>
        </w:rPr>
        <w:t>إ</w:t>
      </w:r>
      <w:r w:rsidRPr="005D43B3">
        <w:rPr>
          <w:rFonts w:ascii="Traditional Arabic" w:hAnsi="Traditional Arabic" w:cs="Traditional Arabic"/>
          <w:sz w:val="32"/>
          <w:szCs w:val="32"/>
          <w:rtl/>
          <w:lang w:val="fr-FR" w:bidi="ar-DZ"/>
        </w:rPr>
        <w:t xml:space="preserve">لى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مستحقيها، في تلك الفترة </w:t>
      </w:r>
      <w:proofErr w:type="gramStart"/>
      <w:r w:rsidRPr="005D43B3">
        <w:rPr>
          <w:rFonts w:ascii="Traditional Arabic" w:hAnsi="Traditional Arabic" w:cs="Traditional Arabic"/>
          <w:sz w:val="32"/>
          <w:szCs w:val="32"/>
          <w:rtl/>
          <w:lang w:val="fr-FR" w:bidi="ar-DZ"/>
        </w:rPr>
        <w:t>وغالبا  ما</w:t>
      </w:r>
      <w:proofErr w:type="gramEnd"/>
      <w:r w:rsidRPr="005D43B3">
        <w:rPr>
          <w:rFonts w:ascii="Traditional Arabic" w:hAnsi="Traditional Arabic" w:cs="Traditional Arabic"/>
          <w:sz w:val="32"/>
          <w:szCs w:val="32"/>
          <w:rtl/>
          <w:lang w:val="fr-FR" w:bidi="ar-DZ"/>
        </w:rPr>
        <w:t xml:space="preserve"> تكون في فترة محاولات  الصلح قبل صدور حكم ف</w:t>
      </w:r>
      <w:r w:rsidRPr="005D43B3">
        <w:rPr>
          <w:rFonts w:ascii="Traditional Arabic" w:hAnsi="Traditional Arabic" w:cs="Traditional Arabic" w:hint="cs"/>
          <w:sz w:val="32"/>
          <w:szCs w:val="32"/>
          <w:rtl/>
          <w:lang w:val="fr-FR" w:bidi="ar-DZ"/>
        </w:rPr>
        <w:t>ي</w:t>
      </w:r>
      <w:r w:rsidRPr="005D43B3">
        <w:rPr>
          <w:rFonts w:ascii="Traditional Arabic" w:hAnsi="Traditional Arabic" w:cs="Traditional Arabic"/>
          <w:sz w:val="32"/>
          <w:szCs w:val="32"/>
          <w:rtl/>
          <w:lang w:val="fr-FR" w:bidi="ar-DZ"/>
        </w:rPr>
        <w:t xml:space="preserve"> الموضوع</w:t>
      </w:r>
      <w:r w:rsidRPr="005D43B3">
        <w:rPr>
          <w:rFonts w:ascii="Traditional Arabic" w:hAnsi="Traditional Arabic" w:cs="Traditional Arabic"/>
          <w:sz w:val="32"/>
          <w:szCs w:val="32"/>
          <w:vertAlign w:val="superscript"/>
          <w:rtl/>
          <w:lang w:val="fr-FR" w:bidi="ar-DZ"/>
        </w:rPr>
        <w:footnoteReference w:id="263"/>
      </w:r>
      <w:r w:rsidRPr="005D43B3">
        <w:rPr>
          <w:rFonts w:ascii="Traditional Arabic" w:hAnsi="Traditional Arabic" w:cs="Traditional Arabic"/>
          <w:sz w:val="32"/>
          <w:szCs w:val="32"/>
          <w:rtl/>
          <w:lang w:val="fr-FR" w:bidi="ar-DZ"/>
        </w:rPr>
        <w:t xml:space="preserve"> ، حيث يراعي القاضي مصلحة المحضون بالأخذ بعين الاعتبار سنه </w:t>
      </w:r>
      <w:r w:rsidRPr="005D43B3">
        <w:rPr>
          <w:rFonts w:ascii="Traditional Arabic" w:hAnsi="Traditional Arabic" w:cs="Traditional Arabic"/>
          <w:sz w:val="32"/>
          <w:szCs w:val="32"/>
          <w:rtl/>
          <w:lang w:val="fr-FR" w:bidi="ar-DZ"/>
        </w:rPr>
        <w:lastRenderedPageBreak/>
        <w:t xml:space="preserve">بين رضيع ، وطفل يدرس، وطفل معاق ،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مريض...الخ، بينما اذا كانت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 تأخذ كل الأولاد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و من بين الأولاد من يبقى مع الأب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وعليه يمكن للقاضي مراعاة لمصلحة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ولاد </w:t>
      </w:r>
      <w:proofErr w:type="gramStart"/>
      <w:r w:rsidRPr="005D43B3">
        <w:rPr>
          <w:rFonts w:ascii="Traditional Arabic" w:hAnsi="Traditional Arabic" w:cs="Traditional Arabic"/>
          <w:sz w:val="32"/>
          <w:szCs w:val="32"/>
          <w:rtl/>
          <w:lang w:val="fr-FR" w:bidi="ar-DZ"/>
        </w:rPr>
        <w:t>القصر ،</w:t>
      </w:r>
      <w:proofErr w:type="gramEnd"/>
      <w:r w:rsidRPr="005D43B3">
        <w:rPr>
          <w:rFonts w:ascii="Traditional Arabic" w:hAnsi="Traditional Arabic" w:cs="Traditional Arabic"/>
          <w:sz w:val="32"/>
          <w:szCs w:val="32"/>
          <w:rtl/>
          <w:lang w:val="fr-FR" w:bidi="ar-DZ"/>
        </w:rPr>
        <w:t xml:space="preserve">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مر بكل تدبير مؤقت له علاقة   بالحضانة، كما يجوز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يسند مؤقتا حضانة القاصر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الأبوين ، واذا تعذر ذلك تسند 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حد ال</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شخاص المبينين وفقا للمادة</w:t>
      </w:r>
      <w:r w:rsidRPr="005D43B3">
        <w:rPr>
          <w:rFonts w:ascii="Traditional Arabic" w:hAnsi="Traditional Arabic" w:cs="Traditional Arabic"/>
          <w:sz w:val="32"/>
          <w:szCs w:val="32"/>
          <w:lang w:val="fr-FR" w:bidi="ar-DZ"/>
        </w:rPr>
        <w:t xml:space="preserve">64 </w:t>
      </w:r>
      <w:r w:rsidRPr="005D43B3">
        <w:rPr>
          <w:rFonts w:ascii="Traditional Arabic" w:hAnsi="Traditional Arabic" w:cs="Traditional Arabic"/>
          <w:sz w:val="32"/>
          <w:szCs w:val="32"/>
          <w:rtl/>
          <w:lang w:val="fr-FR" w:bidi="ar-DZ"/>
        </w:rPr>
        <w:t xml:space="preserve"> من قانون الأسرة، وللقاضي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يجمع المعلومات التي يراها مفيدة حول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وضاع عائلة القاصر وسلوك الأبوين وكما يمكن له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ن يؤخذ بعين الاعتبار ما اتفق عليه الزوجان عند الأمر بالتدبير المؤقت.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نفس الاتجاه سلكه المشرع في التدبير المتعلق </w:t>
      </w:r>
      <w:proofErr w:type="gramStart"/>
      <w:r w:rsidRPr="005D43B3">
        <w:rPr>
          <w:rFonts w:ascii="Traditional Arabic" w:hAnsi="Traditional Arabic" w:cs="Traditional Arabic"/>
          <w:sz w:val="32"/>
          <w:szCs w:val="32"/>
          <w:rtl/>
          <w:lang w:val="fr-FR" w:bidi="ar-DZ"/>
        </w:rPr>
        <w:t>بالحضانة ،</w:t>
      </w:r>
      <w:proofErr w:type="gramEnd"/>
      <w:r w:rsidRPr="005D43B3">
        <w:rPr>
          <w:rFonts w:ascii="Traditional Arabic" w:hAnsi="Traditional Arabic" w:cs="Traditional Arabic"/>
          <w:sz w:val="32"/>
          <w:szCs w:val="32"/>
          <w:rtl/>
          <w:lang w:val="fr-FR" w:bidi="ar-DZ"/>
        </w:rPr>
        <w:t xml:space="preserve"> اذ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جاز للقاضي في حالة ظهور واقعة جديدة حسب الظروف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ن يكون إجراء إسناد الحضانة موضوع تعديل ، مالم يتم الفصل ف</w:t>
      </w:r>
      <w:r w:rsidRPr="005D43B3">
        <w:rPr>
          <w:rFonts w:ascii="Traditional Arabic" w:hAnsi="Traditional Arabic" w:cs="Traditional Arabic" w:hint="cs"/>
          <w:sz w:val="32"/>
          <w:szCs w:val="32"/>
          <w:rtl/>
          <w:lang w:val="fr-FR" w:bidi="ar-DZ"/>
        </w:rPr>
        <w:t>ي</w:t>
      </w:r>
      <w:r w:rsidRPr="005D43B3">
        <w:rPr>
          <w:rFonts w:ascii="Traditional Arabic" w:hAnsi="Traditional Arabic" w:cs="Traditional Arabic"/>
          <w:sz w:val="32"/>
          <w:szCs w:val="32"/>
          <w:rtl/>
          <w:lang w:val="fr-FR" w:bidi="ar-DZ"/>
        </w:rPr>
        <w:t xml:space="preserve"> موضوع اذا تطلبت مصلحة القاصر ذلك إما تلقائيا من طرف القاضي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ابناء على طلب من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حد الزوجين </w:t>
      </w:r>
      <w:r w:rsidRPr="005D43B3">
        <w:rPr>
          <w:rFonts w:ascii="Traditional Arabic" w:hAnsi="Traditional Arabic" w:cs="Traditional Arabic" w:hint="cs"/>
          <w:sz w:val="32"/>
          <w:szCs w:val="32"/>
          <w:rtl/>
          <w:lang w:val="fr-FR" w:bidi="ar-DZ"/>
        </w:rPr>
        <w:t>أ</w:t>
      </w:r>
      <w:r w:rsidRPr="005D43B3">
        <w:rPr>
          <w:rFonts w:ascii="Traditional Arabic" w:hAnsi="Traditional Arabic" w:cs="Traditional Arabic"/>
          <w:sz w:val="32"/>
          <w:szCs w:val="32"/>
          <w:rtl/>
          <w:lang w:val="fr-FR" w:bidi="ar-DZ"/>
        </w:rPr>
        <w:t xml:space="preserve">و كل شخص تتوفر فيه الصفة لحماية القصر بما فيها النيابة العامة. </w:t>
      </w:r>
    </w:p>
    <w:p w:rsidR="00E82564" w:rsidRPr="005D43B3" w:rsidRDefault="00E82564" w:rsidP="00E82564">
      <w:pPr>
        <w:bidi/>
        <w:jc w:val="lowKashida"/>
        <w:rPr>
          <w:rFonts w:ascii="Traditional Arabic" w:hAnsi="Traditional Arabic" w:cs="Traditional Arabic"/>
          <w:sz w:val="32"/>
          <w:szCs w:val="32"/>
          <w:rtl/>
          <w:lang w:val="fr-FR" w:bidi="ar-DZ"/>
        </w:rPr>
      </w:pPr>
    </w:p>
    <w:p w:rsidR="00E82564" w:rsidRPr="005D43B3" w:rsidRDefault="00E82564" w:rsidP="00E82564">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br w:type="page"/>
      </w:r>
    </w:p>
    <w:p w:rsidR="00E82564" w:rsidRPr="005D43B3" w:rsidRDefault="00E82564" w:rsidP="00E82564">
      <w:pPr>
        <w:bidi/>
        <w:jc w:val="lowKashida"/>
        <w:rPr>
          <w:rFonts w:ascii="Traditional Arabic" w:hAnsi="Traditional Arabic" w:cs="Traditional Arabic"/>
          <w:sz w:val="32"/>
          <w:szCs w:val="32"/>
          <w:rtl/>
          <w:lang w:val="fr-FR" w:bidi="ar-DZ"/>
        </w:rPr>
      </w:pPr>
    </w:p>
    <w:p w:rsidR="00E82564" w:rsidRPr="005D43B3" w:rsidRDefault="00E82564" w:rsidP="002863F4">
      <w:pPr>
        <w:bidi/>
        <w:jc w:val="lowKashida"/>
        <w:rPr>
          <w:rFonts w:ascii="Traditional Arabic" w:hAnsi="Traditional Arabic" w:cs="Traditional Arabic"/>
          <w:b/>
          <w:bCs/>
          <w:sz w:val="32"/>
          <w:szCs w:val="32"/>
          <w:rtl/>
          <w:lang w:val="fr-FR" w:bidi="ar-DZ"/>
        </w:rPr>
      </w:pPr>
      <w:r w:rsidRPr="005D43B3">
        <w:rPr>
          <w:rFonts w:ascii="Traditional Arabic" w:hAnsi="Traditional Arabic" w:cs="Traditional Arabic" w:hint="cs"/>
          <w:b/>
          <w:bCs/>
          <w:sz w:val="32"/>
          <w:szCs w:val="32"/>
          <w:rtl/>
          <w:lang w:val="fr-FR" w:bidi="ar-DZ"/>
        </w:rPr>
        <w:t>خلاصة</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 xml:space="preserve">لمباشرة عملية الصلح هناك مجموعة من الإجراءات تتبعها الهيئة التي تقوم به، حتى ينتج آثار ايجابية والمتمثلة أساساً في </w:t>
      </w:r>
      <w:r w:rsidRPr="005D43B3">
        <w:rPr>
          <w:rFonts w:ascii="Traditional Arabic" w:hAnsi="Traditional Arabic" w:cs="Traditional Arabic"/>
          <w:sz w:val="32"/>
          <w:szCs w:val="32"/>
          <w:rtl/>
          <w:lang w:val="fr-FR" w:bidi="ar-DZ"/>
        </w:rPr>
        <w:t>استمرار</w:t>
      </w:r>
      <w:r w:rsidRPr="005D43B3">
        <w:rPr>
          <w:rFonts w:ascii="Traditional Arabic" w:hAnsi="Traditional Arabic" w:cs="Traditional Arabic" w:hint="cs"/>
          <w:sz w:val="32"/>
          <w:szCs w:val="32"/>
          <w:rtl/>
          <w:lang w:val="fr-FR" w:bidi="ar-DZ"/>
        </w:rPr>
        <w:t xml:space="preserve"> العلاقة </w:t>
      </w:r>
      <w:proofErr w:type="gramStart"/>
      <w:r w:rsidRPr="005D43B3">
        <w:rPr>
          <w:rFonts w:ascii="Traditional Arabic" w:hAnsi="Traditional Arabic" w:cs="Traditional Arabic" w:hint="cs"/>
          <w:sz w:val="32"/>
          <w:szCs w:val="32"/>
          <w:rtl/>
          <w:lang w:val="fr-FR" w:bidi="ar-DZ"/>
        </w:rPr>
        <w:t>الزوجية ،</w:t>
      </w:r>
      <w:proofErr w:type="gramEnd"/>
      <w:r w:rsidRPr="005D43B3">
        <w:rPr>
          <w:rFonts w:ascii="Traditional Arabic" w:hAnsi="Traditional Arabic" w:cs="Traditional Arabic" w:hint="cs"/>
          <w:sz w:val="32"/>
          <w:szCs w:val="32"/>
          <w:rtl/>
          <w:lang w:val="fr-FR" w:bidi="ar-DZ"/>
        </w:rPr>
        <w:t xml:space="preserve"> لكن في بعض الأحيان لا تكلل عملية الصلح بالنجاح،  وهذا ما يترتب عليه انحلال  الرابطة الزوجية،  ويترتب  عليها  آثار متعلقة بالنفقة والحضانة..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 xml:space="preserve"> فالنفقة هي: القيام بشؤون الطفل وكفالته بغرض المحافظة على بدنه وعقله ودينه وحمايته من عوامل الانحراف. ان دعوى </w:t>
      </w:r>
      <w:proofErr w:type="gramStart"/>
      <w:r w:rsidRPr="005D43B3">
        <w:rPr>
          <w:rFonts w:ascii="Traditional Arabic" w:hAnsi="Traditional Arabic" w:cs="Traditional Arabic" w:hint="cs"/>
          <w:sz w:val="32"/>
          <w:szCs w:val="32"/>
          <w:rtl/>
          <w:lang w:val="fr-FR" w:bidi="ar-DZ"/>
        </w:rPr>
        <w:t>النفقة  من</w:t>
      </w:r>
      <w:proofErr w:type="gramEnd"/>
      <w:r w:rsidRPr="005D43B3">
        <w:rPr>
          <w:rFonts w:ascii="Traditional Arabic" w:hAnsi="Traditional Arabic" w:cs="Traditional Arabic" w:hint="cs"/>
          <w:sz w:val="32"/>
          <w:szCs w:val="32"/>
          <w:rtl/>
          <w:lang w:val="fr-FR" w:bidi="ar-DZ"/>
        </w:rPr>
        <w:t xml:space="preserve"> اكثر الدعاوى توسعا في اقسام الأسرة بمحاكمنا، فهي من النفقات الناجمة والمخولة والآثار المترتب  عليها  في فك هذه  الرابطة. هذا طبقا ما جاء في نص المادة </w:t>
      </w:r>
      <w:r w:rsidRPr="005D43B3">
        <w:rPr>
          <w:rFonts w:ascii="Traditional Arabic" w:hAnsi="Traditional Arabic" w:cs="Traditional Arabic"/>
          <w:sz w:val="32"/>
          <w:szCs w:val="32"/>
          <w:lang w:val="fr-FR" w:bidi="ar-DZ"/>
        </w:rPr>
        <w:t xml:space="preserve">74 </w:t>
      </w:r>
      <w:r w:rsidRPr="005D43B3">
        <w:rPr>
          <w:rFonts w:ascii="Traditional Arabic" w:hAnsi="Traditional Arabic" w:cs="Traditional Arabic" w:hint="cs"/>
          <w:sz w:val="32"/>
          <w:szCs w:val="32"/>
          <w:rtl/>
          <w:lang w:val="fr-FR" w:bidi="ar-DZ"/>
        </w:rPr>
        <w:t xml:space="preserve">من قانون الأسرة. </w:t>
      </w:r>
      <w:proofErr w:type="gramStart"/>
      <w:r w:rsidRPr="005D43B3">
        <w:rPr>
          <w:rFonts w:ascii="Traditional Arabic" w:hAnsi="Traditional Arabic" w:cs="Traditional Arabic" w:hint="cs"/>
          <w:sz w:val="32"/>
          <w:szCs w:val="32"/>
          <w:rtl/>
          <w:lang w:val="fr-FR" w:bidi="ar-DZ"/>
        </w:rPr>
        <w:t>والنفقة  هي</w:t>
      </w:r>
      <w:proofErr w:type="gramEnd"/>
      <w:r w:rsidRPr="005D43B3">
        <w:rPr>
          <w:rFonts w:ascii="Traditional Arabic" w:hAnsi="Traditional Arabic" w:cs="Traditional Arabic" w:hint="cs"/>
          <w:sz w:val="32"/>
          <w:szCs w:val="32"/>
          <w:rtl/>
          <w:lang w:val="fr-FR" w:bidi="ar-DZ"/>
        </w:rPr>
        <w:t xml:space="preserve"> من واجبات  الآباء اتجاه أبنائهم  مثل ما هو موضح في نص المادة </w:t>
      </w:r>
      <w:r w:rsidRPr="005D43B3">
        <w:rPr>
          <w:rFonts w:ascii="Traditional Arabic" w:hAnsi="Traditional Arabic" w:cs="Traditional Arabic"/>
          <w:sz w:val="32"/>
          <w:szCs w:val="32"/>
          <w:lang w:val="fr-FR" w:bidi="ar-DZ"/>
        </w:rPr>
        <w:t>75</w:t>
      </w:r>
      <w:r w:rsidRPr="005D43B3">
        <w:rPr>
          <w:rFonts w:ascii="Traditional Arabic" w:hAnsi="Traditional Arabic" w:cs="Traditional Arabic" w:hint="cs"/>
          <w:sz w:val="32"/>
          <w:szCs w:val="32"/>
          <w:rtl/>
          <w:lang w:val="fr-FR" w:bidi="ar-DZ"/>
        </w:rPr>
        <w:t xml:space="preserve"> من قانون الأسرة.  حيث ان النفقة المؤقتة هي من اختصاص القضاء الاستعجالي لنظر فيها فيكون تنفيذ الأمر الصادر معجلاً رغم المعارضة </w:t>
      </w:r>
      <w:proofErr w:type="gramStart"/>
      <w:r w:rsidRPr="005D43B3">
        <w:rPr>
          <w:rFonts w:ascii="Traditional Arabic" w:hAnsi="Traditional Arabic" w:cs="Traditional Arabic" w:hint="cs"/>
          <w:sz w:val="32"/>
          <w:szCs w:val="32"/>
          <w:rtl/>
          <w:lang w:val="fr-FR" w:bidi="ar-DZ"/>
        </w:rPr>
        <w:t>والاستئناف ،</w:t>
      </w:r>
      <w:proofErr w:type="gramEnd"/>
      <w:r w:rsidRPr="005D43B3">
        <w:rPr>
          <w:rFonts w:ascii="Traditional Arabic" w:hAnsi="Traditional Arabic" w:cs="Traditional Arabic" w:hint="cs"/>
          <w:sz w:val="32"/>
          <w:szCs w:val="32"/>
          <w:rtl/>
          <w:lang w:val="fr-FR" w:bidi="ar-DZ"/>
        </w:rPr>
        <w:t xml:space="preserve"> وأن هذه الأوامر  قضية وقتية قائمة على ظروف متغيرة دون أن تستند إلى أصل الحق.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وأن للحضانة تعريف هو: "رعاية الولد وتعليمه والقيام بتربيته على دين أبيه، والسهر على حمايته وحفظه صحة وخلقاً</w:t>
      </w:r>
      <w:proofErr w:type="gramStart"/>
      <w:r w:rsidRPr="005D43B3">
        <w:rPr>
          <w:rFonts w:ascii="Traditional Arabic" w:hAnsi="Traditional Arabic" w:cs="Traditional Arabic" w:hint="cs"/>
          <w:sz w:val="32"/>
          <w:szCs w:val="32"/>
          <w:rtl/>
          <w:lang w:val="fr-FR" w:bidi="ar-DZ"/>
        </w:rPr>
        <w:t>"  هذا</w:t>
      </w:r>
      <w:proofErr w:type="gramEnd"/>
      <w:r w:rsidRPr="005D43B3">
        <w:rPr>
          <w:rFonts w:ascii="Traditional Arabic" w:hAnsi="Traditional Arabic" w:cs="Traditional Arabic" w:hint="cs"/>
          <w:sz w:val="32"/>
          <w:szCs w:val="32"/>
          <w:rtl/>
          <w:lang w:val="fr-FR" w:bidi="ar-DZ"/>
        </w:rPr>
        <w:t xml:space="preserve"> ما عرفته المادة </w:t>
      </w:r>
      <w:r w:rsidRPr="005D43B3">
        <w:rPr>
          <w:rFonts w:ascii="Traditional Arabic" w:hAnsi="Traditional Arabic" w:cs="Traditional Arabic"/>
          <w:sz w:val="32"/>
          <w:szCs w:val="32"/>
          <w:lang w:val="fr-FR" w:bidi="ar-DZ"/>
        </w:rPr>
        <w:t>62</w:t>
      </w:r>
      <w:r w:rsidRPr="005D43B3">
        <w:rPr>
          <w:rFonts w:ascii="Traditional Arabic" w:hAnsi="Traditional Arabic" w:cs="Traditional Arabic" w:hint="cs"/>
          <w:sz w:val="32"/>
          <w:szCs w:val="32"/>
          <w:rtl/>
          <w:lang w:val="fr-FR" w:bidi="ar-DZ"/>
        </w:rPr>
        <w:t xml:space="preserve"> من قانون الاسرة الجزائري . </w:t>
      </w:r>
      <w:proofErr w:type="gramStart"/>
      <w:r w:rsidRPr="005D43B3">
        <w:rPr>
          <w:rFonts w:ascii="Traditional Arabic" w:hAnsi="Traditional Arabic" w:cs="Traditional Arabic" w:hint="cs"/>
          <w:sz w:val="32"/>
          <w:szCs w:val="32"/>
          <w:rtl/>
          <w:lang w:val="fr-FR" w:bidi="ar-DZ"/>
        </w:rPr>
        <w:t>ومنح  قانون</w:t>
      </w:r>
      <w:proofErr w:type="gramEnd"/>
      <w:r w:rsidRPr="005D43B3">
        <w:rPr>
          <w:rFonts w:ascii="Traditional Arabic" w:hAnsi="Traditional Arabic" w:cs="Traditional Arabic" w:hint="cs"/>
          <w:sz w:val="32"/>
          <w:szCs w:val="32"/>
          <w:rtl/>
          <w:lang w:val="fr-FR" w:bidi="ar-DZ"/>
        </w:rPr>
        <w:t xml:space="preserve"> الأسرة في المادة </w:t>
      </w:r>
      <w:r w:rsidRPr="005D43B3">
        <w:rPr>
          <w:rFonts w:ascii="Traditional Arabic" w:hAnsi="Traditional Arabic" w:cs="Traditional Arabic"/>
          <w:sz w:val="32"/>
          <w:szCs w:val="32"/>
          <w:lang w:val="fr-FR" w:bidi="ar-DZ"/>
        </w:rPr>
        <w:t>64</w:t>
      </w:r>
      <w:r w:rsidRPr="005D43B3">
        <w:rPr>
          <w:rFonts w:ascii="Traditional Arabic" w:hAnsi="Traditional Arabic" w:cs="Traditional Arabic" w:hint="cs"/>
          <w:sz w:val="32"/>
          <w:szCs w:val="32"/>
          <w:rtl/>
          <w:lang w:val="fr-FR" w:bidi="ar-DZ"/>
        </w:rPr>
        <w:t xml:space="preserve"> اصحاب الحضانة ترتيباً جديداً. وحددت المادة </w:t>
      </w:r>
      <w:r w:rsidRPr="005D43B3">
        <w:rPr>
          <w:rFonts w:ascii="Traditional Arabic" w:hAnsi="Traditional Arabic" w:cs="Traditional Arabic"/>
          <w:sz w:val="32"/>
          <w:szCs w:val="32"/>
          <w:lang w:val="fr-FR" w:bidi="ar-DZ"/>
        </w:rPr>
        <w:t>57</w:t>
      </w:r>
      <w:r w:rsidRPr="005D43B3">
        <w:rPr>
          <w:rFonts w:ascii="Traditional Arabic" w:hAnsi="Traditional Arabic" w:cs="Traditional Arabic" w:hint="cs"/>
          <w:sz w:val="32"/>
          <w:szCs w:val="32"/>
          <w:rtl/>
          <w:lang w:val="fr-FR" w:bidi="ar-DZ"/>
        </w:rPr>
        <w:t xml:space="preserve"> مكرر بالنسبة </w:t>
      </w:r>
      <w:proofErr w:type="gramStart"/>
      <w:r w:rsidRPr="005D43B3">
        <w:rPr>
          <w:rFonts w:ascii="Traditional Arabic" w:hAnsi="Traditional Arabic" w:cs="Traditional Arabic" w:hint="cs"/>
          <w:sz w:val="32"/>
          <w:szCs w:val="32"/>
          <w:rtl/>
          <w:lang w:val="fr-FR" w:bidi="ar-DZ"/>
        </w:rPr>
        <w:t>للحضانة  بين</w:t>
      </w:r>
      <w:proofErr w:type="gramEnd"/>
      <w:r w:rsidRPr="005D43B3">
        <w:rPr>
          <w:rFonts w:ascii="Traditional Arabic" w:hAnsi="Traditional Arabic" w:cs="Traditional Arabic" w:hint="cs"/>
          <w:sz w:val="32"/>
          <w:szCs w:val="32"/>
          <w:rtl/>
          <w:lang w:val="fr-FR" w:bidi="ar-DZ"/>
        </w:rPr>
        <w:t xml:space="preserve"> الفترتين إقامة دعوى فك الرابطة الزوجية وصدور حكم بفكها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hint="cs"/>
          <w:sz w:val="32"/>
          <w:szCs w:val="32"/>
          <w:rtl/>
          <w:lang w:val="fr-FR" w:bidi="ar-DZ"/>
        </w:rPr>
        <w:t xml:space="preserve">وعليه فإن القاضي يأمر بمراعاة مصلحة الأولاد </w:t>
      </w:r>
      <w:proofErr w:type="gramStart"/>
      <w:r w:rsidRPr="005D43B3">
        <w:rPr>
          <w:rFonts w:ascii="Traditional Arabic" w:hAnsi="Traditional Arabic" w:cs="Traditional Arabic" w:hint="cs"/>
          <w:sz w:val="32"/>
          <w:szCs w:val="32"/>
          <w:rtl/>
          <w:lang w:val="fr-FR" w:bidi="ar-DZ"/>
        </w:rPr>
        <w:t>و بكل</w:t>
      </w:r>
      <w:proofErr w:type="gramEnd"/>
      <w:r w:rsidRPr="005D43B3">
        <w:rPr>
          <w:rFonts w:ascii="Traditional Arabic" w:hAnsi="Traditional Arabic" w:cs="Traditional Arabic" w:hint="cs"/>
          <w:sz w:val="32"/>
          <w:szCs w:val="32"/>
          <w:rtl/>
          <w:lang w:val="fr-FR" w:bidi="ar-DZ"/>
        </w:rPr>
        <w:t xml:space="preserve"> التدابير المؤقتة لها علاقة بالحضانة.</w:t>
      </w:r>
    </w:p>
    <w:p w:rsidR="0022102B" w:rsidRPr="005D43B3" w:rsidRDefault="0022102B" w:rsidP="00E82564">
      <w:pPr>
        <w:bidi/>
        <w:rPr>
          <w:rtl/>
          <w:lang w:bidi="ar-DZ"/>
        </w:rPr>
        <w:sectPr w:rsidR="0022102B" w:rsidRPr="005D43B3" w:rsidSect="002863F4">
          <w:headerReference w:type="default" r:id="rId18"/>
          <w:pgSz w:w="12240" w:h="15840"/>
          <w:pgMar w:top="1134" w:right="1701" w:bottom="1134" w:left="1134" w:header="708" w:footer="708" w:gutter="0"/>
          <w:cols w:space="708"/>
          <w:titlePg/>
          <w:docGrid w:linePitch="360"/>
        </w:sectPr>
      </w:pPr>
    </w:p>
    <w:p w:rsidR="00E82564" w:rsidRPr="005D43B3" w:rsidRDefault="00E82564" w:rsidP="00E82564">
      <w:pPr>
        <w:bidi/>
        <w:rPr>
          <w:rtl/>
          <w:lang w:bidi="ar-DZ"/>
        </w:rPr>
      </w:pPr>
    </w:p>
    <w:p w:rsidR="00E82564" w:rsidRPr="005D43B3" w:rsidRDefault="00E82564" w:rsidP="00E82564">
      <w:pPr>
        <w:bidi/>
        <w:ind w:firstLine="509"/>
        <w:jc w:val="lowKashida"/>
        <w:rPr>
          <w:rFonts w:ascii="Traditional Arabic" w:hAnsi="Traditional Arabic" w:cs="Traditional Arabic"/>
          <w:sz w:val="32"/>
          <w:szCs w:val="32"/>
          <w:rtl/>
          <w:lang w:bidi="ar-DZ"/>
        </w:rPr>
      </w:pPr>
    </w:p>
    <w:p w:rsidR="00E82564" w:rsidRPr="009934A2" w:rsidRDefault="00E82564" w:rsidP="00E82564">
      <w:pPr>
        <w:pStyle w:val="Titre1"/>
        <w:jc w:val="lowKashida"/>
        <w:rPr>
          <w:rFonts w:ascii="Traditional Arabic" w:hAnsi="Traditional Arabic" w:cs="Traditional Arabic"/>
          <w:color w:val="FFFFFF" w:themeColor="background1"/>
          <w:sz w:val="32"/>
          <w:szCs w:val="32"/>
          <w:rtl/>
          <w:lang w:bidi="ar-DZ"/>
        </w:rPr>
      </w:pPr>
      <w:bookmarkStart w:id="90" w:name="_Toc50580307"/>
      <w:r w:rsidRPr="009934A2">
        <w:rPr>
          <w:rFonts w:ascii="Traditional Arabic" w:hAnsi="Traditional Arabic" w:cs="Traditional Arabic" w:hint="cs"/>
          <w:color w:val="FFFFFF" w:themeColor="background1"/>
          <w:sz w:val="32"/>
          <w:szCs w:val="32"/>
          <w:rtl/>
          <w:lang w:bidi="ar-DZ"/>
        </w:rPr>
        <w:t>خاتمة</w:t>
      </w:r>
      <w:bookmarkEnd w:id="90"/>
    </w:p>
    <w:p w:rsidR="00E82564" w:rsidRPr="005D43B3" w:rsidRDefault="00642036" w:rsidP="00E82564">
      <w:pPr>
        <w:bidi/>
        <w:rPr>
          <w:rFonts w:ascii="Traditional Arabic" w:hAnsi="Traditional Arabic" w:cs="Traditional Arabic"/>
          <w:sz w:val="32"/>
          <w:szCs w:val="32"/>
          <w:rtl/>
          <w:lang w:bidi="ar-DZ"/>
        </w:rPr>
      </w:pPr>
      <w:r>
        <w:rPr>
          <w:noProof/>
          <w:rtl/>
        </w:rPr>
        <w:pict>
          <v:roundrect id="_x0000_s1034" style="position:absolute;left:0;text-align:left;margin-left:38.1pt;margin-top:164.5pt;width:411.95pt;height:259.15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" strokeweight="5pt">
            <v:stroke linestyle="thickThin"/>
            <v:shadow color="#868686"/>
            <v:textbox>
              <w:txbxContent>
                <w:p w:rsidR="00642036" w:rsidRPr="007B48BC" w:rsidRDefault="00642036" w:rsidP="007B48BC">
                  <w:pPr>
                    <w:jc w:val="center"/>
                    <w:rPr>
                      <w:b/>
                      <w:bCs/>
                      <w:sz w:val="36"/>
                      <w:szCs w:val="36"/>
                      <w:rtl/>
                      <w:lang w:val="fr-FR"/>
                    </w:rPr>
                  </w:pPr>
                </w:p>
                <w:p w:rsidR="00642036" w:rsidRPr="007B48BC" w:rsidRDefault="00642036" w:rsidP="007B48BC">
                  <w:pPr>
                    <w:jc w:val="center"/>
                    <w:rPr>
                      <w:b/>
                      <w:bCs/>
                      <w:sz w:val="180"/>
                      <w:szCs w:val="180"/>
                    </w:rPr>
                  </w:pPr>
                  <w:r w:rsidRPr="007B48BC">
                    <w:rPr>
                      <w:rFonts w:cs="Arial"/>
                      <w:b/>
                      <w:bCs/>
                      <w:sz w:val="180"/>
                      <w:szCs w:val="180"/>
                      <w:rtl/>
                    </w:rPr>
                    <w:t>خاتمة</w:t>
                  </w:r>
                </w:p>
              </w:txbxContent>
            </v:textbox>
          </v:roundrect>
        </w:pict>
      </w:r>
      <w:r w:rsidR="00E82564" w:rsidRPr="005D43B3">
        <w:rPr>
          <w:rFonts w:ascii="Traditional Arabic" w:hAnsi="Traditional Arabic" w:cs="Traditional Arabic"/>
          <w:sz w:val="32"/>
          <w:szCs w:val="32"/>
          <w:rtl/>
          <w:lang w:bidi="ar-DZ"/>
        </w:rPr>
        <w:br w:type="page"/>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lastRenderedPageBreak/>
        <w:t xml:space="preserve">بعد دراستنا لموضوع </w:t>
      </w:r>
      <w:r w:rsidRPr="005D43B3">
        <w:rPr>
          <w:rFonts w:ascii="Traditional Arabic" w:hAnsi="Traditional Arabic" w:cs="Traditional Arabic"/>
          <w:sz w:val="32"/>
          <w:szCs w:val="32"/>
          <w:rtl/>
          <w:lang w:val="fr-FR" w:bidi="ar-DZ"/>
        </w:rPr>
        <w:t>النظرية</w:t>
      </w:r>
      <w:r w:rsidRPr="005D43B3">
        <w:rPr>
          <w:rFonts w:ascii="Traditional Arabic" w:hAnsi="Traditional Arabic" w:cs="Traditional Arabic"/>
          <w:sz w:val="32"/>
          <w:szCs w:val="32"/>
          <w:rtl/>
          <w:lang w:bidi="ar-DZ"/>
        </w:rPr>
        <w:t xml:space="preserve"> العامة للصلح في احكام الأسرة ولم شمل كل ما جاء في الدراسة نذكر بعض النتائج التي توصلنا اليها والتي هي في مجمل هذه النقاط </w:t>
      </w:r>
      <w:proofErr w:type="gramStart"/>
      <w:r w:rsidRPr="005D43B3">
        <w:rPr>
          <w:rFonts w:ascii="Traditional Arabic" w:hAnsi="Traditional Arabic" w:cs="Traditional Arabic"/>
          <w:sz w:val="32"/>
          <w:szCs w:val="32"/>
          <w:rtl/>
          <w:lang w:bidi="ar-DZ"/>
        </w:rPr>
        <w:t>التالية :</w:t>
      </w:r>
      <w:proofErr w:type="gramEnd"/>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الصلح طريق مهم في فض النزاع بين الزوجين فلا ينبغي اهماله </w:t>
      </w:r>
      <w:proofErr w:type="gramStart"/>
      <w:r w:rsidRPr="005D43B3">
        <w:rPr>
          <w:rFonts w:ascii="Traditional Arabic" w:hAnsi="Traditional Arabic" w:cs="Traditional Arabic"/>
          <w:sz w:val="32"/>
          <w:szCs w:val="32"/>
          <w:rtl/>
          <w:lang w:bidi="ar-DZ"/>
        </w:rPr>
        <w:t>والتقليل  من</w:t>
      </w:r>
      <w:proofErr w:type="gramEnd"/>
      <w:r w:rsidRPr="005D43B3">
        <w:rPr>
          <w:rFonts w:ascii="Traditional Arabic" w:hAnsi="Traditional Arabic" w:cs="Traditional Arabic"/>
          <w:sz w:val="32"/>
          <w:szCs w:val="32"/>
          <w:rtl/>
          <w:lang w:bidi="ar-DZ"/>
        </w:rPr>
        <w:t xml:space="preserve"> شأنه لأنه السبيل والبديل عن فك الرابطة الزوجية.</w:t>
      </w:r>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ان المقصود بالصلح هو إقامة وتصحيح الخلل بين الزوجين سعيا لحفظ التواصل ونفي الطلاق.</w:t>
      </w:r>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إن المشرع الجزائري لم يقدم تعريفا صريحا أو ضمنيا للصلح إنما </w:t>
      </w:r>
      <w:proofErr w:type="gramStart"/>
      <w:r w:rsidRPr="005D43B3">
        <w:rPr>
          <w:rFonts w:ascii="Traditional Arabic" w:hAnsi="Traditional Arabic" w:cs="Traditional Arabic"/>
          <w:sz w:val="32"/>
          <w:szCs w:val="32"/>
          <w:rtl/>
          <w:lang w:bidi="ar-DZ"/>
        </w:rPr>
        <w:t xml:space="preserve">اعتبره  </w:t>
      </w:r>
      <w:proofErr w:type="spellStart"/>
      <w:r w:rsidRPr="005D43B3">
        <w:rPr>
          <w:rFonts w:ascii="Traditional Arabic" w:hAnsi="Traditional Arabic" w:cs="Traditional Arabic"/>
          <w:sz w:val="32"/>
          <w:szCs w:val="32"/>
          <w:rtl/>
          <w:lang w:bidi="ar-DZ"/>
        </w:rPr>
        <w:t>إجراءاً</w:t>
      </w:r>
      <w:proofErr w:type="spellEnd"/>
      <w:proofErr w:type="gramEnd"/>
      <w:r w:rsidRPr="005D43B3">
        <w:rPr>
          <w:rFonts w:ascii="Traditional Arabic" w:hAnsi="Traditional Arabic" w:cs="Traditional Arabic"/>
          <w:sz w:val="32"/>
          <w:szCs w:val="32"/>
          <w:rtl/>
          <w:lang w:bidi="ar-DZ"/>
        </w:rPr>
        <w:t xml:space="preserve"> قضائياً وجوبياً. </w:t>
      </w:r>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إن المنهج الاسلامي لا يدعو لفصم عقدة النكاح وتحطيم مؤسسة الأسرة على من فيها، هذا من خلال ادلة تدعوا إلى الإصلاح بين الزوجين كان عن طريق المصلح او المحكمين. </w:t>
      </w:r>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المشرع حدد مدة الصلح وهي في الحقيقة مدة </w:t>
      </w:r>
      <w:proofErr w:type="gramStart"/>
      <w:r w:rsidRPr="005D43B3">
        <w:rPr>
          <w:rFonts w:ascii="Traditional Arabic" w:hAnsi="Traditional Arabic" w:cs="Traditional Arabic"/>
          <w:sz w:val="32"/>
          <w:szCs w:val="32"/>
          <w:rtl/>
          <w:lang w:bidi="ar-DZ"/>
        </w:rPr>
        <w:t>العدة .</w:t>
      </w:r>
      <w:proofErr w:type="gramEnd"/>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التزام القاضي بعدة محاولات </w:t>
      </w:r>
      <w:proofErr w:type="gramStart"/>
      <w:r w:rsidRPr="005D43B3">
        <w:rPr>
          <w:rFonts w:ascii="Traditional Arabic" w:hAnsi="Traditional Arabic" w:cs="Traditional Arabic"/>
          <w:sz w:val="32"/>
          <w:szCs w:val="32"/>
          <w:rtl/>
          <w:lang w:bidi="ar-DZ"/>
        </w:rPr>
        <w:t>للصلح .</w:t>
      </w:r>
      <w:proofErr w:type="gramEnd"/>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التحكيم ثابت ذكره في القرآن والسنة </w:t>
      </w:r>
      <w:proofErr w:type="gramStart"/>
      <w:r w:rsidRPr="005D43B3">
        <w:rPr>
          <w:rFonts w:ascii="Traditional Arabic" w:hAnsi="Traditional Arabic" w:cs="Traditional Arabic"/>
          <w:sz w:val="32"/>
          <w:szCs w:val="32"/>
          <w:rtl/>
          <w:lang w:bidi="ar-DZ"/>
        </w:rPr>
        <w:t>الاجماع .</w:t>
      </w:r>
      <w:proofErr w:type="gramEnd"/>
    </w:p>
    <w:p w:rsidR="00E82564" w:rsidRPr="005D43B3" w:rsidRDefault="00E82564" w:rsidP="00E82564">
      <w:pPr>
        <w:pStyle w:val="Paragraphedeliste"/>
        <w:numPr>
          <w:ilvl w:val="0"/>
          <w:numId w:val="5"/>
        </w:numPr>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عمل المحكمين هو الإصلاح وبدل مساعي الصلح.  </w:t>
      </w:r>
    </w:p>
    <w:p w:rsidR="00E82564" w:rsidRPr="005D43B3" w:rsidRDefault="00E82564" w:rsidP="00E82564">
      <w:pPr>
        <w:bidi/>
        <w:ind w:firstLine="509"/>
        <w:jc w:val="lowKashida"/>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ومما سبق يمكن </w:t>
      </w:r>
      <w:r w:rsidRPr="005D43B3">
        <w:rPr>
          <w:rFonts w:ascii="Traditional Arabic" w:hAnsi="Traditional Arabic" w:cs="Traditional Arabic"/>
          <w:sz w:val="32"/>
          <w:szCs w:val="32"/>
          <w:rtl/>
          <w:lang w:val="fr-FR" w:bidi="ar-DZ"/>
        </w:rPr>
        <w:t>اقتراح</w:t>
      </w:r>
      <w:r w:rsidRPr="005D43B3">
        <w:rPr>
          <w:rFonts w:ascii="Traditional Arabic" w:hAnsi="Traditional Arabic" w:cs="Traditional Arabic"/>
          <w:sz w:val="32"/>
          <w:szCs w:val="32"/>
          <w:rtl/>
          <w:lang w:bidi="ar-DZ"/>
        </w:rPr>
        <w:t xml:space="preserve"> </w:t>
      </w:r>
      <w:proofErr w:type="gramStart"/>
      <w:r w:rsidRPr="005D43B3">
        <w:rPr>
          <w:rFonts w:ascii="Traditional Arabic" w:hAnsi="Traditional Arabic" w:cs="Traditional Arabic"/>
          <w:sz w:val="32"/>
          <w:szCs w:val="32"/>
          <w:rtl/>
          <w:lang w:bidi="ar-DZ"/>
        </w:rPr>
        <w:t xml:space="preserve">بعض </w:t>
      </w:r>
      <w:r w:rsidRPr="005D43B3">
        <w:rPr>
          <w:rFonts w:ascii="Traditional Arabic" w:hAnsi="Traditional Arabic" w:cs="Traditional Arabic"/>
          <w:b/>
          <w:bCs/>
          <w:sz w:val="32"/>
          <w:szCs w:val="32"/>
          <w:rtl/>
          <w:lang w:bidi="ar-DZ"/>
        </w:rPr>
        <w:t xml:space="preserve"> التوصيات</w:t>
      </w:r>
      <w:proofErr w:type="gramEnd"/>
      <w:r w:rsidRPr="005D43B3">
        <w:rPr>
          <w:rFonts w:ascii="Traditional Arabic" w:hAnsi="Traditional Arabic" w:cs="Traditional Arabic"/>
          <w:sz w:val="32"/>
          <w:szCs w:val="32"/>
          <w:rtl/>
          <w:lang w:bidi="ar-DZ"/>
        </w:rPr>
        <w:t xml:space="preserve"> من اجل الزيادة في فعالية ونجاعة الصلح في الأسرة ونذكر منها ما يلي :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bidi="ar-DZ"/>
        </w:rPr>
        <w:t xml:space="preserve">-إن على المشرع ان يغير مصطلح الوارد في المادة </w:t>
      </w:r>
      <w:proofErr w:type="gramStart"/>
      <w:r w:rsidRPr="005D43B3">
        <w:rPr>
          <w:rFonts w:ascii="Traditional Arabic" w:hAnsi="Traditional Arabic" w:cs="Traditional Arabic"/>
          <w:sz w:val="32"/>
          <w:szCs w:val="32"/>
          <w:lang w:val="fr-FR" w:bidi="ar-DZ"/>
        </w:rPr>
        <w:t xml:space="preserve">50 </w:t>
      </w:r>
      <w:r w:rsidRPr="005D43B3">
        <w:rPr>
          <w:rFonts w:ascii="Traditional Arabic" w:hAnsi="Traditional Arabic" w:cs="Traditional Arabic"/>
          <w:sz w:val="32"/>
          <w:szCs w:val="32"/>
          <w:rtl/>
          <w:lang w:val="fr-FR" w:bidi="ar-DZ"/>
        </w:rPr>
        <w:t xml:space="preserve"> من</w:t>
      </w:r>
      <w:proofErr w:type="gramEnd"/>
      <w:r w:rsidRPr="005D43B3">
        <w:rPr>
          <w:rFonts w:ascii="Traditional Arabic" w:hAnsi="Traditional Arabic" w:cs="Traditional Arabic"/>
          <w:sz w:val="32"/>
          <w:szCs w:val="32"/>
          <w:rtl/>
          <w:lang w:val="fr-FR" w:bidi="ar-DZ"/>
        </w:rPr>
        <w:t xml:space="preserve"> قانون الاجراءات الجزائية واستبداله بمصطلح العدة طالما ان العلاقة قائمة. فتصاغ المادة " من راجع زوجته أثناء العدة لا يحتاج إلى عقد </w:t>
      </w:r>
      <w:proofErr w:type="gramStart"/>
      <w:r w:rsidRPr="005D43B3">
        <w:rPr>
          <w:rFonts w:ascii="Traditional Arabic" w:hAnsi="Traditional Arabic" w:cs="Traditional Arabic"/>
          <w:sz w:val="32"/>
          <w:szCs w:val="32"/>
          <w:rtl/>
          <w:lang w:val="fr-FR" w:bidi="ar-DZ"/>
        </w:rPr>
        <w:t>جديد ،</w:t>
      </w:r>
      <w:proofErr w:type="gramEnd"/>
      <w:r w:rsidRPr="005D43B3">
        <w:rPr>
          <w:rFonts w:ascii="Traditional Arabic" w:hAnsi="Traditional Arabic" w:cs="Traditional Arabic"/>
          <w:sz w:val="32"/>
          <w:szCs w:val="32"/>
          <w:rtl/>
          <w:lang w:val="fr-FR" w:bidi="ar-DZ"/>
        </w:rPr>
        <w:t xml:space="preserve"> ومن راجع زوجته بعد فوات العدة يحتاج الى عقد جديد.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-يتوجب النص على ان مدة الصلح ثلاثة </w:t>
      </w:r>
      <w:proofErr w:type="gramStart"/>
      <w:r w:rsidRPr="005D43B3">
        <w:rPr>
          <w:rFonts w:ascii="Traditional Arabic" w:hAnsi="Traditional Arabic" w:cs="Traditional Arabic"/>
          <w:sz w:val="32"/>
          <w:szCs w:val="32"/>
          <w:rtl/>
          <w:lang w:val="fr-FR" w:bidi="ar-DZ"/>
        </w:rPr>
        <w:t>اشهر</w:t>
      </w:r>
      <w:proofErr w:type="gramEnd"/>
      <w:r w:rsidRPr="005D43B3">
        <w:rPr>
          <w:rFonts w:ascii="Traditional Arabic" w:hAnsi="Traditional Arabic" w:cs="Traditional Arabic"/>
          <w:sz w:val="32"/>
          <w:szCs w:val="32"/>
          <w:rtl/>
          <w:lang w:val="fr-FR" w:bidi="ar-DZ"/>
        </w:rPr>
        <w:t xml:space="preserve"> تسري ابتداء إذا كان قد نطق به قبل ان يطرح النزاع على المحكمة، حيث ان الطلاق يترتب آثاره فورية.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-جوب تدخل المشرع لإزالة الغموض والتناقض الذي يكتنف نص المادتين </w:t>
      </w:r>
      <w:r w:rsidRPr="005D43B3">
        <w:rPr>
          <w:rFonts w:ascii="Traditional Arabic" w:hAnsi="Traditional Arabic" w:cs="Traditional Arabic"/>
          <w:sz w:val="32"/>
          <w:szCs w:val="32"/>
          <w:lang w:val="fr-FR" w:bidi="ar-DZ"/>
        </w:rPr>
        <w:t xml:space="preserve">56 </w:t>
      </w:r>
      <w:r w:rsidRPr="005D43B3">
        <w:rPr>
          <w:rFonts w:ascii="Traditional Arabic" w:hAnsi="Traditional Arabic" w:cs="Traditional Arabic"/>
          <w:sz w:val="32"/>
          <w:szCs w:val="32"/>
          <w:rtl/>
          <w:lang w:val="fr-FR" w:bidi="ar-DZ"/>
        </w:rPr>
        <w:t xml:space="preserve">من قانون الإجراءات الجزائية والمادة </w:t>
      </w:r>
      <w:r w:rsidRPr="005D43B3">
        <w:rPr>
          <w:rFonts w:ascii="Traditional Arabic" w:hAnsi="Traditional Arabic" w:cs="Traditional Arabic"/>
          <w:sz w:val="32"/>
          <w:szCs w:val="32"/>
          <w:lang w:val="fr-FR" w:bidi="ar-DZ"/>
        </w:rPr>
        <w:t>446</w:t>
      </w:r>
      <w:r w:rsidRPr="005D43B3">
        <w:rPr>
          <w:rFonts w:ascii="Traditional Arabic" w:hAnsi="Traditional Arabic" w:cs="Traditional Arabic"/>
          <w:sz w:val="32"/>
          <w:szCs w:val="32"/>
          <w:rtl/>
          <w:lang w:val="fr-FR" w:bidi="ar-DZ"/>
        </w:rPr>
        <w:t xml:space="preserve"> من قانون الإجراءات المدنية </w:t>
      </w:r>
      <w:proofErr w:type="gramStart"/>
      <w:r w:rsidRPr="005D43B3">
        <w:rPr>
          <w:rFonts w:ascii="Traditional Arabic" w:hAnsi="Traditional Arabic" w:cs="Traditional Arabic"/>
          <w:sz w:val="32"/>
          <w:szCs w:val="32"/>
          <w:rtl/>
          <w:lang w:val="fr-FR" w:bidi="ar-DZ"/>
        </w:rPr>
        <w:t>والإدارية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-تأهيل الهيئة القضائية بما يتطلب ويناسب متطلبات حل النزاعات الأسرية واكتساب التدريب والمهارات في </w:t>
      </w:r>
      <w:proofErr w:type="gramStart"/>
      <w:r w:rsidRPr="005D43B3">
        <w:rPr>
          <w:rFonts w:ascii="Traditional Arabic" w:hAnsi="Traditional Arabic" w:cs="Traditional Arabic"/>
          <w:sz w:val="32"/>
          <w:szCs w:val="32"/>
          <w:rtl/>
          <w:lang w:val="fr-FR" w:bidi="ar-DZ"/>
        </w:rPr>
        <w:t>شتى  المجالات</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lastRenderedPageBreak/>
        <w:t xml:space="preserve">-ضرورة مراجعة قانونا الأسرة من قبل مختصين في المجالات الشرعية والقانونية والنفسي والاغوية للوصول الى تصحيح بعض مواده وفق الأصول الشرعية التي تساعدها على استقرار نظام </w:t>
      </w:r>
      <w:proofErr w:type="gramStart"/>
      <w:r w:rsidRPr="005D43B3">
        <w:rPr>
          <w:rFonts w:ascii="Traditional Arabic" w:hAnsi="Traditional Arabic" w:cs="Traditional Arabic"/>
          <w:sz w:val="32"/>
          <w:szCs w:val="32"/>
          <w:rtl/>
          <w:lang w:val="fr-FR" w:bidi="ar-DZ"/>
        </w:rPr>
        <w:t>الأسرة .</w:t>
      </w:r>
      <w:proofErr w:type="gramEnd"/>
      <w:r w:rsidRPr="005D43B3">
        <w:rPr>
          <w:rFonts w:ascii="Traditional Arabic" w:hAnsi="Traditional Arabic" w:cs="Traditional Arabic"/>
          <w:sz w:val="32"/>
          <w:szCs w:val="32"/>
          <w:rtl/>
          <w:lang w:val="fr-FR" w:bidi="ar-DZ"/>
        </w:rPr>
        <w:t xml:space="preserve">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تمثالا بنظام التحكيم مما يجب على اهل الزوجين إعلام القاضي بالشقاق الحاصل وطلب التدخل بإرسال حكمين في موضوع الشقاق لتحمل القضاء على تطبيقه. </w:t>
      </w:r>
    </w:p>
    <w:p w:rsidR="00E82564" w:rsidRPr="005D43B3" w:rsidRDefault="00E82564" w:rsidP="00E82564">
      <w:pPr>
        <w:pStyle w:val="Paragraphedeliste"/>
        <w:numPr>
          <w:ilvl w:val="0"/>
          <w:numId w:val="6"/>
        </w:numPr>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تكوين قضاة شرعيين وفق الفقه الإسلامي مع تكوين قانوني -وأقصد بالذكر خصوصا طلبة الشريعة والقانون – فهم اولى بمناصب القضاء في الاحوال الشخصية عن غيرهم من طلبة القانون. </w:t>
      </w:r>
    </w:p>
    <w:p w:rsidR="00E82564" w:rsidRPr="005D43B3" w:rsidRDefault="00E82564" w:rsidP="00E82564">
      <w:pPr>
        <w:bidi/>
        <w:ind w:firstLine="509"/>
        <w:jc w:val="lowKashida"/>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ضرورة مراجعة نظام تكوين القضاة العاملين في اقسام قضاة </w:t>
      </w:r>
      <w:proofErr w:type="gramStart"/>
      <w:r w:rsidRPr="005D43B3">
        <w:rPr>
          <w:rFonts w:ascii="Traditional Arabic" w:hAnsi="Traditional Arabic" w:cs="Traditional Arabic"/>
          <w:sz w:val="32"/>
          <w:szCs w:val="32"/>
          <w:rtl/>
          <w:lang w:val="fr-FR" w:bidi="ar-DZ"/>
        </w:rPr>
        <w:t>الأسرة ،</w:t>
      </w:r>
      <w:proofErr w:type="gramEnd"/>
      <w:r w:rsidRPr="005D43B3">
        <w:rPr>
          <w:rFonts w:ascii="Traditional Arabic" w:hAnsi="Traditional Arabic" w:cs="Traditional Arabic"/>
          <w:sz w:val="32"/>
          <w:szCs w:val="32"/>
          <w:rtl/>
          <w:lang w:val="fr-FR" w:bidi="ar-DZ"/>
        </w:rPr>
        <w:t xml:space="preserve"> وتعزيز آليات </w:t>
      </w:r>
      <w:r w:rsidRPr="005D43B3">
        <w:rPr>
          <w:rFonts w:ascii="Traditional Arabic" w:hAnsi="Traditional Arabic" w:cs="Traditional Arabic" w:hint="cs"/>
          <w:sz w:val="32"/>
          <w:szCs w:val="32"/>
          <w:rtl/>
          <w:lang w:val="fr-FR" w:bidi="ar-DZ"/>
        </w:rPr>
        <w:t>الوساطة</w:t>
      </w:r>
      <w:r w:rsidRPr="005D43B3">
        <w:rPr>
          <w:rFonts w:ascii="Traditional Arabic" w:hAnsi="Traditional Arabic" w:cs="Traditional Arabic"/>
          <w:sz w:val="32"/>
          <w:szCs w:val="32"/>
          <w:rtl/>
          <w:lang w:val="fr-FR" w:bidi="ar-DZ"/>
        </w:rPr>
        <w:t xml:space="preserve"> والمصالحة والتحكيم في هذه القضايا والتركيز على الجانب الشرعي والنفسي </w:t>
      </w:r>
      <w:r w:rsidRPr="005D43B3">
        <w:rPr>
          <w:rFonts w:ascii="Traditional Arabic" w:hAnsi="Traditional Arabic" w:cs="Traditional Arabic" w:hint="cs"/>
          <w:sz w:val="32"/>
          <w:szCs w:val="32"/>
          <w:rtl/>
          <w:lang w:val="fr-FR" w:bidi="ar-DZ"/>
        </w:rPr>
        <w:t xml:space="preserve">والاجتماعي </w:t>
      </w:r>
      <w:r w:rsidRPr="005D43B3">
        <w:rPr>
          <w:rFonts w:ascii="Traditional Arabic" w:hAnsi="Traditional Arabic" w:cs="Traditional Arabic"/>
          <w:sz w:val="32"/>
          <w:szCs w:val="32"/>
          <w:rtl/>
          <w:lang w:val="fr-FR" w:bidi="ar-DZ"/>
        </w:rPr>
        <w:t>وفهم الواقع الخاص بالعلاقات بين الزوجين</w:t>
      </w:r>
    </w:p>
    <w:p w:rsidR="0022102B" w:rsidRDefault="0022102B" w:rsidP="00E82564">
      <w:pPr>
        <w:bidi/>
        <w:ind w:firstLine="509"/>
        <w:jc w:val="lowKashida"/>
        <w:rPr>
          <w:rFonts w:ascii="Traditional Arabic" w:hAnsi="Traditional Arabic" w:cs="Traditional Arabic"/>
          <w:sz w:val="32"/>
          <w:szCs w:val="32"/>
          <w:rtl/>
          <w:lang w:val="fr-FR" w:bidi="ar-DZ"/>
        </w:rPr>
      </w:pPr>
    </w:p>
    <w:p w:rsidR="009934A2" w:rsidRDefault="009934A2" w:rsidP="009934A2">
      <w:pPr>
        <w:bidi/>
        <w:ind w:firstLine="509"/>
        <w:jc w:val="lowKashida"/>
        <w:rPr>
          <w:rFonts w:ascii="Traditional Arabic" w:hAnsi="Traditional Arabic" w:cs="Traditional Arabic"/>
          <w:sz w:val="32"/>
          <w:szCs w:val="32"/>
          <w:rtl/>
          <w:lang w:val="fr-FR" w:bidi="ar-DZ"/>
        </w:rPr>
      </w:pPr>
    </w:p>
    <w:p w:rsidR="009934A2" w:rsidRDefault="009934A2" w:rsidP="009934A2">
      <w:pPr>
        <w:bidi/>
        <w:ind w:firstLine="509"/>
        <w:jc w:val="lowKashida"/>
        <w:rPr>
          <w:rFonts w:ascii="Traditional Arabic" w:hAnsi="Traditional Arabic" w:cs="Traditional Arabic"/>
          <w:sz w:val="32"/>
          <w:szCs w:val="32"/>
          <w:rtl/>
          <w:lang w:val="fr-FR" w:bidi="ar-DZ"/>
        </w:rPr>
        <w:sectPr w:rsidR="009934A2" w:rsidSect="002863F4">
          <w:headerReference w:type="default" r:id="rId19"/>
          <w:pgSz w:w="12240" w:h="15840"/>
          <w:pgMar w:top="1134" w:right="1701" w:bottom="1134" w:left="1134" w:header="708" w:footer="708" w:gutter="0"/>
          <w:cols w:space="708"/>
          <w:titlePg/>
          <w:docGrid w:linePitch="360"/>
        </w:sectPr>
      </w:pPr>
    </w:p>
    <w:p w:rsidR="009934A2" w:rsidRPr="007C6EBC" w:rsidRDefault="009934A2" w:rsidP="007C6EBC">
      <w:pPr>
        <w:pStyle w:val="Titre1"/>
        <w:jc w:val="lowKashida"/>
        <w:rPr>
          <w:rFonts w:ascii="Traditional Arabic" w:hAnsi="Traditional Arabic" w:cs="Traditional Arabic"/>
          <w:color w:val="FFFFFF" w:themeColor="background1"/>
          <w:sz w:val="32"/>
          <w:szCs w:val="32"/>
          <w:rtl/>
          <w:lang w:bidi="ar-DZ"/>
        </w:rPr>
      </w:pPr>
      <w:bookmarkStart w:id="91" w:name="_Toc50580308"/>
      <w:r w:rsidRPr="007C6EBC">
        <w:rPr>
          <w:rFonts w:ascii="Traditional Arabic" w:hAnsi="Traditional Arabic" w:cs="Traditional Arabic" w:hint="cs"/>
          <w:color w:val="FFFFFF" w:themeColor="background1"/>
          <w:sz w:val="32"/>
          <w:szCs w:val="32"/>
          <w:rtl/>
          <w:lang w:bidi="ar-DZ"/>
        </w:rPr>
        <w:lastRenderedPageBreak/>
        <w:t>قائمة المصادر والمراجع</w:t>
      </w:r>
      <w:bookmarkEnd w:id="91"/>
    </w:p>
    <w:p w:rsidR="009934A2" w:rsidRDefault="009934A2" w:rsidP="009934A2">
      <w:pPr>
        <w:bidi/>
        <w:ind w:firstLine="509"/>
        <w:jc w:val="lowKashida"/>
        <w:rPr>
          <w:noProof/>
          <w:lang w:bidi="ar-DZ"/>
        </w:rPr>
      </w:pPr>
    </w:p>
    <w:p w:rsidR="00965BB9" w:rsidRDefault="00642036" w:rsidP="00965BB9">
      <w:pPr>
        <w:bidi/>
        <w:ind w:firstLine="509"/>
        <w:jc w:val="lowKashida"/>
        <w:rPr>
          <w:rFonts w:ascii="Traditional Arabic" w:hAnsi="Traditional Arabic" w:cs="Traditional Arabic"/>
          <w:sz w:val="32"/>
          <w:szCs w:val="32"/>
          <w:lang w:val="fr-FR" w:bidi="ar-DZ"/>
        </w:rPr>
      </w:pPr>
      <w:r>
        <w:rPr>
          <w:noProof/>
        </w:rPr>
        <w:pict>
          <v:roundrect id="_x0000_s1035" style="position:absolute;left:0;text-align:left;margin-left:34pt;margin-top:158.85pt;width:411.95pt;height:259.15pt;z-index:2516776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" strokeweight="5pt">
            <v:stroke linestyle="thickThin"/>
            <v:shadow color="#868686"/>
            <v:textbox>
              <w:txbxContent>
                <w:p w:rsidR="00642036" w:rsidRPr="007B48BC" w:rsidRDefault="00642036" w:rsidP="007C6EBC">
                  <w:pPr>
                    <w:jc w:val="center"/>
                    <w:rPr>
                      <w:b/>
                      <w:bCs/>
                      <w:sz w:val="28"/>
                      <w:szCs w:val="28"/>
                      <w:rtl/>
                    </w:rPr>
                  </w:pPr>
                </w:p>
                <w:p w:rsidR="00642036" w:rsidRPr="007C6EBC" w:rsidRDefault="00642036" w:rsidP="007C6EBC">
                  <w:pPr>
                    <w:jc w:val="center"/>
                    <w:rPr>
                      <w:b/>
                      <w:bCs/>
                      <w:sz w:val="160"/>
                      <w:szCs w:val="160"/>
                    </w:rPr>
                  </w:pPr>
                  <w:r w:rsidRPr="007C6EBC">
                    <w:rPr>
                      <w:rFonts w:cs="Arial"/>
                      <w:b/>
                      <w:bCs/>
                      <w:sz w:val="160"/>
                      <w:szCs w:val="160"/>
                      <w:rtl/>
                    </w:rPr>
                    <w:t>قائمة المصادر والمراجع</w:t>
                  </w:r>
                </w:p>
              </w:txbxContent>
            </v:textbox>
          </v:roundrect>
        </w:pict>
      </w:r>
    </w:p>
    <w:p w:rsidR="00965BB9" w:rsidRDefault="00965BB9" w:rsidP="00965BB9">
      <w:pPr>
        <w:bidi/>
        <w:ind w:firstLine="509"/>
        <w:jc w:val="lowKashida"/>
        <w:rPr>
          <w:rFonts w:ascii="Traditional Arabic" w:hAnsi="Traditional Arabic" w:cs="Traditional Arabic"/>
          <w:sz w:val="32"/>
          <w:szCs w:val="32"/>
          <w:lang w:val="fr-FR" w:bidi="ar-DZ"/>
        </w:rPr>
      </w:pPr>
    </w:p>
    <w:p w:rsidR="00965BB9" w:rsidRDefault="00965BB9">
      <w:pPr>
        <w:rPr>
          <w:rFonts w:ascii="Traditional Arabic" w:hAnsi="Traditional Arabic" w:cs="Traditional Arabic"/>
          <w:sz w:val="32"/>
          <w:szCs w:val="32"/>
          <w:lang w:val="fr-FR" w:bidi="ar-DZ"/>
        </w:rPr>
      </w:pPr>
      <w:r>
        <w:rPr>
          <w:rFonts w:ascii="Traditional Arabic" w:hAnsi="Traditional Arabic" w:cs="Traditional Arabic"/>
          <w:sz w:val="32"/>
          <w:szCs w:val="32"/>
          <w:lang w:val="fr-FR" w:bidi="ar-DZ"/>
        </w:rPr>
        <w:br w:type="page"/>
      </w:r>
    </w:p>
    <w:p w:rsidR="00DC6C5D" w:rsidRPr="00BD0DB9" w:rsidRDefault="00BD0DB9" w:rsidP="00BD0DB9">
      <w:pPr>
        <w:pStyle w:val="Paragraphedeliste"/>
        <w:spacing w:line="240" w:lineRule="auto"/>
        <w:ind w:left="616" w:hanging="567"/>
        <w:jc w:val="lowKashida"/>
        <w:rPr>
          <w:rFonts w:ascii="Traditional Arabic" w:hAnsi="Traditional Arabic" w:cs="Traditional Arabic"/>
          <w:b/>
          <w:bCs/>
          <w:sz w:val="32"/>
          <w:szCs w:val="32"/>
          <w:rtl/>
          <w:lang w:val="fr-FR" w:bidi="ar-DZ"/>
        </w:rPr>
      </w:pPr>
      <w:bookmarkStart w:id="92" w:name="_Toc50580310"/>
      <w:r w:rsidRPr="00BD0DB9">
        <w:rPr>
          <w:rFonts w:ascii="Traditional Arabic" w:hAnsi="Traditional Arabic" w:cs="Traditional Arabic" w:hint="cs"/>
          <w:b/>
          <w:bCs/>
          <w:sz w:val="32"/>
          <w:szCs w:val="32"/>
          <w:rtl/>
          <w:lang w:val="fr-FR" w:bidi="ar-DZ"/>
        </w:rPr>
        <w:lastRenderedPageBreak/>
        <w:t xml:space="preserve"> أ</w:t>
      </w:r>
      <w:r w:rsidR="00595E2C" w:rsidRPr="00BD0DB9">
        <w:rPr>
          <w:rFonts w:ascii="Traditional Arabic" w:hAnsi="Traditional Arabic" w:cs="Traditional Arabic" w:hint="cs"/>
          <w:b/>
          <w:bCs/>
          <w:sz w:val="32"/>
          <w:szCs w:val="32"/>
          <w:rtl/>
          <w:lang w:val="fr-FR" w:bidi="ar-DZ"/>
        </w:rPr>
        <w:t xml:space="preserve">ولا: </w:t>
      </w:r>
      <w:r w:rsidR="00DC6C5D" w:rsidRPr="00BD0DB9">
        <w:rPr>
          <w:rFonts w:ascii="Traditional Arabic" w:hAnsi="Traditional Arabic" w:cs="Traditional Arabic"/>
          <w:b/>
          <w:bCs/>
          <w:sz w:val="32"/>
          <w:szCs w:val="32"/>
          <w:rtl/>
          <w:lang w:val="fr-FR" w:bidi="ar-DZ"/>
        </w:rPr>
        <w:t>كتب</w:t>
      </w:r>
      <w:r w:rsidR="00595E2C" w:rsidRPr="00BD0DB9">
        <w:rPr>
          <w:rFonts w:ascii="Traditional Arabic" w:hAnsi="Traditional Arabic" w:cs="Traditional Arabic" w:hint="cs"/>
          <w:b/>
          <w:bCs/>
          <w:sz w:val="32"/>
          <w:szCs w:val="32"/>
          <w:rtl/>
          <w:lang w:val="fr-FR" w:bidi="ar-DZ"/>
        </w:rPr>
        <w:t xml:space="preserve"> </w:t>
      </w:r>
      <w:r w:rsidRPr="00BD0DB9">
        <w:rPr>
          <w:rFonts w:ascii="Traditional Arabic" w:hAnsi="Traditional Arabic" w:cs="Traditional Arabic" w:hint="cs"/>
          <w:b/>
          <w:bCs/>
          <w:sz w:val="32"/>
          <w:szCs w:val="32"/>
          <w:rtl/>
          <w:lang w:val="fr-FR" w:bidi="ar-DZ"/>
        </w:rPr>
        <w:t>القرآن وعلومه.</w:t>
      </w:r>
      <w:r w:rsidR="00595E2C" w:rsidRPr="00BD0DB9">
        <w:rPr>
          <w:rFonts w:ascii="Traditional Arabic" w:hAnsi="Traditional Arabic" w:cs="Traditional Arabic" w:hint="cs"/>
          <w:b/>
          <w:bCs/>
          <w:sz w:val="32"/>
          <w:szCs w:val="32"/>
          <w:rtl/>
          <w:lang w:val="fr-FR" w:bidi="ar-DZ"/>
        </w:rPr>
        <w:t xml:space="preserve"> </w:t>
      </w:r>
      <w:bookmarkEnd w:id="92"/>
      <w:r w:rsidR="00DC6C5D" w:rsidRPr="00BD0DB9">
        <w:rPr>
          <w:rFonts w:ascii="Traditional Arabic" w:hAnsi="Traditional Arabic" w:cs="Traditional Arabic"/>
          <w:b/>
          <w:bCs/>
          <w:sz w:val="32"/>
          <w:szCs w:val="32"/>
          <w:rtl/>
          <w:lang w:val="fr-FR" w:bidi="ar-DZ"/>
        </w:rPr>
        <w:t xml:space="preserve"> </w:t>
      </w:r>
    </w:p>
    <w:p w:rsidR="00BD0DB9" w:rsidRPr="00BD0DB9" w:rsidRDefault="00DC6C5D" w:rsidP="00595E2C">
      <w:pPr>
        <w:pStyle w:val="Paragraphedeliste"/>
        <w:numPr>
          <w:ilvl w:val="0"/>
          <w:numId w:val="26"/>
        </w:numPr>
        <w:spacing w:line="240" w:lineRule="auto"/>
        <w:ind w:left="616" w:hanging="425"/>
        <w:jc w:val="lowKashida"/>
        <w:rPr>
          <w:rFonts w:ascii="Traditional Arabic" w:eastAsia="Calibri" w:hAnsi="Traditional Arabic" w:cs="Traditional Arabic"/>
          <w:color w:val="000000"/>
          <w:sz w:val="32"/>
          <w:szCs w:val="32"/>
          <w:shd w:val="clear" w:color="auto" w:fill="FFFFFF"/>
        </w:rPr>
      </w:pPr>
      <w:r w:rsidRPr="00A20FA6">
        <w:rPr>
          <w:rFonts w:ascii="Traditional Arabic" w:hAnsi="Traditional Arabic" w:cs="Traditional Arabic"/>
          <w:color w:val="000000"/>
          <w:sz w:val="32"/>
          <w:szCs w:val="32"/>
          <w:shd w:val="clear" w:color="auto" w:fill="FFFFFF"/>
          <w:rtl/>
        </w:rPr>
        <w:t xml:space="preserve">‏ </w:t>
      </w:r>
      <w:r w:rsidR="00BD0DB9">
        <w:rPr>
          <w:rFonts w:ascii="Traditional Arabic" w:eastAsia="Calibri" w:hAnsi="Traditional Arabic" w:cs="Traditional Arabic" w:hint="cs"/>
          <w:color w:val="000000"/>
          <w:sz w:val="32"/>
          <w:szCs w:val="32"/>
          <w:shd w:val="clear" w:color="auto" w:fill="FFFFFF"/>
          <w:rtl/>
        </w:rPr>
        <w:t xml:space="preserve">القرآن الكريم </w:t>
      </w:r>
      <w:proofErr w:type="gramStart"/>
      <w:r w:rsidR="00BD0DB9">
        <w:rPr>
          <w:rFonts w:ascii="Traditional Arabic" w:eastAsia="Calibri" w:hAnsi="Traditional Arabic" w:cs="Traditional Arabic" w:hint="cs"/>
          <w:color w:val="000000"/>
          <w:sz w:val="32"/>
          <w:szCs w:val="32"/>
          <w:shd w:val="clear" w:color="auto" w:fill="FFFFFF"/>
          <w:rtl/>
        </w:rPr>
        <w:t>( رواية</w:t>
      </w:r>
      <w:proofErr w:type="gramEnd"/>
      <w:r w:rsidR="00BD0DB9">
        <w:rPr>
          <w:rFonts w:ascii="Traditional Arabic" w:eastAsia="Calibri" w:hAnsi="Traditional Arabic" w:cs="Traditional Arabic" w:hint="cs"/>
          <w:color w:val="000000"/>
          <w:sz w:val="32"/>
          <w:szCs w:val="32"/>
          <w:shd w:val="clear" w:color="auto" w:fill="FFFFFF"/>
          <w:rtl/>
        </w:rPr>
        <w:t xml:space="preserve"> ورش)</w:t>
      </w:r>
    </w:p>
    <w:p w:rsidR="00BD0DB9" w:rsidRDefault="00DC6C5D" w:rsidP="00595E2C">
      <w:pPr>
        <w:pStyle w:val="Paragraphedeliste"/>
        <w:numPr>
          <w:ilvl w:val="0"/>
          <w:numId w:val="26"/>
        </w:numPr>
        <w:spacing w:line="240" w:lineRule="auto"/>
        <w:ind w:left="616" w:hanging="425"/>
        <w:jc w:val="lowKashida"/>
        <w:rPr>
          <w:rFonts w:ascii="Traditional Arabic" w:eastAsia="Calibri" w:hAnsi="Traditional Arabic" w:cs="Traditional Arabic"/>
          <w:color w:val="000000"/>
          <w:sz w:val="32"/>
          <w:szCs w:val="32"/>
          <w:shd w:val="clear" w:color="auto" w:fill="FFFFFF"/>
        </w:rPr>
      </w:pPr>
      <w:r w:rsidRPr="00A20FA6">
        <w:rPr>
          <w:rFonts w:ascii="Traditional Arabic"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ابراهيم</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بن</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محمد</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ابن</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فرحون،</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تبصرة</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الحكام</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في</w:t>
      </w:r>
      <w:r w:rsidR="00BD0DB9" w:rsidRPr="00595E2C">
        <w:rPr>
          <w:rFonts w:ascii="Traditional Arabic" w:eastAsia="Calibri" w:hAnsi="Traditional Arabic" w:cs="Traditional Arabic"/>
          <w:color w:val="000000"/>
          <w:sz w:val="32"/>
          <w:szCs w:val="32"/>
          <w:shd w:val="clear" w:color="auto" w:fill="FFFFFF"/>
          <w:rtl/>
        </w:rPr>
        <w:t xml:space="preserve"> </w:t>
      </w:r>
      <w:r w:rsidR="00BD0DB9">
        <w:rPr>
          <w:rFonts w:ascii="Traditional Arabic" w:eastAsia="Calibri" w:hAnsi="Traditional Arabic" w:cs="Traditional Arabic" w:hint="cs"/>
          <w:color w:val="000000"/>
          <w:sz w:val="32"/>
          <w:szCs w:val="32"/>
          <w:shd w:val="clear" w:color="auto" w:fill="FFFFFF"/>
          <w:rtl/>
        </w:rPr>
        <w:t>أ</w:t>
      </w:r>
      <w:r w:rsidR="00BD0DB9" w:rsidRPr="00595E2C">
        <w:rPr>
          <w:rFonts w:ascii="Traditional Arabic" w:eastAsia="Calibri" w:hAnsi="Traditional Arabic" w:cs="Traditional Arabic" w:hint="cs"/>
          <w:color w:val="000000"/>
          <w:sz w:val="32"/>
          <w:szCs w:val="32"/>
          <w:shd w:val="clear" w:color="auto" w:fill="FFFFFF"/>
          <w:rtl/>
        </w:rPr>
        <w:t>صول</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الاقضية</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ومناهج</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الاحكام،</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تحقيق</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جمال</w:t>
      </w:r>
      <w:r w:rsidR="00BD0DB9" w:rsidRPr="00595E2C">
        <w:rPr>
          <w:rFonts w:ascii="Traditional Arabic" w:eastAsia="Calibri" w:hAnsi="Traditional Arabic" w:cs="Traditional Arabic"/>
          <w:color w:val="000000"/>
          <w:sz w:val="32"/>
          <w:szCs w:val="32"/>
          <w:shd w:val="clear" w:color="auto" w:fill="FFFFFF"/>
          <w:rtl/>
        </w:rPr>
        <w:t xml:space="preserve"> </w:t>
      </w:r>
      <w:proofErr w:type="spellStart"/>
      <w:r w:rsidR="00BD0DB9" w:rsidRPr="00595E2C">
        <w:rPr>
          <w:rFonts w:ascii="Traditional Arabic" w:eastAsia="Calibri" w:hAnsi="Traditional Arabic" w:cs="Traditional Arabic" w:hint="cs"/>
          <w:color w:val="000000"/>
          <w:sz w:val="32"/>
          <w:szCs w:val="32"/>
          <w:shd w:val="clear" w:color="auto" w:fill="FFFFFF"/>
          <w:rtl/>
        </w:rPr>
        <w:t>مرعشلي</w:t>
      </w:r>
      <w:proofErr w:type="spellEnd"/>
      <w:r w:rsidR="00BD0DB9" w:rsidRPr="00595E2C">
        <w:rPr>
          <w:rFonts w:ascii="Traditional Arabic" w:eastAsia="Calibri" w:hAnsi="Traditional Arabic" w:cs="Traditional Arabic" w:hint="cs"/>
          <w:color w:val="000000"/>
          <w:sz w:val="32"/>
          <w:szCs w:val="32"/>
          <w:shd w:val="clear" w:color="auto" w:fill="FFFFFF"/>
          <w:rtl/>
        </w:rPr>
        <w:t>،</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دار</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الكتب</w:t>
      </w:r>
      <w:r w:rsidR="00BD0DB9" w:rsidRPr="00595E2C">
        <w:rPr>
          <w:rFonts w:ascii="Traditional Arabic" w:eastAsia="Calibri" w:hAnsi="Traditional Arabic" w:cs="Traditional Arabic"/>
          <w:color w:val="000000"/>
          <w:sz w:val="32"/>
          <w:szCs w:val="32"/>
          <w:shd w:val="clear" w:color="auto" w:fill="FFFFFF"/>
          <w:rtl/>
        </w:rPr>
        <w:t xml:space="preserve"> </w:t>
      </w:r>
      <w:proofErr w:type="gramStart"/>
      <w:r w:rsidR="00BD0DB9" w:rsidRPr="00595E2C">
        <w:rPr>
          <w:rFonts w:ascii="Traditional Arabic" w:eastAsia="Calibri" w:hAnsi="Traditional Arabic" w:cs="Traditional Arabic" w:hint="cs"/>
          <w:color w:val="000000"/>
          <w:sz w:val="32"/>
          <w:szCs w:val="32"/>
          <w:shd w:val="clear" w:color="auto" w:fill="FFFFFF"/>
          <w:rtl/>
        </w:rPr>
        <w:t>العلمية</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،بيروت</w:t>
      </w:r>
      <w:proofErr w:type="gramEnd"/>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،ج</w:t>
      </w:r>
      <w:r w:rsidR="00BD0DB9" w:rsidRPr="00595E2C">
        <w:rPr>
          <w:rFonts w:ascii="Traditional Arabic" w:eastAsia="Calibri" w:hAnsi="Traditional Arabic" w:cs="Traditional Arabic" w:hint="cs"/>
          <w:color w:val="000000"/>
          <w:sz w:val="32"/>
          <w:szCs w:val="32"/>
          <w:shd w:val="clear" w:color="auto" w:fill="FFFFFF"/>
          <w:cs/>
        </w:rPr>
        <w:t>‎</w:t>
      </w:r>
      <w:r w:rsidR="00BD0DB9" w:rsidRPr="00595E2C">
        <w:rPr>
          <w:rFonts w:ascii="Traditional Arabic" w:eastAsia="Calibri" w:hAnsi="Traditional Arabic" w:cs="Traditional Arabic"/>
          <w:color w:val="000000"/>
          <w:sz w:val="32"/>
          <w:szCs w:val="32"/>
          <w:shd w:val="clear" w:color="auto" w:fill="FFFFFF"/>
        </w:rPr>
        <w:t>1</w:t>
      </w:r>
      <w:r w:rsidR="00BD0DB9" w:rsidRPr="00595E2C">
        <w:rPr>
          <w:rFonts w:ascii="Traditional Arabic" w:eastAsia="Calibri" w:hAnsi="Traditional Arabic" w:cs="Traditional Arabic" w:hint="cs"/>
          <w:color w:val="000000"/>
          <w:sz w:val="32"/>
          <w:szCs w:val="32"/>
          <w:shd w:val="clear" w:color="auto" w:fill="FFFFFF"/>
          <w:rtl/>
        </w:rPr>
        <w:t>،</w:t>
      </w:r>
      <w:r w:rsidR="00BD0DB9" w:rsidRPr="00595E2C">
        <w:rPr>
          <w:rFonts w:ascii="Traditional Arabic" w:eastAsia="Calibri" w:hAnsi="Traditional Arabic" w:cs="Traditional Arabic"/>
          <w:color w:val="000000"/>
          <w:sz w:val="32"/>
          <w:szCs w:val="32"/>
          <w:shd w:val="clear" w:color="auto" w:fill="FFFFFF"/>
        </w:rPr>
        <w:t>2003</w:t>
      </w:r>
      <w:r w:rsidR="00BD0DB9" w:rsidRPr="00595E2C">
        <w:rPr>
          <w:rFonts w:ascii="Traditional Arabic" w:eastAsia="Calibri" w:hAnsi="Traditional Arabic" w:cs="Traditional Arabic"/>
          <w:color w:val="000000"/>
          <w:sz w:val="32"/>
          <w:szCs w:val="32"/>
          <w:shd w:val="clear" w:color="auto" w:fill="FFFFFF"/>
          <w:rtl/>
        </w:rPr>
        <w:t xml:space="preserve"> .</w:t>
      </w:r>
      <w:r w:rsidR="00BD0DB9" w:rsidRPr="00595E2C">
        <w:rPr>
          <w:rFonts w:ascii="Traditional Arabic" w:eastAsia="Calibri" w:hAnsi="Traditional Arabic" w:cs="Traditional Arabic" w:hint="cs"/>
          <w:color w:val="000000"/>
          <w:sz w:val="32"/>
          <w:szCs w:val="32"/>
          <w:shd w:val="clear" w:color="auto" w:fill="FFFFFF"/>
          <w:rtl/>
        </w:rPr>
        <w:t xml:space="preserve">  </w:t>
      </w:r>
    </w:p>
    <w:p w:rsidR="00595E2C" w:rsidRPr="00595E2C" w:rsidRDefault="00595E2C" w:rsidP="00595E2C">
      <w:pPr>
        <w:pStyle w:val="Paragraphedeliste"/>
        <w:numPr>
          <w:ilvl w:val="0"/>
          <w:numId w:val="26"/>
        </w:numPr>
        <w:spacing w:line="240" w:lineRule="auto"/>
        <w:ind w:left="616" w:hanging="425"/>
        <w:jc w:val="lowKashida"/>
        <w:rPr>
          <w:rFonts w:ascii="Traditional Arabic" w:eastAsia="Calibri" w:hAnsi="Traditional Arabic" w:cs="Traditional Arabic"/>
          <w:color w:val="000000"/>
          <w:sz w:val="32"/>
          <w:szCs w:val="32"/>
          <w:shd w:val="clear" w:color="auto" w:fill="FFFFFF"/>
        </w:rPr>
      </w:pPr>
      <w:r w:rsidRPr="00595E2C">
        <w:rPr>
          <w:rFonts w:ascii="Traditional Arabic" w:eastAsia="Calibri" w:hAnsi="Traditional Arabic" w:cs="Traditional Arabic"/>
          <w:color w:val="000000"/>
          <w:sz w:val="32"/>
          <w:szCs w:val="32"/>
          <w:shd w:val="clear" w:color="auto" w:fill="FFFFFF"/>
          <w:rtl/>
        </w:rPr>
        <w:t xml:space="preserve">الراغب الأصفهاني، </w:t>
      </w:r>
      <w:r w:rsidRPr="00595E2C">
        <w:rPr>
          <w:rFonts w:ascii="Traditional Arabic" w:eastAsia="Calibri" w:hAnsi="Traditional Arabic" w:cs="Traditional Arabic"/>
          <w:b/>
          <w:bCs/>
          <w:color w:val="000000"/>
          <w:sz w:val="32"/>
          <w:szCs w:val="32"/>
          <w:shd w:val="clear" w:color="auto" w:fill="FFFFFF"/>
          <w:rtl/>
        </w:rPr>
        <w:t>مفردات ألفاظ القرآن</w:t>
      </w:r>
      <w:proofErr w:type="gramStart"/>
      <w:r w:rsidRPr="00595E2C">
        <w:rPr>
          <w:rFonts w:ascii="Traditional Arabic" w:eastAsia="Calibri" w:hAnsi="Traditional Arabic" w:cs="Traditional Arabic"/>
          <w:color w:val="000000"/>
          <w:sz w:val="32"/>
          <w:szCs w:val="32"/>
          <w:shd w:val="clear" w:color="auto" w:fill="FFFFFF"/>
          <w:rtl/>
        </w:rPr>
        <w:t>، ،ط</w:t>
      </w:r>
      <w:r w:rsidRPr="00595E2C">
        <w:rPr>
          <w:rFonts w:ascii="Traditional Arabic" w:eastAsia="Calibri" w:hAnsi="Traditional Arabic" w:cs="Traditional Arabic"/>
          <w:color w:val="000000"/>
          <w:sz w:val="32"/>
          <w:szCs w:val="32"/>
          <w:shd w:val="clear" w:color="auto" w:fill="FFFFFF"/>
          <w:cs/>
        </w:rPr>
        <w:t>‎</w:t>
      </w:r>
      <w:proofErr w:type="gramEnd"/>
      <w:r w:rsidRPr="00595E2C">
        <w:rPr>
          <w:rFonts w:ascii="Traditional Arabic" w:eastAsia="Calibri" w:hAnsi="Traditional Arabic" w:cs="Traditional Arabic"/>
          <w:color w:val="000000"/>
          <w:sz w:val="32"/>
          <w:szCs w:val="32"/>
          <w:shd w:val="clear" w:color="auto" w:fill="FFFFFF"/>
        </w:rPr>
        <w:t>1</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‏تح: صفوان عدنان داوودي، دار القلم - الدار الشامية، دمشق، بيروت، ‏2009‏.</w:t>
      </w:r>
      <w:r w:rsidRPr="00595E2C">
        <w:rPr>
          <w:rFonts w:ascii="Traditional Arabic" w:eastAsia="Calibri" w:hAnsi="Traditional Arabic" w:cs="Traditional Arabic" w:hint="cs"/>
          <w:color w:val="000000"/>
          <w:sz w:val="32"/>
          <w:szCs w:val="32"/>
          <w:shd w:val="clear" w:color="auto" w:fill="FFFFFF"/>
          <w:rtl/>
        </w:rPr>
        <w:t xml:space="preserve"> </w:t>
      </w:r>
    </w:p>
    <w:p w:rsidR="00595E2C" w:rsidRDefault="00595E2C" w:rsidP="00117733">
      <w:pPr>
        <w:numPr>
          <w:ilvl w:val="0"/>
          <w:numId w:val="26"/>
        </w:numPr>
        <w:bidi/>
        <w:spacing w:after="200" w:line="240" w:lineRule="auto"/>
        <w:ind w:left="616" w:hanging="425"/>
        <w:contextualSpacing/>
        <w:jc w:val="lowKashida"/>
        <w:rPr>
          <w:rFonts w:ascii="Traditional Arabic" w:eastAsia="Calibri" w:hAnsi="Traditional Arabic" w:cs="Traditional Arabic"/>
          <w:color w:val="000000"/>
          <w:sz w:val="32"/>
          <w:szCs w:val="32"/>
          <w:shd w:val="clear" w:color="auto" w:fill="FFFFFF"/>
        </w:rPr>
      </w:pPr>
      <w:r w:rsidRPr="00595E2C">
        <w:rPr>
          <w:rFonts w:ascii="Traditional Arabic" w:eastAsia="Calibri" w:hAnsi="Traditional Arabic" w:cs="Traditional Arabic" w:hint="cs"/>
          <w:color w:val="000000"/>
          <w:sz w:val="32"/>
          <w:szCs w:val="32"/>
          <w:shd w:val="clear" w:color="auto" w:fill="FFFFFF"/>
          <w:rtl/>
        </w:rPr>
        <w:t xml:space="preserve">محمد الامين بن عبد الله </w:t>
      </w:r>
      <w:proofErr w:type="spellStart"/>
      <w:proofErr w:type="gramStart"/>
      <w:r w:rsidRPr="00595E2C">
        <w:rPr>
          <w:rFonts w:ascii="Traditional Arabic" w:eastAsia="Calibri" w:hAnsi="Traditional Arabic" w:cs="Traditional Arabic" w:hint="cs"/>
          <w:color w:val="000000"/>
          <w:sz w:val="32"/>
          <w:szCs w:val="32"/>
          <w:shd w:val="clear" w:color="auto" w:fill="FFFFFF"/>
          <w:rtl/>
        </w:rPr>
        <w:t>الأرمي</w:t>
      </w:r>
      <w:proofErr w:type="spellEnd"/>
      <w:r w:rsidRPr="00595E2C">
        <w:rPr>
          <w:rFonts w:ascii="Traditional Arabic" w:eastAsia="Calibri" w:hAnsi="Traditional Arabic" w:cs="Traditional Arabic" w:hint="cs"/>
          <w:color w:val="000000"/>
          <w:sz w:val="32"/>
          <w:szCs w:val="32"/>
          <w:shd w:val="clear" w:color="auto" w:fill="FFFFFF"/>
          <w:rtl/>
        </w:rPr>
        <w:t xml:space="preserve"> ،</w:t>
      </w:r>
      <w:proofErr w:type="gramEnd"/>
      <w:r w:rsidRPr="00595E2C">
        <w:rPr>
          <w:rFonts w:ascii="Traditional Arabic" w:eastAsia="Calibri" w:hAnsi="Traditional Arabic" w:cs="Traditional Arabic" w:hint="cs"/>
          <w:color w:val="000000"/>
          <w:sz w:val="32"/>
          <w:szCs w:val="32"/>
          <w:shd w:val="clear" w:color="auto" w:fill="FFFFFF"/>
          <w:rtl/>
        </w:rPr>
        <w:t xml:space="preserve"> تفسير حدائق الروح والريحان في روابي علوم القران، اشراف ومراجعة ، هاشم محمد علي بن حسين ، دار طوق النجاة – بيروت- لبنان، ط. الاولى 1424ه- 2001م، ج 19</w:t>
      </w:r>
      <w:r w:rsidR="00117733">
        <w:rPr>
          <w:rFonts w:ascii="Traditional Arabic" w:eastAsia="Calibri" w:hAnsi="Traditional Arabic" w:cs="Traditional Arabic" w:hint="cs"/>
          <w:color w:val="000000"/>
          <w:sz w:val="32"/>
          <w:szCs w:val="32"/>
          <w:shd w:val="clear" w:color="auto" w:fill="FFFFFF"/>
          <w:rtl/>
        </w:rPr>
        <w:t>.</w:t>
      </w:r>
    </w:p>
    <w:p w:rsidR="00117733" w:rsidRPr="00595E2C" w:rsidRDefault="00117733" w:rsidP="00117733">
      <w:pPr>
        <w:numPr>
          <w:ilvl w:val="0"/>
          <w:numId w:val="26"/>
        </w:numPr>
        <w:bidi/>
        <w:spacing w:after="200" w:line="240" w:lineRule="auto"/>
        <w:ind w:left="616" w:hanging="425"/>
        <w:contextualSpacing/>
        <w:jc w:val="lowKashida"/>
        <w:rPr>
          <w:rFonts w:ascii="Traditional Arabic" w:eastAsia="Calibri" w:hAnsi="Traditional Arabic" w:cs="Traditional Arabic"/>
          <w:color w:val="000000"/>
          <w:sz w:val="32"/>
          <w:szCs w:val="32"/>
          <w:shd w:val="clear" w:color="auto" w:fill="FFFFFF"/>
        </w:rPr>
      </w:pPr>
      <w:r>
        <w:rPr>
          <w:rFonts w:ascii="Traditional Arabic" w:eastAsia="Calibri" w:hAnsi="Traditional Arabic" w:cs="Traditional Arabic" w:hint="cs"/>
          <w:color w:val="000000"/>
          <w:sz w:val="32"/>
          <w:szCs w:val="32"/>
          <w:shd w:val="clear" w:color="auto" w:fill="FFFFFF"/>
          <w:rtl/>
        </w:rPr>
        <w:t xml:space="preserve">المراغي أحمد بن </w:t>
      </w:r>
      <w:proofErr w:type="gramStart"/>
      <w:r>
        <w:rPr>
          <w:rFonts w:ascii="Traditional Arabic" w:eastAsia="Calibri" w:hAnsi="Traditional Arabic" w:cs="Traditional Arabic" w:hint="cs"/>
          <w:color w:val="000000"/>
          <w:sz w:val="32"/>
          <w:szCs w:val="32"/>
          <w:shd w:val="clear" w:color="auto" w:fill="FFFFFF"/>
          <w:rtl/>
        </w:rPr>
        <w:t>مصطفى ،</w:t>
      </w:r>
      <w:proofErr w:type="gramEnd"/>
      <w:r>
        <w:rPr>
          <w:rFonts w:ascii="Traditional Arabic" w:eastAsia="Calibri" w:hAnsi="Traditional Arabic" w:cs="Traditional Arabic" w:hint="cs"/>
          <w:color w:val="000000"/>
          <w:sz w:val="32"/>
          <w:szCs w:val="32"/>
          <w:shd w:val="clear" w:color="auto" w:fill="FFFFFF"/>
          <w:rtl/>
        </w:rPr>
        <w:t xml:space="preserve"> تفسير المراغ</w:t>
      </w:r>
      <w:r w:rsidRPr="00595E2C">
        <w:rPr>
          <w:rFonts w:ascii="Traditional Arabic" w:eastAsia="Calibri" w:hAnsi="Traditional Arabic" w:cs="Traditional Arabic" w:hint="cs"/>
          <w:color w:val="000000"/>
          <w:sz w:val="32"/>
          <w:szCs w:val="32"/>
          <w:shd w:val="clear" w:color="auto" w:fill="FFFFFF"/>
          <w:rtl/>
        </w:rPr>
        <w:t>ي، مصطفى البابي بمصر، ط، الاولى 1369م، ج3</w:t>
      </w:r>
      <w:r>
        <w:rPr>
          <w:rFonts w:ascii="Traditional Arabic" w:eastAsia="Calibri" w:hAnsi="Traditional Arabic" w:cs="Traditional Arabic" w:hint="cs"/>
          <w:color w:val="000000"/>
          <w:sz w:val="32"/>
          <w:szCs w:val="32"/>
          <w:shd w:val="clear" w:color="auto" w:fill="FFFFFF"/>
          <w:rtl/>
        </w:rPr>
        <w:t>.</w:t>
      </w:r>
    </w:p>
    <w:p w:rsidR="00595E2C" w:rsidRPr="00595E2C" w:rsidRDefault="00595E2C" w:rsidP="00595E2C">
      <w:pPr>
        <w:numPr>
          <w:ilvl w:val="0"/>
          <w:numId w:val="26"/>
        </w:numPr>
        <w:bidi/>
        <w:spacing w:after="200" w:line="240" w:lineRule="auto"/>
        <w:ind w:left="616" w:hanging="425"/>
        <w:contextualSpacing/>
        <w:jc w:val="lowKashida"/>
        <w:rPr>
          <w:rFonts w:ascii="Traditional Arabic" w:eastAsia="Calibri" w:hAnsi="Traditional Arabic" w:cs="Traditional Arabic"/>
          <w:color w:val="000000"/>
          <w:sz w:val="32"/>
          <w:szCs w:val="32"/>
          <w:shd w:val="clear" w:color="auto" w:fill="FFFFFF"/>
        </w:rPr>
      </w:pPr>
      <w:r w:rsidRPr="00595E2C">
        <w:rPr>
          <w:rFonts w:ascii="Traditional Arabic" w:eastAsia="Calibri" w:hAnsi="Traditional Arabic" w:cs="Traditional Arabic" w:hint="cs"/>
          <w:color w:val="000000"/>
          <w:sz w:val="32"/>
          <w:szCs w:val="32"/>
          <w:shd w:val="clear" w:color="auto" w:fill="FFFFFF"/>
          <w:rtl/>
        </w:rPr>
        <w:t xml:space="preserve"> عبد الله بن محمد بن احمد الانصاري القرطبي، تفسير القرطبي الجامع لأحكام القران، مكتبة الصفا، القاهرة2004. </w:t>
      </w:r>
    </w:p>
    <w:p w:rsidR="00595E2C" w:rsidRPr="00595E2C" w:rsidRDefault="00595E2C" w:rsidP="00595E2C">
      <w:pPr>
        <w:numPr>
          <w:ilvl w:val="0"/>
          <w:numId w:val="26"/>
        </w:numPr>
        <w:bidi/>
        <w:spacing w:after="200" w:line="240" w:lineRule="auto"/>
        <w:ind w:left="616" w:hanging="425"/>
        <w:contextualSpacing/>
        <w:jc w:val="lowKashida"/>
        <w:rPr>
          <w:rFonts w:ascii="Traditional Arabic" w:eastAsia="Calibri" w:hAnsi="Traditional Arabic" w:cs="Traditional Arabic"/>
          <w:color w:val="000000"/>
          <w:sz w:val="32"/>
          <w:szCs w:val="32"/>
          <w:shd w:val="clear" w:color="auto" w:fill="FFFFFF"/>
        </w:rPr>
      </w:pPr>
      <w:r w:rsidRPr="00595E2C">
        <w:rPr>
          <w:rFonts w:ascii="Traditional Arabic" w:eastAsia="Calibri" w:hAnsi="Traditional Arabic" w:cs="Traditional Arabic"/>
          <w:color w:val="000000"/>
          <w:sz w:val="32"/>
          <w:szCs w:val="32"/>
          <w:shd w:val="clear" w:color="auto" w:fill="FFFFFF"/>
          <w:rtl/>
        </w:rPr>
        <w:t xml:space="preserve"> </w:t>
      </w:r>
      <w:r w:rsidRPr="00595E2C">
        <w:rPr>
          <w:rFonts w:ascii="Traditional Arabic" w:eastAsia="Calibri" w:hAnsi="Traditional Arabic" w:cs="Traditional Arabic" w:hint="cs"/>
          <w:color w:val="000000"/>
          <w:sz w:val="32"/>
          <w:szCs w:val="32"/>
          <w:shd w:val="clear" w:color="auto" w:fill="FFFFFF"/>
          <w:rtl/>
        </w:rPr>
        <w:t xml:space="preserve">ابن العربي ابو </w:t>
      </w:r>
      <w:proofErr w:type="gramStart"/>
      <w:r w:rsidRPr="00595E2C">
        <w:rPr>
          <w:rFonts w:ascii="Traditional Arabic" w:eastAsia="Calibri" w:hAnsi="Traditional Arabic" w:cs="Traditional Arabic" w:hint="cs"/>
          <w:color w:val="000000"/>
          <w:sz w:val="32"/>
          <w:szCs w:val="32"/>
          <w:shd w:val="clear" w:color="auto" w:fill="FFFFFF"/>
          <w:rtl/>
        </w:rPr>
        <w:t>بكر  محمد</w:t>
      </w:r>
      <w:proofErr w:type="gramEnd"/>
      <w:r w:rsidRPr="00595E2C">
        <w:rPr>
          <w:rFonts w:ascii="Traditional Arabic" w:eastAsia="Calibri" w:hAnsi="Traditional Arabic" w:cs="Traditional Arabic" w:hint="cs"/>
          <w:color w:val="000000"/>
          <w:sz w:val="32"/>
          <w:szCs w:val="32"/>
          <w:shd w:val="clear" w:color="auto" w:fill="FFFFFF"/>
          <w:rtl/>
        </w:rPr>
        <w:t xml:space="preserve"> بن عبد الله ، احكام القران، ج3 ، تحقيق: محمد عطا، دار الفكر، بيروت. </w:t>
      </w:r>
    </w:p>
    <w:p w:rsidR="00595E2C" w:rsidRPr="00117733" w:rsidRDefault="00595E2C" w:rsidP="00E564AE">
      <w:pPr>
        <w:numPr>
          <w:ilvl w:val="0"/>
          <w:numId w:val="26"/>
        </w:numPr>
        <w:bidi/>
        <w:spacing w:after="200" w:line="240" w:lineRule="auto"/>
        <w:ind w:left="616" w:hanging="425"/>
        <w:contextualSpacing/>
        <w:jc w:val="lowKashida"/>
        <w:rPr>
          <w:rFonts w:ascii="Traditional Arabic" w:eastAsia="Calibri" w:hAnsi="Traditional Arabic" w:cs="Traditional Arabic"/>
          <w:color w:val="000000"/>
          <w:sz w:val="32"/>
          <w:szCs w:val="32"/>
          <w:shd w:val="clear" w:color="auto" w:fill="FFFFFF"/>
        </w:rPr>
      </w:pPr>
      <w:r w:rsidRPr="00117733">
        <w:rPr>
          <w:rFonts w:ascii="Traditional Arabic" w:eastAsia="Calibri" w:hAnsi="Traditional Arabic" w:cs="Traditional Arabic" w:hint="cs"/>
          <w:color w:val="000000"/>
          <w:sz w:val="32"/>
          <w:szCs w:val="32"/>
          <w:shd w:val="clear" w:color="auto" w:fill="FFFFFF"/>
          <w:rtl/>
        </w:rPr>
        <w:t xml:space="preserve">سيد قطب، في ظلال القران، دار </w:t>
      </w:r>
      <w:proofErr w:type="gramStart"/>
      <w:r w:rsidRPr="00117733">
        <w:rPr>
          <w:rFonts w:ascii="Traditional Arabic" w:eastAsia="Calibri" w:hAnsi="Traditional Arabic" w:cs="Traditional Arabic" w:hint="cs"/>
          <w:color w:val="000000"/>
          <w:sz w:val="32"/>
          <w:szCs w:val="32"/>
          <w:shd w:val="clear" w:color="auto" w:fill="FFFFFF"/>
          <w:rtl/>
        </w:rPr>
        <w:t>الشروق ،</w:t>
      </w:r>
      <w:proofErr w:type="gramEnd"/>
      <w:r w:rsidRPr="00117733">
        <w:rPr>
          <w:rFonts w:ascii="Traditional Arabic" w:eastAsia="Calibri" w:hAnsi="Traditional Arabic" w:cs="Traditional Arabic" w:hint="cs"/>
          <w:color w:val="000000"/>
          <w:sz w:val="32"/>
          <w:szCs w:val="32"/>
          <w:shd w:val="clear" w:color="auto" w:fill="FFFFFF"/>
          <w:rtl/>
        </w:rPr>
        <w:t xml:space="preserve"> القاهرة، ج5، 2005.  </w:t>
      </w:r>
    </w:p>
    <w:p w:rsidR="00DC6C5D" w:rsidRPr="00BD0DB9" w:rsidRDefault="00595E2C" w:rsidP="00BD0DB9">
      <w:pPr>
        <w:pStyle w:val="Paragraphedeliste"/>
        <w:spacing w:line="240" w:lineRule="auto"/>
        <w:ind w:left="616" w:hanging="567"/>
        <w:jc w:val="lowKashida"/>
        <w:rPr>
          <w:rFonts w:ascii="Traditional Arabic" w:hAnsi="Traditional Arabic" w:cs="Traditional Arabic"/>
          <w:b/>
          <w:bCs/>
          <w:sz w:val="32"/>
          <w:szCs w:val="32"/>
          <w:rtl/>
          <w:lang w:val="fr-FR" w:bidi="ar-DZ"/>
        </w:rPr>
      </w:pPr>
      <w:r w:rsidRPr="00BD0DB9">
        <w:rPr>
          <w:rFonts w:ascii="Traditional Arabic" w:hAnsi="Traditional Arabic" w:cs="Traditional Arabic" w:hint="cs"/>
          <w:b/>
          <w:bCs/>
          <w:sz w:val="32"/>
          <w:szCs w:val="32"/>
          <w:rtl/>
          <w:lang w:val="fr-FR" w:bidi="ar-DZ"/>
        </w:rPr>
        <w:t>ثانيا: كتب الحديث وعلومه</w:t>
      </w:r>
      <w:r w:rsidR="00E564AE">
        <w:rPr>
          <w:rFonts w:ascii="Traditional Arabic" w:hAnsi="Traditional Arabic" w:cs="Traditional Arabic" w:hint="cs"/>
          <w:b/>
          <w:bCs/>
          <w:sz w:val="32"/>
          <w:szCs w:val="32"/>
          <w:rtl/>
          <w:lang w:val="fr-FR" w:bidi="ar-DZ"/>
        </w:rPr>
        <w:t>.</w:t>
      </w:r>
      <w:r w:rsidRPr="00BD0DB9">
        <w:rPr>
          <w:rFonts w:ascii="Traditional Arabic" w:hAnsi="Traditional Arabic" w:cs="Traditional Arabic" w:hint="cs"/>
          <w:b/>
          <w:bCs/>
          <w:sz w:val="32"/>
          <w:szCs w:val="32"/>
          <w:rtl/>
          <w:lang w:val="fr-FR" w:bidi="ar-DZ"/>
        </w:rPr>
        <w:t xml:space="preserve"> </w:t>
      </w:r>
    </w:p>
    <w:p w:rsidR="00595E2C" w:rsidRDefault="00E564AE" w:rsidP="00BD0DB9">
      <w:pPr>
        <w:numPr>
          <w:ilvl w:val="0"/>
          <w:numId w:val="33"/>
        </w:numPr>
        <w:bidi/>
        <w:spacing w:after="200" w:line="240" w:lineRule="auto"/>
        <w:ind w:left="49" w:firstLine="0"/>
        <w:contextualSpacing/>
        <w:jc w:val="lowKashida"/>
        <w:rPr>
          <w:rFonts w:ascii="Traditional Arabic" w:eastAsia="Calibri" w:hAnsi="Traditional Arabic" w:cs="Traditional Arabic"/>
          <w:color w:val="000000"/>
          <w:sz w:val="32"/>
          <w:szCs w:val="32"/>
          <w:shd w:val="clear" w:color="auto" w:fill="FFFFFF"/>
        </w:rPr>
      </w:pPr>
      <w:r>
        <w:rPr>
          <w:rFonts w:ascii="Traditional Arabic" w:eastAsia="Calibri" w:hAnsi="Traditional Arabic" w:cs="Traditional Arabic" w:hint="cs"/>
          <w:color w:val="000000"/>
          <w:sz w:val="32"/>
          <w:szCs w:val="32"/>
          <w:shd w:val="clear" w:color="auto" w:fill="FFFFFF"/>
          <w:rtl/>
        </w:rPr>
        <w:t>الإ</w:t>
      </w:r>
      <w:r w:rsidR="00595E2C" w:rsidRPr="00595E2C">
        <w:rPr>
          <w:rFonts w:ascii="Traditional Arabic" w:eastAsia="Calibri" w:hAnsi="Traditional Arabic" w:cs="Traditional Arabic" w:hint="cs"/>
          <w:color w:val="000000"/>
          <w:sz w:val="32"/>
          <w:szCs w:val="32"/>
          <w:shd w:val="clear" w:color="auto" w:fill="FFFFFF"/>
          <w:rtl/>
        </w:rPr>
        <w:t>مام</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محمد</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علي</w:t>
      </w:r>
      <w:r w:rsidR="00595E2C" w:rsidRPr="00595E2C">
        <w:rPr>
          <w:rFonts w:ascii="Traditional Arabic" w:eastAsia="Calibri" w:hAnsi="Traditional Arabic" w:cs="Traditional Arabic"/>
          <w:color w:val="000000"/>
          <w:sz w:val="32"/>
          <w:szCs w:val="32"/>
          <w:shd w:val="clear" w:color="auto" w:fill="FFFFFF"/>
          <w:rtl/>
        </w:rPr>
        <w:t xml:space="preserve"> </w:t>
      </w:r>
      <w:proofErr w:type="gramStart"/>
      <w:r w:rsidR="00595E2C" w:rsidRPr="00595E2C">
        <w:rPr>
          <w:rFonts w:ascii="Traditional Arabic" w:eastAsia="Calibri" w:hAnsi="Traditional Arabic" w:cs="Traditional Arabic" w:hint="cs"/>
          <w:color w:val="000000"/>
          <w:sz w:val="32"/>
          <w:szCs w:val="32"/>
          <w:shd w:val="clear" w:color="auto" w:fill="FFFFFF"/>
          <w:rtl/>
        </w:rPr>
        <w:t>الشوكاني</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w:t>
      </w:r>
      <w:proofErr w:type="gramEnd"/>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نيل</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الاوطار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من</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اسرار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منتقى</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الاخبار،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تحقيق</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محمد</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صبحي</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بن</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حسن</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الحلاق</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،دار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ابن</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الجوزي</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ط</w:t>
      </w:r>
      <w:r w:rsidR="00595E2C" w:rsidRPr="00595E2C">
        <w:rPr>
          <w:rFonts w:ascii="Traditional Arabic" w:eastAsia="Calibri" w:hAnsi="Traditional Arabic" w:cs="Traditional Arabic" w:hint="cs"/>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سنة</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1427</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hint="cs"/>
          <w:color w:val="000000"/>
          <w:sz w:val="32"/>
          <w:szCs w:val="32"/>
          <w:shd w:val="clear" w:color="auto" w:fill="FFFFFF"/>
          <w:rtl/>
        </w:rPr>
        <w:t>،‏جزء</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5</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rtl/>
        </w:rPr>
        <w:t xml:space="preserve">   </w:t>
      </w:r>
    </w:p>
    <w:p w:rsidR="00117733" w:rsidRPr="00595E2C" w:rsidRDefault="00117733" w:rsidP="00117733">
      <w:pPr>
        <w:numPr>
          <w:ilvl w:val="0"/>
          <w:numId w:val="33"/>
        </w:numPr>
        <w:bidi/>
        <w:spacing w:after="200" w:line="240" w:lineRule="auto"/>
        <w:ind w:left="49" w:firstLine="0"/>
        <w:contextualSpacing/>
        <w:jc w:val="lowKashida"/>
        <w:rPr>
          <w:rFonts w:ascii="Traditional Arabic" w:eastAsia="Calibri" w:hAnsi="Traditional Arabic" w:cs="Traditional Arabic"/>
          <w:color w:val="000000"/>
          <w:sz w:val="32"/>
          <w:szCs w:val="32"/>
          <w:shd w:val="clear" w:color="auto" w:fill="FFFFFF"/>
        </w:rPr>
      </w:pPr>
      <w:r>
        <w:rPr>
          <w:rFonts w:ascii="Traditional Arabic" w:eastAsia="Calibri" w:hAnsi="Traditional Arabic" w:cs="Traditional Arabic" w:hint="cs"/>
          <w:color w:val="000000"/>
          <w:sz w:val="32"/>
          <w:szCs w:val="32"/>
          <w:shd w:val="clear" w:color="auto" w:fill="FFFFFF"/>
          <w:rtl/>
        </w:rPr>
        <w:t>أ</w:t>
      </w:r>
      <w:r w:rsidRPr="00595E2C">
        <w:rPr>
          <w:rFonts w:ascii="Traditional Arabic" w:eastAsia="Calibri" w:hAnsi="Traditional Arabic" w:cs="Traditional Arabic"/>
          <w:color w:val="000000"/>
          <w:sz w:val="32"/>
          <w:szCs w:val="32"/>
          <w:shd w:val="clear" w:color="auto" w:fill="FFFFFF"/>
          <w:rtl/>
        </w:rPr>
        <w:t xml:space="preserve">بو بكر بن الحسين البيهقي، </w:t>
      </w:r>
      <w:r w:rsidRPr="00595E2C">
        <w:rPr>
          <w:rFonts w:ascii="Traditional Arabic" w:eastAsia="Calibri" w:hAnsi="Traditional Arabic" w:cs="Traditional Arabic"/>
          <w:b/>
          <w:bCs/>
          <w:color w:val="000000"/>
          <w:sz w:val="32"/>
          <w:szCs w:val="32"/>
          <w:shd w:val="clear" w:color="auto" w:fill="FFFFFF"/>
          <w:rtl/>
        </w:rPr>
        <w:t xml:space="preserve">السنن </w:t>
      </w:r>
      <w:proofErr w:type="gramStart"/>
      <w:r w:rsidRPr="00595E2C">
        <w:rPr>
          <w:rFonts w:ascii="Traditional Arabic" w:eastAsia="Calibri" w:hAnsi="Traditional Arabic" w:cs="Traditional Arabic"/>
          <w:b/>
          <w:bCs/>
          <w:color w:val="000000"/>
          <w:sz w:val="32"/>
          <w:szCs w:val="32"/>
          <w:shd w:val="clear" w:color="auto" w:fill="FFFFFF"/>
          <w:rtl/>
        </w:rPr>
        <w:t xml:space="preserve">الكبرى </w:t>
      </w:r>
      <w:r>
        <w:rPr>
          <w:rFonts w:ascii="Traditional Arabic" w:eastAsia="Calibri" w:hAnsi="Traditional Arabic" w:cs="Traditional Arabic" w:hint="cs"/>
          <w:color w:val="000000"/>
          <w:sz w:val="32"/>
          <w:szCs w:val="32"/>
          <w:shd w:val="clear" w:color="auto" w:fill="FFFFFF"/>
          <w:rtl/>
        </w:rPr>
        <w:t>،</w:t>
      </w:r>
      <w:proofErr w:type="gramEnd"/>
      <w:r>
        <w:rPr>
          <w:rFonts w:ascii="Traditional Arabic" w:eastAsia="Calibri" w:hAnsi="Traditional Arabic" w:cs="Traditional Arabic"/>
          <w:color w:val="000000"/>
          <w:sz w:val="32"/>
          <w:szCs w:val="32"/>
          <w:shd w:val="clear" w:color="auto" w:fill="FFFFFF"/>
          <w:rtl/>
        </w:rPr>
        <w:t xml:space="preserve"> </w:t>
      </w:r>
      <w:r>
        <w:rPr>
          <w:rFonts w:ascii="Traditional Arabic" w:eastAsia="Calibri" w:hAnsi="Traditional Arabic" w:cs="Traditional Arabic" w:hint="cs"/>
          <w:color w:val="000000"/>
          <w:sz w:val="32"/>
          <w:szCs w:val="32"/>
          <w:shd w:val="clear" w:color="auto" w:fill="FFFFFF"/>
          <w:rtl/>
        </w:rPr>
        <w:t>ج</w:t>
      </w:r>
      <w:r w:rsidRPr="00595E2C">
        <w:rPr>
          <w:rFonts w:ascii="Traditional Arabic" w:eastAsia="Calibri" w:hAnsi="Traditional Arabic" w:cs="Traditional Arabic"/>
          <w:color w:val="000000"/>
          <w:sz w:val="32"/>
          <w:szCs w:val="32"/>
          <w:shd w:val="clear" w:color="auto" w:fill="FFFFFF"/>
          <w:rtl/>
        </w:rPr>
        <w:t>‏</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w:t>
      </w:r>
      <w:r>
        <w:rPr>
          <w:rFonts w:ascii="Traditional Arabic" w:eastAsia="Calibri" w:hAnsi="Traditional Arabic" w:cs="Traditional Arabic" w:hint="cs"/>
          <w:color w:val="000000"/>
          <w:sz w:val="32"/>
          <w:szCs w:val="32"/>
          <w:shd w:val="clear" w:color="auto" w:fill="FFFFFF"/>
          <w:rtl/>
          <w:cs/>
        </w:rPr>
        <w:t>.</w:t>
      </w:r>
    </w:p>
    <w:p w:rsidR="00595E2C" w:rsidRPr="00595E2C" w:rsidRDefault="00117733" w:rsidP="00117733">
      <w:pPr>
        <w:bidi/>
        <w:spacing w:line="240" w:lineRule="auto"/>
        <w:ind w:left="616" w:hanging="567"/>
        <w:jc w:val="lowKashida"/>
        <w:rPr>
          <w:rFonts w:ascii="Traditional Arabic" w:eastAsia="Calibri" w:hAnsi="Traditional Arabic" w:cs="Traditional Arabic"/>
          <w:color w:val="000000"/>
          <w:sz w:val="32"/>
          <w:szCs w:val="32"/>
          <w:shd w:val="clear" w:color="auto" w:fill="FFFFFF"/>
          <w:rtl/>
          <w:lang w:bidi="ar-DZ"/>
        </w:rPr>
      </w:pPr>
      <w:r>
        <w:rPr>
          <w:rFonts w:ascii="Traditional Arabic" w:eastAsia="Calibri" w:hAnsi="Traditional Arabic" w:cs="Traditional Arabic" w:hint="cs"/>
          <w:color w:val="000000"/>
          <w:sz w:val="32"/>
          <w:szCs w:val="32"/>
          <w:shd w:val="clear" w:color="auto" w:fill="FFFFFF"/>
          <w:rtl/>
        </w:rPr>
        <w:t>3</w:t>
      </w:r>
      <w:proofErr w:type="gramStart"/>
      <w:r w:rsidR="00595E2C" w:rsidRPr="00595E2C">
        <w:rPr>
          <w:rFonts w:ascii="Traditional Arabic" w:eastAsia="Calibri" w:hAnsi="Traditional Arabic" w:cs="Traditional Arabic"/>
          <w:color w:val="000000"/>
          <w:sz w:val="32"/>
          <w:szCs w:val="32"/>
          <w:shd w:val="clear" w:color="auto" w:fill="FFFFFF"/>
          <w:rtl/>
        </w:rPr>
        <w:t xml:space="preserve">‏ </w:t>
      </w:r>
      <w:r w:rsidR="00BD0DB9">
        <w:rPr>
          <w:rFonts w:ascii="Traditional Arabic" w:eastAsia="Calibri" w:hAnsi="Traditional Arabic" w:cs="Traditional Arabic" w:hint="cs"/>
          <w:color w:val="000000"/>
          <w:sz w:val="32"/>
          <w:szCs w:val="32"/>
          <w:shd w:val="clear" w:color="auto" w:fill="FFFFFF"/>
          <w:rtl/>
        </w:rPr>
        <w:t>)</w:t>
      </w:r>
      <w:proofErr w:type="gramEnd"/>
      <w:r w:rsidR="00595E2C" w:rsidRPr="00595E2C">
        <w:rPr>
          <w:rFonts w:ascii="Traditional Arabic" w:eastAsia="Calibri" w:hAnsi="Traditional Arabic" w:cs="Traditional Arabic" w:hint="cs"/>
          <w:color w:val="000000"/>
          <w:sz w:val="32"/>
          <w:szCs w:val="32"/>
          <w:shd w:val="clear" w:color="auto" w:fill="FFFFFF"/>
          <w:rtl/>
        </w:rPr>
        <w:t xml:space="preserve"> محمد</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بن</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اسماعيل</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ابو</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عبد</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الله</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البخاري</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الجعفي</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،الجامع</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الصحيح</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المختصر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تحقيق</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مصطفى</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ديب</w:t>
      </w:r>
      <w:r w:rsidR="00595E2C" w:rsidRPr="00595E2C">
        <w:rPr>
          <w:rFonts w:ascii="Traditional Arabic" w:eastAsia="Calibri" w:hAnsi="Traditional Arabic" w:cs="Traditional Arabic"/>
          <w:color w:val="000000"/>
          <w:sz w:val="32"/>
          <w:szCs w:val="32"/>
          <w:shd w:val="clear" w:color="auto" w:fill="FFFFFF"/>
          <w:rtl/>
        </w:rPr>
        <w:t xml:space="preserve"> </w:t>
      </w:r>
      <w:proofErr w:type="spellStart"/>
      <w:r w:rsidR="00595E2C" w:rsidRPr="00595E2C">
        <w:rPr>
          <w:rFonts w:ascii="Traditional Arabic" w:eastAsia="Calibri" w:hAnsi="Traditional Arabic" w:cs="Traditional Arabic" w:hint="cs"/>
          <w:color w:val="000000"/>
          <w:sz w:val="32"/>
          <w:szCs w:val="32"/>
          <w:shd w:val="clear" w:color="auto" w:fill="FFFFFF"/>
          <w:rtl/>
        </w:rPr>
        <w:t>البغا</w:t>
      </w:r>
      <w:proofErr w:type="spellEnd"/>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دار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ابن</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كثير</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اليمامة</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بيروت</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ط</w:t>
      </w:r>
      <w:r w:rsidR="00595E2C" w:rsidRPr="00595E2C">
        <w:rPr>
          <w:rFonts w:ascii="Traditional Arabic" w:eastAsia="Calibri" w:hAnsi="Traditional Arabic" w:cs="Traditional Arabic" w:hint="cs"/>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3</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1987</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ج</w:t>
      </w:r>
      <w:r w:rsidR="00595E2C" w:rsidRPr="00595E2C">
        <w:rPr>
          <w:rFonts w:ascii="Traditional Arabic" w:eastAsia="Calibri" w:hAnsi="Traditional Arabic" w:cs="Traditional Arabic" w:hint="cs"/>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xml:space="preserve">‏ / </w:t>
      </w:r>
      <w:r w:rsidR="00595E2C" w:rsidRPr="00595E2C">
        <w:rPr>
          <w:rFonts w:ascii="Traditional Arabic" w:eastAsia="Calibri" w:hAnsi="Traditional Arabic" w:cs="Traditional Arabic" w:hint="cs"/>
          <w:color w:val="000000"/>
          <w:sz w:val="32"/>
          <w:szCs w:val="32"/>
          <w:shd w:val="clear" w:color="auto" w:fill="FFFFFF"/>
          <w:rtl/>
        </w:rPr>
        <w:t>ح‏</w:t>
      </w:r>
      <w:r w:rsidR="00595E2C" w:rsidRPr="00595E2C">
        <w:rPr>
          <w:rFonts w:ascii="Traditional Arabic" w:eastAsia="Calibri" w:hAnsi="Traditional Arabic" w:cs="Traditional Arabic" w:hint="cs"/>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.2547</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hint="cs"/>
          <w:color w:val="000000"/>
          <w:sz w:val="32"/>
          <w:szCs w:val="32"/>
          <w:shd w:val="clear" w:color="auto" w:fill="FFFFFF"/>
          <w:rtl/>
        </w:rPr>
        <w:t xml:space="preserve">4 </w:t>
      </w:r>
      <w:r w:rsidR="00BD0DB9">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lang w:bidi="ar-DZ"/>
        </w:rPr>
        <w:t xml:space="preserve">  </w:t>
      </w:r>
    </w:p>
    <w:p w:rsidR="00E564AE" w:rsidRDefault="00117733" w:rsidP="00E564AE">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lang w:bidi="ar-DZ"/>
        </w:rPr>
        <w:t>4</w:t>
      </w:r>
      <w:r w:rsidR="00BD0DB9">
        <w:rPr>
          <w:rFonts w:ascii="Traditional Arabic" w:eastAsia="Calibri" w:hAnsi="Traditional Arabic" w:cs="Traditional Arabic" w:hint="cs"/>
          <w:color w:val="000000"/>
          <w:sz w:val="32"/>
          <w:szCs w:val="32"/>
          <w:shd w:val="clear" w:color="auto" w:fill="FFFFFF"/>
          <w:rtl/>
          <w:lang w:bidi="ar-DZ"/>
        </w:rPr>
        <w:t>)</w:t>
      </w:r>
      <w:r w:rsidR="00595E2C" w:rsidRPr="00595E2C">
        <w:rPr>
          <w:rFonts w:ascii="Traditional Arabic" w:eastAsia="Calibri" w:hAnsi="Traditional Arabic" w:cs="Traditional Arabic" w:hint="cs"/>
          <w:color w:val="000000"/>
          <w:sz w:val="32"/>
          <w:szCs w:val="32"/>
          <w:shd w:val="clear" w:color="auto" w:fill="FFFFFF"/>
          <w:rtl/>
          <w:lang w:bidi="ar-DZ"/>
        </w:rPr>
        <w:t xml:space="preserve">  </w:t>
      </w:r>
      <w:r w:rsidR="00595E2C" w:rsidRPr="00595E2C">
        <w:rPr>
          <w:rFonts w:ascii="Traditional Arabic" w:eastAsia="Calibri" w:hAnsi="Traditional Arabic" w:cs="Traditional Arabic"/>
          <w:color w:val="000000"/>
          <w:sz w:val="32"/>
          <w:szCs w:val="32"/>
          <w:shd w:val="clear" w:color="auto" w:fill="FFFFFF"/>
          <w:rtl/>
        </w:rPr>
        <w:t xml:space="preserve">المنذري، ابو محمد عبد العظيم بن عبد القوي، </w:t>
      </w:r>
      <w:r w:rsidR="00595E2C" w:rsidRPr="00595E2C">
        <w:rPr>
          <w:rFonts w:ascii="Traditional Arabic" w:eastAsia="Calibri" w:hAnsi="Traditional Arabic" w:cs="Traditional Arabic"/>
          <w:b/>
          <w:bCs/>
          <w:color w:val="000000"/>
          <w:sz w:val="32"/>
          <w:szCs w:val="32"/>
          <w:shd w:val="clear" w:color="auto" w:fill="FFFFFF"/>
          <w:rtl/>
        </w:rPr>
        <w:t>الترغيب والترهيب من الحديث الشريف</w:t>
      </w:r>
      <w:r w:rsidR="00595E2C" w:rsidRPr="00595E2C">
        <w:rPr>
          <w:rFonts w:ascii="Traditional Arabic" w:eastAsia="Calibri" w:hAnsi="Traditional Arabic" w:cs="Traditional Arabic"/>
          <w:color w:val="000000"/>
          <w:sz w:val="32"/>
          <w:szCs w:val="32"/>
          <w:shd w:val="clear" w:color="auto" w:fill="FFFFFF"/>
          <w:rtl/>
        </w:rPr>
        <w:t>، ط</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xml:space="preserve">‏ تحقيق: ابراهيم شمس </w:t>
      </w:r>
      <w:proofErr w:type="gramStart"/>
      <w:r w:rsidR="00595E2C" w:rsidRPr="00595E2C">
        <w:rPr>
          <w:rFonts w:ascii="Traditional Arabic" w:eastAsia="Calibri" w:hAnsi="Traditional Arabic" w:cs="Traditional Arabic"/>
          <w:color w:val="000000"/>
          <w:sz w:val="32"/>
          <w:szCs w:val="32"/>
          <w:shd w:val="clear" w:color="auto" w:fill="FFFFFF"/>
          <w:rtl/>
        </w:rPr>
        <w:t>الدين ،دار</w:t>
      </w:r>
      <w:proofErr w:type="gramEnd"/>
      <w:r w:rsidR="00595E2C" w:rsidRPr="00595E2C">
        <w:rPr>
          <w:rFonts w:ascii="Traditional Arabic" w:eastAsia="Calibri" w:hAnsi="Traditional Arabic" w:cs="Traditional Arabic"/>
          <w:color w:val="000000"/>
          <w:sz w:val="32"/>
          <w:szCs w:val="32"/>
          <w:shd w:val="clear" w:color="auto" w:fill="FFFFFF"/>
          <w:rtl/>
        </w:rPr>
        <w:t xml:space="preserve"> الكتب العلمية، بيروت، ‏ج</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3</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xml:space="preserve">. </w:t>
      </w:r>
    </w:p>
    <w:p w:rsidR="00595E2C" w:rsidRDefault="00117733" w:rsidP="00E564AE">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5</w:t>
      </w:r>
      <w:proofErr w:type="gramStart"/>
      <w:r w:rsidR="00595E2C" w:rsidRPr="00595E2C">
        <w:rPr>
          <w:rFonts w:ascii="Traditional Arabic" w:eastAsia="Calibri" w:hAnsi="Traditional Arabic" w:cs="Traditional Arabic"/>
          <w:color w:val="000000"/>
          <w:sz w:val="32"/>
          <w:szCs w:val="32"/>
          <w:shd w:val="clear" w:color="auto" w:fill="FFFFFF"/>
          <w:rtl/>
        </w:rPr>
        <w:t>‏</w:t>
      </w:r>
      <w:r w:rsidR="00BD0DB9">
        <w:rPr>
          <w:rFonts w:ascii="Traditional Arabic" w:eastAsia="Calibri" w:hAnsi="Traditional Arabic" w:cs="Traditional Arabic" w:hint="cs"/>
          <w:color w:val="000000"/>
          <w:sz w:val="32"/>
          <w:szCs w:val="32"/>
          <w:shd w:val="clear" w:color="auto" w:fill="FFFFFF"/>
          <w:rtl/>
          <w:lang w:bidi="ar-DZ"/>
        </w:rPr>
        <w:t xml:space="preserve">) </w:t>
      </w:r>
      <w:r w:rsidR="00595E2C" w:rsidRPr="00595E2C">
        <w:rPr>
          <w:rFonts w:ascii="Traditional Arabic" w:eastAsia="Calibri" w:hAnsi="Traditional Arabic" w:cs="Traditional Arabic" w:hint="cs"/>
          <w:color w:val="000000"/>
          <w:sz w:val="32"/>
          <w:szCs w:val="32"/>
          <w:shd w:val="clear" w:color="auto" w:fill="FFFFFF"/>
          <w:rtl/>
          <w:lang w:bidi="ar-DZ"/>
        </w:rPr>
        <w:t xml:space="preserve"> </w:t>
      </w:r>
      <w:r w:rsidR="00E564AE">
        <w:rPr>
          <w:rFonts w:ascii="Traditional Arabic" w:eastAsia="Calibri" w:hAnsi="Traditional Arabic" w:cs="Traditional Arabic" w:hint="cs"/>
          <w:color w:val="000000"/>
          <w:sz w:val="32"/>
          <w:szCs w:val="32"/>
          <w:shd w:val="clear" w:color="auto" w:fill="FFFFFF"/>
          <w:rtl/>
        </w:rPr>
        <w:t>أ</w:t>
      </w:r>
      <w:r w:rsidR="00595E2C" w:rsidRPr="00595E2C">
        <w:rPr>
          <w:rFonts w:ascii="Traditional Arabic" w:eastAsia="Calibri" w:hAnsi="Traditional Arabic" w:cs="Traditional Arabic"/>
          <w:color w:val="000000"/>
          <w:sz w:val="32"/>
          <w:szCs w:val="32"/>
          <w:shd w:val="clear" w:color="auto" w:fill="FFFFFF"/>
          <w:rtl/>
        </w:rPr>
        <w:t>بو</w:t>
      </w:r>
      <w:proofErr w:type="gramEnd"/>
      <w:r w:rsidR="00595E2C" w:rsidRPr="00595E2C">
        <w:rPr>
          <w:rFonts w:ascii="Traditional Arabic" w:eastAsia="Calibri" w:hAnsi="Traditional Arabic" w:cs="Traditional Arabic"/>
          <w:color w:val="000000"/>
          <w:sz w:val="32"/>
          <w:szCs w:val="32"/>
          <w:shd w:val="clear" w:color="auto" w:fill="FFFFFF"/>
          <w:rtl/>
        </w:rPr>
        <w:t xml:space="preserve"> عبد الله الحاكم محمد بن عبد الله بن محمد بن </w:t>
      </w:r>
      <w:proofErr w:type="spellStart"/>
      <w:r w:rsidR="00595E2C" w:rsidRPr="00595E2C">
        <w:rPr>
          <w:rFonts w:ascii="Traditional Arabic" w:eastAsia="Calibri" w:hAnsi="Traditional Arabic" w:cs="Traditional Arabic"/>
          <w:color w:val="000000"/>
          <w:sz w:val="32"/>
          <w:szCs w:val="32"/>
          <w:shd w:val="clear" w:color="auto" w:fill="FFFFFF"/>
          <w:rtl/>
        </w:rPr>
        <w:t>حمدويه</w:t>
      </w:r>
      <w:proofErr w:type="spellEnd"/>
      <w:r w:rsidR="00595E2C" w:rsidRPr="00595E2C">
        <w:rPr>
          <w:rFonts w:ascii="Traditional Arabic" w:eastAsia="Calibri" w:hAnsi="Traditional Arabic" w:cs="Traditional Arabic"/>
          <w:color w:val="000000"/>
          <w:sz w:val="32"/>
          <w:szCs w:val="32"/>
          <w:shd w:val="clear" w:color="auto" w:fill="FFFFFF"/>
          <w:rtl/>
        </w:rPr>
        <w:t xml:space="preserve"> المعروف بابن البيع</w:t>
      </w:r>
      <w:r w:rsidR="00595E2C" w:rsidRPr="00595E2C">
        <w:rPr>
          <w:rFonts w:ascii="Traditional Arabic" w:eastAsia="Calibri" w:hAnsi="Traditional Arabic" w:cs="Traditional Arabic" w:hint="cs"/>
          <w:color w:val="000000"/>
          <w:sz w:val="32"/>
          <w:szCs w:val="32"/>
          <w:shd w:val="clear" w:color="auto" w:fill="FFFFFF"/>
          <w:rtl/>
        </w:rPr>
        <w:t xml:space="preserve"> ، كتاب المستدرك على الصحيحين، </w:t>
      </w:r>
      <w:r w:rsidR="00595E2C" w:rsidRPr="00595E2C">
        <w:rPr>
          <w:rFonts w:ascii="Traditional Arabic" w:eastAsia="Calibri" w:hAnsi="Traditional Arabic" w:cs="Traditional Arabic"/>
          <w:color w:val="000000"/>
          <w:sz w:val="32"/>
          <w:szCs w:val="32"/>
          <w:shd w:val="clear" w:color="auto" w:fill="FFFFFF"/>
          <w:rtl/>
        </w:rPr>
        <w:t>، تحقيق: مصطفى عبد القادر عطا، ط</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 دار الكتب العلمية ، بيروت،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1990</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،ج</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hint="cs"/>
          <w:color w:val="000000"/>
          <w:sz w:val="32"/>
          <w:szCs w:val="32"/>
          <w:shd w:val="clear" w:color="auto" w:fill="FFFFFF"/>
          <w:rtl/>
        </w:rPr>
        <w:t xml:space="preserve"> </w:t>
      </w:r>
      <w:r w:rsidR="00595E2C">
        <w:rPr>
          <w:rFonts w:ascii="Traditional Arabic" w:eastAsia="Calibri" w:hAnsi="Traditional Arabic" w:cs="Traditional Arabic" w:hint="cs"/>
          <w:color w:val="000000"/>
          <w:sz w:val="32"/>
          <w:szCs w:val="32"/>
          <w:shd w:val="clear" w:color="auto" w:fill="FFFFFF"/>
          <w:rtl/>
        </w:rPr>
        <w:t xml:space="preserve">. </w:t>
      </w:r>
    </w:p>
    <w:p w:rsidR="00117733" w:rsidRDefault="00117733" w:rsidP="00117733">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p>
    <w:p w:rsidR="00117733" w:rsidRDefault="00117733" w:rsidP="00117733">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Pr>
      </w:pPr>
    </w:p>
    <w:p w:rsidR="00E564AE" w:rsidRDefault="00E564AE" w:rsidP="00E564AE">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b/>
          <w:bCs/>
          <w:color w:val="000000"/>
          <w:sz w:val="32"/>
          <w:szCs w:val="32"/>
          <w:shd w:val="clear" w:color="auto" w:fill="FFFFFF"/>
          <w:rtl/>
        </w:rPr>
        <w:t xml:space="preserve">ثالثا: كتب الفقه </w:t>
      </w:r>
      <w:proofErr w:type="gramStart"/>
      <w:r>
        <w:rPr>
          <w:rFonts w:ascii="Traditional Arabic" w:eastAsia="Calibri" w:hAnsi="Traditional Arabic" w:cs="Traditional Arabic" w:hint="cs"/>
          <w:b/>
          <w:bCs/>
          <w:color w:val="000000"/>
          <w:sz w:val="32"/>
          <w:szCs w:val="32"/>
          <w:shd w:val="clear" w:color="auto" w:fill="FFFFFF"/>
          <w:rtl/>
        </w:rPr>
        <w:t>الإ</w:t>
      </w:r>
      <w:r w:rsidR="00595E2C" w:rsidRPr="00E564AE">
        <w:rPr>
          <w:rFonts w:ascii="Traditional Arabic" w:eastAsia="Calibri" w:hAnsi="Traditional Arabic" w:cs="Traditional Arabic" w:hint="cs"/>
          <w:b/>
          <w:bCs/>
          <w:color w:val="000000"/>
          <w:sz w:val="32"/>
          <w:szCs w:val="32"/>
          <w:shd w:val="clear" w:color="auto" w:fill="FFFFFF"/>
          <w:rtl/>
        </w:rPr>
        <w:t xml:space="preserve">سلامي </w:t>
      </w:r>
      <w:r>
        <w:rPr>
          <w:rFonts w:ascii="Traditional Arabic" w:eastAsia="Calibri" w:hAnsi="Traditional Arabic" w:cs="Traditional Arabic" w:hint="cs"/>
          <w:b/>
          <w:bCs/>
          <w:color w:val="000000"/>
          <w:sz w:val="32"/>
          <w:szCs w:val="32"/>
          <w:shd w:val="clear" w:color="auto" w:fill="FFFFFF"/>
          <w:rtl/>
        </w:rPr>
        <w:t>.</w:t>
      </w:r>
      <w:proofErr w:type="gramEnd"/>
    </w:p>
    <w:p w:rsidR="00240F27" w:rsidRDefault="00595E2C"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Pr>
      </w:pPr>
      <w:r w:rsidRPr="00595E2C">
        <w:rPr>
          <w:rFonts w:ascii="Traditional Arabic" w:eastAsia="Calibri" w:hAnsi="Traditional Arabic" w:cs="Traditional Arabic"/>
          <w:color w:val="000000"/>
          <w:sz w:val="32"/>
          <w:szCs w:val="32"/>
          <w:shd w:val="clear" w:color="auto" w:fill="FFFFFF"/>
          <w:rtl/>
        </w:rPr>
        <w:lastRenderedPageBreak/>
        <w:t>‏</w:t>
      </w:r>
      <w:r w:rsidR="00240F27">
        <w:rPr>
          <w:rFonts w:ascii="Traditional Arabic" w:eastAsia="Calibri" w:hAnsi="Traditional Arabic" w:cs="Traditional Arabic" w:hint="cs"/>
          <w:color w:val="000000"/>
          <w:sz w:val="32"/>
          <w:szCs w:val="32"/>
          <w:shd w:val="clear" w:color="auto" w:fill="FFFFFF"/>
          <w:rtl/>
        </w:rPr>
        <w:t>01</w:t>
      </w:r>
      <w:r w:rsidR="00E564AE">
        <w:rPr>
          <w:rFonts w:ascii="Traditional Arabic" w:eastAsia="Calibri" w:hAnsi="Traditional Arabic" w:cs="Traditional Arabic" w:hint="cs"/>
          <w:color w:val="000000"/>
          <w:sz w:val="32"/>
          <w:szCs w:val="32"/>
          <w:shd w:val="clear" w:color="auto" w:fill="FFFFFF"/>
          <w:rtl/>
        </w:rPr>
        <w:t>)</w:t>
      </w:r>
      <w:r w:rsidRPr="00595E2C">
        <w:rPr>
          <w:rFonts w:ascii="Traditional Arabic" w:eastAsia="Calibri" w:hAnsi="Traditional Arabic" w:cs="Traditional Arabic" w:hint="cs"/>
          <w:color w:val="000000"/>
          <w:sz w:val="32"/>
          <w:szCs w:val="32"/>
          <w:shd w:val="clear" w:color="auto" w:fill="FFFFFF"/>
          <w:rtl/>
        </w:rPr>
        <w:t xml:space="preserve"> </w:t>
      </w:r>
      <w:r w:rsidRPr="00595E2C">
        <w:rPr>
          <w:rFonts w:ascii="Traditional Arabic" w:eastAsia="Calibri" w:hAnsi="Traditional Arabic" w:cs="Traditional Arabic"/>
          <w:color w:val="000000"/>
          <w:sz w:val="32"/>
          <w:szCs w:val="32"/>
          <w:shd w:val="clear" w:color="auto" w:fill="FFFFFF"/>
          <w:rtl/>
        </w:rPr>
        <w:t xml:space="preserve">ابراهيم بن محمد ابن فرحون، </w:t>
      </w:r>
      <w:r w:rsidRPr="00595E2C">
        <w:rPr>
          <w:rFonts w:ascii="Traditional Arabic" w:eastAsia="Calibri" w:hAnsi="Traditional Arabic" w:cs="Traditional Arabic"/>
          <w:b/>
          <w:bCs/>
          <w:color w:val="000000"/>
          <w:sz w:val="32"/>
          <w:szCs w:val="32"/>
          <w:shd w:val="clear" w:color="auto" w:fill="FFFFFF"/>
          <w:rtl/>
        </w:rPr>
        <w:t>تبصرة الحكام في اصول الاقضية ومناهج الاحكام</w:t>
      </w:r>
      <w:r w:rsidRPr="00595E2C">
        <w:rPr>
          <w:rFonts w:ascii="Traditional Arabic" w:eastAsia="Calibri" w:hAnsi="Traditional Arabic" w:cs="Traditional Arabic"/>
          <w:color w:val="000000"/>
          <w:sz w:val="32"/>
          <w:szCs w:val="32"/>
          <w:shd w:val="clear" w:color="auto" w:fill="FFFFFF"/>
          <w:rtl/>
        </w:rPr>
        <w:t xml:space="preserve">، تحقيق جمال </w:t>
      </w:r>
      <w:proofErr w:type="spellStart"/>
      <w:r w:rsidRPr="00595E2C">
        <w:rPr>
          <w:rFonts w:ascii="Traditional Arabic" w:eastAsia="Calibri" w:hAnsi="Traditional Arabic" w:cs="Traditional Arabic"/>
          <w:color w:val="000000"/>
          <w:sz w:val="32"/>
          <w:szCs w:val="32"/>
          <w:shd w:val="clear" w:color="auto" w:fill="FFFFFF"/>
          <w:rtl/>
        </w:rPr>
        <w:t>مرعشلي</w:t>
      </w:r>
      <w:proofErr w:type="spellEnd"/>
      <w:r w:rsidRPr="00595E2C">
        <w:rPr>
          <w:rFonts w:ascii="Traditional Arabic" w:eastAsia="Calibri" w:hAnsi="Traditional Arabic" w:cs="Traditional Arabic"/>
          <w:color w:val="000000"/>
          <w:sz w:val="32"/>
          <w:szCs w:val="32"/>
          <w:shd w:val="clear" w:color="auto" w:fill="FFFFFF"/>
          <w:rtl/>
        </w:rPr>
        <w:t xml:space="preserve">، دار الكتب </w:t>
      </w:r>
      <w:proofErr w:type="gramStart"/>
      <w:r w:rsidRPr="00595E2C">
        <w:rPr>
          <w:rFonts w:ascii="Traditional Arabic" w:eastAsia="Calibri" w:hAnsi="Traditional Arabic" w:cs="Traditional Arabic"/>
          <w:color w:val="000000"/>
          <w:sz w:val="32"/>
          <w:szCs w:val="32"/>
          <w:shd w:val="clear" w:color="auto" w:fill="FFFFFF"/>
          <w:rtl/>
        </w:rPr>
        <w:t>العلمية ،بيروت</w:t>
      </w:r>
      <w:proofErr w:type="gramEnd"/>
      <w:r w:rsidRPr="00595E2C">
        <w:rPr>
          <w:rFonts w:ascii="Traditional Arabic" w:eastAsia="Calibri" w:hAnsi="Traditional Arabic" w:cs="Traditional Arabic"/>
          <w:color w:val="000000"/>
          <w:sz w:val="32"/>
          <w:szCs w:val="32"/>
          <w:shd w:val="clear" w:color="auto" w:fill="FFFFFF"/>
          <w:rtl/>
        </w:rPr>
        <w:t xml:space="preserve"> ،ج</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w:t>
      </w:r>
      <w:r w:rsidRPr="00595E2C">
        <w:rPr>
          <w:rFonts w:ascii="Traditional Arabic" w:eastAsia="Calibri" w:hAnsi="Traditional Arabic" w:cs="Traditional Arabic"/>
          <w:color w:val="000000"/>
          <w:sz w:val="32"/>
          <w:szCs w:val="32"/>
          <w:shd w:val="clear" w:color="auto" w:fill="FFFFFF"/>
          <w:rtl/>
        </w:rPr>
        <w:t>،</w:t>
      </w:r>
      <w:r w:rsidRPr="00595E2C">
        <w:rPr>
          <w:rFonts w:ascii="Traditional Arabic" w:eastAsia="Calibri" w:hAnsi="Traditional Arabic" w:cs="Traditional Arabic"/>
          <w:color w:val="000000"/>
          <w:sz w:val="32"/>
          <w:szCs w:val="32"/>
          <w:shd w:val="clear" w:color="auto" w:fill="FFFFFF"/>
          <w:lang w:val="fr-FR"/>
        </w:rPr>
        <w:t xml:space="preserve">2003 </w:t>
      </w:r>
      <w:r w:rsidRPr="00595E2C">
        <w:rPr>
          <w:rFonts w:ascii="Traditional Arabic" w:eastAsia="Calibri" w:hAnsi="Traditional Arabic" w:cs="Traditional Arabic"/>
          <w:color w:val="000000"/>
          <w:sz w:val="32"/>
          <w:szCs w:val="32"/>
          <w:shd w:val="clear" w:color="auto" w:fill="FFFFFF"/>
          <w:rtl/>
          <w:lang w:val="fr-FR" w:bidi="ar-DZ"/>
        </w:rPr>
        <w:t>.</w:t>
      </w:r>
      <w:r w:rsidRPr="00595E2C">
        <w:rPr>
          <w:rFonts w:ascii="Traditional Arabic" w:eastAsia="Calibri" w:hAnsi="Traditional Arabic" w:cs="Traditional Arabic" w:hint="cs"/>
          <w:color w:val="000000"/>
          <w:sz w:val="32"/>
          <w:szCs w:val="32"/>
          <w:shd w:val="clear" w:color="auto" w:fill="FFFFFF"/>
          <w:rtl/>
        </w:rPr>
        <w:t xml:space="preserve"> </w:t>
      </w:r>
    </w:p>
    <w:p w:rsidR="001D09C8" w:rsidRDefault="00240F27" w:rsidP="001D09C8">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02</w:t>
      </w:r>
      <w:r w:rsidR="001D09C8">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hint="cs"/>
          <w:color w:val="000000"/>
          <w:sz w:val="32"/>
          <w:szCs w:val="32"/>
          <w:shd w:val="clear" w:color="auto" w:fill="FFFFFF"/>
          <w:rtl/>
        </w:rPr>
        <w:t xml:space="preserve"> </w:t>
      </w:r>
      <w:proofErr w:type="spellStart"/>
      <w:r w:rsidR="00595E2C" w:rsidRPr="00595E2C">
        <w:rPr>
          <w:rFonts w:ascii="Traditional Arabic" w:eastAsia="Calibri" w:hAnsi="Traditional Arabic" w:cs="Traditional Arabic"/>
          <w:color w:val="000000"/>
          <w:sz w:val="32"/>
          <w:szCs w:val="32"/>
          <w:shd w:val="clear" w:color="auto" w:fill="FFFFFF"/>
          <w:rtl/>
        </w:rPr>
        <w:t>البهوتي</w:t>
      </w:r>
      <w:proofErr w:type="spellEnd"/>
      <w:r w:rsidR="00595E2C" w:rsidRPr="00595E2C">
        <w:rPr>
          <w:rFonts w:ascii="Traditional Arabic" w:eastAsia="Calibri" w:hAnsi="Traditional Arabic" w:cs="Traditional Arabic"/>
          <w:color w:val="000000"/>
          <w:sz w:val="32"/>
          <w:szCs w:val="32"/>
          <w:shd w:val="clear" w:color="auto" w:fill="FFFFFF"/>
          <w:rtl/>
        </w:rPr>
        <w:t>، منصور بن يونس بن ادريس سنة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1000</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 xml:space="preserve">1051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xml:space="preserve">‏ </w:t>
      </w:r>
      <w:proofErr w:type="gramStart"/>
      <w:r w:rsidR="00595E2C" w:rsidRPr="00595E2C">
        <w:rPr>
          <w:rFonts w:ascii="Traditional Arabic" w:eastAsia="Calibri" w:hAnsi="Traditional Arabic" w:cs="Traditional Arabic"/>
          <w:color w:val="000000"/>
          <w:sz w:val="32"/>
          <w:szCs w:val="32"/>
          <w:shd w:val="clear" w:color="auto" w:fill="FFFFFF"/>
          <w:rtl/>
        </w:rPr>
        <w:t>ه :</w:t>
      </w:r>
      <w:r w:rsidR="00595E2C" w:rsidRPr="00595E2C">
        <w:rPr>
          <w:rFonts w:ascii="Traditional Arabic" w:eastAsia="Calibri" w:hAnsi="Traditional Arabic" w:cs="Traditional Arabic"/>
          <w:b/>
          <w:bCs/>
          <w:color w:val="000000"/>
          <w:sz w:val="32"/>
          <w:szCs w:val="32"/>
          <w:shd w:val="clear" w:color="auto" w:fill="FFFFFF"/>
          <w:rtl/>
        </w:rPr>
        <w:t>كشاف</w:t>
      </w:r>
      <w:proofErr w:type="gramEnd"/>
      <w:r w:rsidR="00595E2C" w:rsidRPr="00595E2C">
        <w:rPr>
          <w:rFonts w:ascii="Traditional Arabic" w:eastAsia="Calibri" w:hAnsi="Traditional Arabic" w:cs="Traditional Arabic"/>
          <w:b/>
          <w:bCs/>
          <w:color w:val="000000"/>
          <w:sz w:val="32"/>
          <w:szCs w:val="32"/>
          <w:shd w:val="clear" w:color="auto" w:fill="FFFFFF"/>
          <w:rtl/>
        </w:rPr>
        <w:t xml:space="preserve"> القناع على متن الإقناع</w:t>
      </w:r>
      <w:r w:rsidR="00595E2C" w:rsidRPr="00595E2C">
        <w:rPr>
          <w:rFonts w:ascii="Traditional Arabic" w:eastAsia="Calibri" w:hAnsi="Traditional Arabic" w:cs="Traditional Arabic"/>
          <w:color w:val="000000"/>
          <w:sz w:val="32"/>
          <w:szCs w:val="32"/>
          <w:shd w:val="clear" w:color="auto" w:fill="FFFFFF"/>
          <w:rtl/>
        </w:rPr>
        <w:t>، تحقيق: هلال مصطفى هلا، دار الفكر، ‏بيروت،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1402</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ه، ج</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5</w:t>
      </w:r>
      <w:r w:rsidR="00595E2C" w:rsidRPr="00595E2C">
        <w:rPr>
          <w:rFonts w:ascii="Traditional Arabic" w:eastAsia="Calibri" w:hAnsi="Traditional Arabic" w:cs="Traditional Arabic"/>
          <w:color w:val="000000"/>
          <w:sz w:val="32"/>
          <w:szCs w:val="32"/>
          <w:shd w:val="clear" w:color="auto" w:fill="FFFFFF"/>
          <w:rtl/>
          <w:cs/>
        </w:rPr>
        <w:t>.</w:t>
      </w:r>
    </w:p>
    <w:p w:rsidR="00240F27" w:rsidRDefault="00240F27"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03)</w:t>
      </w:r>
      <w:r w:rsidRPr="00240F27">
        <w:rPr>
          <w:rFonts w:ascii="Traditional Arabic" w:eastAsia="Calibri" w:hAnsi="Traditional Arabic" w:cs="Traditional Arabic"/>
          <w:color w:val="000000"/>
          <w:sz w:val="32"/>
          <w:szCs w:val="32"/>
          <w:shd w:val="clear" w:color="auto" w:fill="FFFFFF"/>
          <w:rtl/>
        </w:rPr>
        <w:t xml:space="preserve"> </w:t>
      </w:r>
      <w:r w:rsidRPr="00595E2C">
        <w:rPr>
          <w:rFonts w:ascii="Traditional Arabic" w:eastAsia="Calibri" w:hAnsi="Traditional Arabic" w:cs="Traditional Arabic"/>
          <w:color w:val="000000"/>
          <w:sz w:val="32"/>
          <w:szCs w:val="32"/>
          <w:shd w:val="clear" w:color="auto" w:fill="FFFFFF"/>
          <w:rtl/>
        </w:rPr>
        <w:t xml:space="preserve">تقي الدين محمد الحسني </w:t>
      </w:r>
      <w:proofErr w:type="gramStart"/>
      <w:r w:rsidRPr="00595E2C">
        <w:rPr>
          <w:rFonts w:ascii="Traditional Arabic" w:eastAsia="Calibri" w:hAnsi="Traditional Arabic" w:cs="Traditional Arabic"/>
          <w:color w:val="000000"/>
          <w:sz w:val="32"/>
          <w:szCs w:val="32"/>
          <w:shd w:val="clear" w:color="auto" w:fill="FFFFFF"/>
          <w:rtl/>
        </w:rPr>
        <w:t>الشافعي ،</w:t>
      </w:r>
      <w:proofErr w:type="gramEnd"/>
      <w:r w:rsidRPr="00595E2C">
        <w:rPr>
          <w:rFonts w:ascii="Traditional Arabic" w:eastAsia="Calibri" w:hAnsi="Traditional Arabic" w:cs="Traditional Arabic"/>
          <w:color w:val="000000"/>
          <w:sz w:val="32"/>
          <w:szCs w:val="32"/>
          <w:shd w:val="clear" w:color="auto" w:fill="FFFFFF"/>
          <w:rtl/>
        </w:rPr>
        <w:t xml:space="preserve"> </w:t>
      </w:r>
      <w:r w:rsidRPr="00595E2C">
        <w:rPr>
          <w:rFonts w:ascii="Traditional Arabic" w:eastAsia="Calibri" w:hAnsi="Traditional Arabic" w:cs="Traditional Arabic"/>
          <w:b/>
          <w:bCs/>
          <w:color w:val="000000"/>
          <w:sz w:val="32"/>
          <w:szCs w:val="32"/>
          <w:shd w:val="clear" w:color="auto" w:fill="FFFFFF"/>
          <w:rtl/>
        </w:rPr>
        <w:t>كفاية الاختيار في غاية الاختصار</w:t>
      </w:r>
      <w:r>
        <w:rPr>
          <w:rFonts w:ascii="Traditional Arabic" w:eastAsia="Calibri" w:hAnsi="Traditional Arabic" w:cs="Traditional Arabic"/>
          <w:color w:val="000000"/>
          <w:sz w:val="32"/>
          <w:szCs w:val="32"/>
          <w:shd w:val="clear" w:color="auto" w:fill="FFFFFF"/>
          <w:rtl/>
        </w:rPr>
        <w:t xml:space="preserve"> ،جزء1،مطبعة دار </w:t>
      </w:r>
      <w:r>
        <w:rPr>
          <w:rFonts w:ascii="Traditional Arabic" w:eastAsia="Calibri" w:hAnsi="Traditional Arabic" w:cs="Traditional Arabic" w:hint="cs"/>
          <w:color w:val="000000"/>
          <w:sz w:val="32"/>
          <w:szCs w:val="32"/>
          <w:shd w:val="clear" w:color="auto" w:fill="FFFFFF"/>
          <w:rtl/>
        </w:rPr>
        <w:t>إ</w:t>
      </w:r>
      <w:r w:rsidRPr="00595E2C">
        <w:rPr>
          <w:rFonts w:ascii="Traditional Arabic" w:eastAsia="Calibri" w:hAnsi="Traditional Arabic" w:cs="Traditional Arabic"/>
          <w:color w:val="000000"/>
          <w:sz w:val="32"/>
          <w:szCs w:val="32"/>
          <w:shd w:val="clear" w:color="auto" w:fill="FFFFFF"/>
          <w:rtl/>
        </w:rPr>
        <w:t>حياء الكتب العربية ، مصر.</w:t>
      </w:r>
    </w:p>
    <w:p w:rsidR="00117733" w:rsidRDefault="00240F27"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04</w:t>
      </w:r>
      <w:r w:rsidR="001D09C8">
        <w:rPr>
          <w:rFonts w:ascii="Traditional Arabic" w:eastAsia="Calibri" w:hAnsi="Traditional Arabic" w:cs="Traditional Arabic" w:hint="cs"/>
          <w:color w:val="000000"/>
          <w:sz w:val="32"/>
          <w:szCs w:val="32"/>
          <w:shd w:val="clear" w:color="auto" w:fill="FFFFFF"/>
          <w:rtl/>
        </w:rPr>
        <w:t xml:space="preserve">) </w:t>
      </w:r>
      <w:r w:rsidR="00117733" w:rsidRPr="00595E2C">
        <w:rPr>
          <w:rFonts w:ascii="Traditional Arabic" w:eastAsia="Calibri" w:hAnsi="Traditional Arabic" w:cs="Traditional Arabic"/>
          <w:color w:val="000000"/>
          <w:sz w:val="32"/>
          <w:szCs w:val="32"/>
          <w:shd w:val="clear" w:color="auto" w:fill="FFFFFF"/>
          <w:rtl/>
        </w:rPr>
        <w:t xml:space="preserve">ابن الجوزي الغرناطي، </w:t>
      </w:r>
      <w:r w:rsidR="00117733" w:rsidRPr="00595E2C">
        <w:rPr>
          <w:rFonts w:ascii="Traditional Arabic" w:eastAsia="Calibri" w:hAnsi="Traditional Arabic" w:cs="Traditional Arabic"/>
          <w:b/>
          <w:bCs/>
          <w:color w:val="000000"/>
          <w:sz w:val="32"/>
          <w:szCs w:val="32"/>
          <w:shd w:val="clear" w:color="auto" w:fill="FFFFFF"/>
          <w:rtl/>
        </w:rPr>
        <w:t>القوانين الفقهية</w:t>
      </w:r>
      <w:r w:rsidR="00117733" w:rsidRPr="00595E2C">
        <w:rPr>
          <w:rFonts w:ascii="Traditional Arabic" w:eastAsia="Calibri" w:hAnsi="Traditional Arabic" w:cs="Traditional Arabic"/>
          <w:color w:val="000000"/>
          <w:sz w:val="32"/>
          <w:szCs w:val="32"/>
          <w:shd w:val="clear" w:color="auto" w:fill="FFFFFF"/>
          <w:rtl/>
        </w:rPr>
        <w:t>، دار الكتب العلمية، بيروت، لبنان.</w:t>
      </w:r>
    </w:p>
    <w:p w:rsidR="00240F27" w:rsidRDefault="00240F27" w:rsidP="00117733">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05)</w:t>
      </w:r>
      <w:r w:rsidRPr="00595E2C">
        <w:rPr>
          <w:rFonts w:ascii="Traditional Arabic" w:eastAsia="Calibri" w:hAnsi="Traditional Arabic" w:cs="Traditional Arabic" w:hint="cs"/>
          <w:color w:val="000000"/>
          <w:sz w:val="32"/>
          <w:szCs w:val="32"/>
          <w:shd w:val="clear" w:color="auto" w:fill="FFFFFF"/>
          <w:rtl/>
        </w:rPr>
        <w:t xml:space="preserve">  </w:t>
      </w:r>
      <w:r w:rsidR="00117733" w:rsidRPr="00595E2C">
        <w:rPr>
          <w:rFonts w:ascii="Traditional Arabic" w:eastAsia="Calibri" w:hAnsi="Traditional Arabic" w:cs="Traditional Arabic"/>
          <w:color w:val="000000"/>
          <w:sz w:val="32"/>
          <w:szCs w:val="32"/>
          <w:shd w:val="clear" w:color="auto" w:fill="FFFFFF"/>
          <w:rtl/>
        </w:rPr>
        <w:t xml:space="preserve">الحبيب بن طاهر، </w:t>
      </w:r>
      <w:r w:rsidR="00117733" w:rsidRPr="00595E2C">
        <w:rPr>
          <w:rFonts w:ascii="Traditional Arabic" w:eastAsia="Calibri" w:hAnsi="Traditional Arabic" w:cs="Traditional Arabic"/>
          <w:b/>
          <w:bCs/>
          <w:color w:val="000000"/>
          <w:sz w:val="32"/>
          <w:szCs w:val="32"/>
          <w:shd w:val="clear" w:color="auto" w:fill="FFFFFF"/>
          <w:rtl/>
        </w:rPr>
        <w:t xml:space="preserve">الفقه المالكي </w:t>
      </w:r>
      <w:proofErr w:type="gramStart"/>
      <w:r w:rsidR="00117733" w:rsidRPr="00595E2C">
        <w:rPr>
          <w:rFonts w:ascii="Traditional Arabic" w:eastAsia="Calibri" w:hAnsi="Traditional Arabic" w:cs="Traditional Arabic"/>
          <w:b/>
          <w:bCs/>
          <w:color w:val="000000"/>
          <w:sz w:val="32"/>
          <w:szCs w:val="32"/>
          <w:shd w:val="clear" w:color="auto" w:fill="FFFFFF"/>
          <w:rtl/>
        </w:rPr>
        <w:t>وادلته</w:t>
      </w:r>
      <w:r w:rsidR="00117733" w:rsidRPr="00595E2C">
        <w:rPr>
          <w:rFonts w:ascii="Traditional Arabic" w:eastAsia="Calibri" w:hAnsi="Traditional Arabic" w:cs="Traditional Arabic"/>
          <w:color w:val="000000"/>
          <w:sz w:val="32"/>
          <w:szCs w:val="32"/>
          <w:shd w:val="clear" w:color="auto" w:fill="FFFFFF"/>
          <w:rtl/>
        </w:rPr>
        <w:t xml:space="preserve"> ،</w:t>
      </w:r>
      <w:proofErr w:type="gramEnd"/>
      <w:r w:rsidR="00117733" w:rsidRPr="00595E2C">
        <w:rPr>
          <w:rFonts w:ascii="Traditional Arabic" w:eastAsia="Calibri" w:hAnsi="Traditional Arabic" w:cs="Traditional Arabic"/>
          <w:color w:val="000000"/>
          <w:sz w:val="32"/>
          <w:szCs w:val="32"/>
          <w:shd w:val="clear" w:color="auto" w:fill="FFFFFF"/>
          <w:rtl/>
        </w:rPr>
        <w:t xml:space="preserve"> مؤسسة المعارف للطباعة والنشر ، بيروت، ج</w:t>
      </w:r>
      <w:r w:rsidR="00117733" w:rsidRPr="00595E2C">
        <w:rPr>
          <w:rFonts w:ascii="Traditional Arabic" w:eastAsia="Calibri" w:hAnsi="Traditional Arabic" w:cs="Traditional Arabic"/>
          <w:color w:val="000000"/>
          <w:sz w:val="32"/>
          <w:szCs w:val="32"/>
          <w:shd w:val="clear" w:color="auto" w:fill="FFFFFF"/>
          <w:cs/>
        </w:rPr>
        <w:t>‎</w:t>
      </w:r>
      <w:r w:rsidR="00117733" w:rsidRPr="00595E2C">
        <w:rPr>
          <w:rFonts w:ascii="Traditional Arabic" w:eastAsia="Calibri" w:hAnsi="Traditional Arabic" w:cs="Traditional Arabic"/>
          <w:color w:val="000000"/>
          <w:sz w:val="32"/>
          <w:szCs w:val="32"/>
          <w:shd w:val="clear" w:color="auto" w:fill="FFFFFF"/>
        </w:rPr>
        <w:t>3</w:t>
      </w:r>
      <w:r w:rsidR="00117733" w:rsidRPr="00595E2C">
        <w:rPr>
          <w:rFonts w:ascii="Traditional Arabic" w:eastAsia="Calibri" w:hAnsi="Traditional Arabic" w:cs="Traditional Arabic"/>
          <w:color w:val="000000"/>
          <w:sz w:val="32"/>
          <w:szCs w:val="32"/>
          <w:shd w:val="clear" w:color="auto" w:fill="FFFFFF"/>
          <w:cs/>
        </w:rPr>
        <w:t>‎</w:t>
      </w:r>
      <w:r w:rsidR="00117733" w:rsidRPr="00595E2C">
        <w:rPr>
          <w:rFonts w:ascii="Traditional Arabic" w:eastAsia="Calibri" w:hAnsi="Traditional Arabic" w:cs="Traditional Arabic"/>
          <w:color w:val="000000"/>
          <w:sz w:val="32"/>
          <w:szCs w:val="32"/>
          <w:shd w:val="clear" w:color="auto" w:fill="FFFFFF"/>
          <w:rtl/>
        </w:rPr>
        <w:t>‏ ،</w:t>
      </w:r>
      <w:r w:rsidR="00117733" w:rsidRPr="00595E2C">
        <w:rPr>
          <w:rFonts w:ascii="Traditional Arabic" w:eastAsia="Calibri" w:hAnsi="Traditional Arabic" w:cs="Traditional Arabic"/>
          <w:color w:val="000000"/>
          <w:sz w:val="32"/>
          <w:szCs w:val="32"/>
          <w:shd w:val="clear" w:color="auto" w:fill="FFFFFF"/>
          <w:cs/>
        </w:rPr>
        <w:t>‎</w:t>
      </w:r>
      <w:r w:rsidR="00117733" w:rsidRPr="00595E2C">
        <w:rPr>
          <w:rFonts w:ascii="Traditional Arabic" w:eastAsia="Calibri" w:hAnsi="Traditional Arabic" w:cs="Traditional Arabic"/>
          <w:color w:val="000000"/>
          <w:sz w:val="32"/>
          <w:szCs w:val="32"/>
          <w:shd w:val="clear" w:color="auto" w:fill="FFFFFF"/>
        </w:rPr>
        <w:t>2009</w:t>
      </w:r>
      <w:r w:rsidR="00117733" w:rsidRPr="00595E2C">
        <w:rPr>
          <w:rFonts w:ascii="Traditional Arabic" w:eastAsia="Calibri" w:hAnsi="Traditional Arabic" w:cs="Traditional Arabic"/>
          <w:color w:val="000000"/>
          <w:sz w:val="32"/>
          <w:szCs w:val="32"/>
          <w:shd w:val="clear" w:color="auto" w:fill="FFFFFF"/>
          <w:cs/>
        </w:rPr>
        <w:t>‎</w:t>
      </w:r>
      <w:r w:rsidR="00117733" w:rsidRPr="00595E2C">
        <w:rPr>
          <w:rFonts w:ascii="Traditional Arabic" w:eastAsia="Calibri" w:hAnsi="Traditional Arabic" w:cs="Traditional Arabic"/>
          <w:color w:val="000000"/>
          <w:sz w:val="32"/>
          <w:szCs w:val="32"/>
          <w:shd w:val="clear" w:color="auto" w:fill="FFFFFF"/>
          <w:rtl/>
        </w:rPr>
        <w:t>.</w:t>
      </w:r>
      <w:r w:rsidR="00117733" w:rsidRPr="00595E2C">
        <w:rPr>
          <w:rFonts w:ascii="Traditional Arabic" w:eastAsia="Calibri" w:hAnsi="Traditional Arabic" w:cs="Traditional Arabic" w:hint="cs"/>
          <w:color w:val="000000"/>
          <w:sz w:val="32"/>
          <w:szCs w:val="32"/>
          <w:shd w:val="clear" w:color="auto" w:fill="FFFFFF"/>
          <w:rtl/>
        </w:rPr>
        <w:t xml:space="preserve"> </w:t>
      </w:r>
      <w:r w:rsidR="00117733">
        <w:rPr>
          <w:rFonts w:ascii="Traditional Arabic" w:eastAsia="Calibri" w:hAnsi="Traditional Arabic" w:cs="Traditional Arabic" w:hint="cs"/>
          <w:color w:val="000000"/>
          <w:sz w:val="32"/>
          <w:szCs w:val="32"/>
          <w:shd w:val="clear" w:color="auto" w:fill="FFFFFF"/>
          <w:rtl/>
        </w:rPr>
        <w:t xml:space="preserve">19) </w:t>
      </w:r>
      <w:r w:rsidR="00117733" w:rsidRPr="00595E2C">
        <w:rPr>
          <w:rFonts w:ascii="Traditional Arabic" w:eastAsia="Calibri" w:hAnsi="Traditional Arabic" w:cs="Traditional Arabic"/>
          <w:color w:val="000000"/>
          <w:sz w:val="32"/>
          <w:szCs w:val="32"/>
          <w:shd w:val="clear" w:color="auto" w:fill="FFFFFF"/>
          <w:rtl/>
        </w:rPr>
        <w:t xml:space="preserve">الدسوقي، </w:t>
      </w:r>
      <w:r w:rsidR="00117733" w:rsidRPr="00595E2C">
        <w:rPr>
          <w:rFonts w:ascii="Traditional Arabic" w:eastAsia="Calibri" w:hAnsi="Traditional Arabic" w:cs="Traditional Arabic"/>
          <w:b/>
          <w:bCs/>
          <w:color w:val="000000"/>
          <w:sz w:val="32"/>
          <w:szCs w:val="32"/>
          <w:shd w:val="clear" w:color="auto" w:fill="FFFFFF"/>
          <w:rtl/>
        </w:rPr>
        <w:t>حاشية الدسوقي</w:t>
      </w:r>
      <w:r w:rsidR="00117733" w:rsidRPr="00595E2C">
        <w:rPr>
          <w:rFonts w:ascii="Traditional Arabic" w:eastAsia="Calibri" w:hAnsi="Traditional Arabic" w:cs="Traditional Arabic"/>
          <w:color w:val="000000"/>
          <w:sz w:val="32"/>
          <w:szCs w:val="32"/>
          <w:shd w:val="clear" w:color="auto" w:fill="FFFFFF"/>
          <w:rtl/>
        </w:rPr>
        <w:t>، ج4</w:t>
      </w:r>
      <w:r w:rsidR="00117733">
        <w:rPr>
          <w:rFonts w:ascii="Traditional Arabic" w:eastAsia="Calibri" w:hAnsi="Traditional Arabic" w:cs="Traditional Arabic" w:hint="cs"/>
          <w:color w:val="000000"/>
          <w:sz w:val="32"/>
          <w:szCs w:val="32"/>
          <w:shd w:val="clear" w:color="auto" w:fill="FFFFFF"/>
          <w:rtl/>
        </w:rPr>
        <w:t>.</w:t>
      </w:r>
    </w:p>
    <w:p w:rsidR="00240F27" w:rsidRDefault="00240F27"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06)</w:t>
      </w:r>
      <w:r w:rsidRPr="00595E2C">
        <w:rPr>
          <w:rFonts w:ascii="Traditional Arabic" w:eastAsia="Calibri" w:hAnsi="Traditional Arabic" w:cs="Traditional Arabic" w:hint="cs"/>
          <w:color w:val="000000"/>
          <w:sz w:val="32"/>
          <w:szCs w:val="32"/>
          <w:shd w:val="clear" w:color="auto" w:fill="FFFFFF"/>
          <w:rtl/>
        </w:rPr>
        <w:t xml:space="preserve"> </w:t>
      </w:r>
      <w:r w:rsidRPr="00595E2C">
        <w:rPr>
          <w:rFonts w:ascii="Traditional Arabic" w:eastAsia="Calibri" w:hAnsi="Traditional Arabic" w:cs="Traditional Arabic"/>
          <w:color w:val="000000"/>
          <w:sz w:val="32"/>
          <w:szCs w:val="32"/>
          <w:shd w:val="clear" w:color="auto" w:fill="FFFFFF"/>
          <w:rtl/>
        </w:rPr>
        <w:t>ابن حزم</w:t>
      </w:r>
      <w:r>
        <w:rPr>
          <w:rFonts w:ascii="Traditional Arabic" w:eastAsia="Calibri" w:hAnsi="Traditional Arabic" w:cs="Traditional Arabic" w:hint="cs"/>
          <w:color w:val="000000"/>
          <w:sz w:val="32"/>
          <w:szCs w:val="32"/>
          <w:shd w:val="clear" w:color="auto" w:fill="FFFFFF"/>
          <w:rtl/>
        </w:rPr>
        <w:t>،</w:t>
      </w:r>
      <w:r w:rsidRPr="00595E2C">
        <w:rPr>
          <w:rFonts w:ascii="Traditional Arabic" w:eastAsia="Calibri" w:hAnsi="Traditional Arabic" w:cs="Traditional Arabic"/>
          <w:color w:val="000000"/>
          <w:sz w:val="32"/>
          <w:szCs w:val="32"/>
          <w:shd w:val="clear" w:color="auto" w:fill="FFFFFF"/>
          <w:rtl/>
        </w:rPr>
        <w:t xml:space="preserve"> </w:t>
      </w:r>
      <w:proofErr w:type="gramStart"/>
      <w:r w:rsidRPr="00E564AE">
        <w:rPr>
          <w:rFonts w:ascii="Traditional Arabic" w:eastAsia="Calibri" w:hAnsi="Traditional Arabic" w:cs="Traditional Arabic"/>
          <w:b/>
          <w:bCs/>
          <w:color w:val="000000"/>
          <w:sz w:val="32"/>
          <w:szCs w:val="32"/>
          <w:shd w:val="clear" w:color="auto" w:fill="FFFFFF"/>
          <w:rtl/>
        </w:rPr>
        <w:t>المحلى</w:t>
      </w:r>
      <w:r w:rsidRPr="00595E2C">
        <w:rPr>
          <w:rFonts w:ascii="Traditional Arabic" w:eastAsia="Calibri" w:hAnsi="Traditional Arabic" w:cs="Traditional Arabic"/>
          <w:color w:val="000000"/>
          <w:sz w:val="32"/>
          <w:szCs w:val="32"/>
          <w:shd w:val="clear" w:color="auto" w:fill="FFFFFF"/>
          <w:rtl/>
        </w:rPr>
        <w:t xml:space="preserve"> ،</w:t>
      </w:r>
      <w:proofErr w:type="gramEnd"/>
      <w:r w:rsidRPr="00595E2C">
        <w:rPr>
          <w:rFonts w:ascii="Traditional Arabic" w:eastAsia="Calibri" w:hAnsi="Traditional Arabic" w:cs="Traditional Arabic"/>
          <w:color w:val="000000"/>
          <w:sz w:val="32"/>
          <w:szCs w:val="32"/>
          <w:shd w:val="clear" w:color="auto" w:fill="FFFFFF"/>
          <w:rtl/>
        </w:rPr>
        <w:t xml:space="preserve"> ادارة الطباعة المنيرية ، مصر "د.س. ن"</w:t>
      </w:r>
      <w:r w:rsidRPr="00595E2C">
        <w:rPr>
          <w:rFonts w:ascii="Traditional Arabic" w:eastAsia="Calibri" w:hAnsi="Traditional Arabic" w:cs="Traditional Arabic"/>
          <w:color w:val="000000"/>
          <w:sz w:val="32"/>
          <w:szCs w:val="32"/>
          <w:shd w:val="clear" w:color="auto" w:fill="FFFFFF"/>
        </w:rPr>
        <w:t xml:space="preserve">. </w:t>
      </w:r>
      <w:r w:rsidRPr="00595E2C">
        <w:rPr>
          <w:rFonts w:ascii="Traditional Arabic" w:eastAsia="Calibri" w:hAnsi="Traditional Arabic" w:cs="Traditional Arabic"/>
          <w:color w:val="000000"/>
          <w:sz w:val="32"/>
          <w:szCs w:val="32"/>
          <w:shd w:val="clear" w:color="auto" w:fill="FFFFFF"/>
          <w:cs/>
        </w:rPr>
        <w:t>‎</w:t>
      </w:r>
    </w:p>
    <w:p w:rsidR="00240F27" w:rsidRDefault="00240F27"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07</w:t>
      </w:r>
      <w:r w:rsidR="005171EA">
        <w:rPr>
          <w:rFonts w:ascii="Traditional Arabic" w:eastAsia="Calibri" w:hAnsi="Traditional Arabic" w:cs="Traditional Arabic" w:hint="cs"/>
          <w:color w:val="000000"/>
          <w:sz w:val="32"/>
          <w:szCs w:val="32"/>
          <w:shd w:val="clear" w:color="auto" w:fill="FFFFFF"/>
          <w:rtl/>
        </w:rPr>
        <w:t xml:space="preserve">) </w:t>
      </w:r>
      <w:proofErr w:type="spellStart"/>
      <w:r w:rsidR="005171EA">
        <w:rPr>
          <w:rFonts w:ascii="Traditional Arabic" w:eastAsia="Calibri" w:hAnsi="Traditional Arabic" w:cs="Traditional Arabic" w:hint="cs"/>
          <w:color w:val="000000"/>
          <w:sz w:val="32"/>
          <w:szCs w:val="32"/>
          <w:shd w:val="clear" w:color="auto" w:fill="FFFFFF"/>
          <w:rtl/>
        </w:rPr>
        <w:t>الدردير</w:t>
      </w:r>
      <w:proofErr w:type="spellEnd"/>
      <w:r w:rsidR="005171EA">
        <w:rPr>
          <w:rFonts w:ascii="Traditional Arabic" w:eastAsia="Calibri" w:hAnsi="Traditional Arabic" w:cs="Traditional Arabic" w:hint="cs"/>
          <w:color w:val="000000"/>
          <w:sz w:val="32"/>
          <w:szCs w:val="32"/>
          <w:shd w:val="clear" w:color="auto" w:fill="FFFFFF"/>
          <w:rtl/>
        </w:rPr>
        <w:t xml:space="preserve"> أبو البركات أحمد بن محمد بن أحمد،</w:t>
      </w:r>
      <w:r w:rsidR="005171EA" w:rsidRPr="005171EA">
        <w:rPr>
          <w:rFonts w:ascii="Traditional Arabic" w:eastAsia="Calibri" w:hAnsi="Traditional Arabic" w:cs="Traditional Arabic" w:hint="cs"/>
          <w:b/>
          <w:bCs/>
          <w:color w:val="000000"/>
          <w:sz w:val="32"/>
          <w:szCs w:val="32"/>
          <w:shd w:val="clear" w:color="auto" w:fill="FFFFFF"/>
          <w:rtl/>
        </w:rPr>
        <w:t xml:space="preserve"> </w:t>
      </w:r>
      <w:r w:rsidR="00595E2C" w:rsidRPr="005171EA">
        <w:rPr>
          <w:rFonts w:ascii="Traditional Arabic" w:eastAsia="Calibri" w:hAnsi="Traditional Arabic" w:cs="Traditional Arabic"/>
          <w:b/>
          <w:bCs/>
          <w:color w:val="000000"/>
          <w:sz w:val="32"/>
          <w:szCs w:val="32"/>
          <w:shd w:val="clear" w:color="auto" w:fill="FFFFFF"/>
          <w:rtl/>
        </w:rPr>
        <w:t xml:space="preserve">حاشية ‏الصاوي على </w:t>
      </w:r>
      <w:r w:rsidR="005171EA" w:rsidRPr="005171EA">
        <w:rPr>
          <w:rFonts w:ascii="Traditional Arabic" w:eastAsia="Calibri" w:hAnsi="Traditional Arabic" w:cs="Traditional Arabic" w:hint="cs"/>
          <w:b/>
          <w:bCs/>
          <w:color w:val="000000"/>
          <w:sz w:val="32"/>
          <w:szCs w:val="32"/>
          <w:shd w:val="clear" w:color="auto" w:fill="FFFFFF"/>
          <w:rtl/>
        </w:rPr>
        <w:t>ال</w:t>
      </w:r>
      <w:r w:rsidR="00595E2C" w:rsidRPr="005171EA">
        <w:rPr>
          <w:rFonts w:ascii="Traditional Arabic" w:eastAsia="Calibri" w:hAnsi="Traditional Arabic" w:cs="Traditional Arabic"/>
          <w:b/>
          <w:bCs/>
          <w:color w:val="000000"/>
          <w:sz w:val="32"/>
          <w:szCs w:val="32"/>
          <w:shd w:val="clear" w:color="auto" w:fill="FFFFFF"/>
          <w:rtl/>
        </w:rPr>
        <w:t xml:space="preserve">شرح </w:t>
      </w:r>
      <w:proofErr w:type="gramStart"/>
      <w:r w:rsidR="00595E2C" w:rsidRPr="005171EA">
        <w:rPr>
          <w:rFonts w:ascii="Traditional Arabic" w:eastAsia="Calibri" w:hAnsi="Traditional Arabic" w:cs="Traditional Arabic"/>
          <w:b/>
          <w:bCs/>
          <w:color w:val="000000"/>
          <w:sz w:val="32"/>
          <w:szCs w:val="32"/>
          <w:shd w:val="clear" w:color="auto" w:fill="FFFFFF"/>
          <w:rtl/>
        </w:rPr>
        <w:t xml:space="preserve">الصغير </w:t>
      </w:r>
      <w:r w:rsidR="00595E2C" w:rsidRPr="00595E2C">
        <w:rPr>
          <w:rFonts w:ascii="Traditional Arabic" w:eastAsia="Calibri" w:hAnsi="Traditional Arabic" w:cs="Traditional Arabic"/>
          <w:color w:val="000000"/>
          <w:sz w:val="32"/>
          <w:szCs w:val="32"/>
          <w:shd w:val="clear" w:color="auto" w:fill="FFFFFF"/>
          <w:rtl/>
        </w:rPr>
        <w:t>،</w:t>
      </w:r>
      <w:proofErr w:type="gramEnd"/>
      <w:r w:rsidR="00595E2C" w:rsidRPr="00595E2C">
        <w:rPr>
          <w:rFonts w:ascii="Traditional Arabic" w:eastAsia="Calibri" w:hAnsi="Traditional Arabic" w:cs="Traditional Arabic"/>
          <w:color w:val="000000"/>
          <w:sz w:val="32"/>
          <w:szCs w:val="32"/>
          <w:shd w:val="clear" w:color="auto" w:fill="FFFFFF"/>
          <w:rtl/>
        </w:rPr>
        <w:t xml:space="preserve"> باب الهبة و الصدقة وأحكامها، ج</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 xml:space="preserve"> 4</w:t>
      </w:r>
      <w:r w:rsidR="00595E2C" w:rsidRPr="00595E2C">
        <w:rPr>
          <w:rFonts w:ascii="Traditional Arabic" w:eastAsia="Calibri" w:hAnsi="Traditional Arabic" w:cs="Traditional Arabic"/>
          <w:color w:val="000000"/>
          <w:sz w:val="32"/>
          <w:szCs w:val="32"/>
          <w:shd w:val="clear" w:color="auto" w:fill="FFFFFF"/>
          <w:rtl/>
        </w:rPr>
        <w:t>.</w:t>
      </w:r>
    </w:p>
    <w:p w:rsidR="00170971" w:rsidRDefault="00595E2C"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sidRPr="00595E2C">
        <w:rPr>
          <w:rFonts w:ascii="Traditional Arabic" w:eastAsia="Calibri" w:hAnsi="Traditional Arabic" w:cs="Traditional Arabic"/>
          <w:color w:val="000000"/>
          <w:sz w:val="32"/>
          <w:szCs w:val="32"/>
          <w:shd w:val="clear" w:color="auto" w:fill="FFFFFF"/>
          <w:rtl/>
        </w:rPr>
        <w:t xml:space="preserve"> </w:t>
      </w:r>
      <w:r w:rsidR="00364E8A">
        <w:rPr>
          <w:rFonts w:ascii="Traditional Arabic" w:eastAsia="Calibri" w:hAnsi="Traditional Arabic" w:cs="Traditional Arabic" w:hint="cs"/>
          <w:color w:val="000000"/>
          <w:sz w:val="32"/>
          <w:szCs w:val="32"/>
          <w:shd w:val="clear" w:color="auto" w:fill="FFFFFF"/>
          <w:rtl/>
        </w:rPr>
        <w:t xml:space="preserve">08) </w:t>
      </w:r>
      <w:r w:rsidR="00240F27" w:rsidRPr="00E564AE">
        <w:rPr>
          <w:rFonts w:ascii="Traditional Arabic" w:eastAsia="Calibri" w:hAnsi="Traditional Arabic" w:cs="Traditional Arabic"/>
          <w:color w:val="000000"/>
          <w:sz w:val="32"/>
          <w:szCs w:val="32"/>
          <w:shd w:val="clear" w:color="auto" w:fill="FFFFFF"/>
          <w:rtl/>
        </w:rPr>
        <w:t xml:space="preserve">لجنة مكونة من عدة فقهاء وعلماء وفقهاء في الخلافة </w:t>
      </w:r>
      <w:proofErr w:type="gramStart"/>
      <w:r w:rsidR="00240F27" w:rsidRPr="00E564AE">
        <w:rPr>
          <w:rFonts w:ascii="Traditional Arabic" w:eastAsia="Calibri" w:hAnsi="Traditional Arabic" w:cs="Traditional Arabic"/>
          <w:color w:val="000000"/>
          <w:sz w:val="32"/>
          <w:szCs w:val="32"/>
          <w:shd w:val="clear" w:color="auto" w:fill="FFFFFF"/>
          <w:rtl/>
        </w:rPr>
        <w:t xml:space="preserve">العثمانية </w:t>
      </w:r>
      <w:r w:rsidR="00240F27" w:rsidRPr="00595E2C">
        <w:rPr>
          <w:rFonts w:ascii="Traditional Arabic" w:eastAsia="Calibri" w:hAnsi="Traditional Arabic" w:cs="Traditional Arabic"/>
          <w:color w:val="000000"/>
          <w:sz w:val="32"/>
          <w:szCs w:val="32"/>
          <w:shd w:val="clear" w:color="auto" w:fill="FFFFFF"/>
          <w:rtl/>
        </w:rPr>
        <w:t>،</w:t>
      </w:r>
      <w:proofErr w:type="gramEnd"/>
      <w:r w:rsidR="00240F27">
        <w:rPr>
          <w:rFonts w:ascii="Traditional Arabic" w:eastAsia="Calibri" w:hAnsi="Traditional Arabic" w:cs="Traditional Arabic" w:hint="cs"/>
          <w:color w:val="000000"/>
          <w:sz w:val="32"/>
          <w:szCs w:val="32"/>
          <w:shd w:val="clear" w:color="auto" w:fill="FFFFFF"/>
          <w:rtl/>
        </w:rPr>
        <w:t xml:space="preserve"> </w:t>
      </w:r>
      <w:r w:rsidR="00240F27" w:rsidRPr="00E564AE">
        <w:rPr>
          <w:rFonts w:ascii="Traditional Arabic" w:eastAsia="Calibri" w:hAnsi="Traditional Arabic" w:cs="Traditional Arabic" w:hint="cs"/>
          <w:b/>
          <w:bCs/>
          <w:color w:val="000000"/>
          <w:sz w:val="32"/>
          <w:szCs w:val="32"/>
          <w:shd w:val="clear" w:color="auto" w:fill="FFFFFF"/>
          <w:rtl/>
        </w:rPr>
        <w:t>مجلة الأحكام العدلية</w:t>
      </w:r>
      <w:r w:rsidR="00240F27">
        <w:rPr>
          <w:rFonts w:ascii="Traditional Arabic" w:eastAsia="Calibri" w:hAnsi="Traditional Arabic" w:cs="Traditional Arabic" w:hint="cs"/>
          <w:color w:val="000000"/>
          <w:sz w:val="32"/>
          <w:szCs w:val="32"/>
          <w:shd w:val="clear" w:color="auto" w:fill="FFFFFF"/>
          <w:rtl/>
        </w:rPr>
        <w:t>،</w:t>
      </w:r>
      <w:r w:rsidR="00240F27" w:rsidRPr="00595E2C">
        <w:rPr>
          <w:rFonts w:ascii="Traditional Arabic" w:eastAsia="Calibri" w:hAnsi="Traditional Arabic" w:cs="Traditional Arabic"/>
          <w:color w:val="000000"/>
          <w:sz w:val="32"/>
          <w:szCs w:val="32"/>
          <w:shd w:val="clear" w:color="auto" w:fill="FFFFFF"/>
          <w:rtl/>
        </w:rPr>
        <w:t xml:space="preserve"> تحقيق ، نجيب هواويني، كراتش ، بدون تاريخ ، 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 xml:space="preserve">1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w:t>
      </w:r>
      <w:r w:rsidR="00240F27">
        <w:rPr>
          <w:rFonts w:ascii="Traditional Arabic" w:eastAsia="Calibri" w:hAnsi="Traditional Arabic" w:cs="Traditional Arabic" w:hint="cs"/>
          <w:color w:val="000000"/>
          <w:sz w:val="32"/>
          <w:szCs w:val="32"/>
          <w:shd w:val="clear" w:color="auto" w:fill="FFFFFF"/>
          <w:rtl/>
        </w:rPr>
        <w:t>.</w:t>
      </w:r>
    </w:p>
    <w:p w:rsidR="00240F27" w:rsidRDefault="00240F27"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w:t>
      </w:r>
      <w:r w:rsidR="00364E8A">
        <w:rPr>
          <w:rFonts w:ascii="Traditional Arabic" w:eastAsia="Calibri" w:hAnsi="Traditional Arabic" w:cs="Traditional Arabic" w:hint="cs"/>
          <w:color w:val="000000"/>
          <w:sz w:val="32"/>
          <w:szCs w:val="32"/>
          <w:shd w:val="clear" w:color="auto" w:fill="FFFFFF"/>
          <w:rtl/>
        </w:rPr>
        <w:t>9</w:t>
      </w:r>
      <w:r>
        <w:rPr>
          <w:rFonts w:ascii="Traditional Arabic" w:eastAsia="Calibri" w:hAnsi="Traditional Arabic" w:cs="Traditional Arabic" w:hint="cs"/>
          <w:color w:val="000000"/>
          <w:sz w:val="32"/>
          <w:szCs w:val="32"/>
          <w:shd w:val="clear" w:color="auto" w:fill="FFFFFF"/>
          <w:rtl/>
        </w:rPr>
        <w:t>)</w:t>
      </w:r>
      <w:r w:rsidRPr="00595E2C">
        <w:rPr>
          <w:rFonts w:ascii="Traditional Arabic" w:eastAsia="Calibri" w:hAnsi="Traditional Arabic" w:cs="Traditional Arabic"/>
          <w:color w:val="000000"/>
          <w:sz w:val="32"/>
          <w:szCs w:val="32"/>
          <w:shd w:val="clear" w:color="auto" w:fill="FFFFFF"/>
          <w:rtl/>
        </w:rPr>
        <w:t xml:space="preserve">  الموصلي: عبد الله بن </w:t>
      </w:r>
      <w:proofErr w:type="gramStart"/>
      <w:r w:rsidRPr="00595E2C">
        <w:rPr>
          <w:rFonts w:ascii="Traditional Arabic" w:eastAsia="Calibri" w:hAnsi="Traditional Arabic" w:cs="Traditional Arabic"/>
          <w:color w:val="000000"/>
          <w:sz w:val="32"/>
          <w:szCs w:val="32"/>
          <w:shd w:val="clear" w:color="auto" w:fill="FFFFFF"/>
          <w:rtl/>
        </w:rPr>
        <w:t>محمود ،</w:t>
      </w:r>
      <w:r w:rsidRPr="00595E2C">
        <w:rPr>
          <w:rFonts w:ascii="Traditional Arabic" w:eastAsia="Calibri" w:hAnsi="Traditional Arabic" w:cs="Traditional Arabic"/>
          <w:b/>
          <w:bCs/>
          <w:color w:val="000000"/>
          <w:sz w:val="32"/>
          <w:szCs w:val="32"/>
          <w:shd w:val="clear" w:color="auto" w:fill="FFFFFF"/>
          <w:rtl/>
        </w:rPr>
        <w:t>الاختيار</w:t>
      </w:r>
      <w:proofErr w:type="gramEnd"/>
      <w:r w:rsidRPr="00595E2C">
        <w:rPr>
          <w:rFonts w:ascii="Traditional Arabic" w:eastAsia="Calibri" w:hAnsi="Traditional Arabic" w:cs="Traditional Arabic"/>
          <w:b/>
          <w:bCs/>
          <w:color w:val="000000"/>
          <w:sz w:val="32"/>
          <w:szCs w:val="32"/>
          <w:shd w:val="clear" w:color="auto" w:fill="FFFFFF"/>
          <w:rtl/>
        </w:rPr>
        <w:t xml:space="preserve"> لتعليل المختار</w:t>
      </w:r>
      <w:r w:rsidRPr="00595E2C">
        <w:rPr>
          <w:rFonts w:ascii="Traditional Arabic" w:eastAsia="Calibri" w:hAnsi="Traditional Arabic" w:cs="Traditional Arabic"/>
          <w:color w:val="000000"/>
          <w:sz w:val="32"/>
          <w:szCs w:val="32"/>
          <w:shd w:val="clear" w:color="auto" w:fill="FFFFFF"/>
          <w:rtl/>
        </w:rPr>
        <w:t>، ج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3</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48</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w:t>
      </w:r>
      <w:r w:rsidRPr="00595E2C">
        <w:rPr>
          <w:rFonts w:ascii="Traditional Arabic" w:eastAsia="Calibri" w:hAnsi="Traditional Arabic" w:cs="Traditional Arabic" w:hint="cs"/>
          <w:color w:val="000000"/>
          <w:sz w:val="32"/>
          <w:szCs w:val="32"/>
          <w:shd w:val="clear" w:color="auto" w:fill="FFFFFF"/>
          <w:rtl/>
        </w:rPr>
        <w:t xml:space="preserve"> </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10</w:t>
      </w:r>
      <w:r w:rsidR="00240F27">
        <w:rPr>
          <w:rFonts w:ascii="Traditional Arabic" w:eastAsia="Calibri" w:hAnsi="Traditional Arabic" w:cs="Traditional Arabic" w:hint="cs"/>
          <w:color w:val="000000"/>
          <w:sz w:val="32"/>
          <w:szCs w:val="32"/>
          <w:shd w:val="clear" w:color="auto" w:fill="FFFFFF"/>
          <w:rtl/>
        </w:rPr>
        <w:t>) أ</w:t>
      </w:r>
      <w:r w:rsidR="00240F27" w:rsidRPr="00595E2C">
        <w:rPr>
          <w:rFonts w:ascii="Traditional Arabic" w:eastAsia="Calibri" w:hAnsi="Traditional Arabic" w:cs="Traditional Arabic"/>
          <w:color w:val="000000"/>
          <w:sz w:val="32"/>
          <w:szCs w:val="32"/>
          <w:shd w:val="clear" w:color="auto" w:fill="FFFFFF"/>
          <w:rtl/>
        </w:rPr>
        <w:t xml:space="preserve">بو </w:t>
      </w:r>
      <w:proofErr w:type="gramStart"/>
      <w:r w:rsidR="00240F27" w:rsidRPr="00595E2C">
        <w:rPr>
          <w:rFonts w:ascii="Traditional Arabic" w:eastAsia="Calibri" w:hAnsi="Traditional Arabic" w:cs="Traditional Arabic"/>
          <w:color w:val="000000"/>
          <w:sz w:val="32"/>
          <w:szCs w:val="32"/>
          <w:shd w:val="clear" w:color="auto" w:fill="FFFFFF"/>
          <w:rtl/>
        </w:rPr>
        <w:t>المعالي :</w:t>
      </w:r>
      <w:proofErr w:type="gramEnd"/>
      <w:r w:rsidR="00240F27" w:rsidRPr="00595E2C">
        <w:rPr>
          <w:rFonts w:ascii="Traditional Arabic" w:eastAsia="Calibri" w:hAnsi="Traditional Arabic" w:cs="Traditional Arabic"/>
          <w:color w:val="000000"/>
          <w:sz w:val="32"/>
          <w:szCs w:val="32"/>
          <w:shd w:val="clear" w:color="auto" w:fill="FFFFFF"/>
          <w:rtl/>
        </w:rPr>
        <w:t xml:space="preserve"> برهان الدين محمود بن احمد الحنفي ، </w:t>
      </w:r>
      <w:r w:rsidR="00240F27" w:rsidRPr="00595E2C">
        <w:rPr>
          <w:rFonts w:ascii="Traditional Arabic" w:eastAsia="Calibri" w:hAnsi="Traditional Arabic" w:cs="Traditional Arabic"/>
          <w:b/>
          <w:bCs/>
          <w:color w:val="000000"/>
          <w:sz w:val="32"/>
          <w:szCs w:val="32"/>
          <w:shd w:val="clear" w:color="auto" w:fill="FFFFFF"/>
          <w:rtl/>
        </w:rPr>
        <w:t>المحيط البرهان في الفقه النعماني</w:t>
      </w:r>
      <w:r w:rsidR="00240F27" w:rsidRPr="00595E2C">
        <w:rPr>
          <w:rFonts w:ascii="Traditional Arabic" w:eastAsia="Calibri" w:hAnsi="Traditional Arabic" w:cs="Traditional Arabic"/>
          <w:color w:val="000000"/>
          <w:sz w:val="32"/>
          <w:szCs w:val="32"/>
          <w:shd w:val="clear" w:color="auto" w:fill="FFFFFF"/>
          <w:rtl/>
        </w:rPr>
        <w:t>،  تحقيق ، عبد الكريم بن سامي الجندي، دار الكتب العلمية –‏بيروت ، ط. الاولى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1424</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ه-‏</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2004</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م، ج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7</w:t>
      </w:r>
      <w:r w:rsidR="00240F27" w:rsidRPr="00595E2C">
        <w:rPr>
          <w:rFonts w:ascii="Traditional Arabic" w:eastAsia="Calibri" w:hAnsi="Traditional Arabic" w:cs="Traditional Arabic"/>
          <w:color w:val="000000"/>
          <w:sz w:val="32"/>
          <w:szCs w:val="32"/>
          <w:shd w:val="clear" w:color="auto" w:fill="FFFFFF"/>
          <w:cs/>
        </w:rPr>
        <w:t>‎</w:t>
      </w:r>
      <w:r w:rsidR="00240F27">
        <w:rPr>
          <w:rFonts w:ascii="Traditional Arabic" w:eastAsia="Calibri" w:hAnsi="Traditional Arabic" w:cs="Traditional Arabic"/>
          <w:color w:val="000000"/>
          <w:sz w:val="32"/>
          <w:szCs w:val="32"/>
          <w:shd w:val="clear" w:color="auto" w:fill="FFFFFF"/>
          <w:rtl/>
        </w:rPr>
        <w:t>‏</w:t>
      </w:r>
      <w:r w:rsidR="00240F27">
        <w:rPr>
          <w:rFonts w:ascii="Traditional Arabic" w:eastAsia="Calibri" w:hAnsi="Traditional Arabic" w:cs="Traditional Arabic" w:hint="cs"/>
          <w:color w:val="000000"/>
          <w:sz w:val="32"/>
          <w:szCs w:val="32"/>
          <w:shd w:val="clear" w:color="auto" w:fill="FFFFFF"/>
          <w:rtl/>
        </w:rPr>
        <w:t>.</w:t>
      </w:r>
    </w:p>
    <w:p w:rsidR="00240F27"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11) </w:t>
      </w:r>
      <w:r w:rsidR="00240F27" w:rsidRPr="00595E2C">
        <w:rPr>
          <w:rFonts w:ascii="Traditional Arabic" w:eastAsia="Calibri" w:hAnsi="Traditional Arabic" w:cs="Traditional Arabic"/>
          <w:color w:val="000000"/>
          <w:sz w:val="32"/>
          <w:szCs w:val="32"/>
          <w:shd w:val="clear" w:color="auto" w:fill="FFFFFF"/>
          <w:rtl/>
        </w:rPr>
        <w:t xml:space="preserve">محمد علاء الدين بن عبد الرحمن ن المعروف </w:t>
      </w:r>
      <w:proofErr w:type="spellStart"/>
      <w:proofErr w:type="gramStart"/>
      <w:r w:rsidR="00240F27" w:rsidRPr="00595E2C">
        <w:rPr>
          <w:rFonts w:ascii="Traditional Arabic" w:eastAsia="Calibri" w:hAnsi="Traditional Arabic" w:cs="Traditional Arabic"/>
          <w:color w:val="000000"/>
          <w:sz w:val="32"/>
          <w:szCs w:val="32"/>
          <w:shd w:val="clear" w:color="auto" w:fill="FFFFFF"/>
          <w:rtl/>
        </w:rPr>
        <w:t>بالحصكفي</w:t>
      </w:r>
      <w:proofErr w:type="spellEnd"/>
      <w:r w:rsidR="00240F27" w:rsidRPr="00595E2C">
        <w:rPr>
          <w:rFonts w:ascii="Traditional Arabic" w:eastAsia="Calibri" w:hAnsi="Traditional Arabic" w:cs="Traditional Arabic"/>
          <w:color w:val="000000"/>
          <w:sz w:val="32"/>
          <w:szCs w:val="32"/>
          <w:shd w:val="clear" w:color="auto" w:fill="FFFFFF"/>
          <w:rtl/>
        </w:rPr>
        <w:t xml:space="preserve"> </w:t>
      </w:r>
      <w:r w:rsidR="00240F27" w:rsidRPr="00595E2C">
        <w:rPr>
          <w:rFonts w:ascii="Traditional Arabic" w:eastAsia="Calibri" w:hAnsi="Traditional Arabic" w:cs="Traditional Arabic"/>
          <w:b/>
          <w:bCs/>
          <w:color w:val="000000"/>
          <w:sz w:val="32"/>
          <w:szCs w:val="32"/>
          <w:shd w:val="clear" w:color="auto" w:fill="FFFFFF"/>
          <w:rtl/>
        </w:rPr>
        <w:t>،</w:t>
      </w:r>
      <w:proofErr w:type="gramEnd"/>
      <w:r w:rsidR="00240F27" w:rsidRPr="00595E2C">
        <w:rPr>
          <w:rFonts w:ascii="Traditional Arabic" w:eastAsia="Calibri" w:hAnsi="Traditional Arabic" w:cs="Traditional Arabic"/>
          <w:b/>
          <w:bCs/>
          <w:color w:val="000000"/>
          <w:sz w:val="32"/>
          <w:szCs w:val="32"/>
          <w:shd w:val="clear" w:color="auto" w:fill="FFFFFF"/>
          <w:rtl/>
        </w:rPr>
        <w:t xml:space="preserve"> الدر المختار شرح تنوير الابصار</w:t>
      </w:r>
      <w:r w:rsidR="00240F27" w:rsidRPr="00595E2C">
        <w:rPr>
          <w:rFonts w:ascii="Traditional Arabic" w:eastAsia="Calibri" w:hAnsi="Traditional Arabic" w:cs="Traditional Arabic"/>
          <w:color w:val="000000"/>
          <w:sz w:val="32"/>
          <w:szCs w:val="32"/>
          <w:shd w:val="clear" w:color="auto" w:fill="FFFFFF"/>
          <w:rtl/>
        </w:rPr>
        <w:t xml:space="preserve"> مطبوع بهامش حاشية ابن عابدين ، ط</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2</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دار الفكر ، ‏بيروت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1947</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2</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w:t>
      </w:r>
    </w:p>
    <w:p w:rsidR="00C156C5" w:rsidRDefault="00364E8A" w:rsidP="00117733">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12) </w:t>
      </w:r>
      <w:r w:rsidR="00595E2C" w:rsidRPr="00595E2C">
        <w:rPr>
          <w:rFonts w:ascii="Traditional Arabic" w:eastAsia="Calibri" w:hAnsi="Traditional Arabic" w:cs="Traditional Arabic"/>
          <w:color w:val="000000"/>
          <w:sz w:val="32"/>
          <w:szCs w:val="32"/>
          <w:shd w:val="clear" w:color="auto" w:fill="FFFFFF"/>
          <w:rtl/>
        </w:rPr>
        <w:t>محمد</w:t>
      </w:r>
      <w:r w:rsidR="00117733">
        <w:rPr>
          <w:rFonts w:ascii="Traditional Arabic" w:eastAsia="Calibri" w:hAnsi="Traditional Arabic" w:cs="Traditional Arabic" w:hint="cs"/>
          <w:color w:val="000000"/>
          <w:sz w:val="32"/>
          <w:szCs w:val="32"/>
          <w:shd w:val="clear" w:color="auto" w:fill="FFFFFF"/>
          <w:rtl/>
        </w:rPr>
        <w:t xml:space="preserve"> علي</w:t>
      </w:r>
      <w:r w:rsidR="00595E2C" w:rsidRPr="00595E2C">
        <w:rPr>
          <w:rFonts w:ascii="Traditional Arabic" w:eastAsia="Calibri" w:hAnsi="Traditional Arabic" w:cs="Traditional Arabic"/>
          <w:color w:val="000000"/>
          <w:sz w:val="32"/>
          <w:szCs w:val="32"/>
          <w:shd w:val="clear" w:color="auto" w:fill="FFFFFF"/>
          <w:rtl/>
        </w:rPr>
        <w:t xml:space="preserve"> بن عبد المحسن </w:t>
      </w:r>
      <w:proofErr w:type="gramStart"/>
      <w:r w:rsidR="00595E2C" w:rsidRPr="00595E2C">
        <w:rPr>
          <w:rFonts w:ascii="Traditional Arabic" w:eastAsia="Calibri" w:hAnsi="Traditional Arabic" w:cs="Traditional Arabic"/>
          <w:color w:val="000000"/>
          <w:sz w:val="32"/>
          <w:szCs w:val="32"/>
          <w:shd w:val="clear" w:color="auto" w:fill="FFFFFF"/>
          <w:rtl/>
        </w:rPr>
        <w:t>الفريح ،</w:t>
      </w:r>
      <w:proofErr w:type="gramEnd"/>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b/>
          <w:bCs/>
          <w:color w:val="000000"/>
          <w:sz w:val="32"/>
          <w:szCs w:val="32"/>
          <w:shd w:val="clear" w:color="auto" w:fill="FFFFFF"/>
          <w:rtl/>
        </w:rPr>
        <w:t>الصلح في الشريعة الاسلامية فعاليته واثره في الترابط الاجتماعي والحد من المنازعات</w:t>
      </w:r>
      <w:r w:rsidR="00595E2C" w:rsidRPr="00595E2C">
        <w:rPr>
          <w:rFonts w:ascii="Traditional Arabic" w:eastAsia="Calibri" w:hAnsi="Traditional Arabic" w:cs="Traditional Arabic"/>
          <w:color w:val="000000"/>
          <w:sz w:val="32"/>
          <w:szCs w:val="32"/>
          <w:shd w:val="clear" w:color="auto" w:fill="FFFFFF"/>
          <w:rtl/>
        </w:rPr>
        <w:t xml:space="preserve"> ،سنة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 xml:space="preserve">1990 </w:t>
      </w:r>
      <w:r w:rsidR="00C156C5">
        <w:rPr>
          <w:rFonts w:ascii="Traditional Arabic" w:eastAsia="Calibri" w:hAnsi="Traditional Arabic" w:cs="Traditional Arabic" w:hint="cs"/>
          <w:color w:val="000000"/>
          <w:sz w:val="32"/>
          <w:szCs w:val="32"/>
          <w:shd w:val="clear" w:color="auto" w:fill="FFFFFF"/>
          <w:rtl/>
          <w:lang w:bidi="ar-DZ"/>
        </w:rPr>
        <w:t>.</w:t>
      </w:r>
    </w:p>
    <w:p w:rsidR="00C156C5" w:rsidRDefault="00364E8A" w:rsidP="00C156C5">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13</w:t>
      </w:r>
      <w:r w:rsidR="00C156C5">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لجنة علماء </w:t>
      </w:r>
      <w:proofErr w:type="gramStart"/>
      <w:r w:rsidR="00595E2C" w:rsidRPr="00595E2C">
        <w:rPr>
          <w:rFonts w:ascii="Traditional Arabic" w:eastAsia="Calibri" w:hAnsi="Traditional Arabic" w:cs="Traditional Arabic"/>
          <w:color w:val="000000"/>
          <w:sz w:val="32"/>
          <w:szCs w:val="32"/>
          <w:shd w:val="clear" w:color="auto" w:fill="FFFFFF"/>
          <w:rtl/>
        </w:rPr>
        <w:t>برئاسة  نظام</w:t>
      </w:r>
      <w:proofErr w:type="gramEnd"/>
      <w:r w:rsidR="00595E2C" w:rsidRPr="00595E2C">
        <w:rPr>
          <w:rFonts w:ascii="Traditional Arabic" w:eastAsia="Calibri" w:hAnsi="Traditional Arabic" w:cs="Traditional Arabic"/>
          <w:color w:val="000000"/>
          <w:sz w:val="32"/>
          <w:szCs w:val="32"/>
          <w:shd w:val="clear" w:color="auto" w:fill="FFFFFF"/>
          <w:rtl/>
        </w:rPr>
        <w:t xml:space="preserve"> الدين البلخي،</w:t>
      </w:r>
      <w:r w:rsidR="00595E2C" w:rsidRPr="00595E2C">
        <w:rPr>
          <w:rFonts w:ascii="Traditional Arabic" w:eastAsia="Calibri" w:hAnsi="Traditional Arabic" w:cs="Traditional Arabic"/>
          <w:b/>
          <w:bCs/>
          <w:color w:val="000000"/>
          <w:sz w:val="32"/>
          <w:szCs w:val="32"/>
          <w:shd w:val="clear" w:color="auto" w:fill="FFFFFF"/>
          <w:rtl/>
        </w:rPr>
        <w:t xml:space="preserve"> الفتاوى الهندية</w:t>
      </w:r>
      <w:r w:rsidR="00595E2C" w:rsidRPr="00595E2C">
        <w:rPr>
          <w:rFonts w:ascii="Traditional Arabic" w:eastAsia="Calibri" w:hAnsi="Traditional Arabic" w:cs="Traditional Arabic"/>
          <w:color w:val="000000"/>
          <w:sz w:val="32"/>
          <w:szCs w:val="32"/>
          <w:shd w:val="clear" w:color="auto" w:fill="FFFFFF"/>
          <w:rtl/>
        </w:rPr>
        <w:t xml:space="preserve"> ،ج</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3</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دار الفكر، ط</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3</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‏،سنة</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1310</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ه.</w:t>
      </w:r>
    </w:p>
    <w:p w:rsidR="00C156C5" w:rsidRDefault="00364E8A" w:rsidP="00C156C5">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14</w:t>
      </w:r>
      <w:r w:rsidR="00C156C5">
        <w:rPr>
          <w:rFonts w:ascii="Traditional Arabic" w:eastAsia="Calibri" w:hAnsi="Traditional Arabic" w:cs="Traditional Arabic" w:hint="cs"/>
          <w:color w:val="000000"/>
          <w:sz w:val="32"/>
          <w:szCs w:val="32"/>
          <w:shd w:val="clear" w:color="auto" w:fill="FFFFFF"/>
          <w:rtl/>
        </w:rPr>
        <w:t xml:space="preserve">) </w:t>
      </w:r>
      <w:r w:rsidR="00C156C5">
        <w:rPr>
          <w:rFonts w:ascii="Traditional Arabic" w:eastAsia="Calibri" w:hAnsi="Traditional Arabic" w:cs="Traditional Arabic"/>
          <w:color w:val="000000"/>
          <w:sz w:val="32"/>
          <w:szCs w:val="32"/>
          <w:shd w:val="clear" w:color="auto" w:fill="FFFFFF"/>
          <w:rtl/>
        </w:rPr>
        <w:t xml:space="preserve">مالك، مالك ابن </w:t>
      </w:r>
      <w:proofErr w:type="gramStart"/>
      <w:r w:rsidR="00C156C5">
        <w:rPr>
          <w:rFonts w:ascii="Traditional Arabic" w:eastAsia="Calibri" w:hAnsi="Traditional Arabic" w:cs="Traditional Arabic" w:hint="cs"/>
          <w:color w:val="000000"/>
          <w:sz w:val="32"/>
          <w:szCs w:val="32"/>
          <w:shd w:val="clear" w:color="auto" w:fill="FFFFFF"/>
          <w:rtl/>
        </w:rPr>
        <w:t>أ</w:t>
      </w:r>
      <w:r w:rsidR="00595E2C" w:rsidRPr="00595E2C">
        <w:rPr>
          <w:rFonts w:ascii="Traditional Arabic" w:eastAsia="Calibri" w:hAnsi="Traditional Arabic" w:cs="Traditional Arabic"/>
          <w:color w:val="000000"/>
          <w:sz w:val="32"/>
          <w:szCs w:val="32"/>
          <w:shd w:val="clear" w:color="auto" w:fill="FFFFFF"/>
          <w:rtl/>
        </w:rPr>
        <w:t xml:space="preserve">نس </w:t>
      </w:r>
      <w:r w:rsidR="00595E2C" w:rsidRPr="00595E2C">
        <w:rPr>
          <w:rFonts w:ascii="Traditional Arabic" w:eastAsia="Calibri" w:hAnsi="Traditional Arabic" w:cs="Traditional Arabic"/>
          <w:b/>
          <w:bCs/>
          <w:color w:val="000000"/>
          <w:sz w:val="32"/>
          <w:szCs w:val="32"/>
          <w:shd w:val="clear" w:color="auto" w:fill="FFFFFF"/>
          <w:rtl/>
        </w:rPr>
        <w:t>،</w:t>
      </w:r>
      <w:proofErr w:type="gramEnd"/>
      <w:r w:rsidR="00595E2C" w:rsidRPr="00595E2C">
        <w:rPr>
          <w:rFonts w:ascii="Traditional Arabic" w:eastAsia="Calibri" w:hAnsi="Traditional Arabic" w:cs="Traditional Arabic"/>
          <w:b/>
          <w:bCs/>
          <w:color w:val="000000"/>
          <w:sz w:val="32"/>
          <w:szCs w:val="32"/>
          <w:shd w:val="clear" w:color="auto" w:fill="FFFFFF"/>
          <w:rtl/>
        </w:rPr>
        <w:t xml:space="preserve"> المدونة الكبرى</w:t>
      </w:r>
      <w:r w:rsidR="00595E2C" w:rsidRPr="00595E2C">
        <w:rPr>
          <w:rFonts w:ascii="Traditional Arabic" w:eastAsia="Calibri" w:hAnsi="Traditional Arabic" w:cs="Traditional Arabic"/>
          <w:color w:val="000000"/>
          <w:sz w:val="32"/>
          <w:szCs w:val="32"/>
          <w:shd w:val="clear" w:color="auto" w:fill="FFFFFF"/>
          <w:rtl/>
        </w:rPr>
        <w:t xml:space="preserve"> ، ج</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5</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 دار صادر، بيروت.‏</w:t>
      </w:r>
    </w:p>
    <w:p w:rsidR="00C156C5" w:rsidRDefault="00364E8A" w:rsidP="00C156C5">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15</w:t>
      </w:r>
      <w:r w:rsidR="00C156C5">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محمد امين ابن </w:t>
      </w:r>
      <w:proofErr w:type="gramStart"/>
      <w:r w:rsidR="00595E2C" w:rsidRPr="00595E2C">
        <w:rPr>
          <w:rFonts w:ascii="Traditional Arabic" w:eastAsia="Calibri" w:hAnsi="Traditional Arabic" w:cs="Traditional Arabic"/>
          <w:color w:val="000000"/>
          <w:sz w:val="32"/>
          <w:szCs w:val="32"/>
          <w:shd w:val="clear" w:color="auto" w:fill="FFFFFF"/>
          <w:rtl/>
        </w:rPr>
        <w:t>عابدين ،</w:t>
      </w:r>
      <w:r w:rsidR="00595E2C" w:rsidRPr="00595E2C">
        <w:rPr>
          <w:rFonts w:ascii="Traditional Arabic" w:eastAsia="Calibri" w:hAnsi="Traditional Arabic" w:cs="Traditional Arabic"/>
          <w:b/>
          <w:bCs/>
          <w:color w:val="000000"/>
          <w:sz w:val="32"/>
          <w:szCs w:val="32"/>
          <w:shd w:val="clear" w:color="auto" w:fill="FFFFFF"/>
          <w:rtl/>
        </w:rPr>
        <w:t>حاشية</w:t>
      </w:r>
      <w:proofErr w:type="gramEnd"/>
      <w:r w:rsidR="00595E2C" w:rsidRPr="00595E2C">
        <w:rPr>
          <w:rFonts w:ascii="Traditional Arabic" w:eastAsia="Calibri" w:hAnsi="Traditional Arabic" w:cs="Traditional Arabic"/>
          <w:b/>
          <w:bCs/>
          <w:color w:val="000000"/>
          <w:sz w:val="32"/>
          <w:szCs w:val="32"/>
          <w:shd w:val="clear" w:color="auto" w:fill="FFFFFF"/>
          <w:rtl/>
        </w:rPr>
        <w:t xml:space="preserve"> رد المختار على الدر المختار</w:t>
      </w:r>
      <w:r w:rsidR="00595E2C" w:rsidRPr="00595E2C">
        <w:rPr>
          <w:rFonts w:ascii="Traditional Arabic" w:eastAsia="Calibri" w:hAnsi="Traditional Arabic" w:cs="Traditional Arabic"/>
          <w:color w:val="000000"/>
          <w:sz w:val="32"/>
          <w:szCs w:val="32"/>
          <w:shd w:val="clear" w:color="auto" w:fill="FFFFFF"/>
          <w:rtl/>
        </w:rPr>
        <w:t xml:space="preserve"> ، جزء5، ط2،مطبعة مصطفى الحلبي البابلي،</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1996</w:t>
      </w:r>
      <w:r w:rsidR="00595E2C" w:rsidRPr="00595E2C">
        <w:rPr>
          <w:rFonts w:ascii="Traditional Arabic" w:eastAsia="Calibri" w:hAnsi="Traditional Arabic" w:cs="Traditional Arabic" w:hint="cs"/>
          <w:color w:val="000000"/>
          <w:sz w:val="32"/>
          <w:szCs w:val="32"/>
          <w:shd w:val="clear" w:color="auto" w:fill="FFFFFF"/>
          <w:rtl/>
        </w:rPr>
        <w:t xml:space="preserve"> </w:t>
      </w:r>
      <w:r w:rsidR="00C156C5">
        <w:rPr>
          <w:rFonts w:ascii="Traditional Arabic" w:eastAsia="Calibri" w:hAnsi="Traditional Arabic" w:cs="Traditional Arabic" w:hint="cs"/>
          <w:color w:val="000000"/>
          <w:sz w:val="32"/>
          <w:szCs w:val="32"/>
          <w:shd w:val="clear" w:color="auto" w:fill="FFFFFF"/>
          <w:rtl/>
        </w:rPr>
        <w:t>.</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16) </w:t>
      </w:r>
      <w:proofErr w:type="gramStart"/>
      <w:r w:rsidR="00240F27" w:rsidRPr="00595E2C">
        <w:rPr>
          <w:rFonts w:ascii="Traditional Arabic" w:eastAsia="Calibri" w:hAnsi="Traditional Arabic" w:cs="Traditional Arabic"/>
          <w:color w:val="000000"/>
          <w:sz w:val="32"/>
          <w:szCs w:val="32"/>
          <w:shd w:val="clear" w:color="auto" w:fill="FFFFFF"/>
          <w:rtl/>
        </w:rPr>
        <w:t>الماوردي ،</w:t>
      </w:r>
      <w:proofErr w:type="gramEnd"/>
      <w:r w:rsidR="00240F27" w:rsidRPr="00595E2C">
        <w:rPr>
          <w:rFonts w:ascii="Traditional Arabic" w:eastAsia="Calibri" w:hAnsi="Traditional Arabic" w:cs="Traditional Arabic"/>
          <w:color w:val="000000"/>
          <w:sz w:val="32"/>
          <w:szCs w:val="32"/>
          <w:shd w:val="clear" w:color="auto" w:fill="FFFFFF"/>
          <w:rtl/>
        </w:rPr>
        <w:t xml:space="preserve"> </w:t>
      </w:r>
      <w:r w:rsidR="00240F27">
        <w:rPr>
          <w:rFonts w:ascii="Traditional Arabic" w:eastAsia="Calibri" w:hAnsi="Traditional Arabic" w:cs="Traditional Arabic" w:hint="cs"/>
          <w:color w:val="000000"/>
          <w:sz w:val="32"/>
          <w:szCs w:val="32"/>
          <w:shd w:val="clear" w:color="auto" w:fill="FFFFFF"/>
          <w:rtl/>
        </w:rPr>
        <w:t>أ</w:t>
      </w:r>
      <w:r w:rsidR="00240F27" w:rsidRPr="00595E2C">
        <w:rPr>
          <w:rFonts w:ascii="Traditional Arabic" w:eastAsia="Calibri" w:hAnsi="Traditional Arabic" w:cs="Traditional Arabic"/>
          <w:color w:val="000000"/>
          <w:sz w:val="32"/>
          <w:szCs w:val="32"/>
          <w:shd w:val="clear" w:color="auto" w:fill="FFFFFF"/>
          <w:rtl/>
        </w:rPr>
        <w:t xml:space="preserve">بو الحسن علي بن محمد </w:t>
      </w:r>
      <w:r w:rsidR="00240F27" w:rsidRPr="00595E2C">
        <w:rPr>
          <w:rFonts w:ascii="Traditional Arabic" w:eastAsia="Calibri" w:hAnsi="Traditional Arabic" w:cs="Traditional Arabic"/>
          <w:b/>
          <w:bCs/>
          <w:color w:val="000000"/>
          <w:sz w:val="32"/>
          <w:szCs w:val="32"/>
          <w:shd w:val="clear" w:color="auto" w:fill="FFFFFF"/>
          <w:rtl/>
        </w:rPr>
        <w:t xml:space="preserve">، </w:t>
      </w:r>
      <w:r w:rsidR="00240F27">
        <w:rPr>
          <w:rFonts w:ascii="Traditional Arabic" w:eastAsia="Calibri" w:hAnsi="Traditional Arabic" w:cs="Traditional Arabic" w:hint="cs"/>
          <w:b/>
          <w:bCs/>
          <w:color w:val="000000"/>
          <w:sz w:val="32"/>
          <w:szCs w:val="32"/>
          <w:shd w:val="clear" w:color="auto" w:fill="FFFFFF"/>
          <w:rtl/>
        </w:rPr>
        <w:t>أ</w:t>
      </w:r>
      <w:r w:rsidR="00240F27" w:rsidRPr="00595E2C">
        <w:rPr>
          <w:rFonts w:ascii="Traditional Arabic" w:eastAsia="Calibri" w:hAnsi="Traditional Arabic" w:cs="Traditional Arabic"/>
          <w:b/>
          <w:bCs/>
          <w:color w:val="000000"/>
          <w:sz w:val="32"/>
          <w:szCs w:val="32"/>
          <w:shd w:val="clear" w:color="auto" w:fill="FFFFFF"/>
          <w:rtl/>
        </w:rPr>
        <w:t>دب القاضي</w:t>
      </w:r>
      <w:r w:rsidR="00240F27" w:rsidRPr="00595E2C">
        <w:rPr>
          <w:rFonts w:ascii="Traditional Arabic" w:eastAsia="Calibri" w:hAnsi="Traditional Arabic" w:cs="Traditional Arabic"/>
          <w:color w:val="000000"/>
          <w:sz w:val="32"/>
          <w:szCs w:val="32"/>
          <w:shd w:val="clear" w:color="auto" w:fill="FFFFFF"/>
          <w:rtl/>
        </w:rPr>
        <w:t xml:space="preserve"> ، تحقيق :السرحان ،محي الدين هلال ، مطبعة الارشاد ، بغداد ،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1952</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2</w:t>
      </w:r>
      <w:r w:rsidR="00240F27" w:rsidRPr="00595E2C">
        <w:rPr>
          <w:rFonts w:ascii="Traditional Arabic" w:eastAsia="Calibri" w:hAnsi="Traditional Arabic" w:cs="Traditional Arabic"/>
          <w:color w:val="000000"/>
          <w:sz w:val="32"/>
          <w:szCs w:val="32"/>
          <w:shd w:val="clear" w:color="auto" w:fill="FFFFFF"/>
          <w:cs/>
        </w:rPr>
        <w:t>‎</w:t>
      </w:r>
      <w:r w:rsidR="00240F27">
        <w:rPr>
          <w:rFonts w:ascii="Traditional Arabic" w:eastAsia="Calibri" w:hAnsi="Traditional Arabic" w:cs="Traditional Arabic" w:hint="cs"/>
          <w:color w:val="000000"/>
          <w:sz w:val="32"/>
          <w:szCs w:val="32"/>
          <w:shd w:val="clear" w:color="auto" w:fill="FFFFFF"/>
          <w:rtl/>
        </w:rPr>
        <w:t>.</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lastRenderedPageBreak/>
        <w:t>17</w:t>
      </w:r>
      <w:r w:rsidR="00240F27">
        <w:rPr>
          <w:rFonts w:ascii="Traditional Arabic" w:eastAsia="Calibri" w:hAnsi="Traditional Arabic" w:cs="Traditional Arabic" w:hint="cs"/>
          <w:color w:val="000000"/>
          <w:sz w:val="32"/>
          <w:szCs w:val="32"/>
          <w:shd w:val="clear" w:color="auto" w:fill="FFFFFF"/>
          <w:rtl/>
        </w:rPr>
        <w:t>)</w:t>
      </w:r>
      <w:r w:rsidR="00240F27" w:rsidRPr="00595E2C">
        <w:rPr>
          <w:rFonts w:ascii="Traditional Arabic" w:eastAsia="Calibri" w:hAnsi="Traditional Arabic" w:cs="Traditional Arabic" w:hint="cs"/>
          <w:color w:val="000000"/>
          <w:sz w:val="32"/>
          <w:szCs w:val="32"/>
          <w:shd w:val="clear" w:color="auto" w:fill="FFFFFF"/>
          <w:rtl/>
        </w:rPr>
        <w:t xml:space="preserve"> </w:t>
      </w:r>
      <w:r w:rsidR="00240F27">
        <w:rPr>
          <w:rFonts w:ascii="Traditional Arabic" w:eastAsia="Calibri" w:hAnsi="Traditional Arabic" w:cs="Traditional Arabic"/>
          <w:color w:val="000000"/>
          <w:sz w:val="32"/>
          <w:szCs w:val="32"/>
          <w:shd w:val="clear" w:color="auto" w:fill="FFFFFF"/>
          <w:rtl/>
        </w:rPr>
        <w:t xml:space="preserve">المنذري، </w:t>
      </w:r>
      <w:r w:rsidR="00240F27">
        <w:rPr>
          <w:rFonts w:ascii="Traditional Arabic" w:eastAsia="Calibri" w:hAnsi="Traditional Arabic" w:cs="Traditional Arabic" w:hint="cs"/>
          <w:color w:val="000000"/>
          <w:sz w:val="32"/>
          <w:szCs w:val="32"/>
          <w:shd w:val="clear" w:color="auto" w:fill="FFFFFF"/>
          <w:rtl/>
        </w:rPr>
        <w:t>أ</w:t>
      </w:r>
      <w:r w:rsidR="00240F27" w:rsidRPr="00595E2C">
        <w:rPr>
          <w:rFonts w:ascii="Traditional Arabic" w:eastAsia="Calibri" w:hAnsi="Traditional Arabic" w:cs="Traditional Arabic"/>
          <w:color w:val="000000"/>
          <w:sz w:val="32"/>
          <w:szCs w:val="32"/>
          <w:shd w:val="clear" w:color="auto" w:fill="FFFFFF"/>
          <w:rtl/>
        </w:rPr>
        <w:t xml:space="preserve">بو محمد عبد العظيم بن عبد القوي، </w:t>
      </w:r>
      <w:r w:rsidR="00240F27" w:rsidRPr="00595E2C">
        <w:rPr>
          <w:rFonts w:ascii="Traditional Arabic" w:eastAsia="Calibri" w:hAnsi="Traditional Arabic" w:cs="Traditional Arabic"/>
          <w:b/>
          <w:bCs/>
          <w:color w:val="000000"/>
          <w:sz w:val="32"/>
          <w:szCs w:val="32"/>
          <w:shd w:val="clear" w:color="auto" w:fill="FFFFFF"/>
          <w:rtl/>
        </w:rPr>
        <w:t>الترغيب والترهيب من الحديث الشريف</w:t>
      </w:r>
      <w:r w:rsidR="00240F27" w:rsidRPr="00595E2C">
        <w:rPr>
          <w:rFonts w:ascii="Traditional Arabic" w:eastAsia="Calibri" w:hAnsi="Traditional Arabic" w:cs="Traditional Arabic"/>
          <w:color w:val="000000"/>
          <w:sz w:val="32"/>
          <w:szCs w:val="32"/>
          <w:shd w:val="clear" w:color="auto" w:fill="FFFFFF"/>
          <w:rtl/>
        </w:rPr>
        <w:t>، ط</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xml:space="preserve">‏ تحقيق: ابراهيم شمس </w:t>
      </w:r>
      <w:proofErr w:type="gramStart"/>
      <w:r w:rsidR="00240F27" w:rsidRPr="00595E2C">
        <w:rPr>
          <w:rFonts w:ascii="Traditional Arabic" w:eastAsia="Calibri" w:hAnsi="Traditional Arabic" w:cs="Traditional Arabic"/>
          <w:color w:val="000000"/>
          <w:sz w:val="32"/>
          <w:szCs w:val="32"/>
          <w:shd w:val="clear" w:color="auto" w:fill="FFFFFF"/>
          <w:rtl/>
        </w:rPr>
        <w:t>الدين ،دار</w:t>
      </w:r>
      <w:proofErr w:type="gramEnd"/>
      <w:r w:rsidR="00240F27" w:rsidRPr="00595E2C">
        <w:rPr>
          <w:rFonts w:ascii="Traditional Arabic" w:eastAsia="Calibri" w:hAnsi="Traditional Arabic" w:cs="Traditional Arabic"/>
          <w:color w:val="000000"/>
          <w:sz w:val="32"/>
          <w:szCs w:val="32"/>
          <w:shd w:val="clear" w:color="auto" w:fill="FFFFFF"/>
          <w:rtl/>
        </w:rPr>
        <w:t xml:space="preserve"> الكتب العلمية، بيروت، ‏ج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3</w:t>
      </w:r>
      <w:r w:rsidR="00240F27">
        <w:rPr>
          <w:rFonts w:ascii="Traditional Arabic" w:eastAsia="Calibri" w:hAnsi="Traditional Arabic" w:cs="Traditional Arabic" w:hint="cs"/>
          <w:color w:val="000000"/>
          <w:sz w:val="32"/>
          <w:szCs w:val="32"/>
          <w:shd w:val="clear" w:color="auto" w:fill="FFFFFF"/>
          <w:rtl/>
          <w:cs/>
        </w:rPr>
        <w:t>،</w:t>
      </w:r>
      <w:r w:rsidR="00240F27" w:rsidRPr="00595E2C">
        <w:rPr>
          <w:rFonts w:ascii="Traditional Arabic" w:eastAsia="Calibri" w:hAnsi="Traditional Arabic" w:cs="Traditional Arabic"/>
          <w:color w:val="000000"/>
          <w:sz w:val="32"/>
          <w:szCs w:val="32"/>
          <w:shd w:val="clear" w:color="auto" w:fill="FFFFFF"/>
          <w:rtl/>
        </w:rPr>
        <w:t xml:space="preserve"> "د.س".</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18) </w:t>
      </w:r>
      <w:r w:rsidR="00240F27" w:rsidRPr="00595E2C">
        <w:rPr>
          <w:rFonts w:ascii="Traditional Arabic" w:eastAsia="Calibri" w:hAnsi="Traditional Arabic" w:cs="Traditional Arabic"/>
          <w:color w:val="000000"/>
          <w:sz w:val="32"/>
          <w:szCs w:val="32"/>
          <w:shd w:val="clear" w:color="auto" w:fill="FFFFFF"/>
          <w:rtl/>
        </w:rPr>
        <w:t xml:space="preserve">ابن نجيم </w:t>
      </w:r>
      <w:proofErr w:type="gramStart"/>
      <w:r w:rsidR="00240F27" w:rsidRPr="00595E2C">
        <w:rPr>
          <w:rFonts w:ascii="Traditional Arabic" w:eastAsia="Calibri" w:hAnsi="Traditional Arabic" w:cs="Traditional Arabic"/>
          <w:color w:val="000000"/>
          <w:sz w:val="32"/>
          <w:szCs w:val="32"/>
          <w:shd w:val="clear" w:color="auto" w:fill="FFFFFF"/>
          <w:rtl/>
        </w:rPr>
        <w:t xml:space="preserve">الحنفي </w:t>
      </w:r>
      <w:r w:rsidR="00240F27" w:rsidRPr="00595E2C">
        <w:rPr>
          <w:rFonts w:ascii="Traditional Arabic" w:eastAsia="Calibri" w:hAnsi="Traditional Arabic" w:cs="Traditional Arabic"/>
          <w:b/>
          <w:bCs/>
          <w:color w:val="000000"/>
          <w:sz w:val="32"/>
          <w:szCs w:val="32"/>
          <w:shd w:val="clear" w:color="auto" w:fill="FFFFFF"/>
          <w:rtl/>
        </w:rPr>
        <w:t>،</w:t>
      </w:r>
      <w:proofErr w:type="gramEnd"/>
      <w:r w:rsidR="00240F27" w:rsidRPr="00595E2C">
        <w:rPr>
          <w:rFonts w:ascii="Traditional Arabic" w:eastAsia="Calibri" w:hAnsi="Traditional Arabic" w:cs="Traditional Arabic"/>
          <w:b/>
          <w:bCs/>
          <w:color w:val="000000"/>
          <w:sz w:val="32"/>
          <w:szCs w:val="32"/>
          <w:shd w:val="clear" w:color="auto" w:fill="FFFFFF"/>
          <w:rtl/>
        </w:rPr>
        <w:t xml:space="preserve"> البحر الرائق شرح كنز الدقائق</w:t>
      </w:r>
      <w:r w:rsidR="00240F27" w:rsidRPr="00595E2C">
        <w:rPr>
          <w:rFonts w:ascii="Traditional Arabic" w:eastAsia="Calibri" w:hAnsi="Traditional Arabic" w:cs="Traditional Arabic"/>
          <w:color w:val="000000"/>
          <w:sz w:val="32"/>
          <w:szCs w:val="32"/>
          <w:shd w:val="clear" w:color="auto" w:fill="FFFFFF"/>
          <w:rtl/>
        </w:rPr>
        <w:t xml:space="preserve"> ، ط</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2</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 دار الكتاب الاسلامي ، القاهرة ،ج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7</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،"د. س".</w:t>
      </w:r>
    </w:p>
    <w:p w:rsidR="00170971" w:rsidRDefault="00364E8A" w:rsidP="0017097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19</w:t>
      </w:r>
      <w:r w:rsidR="00C156C5">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نضال جبر </w:t>
      </w:r>
      <w:proofErr w:type="gramStart"/>
      <w:r w:rsidR="00595E2C" w:rsidRPr="00595E2C">
        <w:rPr>
          <w:rFonts w:ascii="Traditional Arabic" w:eastAsia="Calibri" w:hAnsi="Traditional Arabic" w:cs="Traditional Arabic"/>
          <w:color w:val="000000"/>
          <w:sz w:val="32"/>
          <w:szCs w:val="32"/>
          <w:shd w:val="clear" w:color="auto" w:fill="FFFFFF"/>
          <w:rtl/>
        </w:rPr>
        <w:t xml:space="preserve">البلوي </w:t>
      </w:r>
      <w:r w:rsidR="00595E2C" w:rsidRPr="00595E2C">
        <w:rPr>
          <w:rFonts w:ascii="Traditional Arabic" w:eastAsia="Calibri" w:hAnsi="Traditional Arabic" w:cs="Traditional Arabic"/>
          <w:b/>
          <w:bCs/>
          <w:color w:val="000000"/>
          <w:sz w:val="32"/>
          <w:szCs w:val="32"/>
          <w:shd w:val="clear" w:color="auto" w:fill="FFFFFF"/>
          <w:rtl/>
        </w:rPr>
        <w:t>،</w:t>
      </w:r>
      <w:proofErr w:type="gramEnd"/>
      <w:r w:rsidR="00595E2C" w:rsidRPr="00595E2C">
        <w:rPr>
          <w:rFonts w:ascii="Traditional Arabic" w:eastAsia="Calibri" w:hAnsi="Traditional Arabic" w:cs="Traditional Arabic"/>
          <w:b/>
          <w:bCs/>
          <w:color w:val="000000"/>
          <w:sz w:val="32"/>
          <w:szCs w:val="32"/>
          <w:shd w:val="clear" w:color="auto" w:fill="FFFFFF"/>
          <w:rtl/>
        </w:rPr>
        <w:t xml:space="preserve"> التحكيم في الشريعة الاسلامية ونظام التحكيم السعودي</w:t>
      </w:r>
      <w:r w:rsidR="00595E2C" w:rsidRPr="00595E2C">
        <w:rPr>
          <w:rFonts w:ascii="Traditional Arabic" w:eastAsia="Calibri" w:hAnsi="Traditional Arabic" w:cs="Traditional Arabic"/>
          <w:color w:val="000000"/>
          <w:sz w:val="32"/>
          <w:szCs w:val="32"/>
          <w:shd w:val="clear" w:color="auto" w:fill="FFFFFF"/>
          <w:rtl/>
        </w:rPr>
        <w:t xml:space="preserve"> ،</w:t>
      </w:r>
      <w:r w:rsidR="00C156C5">
        <w:rPr>
          <w:rFonts w:ascii="Traditional Arabic" w:eastAsia="Calibri" w:hAnsi="Traditional Arabic" w:cs="Traditional Arabic"/>
          <w:color w:val="000000"/>
          <w:sz w:val="32"/>
          <w:szCs w:val="32"/>
          <w:shd w:val="clear" w:color="auto" w:fill="FFFFFF"/>
          <w:rtl/>
        </w:rPr>
        <w:t>دار الثقافة للنشر والتوزيع ، ال</w:t>
      </w:r>
      <w:r w:rsidR="00C156C5">
        <w:rPr>
          <w:rFonts w:ascii="Traditional Arabic" w:eastAsia="Calibri" w:hAnsi="Traditional Arabic" w:cs="Traditional Arabic" w:hint="cs"/>
          <w:color w:val="000000"/>
          <w:sz w:val="32"/>
          <w:szCs w:val="32"/>
          <w:shd w:val="clear" w:color="auto" w:fill="FFFFFF"/>
          <w:rtl/>
        </w:rPr>
        <w:t>أ</w:t>
      </w:r>
      <w:r w:rsidR="00595E2C" w:rsidRPr="00595E2C">
        <w:rPr>
          <w:rFonts w:ascii="Traditional Arabic" w:eastAsia="Calibri" w:hAnsi="Traditional Arabic" w:cs="Traditional Arabic"/>
          <w:color w:val="000000"/>
          <w:sz w:val="32"/>
          <w:szCs w:val="32"/>
          <w:shd w:val="clear" w:color="auto" w:fill="FFFFFF"/>
          <w:rtl/>
        </w:rPr>
        <w:t>ردن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2012</w:t>
      </w:r>
      <w:r w:rsidR="00C156C5">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rtl/>
        </w:rPr>
        <w:t xml:space="preserve"> </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20) </w:t>
      </w:r>
      <w:r w:rsidRPr="00595E2C">
        <w:rPr>
          <w:rFonts w:ascii="Traditional Arabic" w:eastAsia="Calibri" w:hAnsi="Traditional Arabic" w:cs="Traditional Arabic"/>
          <w:color w:val="000000"/>
          <w:sz w:val="32"/>
          <w:szCs w:val="32"/>
          <w:shd w:val="clear" w:color="auto" w:fill="FFFFFF"/>
          <w:rtl/>
        </w:rPr>
        <w:t xml:space="preserve">النووي </w:t>
      </w:r>
      <w:r>
        <w:rPr>
          <w:rFonts w:ascii="Traditional Arabic" w:eastAsia="Calibri" w:hAnsi="Traditional Arabic" w:cs="Traditional Arabic" w:hint="cs"/>
          <w:color w:val="000000"/>
          <w:sz w:val="32"/>
          <w:szCs w:val="32"/>
          <w:shd w:val="clear" w:color="auto" w:fill="FFFFFF"/>
          <w:rtl/>
        </w:rPr>
        <w:t>أ</w:t>
      </w:r>
      <w:r w:rsidRPr="00595E2C">
        <w:rPr>
          <w:rFonts w:ascii="Traditional Arabic" w:eastAsia="Calibri" w:hAnsi="Traditional Arabic" w:cs="Traditional Arabic"/>
          <w:color w:val="000000"/>
          <w:sz w:val="32"/>
          <w:szCs w:val="32"/>
          <w:shd w:val="clear" w:color="auto" w:fill="FFFFFF"/>
          <w:rtl/>
        </w:rPr>
        <w:t xml:space="preserve">بو زكريا بن شرف، </w:t>
      </w:r>
      <w:proofErr w:type="gramStart"/>
      <w:r w:rsidRPr="00595E2C">
        <w:rPr>
          <w:rFonts w:ascii="Traditional Arabic" w:eastAsia="Calibri" w:hAnsi="Traditional Arabic" w:cs="Traditional Arabic"/>
          <w:b/>
          <w:bCs/>
          <w:color w:val="000000"/>
          <w:sz w:val="32"/>
          <w:szCs w:val="32"/>
          <w:shd w:val="clear" w:color="auto" w:fill="FFFFFF"/>
          <w:rtl/>
        </w:rPr>
        <w:t>روضة  الطالبين</w:t>
      </w:r>
      <w:proofErr w:type="gramEnd"/>
      <w:r w:rsidRPr="00595E2C">
        <w:rPr>
          <w:rFonts w:ascii="Traditional Arabic" w:eastAsia="Calibri" w:hAnsi="Traditional Arabic" w:cs="Traditional Arabic"/>
          <w:b/>
          <w:bCs/>
          <w:color w:val="000000"/>
          <w:sz w:val="32"/>
          <w:szCs w:val="32"/>
          <w:shd w:val="clear" w:color="auto" w:fill="FFFFFF"/>
          <w:rtl/>
        </w:rPr>
        <w:t xml:space="preserve"> وعمدة المفتين</w:t>
      </w:r>
      <w:r w:rsidRPr="00595E2C">
        <w:rPr>
          <w:rFonts w:ascii="Traditional Arabic" w:eastAsia="Calibri" w:hAnsi="Traditional Arabic" w:cs="Traditional Arabic"/>
          <w:color w:val="000000"/>
          <w:sz w:val="32"/>
          <w:szCs w:val="32"/>
          <w:shd w:val="clear" w:color="auto" w:fill="FFFFFF"/>
          <w:rtl/>
        </w:rPr>
        <w:t xml:space="preserve"> ، اشراف : </w:t>
      </w:r>
      <w:proofErr w:type="spellStart"/>
      <w:r w:rsidRPr="00595E2C">
        <w:rPr>
          <w:rFonts w:ascii="Traditional Arabic" w:eastAsia="Calibri" w:hAnsi="Traditional Arabic" w:cs="Traditional Arabic"/>
          <w:color w:val="000000"/>
          <w:sz w:val="32"/>
          <w:szCs w:val="32"/>
          <w:shd w:val="clear" w:color="auto" w:fill="FFFFFF"/>
          <w:rtl/>
        </w:rPr>
        <w:t>الشاوس</w:t>
      </w:r>
      <w:proofErr w:type="spellEnd"/>
      <w:r w:rsidRPr="00595E2C">
        <w:rPr>
          <w:rFonts w:ascii="Traditional Arabic" w:eastAsia="Calibri" w:hAnsi="Traditional Arabic" w:cs="Traditional Arabic"/>
          <w:color w:val="000000"/>
          <w:sz w:val="32"/>
          <w:szCs w:val="32"/>
          <w:shd w:val="clear" w:color="auto" w:fill="FFFFFF"/>
          <w:rtl/>
        </w:rPr>
        <w:t xml:space="preserve"> ، زهير المكتب الاسلامي بيروت لبنان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1991</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ج</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 xml:space="preserve">6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21) </w:t>
      </w:r>
      <w:r w:rsidRPr="00595E2C">
        <w:rPr>
          <w:rFonts w:ascii="Traditional Arabic" w:eastAsia="Calibri" w:hAnsi="Traditional Arabic" w:cs="Traditional Arabic"/>
          <w:color w:val="000000"/>
          <w:sz w:val="32"/>
          <w:szCs w:val="32"/>
          <w:shd w:val="clear" w:color="auto" w:fill="FFFFFF"/>
          <w:rtl/>
        </w:rPr>
        <w:t xml:space="preserve">ابن عابد محمد علاء الدين </w:t>
      </w:r>
      <w:proofErr w:type="gramStart"/>
      <w:r w:rsidRPr="00595E2C">
        <w:rPr>
          <w:rFonts w:ascii="Traditional Arabic" w:eastAsia="Calibri" w:hAnsi="Traditional Arabic" w:cs="Traditional Arabic"/>
          <w:color w:val="000000"/>
          <w:sz w:val="32"/>
          <w:szCs w:val="32"/>
          <w:shd w:val="clear" w:color="auto" w:fill="FFFFFF"/>
          <w:rtl/>
        </w:rPr>
        <w:t>افندي</w:t>
      </w:r>
      <w:proofErr w:type="gramEnd"/>
      <w:r w:rsidRPr="00595E2C">
        <w:rPr>
          <w:rFonts w:ascii="Traditional Arabic" w:eastAsia="Calibri" w:hAnsi="Traditional Arabic" w:cs="Traditional Arabic"/>
          <w:color w:val="000000"/>
          <w:sz w:val="32"/>
          <w:szCs w:val="32"/>
          <w:shd w:val="clear" w:color="auto" w:fill="FFFFFF"/>
          <w:rtl/>
        </w:rPr>
        <w:t xml:space="preserve">، </w:t>
      </w:r>
      <w:r w:rsidRPr="00595E2C">
        <w:rPr>
          <w:rFonts w:ascii="Traditional Arabic" w:eastAsia="Calibri" w:hAnsi="Traditional Arabic" w:cs="Traditional Arabic"/>
          <w:b/>
          <w:bCs/>
          <w:color w:val="000000"/>
          <w:sz w:val="32"/>
          <w:szCs w:val="32"/>
          <w:shd w:val="clear" w:color="auto" w:fill="FFFFFF"/>
          <w:rtl/>
        </w:rPr>
        <w:t>حاشية رد المختار على الدر المختار شرح تنوير الأبصار فقه أبو حنيفة</w:t>
      </w:r>
      <w:r w:rsidRPr="00595E2C">
        <w:rPr>
          <w:rFonts w:ascii="Traditional Arabic" w:eastAsia="Calibri" w:hAnsi="Traditional Arabic" w:cs="Traditional Arabic"/>
          <w:color w:val="000000"/>
          <w:sz w:val="32"/>
          <w:szCs w:val="32"/>
          <w:shd w:val="clear" w:color="auto" w:fill="FFFFFF"/>
          <w:rtl/>
        </w:rPr>
        <w:t>،</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 xml:space="preserve">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دار الفكر للطباعة والنشر، بيروت،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 xml:space="preserve">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‏2000 م.‏</w:t>
      </w:r>
      <w:r w:rsidRPr="00595E2C">
        <w:rPr>
          <w:rFonts w:ascii="Traditional Arabic" w:eastAsia="Calibri" w:hAnsi="Traditional Arabic" w:cs="Traditional Arabic" w:hint="cs"/>
          <w:color w:val="000000"/>
          <w:sz w:val="32"/>
          <w:szCs w:val="32"/>
          <w:shd w:val="clear" w:color="auto" w:fill="FFFFFF"/>
          <w:rtl/>
        </w:rPr>
        <w:t xml:space="preserve"> </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22) </w:t>
      </w:r>
      <w:r w:rsidRPr="00595E2C">
        <w:rPr>
          <w:rFonts w:ascii="Traditional Arabic" w:eastAsia="Calibri" w:hAnsi="Traditional Arabic" w:cs="Traditional Arabic"/>
          <w:color w:val="000000"/>
          <w:sz w:val="32"/>
          <w:szCs w:val="32"/>
          <w:shd w:val="clear" w:color="auto" w:fill="FFFFFF"/>
          <w:rtl/>
        </w:rPr>
        <w:t xml:space="preserve">عبد بن محمد بن مودود الموصلي </w:t>
      </w:r>
      <w:proofErr w:type="gramStart"/>
      <w:r w:rsidRPr="00595E2C">
        <w:rPr>
          <w:rFonts w:ascii="Traditional Arabic" w:eastAsia="Calibri" w:hAnsi="Traditional Arabic" w:cs="Traditional Arabic"/>
          <w:color w:val="000000"/>
          <w:sz w:val="32"/>
          <w:szCs w:val="32"/>
          <w:shd w:val="clear" w:color="auto" w:fill="FFFFFF"/>
          <w:rtl/>
        </w:rPr>
        <w:t>الحنفي ،</w:t>
      </w:r>
      <w:r w:rsidRPr="00595E2C">
        <w:rPr>
          <w:rFonts w:ascii="Traditional Arabic" w:eastAsia="Calibri" w:hAnsi="Traditional Arabic" w:cs="Traditional Arabic"/>
          <w:b/>
          <w:bCs/>
          <w:color w:val="000000"/>
          <w:sz w:val="32"/>
          <w:szCs w:val="32"/>
          <w:shd w:val="clear" w:color="auto" w:fill="FFFFFF"/>
          <w:rtl/>
        </w:rPr>
        <w:t>الاختيار</w:t>
      </w:r>
      <w:proofErr w:type="gramEnd"/>
      <w:r w:rsidRPr="00595E2C">
        <w:rPr>
          <w:rFonts w:ascii="Traditional Arabic" w:eastAsia="Calibri" w:hAnsi="Traditional Arabic" w:cs="Traditional Arabic"/>
          <w:b/>
          <w:bCs/>
          <w:color w:val="000000"/>
          <w:sz w:val="32"/>
          <w:szCs w:val="32"/>
          <w:shd w:val="clear" w:color="auto" w:fill="FFFFFF"/>
          <w:rtl/>
        </w:rPr>
        <w:t xml:space="preserve"> لتعليل المختار</w:t>
      </w:r>
      <w:r w:rsidRPr="00595E2C">
        <w:rPr>
          <w:rFonts w:ascii="Traditional Arabic" w:eastAsia="Calibri" w:hAnsi="Traditional Arabic" w:cs="Traditional Arabic"/>
          <w:color w:val="000000"/>
          <w:sz w:val="32"/>
          <w:szCs w:val="32"/>
          <w:shd w:val="clear" w:color="auto" w:fill="FFFFFF"/>
          <w:rtl/>
        </w:rPr>
        <w:t xml:space="preserve"> ، ج</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3</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 ،دار المعرفة ،بيروت، لبنان</w:t>
      </w:r>
      <w:r>
        <w:rPr>
          <w:rFonts w:ascii="Traditional Arabic" w:eastAsia="Calibri" w:hAnsi="Traditional Arabic" w:cs="Traditional Arabic" w:hint="cs"/>
          <w:color w:val="000000"/>
          <w:sz w:val="32"/>
          <w:szCs w:val="32"/>
          <w:shd w:val="clear" w:color="auto" w:fill="FFFFFF"/>
          <w:rtl/>
        </w:rPr>
        <w:t>.</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23) </w:t>
      </w:r>
      <w:r w:rsidRPr="00595E2C">
        <w:rPr>
          <w:rFonts w:ascii="Traditional Arabic" w:eastAsia="Calibri" w:hAnsi="Traditional Arabic" w:cs="Traditional Arabic"/>
          <w:color w:val="000000"/>
          <w:sz w:val="32"/>
          <w:szCs w:val="32"/>
          <w:shd w:val="clear" w:color="auto" w:fill="FFFFFF"/>
          <w:rtl/>
        </w:rPr>
        <w:t xml:space="preserve">علي بن محمد بن احمد ابو القاسم الرحبي المعروف بابن </w:t>
      </w:r>
      <w:proofErr w:type="spellStart"/>
      <w:proofErr w:type="gramStart"/>
      <w:r w:rsidRPr="00595E2C">
        <w:rPr>
          <w:rFonts w:ascii="Traditional Arabic" w:eastAsia="Calibri" w:hAnsi="Traditional Arabic" w:cs="Traditional Arabic"/>
          <w:color w:val="000000"/>
          <w:sz w:val="32"/>
          <w:szCs w:val="32"/>
          <w:shd w:val="clear" w:color="auto" w:fill="FFFFFF"/>
          <w:rtl/>
        </w:rPr>
        <w:t>السمناني</w:t>
      </w:r>
      <w:proofErr w:type="spellEnd"/>
      <w:r w:rsidRPr="00595E2C">
        <w:rPr>
          <w:rFonts w:ascii="Traditional Arabic" w:eastAsia="Calibri" w:hAnsi="Traditional Arabic" w:cs="Traditional Arabic"/>
          <w:b/>
          <w:bCs/>
          <w:color w:val="000000"/>
          <w:sz w:val="32"/>
          <w:szCs w:val="32"/>
          <w:shd w:val="clear" w:color="auto" w:fill="FFFFFF"/>
          <w:rtl/>
        </w:rPr>
        <w:t>،  روضة</w:t>
      </w:r>
      <w:proofErr w:type="gramEnd"/>
      <w:r w:rsidRPr="00595E2C">
        <w:rPr>
          <w:rFonts w:ascii="Traditional Arabic" w:eastAsia="Calibri" w:hAnsi="Traditional Arabic" w:cs="Traditional Arabic"/>
          <w:b/>
          <w:bCs/>
          <w:color w:val="000000"/>
          <w:sz w:val="32"/>
          <w:szCs w:val="32"/>
          <w:shd w:val="clear" w:color="auto" w:fill="FFFFFF"/>
          <w:rtl/>
        </w:rPr>
        <w:t xml:space="preserve"> القضاة  وطريق النجاة </w:t>
      </w:r>
      <w:r w:rsidRPr="00595E2C">
        <w:rPr>
          <w:rFonts w:ascii="Traditional Arabic" w:eastAsia="Calibri" w:hAnsi="Traditional Arabic" w:cs="Traditional Arabic"/>
          <w:color w:val="000000"/>
          <w:sz w:val="32"/>
          <w:szCs w:val="32"/>
          <w:shd w:val="clear" w:color="auto" w:fill="FFFFFF"/>
          <w:rtl/>
        </w:rPr>
        <w:t>، تحقيق صلاح الدين الناهي  ط</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2</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مؤسسة ‏الرسالة ،بيروت ج</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24) </w:t>
      </w:r>
      <w:r w:rsidR="00240F27" w:rsidRPr="00595E2C">
        <w:rPr>
          <w:rFonts w:ascii="Traditional Arabic" w:eastAsia="Calibri" w:hAnsi="Traditional Arabic" w:cs="Traditional Arabic"/>
          <w:color w:val="000000"/>
          <w:sz w:val="32"/>
          <w:szCs w:val="32"/>
          <w:shd w:val="clear" w:color="auto" w:fill="FFFFFF"/>
          <w:rtl/>
        </w:rPr>
        <w:t xml:space="preserve">ابن فرحون ن برهان الدين </w:t>
      </w:r>
      <w:proofErr w:type="gramStart"/>
      <w:r w:rsidR="00240F27" w:rsidRPr="00595E2C">
        <w:rPr>
          <w:rFonts w:ascii="Traditional Arabic" w:eastAsia="Calibri" w:hAnsi="Traditional Arabic" w:cs="Traditional Arabic"/>
          <w:color w:val="000000"/>
          <w:sz w:val="32"/>
          <w:szCs w:val="32"/>
          <w:shd w:val="clear" w:color="auto" w:fill="FFFFFF"/>
          <w:rtl/>
        </w:rPr>
        <w:t>المالكي ،</w:t>
      </w:r>
      <w:r w:rsidR="00240F27">
        <w:rPr>
          <w:rFonts w:ascii="Traditional Arabic" w:eastAsia="Calibri" w:hAnsi="Traditional Arabic" w:cs="Traditional Arabic"/>
          <w:b/>
          <w:bCs/>
          <w:color w:val="000000"/>
          <w:sz w:val="32"/>
          <w:szCs w:val="32"/>
          <w:shd w:val="clear" w:color="auto" w:fill="FFFFFF"/>
          <w:rtl/>
        </w:rPr>
        <w:t>تبصرة</w:t>
      </w:r>
      <w:proofErr w:type="gramEnd"/>
      <w:r w:rsidR="00240F27">
        <w:rPr>
          <w:rFonts w:ascii="Traditional Arabic" w:eastAsia="Calibri" w:hAnsi="Traditional Arabic" w:cs="Traditional Arabic"/>
          <w:b/>
          <w:bCs/>
          <w:color w:val="000000"/>
          <w:sz w:val="32"/>
          <w:szCs w:val="32"/>
          <w:shd w:val="clear" w:color="auto" w:fill="FFFFFF"/>
          <w:rtl/>
        </w:rPr>
        <w:t xml:space="preserve"> الحكام في </w:t>
      </w:r>
      <w:r w:rsidR="00240F27">
        <w:rPr>
          <w:rFonts w:ascii="Traditional Arabic" w:eastAsia="Calibri" w:hAnsi="Traditional Arabic" w:cs="Traditional Arabic" w:hint="cs"/>
          <w:b/>
          <w:bCs/>
          <w:color w:val="000000"/>
          <w:sz w:val="32"/>
          <w:szCs w:val="32"/>
          <w:shd w:val="clear" w:color="auto" w:fill="FFFFFF"/>
          <w:rtl/>
        </w:rPr>
        <w:t>أ</w:t>
      </w:r>
      <w:r w:rsidR="00240F27" w:rsidRPr="00595E2C">
        <w:rPr>
          <w:rFonts w:ascii="Traditional Arabic" w:eastAsia="Calibri" w:hAnsi="Traditional Arabic" w:cs="Traditional Arabic"/>
          <w:b/>
          <w:bCs/>
          <w:color w:val="000000"/>
          <w:sz w:val="32"/>
          <w:szCs w:val="32"/>
          <w:shd w:val="clear" w:color="auto" w:fill="FFFFFF"/>
          <w:rtl/>
        </w:rPr>
        <w:t>صول الاقضية ومناهج الاحكام</w:t>
      </w:r>
      <w:r w:rsidR="00240F27" w:rsidRPr="00595E2C">
        <w:rPr>
          <w:rFonts w:ascii="Traditional Arabic" w:eastAsia="Calibri" w:hAnsi="Traditional Arabic" w:cs="Traditional Arabic"/>
          <w:color w:val="000000"/>
          <w:sz w:val="32"/>
          <w:szCs w:val="32"/>
          <w:shd w:val="clear" w:color="auto" w:fill="FFFFFF"/>
          <w:rtl/>
        </w:rPr>
        <w:t xml:space="preserve"> ، ط</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 دار الكتب العلمية ، بيروت ،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2005</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 ج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25</w:t>
      </w:r>
      <w:r w:rsidR="00240F27">
        <w:rPr>
          <w:rFonts w:ascii="Traditional Arabic" w:eastAsia="Calibri" w:hAnsi="Traditional Arabic" w:cs="Traditional Arabic" w:hint="cs"/>
          <w:color w:val="000000"/>
          <w:sz w:val="32"/>
          <w:szCs w:val="32"/>
          <w:shd w:val="clear" w:color="auto" w:fill="FFFFFF"/>
          <w:rtl/>
        </w:rPr>
        <w:t>)</w:t>
      </w:r>
      <w:r w:rsidR="00240F27" w:rsidRPr="00595E2C">
        <w:rPr>
          <w:rFonts w:ascii="Traditional Arabic" w:eastAsia="Calibri" w:hAnsi="Traditional Arabic" w:cs="Traditional Arabic" w:hint="cs"/>
          <w:color w:val="000000"/>
          <w:sz w:val="32"/>
          <w:szCs w:val="32"/>
          <w:shd w:val="clear" w:color="auto" w:fill="FFFFFF"/>
          <w:rtl/>
        </w:rPr>
        <w:t xml:space="preserve"> </w:t>
      </w:r>
      <w:r w:rsidR="00240F27" w:rsidRPr="00595E2C">
        <w:rPr>
          <w:rFonts w:ascii="Traditional Arabic" w:eastAsia="Calibri" w:hAnsi="Traditional Arabic" w:cs="Traditional Arabic"/>
          <w:color w:val="000000"/>
          <w:sz w:val="32"/>
          <w:szCs w:val="32"/>
          <w:shd w:val="clear" w:color="auto" w:fill="FFFFFF"/>
          <w:rtl/>
        </w:rPr>
        <w:t xml:space="preserve">ابن </w:t>
      </w:r>
      <w:proofErr w:type="gramStart"/>
      <w:r w:rsidR="00240F27" w:rsidRPr="00595E2C">
        <w:rPr>
          <w:rFonts w:ascii="Traditional Arabic" w:eastAsia="Calibri" w:hAnsi="Traditional Arabic" w:cs="Traditional Arabic"/>
          <w:color w:val="000000"/>
          <w:sz w:val="32"/>
          <w:szCs w:val="32"/>
          <w:shd w:val="clear" w:color="auto" w:fill="FFFFFF"/>
          <w:rtl/>
        </w:rPr>
        <w:t>قدامة ،</w:t>
      </w:r>
      <w:proofErr w:type="gramEnd"/>
      <w:r w:rsidR="00240F27" w:rsidRPr="00595E2C">
        <w:rPr>
          <w:rFonts w:ascii="Traditional Arabic" w:eastAsia="Calibri" w:hAnsi="Traditional Arabic" w:cs="Traditional Arabic"/>
          <w:b/>
          <w:bCs/>
          <w:color w:val="000000"/>
          <w:sz w:val="32"/>
          <w:szCs w:val="32"/>
          <w:shd w:val="clear" w:color="auto" w:fill="FFFFFF"/>
          <w:rtl/>
        </w:rPr>
        <w:t xml:space="preserve"> المغنى</w:t>
      </w:r>
      <w:r w:rsidR="00240F27" w:rsidRPr="00595E2C">
        <w:rPr>
          <w:rFonts w:ascii="Traditional Arabic" w:eastAsia="Calibri" w:hAnsi="Traditional Arabic" w:cs="Traditional Arabic"/>
          <w:color w:val="000000"/>
          <w:sz w:val="32"/>
          <w:szCs w:val="32"/>
          <w:shd w:val="clear" w:color="auto" w:fill="FFFFFF"/>
          <w:rtl/>
        </w:rPr>
        <w:t xml:space="preserve"> ، مكتبة القاهرة،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1968</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،مج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7</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sidRPr="00595E2C">
        <w:rPr>
          <w:rFonts w:ascii="Traditional Arabic" w:eastAsia="Calibri" w:hAnsi="Traditional Arabic" w:cs="Traditional Arabic"/>
          <w:color w:val="000000"/>
          <w:sz w:val="32"/>
          <w:szCs w:val="32"/>
          <w:shd w:val="clear" w:color="auto" w:fill="FFFFFF"/>
          <w:rtl/>
        </w:rPr>
        <w:t xml:space="preserve">قدري محمد </w:t>
      </w:r>
      <w:proofErr w:type="gramStart"/>
      <w:r w:rsidRPr="00595E2C">
        <w:rPr>
          <w:rFonts w:ascii="Traditional Arabic" w:eastAsia="Calibri" w:hAnsi="Traditional Arabic" w:cs="Traditional Arabic"/>
          <w:color w:val="000000"/>
          <w:sz w:val="32"/>
          <w:szCs w:val="32"/>
          <w:shd w:val="clear" w:color="auto" w:fill="FFFFFF"/>
          <w:rtl/>
        </w:rPr>
        <w:t xml:space="preserve">محمود </w:t>
      </w:r>
      <w:r w:rsidRPr="00595E2C">
        <w:rPr>
          <w:rFonts w:ascii="Traditional Arabic" w:eastAsia="Calibri" w:hAnsi="Traditional Arabic" w:cs="Traditional Arabic"/>
          <w:b/>
          <w:bCs/>
          <w:color w:val="000000"/>
          <w:sz w:val="32"/>
          <w:szCs w:val="32"/>
          <w:shd w:val="clear" w:color="auto" w:fill="FFFFFF"/>
          <w:rtl/>
        </w:rPr>
        <w:t>،</w:t>
      </w:r>
      <w:proofErr w:type="gramEnd"/>
      <w:r w:rsidRPr="00595E2C">
        <w:rPr>
          <w:rFonts w:ascii="Traditional Arabic" w:eastAsia="Calibri" w:hAnsi="Traditional Arabic" w:cs="Traditional Arabic"/>
          <w:b/>
          <w:bCs/>
          <w:color w:val="000000"/>
          <w:sz w:val="32"/>
          <w:szCs w:val="32"/>
          <w:shd w:val="clear" w:color="auto" w:fill="FFFFFF"/>
          <w:rtl/>
        </w:rPr>
        <w:t xml:space="preserve"> التحكيم في ضوء احكام الشريعة الاسلامية</w:t>
      </w:r>
      <w:r w:rsidRPr="00595E2C">
        <w:rPr>
          <w:rFonts w:ascii="Traditional Arabic" w:eastAsia="Calibri" w:hAnsi="Traditional Arabic" w:cs="Traditional Arabic"/>
          <w:color w:val="000000"/>
          <w:sz w:val="32"/>
          <w:szCs w:val="32"/>
          <w:shd w:val="clear" w:color="auto" w:fill="FFFFFF"/>
          <w:rtl/>
        </w:rPr>
        <w:t xml:space="preserve"> ."ط:‏</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xml:space="preserve">‏ ، دار </w:t>
      </w:r>
      <w:proofErr w:type="spellStart"/>
      <w:r w:rsidRPr="00595E2C">
        <w:rPr>
          <w:rFonts w:ascii="Traditional Arabic" w:eastAsia="Calibri" w:hAnsi="Traditional Arabic" w:cs="Traditional Arabic"/>
          <w:color w:val="000000"/>
          <w:sz w:val="32"/>
          <w:szCs w:val="32"/>
          <w:shd w:val="clear" w:color="auto" w:fill="FFFFFF"/>
          <w:rtl/>
        </w:rPr>
        <w:t>الصمعي</w:t>
      </w:r>
      <w:proofErr w:type="spellEnd"/>
      <w:r w:rsidRPr="00595E2C">
        <w:rPr>
          <w:rFonts w:ascii="Traditional Arabic" w:eastAsia="Calibri" w:hAnsi="Traditional Arabic" w:cs="Traditional Arabic"/>
          <w:color w:val="000000"/>
          <w:sz w:val="32"/>
          <w:szCs w:val="32"/>
          <w:shd w:val="clear" w:color="auto" w:fill="FFFFFF"/>
          <w:rtl/>
        </w:rPr>
        <w:t>، السعودية ،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1430</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ه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2009</w:t>
      </w:r>
      <w:r w:rsidRPr="00595E2C">
        <w:rPr>
          <w:rFonts w:ascii="Traditional Arabic" w:eastAsia="Calibri" w:hAnsi="Traditional Arabic" w:cs="Traditional Arabic" w:hint="cs"/>
          <w:color w:val="000000"/>
          <w:sz w:val="32"/>
          <w:szCs w:val="32"/>
          <w:shd w:val="clear" w:color="auto" w:fill="FFFFFF"/>
          <w:rtl/>
        </w:rPr>
        <w:t xml:space="preserve"> </w:t>
      </w:r>
      <w:r>
        <w:rPr>
          <w:rFonts w:ascii="Traditional Arabic" w:eastAsia="Calibri" w:hAnsi="Traditional Arabic" w:cs="Traditional Arabic" w:hint="cs"/>
          <w:color w:val="000000"/>
          <w:sz w:val="32"/>
          <w:szCs w:val="32"/>
          <w:shd w:val="clear" w:color="auto" w:fill="FFFFFF"/>
          <w:rtl/>
        </w:rPr>
        <w:t>.</w:t>
      </w:r>
    </w:p>
    <w:p w:rsidR="00170971" w:rsidRDefault="00364E8A" w:rsidP="0017097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26</w:t>
      </w:r>
      <w:r w:rsidR="00170971">
        <w:rPr>
          <w:rFonts w:ascii="Traditional Arabic" w:eastAsia="Calibri" w:hAnsi="Traditional Arabic" w:cs="Traditional Arabic" w:hint="cs"/>
          <w:color w:val="000000"/>
          <w:sz w:val="32"/>
          <w:szCs w:val="32"/>
          <w:shd w:val="clear" w:color="auto" w:fill="FFFFFF"/>
          <w:rtl/>
        </w:rPr>
        <w:t xml:space="preserve">) </w:t>
      </w:r>
      <w:r w:rsidR="00170971" w:rsidRPr="00595E2C">
        <w:rPr>
          <w:rFonts w:ascii="Traditional Arabic" w:eastAsia="Calibri" w:hAnsi="Traditional Arabic" w:cs="Traditional Arabic"/>
          <w:color w:val="000000"/>
          <w:sz w:val="32"/>
          <w:szCs w:val="32"/>
          <w:shd w:val="clear" w:color="auto" w:fill="FFFFFF"/>
          <w:rtl/>
        </w:rPr>
        <w:t>الصادق عبد الرحمان الغرياني</w:t>
      </w:r>
      <w:r w:rsidR="00170971" w:rsidRPr="00595E2C">
        <w:rPr>
          <w:rFonts w:ascii="Traditional Arabic" w:eastAsia="Calibri" w:hAnsi="Traditional Arabic" w:cs="Traditional Arabic"/>
          <w:b/>
          <w:bCs/>
          <w:color w:val="000000"/>
          <w:sz w:val="32"/>
          <w:szCs w:val="32"/>
          <w:shd w:val="clear" w:color="auto" w:fill="FFFFFF"/>
          <w:rtl/>
        </w:rPr>
        <w:t>، مدونة الفقه الاسلامي وادلته</w:t>
      </w:r>
      <w:r w:rsidR="00170971" w:rsidRPr="00595E2C">
        <w:rPr>
          <w:rFonts w:ascii="Traditional Arabic" w:eastAsia="Calibri" w:hAnsi="Traditional Arabic" w:cs="Traditional Arabic"/>
          <w:color w:val="000000"/>
          <w:sz w:val="32"/>
          <w:szCs w:val="32"/>
          <w:shd w:val="clear" w:color="auto" w:fill="FFFFFF"/>
          <w:rtl/>
        </w:rPr>
        <w:t>، ج</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Pr>
        <w:t>3</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tl/>
        </w:rPr>
        <w:t xml:space="preserve">، مؤسسة الريان، لطباعة والنشر </w:t>
      </w:r>
      <w:proofErr w:type="gramStart"/>
      <w:r w:rsidR="00170971" w:rsidRPr="00595E2C">
        <w:rPr>
          <w:rFonts w:ascii="Traditional Arabic" w:eastAsia="Calibri" w:hAnsi="Traditional Arabic" w:cs="Traditional Arabic"/>
          <w:color w:val="000000"/>
          <w:sz w:val="32"/>
          <w:szCs w:val="32"/>
          <w:shd w:val="clear" w:color="auto" w:fill="FFFFFF"/>
          <w:rtl/>
        </w:rPr>
        <w:t>والتوزيع ،</w:t>
      </w:r>
      <w:proofErr w:type="gramEnd"/>
      <w:r w:rsidR="00170971" w:rsidRPr="00595E2C">
        <w:rPr>
          <w:rFonts w:ascii="Traditional Arabic" w:eastAsia="Calibri" w:hAnsi="Traditional Arabic" w:cs="Traditional Arabic"/>
          <w:color w:val="000000"/>
          <w:sz w:val="32"/>
          <w:szCs w:val="32"/>
          <w:shd w:val="clear" w:color="auto" w:fill="FFFFFF"/>
          <w:rtl/>
        </w:rPr>
        <w:t xml:space="preserve"> لبنان ، ‏</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Pr>
        <w:t>2002</w:t>
      </w:r>
      <w:r w:rsidR="00170971" w:rsidRPr="00595E2C">
        <w:rPr>
          <w:rFonts w:ascii="Traditional Arabic" w:eastAsia="Calibri" w:hAnsi="Traditional Arabic" w:cs="Traditional Arabic"/>
          <w:color w:val="000000"/>
          <w:sz w:val="32"/>
          <w:szCs w:val="32"/>
          <w:shd w:val="clear" w:color="auto" w:fill="FFFFFF"/>
          <w:cs/>
        </w:rPr>
        <w:t>‎</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27</w:t>
      </w:r>
      <w:r w:rsidR="00170971">
        <w:rPr>
          <w:rFonts w:ascii="Traditional Arabic" w:eastAsia="Calibri" w:hAnsi="Traditional Arabic" w:cs="Traditional Arabic" w:hint="cs"/>
          <w:color w:val="000000"/>
          <w:sz w:val="32"/>
          <w:szCs w:val="32"/>
          <w:shd w:val="clear" w:color="auto" w:fill="FFFFFF"/>
          <w:rtl/>
        </w:rPr>
        <w:t>) ا</w:t>
      </w:r>
      <w:r w:rsidR="00170971" w:rsidRPr="00595E2C">
        <w:rPr>
          <w:rFonts w:ascii="Traditional Arabic" w:eastAsia="Calibri" w:hAnsi="Traditional Arabic" w:cs="Traditional Arabic"/>
          <w:color w:val="000000"/>
          <w:sz w:val="32"/>
          <w:szCs w:val="32"/>
          <w:shd w:val="clear" w:color="auto" w:fill="FFFFFF"/>
          <w:rtl/>
        </w:rPr>
        <w:t xml:space="preserve">لسيد </w:t>
      </w:r>
      <w:proofErr w:type="gramStart"/>
      <w:r w:rsidR="00170971" w:rsidRPr="00595E2C">
        <w:rPr>
          <w:rFonts w:ascii="Traditional Arabic" w:eastAsia="Calibri" w:hAnsi="Traditional Arabic" w:cs="Traditional Arabic"/>
          <w:color w:val="000000"/>
          <w:sz w:val="32"/>
          <w:szCs w:val="32"/>
          <w:shd w:val="clear" w:color="auto" w:fill="FFFFFF"/>
          <w:rtl/>
        </w:rPr>
        <w:t>سابق ،</w:t>
      </w:r>
      <w:r w:rsidR="00170971" w:rsidRPr="00595E2C">
        <w:rPr>
          <w:rFonts w:ascii="Traditional Arabic" w:eastAsia="Calibri" w:hAnsi="Traditional Arabic" w:cs="Traditional Arabic"/>
          <w:b/>
          <w:bCs/>
          <w:color w:val="000000"/>
          <w:sz w:val="32"/>
          <w:szCs w:val="32"/>
          <w:shd w:val="clear" w:color="auto" w:fill="FFFFFF"/>
          <w:rtl/>
        </w:rPr>
        <w:t>فقه</w:t>
      </w:r>
      <w:proofErr w:type="gramEnd"/>
      <w:r w:rsidR="00170971" w:rsidRPr="00595E2C">
        <w:rPr>
          <w:rFonts w:ascii="Traditional Arabic" w:eastAsia="Calibri" w:hAnsi="Traditional Arabic" w:cs="Traditional Arabic"/>
          <w:b/>
          <w:bCs/>
          <w:color w:val="000000"/>
          <w:sz w:val="32"/>
          <w:szCs w:val="32"/>
          <w:shd w:val="clear" w:color="auto" w:fill="FFFFFF"/>
          <w:rtl/>
        </w:rPr>
        <w:t xml:space="preserve"> السنة، المعاملات</w:t>
      </w:r>
      <w:r w:rsidR="00170971" w:rsidRPr="00595E2C">
        <w:rPr>
          <w:rFonts w:ascii="Traditional Arabic" w:eastAsia="Calibri" w:hAnsi="Traditional Arabic" w:cs="Traditional Arabic"/>
          <w:color w:val="000000"/>
          <w:sz w:val="32"/>
          <w:szCs w:val="32"/>
          <w:shd w:val="clear" w:color="auto" w:fill="FFFFFF"/>
          <w:rtl/>
        </w:rPr>
        <w:t>، المجلد الثالث ، ط</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Pr>
        <w:t>1</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tl/>
        </w:rPr>
        <w:t>، دار الفكر العربي، لبنان</w:t>
      </w:r>
      <w:r w:rsidR="00240F27">
        <w:rPr>
          <w:rFonts w:ascii="Traditional Arabic" w:eastAsia="Calibri" w:hAnsi="Traditional Arabic" w:cs="Traditional Arabic" w:hint="cs"/>
          <w:color w:val="000000"/>
          <w:sz w:val="32"/>
          <w:szCs w:val="32"/>
          <w:shd w:val="clear" w:color="auto" w:fill="FFFFFF"/>
          <w:rtl/>
        </w:rPr>
        <w:t>، 1977.</w:t>
      </w:r>
    </w:p>
    <w:p w:rsidR="00240F27"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28</w:t>
      </w:r>
      <w:r w:rsidR="00240F27">
        <w:rPr>
          <w:rFonts w:ascii="Traditional Arabic" w:eastAsia="Calibri" w:hAnsi="Traditional Arabic" w:cs="Traditional Arabic" w:hint="cs"/>
          <w:color w:val="000000"/>
          <w:sz w:val="32"/>
          <w:szCs w:val="32"/>
          <w:shd w:val="clear" w:color="auto" w:fill="FFFFFF"/>
          <w:rtl/>
        </w:rPr>
        <w:t xml:space="preserve">) </w:t>
      </w:r>
      <w:proofErr w:type="gramStart"/>
      <w:r w:rsidR="00240F27" w:rsidRPr="00595E2C">
        <w:rPr>
          <w:rFonts w:ascii="Traditional Arabic" w:eastAsia="Calibri" w:hAnsi="Traditional Arabic" w:cs="Traditional Arabic"/>
          <w:color w:val="000000"/>
          <w:sz w:val="32"/>
          <w:szCs w:val="32"/>
          <w:shd w:val="clear" w:color="auto" w:fill="FFFFFF"/>
          <w:rtl/>
        </w:rPr>
        <w:t>الشافعي ،</w:t>
      </w:r>
      <w:proofErr w:type="gramEnd"/>
      <w:r w:rsidR="00240F27" w:rsidRPr="00595E2C">
        <w:rPr>
          <w:rFonts w:ascii="Traditional Arabic" w:eastAsia="Calibri" w:hAnsi="Traditional Arabic" w:cs="Traditional Arabic"/>
          <w:color w:val="000000"/>
          <w:sz w:val="32"/>
          <w:szCs w:val="32"/>
          <w:shd w:val="clear" w:color="auto" w:fill="FFFFFF"/>
          <w:rtl/>
        </w:rPr>
        <w:t xml:space="preserve"> </w:t>
      </w:r>
      <w:r w:rsidR="00240F27" w:rsidRPr="00595E2C">
        <w:rPr>
          <w:rFonts w:ascii="Traditional Arabic" w:eastAsia="Calibri" w:hAnsi="Traditional Arabic" w:cs="Traditional Arabic"/>
          <w:b/>
          <w:bCs/>
          <w:color w:val="000000"/>
          <w:sz w:val="32"/>
          <w:szCs w:val="32"/>
          <w:shd w:val="clear" w:color="auto" w:fill="FFFFFF"/>
          <w:rtl/>
        </w:rPr>
        <w:t>الأم ‏</w:t>
      </w:r>
      <w:r w:rsidR="00240F27" w:rsidRPr="00595E2C">
        <w:rPr>
          <w:rFonts w:ascii="Traditional Arabic" w:eastAsia="Calibri" w:hAnsi="Traditional Arabic" w:cs="Traditional Arabic"/>
          <w:color w:val="000000"/>
          <w:sz w:val="32"/>
          <w:szCs w:val="32"/>
          <w:shd w:val="clear" w:color="auto" w:fill="FFFFFF"/>
          <w:rtl/>
        </w:rPr>
        <w:t>،دار المعرفة ، بيروت ،ج</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5</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w:t>
      </w:r>
    </w:p>
    <w:p w:rsidR="00170971" w:rsidRPr="00595E2C" w:rsidRDefault="00364E8A" w:rsidP="00240F27">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cs/>
        </w:rPr>
      </w:pPr>
      <w:r>
        <w:rPr>
          <w:rFonts w:ascii="Traditional Arabic" w:eastAsia="Calibri" w:hAnsi="Traditional Arabic" w:cs="Traditional Arabic" w:hint="cs"/>
          <w:color w:val="000000"/>
          <w:sz w:val="32"/>
          <w:szCs w:val="32"/>
          <w:shd w:val="clear" w:color="auto" w:fill="FFFFFF"/>
          <w:rtl/>
        </w:rPr>
        <w:t>29</w:t>
      </w:r>
      <w:r w:rsidR="00240F27">
        <w:rPr>
          <w:rFonts w:ascii="Traditional Arabic" w:eastAsia="Calibri" w:hAnsi="Traditional Arabic" w:cs="Traditional Arabic" w:hint="cs"/>
          <w:color w:val="000000"/>
          <w:sz w:val="32"/>
          <w:szCs w:val="32"/>
          <w:shd w:val="clear" w:color="auto" w:fill="FFFFFF"/>
          <w:rtl/>
        </w:rPr>
        <w:t xml:space="preserve">) </w:t>
      </w:r>
      <w:r w:rsidR="00170971" w:rsidRPr="00595E2C">
        <w:rPr>
          <w:rFonts w:ascii="Traditional Arabic" w:eastAsia="Calibri" w:hAnsi="Traditional Arabic" w:cs="Traditional Arabic"/>
          <w:color w:val="000000"/>
          <w:sz w:val="32"/>
          <w:szCs w:val="32"/>
          <w:shd w:val="clear" w:color="auto" w:fill="FFFFFF"/>
          <w:cs/>
        </w:rPr>
        <w:t>‎</w:t>
      </w:r>
      <w:r w:rsidR="00240F27" w:rsidRPr="00240F27">
        <w:rPr>
          <w:rFonts w:ascii="Traditional Arabic" w:eastAsia="Calibri" w:hAnsi="Traditional Arabic" w:cs="Traditional Arabic"/>
          <w:color w:val="000000"/>
          <w:sz w:val="32"/>
          <w:szCs w:val="32"/>
          <w:shd w:val="clear" w:color="auto" w:fill="FFFFFF"/>
          <w:rtl/>
        </w:rPr>
        <w:t xml:space="preserve"> </w:t>
      </w:r>
      <w:r w:rsidR="00240F27">
        <w:rPr>
          <w:rFonts w:ascii="Traditional Arabic" w:eastAsia="Calibri" w:hAnsi="Traditional Arabic" w:cs="Traditional Arabic"/>
          <w:color w:val="000000"/>
          <w:sz w:val="32"/>
          <w:szCs w:val="32"/>
          <w:shd w:val="clear" w:color="auto" w:fill="FFFFFF"/>
          <w:rtl/>
        </w:rPr>
        <w:t xml:space="preserve">شهاب الدين </w:t>
      </w:r>
      <w:proofErr w:type="spellStart"/>
      <w:r w:rsidR="00240F27">
        <w:rPr>
          <w:rFonts w:ascii="Traditional Arabic" w:eastAsia="Calibri" w:hAnsi="Traditional Arabic" w:cs="Traditional Arabic"/>
          <w:color w:val="000000"/>
          <w:sz w:val="32"/>
          <w:szCs w:val="32"/>
          <w:shd w:val="clear" w:color="auto" w:fill="FFFFFF"/>
          <w:rtl/>
        </w:rPr>
        <w:t>القيلوبي</w:t>
      </w:r>
      <w:proofErr w:type="spellEnd"/>
      <w:r w:rsidR="00240F27">
        <w:rPr>
          <w:rFonts w:ascii="Traditional Arabic" w:eastAsia="Calibri" w:hAnsi="Traditional Arabic" w:cs="Traditional Arabic"/>
          <w:color w:val="000000"/>
          <w:sz w:val="32"/>
          <w:szCs w:val="32"/>
          <w:shd w:val="clear" w:color="auto" w:fill="FFFFFF"/>
          <w:rtl/>
        </w:rPr>
        <w:t xml:space="preserve"> و</w:t>
      </w:r>
      <w:r w:rsidR="00240F27">
        <w:rPr>
          <w:rFonts w:ascii="Traditional Arabic" w:eastAsia="Calibri" w:hAnsi="Traditional Arabic" w:cs="Traditional Arabic" w:hint="cs"/>
          <w:color w:val="000000"/>
          <w:sz w:val="32"/>
          <w:szCs w:val="32"/>
          <w:shd w:val="clear" w:color="auto" w:fill="FFFFFF"/>
          <w:rtl/>
        </w:rPr>
        <w:t>أ</w:t>
      </w:r>
      <w:r w:rsidR="00240F27" w:rsidRPr="00595E2C">
        <w:rPr>
          <w:rFonts w:ascii="Traditional Arabic" w:eastAsia="Calibri" w:hAnsi="Traditional Arabic" w:cs="Traditional Arabic"/>
          <w:color w:val="000000"/>
          <w:sz w:val="32"/>
          <w:szCs w:val="32"/>
          <w:shd w:val="clear" w:color="auto" w:fill="FFFFFF"/>
          <w:rtl/>
        </w:rPr>
        <w:t xml:space="preserve">حمد </w:t>
      </w:r>
      <w:proofErr w:type="spellStart"/>
      <w:r w:rsidR="00240F27" w:rsidRPr="00595E2C">
        <w:rPr>
          <w:rFonts w:ascii="Traditional Arabic" w:eastAsia="Calibri" w:hAnsi="Traditional Arabic" w:cs="Traditional Arabic"/>
          <w:color w:val="000000"/>
          <w:sz w:val="32"/>
          <w:szCs w:val="32"/>
          <w:shd w:val="clear" w:color="auto" w:fill="FFFFFF"/>
          <w:rtl/>
        </w:rPr>
        <w:t>البرلسي</w:t>
      </w:r>
      <w:proofErr w:type="spellEnd"/>
      <w:r w:rsidR="00240F27" w:rsidRPr="00595E2C">
        <w:rPr>
          <w:rFonts w:ascii="Traditional Arabic" w:eastAsia="Calibri" w:hAnsi="Traditional Arabic" w:cs="Traditional Arabic"/>
          <w:color w:val="000000"/>
          <w:sz w:val="32"/>
          <w:szCs w:val="32"/>
          <w:shd w:val="clear" w:color="auto" w:fill="FFFFFF"/>
          <w:rtl/>
        </w:rPr>
        <w:t xml:space="preserve"> </w:t>
      </w:r>
      <w:proofErr w:type="gramStart"/>
      <w:r w:rsidR="00240F27" w:rsidRPr="00595E2C">
        <w:rPr>
          <w:rFonts w:ascii="Traditional Arabic" w:eastAsia="Calibri" w:hAnsi="Traditional Arabic" w:cs="Traditional Arabic"/>
          <w:color w:val="000000"/>
          <w:sz w:val="32"/>
          <w:szCs w:val="32"/>
          <w:shd w:val="clear" w:color="auto" w:fill="FFFFFF"/>
          <w:rtl/>
        </w:rPr>
        <w:t>عميرة</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Pr>
        <w:t xml:space="preserve"> </w:t>
      </w:r>
      <w:r w:rsidR="00240F27" w:rsidRPr="00595E2C">
        <w:rPr>
          <w:rFonts w:ascii="Traditional Arabic" w:eastAsia="Calibri" w:hAnsi="Traditional Arabic" w:cs="Traditional Arabic"/>
          <w:color w:val="000000"/>
          <w:sz w:val="32"/>
          <w:szCs w:val="32"/>
          <w:shd w:val="clear" w:color="auto" w:fill="FFFFFF"/>
          <w:cs/>
        </w:rPr>
        <w:t>‎</w:t>
      </w:r>
      <w:r w:rsidR="00240F27" w:rsidRPr="00595E2C">
        <w:rPr>
          <w:rFonts w:ascii="Traditional Arabic" w:eastAsia="Calibri" w:hAnsi="Traditional Arabic" w:cs="Traditional Arabic"/>
          <w:color w:val="000000"/>
          <w:sz w:val="32"/>
          <w:szCs w:val="32"/>
          <w:shd w:val="clear" w:color="auto" w:fill="FFFFFF"/>
          <w:rtl/>
        </w:rPr>
        <w:t>،</w:t>
      </w:r>
      <w:r w:rsidR="00240F27" w:rsidRPr="00595E2C">
        <w:rPr>
          <w:rFonts w:ascii="Traditional Arabic" w:eastAsia="Calibri" w:hAnsi="Traditional Arabic" w:cs="Traditional Arabic"/>
          <w:b/>
          <w:bCs/>
          <w:color w:val="000000"/>
          <w:sz w:val="32"/>
          <w:szCs w:val="32"/>
          <w:shd w:val="clear" w:color="auto" w:fill="FFFFFF"/>
          <w:rtl/>
        </w:rPr>
        <w:t>حاشيتا</w:t>
      </w:r>
      <w:proofErr w:type="gramEnd"/>
      <w:r w:rsidR="00240F27" w:rsidRPr="00595E2C">
        <w:rPr>
          <w:rFonts w:ascii="Traditional Arabic" w:eastAsia="Calibri" w:hAnsi="Traditional Arabic" w:cs="Traditional Arabic"/>
          <w:b/>
          <w:bCs/>
          <w:color w:val="000000"/>
          <w:sz w:val="32"/>
          <w:szCs w:val="32"/>
          <w:shd w:val="clear" w:color="auto" w:fill="FFFFFF"/>
          <w:rtl/>
        </w:rPr>
        <w:t xml:space="preserve"> </w:t>
      </w:r>
      <w:proofErr w:type="spellStart"/>
      <w:r w:rsidR="00240F27" w:rsidRPr="00595E2C">
        <w:rPr>
          <w:rFonts w:ascii="Traditional Arabic" w:eastAsia="Calibri" w:hAnsi="Traditional Arabic" w:cs="Traditional Arabic"/>
          <w:b/>
          <w:bCs/>
          <w:color w:val="000000"/>
          <w:sz w:val="32"/>
          <w:szCs w:val="32"/>
          <w:shd w:val="clear" w:color="auto" w:fill="FFFFFF"/>
          <w:rtl/>
        </w:rPr>
        <w:t>قليوبي</w:t>
      </w:r>
      <w:proofErr w:type="spellEnd"/>
      <w:r w:rsidR="00240F27" w:rsidRPr="00595E2C">
        <w:rPr>
          <w:rFonts w:ascii="Traditional Arabic" w:eastAsia="Calibri" w:hAnsi="Traditional Arabic" w:cs="Traditional Arabic"/>
          <w:b/>
          <w:bCs/>
          <w:color w:val="000000"/>
          <w:sz w:val="32"/>
          <w:szCs w:val="32"/>
          <w:shd w:val="clear" w:color="auto" w:fill="FFFFFF"/>
          <w:rtl/>
        </w:rPr>
        <w:t xml:space="preserve"> وعميرة</w:t>
      </w:r>
      <w:r w:rsidR="00240F27" w:rsidRPr="00595E2C">
        <w:rPr>
          <w:rFonts w:ascii="Traditional Arabic" w:eastAsia="Calibri" w:hAnsi="Traditional Arabic" w:cs="Traditional Arabic"/>
          <w:color w:val="000000"/>
          <w:sz w:val="32"/>
          <w:szCs w:val="32"/>
          <w:shd w:val="clear" w:color="auto" w:fill="FFFFFF"/>
          <w:rtl/>
        </w:rPr>
        <w:t>،ج4</w:t>
      </w:r>
      <w:r w:rsidR="00240F27">
        <w:rPr>
          <w:rFonts w:ascii="Traditional Arabic" w:eastAsia="Calibri" w:hAnsi="Traditional Arabic" w:cs="Traditional Arabic" w:hint="cs"/>
          <w:color w:val="000000"/>
          <w:sz w:val="32"/>
          <w:szCs w:val="32"/>
          <w:shd w:val="clear" w:color="auto" w:fill="FFFFFF"/>
          <w:rtl/>
        </w:rPr>
        <w:t>.</w:t>
      </w:r>
    </w:p>
    <w:p w:rsidR="00117733" w:rsidRDefault="00364E8A" w:rsidP="00C156C5">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30</w:t>
      </w:r>
      <w:r w:rsidR="00C156C5">
        <w:rPr>
          <w:rFonts w:ascii="Traditional Arabic" w:eastAsia="Calibri" w:hAnsi="Traditional Arabic" w:cs="Traditional Arabic" w:hint="cs"/>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rtl/>
        </w:rPr>
        <w:t xml:space="preserve"> </w:t>
      </w:r>
      <w:proofErr w:type="gramStart"/>
      <w:r w:rsidR="00595E2C" w:rsidRPr="00595E2C">
        <w:rPr>
          <w:rFonts w:ascii="Traditional Arabic" w:eastAsia="Calibri" w:hAnsi="Traditional Arabic" w:cs="Traditional Arabic"/>
          <w:color w:val="000000"/>
          <w:sz w:val="32"/>
          <w:szCs w:val="32"/>
          <w:shd w:val="clear" w:color="auto" w:fill="FFFFFF"/>
          <w:rtl/>
        </w:rPr>
        <w:t xml:space="preserve">وهبة  </w:t>
      </w:r>
      <w:proofErr w:type="spellStart"/>
      <w:r w:rsidR="00595E2C" w:rsidRPr="00595E2C">
        <w:rPr>
          <w:rFonts w:ascii="Traditional Arabic" w:eastAsia="Calibri" w:hAnsi="Traditional Arabic" w:cs="Traditional Arabic"/>
          <w:color w:val="000000"/>
          <w:sz w:val="32"/>
          <w:szCs w:val="32"/>
          <w:shd w:val="clear" w:color="auto" w:fill="FFFFFF"/>
          <w:rtl/>
        </w:rPr>
        <w:t>الزحيلي</w:t>
      </w:r>
      <w:proofErr w:type="spellEnd"/>
      <w:proofErr w:type="gramEnd"/>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b/>
          <w:bCs/>
          <w:color w:val="000000"/>
          <w:sz w:val="32"/>
          <w:szCs w:val="32"/>
          <w:shd w:val="clear" w:color="auto" w:fill="FFFFFF"/>
          <w:rtl/>
        </w:rPr>
        <w:t>لفقه الاسلامي وادلته</w:t>
      </w:r>
      <w:r w:rsidR="00595E2C" w:rsidRPr="00595E2C">
        <w:rPr>
          <w:rFonts w:ascii="Traditional Arabic" w:eastAsia="Calibri" w:hAnsi="Traditional Arabic" w:cs="Traditional Arabic"/>
          <w:color w:val="000000"/>
          <w:sz w:val="32"/>
          <w:szCs w:val="32"/>
          <w:shd w:val="clear" w:color="auto" w:fill="FFFFFF"/>
          <w:rtl/>
        </w:rPr>
        <w:t xml:space="preserve"> ، ،  دار الفكر للطباعة والتوزيع و لنشر ، دمشق ، ط </w:t>
      </w:r>
      <w:r w:rsidR="00595E2C" w:rsidRPr="00595E2C">
        <w:rPr>
          <w:rFonts w:ascii="Traditional Arabic" w:eastAsia="Calibri" w:hAnsi="Traditional Arabic" w:cs="Traditional Arabic"/>
          <w:color w:val="000000"/>
          <w:sz w:val="32"/>
          <w:szCs w:val="32"/>
          <w:shd w:val="clear" w:color="auto" w:fill="FFFFFF"/>
          <w:lang w:val="fr-FR"/>
        </w:rPr>
        <w:t>2</w:t>
      </w:r>
      <w:r w:rsidR="00595E2C" w:rsidRPr="00595E2C">
        <w:rPr>
          <w:rFonts w:ascii="Traditional Arabic" w:eastAsia="Calibri" w:hAnsi="Traditional Arabic" w:cs="Traditional Arabic"/>
          <w:color w:val="000000"/>
          <w:sz w:val="32"/>
          <w:szCs w:val="32"/>
          <w:shd w:val="clear" w:color="auto" w:fill="FFFFFF"/>
          <w:rtl/>
        </w:rPr>
        <w:t>، ج</w:t>
      </w:r>
      <w:r w:rsidR="00595E2C" w:rsidRPr="00595E2C">
        <w:rPr>
          <w:rFonts w:ascii="Traditional Arabic" w:eastAsia="Calibri" w:hAnsi="Traditional Arabic" w:cs="Traditional Arabic"/>
          <w:color w:val="000000"/>
          <w:sz w:val="32"/>
          <w:szCs w:val="32"/>
          <w:shd w:val="clear" w:color="auto" w:fill="FFFFFF"/>
          <w:lang w:val="fr-FR"/>
        </w:rPr>
        <w:t>5</w:t>
      </w:r>
      <w:r w:rsidR="00595E2C" w:rsidRPr="00595E2C">
        <w:rPr>
          <w:rFonts w:ascii="Traditional Arabic" w:eastAsia="Calibri" w:hAnsi="Traditional Arabic" w:cs="Traditional Arabic"/>
          <w:color w:val="000000"/>
          <w:sz w:val="32"/>
          <w:szCs w:val="32"/>
          <w:shd w:val="clear" w:color="auto" w:fill="FFFFFF"/>
          <w:rtl/>
        </w:rPr>
        <w:t xml:space="preserve"> ، السنة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1985</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xml:space="preserve">‏.  </w:t>
      </w:r>
    </w:p>
    <w:p w:rsidR="00595E2C" w:rsidRDefault="00595E2C" w:rsidP="00117733">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sidRPr="00595E2C">
        <w:rPr>
          <w:rFonts w:ascii="Traditional Arabic" w:eastAsia="Calibri" w:hAnsi="Traditional Arabic" w:cs="Traditional Arabic"/>
          <w:color w:val="000000"/>
          <w:sz w:val="32"/>
          <w:szCs w:val="32"/>
          <w:shd w:val="clear" w:color="auto" w:fill="FFFFFF"/>
          <w:rtl/>
        </w:rPr>
        <w:t>‏</w:t>
      </w:r>
    </w:p>
    <w:p w:rsidR="00C156C5" w:rsidRDefault="00595E2C" w:rsidP="00C156C5">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proofErr w:type="gramStart"/>
      <w:r w:rsidRPr="00C156C5">
        <w:rPr>
          <w:rFonts w:ascii="Traditional Arabic" w:eastAsia="Calibri" w:hAnsi="Traditional Arabic" w:cs="Traditional Arabic" w:hint="cs"/>
          <w:b/>
          <w:bCs/>
          <w:color w:val="000000"/>
          <w:sz w:val="32"/>
          <w:szCs w:val="32"/>
          <w:shd w:val="clear" w:color="auto" w:fill="FFFFFF"/>
          <w:rtl/>
        </w:rPr>
        <w:t>رابعا:  كتب</w:t>
      </w:r>
      <w:proofErr w:type="gramEnd"/>
      <w:r w:rsidRPr="00C156C5">
        <w:rPr>
          <w:rFonts w:ascii="Traditional Arabic" w:eastAsia="Calibri" w:hAnsi="Traditional Arabic" w:cs="Traditional Arabic" w:hint="cs"/>
          <w:b/>
          <w:bCs/>
          <w:color w:val="000000"/>
          <w:sz w:val="32"/>
          <w:szCs w:val="32"/>
          <w:shd w:val="clear" w:color="auto" w:fill="FFFFFF"/>
          <w:rtl/>
        </w:rPr>
        <w:t xml:space="preserve"> الفقه القانوني</w:t>
      </w:r>
      <w:r w:rsidR="001D09C8" w:rsidRPr="00C156C5">
        <w:rPr>
          <w:rFonts w:ascii="Traditional Arabic" w:eastAsia="Calibri" w:hAnsi="Traditional Arabic" w:cs="Traditional Arabic" w:hint="cs"/>
          <w:b/>
          <w:bCs/>
          <w:color w:val="000000"/>
          <w:sz w:val="32"/>
          <w:szCs w:val="32"/>
          <w:shd w:val="clear" w:color="auto" w:fill="FFFFFF"/>
          <w:rtl/>
        </w:rPr>
        <w:t>.</w:t>
      </w:r>
      <w:r w:rsidRPr="00C156C5">
        <w:rPr>
          <w:rFonts w:ascii="Traditional Arabic" w:eastAsia="Calibri" w:hAnsi="Traditional Arabic" w:cs="Traditional Arabic" w:hint="cs"/>
          <w:b/>
          <w:bCs/>
          <w:color w:val="000000"/>
          <w:sz w:val="32"/>
          <w:szCs w:val="32"/>
          <w:shd w:val="clear" w:color="auto" w:fill="FFFFFF"/>
          <w:rtl/>
        </w:rPr>
        <w:t xml:space="preserve"> </w:t>
      </w:r>
    </w:p>
    <w:p w:rsidR="00170971" w:rsidRDefault="00C156C5" w:rsidP="00C156C5">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lastRenderedPageBreak/>
        <w:t>01)</w:t>
      </w:r>
      <w:r w:rsidR="00170971" w:rsidRPr="00170971">
        <w:rPr>
          <w:rFonts w:ascii="Traditional Arabic" w:eastAsia="Calibri" w:hAnsi="Traditional Arabic" w:cs="Traditional Arabic"/>
          <w:color w:val="000000"/>
          <w:sz w:val="32"/>
          <w:szCs w:val="32"/>
          <w:shd w:val="clear" w:color="auto" w:fill="FFFFFF"/>
          <w:rtl/>
        </w:rPr>
        <w:t xml:space="preserve"> </w:t>
      </w:r>
      <w:r w:rsidR="00170971" w:rsidRPr="00595E2C">
        <w:rPr>
          <w:rFonts w:ascii="Traditional Arabic" w:eastAsia="Calibri" w:hAnsi="Traditional Arabic" w:cs="Traditional Arabic"/>
          <w:color w:val="000000"/>
          <w:sz w:val="32"/>
          <w:szCs w:val="32"/>
          <w:shd w:val="clear" w:color="auto" w:fill="FFFFFF"/>
          <w:rtl/>
        </w:rPr>
        <w:t xml:space="preserve">ابتسام </w:t>
      </w:r>
      <w:proofErr w:type="gramStart"/>
      <w:r w:rsidR="00170971" w:rsidRPr="00595E2C">
        <w:rPr>
          <w:rFonts w:ascii="Traditional Arabic" w:eastAsia="Calibri" w:hAnsi="Traditional Arabic" w:cs="Traditional Arabic"/>
          <w:color w:val="000000"/>
          <w:sz w:val="32"/>
          <w:szCs w:val="32"/>
          <w:shd w:val="clear" w:color="auto" w:fill="FFFFFF"/>
          <w:rtl/>
        </w:rPr>
        <w:t>القرام ،</w:t>
      </w:r>
      <w:proofErr w:type="gramEnd"/>
      <w:r w:rsidR="00170971" w:rsidRPr="00595E2C">
        <w:rPr>
          <w:rFonts w:ascii="Traditional Arabic" w:eastAsia="Calibri" w:hAnsi="Traditional Arabic" w:cs="Traditional Arabic"/>
          <w:color w:val="000000"/>
          <w:sz w:val="32"/>
          <w:szCs w:val="32"/>
          <w:shd w:val="clear" w:color="auto" w:fill="FFFFFF"/>
          <w:rtl/>
        </w:rPr>
        <w:t xml:space="preserve"> </w:t>
      </w:r>
      <w:r w:rsidR="00170971" w:rsidRPr="00595E2C">
        <w:rPr>
          <w:rFonts w:ascii="Traditional Arabic" w:eastAsia="Calibri" w:hAnsi="Traditional Arabic" w:cs="Traditional Arabic"/>
          <w:b/>
          <w:bCs/>
          <w:color w:val="000000"/>
          <w:sz w:val="32"/>
          <w:szCs w:val="32"/>
          <w:shd w:val="clear" w:color="auto" w:fill="FFFFFF"/>
          <w:rtl/>
        </w:rPr>
        <w:t>المصطلحات القانونية في التشريع الجزائري</w:t>
      </w:r>
      <w:r w:rsidR="00170971" w:rsidRPr="00595E2C">
        <w:rPr>
          <w:rFonts w:ascii="Traditional Arabic" w:eastAsia="Calibri" w:hAnsi="Traditional Arabic" w:cs="Traditional Arabic"/>
          <w:color w:val="000000"/>
          <w:sz w:val="32"/>
          <w:szCs w:val="32"/>
          <w:shd w:val="clear" w:color="auto" w:fill="FFFFFF"/>
          <w:rtl/>
        </w:rPr>
        <w:t xml:space="preserve"> ، قاموس بالغتين العربية والفرنسية ،قصر الكتاب ، الجزائر دون سنة النشر .</w:t>
      </w:r>
    </w:p>
    <w:p w:rsidR="00170971" w:rsidRDefault="00364E8A" w:rsidP="0017097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02) </w:t>
      </w:r>
      <w:r w:rsidR="00170971">
        <w:rPr>
          <w:rFonts w:ascii="Traditional Arabic" w:eastAsia="Calibri" w:hAnsi="Traditional Arabic" w:cs="Traditional Arabic" w:hint="cs"/>
          <w:color w:val="000000"/>
          <w:sz w:val="32"/>
          <w:szCs w:val="32"/>
          <w:shd w:val="clear" w:color="auto" w:fill="FFFFFF"/>
          <w:rtl/>
        </w:rPr>
        <w:t>أ</w:t>
      </w:r>
      <w:r w:rsidR="00170971" w:rsidRPr="00B70ED1">
        <w:rPr>
          <w:rFonts w:ascii="Traditional Arabic" w:eastAsia="Calibri" w:hAnsi="Traditional Arabic" w:cs="Traditional Arabic"/>
          <w:color w:val="000000"/>
          <w:sz w:val="32"/>
          <w:szCs w:val="32"/>
          <w:shd w:val="clear" w:color="auto" w:fill="FFFFFF"/>
          <w:rtl/>
        </w:rPr>
        <w:t xml:space="preserve">حمد محمود ابو </w:t>
      </w:r>
      <w:proofErr w:type="spellStart"/>
      <w:r w:rsidR="00170971" w:rsidRPr="00B70ED1">
        <w:rPr>
          <w:rFonts w:ascii="Traditional Arabic" w:eastAsia="Calibri" w:hAnsi="Traditional Arabic" w:cs="Traditional Arabic"/>
          <w:color w:val="000000"/>
          <w:sz w:val="32"/>
          <w:szCs w:val="32"/>
          <w:shd w:val="clear" w:color="auto" w:fill="FFFFFF"/>
          <w:rtl/>
        </w:rPr>
        <w:t>هشهش</w:t>
      </w:r>
      <w:proofErr w:type="spellEnd"/>
      <w:r w:rsidR="00170971" w:rsidRPr="00B70ED1">
        <w:rPr>
          <w:rFonts w:ascii="Traditional Arabic" w:eastAsia="Calibri" w:hAnsi="Traditional Arabic" w:cs="Traditional Arabic"/>
          <w:color w:val="000000"/>
          <w:sz w:val="32"/>
          <w:szCs w:val="32"/>
          <w:shd w:val="clear" w:color="auto" w:fill="FFFFFF"/>
          <w:rtl/>
        </w:rPr>
        <w:t xml:space="preserve">، </w:t>
      </w:r>
      <w:r w:rsidR="00170971" w:rsidRPr="00B70ED1">
        <w:rPr>
          <w:rFonts w:ascii="Traditional Arabic" w:eastAsia="Calibri" w:hAnsi="Traditional Arabic" w:cs="Traditional Arabic"/>
          <w:b/>
          <w:bCs/>
          <w:color w:val="000000"/>
          <w:sz w:val="32"/>
          <w:szCs w:val="32"/>
          <w:shd w:val="clear" w:color="auto" w:fill="FFFFFF"/>
          <w:rtl/>
        </w:rPr>
        <w:t>الصلح وتطبيقاته في الاحوال الشخصية الجديد- الزواج والطلاق-،</w:t>
      </w:r>
      <w:r w:rsidR="00170971" w:rsidRPr="00B70ED1">
        <w:rPr>
          <w:rFonts w:ascii="Traditional Arabic" w:eastAsia="Calibri" w:hAnsi="Traditional Arabic" w:cs="Traditional Arabic"/>
          <w:color w:val="000000"/>
          <w:sz w:val="32"/>
          <w:szCs w:val="32"/>
          <w:shd w:val="clear" w:color="auto" w:fill="FFFFFF"/>
          <w:rtl/>
        </w:rPr>
        <w:t xml:space="preserve"> دار الثقافة للنشر </w:t>
      </w:r>
      <w:proofErr w:type="gramStart"/>
      <w:r w:rsidR="00170971" w:rsidRPr="00B70ED1">
        <w:rPr>
          <w:rFonts w:ascii="Traditional Arabic" w:eastAsia="Calibri" w:hAnsi="Traditional Arabic" w:cs="Traditional Arabic"/>
          <w:color w:val="000000"/>
          <w:sz w:val="32"/>
          <w:szCs w:val="32"/>
          <w:shd w:val="clear" w:color="auto" w:fill="FFFFFF"/>
          <w:rtl/>
        </w:rPr>
        <w:t>والتوزيع ،سنة</w:t>
      </w:r>
      <w:proofErr w:type="gramEnd"/>
      <w:r w:rsidR="00170971" w:rsidRPr="00B70ED1">
        <w:rPr>
          <w:rFonts w:ascii="Traditional Arabic" w:eastAsia="Calibri" w:hAnsi="Traditional Arabic" w:cs="Traditional Arabic"/>
          <w:color w:val="000000"/>
          <w:sz w:val="32"/>
          <w:szCs w:val="32"/>
          <w:shd w:val="clear" w:color="auto" w:fill="FFFFFF"/>
          <w:rtl/>
        </w:rPr>
        <w:t xml:space="preserve">  ‏</w:t>
      </w:r>
      <w:r w:rsidR="00170971" w:rsidRPr="00B70ED1">
        <w:rPr>
          <w:rFonts w:ascii="Traditional Arabic" w:eastAsia="Calibri" w:hAnsi="Traditional Arabic" w:cs="Traditional Arabic"/>
          <w:color w:val="000000"/>
          <w:sz w:val="32"/>
          <w:szCs w:val="32"/>
          <w:shd w:val="clear" w:color="auto" w:fill="FFFFFF"/>
          <w:cs/>
        </w:rPr>
        <w:t>‎</w:t>
      </w:r>
      <w:r w:rsidR="00170971" w:rsidRPr="00B70ED1">
        <w:rPr>
          <w:rFonts w:ascii="Traditional Arabic" w:eastAsia="Calibri" w:hAnsi="Traditional Arabic" w:cs="Traditional Arabic"/>
          <w:color w:val="000000"/>
          <w:sz w:val="32"/>
          <w:szCs w:val="32"/>
          <w:shd w:val="clear" w:color="auto" w:fill="FFFFFF"/>
        </w:rPr>
        <w:t>2010</w:t>
      </w:r>
      <w:r w:rsidR="00170971" w:rsidRPr="00B70ED1">
        <w:rPr>
          <w:rFonts w:ascii="Traditional Arabic" w:eastAsia="Calibri" w:hAnsi="Traditional Arabic" w:cs="Traditional Arabic"/>
          <w:color w:val="000000"/>
          <w:sz w:val="32"/>
          <w:szCs w:val="32"/>
          <w:shd w:val="clear" w:color="auto" w:fill="FFFFFF"/>
          <w:cs/>
        </w:rPr>
        <w:t>‎</w:t>
      </w:r>
      <w:r w:rsidR="00170971" w:rsidRPr="00B70ED1">
        <w:rPr>
          <w:rFonts w:ascii="Traditional Arabic" w:eastAsia="Calibri" w:hAnsi="Traditional Arabic" w:cs="Traditional Arabic"/>
          <w:color w:val="000000"/>
          <w:sz w:val="32"/>
          <w:szCs w:val="32"/>
          <w:shd w:val="clear" w:color="auto" w:fill="FFFFFF"/>
          <w:rtl/>
        </w:rPr>
        <w:t>.</w:t>
      </w:r>
    </w:p>
    <w:p w:rsidR="00C156C5" w:rsidRDefault="00595E2C" w:rsidP="0017097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sidRPr="00595E2C">
        <w:rPr>
          <w:rFonts w:ascii="Traditional Arabic" w:eastAsia="Calibri" w:hAnsi="Traditional Arabic" w:cs="Traditional Arabic"/>
          <w:color w:val="000000"/>
          <w:sz w:val="32"/>
          <w:szCs w:val="32"/>
          <w:shd w:val="clear" w:color="auto" w:fill="FFFFFF"/>
          <w:rtl/>
        </w:rPr>
        <w:t xml:space="preserve"> </w:t>
      </w:r>
      <w:r w:rsidR="00364E8A">
        <w:rPr>
          <w:rFonts w:ascii="Traditional Arabic" w:eastAsia="Calibri" w:hAnsi="Traditional Arabic" w:cs="Traditional Arabic" w:hint="cs"/>
          <w:color w:val="000000"/>
          <w:sz w:val="32"/>
          <w:szCs w:val="32"/>
          <w:shd w:val="clear" w:color="auto" w:fill="FFFFFF"/>
          <w:rtl/>
        </w:rPr>
        <w:t xml:space="preserve">03) </w:t>
      </w:r>
      <w:r w:rsidR="001D09C8">
        <w:rPr>
          <w:rFonts w:ascii="Traditional Arabic" w:eastAsia="Calibri" w:hAnsi="Traditional Arabic" w:cs="Traditional Arabic" w:hint="cs"/>
          <w:color w:val="000000"/>
          <w:sz w:val="32"/>
          <w:szCs w:val="32"/>
          <w:shd w:val="clear" w:color="auto" w:fill="FFFFFF"/>
          <w:rtl/>
        </w:rPr>
        <w:t>أ</w:t>
      </w:r>
      <w:r w:rsidR="001D09C8" w:rsidRPr="00595E2C">
        <w:rPr>
          <w:rFonts w:ascii="Traditional Arabic" w:eastAsia="Calibri" w:hAnsi="Traditional Arabic" w:cs="Traditional Arabic"/>
          <w:color w:val="000000"/>
          <w:sz w:val="32"/>
          <w:szCs w:val="32"/>
          <w:shd w:val="clear" w:color="auto" w:fill="FFFFFF"/>
          <w:rtl/>
        </w:rPr>
        <w:t xml:space="preserve">حمد </w:t>
      </w:r>
      <w:proofErr w:type="gramStart"/>
      <w:r w:rsidR="001D09C8" w:rsidRPr="00595E2C">
        <w:rPr>
          <w:rFonts w:ascii="Traditional Arabic" w:eastAsia="Calibri" w:hAnsi="Traditional Arabic" w:cs="Traditional Arabic"/>
          <w:color w:val="000000"/>
          <w:sz w:val="32"/>
          <w:szCs w:val="32"/>
          <w:shd w:val="clear" w:color="auto" w:fill="FFFFFF"/>
          <w:rtl/>
        </w:rPr>
        <w:t>شامي ،</w:t>
      </w:r>
      <w:proofErr w:type="gramEnd"/>
      <w:r w:rsidR="001D09C8" w:rsidRPr="00595E2C">
        <w:rPr>
          <w:rFonts w:ascii="Traditional Arabic" w:eastAsia="Calibri" w:hAnsi="Traditional Arabic" w:cs="Traditional Arabic"/>
          <w:color w:val="000000"/>
          <w:sz w:val="32"/>
          <w:szCs w:val="32"/>
          <w:shd w:val="clear" w:color="auto" w:fill="FFFFFF"/>
          <w:rtl/>
        </w:rPr>
        <w:t xml:space="preserve"> </w:t>
      </w:r>
      <w:r w:rsidR="001D09C8" w:rsidRPr="00595E2C">
        <w:rPr>
          <w:rFonts w:ascii="Traditional Arabic" w:eastAsia="Calibri" w:hAnsi="Traditional Arabic" w:cs="Traditional Arabic"/>
          <w:b/>
          <w:bCs/>
          <w:color w:val="000000"/>
          <w:sz w:val="32"/>
          <w:szCs w:val="32"/>
          <w:shd w:val="clear" w:color="auto" w:fill="FFFFFF"/>
          <w:rtl/>
        </w:rPr>
        <w:t>قانون الأسرة الجزائري طبقا لأحدث التعديلات دراسة فقهية نقدية  مقارنة</w:t>
      </w:r>
      <w:r w:rsidR="001D09C8" w:rsidRPr="00595E2C">
        <w:rPr>
          <w:rFonts w:ascii="Traditional Arabic" w:eastAsia="Calibri" w:hAnsi="Traditional Arabic" w:cs="Traditional Arabic"/>
          <w:color w:val="000000"/>
          <w:sz w:val="32"/>
          <w:szCs w:val="32"/>
          <w:shd w:val="clear" w:color="auto" w:fill="FFFFFF"/>
          <w:rtl/>
        </w:rPr>
        <w:t xml:space="preserve"> ،دار الجامعة الجديدة ، الإسكندرية ‏</w:t>
      </w:r>
      <w:r w:rsidR="001D09C8" w:rsidRPr="00595E2C">
        <w:rPr>
          <w:rFonts w:ascii="Traditional Arabic" w:eastAsia="Calibri" w:hAnsi="Traditional Arabic" w:cs="Traditional Arabic"/>
          <w:color w:val="000000"/>
          <w:sz w:val="32"/>
          <w:szCs w:val="32"/>
          <w:shd w:val="clear" w:color="auto" w:fill="FFFFFF"/>
          <w:cs/>
        </w:rPr>
        <w:t>‎</w:t>
      </w:r>
      <w:r w:rsidR="001D09C8" w:rsidRPr="00595E2C">
        <w:rPr>
          <w:rFonts w:ascii="Traditional Arabic" w:eastAsia="Calibri" w:hAnsi="Traditional Arabic" w:cs="Traditional Arabic"/>
          <w:color w:val="000000"/>
          <w:sz w:val="32"/>
          <w:szCs w:val="32"/>
          <w:shd w:val="clear" w:color="auto" w:fill="FFFFFF"/>
        </w:rPr>
        <w:t>2010</w:t>
      </w:r>
      <w:r w:rsidR="001D09C8" w:rsidRPr="00595E2C">
        <w:rPr>
          <w:rFonts w:ascii="Traditional Arabic" w:eastAsia="Calibri" w:hAnsi="Traditional Arabic" w:cs="Traditional Arabic" w:hint="cs"/>
          <w:color w:val="000000"/>
          <w:sz w:val="32"/>
          <w:szCs w:val="32"/>
          <w:shd w:val="clear" w:color="auto" w:fill="FFFFFF"/>
          <w:rtl/>
        </w:rPr>
        <w:t xml:space="preserve"> </w:t>
      </w:r>
      <w:r w:rsidR="001D09C8">
        <w:rPr>
          <w:rFonts w:ascii="Traditional Arabic" w:eastAsia="Calibri" w:hAnsi="Traditional Arabic" w:cs="Traditional Arabic" w:hint="cs"/>
          <w:color w:val="000000"/>
          <w:sz w:val="32"/>
          <w:szCs w:val="32"/>
          <w:shd w:val="clear" w:color="auto" w:fill="FFFFFF"/>
          <w:rtl/>
        </w:rPr>
        <w:t>.</w:t>
      </w:r>
    </w:p>
    <w:p w:rsidR="00170971" w:rsidRDefault="00364E8A" w:rsidP="0017097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04) </w:t>
      </w:r>
      <w:r w:rsidR="00170971" w:rsidRPr="00595E2C">
        <w:rPr>
          <w:rFonts w:ascii="Traditional Arabic" w:eastAsia="Calibri" w:hAnsi="Traditional Arabic" w:cs="Traditional Arabic"/>
          <w:color w:val="000000"/>
          <w:sz w:val="32"/>
          <w:szCs w:val="32"/>
          <w:shd w:val="clear" w:color="auto" w:fill="FFFFFF"/>
          <w:rtl/>
        </w:rPr>
        <w:t xml:space="preserve">اسماعيل احمد الاسطل، </w:t>
      </w:r>
      <w:r w:rsidR="00170971" w:rsidRPr="00595E2C">
        <w:rPr>
          <w:rFonts w:ascii="Traditional Arabic" w:eastAsia="Calibri" w:hAnsi="Traditional Arabic" w:cs="Traditional Arabic"/>
          <w:b/>
          <w:bCs/>
          <w:color w:val="000000"/>
          <w:sz w:val="32"/>
          <w:szCs w:val="32"/>
          <w:shd w:val="clear" w:color="auto" w:fill="FFFFFF"/>
          <w:rtl/>
        </w:rPr>
        <w:t>التحكيم في الشريعة الاسلامية</w:t>
      </w:r>
      <w:r w:rsidR="00170971" w:rsidRPr="00595E2C">
        <w:rPr>
          <w:rFonts w:ascii="Traditional Arabic" w:eastAsia="Calibri" w:hAnsi="Traditional Arabic" w:cs="Traditional Arabic"/>
          <w:color w:val="000000"/>
          <w:sz w:val="32"/>
          <w:szCs w:val="32"/>
          <w:shd w:val="clear" w:color="auto" w:fill="FFFFFF"/>
          <w:rtl/>
        </w:rPr>
        <w:t xml:space="preserve">، اطروحة، دار النهضة </w:t>
      </w:r>
      <w:proofErr w:type="gramStart"/>
      <w:r w:rsidR="00170971" w:rsidRPr="00595E2C">
        <w:rPr>
          <w:rFonts w:ascii="Traditional Arabic" w:eastAsia="Calibri" w:hAnsi="Traditional Arabic" w:cs="Traditional Arabic"/>
          <w:color w:val="000000"/>
          <w:sz w:val="32"/>
          <w:szCs w:val="32"/>
          <w:shd w:val="clear" w:color="auto" w:fill="FFFFFF"/>
          <w:rtl/>
        </w:rPr>
        <w:t>العربية ،</w:t>
      </w:r>
      <w:proofErr w:type="gramEnd"/>
      <w:r w:rsidR="00170971" w:rsidRPr="00595E2C">
        <w:rPr>
          <w:rFonts w:ascii="Traditional Arabic" w:eastAsia="Calibri" w:hAnsi="Traditional Arabic" w:cs="Traditional Arabic"/>
          <w:color w:val="000000"/>
          <w:sz w:val="32"/>
          <w:szCs w:val="32"/>
          <w:shd w:val="clear" w:color="auto" w:fill="FFFFFF"/>
          <w:rtl/>
        </w:rPr>
        <w:t xml:space="preserve"> القاهرة،</w:t>
      </w:r>
      <w:r w:rsidR="00170971" w:rsidRPr="00595E2C">
        <w:rPr>
          <w:rFonts w:ascii="Traditional Arabic" w:eastAsia="Calibri" w:hAnsi="Traditional Arabic" w:cs="Traditional Arabic"/>
          <w:color w:val="000000"/>
          <w:sz w:val="32"/>
          <w:szCs w:val="32"/>
          <w:shd w:val="clear" w:color="auto" w:fill="FFFFFF"/>
          <w:lang w:val="fr-FR"/>
        </w:rPr>
        <w:t>1986</w:t>
      </w:r>
      <w:r w:rsidR="00170971" w:rsidRPr="00595E2C">
        <w:rPr>
          <w:rFonts w:ascii="Traditional Arabic" w:eastAsia="Calibri" w:hAnsi="Traditional Arabic" w:cs="Traditional Arabic"/>
          <w:color w:val="000000"/>
          <w:sz w:val="32"/>
          <w:szCs w:val="32"/>
          <w:shd w:val="clear" w:color="auto" w:fill="FFFFFF"/>
          <w:rtl/>
        </w:rPr>
        <w:t>.</w:t>
      </w:r>
    </w:p>
    <w:p w:rsidR="00B70ED1" w:rsidRDefault="00B70ED1"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proofErr w:type="gramStart"/>
      <w:r>
        <w:rPr>
          <w:rFonts w:ascii="Traditional Arabic" w:eastAsia="Calibri" w:hAnsi="Traditional Arabic" w:cs="Traditional Arabic" w:hint="cs"/>
          <w:color w:val="000000"/>
          <w:sz w:val="32"/>
          <w:szCs w:val="32"/>
          <w:shd w:val="clear" w:color="auto" w:fill="FFFFFF"/>
          <w:rtl/>
        </w:rPr>
        <w:t>0</w:t>
      </w:r>
      <w:r w:rsidR="00364E8A">
        <w:rPr>
          <w:rFonts w:ascii="Traditional Arabic" w:eastAsia="Calibri" w:hAnsi="Traditional Arabic" w:cs="Traditional Arabic" w:hint="cs"/>
          <w:color w:val="000000"/>
          <w:sz w:val="32"/>
          <w:szCs w:val="32"/>
          <w:shd w:val="clear" w:color="auto" w:fill="FFFFFF"/>
          <w:rtl/>
        </w:rPr>
        <w:t>5</w:t>
      </w:r>
      <w:r>
        <w:rPr>
          <w:rFonts w:ascii="Traditional Arabic" w:eastAsia="Calibri" w:hAnsi="Traditional Arabic" w:cs="Traditional Arabic" w:hint="cs"/>
          <w:color w:val="000000"/>
          <w:sz w:val="32"/>
          <w:szCs w:val="32"/>
          <w:shd w:val="clear" w:color="auto" w:fill="FFFFFF"/>
          <w:rtl/>
        </w:rPr>
        <w:t xml:space="preserve">) </w:t>
      </w:r>
      <w:r w:rsidR="00364E8A">
        <w:rPr>
          <w:rFonts w:ascii="Traditional Arabic" w:eastAsia="Calibri" w:hAnsi="Traditional Arabic" w:cs="Traditional Arabic" w:hint="cs"/>
          <w:color w:val="000000"/>
          <w:sz w:val="32"/>
          <w:szCs w:val="32"/>
          <w:shd w:val="clear" w:color="auto" w:fill="FFFFFF"/>
          <w:rtl/>
        </w:rPr>
        <w:t>)</w:t>
      </w:r>
      <w:proofErr w:type="gramEnd"/>
      <w:r w:rsidR="00364E8A">
        <w:rPr>
          <w:rFonts w:ascii="Traditional Arabic" w:eastAsia="Calibri" w:hAnsi="Traditional Arabic" w:cs="Traditional Arabic" w:hint="cs"/>
          <w:color w:val="000000"/>
          <w:sz w:val="32"/>
          <w:szCs w:val="32"/>
          <w:shd w:val="clear" w:color="auto" w:fill="FFFFFF"/>
          <w:rtl/>
        </w:rPr>
        <w:t xml:space="preserve"> </w:t>
      </w:r>
      <w:r w:rsidR="00364E8A" w:rsidRPr="00595E2C">
        <w:rPr>
          <w:rFonts w:ascii="Traditional Arabic" w:eastAsia="Calibri" w:hAnsi="Traditional Arabic" w:cs="Traditional Arabic"/>
          <w:color w:val="000000"/>
          <w:sz w:val="32"/>
          <w:szCs w:val="32"/>
          <w:shd w:val="clear" w:color="auto" w:fill="FFFFFF"/>
          <w:rtl/>
        </w:rPr>
        <w:t>بربارة عبد الرحمن ،</w:t>
      </w:r>
      <w:r w:rsidR="00364E8A" w:rsidRPr="00595E2C">
        <w:rPr>
          <w:rFonts w:ascii="Traditional Arabic" w:eastAsia="Calibri" w:hAnsi="Traditional Arabic" w:cs="Traditional Arabic"/>
          <w:b/>
          <w:bCs/>
          <w:color w:val="000000"/>
          <w:sz w:val="32"/>
          <w:szCs w:val="32"/>
          <w:shd w:val="clear" w:color="auto" w:fill="FFFFFF"/>
          <w:rtl/>
        </w:rPr>
        <w:t>شرح قانون الاجراءات المدنية والادارية</w:t>
      </w:r>
      <w:r w:rsidR="00364E8A" w:rsidRPr="00595E2C">
        <w:rPr>
          <w:rFonts w:ascii="Traditional Arabic" w:eastAsia="Calibri" w:hAnsi="Traditional Arabic" w:cs="Traditional Arabic"/>
          <w:color w:val="000000"/>
          <w:sz w:val="32"/>
          <w:szCs w:val="32"/>
          <w:shd w:val="clear" w:color="auto" w:fill="FFFFFF"/>
          <w:rtl/>
        </w:rPr>
        <w:t xml:space="preserve"> ، طبعة ‏</w:t>
      </w:r>
      <w:r w:rsidR="00364E8A" w:rsidRPr="00595E2C">
        <w:rPr>
          <w:rFonts w:ascii="Traditional Arabic" w:eastAsia="Calibri" w:hAnsi="Traditional Arabic" w:cs="Traditional Arabic"/>
          <w:color w:val="000000"/>
          <w:sz w:val="32"/>
          <w:szCs w:val="32"/>
          <w:shd w:val="clear" w:color="auto" w:fill="FFFFFF"/>
          <w:cs/>
        </w:rPr>
        <w:t>‎</w:t>
      </w:r>
      <w:r w:rsidR="00364E8A" w:rsidRPr="00595E2C">
        <w:rPr>
          <w:rFonts w:ascii="Traditional Arabic" w:eastAsia="Calibri" w:hAnsi="Traditional Arabic" w:cs="Traditional Arabic"/>
          <w:color w:val="000000"/>
          <w:sz w:val="32"/>
          <w:szCs w:val="32"/>
          <w:shd w:val="clear" w:color="auto" w:fill="FFFFFF"/>
        </w:rPr>
        <w:t>1</w:t>
      </w:r>
      <w:r w:rsidR="00364E8A" w:rsidRPr="00595E2C">
        <w:rPr>
          <w:rFonts w:ascii="Traditional Arabic" w:eastAsia="Calibri" w:hAnsi="Traditional Arabic" w:cs="Traditional Arabic"/>
          <w:color w:val="000000"/>
          <w:sz w:val="32"/>
          <w:szCs w:val="32"/>
          <w:shd w:val="clear" w:color="auto" w:fill="FFFFFF"/>
          <w:cs/>
        </w:rPr>
        <w:t>‎</w:t>
      </w:r>
      <w:r w:rsidR="00364E8A" w:rsidRPr="00595E2C">
        <w:rPr>
          <w:rFonts w:ascii="Traditional Arabic" w:eastAsia="Calibri" w:hAnsi="Traditional Arabic" w:cs="Traditional Arabic"/>
          <w:color w:val="000000"/>
          <w:sz w:val="32"/>
          <w:szCs w:val="32"/>
          <w:shd w:val="clear" w:color="auto" w:fill="FFFFFF"/>
          <w:rtl/>
        </w:rPr>
        <w:t>،منشورات بغدادي، الجزائر ، ‏</w:t>
      </w:r>
      <w:r w:rsidR="00364E8A" w:rsidRPr="00595E2C">
        <w:rPr>
          <w:rFonts w:ascii="Traditional Arabic" w:eastAsia="Calibri" w:hAnsi="Traditional Arabic" w:cs="Traditional Arabic"/>
          <w:color w:val="000000"/>
          <w:sz w:val="32"/>
          <w:szCs w:val="32"/>
          <w:shd w:val="clear" w:color="auto" w:fill="FFFFFF"/>
          <w:cs/>
        </w:rPr>
        <w:t>‎</w:t>
      </w:r>
      <w:r w:rsidR="00364E8A" w:rsidRPr="00595E2C">
        <w:rPr>
          <w:rFonts w:ascii="Traditional Arabic" w:eastAsia="Calibri" w:hAnsi="Traditional Arabic" w:cs="Traditional Arabic"/>
          <w:color w:val="000000"/>
          <w:sz w:val="32"/>
          <w:szCs w:val="32"/>
          <w:shd w:val="clear" w:color="auto" w:fill="FFFFFF"/>
        </w:rPr>
        <w:t>2009</w:t>
      </w:r>
      <w:r w:rsidR="00364E8A" w:rsidRPr="00595E2C">
        <w:rPr>
          <w:rFonts w:ascii="Traditional Arabic" w:eastAsia="Calibri" w:hAnsi="Traditional Arabic" w:cs="Traditional Arabic"/>
          <w:color w:val="000000"/>
          <w:sz w:val="32"/>
          <w:szCs w:val="32"/>
          <w:shd w:val="clear" w:color="auto" w:fill="FFFFFF"/>
          <w:cs/>
        </w:rPr>
        <w:t>‎</w:t>
      </w:r>
      <w:r w:rsidR="00364E8A" w:rsidRPr="00595E2C">
        <w:rPr>
          <w:rFonts w:ascii="Traditional Arabic" w:eastAsia="Calibri" w:hAnsi="Traditional Arabic" w:cs="Traditional Arabic"/>
          <w:color w:val="000000"/>
          <w:sz w:val="32"/>
          <w:szCs w:val="32"/>
          <w:shd w:val="clear" w:color="auto" w:fill="FFFFFF"/>
          <w:rtl/>
        </w:rPr>
        <w:t>‏</w:t>
      </w:r>
      <w:r w:rsidR="00364E8A" w:rsidRPr="00595E2C">
        <w:rPr>
          <w:rFonts w:ascii="Traditional Arabic" w:eastAsia="Calibri" w:hAnsi="Traditional Arabic" w:cs="Traditional Arabic" w:hint="cs"/>
          <w:color w:val="000000"/>
          <w:sz w:val="32"/>
          <w:szCs w:val="32"/>
          <w:shd w:val="clear" w:color="auto" w:fill="FFFFFF"/>
          <w:rtl/>
        </w:rPr>
        <w:t>.</w:t>
      </w:r>
    </w:p>
    <w:p w:rsidR="00364E8A" w:rsidRDefault="00C156C5"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w:t>
      </w:r>
      <w:r w:rsidR="00364E8A">
        <w:rPr>
          <w:rFonts w:ascii="Traditional Arabic" w:eastAsia="Calibri" w:hAnsi="Traditional Arabic" w:cs="Traditional Arabic" w:hint="cs"/>
          <w:color w:val="000000"/>
          <w:sz w:val="32"/>
          <w:szCs w:val="32"/>
          <w:shd w:val="clear" w:color="auto" w:fill="FFFFFF"/>
          <w:rtl/>
        </w:rPr>
        <w:t>6</w:t>
      </w:r>
      <w:r>
        <w:rPr>
          <w:rFonts w:ascii="Traditional Arabic" w:eastAsia="Calibri" w:hAnsi="Traditional Arabic" w:cs="Traditional Arabic" w:hint="cs"/>
          <w:color w:val="000000"/>
          <w:sz w:val="32"/>
          <w:szCs w:val="32"/>
          <w:shd w:val="clear" w:color="auto" w:fill="FFFFFF"/>
          <w:rtl/>
        </w:rPr>
        <w:t xml:space="preserve">) </w:t>
      </w:r>
      <w:proofErr w:type="spellStart"/>
      <w:proofErr w:type="gramStart"/>
      <w:r w:rsidR="00595E2C" w:rsidRPr="00595E2C">
        <w:rPr>
          <w:rFonts w:ascii="Traditional Arabic" w:eastAsia="Calibri" w:hAnsi="Traditional Arabic" w:cs="Traditional Arabic"/>
          <w:color w:val="000000"/>
          <w:sz w:val="32"/>
          <w:szCs w:val="32"/>
          <w:shd w:val="clear" w:color="auto" w:fill="FFFFFF"/>
          <w:rtl/>
        </w:rPr>
        <w:t>التحيوي</w:t>
      </w:r>
      <w:proofErr w:type="spellEnd"/>
      <w:r w:rsidR="00595E2C" w:rsidRPr="00595E2C">
        <w:rPr>
          <w:rFonts w:ascii="Traditional Arabic" w:eastAsia="Calibri" w:hAnsi="Traditional Arabic" w:cs="Traditional Arabic"/>
          <w:color w:val="000000"/>
          <w:sz w:val="32"/>
          <w:szCs w:val="32"/>
          <w:shd w:val="clear" w:color="auto" w:fill="FFFFFF"/>
          <w:rtl/>
        </w:rPr>
        <w:t xml:space="preserve">  محمد</w:t>
      </w:r>
      <w:proofErr w:type="gramEnd"/>
      <w:r w:rsidR="00595E2C" w:rsidRPr="00595E2C">
        <w:rPr>
          <w:rFonts w:ascii="Traditional Arabic" w:eastAsia="Calibri" w:hAnsi="Traditional Arabic" w:cs="Traditional Arabic"/>
          <w:color w:val="000000"/>
          <w:sz w:val="32"/>
          <w:szCs w:val="32"/>
          <w:shd w:val="clear" w:color="auto" w:fill="FFFFFF"/>
          <w:rtl/>
        </w:rPr>
        <w:t xml:space="preserve"> السيد</w:t>
      </w:r>
      <w:r w:rsidR="00595E2C" w:rsidRPr="00595E2C">
        <w:rPr>
          <w:rFonts w:ascii="Traditional Arabic" w:eastAsia="Calibri" w:hAnsi="Traditional Arabic" w:cs="Traditional Arabic"/>
          <w:b/>
          <w:bCs/>
          <w:color w:val="000000"/>
          <w:sz w:val="32"/>
          <w:szCs w:val="32"/>
          <w:shd w:val="clear" w:color="auto" w:fill="FFFFFF"/>
          <w:rtl/>
        </w:rPr>
        <w:t>، الصلح  والتحكيم في المواد المدنية والتجارية</w:t>
      </w:r>
      <w:r w:rsidR="00595E2C" w:rsidRPr="00595E2C">
        <w:rPr>
          <w:rFonts w:ascii="Traditional Arabic" w:eastAsia="Calibri" w:hAnsi="Traditional Arabic" w:cs="Traditional Arabic"/>
          <w:color w:val="000000"/>
          <w:sz w:val="32"/>
          <w:szCs w:val="32"/>
          <w:shd w:val="clear" w:color="auto" w:fill="FFFFFF"/>
          <w:rtl/>
        </w:rPr>
        <w:t>، دار الفكر الجامعي، الاسكندرية،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2006</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د. ط .</w:t>
      </w:r>
    </w:p>
    <w:p w:rsidR="00170971" w:rsidRPr="00595E2C"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Pr>
      </w:pPr>
      <w:r>
        <w:rPr>
          <w:rFonts w:ascii="Traditional Arabic" w:eastAsia="Calibri" w:hAnsi="Traditional Arabic" w:cs="Traditional Arabic" w:hint="cs"/>
          <w:color w:val="000000"/>
          <w:sz w:val="32"/>
          <w:szCs w:val="32"/>
          <w:shd w:val="clear" w:color="auto" w:fill="FFFFFF"/>
          <w:rtl/>
        </w:rPr>
        <w:t xml:space="preserve">07) </w:t>
      </w:r>
      <w:r w:rsidR="00170971" w:rsidRPr="00595E2C">
        <w:rPr>
          <w:rFonts w:ascii="Traditional Arabic" w:eastAsia="Calibri" w:hAnsi="Traditional Arabic" w:cs="Traditional Arabic"/>
          <w:color w:val="000000"/>
          <w:sz w:val="32"/>
          <w:szCs w:val="32"/>
          <w:shd w:val="clear" w:color="auto" w:fill="FFFFFF"/>
          <w:rtl/>
        </w:rPr>
        <w:t xml:space="preserve">ذيب عبد السلام، </w:t>
      </w:r>
      <w:r w:rsidR="00170971" w:rsidRPr="00595E2C">
        <w:rPr>
          <w:rFonts w:ascii="Traditional Arabic" w:eastAsia="Calibri" w:hAnsi="Traditional Arabic" w:cs="Traditional Arabic"/>
          <w:b/>
          <w:bCs/>
          <w:color w:val="000000"/>
          <w:sz w:val="32"/>
          <w:szCs w:val="32"/>
          <w:shd w:val="clear" w:color="auto" w:fill="FFFFFF"/>
          <w:rtl/>
        </w:rPr>
        <w:t xml:space="preserve">قانون الاجراءات المدنية والإدارية الجديد ترجمة للمحكمة </w:t>
      </w:r>
      <w:proofErr w:type="gramStart"/>
      <w:r w:rsidR="00170971" w:rsidRPr="00595E2C">
        <w:rPr>
          <w:rFonts w:ascii="Traditional Arabic" w:eastAsia="Calibri" w:hAnsi="Traditional Arabic" w:cs="Traditional Arabic"/>
          <w:b/>
          <w:bCs/>
          <w:color w:val="000000"/>
          <w:sz w:val="32"/>
          <w:szCs w:val="32"/>
          <w:shd w:val="clear" w:color="auto" w:fill="FFFFFF"/>
          <w:rtl/>
        </w:rPr>
        <w:t>العادلة</w:t>
      </w:r>
      <w:r w:rsidR="00170971" w:rsidRPr="00595E2C">
        <w:rPr>
          <w:rFonts w:ascii="Traditional Arabic" w:eastAsia="Calibri" w:hAnsi="Traditional Arabic" w:cs="Traditional Arabic"/>
          <w:color w:val="000000"/>
          <w:sz w:val="32"/>
          <w:szCs w:val="32"/>
          <w:shd w:val="clear" w:color="auto" w:fill="FFFFFF"/>
          <w:rtl/>
        </w:rPr>
        <w:t xml:space="preserve"> ،</w:t>
      </w:r>
      <w:proofErr w:type="gramEnd"/>
      <w:r w:rsidR="00170971" w:rsidRPr="00595E2C">
        <w:rPr>
          <w:rFonts w:ascii="Traditional Arabic" w:eastAsia="Calibri" w:hAnsi="Traditional Arabic" w:cs="Traditional Arabic"/>
          <w:color w:val="000000"/>
          <w:sz w:val="32"/>
          <w:szCs w:val="32"/>
          <w:shd w:val="clear" w:color="auto" w:fill="FFFFFF"/>
          <w:rtl/>
        </w:rPr>
        <w:t xml:space="preserve"> دون طبعة ،رقم الشر ،الجزائر ،</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Pr>
        <w:t>2009</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tl/>
        </w:rPr>
        <w:t>‏</w:t>
      </w:r>
      <w:r w:rsidR="00170971" w:rsidRPr="00595E2C">
        <w:rPr>
          <w:rFonts w:ascii="Traditional Arabic" w:eastAsia="Calibri" w:hAnsi="Traditional Arabic" w:cs="Traditional Arabic" w:hint="cs"/>
          <w:color w:val="000000"/>
          <w:sz w:val="32"/>
          <w:szCs w:val="32"/>
          <w:shd w:val="clear" w:color="auto" w:fill="FFFFFF"/>
          <w:rtl/>
        </w:rPr>
        <w:t xml:space="preserve"> </w:t>
      </w:r>
      <w:r>
        <w:rPr>
          <w:rFonts w:ascii="Traditional Arabic" w:eastAsia="Calibri" w:hAnsi="Traditional Arabic" w:cs="Traditional Arabic" w:hint="cs"/>
          <w:color w:val="000000"/>
          <w:sz w:val="32"/>
          <w:szCs w:val="32"/>
          <w:shd w:val="clear" w:color="auto" w:fill="FFFFFF"/>
          <w:rtl/>
        </w:rPr>
        <w:t>.</w:t>
      </w:r>
    </w:p>
    <w:p w:rsidR="00170971" w:rsidRDefault="00170971" w:rsidP="0017097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sidRPr="00595E2C">
        <w:rPr>
          <w:rFonts w:ascii="Traditional Arabic" w:eastAsia="Calibri" w:hAnsi="Traditional Arabic" w:cs="Traditional Arabic" w:hint="cs"/>
          <w:color w:val="000000"/>
          <w:sz w:val="32"/>
          <w:szCs w:val="32"/>
          <w:shd w:val="clear" w:color="auto" w:fill="FFFFFF"/>
          <w:rtl/>
        </w:rPr>
        <w:t xml:space="preserve"> </w:t>
      </w:r>
      <w:r w:rsidR="00364E8A">
        <w:rPr>
          <w:rFonts w:ascii="Traditional Arabic" w:eastAsia="Calibri" w:hAnsi="Traditional Arabic" w:cs="Traditional Arabic" w:hint="cs"/>
          <w:color w:val="000000"/>
          <w:sz w:val="32"/>
          <w:szCs w:val="32"/>
          <w:shd w:val="clear" w:color="auto" w:fill="FFFFFF"/>
          <w:rtl/>
        </w:rPr>
        <w:t xml:space="preserve">08) </w:t>
      </w:r>
      <w:proofErr w:type="gramStart"/>
      <w:r w:rsidRPr="00595E2C">
        <w:rPr>
          <w:rFonts w:ascii="Traditional Arabic" w:eastAsia="Calibri" w:hAnsi="Traditional Arabic" w:cs="Traditional Arabic"/>
          <w:color w:val="000000"/>
          <w:sz w:val="32"/>
          <w:szCs w:val="32"/>
          <w:shd w:val="clear" w:color="auto" w:fill="FFFFFF"/>
          <w:rtl/>
        </w:rPr>
        <w:t>زودة  عمر</w:t>
      </w:r>
      <w:proofErr w:type="gramEnd"/>
      <w:r w:rsidRPr="00595E2C">
        <w:rPr>
          <w:rFonts w:ascii="Traditional Arabic" w:eastAsia="Calibri" w:hAnsi="Traditional Arabic" w:cs="Traditional Arabic"/>
          <w:color w:val="000000"/>
          <w:sz w:val="32"/>
          <w:szCs w:val="32"/>
          <w:shd w:val="clear" w:color="auto" w:fill="FFFFFF"/>
          <w:rtl/>
        </w:rPr>
        <w:t xml:space="preserve"> ، </w:t>
      </w:r>
      <w:r w:rsidRPr="00595E2C">
        <w:rPr>
          <w:rFonts w:ascii="Traditional Arabic" w:eastAsia="Calibri" w:hAnsi="Traditional Arabic" w:cs="Traditional Arabic"/>
          <w:b/>
          <w:bCs/>
          <w:color w:val="000000"/>
          <w:sz w:val="32"/>
          <w:szCs w:val="32"/>
          <w:shd w:val="clear" w:color="auto" w:fill="FFFFFF"/>
          <w:rtl/>
        </w:rPr>
        <w:t>الاجراءات</w:t>
      </w:r>
      <w:r w:rsidR="00364E8A">
        <w:rPr>
          <w:rFonts w:ascii="Traditional Arabic" w:eastAsia="Calibri" w:hAnsi="Traditional Arabic" w:cs="Traditional Arabic"/>
          <w:b/>
          <w:bCs/>
          <w:color w:val="000000"/>
          <w:sz w:val="32"/>
          <w:szCs w:val="32"/>
          <w:shd w:val="clear" w:color="auto" w:fill="FFFFFF"/>
          <w:rtl/>
        </w:rPr>
        <w:t xml:space="preserve"> المدنية على ضوء اراء الفقهاء و</w:t>
      </w:r>
      <w:r w:rsidR="00364E8A">
        <w:rPr>
          <w:rFonts w:ascii="Traditional Arabic" w:eastAsia="Calibri" w:hAnsi="Traditional Arabic" w:cs="Traditional Arabic" w:hint="cs"/>
          <w:b/>
          <w:bCs/>
          <w:color w:val="000000"/>
          <w:sz w:val="32"/>
          <w:szCs w:val="32"/>
          <w:shd w:val="clear" w:color="auto" w:fill="FFFFFF"/>
          <w:rtl/>
        </w:rPr>
        <w:t>أ</w:t>
      </w:r>
      <w:r w:rsidRPr="00595E2C">
        <w:rPr>
          <w:rFonts w:ascii="Traditional Arabic" w:eastAsia="Calibri" w:hAnsi="Traditional Arabic" w:cs="Traditional Arabic"/>
          <w:b/>
          <w:bCs/>
          <w:color w:val="000000"/>
          <w:sz w:val="32"/>
          <w:szCs w:val="32"/>
          <w:shd w:val="clear" w:color="auto" w:fill="FFFFFF"/>
          <w:rtl/>
        </w:rPr>
        <w:t>حكام القضاء</w:t>
      </w:r>
      <w:r w:rsidRPr="00595E2C">
        <w:rPr>
          <w:rFonts w:ascii="Traditional Arabic" w:eastAsia="Calibri" w:hAnsi="Traditional Arabic" w:cs="Traditional Arabic"/>
          <w:color w:val="000000"/>
          <w:sz w:val="32"/>
          <w:szCs w:val="32"/>
          <w:shd w:val="clear" w:color="auto" w:fill="FFFFFF"/>
          <w:rtl/>
        </w:rPr>
        <w:t xml:space="preserve">، </w:t>
      </w:r>
      <w:proofErr w:type="spellStart"/>
      <w:r w:rsidRPr="00595E2C">
        <w:rPr>
          <w:rFonts w:ascii="Traditional Arabic" w:eastAsia="Calibri" w:hAnsi="Traditional Arabic" w:cs="Traditional Arabic"/>
          <w:color w:val="000000"/>
          <w:sz w:val="32"/>
          <w:szCs w:val="32"/>
          <w:shd w:val="clear" w:color="auto" w:fill="FFFFFF"/>
          <w:rtl/>
        </w:rPr>
        <w:t>انسيكلوبديا</w:t>
      </w:r>
      <w:proofErr w:type="spellEnd"/>
      <w:r w:rsidRPr="00595E2C">
        <w:rPr>
          <w:rFonts w:ascii="Traditional Arabic" w:eastAsia="Calibri" w:hAnsi="Traditional Arabic" w:cs="Traditional Arabic"/>
          <w:color w:val="000000"/>
          <w:sz w:val="32"/>
          <w:szCs w:val="32"/>
          <w:shd w:val="clear" w:color="auto" w:fill="FFFFFF"/>
          <w:rtl/>
        </w:rPr>
        <w:t xml:space="preserve"> للنشر بن عكنون، الجزائر،</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2014</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w:t>
      </w:r>
      <w:r w:rsidRPr="00595E2C">
        <w:rPr>
          <w:rFonts w:ascii="Traditional Arabic" w:eastAsia="Calibri" w:hAnsi="Traditional Arabic" w:cs="Traditional Arabic" w:hint="cs"/>
          <w:color w:val="000000"/>
          <w:sz w:val="32"/>
          <w:szCs w:val="32"/>
          <w:shd w:val="clear" w:color="auto" w:fill="FFFFFF"/>
          <w:rtl/>
        </w:rPr>
        <w:t xml:space="preserve">  </w:t>
      </w:r>
    </w:p>
    <w:p w:rsidR="00B70ED1" w:rsidRDefault="00C156C5"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w:t>
      </w:r>
      <w:r w:rsidR="00364E8A">
        <w:rPr>
          <w:rFonts w:ascii="Traditional Arabic" w:eastAsia="Calibri" w:hAnsi="Traditional Arabic" w:cs="Traditional Arabic" w:hint="cs"/>
          <w:color w:val="000000"/>
          <w:sz w:val="32"/>
          <w:szCs w:val="32"/>
          <w:shd w:val="clear" w:color="auto" w:fill="FFFFFF"/>
          <w:rtl/>
        </w:rPr>
        <w:t>9</w:t>
      </w:r>
      <w:r>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ابو </w:t>
      </w:r>
      <w:proofErr w:type="gramStart"/>
      <w:r w:rsidR="00595E2C" w:rsidRPr="00595E2C">
        <w:rPr>
          <w:rFonts w:ascii="Traditional Arabic" w:eastAsia="Calibri" w:hAnsi="Traditional Arabic" w:cs="Traditional Arabic"/>
          <w:color w:val="000000"/>
          <w:sz w:val="32"/>
          <w:szCs w:val="32"/>
          <w:shd w:val="clear" w:color="auto" w:fill="FFFFFF"/>
          <w:rtl/>
        </w:rPr>
        <w:t>زيد ،رشدي</w:t>
      </w:r>
      <w:proofErr w:type="gramEnd"/>
      <w:r w:rsidR="00595E2C" w:rsidRPr="00595E2C">
        <w:rPr>
          <w:rFonts w:ascii="Traditional Arabic" w:eastAsia="Calibri" w:hAnsi="Traditional Arabic" w:cs="Traditional Arabic"/>
          <w:color w:val="000000"/>
          <w:sz w:val="32"/>
          <w:szCs w:val="32"/>
          <w:shd w:val="clear" w:color="auto" w:fill="FFFFFF"/>
          <w:rtl/>
        </w:rPr>
        <w:t xml:space="preserve"> شحاتة </w:t>
      </w:r>
      <w:r w:rsidR="00364E8A">
        <w:rPr>
          <w:rFonts w:ascii="Traditional Arabic" w:eastAsia="Calibri" w:hAnsi="Traditional Arabic" w:cs="Traditional Arabic"/>
          <w:b/>
          <w:bCs/>
          <w:color w:val="000000"/>
          <w:sz w:val="32"/>
          <w:szCs w:val="32"/>
          <w:shd w:val="clear" w:color="auto" w:fill="FFFFFF"/>
          <w:rtl/>
        </w:rPr>
        <w:t>، الاجراءات القانونية لمسائل ال</w:t>
      </w:r>
      <w:r w:rsidR="00364E8A">
        <w:rPr>
          <w:rFonts w:ascii="Traditional Arabic" w:eastAsia="Calibri" w:hAnsi="Traditional Arabic" w:cs="Traditional Arabic" w:hint="cs"/>
          <w:b/>
          <w:bCs/>
          <w:color w:val="000000"/>
          <w:sz w:val="32"/>
          <w:szCs w:val="32"/>
          <w:shd w:val="clear" w:color="auto" w:fill="FFFFFF"/>
          <w:rtl/>
        </w:rPr>
        <w:t>أ</w:t>
      </w:r>
      <w:r w:rsidR="00595E2C" w:rsidRPr="00595E2C">
        <w:rPr>
          <w:rFonts w:ascii="Traditional Arabic" w:eastAsia="Calibri" w:hAnsi="Traditional Arabic" w:cs="Traditional Arabic"/>
          <w:b/>
          <w:bCs/>
          <w:color w:val="000000"/>
          <w:sz w:val="32"/>
          <w:szCs w:val="32"/>
          <w:shd w:val="clear" w:color="auto" w:fill="FFFFFF"/>
          <w:rtl/>
        </w:rPr>
        <w:t>حوال الشخصية قانون محاكم الأسرة</w:t>
      </w:r>
      <w:r w:rsidR="00595E2C" w:rsidRPr="00595E2C">
        <w:rPr>
          <w:rFonts w:ascii="Traditional Arabic" w:eastAsia="Calibri" w:hAnsi="Traditional Arabic" w:cs="Traditional Arabic"/>
          <w:color w:val="000000"/>
          <w:sz w:val="32"/>
          <w:szCs w:val="32"/>
          <w:shd w:val="clear" w:color="auto" w:fill="FFFFFF"/>
          <w:rtl/>
        </w:rPr>
        <w:t xml:space="preserve"> ،رقم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10</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لسنة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2004</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ط</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مكتبة الوفاء القانونية ، ‏الاسكندرية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2009</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rtl/>
        </w:rPr>
        <w:t xml:space="preserve"> </w:t>
      </w:r>
      <w:r>
        <w:rPr>
          <w:rFonts w:ascii="Traditional Arabic" w:eastAsia="Calibri" w:hAnsi="Traditional Arabic" w:cs="Traditional Arabic" w:hint="cs"/>
          <w:color w:val="000000"/>
          <w:sz w:val="32"/>
          <w:szCs w:val="32"/>
          <w:shd w:val="clear" w:color="auto" w:fill="FFFFFF"/>
          <w:rtl/>
        </w:rPr>
        <w:t xml:space="preserve"> </w:t>
      </w:r>
    </w:p>
    <w:p w:rsidR="00B70ED1" w:rsidRDefault="00364E8A" w:rsidP="00B70ED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10</w:t>
      </w:r>
      <w:r w:rsidR="00B70ED1">
        <w:rPr>
          <w:rFonts w:ascii="Traditional Arabic" w:eastAsia="Calibri" w:hAnsi="Traditional Arabic" w:cs="Traditional Arabic" w:hint="cs"/>
          <w:color w:val="000000"/>
          <w:sz w:val="32"/>
          <w:szCs w:val="32"/>
          <w:shd w:val="clear" w:color="auto" w:fill="FFFFFF"/>
          <w:rtl/>
        </w:rPr>
        <w:t xml:space="preserve">) </w:t>
      </w:r>
      <w:r w:rsidR="00B70ED1" w:rsidRPr="00595E2C">
        <w:rPr>
          <w:rFonts w:ascii="Traditional Arabic" w:eastAsia="Calibri" w:hAnsi="Traditional Arabic" w:cs="Traditional Arabic"/>
          <w:color w:val="000000"/>
          <w:sz w:val="32"/>
          <w:szCs w:val="32"/>
          <w:shd w:val="clear" w:color="auto" w:fill="FFFFFF"/>
          <w:rtl/>
        </w:rPr>
        <w:t xml:space="preserve">لحسين بن شيخ </w:t>
      </w:r>
      <w:proofErr w:type="spellStart"/>
      <w:r w:rsidR="00B70ED1" w:rsidRPr="00595E2C">
        <w:rPr>
          <w:rFonts w:ascii="Traditional Arabic" w:eastAsia="Calibri" w:hAnsi="Traditional Arabic" w:cs="Traditional Arabic"/>
          <w:color w:val="000000"/>
          <w:sz w:val="32"/>
          <w:szCs w:val="32"/>
          <w:shd w:val="clear" w:color="auto" w:fill="FFFFFF"/>
          <w:rtl/>
        </w:rPr>
        <w:t>آث</w:t>
      </w:r>
      <w:proofErr w:type="spellEnd"/>
      <w:r w:rsidR="00B70ED1" w:rsidRPr="00595E2C">
        <w:rPr>
          <w:rFonts w:ascii="Traditional Arabic" w:eastAsia="Calibri" w:hAnsi="Traditional Arabic" w:cs="Traditional Arabic"/>
          <w:color w:val="000000"/>
          <w:sz w:val="32"/>
          <w:szCs w:val="32"/>
          <w:shd w:val="clear" w:color="auto" w:fill="FFFFFF"/>
          <w:rtl/>
        </w:rPr>
        <w:t xml:space="preserve"> </w:t>
      </w:r>
      <w:proofErr w:type="gramStart"/>
      <w:r w:rsidR="00B70ED1" w:rsidRPr="00595E2C">
        <w:rPr>
          <w:rFonts w:ascii="Traditional Arabic" w:eastAsia="Calibri" w:hAnsi="Traditional Arabic" w:cs="Traditional Arabic"/>
          <w:color w:val="000000"/>
          <w:sz w:val="32"/>
          <w:szCs w:val="32"/>
          <w:shd w:val="clear" w:color="auto" w:fill="FFFFFF"/>
          <w:rtl/>
        </w:rPr>
        <w:t xml:space="preserve">ملويا </w:t>
      </w:r>
      <w:r w:rsidR="00B70ED1" w:rsidRPr="00595E2C">
        <w:rPr>
          <w:rFonts w:ascii="Traditional Arabic" w:eastAsia="Calibri" w:hAnsi="Traditional Arabic" w:cs="Traditional Arabic"/>
          <w:b/>
          <w:bCs/>
          <w:color w:val="000000"/>
          <w:sz w:val="32"/>
          <w:szCs w:val="32"/>
          <w:shd w:val="clear" w:color="auto" w:fill="FFFFFF"/>
          <w:rtl/>
        </w:rPr>
        <w:t>،</w:t>
      </w:r>
      <w:proofErr w:type="gramEnd"/>
      <w:r w:rsidR="00B70ED1" w:rsidRPr="00595E2C">
        <w:rPr>
          <w:rFonts w:ascii="Traditional Arabic" w:eastAsia="Calibri" w:hAnsi="Traditional Arabic" w:cs="Traditional Arabic"/>
          <w:b/>
          <w:bCs/>
          <w:color w:val="000000"/>
          <w:sz w:val="32"/>
          <w:szCs w:val="32"/>
          <w:shd w:val="clear" w:color="auto" w:fill="FFFFFF"/>
          <w:rtl/>
        </w:rPr>
        <w:t xml:space="preserve"> رسالة في طلاق الخلع</w:t>
      </w:r>
      <w:r w:rsidR="00B70ED1" w:rsidRPr="00595E2C">
        <w:rPr>
          <w:rFonts w:ascii="Traditional Arabic" w:eastAsia="Calibri" w:hAnsi="Traditional Arabic" w:cs="Traditional Arabic"/>
          <w:color w:val="000000"/>
          <w:sz w:val="32"/>
          <w:szCs w:val="32"/>
          <w:shd w:val="clear" w:color="auto" w:fill="FFFFFF"/>
          <w:rtl/>
        </w:rPr>
        <w:t xml:space="preserve"> – دراسة قانونية وفقهية وقضائية مقارنة – دار هومة  للطباعة والنشر والتوزيع ، الجزائر ، ‏</w:t>
      </w:r>
      <w:r w:rsidR="00B70ED1" w:rsidRPr="00595E2C">
        <w:rPr>
          <w:rFonts w:ascii="Traditional Arabic" w:eastAsia="Calibri" w:hAnsi="Traditional Arabic" w:cs="Traditional Arabic"/>
          <w:color w:val="000000"/>
          <w:sz w:val="32"/>
          <w:szCs w:val="32"/>
          <w:shd w:val="clear" w:color="auto" w:fill="FFFFFF"/>
          <w:cs/>
        </w:rPr>
        <w:t>‎</w:t>
      </w:r>
      <w:r w:rsidR="00B70ED1" w:rsidRPr="00595E2C">
        <w:rPr>
          <w:rFonts w:ascii="Traditional Arabic" w:eastAsia="Calibri" w:hAnsi="Traditional Arabic" w:cs="Traditional Arabic"/>
          <w:color w:val="000000"/>
          <w:sz w:val="32"/>
          <w:szCs w:val="32"/>
          <w:shd w:val="clear" w:color="auto" w:fill="FFFFFF"/>
        </w:rPr>
        <w:t>.2013</w:t>
      </w:r>
    </w:p>
    <w:p w:rsidR="00B70ED1" w:rsidRDefault="00364E8A" w:rsidP="00B70ED1">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11</w:t>
      </w:r>
      <w:r w:rsidR="00B70ED1">
        <w:rPr>
          <w:rFonts w:ascii="Traditional Arabic" w:eastAsia="Calibri" w:hAnsi="Traditional Arabic" w:cs="Traditional Arabic" w:hint="cs"/>
          <w:color w:val="000000"/>
          <w:sz w:val="32"/>
          <w:szCs w:val="32"/>
          <w:shd w:val="clear" w:color="auto" w:fill="FFFFFF"/>
          <w:rtl/>
        </w:rPr>
        <w:t xml:space="preserve">) </w:t>
      </w:r>
      <w:r w:rsidR="00B70ED1" w:rsidRPr="00B70ED1">
        <w:rPr>
          <w:rFonts w:ascii="Traditional Arabic" w:eastAsia="Calibri" w:hAnsi="Traditional Arabic" w:cs="Traditional Arabic"/>
          <w:color w:val="000000"/>
          <w:sz w:val="32"/>
          <w:szCs w:val="32"/>
          <w:shd w:val="clear" w:color="auto" w:fill="FFFFFF"/>
          <w:rtl/>
        </w:rPr>
        <w:t xml:space="preserve">محمد سعيد خضر البدراني </w:t>
      </w:r>
      <w:proofErr w:type="gramStart"/>
      <w:r w:rsidR="00B70ED1" w:rsidRPr="00B70ED1">
        <w:rPr>
          <w:rFonts w:ascii="Traditional Arabic" w:eastAsia="Calibri" w:hAnsi="Traditional Arabic" w:cs="Traditional Arabic"/>
          <w:color w:val="000000"/>
          <w:sz w:val="32"/>
          <w:szCs w:val="32"/>
          <w:shd w:val="clear" w:color="auto" w:fill="FFFFFF"/>
          <w:rtl/>
        </w:rPr>
        <w:t xml:space="preserve">شيماء </w:t>
      </w:r>
      <w:r w:rsidR="00B70ED1" w:rsidRPr="00B70ED1">
        <w:rPr>
          <w:rFonts w:ascii="Traditional Arabic" w:eastAsia="Calibri" w:hAnsi="Traditional Arabic" w:cs="Traditional Arabic"/>
          <w:b/>
          <w:bCs/>
          <w:color w:val="000000"/>
          <w:sz w:val="32"/>
          <w:szCs w:val="32"/>
          <w:shd w:val="clear" w:color="auto" w:fill="FFFFFF"/>
          <w:rtl/>
        </w:rPr>
        <w:t>،</w:t>
      </w:r>
      <w:proofErr w:type="gramEnd"/>
      <w:r w:rsidR="00B70ED1" w:rsidRPr="00B70ED1">
        <w:rPr>
          <w:rFonts w:ascii="Traditional Arabic" w:eastAsia="Calibri" w:hAnsi="Traditional Arabic" w:cs="Traditional Arabic"/>
          <w:b/>
          <w:bCs/>
          <w:color w:val="000000"/>
          <w:sz w:val="32"/>
          <w:szCs w:val="32"/>
          <w:shd w:val="clear" w:color="auto" w:fill="FFFFFF"/>
          <w:rtl/>
        </w:rPr>
        <w:t xml:space="preserve"> احكام عقد الصلح،</w:t>
      </w:r>
      <w:r w:rsidR="00B70ED1" w:rsidRPr="00B70ED1">
        <w:rPr>
          <w:rFonts w:ascii="Traditional Arabic" w:eastAsia="Calibri" w:hAnsi="Traditional Arabic" w:cs="Traditional Arabic"/>
          <w:color w:val="000000"/>
          <w:sz w:val="32"/>
          <w:szCs w:val="32"/>
          <w:shd w:val="clear" w:color="auto" w:fill="FFFFFF"/>
          <w:rtl/>
        </w:rPr>
        <w:t xml:space="preserve"> ط</w:t>
      </w:r>
      <w:r w:rsidR="00B70ED1" w:rsidRPr="00B70ED1">
        <w:rPr>
          <w:rFonts w:ascii="Traditional Arabic" w:eastAsia="Calibri" w:hAnsi="Traditional Arabic" w:cs="Traditional Arabic"/>
          <w:color w:val="000000"/>
          <w:sz w:val="32"/>
          <w:szCs w:val="32"/>
          <w:shd w:val="clear" w:color="auto" w:fill="FFFFFF"/>
          <w:cs/>
        </w:rPr>
        <w:t>‎</w:t>
      </w:r>
      <w:r w:rsidR="00B70ED1" w:rsidRPr="00B70ED1">
        <w:rPr>
          <w:rFonts w:ascii="Traditional Arabic" w:eastAsia="Calibri" w:hAnsi="Traditional Arabic" w:cs="Traditional Arabic"/>
          <w:color w:val="000000"/>
          <w:sz w:val="32"/>
          <w:szCs w:val="32"/>
          <w:shd w:val="clear" w:color="auto" w:fill="FFFFFF"/>
        </w:rPr>
        <w:t>1</w:t>
      </w:r>
      <w:r w:rsidR="00B70ED1" w:rsidRPr="00B70ED1">
        <w:rPr>
          <w:rFonts w:ascii="Traditional Arabic" w:eastAsia="Calibri" w:hAnsi="Traditional Arabic" w:cs="Traditional Arabic"/>
          <w:color w:val="000000"/>
          <w:sz w:val="32"/>
          <w:szCs w:val="32"/>
          <w:shd w:val="clear" w:color="auto" w:fill="FFFFFF"/>
          <w:cs/>
        </w:rPr>
        <w:t>‎</w:t>
      </w:r>
      <w:r w:rsidR="00B70ED1" w:rsidRPr="00B70ED1">
        <w:rPr>
          <w:rFonts w:ascii="Traditional Arabic" w:eastAsia="Calibri" w:hAnsi="Traditional Arabic" w:cs="Traditional Arabic"/>
          <w:color w:val="000000"/>
          <w:sz w:val="32"/>
          <w:szCs w:val="32"/>
          <w:shd w:val="clear" w:color="auto" w:fill="FFFFFF"/>
          <w:rtl/>
        </w:rPr>
        <w:t>، دار العلمية الدولية للنشر والتوزيع ودار الثقافة لنشر والتوزيع ،الأردن ‏،</w:t>
      </w:r>
      <w:r w:rsidR="00B70ED1" w:rsidRPr="00B70ED1">
        <w:rPr>
          <w:rFonts w:ascii="Traditional Arabic" w:eastAsia="Calibri" w:hAnsi="Traditional Arabic" w:cs="Traditional Arabic"/>
          <w:color w:val="000000"/>
          <w:sz w:val="32"/>
          <w:szCs w:val="32"/>
          <w:shd w:val="clear" w:color="auto" w:fill="FFFFFF"/>
          <w:cs/>
        </w:rPr>
        <w:t>‎</w:t>
      </w:r>
      <w:r w:rsidR="00B70ED1" w:rsidRPr="00B70ED1">
        <w:rPr>
          <w:rFonts w:ascii="Traditional Arabic" w:eastAsia="Calibri" w:hAnsi="Traditional Arabic" w:cs="Traditional Arabic"/>
          <w:color w:val="000000"/>
          <w:sz w:val="32"/>
          <w:szCs w:val="32"/>
          <w:shd w:val="clear" w:color="auto" w:fill="FFFFFF"/>
        </w:rPr>
        <w:t>2003</w:t>
      </w:r>
      <w:r>
        <w:rPr>
          <w:rFonts w:ascii="Traditional Arabic" w:eastAsia="Calibri" w:hAnsi="Traditional Arabic" w:cs="Traditional Arabic" w:hint="cs"/>
          <w:color w:val="000000"/>
          <w:sz w:val="32"/>
          <w:szCs w:val="32"/>
          <w:shd w:val="clear" w:color="auto" w:fill="FFFFFF"/>
          <w:rtl/>
        </w:rPr>
        <w:t>.</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12) </w:t>
      </w:r>
      <w:proofErr w:type="spellStart"/>
      <w:r w:rsidRPr="00595E2C">
        <w:rPr>
          <w:rFonts w:ascii="Traditional Arabic" w:eastAsia="Calibri" w:hAnsi="Traditional Arabic" w:cs="Traditional Arabic"/>
          <w:color w:val="000000"/>
          <w:sz w:val="32"/>
          <w:szCs w:val="32"/>
          <w:shd w:val="clear" w:color="auto" w:fill="FFFFFF"/>
          <w:rtl/>
        </w:rPr>
        <w:t>النيداني</w:t>
      </w:r>
      <w:proofErr w:type="spellEnd"/>
      <w:r w:rsidRPr="00595E2C">
        <w:rPr>
          <w:rFonts w:ascii="Traditional Arabic" w:eastAsia="Calibri" w:hAnsi="Traditional Arabic" w:cs="Traditional Arabic"/>
          <w:color w:val="000000"/>
          <w:sz w:val="32"/>
          <w:szCs w:val="32"/>
          <w:shd w:val="clear" w:color="auto" w:fill="FFFFFF"/>
          <w:rtl/>
        </w:rPr>
        <w:t xml:space="preserve">، الانصاري </w:t>
      </w:r>
      <w:proofErr w:type="gramStart"/>
      <w:r w:rsidRPr="00595E2C">
        <w:rPr>
          <w:rFonts w:ascii="Traditional Arabic" w:eastAsia="Calibri" w:hAnsi="Traditional Arabic" w:cs="Traditional Arabic"/>
          <w:color w:val="000000"/>
          <w:sz w:val="32"/>
          <w:szCs w:val="32"/>
          <w:shd w:val="clear" w:color="auto" w:fill="FFFFFF"/>
          <w:rtl/>
        </w:rPr>
        <w:t xml:space="preserve">حسن </w:t>
      </w:r>
      <w:r w:rsidRPr="00595E2C">
        <w:rPr>
          <w:rFonts w:ascii="Traditional Arabic" w:eastAsia="Calibri" w:hAnsi="Traditional Arabic" w:cs="Traditional Arabic"/>
          <w:b/>
          <w:bCs/>
          <w:color w:val="000000"/>
          <w:sz w:val="32"/>
          <w:szCs w:val="32"/>
          <w:shd w:val="clear" w:color="auto" w:fill="FFFFFF"/>
          <w:rtl/>
        </w:rPr>
        <w:t>،</w:t>
      </w:r>
      <w:proofErr w:type="gramEnd"/>
      <w:r w:rsidRPr="00595E2C">
        <w:rPr>
          <w:rFonts w:ascii="Traditional Arabic" w:eastAsia="Calibri" w:hAnsi="Traditional Arabic" w:cs="Traditional Arabic"/>
          <w:b/>
          <w:bCs/>
          <w:color w:val="000000"/>
          <w:sz w:val="32"/>
          <w:szCs w:val="32"/>
          <w:shd w:val="clear" w:color="auto" w:fill="FFFFFF"/>
          <w:rtl/>
        </w:rPr>
        <w:t xml:space="preserve"> الصلح القضائي</w:t>
      </w:r>
      <w:r w:rsidRPr="00595E2C">
        <w:rPr>
          <w:rFonts w:ascii="Traditional Arabic" w:eastAsia="Calibri" w:hAnsi="Traditional Arabic" w:cs="Traditional Arabic"/>
          <w:color w:val="000000"/>
          <w:sz w:val="32"/>
          <w:szCs w:val="32"/>
          <w:shd w:val="clear" w:color="auto" w:fill="FFFFFF"/>
          <w:rtl/>
        </w:rPr>
        <w:t xml:space="preserve"> ،دار الجامعة الجديدة ، الاسكندرية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2009</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د. ط.</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13) </w:t>
      </w:r>
      <w:r w:rsidRPr="00595E2C">
        <w:rPr>
          <w:rFonts w:ascii="Traditional Arabic" w:eastAsia="Calibri" w:hAnsi="Traditional Arabic" w:cs="Traditional Arabic"/>
          <w:color w:val="000000"/>
          <w:sz w:val="32"/>
          <w:szCs w:val="32"/>
          <w:shd w:val="clear" w:color="auto" w:fill="FFFFFF"/>
          <w:rtl/>
        </w:rPr>
        <w:t xml:space="preserve">بن صاوله شفيقة، </w:t>
      </w:r>
      <w:r w:rsidRPr="00595E2C">
        <w:rPr>
          <w:rFonts w:ascii="Traditional Arabic" w:eastAsia="Calibri" w:hAnsi="Traditional Arabic" w:cs="Traditional Arabic"/>
          <w:b/>
          <w:bCs/>
          <w:color w:val="000000"/>
          <w:sz w:val="32"/>
          <w:szCs w:val="32"/>
          <w:shd w:val="clear" w:color="auto" w:fill="FFFFFF"/>
          <w:rtl/>
        </w:rPr>
        <w:t xml:space="preserve">الصلح في المادة </w:t>
      </w:r>
      <w:proofErr w:type="gramStart"/>
      <w:r w:rsidRPr="00595E2C">
        <w:rPr>
          <w:rFonts w:ascii="Traditional Arabic" w:eastAsia="Calibri" w:hAnsi="Traditional Arabic" w:cs="Traditional Arabic"/>
          <w:b/>
          <w:bCs/>
          <w:color w:val="000000"/>
          <w:sz w:val="32"/>
          <w:szCs w:val="32"/>
          <w:shd w:val="clear" w:color="auto" w:fill="FFFFFF"/>
          <w:rtl/>
        </w:rPr>
        <w:t>الادارية</w:t>
      </w:r>
      <w:r w:rsidRPr="00595E2C">
        <w:rPr>
          <w:rFonts w:ascii="Traditional Arabic" w:eastAsia="Calibri" w:hAnsi="Traditional Arabic" w:cs="Traditional Arabic"/>
          <w:color w:val="000000"/>
          <w:sz w:val="32"/>
          <w:szCs w:val="32"/>
          <w:shd w:val="clear" w:color="auto" w:fill="FFFFFF"/>
          <w:rtl/>
        </w:rPr>
        <w:t xml:space="preserve"> ،</w:t>
      </w:r>
      <w:proofErr w:type="gramEnd"/>
      <w:r w:rsidRPr="00595E2C">
        <w:rPr>
          <w:rFonts w:ascii="Traditional Arabic" w:eastAsia="Calibri" w:hAnsi="Traditional Arabic" w:cs="Traditional Arabic"/>
          <w:color w:val="000000"/>
          <w:sz w:val="32"/>
          <w:szCs w:val="32"/>
          <w:shd w:val="clear" w:color="auto" w:fill="FFFFFF"/>
          <w:rtl/>
        </w:rPr>
        <w:t xml:space="preserve"> ط</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1</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 ،دار هومه، بوزريعة ، الجزائر ،</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Pr>
        <w:t>2006</w:t>
      </w:r>
      <w:r w:rsidRPr="00595E2C">
        <w:rPr>
          <w:rFonts w:ascii="Traditional Arabic" w:eastAsia="Calibri" w:hAnsi="Traditional Arabic" w:cs="Traditional Arabic"/>
          <w:color w:val="000000"/>
          <w:sz w:val="32"/>
          <w:szCs w:val="32"/>
          <w:shd w:val="clear" w:color="auto" w:fill="FFFFFF"/>
          <w:cs/>
        </w:rPr>
        <w:t>‎</w:t>
      </w:r>
      <w:r w:rsidRPr="00595E2C">
        <w:rPr>
          <w:rFonts w:ascii="Traditional Arabic" w:eastAsia="Calibri" w:hAnsi="Traditional Arabic" w:cs="Traditional Arabic"/>
          <w:color w:val="000000"/>
          <w:sz w:val="32"/>
          <w:szCs w:val="32"/>
          <w:shd w:val="clear" w:color="auto" w:fill="FFFFFF"/>
          <w:rtl/>
        </w:rPr>
        <w:t>.</w:t>
      </w:r>
    </w:p>
    <w:p w:rsidR="00364E8A" w:rsidRPr="00B70ED1"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14) </w:t>
      </w:r>
      <w:r w:rsidRPr="00595E2C">
        <w:rPr>
          <w:rFonts w:ascii="Traditional Arabic" w:eastAsia="Calibri" w:hAnsi="Traditional Arabic" w:cs="Traditional Arabic"/>
          <w:color w:val="000000"/>
          <w:sz w:val="32"/>
          <w:szCs w:val="32"/>
          <w:shd w:val="clear" w:color="auto" w:fill="FFFFFF"/>
          <w:rtl/>
        </w:rPr>
        <w:t xml:space="preserve">العربي بلحاج، </w:t>
      </w:r>
      <w:r w:rsidRPr="00595E2C">
        <w:rPr>
          <w:rFonts w:ascii="Traditional Arabic" w:eastAsia="Calibri" w:hAnsi="Traditional Arabic" w:cs="Traditional Arabic"/>
          <w:b/>
          <w:bCs/>
          <w:color w:val="000000"/>
          <w:sz w:val="32"/>
          <w:szCs w:val="32"/>
          <w:shd w:val="clear" w:color="auto" w:fill="FFFFFF"/>
          <w:rtl/>
        </w:rPr>
        <w:t>الوجيز في قانون الأسرة الجزائري</w:t>
      </w:r>
      <w:r w:rsidRPr="00595E2C">
        <w:rPr>
          <w:rFonts w:ascii="Traditional Arabic" w:eastAsia="Calibri" w:hAnsi="Traditional Arabic" w:cs="Traditional Arabic"/>
          <w:color w:val="000000"/>
          <w:sz w:val="32"/>
          <w:szCs w:val="32"/>
          <w:shd w:val="clear" w:color="auto" w:fill="FFFFFF"/>
          <w:rtl/>
        </w:rPr>
        <w:t>، (الزواج والطلاق)، ط5، ج1، ديوان المطبوعات الجامعية، الجزائر، 1999</w:t>
      </w:r>
      <w:r>
        <w:rPr>
          <w:rFonts w:ascii="Traditional Arabic" w:eastAsia="Calibri" w:hAnsi="Traditional Arabic" w:cs="Traditional Arabic" w:hint="cs"/>
          <w:color w:val="000000"/>
          <w:sz w:val="32"/>
          <w:szCs w:val="32"/>
          <w:shd w:val="clear" w:color="auto" w:fill="FFFFFF"/>
          <w:rtl/>
        </w:rPr>
        <w:t>.</w:t>
      </w:r>
    </w:p>
    <w:p w:rsidR="00B70ED1" w:rsidRDefault="00B70ED1"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w:t>
      </w:r>
      <w:r w:rsidR="00364E8A">
        <w:rPr>
          <w:rFonts w:ascii="Traditional Arabic" w:eastAsia="Calibri" w:hAnsi="Traditional Arabic" w:cs="Traditional Arabic" w:hint="cs"/>
          <w:color w:val="000000"/>
          <w:sz w:val="32"/>
          <w:szCs w:val="32"/>
          <w:shd w:val="clear" w:color="auto" w:fill="FFFFFF"/>
          <w:rtl/>
        </w:rPr>
        <w:t>5</w:t>
      </w:r>
      <w:r>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عبد الرزاق السنهوري</w:t>
      </w:r>
      <w:r w:rsidR="00595E2C" w:rsidRPr="00595E2C">
        <w:rPr>
          <w:rFonts w:ascii="Traditional Arabic" w:eastAsia="Calibri" w:hAnsi="Traditional Arabic" w:cs="Traditional Arabic"/>
          <w:b/>
          <w:bCs/>
          <w:color w:val="000000"/>
          <w:sz w:val="32"/>
          <w:szCs w:val="32"/>
          <w:shd w:val="clear" w:color="auto" w:fill="FFFFFF"/>
          <w:rtl/>
        </w:rPr>
        <w:t xml:space="preserve">، الوسيط في </w:t>
      </w:r>
      <w:proofErr w:type="gramStart"/>
      <w:r w:rsidR="00595E2C" w:rsidRPr="00595E2C">
        <w:rPr>
          <w:rFonts w:ascii="Traditional Arabic" w:eastAsia="Calibri" w:hAnsi="Traditional Arabic" w:cs="Traditional Arabic"/>
          <w:b/>
          <w:bCs/>
          <w:color w:val="000000"/>
          <w:sz w:val="32"/>
          <w:szCs w:val="32"/>
          <w:shd w:val="clear" w:color="auto" w:fill="FFFFFF"/>
          <w:rtl/>
        </w:rPr>
        <w:t>شرح  القانون</w:t>
      </w:r>
      <w:proofErr w:type="gramEnd"/>
      <w:r w:rsidR="00595E2C" w:rsidRPr="00595E2C">
        <w:rPr>
          <w:rFonts w:ascii="Traditional Arabic" w:eastAsia="Calibri" w:hAnsi="Traditional Arabic" w:cs="Traditional Arabic"/>
          <w:b/>
          <w:bCs/>
          <w:color w:val="000000"/>
          <w:sz w:val="32"/>
          <w:szCs w:val="32"/>
          <w:shd w:val="clear" w:color="auto" w:fill="FFFFFF"/>
          <w:rtl/>
        </w:rPr>
        <w:t xml:space="preserve"> المدني</w:t>
      </w:r>
      <w:r w:rsidR="00595E2C" w:rsidRPr="00595E2C">
        <w:rPr>
          <w:rFonts w:ascii="Traditional Arabic" w:eastAsia="Calibri" w:hAnsi="Traditional Arabic" w:cs="Traditional Arabic"/>
          <w:color w:val="000000"/>
          <w:sz w:val="32"/>
          <w:szCs w:val="32"/>
          <w:shd w:val="clear" w:color="auto" w:fill="FFFFFF"/>
          <w:rtl/>
        </w:rPr>
        <w:t>، دار إحياء التراث العربي، بيروت، لبنان، المجلد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،د. ط، د. س.</w:t>
      </w:r>
      <w:r w:rsidR="00595E2C" w:rsidRPr="00595E2C">
        <w:rPr>
          <w:rFonts w:ascii="Traditional Arabic" w:eastAsia="Calibri" w:hAnsi="Traditional Arabic" w:cs="Traditional Arabic" w:hint="cs"/>
          <w:color w:val="000000"/>
          <w:sz w:val="32"/>
          <w:szCs w:val="32"/>
          <w:shd w:val="clear" w:color="auto" w:fill="FFFFFF"/>
          <w:rtl/>
        </w:rPr>
        <w:t xml:space="preserve"> </w:t>
      </w:r>
    </w:p>
    <w:p w:rsidR="00B70ED1" w:rsidRDefault="00B70ED1"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lastRenderedPageBreak/>
        <w:t>1</w:t>
      </w:r>
      <w:r w:rsidR="00364E8A">
        <w:rPr>
          <w:rFonts w:ascii="Traditional Arabic" w:eastAsia="Calibri" w:hAnsi="Traditional Arabic" w:cs="Traditional Arabic" w:hint="cs"/>
          <w:color w:val="000000"/>
          <w:sz w:val="32"/>
          <w:szCs w:val="32"/>
          <w:shd w:val="clear" w:color="auto" w:fill="FFFFFF"/>
          <w:rtl/>
        </w:rPr>
        <w:t>6</w:t>
      </w:r>
      <w:r>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عبد العزيز </w:t>
      </w:r>
      <w:proofErr w:type="gramStart"/>
      <w:r w:rsidR="00595E2C" w:rsidRPr="00595E2C">
        <w:rPr>
          <w:rFonts w:ascii="Traditional Arabic" w:eastAsia="Calibri" w:hAnsi="Traditional Arabic" w:cs="Traditional Arabic"/>
          <w:color w:val="000000"/>
          <w:sz w:val="32"/>
          <w:szCs w:val="32"/>
          <w:shd w:val="clear" w:color="auto" w:fill="FFFFFF"/>
          <w:rtl/>
        </w:rPr>
        <w:t>سعد ،</w:t>
      </w:r>
      <w:r w:rsidR="00595E2C" w:rsidRPr="00595E2C">
        <w:rPr>
          <w:rFonts w:ascii="Traditional Arabic" w:eastAsia="Calibri" w:hAnsi="Traditional Arabic" w:cs="Traditional Arabic"/>
          <w:b/>
          <w:bCs/>
          <w:color w:val="000000"/>
          <w:sz w:val="32"/>
          <w:szCs w:val="32"/>
          <w:shd w:val="clear" w:color="auto" w:fill="FFFFFF"/>
          <w:rtl/>
        </w:rPr>
        <w:t>قانون</w:t>
      </w:r>
      <w:proofErr w:type="gramEnd"/>
      <w:r w:rsidR="00595E2C" w:rsidRPr="00595E2C">
        <w:rPr>
          <w:rFonts w:ascii="Traditional Arabic" w:eastAsia="Calibri" w:hAnsi="Traditional Arabic" w:cs="Traditional Arabic"/>
          <w:b/>
          <w:bCs/>
          <w:color w:val="000000"/>
          <w:sz w:val="32"/>
          <w:szCs w:val="32"/>
          <w:shd w:val="clear" w:color="auto" w:fill="FFFFFF"/>
          <w:rtl/>
        </w:rPr>
        <w:t xml:space="preserve"> الأسرة الجزائري في ثوبه الجديد</w:t>
      </w:r>
      <w:r w:rsidR="00595E2C" w:rsidRPr="00595E2C">
        <w:rPr>
          <w:rFonts w:ascii="Traditional Arabic" w:eastAsia="Calibri" w:hAnsi="Traditional Arabic" w:cs="Traditional Arabic"/>
          <w:color w:val="000000"/>
          <w:sz w:val="32"/>
          <w:szCs w:val="32"/>
          <w:shd w:val="clear" w:color="auto" w:fill="FFFFFF"/>
          <w:rtl/>
        </w:rPr>
        <w:t xml:space="preserve"> ، شرح احكام الزواج والطلاق بعد التعديل ، ط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 xml:space="preserve">4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دار هومة للطباعة والنشر ‏والتوزيع ،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.2010</w:t>
      </w:r>
    </w:p>
    <w:p w:rsidR="00364E8A" w:rsidRDefault="00B70ED1"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w:t>
      </w:r>
      <w:r w:rsidR="00364E8A">
        <w:rPr>
          <w:rFonts w:ascii="Traditional Arabic" w:eastAsia="Calibri" w:hAnsi="Traditional Arabic" w:cs="Traditional Arabic" w:hint="cs"/>
          <w:color w:val="000000"/>
          <w:sz w:val="32"/>
          <w:szCs w:val="32"/>
          <w:shd w:val="clear" w:color="auto" w:fill="FFFFFF"/>
          <w:rtl/>
        </w:rPr>
        <w:t>7</w:t>
      </w:r>
      <w:r>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عبد العزيز سعد، </w:t>
      </w:r>
      <w:r w:rsidR="00595E2C" w:rsidRPr="00595E2C">
        <w:rPr>
          <w:rFonts w:ascii="Traditional Arabic" w:eastAsia="Calibri" w:hAnsi="Traditional Arabic" w:cs="Traditional Arabic"/>
          <w:b/>
          <w:bCs/>
          <w:color w:val="000000"/>
          <w:sz w:val="32"/>
          <w:szCs w:val="32"/>
          <w:shd w:val="clear" w:color="auto" w:fill="FFFFFF"/>
          <w:rtl/>
        </w:rPr>
        <w:t>الزواج والطلاق في قانون الأسرة الجزائري</w:t>
      </w:r>
      <w:r w:rsidR="00595E2C" w:rsidRPr="00595E2C">
        <w:rPr>
          <w:rFonts w:ascii="Traditional Arabic" w:eastAsia="Calibri" w:hAnsi="Traditional Arabic" w:cs="Traditional Arabic"/>
          <w:color w:val="000000"/>
          <w:sz w:val="32"/>
          <w:szCs w:val="32"/>
          <w:shd w:val="clear" w:color="auto" w:fill="FFFFFF"/>
          <w:rtl/>
        </w:rPr>
        <w:t>، ط</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الدار البعث للطباعة والنشر، الجزائر،</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1989</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w:t>
      </w:r>
      <w:r w:rsidR="00595E2C" w:rsidRPr="00595E2C">
        <w:rPr>
          <w:rFonts w:ascii="Traditional Arabic" w:eastAsia="Calibri" w:hAnsi="Traditional Arabic" w:cs="Traditional Arabic" w:hint="cs"/>
          <w:color w:val="000000"/>
          <w:sz w:val="32"/>
          <w:szCs w:val="32"/>
          <w:shd w:val="clear" w:color="auto" w:fill="FFFFFF"/>
          <w:rtl/>
        </w:rPr>
        <w:t xml:space="preserve"> </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18)</w:t>
      </w:r>
      <w:r w:rsidR="00595E2C" w:rsidRPr="00595E2C">
        <w:rPr>
          <w:rFonts w:ascii="Traditional Arabic" w:eastAsia="Calibri" w:hAnsi="Traditional Arabic" w:cs="Traditional Arabic" w:hint="cs"/>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rtl/>
        </w:rPr>
        <w:t xml:space="preserve">بن الشيخ </w:t>
      </w:r>
      <w:proofErr w:type="spellStart"/>
      <w:r w:rsidR="00595E2C" w:rsidRPr="00595E2C">
        <w:rPr>
          <w:rFonts w:ascii="Traditional Arabic" w:eastAsia="Calibri" w:hAnsi="Traditional Arabic" w:cs="Traditional Arabic"/>
          <w:color w:val="000000"/>
          <w:sz w:val="32"/>
          <w:szCs w:val="32"/>
          <w:shd w:val="clear" w:color="auto" w:fill="FFFFFF"/>
          <w:rtl/>
        </w:rPr>
        <w:t>آث</w:t>
      </w:r>
      <w:proofErr w:type="spellEnd"/>
      <w:r w:rsidR="00595E2C" w:rsidRPr="00595E2C">
        <w:rPr>
          <w:rFonts w:ascii="Traditional Arabic" w:eastAsia="Calibri" w:hAnsi="Traditional Arabic" w:cs="Traditional Arabic"/>
          <w:color w:val="000000"/>
          <w:sz w:val="32"/>
          <w:szCs w:val="32"/>
          <w:shd w:val="clear" w:color="auto" w:fill="FFFFFF"/>
          <w:rtl/>
        </w:rPr>
        <w:t xml:space="preserve"> </w:t>
      </w:r>
      <w:proofErr w:type="gramStart"/>
      <w:r w:rsidR="00595E2C" w:rsidRPr="00595E2C">
        <w:rPr>
          <w:rFonts w:ascii="Traditional Arabic" w:eastAsia="Calibri" w:hAnsi="Traditional Arabic" w:cs="Traditional Arabic"/>
          <w:color w:val="000000"/>
          <w:sz w:val="32"/>
          <w:szCs w:val="32"/>
          <w:shd w:val="clear" w:color="auto" w:fill="FFFFFF"/>
          <w:rtl/>
        </w:rPr>
        <w:t>ملويا ،</w:t>
      </w:r>
      <w:proofErr w:type="gramEnd"/>
      <w:r w:rsidR="00595E2C" w:rsidRPr="00595E2C">
        <w:rPr>
          <w:rFonts w:ascii="Traditional Arabic" w:eastAsia="Calibri" w:hAnsi="Traditional Arabic" w:cs="Traditional Arabic"/>
          <w:color w:val="000000"/>
          <w:sz w:val="32"/>
          <w:szCs w:val="32"/>
          <w:shd w:val="clear" w:color="auto" w:fill="FFFFFF"/>
          <w:rtl/>
        </w:rPr>
        <w:t xml:space="preserve"> لحسن ، </w:t>
      </w:r>
      <w:r w:rsidR="00595E2C" w:rsidRPr="00595E2C">
        <w:rPr>
          <w:rFonts w:ascii="Traditional Arabic" w:eastAsia="Calibri" w:hAnsi="Traditional Arabic" w:cs="Traditional Arabic"/>
          <w:b/>
          <w:bCs/>
          <w:color w:val="000000"/>
          <w:sz w:val="32"/>
          <w:szCs w:val="32"/>
          <w:shd w:val="clear" w:color="auto" w:fill="FFFFFF"/>
          <w:rtl/>
        </w:rPr>
        <w:t>المنتقى في قضاء الاحوال الشخصية</w:t>
      </w:r>
      <w:r w:rsidR="00595E2C" w:rsidRPr="00595E2C">
        <w:rPr>
          <w:rFonts w:ascii="Traditional Arabic" w:eastAsia="Calibri" w:hAnsi="Traditional Arabic" w:cs="Traditional Arabic"/>
          <w:color w:val="000000"/>
          <w:sz w:val="32"/>
          <w:szCs w:val="32"/>
          <w:shd w:val="clear" w:color="auto" w:fill="FFFFFF"/>
          <w:rtl/>
        </w:rPr>
        <w:t xml:space="preserve"> ، دار هومة ،بوزريعة ، الجزائر ،</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2005</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جزء</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Pr>
        <w:t>1</w:t>
      </w:r>
      <w:r w:rsidR="00595E2C" w:rsidRPr="00595E2C">
        <w:rPr>
          <w:rFonts w:ascii="Traditional Arabic" w:eastAsia="Calibri" w:hAnsi="Traditional Arabic" w:cs="Traditional Arabic"/>
          <w:color w:val="000000"/>
          <w:sz w:val="32"/>
          <w:szCs w:val="32"/>
          <w:shd w:val="clear" w:color="auto" w:fill="FFFFFF"/>
          <w:cs/>
        </w:rPr>
        <w:t>‎</w:t>
      </w:r>
      <w:r w:rsidR="00595E2C" w:rsidRPr="00595E2C">
        <w:rPr>
          <w:rFonts w:ascii="Traditional Arabic" w:eastAsia="Calibri" w:hAnsi="Traditional Arabic" w:cs="Traditional Arabic"/>
          <w:color w:val="000000"/>
          <w:sz w:val="32"/>
          <w:szCs w:val="32"/>
          <w:shd w:val="clear" w:color="auto" w:fill="FFFFFF"/>
          <w:rtl/>
        </w:rPr>
        <w:t>، د. ط</w:t>
      </w:r>
      <w:r w:rsidR="00595E2C" w:rsidRPr="00595E2C">
        <w:rPr>
          <w:rFonts w:ascii="Traditional Arabic" w:eastAsia="Calibri" w:hAnsi="Traditional Arabic" w:cs="Traditional Arabic" w:hint="cs"/>
          <w:color w:val="000000"/>
          <w:sz w:val="32"/>
          <w:szCs w:val="32"/>
          <w:shd w:val="clear" w:color="auto" w:fill="FFFFFF"/>
          <w:rtl/>
        </w:rPr>
        <w:t xml:space="preserve"> </w:t>
      </w:r>
      <w:r>
        <w:rPr>
          <w:rFonts w:ascii="Traditional Arabic" w:eastAsia="Calibri" w:hAnsi="Traditional Arabic" w:cs="Traditional Arabic" w:hint="cs"/>
          <w:color w:val="000000"/>
          <w:sz w:val="32"/>
          <w:szCs w:val="32"/>
          <w:shd w:val="clear" w:color="auto" w:fill="FFFFFF"/>
          <w:rtl/>
        </w:rPr>
        <w:t>.</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19)</w:t>
      </w:r>
      <w:r w:rsidR="00C156C5" w:rsidRPr="00170971">
        <w:rPr>
          <w:rFonts w:ascii="Traditional Arabic" w:eastAsia="Calibri" w:hAnsi="Traditional Arabic" w:cs="Traditional Arabic"/>
          <w:color w:val="000000"/>
          <w:sz w:val="32"/>
          <w:szCs w:val="32"/>
          <w:shd w:val="clear" w:color="auto" w:fill="FFFFFF"/>
          <w:rtl/>
        </w:rPr>
        <w:t>ص</w:t>
      </w:r>
      <w:r w:rsidR="00C156C5" w:rsidRPr="00595E2C">
        <w:rPr>
          <w:rFonts w:ascii="Traditional Arabic" w:eastAsia="Calibri" w:hAnsi="Traditional Arabic" w:cs="Traditional Arabic"/>
          <w:color w:val="000000"/>
          <w:sz w:val="32"/>
          <w:szCs w:val="32"/>
          <w:shd w:val="clear" w:color="auto" w:fill="FFFFFF"/>
          <w:rtl/>
        </w:rPr>
        <w:t xml:space="preserve">قر </w:t>
      </w:r>
      <w:proofErr w:type="gramStart"/>
      <w:r w:rsidR="00C156C5" w:rsidRPr="00595E2C">
        <w:rPr>
          <w:rFonts w:ascii="Traditional Arabic" w:eastAsia="Calibri" w:hAnsi="Traditional Arabic" w:cs="Traditional Arabic"/>
          <w:color w:val="000000"/>
          <w:sz w:val="32"/>
          <w:szCs w:val="32"/>
          <w:shd w:val="clear" w:color="auto" w:fill="FFFFFF"/>
          <w:rtl/>
        </w:rPr>
        <w:t>نبيل ،</w:t>
      </w:r>
      <w:proofErr w:type="gramEnd"/>
      <w:r w:rsidR="00C156C5" w:rsidRPr="00595E2C">
        <w:rPr>
          <w:rFonts w:ascii="Traditional Arabic" w:eastAsia="Calibri" w:hAnsi="Traditional Arabic" w:cs="Traditional Arabic"/>
          <w:color w:val="000000"/>
          <w:sz w:val="32"/>
          <w:szCs w:val="32"/>
          <w:shd w:val="clear" w:color="auto" w:fill="FFFFFF"/>
          <w:rtl/>
        </w:rPr>
        <w:t xml:space="preserve"> </w:t>
      </w:r>
      <w:r w:rsidR="00C156C5" w:rsidRPr="00595E2C">
        <w:rPr>
          <w:rFonts w:ascii="Traditional Arabic" w:eastAsia="Calibri" w:hAnsi="Traditional Arabic" w:cs="Traditional Arabic"/>
          <w:b/>
          <w:bCs/>
          <w:color w:val="000000"/>
          <w:sz w:val="32"/>
          <w:szCs w:val="32"/>
          <w:shd w:val="clear" w:color="auto" w:fill="FFFFFF"/>
          <w:rtl/>
        </w:rPr>
        <w:t>الوسيط في شرح قانون الاجراءات المدنية والادارية</w:t>
      </w:r>
      <w:r w:rsidR="00C156C5" w:rsidRPr="00595E2C">
        <w:rPr>
          <w:rFonts w:ascii="Traditional Arabic" w:eastAsia="Calibri" w:hAnsi="Traditional Arabic" w:cs="Traditional Arabic"/>
          <w:color w:val="000000"/>
          <w:sz w:val="32"/>
          <w:szCs w:val="32"/>
          <w:shd w:val="clear" w:color="auto" w:fill="FFFFFF"/>
          <w:rtl/>
        </w:rPr>
        <w:t xml:space="preserve"> ، دار الهدى ، عين مليلة ، الجزائر ،</w:t>
      </w:r>
      <w:r w:rsidR="00C156C5" w:rsidRPr="00595E2C">
        <w:rPr>
          <w:rFonts w:ascii="Traditional Arabic" w:eastAsia="Calibri" w:hAnsi="Traditional Arabic" w:cs="Traditional Arabic"/>
          <w:color w:val="000000"/>
          <w:sz w:val="32"/>
          <w:szCs w:val="32"/>
          <w:shd w:val="clear" w:color="auto" w:fill="FFFFFF"/>
          <w:cs/>
        </w:rPr>
        <w:t>‎</w:t>
      </w:r>
      <w:r w:rsidR="00C156C5" w:rsidRPr="00595E2C">
        <w:rPr>
          <w:rFonts w:ascii="Traditional Arabic" w:eastAsia="Calibri" w:hAnsi="Traditional Arabic" w:cs="Traditional Arabic"/>
          <w:color w:val="000000"/>
          <w:sz w:val="32"/>
          <w:szCs w:val="32"/>
          <w:shd w:val="clear" w:color="auto" w:fill="FFFFFF"/>
        </w:rPr>
        <w:t>2008</w:t>
      </w:r>
      <w:r w:rsidR="00C156C5" w:rsidRPr="00595E2C">
        <w:rPr>
          <w:rFonts w:ascii="Traditional Arabic" w:eastAsia="Calibri" w:hAnsi="Traditional Arabic" w:cs="Traditional Arabic"/>
          <w:color w:val="000000"/>
          <w:sz w:val="32"/>
          <w:szCs w:val="32"/>
          <w:shd w:val="clear" w:color="auto" w:fill="FFFFFF"/>
          <w:cs/>
        </w:rPr>
        <w:t>‎</w:t>
      </w:r>
      <w:r w:rsidR="00C156C5" w:rsidRPr="00595E2C">
        <w:rPr>
          <w:rFonts w:ascii="Traditional Arabic" w:eastAsia="Calibri" w:hAnsi="Traditional Arabic" w:cs="Traditional Arabic"/>
          <w:color w:val="000000"/>
          <w:sz w:val="32"/>
          <w:szCs w:val="32"/>
          <w:shd w:val="clear" w:color="auto" w:fill="FFFFFF"/>
          <w:rtl/>
        </w:rPr>
        <w:t>،"د، ط".</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20) </w:t>
      </w:r>
      <w:r w:rsidR="00595E2C" w:rsidRPr="00595E2C">
        <w:rPr>
          <w:rFonts w:ascii="Traditional Arabic" w:eastAsia="Calibri" w:hAnsi="Traditional Arabic" w:cs="Traditional Arabic"/>
          <w:color w:val="000000"/>
          <w:sz w:val="32"/>
          <w:szCs w:val="32"/>
          <w:shd w:val="clear" w:color="auto" w:fill="FFFFFF"/>
          <w:rtl/>
        </w:rPr>
        <w:t xml:space="preserve">فيليب فوشار، </w:t>
      </w:r>
      <w:r w:rsidR="00595E2C" w:rsidRPr="00595E2C">
        <w:rPr>
          <w:rFonts w:ascii="Traditional Arabic" w:eastAsia="Calibri" w:hAnsi="Traditional Arabic" w:cs="Traditional Arabic"/>
          <w:b/>
          <w:bCs/>
          <w:color w:val="000000"/>
          <w:sz w:val="32"/>
          <w:szCs w:val="32"/>
          <w:shd w:val="clear" w:color="auto" w:fill="FFFFFF"/>
          <w:rtl/>
        </w:rPr>
        <w:t>التحكيم الدولي التجاري</w:t>
      </w:r>
      <w:r w:rsidR="00595E2C" w:rsidRPr="00595E2C">
        <w:rPr>
          <w:rFonts w:ascii="Traditional Arabic" w:eastAsia="Calibri" w:hAnsi="Traditional Arabic" w:cs="Traditional Arabic"/>
          <w:color w:val="000000"/>
          <w:sz w:val="32"/>
          <w:szCs w:val="32"/>
          <w:shd w:val="clear" w:color="auto" w:fill="FFFFFF"/>
          <w:rtl/>
        </w:rPr>
        <w:t xml:space="preserve">، </w:t>
      </w:r>
      <w:proofErr w:type="gramStart"/>
      <w:r w:rsidR="00595E2C" w:rsidRPr="00595E2C">
        <w:rPr>
          <w:rFonts w:ascii="Traditional Arabic" w:eastAsia="Calibri" w:hAnsi="Traditional Arabic" w:cs="Traditional Arabic"/>
          <w:color w:val="000000"/>
          <w:sz w:val="32"/>
          <w:szCs w:val="32"/>
          <w:shd w:val="clear" w:color="auto" w:fill="FFFFFF"/>
          <w:rtl/>
        </w:rPr>
        <w:t>فرنسا ،</w:t>
      </w:r>
      <w:proofErr w:type="gramEnd"/>
      <w:r w:rsidR="00595E2C" w:rsidRPr="00595E2C">
        <w:rPr>
          <w:rFonts w:ascii="Traditional Arabic" w:eastAsia="Calibri" w:hAnsi="Traditional Arabic" w:cs="Traditional Arabic"/>
          <w:color w:val="000000"/>
          <w:sz w:val="32"/>
          <w:szCs w:val="32"/>
          <w:shd w:val="clear" w:color="auto" w:fill="FFFFFF"/>
          <w:rtl/>
        </w:rPr>
        <w:t xml:space="preserve"> </w:t>
      </w:r>
      <w:r w:rsidR="00595E2C" w:rsidRPr="00595E2C">
        <w:rPr>
          <w:rFonts w:ascii="Traditional Arabic" w:eastAsia="Calibri" w:hAnsi="Traditional Arabic" w:cs="Traditional Arabic"/>
          <w:color w:val="000000"/>
          <w:sz w:val="32"/>
          <w:szCs w:val="32"/>
          <w:shd w:val="clear" w:color="auto" w:fill="FFFFFF"/>
          <w:lang w:val="fr-FR"/>
        </w:rPr>
        <w:t>1996</w:t>
      </w:r>
      <w:r w:rsidR="00445B8B">
        <w:rPr>
          <w:rFonts w:ascii="Traditional Arabic" w:eastAsia="Calibri" w:hAnsi="Traditional Arabic" w:cs="Traditional Arabic" w:hint="cs"/>
          <w:color w:val="000000"/>
          <w:sz w:val="32"/>
          <w:szCs w:val="32"/>
          <w:shd w:val="clear" w:color="auto" w:fill="FFFFFF"/>
          <w:rtl/>
          <w:lang w:val="fr-FR"/>
        </w:rPr>
        <w:t xml:space="preserve"> .</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21) </w:t>
      </w:r>
      <w:proofErr w:type="spellStart"/>
      <w:r w:rsidR="00170971" w:rsidRPr="00595E2C">
        <w:rPr>
          <w:rFonts w:ascii="Traditional Arabic" w:eastAsia="Calibri" w:hAnsi="Traditional Arabic" w:cs="Traditional Arabic"/>
          <w:color w:val="000000"/>
          <w:sz w:val="32"/>
          <w:szCs w:val="32"/>
          <w:shd w:val="clear" w:color="auto" w:fill="FFFFFF"/>
          <w:rtl/>
        </w:rPr>
        <w:t>الشواربي</w:t>
      </w:r>
      <w:proofErr w:type="spellEnd"/>
      <w:r w:rsidR="00170971" w:rsidRPr="00595E2C">
        <w:rPr>
          <w:rFonts w:ascii="Traditional Arabic" w:eastAsia="Calibri" w:hAnsi="Traditional Arabic" w:cs="Traditional Arabic"/>
          <w:color w:val="000000"/>
          <w:sz w:val="32"/>
          <w:szCs w:val="32"/>
          <w:shd w:val="clear" w:color="auto" w:fill="FFFFFF"/>
          <w:rtl/>
        </w:rPr>
        <w:t xml:space="preserve"> وعبد </w:t>
      </w:r>
      <w:proofErr w:type="gramStart"/>
      <w:r w:rsidR="00170971" w:rsidRPr="00595E2C">
        <w:rPr>
          <w:rFonts w:ascii="Traditional Arabic" w:eastAsia="Calibri" w:hAnsi="Traditional Arabic" w:cs="Traditional Arabic"/>
          <w:color w:val="000000"/>
          <w:sz w:val="32"/>
          <w:szCs w:val="32"/>
          <w:shd w:val="clear" w:color="auto" w:fill="FFFFFF"/>
          <w:rtl/>
        </w:rPr>
        <w:t>الحميد ،</w:t>
      </w:r>
      <w:r w:rsidR="00170971" w:rsidRPr="00595E2C">
        <w:rPr>
          <w:rFonts w:ascii="Traditional Arabic" w:eastAsia="Calibri" w:hAnsi="Traditional Arabic" w:cs="Traditional Arabic"/>
          <w:b/>
          <w:bCs/>
          <w:color w:val="000000"/>
          <w:sz w:val="32"/>
          <w:szCs w:val="32"/>
          <w:shd w:val="clear" w:color="auto" w:fill="FFFFFF"/>
          <w:rtl/>
        </w:rPr>
        <w:t>التحكيم</w:t>
      </w:r>
      <w:proofErr w:type="gramEnd"/>
      <w:r w:rsidR="00170971" w:rsidRPr="00595E2C">
        <w:rPr>
          <w:rFonts w:ascii="Traditional Arabic" w:eastAsia="Calibri" w:hAnsi="Traditional Arabic" w:cs="Traditional Arabic"/>
          <w:b/>
          <w:bCs/>
          <w:color w:val="000000"/>
          <w:sz w:val="32"/>
          <w:szCs w:val="32"/>
          <w:shd w:val="clear" w:color="auto" w:fill="FFFFFF"/>
          <w:rtl/>
        </w:rPr>
        <w:t xml:space="preserve"> والتصالح في ضوء الفقه والقضاء و التشريع</w:t>
      </w:r>
      <w:r w:rsidR="00170971" w:rsidRPr="00595E2C">
        <w:rPr>
          <w:rFonts w:ascii="Traditional Arabic" w:eastAsia="Calibri" w:hAnsi="Traditional Arabic" w:cs="Traditional Arabic"/>
          <w:color w:val="000000"/>
          <w:sz w:val="32"/>
          <w:szCs w:val="32"/>
          <w:shd w:val="clear" w:color="auto" w:fill="FFFFFF"/>
          <w:rtl/>
        </w:rPr>
        <w:t xml:space="preserve"> ،دار الكتاب الحديث ، ‏القاهرة  " د. ط"، "د.س" .</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22) </w:t>
      </w:r>
      <w:r w:rsidR="00170971" w:rsidRPr="00B70ED1">
        <w:rPr>
          <w:rFonts w:ascii="Traditional Arabic" w:eastAsia="Calibri" w:hAnsi="Traditional Arabic" w:cs="Traditional Arabic"/>
          <w:color w:val="000000"/>
          <w:sz w:val="32"/>
          <w:szCs w:val="32"/>
          <w:shd w:val="clear" w:color="auto" w:fill="FFFFFF"/>
          <w:rtl/>
        </w:rPr>
        <w:t xml:space="preserve">شيماء محمد سعيد خضر </w:t>
      </w:r>
      <w:proofErr w:type="gramStart"/>
      <w:r w:rsidR="00170971" w:rsidRPr="00B70ED1">
        <w:rPr>
          <w:rFonts w:ascii="Traditional Arabic" w:eastAsia="Calibri" w:hAnsi="Traditional Arabic" w:cs="Traditional Arabic"/>
          <w:color w:val="000000"/>
          <w:sz w:val="32"/>
          <w:szCs w:val="32"/>
          <w:shd w:val="clear" w:color="auto" w:fill="FFFFFF"/>
          <w:rtl/>
        </w:rPr>
        <w:t xml:space="preserve">البدراني </w:t>
      </w:r>
      <w:r w:rsidR="00170971" w:rsidRPr="00B70ED1">
        <w:rPr>
          <w:rFonts w:ascii="Traditional Arabic" w:eastAsia="Calibri" w:hAnsi="Traditional Arabic" w:cs="Traditional Arabic"/>
          <w:b/>
          <w:bCs/>
          <w:color w:val="000000"/>
          <w:sz w:val="32"/>
          <w:szCs w:val="32"/>
          <w:shd w:val="clear" w:color="auto" w:fill="FFFFFF"/>
          <w:rtl/>
        </w:rPr>
        <w:t>،</w:t>
      </w:r>
      <w:proofErr w:type="gramEnd"/>
      <w:r w:rsidR="00170971" w:rsidRPr="00B70ED1">
        <w:rPr>
          <w:rFonts w:ascii="Traditional Arabic" w:eastAsia="Calibri" w:hAnsi="Traditional Arabic" w:cs="Traditional Arabic"/>
          <w:b/>
          <w:bCs/>
          <w:color w:val="000000"/>
          <w:sz w:val="32"/>
          <w:szCs w:val="32"/>
          <w:shd w:val="clear" w:color="auto" w:fill="FFFFFF"/>
          <w:rtl/>
        </w:rPr>
        <w:t xml:space="preserve"> أحكام عقد الصلح -دراسة مقارنة بين القانون والشريعة-</w:t>
      </w:r>
      <w:r w:rsidR="00170971" w:rsidRPr="00B70ED1">
        <w:rPr>
          <w:rFonts w:ascii="Traditional Arabic" w:eastAsia="Calibri" w:hAnsi="Traditional Arabic" w:cs="Traditional Arabic"/>
          <w:color w:val="000000"/>
          <w:sz w:val="32"/>
          <w:szCs w:val="32"/>
          <w:shd w:val="clear" w:color="auto" w:fill="FFFFFF"/>
          <w:rtl/>
        </w:rPr>
        <w:t>دار الثقافة للنشر والتوزيع ، ال</w:t>
      </w:r>
      <w:r w:rsidR="00170971" w:rsidRPr="00B70ED1">
        <w:rPr>
          <w:rFonts w:ascii="Traditional Arabic" w:eastAsia="Calibri" w:hAnsi="Traditional Arabic" w:cs="Traditional Arabic" w:hint="cs"/>
          <w:color w:val="000000"/>
          <w:sz w:val="32"/>
          <w:szCs w:val="32"/>
          <w:shd w:val="clear" w:color="auto" w:fill="FFFFFF"/>
          <w:rtl/>
        </w:rPr>
        <w:t>أ</w:t>
      </w:r>
      <w:r w:rsidR="00170971" w:rsidRPr="00B70ED1">
        <w:rPr>
          <w:rFonts w:ascii="Traditional Arabic" w:eastAsia="Calibri" w:hAnsi="Traditional Arabic" w:cs="Traditional Arabic"/>
          <w:color w:val="000000"/>
          <w:sz w:val="32"/>
          <w:szCs w:val="32"/>
          <w:shd w:val="clear" w:color="auto" w:fill="FFFFFF"/>
          <w:rtl/>
        </w:rPr>
        <w:t>ردن</w:t>
      </w:r>
      <w:r w:rsidR="00170971" w:rsidRPr="00B70ED1">
        <w:rPr>
          <w:rFonts w:ascii="Traditional Arabic" w:eastAsia="Calibri" w:hAnsi="Traditional Arabic" w:cs="Traditional Arabic" w:hint="cs"/>
          <w:color w:val="000000"/>
          <w:sz w:val="32"/>
          <w:szCs w:val="32"/>
          <w:shd w:val="clear" w:color="auto" w:fill="FFFFFF"/>
          <w:rtl/>
        </w:rPr>
        <w:t>.</w:t>
      </w:r>
    </w:p>
    <w:p w:rsidR="00364E8A" w:rsidRDefault="00364E8A"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lang w:val="fr-FR"/>
        </w:rPr>
      </w:pPr>
      <w:r>
        <w:rPr>
          <w:rFonts w:ascii="Traditional Arabic" w:eastAsia="Calibri" w:hAnsi="Traditional Arabic" w:cs="Traditional Arabic" w:hint="cs"/>
          <w:color w:val="000000"/>
          <w:sz w:val="32"/>
          <w:szCs w:val="32"/>
          <w:shd w:val="clear" w:color="auto" w:fill="FFFFFF"/>
          <w:rtl/>
        </w:rPr>
        <w:t xml:space="preserve">23) </w:t>
      </w:r>
      <w:r w:rsidR="00170971" w:rsidRPr="00595E2C">
        <w:rPr>
          <w:rFonts w:ascii="Traditional Arabic" w:eastAsia="Calibri" w:hAnsi="Traditional Arabic" w:cs="Traditional Arabic"/>
          <w:color w:val="000000"/>
          <w:sz w:val="32"/>
          <w:szCs w:val="32"/>
          <w:shd w:val="clear" w:color="auto" w:fill="FFFFFF"/>
          <w:rtl/>
        </w:rPr>
        <w:t xml:space="preserve">بن هبري عبد الحكيم، </w:t>
      </w:r>
      <w:r w:rsidR="00170971" w:rsidRPr="00595E2C">
        <w:rPr>
          <w:rFonts w:ascii="Traditional Arabic" w:eastAsia="Calibri" w:hAnsi="Traditional Arabic" w:cs="Traditional Arabic"/>
          <w:b/>
          <w:bCs/>
          <w:color w:val="000000"/>
          <w:sz w:val="32"/>
          <w:szCs w:val="32"/>
          <w:shd w:val="clear" w:color="auto" w:fill="FFFFFF"/>
          <w:rtl/>
        </w:rPr>
        <w:t>احكام الصلح في شؤون الأسرة وفقا لتشريع والقضاء ‏</w:t>
      </w:r>
      <w:proofErr w:type="gramStart"/>
      <w:r w:rsidR="00170971" w:rsidRPr="00595E2C">
        <w:rPr>
          <w:rFonts w:ascii="Traditional Arabic" w:eastAsia="Calibri" w:hAnsi="Traditional Arabic" w:cs="Traditional Arabic"/>
          <w:b/>
          <w:bCs/>
          <w:color w:val="000000"/>
          <w:sz w:val="32"/>
          <w:szCs w:val="32"/>
          <w:shd w:val="clear" w:color="auto" w:fill="FFFFFF"/>
          <w:rtl/>
        </w:rPr>
        <w:t>الجزائري</w:t>
      </w:r>
      <w:r w:rsidR="00170971" w:rsidRPr="00595E2C">
        <w:rPr>
          <w:rFonts w:ascii="Traditional Arabic" w:eastAsia="Calibri" w:hAnsi="Traditional Arabic" w:cs="Traditional Arabic"/>
          <w:color w:val="000000"/>
          <w:sz w:val="32"/>
          <w:szCs w:val="32"/>
          <w:shd w:val="clear" w:color="auto" w:fill="FFFFFF"/>
          <w:rtl/>
        </w:rPr>
        <w:t xml:space="preserve"> ،دار</w:t>
      </w:r>
      <w:proofErr w:type="gramEnd"/>
      <w:r w:rsidR="00170971" w:rsidRPr="00595E2C">
        <w:rPr>
          <w:rFonts w:ascii="Traditional Arabic" w:eastAsia="Calibri" w:hAnsi="Traditional Arabic" w:cs="Traditional Arabic"/>
          <w:color w:val="000000"/>
          <w:sz w:val="32"/>
          <w:szCs w:val="32"/>
          <w:shd w:val="clear" w:color="auto" w:fill="FFFFFF"/>
          <w:rtl/>
        </w:rPr>
        <w:t xml:space="preserve"> هومه للضباعة والنشر والتوزيع –الجزائر -، ‏</w:t>
      </w:r>
      <w:r w:rsidR="00170971" w:rsidRPr="00595E2C">
        <w:rPr>
          <w:rFonts w:ascii="Traditional Arabic" w:eastAsia="Calibri" w:hAnsi="Traditional Arabic" w:cs="Traditional Arabic"/>
          <w:color w:val="000000"/>
          <w:sz w:val="32"/>
          <w:szCs w:val="32"/>
          <w:shd w:val="clear" w:color="auto" w:fill="FFFFFF"/>
          <w:cs/>
        </w:rPr>
        <w:t>‎</w:t>
      </w:r>
      <w:r w:rsidR="00170971" w:rsidRPr="00595E2C">
        <w:rPr>
          <w:rFonts w:ascii="Traditional Arabic" w:eastAsia="Calibri" w:hAnsi="Traditional Arabic" w:cs="Traditional Arabic"/>
          <w:color w:val="000000"/>
          <w:sz w:val="32"/>
          <w:szCs w:val="32"/>
          <w:shd w:val="clear" w:color="auto" w:fill="FFFFFF"/>
        </w:rPr>
        <w:t>2018</w:t>
      </w:r>
      <w:r>
        <w:rPr>
          <w:rFonts w:ascii="Traditional Arabic" w:eastAsia="Calibri" w:hAnsi="Traditional Arabic" w:cs="Traditional Arabic" w:hint="cs"/>
          <w:color w:val="000000"/>
          <w:sz w:val="32"/>
          <w:szCs w:val="32"/>
          <w:shd w:val="clear" w:color="auto" w:fill="FFFFFF"/>
          <w:rtl/>
        </w:rPr>
        <w:t>.</w:t>
      </w:r>
    </w:p>
    <w:p w:rsidR="00C156C5" w:rsidRPr="00595E2C" w:rsidRDefault="000E341F" w:rsidP="00364E8A">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lang w:val="fr-FR"/>
        </w:rPr>
      </w:pPr>
      <w:r>
        <w:rPr>
          <w:rFonts w:ascii="Traditional Arabic" w:eastAsia="Calibri" w:hAnsi="Traditional Arabic" w:cs="Traditional Arabic" w:hint="cs"/>
          <w:color w:val="000000"/>
          <w:sz w:val="32"/>
          <w:szCs w:val="32"/>
          <w:shd w:val="clear" w:color="auto" w:fill="FFFFFF"/>
          <w:rtl/>
          <w:lang w:val="fr-FR"/>
        </w:rPr>
        <w:t xml:space="preserve">24) </w:t>
      </w:r>
      <w:r w:rsidR="00C156C5">
        <w:rPr>
          <w:rFonts w:ascii="Traditional Arabic" w:eastAsia="Calibri" w:hAnsi="Traditional Arabic" w:cs="Traditional Arabic" w:hint="cs"/>
          <w:color w:val="000000"/>
          <w:sz w:val="32"/>
          <w:szCs w:val="32"/>
          <w:shd w:val="clear" w:color="auto" w:fill="FFFFFF"/>
          <w:rtl/>
        </w:rPr>
        <w:t xml:space="preserve"> </w:t>
      </w:r>
      <w:r w:rsidR="00C156C5" w:rsidRPr="00595E2C">
        <w:rPr>
          <w:rFonts w:ascii="Traditional Arabic" w:eastAsia="Calibri" w:hAnsi="Traditional Arabic" w:cs="Traditional Arabic"/>
          <w:color w:val="000000"/>
          <w:sz w:val="32"/>
          <w:szCs w:val="32"/>
          <w:shd w:val="clear" w:color="auto" w:fill="FFFFFF"/>
          <w:rtl/>
        </w:rPr>
        <w:t xml:space="preserve">هدى، عبد </w:t>
      </w:r>
      <w:proofErr w:type="gramStart"/>
      <w:r w:rsidR="00C156C5" w:rsidRPr="00595E2C">
        <w:rPr>
          <w:rFonts w:ascii="Traditional Arabic" w:eastAsia="Calibri" w:hAnsi="Traditional Arabic" w:cs="Traditional Arabic"/>
          <w:color w:val="000000"/>
          <w:sz w:val="32"/>
          <w:szCs w:val="32"/>
          <w:shd w:val="clear" w:color="auto" w:fill="FFFFFF"/>
          <w:rtl/>
        </w:rPr>
        <w:t>الرحمن ،</w:t>
      </w:r>
      <w:proofErr w:type="gramEnd"/>
      <w:r w:rsidR="00C156C5" w:rsidRPr="00595E2C">
        <w:rPr>
          <w:rFonts w:ascii="Traditional Arabic" w:eastAsia="Calibri" w:hAnsi="Traditional Arabic" w:cs="Traditional Arabic"/>
          <w:color w:val="000000"/>
          <w:sz w:val="32"/>
          <w:szCs w:val="32"/>
          <w:shd w:val="clear" w:color="auto" w:fill="FFFFFF"/>
          <w:rtl/>
        </w:rPr>
        <w:t xml:space="preserve"> </w:t>
      </w:r>
      <w:r w:rsidR="00C156C5" w:rsidRPr="00595E2C">
        <w:rPr>
          <w:rFonts w:ascii="Traditional Arabic" w:eastAsia="Calibri" w:hAnsi="Traditional Arabic" w:cs="Traditional Arabic"/>
          <w:b/>
          <w:bCs/>
          <w:color w:val="000000"/>
          <w:sz w:val="32"/>
          <w:szCs w:val="32"/>
          <w:shd w:val="clear" w:color="auto" w:fill="FFFFFF"/>
          <w:rtl/>
        </w:rPr>
        <w:t>دور المحكم في خصومة التحكيم وحدود سلطاتهن دار النهضة العربية</w:t>
      </w:r>
      <w:r w:rsidR="00C156C5" w:rsidRPr="00595E2C">
        <w:rPr>
          <w:rFonts w:ascii="Traditional Arabic" w:eastAsia="Calibri" w:hAnsi="Traditional Arabic" w:cs="Traditional Arabic"/>
          <w:color w:val="000000"/>
          <w:sz w:val="32"/>
          <w:szCs w:val="32"/>
          <w:shd w:val="clear" w:color="auto" w:fill="FFFFFF"/>
          <w:rtl/>
        </w:rPr>
        <w:t xml:space="preserve"> ،القاهرة ، ‏</w:t>
      </w:r>
      <w:r w:rsidR="00C156C5" w:rsidRPr="00595E2C">
        <w:rPr>
          <w:rFonts w:ascii="Traditional Arabic" w:eastAsia="Calibri" w:hAnsi="Traditional Arabic" w:cs="Traditional Arabic"/>
          <w:color w:val="000000"/>
          <w:sz w:val="32"/>
          <w:szCs w:val="32"/>
          <w:shd w:val="clear" w:color="auto" w:fill="FFFFFF"/>
          <w:cs/>
        </w:rPr>
        <w:t>‎</w:t>
      </w:r>
      <w:r w:rsidR="00C156C5" w:rsidRPr="00595E2C">
        <w:rPr>
          <w:rFonts w:ascii="Traditional Arabic" w:eastAsia="Calibri" w:hAnsi="Traditional Arabic" w:cs="Traditional Arabic"/>
          <w:color w:val="000000"/>
          <w:sz w:val="32"/>
          <w:szCs w:val="32"/>
          <w:shd w:val="clear" w:color="auto" w:fill="FFFFFF"/>
        </w:rPr>
        <w:t>1997</w:t>
      </w:r>
      <w:r w:rsidR="00C156C5" w:rsidRPr="00595E2C">
        <w:rPr>
          <w:rFonts w:ascii="Traditional Arabic" w:eastAsia="Calibri" w:hAnsi="Traditional Arabic" w:cs="Traditional Arabic"/>
          <w:color w:val="000000"/>
          <w:sz w:val="32"/>
          <w:szCs w:val="32"/>
          <w:shd w:val="clear" w:color="auto" w:fill="FFFFFF"/>
          <w:cs/>
        </w:rPr>
        <w:t>‎</w:t>
      </w:r>
      <w:r w:rsidR="00C156C5" w:rsidRPr="00595E2C">
        <w:rPr>
          <w:rFonts w:ascii="Traditional Arabic" w:eastAsia="Calibri" w:hAnsi="Traditional Arabic" w:cs="Traditional Arabic"/>
          <w:color w:val="000000"/>
          <w:sz w:val="32"/>
          <w:szCs w:val="32"/>
          <w:shd w:val="clear" w:color="auto" w:fill="FFFFFF"/>
          <w:rtl/>
        </w:rPr>
        <w:t>، "د. ط".‏</w:t>
      </w:r>
    </w:p>
    <w:p w:rsidR="00CF552F" w:rsidRDefault="00595E2C"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sidRPr="000E341F">
        <w:rPr>
          <w:rFonts w:ascii="Traditional Arabic" w:eastAsia="Calibri" w:hAnsi="Traditional Arabic" w:cs="Traditional Arabic" w:hint="cs"/>
          <w:b/>
          <w:bCs/>
          <w:color w:val="000000"/>
          <w:sz w:val="32"/>
          <w:szCs w:val="32"/>
          <w:shd w:val="clear" w:color="auto" w:fill="FFFFFF"/>
          <w:rtl/>
        </w:rPr>
        <w:t xml:space="preserve"> </w:t>
      </w:r>
      <w:r w:rsidR="00445B8B" w:rsidRPr="000E341F">
        <w:rPr>
          <w:rFonts w:ascii="Traditional Arabic" w:eastAsia="Calibri" w:hAnsi="Traditional Arabic" w:cs="Traditional Arabic" w:hint="cs"/>
          <w:b/>
          <w:bCs/>
          <w:color w:val="000000"/>
          <w:sz w:val="32"/>
          <w:szCs w:val="32"/>
          <w:shd w:val="clear" w:color="auto" w:fill="FFFFFF"/>
          <w:rtl/>
        </w:rPr>
        <w:t>خامسا: القواميس والمعاجم وكتب اللغة</w:t>
      </w:r>
      <w:r w:rsidR="005171EA" w:rsidRPr="000E341F">
        <w:rPr>
          <w:rFonts w:ascii="Traditional Arabic" w:eastAsia="Calibri" w:hAnsi="Traditional Arabic" w:cs="Traditional Arabic" w:hint="cs"/>
          <w:b/>
          <w:bCs/>
          <w:color w:val="000000"/>
          <w:sz w:val="32"/>
          <w:szCs w:val="32"/>
          <w:shd w:val="clear" w:color="auto" w:fill="FFFFFF"/>
          <w:rtl/>
        </w:rPr>
        <w:t>.</w:t>
      </w:r>
      <w:r w:rsidR="00445B8B" w:rsidRPr="000E341F">
        <w:rPr>
          <w:rFonts w:ascii="Traditional Arabic" w:eastAsia="Calibri" w:hAnsi="Traditional Arabic" w:cs="Traditional Arabic" w:hint="cs"/>
          <w:b/>
          <w:bCs/>
          <w:color w:val="000000"/>
          <w:sz w:val="32"/>
          <w:szCs w:val="32"/>
          <w:shd w:val="clear" w:color="auto" w:fill="FFFFFF"/>
          <w:rtl/>
        </w:rPr>
        <w:t xml:space="preserve"> </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01) أ</w:t>
      </w:r>
      <w:r w:rsidRPr="00445B8B">
        <w:rPr>
          <w:rFonts w:ascii="Traditional Arabic" w:eastAsia="Calibri" w:hAnsi="Traditional Arabic" w:cs="Traditional Arabic"/>
          <w:color w:val="000000"/>
          <w:sz w:val="32"/>
          <w:szCs w:val="32"/>
          <w:shd w:val="clear" w:color="auto" w:fill="FFFFFF"/>
          <w:rtl/>
        </w:rPr>
        <w:t xml:space="preserve">حمد بن عمرو الخصاف، </w:t>
      </w:r>
      <w:r w:rsidRPr="00445B8B">
        <w:rPr>
          <w:rFonts w:ascii="Traditional Arabic" w:eastAsia="Calibri" w:hAnsi="Traditional Arabic" w:cs="Traditional Arabic"/>
          <w:b/>
          <w:bCs/>
          <w:color w:val="000000"/>
          <w:sz w:val="32"/>
          <w:szCs w:val="32"/>
          <w:shd w:val="clear" w:color="auto" w:fill="FFFFFF"/>
          <w:rtl/>
        </w:rPr>
        <w:t xml:space="preserve">أداب </w:t>
      </w:r>
      <w:proofErr w:type="gramStart"/>
      <w:r w:rsidRPr="00445B8B">
        <w:rPr>
          <w:rFonts w:ascii="Traditional Arabic" w:eastAsia="Calibri" w:hAnsi="Traditional Arabic" w:cs="Traditional Arabic"/>
          <w:b/>
          <w:bCs/>
          <w:color w:val="000000"/>
          <w:sz w:val="32"/>
          <w:szCs w:val="32"/>
          <w:shd w:val="clear" w:color="auto" w:fill="FFFFFF"/>
          <w:rtl/>
        </w:rPr>
        <w:t>القاضي</w:t>
      </w:r>
      <w:r w:rsidRPr="00445B8B">
        <w:rPr>
          <w:rFonts w:ascii="Traditional Arabic" w:eastAsia="Calibri" w:hAnsi="Traditional Arabic" w:cs="Traditional Arabic"/>
          <w:color w:val="000000"/>
          <w:sz w:val="32"/>
          <w:szCs w:val="32"/>
          <w:shd w:val="clear" w:color="auto" w:fill="FFFFFF"/>
          <w:rtl/>
        </w:rPr>
        <w:t xml:space="preserve"> ،</w:t>
      </w:r>
      <w:proofErr w:type="gramEnd"/>
      <w:r w:rsidRPr="00445B8B">
        <w:rPr>
          <w:rFonts w:ascii="Traditional Arabic" w:eastAsia="Calibri" w:hAnsi="Traditional Arabic" w:cs="Traditional Arabic"/>
          <w:color w:val="000000"/>
          <w:sz w:val="32"/>
          <w:szCs w:val="32"/>
          <w:shd w:val="clear" w:color="auto" w:fill="FFFFFF"/>
          <w:rtl/>
        </w:rPr>
        <w:t xml:space="preserve"> دار الثقافة، ط</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1</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tl/>
        </w:rPr>
        <w:t>،سنة ‏</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1985</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tl/>
        </w:rPr>
        <w:t>.‏</w:t>
      </w:r>
      <w:r w:rsidRPr="00445B8B">
        <w:rPr>
          <w:rFonts w:ascii="Traditional Arabic" w:eastAsia="Calibri" w:hAnsi="Traditional Arabic" w:cs="Traditional Arabic" w:hint="cs"/>
          <w:color w:val="000000"/>
          <w:sz w:val="32"/>
          <w:szCs w:val="32"/>
          <w:shd w:val="clear" w:color="auto" w:fill="FFFFFF"/>
          <w:rtl/>
        </w:rPr>
        <w:t xml:space="preserve"> </w:t>
      </w:r>
    </w:p>
    <w:p w:rsidR="00CF552F" w:rsidRPr="00445B8B"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02) </w:t>
      </w:r>
      <w:r w:rsidRPr="00445B8B">
        <w:rPr>
          <w:rFonts w:ascii="Traditional Arabic" w:eastAsia="Calibri" w:hAnsi="Traditional Arabic" w:cs="Traditional Arabic" w:hint="cs"/>
          <w:color w:val="000000"/>
          <w:sz w:val="32"/>
          <w:szCs w:val="32"/>
          <w:shd w:val="clear" w:color="auto" w:fill="FFFFFF"/>
          <w:rtl/>
        </w:rPr>
        <w:t xml:space="preserve"> </w:t>
      </w:r>
      <w:r w:rsidRPr="00445B8B">
        <w:rPr>
          <w:rFonts w:ascii="Traditional Arabic" w:eastAsia="Calibri" w:hAnsi="Traditional Arabic" w:cs="Traditional Arabic"/>
          <w:color w:val="000000"/>
          <w:sz w:val="32"/>
          <w:szCs w:val="32"/>
          <w:shd w:val="clear" w:color="auto" w:fill="FFFFFF"/>
          <w:rtl/>
        </w:rPr>
        <w:t xml:space="preserve">البستاني بطرس، </w:t>
      </w:r>
      <w:r w:rsidRPr="00445B8B">
        <w:rPr>
          <w:rFonts w:ascii="Traditional Arabic" w:eastAsia="Calibri" w:hAnsi="Traditional Arabic" w:cs="Traditional Arabic"/>
          <w:b/>
          <w:bCs/>
          <w:color w:val="000000"/>
          <w:sz w:val="32"/>
          <w:szCs w:val="32"/>
          <w:shd w:val="clear" w:color="auto" w:fill="FFFFFF"/>
          <w:rtl/>
        </w:rPr>
        <w:t>محيط المحيط</w:t>
      </w:r>
      <w:r w:rsidRPr="00445B8B">
        <w:rPr>
          <w:rFonts w:ascii="Traditional Arabic" w:eastAsia="Calibri" w:hAnsi="Traditional Arabic" w:cs="Traditional Arabic"/>
          <w:color w:val="000000"/>
          <w:sz w:val="32"/>
          <w:szCs w:val="32"/>
          <w:shd w:val="clear" w:color="auto" w:fill="FFFFFF"/>
          <w:rtl/>
        </w:rPr>
        <w:t>، قاموس مطول اللغة العربية، لبنان، ‏</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1983</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tl/>
        </w:rPr>
        <w:t>.</w:t>
      </w:r>
    </w:p>
    <w:p w:rsidR="00CF552F" w:rsidRDefault="00CF552F" w:rsidP="00CF552F">
      <w:pPr>
        <w:bidi/>
        <w:spacing w:after="200" w:line="240" w:lineRule="auto"/>
        <w:ind w:left="49"/>
        <w:contextualSpacing/>
        <w:jc w:val="lowKashida"/>
        <w:rPr>
          <w:rFonts w:ascii="Traditional Arabic" w:eastAsia="Calibri" w:hAnsi="Traditional Arabic" w:cs="Traditional Arabic"/>
          <w:sz w:val="32"/>
          <w:szCs w:val="32"/>
          <w:rtl/>
        </w:rPr>
      </w:pPr>
      <w:r w:rsidRPr="00445B8B">
        <w:rPr>
          <w:rFonts w:ascii="Traditional Arabic" w:eastAsia="Calibri" w:hAnsi="Traditional Arabic" w:cs="Traditional Arabic" w:hint="cs"/>
          <w:color w:val="000000"/>
          <w:sz w:val="32"/>
          <w:szCs w:val="32"/>
          <w:shd w:val="clear" w:color="auto" w:fill="FFFFFF"/>
          <w:rtl/>
        </w:rPr>
        <w:t xml:space="preserve"> </w:t>
      </w:r>
      <w:r>
        <w:rPr>
          <w:rFonts w:ascii="Traditional Arabic" w:eastAsia="Calibri" w:hAnsi="Traditional Arabic" w:cs="Traditional Arabic" w:hint="cs"/>
          <w:color w:val="000000"/>
          <w:sz w:val="32"/>
          <w:szCs w:val="32"/>
          <w:shd w:val="clear" w:color="auto" w:fill="FFFFFF"/>
          <w:rtl/>
        </w:rPr>
        <w:t xml:space="preserve">03) </w:t>
      </w:r>
      <w:r w:rsidRPr="00445B8B">
        <w:rPr>
          <w:rFonts w:ascii="Traditional Arabic" w:eastAsia="Calibri" w:hAnsi="Traditional Arabic" w:cs="Traditional Arabic"/>
          <w:color w:val="000000"/>
          <w:sz w:val="32"/>
          <w:szCs w:val="32"/>
          <w:shd w:val="clear" w:color="auto" w:fill="FFFFFF"/>
          <w:rtl/>
        </w:rPr>
        <w:t xml:space="preserve">حسين محمد نور </w:t>
      </w:r>
      <w:proofErr w:type="gramStart"/>
      <w:r w:rsidRPr="00445B8B">
        <w:rPr>
          <w:rFonts w:ascii="Traditional Arabic" w:eastAsia="Calibri" w:hAnsi="Traditional Arabic" w:cs="Traditional Arabic"/>
          <w:color w:val="000000"/>
          <w:sz w:val="32"/>
          <w:szCs w:val="32"/>
          <w:shd w:val="clear" w:color="auto" w:fill="FFFFFF"/>
          <w:rtl/>
        </w:rPr>
        <w:t>الدين ،</w:t>
      </w:r>
      <w:proofErr w:type="gramEnd"/>
      <w:r w:rsidRPr="00445B8B">
        <w:rPr>
          <w:rFonts w:ascii="Traditional Arabic" w:eastAsia="Calibri" w:hAnsi="Traditional Arabic" w:cs="Traditional Arabic"/>
          <w:color w:val="000000"/>
          <w:sz w:val="32"/>
          <w:szCs w:val="32"/>
          <w:shd w:val="clear" w:color="auto" w:fill="FFFFFF"/>
          <w:rtl/>
        </w:rPr>
        <w:t xml:space="preserve"> </w:t>
      </w:r>
      <w:r w:rsidRPr="00445B8B">
        <w:rPr>
          <w:rFonts w:ascii="Traditional Arabic" w:eastAsia="Calibri" w:hAnsi="Traditional Arabic" w:cs="Traditional Arabic"/>
          <w:b/>
          <w:bCs/>
          <w:color w:val="000000"/>
          <w:sz w:val="32"/>
          <w:szCs w:val="32"/>
          <w:shd w:val="clear" w:color="auto" w:fill="FFFFFF"/>
          <w:rtl/>
        </w:rPr>
        <w:t>الدليل الى  قواعد اللغة العربية</w:t>
      </w:r>
      <w:r w:rsidRPr="00445B8B">
        <w:rPr>
          <w:rFonts w:ascii="Traditional Arabic" w:eastAsia="Calibri" w:hAnsi="Traditional Arabic" w:cs="Traditional Arabic"/>
          <w:color w:val="000000"/>
          <w:sz w:val="32"/>
          <w:szCs w:val="32"/>
          <w:shd w:val="clear" w:color="auto" w:fill="FFFFFF"/>
          <w:rtl/>
        </w:rPr>
        <w:t xml:space="preserve"> ، ‏دار العلوم العربية، بيروت لبنان ،ط01، 1996م</w:t>
      </w:r>
      <w:r>
        <w:rPr>
          <w:rFonts w:ascii="Traditional Arabic" w:eastAsia="Calibri" w:hAnsi="Traditional Arabic" w:cs="Traditional Arabic" w:hint="cs"/>
          <w:b/>
          <w:bCs/>
          <w:color w:val="000000"/>
          <w:sz w:val="32"/>
          <w:szCs w:val="32"/>
          <w:shd w:val="clear" w:color="auto" w:fill="FFFFFF"/>
          <w:rtl/>
        </w:rPr>
        <w:t>.</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sz w:val="32"/>
          <w:szCs w:val="32"/>
          <w:rtl/>
        </w:rPr>
        <w:t xml:space="preserve">04) </w:t>
      </w:r>
      <w:r w:rsidRPr="00595E2C">
        <w:rPr>
          <w:rFonts w:ascii="Traditional Arabic" w:eastAsia="Calibri" w:hAnsi="Traditional Arabic" w:cs="Traditional Arabic"/>
          <w:sz w:val="32"/>
          <w:szCs w:val="32"/>
          <w:rtl/>
        </w:rPr>
        <w:t xml:space="preserve">حسين محمد نور </w:t>
      </w:r>
      <w:proofErr w:type="gramStart"/>
      <w:r w:rsidRPr="00595E2C">
        <w:rPr>
          <w:rFonts w:ascii="Traditional Arabic" w:eastAsia="Calibri" w:hAnsi="Traditional Arabic" w:cs="Traditional Arabic"/>
          <w:sz w:val="32"/>
          <w:szCs w:val="32"/>
          <w:rtl/>
        </w:rPr>
        <w:t>الدين ،</w:t>
      </w:r>
      <w:proofErr w:type="gramEnd"/>
      <w:r w:rsidRPr="00595E2C">
        <w:rPr>
          <w:rFonts w:ascii="Traditional Arabic" w:eastAsia="Calibri" w:hAnsi="Traditional Arabic" w:cs="Traditional Arabic"/>
          <w:sz w:val="32"/>
          <w:szCs w:val="32"/>
          <w:rtl/>
        </w:rPr>
        <w:t xml:space="preserve"> الدليل الى  قواعد اللغة العربية ، ‏دار العلوم العربية، بيروت لبنان ،ط01، 1996م</w:t>
      </w:r>
      <w:r>
        <w:rPr>
          <w:rFonts w:ascii="Traditional Arabic" w:eastAsia="Calibri" w:hAnsi="Traditional Arabic" w:cs="Traditional Arabic" w:hint="cs"/>
          <w:color w:val="000000"/>
          <w:sz w:val="32"/>
          <w:szCs w:val="32"/>
          <w:shd w:val="clear" w:color="auto" w:fill="FFFFFF"/>
          <w:rtl/>
        </w:rPr>
        <w:t>.</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05) </w:t>
      </w:r>
      <w:proofErr w:type="gramStart"/>
      <w:r w:rsidR="00445B8B" w:rsidRPr="00445B8B">
        <w:rPr>
          <w:rFonts w:ascii="Traditional Arabic" w:eastAsia="Calibri" w:hAnsi="Traditional Arabic" w:cs="Traditional Arabic"/>
          <w:color w:val="000000"/>
          <w:sz w:val="32"/>
          <w:szCs w:val="32"/>
          <w:shd w:val="clear" w:color="auto" w:fill="FFFFFF"/>
          <w:rtl/>
        </w:rPr>
        <w:t>ابن  زكريا</w:t>
      </w:r>
      <w:proofErr w:type="gramEnd"/>
      <w:r w:rsidR="00445B8B" w:rsidRPr="00445B8B">
        <w:rPr>
          <w:rFonts w:ascii="Traditional Arabic" w:eastAsia="Calibri" w:hAnsi="Traditional Arabic" w:cs="Traditional Arabic"/>
          <w:b/>
          <w:bCs/>
          <w:color w:val="000000"/>
          <w:sz w:val="32"/>
          <w:szCs w:val="32"/>
          <w:shd w:val="clear" w:color="auto" w:fill="FFFFFF"/>
          <w:rtl/>
        </w:rPr>
        <w:t>: معجم مقاييس اللغة</w:t>
      </w:r>
      <w:r w:rsidR="00445B8B" w:rsidRPr="00445B8B">
        <w:rPr>
          <w:rFonts w:ascii="Traditional Arabic" w:eastAsia="Calibri" w:hAnsi="Traditional Arabic" w:cs="Traditional Arabic"/>
          <w:color w:val="000000"/>
          <w:sz w:val="32"/>
          <w:szCs w:val="32"/>
          <w:shd w:val="clear" w:color="auto" w:fill="FFFFFF"/>
          <w:rtl/>
        </w:rPr>
        <w:t>، ج1.</w:t>
      </w:r>
      <w:r w:rsidR="00445B8B" w:rsidRPr="00445B8B">
        <w:rPr>
          <w:rFonts w:ascii="Traditional Arabic" w:eastAsia="Calibri" w:hAnsi="Traditional Arabic" w:cs="Traditional Arabic" w:hint="cs"/>
          <w:color w:val="000000"/>
          <w:sz w:val="32"/>
          <w:szCs w:val="32"/>
          <w:shd w:val="clear" w:color="auto" w:fill="FFFFFF"/>
          <w:rtl/>
        </w:rPr>
        <w:t xml:space="preserve"> </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06) </w:t>
      </w:r>
      <w:r w:rsidRPr="00445B8B">
        <w:rPr>
          <w:rFonts w:ascii="Traditional Arabic" w:eastAsia="Calibri" w:hAnsi="Traditional Arabic" w:cs="Traditional Arabic"/>
          <w:color w:val="000000"/>
          <w:sz w:val="32"/>
          <w:szCs w:val="32"/>
          <w:shd w:val="clear" w:color="auto" w:fill="FFFFFF"/>
          <w:rtl/>
        </w:rPr>
        <w:t xml:space="preserve">محمد بن عبد الرزاق الحسيني ابو الفيض الملقب بالمرتضى الزبيدي، </w:t>
      </w:r>
      <w:r w:rsidRPr="00445B8B">
        <w:rPr>
          <w:rFonts w:ascii="Traditional Arabic" w:eastAsia="Calibri" w:hAnsi="Traditional Arabic" w:cs="Traditional Arabic"/>
          <w:b/>
          <w:bCs/>
          <w:color w:val="000000"/>
          <w:sz w:val="32"/>
          <w:szCs w:val="32"/>
          <w:shd w:val="clear" w:color="auto" w:fill="FFFFFF"/>
          <w:rtl/>
        </w:rPr>
        <w:t>تاج العروس من الجواهر القاموس</w:t>
      </w:r>
      <w:r w:rsidRPr="00445B8B">
        <w:rPr>
          <w:rFonts w:ascii="Traditional Arabic" w:eastAsia="Calibri" w:hAnsi="Traditional Arabic" w:cs="Traditional Arabic"/>
          <w:color w:val="000000"/>
          <w:sz w:val="32"/>
          <w:szCs w:val="32"/>
          <w:shd w:val="clear" w:color="auto" w:fill="FFFFFF"/>
          <w:rtl/>
        </w:rPr>
        <w:t>، دار الهداية، ج</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8</w:t>
      </w:r>
      <w:r w:rsidRPr="00445B8B">
        <w:rPr>
          <w:rFonts w:ascii="Traditional Arabic" w:eastAsia="Calibri" w:hAnsi="Traditional Arabic" w:cs="Traditional Arabic"/>
          <w:color w:val="000000"/>
          <w:sz w:val="32"/>
          <w:szCs w:val="32"/>
          <w:shd w:val="clear" w:color="auto" w:fill="FFFFFF"/>
          <w:cs/>
        </w:rPr>
        <w:t>‎</w:t>
      </w:r>
      <w:proofErr w:type="gramStart"/>
      <w:r w:rsidRPr="00445B8B">
        <w:rPr>
          <w:rFonts w:ascii="Traditional Arabic" w:eastAsia="Calibri" w:hAnsi="Traditional Arabic" w:cs="Traditional Arabic"/>
          <w:color w:val="000000"/>
          <w:sz w:val="32"/>
          <w:szCs w:val="32"/>
          <w:shd w:val="clear" w:color="auto" w:fill="FFFFFF"/>
          <w:rtl/>
        </w:rPr>
        <w:t>‏ ،</w:t>
      </w:r>
      <w:proofErr w:type="gramEnd"/>
      <w:r w:rsidRPr="00445B8B">
        <w:rPr>
          <w:rFonts w:ascii="Traditional Arabic" w:eastAsia="Calibri" w:hAnsi="Traditional Arabic" w:cs="Traditional Arabic"/>
          <w:color w:val="000000"/>
          <w:sz w:val="32"/>
          <w:szCs w:val="32"/>
          <w:shd w:val="clear" w:color="auto" w:fill="FFFFFF"/>
          <w:rtl/>
        </w:rPr>
        <w:t xml:space="preserve"> سنة ‏</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.1984</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07) </w:t>
      </w:r>
      <w:r w:rsidRPr="00CF552F">
        <w:rPr>
          <w:rFonts w:ascii="Traditional Arabic" w:eastAsia="Calibri" w:hAnsi="Traditional Arabic" w:cs="Traditional Arabic"/>
          <w:color w:val="000000"/>
          <w:sz w:val="32"/>
          <w:szCs w:val="32"/>
          <w:shd w:val="clear" w:color="auto" w:fill="FFFFFF"/>
          <w:rtl/>
        </w:rPr>
        <w:t xml:space="preserve">ابن </w:t>
      </w:r>
      <w:proofErr w:type="gramStart"/>
      <w:r w:rsidRPr="00CF552F">
        <w:rPr>
          <w:rFonts w:ascii="Traditional Arabic" w:eastAsia="Calibri" w:hAnsi="Traditional Arabic" w:cs="Traditional Arabic"/>
          <w:color w:val="000000"/>
          <w:sz w:val="32"/>
          <w:szCs w:val="32"/>
          <w:shd w:val="clear" w:color="auto" w:fill="FFFFFF"/>
          <w:rtl/>
        </w:rPr>
        <w:t>عقيل ،</w:t>
      </w:r>
      <w:r w:rsidRPr="00CF552F">
        <w:rPr>
          <w:rFonts w:ascii="Traditional Arabic" w:eastAsia="Calibri" w:hAnsi="Traditional Arabic" w:cs="Traditional Arabic"/>
          <w:b/>
          <w:bCs/>
          <w:color w:val="000000"/>
          <w:sz w:val="32"/>
          <w:szCs w:val="32"/>
          <w:shd w:val="clear" w:color="auto" w:fill="FFFFFF"/>
          <w:rtl/>
        </w:rPr>
        <w:t>شرح</w:t>
      </w:r>
      <w:proofErr w:type="gramEnd"/>
      <w:r w:rsidRPr="00CF552F">
        <w:rPr>
          <w:rFonts w:ascii="Traditional Arabic" w:eastAsia="Calibri" w:hAnsi="Traditional Arabic" w:cs="Traditional Arabic"/>
          <w:b/>
          <w:bCs/>
          <w:color w:val="000000"/>
          <w:sz w:val="32"/>
          <w:szCs w:val="32"/>
          <w:shd w:val="clear" w:color="auto" w:fill="FFFFFF"/>
          <w:rtl/>
        </w:rPr>
        <w:t xml:space="preserve"> عقيل على الفية ابن مالك</w:t>
      </w:r>
      <w:r w:rsidRPr="00CF552F">
        <w:rPr>
          <w:rFonts w:ascii="Traditional Arabic" w:eastAsia="Calibri" w:hAnsi="Traditional Arabic" w:cs="Traditional Arabic"/>
          <w:color w:val="000000"/>
          <w:sz w:val="32"/>
          <w:szCs w:val="32"/>
          <w:shd w:val="clear" w:color="auto" w:fill="FFFFFF"/>
          <w:rtl/>
        </w:rPr>
        <w:t xml:space="preserve"> ،ط</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Pr>
        <w:t>1</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tl/>
        </w:rPr>
        <w:t>، بيروت ، لبنان،</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Pr>
        <w:t>1997</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Pr>
        <w:t>.</w:t>
      </w:r>
      <w:r w:rsidRPr="00CF552F">
        <w:rPr>
          <w:rFonts w:ascii="Traditional Arabic" w:eastAsia="Calibri" w:hAnsi="Traditional Arabic" w:cs="Traditional Arabic"/>
          <w:color w:val="000000"/>
          <w:sz w:val="32"/>
          <w:szCs w:val="32"/>
          <w:shd w:val="clear" w:color="auto" w:fill="FFFFFF"/>
          <w:rtl/>
          <w:lang w:bidi="ar-DZ"/>
        </w:rPr>
        <w:t>.</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08) </w:t>
      </w:r>
      <w:proofErr w:type="gramStart"/>
      <w:r w:rsidR="00445B8B" w:rsidRPr="00445B8B">
        <w:rPr>
          <w:rFonts w:ascii="Traditional Arabic" w:eastAsia="Calibri" w:hAnsi="Traditional Arabic" w:cs="Traditional Arabic"/>
          <w:color w:val="000000"/>
          <w:sz w:val="32"/>
          <w:szCs w:val="32"/>
          <w:shd w:val="clear" w:color="auto" w:fill="FFFFFF"/>
          <w:rtl/>
        </w:rPr>
        <w:t>الفارابي ،</w:t>
      </w:r>
      <w:proofErr w:type="gramEnd"/>
      <w:r w:rsidR="00445B8B" w:rsidRPr="00445B8B">
        <w:rPr>
          <w:rFonts w:ascii="Traditional Arabic" w:eastAsia="Calibri" w:hAnsi="Traditional Arabic" w:cs="Traditional Arabic"/>
          <w:color w:val="000000"/>
          <w:sz w:val="32"/>
          <w:szCs w:val="32"/>
          <w:shd w:val="clear" w:color="auto" w:fill="FFFFFF"/>
          <w:rtl/>
        </w:rPr>
        <w:t xml:space="preserve"> </w:t>
      </w:r>
      <w:r w:rsidR="00445B8B" w:rsidRPr="00445B8B">
        <w:rPr>
          <w:rFonts w:ascii="Traditional Arabic" w:eastAsia="Calibri" w:hAnsi="Traditional Arabic" w:cs="Traditional Arabic"/>
          <w:b/>
          <w:bCs/>
          <w:color w:val="000000"/>
          <w:sz w:val="32"/>
          <w:szCs w:val="32"/>
          <w:shd w:val="clear" w:color="auto" w:fill="FFFFFF"/>
          <w:rtl/>
        </w:rPr>
        <w:t>ديوان الادب</w:t>
      </w:r>
      <w:r w:rsidR="00445B8B" w:rsidRPr="00445B8B">
        <w:rPr>
          <w:rFonts w:ascii="Traditional Arabic" w:eastAsia="Calibri" w:hAnsi="Traditional Arabic" w:cs="Traditional Arabic"/>
          <w:color w:val="000000"/>
          <w:sz w:val="32"/>
          <w:szCs w:val="32"/>
          <w:shd w:val="clear" w:color="auto" w:fill="FFFFFF"/>
          <w:rtl/>
        </w:rPr>
        <w:t>، ج</w:t>
      </w:r>
      <w:r w:rsidR="00445B8B" w:rsidRPr="00445B8B">
        <w:rPr>
          <w:rFonts w:ascii="Traditional Arabic" w:eastAsia="Calibri" w:hAnsi="Traditional Arabic" w:cs="Traditional Arabic"/>
          <w:color w:val="000000"/>
          <w:sz w:val="32"/>
          <w:szCs w:val="32"/>
          <w:shd w:val="clear" w:color="auto" w:fill="FFFFFF"/>
          <w:cs/>
        </w:rPr>
        <w:t>‎</w:t>
      </w:r>
      <w:r w:rsidR="00445B8B" w:rsidRPr="00445B8B">
        <w:rPr>
          <w:rFonts w:ascii="Traditional Arabic" w:eastAsia="Calibri" w:hAnsi="Traditional Arabic" w:cs="Traditional Arabic"/>
          <w:color w:val="000000"/>
          <w:sz w:val="32"/>
          <w:szCs w:val="32"/>
          <w:shd w:val="clear" w:color="auto" w:fill="FFFFFF"/>
          <w:lang w:val="fr-FR" w:bidi="ar-DZ"/>
        </w:rPr>
        <w:t>2</w:t>
      </w:r>
      <w:r w:rsidR="00445B8B" w:rsidRPr="00445B8B">
        <w:rPr>
          <w:rFonts w:ascii="Traditional Arabic" w:eastAsia="Calibri" w:hAnsi="Traditional Arabic" w:cs="Traditional Arabic"/>
          <w:color w:val="000000"/>
          <w:sz w:val="32"/>
          <w:szCs w:val="32"/>
          <w:shd w:val="clear" w:color="auto" w:fill="FFFFFF"/>
          <w:cs/>
        </w:rPr>
        <w:t>‎</w:t>
      </w:r>
      <w:r w:rsidR="00445B8B" w:rsidRPr="00445B8B">
        <w:rPr>
          <w:rFonts w:ascii="Traditional Arabic" w:eastAsia="Calibri" w:hAnsi="Traditional Arabic" w:cs="Traditional Arabic"/>
          <w:color w:val="000000"/>
          <w:sz w:val="32"/>
          <w:szCs w:val="32"/>
          <w:shd w:val="clear" w:color="auto" w:fill="FFFFFF"/>
          <w:rtl/>
          <w:lang w:bidi="ar-DZ"/>
        </w:rPr>
        <w:t xml:space="preserve"> .</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lastRenderedPageBreak/>
        <w:t xml:space="preserve">09) </w:t>
      </w:r>
      <w:r w:rsidRPr="00445B8B">
        <w:rPr>
          <w:rFonts w:ascii="Traditional Arabic" w:eastAsia="Calibri" w:hAnsi="Traditional Arabic" w:cs="Traditional Arabic"/>
          <w:color w:val="000000"/>
          <w:sz w:val="32"/>
          <w:szCs w:val="32"/>
          <w:shd w:val="clear" w:color="auto" w:fill="FFFFFF"/>
          <w:rtl/>
        </w:rPr>
        <w:t xml:space="preserve">الفراهيدي، خليل بن </w:t>
      </w:r>
      <w:proofErr w:type="gramStart"/>
      <w:r w:rsidRPr="00445B8B">
        <w:rPr>
          <w:rFonts w:ascii="Traditional Arabic" w:eastAsia="Calibri" w:hAnsi="Traditional Arabic" w:cs="Traditional Arabic"/>
          <w:color w:val="000000"/>
          <w:sz w:val="32"/>
          <w:szCs w:val="32"/>
          <w:shd w:val="clear" w:color="auto" w:fill="FFFFFF"/>
          <w:rtl/>
        </w:rPr>
        <w:t>احمد ،</w:t>
      </w:r>
      <w:r w:rsidRPr="00445B8B">
        <w:rPr>
          <w:rFonts w:ascii="Traditional Arabic" w:eastAsia="Calibri" w:hAnsi="Traditional Arabic" w:cs="Traditional Arabic"/>
          <w:b/>
          <w:bCs/>
          <w:color w:val="000000"/>
          <w:sz w:val="32"/>
          <w:szCs w:val="32"/>
          <w:shd w:val="clear" w:color="auto" w:fill="FFFFFF"/>
          <w:rtl/>
        </w:rPr>
        <w:t>كتاب</w:t>
      </w:r>
      <w:proofErr w:type="gramEnd"/>
      <w:r w:rsidRPr="00445B8B">
        <w:rPr>
          <w:rFonts w:ascii="Traditional Arabic" w:eastAsia="Calibri" w:hAnsi="Traditional Arabic" w:cs="Traditional Arabic"/>
          <w:b/>
          <w:bCs/>
          <w:color w:val="000000"/>
          <w:sz w:val="32"/>
          <w:szCs w:val="32"/>
          <w:shd w:val="clear" w:color="auto" w:fill="FFFFFF"/>
          <w:rtl/>
        </w:rPr>
        <w:t xml:space="preserve"> العين</w:t>
      </w:r>
      <w:r w:rsidRPr="00445B8B">
        <w:rPr>
          <w:rFonts w:ascii="Traditional Arabic" w:eastAsia="Calibri" w:hAnsi="Traditional Arabic" w:cs="Traditional Arabic"/>
          <w:color w:val="000000"/>
          <w:sz w:val="32"/>
          <w:szCs w:val="32"/>
          <w:shd w:val="clear" w:color="auto" w:fill="FFFFFF"/>
          <w:rtl/>
        </w:rPr>
        <w:t xml:space="preserve"> ،دار مكتبة الهلال ، ب. س، ج</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3</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tl/>
        </w:rPr>
        <w:t>‏/‏</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Pr>
        <w:t xml:space="preserve"> 66</w:t>
      </w:r>
      <w:r w:rsidRPr="00445B8B">
        <w:rPr>
          <w:rFonts w:ascii="Traditional Arabic" w:eastAsia="Calibri" w:hAnsi="Traditional Arabic" w:cs="Traditional Arabic"/>
          <w:color w:val="000000"/>
          <w:sz w:val="32"/>
          <w:szCs w:val="32"/>
          <w:shd w:val="clear" w:color="auto" w:fill="FFFFFF"/>
          <w:cs/>
        </w:rPr>
        <w:t>‎</w:t>
      </w:r>
      <w:r w:rsidRPr="00445B8B">
        <w:rPr>
          <w:rFonts w:ascii="Traditional Arabic" w:eastAsia="Calibri" w:hAnsi="Traditional Arabic" w:cs="Traditional Arabic"/>
          <w:color w:val="000000"/>
          <w:sz w:val="32"/>
          <w:szCs w:val="32"/>
          <w:shd w:val="clear" w:color="auto" w:fill="FFFFFF"/>
          <w:rtl/>
        </w:rPr>
        <w:t>.</w:t>
      </w:r>
    </w:p>
    <w:p w:rsidR="00CF552F"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 xml:space="preserve">10) </w:t>
      </w:r>
      <w:r w:rsidR="00445B8B" w:rsidRPr="00CF552F">
        <w:rPr>
          <w:rFonts w:ascii="Traditional Arabic" w:eastAsia="Calibri" w:hAnsi="Traditional Arabic" w:cs="Traditional Arabic"/>
          <w:color w:val="000000"/>
          <w:sz w:val="32"/>
          <w:szCs w:val="32"/>
          <w:shd w:val="clear" w:color="auto" w:fill="FFFFFF"/>
          <w:rtl/>
        </w:rPr>
        <w:t xml:space="preserve">ابن فارس، ابو الحسين احمد بن فارس بن </w:t>
      </w:r>
      <w:proofErr w:type="gramStart"/>
      <w:r w:rsidR="00445B8B" w:rsidRPr="00CF552F">
        <w:rPr>
          <w:rFonts w:ascii="Traditional Arabic" w:eastAsia="Calibri" w:hAnsi="Traditional Arabic" w:cs="Traditional Arabic"/>
          <w:color w:val="000000"/>
          <w:sz w:val="32"/>
          <w:szCs w:val="32"/>
          <w:shd w:val="clear" w:color="auto" w:fill="FFFFFF"/>
          <w:rtl/>
        </w:rPr>
        <w:t>زكريا ،</w:t>
      </w:r>
      <w:proofErr w:type="gramEnd"/>
      <w:r w:rsidR="00445B8B" w:rsidRPr="00CF552F">
        <w:rPr>
          <w:rFonts w:ascii="Traditional Arabic" w:eastAsia="Calibri" w:hAnsi="Traditional Arabic" w:cs="Traditional Arabic"/>
          <w:color w:val="000000"/>
          <w:sz w:val="32"/>
          <w:szCs w:val="32"/>
          <w:shd w:val="clear" w:color="auto" w:fill="FFFFFF"/>
          <w:rtl/>
        </w:rPr>
        <w:t xml:space="preserve"> معجم مقياس اللغة، ط</w:t>
      </w:r>
      <w:r w:rsidR="00445B8B" w:rsidRPr="00CF552F">
        <w:rPr>
          <w:rFonts w:ascii="Traditional Arabic" w:eastAsia="Calibri" w:hAnsi="Traditional Arabic" w:cs="Traditional Arabic"/>
          <w:color w:val="000000"/>
          <w:sz w:val="32"/>
          <w:szCs w:val="32"/>
          <w:shd w:val="clear" w:color="auto" w:fill="FFFFFF"/>
          <w:cs/>
        </w:rPr>
        <w:t>‎</w:t>
      </w:r>
      <w:r w:rsidR="00445B8B" w:rsidRPr="00CF552F">
        <w:rPr>
          <w:rFonts w:ascii="Traditional Arabic" w:eastAsia="Calibri" w:hAnsi="Traditional Arabic" w:cs="Traditional Arabic"/>
          <w:color w:val="000000"/>
          <w:sz w:val="32"/>
          <w:szCs w:val="32"/>
          <w:shd w:val="clear" w:color="auto" w:fill="FFFFFF"/>
        </w:rPr>
        <w:t>2</w:t>
      </w:r>
      <w:r w:rsidR="00445B8B" w:rsidRPr="00CF552F">
        <w:rPr>
          <w:rFonts w:ascii="Traditional Arabic" w:eastAsia="Calibri" w:hAnsi="Traditional Arabic" w:cs="Traditional Arabic"/>
          <w:color w:val="000000"/>
          <w:sz w:val="32"/>
          <w:szCs w:val="32"/>
          <w:shd w:val="clear" w:color="auto" w:fill="FFFFFF"/>
          <w:cs/>
        </w:rPr>
        <w:t>‎</w:t>
      </w:r>
      <w:r w:rsidR="00445B8B" w:rsidRPr="00CF552F">
        <w:rPr>
          <w:rFonts w:ascii="Traditional Arabic" w:eastAsia="Calibri" w:hAnsi="Traditional Arabic" w:cs="Traditional Arabic"/>
          <w:color w:val="000000"/>
          <w:sz w:val="32"/>
          <w:szCs w:val="32"/>
          <w:shd w:val="clear" w:color="auto" w:fill="FFFFFF"/>
          <w:rtl/>
        </w:rPr>
        <w:t>‏ ، شركة ومطبعة البابي الحلبي واولاده ،مصر ‏</w:t>
      </w:r>
      <w:r w:rsidR="00445B8B" w:rsidRPr="00CF552F">
        <w:rPr>
          <w:rFonts w:ascii="Traditional Arabic" w:eastAsia="Calibri" w:hAnsi="Traditional Arabic" w:cs="Traditional Arabic"/>
          <w:color w:val="000000"/>
          <w:sz w:val="32"/>
          <w:szCs w:val="32"/>
          <w:shd w:val="clear" w:color="auto" w:fill="FFFFFF"/>
          <w:cs/>
        </w:rPr>
        <w:t>‎</w:t>
      </w:r>
      <w:r w:rsidR="00445B8B" w:rsidRPr="00CF552F">
        <w:rPr>
          <w:rFonts w:ascii="Traditional Arabic" w:eastAsia="Calibri" w:hAnsi="Traditional Arabic" w:cs="Traditional Arabic"/>
          <w:color w:val="000000"/>
          <w:sz w:val="32"/>
          <w:szCs w:val="32"/>
          <w:shd w:val="clear" w:color="auto" w:fill="FFFFFF"/>
        </w:rPr>
        <w:t>1956</w:t>
      </w:r>
      <w:r w:rsidR="00445B8B" w:rsidRPr="00CF552F">
        <w:rPr>
          <w:rFonts w:ascii="Traditional Arabic" w:eastAsia="Calibri" w:hAnsi="Traditional Arabic" w:cs="Traditional Arabic"/>
          <w:color w:val="000000"/>
          <w:sz w:val="32"/>
          <w:szCs w:val="32"/>
          <w:shd w:val="clear" w:color="auto" w:fill="FFFFFF"/>
          <w:cs/>
        </w:rPr>
        <w:t>‎</w:t>
      </w:r>
      <w:r w:rsidR="00445B8B" w:rsidRPr="00CF552F">
        <w:rPr>
          <w:rFonts w:ascii="Traditional Arabic" w:eastAsia="Calibri" w:hAnsi="Traditional Arabic" w:cs="Traditional Arabic"/>
          <w:color w:val="000000"/>
          <w:sz w:val="32"/>
          <w:szCs w:val="32"/>
          <w:shd w:val="clear" w:color="auto" w:fill="FFFFFF"/>
          <w:rtl/>
        </w:rPr>
        <w:t>م، ج</w:t>
      </w:r>
      <w:r w:rsidR="00445B8B" w:rsidRPr="00CF552F">
        <w:rPr>
          <w:rFonts w:ascii="Traditional Arabic" w:eastAsia="Calibri" w:hAnsi="Traditional Arabic" w:cs="Traditional Arabic"/>
          <w:color w:val="000000"/>
          <w:sz w:val="32"/>
          <w:szCs w:val="32"/>
          <w:shd w:val="clear" w:color="auto" w:fill="FFFFFF"/>
          <w:cs/>
        </w:rPr>
        <w:t>‎</w:t>
      </w:r>
      <w:r>
        <w:rPr>
          <w:rFonts w:ascii="Traditional Arabic" w:eastAsia="Calibri" w:hAnsi="Traditional Arabic" w:cs="Traditional Arabic"/>
          <w:color w:val="000000"/>
          <w:sz w:val="32"/>
          <w:szCs w:val="32"/>
          <w:shd w:val="clear" w:color="auto" w:fill="FFFFFF"/>
          <w:lang w:val="fr-FR"/>
        </w:rPr>
        <w:t>.</w:t>
      </w:r>
      <w:r w:rsidR="00445B8B" w:rsidRPr="00CF552F">
        <w:rPr>
          <w:rFonts w:ascii="Traditional Arabic" w:eastAsia="Calibri" w:hAnsi="Traditional Arabic" w:cs="Traditional Arabic"/>
          <w:color w:val="000000"/>
          <w:sz w:val="32"/>
          <w:szCs w:val="32"/>
          <w:shd w:val="clear" w:color="auto" w:fill="FFFFFF"/>
        </w:rPr>
        <w:t>3</w:t>
      </w:r>
      <w:r w:rsidR="00445B8B" w:rsidRPr="00CF552F">
        <w:rPr>
          <w:rFonts w:ascii="Traditional Arabic" w:eastAsia="Calibri" w:hAnsi="Traditional Arabic" w:cs="Traditional Arabic" w:hint="cs"/>
          <w:color w:val="000000"/>
          <w:sz w:val="32"/>
          <w:szCs w:val="32"/>
          <w:shd w:val="clear" w:color="auto" w:fill="FFFFFF"/>
          <w:rtl/>
        </w:rPr>
        <w:t xml:space="preserve"> </w:t>
      </w:r>
    </w:p>
    <w:p w:rsidR="00595E2C" w:rsidRPr="00445B8B" w:rsidRDefault="00CF552F" w:rsidP="00CF552F">
      <w:pPr>
        <w:bidi/>
        <w:spacing w:after="200" w:line="240" w:lineRule="auto"/>
        <w:ind w:left="49"/>
        <w:contextualSpacing/>
        <w:jc w:val="lowKashida"/>
        <w:rPr>
          <w:rFonts w:ascii="Traditional Arabic" w:eastAsia="Calibri" w:hAnsi="Traditional Arabic" w:cs="Traditional Arabic"/>
          <w:color w:val="000000"/>
          <w:sz w:val="32"/>
          <w:szCs w:val="32"/>
          <w:shd w:val="clear" w:color="auto" w:fill="FFFFFF"/>
          <w:rtl/>
        </w:rPr>
      </w:pPr>
      <w:r>
        <w:rPr>
          <w:rFonts w:ascii="Traditional Arabic" w:eastAsia="Calibri" w:hAnsi="Traditional Arabic" w:cs="Traditional Arabic" w:hint="cs"/>
          <w:color w:val="000000"/>
          <w:sz w:val="32"/>
          <w:szCs w:val="32"/>
          <w:shd w:val="clear" w:color="auto" w:fill="FFFFFF"/>
          <w:rtl/>
        </w:rPr>
        <w:t>11)</w:t>
      </w:r>
      <w:r w:rsidR="00445B8B" w:rsidRPr="00445B8B">
        <w:rPr>
          <w:rFonts w:ascii="Traditional Arabic" w:eastAsia="Calibri" w:hAnsi="Traditional Arabic" w:cs="Traditional Arabic" w:hint="cs"/>
          <w:color w:val="000000"/>
          <w:sz w:val="32"/>
          <w:szCs w:val="32"/>
          <w:shd w:val="clear" w:color="auto" w:fill="FFFFFF"/>
          <w:rtl/>
        </w:rPr>
        <w:t xml:space="preserve"> </w:t>
      </w:r>
      <w:r w:rsidR="00445B8B" w:rsidRPr="00445B8B">
        <w:rPr>
          <w:rFonts w:ascii="Traditional Arabic" w:eastAsia="Calibri" w:hAnsi="Traditional Arabic" w:cs="Traditional Arabic"/>
          <w:color w:val="000000"/>
          <w:sz w:val="32"/>
          <w:szCs w:val="32"/>
          <w:shd w:val="clear" w:color="auto" w:fill="FFFFFF"/>
          <w:rtl/>
        </w:rPr>
        <w:t xml:space="preserve">ابن منظور، </w:t>
      </w:r>
      <w:r w:rsidR="00445B8B" w:rsidRPr="00445B8B">
        <w:rPr>
          <w:rFonts w:ascii="Traditional Arabic" w:eastAsia="Calibri" w:hAnsi="Traditional Arabic" w:cs="Traditional Arabic"/>
          <w:b/>
          <w:bCs/>
          <w:color w:val="000000"/>
          <w:sz w:val="32"/>
          <w:szCs w:val="32"/>
          <w:shd w:val="clear" w:color="auto" w:fill="FFFFFF"/>
          <w:rtl/>
        </w:rPr>
        <w:t>لسان العرب</w:t>
      </w:r>
      <w:r w:rsidR="00445B8B" w:rsidRPr="00445B8B">
        <w:rPr>
          <w:rFonts w:ascii="Traditional Arabic" w:eastAsia="Calibri" w:hAnsi="Traditional Arabic" w:cs="Traditional Arabic"/>
          <w:color w:val="000000"/>
          <w:sz w:val="32"/>
          <w:szCs w:val="32"/>
          <w:shd w:val="clear" w:color="auto" w:fill="FFFFFF"/>
          <w:rtl/>
        </w:rPr>
        <w:t>، المجلد السابع، دار صادر، بيروت، ص 516.دون سنة.‏</w:t>
      </w:r>
      <w:r w:rsidR="00445B8B" w:rsidRPr="00445B8B">
        <w:rPr>
          <w:rFonts w:ascii="Traditional Arabic" w:eastAsia="Calibri" w:hAnsi="Traditional Arabic" w:cs="Traditional Arabic" w:hint="cs"/>
          <w:color w:val="000000"/>
          <w:sz w:val="32"/>
          <w:szCs w:val="32"/>
          <w:shd w:val="clear" w:color="auto" w:fill="FFFFFF"/>
          <w:rtl/>
        </w:rPr>
        <w:t xml:space="preserve"> </w:t>
      </w:r>
    </w:p>
    <w:p w:rsidR="00DC6C5D" w:rsidRPr="00CF552F" w:rsidRDefault="00445B8B" w:rsidP="00CF552F">
      <w:pPr>
        <w:bidi/>
        <w:spacing w:after="200" w:line="240" w:lineRule="auto"/>
        <w:ind w:left="49"/>
        <w:contextualSpacing/>
        <w:jc w:val="lowKashida"/>
        <w:rPr>
          <w:rFonts w:ascii="Traditional Arabic" w:eastAsia="Calibri" w:hAnsi="Traditional Arabic" w:cs="Traditional Arabic"/>
          <w:b/>
          <w:bCs/>
          <w:color w:val="000000"/>
          <w:sz w:val="32"/>
          <w:szCs w:val="32"/>
          <w:shd w:val="clear" w:color="auto" w:fill="FFFFFF"/>
          <w:rtl/>
        </w:rPr>
      </w:pPr>
      <w:bookmarkStart w:id="93" w:name="_Toc50580311"/>
      <w:r w:rsidRPr="00CF552F">
        <w:rPr>
          <w:rFonts w:ascii="Traditional Arabic" w:eastAsia="Calibri" w:hAnsi="Traditional Arabic" w:cs="Traditional Arabic" w:hint="cs"/>
          <w:b/>
          <w:bCs/>
          <w:color w:val="000000"/>
          <w:sz w:val="32"/>
          <w:szCs w:val="32"/>
          <w:shd w:val="clear" w:color="auto" w:fill="FFFFFF"/>
          <w:rtl/>
        </w:rPr>
        <w:t xml:space="preserve"> سادسا: </w:t>
      </w:r>
      <w:r w:rsidR="00DC6C5D" w:rsidRPr="00CF552F">
        <w:rPr>
          <w:rFonts w:ascii="Traditional Arabic" w:eastAsia="Calibri" w:hAnsi="Traditional Arabic" w:cs="Traditional Arabic"/>
          <w:b/>
          <w:bCs/>
          <w:color w:val="000000"/>
          <w:sz w:val="32"/>
          <w:szCs w:val="32"/>
          <w:shd w:val="clear" w:color="auto" w:fill="FFFFFF"/>
          <w:rtl/>
        </w:rPr>
        <w:t xml:space="preserve">الرسائل والمذكرات </w:t>
      </w:r>
      <w:bookmarkEnd w:id="93"/>
    </w:p>
    <w:p w:rsidR="00DC6C5D" w:rsidRPr="00A20FA6" w:rsidRDefault="00DC6C5D" w:rsidP="00A20FA6">
      <w:pPr>
        <w:numPr>
          <w:ilvl w:val="0"/>
          <w:numId w:val="27"/>
        </w:numPr>
        <w:bidi/>
        <w:spacing w:after="200" w:line="240" w:lineRule="auto"/>
        <w:ind w:left="616" w:hanging="502"/>
        <w:contextualSpacing/>
        <w:jc w:val="lowKashida"/>
        <w:rPr>
          <w:rFonts w:ascii="Traditional Arabic" w:hAnsi="Traditional Arabic" w:cs="Traditional Arabic"/>
          <w:sz w:val="32"/>
          <w:szCs w:val="32"/>
          <w:rtl/>
        </w:rPr>
      </w:pPr>
      <w:r w:rsidRPr="00A20FA6">
        <w:rPr>
          <w:rFonts w:ascii="Traditional Arabic" w:hAnsi="Traditional Arabic" w:cs="Traditional Arabic"/>
          <w:sz w:val="32"/>
          <w:szCs w:val="32"/>
          <w:rtl/>
        </w:rPr>
        <w:t xml:space="preserve">باريك </w:t>
      </w:r>
      <w:proofErr w:type="gramStart"/>
      <w:r w:rsidRPr="00A20FA6">
        <w:rPr>
          <w:rFonts w:ascii="Traditional Arabic" w:hAnsi="Traditional Arabic" w:cs="Traditional Arabic"/>
          <w:sz w:val="32"/>
          <w:szCs w:val="32"/>
          <w:rtl/>
        </w:rPr>
        <w:t>الطاهر ،عقد</w:t>
      </w:r>
      <w:proofErr w:type="gramEnd"/>
      <w:r w:rsidRPr="00A20FA6">
        <w:rPr>
          <w:rFonts w:ascii="Traditional Arabic" w:hAnsi="Traditional Arabic" w:cs="Traditional Arabic"/>
          <w:sz w:val="32"/>
          <w:szCs w:val="32"/>
          <w:rtl/>
        </w:rPr>
        <w:t xml:space="preserve"> الصلح دراسة مقارنة بين القانون المدني والشريعة الاسلامية ، مذكرة لنيل شهادة الماجستير في العقود </w:t>
      </w:r>
      <w:r w:rsidRPr="00A20FA6">
        <w:rPr>
          <w:rFonts w:ascii="Traditional Arabic" w:eastAsia="Calibri" w:hAnsi="Traditional Arabic" w:cs="Traditional Arabic"/>
          <w:color w:val="000000"/>
          <w:sz w:val="32"/>
          <w:szCs w:val="32"/>
          <w:shd w:val="clear" w:color="auto" w:fill="FFFFFF"/>
          <w:rtl/>
        </w:rPr>
        <w:t>والمسؤولية</w:t>
      </w:r>
      <w:r w:rsidRPr="00A20FA6">
        <w:rPr>
          <w:rFonts w:ascii="Traditional Arabic" w:hAnsi="Traditional Arabic" w:cs="Traditional Arabic"/>
          <w:sz w:val="32"/>
          <w:szCs w:val="32"/>
          <w:rtl/>
        </w:rPr>
        <w:t xml:space="preserve"> ،جامعة الجزائر ‏كلية الحقوق والعلوم الادارية بن عكنون ، سنة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2002</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 xml:space="preserve"> ‏. </w:t>
      </w:r>
    </w:p>
    <w:p w:rsidR="00DC6C5D" w:rsidRPr="00A20FA6" w:rsidRDefault="00DC6C5D" w:rsidP="00A20FA6">
      <w:pPr>
        <w:numPr>
          <w:ilvl w:val="0"/>
          <w:numId w:val="27"/>
        </w:numPr>
        <w:bidi/>
        <w:spacing w:after="200" w:line="240" w:lineRule="auto"/>
        <w:ind w:left="616" w:hanging="502"/>
        <w:contextualSpacing/>
        <w:jc w:val="lowKashida"/>
        <w:rPr>
          <w:rFonts w:ascii="Traditional Arabic" w:eastAsia="Calibri" w:hAnsi="Traditional Arabic" w:cs="Traditional Arabic"/>
          <w:color w:val="000000"/>
          <w:sz w:val="32"/>
          <w:szCs w:val="32"/>
          <w:shd w:val="clear" w:color="auto" w:fill="FFFFFF"/>
        </w:rPr>
      </w:pPr>
      <w:r w:rsidRPr="00A20FA6">
        <w:rPr>
          <w:rFonts w:ascii="Traditional Arabic" w:eastAsia="Calibri" w:hAnsi="Traditional Arabic" w:cs="Traditional Arabic"/>
          <w:color w:val="000000"/>
          <w:sz w:val="32"/>
          <w:szCs w:val="32"/>
          <w:shd w:val="clear" w:color="auto" w:fill="FFFFFF"/>
          <w:rtl/>
        </w:rPr>
        <w:t xml:space="preserve">بشير </w:t>
      </w:r>
      <w:proofErr w:type="gramStart"/>
      <w:r w:rsidRPr="00A20FA6">
        <w:rPr>
          <w:rFonts w:ascii="Traditional Arabic" w:eastAsia="Calibri" w:hAnsi="Traditional Arabic" w:cs="Traditional Arabic"/>
          <w:color w:val="000000"/>
          <w:sz w:val="32"/>
          <w:szCs w:val="32"/>
          <w:shd w:val="clear" w:color="auto" w:fill="FFFFFF"/>
          <w:rtl/>
        </w:rPr>
        <w:t>سليم ،</w:t>
      </w:r>
      <w:proofErr w:type="gramEnd"/>
      <w:r w:rsidRPr="00A20FA6">
        <w:rPr>
          <w:rFonts w:ascii="Traditional Arabic" w:eastAsia="Calibri" w:hAnsi="Traditional Arabic" w:cs="Traditional Arabic"/>
          <w:color w:val="000000"/>
          <w:sz w:val="32"/>
          <w:szCs w:val="32"/>
          <w:shd w:val="clear" w:color="auto" w:fill="FFFFFF"/>
          <w:rtl/>
        </w:rPr>
        <w:t xml:space="preserve"> دور القاضي في التحكيم ، بحث مقدم لنيل درجة الماجستير في ‏قانون الاعمال .كلية الحقوق ، جامعة العقيد الحاج لخضر، باتنة،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2003</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w:t>
      </w:r>
    </w:p>
    <w:p w:rsidR="00DC6C5D" w:rsidRPr="00A20FA6" w:rsidRDefault="00DC6C5D" w:rsidP="00A20FA6">
      <w:pPr>
        <w:numPr>
          <w:ilvl w:val="0"/>
          <w:numId w:val="27"/>
        </w:numPr>
        <w:bidi/>
        <w:spacing w:after="200" w:line="240" w:lineRule="auto"/>
        <w:ind w:left="616" w:hanging="502"/>
        <w:contextualSpacing/>
        <w:jc w:val="lowKashida"/>
        <w:rPr>
          <w:rFonts w:ascii="Traditional Arabic" w:hAnsi="Traditional Arabic" w:cs="Traditional Arabic"/>
          <w:sz w:val="32"/>
          <w:szCs w:val="32"/>
          <w:rtl/>
        </w:rPr>
      </w:pPr>
      <w:r w:rsidRPr="00A20FA6">
        <w:rPr>
          <w:rFonts w:ascii="Traditional Arabic" w:hAnsi="Traditional Arabic" w:cs="Traditional Arabic"/>
          <w:sz w:val="32"/>
          <w:szCs w:val="32"/>
          <w:rtl/>
        </w:rPr>
        <w:t xml:space="preserve">‏بوزيد </w:t>
      </w:r>
      <w:proofErr w:type="gramStart"/>
      <w:r w:rsidRPr="00A20FA6">
        <w:rPr>
          <w:rFonts w:ascii="Traditional Arabic" w:hAnsi="Traditional Arabic" w:cs="Traditional Arabic"/>
          <w:sz w:val="32"/>
          <w:szCs w:val="32"/>
          <w:rtl/>
        </w:rPr>
        <w:t>وردة ،</w:t>
      </w:r>
      <w:proofErr w:type="gramEnd"/>
      <w:r w:rsidRPr="00A20FA6">
        <w:rPr>
          <w:rFonts w:ascii="Traditional Arabic" w:hAnsi="Traditional Arabic" w:cs="Traditional Arabic"/>
          <w:sz w:val="32"/>
          <w:szCs w:val="32"/>
          <w:rtl/>
        </w:rPr>
        <w:t xml:space="preserve"> </w:t>
      </w:r>
      <w:r w:rsidRPr="00A20FA6">
        <w:rPr>
          <w:rFonts w:ascii="Traditional Arabic" w:eastAsia="Calibri" w:hAnsi="Traditional Arabic" w:cs="Traditional Arabic"/>
          <w:color w:val="000000"/>
          <w:sz w:val="32"/>
          <w:szCs w:val="32"/>
          <w:shd w:val="clear" w:color="auto" w:fill="FFFFFF"/>
          <w:rtl/>
        </w:rPr>
        <w:t>الصلح</w:t>
      </w:r>
      <w:r w:rsidRPr="00A20FA6">
        <w:rPr>
          <w:rFonts w:ascii="Traditional Arabic" w:hAnsi="Traditional Arabic" w:cs="Traditional Arabic"/>
          <w:sz w:val="32"/>
          <w:szCs w:val="32"/>
          <w:rtl/>
        </w:rPr>
        <w:t xml:space="preserve"> والتحكيم في فك الرابطة الزوجية في ظل قانون الاجراءات المدنية والإدارية ، مذكرة لنيل درجة الماجستير في القانون الحاص ‏تخصص شؤون الأسرة سنة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2011</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w:t>
      </w:r>
    </w:p>
    <w:p w:rsidR="00DC6C5D" w:rsidRDefault="00DC6C5D" w:rsidP="00A20FA6">
      <w:pPr>
        <w:numPr>
          <w:ilvl w:val="0"/>
          <w:numId w:val="27"/>
        </w:numPr>
        <w:bidi/>
        <w:spacing w:after="200" w:line="240" w:lineRule="auto"/>
        <w:ind w:left="616" w:hanging="502"/>
        <w:contextualSpacing/>
        <w:jc w:val="lowKashida"/>
        <w:rPr>
          <w:rFonts w:ascii="Traditional Arabic" w:hAnsi="Traditional Arabic" w:cs="Traditional Arabic"/>
          <w:sz w:val="32"/>
          <w:szCs w:val="32"/>
        </w:rPr>
      </w:pPr>
      <w:proofErr w:type="spellStart"/>
      <w:r w:rsidRPr="00A20FA6">
        <w:rPr>
          <w:rFonts w:ascii="Traditional Arabic" w:hAnsi="Traditional Arabic" w:cs="Traditional Arabic"/>
          <w:sz w:val="32"/>
          <w:szCs w:val="32"/>
          <w:rtl/>
        </w:rPr>
        <w:t>بوشيبان</w:t>
      </w:r>
      <w:proofErr w:type="spellEnd"/>
      <w:r w:rsidRPr="00A20FA6">
        <w:rPr>
          <w:rFonts w:ascii="Traditional Arabic" w:hAnsi="Traditional Arabic" w:cs="Traditional Arabic"/>
          <w:sz w:val="32"/>
          <w:szCs w:val="32"/>
          <w:rtl/>
        </w:rPr>
        <w:t xml:space="preserve"> </w:t>
      </w:r>
      <w:proofErr w:type="gramStart"/>
      <w:r w:rsidRPr="00A20FA6">
        <w:rPr>
          <w:rFonts w:ascii="Traditional Arabic" w:hAnsi="Traditional Arabic" w:cs="Traditional Arabic"/>
          <w:sz w:val="32"/>
          <w:szCs w:val="32"/>
          <w:rtl/>
        </w:rPr>
        <w:t>خديجة ،</w:t>
      </w:r>
      <w:proofErr w:type="gramEnd"/>
      <w:r w:rsidRPr="00A20FA6">
        <w:rPr>
          <w:rFonts w:ascii="Traditional Arabic" w:hAnsi="Traditional Arabic" w:cs="Traditional Arabic"/>
          <w:sz w:val="32"/>
          <w:szCs w:val="32"/>
          <w:rtl/>
        </w:rPr>
        <w:t xml:space="preserve"> صلاحيات قاضي شؤون الأسرة في ظل قانون الإجراءات المدنية والإدارية ،مذكرة التخرج لنيل اجازة المعهد الوطني للقضاة ، ‏دفعة الثامنة عشر ، الجزائر، السنة الدراسية</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2010-2007</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w:t>
      </w:r>
    </w:p>
    <w:p w:rsidR="00CF552F" w:rsidRPr="00117733" w:rsidRDefault="00CF552F" w:rsidP="00CF552F">
      <w:pPr>
        <w:numPr>
          <w:ilvl w:val="0"/>
          <w:numId w:val="27"/>
        </w:numPr>
        <w:bidi/>
        <w:spacing w:after="200" w:line="240" w:lineRule="auto"/>
        <w:ind w:left="616" w:hanging="502"/>
        <w:contextualSpacing/>
        <w:jc w:val="lowKashida"/>
        <w:rPr>
          <w:rFonts w:ascii="Traditional Arabic" w:eastAsia="Calibri" w:hAnsi="Traditional Arabic" w:cs="Traditional Arabic"/>
          <w:color w:val="000000"/>
          <w:sz w:val="32"/>
          <w:szCs w:val="32"/>
          <w:shd w:val="clear" w:color="auto" w:fill="FFFFFF"/>
        </w:rPr>
      </w:pPr>
      <w:r w:rsidRPr="00117733">
        <w:rPr>
          <w:rFonts w:ascii="Traditional Arabic" w:eastAsia="Calibri" w:hAnsi="Traditional Arabic" w:cs="Traditional Arabic"/>
          <w:color w:val="000000"/>
          <w:sz w:val="32"/>
          <w:szCs w:val="32"/>
          <w:shd w:val="clear" w:color="auto" w:fill="FFFFFF"/>
          <w:rtl/>
        </w:rPr>
        <w:t>‏ بن جناحي امينة</w:t>
      </w:r>
      <w:r w:rsidRPr="00117733">
        <w:rPr>
          <w:rFonts w:ascii="Traditional Arabic" w:eastAsia="Calibri" w:hAnsi="Traditional Arabic" w:cs="Traditional Arabic"/>
          <w:b/>
          <w:bCs/>
          <w:color w:val="000000"/>
          <w:sz w:val="32"/>
          <w:szCs w:val="32"/>
          <w:shd w:val="clear" w:color="auto" w:fill="FFFFFF"/>
          <w:rtl/>
        </w:rPr>
        <w:t>، دور القاضي في الخلع، دراسة في الفقه والقانون والاجتهاد القضائي</w:t>
      </w:r>
      <w:r w:rsidRPr="00117733">
        <w:rPr>
          <w:rFonts w:ascii="Traditional Arabic" w:eastAsia="Calibri" w:hAnsi="Traditional Arabic" w:cs="Traditional Arabic"/>
          <w:color w:val="000000"/>
          <w:sz w:val="32"/>
          <w:szCs w:val="32"/>
          <w:shd w:val="clear" w:color="auto" w:fill="FFFFFF"/>
          <w:rtl/>
        </w:rPr>
        <w:t xml:space="preserve">، مذكرة لنيل شهادة الماجيستير في </w:t>
      </w:r>
      <w:proofErr w:type="gramStart"/>
      <w:r w:rsidRPr="00117733">
        <w:rPr>
          <w:rFonts w:ascii="Traditional Arabic" w:eastAsia="Calibri" w:hAnsi="Traditional Arabic" w:cs="Traditional Arabic"/>
          <w:color w:val="000000"/>
          <w:sz w:val="32"/>
          <w:szCs w:val="32"/>
          <w:shd w:val="clear" w:color="auto" w:fill="FFFFFF"/>
          <w:rtl/>
        </w:rPr>
        <w:t>الشريعة ،</w:t>
      </w:r>
      <w:proofErr w:type="gramEnd"/>
      <w:r w:rsidRPr="00117733">
        <w:rPr>
          <w:rFonts w:ascii="Traditional Arabic" w:eastAsia="Calibri" w:hAnsi="Traditional Arabic" w:cs="Traditional Arabic"/>
          <w:color w:val="000000"/>
          <w:sz w:val="32"/>
          <w:szCs w:val="32"/>
          <w:shd w:val="clear" w:color="auto" w:fill="FFFFFF"/>
          <w:rtl/>
        </w:rPr>
        <w:t xml:space="preserve"> قسم الفقه ‏واصوله، جامعة مؤتة، الاردن،</w:t>
      </w:r>
      <w:r w:rsidRPr="00117733">
        <w:rPr>
          <w:rFonts w:ascii="Traditional Arabic" w:eastAsia="Calibri" w:hAnsi="Traditional Arabic" w:cs="Traditional Arabic"/>
          <w:color w:val="000000"/>
          <w:sz w:val="32"/>
          <w:szCs w:val="32"/>
          <w:shd w:val="clear" w:color="auto" w:fill="FFFFFF"/>
          <w:cs/>
        </w:rPr>
        <w:t>‎</w:t>
      </w:r>
      <w:r w:rsidRPr="00117733">
        <w:rPr>
          <w:rFonts w:ascii="Traditional Arabic" w:eastAsia="Calibri" w:hAnsi="Traditional Arabic" w:cs="Traditional Arabic"/>
          <w:color w:val="000000"/>
          <w:sz w:val="32"/>
          <w:szCs w:val="32"/>
          <w:shd w:val="clear" w:color="auto" w:fill="FFFFFF"/>
        </w:rPr>
        <w:t>2006</w:t>
      </w:r>
      <w:r w:rsidRPr="00117733">
        <w:rPr>
          <w:rFonts w:ascii="Traditional Arabic" w:eastAsia="Calibri" w:hAnsi="Traditional Arabic" w:cs="Traditional Arabic"/>
          <w:color w:val="000000"/>
          <w:sz w:val="32"/>
          <w:szCs w:val="32"/>
          <w:shd w:val="clear" w:color="auto" w:fill="FFFFFF"/>
          <w:cs/>
        </w:rPr>
        <w:t>‎</w:t>
      </w:r>
      <w:r w:rsidRPr="00117733">
        <w:rPr>
          <w:rFonts w:ascii="Traditional Arabic" w:eastAsia="Calibri" w:hAnsi="Traditional Arabic" w:cs="Traditional Arabic"/>
          <w:color w:val="000000"/>
          <w:sz w:val="32"/>
          <w:szCs w:val="32"/>
          <w:shd w:val="clear" w:color="auto" w:fill="FFFFFF"/>
          <w:rtl/>
        </w:rPr>
        <w:t xml:space="preserve">.  ‏ </w:t>
      </w:r>
      <w:r w:rsidRPr="00117733">
        <w:rPr>
          <w:rFonts w:ascii="Traditional Arabic" w:eastAsia="Calibri" w:hAnsi="Traditional Arabic" w:cs="Traditional Arabic"/>
          <w:color w:val="000000"/>
          <w:sz w:val="32"/>
          <w:szCs w:val="32"/>
          <w:shd w:val="clear" w:color="auto" w:fill="FFFFFF"/>
          <w:cs/>
        </w:rPr>
        <w:t>‎</w:t>
      </w:r>
      <w:r w:rsidRPr="00117733">
        <w:rPr>
          <w:rFonts w:ascii="Traditional Arabic" w:eastAsia="Calibri" w:hAnsi="Traditional Arabic" w:cs="Traditional Arabic"/>
          <w:color w:val="000000"/>
          <w:sz w:val="32"/>
          <w:szCs w:val="32"/>
          <w:shd w:val="clear" w:color="auto" w:fill="FFFFFF"/>
          <w:rtl/>
        </w:rPr>
        <w:t xml:space="preserve"> </w:t>
      </w:r>
    </w:p>
    <w:p w:rsidR="00CF552F" w:rsidRPr="00A20FA6"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Pr>
      </w:pPr>
      <w:r w:rsidRPr="00A20FA6">
        <w:rPr>
          <w:rFonts w:ascii="Traditional Arabic" w:eastAsia="Calibri" w:hAnsi="Traditional Arabic" w:cs="Traditional Arabic"/>
          <w:color w:val="000000"/>
          <w:sz w:val="32"/>
          <w:szCs w:val="32"/>
          <w:shd w:val="clear" w:color="auto" w:fill="FFFFFF"/>
          <w:rtl/>
        </w:rPr>
        <w:t xml:space="preserve">‏ حسن زياد بن </w:t>
      </w:r>
      <w:proofErr w:type="gramStart"/>
      <w:r w:rsidRPr="00A20FA6">
        <w:rPr>
          <w:rFonts w:ascii="Traditional Arabic" w:eastAsia="Calibri" w:hAnsi="Traditional Arabic" w:cs="Traditional Arabic"/>
          <w:color w:val="000000"/>
          <w:sz w:val="32"/>
          <w:szCs w:val="32"/>
          <w:shd w:val="clear" w:color="auto" w:fill="FFFFFF"/>
          <w:rtl/>
        </w:rPr>
        <w:t>عيسى ،</w:t>
      </w:r>
      <w:proofErr w:type="gramEnd"/>
      <w:r w:rsidRPr="00A20FA6">
        <w:rPr>
          <w:rFonts w:ascii="Traditional Arabic" w:eastAsia="Calibri" w:hAnsi="Traditional Arabic" w:cs="Traditional Arabic"/>
          <w:color w:val="000000"/>
          <w:sz w:val="32"/>
          <w:szCs w:val="32"/>
          <w:shd w:val="clear" w:color="auto" w:fill="FFFFFF"/>
          <w:rtl/>
        </w:rPr>
        <w:t xml:space="preserve"> التحكيم في الفقه الاسلامي ومدى تطبيقه في قانون الاحوال الشخصية الاردني، رسالة ماجستير كلية اصول الدين ‏الجامعية ، جامعة البلقاء التطبيقية، الاردن ،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2006</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w:t>
      </w:r>
    </w:p>
    <w:p w:rsidR="00CF552F" w:rsidRPr="00117733"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Pr>
      </w:pPr>
      <w:r w:rsidRPr="00117733">
        <w:rPr>
          <w:rFonts w:ascii="Traditional Arabic" w:eastAsia="Calibri" w:hAnsi="Traditional Arabic" w:cs="Traditional Arabic"/>
          <w:color w:val="000000"/>
          <w:sz w:val="32"/>
          <w:szCs w:val="32"/>
          <w:shd w:val="clear" w:color="auto" w:fill="FFFFFF"/>
          <w:rtl/>
        </w:rPr>
        <w:t xml:space="preserve">‏ خالد ابراهيم </w:t>
      </w:r>
      <w:proofErr w:type="spellStart"/>
      <w:proofErr w:type="gramStart"/>
      <w:r w:rsidRPr="00117733">
        <w:rPr>
          <w:rFonts w:ascii="Traditional Arabic" w:eastAsia="Calibri" w:hAnsi="Traditional Arabic" w:cs="Traditional Arabic"/>
          <w:color w:val="000000"/>
          <w:sz w:val="32"/>
          <w:szCs w:val="32"/>
          <w:shd w:val="clear" w:color="auto" w:fill="FFFFFF"/>
          <w:rtl/>
        </w:rPr>
        <w:t>المسيعديين</w:t>
      </w:r>
      <w:proofErr w:type="spellEnd"/>
      <w:r w:rsidRPr="00117733">
        <w:rPr>
          <w:rFonts w:ascii="Traditional Arabic" w:eastAsia="Calibri" w:hAnsi="Traditional Arabic" w:cs="Traditional Arabic"/>
          <w:color w:val="000000"/>
          <w:sz w:val="32"/>
          <w:szCs w:val="32"/>
          <w:shd w:val="clear" w:color="auto" w:fill="FFFFFF"/>
          <w:rtl/>
        </w:rPr>
        <w:t xml:space="preserve"> ،</w:t>
      </w:r>
      <w:proofErr w:type="gramEnd"/>
      <w:r w:rsidRPr="00117733">
        <w:rPr>
          <w:rFonts w:ascii="Traditional Arabic" w:eastAsia="Calibri" w:hAnsi="Traditional Arabic" w:cs="Traditional Arabic"/>
          <w:color w:val="000000"/>
          <w:sz w:val="32"/>
          <w:szCs w:val="32"/>
          <w:shd w:val="clear" w:color="auto" w:fill="FFFFFF"/>
          <w:rtl/>
        </w:rPr>
        <w:t xml:space="preserve"> </w:t>
      </w:r>
      <w:r w:rsidRPr="00117733">
        <w:rPr>
          <w:rFonts w:ascii="Traditional Arabic" w:eastAsia="Calibri" w:hAnsi="Traditional Arabic" w:cs="Traditional Arabic"/>
          <w:b/>
          <w:bCs/>
          <w:color w:val="000000"/>
          <w:sz w:val="32"/>
          <w:szCs w:val="32"/>
          <w:shd w:val="clear" w:color="auto" w:fill="FFFFFF"/>
          <w:rtl/>
        </w:rPr>
        <w:t>أحكام الصلح بين الزوجين : دراسة فقهية مقارنة بقانون الاحوال الشخصية الاردني</w:t>
      </w:r>
      <w:r w:rsidRPr="00117733">
        <w:rPr>
          <w:rFonts w:ascii="Traditional Arabic" w:eastAsia="Calibri" w:hAnsi="Traditional Arabic" w:cs="Traditional Arabic"/>
          <w:color w:val="000000"/>
          <w:sz w:val="32"/>
          <w:szCs w:val="32"/>
          <w:shd w:val="clear" w:color="auto" w:fill="FFFFFF"/>
          <w:rtl/>
        </w:rPr>
        <w:t>، رسالة لنيل درجة الماجستير في ‏الشريعة ،قسم الفقه واصوله ، جامعة مؤتة ،</w:t>
      </w:r>
      <w:r w:rsidRPr="00117733">
        <w:rPr>
          <w:rFonts w:ascii="Traditional Arabic" w:eastAsia="Calibri" w:hAnsi="Traditional Arabic" w:cs="Traditional Arabic"/>
          <w:color w:val="000000"/>
          <w:sz w:val="32"/>
          <w:szCs w:val="32"/>
          <w:shd w:val="clear" w:color="auto" w:fill="FFFFFF"/>
          <w:cs/>
        </w:rPr>
        <w:t>‎</w:t>
      </w:r>
      <w:r w:rsidRPr="00117733">
        <w:rPr>
          <w:rFonts w:ascii="Traditional Arabic" w:eastAsia="Calibri" w:hAnsi="Traditional Arabic" w:cs="Traditional Arabic"/>
          <w:color w:val="000000"/>
          <w:sz w:val="32"/>
          <w:szCs w:val="32"/>
          <w:shd w:val="clear" w:color="auto" w:fill="FFFFFF"/>
        </w:rPr>
        <w:t>2006</w:t>
      </w:r>
      <w:r w:rsidRPr="00117733">
        <w:rPr>
          <w:rFonts w:ascii="Traditional Arabic" w:eastAsia="Calibri" w:hAnsi="Traditional Arabic" w:cs="Traditional Arabic"/>
          <w:color w:val="000000"/>
          <w:sz w:val="32"/>
          <w:szCs w:val="32"/>
          <w:shd w:val="clear" w:color="auto" w:fill="FFFFFF"/>
          <w:rtl/>
          <w:cs/>
        </w:rPr>
        <w:t>.</w:t>
      </w:r>
      <w:r w:rsidRPr="00117733">
        <w:rPr>
          <w:rFonts w:ascii="Traditional Arabic" w:eastAsia="Calibri" w:hAnsi="Traditional Arabic" w:cs="Traditional Arabic"/>
          <w:color w:val="000000"/>
          <w:sz w:val="32"/>
          <w:szCs w:val="32"/>
          <w:shd w:val="clear" w:color="auto" w:fill="FFFFFF"/>
          <w:rtl/>
        </w:rPr>
        <w:t>‏ ‏</w:t>
      </w:r>
    </w:p>
    <w:p w:rsidR="00DC6C5D" w:rsidRDefault="00DC6C5D" w:rsidP="00A20FA6">
      <w:pPr>
        <w:numPr>
          <w:ilvl w:val="0"/>
          <w:numId w:val="27"/>
        </w:numPr>
        <w:bidi/>
        <w:spacing w:after="200" w:line="240" w:lineRule="auto"/>
        <w:ind w:left="616" w:hanging="502"/>
        <w:contextualSpacing/>
        <w:jc w:val="lowKashida"/>
        <w:rPr>
          <w:rFonts w:ascii="Traditional Arabic" w:hAnsi="Traditional Arabic" w:cs="Traditional Arabic"/>
          <w:sz w:val="32"/>
          <w:szCs w:val="32"/>
        </w:rPr>
      </w:pPr>
      <w:r w:rsidRPr="00A20FA6">
        <w:rPr>
          <w:rFonts w:ascii="Traditional Arabic" w:hAnsi="Traditional Arabic" w:cs="Traditional Arabic"/>
          <w:sz w:val="32"/>
          <w:szCs w:val="32"/>
          <w:rtl/>
        </w:rPr>
        <w:t>رمضاني فريد، تنفيذ القرارات القضائية الإدارية ‏واشكالاته في مواجهة الإدارة، مذكرة مكملة لنيل شهادة الماجستير في العلوم القانونية، جامعة الحاج لخضر باتنة،</w:t>
      </w:r>
      <w:r w:rsidRPr="00A20FA6">
        <w:rPr>
          <w:rFonts w:ascii="Traditional Arabic" w:hAnsi="Traditional Arabic" w:cs="Traditional Arabic"/>
          <w:sz w:val="32"/>
          <w:szCs w:val="32"/>
          <w:cs/>
        </w:rPr>
        <w:t>‎</w:t>
      </w:r>
      <w:proofErr w:type="gramStart"/>
      <w:r w:rsidRPr="00A20FA6">
        <w:rPr>
          <w:rFonts w:ascii="Traditional Arabic" w:hAnsi="Traditional Arabic" w:cs="Traditional Arabic"/>
          <w:sz w:val="32"/>
          <w:szCs w:val="32"/>
        </w:rPr>
        <w:t xml:space="preserve">2013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w:t>
      </w:r>
      <w:proofErr w:type="gramEnd"/>
    </w:p>
    <w:p w:rsidR="00CF552F" w:rsidRPr="00A20FA6"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tl/>
        </w:rPr>
      </w:pPr>
      <w:r w:rsidRPr="00CF552F">
        <w:rPr>
          <w:rFonts w:ascii="Traditional Arabic" w:eastAsia="Calibri" w:hAnsi="Traditional Arabic" w:cs="Traditional Arabic"/>
          <w:color w:val="000000"/>
          <w:sz w:val="32"/>
          <w:szCs w:val="32"/>
          <w:shd w:val="clear" w:color="auto" w:fill="FFFFFF"/>
          <w:rtl/>
        </w:rPr>
        <w:t xml:space="preserve">زيدان عبد </w:t>
      </w:r>
      <w:proofErr w:type="gramStart"/>
      <w:r w:rsidRPr="00CF552F">
        <w:rPr>
          <w:rFonts w:ascii="Traditional Arabic" w:eastAsia="Calibri" w:hAnsi="Traditional Arabic" w:cs="Traditional Arabic"/>
          <w:color w:val="000000"/>
          <w:sz w:val="32"/>
          <w:szCs w:val="32"/>
          <w:shd w:val="clear" w:color="auto" w:fill="FFFFFF"/>
          <w:rtl/>
        </w:rPr>
        <w:t>النور ،</w:t>
      </w:r>
      <w:proofErr w:type="gramEnd"/>
      <w:r w:rsidRPr="00CF552F">
        <w:rPr>
          <w:rFonts w:ascii="Traditional Arabic" w:eastAsia="Calibri" w:hAnsi="Traditional Arabic" w:cs="Traditional Arabic"/>
          <w:color w:val="000000"/>
          <w:sz w:val="32"/>
          <w:szCs w:val="32"/>
          <w:shd w:val="clear" w:color="auto" w:fill="FFFFFF"/>
          <w:rtl/>
        </w:rPr>
        <w:t xml:space="preserve"> </w:t>
      </w:r>
      <w:r w:rsidRPr="00CF552F">
        <w:rPr>
          <w:rFonts w:ascii="Traditional Arabic" w:eastAsia="Calibri" w:hAnsi="Traditional Arabic" w:cs="Traditional Arabic"/>
          <w:b/>
          <w:bCs/>
          <w:color w:val="000000"/>
          <w:sz w:val="32"/>
          <w:szCs w:val="32"/>
          <w:shd w:val="clear" w:color="auto" w:fill="FFFFFF"/>
          <w:rtl/>
        </w:rPr>
        <w:t>الصلح في الطلاق</w:t>
      </w:r>
      <w:r w:rsidRPr="00CF552F">
        <w:rPr>
          <w:rFonts w:ascii="Traditional Arabic" w:eastAsia="Calibri" w:hAnsi="Traditional Arabic" w:cs="Traditional Arabic"/>
          <w:color w:val="000000"/>
          <w:sz w:val="32"/>
          <w:szCs w:val="32"/>
          <w:shd w:val="clear" w:color="auto" w:fill="FFFFFF"/>
          <w:rtl/>
        </w:rPr>
        <w:t xml:space="preserve"> ، دراسة للنصوص القانونية والفقهية وفي الاجتهاد القضائي، مذكرة ماجستير، كلية الحقوق، جامعة ‏الجزائر،</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Pr>
        <w:t>2007</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tl/>
        </w:rPr>
        <w:t xml:space="preserve">‏ </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tl/>
        </w:rPr>
        <w:t>‏.</w:t>
      </w:r>
    </w:p>
    <w:p w:rsidR="00DC6C5D" w:rsidRPr="00A20FA6" w:rsidRDefault="00DC6C5D" w:rsidP="00A20FA6">
      <w:pPr>
        <w:numPr>
          <w:ilvl w:val="0"/>
          <w:numId w:val="27"/>
        </w:numPr>
        <w:bidi/>
        <w:spacing w:after="200" w:line="240" w:lineRule="auto"/>
        <w:ind w:left="616" w:hanging="502"/>
        <w:contextualSpacing/>
        <w:jc w:val="lowKashida"/>
        <w:rPr>
          <w:rFonts w:ascii="Traditional Arabic" w:hAnsi="Traditional Arabic" w:cs="Traditional Arabic"/>
          <w:sz w:val="32"/>
          <w:szCs w:val="32"/>
          <w:rtl/>
        </w:rPr>
      </w:pPr>
      <w:r w:rsidRPr="00A20FA6">
        <w:rPr>
          <w:rFonts w:ascii="Traditional Arabic" w:hAnsi="Traditional Arabic" w:cs="Traditional Arabic"/>
          <w:sz w:val="32"/>
          <w:szCs w:val="32"/>
          <w:rtl/>
        </w:rPr>
        <w:t xml:space="preserve">لقبال </w:t>
      </w:r>
      <w:proofErr w:type="spellStart"/>
      <w:proofErr w:type="gramStart"/>
      <w:r w:rsidRPr="00A20FA6">
        <w:rPr>
          <w:rFonts w:ascii="Traditional Arabic" w:hAnsi="Traditional Arabic" w:cs="Traditional Arabic"/>
          <w:sz w:val="32"/>
          <w:szCs w:val="32"/>
          <w:rtl/>
        </w:rPr>
        <w:t>تسعديت</w:t>
      </w:r>
      <w:proofErr w:type="spellEnd"/>
      <w:r w:rsidRPr="00A20FA6">
        <w:rPr>
          <w:rFonts w:ascii="Traditional Arabic" w:hAnsi="Traditional Arabic" w:cs="Traditional Arabic"/>
          <w:sz w:val="32"/>
          <w:szCs w:val="32"/>
          <w:rtl/>
        </w:rPr>
        <w:t xml:space="preserve"> .</w:t>
      </w:r>
      <w:proofErr w:type="gramEnd"/>
      <w:r w:rsidRPr="00A20FA6">
        <w:rPr>
          <w:rFonts w:ascii="Traditional Arabic" w:hAnsi="Traditional Arabic" w:cs="Traditional Arabic"/>
          <w:sz w:val="32"/>
          <w:szCs w:val="32"/>
          <w:rtl/>
        </w:rPr>
        <w:t xml:space="preserve"> لخباث </w:t>
      </w:r>
      <w:proofErr w:type="gramStart"/>
      <w:r w:rsidRPr="00A20FA6">
        <w:rPr>
          <w:rFonts w:ascii="Traditional Arabic" w:hAnsi="Traditional Arabic" w:cs="Traditional Arabic"/>
          <w:sz w:val="32"/>
          <w:szCs w:val="32"/>
          <w:rtl/>
        </w:rPr>
        <w:t>سهام ،</w:t>
      </w:r>
      <w:proofErr w:type="gramEnd"/>
      <w:r w:rsidRPr="00A20FA6">
        <w:rPr>
          <w:rFonts w:ascii="Traditional Arabic" w:hAnsi="Traditional Arabic" w:cs="Traditional Arabic"/>
          <w:sz w:val="32"/>
          <w:szCs w:val="32"/>
          <w:rtl/>
        </w:rPr>
        <w:t xml:space="preserve"> الصلح والتحكيم في قضايا الطلاق دراسة مقارنة بين الفقه الإسلامي وقانون الأسرة الجزائري وبعض </w:t>
      </w:r>
      <w:r w:rsidRPr="00A20FA6">
        <w:rPr>
          <w:rFonts w:ascii="Traditional Arabic" w:eastAsia="Calibri" w:hAnsi="Traditional Arabic" w:cs="Traditional Arabic"/>
          <w:color w:val="000000"/>
          <w:sz w:val="32"/>
          <w:szCs w:val="32"/>
          <w:shd w:val="clear" w:color="auto" w:fill="FFFFFF"/>
          <w:rtl/>
        </w:rPr>
        <w:t>تشريعات</w:t>
      </w:r>
      <w:r w:rsidRPr="00A20FA6">
        <w:rPr>
          <w:rFonts w:ascii="Traditional Arabic" w:hAnsi="Traditional Arabic" w:cs="Traditional Arabic"/>
          <w:sz w:val="32"/>
          <w:szCs w:val="32"/>
          <w:rtl/>
        </w:rPr>
        <w:t xml:space="preserve"> ‏الاحوال الشخصية ،مذكرة نخرج لنيل شهادة الماستر في الحقوق تخصص  القانون الخاص الشامل ، سنة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 xml:space="preserve">2016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w:t>
      </w:r>
    </w:p>
    <w:p w:rsidR="00DC6C5D" w:rsidRDefault="00DC6C5D" w:rsidP="00A20FA6">
      <w:pPr>
        <w:numPr>
          <w:ilvl w:val="0"/>
          <w:numId w:val="27"/>
        </w:numPr>
        <w:bidi/>
        <w:spacing w:after="200" w:line="276" w:lineRule="auto"/>
        <w:ind w:left="616" w:hanging="502"/>
        <w:contextualSpacing/>
        <w:jc w:val="lowKashida"/>
        <w:rPr>
          <w:rFonts w:ascii="Traditional Arabic" w:hAnsi="Traditional Arabic" w:cs="Traditional Arabic"/>
          <w:sz w:val="32"/>
          <w:szCs w:val="32"/>
          <w:lang w:bidi="ar-DZ"/>
        </w:rPr>
      </w:pPr>
      <w:r w:rsidRPr="00A20FA6">
        <w:rPr>
          <w:rFonts w:ascii="Traditional Arabic" w:hAnsi="Traditional Arabic" w:cs="Traditional Arabic"/>
          <w:sz w:val="32"/>
          <w:szCs w:val="32"/>
          <w:rtl/>
          <w:lang w:bidi="ar-DZ"/>
        </w:rPr>
        <w:lastRenderedPageBreak/>
        <w:t xml:space="preserve">محجوب عبد النور محمد، الصلح واثره في انهاء الخصومة في الفقه </w:t>
      </w:r>
      <w:proofErr w:type="gramStart"/>
      <w:r w:rsidRPr="00A20FA6">
        <w:rPr>
          <w:rFonts w:ascii="Traditional Arabic" w:hAnsi="Traditional Arabic" w:cs="Traditional Arabic"/>
          <w:sz w:val="32"/>
          <w:szCs w:val="32"/>
          <w:rtl/>
          <w:lang w:bidi="ar-DZ"/>
        </w:rPr>
        <w:t>الاسلامي ،</w:t>
      </w:r>
      <w:proofErr w:type="gramEnd"/>
      <w:r w:rsidRPr="00A20FA6">
        <w:rPr>
          <w:rFonts w:ascii="Traditional Arabic" w:hAnsi="Traditional Arabic" w:cs="Traditional Arabic"/>
          <w:sz w:val="32"/>
          <w:szCs w:val="32"/>
          <w:rtl/>
          <w:lang w:bidi="ar-DZ"/>
        </w:rPr>
        <w:t xml:space="preserve"> مجموعة رسائل الدكتوراه ،</w:t>
      </w:r>
      <w:r w:rsidRPr="00A20FA6">
        <w:rPr>
          <w:rFonts w:ascii="Traditional Arabic" w:hAnsi="Traditional Arabic" w:cs="Traditional Arabic"/>
          <w:sz w:val="32"/>
          <w:szCs w:val="32"/>
          <w:cs/>
          <w:lang w:bidi="ar-DZ"/>
        </w:rPr>
        <w:t>‎</w:t>
      </w:r>
      <w:r w:rsidRPr="00A20FA6">
        <w:rPr>
          <w:rFonts w:ascii="Traditional Arabic" w:hAnsi="Traditional Arabic" w:cs="Traditional Arabic"/>
          <w:sz w:val="32"/>
          <w:szCs w:val="32"/>
          <w:lang w:bidi="ar-DZ"/>
        </w:rPr>
        <w:t>1987</w:t>
      </w:r>
      <w:r w:rsidRPr="00A20FA6">
        <w:rPr>
          <w:rFonts w:ascii="Traditional Arabic" w:hAnsi="Traditional Arabic" w:cs="Traditional Arabic"/>
          <w:sz w:val="32"/>
          <w:szCs w:val="32"/>
          <w:cs/>
          <w:lang w:bidi="ar-DZ"/>
        </w:rPr>
        <w:t>‎</w:t>
      </w:r>
      <w:r w:rsidRPr="00A20FA6">
        <w:rPr>
          <w:rFonts w:ascii="Traditional Arabic" w:hAnsi="Traditional Arabic" w:cs="Traditional Arabic"/>
          <w:sz w:val="32"/>
          <w:szCs w:val="32"/>
          <w:rtl/>
          <w:lang w:bidi="ar-DZ"/>
        </w:rPr>
        <w:t>.</w:t>
      </w:r>
    </w:p>
    <w:p w:rsidR="00CF552F" w:rsidRPr="00A20FA6"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tl/>
        </w:rPr>
      </w:pPr>
      <w:r w:rsidRPr="00A20FA6">
        <w:rPr>
          <w:rFonts w:ascii="Traditional Arabic" w:hAnsi="Traditional Arabic" w:cs="Traditional Arabic"/>
          <w:sz w:val="32"/>
          <w:szCs w:val="32"/>
          <w:rtl/>
        </w:rPr>
        <w:t xml:space="preserve">عايدة سلمان ابو </w:t>
      </w:r>
      <w:proofErr w:type="gramStart"/>
      <w:r w:rsidRPr="00A20FA6">
        <w:rPr>
          <w:rFonts w:ascii="Traditional Arabic" w:hAnsi="Traditional Arabic" w:cs="Traditional Arabic"/>
          <w:sz w:val="32"/>
          <w:szCs w:val="32"/>
          <w:rtl/>
        </w:rPr>
        <w:t>سالم ،الحضانة</w:t>
      </w:r>
      <w:proofErr w:type="gramEnd"/>
      <w:r w:rsidRPr="00A20FA6">
        <w:rPr>
          <w:rFonts w:ascii="Traditional Arabic" w:hAnsi="Traditional Arabic" w:cs="Traditional Arabic"/>
          <w:sz w:val="32"/>
          <w:szCs w:val="32"/>
          <w:rtl/>
        </w:rPr>
        <w:t xml:space="preserve"> في الفقه الاسلامي وقانون الأحوال الشخصية الفلسطيني، هذه  الرسالة استكمالا لمتطلبات الحصول على درجة ‏الماجستير في الفقه المقارن من كلية الشريعة بالجامعة الإسلامية بغزة،2003.‏  </w:t>
      </w:r>
    </w:p>
    <w:p w:rsidR="00CF552F" w:rsidRPr="00A20FA6" w:rsidRDefault="00CF552F" w:rsidP="00CF552F">
      <w:pPr>
        <w:numPr>
          <w:ilvl w:val="0"/>
          <w:numId w:val="27"/>
        </w:numPr>
        <w:bidi/>
        <w:spacing w:after="200" w:line="240" w:lineRule="auto"/>
        <w:ind w:left="616" w:hanging="502"/>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 xml:space="preserve">عبد الكريم بن </w:t>
      </w:r>
      <w:proofErr w:type="gramStart"/>
      <w:r w:rsidRPr="00A20FA6">
        <w:rPr>
          <w:rFonts w:ascii="Traditional Arabic" w:eastAsia="Calibri" w:hAnsi="Traditional Arabic" w:cs="Traditional Arabic"/>
          <w:color w:val="000000"/>
          <w:sz w:val="32"/>
          <w:szCs w:val="32"/>
          <w:shd w:val="clear" w:color="auto" w:fill="FFFFFF"/>
          <w:rtl/>
        </w:rPr>
        <w:t>هبري ،</w:t>
      </w:r>
      <w:r w:rsidRPr="00A20FA6">
        <w:rPr>
          <w:rFonts w:ascii="Traditional Arabic" w:eastAsia="Calibri" w:hAnsi="Traditional Arabic" w:cs="Traditional Arabic"/>
          <w:b/>
          <w:bCs/>
          <w:color w:val="000000"/>
          <w:sz w:val="32"/>
          <w:szCs w:val="32"/>
          <w:shd w:val="clear" w:color="auto" w:fill="FFFFFF"/>
          <w:rtl/>
        </w:rPr>
        <w:t>أحكام</w:t>
      </w:r>
      <w:proofErr w:type="gramEnd"/>
      <w:r w:rsidRPr="00A20FA6">
        <w:rPr>
          <w:rFonts w:ascii="Traditional Arabic" w:eastAsia="Calibri" w:hAnsi="Traditional Arabic" w:cs="Traditional Arabic"/>
          <w:b/>
          <w:bCs/>
          <w:color w:val="000000"/>
          <w:sz w:val="32"/>
          <w:szCs w:val="32"/>
          <w:shd w:val="clear" w:color="auto" w:fill="FFFFFF"/>
          <w:rtl/>
        </w:rPr>
        <w:t xml:space="preserve"> الصلح في قضاء شؤون الأسرة</w:t>
      </w:r>
      <w:r w:rsidRPr="00A20FA6">
        <w:rPr>
          <w:rFonts w:ascii="Traditional Arabic" w:eastAsia="Calibri" w:hAnsi="Traditional Arabic" w:cs="Traditional Arabic"/>
          <w:color w:val="000000"/>
          <w:sz w:val="32"/>
          <w:szCs w:val="32"/>
          <w:shd w:val="clear" w:color="auto" w:fill="FFFFFF"/>
          <w:rtl/>
        </w:rPr>
        <w:t xml:space="preserve"> مذكرة ماجستير في القانون الخاص فرع قانون الأسرة  ،جامعة الجزائر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01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كلية الحقوق ‏، سنة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2014/2015</w:t>
      </w:r>
      <w:r w:rsidRPr="00A20FA6">
        <w:rPr>
          <w:rFonts w:ascii="Traditional Arabic" w:eastAsia="Calibri" w:hAnsi="Traditional Arabic" w:cs="Traditional Arabic"/>
          <w:color w:val="000000"/>
          <w:sz w:val="32"/>
          <w:szCs w:val="32"/>
          <w:shd w:val="clear" w:color="auto" w:fill="FFFFFF"/>
          <w:cs/>
        </w:rPr>
        <w:t>‎</w:t>
      </w:r>
    </w:p>
    <w:p w:rsidR="00CF552F"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Pr>
      </w:pPr>
      <w:r w:rsidRPr="00A20FA6">
        <w:rPr>
          <w:rFonts w:ascii="Traditional Arabic" w:eastAsia="Calibri" w:hAnsi="Traditional Arabic" w:cs="Traditional Arabic"/>
          <w:color w:val="000000"/>
          <w:sz w:val="32"/>
          <w:szCs w:val="32"/>
          <w:shd w:val="clear" w:color="auto" w:fill="FFFFFF"/>
          <w:rtl/>
        </w:rPr>
        <w:t xml:space="preserve">علي محمد بن عبد المحسن </w:t>
      </w:r>
      <w:proofErr w:type="gramStart"/>
      <w:r w:rsidRPr="00A20FA6">
        <w:rPr>
          <w:rFonts w:ascii="Traditional Arabic" w:eastAsia="Calibri" w:hAnsi="Traditional Arabic" w:cs="Traditional Arabic"/>
          <w:color w:val="000000"/>
          <w:sz w:val="32"/>
          <w:szCs w:val="32"/>
          <w:shd w:val="clear" w:color="auto" w:fill="FFFFFF"/>
          <w:rtl/>
        </w:rPr>
        <w:t>الفريح ،</w:t>
      </w:r>
      <w:proofErr w:type="gramEnd"/>
      <w:r w:rsidRPr="00A20FA6">
        <w:rPr>
          <w:rFonts w:ascii="Traditional Arabic" w:eastAsia="Calibri" w:hAnsi="Traditional Arabic" w:cs="Traditional Arabic"/>
          <w:color w:val="000000"/>
          <w:sz w:val="32"/>
          <w:szCs w:val="32"/>
          <w:shd w:val="clear" w:color="auto" w:fill="FFFFFF"/>
          <w:rtl/>
        </w:rPr>
        <w:t xml:space="preserve"> </w:t>
      </w:r>
      <w:r w:rsidRPr="00A20FA6">
        <w:rPr>
          <w:rFonts w:ascii="Traditional Arabic" w:eastAsia="Calibri" w:hAnsi="Traditional Arabic" w:cs="Traditional Arabic"/>
          <w:b/>
          <w:bCs/>
          <w:color w:val="000000"/>
          <w:sz w:val="32"/>
          <w:szCs w:val="32"/>
          <w:shd w:val="clear" w:color="auto" w:fill="FFFFFF"/>
          <w:rtl/>
        </w:rPr>
        <w:t>الصلح في الشريعة ‏الاسلامية فعاليته واثره في الترابط الاجتماعي والحد من المنازعات</w:t>
      </w:r>
      <w:r w:rsidRPr="00A20FA6">
        <w:rPr>
          <w:rFonts w:ascii="Traditional Arabic" w:eastAsia="Calibri" w:hAnsi="Traditional Arabic" w:cs="Traditional Arabic"/>
          <w:color w:val="000000"/>
          <w:sz w:val="32"/>
          <w:szCs w:val="32"/>
          <w:shd w:val="clear" w:color="auto" w:fill="FFFFFF"/>
          <w:rtl/>
        </w:rPr>
        <w:t xml:space="preserve"> ، مشروع مذكرة استكمالا لمتطلبات الماجستير ، سنة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1990</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w:t>
      </w:r>
      <w:r w:rsidRPr="00A20FA6">
        <w:rPr>
          <w:rFonts w:ascii="Traditional Arabic" w:hAnsi="Traditional Arabic" w:cs="Traditional Arabic"/>
          <w:sz w:val="32"/>
          <w:szCs w:val="32"/>
          <w:rtl/>
        </w:rPr>
        <w:t xml:space="preserve"> </w:t>
      </w:r>
    </w:p>
    <w:p w:rsidR="00CF552F" w:rsidRPr="00A20FA6"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tl/>
        </w:rPr>
      </w:pPr>
      <w:r w:rsidRPr="00A20FA6">
        <w:rPr>
          <w:rFonts w:ascii="Traditional Arabic" w:eastAsia="Calibri" w:hAnsi="Traditional Arabic" w:cs="Traditional Arabic"/>
          <w:color w:val="000000"/>
          <w:sz w:val="32"/>
          <w:szCs w:val="32"/>
          <w:shd w:val="clear" w:color="auto" w:fill="FFFFFF"/>
          <w:rtl/>
        </w:rPr>
        <w:t xml:space="preserve">فاطمة الزهراء القيسي، </w:t>
      </w:r>
      <w:r w:rsidRPr="00A20FA6">
        <w:rPr>
          <w:rFonts w:ascii="Traditional Arabic" w:eastAsia="Calibri" w:hAnsi="Traditional Arabic" w:cs="Traditional Arabic"/>
          <w:b/>
          <w:bCs/>
          <w:color w:val="000000"/>
          <w:sz w:val="32"/>
          <w:szCs w:val="32"/>
          <w:shd w:val="clear" w:color="auto" w:fill="FFFFFF"/>
          <w:rtl/>
        </w:rPr>
        <w:t>دور الصلح في حماية الأسرة</w:t>
      </w:r>
      <w:r w:rsidRPr="00A20FA6">
        <w:rPr>
          <w:rFonts w:ascii="Traditional Arabic" w:eastAsia="Calibri" w:hAnsi="Traditional Arabic" w:cs="Traditional Arabic"/>
          <w:color w:val="000000"/>
          <w:sz w:val="32"/>
          <w:szCs w:val="32"/>
          <w:shd w:val="clear" w:color="auto" w:fill="FFFFFF"/>
          <w:rtl/>
        </w:rPr>
        <w:t xml:space="preserve">، رسالة لنيل دبلوم الدراسات العليا </w:t>
      </w:r>
      <w:proofErr w:type="gramStart"/>
      <w:r w:rsidRPr="00A20FA6">
        <w:rPr>
          <w:rFonts w:ascii="Traditional Arabic" w:eastAsia="Calibri" w:hAnsi="Traditional Arabic" w:cs="Traditional Arabic"/>
          <w:color w:val="000000"/>
          <w:sz w:val="32"/>
          <w:szCs w:val="32"/>
          <w:shd w:val="clear" w:color="auto" w:fill="FFFFFF"/>
          <w:rtl/>
        </w:rPr>
        <w:t>المعمقة  في</w:t>
      </w:r>
      <w:proofErr w:type="gramEnd"/>
      <w:r w:rsidRPr="00A20FA6">
        <w:rPr>
          <w:rFonts w:ascii="Traditional Arabic" w:eastAsia="Calibri" w:hAnsi="Traditional Arabic" w:cs="Traditional Arabic"/>
          <w:color w:val="000000"/>
          <w:sz w:val="32"/>
          <w:szCs w:val="32"/>
          <w:shd w:val="clear" w:color="auto" w:fill="FFFFFF"/>
          <w:rtl/>
        </w:rPr>
        <w:t xml:space="preserve"> القانون الخاص ، كلية العلوم القانونية و ‏الاقتصادية والاجتماعية ، جامعة عبد الملك سعودي ، طنجة ، 2007</w:t>
      </w:r>
    </w:p>
    <w:p w:rsidR="00CF552F" w:rsidRDefault="00CF552F" w:rsidP="00CF552F">
      <w:pPr>
        <w:numPr>
          <w:ilvl w:val="0"/>
          <w:numId w:val="27"/>
        </w:numPr>
        <w:bidi/>
        <w:spacing w:after="200" w:line="240" w:lineRule="auto"/>
        <w:ind w:left="616" w:hanging="502"/>
        <w:contextualSpacing/>
        <w:jc w:val="lowKashida"/>
        <w:rPr>
          <w:rFonts w:ascii="Traditional Arabic" w:hAnsi="Traditional Arabic" w:cs="Traditional Arabic"/>
          <w:sz w:val="32"/>
          <w:szCs w:val="32"/>
        </w:rPr>
      </w:pPr>
      <w:r w:rsidRPr="00A20FA6">
        <w:rPr>
          <w:rFonts w:ascii="Traditional Arabic" w:eastAsia="Calibri" w:hAnsi="Traditional Arabic" w:cs="Traditional Arabic"/>
          <w:color w:val="000000"/>
          <w:sz w:val="32"/>
          <w:szCs w:val="32"/>
          <w:shd w:val="clear" w:color="auto" w:fill="FFFFFF"/>
          <w:rtl/>
        </w:rPr>
        <w:t xml:space="preserve">‏ </w:t>
      </w:r>
      <w:proofErr w:type="gramStart"/>
      <w:r w:rsidRPr="00A20FA6">
        <w:rPr>
          <w:rFonts w:ascii="Traditional Arabic" w:eastAsia="Calibri" w:hAnsi="Traditional Arabic" w:cs="Traditional Arabic"/>
          <w:color w:val="000000"/>
          <w:sz w:val="32"/>
          <w:szCs w:val="32"/>
          <w:shd w:val="clear" w:color="auto" w:fill="FFFFFF"/>
          <w:rtl/>
        </w:rPr>
        <w:t xml:space="preserve">شريفي  </w:t>
      </w:r>
      <w:proofErr w:type="spellStart"/>
      <w:r w:rsidRPr="00A20FA6">
        <w:rPr>
          <w:rFonts w:ascii="Traditional Arabic" w:eastAsia="Calibri" w:hAnsi="Traditional Arabic" w:cs="Traditional Arabic"/>
          <w:color w:val="000000"/>
          <w:sz w:val="32"/>
          <w:szCs w:val="32"/>
          <w:shd w:val="clear" w:color="auto" w:fill="FFFFFF"/>
          <w:rtl/>
        </w:rPr>
        <w:t>خليصة</w:t>
      </w:r>
      <w:proofErr w:type="spellEnd"/>
      <w:proofErr w:type="gramEnd"/>
      <w:r w:rsidRPr="00A20FA6">
        <w:rPr>
          <w:rFonts w:ascii="Traditional Arabic" w:eastAsia="Calibri" w:hAnsi="Traditional Arabic" w:cs="Traditional Arabic"/>
          <w:color w:val="000000"/>
          <w:sz w:val="32"/>
          <w:szCs w:val="32"/>
          <w:shd w:val="clear" w:color="auto" w:fill="FFFFFF"/>
          <w:rtl/>
        </w:rPr>
        <w:t xml:space="preserve">: </w:t>
      </w:r>
      <w:r w:rsidRPr="00A20FA6">
        <w:rPr>
          <w:rFonts w:ascii="Traditional Arabic" w:eastAsia="Calibri" w:hAnsi="Traditional Arabic" w:cs="Traditional Arabic"/>
          <w:b/>
          <w:bCs/>
          <w:color w:val="000000"/>
          <w:sz w:val="32"/>
          <w:szCs w:val="32"/>
          <w:shd w:val="clear" w:color="auto" w:fill="FFFFFF"/>
          <w:rtl/>
        </w:rPr>
        <w:t>الاستعجال في شؤون الأسرة</w:t>
      </w:r>
      <w:r w:rsidRPr="00A20FA6">
        <w:rPr>
          <w:rFonts w:ascii="Traditional Arabic" w:eastAsia="Calibri" w:hAnsi="Traditional Arabic" w:cs="Traditional Arabic"/>
          <w:color w:val="000000"/>
          <w:sz w:val="32"/>
          <w:szCs w:val="32"/>
          <w:shd w:val="clear" w:color="auto" w:fill="FFFFFF"/>
          <w:rtl/>
        </w:rPr>
        <w:t xml:space="preserve"> ، مذكرة لنيل شهادة المدرسة العليا للقضاء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w:t>
      </w:r>
    </w:p>
    <w:p w:rsidR="000D7F59" w:rsidRPr="000D7F59" w:rsidRDefault="000D7F59" w:rsidP="000D7F59">
      <w:pPr>
        <w:numPr>
          <w:ilvl w:val="0"/>
          <w:numId w:val="27"/>
        </w:numPr>
        <w:bidi/>
        <w:spacing w:after="200" w:line="276" w:lineRule="auto"/>
        <w:contextualSpacing/>
        <w:jc w:val="lowKashida"/>
        <w:rPr>
          <w:rFonts w:ascii="Traditional Arabic" w:hAnsi="Traditional Arabic" w:cs="Traditional Arabic"/>
          <w:sz w:val="32"/>
          <w:szCs w:val="32"/>
          <w:lang w:val="fr-FR" w:bidi="ar-DZ"/>
        </w:rPr>
      </w:pPr>
      <w:r w:rsidRPr="000D7F59">
        <w:rPr>
          <w:rFonts w:ascii="Traditional Arabic" w:hAnsi="Traditional Arabic" w:cs="Traditional Arabic"/>
          <w:sz w:val="32"/>
          <w:szCs w:val="32"/>
          <w:rtl/>
        </w:rPr>
        <w:t xml:space="preserve">غضبان </w:t>
      </w:r>
      <w:proofErr w:type="gramStart"/>
      <w:r w:rsidRPr="000D7F59">
        <w:rPr>
          <w:rFonts w:ascii="Traditional Arabic" w:hAnsi="Traditional Arabic" w:cs="Traditional Arabic"/>
          <w:sz w:val="32"/>
          <w:szCs w:val="32"/>
          <w:rtl/>
        </w:rPr>
        <w:t>مبروكة ،</w:t>
      </w:r>
      <w:proofErr w:type="gramEnd"/>
      <w:r w:rsidRPr="000D7F59">
        <w:rPr>
          <w:rFonts w:ascii="Traditional Arabic" w:hAnsi="Traditional Arabic" w:cs="Traditional Arabic"/>
          <w:sz w:val="32"/>
          <w:szCs w:val="32"/>
          <w:rtl/>
        </w:rPr>
        <w:t xml:space="preserve"> النفقة بين التشريع والاجتهاد القضائي، مذكرة لنيل درجة الماجستير في القانون ، فرع العقود والمسؤولية ، جامعة الجزائر بن يوسف ‏بن خدة ، كلية الحقوق، بن عكنون، 2010/2009.‏</w:t>
      </w:r>
    </w:p>
    <w:p w:rsidR="000D7F59" w:rsidRDefault="000D7F59" w:rsidP="000D7F59">
      <w:pPr>
        <w:numPr>
          <w:ilvl w:val="0"/>
          <w:numId w:val="27"/>
        </w:numPr>
        <w:bidi/>
        <w:spacing w:after="200" w:line="240" w:lineRule="auto"/>
        <w:ind w:left="49" w:firstLine="0"/>
        <w:contextualSpacing/>
        <w:jc w:val="lowKashida"/>
        <w:rPr>
          <w:rFonts w:ascii="Traditional Arabic" w:hAnsi="Traditional Arabic" w:cs="Traditional Arabic"/>
          <w:sz w:val="32"/>
          <w:szCs w:val="32"/>
        </w:rPr>
      </w:pPr>
      <w:r w:rsidRPr="000D7F59">
        <w:rPr>
          <w:rFonts w:ascii="Traditional Arabic" w:eastAsia="Calibri" w:hAnsi="Traditional Arabic" w:cs="Traditional Arabic"/>
          <w:color w:val="000000"/>
          <w:sz w:val="32"/>
          <w:szCs w:val="32"/>
          <w:shd w:val="clear" w:color="auto" w:fill="FFFFFF"/>
          <w:rtl/>
        </w:rPr>
        <w:t xml:space="preserve">بن شهرة طيب، </w:t>
      </w:r>
      <w:r w:rsidRPr="000D7F59">
        <w:rPr>
          <w:rFonts w:ascii="Traditional Arabic" w:eastAsia="Calibri" w:hAnsi="Traditional Arabic" w:cs="Traditional Arabic"/>
          <w:b/>
          <w:bCs/>
          <w:color w:val="000000"/>
          <w:sz w:val="32"/>
          <w:szCs w:val="32"/>
          <w:shd w:val="clear" w:color="auto" w:fill="FFFFFF"/>
          <w:rtl/>
        </w:rPr>
        <w:t xml:space="preserve">التحكيم ودوره في تسوية منازعات الاحوال الشخصية في الفقه الاسلامي والقانون </w:t>
      </w:r>
      <w:proofErr w:type="gramStart"/>
      <w:r w:rsidRPr="000D7F59">
        <w:rPr>
          <w:rFonts w:ascii="Traditional Arabic" w:eastAsia="Calibri" w:hAnsi="Traditional Arabic" w:cs="Traditional Arabic"/>
          <w:b/>
          <w:bCs/>
          <w:color w:val="000000"/>
          <w:sz w:val="32"/>
          <w:szCs w:val="32"/>
          <w:shd w:val="clear" w:color="auto" w:fill="FFFFFF"/>
          <w:rtl/>
        </w:rPr>
        <w:t>الوضعي</w:t>
      </w:r>
      <w:r w:rsidRPr="000D7F59">
        <w:rPr>
          <w:rFonts w:ascii="Traditional Arabic" w:eastAsia="Calibri" w:hAnsi="Traditional Arabic" w:cs="Traditional Arabic"/>
          <w:color w:val="000000"/>
          <w:sz w:val="32"/>
          <w:szCs w:val="32"/>
          <w:shd w:val="clear" w:color="auto" w:fill="FFFFFF"/>
          <w:rtl/>
        </w:rPr>
        <w:t xml:space="preserve"> :</w:t>
      </w:r>
      <w:proofErr w:type="gramEnd"/>
      <w:r w:rsidRPr="000D7F59">
        <w:rPr>
          <w:rFonts w:ascii="Traditional Arabic" w:eastAsia="Calibri" w:hAnsi="Traditional Arabic" w:cs="Traditional Arabic"/>
          <w:color w:val="000000"/>
          <w:sz w:val="32"/>
          <w:szCs w:val="32"/>
          <w:shd w:val="clear" w:color="auto" w:fill="FFFFFF"/>
          <w:rtl/>
        </w:rPr>
        <w:t xml:space="preserve"> دراسة مقارنة ، مدكرة ماجستير، كلية ‏العلوم الاجتماعية والعلوم الاسلامية ، جامعة الحاج لخضر ، باتنة، سنة ‏</w:t>
      </w:r>
      <w:r w:rsidRPr="000D7F59">
        <w:rPr>
          <w:rFonts w:ascii="Traditional Arabic" w:eastAsia="Calibri" w:hAnsi="Traditional Arabic" w:cs="Traditional Arabic"/>
          <w:color w:val="000000"/>
          <w:sz w:val="32"/>
          <w:szCs w:val="32"/>
          <w:shd w:val="clear" w:color="auto" w:fill="FFFFFF"/>
          <w:cs/>
        </w:rPr>
        <w:t>‎</w:t>
      </w:r>
      <w:r w:rsidRPr="000D7F59">
        <w:rPr>
          <w:rFonts w:ascii="Traditional Arabic" w:eastAsia="Calibri" w:hAnsi="Traditional Arabic" w:cs="Traditional Arabic"/>
          <w:color w:val="000000"/>
          <w:sz w:val="32"/>
          <w:szCs w:val="32"/>
          <w:shd w:val="clear" w:color="auto" w:fill="FFFFFF"/>
        </w:rPr>
        <w:t>.2008</w:t>
      </w:r>
    </w:p>
    <w:p w:rsidR="000D7F59" w:rsidRPr="00A20FA6" w:rsidRDefault="000D7F59" w:rsidP="000D7F59">
      <w:pPr>
        <w:numPr>
          <w:ilvl w:val="0"/>
          <w:numId w:val="27"/>
        </w:numPr>
        <w:bidi/>
        <w:spacing w:after="200" w:line="240" w:lineRule="auto"/>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 xml:space="preserve">وائل طلال </w:t>
      </w:r>
      <w:proofErr w:type="gramStart"/>
      <w:r w:rsidRPr="00A20FA6">
        <w:rPr>
          <w:rFonts w:ascii="Traditional Arabic" w:eastAsia="Calibri" w:hAnsi="Traditional Arabic" w:cs="Traditional Arabic"/>
          <w:color w:val="000000"/>
          <w:sz w:val="32"/>
          <w:szCs w:val="32"/>
          <w:shd w:val="clear" w:color="auto" w:fill="FFFFFF"/>
          <w:rtl/>
        </w:rPr>
        <w:t>سكيك ،</w:t>
      </w:r>
      <w:proofErr w:type="gramEnd"/>
      <w:r w:rsidRPr="00A20FA6">
        <w:rPr>
          <w:rFonts w:ascii="Traditional Arabic" w:eastAsia="Calibri" w:hAnsi="Traditional Arabic" w:cs="Traditional Arabic"/>
          <w:color w:val="000000"/>
          <w:sz w:val="32"/>
          <w:szCs w:val="32"/>
          <w:shd w:val="clear" w:color="auto" w:fill="FFFFFF"/>
          <w:rtl/>
        </w:rPr>
        <w:t xml:space="preserve"> التحكيم في الشقاق بين الزوجين في الفقه الاسلامي- دراسة مقارنة بقانون الاحوال الشخصية الفلسطيني بقطاع غزة ، رسالة ‏نيل درجة الماجستير في القضاء الشرعي، كلية الشريعة والقانون، الجامعة الاسلامية-غزة-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1428</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ه/‏</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2007</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 .</w:t>
      </w:r>
    </w:p>
    <w:p w:rsidR="000D7F59" w:rsidRDefault="000D7F59" w:rsidP="000D7F59">
      <w:pPr>
        <w:bidi/>
        <w:spacing w:after="200" w:line="240" w:lineRule="auto"/>
        <w:ind w:left="49"/>
        <w:contextualSpacing/>
        <w:jc w:val="lowKashida"/>
        <w:rPr>
          <w:rFonts w:ascii="Traditional Arabic" w:hAnsi="Traditional Arabic" w:cs="Traditional Arabic"/>
          <w:sz w:val="32"/>
          <w:szCs w:val="32"/>
        </w:rPr>
      </w:pPr>
    </w:p>
    <w:p w:rsidR="000D7F59" w:rsidRPr="000D7F59" w:rsidRDefault="000D7F59" w:rsidP="000D7F59">
      <w:pPr>
        <w:bidi/>
        <w:spacing w:after="200" w:line="276" w:lineRule="auto"/>
        <w:ind w:left="502"/>
        <w:contextualSpacing/>
        <w:jc w:val="lowKashida"/>
        <w:rPr>
          <w:rFonts w:ascii="Traditional Arabic" w:hAnsi="Traditional Arabic" w:cs="Traditional Arabic"/>
          <w:sz w:val="32"/>
          <w:szCs w:val="32"/>
          <w:lang w:val="fr-FR" w:bidi="ar-DZ"/>
        </w:rPr>
      </w:pPr>
    </w:p>
    <w:p w:rsidR="000D7F59" w:rsidRPr="000D7F59" w:rsidRDefault="00CF552F" w:rsidP="000D7F59">
      <w:pPr>
        <w:bidi/>
        <w:spacing w:after="200" w:line="276" w:lineRule="auto"/>
        <w:ind w:left="502"/>
        <w:contextualSpacing/>
        <w:jc w:val="lowKashida"/>
        <w:rPr>
          <w:rFonts w:ascii="Traditional Arabic" w:hAnsi="Traditional Arabic" w:cs="Traditional Arabic"/>
          <w:sz w:val="32"/>
          <w:szCs w:val="32"/>
          <w:rtl/>
          <w:lang w:val="fr-FR" w:bidi="ar-DZ"/>
        </w:rPr>
      </w:pPr>
      <w:r w:rsidRPr="000D7F59">
        <w:rPr>
          <w:rFonts w:ascii="Traditional Arabic" w:hAnsi="Traditional Arabic" w:cs="Traditional Arabic"/>
          <w:sz w:val="32"/>
          <w:szCs w:val="32"/>
          <w:rtl/>
        </w:rPr>
        <w:t xml:space="preserve"> </w:t>
      </w:r>
    </w:p>
    <w:p w:rsidR="000D7F59" w:rsidRDefault="00CF552F" w:rsidP="000D7F59">
      <w:pPr>
        <w:bidi/>
        <w:spacing w:after="200" w:line="240" w:lineRule="auto"/>
        <w:ind w:left="616"/>
        <w:contextualSpacing/>
        <w:jc w:val="lowKashida"/>
        <w:rPr>
          <w:rFonts w:ascii="Traditional Arabic" w:hAnsi="Traditional Arabic" w:cs="Traditional Arabic"/>
          <w:sz w:val="32"/>
          <w:szCs w:val="32"/>
          <w:lang w:bidi="ar-DZ"/>
        </w:rPr>
      </w:pPr>
      <w:r w:rsidRPr="000D7F59">
        <w:rPr>
          <w:rFonts w:ascii="Traditional Arabic" w:eastAsia="Calibri" w:hAnsi="Traditional Arabic" w:cs="Traditional Arabic"/>
          <w:color w:val="000000"/>
          <w:sz w:val="32"/>
          <w:szCs w:val="32"/>
          <w:shd w:val="clear" w:color="auto" w:fill="FFFFFF"/>
          <w:rtl/>
        </w:rPr>
        <w:t xml:space="preserve"> </w:t>
      </w:r>
      <w:bookmarkStart w:id="94" w:name="_Toc50580312"/>
    </w:p>
    <w:p w:rsidR="00DC6C5D" w:rsidRPr="00BE232A" w:rsidRDefault="00445B8B" w:rsidP="000D7F59">
      <w:pPr>
        <w:bidi/>
        <w:spacing w:after="200" w:line="240" w:lineRule="auto"/>
        <w:ind w:left="142"/>
        <w:contextualSpacing/>
        <w:jc w:val="lowKashida"/>
        <w:rPr>
          <w:rFonts w:ascii="Traditional Arabic" w:hAnsi="Traditional Arabic" w:cs="Traditional Arabic"/>
          <w:b/>
          <w:bCs/>
          <w:sz w:val="32"/>
          <w:szCs w:val="32"/>
          <w:rtl/>
          <w:lang w:bidi="ar-DZ"/>
        </w:rPr>
      </w:pPr>
      <w:r w:rsidRPr="00BE232A">
        <w:rPr>
          <w:rFonts w:ascii="Traditional Arabic" w:hAnsi="Traditional Arabic" w:cs="Traditional Arabic" w:hint="cs"/>
          <w:b/>
          <w:bCs/>
          <w:sz w:val="32"/>
          <w:szCs w:val="32"/>
          <w:rtl/>
          <w:lang w:bidi="ar-DZ"/>
        </w:rPr>
        <w:t xml:space="preserve">سابعا: </w:t>
      </w:r>
      <w:proofErr w:type="gramStart"/>
      <w:r w:rsidR="00DC6C5D" w:rsidRPr="00BE232A">
        <w:rPr>
          <w:rFonts w:ascii="Traditional Arabic" w:hAnsi="Traditional Arabic" w:cs="Traditional Arabic"/>
          <w:b/>
          <w:bCs/>
          <w:sz w:val="32"/>
          <w:szCs w:val="32"/>
          <w:rtl/>
          <w:lang w:bidi="ar-DZ"/>
        </w:rPr>
        <w:t>المجلات  والملتقيات</w:t>
      </w:r>
      <w:proofErr w:type="gramEnd"/>
      <w:r w:rsidR="00DC6C5D" w:rsidRPr="00BE232A">
        <w:rPr>
          <w:rFonts w:ascii="Traditional Arabic" w:hAnsi="Traditional Arabic" w:cs="Traditional Arabic"/>
          <w:b/>
          <w:bCs/>
          <w:sz w:val="32"/>
          <w:szCs w:val="32"/>
          <w:rtl/>
          <w:lang w:bidi="ar-DZ"/>
        </w:rPr>
        <w:t xml:space="preserve"> العلمية :</w:t>
      </w:r>
      <w:bookmarkEnd w:id="94"/>
      <w:r w:rsidR="00DC6C5D" w:rsidRPr="00BE232A">
        <w:rPr>
          <w:rFonts w:ascii="Traditional Arabic" w:hAnsi="Traditional Arabic" w:cs="Traditional Arabic"/>
          <w:b/>
          <w:bCs/>
          <w:sz w:val="32"/>
          <w:szCs w:val="32"/>
          <w:rtl/>
          <w:lang w:bidi="ar-DZ"/>
        </w:rPr>
        <w:t xml:space="preserve"> </w:t>
      </w:r>
    </w:p>
    <w:p w:rsidR="00DC6C5D" w:rsidRPr="00CF552F" w:rsidRDefault="00DC6C5D" w:rsidP="00A20FA6">
      <w:pPr>
        <w:numPr>
          <w:ilvl w:val="0"/>
          <w:numId w:val="28"/>
        </w:numPr>
        <w:bidi/>
        <w:spacing w:after="200" w:line="240" w:lineRule="auto"/>
        <w:ind w:left="616" w:hanging="425"/>
        <w:contextualSpacing/>
        <w:jc w:val="lowKashida"/>
        <w:rPr>
          <w:rFonts w:ascii="Traditional Arabic" w:hAnsi="Traditional Arabic" w:cs="Traditional Arabic"/>
          <w:sz w:val="32"/>
          <w:szCs w:val="32"/>
          <w:rtl/>
        </w:rPr>
      </w:pPr>
      <w:r w:rsidRPr="00CF552F">
        <w:rPr>
          <w:rFonts w:ascii="Traditional Arabic" w:eastAsia="Calibri" w:hAnsi="Traditional Arabic" w:cs="Traditional Arabic"/>
          <w:color w:val="000000"/>
          <w:sz w:val="32"/>
          <w:szCs w:val="32"/>
          <w:shd w:val="clear" w:color="auto" w:fill="FFFFFF"/>
          <w:rtl/>
        </w:rPr>
        <w:lastRenderedPageBreak/>
        <w:t xml:space="preserve">‏ </w:t>
      </w:r>
      <w:r w:rsidRPr="00CF552F">
        <w:rPr>
          <w:rFonts w:ascii="Traditional Arabic" w:hAnsi="Traditional Arabic" w:cs="Traditional Arabic"/>
          <w:sz w:val="32"/>
          <w:szCs w:val="32"/>
          <w:rtl/>
        </w:rPr>
        <w:t>بناصر</w:t>
      </w:r>
      <w:r w:rsidRPr="00CF552F">
        <w:rPr>
          <w:rFonts w:ascii="Traditional Arabic" w:eastAsia="Calibri" w:hAnsi="Traditional Arabic" w:cs="Traditional Arabic"/>
          <w:color w:val="000000"/>
          <w:sz w:val="32"/>
          <w:szCs w:val="32"/>
          <w:shd w:val="clear" w:color="auto" w:fill="FFFFFF"/>
          <w:rtl/>
        </w:rPr>
        <w:t xml:space="preserve"> يوسف، </w:t>
      </w:r>
      <w:r w:rsidRPr="00CF552F">
        <w:rPr>
          <w:rFonts w:ascii="Traditional Arabic" w:eastAsia="Calibri" w:hAnsi="Traditional Arabic" w:cs="Traditional Arabic"/>
          <w:b/>
          <w:bCs/>
          <w:color w:val="000000"/>
          <w:sz w:val="32"/>
          <w:szCs w:val="32"/>
          <w:shd w:val="clear" w:color="auto" w:fill="FFFFFF"/>
          <w:rtl/>
        </w:rPr>
        <w:t xml:space="preserve">"مدونة </w:t>
      </w:r>
      <w:proofErr w:type="gramStart"/>
      <w:r w:rsidRPr="00CF552F">
        <w:rPr>
          <w:rFonts w:ascii="Traditional Arabic" w:eastAsia="Calibri" w:hAnsi="Traditional Arabic" w:cs="Traditional Arabic"/>
          <w:b/>
          <w:bCs/>
          <w:color w:val="000000"/>
          <w:sz w:val="32"/>
          <w:szCs w:val="32"/>
          <w:shd w:val="clear" w:color="auto" w:fill="FFFFFF"/>
          <w:rtl/>
        </w:rPr>
        <w:t>الأسرة ..المسار</w:t>
      </w:r>
      <w:proofErr w:type="gramEnd"/>
      <w:r w:rsidRPr="00CF552F">
        <w:rPr>
          <w:rFonts w:ascii="Traditional Arabic" w:eastAsia="Calibri" w:hAnsi="Traditional Arabic" w:cs="Traditional Arabic"/>
          <w:b/>
          <w:bCs/>
          <w:color w:val="000000"/>
          <w:sz w:val="32"/>
          <w:szCs w:val="32"/>
          <w:shd w:val="clear" w:color="auto" w:fill="FFFFFF"/>
          <w:rtl/>
        </w:rPr>
        <w:t xml:space="preserve"> والتطلعات</w:t>
      </w:r>
      <w:r w:rsidRPr="00CF552F">
        <w:rPr>
          <w:rFonts w:ascii="Traditional Arabic" w:eastAsia="Calibri" w:hAnsi="Traditional Arabic" w:cs="Traditional Arabic"/>
          <w:color w:val="000000"/>
          <w:sz w:val="32"/>
          <w:szCs w:val="32"/>
          <w:shd w:val="clear" w:color="auto" w:fill="FFFFFF"/>
          <w:rtl/>
        </w:rPr>
        <w:t xml:space="preserve"> ، قراءة تحليلية  في مستجدات مدونة الأسرة ‏</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Pr>
        <w:t>70-03</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tl/>
        </w:rPr>
        <w:t>‏ " مقال منشور بمجلة الواحة القانونية المغربية ‏، العدد الثاني ، السنة الرابعة ،</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Pr>
        <w:t>2004</w:t>
      </w:r>
      <w:r w:rsidRPr="00CF552F">
        <w:rPr>
          <w:rFonts w:ascii="Traditional Arabic" w:eastAsia="Calibri" w:hAnsi="Traditional Arabic" w:cs="Traditional Arabic"/>
          <w:color w:val="000000"/>
          <w:sz w:val="32"/>
          <w:szCs w:val="32"/>
          <w:shd w:val="clear" w:color="auto" w:fill="FFFFFF"/>
          <w:cs/>
        </w:rPr>
        <w:t>‎</w:t>
      </w:r>
      <w:r w:rsidRPr="00CF552F">
        <w:rPr>
          <w:rFonts w:ascii="Traditional Arabic" w:eastAsia="Calibri" w:hAnsi="Traditional Arabic" w:cs="Traditional Arabic"/>
          <w:color w:val="000000"/>
          <w:sz w:val="32"/>
          <w:szCs w:val="32"/>
          <w:shd w:val="clear" w:color="auto" w:fill="FFFFFF"/>
          <w:rtl/>
        </w:rPr>
        <w:t>.</w:t>
      </w:r>
    </w:p>
    <w:p w:rsidR="00DC6C5D" w:rsidRPr="00A20FA6" w:rsidRDefault="00DC6C5D" w:rsidP="00A20FA6">
      <w:pPr>
        <w:numPr>
          <w:ilvl w:val="0"/>
          <w:numId w:val="28"/>
        </w:numPr>
        <w:bidi/>
        <w:spacing w:after="200" w:line="240" w:lineRule="auto"/>
        <w:ind w:left="616" w:hanging="425"/>
        <w:contextualSpacing/>
        <w:jc w:val="lowKashida"/>
        <w:rPr>
          <w:rFonts w:ascii="Traditional Arabic" w:hAnsi="Traditional Arabic" w:cs="Traditional Arabic"/>
          <w:sz w:val="32"/>
          <w:szCs w:val="32"/>
          <w:rtl/>
        </w:rPr>
      </w:pP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‏بو </w:t>
      </w:r>
      <w:r w:rsidRPr="00A20FA6">
        <w:rPr>
          <w:rFonts w:ascii="Traditional Arabic" w:hAnsi="Traditional Arabic" w:cs="Traditional Arabic"/>
          <w:sz w:val="32"/>
          <w:szCs w:val="32"/>
          <w:rtl/>
        </w:rPr>
        <w:t>ذريعات</w:t>
      </w:r>
      <w:r w:rsidRPr="00A20FA6">
        <w:rPr>
          <w:rFonts w:ascii="Traditional Arabic" w:eastAsia="Calibri" w:hAnsi="Traditional Arabic" w:cs="Traditional Arabic"/>
          <w:color w:val="000000"/>
          <w:sz w:val="32"/>
          <w:szCs w:val="32"/>
          <w:shd w:val="clear" w:color="auto" w:fill="FFFFFF"/>
          <w:rtl/>
        </w:rPr>
        <w:t xml:space="preserve"> محمد، </w:t>
      </w:r>
      <w:r w:rsidRPr="00A20FA6">
        <w:rPr>
          <w:rFonts w:ascii="Traditional Arabic" w:eastAsia="Calibri" w:hAnsi="Traditional Arabic" w:cs="Traditional Arabic"/>
          <w:b/>
          <w:bCs/>
          <w:color w:val="000000"/>
          <w:sz w:val="32"/>
          <w:szCs w:val="32"/>
          <w:shd w:val="clear" w:color="auto" w:fill="FFFFFF"/>
          <w:rtl/>
        </w:rPr>
        <w:t>الطبيعة القانونية لدور القاضي في الصلح</w:t>
      </w:r>
      <w:r w:rsidRPr="00A20FA6">
        <w:rPr>
          <w:rFonts w:ascii="Traditional Arabic" w:eastAsia="Calibri" w:hAnsi="Traditional Arabic" w:cs="Traditional Arabic"/>
          <w:color w:val="000000"/>
          <w:sz w:val="32"/>
          <w:szCs w:val="32"/>
          <w:shd w:val="clear" w:color="auto" w:fill="FFFFFF"/>
          <w:rtl/>
        </w:rPr>
        <w:t xml:space="preserve">، من اعمال </w:t>
      </w:r>
      <w:proofErr w:type="gramStart"/>
      <w:r w:rsidRPr="00A20FA6">
        <w:rPr>
          <w:rFonts w:ascii="Traditional Arabic" w:eastAsia="Calibri" w:hAnsi="Traditional Arabic" w:cs="Traditional Arabic"/>
          <w:color w:val="000000"/>
          <w:sz w:val="32"/>
          <w:szCs w:val="32"/>
          <w:shd w:val="clear" w:color="auto" w:fill="FFFFFF"/>
          <w:rtl/>
        </w:rPr>
        <w:t>الملتقى  الدولي</w:t>
      </w:r>
      <w:proofErr w:type="gramEnd"/>
      <w:r w:rsidRPr="00A20FA6">
        <w:rPr>
          <w:rFonts w:ascii="Traditional Arabic" w:eastAsia="Calibri" w:hAnsi="Traditional Arabic" w:cs="Traditional Arabic"/>
          <w:color w:val="000000"/>
          <w:sz w:val="32"/>
          <w:szCs w:val="32"/>
          <w:shd w:val="clear" w:color="auto" w:fill="FFFFFF"/>
          <w:rtl/>
        </w:rPr>
        <w:t xml:space="preserve"> حول الطرق البديلة لحل النزعات، يومي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6</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و</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7</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ماي، منشور ‏في السلسة الخاصة بالملتقيات والندوات ، عدد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03</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الجزائر ،</w:t>
      </w:r>
      <w:r w:rsidRPr="00A20FA6">
        <w:rPr>
          <w:rFonts w:ascii="Traditional Arabic" w:eastAsia="Calibri" w:hAnsi="Traditional Arabic" w:cs="Traditional Arabic"/>
          <w:color w:val="000000"/>
          <w:sz w:val="32"/>
          <w:szCs w:val="32"/>
          <w:shd w:val="clear" w:color="auto" w:fill="FFFFFF"/>
          <w:cs/>
        </w:rPr>
        <w:t>‎</w:t>
      </w:r>
      <w:r w:rsidR="009575FA">
        <w:rPr>
          <w:rFonts w:ascii="Traditional Arabic" w:eastAsia="Calibri" w:hAnsi="Traditional Arabic" w:cs="Traditional Arabic"/>
          <w:color w:val="000000"/>
          <w:sz w:val="32"/>
          <w:szCs w:val="32"/>
          <w:shd w:val="clear" w:color="auto" w:fill="FFFFFF"/>
        </w:rPr>
        <w:t xml:space="preserve">2014 </w:t>
      </w:r>
    </w:p>
    <w:p w:rsidR="00DC6C5D" w:rsidRDefault="00DC6C5D" w:rsidP="00A20FA6">
      <w:pPr>
        <w:numPr>
          <w:ilvl w:val="0"/>
          <w:numId w:val="28"/>
        </w:numPr>
        <w:bidi/>
        <w:spacing w:after="200" w:line="240" w:lineRule="auto"/>
        <w:ind w:left="616" w:hanging="425"/>
        <w:contextualSpacing/>
        <w:jc w:val="lowKashida"/>
        <w:rPr>
          <w:rFonts w:ascii="Traditional Arabic" w:hAnsi="Traditional Arabic" w:cs="Traditional Arabic"/>
          <w:sz w:val="32"/>
          <w:szCs w:val="32"/>
          <w:lang w:bidi="ar-DZ"/>
        </w:rPr>
      </w:pPr>
      <w:r w:rsidRPr="00A20FA6">
        <w:rPr>
          <w:rFonts w:ascii="Traditional Arabic" w:eastAsia="Calibri" w:hAnsi="Traditional Arabic" w:cs="Traditional Arabic"/>
          <w:color w:val="000000"/>
          <w:sz w:val="32"/>
          <w:szCs w:val="32"/>
          <w:shd w:val="clear" w:color="auto" w:fill="FFFFFF"/>
          <w:rtl/>
        </w:rPr>
        <w:t>جمعي ليل</w:t>
      </w:r>
      <w:r w:rsidRPr="00A20FA6">
        <w:rPr>
          <w:rFonts w:ascii="Traditional Arabic" w:eastAsia="Calibri" w:hAnsi="Traditional Arabic" w:cs="Traditional Arabic"/>
          <w:b/>
          <w:bCs/>
          <w:color w:val="000000"/>
          <w:sz w:val="32"/>
          <w:szCs w:val="32"/>
          <w:shd w:val="clear" w:color="auto" w:fill="FFFFFF"/>
          <w:rtl/>
        </w:rPr>
        <w:t>، سلبيات وايجابيات قانون الأسرة الجزائري ودور قضاة الاحوال الشخصية في القضاء على تلك السلبيات وتأكيد تلك الايجابيات</w:t>
      </w:r>
      <w:r w:rsidRPr="00A20FA6">
        <w:rPr>
          <w:rFonts w:ascii="Traditional Arabic" w:eastAsia="Calibri" w:hAnsi="Traditional Arabic" w:cs="Traditional Arabic"/>
          <w:color w:val="000000"/>
          <w:sz w:val="32"/>
          <w:szCs w:val="32"/>
          <w:shd w:val="clear" w:color="auto" w:fill="FFFFFF"/>
          <w:rtl/>
        </w:rPr>
        <w:t xml:space="preserve">، ‏مجلة الحضارة </w:t>
      </w:r>
      <w:proofErr w:type="gramStart"/>
      <w:r w:rsidRPr="00A20FA6">
        <w:rPr>
          <w:rFonts w:ascii="Traditional Arabic" w:eastAsia="Calibri" w:hAnsi="Traditional Arabic" w:cs="Traditional Arabic"/>
          <w:color w:val="000000"/>
          <w:sz w:val="32"/>
          <w:szCs w:val="32"/>
          <w:shd w:val="clear" w:color="auto" w:fill="FFFFFF"/>
          <w:rtl/>
        </w:rPr>
        <w:t>الاسلامية ،</w:t>
      </w:r>
      <w:proofErr w:type="gramEnd"/>
      <w:r w:rsidRPr="00A20FA6">
        <w:rPr>
          <w:rFonts w:ascii="Traditional Arabic" w:eastAsia="Calibri" w:hAnsi="Traditional Arabic" w:cs="Traditional Arabic"/>
          <w:color w:val="000000"/>
          <w:sz w:val="32"/>
          <w:szCs w:val="32"/>
          <w:shd w:val="clear" w:color="auto" w:fill="FFFFFF"/>
          <w:rtl/>
        </w:rPr>
        <w:t xml:space="preserve"> عدد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09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،جامعة وهران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2004</w:t>
      </w:r>
      <w:r w:rsidRPr="00A20FA6">
        <w:rPr>
          <w:rFonts w:ascii="Traditional Arabic" w:eastAsia="Calibri" w:hAnsi="Traditional Arabic" w:cs="Traditional Arabic"/>
          <w:color w:val="000000"/>
          <w:sz w:val="32"/>
          <w:szCs w:val="32"/>
          <w:shd w:val="clear" w:color="auto" w:fill="FFFFFF"/>
          <w:rtl/>
          <w:lang w:bidi="ar-DZ"/>
        </w:rPr>
        <w:t>.</w:t>
      </w:r>
      <w:r w:rsidRPr="00A20FA6">
        <w:rPr>
          <w:rFonts w:ascii="Traditional Arabic" w:eastAsia="Calibri" w:hAnsi="Traditional Arabic" w:cs="Traditional Arabic"/>
          <w:color w:val="000000"/>
          <w:sz w:val="32"/>
          <w:szCs w:val="32"/>
          <w:shd w:val="clear" w:color="auto" w:fill="FFFFFF"/>
        </w:rPr>
        <w:t xml:space="preserve">2018/06/10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w:t>
      </w:r>
      <w:r w:rsidRPr="00A20FA6">
        <w:rPr>
          <w:rFonts w:ascii="Traditional Arabic" w:hAnsi="Traditional Arabic" w:cs="Traditional Arabic"/>
          <w:sz w:val="32"/>
          <w:szCs w:val="32"/>
          <w:rtl/>
        </w:rPr>
        <w:t xml:space="preserve"> </w:t>
      </w:r>
    </w:p>
    <w:p w:rsidR="00CF552F" w:rsidRPr="00A20FA6" w:rsidRDefault="00CF552F" w:rsidP="009972F7">
      <w:pPr>
        <w:numPr>
          <w:ilvl w:val="0"/>
          <w:numId w:val="28"/>
        </w:numPr>
        <w:bidi/>
        <w:spacing w:after="200" w:line="240" w:lineRule="auto"/>
        <w:ind w:left="616" w:hanging="425"/>
        <w:contextualSpacing/>
        <w:jc w:val="lowKashida"/>
        <w:rPr>
          <w:rFonts w:ascii="Traditional Arabic" w:hAnsi="Traditional Arabic" w:cs="Traditional Arabic"/>
          <w:sz w:val="32"/>
          <w:szCs w:val="32"/>
          <w:rtl/>
          <w:lang w:bidi="ar-DZ"/>
        </w:rPr>
      </w:pPr>
      <w:r w:rsidRPr="00A20FA6">
        <w:rPr>
          <w:rFonts w:ascii="Traditional Arabic" w:eastAsia="Calibri" w:hAnsi="Traditional Arabic" w:cs="Traditional Arabic"/>
          <w:color w:val="000000"/>
          <w:sz w:val="32"/>
          <w:szCs w:val="32"/>
          <w:shd w:val="clear" w:color="auto" w:fill="FFFFFF"/>
          <w:rtl/>
        </w:rPr>
        <w:t xml:space="preserve">عبد الفتاح </w:t>
      </w:r>
      <w:proofErr w:type="spellStart"/>
      <w:proofErr w:type="gramStart"/>
      <w:r w:rsidRPr="00A20FA6">
        <w:rPr>
          <w:rFonts w:ascii="Traditional Arabic" w:eastAsia="Calibri" w:hAnsi="Traditional Arabic" w:cs="Traditional Arabic"/>
          <w:color w:val="000000"/>
          <w:sz w:val="32"/>
          <w:szCs w:val="32"/>
          <w:shd w:val="clear" w:color="auto" w:fill="FFFFFF"/>
          <w:rtl/>
        </w:rPr>
        <w:t>تقية،</w:t>
      </w:r>
      <w:r w:rsidRPr="00A20FA6">
        <w:rPr>
          <w:rFonts w:ascii="Traditional Arabic" w:eastAsia="Calibri" w:hAnsi="Traditional Arabic" w:cs="Traditional Arabic"/>
          <w:b/>
          <w:bCs/>
          <w:color w:val="000000"/>
          <w:sz w:val="32"/>
          <w:szCs w:val="32"/>
          <w:shd w:val="clear" w:color="auto" w:fill="FFFFFF"/>
          <w:rtl/>
        </w:rPr>
        <w:t>قضايا</w:t>
      </w:r>
      <w:proofErr w:type="spellEnd"/>
      <w:proofErr w:type="gramEnd"/>
      <w:r w:rsidRPr="00A20FA6">
        <w:rPr>
          <w:rFonts w:ascii="Traditional Arabic" w:eastAsia="Calibri" w:hAnsi="Traditional Arabic" w:cs="Traditional Arabic"/>
          <w:b/>
          <w:bCs/>
          <w:color w:val="000000"/>
          <w:sz w:val="32"/>
          <w:szCs w:val="32"/>
          <w:shd w:val="clear" w:color="auto" w:fill="FFFFFF"/>
          <w:rtl/>
        </w:rPr>
        <w:t xml:space="preserve"> شؤون الأسرة من منظور الفقه والتشريع والقضاء</w:t>
      </w:r>
      <w:r w:rsidRPr="00A20FA6">
        <w:rPr>
          <w:rFonts w:ascii="Traditional Arabic" w:eastAsia="Calibri" w:hAnsi="Traditional Arabic" w:cs="Traditional Arabic"/>
          <w:color w:val="000000"/>
          <w:sz w:val="32"/>
          <w:szCs w:val="32"/>
          <w:shd w:val="clear" w:color="auto" w:fill="FFFFFF"/>
          <w:rtl/>
        </w:rPr>
        <w:t xml:space="preserve"> ،منشورات تالة ، الجزائر،</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2011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w:t>
      </w:r>
    </w:p>
    <w:p w:rsidR="00DC6C5D" w:rsidRPr="00A20FA6" w:rsidRDefault="00DC6C5D" w:rsidP="00A20FA6">
      <w:pPr>
        <w:numPr>
          <w:ilvl w:val="0"/>
          <w:numId w:val="28"/>
        </w:numPr>
        <w:bidi/>
        <w:spacing w:after="200" w:line="240" w:lineRule="auto"/>
        <w:ind w:left="616" w:hanging="425"/>
        <w:contextualSpacing/>
        <w:jc w:val="lowKashida"/>
        <w:rPr>
          <w:rFonts w:ascii="Traditional Arabic" w:hAnsi="Traditional Arabic" w:cs="Traditional Arabic"/>
          <w:sz w:val="32"/>
          <w:szCs w:val="32"/>
          <w:lang w:bidi="ar-DZ"/>
        </w:rPr>
      </w:pPr>
      <w:r w:rsidRPr="00A20FA6">
        <w:rPr>
          <w:rFonts w:ascii="Traditional Arabic" w:eastAsia="Calibri" w:hAnsi="Traditional Arabic" w:cs="Traditional Arabic"/>
          <w:color w:val="000000"/>
          <w:sz w:val="32"/>
          <w:szCs w:val="32"/>
          <w:shd w:val="clear" w:color="auto" w:fill="FFFFFF"/>
          <w:rtl/>
        </w:rPr>
        <w:t xml:space="preserve">سي بوعزة ايمان، </w:t>
      </w:r>
      <w:r w:rsidRPr="00A20FA6">
        <w:rPr>
          <w:rFonts w:ascii="Traditional Arabic" w:eastAsia="Calibri" w:hAnsi="Traditional Arabic" w:cs="Traditional Arabic"/>
          <w:b/>
          <w:bCs/>
          <w:color w:val="000000"/>
          <w:sz w:val="32"/>
          <w:szCs w:val="32"/>
          <w:shd w:val="clear" w:color="auto" w:fill="FFFFFF"/>
          <w:rtl/>
        </w:rPr>
        <w:t>امكانية تفعيل محاولات الصلح للحد من ظاهرة التفكيك الاسري</w:t>
      </w:r>
      <w:r w:rsidRPr="00A20FA6">
        <w:rPr>
          <w:rFonts w:ascii="Traditional Arabic" w:eastAsia="Calibri" w:hAnsi="Traditional Arabic" w:cs="Traditional Arabic"/>
          <w:color w:val="000000"/>
          <w:sz w:val="32"/>
          <w:szCs w:val="32"/>
          <w:shd w:val="clear" w:color="auto" w:fill="FFFFFF"/>
          <w:rtl/>
        </w:rPr>
        <w:t>، المجلة المتوسطية للقانون و الاقتصاد، المجلد ‏</w:t>
      </w:r>
      <w:r w:rsidRPr="00A20FA6">
        <w:rPr>
          <w:rFonts w:ascii="Traditional Arabic" w:eastAsia="Calibri" w:hAnsi="Traditional Arabic" w:cs="Traditional Arabic"/>
          <w:color w:val="000000"/>
          <w:sz w:val="32"/>
          <w:szCs w:val="32"/>
          <w:shd w:val="clear" w:color="auto" w:fill="FFFFFF"/>
          <w:cs/>
        </w:rPr>
        <w:t>‎</w:t>
      </w:r>
      <w:proofErr w:type="gramStart"/>
      <w:r w:rsidRPr="00A20FA6">
        <w:rPr>
          <w:rFonts w:ascii="Traditional Arabic" w:eastAsia="Calibri" w:hAnsi="Traditional Arabic" w:cs="Traditional Arabic"/>
          <w:color w:val="000000"/>
          <w:sz w:val="32"/>
          <w:szCs w:val="32"/>
          <w:shd w:val="clear" w:color="auto" w:fill="FFFFFF"/>
        </w:rPr>
        <w:t>3</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العدد</w:t>
      </w:r>
      <w:proofErr w:type="gramEnd"/>
      <w:r w:rsidRPr="00A20FA6">
        <w:rPr>
          <w:rFonts w:ascii="Traditional Arabic" w:eastAsia="Calibri" w:hAnsi="Traditional Arabic" w:cs="Traditional Arabic"/>
          <w:color w:val="000000"/>
          <w:sz w:val="32"/>
          <w:szCs w:val="32"/>
          <w:shd w:val="clear" w:color="auto" w:fill="FFFFFF"/>
          <w:rtl/>
        </w:rPr>
        <w:t xml:space="preserve">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w:t>
      </w:r>
    </w:p>
    <w:p w:rsidR="00A20FA6" w:rsidRPr="009972F7" w:rsidRDefault="00445B8B" w:rsidP="00A20FA6">
      <w:pPr>
        <w:pStyle w:val="Titre2"/>
        <w:rPr>
          <w:rFonts w:ascii="Traditional Arabic" w:hAnsi="Traditional Arabic" w:cs="Traditional Arabic"/>
          <w:color w:val="auto"/>
          <w:sz w:val="32"/>
          <w:szCs w:val="32"/>
          <w:rtl/>
          <w:lang w:bidi="ar-DZ"/>
        </w:rPr>
      </w:pPr>
      <w:bookmarkStart w:id="95" w:name="_Toc50580313"/>
      <w:r w:rsidRPr="009972F7">
        <w:rPr>
          <w:rFonts w:ascii="Traditional Arabic" w:hAnsi="Traditional Arabic" w:cs="Traditional Arabic" w:hint="cs"/>
          <w:color w:val="auto"/>
          <w:sz w:val="32"/>
          <w:szCs w:val="32"/>
          <w:rtl/>
          <w:lang w:bidi="ar-DZ"/>
        </w:rPr>
        <w:t xml:space="preserve"> </w:t>
      </w:r>
      <w:proofErr w:type="gramStart"/>
      <w:r w:rsidRPr="009972F7">
        <w:rPr>
          <w:rFonts w:ascii="Traditional Arabic" w:hAnsi="Traditional Arabic" w:cs="Traditional Arabic" w:hint="cs"/>
          <w:color w:val="auto"/>
          <w:sz w:val="32"/>
          <w:szCs w:val="32"/>
          <w:rtl/>
          <w:lang w:bidi="ar-DZ"/>
        </w:rPr>
        <w:t xml:space="preserve">ثامنا:  </w:t>
      </w:r>
      <w:r w:rsidR="00A20FA6" w:rsidRPr="009972F7">
        <w:rPr>
          <w:rFonts w:ascii="Traditional Arabic" w:hAnsi="Traditional Arabic" w:cs="Traditional Arabic"/>
          <w:color w:val="auto"/>
          <w:sz w:val="32"/>
          <w:szCs w:val="32"/>
          <w:rtl/>
          <w:lang w:bidi="ar-DZ"/>
        </w:rPr>
        <w:t>المصادر</w:t>
      </w:r>
      <w:proofErr w:type="gramEnd"/>
      <w:r w:rsidR="00A20FA6" w:rsidRPr="009972F7">
        <w:rPr>
          <w:rFonts w:ascii="Traditional Arabic" w:hAnsi="Traditional Arabic" w:cs="Traditional Arabic"/>
          <w:color w:val="auto"/>
          <w:sz w:val="32"/>
          <w:szCs w:val="32"/>
          <w:rtl/>
          <w:lang w:bidi="ar-DZ"/>
        </w:rPr>
        <w:t xml:space="preserve"> القضائية و القانونية  :</w:t>
      </w:r>
      <w:bookmarkEnd w:id="95"/>
      <w:r w:rsidR="00A20FA6" w:rsidRPr="009972F7">
        <w:rPr>
          <w:rFonts w:ascii="Traditional Arabic" w:hAnsi="Traditional Arabic" w:cs="Traditional Arabic"/>
          <w:color w:val="auto"/>
          <w:sz w:val="32"/>
          <w:szCs w:val="32"/>
          <w:rtl/>
          <w:lang w:bidi="ar-DZ"/>
        </w:rPr>
        <w:t xml:space="preserve"> </w:t>
      </w:r>
    </w:p>
    <w:p w:rsidR="00A20FA6" w:rsidRPr="00A20FA6" w:rsidRDefault="00A20FA6" w:rsidP="00A20FA6">
      <w:pPr>
        <w:numPr>
          <w:ilvl w:val="0"/>
          <w:numId w:val="29"/>
        </w:numPr>
        <w:bidi/>
        <w:spacing w:after="200" w:line="240" w:lineRule="auto"/>
        <w:ind w:left="758" w:hanging="567"/>
        <w:contextualSpacing/>
        <w:jc w:val="lowKashida"/>
        <w:rPr>
          <w:rFonts w:ascii="Traditional Arabic" w:hAnsi="Traditional Arabic" w:cs="Traditional Arabic"/>
          <w:sz w:val="32"/>
          <w:szCs w:val="32"/>
          <w:rtl/>
          <w:lang w:bidi="ar-DZ"/>
        </w:rPr>
      </w:pPr>
      <w:r w:rsidRPr="00A20FA6">
        <w:rPr>
          <w:rFonts w:ascii="Traditional Arabic" w:eastAsia="Calibri" w:hAnsi="Traditional Arabic" w:cs="Traditional Arabic"/>
          <w:color w:val="000000"/>
          <w:sz w:val="32"/>
          <w:szCs w:val="32"/>
          <w:shd w:val="clear" w:color="auto" w:fill="FFFFFF"/>
          <w:rtl/>
        </w:rPr>
        <w:t>‏ قانون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36</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لسنة</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2010</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المتضمن قانون الاحوال الشخصية </w:t>
      </w:r>
      <w:proofErr w:type="gramStart"/>
      <w:r w:rsidRPr="00A20FA6">
        <w:rPr>
          <w:rFonts w:ascii="Traditional Arabic" w:eastAsia="Calibri" w:hAnsi="Traditional Arabic" w:cs="Traditional Arabic"/>
          <w:color w:val="000000"/>
          <w:sz w:val="32"/>
          <w:szCs w:val="32"/>
          <w:shd w:val="clear" w:color="auto" w:fill="FFFFFF"/>
          <w:rtl/>
        </w:rPr>
        <w:t>الاردني ،</w:t>
      </w:r>
      <w:proofErr w:type="gramEnd"/>
      <w:r w:rsidRPr="00A20FA6">
        <w:rPr>
          <w:rFonts w:ascii="Traditional Arabic" w:eastAsia="Calibri" w:hAnsi="Traditional Arabic" w:cs="Traditional Arabic"/>
          <w:color w:val="000000"/>
          <w:sz w:val="32"/>
          <w:szCs w:val="32"/>
          <w:shd w:val="clear" w:color="auto" w:fill="FFFFFF"/>
          <w:rtl/>
        </w:rPr>
        <w:t xml:space="preserve"> المتوفر على الموقع :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 http</w:t>
      </w:r>
      <w:r w:rsidRPr="00A20FA6">
        <w:rPr>
          <w:rFonts w:ascii="Traditional Arabic" w:eastAsia="Calibri" w:hAnsi="Traditional Arabic" w:cs="Traditional Arabic"/>
          <w:color w:val="000000"/>
          <w:sz w:val="32"/>
          <w:szCs w:val="32"/>
          <w:shd w:val="clear" w:color="auto" w:fill="FFFFFF"/>
          <w:rtl/>
        </w:rPr>
        <w:t>‏:‏</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 // www.lob .gov.jo./</w:t>
      </w:r>
      <w:proofErr w:type="spellStart"/>
      <w:r w:rsidRPr="00A20FA6">
        <w:rPr>
          <w:rFonts w:ascii="Traditional Arabic" w:eastAsia="Calibri" w:hAnsi="Traditional Arabic" w:cs="Traditional Arabic"/>
          <w:color w:val="000000"/>
          <w:sz w:val="32"/>
          <w:szCs w:val="32"/>
          <w:shd w:val="clear" w:color="auto" w:fill="FFFFFF"/>
        </w:rPr>
        <w:t>ui</w:t>
      </w:r>
      <w:proofErr w:type="spellEnd"/>
      <w:r w:rsidRPr="00A20FA6">
        <w:rPr>
          <w:rFonts w:ascii="Traditional Arabic" w:eastAsia="Calibri" w:hAnsi="Traditional Arabic" w:cs="Traditional Arabic"/>
          <w:color w:val="000000"/>
          <w:sz w:val="32"/>
          <w:szCs w:val="32"/>
          <w:shd w:val="clear" w:color="auto" w:fill="FFFFFF"/>
        </w:rPr>
        <w:t xml:space="preserve">/laws/ </w:t>
      </w:r>
      <w:r w:rsidRPr="00A20FA6">
        <w:rPr>
          <w:rFonts w:ascii="Traditional Arabic" w:eastAsia="Calibri" w:hAnsi="Traditional Arabic" w:cs="Traditional Arabic"/>
          <w:color w:val="000000"/>
          <w:sz w:val="32"/>
          <w:szCs w:val="32"/>
          <w:shd w:val="clear" w:color="auto" w:fill="FFFFFF"/>
          <w:cs/>
        </w:rPr>
        <w:t>‎</w:t>
      </w:r>
      <w:proofErr w:type="spellStart"/>
      <w:r w:rsidRPr="00A20FA6">
        <w:rPr>
          <w:rFonts w:ascii="Traditional Arabic" w:eastAsia="Calibri" w:hAnsi="Traditional Arabic" w:cs="Traditional Arabic"/>
          <w:color w:val="000000"/>
          <w:sz w:val="32"/>
          <w:szCs w:val="32"/>
          <w:shd w:val="clear" w:color="auto" w:fill="FFFFFF"/>
        </w:rPr>
        <w:t>sercg</w:t>
      </w:r>
      <w:proofErr w:type="spellEnd"/>
      <w:r w:rsidRPr="00A20FA6">
        <w:rPr>
          <w:rFonts w:ascii="Traditional Arabic" w:eastAsia="Calibri" w:hAnsi="Traditional Arabic" w:cs="Traditional Arabic"/>
          <w:color w:val="000000"/>
          <w:sz w:val="32"/>
          <w:szCs w:val="32"/>
          <w:shd w:val="clear" w:color="auto" w:fill="FFFFFF"/>
        </w:rPr>
        <w:t xml:space="preserve"> no .</w:t>
      </w:r>
      <w:proofErr w:type="spellStart"/>
      <w:r w:rsidRPr="00A20FA6">
        <w:rPr>
          <w:rFonts w:ascii="Traditional Arabic" w:eastAsia="Calibri" w:hAnsi="Traditional Arabic" w:cs="Traditional Arabic"/>
          <w:color w:val="000000"/>
          <w:sz w:val="32"/>
          <w:szCs w:val="32"/>
          <w:shd w:val="clear" w:color="auto" w:fill="FFFFFF"/>
        </w:rPr>
        <w:t>jsp</w:t>
      </w:r>
      <w:proofErr w:type="spellEnd"/>
      <w:r w:rsidRPr="00A20FA6">
        <w:rPr>
          <w:rFonts w:ascii="Traditional Arabic" w:eastAsia="Calibri" w:hAnsi="Traditional Arabic" w:cs="Traditional Arabic"/>
          <w:color w:val="000000"/>
          <w:sz w:val="32"/>
          <w:szCs w:val="32"/>
          <w:shd w:val="clear" w:color="auto" w:fill="FFFFFF"/>
          <w:rtl/>
        </w:rPr>
        <w:t>؟</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=36yaers=2010</w:t>
      </w:r>
      <w:r w:rsidRPr="00A20FA6">
        <w:rPr>
          <w:rFonts w:ascii="Traditional Arabic" w:hAnsi="Traditional Arabic" w:cs="Traditional Arabic"/>
          <w:sz w:val="32"/>
          <w:szCs w:val="32"/>
          <w:rtl/>
          <w:lang w:bidi="ar-DZ"/>
        </w:rPr>
        <w:t xml:space="preserve">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 xml:space="preserve">‏دستور الجمهورية الجزائرية سنة 1996 الصادر بموجب المرسوم </w:t>
      </w:r>
      <w:proofErr w:type="gramStart"/>
      <w:r w:rsidRPr="00A20FA6">
        <w:rPr>
          <w:rFonts w:ascii="Traditional Arabic" w:eastAsia="Calibri" w:hAnsi="Traditional Arabic" w:cs="Traditional Arabic"/>
          <w:color w:val="000000"/>
          <w:sz w:val="32"/>
          <w:szCs w:val="32"/>
          <w:shd w:val="clear" w:color="auto" w:fill="FFFFFF"/>
          <w:rtl/>
        </w:rPr>
        <w:t>الرأسي  رقم</w:t>
      </w:r>
      <w:proofErr w:type="gramEnd"/>
      <w:r w:rsidRPr="00A20FA6">
        <w:rPr>
          <w:rFonts w:ascii="Traditional Arabic" w:eastAsia="Calibri" w:hAnsi="Traditional Arabic" w:cs="Traditional Arabic"/>
          <w:color w:val="000000"/>
          <w:sz w:val="32"/>
          <w:szCs w:val="32"/>
          <w:shd w:val="clear" w:color="auto" w:fill="FFFFFF"/>
          <w:rtl/>
        </w:rPr>
        <w:t xml:space="preserve"> 438-96  المؤرخ في 26 رجب عام 1977  الموافق ل 7 ديسمبر ‏‏1990ج. ر .ج. د. ش. ع  المؤرخ في 08 ديسمبر1966 المعدل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Pr>
      </w:pPr>
      <w:r w:rsidRPr="00A20FA6">
        <w:rPr>
          <w:rFonts w:ascii="Traditional Arabic" w:eastAsia="Calibri" w:hAnsi="Traditional Arabic" w:cs="Traditional Arabic"/>
          <w:color w:val="000000"/>
          <w:sz w:val="32"/>
          <w:szCs w:val="32"/>
          <w:shd w:val="clear" w:color="auto" w:fill="FFFFFF"/>
          <w:rtl/>
        </w:rPr>
        <w:t xml:space="preserve">أمر رقم 155-66 مؤرخ في 08جوان 1966، يتضمن قانون الإجراءات </w:t>
      </w:r>
      <w:proofErr w:type="gramStart"/>
      <w:r w:rsidRPr="00A20FA6">
        <w:rPr>
          <w:rFonts w:ascii="Traditional Arabic" w:eastAsia="Calibri" w:hAnsi="Traditional Arabic" w:cs="Traditional Arabic"/>
          <w:color w:val="000000"/>
          <w:sz w:val="32"/>
          <w:szCs w:val="32"/>
          <w:shd w:val="clear" w:color="auto" w:fill="FFFFFF"/>
          <w:rtl/>
        </w:rPr>
        <w:t>الجزائية .</w:t>
      </w:r>
      <w:proofErr w:type="gramEnd"/>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Pr>
      </w:pPr>
      <w:r w:rsidRPr="00A20FA6">
        <w:rPr>
          <w:rFonts w:ascii="Traditional Arabic" w:eastAsia="Calibri" w:hAnsi="Traditional Arabic" w:cs="Traditional Arabic"/>
          <w:color w:val="000000"/>
          <w:sz w:val="32"/>
          <w:szCs w:val="32"/>
          <w:shd w:val="clear" w:color="auto" w:fill="FFFFFF"/>
          <w:rtl/>
        </w:rPr>
        <w:t>‏الأمر رقم 02/</w:t>
      </w:r>
      <w:proofErr w:type="gramStart"/>
      <w:r w:rsidRPr="00A20FA6">
        <w:rPr>
          <w:rFonts w:ascii="Traditional Arabic" w:eastAsia="Calibri" w:hAnsi="Traditional Arabic" w:cs="Traditional Arabic"/>
          <w:color w:val="000000"/>
          <w:sz w:val="32"/>
          <w:szCs w:val="32"/>
          <w:shd w:val="clear" w:color="auto" w:fill="FFFFFF"/>
          <w:rtl/>
        </w:rPr>
        <w:t>05  المؤرخ</w:t>
      </w:r>
      <w:proofErr w:type="gramEnd"/>
      <w:r w:rsidRPr="00A20FA6">
        <w:rPr>
          <w:rFonts w:ascii="Traditional Arabic" w:eastAsia="Calibri" w:hAnsi="Traditional Arabic" w:cs="Traditional Arabic"/>
          <w:color w:val="000000"/>
          <w:sz w:val="32"/>
          <w:szCs w:val="32"/>
          <w:shd w:val="clear" w:color="auto" w:fill="FFFFFF"/>
          <w:rtl/>
        </w:rPr>
        <w:t xml:space="preserve"> في 18 محرم 1426  ه الموافق ل 27  فيفري 2005 م، المعدل و المتمم .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قانون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09-08</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18 </w:t>
      </w:r>
      <w:r w:rsidRPr="00A20FA6">
        <w:rPr>
          <w:rFonts w:ascii="Traditional Arabic" w:eastAsia="Calibri" w:hAnsi="Traditional Arabic" w:cs="Traditional Arabic"/>
          <w:color w:val="000000"/>
          <w:sz w:val="32"/>
          <w:szCs w:val="32"/>
          <w:shd w:val="clear" w:color="auto" w:fill="FFFFFF"/>
          <w:cs/>
        </w:rPr>
        <w:t>‎</w:t>
      </w:r>
      <w:proofErr w:type="gramStart"/>
      <w:r w:rsidRPr="00A20FA6">
        <w:rPr>
          <w:rFonts w:ascii="Traditional Arabic" w:eastAsia="Calibri" w:hAnsi="Traditional Arabic" w:cs="Traditional Arabic"/>
          <w:color w:val="000000"/>
          <w:sz w:val="32"/>
          <w:szCs w:val="32"/>
          <w:shd w:val="clear" w:color="auto" w:fill="FFFFFF"/>
          <w:rtl/>
        </w:rPr>
        <w:t>صفر  ‏</w:t>
      </w:r>
      <w:proofErr w:type="gramEnd"/>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1429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الموافق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فبراير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2008</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 الجريدة الرسمية. العدد</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 21</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مؤرخة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23</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w:t>
      </w:r>
      <w:proofErr w:type="spellStart"/>
      <w:proofErr w:type="gramStart"/>
      <w:r w:rsidRPr="00A20FA6">
        <w:rPr>
          <w:rFonts w:ascii="Traditional Arabic" w:eastAsia="Calibri" w:hAnsi="Traditional Arabic" w:cs="Traditional Arabic"/>
          <w:color w:val="000000"/>
          <w:sz w:val="32"/>
          <w:szCs w:val="32"/>
          <w:shd w:val="clear" w:color="auto" w:fill="FFFFFF"/>
          <w:rtl/>
        </w:rPr>
        <w:t>افريل</w:t>
      </w:r>
      <w:proofErr w:type="spellEnd"/>
      <w:r w:rsidRPr="00A20FA6">
        <w:rPr>
          <w:rFonts w:ascii="Traditional Arabic" w:eastAsia="Calibri" w:hAnsi="Traditional Arabic" w:cs="Traditional Arabic"/>
          <w:color w:val="000000"/>
          <w:sz w:val="32"/>
          <w:szCs w:val="32"/>
          <w:shd w:val="clear" w:color="auto" w:fill="FFFFFF"/>
          <w:rtl/>
        </w:rPr>
        <w:t xml:space="preserve">  ‏</w:t>
      </w:r>
      <w:proofErr w:type="gramEnd"/>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2008</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proofErr w:type="gramStart"/>
      <w:r w:rsidRPr="00A20FA6">
        <w:rPr>
          <w:rFonts w:ascii="Traditional Arabic" w:eastAsia="Calibri" w:hAnsi="Traditional Arabic" w:cs="Traditional Arabic"/>
          <w:color w:val="000000"/>
          <w:sz w:val="32"/>
          <w:szCs w:val="32"/>
          <w:shd w:val="clear" w:color="auto" w:fill="FFFFFF"/>
          <w:rtl/>
        </w:rPr>
        <w:t>قانون  رقم</w:t>
      </w:r>
      <w:proofErr w:type="gramEnd"/>
      <w:r w:rsidRPr="00A20FA6">
        <w:rPr>
          <w:rFonts w:ascii="Traditional Arabic" w:eastAsia="Calibri" w:hAnsi="Traditional Arabic" w:cs="Traditional Arabic"/>
          <w:color w:val="000000"/>
          <w:sz w:val="32"/>
          <w:szCs w:val="32"/>
          <w:shd w:val="clear" w:color="auto" w:fill="FFFFFF"/>
          <w:rtl/>
        </w:rPr>
        <w:t xml:space="preserve">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09-08</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18</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صفر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1429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الموفق ل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فبراير يتضمن الاجراءات المدنية والادارية.</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الامر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58-75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26</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سبتمبر</w:t>
      </w:r>
      <w:r w:rsidRPr="00A20FA6">
        <w:rPr>
          <w:rFonts w:ascii="Traditional Arabic" w:eastAsia="Calibri" w:hAnsi="Traditional Arabic" w:cs="Traditional Arabic"/>
          <w:color w:val="000000"/>
          <w:sz w:val="32"/>
          <w:szCs w:val="32"/>
          <w:shd w:val="clear" w:color="auto" w:fill="FFFFFF"/>
          <w:cs/>
        </w:rPr>
        <w:t>‎</w:t>
      </w:r>
      <w:proofErr w:type="gramStart"/>
      <w:r w:rsidRPr="00A20FA6">
        <w:rPr>
          <w:rFonts w:ascii="Traditional Arabic" w:eastAsia="Calibri" w:hAnsi="Traditional Arabic" w:cs="Traditional Arabic"/>
          <w:color w:val="000000"/>
          <w:sz w:val="32"/>
          <w:szCs w:val="32"/>
          <w:shd w:val="clear" w:color="auto" w:fill="FFFFFF"/>
        </w:rPr>
        <w:t>1975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،يتضمن</w:t>
      </w:r>
      <w:proofErr w:type="gramEnd"/>
      <w:r w:rsidRPr="00A20FA6">
        <w:rPr>
          <w:rFonts w:ascii="Traditional Arabic" w:eastAsia="Calibri" w:hAnsi="Traditional Arabic" w:cs="Traditional Arabic"/>
          <w:color w:val="000000"/>
          <w:sz w:val="32"/>
          <w:szCs w:val="32"/>
          <w:shd w:val="clear" w:color="auto" w:fill="FFFFFF"/>
          <w:rtl/>
        </w:rPr>
        <w:t xml:space="preserve"> القانون المدني المعدل والمتمم .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الامر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58-75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26</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سبتمبر ‏</w:t>
      </w:r>
      <w:r w:rsidRPr="00A20FA6">
        <w:rPr>
          <w:rFonts w:ascii="Traditional Arabic" w:eastAsia="Calibri" w:hAnsi="Traditional Arabic" w:cs="Traditional Arabic"/>
          <w:color w:val="000000"/>
          <w:sz w:val="32"/>
          <w:szCs w:val="32"/>
          <w:shd w:val="clear" w:color="auto" w:fill="FFFFFF"/>
          <w:cs/>
        </w:rPr>
        <w:t>‎</w:t>
      </w:r>
      <w:proofErr w:type="gramStart"/>
      <w:r w:rsidRPr="00A20FA6">
        <w:rPr>
          <w:rFonts w:ascii="Traditional Arabic" w:eastAsia="Calibri" w:hAnsi="Traditional Arabic" w:cs="Traditional Arabic"/>
          <w:color w:val="000000"/>
          <w:sz w:val="32"/>
          <w:szCs w:val="32"/>
          <w:shd w:val="clear" w:color="auto" w:fill="FFFFFF"/>
        </w:rPr>
        <w:t>1975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،يتضمن</w:t>
      </w:r>
      <w:proofErr w:type="gramEnd"/>
      <w:r w:rsidRPr="00A20FA6">
        <w:rPr>
          <w:rFonts w:ascii="Traditional Arabic" w:eastAsia="Calibri" w:hAnsi="Traditional Arabic" w:cs="Traditional Arabic"/>
          <w:color w:val="000000"/>
          <w:sz w:val="32"/>
          <w:szCs w:val="32"/>
          <w:shd w:val="clear" w:color="auto" w:fill="FFFFFF"/>
          <w:rtl/>
        </w:rPr>
        <w:t xml:space="preserve">  القانون المدني المعدل والمتمم .1111</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قانون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11-84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يونيو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1984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يتضمن قانون الأسرة </w:t>
      </w:r>
      <w:proofErr w:type="gramStart"/>
      <w:r w:rsidRPr="00A20FA6">
        <w:rPr>
          <w:rFonts w:ascii="Traditional Arabic" w:eastAsia="Calibri" w:hAnsi="Traditional Arabic" w:cs="Traditional Arabic"/>
          <w:color w:val="000000"/>
          <w:sz w:val="32"/>
          <w:szCs w:val="32"/>
          <w:shd w:val="clear" w:color="auto" w:fill="FFFFFF"/>
          <w:rtl/>
        </w:rPr>
        <w:t>الجزائري ،</w:t>
      </w:r>
      <w:proofErr w:type="gramEnd"/>
      <w:r w:rsidRPr="00A20FA6">
        <w:rPr>
          <w:rFonts w:ascii="Traditional Arabic" w:eastAsia="Calibri" w:hAnsi="Traditional Arabic" w:cs="Traditional Arabic"/>
          <w:color w:val="000000"/>
          <w:sz w:val="32"/>
          <w:szCs w:val="32"/>
          <w:shd w:val="clear" w:color="auto" w:fill="FFFFFF"/>
          <w:rtl/>
        </w:rPr>
        <w:t xml:space="preserve"> المعدل والمتمم </w:t>
      </w:r>
      <w:r w:rsidRPr="00A20FA6">
        <w:rPr>
          <w:rFonts w:ascii="Traditional Arabic" w:eastAsia="Calibri" w:hAnsi="Traditional Arabic" w:cs="Traditional Arabic"/>
          <w:color w:val="FF0000"/>
          <w:sz w:val="32"/>
          <w:szCs w:val="32"/>
          <w:shd w:val="clear" w:color="auto" w:fill="FFFFFF"/>
          <w:rtl/>
        </w:rPr>
        <w:t>.</w:t>
      </w:r>
    </w:p>
    <w:p w:rsidR="00A20FA6" w:rsidRPr="00A20FA6" w:rsidRDefault="00A20FA6" w:rsidP="00A20FA6">
      <w:pPr>
        <w:numPr>
          <w:ilvl w:val="0"/>
          <w:numId w:val="29"/>
        </w:numPr>
        <w:bidi/>
        <w:spacing w:after="200" w:line="240" w:lineRule="auto"/>
        <w:ind w:left="758" w:hanging="567"/>
        <w:contextualSpacing/>
        <w:jc w:val="lowKashida"/>
        <w:rPr>
          <w:rFonts w:ascii="Traditional Arabic" w:hAnsi="Traditional Arabic" w:cs="Traditional Arabic"/>
          <w:sz w:val="32"/>
          <w:szCs w:val="32"/>
          <w:rtl/>
          <w:lang w:bidi="ar-DZ"/>
        </w:rPr>
      </w:pPr>
      <w:r w:rsidRPr="00A20FA6">
        <w:rPr>
          <w:rFonts w:ascii="Traditional Arabic" w:eastAsia="Calibri" w:hAnsi="Traditional Arabic" w:cs="Traditional Arabic"/>
          <w:color w:val="000000"/>
          <w:sz w:val="32"/>
          <w:szCs w:val="32"/>
          <w:shd w:val="clear" w:color="auto" w:fill="FFFFFF"/>
          <w:rtl/>
        </w:rPr>
        <w:t>‏الامر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02-05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27</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فبراير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2005</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يعدل ويتمم القانون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11-84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المؤرخ في</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يونيو</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1984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w:t>
      </w:r>
      <w:proofErr w:type="gramStart"/>
      <w:r w:rsidRPr="00A20FA6">
        <w:rPr>
          <w:rFonts w:ascii="Traditional Arabic" w:eastAsia="Calibri" w:hAnsi="Traditional Arabic" w:cs="Traditional Arabic"/>
          <w:color w:val="000000"/>
          <w:sz w:val="32"/>
          <w:szCs w:val="32"/>
          <w:shd w:val="clear" w:color="auto" w:fill="FFFFFF"/>
          <w:rtl/>
        </w:rPr>
        <w:t>والمتضمن  قانون</w:t>
      </w:r>
      <w:proofErr w:type="gramEnd"/>
      <w:r w:rsidRPr="00A20FA6">
        <w:rPr>
          <w:rFonts w:ascii="Traditional Arabic" w:eastAsia="Calibri" w:hAnsi="Traditional Arabic" w:cs="Traditional Arabic"/>
          <w:color w:val="000000"/>
          <w:sz w:val="32"/>
          <w:szCs w:val="32"/>
          <w:shd w:val="clear" w:color="auto" w:fill="FFFFFF"/>
          <w:rtl/>
        </w:rPr>
        <w:t xml:space="preserve"> الأسرة</w:t>
      </w:r>
      <w:r w:rsidRPr="00A20FA6">
        <w:rPr>
          <w:rFonts w:ascii="Traditional Arabic" w:hAnsi="Traditional Arabic" w:cs="Traditional Arabic"/>
          <w:sz w:val="32"/>
          <w:szCs w:val="32"/>
          <w:rtl/>
        </w:rPr>
        <w:t xml:space="preserve">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lastRenderedPageBreak/>
        <w:t xml:space="preserve">قانون رقم 09-08 مؤرخ في 25فبراير 2008، يتضمن قانون الإجراءات المدنية والإدارية، ج. ر. ج. ج. عدد 21، صارد بتاريخ 23 </w:t>
      </w:r>
      <w:proofErr w:type="spellStart"/>
      <w:r w:rsidRPr="00A20FA6">
        <w:rPr>
          <w:rFonts w:ascii="Traditional Arabic" w:eastAsia="Calibri" w:hAnsi="Traditional Arabic" w:cs="Traditional Arabic"/>
          <w:color w:val="000000"/>
          <w:sz w:val="32"/>
          <w:szCs w:val="32"/>
          <w:shd w:val="clear" w:color="auto" w:fill="FFFFFF"/>
          <w:rtl/>
        </w:rPr>
        <w:t>افريل</w:t>
      </w:r>
      <w:proofErr w:type="spellEnd"/>
      <w:r w:rsidRPr="00A20FA6">
        <w:rPr>
          <w:rFonts w:ascii="Traditional Arabic" w:eastAsia="Calibri" w:hAnsi="Traditional Arabic" w:cs="Traditional Arabic"/>
          <w:color w:val="000000"/>
          <w:sz w:val="32"/>
          <w:szCs w:val="32"/>
          <w:shd w:val="clear" w:color="auto" w:fill="FFFFFF"/>
          <w:rtl/>
        </w:rPr>
        <w:t xml:space="preserve"> ‏‏2008.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مرسوم تنفيذي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154-06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11</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مايو سنة</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2006</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قانون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11-84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9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رمضان عام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1404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ه الموافق ل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09</w:t>
      </w:r>
      <w:r w:rsidRPr="00A20FA6">
        <w:rPr>
          <w:rFonts w:ascii="Traditional Arabic" w:eastAsia="Calibri" w:hAnsi="Traditional Arabic" w:cs="Traditional Arabic"/>
          <w:color w:val="000000"/>
          <w:sz w:val="32"/>
          <w:szCs w:val="32"/>
          <w:shd w:val="clear" w:color="auto" w:fill="FFFFFF"/>
          <w:cs/>
        </w:rPr>
        <w:t>‎</w:t>
      </w:r>
      <w:proofErr w:type="gramStart"/>
      <w:r w:rsidRPr="00A20FA6">
        <w:rPr>
          <w:rFonts w:ascii="Traditional Arabic" w:eastAsia="Calibri" w:hAnsi="Traditional Arabic" w:cs="Traditional Arabic"/>
          <w:color w:val="000000"/>
          <w:sz w:val="32"/>
          <w:szCs w:val="32"/>
          <w:shd w:val="clear" w:color="auto" w:fill="FFFFFF"/>
          <w:rtl/>
        </w:rPr>
        <w:t>يونيو</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  </w:t>
      </w:r>
      <w:r w:rsidRPr="00A20FA6">
        <w:rPr>
          <w:rFonts w:ascii="Traditional Arabic" w:eastAsia="Calibri" w:hAnsi="Traditional Arabic" w:cs="Traditional Arabic"/>
          <w:color w:val="000000"/>
          <w:sz w:val="32"/>
          <w:szCs w:val="32"/>
          <w:shd w:val="clear" w:color="auto" w:fill="FFFFFF"/>
          <w:cs/>
        </w:rPr>
        <w:t>‎</w:t>
      </w:r>
      <w:proofErr w:type="gramEnd"/>
      <w:r w:rsidRPr="00A20FA6">
        <w:rPr>
          <w:rFonts w:ascii="Traditional Arabic" w:eastAsia="Calibri" w:hAnsi="Traditional Arabic" w:cs="Traditional Arabic"/>
          <w:color w:val="000000"/>
          <w:sz w:val="32"/>
          <w:szCs w:val="32"/>
          <w:shd w:val="clear" w:color="auto" w:fill="FFFFFF"/>
          <w:rtl/>
        </w:rPr>
        <w:t>‏ سنة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1984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م والمتضمن قانون الأسرة ، المعدل والمتمم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FF0000"/>
          <w:sz w:val="32"/>
          <w:szCs w:val="32"/>
          <w:shd w:val="clear" w:color="auto" w:fill="FFFFFF"/>
          <w:rtl/>
        </w:rPr>
      </w:pPr>
      <w:r w:rsidRPr="00A20FA6">
        <w:rPr>
          <w:rFonts w:ascii="Traditional Arabic" w:eastAsia="Calibri" w:hAnsi="Traditional Arabic" w:cs="Traditional Arabic"/>
          <w:color w:val="000000"/>
          <w:sz w:val="32"/>
          <w:szCs w:val="32"/>
          <w:shd w:val="clear" w:color="auto" w:fill="FFFFFF"/>
          <w:rtl/>
        </w:rPr>
        <w:t>قانون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11-84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يونيو سنة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1984</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يتضمن قانون إجراءات الجزائية المعدل والمتمم</w:t>
      </w:r>
      <w:r w:rsidRPr="00A20FA6">
        <w:rPr>
          <w:rFonts w:ascii="Traditional Arabic" w:eastAsia="Calibri" w:hAnsi="Traditional Arabic" w:cs="Traditional Arabic"/>
          <w:color w:val="FF0000"/>
          <w:sz w:val="32"/>
          <w:szCs w:val="32"/>
          <w:shd w:val="clear" w:color="auto" w:fill="FFFFFF"/>
          <w:rtl/>
        </w:rPr>
        <w:t>.</w:t>
      </w:r>
    </w:p>
    <w:p w:rsidR="00A20FA6" w:rsidRPr="00A20FA6" w:rsidRDefault="00A20FA6" w:rsidP="00A20FA6">
      <w:pPr>
        <w:numPr>
          <w:ilvl w:val="0"/>
          <w:numId w:val="29"/>
        </w:numPr>
        <w:bidi/>
        <w:spacing w:after="200" w:line="240" w:lineRule="auto"/>
        <w:ind w:left="758" w:hanging="567"/>
        <w:contextualSpacing/>
        <w:jc w:val="lowKashida"/>
        <w:rPr>
          <w:rFonts w:ascii="Traditional Arabic" w:hAnsi="Traditional Arabic" w:cs="Traditional Arabic"/>
          <w:sz w:val="32"/>
          <w:szCs w:val="32"/>
          <w:rtl/>
          <w:lang w:bidi="ar-DZ"/>
        </w:rPr>
      </w:pPr>
      <w:r w:rsidRPr="00A20FA6">
        <w:rPr>
          <w:rFonts w:ascii="Traditional Arabic" w:hAnsi="Traditional Arabic" w:cs="Traditional Arabic"/>
          <w:sz w:val="32"/>
          <w:szCs w:val="32"/>
          <w:rtl/>
        </w:rPr>
        <w:t>قانون رقم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 xml:space="preserve">11-84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مؤرخ في ‏</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9</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يونيو سنة</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Pr>
        <w:t>1984</w:t>
      </w:r>
      <w:r w:rsidRPr="00A20FA6">
        <w:rPr>
          <w:rFonts w:ascii="Traditional Arabic" w:hAnsi="Traditional Arabic" w:cs="Traditional Arabic"/>
          <w:sz w:val="32"/>
          <w:szCs w:val="32"/>
          <w:cs/>
        </w:rPr>
        <w:t>‎</w:t>
      </w:r>
      <w:r w:rsidRPr="00A20FA6">
        <w:rPr>
          <w:rFonts w:ascii="Traditional Arabic" w:hAnsi="Traditional Arabic" w:cs="Traditional Arabic"/>
          <w:sz w:val="32"/>
          <w:szCs w:val="32"/>
          <w:rtl/>
        </w:rPr>
        <w:t>، يتضمن ق. أ. ج، المعدل والمتمم.</w:t>
      </w:r>
      <w:r w:rsidRPr="00A20FA6">
        <w:rPr>
          <w:rFonts w:ascii="Traditional Arabic" w:hAnsi="Traditional Arabic" w:cs="Traditional Arabic"/>
          <w:sz w:val="32"/>
          <w:szCs w:val="32"/>
          <w:rtl/>
          <w:lang w:bidi="ar-DZ"/>
        </w:rPr>
        <w:t xml:space="preserve">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tl/>
        </w:rPr>
      </w:pPr>
      <w:proofErr w:type="gramStart"/>
      <w:r w:rsidRPr="00A20FA6">
        <w:rPr>
          <w:rFonts w:ascii="Traditional Arabic" w:eastAsia="Calibri" w:hAnsi="Traditional Arabic" w:cs="Traditional Arabic"/>
          <w:color w:val="000000"/>
          <w:sz w:val="32"/>
          <w:szCs w:val="32"/>
          <w:shd w:val="clear" w:color="auto" w:fill="FFFFFF"/>
          <w:rtl/>
        </w:rPr>
        <w:t>قانون  11</w:t>
      </w:r>
      <w:proofErr w:type="gramEnd"/>
      <w:r w:rsidRPr="00A20FA6">
        <w:rPr>
          <w:rFonts w:ascii="Traditional Arabic" w:eastAsia="Calibri" w:hAnsi="Traditional Arabic" w:cs="Traditional Arabic"/>
          <w:color w:val="000000"/>
          <w:sz w:val="32"/>
          <w:szCs w:val="32"/>
          <w:shd w:val="clear" w:color="auto" w:fill="FFFFFF"/>
          <w:rtl/>
        </w:rPr>
        <w:t>-84  المؤرخ في 09 رمضان عام 1404 الموافق ل 09 يونيو سنة 1984 المتضمن  .</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Pr>
      </w:pPr>
      <w:r w:rsidRPr="00A20FA6">
        <w:rPr>
          <w:rFonts w:ascii="Traditional Arabic" w:eastAsia="Calibri" w:hAnsi="Traditional Arabic" w:cs="Traditional Arabic"/>
          <w:color w:val="000000"/>
          <w:sz w:val="32"/>
          <w:szCs w:val="32"/>
          <w:shd w:val="clear" w:color="auto" w:fill="FFFFFF"/>
          <w:rtl/>
        </w:rPr>
        <w:t xml:space="preserve">المحكمة </w:t>
      </w:r>
      <w:proofErr w:type="gramStart"/>
      <w:r w:rsidRPr="00A20FA6">
        <w:rPr>
          <w:rFonts w:ascii="Traditional Arabic" w:eastAsia="Calibri" w:hAnsi="Traditional Arabic" w:cs="Traditional Arabic"/>
          <w:color w:val="000000"/>
          <w:sz w:val="32"/>
          <w:szCs w:val="32"/>
          <w:shd w:val="clear" w:color="auto" w:fill="FFFFFF"/>
          <w:rtl/>
        </w:rPr>
        <w:t>العليا ،</w:t>
      </w:r>
      <w:proofErr w:type="gramEnd"/>
      <w:r w:rsidRPr="00A20FA6">
        <w:rPr>
          <w:rFonts w:ascii="Traditional Arabic" w:eastAsia="Calibri" w:hAnsi="Traditional Arabic" w:cs="Traditional Arabic"/>
          <w:color w:val="000000"/>
          <w:sz w:val="32"/>
          <w:szCs w:val="32"/>
          <w:shd w:val="clear" w:color="auto" w:fill="FFFFFF"/>
          <w:rtl/>
        </w:rPr>
        <w:t xml:space="preserve"> غرفة الاحوال الشخصية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2007/01/17</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قرار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376803</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غير منشور.‏</w:t>
      </w:r>
    </w:p>
    <w:p w:rsidR="00A20FA6" w:rsidRPr="00A20FA6" w:rsidRDefault="00A20FA6" w:rsidP="00A20FA6">
      <w:pPr>
        <w:numPr>
          <w:ilvl w:val="0"/>
          <w:numId w:val="29"/>
        </w:numPr>
        <w:bidi/>
        <w:spacing w:after="200" w:line="240" w:lineRule="auto"/>
        <w:ind w:left="758" w:hanging="567"/>
        <w:contextualSpacing/>
        <w:jc w:val="lowKashida"/>
        <w:rPr>
          <w:rFonts w:ascii="Traditional Arabic" w:eastAsia="Calibri" w:hAnsi="Traditional Arabic" w:cs="Traditional Arabic"/>
          <w:color w:val="000000"/>
          <w:sz w:val="32"/>
          <w:szCs w:val="32"/>
          <w:shd w:val="clear" w:color="auto" w:fill="FFFFFF"/>
        </w:rPr>
      </w:pPr>
      <w:r w:rsidRPr="00A20FA6">
        <w:rPr>
          <w:rFonts w:ascii="Traditional Arabic" w:eastAsia="Calibri" w:hAnsi="Traditional Arabic" w:cs="Traditional Arabic"/>
          <w:color w:val="000000"/>
          <w:sz w:val="32"/>
          <w:szCs w:val="32"/>
          <w:shd w:val="clear" w:color="auto" w:fill="FFFFFF"/>
          <w:rtl/>
        </w:rPr>
        <w:t xml:space="preserve">المحكمة العليا، غرفة الاحوال </w:t>
      </w:r>
      <w:proofErr w:type="gramStart"/>
      <w:r w:rsidRPr="00A20FA6">
        <w:rPr>
          <w:rFonts w:ascii="Traditional Arabic" w:eastAsia="Calibri" w:hAnsi="Traditional Arabic" w:cs="Traditional Arabic"/>
          <w:color w:val="000000"/>
          <w:sz w:val="32"/>
          <w:szCs w:val="32"/>
          <w:shd w:val="clear" w:color="auto" w:fill="FFFFFF"/>
          <w:rtl/>
        </w:rPr>
        <w:t>الشخصية ،</w:t>
      </w:r>
      <w:proofErr w:type="gramEnd"/>
      <w:r w:rsidRPr="00A20FA6">
        <w:rPr>
          <w:rFonts w:ascii="Traditional Arabic" w:eastAsia="Calibri" w:hAnsi="Traditional Arabic" w:cs="Traditional Arabic"/>
          <w:color w:val="000000"/>
          <w:sz w:val="32"/>
          <w:szCs w:val="32"/>
          <w:shd w:val="clear" w:color="auto" w:fill="FFFFFF"/>
          <w:rtl/>
        </w:rPr>
        <w:t xml:space="preserve"> قرار رقم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103637</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 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1994/09/12</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المجلة القضائية ، عدد خاص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2001</w:t>
      </w:r>
      <w:r w:rsidRPr="00A20FA6">
        <w:rPr>
          <w:rFonts w:ascii="Traditional Arabic" w:eastAsia="Calibri" w:hAnsi="Traditional Arabic" w:cs="Traditional Arabic"/>
          <w:color w:val="000000"/>
          <w:sz w:val="32"/>
          <w:szCs w:val="32"/>
          <w:shd w:val="clear" w:color="auto" w:fill="FFFFFF"/>
          <w:rtl/>
          <w:cs/>
        </w:rPr>
        <w:t xml:space="preserve"> </w:t>
      </w:r>
      <w:r w:rsidRPr="00A20FA6">
        <w:rPr>
          <w:rFonts w:ascii="Traditional Arabic" w:eastAsia="Calibri" w:hAnsi="Traditional Arabic" w:cs="Traditional Arabic"/>
          <w:color w:val="000000"/>
          <w:sz w:val="32"/>
          <w:szCs w:val="32"/>
          <w:shd w:val="clear" w:color="auto" w:fill="FFFFFF"/>
          <w:rtl/>
        </w:rPr>
        <w:t>.‏</w:t>
      </w:r>
      <w:r w:rsidRPr="00A20FA6">
        <w:rPr>
          <w:rFonts w:ascii="Traditional Arabic" w:eastAsia="Calibri" w:hAnsi="Traditional Arabic" w:cs="Traditional Arabic"/>
          <w:color w:val="000000"/>
          <w:sz w:val="32"/>
          <w:szCs w:val="32"/>
          <w:shd w:val="clear" w:color="auto" w:fill="FFFFFF"/>
          <w:cs/>
        </w:rPr>
        <w:t>‎</w:t>
      </w:r>
    </w:p>
    <w:p w:rsidR="00A20FA6" w:rsidRPr="00A20FA6" w:rsidRDefault="00A20FA6" w:rsidP="00A20FA6">
      <w:pPr>
        <w:numPr>
          <w:ilvl w:val="0"/>
          <w:numId w:val="29"/>
        </w:numPr>
        <w:bidi/>
        <w:spacing w:after="200" w:line="240" w:lineRule="auto"/>
        <w:ind w:left="758" w:hanging="567"/>
        <w:contextualSpacing/>
        <w:jc w:val="lowKashida"/>
        <w:rPr>
          <w:rFonts w:ascii="Traditional Arabic" w:hAnsi="Traditional Arabic" w:cs="Traditional Arabic"/>
          <w:sz w:val="32"/>
          <w:szCs w:val="32"/>
        </w:rPr>
      </w:pPr>
      <w:r w:rsidRPr="00A20FA6">
        <w:rPr>
          <w:rFonts w:ascii="Traditional Arabic" w:eastAsia="Calibri" w:hAnsi="Traditional Arabic" w:cs="Traditional Arabic"/>
          <w:color w:val="000000"/>
          <w:sz w:val="32"/>
          <w:szCs w:val="32"/>
          <w:shd w:val="clear" w:color="auto" w:fill="FFFFFF"/>
          <w:rtl/>
        </w:rPr>
        <w:t xml:space="preserve">المحكمة العليا، غرفة الاحوال </w:t>
      </w:r>
      <w:proofErr w:type="gramStart"/>
      <w:r w:rsidRPr="00A20FA6">
        <w:rPr>
          <w:rFonts w:ascii="Traditional Arabic" w:eastAsia="Calibri" w:hAnsi="Traditional Arabic" w:cs="Traditional Arabic"/>
          <w:color w:val="000000"/>
          <w:sz w:val="32"/>
          <w:szCs w:val="32"/>
          <w:shd w:val="clear" w:color="auto" w:fill="FFFFFF"/>
          <w:rtl/>
        </w:rPr>
        <w:t>الشخصية ،</w:t>
      </w:r>
      <w:proofErr w:type="gramEnd"/>
      <w:r w:rsidRPr="00A20FA6">
        <w:rPr>
          <w:rFonts w:ascii="Traditional Arabic" w:eastAsia="Calibri" w:hAnsi="Traditional Arabic" w:cs="Traditional Arabic"/>
          <w:color w:val="000000"/>
          <w:sz w:val="32"/>
          <w:szCs w:val="32"/>
          <w:shd w:val="clear" w:color="auto" w:fill="FFFFFF"/>
          <w:rtl/>
        </w:rPr>
        <w:t xml:space="preserve"> قرار رقم</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401330</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2007/09/12</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xml:space="preserve">، غير منشور. ‏‏ </w:t>
      </w:r>
    </w:p>
    <w:p w:rsidR="00A20FA6" w:rsidRDefault="00A20FA6" w:rsidP="00A20FA6">
      <w:pPr>
        <w:numPr>
          <w:ilvl w:val="0"/>
          <w:numId w:val="29"/>
        </w:numPr>
        <w:bidi/>
        <w:spacing w:after="200" w:line="240" w:lineRule="auto"/>
        <w:ind w:left="758" w:hanging="567"/>
        <w:contextualSpacing/>
        <w:jc w:val="lowKashida"/>
        <w:rPr>
          <w:rtl/>
        </w:rPr>
      </w:pPr>
      <w:r w:rsidRPr="00A20FA6">
        <w:rPr>
          <w:rFonts w:ascii="Traditional Arabic" w:eastAsia="Calibri" w:hAnsi="Traditional Arabic" w:cs="Traditional Arabic"/>
          <w:color w:val="000000"/>
          <w:sz w:val="32"/>
          <w:szCs w:val="32"/>
          <w:shd w:val="clear" w:color="auto" w:fill="FFFFFF"/>
          <w:rtl/>
        </w:rPr>
        <w:t xml:space="preserve">المحكمة </w:t>
      </w:r>
      <w:proofErr w:type="gramStart"/>
      <w:r w:rsidRPr="00A20FA6">
        <w:rPr>
          <w:rFonts w:ascii="Traditional Arabic" w:eastAsia="Calibri" w:hAnsi="Traditional Arabic" w:cs="Traditional Arabic"/>
          <w:color w:val="000000"/>
          <w:sz w:val="32"/>
          <w:szCs w:val="32"/>
          <w:shd w:val="clear" w:color="auto" w:fill="FFFFFF"/>
          <w:rtl/>
        </w:rPr>
        <w:t>العليا ،</w:t>
      </w:r>
      <w:proofErr w:type="gramEnd"/>
      <w:r w:rsidRPr="00A20FA6">
        <w:rPr>
          <w:rFonts w:ascii="Traditional Arabic" w:eastAsia="Calibri" w:hAnsi="Traditional Arabic" w:cs="Traditional Arabic"/>
          <w:color w:val="000000"/>
          <w:sz w:val="32"/>
          <w:szCs w:val="32"/>
          <w:shd w:val="clear" w:color="auto" w:fill="FFFFFF"/>
          <w:rtl/>
        </w:rPr>
        <w:t xml:space="preserve"> غرفة الاحوال الشخصية، قرار رقم</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 xml:space="preserve"> 0589792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مؤرخ في ‏</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Pr>
        <w:t>2010/12/09</w:t>
      </w:r>
      <w:r w:rsidRPr="00A20FA6">
        <w:rPr>
          <w:rFonts w:ascii="Traditional Arabic" w:eastAsia="Calibri" w:hAnsi="Traditional Arabic" w:cs="Traditional Arabic"/>
          <w:color w:val="000000"/>
          <w:sz w:val="32"/>
          <w:szCs w:val="32"/>
          <w:shd w:val="clear" w:color="auto" w:fill="FFFFFF"/>
          <w:cs/>
        </w:rPr>
        <w:t>‎</w:t>
      </w:r>
      <w:r w:rsidRPr="00A20FA6">
        <w:rPr>
          <w:rFonts w:ascii="Traditional Arabic" w:eastAsia="Calibri" w:hAnsi="Traditional Arabic" w:cs="Traditional Arabic"/>
          <w:color w:val="000000"/>
          <w:sz w:val="32"/>
          <w:szCs w:val="32"/>
          <w:shd w:val="clear" w:color="auto" w:fill="FFFFFF"/>
          <w:rtl/>
        </w:rPr>
        <w:t>، غير</w:t>
      </w:r>
      <w:r>
        <w:rPr>
          <w:rFonts w:hint="cs"/>
          <w:rtl/>
        </w:rPr>
        <w:t xml:space="preserve"> منشور .</w:t>
      </w:r>
    </w:p>
    <w:p w:rsidR="00A20FA6" w:rsidRPr="00C5711F" w:rsidRDefault="00A20FA6" w:rsidP="00A20FA6">
      <w:pPr>
        <w:rPr>
          <w:rtl/>
        </w:rPr>
      </w:pPr>
    </w:p>
    <w:p w:rsidR="00DC6C5D" w:rsidRPr="00ED5BA1" w:rsidRDefault="00DC6C5D" w:rsidP="00DC6C5D">
      <w:pPr>
        <w:bidi/>
        <w:spacing w:after="200" w:line="240" w:lineRule="auto"/>
        <w:contextualSpacing/>
        <w:jc w:val="lowKashida"/>
        <w:rPr>
          <w:rFonts w:ascii="Traditional Arabic" w:eastAsia="Calibri" w:hAnsi="Traditional Arabic" w:cs="Traditional Arabic"/>
          <w:color w:val="000000"/>
          <w:sz w:val="32"/>
          <w:szCs w:val="32"/>
          <w:shd w:val="clear" w:color="auto" w:fill="FFFFFF"/>
          <w:rtl/>
          <w:lang w:bidi="ar-DZ"/>
        </w:rPr>
      </w:pPr>
    </w:p>
    <w:p w:rsidR="00DC6C5D" w:rsidRDefault="00DC6C5D" w:rsidP="00DC6C5D"/>
    <w:p w:rsidR="00DC6C5D" w:rsidRPr="00DC6C5D" w:rsidRDefault="00DC6C5D" w:rsidP="00DC6C5D">
      <w:pPr>
        <w:bidi/>
        <w:ind w:firstLine="509"/>
        <w:jc w:val="lowKashida"/>
        <w:rPr>
          <w:rFonts w:ascii="Traditional Arabic" w:hAnsi="Traditional Arabic" w:cs="Traditional Arabic"/>
          <w:sz w:val="32"/>
          <w:szCs w:val="32"/>
          <w:rtl/>
          <w:lang w:val="fr-FR" w:bidi="ar-DZ"/>
        </w:rPr>
        <w:sectPr w:rsidR="00DC6C5D" w:rsidRPr="00DC6C5D" w:rsidSect="002863F4">
          <w:headerReference w:type="default" r:id="rId20"/>
          <w:pgSz w:w="12240" w:h="15840"/>
          <w:pgMar w:top="1134" w:right="1701" w:bottom="1134" w:left="1134" w:header="708" w:footer="708" w:gutter="0"/>
          <w:cols w:space="708"/>
          <w:titlePg/>
          <w:docGrid w:linePitch="360"/>
        </w:sectPr>
      </w:pPr>
    </w:p>
    <w:p w:rsidR="00E82564" w:rsidRPr="005D43B3" w:rsidRDefault="00E82564" w:rsidP="00E82564">
      <w:pPr>
        <w:bidi/>
        <w:ind w:firstLine="509"/>
        <w:jc w:val="lowKashida"/>
        <w:rPr>
          <w:rFonts w:ascii="Traditional Arabic" w:hAnsi="Traditional Arabic" w:cs="Traditional Arabic"/>
          <w:sz w:val="32"/>
          <w:szCs w:val="32"/>
          <w:rtl/>
          <w:lang w:val="fr-FR" w:bidi="ar-DZ"/>
        </w:rPr>
      </w:pPr>
    </w:p>
    <w:p w:rsidR="00E82564" w:rsidRPr="009934A2" w:rsidRDefault="00E82564" w:rsidP="00E82564">
      <w:pPr>
        <w:pStyle w:val="Titre1"/>
        <w:jc w:val="lowKashida"/>
        <w:rPr>
          <w:rFonts w:ascii="Traditional Arabic" w:hAnsi="Traditional Arabic" w:cs="Traditional Arabic"/>
          <w:color w:val="FFFFFF" w:themeColor="background1"/>
          <w:sz w:val="32"/>
          <w:szCs w:val="32"/>
          <w:rtl/>
          <w:lang w:bidi="ar-DZ"/>
        </w:rPr>
      </w:pPr>
      <w:bookmarkStart w:id="96" w:name="_Toc50580314"/>
      <w:r w:rsidRPr="009934A2">
        <w:rPr>
          <w:rFonts w:ascii="Traditional Arabic" w:hAnsi="Traditional Arabic" w:cs="Traditional Arabic" w:hint="cs"/>
          <w:color w:val="FFFFFF" w:themeColor="background1"/>
          <w:sz w:val="32"/>
          <w:szCs w:val="32"/>
          <w:rtl/>
          <w:lang w:bidi="ar-DZ"/>
        </w:rPr>
        <w:t>الفهارس</w:t>
      </w:r>
      <w:bookmarkEnd w:id="96"/>
    </w:p>
    <w:p w:rsidR="00E82564" w:rsidRPr="005D43B3" w:rsidRDefault="00642036" w:rsidP="00E82564">
      <w:pPr>
        <w:bidi/>
        <w:rPr>
          <w:rFonts w:ascii="Traditional Arabic" w:hAnsi="Traditional Arabic" w:cs="Traditional Arabic"/>
          <w:sz w:val="32"/>
          <w:szCs w:val="32"/>
          <w:rtl/>
          <w:lang w:bidi="ar-DZ"/>
        </w:rPr>
      </w:pPr>
      <w:r>
        <w:rPr>
          <w:noProof/>
          <w:rtl/>
        </w:rPr>
        <w:pict>
          <v:roundrect id="_x0000_s1036" style="position:absolute;left:0;text-align:left;margin-left:22pt;margin-top:125.15pt;width:411.95pt;height:259.15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" strokeweight="5pt">
            <v:stroke linestyle="thickThin"/>
            <v:shadow color="#868686"/>
            <v:textbox>
              <w:txbxContent>
                <w:p w:rsidR="00642036" w:rsidRPr="007B48BC" w:rsidRDefault="00642036" w:rsidP="007B48BC">
                  <w:pPr>
                    <w:jc w:val="center"/>
                    <w:rPr>
                      <w:b/>
                      <w:bCs/>
                      <w:sz w:val="28"/>
                      <w:szCs w:val="28"/>
                      <w:rtl/>
                    </w:rPr>
                  </w:pPr>
                </w:p>
                <w:p w:rsidR="00642036" w:rsidRPr="007B48BC" w:rsidRDefault="00642036" w:rsidP="007B48BC">
                  <w:pPr>
                    <w:jc w:val="center"/>
                    <w:rPr>
                      <w:b/>
                      <w:bCs/>
                      <w:sz w:val="180"/>
                      <w:szCs w:val="180"/>
                    </w:rPr>
                  </w:pPr>
                  <w:r w:rsidRPr="007B48BC">
                    <w:rPr>
                      <w:rFonts w:cs="Arial"/>
                      <w:b/>
                      <w:bCs/>
                      <w:sz w:val="180"/>
                      <w:szCs w:val="180"/>
                      <w:rtl/>
                    </w:rPr>
                    <w:t>الفهارس</w:t>
                  </w:r>
                </w:p>
              </w:txbxContent>
            </v:textbox>
          </v:roundrect>
        </w:pict>
      </w:r>
      <w:r w:rsidR="00E82564" w:rsidRPr="005D43B3">
        <w:rPr>
          <w:rFonts w:ascii="Traditional Arabic" w:hAnsi="Traditional Arabic" w:cs="Traditional Arabic"/>
          <w:sz w:val="32"/>
          <w:szCs w:val="32"/>
          <w:rtl/>
          <w:lang w:bidi="ar-DZ"/>
        </w:rPr>
        <w:br w:type="page"/>
      </w:r>
    </w:p>
    <w:p w:rsidR="00E82564" w:rsidRPr="005D43B3" w:rsidRDefault="002863F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97" w:name="_Toc50580315"/>
      <w:r w:rsidRPr="005D43B3">
        <w:rPr>
          <w:rFonts w:ascii="Traditional Arabic" w:eastAsiaTheme="majorEastAsia" w:hAnsi="Traditional Arabic" w:cs="Traditional Arabic"/>
          <w:b/>
          <w:bCs/>
          <w:sz w:val="32"/>
          <w:szCs w:val="32"/>
          <w:rtl/>
          <w:lang w:bidi="ar-DZ"/>
        </w:rPr>
        <w:lastRenderedPageBreak/>
        <w:t>فهرس الآيات</w:t>
      </w:r>
      <w:bookmarkEnd w:id="97"/>
    </w:p>
    <w:tbl>
      <w:tblPr>
        <w:tblStyle w:val="Grilledutableau"/>
        <w:bidiVisual/>
        <w:tblW w:w="9621" w:type="dxa"/>
        <w:tblLook w:val="04A0" w:firstRow="1" w:lastRow="0" w:firstColumn="1" w:lastColumn="0" w:noHBand="0" w:noVBand="1"/>
      </w:tblPr>
      <w:tblGrid>
        <w:gridCol w:w="7055"/>
        <w:gridCol w:w="1323"/>
        <w:gridCol w:w="1243"/>
      </w:tblGrid>
      <w:tr w:rsidR="006D0FE7" w:rsidRPr="005D43B3" w:rsidTr="006D0FE7">
        <w:tc>
          <w:tcPr>
            <w:tcW w:w="7055"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الآية</w:t>
            </w:r>
          </w:p>
        </w:tc>
        <w:tc>
          <w:tcPr>
            <w:tcW w:w="1323"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السورة </w:t>
            </w:r>
          </w:p>
        </w:tc>
        <w:tc>
          <w:tcPr>
            <w:tcW w:w="1243" w:type="dxa"/>
          </w:tcPr>
          <w:p w:rsidR="006D0FE7" w:rsidRPr="005D43B3" w:rsidRDefault="006D0FE7"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الصفحة</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sidRPr="00A20FA6">
              <w:rPr>
                <w:rFonts w:ascii="Traditional Arabic" w:hAnsi="Traditional Arabic" w:cs="Traditional Arabic"/>
                <w:sz w:val="32"/>
                <w:szCs w:val="32"/>
                <w:rtl/>
                <w:lang w:bidi="ar-DZ"/>
              </w:rPr>
              <w:t>َمَنْ خَافَ مِن مُّوصٍ جَنَفًا أَوْ إِثْمًا فَأَصْلَحَ بَيْنَهُمْ فَلَا إِثْمَ عَلَيْهِ ۚ إِنَّ اللَّهَ غَفُورٌ رَّحِيمٌ﴾‏</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البقرة </w:t>
            </w:r>
          </w:p>
        </w:tc>
        <w:tc>
          <w:tcPr>
            <w:tcW w:w="1243" w:type="dxa"/>
          </w:tcPr>
          <w:p w:rsidR="006D0FE7" w:rsidRPr="005D43B3" w:rsidRDefault="005C4F67"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25</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sidRPr="00A20FA6">
              <w:rPr>
                <w:rFonts w:ascii="Traditional Arabic" w:hAnsi="Traditional Arabic" w:cs="Traditional Arabic"/>
                <w:sz w:val="32"/>
                <w:szCs w:val="32"/>
                <w:rtl/>
                <w:lang w:bidi="ar-DZ"/>
              </w:rPr>
              <w:t xml:space="preserve">‏‏ الَّذِينَ يُنفِقُونَ أَمْوَالَهُمْ فِي سَبِيلِ اللَّهِ ثُمَّ لَا يُتْبِعُونَ مَا أَنفَقُوا مَنًّا وَلَا أَذًى ۙ لَّهُمْ أَجْرُهُمْ عِندَ رَبِّهِمْ وَلَا خَوْفٌ ‏عَلَيْهِمْ وَلَا هُمْ يَحْزَنُونَ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البقرة </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21</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وَإِنْ خِفْتُمْ شِقَاقَ بَيْنِهِمَا فَابْعَثُوا حَكَمًا مِّنْ أَهْلِهِ وَحَكَمًا مِّنْ أَهْلِهَا إِن يُرِيدَا إِصْلَاحًا يُوَفِّقِ اللَّهُ بَيْنَهُمَا ۗ إِنَّ اللَّهَ كَانَ ‏عَلِيمًا خَبِيرًا ‏</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سورة النساء</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16</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لَّا خَيْرَ فِي كَثِيرٍ مِّن نَّجْوَاهُمْ إِلَّا مَنْ أَمَرَ بِصَدَقَةٍ أَوْ مَعْرُوفٍ أَوْ إِصْلَاحٍ بَيْنَ النَّاسِ ۚ وَمَن يَفْعَلْ </w:t>
            </w:r>
            <w:proofErr w:type="spellStart"/>
            <w:r w:rsidRPr="00A20FA6">
              <w:rPr>
                <w:rFonts w:ascii="Traditional Arabic" w:hAnsi="Traditional Arabic" w:cs="Traditional Arabic"/>
                <w:sz w:val="32"/>
                <w:szCs w:val="32"/>
                <w:rtl/>
                <w:lang w:bidi="ar-DZ"/>
              </w:rPr>
              <w:t>ذَٰلِكَ</w:t>
            </w:r>
            <w:proofErr w:type="spellEnd"/>
            <w:r w:rsidRPr="00A20FA6">
              <w:rPr>
                <w:rFonts w:ascii="Traditional Arabic" w:hAnsi="Traditional Arabic" w:cs="Traditional Arabic"/>
                <w:sz w:val="32"/>
                <w:szCs w:val="32"/>
                <w:rtl/>
                <w:lang w:bidi="ar-DZ"/>
              </w:rPr>
              <w:t xml:space="preserve"> ابْتِغَاءَ مَرْضَاتِ اللَّهِ ‏فَسَوْفَ نُؤْتِيهِ أَجْرًا عَظِيمًا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النساء </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24</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فَلَا وَرَبِّكَ لَا يُؤْمِنُونَ </w:t>
            </w:r>
            <w:proofErr w:type="spellStart"/>
            <w:r w:rsidRPr="00A20FA6">
              <w:rPr>
                <w:rFonts w:ascii="Traditional Arabic" w:hAnsi="Traditional Arabic" w:cs="Traditional Arabic"/>
                <w:sz w:val="32"/>
                <w:szCs w:val="32"/>
                <w:rtl/>
                <w:lang w:bidi="ar-DZ"/>
              </w:rPr>
              <w:t>حَتَّىٰ</w:t>
            </w:r>
            <w:proofErr w:type="spellEnd"/>
            <w:r w:rsidRPr="00A20FA6">
              <w:rPr>
                <w:rFonts w:ascii="Traditional Arabic" w:hAnsi="Traditional Arabic" w:cs="Traditional Arabic"/>
                <w:sz w:val="32"/>
                <w:szCs w:val="32"/>
                <w:rtl/>
                <w:lang w:bidi="ar-DZ"/>
              </w:rPr>
              <w:t xml:space="preserve"> يُحَكِّمُوكَ فِيمَا شَجَرَ بَيْنَهُمْ ‏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سورة النساء</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37</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يُرِيدُونَ أَنْ يَتَحَاكَمُوا إِلَى الطَّاغُوتِ وَقَدْ أُمِرُوا أَنْ يَكْفُرُوا بِهِ ‏ </w:t>
            </w:r>
            <w:r>
              <w:rPr>
                <w:rFonts w:ascii="Traditional Arabic" w:hAnsi="Traditional Arabic" w:cs="Traditional Arabic" w:hint="cs"/>
                <w:sz w:val="32"/>
                <w:szCs w:val="32"/>
                <w:rtl/>
                <w:lang w:bidi="ar-DZ"/>
              </w:rPr>
              <w:t>للكافرين</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النساء </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37</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وَلَن يَجْعَلَ اللَّهُ لِلْكَافِرِينَ عَلَى الْمُؤْمِنِينَ سَبِيلًا ‏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النساء </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77CDF">
              <w:rPr>
                <w:rFonts w:ascii="Traditional Arabic" w:hAnsi="Traditional Arabic" w:cs="Traditional Arabic"/>
                <w:sz w:val="32"/>
                <w:szCs w:val="32"/>
                <w:rtl/>
                <w:lang w:bidi="ar-DZ"/>
              </w:rPr>
              <w:t xml:space="preserve">الرِّجَالُ قَوَّامُونَ عَلَى النِّسَاءِ بِمَا فَضَّلَ اللَّهُ بَعْضَهُمْ </w:t>
            </w:r>
            <w:proofErr w:type="spellStart"/>
            <w:r w:rsidRPr="00A77CDF">
              <w:rPr>
                <w:rFonts w:ascii="Traditional Arabic" w:hAnsi="Traditional Arabic" w:cs="Traditional Arabic"/>
                <w:sz w:val="32"/>
                <w:szCs w:val="32"/>
                <w:rtl/>
                <w:lang w:bidi="ar-DZ"/>
              </w:rPr>
              <w:t>عَلَىٰ</w:t>
            </w:r>
            <w:proofErr w:type="spellEnd"/>
            <w:r w:rsidRPr="00A77CDF">
              <w:rPr>
                <w:rFonts w:ascii="Traditional Arabic" w:hAnsi="Traditional Arabic" w:cs="Traditional Arabic"/>
                <w:sz w:val="32"/>
                <w:szCs w:val="32"/>
                <w:rtl/>
                <w:lang w:bidi="ar-DZ"/>
              </w:rPr>
              <w:t xml:space="preserve"> بَعْضٍ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النساء </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48</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"والصلح خير"</w:t>
            </w:r>
          </w:p>
        </w:tc>
        <w:tc>
          <w:tcPr>
            <w:tcW w:w="1323" w:type="dxa"/>
          </w:tcPr>
          <w:p w:rsidR="006D0FE7" w:rsidRPr="005D43B3" w:rsidRDefault="006D0FE7" w:rsidP="009E3E67">
            <w:pPr>
              <w:bidi/>
              <w:rPr>
                <w:rFonts w:ascii="Traditional Arabic" w:hAnsi="Traditional Arabic" w:cs="Traditional Arabic"/>
                <w:sz w:val="32"/>
                <w:szCs w:val="32"/>
                <w:rtl/>
                <w:lang w:bidi="ar-DZ"/>
              </w:rPr>
            </w:pPr>
            <w:proofErr w:type="gramStart"/>
            <w:r w:rsidRPr="005D43B3">
              <w:rPr>
                <w:rFonts w:ascii="Traditional Arabic" w:hAnsi="Traditional Arabic" w:cs="Traditional Arabic"/>
                <w:sz w:val="32"/>
                <w:szCs w:val="32"/>
                <w:rtl/>
                <w:lang w:bidi="ar-DZ"/>
              </w:rPr>
              <w:t>سورة  النساء</w:t>
            </w:r>
            <w:proofErr w:type="gramEnd"/>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66</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A20FA6">
              <w:rPr>
                <w:rFonts w:ascii="Traditional Arabic" w:hAnsi="Traditional Arabic" w:cs="Traditional Arabic"/>
                <w:sz w:val="32"/>
                <w:szCs w:val="32"/>
                <w:rtl/>
                <w:lang w:bidi="ar-DZ"/>
              </w:rPr>
              <w:t xml:space="preserve">يَسْأَلُونَكَ عَنِ الْأَنفَالِ ۖ قُلِ الْأَنفَالُ لِلَّهِ وَالرَّسُولِ ۖ فَاتَّقُوا اللَّهَ وَأَصْلِحُوا ذَاتَ بَيْنِكُمْ ۖ وَأَطِيعُوا اللَّهَ وَرَسُولَهُ إِن كُنتُم ‏مُّؤْمِنِينَ ‏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سورة الأنفال</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25</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وَلْيَعْفُوا وَلْيَصْفَحُوا ‏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النور </w:t>
            </w:r>
          </w:p>
        </w:tc>
        <w:tc>
          <w:tcPr>
            <w:tcW w:w="1243" w:type="dxa"/>
          </w:tcPr>
          <w:p w:rsidR="006D0FE7" w:rsidRPr="005D43B3" w:rsidRDefault="008D00AF"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19</w:t>
            </w:r>
          </w:p>
        </w:tc>
      </w:tr>
      <w:tr w:rsidR="006D0FE7" w:rsidRPr="005D43B3" w:rsidTr="006D0FE7">
        <w:tc>
          <w:tcPr>
            <w:tcW w:w="7055"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وَإِنِ امْرَأَةٌ خَافَتْ مِن بَعْلِهَا نُشُوزًا أَوْ إِعْرَاضًا فَلَا جُنَاحَ عَلَيْهِمَا أَن يُصْلِحَا بَيْنَهُمَا صُلْحًا ۚ وَالصُّلْحُ خَيْرٌ ۗ وَأُحْضِرَتِ ‏الْأَنفُسُ الشُّحَّ ۚ وَإِن تُحْسِنُوا وَتَتَّقُوا فَإِنَّ اللَّهَ كَانَ بِمَا تَعْمَلُونَ خَبِيرًا ‏ </w:t>
            </w:r>
            <w:r w:rsidRPr="005D43B3">
              <w:rPr>
                <w:rFonts w:ascii="Traditional Arabic" w:hAnsi="Traditional Arabic" w:cs="Traditional Arabic"/>
                <w:sz w:val="32"/>
                <w:szCs w:val="32"/>
                <w:rtl/>
                <w:lang w:bidi="ar-DZ"/>
              </w:rPr>
              <w:t>"</w:t>
            </w:r>
          </w:p>
        </w:tc>
        <w:tc>
          <w:tcPr>
            <w:tcW w:w="1323" w:type="dxa"/>
          </w:tcPr>
          <w:p w:rsidR="006D0FE7" w:rsidRPr="005D43B3" w:rsidRDefault="00526A40" w:rsidP="00E82564">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سورة ال</w:t>
            </w:r>
            <w:r>
              <w:rPr>
                <w:rFonts w:ascii="Traditional Arabic" w:hAnsi="Traditional Arabic" w:cs="Traditional Arabic" w:hint="cs"/>
                <w:sz w:val="32"/>
                <w:szCs w:val="32"/>
                <w:rtl/>
                <w:lang w:bidi="ar-DZ"/>
              </w:rPr>
              <w:t>نساء</w:t>
            </w:r>
          </w:p>
        </w:tc>
        <w:tc>
          <w:tcPr>
            <w:tcW w:w="1243" w:type="dxa"/>
          </w:tcPr>
          <w:p w:rsidR="006D0FE7" w:rsidRPr="005D43B3" w:rsidRDefault="00526A40"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66</w:t>
            </w:r>
          </w:p>
        </w:tc>
      </w:tr>
      <w:tr w:rsidR="006D0FE7" w:rsidRPr="005D43B3" w:rsidTr="006D0FE7">
        <w:tc>
          <w:tcPr>
            <w:tcW w:w="7055" w:type="dxa"/>
          </w:tcPr>
          <w:p w:rsidR="006D0FE7" w:rsidRPr="005D43B3" w:rsidRDefault="006D0FE7" w:rsidP="009E3E67">
            <w:pPr>
              <w:bidi/>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bidi="ar-DZ"/>
              </w:rPr>
              <w:t xml:space="preserve">" </w:t>
            </w:r>
            <w:r w:rsidRPr="00A20FA6">
              <w:rPr>
                <w:rFonts w:ascii="Traditional Arabic" w:hAnsi="Traditional Arabic" w:cs="Traditional Arabic"/>
                <w:sz w:val="32"/>
                <w:szCs w:val="32"/>
                <w:rtl/>
                <w:lang w:bidi="ar-DZ"/>
              </w:rPr>
              <w:t xml:space="preserve">وَمِنْ آيَاتِهِ أَنْ خَلَقَ لَكُم مِّنْ أَنفُسِكُمْ أَزْوَاجًا لِّتَسْكُنُوا إِلَيْهَا وَجَعَلَ بَيْنَكُم مَّوَدَّةً وَرَحْمَةً ۚ إِنَّ فِي </w:t>
            </w:r>
            <w:proofErr w:type="spellStart"/>
            <w:r w:rsidRPr="00A20FA6">
              <w:rPr>
                <w:rFonts w:ascii="Traditional Arabic" w:hAnsi="Traditional Arabic" w:cs="Traditional Arabic"/>
                <w:sz w:val="32"/>
                <w:szCs w:val="32"/>
                <w:rtl/>
                <w:lang w:bidi="ar-DZ"/>
              </w:rPr>
              <w:t>ذَٰلِكَ</w:t>
            </w:r>
            <w:proofErr w:type="spellEnd"/>
            <w:r w:rsidRPr="00A20FA6">
              <w:rPr>
                <w:rFonts w:ascii="Traditional Arabic" w:hAnsi="Traditional Arabic" w:cs="Traditional Arabic"/>
                <w:sz w:val="32"/>
                <w:szCs w:val="32"/>
                <w:rtl/>
                <w:lang w:bidi="ar-DZ"/>
              </w:rPr>
              <w:t xml:space="preserve"> لَآيَاتٍ لِّقَوْمٍ ‏يَتَفَكَّرُونَ ‏ </w:t>
            </w:r>
            <w:r w:rsidRPr="005D43B3">
              <w:rPr>
                <w:rFonts w:ascii="Traditional Arabic" w:hAnsi="Traditional Arabic" w:cs="Traditional Arabic"/>
                <w:sz w:val="32"/>
                <w:szCs w:val="32"/>
                <w:rtl/>
                <w:lang w:bidi="ar-DZ"/>
              </w:rPr>
              <w:t>"</w:t>
            </w:r>
          </w:p>
        </w:tc>
        <w:tc>
          <w:tcPr>
            <w:tcW w:w="1323" w:type="dxa"/>
          </w:tcPr>
          <w:p w:rsidR="006D0FE7" w:rsidRPr="005D43B3" w:rsidRDefault="006D0FE7" w:rsidP="009E3E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سورة الروم</w:t>
            </w:r>
          </w:p>
        </w:tc>
        <w:tc>
          <w:tcPr>
            <w:tcW w:w="1243" w:type="dxa"/>
          </w:tcPr>
          <w:p w:rsidR="006D0FE7" w:rsidRPr="005D43B3" w:rsidRDefault="00526A40" w:rsidP="009E3E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02</w:t>
            </w:r>
          </w:p>
        </w:tc>
      </w:tr>
      <w:tr w:rsidR="006D0FE7" w:rsidRPr="005D43B3" w:rsidTr="006D0FE7">
        <w:tc>
          <w:tcPr>
            <w:tcW w:w="7055" w:type="dxa"/>
          </w:tcPr>
          <w:p w:rsidR="006D0FE7" w:rsidRPr="005D43B3" w:rsidRDefault="006D0FE7"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6D25A7">
              <w:rPr>
                <w:rFonts w:ascii="Traditional Arabic" w:hAnsi="Traditional Arabic" w:cs="Traditional Arabic"/>
                <w:sz w:val="32"/>
                <w:szCs w:val="32"/>
                <w:rtl/>
                <w:lang w:bidi="ar-DZ"/>
              </w:rPr>
              <w:t xml:space="preserve">وَمِنْ آيَاتِهِ أَنْ خَلَقَكُم مِّن تُرَابٍ ثُمَّ إِذَا أَنتُم بَشَرٌ تَنتَشِرُونَ </w:t>
            </w:r>
            <w:r w:rsidRPr="005D43B3">
              <w:rPr>
                <w:rFonts w:ascii="Traditional Arabic" w:hAnsi="Traditional Arabic" w:cs="Traditional Arabic"/>
                <w:sz w:val="32"/>
                <w:szCs w:val="32"/>
                <w:rtl/>
                <w:lang w:bidi="ar-DZ"/>
              </w:rPr>
              <w:t>"</w:t>
            </w:r>
          </w:p>
        </w:tc>
        <w:tc>
          <w:tcPr>
            <w:tcW w:w="1323" w:type="dxa"/>
          </w:tcPr>
          <w:p w:rsidR="006D0FE7" w:rsidRPr="005D43B3" w:rsidRDefault="006D0FE7"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سورة الروم</w:t>
            </w:r>
          </w:p>
        </w:tc>
        <w:tc>
          <w:tcPr>
            <w:tcW w:w="1243" w:type="dxa"/>
          </w:tcPr>
          <w:p w:rsidR="006D0FE7" w:rsidRPr="005D43B3" w:rsidRDefault="00526A40"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65</w:t>
            </w:r>
          </w:p>
        </w:tc>
      </w:tr>
      <w:tr w:rsidR="006D0FE7" w:rsidRPr="005D43B3" w:rsidTr="006D0FE7">
        <w:tc>
          <w:tcPr>
            <w:tcW w:w="7055"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r>
              <w:rPr>
                <w:rtl/>
              </w:rPr>
              <w:t xml:space="preserve"> </w:t>
            </w:r>
            <w:r w:rsidRPr="00A20FA6">
              <w:rPr>
                <w:rFonts w:ascii="Traditional Arabic" w:hAnsi="Traditional Arabic" w:cs="Traditional Arabic"/>
                <w:sz w:val="32"/>
                <w:szCs w:val="32"/>
                <w:rtl/>
                <w:lang w:bidi="ar-DZ"/>
              </w:rPr>
              <w:t xml:space="preserve">وَلَا تَسْتَوِي الْحَسَنَةُ وَلَا السَّيِّئَةُ ۚ ادْفَعْ بِالَّتِي هِيَ أَحْسَنُ فَإِذَا الَّذِي بَيْنَكَ وَبَيْنَهُ عَدَاوَةٌ كَأَنَّهُ وَلِيٌّ حَمِيمٌ (34) وَمَا ‏يُلَقَّاهَا إِلَّا الَّذِينَ صَبَرُوا وَمَا يُلَقَّاهَا إِلَّا ذُو حَظٍّ عَظِيمٍ ‏ </w:t>
            </w:r>
            <w:r w:rsidRPr="005D43B3">
              <w:rPr>
                <w:rFonts w:ascii="Traditional Arabic" w:hAnsi="Traditional Arabic" w:cs="Traditional Arabic"/>
                <w:sz w:val="32"/>
                <w:szCs w:val="32"/>
                <w:rtl/>
                <w:lang w:bidi="ar-DZ"/>
              </w:rPr>
              <w:t>"</w:t>
            </w:r>
          </w:p>
        </w:tc>
        <w:tc>
          <w:tcPr>
            <w:tcW w:w="1323"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سورة فصلت </w:t>
            </w:r>
          </w:p>
        </w:tc>
        <w:tc>
          <w:tcPr>
            <w:tcW w:w="1243" w:type="dxa"/>
          </w:tcPr>
          <w:p w:rsidR="006D0FE7" w:rsidRPr="005D43B3" w:rsidRDefault="00526A40"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24</w:t>
            </w:r>
          </w:p>
        </w:tc>
      </w:tr>
    </w:tbl>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lang w:bidi="ar-DZ"/>
        </w:rPr>
      </w:pPr>
      <w:bookmarkStart w:id="98" w:name="_Toc50580316"/>
      <w:r w:rsidRPr="005D43B3">
        <w:rPr>
          <w:rFonts w:ascii="Traditional Arabic" w:eastAsiaTheme="majorEastAsia" w:hAnsi="Traditional Arabic" w:cs="Traditional Arabic"/>
          <w:b/>
          <w:bCs/>
          <w:sz w:val="32"/>
          <w:szCs w:val="32"/>
          <w:rtl/>
          <w:lang w:bidi="ar-DZ"/>
        </w:rPr>
        <w:lastRenderedPageBreak/>
        <w:t xml:space="preserve">فهرس </w:t>
      </w:r>
      <w:proofErr w:type="gramStart"/>
      <w:r w:rsidRPr="005D43B3">
        <w:rPr>
          <w:rFonts w:ascii="Traditional Arabic" w:eastAsiaTheme="majorEastAsia" w:hAnsi="Traditional Arabic" w:cs="Traditional Arabic"/>
          <w:b/>
          <w:bCs/>
          <w:sz w:val="32"/>
          <w:szCs w:val="32"/>
          <w:rtl/>
          <w:lang w:bidi="ar-DZ"/>
        </w:rPr>
        <w:t>الاحاديث</w:t>
      </w:r>
      <w:proofErr w:type="gramEnd"/>
      <w:r w:rsidRPr="005D43B3">
        <w:rPr>
          <w:rFonts w:ascii="Traditional Arabic" w:eastAsiaTheme="majorEastAsia" w:hAnsi="Traditional Arabic" w:cs="Traditional Arabic"/>
          <w:b/>
          <w:bCs/>
          <w:sz w:val="32"/>
          <w:szCs w:val="32"/>
          <w:rtl/>
          <w:lang w:bidi="ar-DZ"/>
        </w:rPr>
        <w:t xml:space="preserve"> النبوية:</w:t>
      </w:r>
      <w:bookmarkEnd w:id="98"/>
    </w:p>
    <w:tbl>
      <w:tblPr>
        <w:tblStyle w:val="Grilledutableau"/>
        <w:bidiVisual/>
        <w:tblW w:w="0" w:type="auto"/>
        <w:tblLook w:val="04A0" w:firstRow="1" w:lastRow="0" w:firstColumn="1" w:lastColumn="0" w:noHBand="0" w:noVBand="1"/>
      </w:tblPr>
      <w:tblGrid>
        <w:gridCol w:w="595"/>
        <w:gridCol w:w="7358"/>
        <w:gridCol w:w="1668"/>
      </w:tblGrid>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الرقم</w:t>
            </w:r>
          </w:p>
        </w:tc>
        <w:tc>
          <w:tcPr>
            <w:tcW w:w="7358" w:type="dxa"/>
          </w:tcPr>
          <w:p w:rsidR="006D0FE7" w:rsidRPr="005D43B3" w:rsidRDefault="006D0FE7"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 الحديث</w:t>
            </w:r>
          </w:p>
        </w:tc>
        <w:tc>
          <w:tcPr>
            <w:tcW w:w="1668" w:type="dxa"/>
          </w:tcPr>
          <w:p w:rsidR="006D0FE7" w:rsidRPr="005D43B3" w:rsidRDefault="006D0FE7"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الصفحة</w:t>
            </w:r>
          </w:p>
        </w:tc>
      </w:tr>
      <w:tr w:rsidR="006D0FE7" w:rsidRPr="005D43B3" w:rsidTr="006D0FE7">
        <w:tc>
          <w:tcPr>
            <w:tcW w:w="595" w:type="dxa"/>
          </w:tcPr>
          <w:p w:rsidR="006D0FE7" w:rsidRPr="005D43B3" w:rsidRDefault="006D0FE7" w:rsidP="006D0FE7">
            <w:pPr>
              <w:bidi/>
              <w:rPr>
                <w:rFonts w:ascii="Traditional Arabic" w:hAnsi="Traditional Arabic" w:cs="Traditional Arabic"/>
                <w:sz w:val="32"/>
                <w:szCs w:val="32"/>
                <w:lang w:val="fr-FR" w:bidi="ar-DZ"/>
              </w:rPr>
            </w:pPr>
            <w:r>
              <w:rPr>
                <w:rFonts w:ascii="Traditional Arabic" w:hAnsi="Traditional Arabic" w:cs="Traditional Arabic"/>
                <w:sz w:val="32"/>
                <w:szCs w:val="32"/>
                <w:lang w:val="fr-FR" w:bidi="ar-DZ"/>
              </w:rPr>
              <w:t>01</w:t>
            </w:r>
          </w:p>
        </w:tc>
        <w:tc>
          <w:tcPr>
            <w:tcW w:w="7358" w:type="dxa"/>
          </w:tcPr>
          <w:p w:rsidR="006D0FE7" w:rsidRPr="009C2DF8" w:rsidRDefault="006D0FE7" w:rsidP="00E82564">
            <w:pPr>
              <w:bidi/>
              <w:rPr>
                <w:rFonts w:ascii="Traditional Arabic" w:hAnsi="Traditional Arabic" w:cs="Traditional Arabic"/>
                <w:sz w:val="32"/>
                <w:szCs w:val="32"/>
                <w:rtl/>
                <w:lang w:bidi="ar-DZ"/>
              </w:rPr>
            </w:pPr>
            <w:r w:rsidRPr="009C2DF8">
              <w:rPr>
                <w:rFonts w:ascii="Traditional Arabic" w:hAnsi="Traditional Arabic" w:cs="Traditional Arabic"/>
                <w:sz w:val="32"/>
                <w:szCs w:val="32"/>
                <w:rtl/>
                <w:lang w:val="fr-FR" w:bidi="ar-DZ"/>
              </w:rPr>
              <w:t xml:space="preserve">"أن النبي صلى الله عليه وسلم </w:t>
            </w:r>
            <w:proofErr w:type="gramStart"/>
            <w:r w:rsidRPr="009C2DF8">
              <w:rPr>
                <w:rFonts w:ascii="Traditional Arabic" w:hAnsi="Traditional Arabic" w:cs="Traditional Arabic"/>
                <w:sz w:val="32"/>
                <w:szCs w:val="32"/>
                <w:rtl/>
                <w:lang w:val="fr-FR" w:bidi="ar-DZ"/>
              </w:rPr>
              <w:t>قال :</w:t>
            </w:r>
            <w:proofErr w:type="gramEnd"/>
            <w:r w:rsidRPr="009C2DF8">
              <w:rPr>
                <w:rFonts w:ascii="Traditional Arabic" w:hAnsi="Traditional Arabic" w:cs="Traditional Arabic"/>
                <w:sz w:val="32"/>
                <w:szCs w:val="32"/>
                <w:rtl/>
                <w:lang w:val="fr-FR" w:bidi="ar-DZ"/>
              </w:rPr>
              <w:t xml:space="preserve"> الصُّلْحُ جَائِزٌ بَيْنَ الْمُسْلِمِينَ زَادَ أَحْمَدُ ، إِلَّا صُلْحًا أَحَلَّ حَرَامًا ، أَوْ حَرَّمَ حَلَالًا وَزَادَ سُلَيْمَانُ بْنُ دَاوُدَ ، وَقَالَ رَسُولُ اللَّهِ صَلَّى اللَّهُ عَلَيْهِ وَسَلَّمَ : الْمُسْلِمُونَ عَلَى شُرُوطِهِمْ "</w:t>
            </w:r>
          </w:p>
        </w:tc>
        <w:tc>
          <w:tcPr>
            <w:tcW w:w="1668" w:type="dxa"/>
          </w:tcPr>
          <w:p w:rsidR="006D0FE7" w:rsidRPr="009C2DF8"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26</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sz w:val="32"/>
                <w:szCs w:val="32"/>
                <w:lang w:val="fr-FR" w:bidi="ar-DZ"/>
              </w:rPr>
              <w:t>02</w:t>
            </w:r>
          </w:p>
        </w:tc>
        <w:tc>
          <w:tcPr>
            <w:tcW w:w="7358" w:type="dxa"/>
          </w:tcPr>
          <w:p w:rsidR="006D0FE7" w:rsidRPr="009C2DF8" w:rsidRDefault="006D0FE7" w:rsidP="00E82564">
            <w:pPr>
              <w:bidi/>
              <w:rPr>
                <w:rFonts w:ascii="Traditional Arabic" w:hAnsi="Traditional Arabic" w:cs="Traditional Arabic"/>
                <w:sz w:val="32"/>
                <w:szCs w:val="32"/>
                <w:rtl/>
                <w:lang w:bidi="ar-DZ"/>
              </w:rPr>
            </w:pPr>
            <w:r w:rsidRPr="009C2DF8">
              <w:rPr>
                <w:rFonts w:ascii="Traditional Arabic" w:hAnsi="Traditional Arabic" w:cs="Traditional Arabic"/>
                <w:sz w:val="32"/>
                <w:szCs w:val="32"/>
                <w:rtl/>
                <w:lang w:val="fr-FR" w:bidi="ar-DZ"/>
              </w:rPr>
              <w:t xml:space="preserve">أَنَّ أَهْلَ قُبَاءٍ اقْتَتَلُوا حَتَّى تَرَامَوْا </w:t>
            </w:r>
            <w:proofErr w:type="gramStart"/>
            <w:r w:rsidRPr="009C2DF8">
              <w:rPr>
                <w:rFonts w:ascii="Traditional Arabic" w:hAnsi="Traditional Arabic" w:cs="Traditional Arabic"/>
                <w:sz w:val="32"/>
                <w:szCs w:val="32"/>
                <w:rtl/>
                <w:lang w:val="fr-FR" w:bidi="ar-DZ"/>
              </w:rPr>
              <w:t>بِالحِجَارَةِ ،</w:t>
            </w:r>
            <w:proofErr w:type="gramEnd"/>
            <w:r w:rsidRPr="009C2DF8">
              <w:rPr>
                <w:rFonts w:ascii="Traditional Arabic" w:hAnsi="Traditional Arabic" w:cs="Traditional Arabic"/>
                <w:sz w:val="32"/>
                <w:szCs w:val="32"/>
                <w:rtl/>
                <w:lang w:val="fr-FR" w:bidi="ar-DZ"/>
              </w:rPr>
              <w:t xml:space="preserve"> فَأُخْبِرَ رَسُولُ اللَّهِ صَلَّى اللَّهُ عَلَيْهِ وَسَلَّمَ بِذَلِكَ ، فَقَالَ : اذْهَبُوا بِنَا نُصْلِحُ بَيْنَهُمْ )</w:t>
            </w:r>
          </w:p>
        </w:tc>
        <w:tc>
          <w:tcPr>
            <w:tcW w:w="1668" w:type="dxa"/>
          </w:tcPr>
          <w:p w:rsidR="006D0FE7" w:rsidRPr="009C2DF8"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26</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03</w:t>
            </w:r>
          </w:p>
        </w:tc>
        <w:tc>
          <w:tcPr>
            <w:tcW w:w="7358" w:type="dxa"/>
          </w:tcPr>
          <w:p w:rsidR="006D0FE7" w:rsidRPr="009C2DF8" w:rsidRDefault="006D0FE7" w:rsidP="00E82564">
            <w:pPr>
              <w:bidi/>
              <w:rPr>
                <w:rFonts w:ascii="Traditional Arabic" w:hAnsi="Traditional Arabic" w:cs="Traditional Arabic"/>
                <w:sz w:val="32"/>
                <w:szCs w:val="32"/>
                <w:rtl/>
                <w:lang w:val="fr-FR" w:bidi="ar-DZ"/>
              </w:rPr>
            </w:pPr>
            <w:r w:rsidRPr="009C2DF8">
              <w:rPr>
                <w:rFonts w:ascii="Traditional Arabic" w:hAnsi="Traditional Arabic" w:cs="Traditional Arabic"/>
                <w:sz w:val="32"/>
                <w:szCs w:val="32"/>
                <w:rtl/>
                <w:lang w:val="fr-FR" w:bidi="ar-DZ"/>
              </w:rPr>
              <w:t xml:space="preserve">"أنه كان له على عبد الله بن أبي حدرد الأسلمي مال فلقيه فلزمه حتى ارتفعت أصواتهما فمر بهما النبي صلى الله عليه و سلم فقال </w:t>
            </w:r>
            <w:proofErr w:type="gramStart"/>
            <w:r w:rsidRPr="009C2DF8">
              <w:rPr>
                <w:rFonts w:ascii="Traditional Arabic" w:hAnsi="Traditional Arabic" w:cs="Traditional Arabic"/>
                <w:sz w:val="32"/>
                <w:szCs w:val="32"/>
                <w:rtl/>
                <w:lang w:val="fr-FR" w:bidi="ar-DZ"/>
              </w:rPr>
              <w:t>( يا</w:t>
            </w:r>
            <w:proofErr w:type="gramEnd"/>
            <w:r w:rsidRPr="009C2DF8">
              <w:rPr>
                <w:rFonts w:ascii="Traditional Arabic" w:hAnsi="Traditional Arabic" w:cs="Traditional Arabic"/>
                <w:sz w:val="32"/>
                <w:szCs w:val="32"/>
                <w:rtl/>
                <w:lang w:val="fr-FR" w:bidi="ar-DZ"/>
              </w:rPr>
              <w:t xml:space="preserve"> كعب ) . فأشار بيده </w:t>
            </w:r>
            <w:r w:rsidRPr="009C2DF8">
              <w:rPr>
                <w:rFonts w:ascii="Traditional Arabic" w:hAnsi="Traditional Arabic" w:cs="Traditional Arabic"/>
                <w:sz w:val="32"/>
                <w:szCs w:val="32"/>
                <w:rtl/>
                <w:lang w:bidi="ar-DZ"/>
              </w:rPr>
              <w:t>كأنه</w:t>
            </w:r>
            <w:r w:rsidRPr="009C2DF8">
              <w:rPr>
                <w:rFonts w:ascii="Traditional Arabic" w:hAnsi="Traditional Arabic" w:cs="Traditional Arabic"/>
                <w:sz w:val="32"/>
                <w:szCs w:val="32"/>
                <w:rtl/>
                <w:lang w:val="fr-FR" w:bidi="ar-DZ"/>
              </w:rPr>
              <w:t xml:space="preserve"> يقول النصف فأخذ نصف ما عليه وترك </w:t>
            </w:r>
            <w:proofErr w:type="gramStart"/>
            <w:r w:rsidRPr="009C2DF8">
              <w:rPr>
                <w:rFonts w:ascii="Traditional Arabic" w:hAnsi="Traditional Arabic" w:cs="Traditional Arabic"/>
                <w:sz w:val="32"/>
                <w:szCs w:val="32"/>
                <w:rtl/>
                <w:lang w:val="fr-FR" w:bidi="ar-DZ"/>
              </w:rPr>
              <w:t>نصفا ]</w:t>
            </w:r>
            <w:proofErr w:type="gramEnd"/>
          </w:p>
        </w:tc>
        <w:tc>
          <w:tcPr>
            <w:tcW w:w="1668" w:type="dxa"/>
          </w:tcPr>
          <w:p w:rsidR="006D0FE7" w:rsidRPr="009C2DF8"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21</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04</w:t>
            </w:r>
          </w:p>
        </w:tc>
        <w:tc>
          <w:tcPr>
            <w:tcW w:w="7358" w:type="dxa"/>
          </w:tcPr>
          <w:p w:rsidR="006D0FE7" w:rsidRPr="009C2DF8" w:rsidRDefault="006D0FE7" w:rsidP="00E82564">
            <w:pPr>
              <w:bidi/>
              <w:rPr>
                <w:rFonts w:ascii="Traditional Arabic" w:hAnsi="Traditional Arabic" w:cs="Traditional Arabic"/>
                <w:sz w:val="32"/>
                <w:szCs w:val="32"/>
                <w:rtl/>
                <w:lang w:val="fr-FR" w:bidi="ar-DZ"/>
              </w:rPr>
            </w:pPr>
            <w:r w:rsidRPr="009C2DF8">
              <w:rPr>
                <w:rFonts w:ascii="Traditional Arabic" w:hAnsi="Traditional Arabic" w:cs="Traditional Arabic"/>
                <w:sz w:val="32"/>
                <w:szCs w:val="32"/>
                <w:rtl/>
                <w:lang w:val="fr-FR" w:bidi="ar-DZ"/>
              </w:rPr>
              <w:t xml:space="preserve">"اشترى </w:t>
            </w:r>
            <w:proofErr w:type="gramStart"/>
            <w:r w:rsidRPr="009C2DF8">
              <w:rPr>
                <w:rFonts w:ascii="Traditional Arabic" w:hAnsi="Traditional Arabic" w:cs="Traditional Arabic"/>
                <w:sz w:val="32"/>
                <w:szCs w:val="32"/>
                <w:rtl/>
                <w:lang w:val="fr-FR" w:bidi="ar-DZ"/>
              </w:rPr>
              <w:t>رجل  من</w:t>
            </w:r>
            <w:proofErr w:type="gramEnd"/>
            <w:r w:rsidRPr="009C2DF8">
              <w:rPr>
                <w:rFonts w:ascii="Traditional Arabic" w:hAnsi="Traditional Arabic" w:cs="Traditional Arabic"/>
                <w:sz w:val="32"/>
                <w:szCs w:val="32"/>
                <w:rtl/>
                <w:lang w:val="fr-FR" w:bidi="ar-DZ"/>
              </w:rPr>
              <w:t xml:space="preserve"> رجل عقارا له...انكحوا الغلام الجارية وانفقوا على انفسهما منه وتصدقا"</w:t>
            </w:r>
          </w:p>
        </w:tc>
        <w:tc>
          <w:tcPr>
            <w:tcW w:w="1668" w:type="dxa"/>
          </w:tcPr>
          <w:p w:rsidR="006D0FE7" w:rsidRPr="009C2DF8"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43</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05</w:t>
            </w:r>
          </w:p>
        </w:tc>
        <w:tc>
          <w:tcPr>
            <w:tcW w:w="7358" w:type="dxa"/>
          </w:tcPr>
          <w:p w:rsidR="006D0FE7" w:rsidRPr="009C2DF8" w:rsidRDefault="006D0FE7" w:rsidP="00E82564">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"بعثني النبي صلى الله عليه وسلم قاضاي على اليمن فقلتك يا رسول الله </w:t>
            </w:r>
            <w:proofErr w:type="gramStart"/>
            <w:r w:rsidRPr="005D43B3">
              <w:rPr>
                <w:rFonts w:ascii="Traditional Arabic" w:hAnsi="Traditional Arabic" w:cs="Traditional Arabic"/>
                <w:sz w:val="32"/>
                <w:szCs w:val="32"/>
                <w:rtl/>
                <w:lang w:val="fr-FR" w:bidi="ar-DZ"/>
              </w:rPr>
              <w:t>اني</w:t>
            </w:r>
            <w:proofErr w:type="gramEnd"/>
            <w:r w:rsidRPr="005D43B3">
              <w:rPr>
                <w:rFonts w:ascii="Traditional Arabic" w:hAnsi="Traditional Arabic" w:cs="Traditional Arabic"/>
                <w:sz w:val="32"/>
                <w:szCs w:val="32"/>
                <w:rtl/>
                <w:lang w:val="fr-FR" w:bidi="ar-DZ"/>
              </w:rPr>
              <w:t xml:space="preserve"> شاب وتبعثني الى اقوام ذوي اسنان... فما اختلف علي بعد ذلك القضاء.</w:t>
            </w:r>
          </w:p>
        </w:tc>
        <w:tc>
          <w:tcPr>
            <w:tcW w:w="1668" w:type="dxa"/>
          </w:tcPr>
          <w:p w:rsidR="006D0FE7" w:rsidRPr="005D43B3"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44</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06</w:t>
            </w:r>
          </w:p>
        </w:tc>
        <w:tc>
          <w:tcPr>
            <w:tcW w:w="7358" w:type="dxa"/>
          </w:tcPr>
          <w:p w:rsidR="006D0FE7" w:rsidRPr="009C2DF8" w:rsidRDefault="006D0FE7" w:rsidP="00E82564">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خيركم </w:t>
            </w:r>
            <w:proofErr w:type="spellStart"/>
            <w:r w:rsidRPr="005D43B3">
              <w:rPr>
                <w:rFonts w:ascii="Traditional Arabic" w:hAnsi="Traditional Arabic" w:cs="Traditional Arabic"/>
                <w:sz w:val="32"/>
                <w:szCs w:val="32"/>
                <w:rtl/>
                <w:lang w:val="fr-FR" w:bidi="ar-DZ"/>
              </w:rPr>
              <w:t>خيركم</w:t>
            </w:r>
            <w:proofErr w:type="spellEnd"/>
            <w:r w:rsidRPr="005D43B3">
              <w:rPr>
                <w:rFonts w:ascii="Traditional Arabic" w:hAnsi="Traditional Arabic" w:cs="Traditional Arabic"/>
                <w:sz w:val="32"/>
                <w:szCs w:val="32"/>
                <w:rtl/>
                <w:lang w:val="fr-FR" w:bidi="ar-DZ"/>
              </w:rPr>
              <w:t xml:space="preserve"> لأهله وانا خيركم لأهلي "</w:t>
            </w:r>
          </w:p>
        </w:tc>
        <w:tc>
          <w:tcPr>
            <w:tcW w:w="1668" w:type="dxa"/>
          </w:tcPr>
          <w:p w:rsidR="006D0FE7" w:rsidRPr="005D43B3" w:rsidRDefault="007B122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65</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07</w:t>
            </w:r>
          </w:p>
        </w:tc>
        <w:tc>
          <w:tcPr>
            <w:tcW w:w="7358" w:type="dxa"/>
          </w:tcPr>
          <w:p w:rsidR="006D0FE7" w:rsidRPr="009C2DF8" w:rsidRDefault="006D0FE7" w:rsidP="00E82564">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t xml:space="preserve">" ردوا الخصوم حتى يصطلحوا </w:t>
            </w:r>
            <w:proofErr w:type="gramStart"/>
            <w:r w:rsidRPr="005D43B3">
              <w:rPr>
                <w:rFonts w:ascii="Traditional Arabic" w:hAnsi="Traditional Arabic" w:cs="Traditional Arabic"/>
                <w:sz w:val="32"/>
                <w:szCs w:val="32"/>
                <w:rtl/>
                <w:lang w:val="fr-FR" w:bidi="ar-DZ"/>
              </w:rPr>
              <w:t>فإن  فصل</w:t>
            </w:r>
            <w:proofErr w:type="gramEnd"/>
            <w:r w:rsidRPr="005D43B3">
              <w:rPr>
                <w:rFonts w:ascii="Traditional Arabic" w:hAnsi="Traditional Arabic" w:cs="Traditional Arabic"/>
                <w:sz w:val="32"/>
                <w:szCs w:val="32"/>
                <w:rtl/>
                <w:lang w:val="fr-FR" w:bidi="ar-DZ"/>
              </w:rPr>
              <w:t xml:space="preserve"> القضاء يورث بينهم الضغائن "</w:t>
            </w:r>
          </w:p>
        </w:tc>
        <w:tc>
          <w:tcPr>
            <w:tcW w:w="1668" w:type="dxa"/>
          </w:tcPr>
          <w:p w:rsidR="006D0FE7" w:rsidRPr="005D43B3"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27</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fr-FR" w:bidi="ar-DZ"/>
              </w:rPr>
              <w:t>08</w:t>
            </w:r>
          </w:p>
        </w:tc>
        <w:tc>
          <w:tcPr>
            <w:tcW w:w="7358" w:type="dxa"/>
          </w:tcPr>
          <w:p w:rsidR="006D0FE7" w:rsidRPr="005D43B3" w:rsidRDefault="006D0FE7" w:rsidP="00E82564">
            <w:pPr>
              <w:bidi/>
              <w:rPr>
                <w:rFonts w:ascii="Traditional Arabic" w:hAnsi="Traditional Arabic" w:cs="Traditional Arabic"/>
                <w:sz w:val="32"/>
                <w:szCs w:val="32"/>
                <w:rtl/>
                <w:lang w:val="fr-FR" w:bidi="ar-DZ"/>
              </w:rPr>
            </w:pPr>
            <w:r w:rsidRPr="009C2DF8">
              <w:rPr>
                <w:rFonts w:ascii="Traditional Arabic" w:hAnsi="Traditional Arabic" w:cs="Traditional Arabic"/>
                <w:sz w:val="32"/>
                <w:szCs w:val="32"/>
                <w:rtl/>
                <w:lang w:val="fr-FR" w:bidi="ar-DZ"/>
              </w:rPr>
              <w:t>"ردوا الخصوم حتى يصطلحوا فإن فصل القضاء يحدث بينهم الضغائن "</w:t>
            </w:r>
          </w:p>
        </w:tc>
        <w:tc>
          <w:tcPr>
            <w:tcW w:w="1668" w:type="dxa"/>
          </w:tcPr>
          <w:p w:rsidR="006D0FE7" w:rsidRPr="009C2DF8" w:rsidRDefault="00526A40"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27</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sz w:val="32"/>
                <w:szCs w:val="32"/>
                <w:lang w:val="fr-FR" w:bidi="ar-DZ"/>
              </w:rPr>
              <w:t>09</w:t>
            </w:r>
          </w:p>
        </w:tc>
        <w:tc>
          <w:tcPr>
            <w:tcW w:w="7358" w:type="dxa"/>
          </w:tcPr>
          <w:p w:rsidR="006D0FE7" w:rsidRPr="009C2DF8" w:rsidRDefault="006D0FE7"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val="fr-FR" w:bidi="ar-DZ"/>
              </w:rPr>
              <w:t>"</w:t>
            </w:r>
            <w:r w:rsidRPr="009C2DF8">
              <w:rPr>
                <w:rFonts w:ascii="Traditional Arabic" w:hAnsi="Traditional Arabic" w:cs="Traditional Arabic"/>
                <w:sz w:val="32"/>
                <w:szCs w:val="32"/>
                <w:rtl/>
              </w:rPr>
              <w:t xml:space="preserve"> </w:t>
            </w:r>
            <w:r w:rsidRPr="009C2DF8">
              <w:rPr>
                <w:rFonts w:ascii="Traditional Arabic" w:hAnsi="Traditional Arabic" w:cs="Traditional Arabic"/>
                <w:sz w:val="32"/>
                <w:szCs w:val="32"/>
                <w:rtl/>
                <w:lang w:val="fr-FR" w:bidi="ar-DZ"/>
              </w:rPr>
              <w:t>كُلُّ سُلامى مِنَ النَّاسِ عَلَيْهِ صَدَقَةٌ كُلَّ يوْمٍ تَطْلُعُ فِيهِ الشَّمْسُ: تَعْدِلُ بيْن الاثْنَيْنِ صَدقَةٌ"</w:t>
            </w:r>
          </w:p>
        </w:tc>
        <w:tc>
          <w:tcPr>
            <w:tcW w:w="1668" w:type="dxa"/>
          </w:tcPr>
          <w:p w:rsidR="006D0FE7" w:rsidRDefault="00B53FD7"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26</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sz w:val="32"/>
                <w:szCs w:val="32"/>
                <w:lang w:val="fr-FR" w:bidi="ar-DZ"/>
              </w:rPr>
              <w:t>10</w:t>
            </w:r>
          </w:p>
        </w:tc>
        <w:tc>
          <w:tcPr>
            <w:tcW w:w="7358" w:type="dxa"/>
          </w:tcPr>
          <w:p w:rsidR="006D0FE7" w:rsidRPr="009C2DF8" w:rsidRDefault="006D0FE7" w:rsidP="000041F5">
            <w:pPr>
              <w:bidi/>
              <w:jc w:val="lowKashida"/>
              <w:rPr>
                <w:rFonts w:ascii="Traditional Arabic" w:hAnsi="Traditional Arabic" w:cs="Traditional Arabic"/>
                <w:sz w:val="32"/>
                <w:szCs w:val="32"/>
                <w:rtl/>
                <w:lang w:val="fr-FR" w:bidi="ar-DZ"/>
              </w:rPr>
            </w:pPr>
            <w:r w:rsidRPr="009C2DF8">
              <w:rPr>
                <w:rFonts w:ascii="Traditional Arabic" w:hAnsi="Traditional Arabic" w:cs="Traditional Arabic"/>
                <w:sz w:val="32"/>
                <w:szCs w:val="32"/>
                <w:rtl/>
                <w:lang w:val="fr-FR" w:bidi="ar-DZ"/>
              </w:rPr>
              <w:t xml:space="preserve">‏من </w:t>
            </w:r>
            <w:proofErr w:type="gramStart"/>
            <w:r w:rsidRPr="009C2DF8">
              <w:rPr>
                <w:rFonts w:ascii="Traditional Arabic" w:hAnsi="Traditional Arabic" w:cs="Traditional Arabic"/>
                <w:sz w:val="32"/>
                <w:szCs w:val="32"/>
                <w:rtl/>
                <w:lang w:val="fr-FR" w:bidi="ar-DZ"/>
              </w:rPr>
              <w:t>اصلح</w:t>
            </w:r>
            <w:proofErr w:type="gramEnd"/>
            <w:r w:rsidRPr="009C2DF8">
              <w:rPr>
                <w:rFonts w:ascii="Traditional Arabic" w:hAnsi="Traditional Arabic" w:cs="Traditional Arabic"/>
                <w:sz w:val="32"/>
                <w:szCs w:val="32"/>
                <w:rtl/>
                <w:lang w:val="fr-FR" w:bidi="ar-DZ"/>
              </w:rPr>
              <w:t xml:space="preserve"> بين الناس اصلح الله تعالى امره واعطاه بكل كلمة تكلم بها عتق رقبة ويرجع مغفورا له ما تقدم من ذنبه‏.</w:t>
            </w:r>
          </w:p>
        </w:tc>
        <w:tc>
          <w:tcPr>
            <w:tcW w:w="1668" w:type="dxa"/>
          </w:tcPr>
          <w:p w:rsidR="006D0FE7" w:rsidRPr="009C2DF8" w:rsidRDefault="00B53FD7" w:rsidP="000041F5">
            <w:pPr>
              <w:bidi/>
              <w:jc w:val="lowKashida"/>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43</w:t>
            </w:r>
          </w:p>
        </w:tc>
      </w:tr>
      <w:tr w:rsidR="006D0FE7" w:rsidRPr="005D43B3" w:rsidTr="006D0FE7">
        <w:tc>
          <w:tcPr>
            <w:tcW w:w="595" w:type="dxa"/>
          </w:tcPr>
          <w:p w:rsidR="006D0FE7" w:rsidRPr="005D43B3" w:rsidRDefault="006D0FE7" w:rsidP="00E82564">
            <w:pPr>
              <w:bidi/>
              <w:rPr>
                <w:rFonts w:ascii="Traditional Arabic" w:hAnsi="Traditional Arabic" w:cs="Traditional Arabic"/>
                <w:sz w:val="32"/>
                <w:szCs w:val="32"/>
                <w:lang w:val="fr-FR" w:bidi="ar-DZ"/>
              </w:rPr>
            </w:pPr>
            <w:r>
              <w:rPr>
                <w:rFonts w:ascii="Traditional Arabic" w:hAnsi="Traditional Arabic" w:cs="Traditional Arabic"/>
                <w:sz w:val="32"/>
                <w:szCs w:val="32"/>
                <w:lang w:val="fr-FR" w:bidi="ar-DZ"/>
              </w:rPr>
              <w:t>11</w:t>
            </w:r>
          </w:p>
        </w:tc>
        <w:tc>
          <w:tcPr>
            <w:tcW w:w="7358" w:type="dxa"/>
          </w:tcPr>
          <w:p w:rsidR="006D0FE7" w:rsidRPr="009C2DF8" w:rsidRDefault="006D0FE7" w:rsidP="00E82564">
            <w:pPr>
              <w:bidi/>
              <w:rPr>
                <w:rFonts w:ascii="Traditional Arabic" w:hAnsi="Traditional Arabic" w:cs="Traditional Arabic"/>
                <w:sz w:val="32"/>
                <w:szCs w:val="32"/>
                <w:rtl/>
                <w:lang w:bidi="ar-DZ"/>
              </w:rPr>
            </w:pPr>
            <w:r w:rsidRPr="009C2DF8">
              <w:rPr>
                <w:rFonts w:ascii="Traditional Arabic" w:hAnsi="Traditional Arabic" w:cs="Traditional Arabic"/>
                <w:sz w:val="32"/>
                <w:szCs w:val="32"/>
                <w:rtl/>
                <w:lang w:val="fr-FR" w:bidi="ar-DZ"/>
              </w:rPr>
              <w:t>" وأحرص على الصلح مالم يتبين لك فصل القضاء"</w:t>
            </w:r>
          </w:p>
        </w:tc>
        <w:tc>
          <w:tcPr>
            <w:tcW w:w="1668" w:type="dxa"/>
          </w:tcPr>
          <w:p w:rsidR="006D0FE7" w:rsidRPr="009C2DF8" w:rsidRDefault="00B53FD7" w:rsidP="00E82564">
            <w:pPr>
              <w:bidi/>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fr-FR" w:bidi="ar-DZ"/>
              </w:rPr>
              <w:t>27</w:t>
            </w:r>
          </w:p>
        </w:tc>
      </w:tr>
    </w:tbl>
    <w:p w:rsidR="00E82564" w:rsidRPr="005D43B3" w:rsidRDefault="00E82564" w:rsidP="00E82564">
      <w:pPr>
        <w:bidi/>
        <w:spacing w:after="0" w:line="240" w:lineRule="auto"/>
        <w:rPr>
          <w:rFonts w:ascii="Traditional Arabic" w:hAnsi="Traditional Arabic" w:cs="Traditional Arabic"/>
          <w:sz w:val="32"/>
          <w:szCs w:val="32"/>
          <w:rtl/>
          <w:lang w:bidi="ar-DZ"/>
        </w:rPr>
      </w:pPr>
    </w:p>
    <w:p w:rsidR="00E82564" w:rsidRPr="005D43B3" w:rsidRDefault="00E82564" w:rsidP="00E82564">
      <w:pPr>
        <w:bidi/>
        <w:spacing w:after="0" w:line="240" w:lineRule="auto"/>
        <w:ind w:firstLine="509"/>
        <w:jc w:val="lowKashida"/>
        <w:rPr>
          <w:rFonts w:ascii="Traditional Arabic" w:hAnsi="Traditional Arabic" w:cs="Traditional Arabic"/>
          <w:sz w:val="32"/>
          <w:szCs w:val="32"/>
          <w:rtl/>
          <w:lang w:val="fr-FR" w:bidi="ar-DZ"/>
        </w:rPr>
      </w:pPr>
    </w:p>
    <w:p w:rsidR="00E82564" w:rsidRPr="005D43B3" w:rsidRDefault="00E82564" w:rsidP="00E82564">
      <w:pPr>
        <w:bidi/>
        <w:spacing w:after="0" w:line="240" w:lineRule="auto"/>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br w:type="page"/>
      </w:r>
    </w:p>
    <w:p w:rsidR="00E82564" w:rsidRPr="005D43B3" w:rsidRDefault="00E82564" w:rsidP="00E82564">
      <w:pPr>
        <w:keepNext/>
        <w:keepLines/>
        <w:bidi/>
        <w:spacing w:before="200" w:after="0"/>
        <w:jc w:val="lowKashida"/>
        <w:outlineLvl w:val="1"/>
        <w:rPr>
          <w:rFonts w:ascii="Traditional Arabic" w:eastAsiaTheme="majorEastAsia" w:hAnsi="Traditional Arabic" w:cs="Traditional Arabic"/>
          <w:b/>
          <w:bCs/>
          <w:sz w:val="32"/>
          <w:szCs w:val="32"/>
          <w:rtl/>
          <w:lang w:bidi="ar-DZ"/>
        </w:rPr>
      </w:pPr>
      <w:bookmarkStart w:id="99" w:name="_Toc50580317"/>
      <w:r w:rsidRPr="005D43B3">
        <w:rPr>
          <w:rFonts w:ascii="Traditional Arabic" w:eastAsiaTheme="majorEastAsia" w:hAnsi="Traditional Arabic" w:cs="Traditional Arabic"/>
          <w:b/>
          <w:bCs/>
          <w:sz w:val="32"/>
          <w:szCs w:val="32"/>
          <w:rtl/>
          <w:lang w:bidi="ar-DZ"/>
        </w:rPr>
        <w:lastRenderedPageBreak/>
        <w:t xml:space="preserve">فهرس المواد القانونية </w:t>
      </w:r>
      <w:proofErr w:type="gramStart"/>
      <w:r w:rsidRPr="005D43B3">
        <w:rPr>
          <w:rFonts w:ascii="Traditional Arabic" w:eastAsiaTheme="majorEastAsia" w:hAnsi="Traditional Arabic" w:cs="Traditional Arabic"/>
          <w:b/>
          <w:bCs/>
          <w:sz w:val="32"/>
          <w:szCs w:val="32"/>
          <w:rtl/>
          <w:lang w:bidi="ar-DZ"/>
        </w:rPr>
        <w:t>‏</w:t>
      </w:r>
      <w:r w:rsidRPr="005D43B3">
        <w:rPr>
          <w:rFonts w:ascii="Traditional Arabic" w:eastAsiaTheme="majorEastAsia" w:hAnsi="Traditional Arabic" w:cs="Traditional Arabic" w:hint="cs"/>
          <w:b/>
          <w:bCs/>
          <w:sz w:val="32"/>
          <w:szCs w:val="32"/>
          <w:rtl/>
          <w:lang w:bidi="ar-DZ"/>
        </w:rPr>
        <w:t>( القانون</w:t>
      </w:r>
      <w:proofErr w:type="gramEnd"/>
      <w:r w:rsidRPr="005D43B3">
        <w:rPr>
          <w:rFonts w:ascii="Traditional Arabic" w:eastAsiaTheme="majorEastAsia" w:hAnsi="Traditional Arabic" w:cs="Traditional Arabic" w:hint="cs"/>
          <w:b/>
          <w:bCs/>
          <w:sz w:val="32"/>
          <w:szCs w:val="32"/>
          <w:rtl/>
          <w:lang w:bidi="ar-DZ"/>
        </w:rPr>
        <w:t xml:space="preserve"> الجزائري</w:t>
      </w:r>
      <w:r w:rsidR="000041F5" w:rsidRPr="005D43B3">
        <w:rPr>
          <w:rFonts w:ascii="Traditional Arabic" w:eastAsiaTheme="majorEastAsia" w:hAnsi="Traditional Arabic" w:cs="Traditional Arabic" w:hint="cs"/>
          <w:b/>
          <w:bCs/>
          <w:sz w:val="32"/>
          <w:szCs w:val="32"/>
          <w:rtl/>
          <w:lang w:bidi="ar-DZ"/>
        </w:rPr>
        <w:t>)</w:t>
      </w:r>
      <w:bookmarkEnd w:id="99"/>
    </w:p>
    <w:tbl>
      <w:tblPr>
        <w:tblStyle w:val="Grilledutableau"/>
        <w:bidiVisual/>
        <w:tblW w:w="9621" w:type="dxa"/>
        <w:tblLook w:val="04A0" w:firstRow="1" w:lastRow="0" w:firstColumn="1" w:lastColumn="0" w:noHBand="0" w:noVBand="1"/>
      </w:tblPr>
      <w:tblGrid>
        <w:gridCol w:w="4203"/>
        <w:gridCol w:w="952"/>
        <w:gridCol w:w="2345"/>
        <w:gridCol w:w="2121"/>
      </w:tblGrid>
      <w:tr w:rsidR="00B001AD" w:rsidRPr="005D43B3" w:rsidTr="00B001AD">
        <w:trPr>
          <w:trHeight w:val="249"/>
        </w:trPr>
        <w:tc>
          <w:tcPr>
            <w:tcW w:w="4203"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طرف النص</w:t>
            </w:r>
          </w:p>
        </w:tc>
        <w:tc>
          <w:tcPr>
            <w:tcW w:w="952"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رقم المادة</w:t>
            </w:r>
          </w:p>
        </w:tc>
        <w:tc>
          <w:tcPr>
            <w:tcW w:w="2345"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القانون</w:t>
            </w:r>
          </w:p>
        </w:tc>
        <w:tc>
          <w:tcPr>
            <w:tcW w:w="2121" w:type="dxa"/>
          </w:tcPr>
          <w:p w:rsidR="00B001AD" w:rsidRPr="005D43B3" w:rsidRDefault="00B001AD" w:rsidP="00E82564">
            <w:pPr>
              <w:bidi/>
              <w:rPr>
                <w:rFonts w:ascii="Traditional Arabic" w:hAnsi="Traditional Arabic" w:cs="Traditional Arabic"/>
                <w:sz w:val="32"/>
                <w:szCs w:val="32"/>
                <w:rtl/>
              </w:rPr>
            </w:pPr>
            <w:r>
              <w:rPr>
                <w:rFonts w:ascii="Traditional Arabic" w:hAnsi="Traditional Arabic" w:cs="Traditional Arabic" w:hint="cs"/>
                <w:sz w:val="32"/>
                <w:szCs w:val="32"/>
                <w:rtl/>
              </w:rPr>
              <w:t>الصفحة</w:t>
            </w:r>
          </w:p>
        </w:tc>
      </w:tr>
      <w:tr w:rsidR="00B001AD" w:rsidRPr="00397B63" w:rsidTr="00B001AD">
        <w:trPr>
          <w:trHeight w:val="423"/>
        </w:trPr>
        <w:tc>
          <w:tcPr>
            <w:tcW w:w="4203" w:type="dxa"/>
          </w:tcPr>
          <w:p w:rsidR="00B001AD" w:rsidRPr="005D43B3" w:rsidRDefault="00B001AD" w:rsidP="005C4F67">
            <w:pPr>
              <w:bidi/>
              <w:rPr>
                <w:rFonts w:ascii="Traditional Arabic" w:hAnsi="Traditional Arabic" w:cs="Traditional Arabic"/>
                <w:sz w:val="32"/>
                <w:szCs w:val="32"/>
                <w:rtl/>
              </w:rPr>
            </w:pPr>
            <w:r w:rsidRPr="005D43B3">
              <w:rPr>
                <w:rFonts w:ascii="Traditional Arabic" w:hAnsi="Traditional Arabic" w:cs="Traditional Arabic"/>
                <w:sz w:val="32"/>
                <w:szCs w:val="32"/>
                <w:rtl/>
                <w:lang w:bidi="ar-DZ"/>
              </w:rPr>
              <w:t>(</w:t>
            </w:r>
            <w:r w:rsidRPr="005D43B3">
              <w:rPr>
                <w:rFonts w:ascii="Traditional Arabic" w:hAnsi="Traditional Arabic" w:cs="Traditional Arabic"/>
                <w:sz w:val="32"/>
                <w:szCs w:val="32"/>
                <w:rtl/>
              </w:rPr>
              <w:t>الأم أولى بحضانة ولدها، الأب، ثم الجدة لأم، ثم الجدة لأب..)</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64</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الاسرة</w:t>
            </w:r>
          </w:p>
        </w:tc>
        <w:tc>
          <w:tcPr>
            <w:tcW w:w="2121" w:type="dxa"/>
          </w:tcPr>
          <w:p w:rsidR="00B001AD" w:rsidRPr="005D43B3" w:rsidRDefault="007B1220"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81</w:t>
            </w:r>
          </w:p>
        </w:tc>
      </w:tr>
      <w:tr w:rsidR="00B001AD" w:rsidRPr="00397B63" w:rsidTr="00B001AD">
        <w:trPr>
          <w:trHeight w:val="423"/>
        </w:trPr>
        <w:tc>
          <w:tcPr>
            <w:tcW w:w="4203" w:type="dxa"/>
          </w:tcPr>
          <w:p w:rsidR="00B001AD" w:rsidRPr="00397B63" w:rsidRDefault="00B001AD" w:rsidP="005C4F67">
            <w:pPr>
              <w:bidi/>
              <w:jc w:val="both"/>
              <w:rPr>
                <w:rFonts w:ascii="Traditional Arabic" w:eastAsia="Times New Roman" w:hAnsi="Traditional Arabic" w:cs="Traditional Arabic"/>
                <w:sz w:val="32"/>
                <w:szCs w:val="32"/>
                <w:rtl/>
              </w:rPr>
            </w:pPr>
            <w:bookmarkStart w:id="100" w:name="_Toc67819389"/>
            <w:r w:rsidRPr="00397B63">
              <w:rPr>
                <w:rFonts w:ascii="Traditional Arabic" w:eastAsia="Times New Roman" w:hAnsi="Traditional Arabic" w:cs="Traditional Arabic"/>
                <w:sz w:val="32"/>
                <w:szCs w:val="32"/>
                <w:rtl/>
              </w:rPr>
              <w:t xml:space="preserve">(إذا طلب الزوجان أو أحدهما من المحكمة حل نزاع بينهما يخاف منه الشقاق، وجب عليها أن تقوم بكل المحاولات لإصلاح ذات البين طبقا </w:t>
            </w:r>
            <w:proofErr w:type="gramStart"/>
            <w:r w:rsidRPr="00397B63">
              <w:rPr>
                <w:rFonts w:ascii="Traditional Arabic" w:eastAsia="Times New Roman" w:hAnsi="Traditional Arabic" w:cs="Traditional Arabic"/>
                <w:sz w:val="32"/>
                <w:szCs w:val="32"/>
                <w:rtl/>
              </w:rPr>
              <w:t>لأحكام )</w:t>
            </w:r>
            <w:bookmarkEnd w:id="100"/>
            <w:proofErr w:type="gramEnd"/>
          </w:p>
        </w:tc>
        <w:tc>
          <w:tcPr>
            <w:tcW w:w="952" w:type="dxa"/>
          </w:tcPr>
          <w:p w:rsidR="00B001AD" w:rsidRPr="00397B63" w:rsidRDefault="00B001AD" w:rsidP="005C4F67">
            <w:pPr>
              <w:bidi/>
              <w:rPr>
                <w:rFonts w:ascii="Traditional Arabic" w:hAnsi="Traditional Arabic" w:cs="Traditional Arabic"/>
                <w:sz w:val="32"/>
                <w:szCs w:val="32"/>
                <w:lang w:val="fr-FR"/>
              </w:rPr>
            </w:pPr>
            <w:r w:rsidRPr="00397B63">
              <w:rPr>
                <w:rFonts w:ascii="Traditional Arabic" w:hAnsi="Traditional Arabic" w:cs="Traditional Arabic"/>
                <w:sz w:val="32"/>
                <w:szCs w:val="32"/>
                <w:lang w:val="fr-FR"/>
              </w:rPr>
              <w:t>94</w:t>
            </w:r>
          </w:p>
        </w:tc>
        <w:tc>
          <w:tcPr>
            <w:tcW w:w="2345" w:type="dxa"/>
          </w:tcPr>
          <w:p w:rsidR="00B001AD" w:rsidRPr="00397B63" w:rsidRDefault="00B001AD" w:rsidP="005C4F67">
            <w:pPr>
              <w:bidi/>
              <w:rPr>
                <w:rFonts w:ascii="Traditional Arabic" w:hAnsi="Traditional Arabic" w:cs="Traditional Arabic"/>
                <w:sz w:val="32"/>
                <w:szCs w:val="32"/>
                <w:rtl/>
              </w:rPr>
            </w:pPr>
            <w:r w:rsidRPr="00397B63">
              <w:rPr>
                <w:rFonts w:ascii="Traditional Arabic" w:hAnsi="Traditional Arabic" w:cs="Traditional Arabic"/>
                <w:sz w:val="32"/>
                <w:szCs w:val="32"/>
                <w:rtl/>
              </w:rPr>
              <w:t>مدونة الاسرة المغربي</w:t>
            </w:r>
          </w:p>
        </w:tc>
        <w:tc>
          <w:tcPr>
            <w:tcW w:w="2121" w:type="dxa"/>
          </w:tcPr>
          <w:p w:rsidR="00B001AD" w:rsidRPr="00397B63" w:rsidRDefault="00B53FD7" w:rsidP="005C4F67">
            <w:pPr>
              <w:bidi/>
              <w:rPr>
                <w:rFonts w:ascii="Traditional Arabic" w:hAnsi="Traditional Arabic" w:cs="Traditional Arabic"/>
                <w:sz w:val="32"/>
                <w:szCs w:val="32"/>
                <w:rtl/>
              </w:rPr>
            </w:pPr>
            <w:r>
              <w:rPr>
                <w:rFonts w:ascii="Traditional Arabic" w:hAnsi="Traditional Arabic" w:cs="Traditional Arabic" w:hint="cs"/>
                <w:sz w:val="32"/>
                <w:szCs w:val="32"/>
                <w:rtl/>
              </w:rPr>
              <w:t>29</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(إذا استحال على </w:t>
            </w:r>
            <w:proofErr w:type="gramStart"/>
            <w:r w:rsidRPr="005D43B3">
              <w:rPr>
                <w:rFonts w:ascii="Traditional Arabic" w:hAnsi="Traditional Arabic" w:cs="Traditional Arabic"/>
                <w:sz w:val="32"/>
                <w:szCs w:val="32"/>
                <w:rtl/>
                <w:lang w:bidi="ar-DZ"/>
              </w:rPr>
              <w:t>احد</w:t>
            </w:r>
            <w:proofErr w:type="gramEnd"/>
            <w:r w:rsidRPr="005D43B3">
              <w:rPr>
                <w:rFonts w:ascii="Traditional Arabic" w:hAnsi="Traditional Arabic" w:cs="Traditional Arabic"/>
                <w:sz w:val="32"/>
                <w:szCs w:val="32"/>
                <w:rtl/>
                <w:lang w:bidi="ar-DZ"/>
              </w:rPr>
              <w:t xml:space="preserve"> الزوجين الحضور في التاريخ المحدد...)</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441</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الاجراءات المدنية والادارية</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(إذا اشتد الخصام بين الزوجين ولم يثبت الضرر وجب تعيين...)</w:t>
            </w:r>
          </w:p>
        </w:tc>
        <w:tc>
          <w:tcPr>
            <w:tcW w:w="952" w:type="dxa"/>
          </w:tcPr>
          <w:p w:rsidR="00B001AD" w:rsidRPr="005D43B3" w:rsidRDefault="00B001AD" w:rsidP="005C4F67">
            <w:pPr>
              <w:bidi/>
              <w:rPr>
                <w:rFonts w:ascii="Traditional Arabic" w:hAnsi="Traditional Arabic" w:cs="Traditional Arabic"/>
                <w:sz w:val="32"/>
                <w:szCs w:val="32"/>
                <w:lang w:val="fr-FR" w:bidi="ar-DZ"/>
              </w:rPr>
            </w:pPr>
            <w:r w:rsidRPr="005D43B3">
              <w:rPr>
                <w:rFonts w:ascii="Traditional Arabic" w:hAnsi="Traditional Arabic" w:cs="Traditional Arabic"/>
                <w:sz w:val="32"/>
                <w:szCs w:val="32"/>
                <w:lang w:val="fr-FR" w:bidi="ar-DZ"/>
              </w:rPr>
              <w:t>56</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الاسرة</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45</w:t>
            </w:r>
          </w:p>
        </w:tc>
      </w:tr>
      <w:tr w:rsidR="00B001AD" w:rsidRPr="005D43B3" w:rsidTr="00B001AD">
        <w:trPr>
          <w:trHeight w:val="423"/>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تجب النفقة على الزوجة على زوجها بالدخول عليها او دعوتها</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74</w:t>
            </w:r>
          </w:p>
        </w:tc>
        <w:tc>
          <w:tcPr>
            <w:tcW w:w="2345" w:type="dxa"/>
          </w:tcPr>
          <w:p w:rsidR="00B001AD" w:rsidRPr="005D43B3" w:rsidRDefault="00B001AD" w:rsidP="005C4F67">
            <w:pPr>
              <w:bidi/>
              <w:rPr>
                <w:rFonts w:ascii="Traditional Arabic" w:hAnsi="Traditional Arabic" w:cs="Traditional Arabic"/>
                <w:sz w:val="32"/>
                <w:szCs w:val="32"/>
                <w:rtl/>
              </w:rPr>
            </w:pPr>
            <w:r w:rsidRPr="005D43B3">
              <w:rPr>
                <w:rFonts w:ascii="Traditional Arabic" w:hAnsi="Traditional Arabic" w:cs="Traditional Arabic"/>
                <w:sz w:val="32"/>
                <w:szCs w:val="32"/>
                <w:rtl/>
              </w:rPr>
              <w:t>قانون الاسرة</w:t>
            </w:r>
          </w:p>
        </w:tc>
        <w:tc>
          <w:tcPr>
            <w:tcW w:w="2121" w:type="dxa"/>
          </w:tcPr>
          <w:p w:rsidR="00B001AD" w:rsidRPr="005D43B3" w:rsidRDefault="00B53FD7" w:rsidP="005C4F67">
            <w:pPr>
              <w:bidi/>
              <w:rPr>
                <w:rFonts w:ascii="Traditional Arabic" w:hAnsi="Traditional Arabic" w:cs="Traditional Arabic"/>
                <w:sz w:val="32"/>
                <w:szCs w:val="32"/>
                <w:rtl/>
              </w:rPr>
            </w:pPr>
            <w:r>
              <w:rPr>
                <w:rFonts w:ascii="Traditional Arabic" w:hAnsi="Traditional Arabic" w:cs="Traditional Arabic" w:hint="cs"/>
                <w:sz w:val="32"/>
                <w:szCs w:val="32"/>
                <w:rtl/>
              </w:rPr>
              <w:t>74</w:t>
            </w:r>
          </w:p>
        </w:tc>
      </w:tr>
      <w:tr w:rsidR="00B001AD" w:rsidRPr="005D43B3" w:rsidTr="00B001AD">
        <w:trPr>
          <w:trHeight w:val="423"/>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(تجب نفقة الولد على الاب مالم يكن له مال...)</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75</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قانون الاسرة </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75</w:t>
            </w:r>
          </w:p>
        </w:tc>
      </w:tr>
      <w:tr w:rsidR="00B001AD" w:rsidRPr="005D43B3" w:rsidTr="00B001AD">
        <w:trPr>
          <w:trHeight w:val="423"/>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(دعاوى الطلاق او الرجوع </w:t>
            </w:r>
            <w:proofErr w:type="gramStart"/>
            <w:r w:rsidRPr="005D43B3">
              <w:rPr>
                <w:rFonts w:ascii="Traditional Arabic" w:hAnsi="Traditional Arabic" w:cs="Traditional Arabic"/>
                <w:sz w:val="32"/>
                <w:szCs w:val="32"/>
                <w:rtl/>
                <w:lang w:bidi="ar-DZ"/>
              </w:rPr>
              <w:t>الحضانة ،</w:t>
            </w:r>
            <w:proofErr w:type="gramEnd"/>
            <w:r w:rsidRPr="005D43B3">
              <w:rPr>
                <w:rFonts w:ascii="Traditional Arabic" w:hAnsi="Traditional Arabic" w:cs="Traditional Arabic"/>
                <w:sz w:val="32"/>
                <w:szCs w:val="32"/>
                <w:rtl/>
                <w:lang w:bidi="ar-DZ"/>
              </w:rPr>
              <w:t xml:space="preserve"> النفقة الغذائية السكن..)</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40</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قانون الاجراءات المدنية والادارية </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28</w:t>
            </w:r>
          </w:p>
        </w:tc>
      </w:tr>
      <w:tr w:rsidR="00B001AD" w:rsidRPr="005D43B3" w:rsidTr="00B001AD">
        <w:tblPrEx>
          <w:tblLook w:val="0000" w:firstRow="0" w:lastRow="0" w:firstColumn="0" w:lastColumn="0" w:noHBand="0" w:noVBand="0"/>
        </w:tblPrEx>
        <w:trPr>
          <w:trHeight w:val="494"/>
        </w:trPr>
        <w:tc>
          <w:tcPr>
            <w:tcW w:w="4203" w:type="dxa"/>
          </w:tcPr>
          <w:p w:rsidR="00B001AD" w:rsidRPr="005D43B3" w:rsidRDefault="00B001AD" w:rsidP="005C4F67">
            <w:pPr>
              <w:bidi/>
              <w:rPr>
                <w:rFonts w:ascii="Traditional Arabic" w:hAnsi="Traditional Arabic" w:cs="Traditional Arabic"/>
                <w:sz w:val="32"/>
                <w:szCs w:val="32"/>
                <w:rtl/>
              </w:rPr>
            </w:pPr>
            <w:r w:rsidRPr="005D43B3">
              <w:rPr>
                <w:rFonts w:ascii="Traditional Arabic" w:hAnsi="Traditional Arabic" w:cs="Traditional Arabic"/>
                <w:sz w:val="32"/>
                <w:szCs w:val="32"/>
                <w:rtl/>
              </w:rPr>
              <w:t>(رعاية الولد وتعليمه والقيام بتربيته على دين ابيه...)</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62</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قانون الاسرة </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80</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proofErr w:type="gramStart"/>
            <w:r w:rsidRPr="005D43B3">
              <w:rPr>
                <w:rFonts w:ascii="Traditional Arabic" w:hAnsi="Traditional Arabic" w:cs="Traditional Arabic"/>
                <w:sz w:val="32"/>
                <w:szCs w:val="32"/>
                <w:rtl/>
                <w:lang w:bidi="ar-DZ"/>
              </w:rPr>
              <w:t>كل  مالم</w:t>
            </w:r>
            <w:proofErr w:type="gramEnd"/>
            <w:r w:rsidRPr="005D43B3">
              <w:rPr>
                <w:rFonts w:ascii="Traditional Arabic" w:hAnsi="Traditional Arabic" w:cs="Traditional Arabic"/>
                <w:sz w:val="32"/>
                <w:szCs w:val="32"/>
                <w:rtl/>
                <w:lang w:bidi="ar-DZ"/>
              </w:rPr>
              <w:t xml:space="preserve">  يرد النص عليه في هذا القانون برجع فيه الى ... )</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222</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الأسرة</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15</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(لابد من وكالة خاصة في كل ...والصلح والاقرار والتحكيم ..)</w:t>
            </w:r>
          </w:p>
        </w:tc>
        <w:tc>
          <w:tcPr>
            <w:tcW w:w="952" w:type="dxa"/>
          </w:tcPr>
          <w:p w:rsidR="00B001AD" w:rsidRPr="005D43B3" w:rsidRDefault="00B001AD" w:rsidP="005C4F67">
            <w:pPr>
              <w:bidi/>
              <w:rPr>
                <w:rFonts w:ascii="Traditional Arabic" w:hAnsi="Traditional Arabic" w:cs="Traditional Arabic"/>
                <w:sz w:val="32"/>
                <w:szCs w:val="32"/>
                <w:lang w:val="fr-FR" w:bidi="ar-DZ"/>
              </w:rPr>
            </w:pPr>
            <w:r w:rsidRPr="005D43B3">
              <w:rPr>
                <w:rFonts w:ascii="Traditional Arabic" w:hAnsi="Traditional Arabic" w:cs="Traditional Arabic"/>
                <w:sz w:val="32"/>
                <w:szCs w:val="32"/>
                <w:lang w:val="fr-FR" w:bidi="ar-DZ"/>
              </w:rPr>
              <w:t>574</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قانون المدني </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34</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rPr>
              <w:t>(لا يثبت الطلاق إلا بحكم بعد عدة محاولات صلح يجريها القاضي)</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49</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الأسرة</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rPr>
            </w:pPr>
            <w:r w:rsidRPr="005D43B3">
              <w:rPr>
                <w:rFonts w:ascii="Traditional Arabic" w:hAnsi="Traditional Arabic" w:cs="Traditional Arabic"/>
                <w:sz w:val="32"/>
                <w:szCs w:val="32"/>
                <w:rtl/>
              </w:rPr>
              <w:t>(لا يجوز التنفيذ الجبري الا بسند تنفيذي...)</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600</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قانون الاجراءات المدنية </w:t>
            </w:r>
            <w:r w:rsidRPr="005D43B3">
              <w:rPr>
                <w:rFonts w:ascii="Traditional Arabic" w:hAnsi="Traditional Arabic" w:cs="Traditional Arabic"/>
                <w:sz w:val="32"/>
                <w:szCs w:val="32"/>
                <w:rtl/>
                <w:lang w:bidi="ar-DZ"/>
              </w:rPr>
              <w:lastRenderedPageBreak/>
              <w:t>والادارية</w:t>
            </w:r>
          </w:p>
        </w:tc>
        <w:tc>
          <w:tcPr>
            <w:tcW w:w="2121" w:type="dxa"/>
          </w:tcPr>
          <w:p w:rsidR="00B001AD" w:rsidRPr="005D43B3" w:rsidRDefault="00B53FD7"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62</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للقاضي إجراء الصلح بين الأطراف أثناء سير الخصوم ..)</w:t>
            </w:r>
          </w:p>
        </w:tc>
        <w:tc>
          <w:tcPr>
            <w:tcW w:w="952" w:type="dxa"/>
          </w:tcPr>
          <w:p w:rsidR="00B001AD" w:rsidRPr="005D43B3" w:rsidRDefault="00B001AD" w:rsidP="005C4F67">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lang w:val="fr-FR"/>
              </w:rPr>
              <w:t>04</w:t>
            </w:r>
          </w:p>
        </w:tc>
        <w:tc>
          <w:tcPr>
            <w:tcW w:w="2345" w:type="dxa"/>
          </w:tcPr>
          <w:p w:rsidR="00B001AD" w:rsidRPr="005D43B3" w:rsidRDefault="00B001AD" w:rsidP="005C4F67">
            <w:pPr>
              <w:bidi/>
              <w:rPr>
                <w:rFonts w:ascii="Traditional Arabic" w:hAnsi="Traditional Arabic" w:cs="Traditional Arabic"/>
                <w:sz w:val="32"/>
                <w:szCs w:val="32"/>
                <w:rtl/>
              </w:rPr>
            </w:pPr>
            <w:r w:rsidRPr="005D43B3">
              <w:rPr>
                <w:rFonts w:ascii="Traditional Arabic" w:hAnsi="Traditional Arabic" w:cs="Traditional Arabic"/>
                <w:sz w:val="32"/>
                <w:szCs w:val="32"/>
                <w:rtl/>
              </w:rPr>
              <w:t>قانون الاجراءات المدنية والادارية</w:t>
            </w:r>
          </w:p>
        </w:tc>
        <w:tc>
          <w:tcPr>
            <w:tcW w:w="2121" w:type="dxa"/>
          </w:tcPr>
          <w:p w:rsidR="00B001AD" w:rsidRPr="005D43B3" w:rsidRDefault="00283468" w:rsidP="005C4F67">
            <w:pPr>
              <w:bidi/>
              <w:rPr>
                <w:rFonts w:ascii="Traditional Arabic" w:hAnsi="Traditional Arabic" w:cs="Traditional Arabic"/>
                <w:sz w:val="32"/>
                <w:szCs w:val="32"/>
                <w:rtl/>
              </w:rPr>
            </w:pPr>
            <w:r>
              <w:rPr>
                <w:rFonts w:ascii="Traditional Arabic" w:hAnsi="Traditional Arabic" w:cs="Traditional Arabic" w:hint="cs"/>
                <w:sz w:val="32"/>
                <w:szCs w:val="32"/>
                <w:rtl/>
              </w:rPr>
              <w:t>28</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w:t>
            </w:r>
            <w:proofErr w:type="gramStart"/>
            <w:r w:rsidRPr="005D43B3">
              <w:rPr>
                <w:rFonts w:ascii="Traditional Arabic" w:hAnsi="Traditional Arabic" w:cs="Traditional Arabic"/>
                <w:sz w:val="32"/>
                <w:szCs w:val="32"/>
                <w:rtl/>
                <w:lang w:bidi="ar-DZ"/>
              </w:rPr>
              <w:t>..محاولات</w:t>
            </w:r>
            <w:proofErr w:type="gramEnd"/>
            <w:r w:rsidRPr="005D43B3">
              <w:rPr>
                <w:rFonts w:ascii="Traditional Arabic" w:hAnsi="Traditional Arabic" w:cs="Traditional Arabic"/>
                <w:sz w:val="32"/>
                <w:szCs w:val="32"/>
                <w:rtl/>
                <w:lang w:bidi="ar-DZ"/>
              </w:rPr>
              <w:t xml:space="preserve"> الصلح وجوبية وتتم في جلسة سرية)</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439</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قانون الاجراءات المدنية والادارية </w:t>
            </w:r>
          </w:p>
        </w:tc>
        <w:tc>
          <w:tcPr>
            <w:tcW w:w="2121" w:type="dxa"/>
          </w:tcPr>
          <w:p w:rsidR="00B001AD" w:rsidRPr="005D43B3" w:rsidRDefault="00283468"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28</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rPr>
              <w:t>(من راجع زوجته</w:t>
            </w:r>
            <w:r w:rsidRPr="005D43B3">
              <w:rPr>
                <w:rFonts w:ascii="Traditional Arabic" w:hAnsi="Traditional Arabic" w:cs="Traditional Arabic"/>
                <w:sz w:val="32"/>
                <w:szCs w:val="32"/>
                <w:rtl/>
                <w:lang w:bidi="ar-DZ"/>
              </w:rPr>
              <w:t xml:space="preserve"> </w:t>
            </w:r>
            <w:r w:rsidRPr="005D43B3">
              <w:rPr>
                <w:rFonts w:ascii="Traditional Arabic" w:hAnsi="Traditional Arabic" w:cs="Traditional Arabic"/>
                <w:sz w:val="32"/>
                <w:szCs w:val="32"/>
                <w:rtl/>
              </w:rPr>
              <w:t>اثناء محاولة الصلح لا يحتاج الى عد جديد...)</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50</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الاسرة</w:t>
            </w:r>
          </w:p>
        </w:tc>
        <w:tc>
          <w:tcPr>
            <w:tcW w:w="2121" w:type="dxa"/>
          </w:tcPr>
          <w:p w:rsidR="00B001AD" w:rsidRPr="005D43B3" w:rsidRDefault="00283468"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66</w:t>
            </w:r>
          </w:p>
        </w:tc>
      </w:tr>
      <w:tr w:rsidR="00B001AD" w:rsidRPr="005D43B3" w:rsidTr="00B001AD">
        <w:trPr>
          <w:trHeight w:val="411"/>
        </w:trPr>
        <w:tc>
          <w:tcPr>
            <w:tcW w:w="4203"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 xml:space="preserve">(...عقد </w:t>
            </w:r>
            <w:proofErr w:type="gramStart"/>
            <w:r w:rsidRPr="005D43B3">
              <w:rPr>
                <w:rFonts w:ascii="Traditional Arabic" w:hAnsi="Traditional Arabic" w:cs="Traditional Arabic"/>
                <w:sz w:val="32"/>
                <w:szCs w:val="32"/>
                <w:rtl/>
                <w:lang w:bidi="ar-DZ"/>
              </w:rPr>
              <w:t>ينهي  به</w:t>
            </w:r>
            <w:proofErr w:type="gramEnd"/>
            <w:r w:rsidRPr="005D43B3">
              <w:rPr>
                <w:rFonts w:ascii="Traditional Arabic" w:hAnsi="Traditional Arabic" w:cs="Traditional Arabic"/>
                <w:sz w:val="32"/>
                <w:szCs w:val="32"/>
                <w:rtl/>
                <w:lang w:bidi="ar-DZ"/>
              </w:rPr>
              <w:t xml:space="preserve">  الطرفان  نزاع قائما أو يتوقيان به نزاع محتملا.)</w:t>
            </w:r>
          </w:p>
        </w:tc>
        <w:tc>
          <w:tcPr>
            <w:tcW w:w="952"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459</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القانون المدني</w:t>
            </w:r>
          </w:p>
        </w:tc>
        <w:tc>
          <w:tcPr>
            <w:tcW w:w="2121" w:type="dxa"/>
          </w:tcPr>
          <w:p w:rsidR="00B001AD" w:rsidRPr="005D43B3" w:rsidRDefault="00283468"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w:t>
            </w:r>
          </w:p>
        </w:tc>
      </w:tr>
      <w:tr w:rsidR="00B001AD" w:rsidRPr="005D43B3" w:rsidTr="00B001AD">
        <w:tc>
          <w:tcPr>
            <w:tcW w:w="4203"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(يثبت الصلح بين الزوجين بموجب محضر، يحرر من امين الضبط)</w:t>
            </w:r>
          </w:p>
        </w:tc>
        <w:tc>
          <w:tcPr>
            <w:tcW w:w="952" w:type="dxa"/>
          </w:tcPr>
          <w:p w:rsidR="00B001AD" w:rsidRPr="005D43B3" w:rsidRDefault="00B001AD" w:rsidP="00E82564">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443</w:t>
            </w:r>
          </w:p>
        </w:tc>
        <w:tc>
          <w:tcPr>
            <w:tcW w:w="2345" w:type="dxa"/>
          </w:tcPr>
          <w:p w:rsidR="00B001AD" w:rsidRPr="005D43B3" w:rsidRDefault="00B001AD"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الاجراءات المدنية والادارية</w:t>
            </w:r>
          </w:p>
        </w:tc>
        <w:tc>
          <w:tcPr>
            <w:tcW w:w="2121" w:type="dxa"/>
          </w:tcPr>
          <w:p w:rsidR="00B001AD" w:rsidRPr="005D43B3" w:rsidRDefault="00283468"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58</w:t>
            </w:r>
          </w:p>
        </w:tc>
      </w:tr>
      <w:tr w:rsidR="00B001AD" w:rsidRPr="005D43B3" w:rsidTr="00B001AD">
        <w:trPr>
          <w:trHeight w:val="404"/>
        </w:trPr>
        <w:tc>
          <w:tcPr>
            <w:tcW w:w="4203"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 xml:space="preserve">(يجوز للقاضي الفصل في وجه.. </w:t>
            </w:r>
            <w:proofErr w:type="gramStart"/>
            <w:r w:rsidRPr="005D43B3">
              <w:rPr>
                <w:rFonts w:ascii="Traditional Arabic" w:hAnsi="Traditional Arabic" w:cs="Traditional Arabic"/>
                <w:sz w:val="32"/>
                <w:szCs w:val="32"/>
                <w:rtl/>
              </w:rPr>
              <w:t>.عريضة</w:t>
            </w:r>
            <w:proofErr w:type="gramEnd"/>
            <w:r w:rsidRPr="005D43B3">
              <w:rPr>
                <w:rFonts w:ascii="Traditional Arabic" w:hAnsi="Traditional Arabic" w:cs="Traditional Arabic"/>
                <w:sz w:val="32"/>
                <w:szCs w:val="32"/>
                <w:rtl/>
              </w:rPr>
              <w:t xml:space="preserve"> في جميع التدابير...)</w:t>
            </w:r>
          </w:p>
        </w:tc>
        <w:tc>
          <w:tcPr>
            <w:tcW w:w="952" w:type="dxa"/>
          </w:tcPr>
          <w:p w:rsidR="00B001AD" w:rsidRPr="005D43B3" w:rsidRDefault="00B001AD" w:rsidP="00E82564">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57</w:t>
            </w:r>
          </w:p>
        </w:tc>
        <w:tc>
          <w:tcPr>
            <w:tcW w:w="2345" w:type="dxa"/>
          </w:tcPr>
          <w:p w:rsidR="00B001AD" w:rsidRPr="005D43B3" w:rsidRDefault="00B001AD" w:rsidP="00E82564">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الاسرة</w:t>
            </w:r>
          </w:p>
        </w:tc>
        <w:tc>
          <w:tcPr>
            <w:tcW w:w="2121" w:type="dxa"/>
          </w:tcPr>
          <w:p w:rsidR="00B001AD" w:rsidRPr="005D43B3" w:rsidRDefault="007B1220" w:rsidP="00E82564">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73</w:t>
            </w:r>
          </w:p>
        </w:tc>
      </w:tr>
      <w:tr w:rsidR="00B001AD" w:rsidRPr="005D43B3" w:rsidTr="00B001AD">
        <w:trPr>
          <w:trHeight w:val="404"/>
        </w:trPr>
        <w:tc>
          <w:tcPr>
            <w:tcW w:w="4203" w:type="dxa"/>
          </w:tcPr>
          <w:p w:rsidR="00B001AD" w:rsidRPr="005D43B3" w:rsidRDefault="00B001AD" w:rsidP="005C4F67">
            <w:pPr>
              <w:bidi/>
              <w:rPr>
                <w:rFonts w:ascii="Traditional Arabic" w:hAnsi="Traditional Arabic" w:cs="Traditional Arabic"/>
                <w:sz w:val="32"/>
                <w:szCs w:val="32"/>
                <w:lang w:val="fr-FR" w:bidi="ar-DZ"/>
              </w:rPr>
            </w:pPr>
            <w:r w:rsidRPr="005D43B3">
              <w:rPr>
                <w:rFonts w:ascii="Traditional Arabic" w:hAnsi="Traditional Arabic" w:cs="Traditional Arabic"/>
                <w:sz w:val="32"/>
                <w:szCs w:val="32"/>
                <w:rtl/>
                <w:lang w:bidi="ar-DZ"/>
              </w:rPr>
              <w:t>(يمكن لكل شخص اللجوء الى التحكيم في الحقوق التي له ...)</w:t>
            </w:r>
          </w:p>
        </w:tc>
        <w:tc>
          <w:tcPr>
            <w:tcW w:w="952" w:type="dxa"/>
          </w:tcPr>
          <w:p w:rsidR="00B001AD" w:rsidRPr="005D43B3" w:rsidRDefault="00B001AD" w:rsidP="005C4F67">
            <w:pPr>
              <w:bidi/>
              <w:rPr>
                <w:rFonts w:ascii="Traditional Arabic" w:hAnsi="Traditional Arabic" w:cs="Traditional Arabic"/>
                <w:sz w:val="32"/>
                <w:szCs w:val="32"/>
                <w:lang w:val="fr-FR" w:bidi="ar-DZ"/>
              </w:rPr>
            </w:pPr>
            <w:r w:rsidRPr="005D43B3">
              <w:rPr>
                <w:rFonts w:ascii="Traditional Arabic" w:hAnsi="Traditional Arabic" w:cs="Traditional Arabic"/>
                <w:sz w:val="32"/>
                <w:szCs w:val="32"/>
                <w:lang w:val="fr-FR" w:bidi="ar-DZ"/>
              </w:rPr>
              <w:t>1006</w:t>
            </w:r>
          </w:p>
        </w:tc>
        <w:tc>
          <w:tcPr>
            <w:tcW w:w="2345" w:type="dxa"/>
          </w:tcPr>
          <w:p w:rsidR="00B001AD" w:rsidRPr="005D43B3" w:rsidRDefault="00B001AD" w:rsidP="005C4F67">
            <w:pPr>
              <w:bidi/>
              <w:rPr>
                <w:rFonts w:ascii="Traditional Arabic" w:hAnsi="Traditional Arabic" w:cs="Traditional Arabic"/>
                <w:sz w:val="32"/>
                <w:szCs w:val="32"/>
                <w:rtl/>
                <w:lang w:bidi="ar-DZ"/>
              </w:rPr>
            </w:pPr>
            <w:r w:rsidRPr="005D43B3">
              <w:rPr>
                <w:rFonts w:ascii="Traditional Arabic" w:hAnsi="Traditional Arabic" w:cs="Traditional Arabic"/>
                <w:sz w:val="32"/>
                <w:szCs w:val="32"/>
                <w:rtl/>
                <w:lang w:bidi="ar-DZ"/>
              </w:rPr>
              <w:t>قانون الاجراءات المدنية والادارية</w:t>
            </w:r>
          </w:p>
        </w:tc>
        <w:tc>
          <w:tcPr>
            <w:tcW w:w="2121" w:type="dxa"/>
          </w:tcPr>
          <w:p w:rsidR="00B001AD" w:rsidRPr="005D43B3" w:rsidRDefault="00283468" w:rsidP="005C4F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w:t>
            </w:r>
          </w:p>
        </w:tc>
      </w:tr>
    </w:tbl>
    <w:p w:rsidR="00E82564" w:rsidRPr="005D43B3" w:rsidRDefault="00E82564" w:rsidP="00D12BC8">
      <w:pPr>
        <w:keepNext/>
        <w:keepLines/>
        <w:bidi/>
        <w:spacing w:before="200" w:after="0"/>
        <w:jc w:val="lowKashida"/>
        <w:outlineLvl w:val="1"/>
        <w:rPr>
          <w:rFonts w:ascii="Traditional Arabic" w:eastAsiaTheme="majorEastAsia" w:hAnsi="Traditional Arabic" w:cs="Traditional Arabic"/>
          <w:b/>
          <w:bCs/>
          <w:sz w:val="32"/>
          <w:szCs w:val="32"/>
          <w:rtl/>
          <w:lang w:bidi="ar-DZ"/>
        </w:rPr>
      </w:pPr>
      <w:r w:rsidRPr="005D43B3">
        <w:rPr>
          <w:rFonts w:ascii="Traditional Arabic" w:eastAsiaTheme="majorEastAsia" w:hAnsi="Traditional Arabic" w:cs="Traditional Arabic"/>
          <w:b/>
          <w:bCs/>
          <w:sz w:val="32"/>
          <w:szCs w:val="32"/>
          <w:rtl/>
          <w:lang w:bidi="ar-DZ"/>
        </w:rPr>
        <w:t xml:space="preserve">فهرس المواد القانونية </w:t>
      </w:r>
      <w:proofErr w:type="gramStart"/>
      <w:r w:rsidRPr="005D43B3">
        <w:rPr>
          <w:rFonts w:ascii="Traditional Arabic" w:eastAsiaTheme="majorEastAsia" w:hAnsi="Traditional Arabic" w:cs="Traditional Arabic"/>
          <w:b/>
          <w:bCs/>
          <w:sz w:val="32"/>
          <w:szCs w:val="32"/>
          <w:rtl/>
          <w:lang w:bidi="ar-DZ"/>
        </w:rPr>
        <w:t>( القوانين</w:t>
      </w:r>
      <w:proofErr w:type="gramEnd"/>
      <w:r w:rsidRPr="005D43B3">
        <w:rPr>
          <w:rFonts w:ascii="Traditional Arabic" w:eastAsiaTheme="majorEastAsia" w:hAnsi="Traditional Arabic" w:cs="Traditional Arabic"/>
          <w:b/>
          <w:bCs/>
          <w:sz w:val="32"/>
          <w:szCs w:val="32"/>
          <w:rtl/>
          <w:lang w:bidi="ar-DZ"/>
        </w:rPr>
        <w:t xml:space="preserve"> الأجنبية) </w:t>
      </w:r>
    </w:p>
    <w:tbl>
      <w:tblPr>
        <w:tblStyle w:val="Grilledutableau"/>
        <w:bidiVisual/>
        <w:tblW w:w="0" w:type="auto"/>
        <w:tblLook w:val="04A0" w:firstRow="1" w:lastRow="0" w:firstColumn="1" w:lastColumn="0" w:noHBand="0" w:noVBand="1"/>
      </w:tblPr>
      <w:tblGrid>
        <w:gridCol w:w="5004"/>
        <w:gridCol w:w="1191"/>
        <w:gridCol w:w="1789"/>
        <w:gridCol w:w="1637"/>
      </w:tblGrid>
      <w:tr w:rsidR="00B001AD" w:rsidRPr="005D43B3" w:rsidTr="00B001AD">
        <w:tc>
          <w:tcPr>
            <w:tcW w:w="5004"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 xml:space="preserve"> طرف النص </w:t>
            </w:r>
          </w:p>
        </w:tc>
        <w:tc>
          <w:tcPr>
            <w:tcW w:w="1191"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 xml:space="preserve"> رقم المادة </w:t>
            </w:r>
          </w:p>
        </w:tc>
        <w:tc>
          <w:tcPr>
            <w:tcW w:w="1789"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قانون</w:t>
            </w:r>
          </w:p>
        </w:tc>
        <w:tc>
          <w:tcPr>
            <w:tcW w:w="1637" w:type="dxa"/>
          </w:tcPr>
          <w:p w:rsidR="00B001AD" w:rsidRPr="005D43B3" w:rsidRDefault="00B001AD" w:rsidP="00E82564">
            <w:pPr>
              <w:bidi/>
              <w:rPr>
                <w:rFonts w:ascii="Traditional Arabic" w:hAnsi="Traditional Arabic" w:cs="Traditional Arabic"/>
                <w:sz w:val="32"/>
                <w:szCs w:val="32"/>
                <w:rtl/>
              </w:rPr>
            </w:pPr>
            <w:r>
              <w:rPr>
                <w:rFonts w:ascii="Traditional Arabic" w:hAnsi="Traditional Arabic" w:cs="Traditional Arabic" w:hint="cs"/>
                <w:sz w:val="32"/>
                <w:szCs w:val="32"/>
                <w:rtl/>
              </w:rPr>
              <w:t>الصفحة</w:t>
            </w:r>
          </w:p>
        </w:tc>
      </w:tr>
      <w:tr w:rsidR="00B001AD" w:rsidRPr="005D43B3" w:rsidTr="00B001AD">
        <w:tc>
          <w:tcPr>
            <w:tcW w:w="5004" w:type="dxa"/>
          </w:tcPr>
          <w:p w:rsidR="00B001AD" w:rsidRPr="005D43B3" w:rsidRDefault="00B001AD" w:rsidP="005C4F67">
            <w:pPr>
              <w:bidi/>
              <w:rPr>
                <w:rFonts w:ascii="Traditional Arabic" w:hAnsi="Traditional Arabic" w:cs="Traditional Arabic"/>
                <w:sz w:val="32"/>
                <w:szCs w:val="32"/>
                <w:rtl/>
              </w:rPr>
            </w:pPr>
            <w:r w:rsidRPr="005D43B3">
              <w:rPr>
                <w:rStyle w:val="txt15arial"/>
                <w:rFonts w:ascii="Traditional Arabic" w:hAnsi="Traditional Arabic" w:cs="Traditional Arabic"/>
                <w:sz w:val="32"/>
                <w:szCs w:val="32"/>
                <w:shd w:val="clear" w:color="auto" w:fill="FFFFFF"/>
                <w:rtl/>
              </w:rPr>
              <w:t xml:space="preserve">الاتفاق بشأن التحكيم يأخذ شكل شرط تحكيمي أو اتفاق تحكيم. شرط التحكيم هو اتفاق الأطراف في عقد أو أكثر على خضوع النزاعات الناشئة عن تلك العقود للتحكيم. اتفاق التحكيم هو اتفاق الأطراف المتنازعة على خضوع النزاع القائم إلى </w:t>
            </w:r>
            <w:proofErr w:type="gramStart"/>
            <w:r w:rsidRPr="005D43B3">
              <w:rPr>
                <w:rStyle w:val="txt15arial"/>
                <w:rFonts w:ascii="Traditional Arabic" w:hAnsi="Traditional Arabic" w:cs="Traditional Arabic"/>
                <w:sz w:val="32"/>
                <w:szCs w:val="32"/>
                <w:shd w:val="clear" w:color="auto" w:fill="FFFFFF"/>
                <w:rtl/>
              </w:rPr>
              <w:t>التحكيم</w:t>
            </w:r>
            <w:r w:rsidRPr="005D43B3">
              <w:rPr>
                <w:rStyle w:val="txt15arial"/>
                <w:rFonts w:ascii="Traditional Arabic" w:hAnsi="Traditional Arabic" w:cs="Traditional Arabic"/>
                <w:sz w:val="32"/>
                <w:szCs w:val="32"/>
                <w:shd w:val="clear" w:color="auto" w:fill="FFFFFF"/>
              </w:rPr>
              <w:t>(</w:t>
            </w:r>
            <w:proofErr w:type="gramEnd"/>
            <w:r w:rsidRPr="005D43B3">
              <w:rPr>
                <w:rStyle w:val="txt15arial"/>
                <w:rFonts w:ascii="Traditional Arabic" w:hAnsi="Traditional Arabic" w:cs="Traditional Arabic"/>
                <w:sz w:val="32"/>
                <w:szCs w:val="32"/>
                <w:shd w:val="clear" w:color="auto" w:fill="FFFFFF"/>
              </w:rPr>
              <w:t>.</w:t>
            </w:r>
          </w:p>
        </w:tc>
        <w:tc>
          <w:tcPr>
            <w:tcW w:w="1191" w:type="dxa"/>
          </w:tcPr>
          <w:p w:rsidR="00B001AD" w:rsidRPr="005D43B3" w:rsidRDefault="00B001AD" w:rsidP="005C4F67">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1442</w:t>
            </w:r>
          </w:p>
        </w:tc>
        <w:tc>
          <w:tcPr>
            <w:tcW w:w="1789" w:type="dxa"/>
          </w:tcPr>
          <w:p w:rsidR="00B001AD" w:rsidRPr="005D43B3" w:rsidRDefault="00B001AD" w:rsidP="005C4F67">
            <w:pPr>
              <w:bidi/>
              <w:rPr>
                <w:rFonts w:ascii="Traditional Arabic" w:hAnsi="Traditional Arabic" w:cs="Traditional Arabic"/>
                <w:sz w:val="32"/>
                <w:szCs w:val="32"/>
                <w:rtl/>
              </w:rPr>
            </w:pPr>
            <w:r w:rsidRPr="005D43B3">
              <w:rPr>
                <w:rFonts w:ascii="Traditional Arabic" w:hAnsi="Traditional Arabic" w:cs="Traditional Arabic"/>
                <w:sz w:val="32"/>
                <w:szCs w:val="32"/>
                <w:rtl/>
              </w:rPr>
              <w:t>قانون العقوبات الفرنسي</w:t>
            </w:r>
          </w:p>
        </w:tc>
        <w:tc>
          <w:tcPr>
            <w:tcW w:w="1637" w:type="dxa"/>
          </w:tcPr>
          <w:p w:rsidR="00B001AD" w:rsidRPr="005D43B3" w:rsidRDefault="00283468" w:rsidP="005C4F67">
            <w:pPr>
              <w:bidi/>
              <w:rPr>
                <w:rFonts w:ascii="Traditional Arabic" w:hAnsi="Traditional Arabic" w:cs="Traditional Arabic"/>
                <w:sz w:val="32"/>
                <w:szCs w:val="32"/>
                <w:rtl/>
              </w:rPr>
            </w:pPr>
            <w:r>
              <w:rPr>
                <w:rFonts w:ascii="Traditional Arabic" w:hAnsi="Traditional Arabic" w:cs="Traditional Arabic" w:hint="cs"/>
                <w:sz w:val="32"/>
                <w:szCs w:val="32"/>
                <w:rtl/>
              </w:rPr>
              <w:t>39</w:t>
            </w:r>
          </w:p>
        </w:tc>
      </w:tr>
      <w:tr w:rsidR="00B001AD" w:rsidRPr="005D43B3" w:rsidTr="00B001AD">
        <w:tc>
          <w:tcPr>
            <w:tcW w:w="5004" w:type="dxa"/>
          </w:tcPr>
          <w:p w:rsidR="00B001AD" w:rsidRPr="005D43B3" w:rsidRDefault="00B001AD" w:rsidP="00E82564">
            <w:pPr>
              <w:bidi/>
              <w:rPr>
                <w:rFonts w:ascii="Traditional Arabic" w:hAnsi="Traditional Arabic" w:cs="Traditional Arabic"/>
                <w:sz w:val="32"/>
                <w:szCs w:val="32"/>
                <w:rtl/>
                <w:lang w:val="fr-FR"/>
              </w:rPr>
            </w:pPr>
            <w:r w:rsidRPr="005D43B3">
              <w:rPr>
                <w:rFonts w:ascii="Traditional Arabic" w:hAnsi="Traditional Arabic" w:cs="Traditional Arabic"/>
                <w:sz w:val="32"/>
                <w:szCs w:val="32"/>
                <w:rtl/>
                <w:lang w:val="fr-FR"/>
              </w:rPr>
              <w:t xml:space="preserve">رات المحكمة ان شرط التحكيم لا يتعارض مع السياسة </w:t>
            </w:r>
            <w:proofErr w:type="gramStart"/>
            <w:r w:rsidRPr="005D43B3">
              <w:rPr>
                <w:rFonts w:ascii="Traditional Arabic" w:hAnsi="Traditional Arabic" w:cs="Traditional Arabic"/>
                <w:sz w:val="32"/>
                <w:szCs w:val="32"/>
                <w:rtl/>
                <w:lang w:val="fr-FR"/>
              </w:rPr>
              <w:t>العامة  وهو</w:t>
            </w:r>
            <w:proofErr w:type="gramEnd"/>
            <w:r w:rsidRPr="005D43B3">
              <w:rPr>
                <w:rFonts w:ascii="Traditional Arabic" w:hAnsi="Traditional Arabic" w:cs="Traditional Arabic"/>
                <w:sz w:val="32"/>
                <w:szCs w:val="32"/>
                <w:rtl/>
                <w:lang w:val="fr-FR"/>
              </w:rPr>
              <w:t xml:space="preserve"> منصوص عليه في ه\ه المادة</w:t>
            </w:r>
          </w:p>
        </w:tc>
        <w:tc>
          <w:tcPr>
            <w:tcW w:w="1191" w:type="dxa"/>
          </w:tcPr>
          <w:p w:rsidR="00B001AD" w:rsidRPr="005D43B3" w:rsidRDefault="00B001AD" w:rsidP="00E82564">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lang w:val="fr-FR"/>
              </w:rPr>
              <w:t>2044</w:t>
            </w:r>
          </w:p>
        </w:tc>
        <w:tc>
          <w:tcPr>
            <w:tcW w:w="1789"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 xml:space="preserve">المدني الفرنسي </w:t>
            </w:r>
          </w:p>
        </w:tc>
        <w:tc>
          <w:tcPr>
            <w:tcW w:w="1637" w:type="dxa"/>
          </w:tcPr>
          <w:p w:rsidR="00B001AD" w:rsidRPr="005D43B3" w:rsidRDefault="00283468" w:rsidP="00E82564">
            <w:pPr>
              <w:bidi/>
              <w:rPr>
                <w:rFonts w:ascii="Traditional Arabic" w:hAnsi="Traditional Arabic" w:cs="Traditional Arabic"/>
                <w:sz w:val="32"/>
                <w:szCs w:val="32"/>
                <w:rtl/>
              </w:rPr>
            </w:pPr>
            <w:r>
              <w:rPr>
                <w:rFonts w:ascii="Traditional Arabic" w:hAnsi="Traditional Arabic" w:cs="Traditional Arabic" w:hint="cs"/>
                <w:sz w:val="32"/>
                <w:szCs w:val="32"/>
                <w:rtl/>
              </w:rPr>
              <w:t>14</w:t>
            </w:r>
          </w:p>
        </w:tc>
      </w:tr>
      <w:tr w:rsidR="00B001AD" w:rsidRPr="005D43B3" w:rsidTr="00B001AD">
        <w:trPr>
          <w:trHeight w:val="202"/>
        </w:trPr>
        <w:tc>
          <w:tcPr>
            <w:tcW w:w="5004" w:type="dxa"/>
          </w:tcPr>
          <w:p w:rsidR="00B001AD" w:rsidRPr="005D43B3" w:rsidRDefault="00B001AD" w:rsidP="00E82564">
            <w:pPr>
              <w:bidi/>
              <w:jc w:val="both"/>
              <w:rPr>
                <w:rFonts w:ascii="Traditional Arabic" w:eastAsia="Times New Roman" w:hAnsi="Traditional Arabic" w:cs="Traditional Arabic"/>
                <w:sz w:val="32"/>
                <w:szCs w:val="32"/>
                <w:lang w:val="fr-FR"/>
              </w:rPr>
            </w:pPr>
            <w:bookmarkStart w:id="101" w:name="_Toc67819534"/>
            <w:r w:rsidRPr="005D43B3">
              <w:rPr>
                <w:rFonts w:ascii="Traditional Arabic" w:eastAsia="Times New Roman" w:hAnsi="Traditional Arabic" w:cs="Traditional Arabic"/>
                <w:b/>
                <w:bCs/>
                <w:sz w:val="32"/>
                <w:szCs w:val="32"/>
                <w:rtl/>
              </w:rPr>
              <w:t>(</w:t>
            </w:r>
            <w:r w:rsidRPr="005D43B3">
              <w:rPr>
                <w:rFonts w:ascii="Traditional Arabic" w:eastAsia="Times New Roman" w:hAnsi="Traditional Arabic" w:cs="Traditional Arabic"/>
                <w:sz w:val="32"/>
                <w:szCs w:val="32"/>
                <w:rtl/>
              </w:rPr>
              <w:t xml:space="preserve">كل مالم يرد به نص في هده المدونة، يرجع فيه الى </w:t>
            </w:r>
            <w:proofErr w:type="gramStart"/>
            <w:r w:rsidRPr="005D43B3">
              <w:rPr>
                <w:rFonts w:ascii="Traditional Arabic" w:eastAsia="Times New Roman" w:hAnsi="Traditional Arabic" w:cs="Traditional Arabic"/>
                <w:sz w:val="32"/>
                <w:szCs w:val="32"/>
                <w:rtl/>
              </w:rPr>
              <w:t>المذهب  المالكي</w:t>
            </w:r>
            <w:proofErr w:type="gramEnd"/>
            <w:r w:rsidRPr="005D43B3">
              <w:rPr>
                <w:rFonts w:ascii="Traditional Arabic" w:eastAsia="Times New Roman" w:hAnsi="Traditional Arabic" w:cs="Traditional Arabic"/>
                <w:sz w:val="32"/>
                <w:szCs w:val="32"/>
                <w:rtl/>
              </w:rPr>
              <w:t>)</w:t>
            </w:r>
            <w:bookmarkEnd w:id="101"/>
          </w:p>
        </w:tc>
        <w:tc>
          <w:tcPr>
            <w:tcW w:w="1191" w:type="dxa"/>
          </w:tcPr>
          <w:p w:rsidR="00B001AD" w:rsidRPr="005D43B3" w:rsidRDefault="00B001AD" w:rsidP="00E82564">
            <w:pPr>
              <w:bidi/>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lang w:val="fr-FR"/>
              </w:rPr>
              <w:t>400</w:t>
            </w:r>
          </w:p>
        </w:tc>
        <w:tc>
          <w:tcPr>
            <w:tcW w:w="1789"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مدونة الاسرة المغربي</w:t>
            </w:r>
          </w:p>
        </w:tc>
        <w:tc>
          <w:tcPr>
            <w:tcW w:w="1637" w:type="dxa"/>
          </w:tcPr>
          <w:p w:rsidR="00B001AD" w:rsidRPr="005D43B3" w:rsidRDefault="00283468" w:rsidP="00E82564">
            <w:pPr>
              <w:bidi/>
              <w:rPr>
                <w:rFonts w:ascii="Traditional Arabic" w:hAnsi="Traditional Arabic" w:cs="Traditional Arabic"/>
                <w:sz w:val="32"/>
                <w:szCs w:val="32"/>
                <w:rtl/>
              </w:rPr>
            </w:pPr>
            <w:r>
              <w:rPr>
                <w:rFonts w:ascii="Traditional Arabic" w:hAnsi="Traditional Arabic" w:cs="Traditional Arabic" w:hint="cs"/>
                <w:sz w:val="32"/>
                <w:szCs w:val="32"/>
                <w:rtl/>
              </w:rPr>
              <w:t>15</w:t>
            </w:r>
          </w:p>
        </w:tc>
      </w:tr>
      <w:tr w:rsidR="00B001AD" w:rsidRPr="005D43B3" w:rsidTr="00B001AD">
        <w:tc>
          <w:tcPr>
            <w:tcW w:w="5004"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shd w:val="clear" w:color="auto" w:fill="FFFFFF"/>
                <w:rtl/>
              </w:rPr>
              <w:lastRenderedPageBreak/>
              <w:t xml:space="preserve">(ما لا ذكر له في هذا القانون يرجع فيه إلى الراجح من مذهب أبي حنيفة، فإذا لم يوجد حكمت المحكمة بأحكام الفقه الإسلامي الأكثر موافقة لنصوص هذا </w:t>
            </w:r>
            <w:proofErr w:type="gramStart"/>
            <w:r w:rsidRPr="005D43B3">
              <w:rPr>
                <w:rFonts w:ascii="Traditional Arabic" w:hAnsi="Traditional Arabic" w:cs="Traditional Arabic"/>
                <w:sz w:val="32"/>
                <w:szCs w:val="32"/>
                <w:shd w:val="clear" w:color="auto" w:fill="FFFFFF"/>
                <w:rtl/>
              </w:rPr>
              <w:t>القانون</w:t>
            </w:r>
            <w:r w:rsidRPr="005D43B3">
              <w:rPr>
                <w:rFonts w:ascii="Traditional Arabic" w:hAnsi="Traditional Arabic" w:cs="Traditional Arabic"/>
                <w:sz w:val="32"/>
                <w:szCs w:val="32"/>
                <w:shd w:val="clear" w:color="auto" w:fill="FFFFFF"/>
                <w:lang w:val="fr-FR"/>
              </w:rPr>
              <w:t>(</w:t>
            </w:r>
            <w:proofErr w:type="gramEnd"/>
            <w:r w:rsidRPr="005D43B3">
              <w:rPr>
                <w:rFonts w:ascii="Traditional Arabic" w:hAnsi="Traditional Arabic" w:cs="Traditional Arabic"/>
                <w:sz w:val="32"/>
                <w:szCs w:val="32"/>
                <w:shd w:val="clear" w:color="auto" w:fill="FFFFFF"/>
              </w:rPr>
              <w:t>.</w:t>
            </w:r>
          </w:p>
        </w:tc>
        <w:tc>
          <w:tcPr>
            <w:tcW w:w="1191" w:type="dxa"/>
          </w:tcPr>
          <w:p w:rsidR="00B001AD" w:rsidRPr="005D43B3" w:rsidRDefault="00B001AD" w:rsidP="00E82564">
            <w:pPr>
              <w:bidi/>
              <w:rPr>
                <w:rFonts w:ascii="Traditional Arabic" w:hAnsi="Traditional Arabic" w:cs="Traditional Arabic"/>
                <w:sz w:val="32"/>
                <w:szCs w:val="32"/>
                <w:lang w:val="fr-FR"/>
              </w:rPr>
            </w:pPr>
            <w:r w:rsidRPr="005D43B3">
              <w:rPr>
                <w:rFonts w:ascii="Traditional Arabic" w:hAnsi="Traditional Arabic" w:cs="Traditional Arabic"/>
                <w:sz w:val="32"/>
                <w:szCs w:val="32"/>
                <w:lang w:val="fr-FR"/>
              </w:rPr>
              <w:t>325</w:t>
            </w:r>
          </w:p>
        </w:tc>
        <w:tc>
          <w:tcPr>
            <w:tcW w:w="1789" w:type="dxa"/>
          </w:tcPr>
          <w:p w:rsidR="00B001AD" w:rsidRPr="005D43B3" w:rsidRDefault="00B001AD" w:rsidP="00E82564">
            <w:pPr>
              <w:bidi/>
              <w:rPr>
                <w:rFonts w:ascii="Traditional Arabic" w:hAnsi="Traditional Arabic" w:cs="Traditional Arabic"/>
                <w:sz w:val="32"/>
                <w:szCs w:val="32"/>
                <w:rtl/>
              </w:rPr>
            </w:pPr>
            <w:r w:rsidRPr="005D43B3">
              <w:rPr>
                <w:rFonts w:ascii="Traditional Arabic" w:hAnsi="Traditional Arabic" w:cs="Traditional Arabic"/>
                <w:sz w:val="32"/>
                <w:szCs w:val="32"/>
                <w:rtl/>
              </w:rPr>
              <w:t>قانون الاحوال الشخصية الاردني</w:t>
            </w:r>
          </w:p>
        </w:tc>
        <w:tc>
          <w:tcPr>
            <w:tcW w:w="1637" w:type="dxa"/>
          </w:tcPr>
          <w:p w:rsidR="00B001AD" w:rsidRPr="005D43B3" w:rsidRDefault="00283468" w:rsidP="00E82564">
            <w:pPr>
              <w:bidi/>
              <w:rPr>
                <w:rFonts w:ascii="Traditional Arabic" w:hAnsi="Traditional Arabic" w:cs="Traditional Arabic"/>
                <w:sz w:val="32"/>
                <w:szCs w:val="32"/>
                <w:rtl/>
              </w:rPr>
            </w:pPr>
            <w:r>
              <w:rPr>
                <w:rFonts w:ascii="Traditional Arabic" w:hAnsi="Traditional Arabic" w:cs="Traditional Arabic" w:hint="cs"/>
                <w:sz w:val="32"/>
                <w:szCs w:val="32"/>
                <w:rtl/>
              </w:rPr>
              <w:t>16</w:t>
            </w:r>
          </w:p>
        </w:tc>
      </w:tr>
    </w:tbl>
    <w:p w:rsidR="00E82564" w:rsidRPr="005D43B3" w:rsidRDefault="00E82564" w:rsidP="00E82564">
      <w:pPr>
        <w:bidi/>
        <w:spacing w:after="0" w:line="240" w:lineRule="auto"/>
        <w:rPr>
          <w:rFonts w:ascii="Traditional Arabic" w:hAnsi="Traditional Arabic" w:cs="Traditional Arabic"/>
          <w:sz w:val="32"/>
          <w:szCs w:val="32"/>
          <w:rtl/>
        </w:rPr>
      </w:pPr>
    </w:p>
    <w:p w:rsidR="00E82564" w:rsidRPr="005D43B3" w:rsidRDefault="00E82564" w:rsidP="00E82564">
      <w:pPr>
        <w:bidi/>
        <w:spacing w:after="0" w:line="240" w:lineRule="auto"/>
        <w:rPr>
          <w:rFonts w:ascii="Traditional Arabic" w:hAnsi="Traditional Arabic" w:cs="Traditional Arabic"/>
          <w:sz w:val="32"/>
          <w:szCs w:val="32"/>
          <w:rtl/>
        </w:rPr>
      </w:pPr>
    </w:p>
    <w:p w:rsidR="00E82564" w:rsidRPr="005D43B3" w:rsidRDefault="00E82564" w:rsidP="00E82564">
      <w:pPr>
        <w:bidi/>
        <w:spacing w:after="0" w:line="240" w:lineRule="auto"/>
        <w:rPr>
          <w:rFonts w:ascii="Traditional Arabic" w:hAnsi="Traditional Arabic" w:cs="Traditional Arabic"/>
          <w:sz w:val="32"/>
          <w:szCs w:val="32"/>
          <w:lang w:bidi="ar-DZ"/>
        </w:rPr>
      </w:pPr>
    </w:p>
    <w:p w:rsidR="00E82564" w:rsidRPr="005D43B3" w:rsidRDefault="00E82564" w:rsidP="00E82564">
      <w:pPr>
        <w:bidi/>
        <w:spacing w:after="0" w:line="240" w:lineRule="auto"/>
        <w:rPr>
          <w:rFonts w:ascii="Traditional Arabic" w:hAnsi="Traditional Arabic" w:cs="Traditional Arabic"/>
          <w:sz w:val="32"/>
          <w:szCs w:val="32"/>
          <w:rtl/>
          <w:lang w:val="fr-FR" w:bidi="ar-DZ"/>
        </w:rPr>
      </w:pPr>
      <w:r w:rsidRPr="005D43B3">
        <w:rPr>
          <w:rFonts w:ascii="Traditional Arabic" w:hAnsi="Traditional Arabic" w:cs="Traditional Arabic"/>
          <w:sz w:val="32"/>
          <w:szCs w:val="32"/>
          <w:rtl/>
          <w:lang w:val="fr-FR" w:bidi="ar-DZ"/>
        </w:rPr>
        <w:br w:type="page"/>
      </w:r>
    </w:p>
    <w:p w:rsidR="00E82564" w:rsidRPr="00642036" w:rsidRDefault="000041F5" w:rsidP="00CC2038">
      <w:pPr>
        <w:keepNext/>
        <w:keepLines/>
        <w:bidi/>
        <w:spacing w:before="200" w:after="0"/>
        <w:jc w:val="center"/>
        <w:outlineLvl w:val="1"/>
        <w:rPr>
          <w:rFonts w:ascii="Amiri" w:eastAsiaTheme="majorEastAsia" w:hAnsi="Amiri" w:cs="Amiri"/>
          <w:b/>
          <w:bCs/>
          <w:sz w:val="32"/>
          <w:szCs w:val="32"/>
          <w:rtl/>
          <w:lang w:bidi="ar-DZ"/>
        </w:rPr>
      </w:pPr>
      <w:bookmarkStart w:id="102" w:name="_Toc50580319"/>
      <w:r w:rsidRPr="00642036">
        <w:rPr>
          <w:rFonts w:ascii="Amiri" w:eastAsiaTheme="majorEastAsia" w:hAnsi="Amiri" w:cs="Amiri"/>
          <w:b/>
          <w:bCs/>
          <w:sz w:val="32"/>
          <w:szCs w:val="32"/>
          <w:rtl/>
          <w:lang w:bidi="ar-DZ"/>
        </w:rPr>
        <w:lastRenderedPageBreak/>
        <w:t>فهرس الموضوعات</w:t>
      </w:r>
      <w:bookmarkEnd w:id="102"/>
    </w:p>
    <w:p w:rsidR="000041F5" w:rsidRPr="00642036" w:rsidRDefault="005F0EFD" w:rsidP="00A77CDF">
      <w:pPr>
        <w:bidi/>
        <w:rPr>
          <w:rFonts w:ascii="Amiri" w:hAnsi="Amiri" w:cs="Amiri"/>
          <w:sz w:val="32"/>
          <w:szCs w:val="32"/>
          <w:rtl/>
          <w:lang w:val="fr-FR" w:bidi="ar-DZ"/>
        </w:rPr>
      </w:pPr>
      <w:r w:rsidRPr="00642036">
        <w:rPr>
          <w:rFonts w:ascii="Amiri" w:hAnsi="Amiri" w:cs="Amiri"/>
          <w:sz w:val="32"/>
          <w:szCs w:val="32"/>
          <w:rtl/>
          <w:lang w:val="fr-FR" w:bidi="ar-DZ"/>
        </w:rPr>
        <w:t>البسملة</w:t>
      </w:r>
    </w:p>
    <w:p w:rsidR="005F0EFD" w:rsidRPr="00642036" w:rsidRDefault="005F0EFD" w:rsidP="00A77CDF">
      <w:pPr>
        <w:bidi/>
        <w:rPr>
          <w:rFonts w:ascii="Amiri" w:hAnsi="Amiri" w:cs="Amiri"/>
          <w:sz w:val="32"/>
          <w:szCs w:val="32"/>
          <w:rtl/>
          <w:lang w:val="fr-FR" w:bidi="ar-DZ"/>
        </w:rPr>
      </w:pPr>
      <w:r w:rsidRPr="00642036">
        <w:rPr>
          <w:rFonts w:ascii="Amiri" w:hAnsi="Amiri" w:cs="Amiri"/>
          <w:sz w:val="32"/>
          <w:szCs w:val="32"/>
          <w:rtl/>
          <w:lang w:val="fr-FR" w:bidi="ar-DZ"/>
        </w:rPr>
        <w:t>شكر وعرفان</w:t>
      </w:r>
    </w:p>
    <w:p w:rsidR="005F0EFD" w:rsidRPr="00642036" w:rsidRDefault="005F0EFD" w:rsidP="00A77CDF">
      <w:pPr>
        <w:bidi/>
        <w:rPr>
          <w:rFonts w:ascii="Amiri" w:hAnsi="Amiri" w:cs="Amiri"/>
          <w:sz w:val="32"/>
          <w:szCs w:val="32"/>
          <w:rtl/>
          <w:lang w:val="fr-FR" w:bidi="ar-DZ"/>
        </w:rPr>
      </w:pPr>
      <w:r w:rsidRPr="00642036">
        <w:rPr>
          <w:rFonts w:ascii="Amiri" w:hAnsi="Amiri" w:cs="Amiri"/>
          <w:sz w:val="32"/>
          <w:szCs w:val="32"/>
          <w:rtl/>
          <w:lang w:val="fr-FR" w:bidi="ar-DZ"/>
        </w:rPr>
        <w:t>الإهداء</w:t>
      </w:r>
    </w:p>
    <w:p w:rsidR="005F0EFD" w:rsidRPr="00642036" w:rsidRDefault="005F0EFD" w:rsidP="00A77CDF">
      <w:pPr>
        <w:bidi/>
        <w:rPr>
          <w:rFonts w:ascii="Amiri" w:hAnsi="Amiri" w:cs="Amiri" w:hint="cs"/>
          <w:sz w:val="32"/>
          <w:szCs w:val="32"/>
          <w:rtl/>
          <w:lang w:val="fr-FR" w:bidi="ar-DZ"/>
        </w:rPr>
      </w:pPr>
      <w:r w:rsidRPr="00642036">
        <w:rPr>
          <w:rFonts w:ascii="Amiri" w:hAnsi="Amiri" w:cs="Amiri"/>
          <w:sz w:val="32"/>
          <w:szCs w:val="32"/>
          <w:rtl/>
          <w:lang w:val="fr-FR" w:bidi="ar-DZ"/>
        </w:rPr>
        <w:t>الملخص</w:t>
      </w:r>
      <w:bookmarkStart w:id="103" w:name="_GoBack"/>
      <w:bookmarkEnd w:id="103"/>
    </w:p>
    <w:p w:rsidR="00A77CDF" w:rsidRPr="00642036" w:rsidRDefault="004B46D9" w:rsidP="00A77CDF">
      <w:pPr>
        <w:pStyle w:val="TM1"/>
        <w:tabs>
          <w:tab w:val="right" w:leader="dot" w:pos="9395"/>
        </w:tabs>
        <w:bidi/>
        <w:rPr>
          <w:rFonts w:ascii="Amiri" w:eastAsiaTheme="minorEastAsia" w:hAnsi="Amiri" w:cs="Amiri"/>
          <w:noProof/>
          <w:sz w:val="32"/>
          <w:szCs w:val="32"/>
        </w:rPr>
      </w:pPr>
      <w:r w:rsidRPr="00642036">
        <w:rPr>
          <w:rFonts w:ascii="Amiri" w:hAnsi="Amiri" w:cs="Amiri"/>
          <w:sz w:val="32"/>
          <w:szCs w:val="32"/>
          <w:rtl/>
          <w:lang w:val="fr-FR" w:bidi="ar-DZ"/>
        </w:rPr>
        <w:fldChar w:fldCharType="begin"/>
      </w:r>
      <w:r w:rsidR="000041F5" w:rsidRPr="00642036">
        <w:rPr>
          <w:rFonts w:ascii="Amiri" w:hAnsi="Amiri" w:cs="Amiri"/>
          <w:sz w:val="32"/>
          <w:szCs w:val="32"/>
          <w:rtl/>
          <w:lang w:val="fr-FR" w:bidi="ar-DZ"/>
        </w:rPr>
        <w:instrText xml:space="preserve"> </w:instrText>
      </w:r>
      <w:r w:rsidR="000041F5" w:rsidRPr="00642036">
        <w:rPr>
          <w:rFonts w:ascii="Amiri" w:hAnsi="Amiri" w:cs="Amiri"/>
          <w:sz w:val="32"/>
          <w:szCs w:val="32"/>
          <w:lang w:val="fr-FR" w:bidi="ar-DZ"/>
        </w:rPr>
        <w:instrText>TOC</w:instrText>
      </w:r>
      <w:r w:rsidR="000041F5" w:rsidRPr="00642036">
        <w:rPr>
          <w:rFonts w:ascii="Amiri" w:hAnsi="Amiri" w:cs="Amiri"/>
          <w:sz w:val="32"/>
          <w:szCs w:val="32"/>
          <w:rtl/>
          <w:lang w:val="fr-FR" w:bidi="ar-DZ"/>
        </w:rPr>
        <w:instrText xml:space="preserve"> \</w:instrText>
      </w:r>
      <w:r w:rsidR="000041F5" w:rsidRPr="00642036">
        <w:rPr>
          <w:rFonts w:ascii="Amiri" w:hAnsi="Amiri" w:cs="Amiri"/>
          <w:sz w:val="32"/>
          <w:szCs w:val="32"/>
          <w:lang w:val="fr-FR" w:bidi="ar-DZ"/>
        </w:rPr>
        <w:instrText>o "1-5" \h \z \u</w:instrText>
      </w:r>
      <w:r w:rsidR="000041F5" w:rsidRPr="00642036">
        <w:rPr>
          <w:rFonts w:ascii="Amiri" w:hAnsi="Amiri" w:cs="Amiri"/>
          <w:sz w:val="32"/>
          <w:szCs w:val="32"/>
          <w:rtl/>
          <w:lang w:val="fr-FR" w:bidi="ar-DZ"/>
        </w:rPr>
        <w:instrText xml:space="preserve"> </w:instrText>
      </w:r>
      <w:r w:rsidRPr="00642036">
        <w:rPr>
          <w:rFonts w:ascii="Amiri" w:hAnsi="Amiri" w:cs="Amiri"/>
          <w:sz w:val="32"/>
          <w:szCs w:val="32"/>
          <w:rtl/>
          <w:lang w:val="fr-FR" w:bidi="ar-DZ"/>
        </w:rPr>
        <w:fldChar w:fldCharType="separate"/>
      </w:r>
      <w:hyperlink w:anchor="_Toc50580222" w:history="1">
        <w:r w:rsidR="00A77CDF" w:rsidRPr="00642036">
          <w:rPr>
            <w:rStyle w:val="Lienhypertexte"/>
            <w:rFonts w:ascii="Amiri" w:hAnsi="Amiri" w:cs="Amiri"/>
            <w:noProof/>
            <w:sz w:val="32"/>
            <w:szCs w:val="32"/>
            <w:rtl/>
            <w:lang w:bidi="ar-DZ"/>
          </w:rPr>
          <w:t>مقدمة</w:t>
        </w:r>
        <w:r w:rsidR="00A77CDF" w:rsidRPr="00642036">
          <w:rPr>
            <w:rFonts w:ascii="Amiri" w:hAnsi="Amiri" w:cs="Amiri"/>
            <w:noProof/>
            <w:webHidden/>
            <w:sz w:val="32"/>
            <w:szCs w:val="32"/>
          </w:rPr>
          <w:tab/>
        </w:r>
        <w:r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_Toc50580222 \h </w:instrText>
        </w:r>
        <w:r w:rsidRPr="00642036">
          <w:rPr>
            <w:rStyle w:val="Lienhypertexte"/>
            <w:rFonts w:ascii="Amiri" w:hAnsi="Amiri" w:cs="Amiri"/>
            <w:noProof/>
            <w:sz w:val="32"/>
            <w:szCs w:val="32"/>
            <w:rtl/>
          </w:rPr>
        </w:r>
        <w:r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w:t>
        </w:r>
        <w:r w:rsidRPr="00642036">
          <w:rPr>
            <w:rStyle w:val="Lienhypertexte"/>
            <w:rFonts w:ascii="Amiri" w:hAnsi="Amiri" w:cs="Amiri"/>
            <w:noProof/>
            <w:sz w:val="32"/>
            <w:szCs w:val="32"/>
            <w:rtl/>
          </w:rPr>
          <w:fldChar w:fldCharType="end"/>
        </w:r>
      </w:hyperlink>
    </w:p>
    <w:p w:rsidR="00A77CDF" w:rsidRPr="00642036" w:rsidRDefault="00AC1E29" w:rsidP="00A77CDF">
      <w:pPr>
        <w:pStyle w:val="TM1"/>
        <w:tabs>
          <w:tab w:val="right" w:leader="dot" w:pos="9395"/>
        </w:tabs>
        <w:bidi/>
        <w:rPr>
          <w:rFonts w:ascii="Amiri" w:eastAsiaTheme="minorEastAsia" w:hAnsi="Amiri" w:cs="Amiri"/>
          <w:noProof/>
          <w:sz w:val="32"/>
          <w:szCs w:val="32"/>
        </w:rPr>
      </w:pPr>
      <w:hyperlink w:anchor="_Toc50580223" w:history="1">
        <w:r w:rsidR="00A77CDF" w:rsidRPr="00642036">
          <w:rPr>
            <w:rStyle w:val="Lienhypertexte"/>
            <w:rFonts w:ascii="Amiri" w:hAnsi="Amiri" w:cs="Amiri"/>
            <w:noProof/>
            <w:sz w:val="32"/>
            <w:szCs w:val="32"/>
            <w:rtl/>
            <w:lang w:bidi="ar-DZ"/>
          </w:rPr>
          <w:t>المبحث الأول: مفهوم  الصلح في الفقه الإسلامي والقانون الوضعي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24" w:history="1">
        <w:r w:rsidR="00A77CDF" w:rsidRPr="00642036">
          <w:rPr>
            <w:rStyle w:val="Lienhypertexte"/>
            <w:rFonts w:ascii="Amiri" w:eastAsiaTheme="majorEastAsia" w:hAnsi="Amiri" w:cs="Amiri"/>
            <w:b/>
            <w:bCs/>
            <w:noProof/>
            <w:sz w:val="32"/>
            <w:szCs w:val="32"/>
            <w:rtl/>
            <w:lang w:bidi="ar-DZ"/>
          </w:rPr>
          <w:t>المطلب الأول: تعريف الصلح في الفقه الاسلامي والقانون الوضعي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25" w:history="1">
        <w:r w:rsidR="00A77CDF" w:rsidRPr="00642036">
          <w:rPr>
            <w:rStyle w:val="Lienhypertexte"/>
            <w:rFonts w:ascii="Amiri" w:hAnsi="Amiri" w:cs="Amiri"/>
            <w:noProof/>
            <w:sz w:val="32"/>
            <w:szCs w:val="32"/>
            <w:rtl/>
            <w:lang w:val="fr-FR" w:bidi="ar-DZ"/>
          </w:rPr>
          <w:t>الفرع الأول: تعريف الصلح في الفقه الإسلامي.‏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26" w:history="1">
        <w:r w:rsidR="00A77CDF" w:rsidRPr="00642036">
          <w:rPr>
            <w:rStyle w:val="Lienhypertexte"/>
            <w:rFonts w:ascii="Amiri" w:eastAsiaTheme="majorEastAsia" w:hAnsi="Amiri" w:cs="Amiri"/>
            <w:b/>
            <w:bCs/>
            <w:noProof/>
            <w:sz w:val="32"/>
            <w:szCs w:val="32"/>
            <w:rtl/>
            <w:lang w:val="fr-FR" w:bidi="ar-DZ"/>
          </w:rPr>
          <w:t>‏أولا :تعريف الصلح لغة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27" w:history="1">
        <w:r w:rsidR="00A77CDF" w:rsidRPr="00642036">
          <w:rPr>
            <w:rStyle w:val="Lienhypertexte"/>
            <w:rFonts w:ascii="Amiri" w:eastAsiaTheme="majorEastAsia" w:hAnsi="Amiri" w:cs="Amiri"/>
            <w:b/>
            <w:bCs/>
            <w:noProof/>
            <w:sz w:val="32"/>
            <w:szCs w:val="32"/>
            <w:rtl/>
            <w:lang w:val="fr-FR" w:bidi="ar-DZ"/>
          </w:rPr>
          <w:t>‏ثانيا :  تعريف الصلح في الفقه الاسلامي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28" w:history="1">
        <w:r w:rsidR="00A77CDF" w:rsidRPr="00642036">
          <w:rPr>
            <w:rStyle w:val="Lienhypertexte"/>
            <w:rFonts w:ascii="Amiri" w:hAnsi="Amiri" w:cs="Amiri"/>
            <w:noProof/>
            <w:sz w:val="32"/>
            <w:szCs w:val="32"/>
            <w:rtl/>
            <w:lang w:val="fr-FR" w:bidi="ar-DZ"/>
          </w:rPr>
          <w:t>الفرع الثاني :تعريف الصلح في القانون الوضعي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29" w:history="1">
        <w:r w:rsidR="00A77CDF" w:rsidRPr="00642036">
          <w:rPr>
            <w:rStyle w:val="Lienhypertexte"/>
            <w:rFonts w:ascii="Amiri" w:eastAsiaTheme="majorEastAsia" w:hAnsi="Amiri" w:cs="Amiri"/>
            <w:b/>
            <w:bCs/>
            <w:noProof/>
            <w:sz w:val="32"/>
            <w:szCs w:val="32"/>
            <w:rtl/>
            <w:lang w:val="fr-FR" w:bidi="ar-DZ"/>
          </w:rPr>
          <w:t>تعريف الصلح في القانون الجزائري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_Toc50580229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14</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30" w:history="1">
        <w:r w:rsidR="00A77CDF" w:rsidRPr="00642036">
          <w:rPr>
            <w:rStyle w:val="Lienhypertexte"/>
            <w:rFonts w:ascii="Amiri" w:eastAsiaTheme="majorEastAsia" w:hAnsi="Amiri" w:cs="Amiri"/>
            <w:b/>
            <w:bCs/>
            <w:noProof/>
            <w:sz w:val="32"/>
            <w:szCs w:val="32"/>
            <w:rtl/>
            <w:lang w:val="fr-FR" w:bidi="ar-DZ"/>
          </w:rPr>
          <w:t>تعريف الصلح في التشريع الفرنسي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14</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31" w:history="1">
        <w:r w:rsidR="00A77CDF" w:rsidRPr="00642036">
          <w:rPr>
            <w:rStyle w:val="Lienhypertexte"/>
            <w:rFonts w:ascii="Amiri" w:eastAsiaTheme="majorEastAsia" w:hAnsi="Amiri" w:cs="Amiri"/>
            <w:b/>
            <w:bCs/>
            <w:noProof/>
            <w:sz w:val="32"/>
            <w:szCs w:val="32"/>
            <w:rtl/>
            <w:lang w:val="fr-FR" w:bidi="ar-DZ"/>
          </w:rPr>
          <w:t>تعريف الصلح في بعض التشريعات العربية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5"/>
        <w:tabs>
          <w:tab w:val="left" w:pos="3020"/>
        </w:tabs>
        <w:rPr>
          <w:rFonts w:ascii="Amiri" w:eastAsiaTheme="minorEastAsia" w:hAnsi="Amiri" w:cs="Amiri"/>
          <w:noProof/>
          <w:sz w:val="32"/>
          <w:szCs w:val="32"/>
        </w:rPr>
      </w:pPr>
      <w:hyperlink w:anchor="_Toc50580232" w:history="1">
        <w:r w:rsidR="00A77CDF" w:rsidRPr="00642036">
          <w:rPr>
            <w:rStyle w:val="Lienhypertexte"/>
            <w:rFonts w:ascii="Amiri" w:hAnsi="Amiri" w:cs="Amiri"/>
            <w:b/>
            <w:bCs/>
            <w:noProof/>
            <w:sz w:val="32"/>
            <w:szCs w:val="32"/>
            <w:rtl/>
            <w:lang w:val="fr-FR"/>
          </w:rPr>
          <w:t>‌أ)</w:t>
        </w:r>
        <w:r w:rsidR="00A77CDF" w:rsidRPr="00642036">
          <w:rPr>
            <w:rFonts w:ascii="Amiri" w:eastAsiaTheme="minorEastAsia" w:hAnsi="Amiri" w:cs="Amiri"/>
            <w:noProof/>
            <w:sz w:val="32"/>
            <w:szCs w:val="32"/>
          </w:rPr>
          <w:tab/>
        </w:r>
        <w:r w:rsidR="00A77CDF" w:rsidRPr="00642036">
          <w:rPr>
            <w:rStyle w:val="Lienhypertexte"/>
            <w:rFonts w:ascii="Amiri" w:hAnsi="Amiri" w:cs="Amiri"/>
            <w:b/>
            <w:bCs/>
            <w:noProof/>
            <w:sz w:val="32"/>
            <w:szCs w:val="32"/>
            <w:rtl/>
            <w:lang w:val="fr-FR" w:bidi="ar-DZ"/>
          </w:rPr>
          <w:t>الصلح في مدونة الأسرة المغربية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5"/>
        <w:tabs>
          <w:tab w:val="left" w:pos="3872"/>
        </w:tabs>
        <w:rPr>
          <w:rFonts w:ascii="Amiri" w:eastAsiaTheme="minorEastAsia" w:hAnsi="Amiri" w:cs="Amiri"/>
          <w:noProof/>
          <w:sz w:val="32"/>
          <w:szCs w:val="32"/>
        </w:rPr>
      </w:pPr>
      <w:hyperlink w:anchor="_Toc50580233" w:history="1">
        <w:r w:rsidR="00A77CDF" w:rsidRPr="00642036">
          <w:rPr>
            <w:rStyle w:val="Lienhypertexte"/>
            <w:rFonts w:ascii="Amiri" w:hAnsi="Amiri" w:cs="Amiri"/>
            <w:b/>
            <w:bCs/>
            <w:noProof/>
            <w:sz w:val="32"/>
            <w:szCs w:val="32"/>
            <w:rtl/>
            <w:lang w:val="fr-FR"/>
          </w:rPr>
          <w:t>‌ب)</w:t>
        </w:r>
        <w:r w:rsidR="00A77CDF" w:rsidRPr="00642036">
          <w:rPr>
            <w:rFonts w:ascii="Amiri" w:eastAsiaTheme="minorEastAsia" w:hAnsi="Amiri" w:cs="Amiri"/>
            <w:noProof/>
            <w:sz w:val="32"/>
            <w:szCs w:val="32"/>
          </w:rPr>
          <w:tab/>
        </w:r>
        <w:r w:rsidR="00A77CDF" w:rsidRPr="00642036">
          <w:rPr>
            <w:rStyle w:val="Lienhypertexte"/>
            <w:rFonts w:ascii="Amiri" w:hAnsi="Amiri" w:cs="Amiri"/>
            <w:b/>
            <w:bCs/>
            <w:noProof/>
            <w:sz w:val="32"/>
            <w:szCs w:val="32"/>
            <w:rtl/>
            <w:lang w:val="fr-FR" w:bidi="ar-DZ"/>
          </w:rPr>
          <w:t>الصلح في القانون  الأحوال الشخصية الاردني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34" w:history="1">
        <w:r w:rsidR="00A77CDF" w:rsidRPr="00642036">
          <w:rPr>
            <w:rStyle w:val="Lienhypertexte"/>
            <w:rFonts w:ascii="Amiri" w:eastAsiaTheme="majorEastAsia" w:hAnsi="Amiri" w:cs="Amiri"/>
            <w:b/>
            <w:bCs/>
            <w:noProof/>
            <w:sz w:val="32"/>
            <w:szCs w:val="32"/>
            <w:rtl/>
            <w:lang w:val="fr-FR" w:bidi="ar-DZ"/>
          </w:rPr>
          <w:t>الفرع الثالث : المقارنة بين تعريف الصلح في الفقه الاسلامي والقانون الوضعي‏: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5"/>
        <w:tabs>
          <w:tab w:val="left" w:pos="1828"/>
        </w:tabs>
        <w:rPr>
          <w:rFonts w:ascii="Amiri" w:eastAsiaTheme="minorEastAsia" w:hAnsi="Amiri" w:cs="Amiri"/>
          <w:noProof/>
          <w:sz w:val="32"/>
          <w:szCs w:val="32"/>
        </w:rPr>
      </w:pPr>
      <w:hyperlink w:anchor="_Toc50580235" w:history="1">
        <w:r w:rsidR="00A77CDF" w:rsidRPr="00642036">
          <w:rPr>
            <w:rStyle w:val="Lienhypertexte"/>
            <w:rFonts w:ascii="Amiri" w:hAnsi="Amiri" w:cs="Amiri"/>
            <w:b/>
            <w:bCs/>
            <w:noProof/>
            <w:sz w:val="32"/>
            <w:szCs w:val="32"/>
            <w:rtl/>
            <w:lang w:val="fr-FR"/>
          </w:rPr>
          <w:t>‌أ)</w:t>
        </w:r>
        <w:r w:rsidR="00A77CDF" w:rsidRPr="00642036">
          <w:rPr>
            <w:rFonts w:ascii="Amiri" w:eastAsiaTheme="minorEastAsia" w:hAnsi="Amiri" w:cs="Amiri"/>
            <w:noProof/>
            <w:sz w:val="32"/>
            <w:szCs w:val="32"/>
          </w:rPr>
          <w:tab/>
        </w:r>
        <w:r w:rsidR="00A77CDF" w:rsidRPr="00642036">
          <w:rPr>
            <w:rStyle w:val="Lienhypertexte"/>
            <w:rFonts w:ascii="Amiri" w:hAnsi="Amiri" w:cs="Amiri"/>
            <w:b/>
            <w:bCs/>
            <w:noProof/>
            <w:sz w:val="32"/>
            <w:szCs w:val="32"/>
            <w:rtl/>
            <w:lang w:val="fr-FR" w:bidi="ar-DZ"/>
          </w:rPr>
          <w:t>أوجه التشابه</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5"/>
        <w:tabs>
          <w:tab w:val="left" w:pos="2001"/>
        </w:tabs>
        <w:rPr>
          <w:rFonts w:ascii="Amiri" w:eastAsiaTheme="minorEastAsia" w:hAnsi="Amiri" w:cs="Amiri"/>
          <w:noProof/>
          <w:sz w:val="32"/>
          <w:szCs w:val="32"/>
        </w:rPr>
      </w:pPr>
      <w:hyperlink w:anchor="_Toc50580236" w:history="1">
        <w:r w:rsidR="00A77CDF" w:rsidRPr="00642036">
          <w:rPr>
            <w:rStyle w:val="Lienhypertexte"/>
            <w:rFonts w:ascii="Amiri" w:hAnsi="Amiri" w:cs="Amiri"/>
            <w:b/>
            <w:bCs/>
            <w:noProof/>
            <w:sz w:val="32"/>
            <w:szCs w:val="32"/>
            <w:rtl/>
            <w:lang w:val="fr-FR"/>
          </w:rPr>
          <w:t>‌ب)</w:t>
        </w:r>
        <w:r w:rsidR="00A77CDF" w:rsidRPr="00642036">
          <w:rPr>
            <w:rFonts w:ascii="Amiri" w:eastAsiaTheme="minorEastAsia" w:hAnsi="Amiri" w:cs="Amiri"/>
            <w:noProof/>
            <w:sz w:val="32"/>
            <w:szCs w:val="32"/>
          </w:rPr>
          <w:tab/>
        </w:r>
        <w:r w:rsidR="00A77CDF" w:rsidRPr="00642036">
          <w:rPr>
            <w:rStyle w:val="Lienhypertexte"/>
            <w:rFonts w:ascii="Amiri" w:hAnsi="Amiri" w:cs="Amiri"/>
            <w:b/>
            <w:bCs/>
            <w:noProof/>
            <w:sz w:val="32"/>
            <w:szCs w:val="32"/>
            <w:rtl/>
            <w:lang w:val="fr-FR" w:bidi="ar-DZ"/>
          </w:rPr>
          <w:t>أوجه الاختلاف</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37" w:history="1">
        <w:r w:rsidR="00A77CDF" w:rsidRPr="00642036">
          <w:rPr>
            <w:rStyle w:val="Lienhypertexte"/>
            <w:rFonts w:ascii="Amiri" w:eastAsiaTheme="majorEastAsia" w:hAnsi="Amiri" w:cs="Amiri"/>
            <w:b/>
            <w:bCs/>
            <w:noProof/>
            <w:sz w:val="32"/>
            <w:szCs w:val="32"/>
            <w:rtl/>
            <w:lang w:bidi="ar-DZ"/>
          </w:rPr>
          <w:t>المطلب الثاني: الالفاظ المشابهة للصلح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38" w:history="1">
        <w:r w:rsidR="00A77CDF" w:rsidRPr="00642036">
          <w:rPr>
            <w:rStyle w:val="Lienhypertexte"/>
            <w:rFonts w:ascii="Amiri" w:hAnsi="Amiri" w:cs="Amiri"/>
            <w:noProof/>
            <w:sz w:val="32"/>
            <w:szCs w:val="32"/>
            <w:rtl/>
            <w:lang w:val="fr-FR" w:bidi="ar-DZ"/>
          </w:rPr>
          <w:t>الفرع الأول: التحكيم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39" w:history="1">
        <w:r w:rsidR="00A77CDF" w:rsidRPr="00642036">
          <w:rPr>
            <w:rStyle w:val="Lienhypertexte"/>
            <w:rFonts w:ascii="Amiri" w:eastAsiaTheme="majorEastAsia" w:hAnsi="Amiri" w:cs="Amiri"/>
            <w:b/>
            <w:bCs/>
            <w:noProof/>
            <w:sz w:val="32"/>
            <w:szCs w:val="32"/>
            <w:rtl/>
            <w:lang w:val="fr-FR" w:bidi="ar-DZ"/>
          </w:rPr>
          <w:t>أولا: تعريف</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_Toc50580239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0" w:history="1">
        <w:r w:rsidR="00A77CDF" w:rsidRPr="00642036">
          <w:rPr>
            <w:rStyle w:val="Lienhypertexte"/>
            <w:rFonts w:ascii="Amiri" w:eastAsiaTheme="majorEastAsia" w:hAnsi="Amiri" w:cs="Amiri"/>
            <w:b/>
            <w:bCs/>
            <w:noProof/>
            <w:sz w:val="32"/>
            <w:szCs w:val="32"/>
            <w:rtl/>
            <w:lang w:val="fr-FR" w:bidi="ar-DZ"/>
          </w:rPr>
          <w:t>ثانيا اوجه التشابه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1" w:history="1">
        <w:r w:rsidR="00A77CDF" w:rsidRPr="00642036">
          <w:rPr>
            <w:rStyle w:val="Lienhypertexte"/>
            <w:rFonts w:ascii="Amiri" w:eastAsiaTheme="majorEastAsia" w:hAnsi="Amiri" w:cs="Amiri"/>
            <w:b/>
            <w:bCs/>
            <w:noProof/>
            <w:sz w:val="32"/>
            <w:szCs w:val="32"/>
            <w:rtl/>
            <w:lang w:val="fr-FR" w:bidi="ar-DZ"/>
          </w:rPr>
          <w:t>ثالثا: أوجه الاختلاف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42" w:history="1">
        <w:r w:rsidR="00A77CDF" w:rsidRPr="00642036">
          <w:rPr>
            <w:rStyle w:val="Lienhypertexte"/>
            <w:rFonts w:ascii="Amiri" w:hAnsi="Amiri" w:cs="Amiri"/>
            <w:noProof/>
            <w:sz w:val="32"/>
            <w:szCs w:val="32"/>
            <w:rtl/>
            <w:lang w:val="fr-FR" w:bidi="ar-DZ"/>
          </w:rPr>
          <w:t>الفرع الثاني: العفو والصفح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3" w:history="1">
        <w:r w:rsidR="00A77CDF" w:rsidRPr="00642036">
          <w:rPr>
            <w:rStyle w:val="Lienhypertexte"/>
            <w:rFonts w:ascii="Amiri" w:eastAsiaTheme="majorEastAsia" w:hAnsi="Amiri" w:cs="Amiri"/>
            <w:b/>
            <w:bCs/>
            <w:noProof/>
            <w:sz w:val="32"/>
            <w:szCs w:val="32"/>
            <w:rtl/>
            <w:lang w:val="fr-FR" w:bidi="ar-DZ"/>
          </w:rPr>
          <w:t>اولا: تعريفهما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4" w:history="1">
        <w:r w:rsidR="00A77CDF" w:rsidRPr="00642036">
          <w:rPr>
            <w:rStyle w:val="Lienhypertexte"/>
            <w:rFonts w:ascii="Amiri" w:eastAsiaTheme="majorEastAsia" w:hAnsi="Amiri" w:cs="Amiri"/>
            <w:b/>
            <w:bCs/>
            <w:noProof/>
            <w:sz w:val="32"/>
            <w:szCs w:val="32"/>
            <w:rtl/>
            <w:lang w:val="fr-FR" w:bidi="ar-DZ"/>
          </w:rPr>
          <w:t>ثالثا: اوجه التشابه:</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5" w:history="1">
        <w:r w:rsidR="00A77CDF" w:rsidRPr="00642036">
          <w:rPr>
            <w:rStyle w:val="Lienhypertexte"/>
            <w:rFonts w:ascii="Amiri" w:eastAsiaTheme="majorEastAsia" w:hAnsi="Amiri" w:cs="Amiri"/>
            <w:b/>
            <w:bCs/>
            <w:noProof/>
            <w:sz w:val="32"/>
            <w:szCs w:val="32"/>
            <w:rtl/>
            <w:lang w:val="fr-FR" w:bidi="ar-DZ"/>
          </w:rPr>
          <w:t>اوجه الاختلاف:</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46" w:history="1">
        <w:r w:rsidR="00A77CDF" w:rsidRPr="00642036">
          <w:rPr>
            <w:rStyle w:val="Lienhypertexte"/>
            <w:rFonts w:ascii="Amiri" w:hAnsi="Amiri" w:cs="Amiri"/>
            <w:noProof/>
            <w:sz w:val="32"/>
            <w:szCs w:val="32"/>
            <w:rtl/>
            <w:lang w:val="fr-FR" w:bidi="ar-DZ"/>
          </w:rPr>
          <w:t>الفرع الثالث: الإبراء والهبة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7" w:history="1">
        <w:r w:rsidR="00A77CDF" w:rsidRPr="00642036">
          <w:rPr>
            <w:rStyle w:val="Lienhypertexte"/>
            <w:rFonts w:ascii="Amiri" w:eastAsiaTheme="majorEastAsia" w:hAnsi="Amiri" w:cs="Amiri"/>
            <w:b/>
            <w:bCs/>
            <w:noProof/>
            <w:sz w:val="32"/>
            <w:szCs w:val="32"/>
            <w:rtl/>
            <w:lang w:val="fr-FR" w:bidi="ar-DZ"/>
          </w:rPr>
          <w:t>أولا: تعريف:</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8" w:history="1">
        <w:r w:rsidR="00A77CDF" w:rsidRPr="00642036">
          <w:rPr>
            <w:rStyle w:val="Lienhypertexte"/>
            <w:rFonts w:ascii="Amiri" w:eastAsiaTheme="majorEastAsia" w:hAnsi="Amiri" w:cs="Amiri"/>
            <w:b/>
            <w:bCs/>
            <w:noProof/>
            <w:sz w:val="32"/>
            <w:szCs w:val="32"/>
            <w:rtl/>
            <w:lang w:val="fr-FR" w:bidi="ar-DZ"/>
          </w:rPr>
          <w:t>ثانيا: اوجه التشابه:</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49" w:history="1">
        <w:r w:rsidR="00A77CDF" w:rsidRPr="00642036">
          <w:rPr>
            <w:rStyle w:val="Lienhypertexte"/>
            <w:rFonts w:ascii="Amiri" w:eastAsiaTheme="majorEastAsia" w:hAnsi="Amiri" w:cs="Amiri"/>
            <w:b/>
            <w:bCs/>
            <w:noProof/>
            <w:sz w:val="32"/>
            <w:szCs w:val="32"/>
            <w:rtl/>
            <w:lang w:val="fr-FR" w:bidi="ar-DZ"/>
          </w:rPr>
          <w:t>ثالثا: اوجه الاختلاف:</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_Toc50580249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1"/>
        <w:tabs>
          <w:tab w:val="right" w:leader="dot" w:pos="9395"/>
        </w:tabs>
        <w:bidi/>
        <w:rPr>
          <w:rFonts w:ascii="Amiri" w:eastAsiaTheme="minorEastAsia" w:hAnsi="Amiri" w:cs="Amiri"/>
          <w:noProof/>
          <w:sz w:val="32"/>
          <w:szCs w:val="32"/>
        </w:rPr>
      </w:pPr>
      <w:hyperlink w:anchor="_Toc50580250" w:history="1">
        <w:r w:rsidR="00A77CDF" w:rsidRPr="00642036">
          <w:rPr>
            <w:rStyle w:val="Lienhypertexte"/>
            <w:rFonts w:ascii="Amiri" w:hAnsi="Amiri" w:cs="Amiri"/>
            <w:noProof/>
            <w:sz w:val="32"/>
            <w:szCs w:val="32"/>
            <w:rtl/>
            <w:lang w:bidi="ar-DZ"/>
          </w:rPr>
          <w:t>المبحث الثاني: مشروعية الصلح في الفقه الاسلامي والقانون الوضعي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51" w:history="1">
        <w:r w:rsidR="00A77CDF" w:rsidRPr="00642036">
          <w:rPr>
            <w:rStyle w:val="Lienhypertexte"/>
            <w:rFonts w:ascii="Amiri" w:eastAsiaTheme="majorEastAsia" w:hAnsi="Amiri" w:cs="Amiri"/>
            <w:b/>
            <w:bCs/>
            <w:noProof/>
            <w:sz w:val="32"/>
            <w:szCs w:val="32"/>
            <w:rtl/>
            <w:lang w:bidi="ar-DZ"/>
          </w:rPr>
          <w:t>المطلب الاول : مشروعية الصلح في الفقه الاسلامي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23</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52" w:history="1">
        <w:r w:rsidR="00A77CDF" w:rsidRPr="00642036">
          <w:rPr>
            <w:rStyle w:val="Lienhypertexte"/>
            <w:rFonts w:ascii="Amiri" w:hAnsi="Amiri" w:cs="Amiri"/>
            <w:noProof/>
            <w:sz w:val="32"/>
            <w:szCs w:val="32"/>
            <w:rtl/>
            <w:lang w:val="fr-FR" w:bidi="ar-DZ"/>
          </w:rPr>
          <w:t>الفرع الاول: مشروعية الصلح  في القرآن الكريم</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23</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53" w:history="1">
        <w:r w:rsidR="00A77CDF" w:rsidRPr="00642036">
          <w:rPr>
            <w:rStyle w:val="Lienhypertexte"/>
            <w:rFonts w:ascii="Amiri" w:hAnsi="Amiri" w:cs="Amiri"/>
            <w:noProof/>
            <w:sz w:val="32"/>
            <w:szCs w:val="32"/>
            <w:rtl/>
            <w:lang w:val="fr-FR" w:bidi="ar-DZ"/>
          </w:rPr>
          <w:t>الفرع الثاني:  مشروعية الصلح في السنة النبوية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24</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54" w:history="1">
        <w:r w:rsidR="00A77CDF" w:rsidRPr="00642036">
          <w:rPr>
            <w:rStyle w:val="Lienhypertexte"/>
            <w:rFonts w:ascii="Amiri" w:hAnsi="Amiri" w:cs="Amiri"/>
            <w:noProof/>
            <w:sz w:val="32"/>
            <w:szCs w:val="32"/>
            <w:rtl/>
            <w:lang w:val="fr-FR" w:bidi="ar-DZ"/>
          </w:rPr>
          <w:t>الفرع الثالث: مشروعية الصلح في الاجماع</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55" w:history="1">
        <w:r w:rsidR="00A77CDF" w:rsidRPr="00642036">
          <w:rPr>
            <w:rStyle w:val="Lienhypertexte"/>
            <w:rFonts w:ascii="Amiri" w:eastAsiaTheme="majorEastAsia" w:hAnsi="Amiri" w:cs="Amiri"/>
            <w:b/>
            <w:bCs/>
            <w:noProof/>
            <w:sz w:val="32"/>
            <w:szCs w:val="32"/>
            <w:rtl/>
            <w:lang w:bidi="ar-DZ"/>
          </w:rPr>
          <w:t>المطلب الثاني: مشروعية الصلح في القانون الوضعي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56" w:history="1">
        <w:r w:rsidR="00A77CDF" w:rsidRPr="00642036">
          <w:rPr>
            <w:rStyle w:val="Lienhypertexte"/>
            <w:rFonts w:ascii="Amiri" w:hAnsi="Amiri" w:cs="Amiri"/>
            <w:noProof/>
            <w:sz w:val="32"/>
            <w:szCs w:val="32"/>
            <w:rtl/>
            <w:lang w:val="fr-FR" w:bidi="ar-DZ"/>
          </w:rPr>
          <w:t>الفرع الاول: مشروعية الصلح في القانون الجزائري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57" w:history="1">
        <w:r w:rsidR="00A77CDF" w:rsidRPr="00642036">
          <w:rPr>
            <w:rStyle w:val="Lienhypertexte"/>
            <w:rFonts w:ascii="Amiri" w:hAnsi="Amiri" w:cs="Amiri"/>
            <w:noProof/>
            <w:sz w:val="32"/>
            <w:szCs w:val="32"/>
            <w:rtl/>
            <w:lang w:val="fr-FR" w:bidi="ar-DZ"/>
          </w:rPr>
          <w:t>الفرع الثاني: مشروعية الصلح في القانون الفرنسي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58" w:history="1">
        <w:r w:rsidR="00A77CDF" w:rsidRPr="00642036">
          <w:rPr>
            <w:rStyle w:val="Lienhypertexte"/>
            <w:rFonts w:ascii="Amiri" w:hAnsi="Amiri" w:cs="Amiri"/>
            <w:noProof/>
            <w:sz w:val="32"/>
            <w:szCs w:val="32"/>
            <w:rtl/>
            <w:lang w:val="fr-FR" w:bidi="ar-DZ"/>
          </w:rPr>
          <w:t>الفرع الثالث : مشروعية الصلح في بعض قوانين العربية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27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1"/>
        <w:tabs>
          <w:tab w:val="right" w:leader="dot" w:pos="9395"/>
        </w:tabs>
        <w:bidi/>
        <w:rPr>
          <w:rFonts w:ascii="Amiri" w:eastAsiaTheme="minorEastAsia" w:hAnsi="Amiri" w:cs="Amiri"/>
          <w:noProof/>
          <w:sz w:val="32"/>
          <w:szCs w:val="32"/>
        </w:rPr>
      </w:pPr>
      <w:hyperlink w:anchor="_Toc50580259" w:history="1">
        <w:r w:rsidR="00A77CDF" w:rsidRPr="00642036">
          <w:rPr>
            <w:rStyle w:val="Lienhypertexte"/>
            <w:rFonts w:ascii="Amiri" w:hAnsi="Amiri" w:cs="Amiri"/>
            <w:noProof/>
            <w:sz w:val="32"/>
            <w:szCs w:val="32"/>
            <w:rtl/>
            <w:lang w:bidi="ar-DZ"/>
          </w:rPr>
          <w:t>المبحث الثالث: إجراءات تطبيق الصلح في النزاعات الأسرية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_Toc50580259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60" w:history="1">
        <w:r w:rsidR="00A77CDF" w:rsidRPr="00642036">
          <w:rPr>
            <w:rStyle w:val="Lienhypertexte"/>
            <w:rFonts w:ascii="Amiri" w:eastAsiaTheme="majorEastAsia" w:hAnsi="Amiri" w:cs="Amiri"/>
            <w:b/>
            <w:bCs/>
            <w:noProof/>
            <w:sz w:val="32"/>
            <w:szCs w:val="32"/>
            <w:rtl/>
            <w:lang w:bidi="ar-DZ"/>
          </w:rPr>
          <w:t>المطلب الاول: اجراءات الصلح في قانون الأسرة الجزائري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61" w:history="1">
        <w:r w:rsidR="00A77CDF" w:rsidRPr="00642036">
          <w:rPr>
            <w:rStyle w:val="Lienhypertexte"/>
            <w:rFonts w:ascii="Amiri" w:hAnsi="Amiri" w:cs="Amiri"/>
            <w:noProof/>
            <w:sz w:val="32"/>
            <w:szCs w:val="32"/>
            <w:rtl/>
            <w:lang w:val="fr-FR" w:bidi="ar-DZ"/>
          </w:rPr>
          <w:t>الفرع الاول :القيام بمحاولات الصلح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62" w:history="1">
        <w:r w:rsidR="00A77CDF" w:rsidRPr="00642036">
          <w:rPr>
            <w:rStyle w:val="Lienhypertexte"/>
            <w:rFonts w:ascii="Amiri" w:hAnsi="Amiri" w:cs="Amiri"/>
            <w:noProof/>
            <w:sz w:val="32"/>
            <w:szCs w:val="32"/>
            <w:rtl/>
            <w:lang w:val="fr-FR" w:bidi="ar-DZ"/>
          </w:rPr>
          <w:t>الفرع الثاني :استدعاء الزوجين والاستماع اليهما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33</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63" w:history="1">
        <w:r w:rsidR="00A77CDF" w:rsidRPr="00642036">
          <w:rPr>
            <w:rStyle w:val="Lienhypertexte"/>
            <w:rFonts w:ascii="Amiri" w:hAnsi="Amiri" w:cs="Amiri"/>
            <w:noProof/>
            <w:sz w:val="32"/>
            <w:szCs w:val="32"/>
            <w:rtl/>
            <w:lang w:val="fr-FR" w:bidi="ar-DZ"/>
          </w:rPr>
          <w:t>الفرع الثالث: مدة محاولة الصلح</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34</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64" w:history="1">
        <w:r w:rsidR="00A77CDF" w:rsidRPr="00642036">
          <w:rPr>
            <w:rStyle w:val="Lienhypertexte"/>
            <w:rFonts w:ascii="Amiri" w:hAnsi="Amiri" w:cs="Amiri"/>
            <w:noProof/>
            <w:sz w:val="32"/>
            <w:szCs w:val="32"/>
            <w:rtl/>
            <w:lang w:val="fr-FR" w:bidi="ar-DZ"/>
          </w:rPr>
          <w:t>الفرع الرابع : تحرير محضر الصلح:</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65" w:history="1">
        <w:r w:rsidR="00A77CDF" w:rsidRPr="00642036">
          <w:rPr>
            <w:rStyle w:val="Lienhypertexte"/>
            <w:rFonts w:ascii="Amiri" w:eastAsiaTheme="majorEastAsia" w:hAnsi="Amiri" w:cs="Amiri"/>
            <w:b/>
            <w:bCs/>
            <w:noProof/>
            <w:sz w:val="32"/>
            <w:szCs w:val="32"/>
            <w:rtl/>
            <w:lang w:bidi="ar-DZ"/>
          </w:rPr>
          <w:t>المطلب الثاني: اجراءات التحكيم وشروط المحكمين:</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66" w:history="1">
        <w:r w:rsidR="00A77CDF" w:rsidRPr="00642036">
          <w:rPr>
            <w:rStyle w:val="Lienhypertexte"/>
            <w:rFonts w:ascii="Amiri" w:hAnsi="Amiri" w:cs="Amiri"/>
            <w:noProof/>
            <w:sz w:val="32"/>
            <w:szCs w:val="32"/>
            <w:rtl/>
            <w:lang w:val="fr-FR" w:bidi="ar-DZ"/>
          </w:rPr>
          <w:t>الفرع الاول: تعريف التحكيم في اللغة: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67" w:history="1">
        <w:r w:rsidR="00A77CDF" w:rsidRPr="00642036">
          <w:rPr>
            <w:rStyle w:val="Lienhypertexte"/>
            <w:rFonts w:ascii="Amiri" w:eastAsiaTheme="majorEastAsia" w:hAnsi="Amiri" w:cs="Amiri"/>
            <w:b/>
            <w:bCs/>
            <w:noProof/>
            <w:sz w:val="32"/>
            <w:szCs w:val="32"/>
            <w:rtl/>
            <w:lang w:val="fr-FR" w:bidi="ar-DZ"/>
          </w:rPr>
          <w:t>اولا: تعريف التحكيم في الاصطلاح الشرعي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68" w:history="1">
        <w:r w:rsidR="00A77CDF" w:rsidRPr="00642036">
          <w:rPr>
            <w:rStyle w:val="Lienhypertexte"/>
            <w:rFonts w:ascii="Amiri" w:eastAsiaTheme="majorEastAsia" w:hAnsi="Amiri" w:cs="Amiri"/>
            <w:b/>
            <w:bCs/>
            <w:noProof/>
            <w:sz w:val="32"/>
            <w:szCs w:val="32"/>
            <w:rtl/>
            <w:lang w:val="fr-FR" w:bidi="ar-DZ"/>
          </w:rPr>
          <w:t>ثانيا: تعريف التحكيم في الاصطلاح القانوني: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69" w:history="1">
        <w:r w:rsidR="00A77CDF" w:rsidRPr="00642036">
          <w:rPr>
            <w:rStyle w:val="Lienhypertexte"/>
            <w:rFonts w:ascii="Amiri" w:eastAsiaTheme="majorEastAsia" w:hAnsi="Amiri" w:cs="Amiri"/>
            <w:b/>
            <w:bCs/>
            <w:noProof/>
            <w:sz w:val="32"/>
            <w:szCs w:val="32"/>
            <w:rtl/>
            <w:lang w:val="fr-FR" w:bidi="ar-DZ"/>
          </w:rPr>
          <w:t>ثالثا: تعريف التحكيم في القانون الجزائري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_Toc50580269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0" w:history="1">
        <w:r w:rsidR="00A77CDF" w:rsidRPr="00642036">
          <w:rPr>
            <w:rStyle w:val="Lienhypertexte"/>
            <w:rFonts w:ascii="Amiri" w:eastAsiaTheme="majorEastAsia" w:hAnsi="Amiri" w:cs="Amiri"/>
            <w:b/>
            <w:bCs/>
            <w:noProof/>
            <w:sz w:val="32"/>
            <w:szCs w:val="32"/>
            <w:rtl/>
            <w:lang w:val="fr-FR" w:bidi="ar-DZ"/>
          </w:rPr>
          <w:t>رابعا: مقارنة بين تعريف في الفقه الاسلامي والقانون الجزائري: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39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71" w:history="1">
        <w:r w:rsidR="00A77CDF" w:rsidRPr="00642036">
          <w:rPr>
            <w:rStyle w:val="Lienhypertexte"/>
            <w:rFonts w:ascii="Amiri" w:hAnsi="Amiri" w:cs="Amiri"/>
            <w:noProof/>
            <w:sz w:val="32"/>
            <w:szCs w:val="32"/>
            <w:rtl/>
            <w:lang w:val="fr-FR" w:bidi="ar-DZ"/>
          </w:rPr>
          <w:t>الفرع الثاني: مشروعية التحكيم في الفقه الاسلامي: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2" w:history="1">
        <w:r w:rsidR="00A77CDF" w:rsidRPr="00642036">
          <w:rPr>
            <w:rStyle w:val="Lienhypertexte"/>
            <w:rFonts w:ascii="Amiri" w:eastAsiaTheme="majorEastAsia" w:hAnsi="Amiri" w:cs="Amiri"/>
            <w:b/>
            <w:bCs/>
            <w:noProof/>
            <w:sz w:val="32"/>
            <w:szCs w:val="32"/>
            <w:rtl/>
            <w:lang w:val="fr-FR" w:bidi="ar-DZ"/>
          </w:rPr>
          <w:t>اولا:  مشروعية التحكيم من القرآن الكريم:</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3" w:history="1">
        <w:r w:rsidR="00A77CDF" w:rsidRPr="00642036">
          <w:rPr>
            <w:rStyle w:val="Lienhypertexte"/>
            <w:rFonts w:ascii="Amiri" w:eastAsiaTheme="majorEastAsia" w:hAnsi="Amiri" w:cs="Amiri"/>
            <w:b/>
            <w:bCs/>
            <w:noProof/>
            <w:sz w:val="32"/>
            <w:szCs w:val="32"/>
            <w:rtl/>
            <w:lang w:val="fr-FR" w:bidi="ar-DZ"/>
          </w:rPr>
          <w:t>ثانيا: مشروعية التحكيم من السنة النبوية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4" w:history="1">
        <w:r w:rsidR="00A77CDF" w:rsidRPr="00642036">
          <w:rPr>
            <w:rStyle w:val="Lienhypertexte"/>
            <w:rFonts w:ascii="Amiri" w:eastAsiaTheme="majorEastAsia" w:hAnsi="Amiri" w:cs="Amiri"/>
            <w:b/>
            <w:bCs/>
            <w:noProof/>
            <w:sz w:val="32"/>
            <w:szCs w:val="32"/>
            <w:rtl/>
            <w:lang w:val="fr-FR" w:bidi="ar-DZ"/>
          </w:rPr>
          <w:t>ثالثا: مشروعية التحكيم من الاجماع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5" w:history="1">
        <w:r w:rsidR="00A77CDF" w:rsidRPr="00642036">
          <w:rPr>
            <w:rStyle w:val="Lienhypertexte"/>
            <w:rFonts w:ascii="Amiri" w:eastAsiaTheme="majorEastAsia" w:hAnsi="Amiri" w:cs="Amiri"/>
            <w:b/>
            <w:bCs/>
            <w:noProof/>
            <w:sz w:val="32"/>
            <w:szCs w:val="32"/>
            <w:rtl/>
            <w:lang w:val="fr-FR" w:bidi="ar-DZ"/>
          </w:rPr>
          <w:t>رابعا: مشروعية التحكيم في القانون الجزائري: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43</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76" w:history="1">
        <w:r w:rsidR="00A77CDF" w:rsidRPr="00642036">
          <w:rPr>
            <w:rStyle w:val="Lienhypertexte"/>
            <w:rFonts w:ascii="Amiri" w:hAnsi="Amiri" w:cs="Amiri"/>
            <w:noProof/>
            <w:sz w:val="32"/>
            <w:szCs w:val="32"/>
            <w:rtl/>
            <w:lang w:val="fr-FR" w:bidi="ar-DZ"/>
          </w:rPr>
          <w:t>الفرع الثالث: شروط المحكمين في الفقه الاسلامي والقانون الوضعي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43</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7" w:history="1">
        <w:r w:rsidR="00A77CDF" w:rsidRPr="00642036">
          <w:rPr>
            <w:rStyle w:val="Lienhypertexte"/>
            <w:rFonts w:ascii="Amiri" w:eastAsiaTheme="majorEastAsia" w:hAnsi="Amiri" w:cs="Amiri"/>
            <w:b/>
            <w:bCs/>
            <w:noProof/>
            <w:sz w:val="32"/>
            <w:szCs w:val="32"/>
            <w:rtl/>
            <w:lang w:val="fr-FR" w:bidi="ar-DZ"/>
          </w:rPr>
          <w:t>اولا: شروط التحكيم في الفقه الاسلامي: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43</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78" w:history="1">
        <w:r w:rsidR="00A77CDF" w:rsidRPr="00642036">
          <w:rPr>
            <w:rStyle w:val="Lienhypertexte"/>
            <w:rFonts w:ascii="Amiri" w:eastAsiaTheme="majorEastAsia" w:hAnsi="Amiri" w:cs="Amiri"/>
            <w:b/>
            <w:bCs/>
            <w:noProof/>
            <w:sz w:val="32"/>
            <w:szCs w:val="32"/>
            <w:rtl/>
            <w:lang w:val="fr-FR" w:bidi="ar-DZ"/>
          </w:rPr>
          <w:t>ثانيا: شروط الحكمين في قانون الأسرة الجزائري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48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1"/>
        <w:tabs>
          <w:tab w:val="right" w:leader="dot" w:pos="9395"/>
        </w:tabs>
        <w:bidi/>
        <w:rPr>
          <w:rFonts w:ascii="Amiri" w:eastAsiaTheme="minorEastAsia" w:hAnsi="Amiri" w:cs="Amiri"/>
          <w:noProof/>
          <w:sz w:val="32"/>
          <w:szCs w:val="32"/>
        </w:rPr>
      </w:pPr>
      <w:hyperlink w:anchor="_Toc50580279" w:history="1">
        <w:r w:rsidR="00A77CDF" w:rsidRPr="00642036">
          <w:rPr>
            <w:rStyle w:val="Lienhypertexte"/>
            <w:rFonts w:ascii="Amiri" w:hAnsi="Amiri" w:cs="Amiri"/>
            <w:noProof/>
            <w:sz w:val="32"/>
            <w:szCs w:val="32"/>
            <w:rtl/>
            <w:lang w:bidi="ar-DZ"/>
          </w:rPr>
          <w:t>المبحث الرابع : آثار الصلح  في قانون الأسرة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_Toc50580279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51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80" w:history="1">
        <w:r w:rsidR="00A77CDF" w:rsidRPr="00642036">
          <w:rPr>
            <w:rStyle w:val="Lienhypertexte"/>
            <w:rFonts w:ascii="Amiri" w:eastAsiaTheme="majorEastAsia" w:hAnsi="Amiri" w:cs="Amiri"/>
            <w:b/>
            <w:bCs/>
            <w:noProof/>
            <w:sz w:val="32"/>
            <w:szCs w:val="32"/>
            <w:rtl/>
            <w:lang w:bidi="ar-DZ"/>
          </w:rPr>
          <w:t>المطلب الاول: نجاح محاولة الصلح</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52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1" w:history="1">
        <w:r w:rsidR="00A77CDF" w:rsidRPr="00642036">
          <w:rPr>
            <w:rStyle w:val="Lienhypertexte"/>
            <w:rFonts w:ascii="Amiri" w:hAnsi="Amiri" w:cs="Amiri"/>
            <w:noProof/>
            <w:sz w:val="32"/>
            <w:szCs w:val="32"/>
            <w:rtl/>
            <w:lang w:val="fr-FR" w:bidi="ar-DZ"/>
          </w:rPr>
          <w:t>الفرع الاول: تحرير محضر الصلح ومضمونه</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52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2" w:history="1">
        <w:r w:rsidR="00A77CDF" w:rsidRPr="00642036">
          <w:rPr>
            <w:rStyle w:val="Lienhypertexte"/>
            <w:rFonts w:ascii="Amiri" w:hAnsi="Amiri" w:cs="Amiri"/>
            <w:noProof/>
            <w:sz w:val="32"/>
            <w:szCs w:val="32"/>
            <w:rtl/>
            <w:lang w:val="fr-FR" w:bidi="ar-DZ"/>
          </w:rPr>
          <w:t>الفرع الثاني: اكتساب محضر الصلح صفة السند التنفيذي: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56</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3" w:history="1">
        <w:r w:rsidR="00A77CDF" w:rsidRPr="00642036">
          <w:rPr>
            <w:rStyle w:val="Lienhypertexte"/>
            <w:rFonts w:ascii="Amiri" w:hAnsi="Amiri" w:cs="Amiri"/>
            <w:noProof/>
            <w:sz w:val="32"/>
            <w:szCs w:val="32"/>
            <w:rtl/>
            <w:lang w:val="fr-FR" w:bidi="ar-DZ"/>
          </w:rPr>
          <w:t>الفرع الثالث: الحكم بانقضاء دعوى للصلح</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58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4" w:history="1">
        <w:r w:rsidR="00A77CDF" w:rsidRPr="00642036">
          <w:rPr>
            <w:rStyle w:val="Lienhypertexte"/>
            <w:rFonts w:ascii="Amiri" w:hAnsi="Amiri" w:cs="Amiri"/>
            <w:noProof/>
            <w:sz w:val="32"/>
            <w:szCs w:val="32"/>
            <w:rtl/>
            <w:lang w:val="fr-FR" w:bidi="ar-DZ"/>
          </w:rPr>
          <w:t>الفرع الرابع: تنفيذ محضر الصلح واشكالته:</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58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5" w:history="1">
        <w:r w:rsidR="00A77CDF" w:rsidRPr="00642036">
          <w:rPr>
            <w:rStyle w:val="Lienhypertexte"/>
            <w:rFonts w:ascii="Amiri" w:hAnsi="Amiri" w:cs="Amiri"/>
            <w:noProof/>
            <w:sz w:val="32"/>
            <w:szCs w:val="32"/>
            <w:rtl/>
            <w:lang w:val="fr-FR" w:bidi="ar-DZ"/>
          </w:rPr>
          <w:t>الفرع الخامس: الطعن في محضر الصلح</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64</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86" w:history="1">
        <w:r w:rsidR="00A77CDF" w:rsidRPr="00642036">
          <w:rPr>
            <w:rStyle w:val="Lienhypertexte"/>
            <w:rFonts w:ascii="Amiri" w:eastAsiaTheme="majorEastAsia" w:hAnsi="Amiri" w:cs="Amiri"/>
            <w:b/>
            <w:bCs/>
            <w:noProof/>
            <w:sz w:val="32"/>
            <w:szCs w:val="32"/>
            <w:rtl/>
            <w:lang w:bidi="ar-DZ"/>
          </w:rPr>
          <w:t>المطلب الثاني: اثر فشل محاولة الصلح بين الزوجين</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65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7" w:history="1">
        <w:r w:rsidR="00A77CDF" w:rsidRPr="00642036">
          <w:rPr>
            <w:rStyle w:val="Lienhypertexte"/>
            <w:rFonts w:ascii="Amiri" w:hAnsi="Amiri" w:cs="Amiri"/>
            <w:noProof/>
            <w:sz w:val="32"/>
            <w:szCs w:val="32"/>
            <w:rtl/>
            <w:lang w:val="fr-FR" w:bidi="ar-DZ"/>
          </w:rPr>
          <w:t>الفرع الاول: تحرير محضر عدم الصلح ومضمونه:</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65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88" w:history="1">
        <w:r w:rsidR="00A77CDF" w:rsidRPr="00642036">
          <w:rPr>
            <w:rStyle w:val="Lienhypertexte"/>
            <w:rFonts w:ascii="Amiri" w:hAnsi="Amiri" w:cs="Amiri"/>
            <w:noProof/>
            <w:sz w:val="32"/>
            <w:szCs w:val="32"/>
            <w:rtl/>
            <w:lang w:val="fr-FR" w:bidi="ar-DZ"/>
          </w:rPr>
          <w:t>الفرع الثاني: دور القاضي في مناقشة موضوع الدعوى.</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67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1"/>
        <w:tabs>
          <w:tab w:val="right" w:leader="dot" w:pos="9395"/>
        </w:tabs>
        <w:bidi/>
        <w:rPr>
          <w:rFonts w:ascii="Amiri" w:eastAsiaTheme="minorEastAsia" w:hAnsi="Amiri" w:cs="Amiri"/>
          <w:noProof/>
          <w:sz w:val="32"/>
          <w:szCs w:val="32"/>
        </w:rPr>
      </w:pPr>
      <w:hyperlink w:anchor="_Toc50580289" w:history="1">
        <w:r w:rsidR="00A77CDF" w:rsidRPr="00642036">
          <w:rPr>
            <w:rStyle w:val="Lienhypertexte"/>
            <w:rFonts w:ascii="Amiri" w:hAnsi="Amiri" w:cs="Amiri"/>
            <w:noProof/>
            <w:sz w:val="32"/>
            <w:szCs w:val="32"/>
            <w:rtl/>
            <w:lang w:bidi="ar-DZ"/>
          </w:rPr>
          <w:t>المبحث الخامس: الدعاوى اللاحقة لدعوى عدم الصلح</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_Toc50580289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69</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90" w:history="1">
        <w:r w:rsidR="00A77CDF" w:rsidRPr="00642036">
          <w:rPr>
            <w:rStyle w:val="Lienhypertexte"/>
            <w:rFonts w:ascii="Amiri" w:eastAsiaTheme="majorEastAsia" w:hAnsi="Amiri" w:cs="Amiri"/>
            <w:b/>
            <w:bCs/>
            <w:noProof/>
            <w:sz w:val="32"/>
            <w:szCs w:val="32"/>
            <w:rtl/>
            <w:lang w:bidi="ar-DZ"/>
          </w:rPr>
          <w:t>المطلب الأول: النفقة والحضانة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91" w:history="1">
        <w:r w:rsidR="00A77CDF" w:rsidRPr="00642036">
          <w:rPr>
            <w:rStyle w:val="Lienhypertexte"/>
            <w:rFonts w:ascii="Amiri" w:hAnsi="Amiri" w:cs="Amiri"/>
            <w:noProof/>
            <w:sz w:val="32"/>
            <w:szCs w:val="32"/>
            <w:rtl/>
            <w:lang w:val="fr-FR" w:bidi="ar-DZ"/>
          </w:rPr>
          <w:t>الفرع الأولى: دعوى النفقة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92" w:history="1">
        <w:r w:rsidR="00A77CDF" w:rsidRPr="00642036">
          <w:rPr>
            <w:rStyle w:val="Lienhypertexte"/>
            <w:rFonts w:ascii="Amiri" w:eastAsiaTheme="majorEastAsia" w:hAnsi="Amiri" w:cs="Amiri"/>
            <w:b/>
            <w:bCs/>
            <w:noProof/>
            <w:sz w:val="32"/>
            <w:szCs w:val="32"/>
            <w:rtl/>
            <w:lang w:val="fr-FR" w:bidi="ar-DZ"/>
          </w:rPr>
          <w:t>أولا: تعريف النفقة لغة</w:t>
        </w:r>
        <w:r w:rsidR="00A77CDF" w:rsidRPr="00642036">
          <w:rPr>
            <w:rStyle w:val="Lienhypertexte"/>
            <w:rFonts w:ascii="Amiri" w:eastAsiaTheme="majorEastAsia" w:hAnsi="Amiri" w:cs="Amiri"/>
            <w:b/>
            <w:bCs/>
            <w:noProof/>
            <w:sz w:val="32"/>
            <w:szCs w:val="32"/>
            <w:lang w:val="fr-FR" w:bidi="ar-DZ"/>
          </w:rPr>
          <w:t>.</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93" w:history="1">
        <w:r w:rsidR="00A77CDF" w:rsidRPr="00642036">
          <w:rPr>
            <w:rStyle w:val="Lienhypertexte"/>
            <w:rFonts w:ascii="Amiri" w:eastAsiaTheme="majorEastAsia" w:hAnsi="Amiri" w:cs="Amiri"/>
            <w:b/>
            <w:bCs/>
            <w:noProof/>
            <w:sz w:val="32"/>
            <w:szCs w:val="32"/>
            <w:rtl/>
            <w:lang w:val="fr-FR" w:bidi="ar-DZ"/>
          </w:rPr>
          <w:t>ثانيا :تعريف  النفقة اصطلاحا</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94" w:history="1">
        <w:r w:rsidR="00A77CDF" w:rsidRPr="00642036">
          <w:rPr>
            <w:rStyle w:val="Lienhypertexte"/>
            <w:rFonts w:ascii="Amiri" w:eastAsiaTheme="majorEastAsia" w:hAnsi="Amiri" w:cs="Amiri"/>
            <w:b/>
            <w:bCs/>
            <w:noProof/>
            <w:sz w:val="32"/>
            <w:szCs w:val="32"/>
            <w:rtl/>
            <w:lang w:val="fr-FR" w:bidi="ar-DZ"/>
          </w:rPr>
          <w:t>ثالثا: تعريف  النفقة قانونا.</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70</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95" w:history="1">
        <w:r w:rsidR="00A77CDF" w:rsidRPr="00642036">
          <w:rPr>
            <w:rStyle w:val="Lienhypertexte"/>
            <w:rFonts w:ascii="Amiri" w:hAnsi="Amiri" w:cs="Amiri"/>
            <w:noProof/>
            <w:sz w:val="32"/>
            <w:szCs w:val="32"/>
            <w:rtl/>
            <w:lang w:val="fr-FR" w:bidi="ar-DZ"/>
          </w:rPr>
          <w:t>الفرع الثاني:  شروط النفقة</w:t>
        </w:r>
        <w:r w:rsidR="00A77CDF" w:rsidRPr="00642036">
          <w:rPr>
            <w:rStyle w:val="Lienhypertexte"/>
            <w:rFonts w:ascii="Amiri" w:hAnsi="Amiri" w:cs="Amiri"/>
            <w:noProof/>
            <w:sz w:val="32"/>
            <w:szCs w:val="32"/>
            <w:lang w:val="fr-FR" w:bidi="ar-DZ"/>
          </w:rPr>
          <w:t>.</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96" w:history="1">
        <w:r w:rsidR="00A77CDF" w:rsidRPr="00642036">
          <w:rPr>
            <w:rStyle w:val="Lienhypertexte"/>
            <w:rFonts w:ascii="Amiri" w:eastAsiaTheme="majorEastAsia" w:hAnsi="Amiri" w:cs="Amiri"/>
            <w:b/>
            <w:bCs/>
            <w:noProof/>
            <w:sz w:val="32"/>
            <w:szCs w:val="32"/>
            <w:rtl/>
            <w:lang w:val="fr-FR" w:bidi="ar-DZ"/>
          </w:rPr>
          <w:t>أولا :شروط وجوب نفقة الفروع على الأصول</w:t>
        </w:r>
        <w:r w:rsidR="00A77CDF" w:rsidRPr="00642036">
          <w:rPr>
            <w:rStyle w:val="Lienhypertexte"/>
            <w:rFonts w:ascii="Amiri" w:eastAsiaTheme="majorEastAsia" w:hAnsi="Amiri" w:cs="Amiri"/>
            <w:b/>
            <w:bCs/>
            <w:noProof/>
            <w:sz w:val="32"/>
            <w:szCs w:val="32"/>
            <w:lang w:val="fr-FR" w:bidi="ar-DZ"/>
          </w:rPr>
          <w:t xml:space="preserve">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71</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297" w:history="1">
        <w:r w:rsidR="00A77CDF" w:rsidRPr="00642036">
          <w:rPr>
            <w:rStyle w:val="Lienhypertexte"/>
            <w:rFonts w:ascii="Amiri" w:eastAsiaTheme="majorEastAsia" w:hAnsi="Amiri" w:cs="Amiri"/>
            <w:b/>
            <w:bCs/>
            <w:noProof/>
            <w:sz w:val="32"/>
            <w:szCs w:val="32"/>
            <w:rtl/>
            <w:lang w:val="fr-FR" w:bidi="ar-DZ"/>
          </w:rPr>
          <w:t>ثانيا: شروط الوجوب لأصول على الفروع</w:t>
        </w:r>
        <w:r w:rsidR="00A77CDF" w:rsidRPr="00642036">
          <w:rPr>
            <w:rStyle w:val="Lienhypertexte"/>
            <w:rFonts w:ascii="Amiri" w:eastAsiaTheme="majorEastAsia" w:hAnsi="Amiri" w:cs="Amiri"/>
            <w:b/>
            <w:bCs/>
            <w:noProof/>
            <w:sz w:val="32"/>
            <w:szCs w:val="32"/>
            <w:lang w:val="fr-FR" w:bidi="ar-DZ"/>
          </w:rPr>
          <w:t>.</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298" w:history="1">
        <w:r w:rsidR="00A77CDF" w:rsidRPr="00642036">
          <w:rPr>
            <w:rStyle w:val="Lienhypertexte"/>
            <w:rFonts w:ascii="Amiri" w:hAnsi="Amiri" w:cs="Amiri"/>
            <w:noProof/>
            <w:sz w:val="32"/>
            <w:szCs w:val="32"/>
            <w:rtl/>
            <w:lang w:val="fr-FR" w:bidi="ar-DZ"/>
          </w:rPr>
          <w:t>الفرع الثالث : حقيقة رفع الدعوى.</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72</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2"/>
        <w:tabs>
          <w:tab w:val="right" w:leader="dot" w:pos="9395"/>
        </w:tabs>
        <w:bidi/>
        <w:rPr>
          <w:rFonts w:ascii="Amiri" w:eastAsiaTheme="minorEastAsia" w:hAnsi="Amiri" w:cs="Amiri"/>
          <w:noProof/>
          <w:sz w:val="32"/>
          <w:szCs w:val="32"/>
        </w:rPr>
      </w:pPr>
      <w:hyperlink w:anchor="_Toc50580299" w:history="1">
        <w:r w:rsidR="00A77CDF" w:rsidRPr="00642036">
          <w:rPr>
            <w:rStyle w:val="Lienhypertexte"/>
            <w:rFonts w:ascii="Amiri" w:eastAsiaTheme="majorEastAsia" w:hAnsi="Amiri" w:cs="Amiri"/>
            <w:b/>
            <w:bCs/>
            <w:noProof/>
            <w:sz w:val="32"/>
            <w:szCs w:val="32"/>
            <w:rtl/>
            <w:lang w:bidi="ar-DZ"/>
          </w:rPr>
          <w:t>المطلب الثاني: دعوى الحضانة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_Toc50580299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300" w:history="1">
        <w:r w:rsidR="00A77CDF" w:rsidRPr="00642036">
          <w:rPr>
            <w:rStyle w:val="Lienhypertexte"/>
            <w:rFonts w:ascii="Amiri" w:hAnsi="Amiri" w:cs="Amiri"/>
            <w:noProof/>
            <w:sz w:val="32"/>
            <w:szCs w:val="32"/>
            <w:rtl/>
            <w:lang w:bidi="ar-DZ"/>
          </w:rPr>
          <w:t>الفرع الأول: تعريف الحضانة.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_Toc50580300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301" w:history="1">
        <w:r w:rsidR="00A77CDF" w:rsidRPr="00642036">
          <w:rPr>
            <w:rStyle w:val="Lienhypertexte"/>
            <w:rFonts w:ascii="Amiri" w:eastAsiaTheme="majorEastAsia" w:hAnsi="Amiri" w:cs="Amiri"/>
            <w:b/>
            <w:bCs/>
            <w:noProof/>
            <w:sz w:val="32"/>
            <w:szCs w:val="32"/>
            <w:rtl/>
            <w:lang w:bidi="ar-DZ"/>
          </w:rPr>
          <w:t>اولا: تعريف الحضانة لغة: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_Toc50580301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302" w:history="1">
        <w:r w:rsidR="00A77CDF" w:rsidRPr="00642036">
          <w:rPr>
            <w:rStyle w:val="Lienhypertexte"/>
            <w:rFonts w:ascii="Amiri" w:eastAsiaTheme="majorEastAsia" w:hAnsi="Amiri" w:cs="Amiri"/>
            <w:b/>
            <w:bCs/>
            <w:noProof/>
            <w:sz w:val="32"/>
            <w:szCs w:val="32"/>
            <w:rtl/>
            <w:lang w:bidi="ar-DZ"/>
          </w:rPr>
          <w:t>ثانياً : الحضانة في الاصطلاح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_Toc50580302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75</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303" w:history="1">
        <w:r w:rsidR="00A77CDF" w:rsidRPr="00642036">
          <w:rPr>
            <w:rStyle w:val="Lienhypertexte"/>
            <w:rFonts w:ascii="Amiri" w:eastAsiaTheme="majorEastAsia" w:hAnsi="Amiri" w:cs="Amiri"/>
            <w:b/>
            <w:bCs/>
            <w:noProof/>
            <w:sz w:val="32"/>
            <w:szCs w:val="32"/>
            <w:rtl/>
            <w:lang w:bidi="ar-DZ"/>
          </w:rPr>
          <w:t>ثالثا: التعريف القانوني للحضانة :</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_Toc50580303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3"/>
        <w:tabs>
          <w:tab w:val="right" w:leader="dot" w:pos="9395"/>
        </w:tabs>
        <w:bidi/>
        <w:rPr>
          <w:rFonts w:ascii="Amiri" w:eastAsiaTheme="minorEastAsia" w:hAnsi="Amiri" w:cs="Amiri"/>
          <w:noProof/>
          <w:sz w:val="32"/>
          <w:szCs w:val="32"/>
        </w:rPr>
      </w:pPr>
      <w:hyperlink w:anchor="_Toc50580304" w:history="1">
        <w:r w:rsidR="00A77CDF" w:rsidRPr="00642036">
          <w:rPr>
            <w:rStyle w:val="Lienhypertexte"/>
            <w:rFonts w:ascii="Amiri" w:hAnsi="Amiri" w:cs="Amiri"/>
            <w:noProof/>
            <w:sz w:val="32"/>
            <w:szCs w:val="32"/>
            <w:rtl/>
            <w:lang w:bidi="ar-DZ"/>
          </w:rPr>
          <w:t>الفرع الثاني: المستحقون للحضانة شرعا وقانونا.</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305" w:history="1">
        <w:r w:rsidR="00A77CDF" w:rsidRPr="00642036">
          <w:rPr>
            <w:rStyle w:val="Lienhypertexte"/>
            <w:rFonts w:ascii="Amiri" w:eastAsiaTheme="majorEastAsia" w:hAnsi="Amiri" w:cs="Amiri"/>
            <w:b/>
            <w:bCs/>
            <w:noProof/>
            <w:sz w:val="32"/>
            <w:szCs w:val="32"/>
            <w:rtl/>
            <w:lang w:bidi="ar-DZ"/>
          </w:rPr>
          <w:t>أولا: المستحقون للحضانة شرعا.</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_Toc50580305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77</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4"/>
        <w:tabs>
          <w:tab w:val="right" w:leader="dot" w:pos="9395"/>
        </w:tabs>
        <w:bidi/>
        <w:rPr>
          <w:rFonts w:ascii="Amiri" w:eastAsiaTheme="minorEastAsia" w:hAnsi="Amiri" w:cs="Amiri"/>
          <w:noProof/>
          <w:sz w:val="32"/>
          <w:szCs w:val="32"/>
        </w:rPr>
      </w:pPr>
      <w:hyperlink w:anchor="_Toc50580306" w:history="1">
        <w:r w:rsidR="00A77CDF" w:rsidRPr="00642036">
          <w:rPr>
            <w:rStyle w:val="Lienhypertexte"/>
            <w:rFonts w:ascii="Amiri" w:eastAsiaTheme="majorEastAsia" w:hAnsi="Amiri" w:cs="Amiri"/>
            <w:b/>
            <w:bCs/>
            <w:noProof/>
            <w:sz w:val="32"/>
            <w:szCs w:val="32"/>
            <w:rtl/>
            <w:lang w:bidi="ar-DZ"/>
          </w:rPr>
          <w:t>ثانيا :المستحقون للحضانة قانونا.</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78</w:t>
        </w:r>
        <w:r w:rsidR="004B46D9" w:rsidRPr="00642036">
          <w:rPr>
            <w:rStyle w:val="Lienhypertexte"/>
            <w:rFonts w:ascii="Amiri" w:hAnsi="Amiri" w:cs="Amiri"/>
            <w:noProof/>
            <w:sz w:val="32"/>
            <w:szCs w:val="32"/>
            <w:rtl/>
          </w:rPr>
          <w:fldChar w:fldCharType="end"/>
        </w:r>
      </w:hyperlink>
    </w:p>
    <w:p w:rsidR="00A77CDF" w:rsidRPr="00642036" w:rsidRDefault="00AC1E29" w:rsidP="00A77CDF">
      <w:pPr>
        <w:pStyle w:val="TM1"/>
        <w:tabs>
          <w:tab w:val="right" w:leader="dot" w:pos="9395"/>
        </w:tabs>
        <w:bidi/>
        <w:rPr>
          <w:rFonts w:ascii="Amiri" w:eastAsiaTheme="minorEastAsia" w:hAnsi="Amiri" w:cs="Amiri"/>
          <w:noProof/>
          <w:sz w:val="32"/>
          <w:szCs w:val="32"/>
        </w:rPr>
      </w:pPr>
      <w:hyperlink w:anchor="_Toc50580307" w:history="1">
        <w:r w:rsidR="00A77CDF" w:rsidRPr="00642036">
          <w:rPr>
            <w:rStyle w:val="Lienhypertexte"/>
            <w:rFonts w:ascii="Amiri" w:hAnsi="Amiri" w:cs="Amiri"/>
            <w:noProof/>
            <w:sz w:val="32"/>
            <w:szCs w:val="32"/>
            <w:rtl/>
            <w:lang w:bidi="ar-DZ"/>
          </w:rPr>
          <w:t>خاتمة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81</w:t>
        </w:r>
        <w:r w:rsidR="004B46D9" w:rsidRPr="00642036">
          <w:rPr>
            <w:rStyle w:val="Lienhypertexte"/>
            <w:rFonts w:ascii="Amiri" w:hAnsi="Amiri" w:cs="Amiri"/>
            <w:noProof/>
            <w:sz w:val="32"/>
            <w:szCs w:val="32"/>
            <w:rtl/>
          </w:rPr>
          <w:fldChar w:fldCharType="end"/>
        </w:r>
      </w:hyperlink>
    </w:p>
    <w:p w:rsidR="00A77CDF" w:rsidRPr="00642036" w:rsidRDefault="00AC1E29" w:rsidP="00052F17">
      <w:pPr>
        <w:pStyle w:val="TM1"/>
        <w:tabs>
          <w:tab w:val="right" w:leader="dot" w:pos="9395"/>
        </w:tabs>
        <w:bidi/>
        <w:rPr>
          <w:rFonts w:ascii="Amiri" w:eastAsiaTheme="minorEastAsia" w:hAnsi="Amiri" w:cs="Amiri"/>
          <w:noProof/>
          <w:sz w:val="32"/>
          <w:szCs w:val="32"/>
        </w:rPr>
      </w:pPr>
      <w:hyperlink w:anchor="_Toc50580308" w:history="1">
        <w:r w:rsidR="00A77CDF" w:rsidRPr="00642036">
          <w:rPr>
            <w:rStyle w:val="Lienhypertexte"/>
            <w:rFonts w:ascii="Amiri" w:hAnsi="Amiri" w:cs="Amiri"/>
            <w:noProof/>
            <w:sz w:val="32"/>
            <w:szCs w:val="32"/>
            <w:rtl/>
            <w:lang w:bidi="ar-DZ"/>
          </w:rPr>
          <w:t>قائمة المصادر والمراجع</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_Toc50580308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84</w:t>
        </w:r>
        <w:r w:rsidR="004B46D9" w:rsidRPr="00642036">
          <w:rPr>
            <w:rStyle w:val="Lienhypertexte"/>
            <w:rFonts w:ascii="Amiri" w:hAnsi="Amiri" w:cs="Amiri"/>
            <w:noProof/>
            <w:sz w:val="32"/>
            <w:szCs w:val="32"/>
            <w:rtl/>
          </w:rPr>
          <w:fldChar w:fldCharType="end"/>
        </w:r>
      </w:hyperlink>
      <w:r w:rsidR="00052F17" w:rsidRPr="00642036">
        <w:rPr>
          <w:rFonts w:ascii="Amiri" w:eastAsiaTheme="minorEastAsia" w:hAnsi="Amiri" w:cs="Amiri"/>
          <w:noProof/>
          <w:sz w:val="32"/>
          <w:szCs w:val="32"/>
        </w:rPr>
        <w:t>89</w:t>
      </w:r>
    </w:p>
    <w:p w:rsidR="00A77CDF" w:rsidRPr="00642036" w:rsidRDefault="00AC1E29" w:rsidP="00052F17">
      <w:pPr>
        <w:pStyle w:val="TM1"/>
        <w:tabs>
          <w:tab w:val="right" w:leader="dot" w:pos="9395"/>
        </w:tabs>
        <w:bidi/>
        <w:rPr>
          <w:rFonts w:ascii="Amiri" w:eastAsiaTheme="minorEastAsia" w:hAnsi="Amiri" w:cs="Amiri"/>
          <w:noProof/>
          <w:sz w:val="32"/>
          <w:szCs w:val="32"/>
        </w:rPr>
      </w:pPr>
      <w:hyperlink w:anchor="_Toc50580314" w:history="1">
        <w:r w:rsidR="00A77CDF" w:rsidRPr="00642036">
          <w:rPr>
            <w:rStyle w:val="Lienhypertexte"/>
            <w:rFonts w:ascii="Amiri" w:hAnsi="Amiri" w:cs="Amiri"/>
            <w:noProof/>
            <w:sz w:val="32"/>
            <w:szCs w:val="32"/>
            <w:rtl/>
            <w:lang w:bidi="ar-DZ"/>
          </w:rPr>
          <w:t>الفهارس</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_Toc50580314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94</w:t>
        </w:r>
        <w:r w:rsidR="004B46D9" w:rsidRPr="00642036">
          <w:rPr>
            <w:rStyle w:val="Lienhypertexte"/>
            <w:rFonts w:ascii="Amiri" w:hAnsi="Amiri" w:cs="Amiri"/>
            <w:noProof/>
            <w:sz w:val="32"/>
            <w:szCs w:val="32"/>
            <w:rtl/>
          </w:rPr>
          <w:fldChar w:fldCharType="end"/>
        </w:r>
      </w:hyperlink>
    </w:p>
    <w:p w:rsidR="00A77CDF" w:rsidRPr="00642036" w:rsidRDefault="00AC1E29" w:rsidP="00052F17">
      <w:pPr>
        <w:pStyle w:val="TM2"/>
        <w:tabs>
          <w:tab w:val="right" w:leader="dot" w:pos="9395"/>
        </w:tabs>
        <w:bidi/>
        <w:rPr>
          <w:rFonts w:ascii="Amiri" w:eastAsiaTheme="minorEastAsia" w:hAnsi="Amiri" w:cs="Amiri"/>
          <w:noProof/>
          <w:sz w:val="32"/>
          <w:szCs w:val="32"/>
        </w:rPr>
      </w:pPr>
      <w:hyperlink w:anchor="_Toc50580315" w:history="1">
        <w:r w:rsidR="00A77CDF" w:rsidRPr="00642036">
          <w:rPr>
            <w:rStyle w:val="Lienhypertexte"/>
            <w:rFonts w:ascii="Amiri" w:eastAsiaTheme="majorEastAsia" w:hAnsi="Amiri" w:cs="Amiri"/>
            <w:b/>
            <w:bCs/>
            <w:noProof/>
            <w:sz w:val="32"/>
            <w:szCs w:val="32"/>
            <w:rtl/>
            <w:lang w:bidi="ar-DZ"/>
          </w:rPr>
          <w:t>فهرس الآيات</w:t>
        </w:r>
        <w:r w:rsidR="00A77CDF" w:rsidRPr="00642036">
          <w:rPr>
            <w:rFonts w:ascii="Amiri" w:hAnsi="Amiri" w:cs="Amiri"/>
            <w:noProof/>
            <w:webHidden/>
            <w:sz w:val="32"/>
            <w:szCs w:val="32"/>
          </w:rPr>
          <w:tab/>
        </w:r>
        <w:r w:rsidR="00052F17" w:rsidRPr="00642036">
          <w:rPr>
            <w:rStyle w:val="Lienhypertexte"/>
            <w:rFonts w:ascii="Amiri" w:hAnsi="Amiri" w:cs="Amiri"/>
            <w:noProof/>
            <w:sz w:val="32"/>
            <w:szCs w:val="32"/>
            <w:rtl/>
          </w:rPr>
          <w:t>99</w:t>
        </w:r>
      </w:hyperlink>
    </w:p>
    <w:p w:rsidR="00A77CDF" w:rsidRPr="00642036" w:rsidRDefault="00AC1E29" w:rsidP="00052F17">
      <w:pPr>
        <w:pStyle w:val="TM2"/>
        <w:tabs>
          <w:tab w:val="right" w:leader="dot" w:pos="9395"/>
        </w:tabs>
        <w:bidi/>
        <w:rPr>
          <w:rFonts w:ascii="Amiri" w:eastAsiaTheme="minorEastAsia" w:hAnsi="Amiri" w:cs="Amiri"/>
          <w:noProof/>
          <w:sz w:val="32"/>
          <w:szCs w:val="32"/>
          <w:lang w:val="fr-FR"/>
        </w:rPr>
      </w:pPr>
      <w:hyperlink w:anchor="_Toc50580316" w:history="1">
        <w:r w:rsidR="00A77CDF" w:rsidRPr="00642036">
          <w:rPr>
            <w:rStyle w:val="Lienhypertexte"/>
            <w:rFonts w:ascii="Amiri" w:eastAsiaTheme="majorEastAsia" w:hAnsi="Amiri" w:cs="Amiri"/>
            <w:b/>
            <w:bCs/>
            <w:noProof/>
            <w:sz w:val="32"/>
            <w:szCs w:val="32"/>
            <w:rtl/>
            <w:lang w:bidi="ar-DZ"/>
          </w:rPr>
          <w:t>فهرس الاحاديث النبوية:</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_Toc50580316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96</w:t>
        </w:r>
        <w:r w:rsidR="004B46D9" w:rsidRPr="00642036">
          <w:rPr>
            <w:rStyle w:val="Lienhypertexte"/>
            <w:rFonts w:ascii="Amiri" w:hAnsi="Amiri" w:cs="Amiri"/>
            <w:noProof/>
            <w:sz w:val="32"/>
            <w:szCs w:val="32"/>
            <w:rtl/>
          </w:rPr>
          <w:fldChar w:fldCharType="end"/>
        </w:r>
      </w:hyperlink>
    </w:p>
    <w:p w:rsidR="00A77CDF" w:rsidRPr="00642036" w:rsidRDefault="00AC1E29" w:rsidP="00BE232A">
      <w:pPr>
        <w:pStyle w:val="TM2"/>
        <w:tabs>
          <w:tab w:val="right" w:leader="dot" w:pos="9395"/>
        </w:tabs>
        <w:bidi/>
        <w:rPr>
          <w:rFonts w:ascii="Amiri" w:eastAsiaTheme="minorEastAsia" w:hAnsi="Amiri" w:cs="Amiri"/>
          <w:noProof/>
          <w:sz w:val="32"/>
          <w:szCs w:val="32"/>
        </w:rPr>
      </w:pPr>
      <w:hyperlink w:anchor="_Toc50580317" w:history="1">
        <w:r w:rsidR="00A77CDF" w:rsidRPr="00642036">
          <w:rPr>
            <w:rStyle w:val="Lienhypertexte"/>
            <w:rFonts w:ascii="Amiri" w:eastAsiaTheme="majorEastAsia" w:hAnsi="Amiri" w:cs="Amiri"/>
            <w:b/>
            <w:bCs/>
            <w:noProof/>
            <w:sz w:val="32"/>
            <w:szCs w:val="32"/>
            <w:rtl/>
            <w:lang w:bidi="ar-DZ"/>
          </w:rPr>
          <w:t>فهرس المواد القانونية ‏( القانون الجزائري)</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_Toc50580317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97</w:t>
        </w:r>
        <w:r w:rsidR="004B46D9" w:rsidRPr="00642036">
          <w:rPr>
            <w:rStyle w:val="Lienhypertexte"/>
            <w:rFonts w:ascii="Amiri" w:hAnsi="Amiri" w:cs="Amiri"/>
            <w:noProof/>
            <w:sz w:val="32"/>
            <w:szCs w:val="32"/>
            <w:rtl/>
          </w:rPr>
          <w:fldChar w:fldCharType="end"/>
        </w:r>
      </w:hyperlink>
    </w:p>
    <w:p w:rsidR="00A77CDF" w:rsidRPr="00642036" w:rsidRDefault="00AC1E29" w:rsidP="00E01543">
      <w:pPr>
        <w:pStyle w:val="TM2"/>
        <w:tabs>
          <w:tab w:val="right" w:leader="dot" w:pos="9395"/>
        </w:tabs>
        <w:bidi/>
        <w:rPr>
          <w:rFonts w:ascii="Amiri" w:eastAsiaTheme="minorEastAsia" w:hAnsi="Amiri" w:cs="Amiri"/>
          <w:noProof/>
          <w:sz w:val="32"/>
          <w:szCs w:val="32"/>
        </w:rPr>
      </w:pPr>
      <w:hyperlink w:anchor="_Toc50580318" w:history="1">
        <w:r w:rsidR="00A77CDF" w:rsidRPr="00642036">
          <w:rPr>
            <w:rStyle w:val="Lienhypertexte"/>
            <w:rFonts w:ascii="Amiri" w:eastAsiaTheme="majorEastAsia" w:hAnsi="Amiri" w:cs="Amiri"/>
            <w:b/>
            <w:bCs/>
            <w:noProof/>
            <w:sz w:val="32"/>
            <w:szCs w:val="32"/>
            <w:rtl/>
            <w:lang w:bidi="ar-DZ"/>
          </w:rPr>
          <w:t>فهرس المواد القانونية ( القوانين الأجنبية)</w:t>
        </w:r>
        <w:r w:rsidR="00A77CDF" w:rsidRPr="00642036">
          <w:rPr>
            <w:rFonts w:ascii="Amiri" w:hAnsi="Amiri" w:cs="Amiri"/>
            <w:noProof/>
            <w:webHidden/>
            <w:sz w:val="32"/>
            <w:szCs w:val="32"/>
          </w:rPr>
          <w:tab/>
        </w:r>
        <w:r w:rsidR="00D12BC8" w:rsidRPr="00642036">
          <w:rPr>
            <w:rStyle w:val="Lienhypertexte"/>
            <w:rFonts w:ascii="Amiri" w:hAnsi="Amiri" w:cs="Amiri"/>
            <w:noProof/>
            <w:sz w:val="32"/>
            <w:szCs w:val="32"/>
            <w:rtl/>
          </w:rPr>
          <w:t>10</w:t>
        </w:r>
        <w:r w:rsidR="00E01543" w:rsidRPr="00642036">
          <w:rPr>
            <w:rStyle w:val="Lienhypertexte"/>
            <w:rFonts w:ascii="Amiri" w:hAnsi="Amiri" w:cs="Amiri"/>
            <w:noProof/>
            <w:sz w:val="32"/>
            <w:szCs w:val="32"/>
            <w:rtl/>
          </w:rPr>
          <w:t>2</w:t>
        </w:r>
      </w:hyperlink>
    </w:p>
    <w:p w:rsidR="00A77CDF" w:rsidRPr="00642036" w:rsidRDefault="00AC1E29" w:rsidP="00E01543">
      <w:pPr>
        <w:pStyle w:val="TM2"/>
        <w:tabs>
          <w:tab w:val="right" w:leader="dot" w:pos="9395"/>
        </w:tabs>
        <w:bidi/>
        <w:rPr>
          <w:rFonts w:ascii="Amiri" w:eastAsiaTheme="minorEastAsia" w:hAnsi="Amiri" w:cs="Amiri"/>
          <w:noProof/>
          <w:sz w:val="32"/>
          <w:szCs w:val="32"/>
        </w:rPr>
      </w:pPr>
      <w:hyperlink w:anchor="_Toc50580319" w:history="1">
        <w:r w:rsidR="00A77CDF" w:rsidRPr="00642036">
          <w:rPr>
            <w:rStyle w:val="Lienhypertexte"/>
            <w:rFonts w:ascii="Amiri" w:eastAsiaTheme="majorEastAsia" w:hAnsi="Amiri" w:cs="Amiri"/>
            <w:b/>
            <w:bCs/>
            <w:noProof/>
            <w:sz w:val="32"/>
            <w:szCs w:val="32"/>
            <w:rtl/>
            <w:lang w:bidi="ar-DZ"/>
          </w:rPr>
          <w:t>فهرس الموضوعات</w:t>
        </w:r>
        <w:r w:rsidR="00A77CDF" w:rsidRPr="00642036">
          <w:rPr>
            <w:rFonts w:ascii="Amiri" w:hAnsi="Amiri" w:cs="Amiri"/>
            <w:noProof/>
            <w:webHidden/>
            <w:sz w:val="32"/>
            <w:szCs w:val="32"/>
          </w:rPr>
          <w:tab/>
        </w:r>
        <w:r w:rsidR="004B46D9" w:rsidRPr="00642036">
          <w:rPr>
            <w:rStyle w:val="Lienhypertexte"/>
            <w:rFonts w:ascii="Amiri" w:hAnsi="Amiri" w:cs="Amiri"/>
            <w:noProof/>
            <w:sz w:val="32"/>
            <w:szCs w:val="32"/>
            <w:rtl/>
          </w:rPr>
          <w:fldChar w:fldCharType="begin"/>
        </w:r>
        <w:r w:rsidR="00A77CDF" w:rsidRPr="00642036">
          <w:rPr>
            <w:rFonts w:ascii="Amiri" w:hAnsi="Amiri" w:cs="Amiri"/>
            <w:noProof/>
            <w:webHidden/>
            <w:sz w:val="32"/>
            <w:szCs w:val="32"/>
          </w:rPr>
          <w:instrText xml:space="preserve"> PAGEREF _Toc50580319 \h </w:instrText>
        </w:r>
        <w:r w:rsidR="004B46D9" w:rsidRPr="00642036">
          <w:rPr>
            <w:rStyle w:val="Lienhypertexte"/>
            <w:rFonts w:ascii="Amiri" w:hAnsi="Amiri" w:cs="Amiri"/>
            <w:noProof/>
            <w:sz w:val="32"/>
            <w:szCs w:val="32"/>
            <w:rtl/>
          </w:rPr>
        </w:r>
        <w:r w:rsidR="004B46D9" w:rsidRPr="00642036">
          <w:rPr>
            <w:rStyle w:val="Lienhypertexte"/>
            <w:rFonts w:ascii="Amiri" w:hAnsi="Amiri" w:cs="Amiri"/>
            <w:noProof/>
            <w:sz w:val="32"/>
            <w:szCs w:val="32"/>
            <w:rtl/>
          </w:rPr>
          <w:fldChar w:fldCharType="separate"/>
        </w:r>
        <w:r w:rsidR="00F82D69">
          <w:rPr>
            <w:rFonts w:ascii="Amiri" w:hAnsi="Amiri" w:cs="Amiri"/>
            <w:noProof/>
            <w:webHidden/>
            <w:sz w:val="32"/>
            <w:szCs w:val="32"/>
            <w:rtl/>
          </w:rPr>
          <w:t>100</w:t>
        </w:r>
        <w:r w:rsidR="004B46D9" w:rsidRPr="00642036">
          <w:rPr>
            <w:rStyle w:val="Lienhypertexte"/>
            <w:rFonts w:ascii="Amiri" w:hAnsi="Amiri" w:cs="Amiri"/>
            <w:noProof/>
            <w:sz w:val="32"/>
            <w:szCs w:val="32"/>
            <w:rtl/>
          </w:rPr>
          <w:fldChar w:fldCharType="end"/>
        </w:r>
      </w:hyperlink>
    </w:p>
    <w:p w:rsidR="000041F5" w:rsidRPr="00642036" w:rsidRDefault="004B46D9" w:rsidP="00A77CDF">
      <w:pPr>
        <w:bidi/>
        <w:rPr>
          <w:rFonts w:ascii="Amiri" w:hAnsi="Amiri" w:cs="Amiri"/>
          <w:sz w:val="32"/>
          <w:szCs w:val="32"/>
          <w:rtl/>
          <w:lang w:val="fr-FR" w:bidi="ar-DZ"/>
        </w:rPr>
      </w:pPr>
      <w:r w:rsidRPr="00642036">
        <w:rPr>
          <w:rFonts w:ascii="Amiri" w:hAnsi="Amiri" w:cs="Amiri"/>
          <w:sz w:val="32"/>
          <w:szCs w:val="32"/>
          <w:rtl/>
          <w:lang w:val="fr-FR" w:bidi="ar-DZ"/>
        </w:rPr>
        <w:fldChar w:fldCharType="end"/>
      </w:r>
    </w:p>
    <w:p w:rsidR="000041F5" w:rsidRPr="005D43B3" w:rsidRDefault="000041F5" w:rsidP="000041F5">
      <w:pPr>
        <w:bidi/>
        <w:rPr>
          <w:rFonts w:ascii="Traditional Arabic" w:hAnsi="Traditional Arabic" w:cs="Traditional Arabic"/>
          <w:sz w:val="32"/>
          <w:szCs w:val="32"/>
          <w:rtl/>
          <w:lang w:val="fr-FR" w:bidi="ar-DZ"/>
        </w:rPr>
      </w:pPr>
    </w:p>
    <w:sectPr w:rsidR="000041F5" w:rsidRPr="005D43B3" w:rsidSect="002863F4">
      <w:headerReference w:type="default" r:id="rId21"/>
      <w:pgSz w:w="12240" w:h="15840"/>
      <w:pgMar w:top="1134" w:right="170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29" w:rsidRDefault="00AC1E29" w:rsidP="00E82564">
      <w:pPr>
        <w:spacing w:after="0" w:line="240" w:lineRule="auto"/>
      </w:pPr>
      <w:r>
        <w:separator/>
      </w:r>
    </w:p>
  </w:endnote>
  <w:endnote w:type="continuationSeparator" w:id="0">
    <w:p w:rsidR="00AC1E29" w:rsidRDefault="00AC1E29" w:rsidP="00E8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0000000000000000000"/>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20000287"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miri">
    <w:panose1 w:val="00000500000000000000"/>
    <w:charset w:val="00"/>
    <w:family w:val="auto"/>
    <w:pitch w:val="variable"/>
    <w:sig w:usb0="A000206F" w:usb1="8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7370"/>
      <w:docPartObj>
        <w:docPartGallery w:val="Page Numbers (Bottom of Page)"/>
        <w:docPartUnique/>
      </w:docPartObj>
    </w:sdtPr>
    <w:sdtContent>
      <w:p w:rsidR="00642036" w:rsidRDefault="00642036">
        <w:pPr>
          <w:pStyle w:val="Pieddepage"/>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2050" type="#_x0000_t185" style="position:absolute;margin-left:0;margin-top:0;width:43.45pt;height:18.8pt;z-index:251663360;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" filled="t" strokecolor="gray" strokeweight="2.25pt">
              <v:textbox inset=",0,,0">
                <w:txbxContent>
                  <w:p w:rsidR="00642036" w:rsidRDefault="00642036">
                    <w:pPr>
                      <w:jc w:val="center"/>
                    </w:pPr>
                    <w:r>
                      <w:fldChar w:fldCharType="begin"/>
                    </w:r>
                    <w:r>
                      <w:instrText>PAGE    \* MERGEFORMAT</w:instrText>
                    </w:r>
                    <w:r>
                      <w:fldChar w:fldCharType="separate"/>
                    </w:r>
                    <w:r w:rsidRPr="009C3F8D">
                      <w:rPr>
                        <w:noProof/>
                        <w:lang w:val="fr-FR"/>
                      </w:rPr>
                      <w:t>108</w:t>
                    </w:r>
                    <w:r>
                      <w:rPr>
                        <w:noProof/>
                        <w:lang w:val="fr-FR"/>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Forme automatique 21" o:spid="_x0000_s2049" type="#_x0000_t32" style="position:absolute;margin-left:0;margin-top:0;width:434.5pt;height:0;z-index:251662336;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D+EDz7XwIAAOAEAAAOAAAAAAAAAAAAAAAAAC4CAABkcnMvZTJvRG9jLnhtbFBL&#10;AQItABQABgAIAAAAIQD1pk3X1wAAAAIBAAAPAAAAAAAAAAAAAAAAALkEAABkcnMvZG93bnJldi54&#10;bWxQSwUGAAAAAAQABADzAAAAvQU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29" w:rsidRDefault="00AC1E29" w:rsidP="005D43B3">
      <w:pPr>
        <w:bidi/>
        <w:spacing w:after="0" w:line="240" w:lineRule="auto"/>
      </w:pPr>
      <w:r>
        <w:separator/>
      </w:r>
    </w:p>
  </w:footnote>
  <w:footnote w:type="continuationSeparator" w:id="0">
    <w:p w:rsidR="00AC1E29" w:rsidRDefault="00AC1E29" w:rsidP="00E82564">
      <w:pPr>
        <w:spacing w:after="0" w:line="240" w:lineRule="auto"/>
      </w:pPr>
      <w:r>
        <w:continuationSeparator/>
      </w:r>
    </w:p>
  </w:footnote>
  <w:footnote w:id="1">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ابن منضور، لسان العرب، المجلد السابع، دار صادر، بيروت، ص 516.دون سنة.</w:t>
      </w:r>
    </w:p>
  </w:footnote>
  <w:footnote w:id="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البستاني بطرس، محيط المحيط، قاموس مطول اللغة العربية، لبنان، </w:t>
      </w:r>
      <w:r w:rsidRPr="00815B49">
        <w:rPr>
          <w:rFonts w:ascii="Traditional Arabic" w:hAnsi="Traditional Arabic" w:cs="Traditional Arabic"/>
          <w:sz w:val="24"/>
          <w:szCs w:val="24"/>
          <w:lang w:val="fr-FR"/>
        </w:rPr>
        <w:t>1983</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515</w:t>
      </w:r>
    </w:p>
  </w:footnote>
  <w:footnote w:id="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محجوب عبد النور محمد، الصلح واثره في انهاء الخصومة في الفقه الاسلامي ، مجموعة رسائل الدكتوراه</w:t>
      </w:r>
      <w:r w:rsidRPr="00815B49">
        <w:rPr>
          <w:rFonts w:ascii="Traditional Arabic" w:hAnsi="Traditional Arabic" w:cs="Traditional Arabic"/>
          <w:sz w:val="24"/>
          <w:szCs w:val="24"/>
          <w:rtl/>
          <w:lang w:bidi="ar-DZ"/>
        </w:rPr>
        <w:t xml:space="preserve"> ،</w:t>
      </w:r>
      <w:r w:rsidRPr="00815B49">
        <w:rPr>
          <w:rFonts w:ascii="Traditional Arabic" w:hAnsi="Traditional Arabic" w:cs="Traditional Arabic"/>
          <w:sz w:val="24"/>
          <w:szCs w:val="24"/>
          <w:lang w:val="fr-FR"/>
        </w:rPr>
        <w:t>1987</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26</w:t>
      </w:r>
    </w:p>
  </w:footnote>
  <w:footnote w:id="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البستاني بطرس، المرجع نفسه، ص</w:t>
      </w:r>
      <w:r w:rsidRPr="00815B49">
        <w:rPr>
          <w:rFonts w:ascii="Traditional Arabic" w:hAnsi="Traditional Arabic" w:cs="Traditional Arabic"/>
          <w:sz w:val="24"/>
          <w:szCs w:val="24"/>
          <w:lang w:val="fr-FR"/>
        </w:rPr>
        <w:t>515</w:t>
      </w:r>
      <w:r w:rsidRPr="00815B49">
        <w:rPr>
          <w:rFonts w:ascii="Traditional Arabic" w:hAnsi="Traditional Arabic" w:cs="Traditional Arabic"/>
          <w:sz w:val="24"/>
          <w:szCs w:val="24"/>
          <w:rtl/>
          <w:lang w:val="fr-FR" w:bidi="ar-DZ"/>
        </w:rPr>
        <w:t xml:space="preserve"> .</w:t>
      </w:r>
    </w:p>
  </w:footnote>
  <w:footnote w:id="5">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السيد سابق ،فقه السنة، المعاملات، المجلد الثالث ، ط</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lang w:val="fr-FR" w:bidi="ar-DZ"/>
        </w:rPr>
        <w:t>، دار الفكر العربي، لبنان،</w:t>
      </w:r>
      <w:r w:rsidRPr="00815B49">
        <w:rPr>
          <w:rFonts w:ascii="Traditional Arabic" w:hAnsi="Traditional Arabic" w:cs="Traditional Arabic"/>
          <w:sz w:val="24"/>
          <w:szCs w:val="24"/>
          <w:lang w:val="fr-FR" w:bidi="ar-DZ"/>
        </w:rPr>
        <w:t xml:space="preserve"> 1977</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375</w:t>
      </w:r>
    </w:p>
  </w:footnote>
  <w:footnote w:id="6">
    <w:p w:rsidR="00642036" w:rsidRPr="00815B49" w:rsidRDefault="00642036" w:rsidP="00E82564">
      <w:pPr>
        <w:pStyle w:val="Notedebasdepage"/>
        <w:ind w:left="282" w:hanging="282"/>
        <w:jc w:val="lowKashida"/>
        <w:rPr>
          <w:rFonts w:ascii="Traditional Arabic" w:hAnsi="Traditional Arabic" w:cs="Traditional Arabic"/>
          <w:sz w:val="24"/>
          <w:szCs w:val="24"/>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ابن عقيل ،شرح عقيل على الفية ابن مالك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بيروت ، لبنان،</w:t>
      </w:r>
      <w:r w:rsidRPr="00815B49">
        <w:rPr>
          <w:rFonts w:ascii="Traditional Arabic" w:hAnsi="Traditional Arabic" w:cs="Traditional Arabic"/>
          <w:sz w:val="24"/>
          <w:szCs w:val="24"/>
          <w:lang w:val="fr-FR" w:bidi="ar-DZ"/>
        </w:rPr>
        <w:t>1997</w:t>
      </w:r>
      <w:r w:rsidRPr="00815B49">
        <w:rPr>
          <w:rFonts w:ascii="Traditional Arabic" w:hAnsi="Traditional Arabic" w:cs="Traditional Arabic"/>
          <w:sz w:val="24"/>
          <w:szCs w:val="24"/>
          <w:rtl/>
          <w:lang w:val="fr-FR" w:bidi="ar-DZ"/>
        </w:rPr>
        <w:t>، جزء</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271</w:t>
      </w:r>
      <w:r w:rsidRPr="00815B49">
        <w:rPr>
          <w:rFonts w:ascii="Traditional Arabic" w:hAnsi="Traditional Arabic" w:cs="Traditional Arabic"/>
          <w:sz w:val="24"/>
          <w:szCs w:val="24"/>
          <w:rtl/>
          <w:lang w:bidi="ar-DZ"/>
        </w:rPr>
        <w:t xml:space="preserve"> ، حسين محمد نور الدين ، الدليل الى  قواعد اللغة العربية ، دار العلوم العربية، بيروت لبنان ،ط01، 1996م، ص67. </w:t>
      </w:r>
    </w:p>
  </w:footnote>
  <w:footnote w:id="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فارس، ابو الحسين احمد بن فارس بن زكريا ، معجم مقياس اللغة، ط</w:t>
      </w:r>
      <w:r w:rsidRPr="00815B49">
        <w:rPr>
          <w:rFonts w:ascii="Traditional Arabic" w:hAnsi="Traditional Arabic" w:cs="Traditional Arabic"/>
          <w:sz w:val="24"/>
          <w:szCs w:val="24"/>
          <w:lang w:val="fr-FR"/>
        </w:rPr>
        <w:t>2</w:t>
      </w:r>
      <w:r w:rsidRPr="00815B49">
        <w:rPr>
          <w:rFonts w:ascii="Traditional Arabic" w:hAnsi="Traditional Arabic" w:cs="Traditional Arabic"/>
          <w:sz w:val="24"/>
          <w:szCs w:val="24"/>
          <w:rtl/>
        </w:rPr>
        <w:t xml:space="preserve"> ، شركة ومطبعة البابي الحلبي واولاده ،مصر </w:t>
      </w:r>
      <w:r w:rsidRPr="00815B49">
        <w:rPr>
          <w:rFonts w:ascii="Traditional Arabic" w:hAnsi="Traditional Arabic" w:cs="Traditional Arabic"/>
          <w:sz w:val="24"/>
          <w:szCs w:val="24"/>
          <w:lang w:val="fr-FR"/>
        </w:rPr>
        <w:t>1956</w:t>
      </w:r>
      <w:r w:rsidRPr="00815B49">
        <w:rPr>
          <w:rFonts w:ascii="Traditional Arabic" w:hAnsi="Traditional Arabic" w:cs="Traditional Arabic"/>
          <w:sz w:val="24"/>
          <w:szCs w:val="24"/>
          <w:rtl/>
          <w:lang w:val="fr-FR" w:bidi="ar-DZ"/>
        </w:rPr>
        <w:t>م،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303</w:t>
      </w:r>
    </w:p>
  </w:footnote>
  <w:footnote w:id="8">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منضور لسان العرب ،المرجع السابق، ص</w:t>
      </w:r>
      <w:r w:rsidRPr="00815B49">
        <w:rPr>
          <w:rFonts w:ascii="Traditional Arabic" w:hAnsi="Traditional Arabic" w:cs="Traditional Arabic"/>
          <w:sz w:val="24"/>
          <w:szCs w:val="24"/>
          <w:lang w:val="fr-FR"/>
        </w:rPr>
        <w:t>426</w:t>
      </w:r>
      <w:r w:rsidRPr="00815B49">
        <w:rPr>
          <w:rFonts w:ascii="Traditional Arabic" w:hAnsi="Traditional Arabic" w:cs="Traditional Arabic"/>
          <w:sz w:val="24"/>
          <w:szCs w:val="24"/>
          <w:rtl/>
          <w:lang w:val="fr-FR"/>
        </w:rPr>
        <w:t xml:space="preserve">. </w:t>
      </w:r>
    </w:p>
  </w:footnote>
  <w:footnote w:id="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منضور </w:t>
      </w:r>
      <w:r w:rsidRPr="00815B49">
        <w:rPr>
          <w:rFonts w:ascii="Traditional Arabic" w:hAnsi="Traditional Arabic" w:cs="Traditional Arabic"/>
          <w:sz w:val="24"/>
          <w:szCs w:val="24"/>
          <w:rtl/>
          <w:lang w:bidi="ar-DZ"/>
        </w:rPr>
        <w:t>،</w:t>
      </w:r>
      <w:r w:rsidRPr="00815B49">
        <w:rPr>
          <w:rFonts w:ascii="Traditional Arabic" w:hAnsi="Traditional Arabic" w:cs="Traditional Arabic"/>
          <w:sz w:val="24"/>
          <w:szCs w:val="24"/>
          <w:rtl/>
        </w:rPr>
        <w:t>لسان العرب ، ج</w:t>
      </w:r>
      <w:r w:rsidRPr="00815B49">
        <w:rPr>
          <w:rFonts w:ascii="Traditional Arabic" w:hAnsi="Traditional Arabic" w:cs="Traditional Arabic"/>
          <w:sz w:val="24"/>
          <w:szCs w:val="24"/>
          <w:lang w:val="fr-FR"/>
        </w:rPr>
        <w:t>3</w:t>
      </w:r>
      <w:r w:rsidRPr="00815B49">
        <w:rPr>
          <w:rFonts w:ascii="Traditional Arabic" w:hAnsi="Traditional Arabic" w:cs="Traditional Arabic"/>
          <w:sz w:val="24"/>
          <w:szCs w:val="24"/>
          <w:rtl/>
        </w:rPr>
        <w:t>، دار الجيل، بيروت، ص</w:t>
      </w:r>
      <w:r w:rsidRPr="00815B49">
        <w:rPr>
          <w:rFonts w:ascii="Traditional Arabic" w:hAnsi="Traditional Arabic" w:cs="Traditional Arabic"/>
          <w:sz w:val="24"/>
          <w:szCs w:val="24"/>
          <w:lang w:val="fr-FR"/>
        </w:rPr>
        <w:t>427</w:t>
      </w:r>
      <w:r w:rsidRPr="00815B49">
        <w:rPr>
          <w:rFonts w:ascii="Traditional Arabic" w:hAnsi="Traditional Arabic" w:cs="Traditional Arabic"/>
          <w:sz w:val="24"/>
          <w:szCs w:val="24"/>
          <w:rtl/>
          <w:lang w:val="fr-FR"/>
        </w:rPr>
        <w:t xml:space="preserve">. بن هبري عبد الحكيم، احكام الصلح في شؤون الأسرة وفقا لتشريع والقضاء الجزائري ،دار هومه للضباعة والنشر والتوزيع –الجزائر -، </w:t>
      </w:r>
      <w:r w:rsidRPr="00815B49">
        <w:rPr>
          <w:rFonts w:ascii="Traditional Arabic" w:hAnsi="Traditional Arabic" w:cs="Traditional Arabic"/>
          <w:sz w:val="24"/>
          <w:szCs w:val="24"/>
          <w:lang w:val="fr-FR"/>
        </w:rPr>
        <w:t>2018</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val="fr-FR"/>
        </w:rPr>
        <w:t>ص</w:t>
      </w:r>
      <w:r w:rsidRPr="00815B49">
        <w:rPr>
          <w:rFonts w:ascii="Traditional Arabic" w:hAnsi="Traditional Arabic" w:cs="Traditional Arabic"/>
          <w:sz w:val="24"/>
          <w:szCs w:val="24"/>
          <w:lang w:val="fr-FR"/>
        </w:rPr>
        <w:t>14</w:t>
      </w:r>
      <w:r w:rsidRPr="00815B49">
        <w:rPr>
          <w:rFonts w:ascii="Traditional Arabic" w:hAnsi="Traditional Arabic" w:cs="Traditional Arabic"/>
          <w:sz w:val="24"/>
          <w:szCs w:val="24"/>
          <w:rtl/>
          <w:lang w:val="fr-FR" w:bidi="ar-DZ"/>
        </w:rPr>
        <w:t xml:space="preserve"> </w:t>
      </w:r>
    </w:p>
  </w:footnote>
  <w:footnote w:id="1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محمد سعيد خضر البدراني شيماء ، احكام عقد الصلح، ط</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rPr>
        <w:t>، دار العلمية الدولية للنشر والتوزيع ودار الثقافة لنشر والتوزيع ،الاردن ،</w:t>
      </w:r>
      <w:r w:rsidRPr="00815B49">
        <w:rPr>
          <w:rFonts w:ascii="Traditional Arabic" w:hAnsi="Traditional Arabic" w:cs="Traditional Arabic"/>
          <w:sz w:val="24"/>
          <w:szCs w:val="24"/>
          <w:lang w:val="fr-FR"/>
        </w:rPr>
        <w:t>2003</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12</w:t>
      </w:r>
      <w:r w:rsidRPr="00815B49">
        <w:rPr>
          <w:rFonts w:ascii="Traditional Arabic" w:hAnsi="Traditional Arabic" w:cs="Traditional Arabic"/>
          <w:sz w:val="24"/>
          <w:szCs w:val="24"/>
          <w:rtl/>
          <w:lang w:val="fr-FR" w:bidi="ar-DZ"/>
        </w:rPr>
        <w:t>.</w:t>
      </w:r>
    </w:p>
  </w:footnote>
  <w:footnote w:id="1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bidi="ar-DZ"/>
        </w:rPr>
        <w:t>عبد بن محمد بن مودود الموصلي الحنفي ،الاختيار لتعليل المختار ،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xml:space="preserve"> ، </w:t>
      </w:r>
      <w:r w:rsidRPr="00815B49">
        <w:rPr>
          <w:rFonts w:ascii="Traditional Arabic" w:hAnsi="Traditional Arabic" w:cs="Traditional Arabic"/>
          <w:sz w:val="24"/>
          <w:szCs w:val="24"/>
          <w:rtl/>
          <w:lang w:bidi="ar-DZ"/>
        </w:rPr>
        <w:t>،دار المعرفة ،بيروت، لبنان،</w:t>
      </w:r>
      <w:r w:rsidRPr="00815B49">
        <w:rPr>
          <w:rFonts w:ascii="Traditional Arabic" w:hAnsi="Traditional Arabic" w:cs="Traditional Arabic"/>
          <w:sz w:val="24"/>
          <w:szCs w:val="24"/>
          <w:lang w:val="fr-FR" w:bidi="ar-DZ"/>
        </w:rPr>
        <w:t>1975</w:t>
      </w:r>
      <w:r w:rsidRPr="00815B49">
        <w:rPr>
          <w:rFonts w:ascii="Traditional Arabic" w:hAnsi="Traditional Arabic" w:cs="Traditional Arabic"/>
          <w:sz w:val="24"/>
          <w:szCs w:val="24"/>
          <w:rtl/>
          <w:lang w:bidi="ar-DZ"/>
        </w:rPr>
        <w:t xml:space="preserve"> ،ص</w:t>
      </w:r>
      <w:r w:rsidRPr="00815B49">
        <w:rPr>
          <w:rFonts w:ascii="Traditional Arabic" w:hAnsi="Traditional Arabic" w:cs="Traditional Arabic"/>
          <w:sz w:val="24"/>
          <w:szCs w:val="24"/>
          <w:lang w:val="fr-FR" w:bidi="ar-DZ"/>
        </w:rPr>
        <w:t>5</w:t>
      </w:r>
    </w:p>
  </w:footnote>
  <w:footnote w:id="1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الصادق عبد الرحمان الغرياني، مدونة الفقه الاسلامي وادلته،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xml:space="preserve">، مؤسسة الريان، لطباعة والنشر والتوزيع ، لبنان ، </w:t>
      </w:r>
      <w:r w:rsidRPr="00815B49">
        <w:rPr>
          <w:rFonts w:ascii="Traditional Arabic" w:hAnsi="Traditional Arabic" w:cs="Traditional Arabic"/>
          <w:sz w:val="24"/>
          <w:szCs w:val="24"/>
          <w:lang w:val="fr-FR" w:bidi="ar-DZ"/>
        </w:rPr>
        <w:t>2002</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704</w:t>
      </w:r>
      <w:r w:rsidRPr="00815B49">
        <w:rPr>
          <w:rFonts w:ascii="Traditional Arabic" w:hAnsi="Traditional Arabic" w:cs="Traditional Arabic"/>
          <w:sz w:val="24"/>
          <w:szCs w:val="24"/>
          <w:rtl/>
          <w:lang w:val="fr-FR" w:bidi="ar-DZ"/>
        </w:rPr>
        <w:t xml:space="preserve"> .</w:t>
      </w:r>
    </w:p>
  </w:footnote>
  <w:footnote w:id="13">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فاطمة الزهراء القيسي، دور الصلح في حماية الأسرة، رسالة لنيل دبلوم الدراسات العليا المعمقة  في القانون الخاص ، كلية العلوم القانونية و الاقتصادية والاجتماعية ، جامعة عبد الملك سعودي ، طنجة ، 2007 ، ص11.</w:t>
      </w:r>
    </w:p>
  </w:footnote>
  <w:footnote w:id="14">
    <w:p w:rsidR="00642036" w:rsidRPr="00815B49" w:rsidRDefault="00642036" w:rsidP="00E82564">
      <w:pPr>
        <w:pStyle w:val="Notedebasdepage"/>
        <w:ind w:left="282" w:hanging="282"/>
        <w:jc w:val="lowKashida"/>
        <w:rPr>
          <w:rFonts w:ascii="Traditional Arabic" w:hAnsi="Traditional Arabic" w:cs="Traditional Arabic"/>
          <w:sz w:val="24"/>
          <w:szCs w:val="24"/>
          <w:rtl/>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تعريف ابن رشد:" هو قبض شيء عن عوض "، وهذا التعريف يشمل الصلح في البيع ولكن يخرج عن معناه صلح الانكار ، ولهذا يعاب عليه انه غير جامع، اما تعريف القاضي عياض:" هو معاوضة عن دعوى "، ويعاب على هذا التعريف ايضا انه غير جامع لأنه يخرج عن معناه صلح الاقرار ، ان فقهاء المالكية لم يتفقوا على وضع تعريف موحد للصلح حيث جاءت تعريفاتهم معيبة ، باستثناء تعريف العلامة ابن عرفة الذي جاء كاملا وشاملا لكل صور الصلح.  منح الجليل شرح مختصر الخليل، باب الصلح على غير  المدعي، ص</w:t>
      </w:r>
      <w:r w:rsidRPr="00815B49">
        <w:rPr>
          <w:rFonts w:ascii="Traditional Arabic" w:hAnsi="Traditional Arabic" w:cs="Traditional Arabic"/>
          <w:sz w:val="24"/>
          <w:szCs w:val="24"/>
          <w:lang w:val="fr-FR"/>
        </w:rPr>
        <w:t>135</w:t>
      </w:r>
      <w:r w:rsidRPr="00815B49">
        <w:rPr>
          <w:rFonts w:ascii="Traditional Arabic" w:hAnsi="Traditional Arabic" w:cs="Traditional Arabic"/>
          <w:sz w:val="24"/>
          <w:szCs w:val="24"/>
          <w:rtl/>
        </w:rPr>
        <w:t xml:space="preserve"> </w:t>
      </w:r>
    </w:p>
  </w:footnote>
  <w:footnote w:id="15">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تقي الدين محمد الحسني الشافعي ، كفاية الاختيار في غاية الاختصار ،جزء1،مطبعة دار احياء الكتب العربية ، مصر، ص367-368</w:t>
      </w:r>
    </w:p>
  </w:footnote>
  <w:footnote w:id="16">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محمد امين ابن عابدين ،حاية رد المختار على الدر المختار ، جزء5، ط2،مطبعة مصطفى الحلبي البابلي،،</w:t>
      </w:r>
      <w:r w:rsidRPr="00815B49">
        <w:rPr>
          <w:rFonts w:ascii="Traditional Arabic" w:hAnsi="Traditional Arabic" w:cs="Traditional Arabic"/>
          <w:sz w:val="24"/>
          <w:szCs w:val="24"/>
          <w:lang w:val="fr-FR" w:bidi="ar-DZ"/>
        </w:rPr>
        <w:t>1996</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288</w:t>
      </w:r>
    </w:p>
  </w:footnote>
  <w:footnote w:id="17">
    <w:p w:rsidR="00642036" w:rsidRPr="00815B49" w:rsidRDefault="00642036" w:rsidP="00E82564">
      <w:pPr>
        <w:pStyle w:val="Notedebasdepage"/>
        <w:ind w:left="282" w:hanging="282"/>
        <w:jc w:val="lowKashida"/>
        <w:rPr>
          <w:rFonts w:ascii="Traditional Arabic" w:hAnsi="Traditional Arabic" w:cs="Traditional Arabic"/>
          <w:sz w:val="24"/>
          <w:szCs w:val="24"/>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يعتبر الصلح كطريق شبه قضائي اذ يسميه "</w:t>
      </w:r>
      <w:r w:rsidRPr="00815B49">
        <w:rPr>
          <w:rFonts w:ascii="Traditional Arabic" w:hAnsi="Traditional Arabic" w:cs="Traditional Arabic"/>
          <w:b/>
          <w:bCs/>
          <w:sz w:val="24"/>
          <w:szCs w:val="24"/>
          <w:rtl/>
        </w:rPr>
        <w:t>باوند"</w:t>
      </w:r>
      <w:r w:rsidRPr="00815B49">
        <w:rPr>
          <w:rFonts w:ascii="Traditional Arabic" w:hAnsi="Traditional Arabic" w:cs="Traditional Arabic"/>
          <w:sz w:val="24"/>
          <w:szCs w:val="24"/>
          <w:rtl/>
        </w:rPr>
        <w:t xml:space="preserve"> بالعدالة الاجتماعية ،ويذكره</w:t>
      </w:r>
      <w:r w:rsidRPr="00815B49">
        <w:rPr>
          <w:rFonts w:ascii="Traditional Arabic" w:hAnsi="Traditional Arabic" w:cs="Traditional Arabic"/>
          <w:b/>
          <w:bCs/>
          <w:sz w:val="24"/>
          <w:szCs w:val="24"/>
          <w:rtl/>
        </w:rPr>
        <w:t xml:space="preserve"> "آبيل"</w:t>
      </w:r>
      <w:r w:rsidRPr="00815B49">
        <w:rPr>
          <w:rFonts w:ascii="Traditional Arabic" w:hAnsi="Traditional Arabic" w:cs="Traditional Arabic"/>
          <w:sz w:val="24"/>
          <w:szCs w:val="24"/>
          <w:rtl/>
        </w:rPr>
        <w:t xml:space="preserve"> بالعدالة اللاسلكية ، وينعته </w:t>
      </w:r>
      <w:r w:rsidRPr="00815B49">
        <w:rPr>
          <w:rFonts w:ascii="Traditional Arabic" w:hAnsi="Traditional Arabic" w:cs="Traditional Arabic"/>
          <w:b/>
          <w:bCs/>
          <w:sz w:val="24"/>
          <w:szCs w:val="24"/>
          <w:rtl/>
        </w:rPr>
        <w:t xml:space="preserve">"سلزينك" </w:t>
      </w:r>
      <w:r w:rsidRPr="00815B49">
        <w:rPr>
          <w:rFonts w:ascii="Traditional Arabic" w:hAnsi="Traditional Arabic" w:cs="Traditional Arabic"/>
          <w:sz w:val="24"/>
          <w:szCs w:val="24"/>
          <w:rtl/>
        </w:rPr>
        <w:t xml:space="preserve"> بالعدالة التفاوضية ،ويعرفه </w:t>
      </w:r>
      <w:r w:rsidRPr="00815B49">
        <w:rPr>
          <w:rFonts w:ascii="Traditional Arabic" w:hAnsi="Traditional Arabic" w:cs="Traditional Arabic"/>
          <w:b/>
          <w:bCs/>
          <w:sz w:val="24"/>
          <w:szCs w:val="24"/>
          <w:rtl/>
        </w:rPr>
        <w:t xml:space="preserve">"اوورابش" </w:t>
      </w:r>
      <w:r w:rsidRPr="00815B49">
        <w:rPr>
          <w:rFonts w:ascii="Traditional Arabic" w:hAnsi="Traditional Arabic" w:cs="Traditional Arabic"/>
          <w:sz w:val="24"/>
          <w:szCs w:val="24"/>
          <w:rtl/>
        </w:rPr>
        <w:t>بانه عدالة من دون قانون"</w:t>
      </w:r>
    </w:p>
  </w:footnote>
  <w:footnote w:id="1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علي محمد بن عبد المحسن الفريح ، الصلح في الشريعة الاسلامية فعاليته واثره في الترابط الاجتماعي والحد من المنازعات ،سنة </w:t>
      </w:r>
      <w:r w:rsidRPr="00815B49">
        <w:rPr>
          <w:rFonts w:ascii="Traditional Arabic" w:hAnsi="Traditional Arabic" w:cs="Traditional Arabic"/>
          <w:sz w:val="24"/>
          <w:szCs w:val="24"/>
          <w:lang w:val="fr-FR"/>
        </w:rPr>
        <w:t xml:space="preserve">1990l </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12</w:t>
      </w:r>
      <w:r w:rsidRPr="00815B49">
        <w:rPr>
          <w:rFonts w:ascii="Traditional Arabic" w:hAnsi="Traditional Arabic" w:cs="Traditional Arabic"/>
          <w:sz w:val="24"/>
          <w:szCs w:val="24"/>
          <w:rtl/>
          <w:lang w:val="fr-FR" w:bidi="ar-DZ"/>
        </w:rPr>
        <w:t xml:space="preserve">. </w:t>
      </w:r>
    </w:p>
  </w:footnote>
  <w:footnote w:id="1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قانون رقم </w:t>
      </w:r>
      <w:r w:rsidRPr="00815B49">
        <w:rPr>
          <w:rFonts w:ascii="Traditional Arabic" w:hAnsi="Traditional Arabic" w:cs="Traditional Arabic"/>
          <w:sz w:val="24"/>
          <w:szCs w:val="24"/>
          <w:lang w:val="fr-FR" w:bidi="ar-DZ"/>
        </w:rPr>
        <w:t>11-84</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9</w:t>
      </w:r>
      <w:r w:rsidRPr="00815B49">
        <w:rPr>
          <w:rFonts w:ascii="Traditional Arabic" w:hAnsi="Traditional Arabic" w:cs="Traditional Arabic"/>
          <w:sz w:val="24"/>
          <w:szCs w:val="24"/>
          <w:rtl/>
          <w:lang w:val="fr-FR" w:bidi="ar-DZ"/>
        </w:rPr>
        <w:t xml:space="preserve">يونيو سنة </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rtl/>
          <w:lang w:val="fr-FR" w:bidi="ar-DZ"/>
        </w:rPr>
        <w:t xml:space="preserve">، يتضمن قانون إجراءات الجزائية المعدل والمتمم بالقانون رقم </w:t>
      </w:r>
      <w:r w:rsidRPr="00815B49">
        <w:rPr>
          <w:rFonts w:ascii="Traditional Arabic" w:hAnsi="Traditional Arabic" w:cs="Traditional Arabic"/>
          <w:sz w:val="24"/>
          <w:szCs w:val="24"/>
          <w:lang w:val="fr-FR" w:bidi="ar-DZ"/>
        </w:rPr>
        <w:t>05-09</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4</w:t>
      </w:r>
      <w:r w:rsidRPr="00815B49">
        <w:rPr>
          <w:rFonts w:ascii="Traditional Arabic" w:hAnsi="Traditional Arabic" w:cs="Traditional Arabic"/>
          <w:sz w:val="24"/>
          <w:szCs w:val="24"/>
          <w:rtl/>
          <w:lang w:val="fr-FR" w:bidi="ar-DZ"/>
        </w:rPr>
        <w:t xml:space="preserve">مايو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رقم </w:t>
      </w:r>
      <w:r w:rsidRPr="00815B49">
        <w:rPr>
          <w:rFonts w:ascii="Traditional Arabic" w:hAnsi="Traditional Arabic" w:cs="Traditional Arabic"/>
          <w:sz w:val="24"/>
          <w:szCs w:val="24"/>
          <w:lang w:val="fr-FR" w:bidi="ar-DZ"/>
        </w:rPr>
        <w:t>43</w:t>
      </w:r>
      <w:r w:rsidRPr="00815B49">
        <w:rPr>
          <w:rFonts w:ascii="Traditional Arabic" w:hAnsi="Traditional Arabic" w:cs="Traditional Arabic"/>
          <w:sz w:val="24"/>
          <w:szCs w:val="24"/>
          <w:rtl/>
          <w:lang w:val="fr-FR" w:bidi="ar-DZ"/>
        </w:rPr>
        <w:t xml:space="preserve"> المؤرخ في</w:t>
      </w:r>
      <w:r w:rsidRPr="00815B49">
        <w:rPr>
          <w:rFonts w:ascii="Traditional Arabic" w:hAnsi="Traditional Arabic" w:cs="Traditional Arabic"/>
          <w:sz w:val="24"/>
          <w:szCs w:val="24"/>
          <w:lang w:val="fr-FR" w:bidi="ar-DZ"/>
        </w:rPr>
        <w:t>22</w:t>
      </w:r>
      <w:r w:rsidRPr="00815B49">
        <w:rPr>
          <w:rFonts w:ascii="Traditional Arabic" w:hAnsi="Traditional Arabic" w:cs="Traditional Arabic"/>
          <w:sz w:val="24"/>
          <w:szCs w:val="24"/>
          <w:rtl/>
          <w:lang w:val="fr-FR" w:bidi="ar-DZ"/>
        </w:rPr>
        <w:t xml:space="preserve">يونيو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 </w:t>
      </w:r>
      <w:r w:rsidRPr="00815B49">
        <w:rPr>
          <w:rFonts w:ascii="Traditional Arabic" w:hAnsi="Traditional Arabic" w:cs="Traditional Arabic"/>
          <w:sz w:val="24"/>
          <w:szCs w:val="24"/>
          <w:rtl/>
          <w:lang w:val="fr-FR" w:bidi="ar-DZ"/>
        </w:rPr>
        <w:t xml:space="preserve"> المتضمن الموافقة على الامر </w:t>
      </w:r>
      <w:r w:rsidRPr="00815B49">
        <w:rPr>
          <w:rFonts w:ascii="Traditional Arabic" w:hAnsi="Traditional Arabic" w:cs="Traditional Arabic"/>
          <w:sz w:val="24"/>
          <w:szCs w:val="24"/>
          <w:lang w:val="fr-FR" w:bidi="ar-DZ"/>
        </w:rPr>
        <w:t xml:space="preserve">05-02 </w:t>
      </w:r>
      <w:r w:rsidRPr="00815B49">
        <w:rPr>
          <w:rFonts w:ascii="Traditional Arabic" w:hAnsi="Traditional Arabic" w:cs="Traditional Arabic"/>
          <w:sz w:val="24"/>
          <w:szCs w:val="24"/>
          <w:rtl/>
          <w:lang w:val="fr-FR" w:bidi="ar-DZ"/>
        </w:rPr>
        <w:t xml:space="preserve">ا لمؤرخ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 فبراير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رقم </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rtl/>
          <w:lang w:val="fr-FR" w:bidi="ar-DZ"/>
        </w:rPr>
        <w:t xml:space="preserve"> الصادر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 فبراير </w:t>
      </w:r>
      <w:r w:rsidRPr="00815B49">
        <w:rPr>
          <w:rFonts w:ascii="Traditional Arabic" w:hAnsi="Traditional Arabic" w:cs="Traditional Arabic"/>
          <w:sz w:val="24"/>
          <w:szCs w:val="24"/>
          <w:lang w:val="fr-FR" w:bidi="ar-DZ"/>
        </w:rPr>
        <w:t>2005 .</w:t>
      </w:r>
    </w:p>
  </w:footnote>
  <w:footnote w:id="2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امر رقم </w:t>
      </w:r>
      <w:r w:rsidRPr="00815B49">
        <w:rPr>
          <w:rFonts w:ascii="Traditional Arabic" w:hAnsi="Traditional Arabic" w:cs="Traditional Arabic"/>
          <w:sz w:val="24"/>
          <w:szCs w:val="24"/>
          <w:lang w:val="fr-FR" w:bidi="ar-DZ"/>
        </w:rPr>
        <w:t>58-75</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26</w:t>
      </w:r>
      <w:r w:rsidRPr="00815B49">
        <w:rPr>
          <w:rFonts w:ascii="Traditional Arabic" w:hAnsi="Traditional Arabic" w:cs="Traditional Arabic"/>
          <w:sz w:val="24"/>
          <w:szCs w:val="24"/>
          <w:rtl/>
          <w:lang w:val="fr-FR" w:bidi="ar-DZ"/>
        </w:rPr>
        <w:t xml:space="preserve"> سبتمبر</w:t>
      </w:r>
      <w:r w:rsidRPr="00815B49">
        <w:rPr>
          <w:rFonts w:ascii="Traditional Arabic" w:hAnsi="Traditional Arabic" w:cs="Traditional Arabic"/>
          <w:sz w:val="24"/>
          <w:szCs w:val="24"/>
          <w:lang w:val="fr-FR" w:bidi="ar-DZ"/>
        </w:rPr>
        <w:t>1975</w:t>
      </w:r>
      <w:r w:rsidRPr="00815B49">
        <w:rPr>
          <w:rFonts w:ascii="Traditional Arabic" w:hAnsi="Traditional Arabic" w:cs="Traditional Arabic"/>
          <w:sz w:val="24"/>
          <w:szCs w:val="24"/>
          <w:rtl/>
          <w:lang w:val="fr-FR" w:bidi="ar-DZ"/>
        </w:rPr>
        <w:t>،يتضمن القانون المدني المعدل والمتمم ،ج.و عدد</w:t>
      </w:r>
      <w:r w:rsidRPr="00815B49">
        <w:rPr>
          <w:rFonts w:ascii="Traditional Arabic" w:hAnsi="Traditional Arabic" w:cs="Traditional Arabic"/>
          <w:sz w:val="24"/>
          <w:szCs w:val="24"/>
          <w:lang w:val="fr-FR" w:bidi="ar-DZ"/>
        </w:rPr>
        <w:t xml:space="preserve">78 </w:t>
      </w:r>
      <w:r w:rsidRPr="00815B49">
        <w:rPr>
          <w:rFonts w:ascii="Traditional Arabic" w:hAnsi="Traditional Arabic" w:cs="Traditional Arabic"/>
          <w:sz w:val="24"/>
          <w:szCs w:val="24"/>
          <w:rtl/>
          <w:lang w:val="fr-FR" w:bidi="ar-DZ"/>
        </w:rPr>
        <w:t xml:space="preserve">بتاريخ بتاريخ </w:t>
      </w:r>
      <w:r w:rsidRPr="00815B49">
        <w:rPr>
          <w:rFonts w:ascii="Traditional Arabic" w:hAnsi="Traditional Arabic" w:cs="Traditional Arabic"/>
          <w:sz w:val="24"/>
          <w:szCs w:val="24"/>
          <w:lang w:val="fr-FR" w:bidi="ar-DZ"/>
        </w:rPr>
        <w:t>30</w:t>
      </w:r>
      <w:r w:rsidRPr="00815B49">
        <w:rPr>
          <w:rFonts w:ascii="Traditional Arabic" w:hAnsi="Traditional Arabic" w:cs="Traditional Arabic"/>
          <w:sz w:val="24"/>
          <w:szCs w:val="24"/>
          <w:rtl/>
          <w:lang w:val="fr-FR" w:bidi="ar-DZ"/>
        </w:rPr>
        <w:t>سبتمبر</w:t>
      </w:r>
      <w:r w:rsidRPr="00815B49">
        <w:rPr>
          <w:rFonts w:ascii="Traditional Arabic" w:hAnsi="Traditional Arabic" w:cs="Traditional Arabic"/>
          <w:sz w:val="24"/>
          <w:szCs w:val="24"/>
          <w:lang w:val="fr-FR" w:bidi="ar-DZ"/>
        </w:rPr>
        <w:t xml:space="preserve">1975 </w:t>
      </w:r>
      <w:r w:rsidRPr="00815B49">
        <w:rPr>
          <w:rFonts w:ascii="Traditional Arabic" w:hAnsi="Traditional Arabic" w:cs="Traditional Arabic"/>
          <w:sz w:val="24"/>
          <w:szCs w:val="24"/>
          <w:rtl/>
          <w:lang w:val="fr-FR" w:bidi="ar-DZ"/>
        </w:rPr>
        <w:t xml:space="preserve">  . </w:t>
      </w:r>
    </w:p>
  </w:footnote>
  <w:footnote w:id="2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احمد شامي ، قانون الأسرة الجزائري طبقا لأحدث التعديلات دراسة فقهية نقدية  مقارنة ،دار الجامعة الجديدة ، الاسكندرية </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 xml:space="preserve">288 </w:t>
      </w:r>
    </w:p>
  </w:footnote>
  <w:footnote w:id="22">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عبد الكريم بن هبري ،احكام الصلح في قضاء شؤون الأسرة مذكرة ماجستير في القانون الخاص فرع قانون الأسرة  ،جامعة الجزائر </w:t>
      </w:r>
      <w:r w:rsidRPr="00815B49">
        <w:rPr>
          <w:rFonts w:ascii="Traditional Arabic" w:hAnsi="Traditional Arabic" w:cs="Traditional Arabic"/>
          <w:sz w:val="24"/>
          <w:szCs w:val="24"/>
          <w:lang w:val="fr-FR" w:bidi="ar-DZ"/>
        </w:rPr>
        <w:t xml:space="preserve">01 </w:t>
      </w:r>
      <w:r w:rsidRPr="00815B49">
        <w:rPr>
          <w:rFonts w:ascii="Traditional Arabic" w:hAnsi="Traditional Arabic" w:cs="Traditional Arabic"/>
          <w:sz w:val="24"/>
          <w:szCs w:val="24"/>
          <w:rtl/>
          <w:lang w:val="fr-FR" w:bidi="ar-DZ"/>
        </w:rPr>
        <w:t xml:space="preserve">كلية الحقوق ، سنة </w:t>
      </w:r>
      <w:r w:rsidRPr="00815B49">
        <w:rPr>
          <w:rFonts w:ascii="Traditional Arabic" w:hAnsi="Traditional Arabic" w:cs="Traditional Arabic"/>
          <w:sz w:val="24"/>
          <w:szCs w:val="24"/>
          <w:lang w:val="fr-FR" w:bidi="ar-DZ"/>
        </w:rPr>
        <w:t>2014/2015</w:t>
      </w:r>
    </w:p>
  </w:footnote>
  <w:footnote w:id="23">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ابتسام القرام ، المصطلحات القانونية في التشريع الجزائري ، قاموس بالغتين العربية والفرنسية ،قصر الكتاب ، الجزائر دون سنة النشر ، ص</w:t>
      </w:r>
      <w:r w:rsidRPr="00815B49">
        <w:rPr>
          <w:rFonts w:ascii="Traditional Arabic" w:hAnsi="Traditional Arabic" w:cs="Traditional Arabic"/>
          <w:sz w:val="24"/>
          <w:szCs w:val="24"/>
          <w:lang w:val="fr-FR" w:bidi="ar-DZ"/>
        </w:rPr>
        <w:t xml:space="preserve">140 </w:t>
      </w:r>
    </w:p>
  </w:footnote>
  <w:footnote w:id="24">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ذيب عبد السلام قانون الاجراءات المدنية والادارية الجديد ترجمة للمحكمة العادلة ، دون طبعة ،رقم الشر ،الجزائر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xml:space="preserve"> ، ص</w:t>
      </w:r>
      <w:r w:rsidRPr="00815B49">
        <w:rPr>
          <w:rFonts w:ascii="Traditional Arabic" w:hAnsi="Traditional Arabic" w:cs="Traditional Arabic"/>
          <w:sz w:val="24"/>
          <w:szCs w:val="24"/>
          <w:lang w:val="fr-FR" w:bidi="ar-DZ"/>
        </w:rPr>
        <w:t xml:space="preserve">417 </w:t>
      </w:r>
    </w:p>
  </w:footnote>
  <w:footnote w:id="2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عقد الصلح من عقود التراضي ،فلا يشترط فيه  شخص خاص ، بل يكفي فيه توافق ارادتي المتصالحين لانعقاده، وانه عقد ملزم لجانبين فتنازل احد الطرفين عن جزء من ادعائه يقابله تنازل الطرف الاخر عن جزء ما يدعيه الصلح ،او بمقابل اخر يسمى "بدل الصلح " وعليه فالنزاع  يحسم بالتنازل المتبادل لكلا الطرفين عن ادعاءاتهم، فحين يبقى الجزء غير المتنازل عنه محل نزاع قائم بين الطرفين ،اما في عقود المعاوضة لا احد للمتصالحين يتبرع للأخر. فهو عقد محدد في غالب الاحيان حيث يعرف كل من المتصالحين مقدار ما يتنازل عنه ومقدار ما يكسب في  المقابل .ويخل حق الصلح ضمن العقود الواردة على الملكية لا كونه ناقل للملكية ، وانما  كونه   عن حقيهما ، غلا ان المشرع الجزائري لا يتصور الصلح عن جزء من الحق فقط ،وكان الصلح لا يتم إلا اذا كان  محل التنازل الحق المتنازل عليه كله مما يجعل تعريفا  ناقصا. بن هبري عبد الحكيم ، أحكام الصلح في قضايا شؤون الأسرة ، مذكرة ماجستير في القانون الخاص فرع قانون الأسرة، ص</w:t>
      </w:r>
      <w:r w:rsidRPr="00815B49">
        <w:rPr>
          <w:rFonts w:ascii="Traditional Arabic" w:hAnsi="Traditional Arabic" w:cs="Traditional Arabic"/>
          <w:sz w:val="24"/>
          <w:szCs w:val="24"/>
          <w:lang w:val="fr-FR"/>
        </w:rPr>
        <w:t>13</w:t>
      </w:r>
      <w:r w:rsidRPr="00815B49">
        <w:rPr>
          <w:rFonts w:ascii="Traditional Arabic" w:hAnsi="Traditional Arabic" w:cs="Traditional Arabic"/>
          <w:sz w:val="24"/>
          <w:szCs w:val="24"/>
          <w:rtl/>
          <w:lang w:val="fr-FR" w:bidi="ar-DZ"/>
        </w:rPr>
        <w:t>.</w:t>
      </w:r>
    </w:p>
  </w:footnote>
  <w:footnote w:id="26">
    <w:p w:rsidR="00642036" w:rsidRPr="00815B49" w:rsidRDefault="00642036" w:rsidP="00E82564">
      <w:pPr>
        <w:pStyle w:val="Notedebasdepage"/>
        <w:ind w:left="282" w:hanging="282"/>
        <w:jc w:val="lowKashida"/>
        <w:rPr>
          <w:rFonts w:ascii="Traditional Arabic" w:hAnsi="Traditional Arabic" w:cs="Traditional Arabic"/>
          <w:sz w:val="24"/>
          <w:szCs w:val="24"/>
          <w:rtl/>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ان النص الفرنسي ادق من النص العربي عل اساس ان الصلح ينعقد بتنازل كل طرف  عن جزء من حقه او مما يدعيه وليس عن الحق كله كما جاء في النص </w:t>
      </w:r>
    </w:p>
  </w:footnote>
  <w:footnote w:id="2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قانون رقم </w:t>
      </w:r>
      <w:r w:rsidRPr="00815B49">
        <w:rPr>
          <w:rFonts w:ascii="Traditional Arabic" w:hAnsi="Traditional Arabic" w:cs="Traditional Arabic"/>
          <w:sz w:val="24"/>
          <w:szCs w:val="24"/>
          <w:lang w:val="fr-FR" w:bidi="ar-DZ"/>
        </w:rPr>
        <w:t xml:space="preserve">11-84 </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9</w:t>
      </w:r>
      <w:r w:rsidRPr="00815B49">
        <w:rPr>
          <w:rFonts w:ascii="Traditional Arabic" w:hAnsi="Traditional Arabic" w:cs="Traditional Arabic"/>
          <w:sz w:val="24"/>
          <w:szCs w:val="24"/>
          <w:rtl/>
          <w:lang w:val="fr-FR" w:bidi="ar-DZ"/>
        </w:rPr>
        <w:t>يونيو سنة</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rtl/>
          <w:lang w:val="fr-FR" w:bidi="ar-DZ"/>
        </w:rPr>
        <w:t xml:space="preserve">، يتضمن ق.أ.ج، المعدل والمتمم بالقانون رقم </w:t>
      </w:r>
      <w:r w:rsidRPr="00815B49">
        <w:rPr>
          <w:rFonts w:ascii="Traditional Arabic" w:hAnsi="Traditional Arabic" w:cs="Traditional Arabic"/>
          <w:sz w:val="24"/>
          <w:szCs w:val="24"/>
          <w:lang w:val="fr-FR" w:bidi="ar-DZ"/>
        </w:rPr>
        <w:t>09-05</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4</w:t>
      </w:r>
      <w:r w:rsidRPr="00815B49">
        <w:rPr>
          <w:rFonts w:ascii="Traditional Arabic" w:hAnsi="Traditional Arabic" w:cs="Traditional Arabic"/>
          <w:sz w:val="24"/>
          <w:szCs w:val="24"/>
          <w:rtl/>
          <w:lang w:val="fr-FR" w:bidi="ar-DZ"/>
        </w:rPr>
        <w:t xml:space="preserve"> مايو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رقم </w:t>
      </w:r>
      <w:r w:rsidRPr="00815B49">
        <w:rPr>
          <w:rFonts w:ascii="Traditional Arabic" w:hAnsi="Traditional Arabic" w:cs="Traditional Arabic"/>
          <w:sz w:val="24"/>
          <w:szCs w:val="24"/>
          <w:lang w:val="fr-FR" w:bidi="ar-DZ"/>
        </w:rPr>
        <w:t>43</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22</w:t>
      </w:r>
      <w:r w:rsidRPr="00815B49">
        <w:rPr>
          <w:rFonts w:ascii="Traditional Arabic" w:hAnsi="Traditional Arabic" w:cs="Traditional Arabic"/>
          <w:sz w:val="24"/>
          <w:szCs w:val="24"/>
          <w:rtl/>
          <w:lang w:val="fr-FR" w:bidi="ar-DZ"/>
        </w:rPr>
        <w:t xml:space="preserve">يونيو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المتضمن الوافق على الامر </w:t>
      </w:r>
      <w:r w:rsidRPr="00815B49">
        <w:rPr>
          <w:rFonts w:ascii="Traditional Arabic" w:hAnsi="Traditional Arabic" w:cs="Traditional Arabic"/>
          <w:sz w:val="24"/>
          <w:szCs w:val="24"/>
          <w:lang w:val="fr-FR" w:bidi="ar-DZ"/>
        </w:rPr>
        <w:t>02-05</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رقم </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rtl/>
          <w:lang w:val="fr-FR" w:bidi="ar-DZ"/>
        </w:rPr>
        <w:t xml:space="preserve"> صادر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bidi="ar-DZ"/>
        </w:rPr>
        <w:t xml:space="preserve">لقبال تسعديت . لخباث سهام ، الصلح والتحكيم في قضايا الطلاق دراسة مقارنة بين الفقه الاسلامي وقانون الأسرة الجزائري وبعض تشريعات الاحوال الشخصية ،مذكرة نخرج لنيل شهادة الماستر في الحقوق تخصص  القانون الخاص الشامل ، سنة </w:t>
      </w:r>
      <w:r w:rsidRPr="00815B49">
        <w:rPr>
          <w:rFonts w:ascii="Traditional Arabic" w:hAnsi="Traditional Arabic" w:cs="Traditional Arabic"/>
          <w:sz w:val="24"/>
          <w:szCs w:val="24"/>
          <w:lang w:val="fr-FR" w:bidi="ar-DZ"/>
        </w:rPr>
        <w:t xml:space="preserve">2016 </w:t>
      </w:r>
    </w:p>
  </w:footnote>
  <w:footnote w:id="2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باريك الطاهر ،عقد الصلح دراسة مقارنة بين القانون المدني والشريعة الاسلامية ، مذكرة لنيل شهادة الماجستير في العقود والمسؤولية ،جامعة الجزائر كلية الحقوق والعلوم الادارية بن عكنون ، سنة </w:t>
      </w:r>
      <w:r w:rsidRPr="00815B49">
        <w:rPr>
          <w:rFonts w:ascii="Traditional Arabic" w:hAnsi="Traditional Arabic" w:cs="Traditional Arabic"/>
          <w:sz w:val="24"/>
          <w:szCs w:val="24"/>
          <w:lang w:val="fr-FR" w:bidi="ar-DZ"/>
        </w:rPr>
        <w:t>2002</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bidi="ar-DZ"/>
        </w:rPr>
        <w:t>ص</w:t>
      </w:r>
      <w:r w:rsidRPr="00815B49">
        <w:rPr>
          <w:rFonts w:ascii="Traditional Arabic" w:hAnsi="Traditional Arabic" w:cs="Traditional Arabic"/>
          <w:sz w:val="24"/>
          <w:szCs w:val="24"/>
          <w:lang w:val="fr-FR" w:bidi="ar-DZ"/>
        </w:rPr>
        <w:t xml:space="preserve">17 </w:t>
      </w:r>
      <w:r w:rsidRPr="00815B49">
        <w:rPr>
          <w:rFonts w:ascii="Traditional Arabic" w:hAnsi="Traditional Arabic" w:cs="Traditional Arabic"/>
          <w:sz w:val="24"/>
          <w:szCs w:val="24"/>
          <w:rtl/>
          <w:lang w:val="fr-FR" w:bidi="ar-DZ"/>
        </w:rPr>
        <w:t xml:space="preserve">.  </w:t>
      </w:r>
    </w:p>
  </w:footnote>
  <w:footnote w:id="2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ظهير شريف رقم </w:t>
      </w:r>
      <w:r w:rsidRPr="00815B49">
        <w:rPr>
          <w:rFonts w:ascii="Traditional Arabic" w:hAnsi="Traditional Arabic" w:cs="Traditional Arabic"/>
          <w:sz w:val="24"/>
          <w:szCs w:val="24"/>
          <w:lang w:val="fr-FR"/>
        </w:rPr>
        <w:t xml:space="preserve">1.04.22 </w:t>
      </w:r>
      <w:r w:rsidRPr="00815B49">
        <w:rPr>
          <w:rFonts w:ascii="Traditional Arabic" w:hAnsi="Traditional Arabic" w:cs="Traditional Arabic"/>
          <w:sz w:val="24"/>
          <w:szCs w:val="24"/>
          <w:rtl/>
          <w:lang w:val="fr-FR" w:bidi="ar-DZ"/>
        </w:rPr>
        <w:t xml:space="preserve"> صادر في </w:t>
      </w:r>
      <w:r w:rsidRPr="00815B49">
        <w:rPr>
          <w:rFonts w:ascii="Traditional Arabic" w:hAnsi="Traditional Arabic" w:cs="Traditional Arabic"/>
          <w:sz w:val="24"/>
          <w:szCs w:val="24"/>
          <w:lang w:val="fr-FR" w:bidi="ar-DZ"/>
        </w:rPr>
        <w:t xml:space="preserve">12 </w:t>
      </w:r>
      <w:r w:rsidRPr="00815B49">
        <w:rPr>
          <w:rFonts w:ascii="Traditional Arabic" w:hAnsi="Traditional Arabic" w:cs="Traditional Arabic"/>
          <w:sz w:val="24"/>
          <w:szCs w:val="24"/>
          <w:rtl/>
          <w:lang w:val="fr-FR" w:bidi="ar-DZ"/>
        </w:rPr>
        <w:t xml:space="preserve">ذي الحجة </w:t>
      </w:r>
      <w:r w:rsidRPr="00815B49">
        <w:rPr>
          <w:rFonts w:ascii="Traditional Arabic" w:hAnsi="Traditional Arabic" w:cs="Traditional Arabic"/>
          <w:sz w:val="24"/>
          <w:szCs w:val="24"/>
          <w:lang w:val="fr-FR" w:bidi="ar-DZ"/>
        </w:rPr>
        <w:t>1424</w:t>
      </w:r>
      <w:r w:rsidRPr="00815B49">
        <w:rPr>
          <w:rFonts w:ascii="Traditional Arabic" w:hAnsi="Traditional Arabic" w:cs="Traditional Arabic"/>
          <w:sz w:val="24"/>
          <w:szCs w:val="24"/>
          <w:rtl/>
          <w:lang w:val="fr-FR" w:bidi="ar-DZ"/>
        </w:rPr>
        <w:t>، الموافق ل</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فبراير</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xml:space="preserve"> بتنفيذ القانون رقم </w:t>
      </w:r>
      <w:r w:rsidRPr="00815B49">
        <w:rPr>
          <w:rFonts w:ascii="Traditional Arabic" w:hAnsi="Traditional Arabic" w:cs="Traditional Arabic"/>
          <w:sz w:val="24"/>
          <w:szCs w:val="24"/>
          <w:lang w:val="fr-FR" w:bidi="ar-DZ"/>
        </w:rPr>
        <w:t>70-03</w:t>
      </w:r>
      <w:r w:rsidRPr="00815B49">
        <w:rPr>
          <w:rFonts w:ascii="Traditional Arabic" w:hAnsi="Traditional Arabic" w:cs="Traditional Arabic"/>
          <w:sz w:val="24"/>
          <w:szCs w:val="24"/>
          <w:rtl/>
          <w:lang w:val="fr-FR" w:bidi="ar-DZ"/>
        </w:rPr>
        <w:t xml:space="preserve"> بمثابة مدونة الأسرة ،ج. ر عدد </w:t>
      </w:r>
      <w:r w:rsidRPr="00815B49">
        <w:rPr>
          <w:rFonts w:ascii="Traditional Arabic" w:hAnsi="Traditional Arabic" w:cs="Traditional Arabic"/>
          <w:sz w:val="24"/>
          <w:szCs w:val="24"/>
          <w:lang w:val="fr-FR" w:bidi="ar-DZ"/>
        </w:rPr>
        <w:t>5184</w:t>
      </w:r>
      <w:r w:rsidRPr="00815B49">
        <w:rPr>
          <w:rFonts w:ascii="Traditional Arabic" w:hAnsi="Traditional Arabic" w:cs="Traditional Arabic"/>
          <w:sz w:val="24"/>
          <w:szCs w:val="24"/>
          <w:rtl/>
          <w:lang w:val="fr-FR" w:bidi="ar-DZ"/>
        </w:rPr>
        <w:t xml:space="preserve">، المؤرخ بتاريخ </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418</w:t>
      </w:r>
      <w:r w:rsidRPr="00815B49">
        <w:rPr>
          <w:rFonts w:ascii="Traditional Arabic" w:hAnsi="Traditional Arabic" w:cs="Traditional Arabic"/>
          <w:sz w:val="24"/>
          <w:szCs w:val="24"/>
          <w:rtl/>
          <w:lang w:val="fr-FR" w:bidi="ar-DZ"/>
        </w:rPr>
        <w:t xml:space="preserve">. المعدل بالقانون رقم </w:t>
      </w:r>
      <w:r w:rsidRPr="00815B49">
        <w:rPr>
          <w:rFonts w:ascii="Traditional Arabic" w:hAnsi="Traditional Arabic" w:cs="Traditional Arabic"/>
          <w:sz w:val="24"/>
          <w:szCs w:val="24"/>
          <w:lang w:val="fr-FR" w:bidi="ar-DZ"/>
        </w:rPr>
        <w:t>09-08</w:t>
      </w:r>
      <w:r w:rsidRPr="00815B49">
        <w:rPr>
          <w:rFonts w:ascii="Traditional Arabic" w:hAnsi="Traditional Arabic" w:cs="Traditional Arabic"/>
          <w:sz w:val="24"/>
          <w:szCs w:val="24"/>
          <w:rtl/>
          <w:lang w:val="fr-FR" w:bidi="ar-DZ"/>
        </w:rPr>
        <w:t>، ج0ر عدد</w:t>
      </w:r>
      <w:r w:rsidRPr="00815B49">
        <w:rPr>
          <w:rFonts w:ascii="Traditional Arabic" w:hAnsi="Traditional Arabic" w:cs="Traditional Arabic"/>
          <w:sz w:val="24"/>
          <w:szCs w:val="24"/>
          <w:lang w:val="fr-FR" w:bidi="ar-DZ"/>
        </w:rPr>
        <w:t>5859</w:t>
      </w:r>
      <w:r w:rsidRPr="00815B49">
        <w:rPr>
          <w:rFonts w:ascii="Traditional Arabic" w:hAnsi="Traditional Arabic" w:cs="Traditional Arabic"/>
          <w:sz w:val="24"/>
          <w:szCs w:val="24"/>
          <w:rtl/>
          <w:lang w:val="fr-FR" w:bidi="ar-DZ"/>
        </w:rPr>
        <w:t xml:space="preserve">، الصادر بتاريخ </w:t>
      </w:r>
      <w:r w:rsidRPr="00815B49">
        <w:rPr>
          <w:rFonts w:ascii="Traditional Arabic" w:hAnsi="Traditional Arabic" w:cs="Traditional Arabic"/>
          <w:sz w:val="24"/>
          <w:szCs w:val="24"/>
          <w:lang w:val="fr-FR" w:bidi="ar-DZ"/>
        </w:rPr>
        <w:t>26</w:t>
      </w:r>
      <w:r w:rsidRPr="00815B49">
        <w:rPr>
          <w:rFonts w:ascii="Traditional Arabic" w:hAnsi="Traditional Arabic" w:cs="Traditional Arabic"/>
          <w:sz w:val="24"/>
          <w:szCs w:val="24"/>
          <w:rtl/>
          <w:lang w:val="fr-FR" w:bidi="ar-DZ"/>
        </w:rPr>
        <w:t xml:space="preserve">يوليو </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3837</w:t>
      </w:r>
      <w:r w:rsidRPr="00815B49">
        <w:rPr>
          <w:rFonts w:ascii="Traditional Arabic" w:hAnsi="Traditional Arabic" w:cs="Traditional Arabic"/>
          <w:sz w:val="24"/>
          <w:szCs w:val="24"/>
          <w:rtl/>
          <w:lang w:val="fr-FR" w:bidi="ar-DZ"/>
        </w:rPr>
        <w:t xml:space="preserve">، متوفر علىى الموقع :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lang w:val="fr-FR" w:bidi="ar-DZ"/>
        </w:rPr>
        <w:t xml:space="preserve">http </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//adaala.jusstice.gov.ma/production/legeslation/ae/nouveautes/</w:t>
      </w:r>
      <w:r w:rsidRPr="00815B49">
        <w:rPr>
          <w:rFonts w:ascii="Traditional Arabic" w:hAnsi="Traditional Arabic" w:cs="Traditional Arabic"/>
          <w:sz w:val="24"/>
          <w:szCs w:val="24"/>
          <w:rtl/>
          <w:lang w:val="fr-FR" w:bidi="ar-DZ"/>
        </w:rPr>
        <w:t>مدونة</w:t>
      </w:r>
      <w:r w:rsidRPr="00815B49">
        <w:rPr>
          <w:rFonts w:ascii="Traditional Arabic" w:hAnsi="Traditional Arabic" w:cs="Traditional Arabic"/>
          <w:sz w:val="24"/>
          <w:szCs w:val="24"/>
          <w:lang w:val="fr-FR" w:bidi="ar-DZ"/>
        </w:rPr>
        <w:t>20</w:t>
      </w:r>
      <w:r w:rsidRPr="00815B49">
        <w:rPr>
          <w:rFonts w:ascii="Traditional Arabic" w:hAnsi="Traditional Arabic" w:cs="Traditional Arabic"/>
          <w:sz w:val="24"/>
          <w:szCs w:val="24"/>
          <w:rtl/>
          <w:lang w:val="fr-FR" w:bidi="ar-DZ"/>
        </w:rPr>
        <w:t xml:space="preserve">-الأسرة  </w:t>
      </w:r>
    </w:p>
  </w:footnote>
  <w:footnote w:id="3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شيماء محمد سعيد خضر البدراني ، اجكام عقد الصلح –دراسة مقارنة بين القانون والشريعة –دار الثقافة للنشر والتوزيع ، الاردن ،</w:t>
      </w:r>
      <w:r w:rsidRPr="00815B49">
        <w:rPr>
          <w:rFonts w:ascii="Traditional Arabic" w:hAnsi="Traditional Arabic" w:cs="Traditional Arabic"/>
          <w:sz w:val="24"/>
          <w:szCs w:val="24"/>
          <w:lang w:val="fr-FR"/>
        </w:rPr>
        <w:t>2003</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21</w:t>
      </w:r>
      <w:r w:rsidRPr="00815B49">
        <w:rPr>
          <w:rFonts w:ascii="Traditional Arabic" w:hAnsi="Traditional Arabic" w:cs="Traditional Arabic"/>
          <w:sz w:val="24"/>
          <w:szCs w:val="24"/>
          <w:rtl/>
          <w:lang w:val="fr-FR" w:bidi="ar-DZ"/>
        </w:rPr>
        <w:t xml:space="preserve"> . لقبال تسعديت – لخباث سهام ، الصلح والتحكيم في قضايا الطلا، المرجع السابق ،ص</w:t>
      </w:r>
      <w:r w:rsidRPr="00815B49">
        <w:rPr>
          <w:rFonts w:ascii="Traditional Arabic" w:hAnsi="Traditional Arabic" w:cs="Traditional Arabic"/>
          <w:sz w:val="24"/>
          <w:szCs w:val="24"/>
          <w:lang w:val="fr-FR" w:bidi="ar-DZ"/>
        </w:rPr>
        <w:t>10</w:t>
      </w:r>
      <w:r w:rsidRPr="00815B49">
        <w:rPr>
          <w:rFonts w:ascii="Traditional Arabic" w:hAnsi="Traditional Arabic" w:cs="Traditional Arabic"/>
          <w:sz w:val="24"/>
          <w:szCs w:val="24"/>
          <w:rtl/>
          <w:lang w:val="fr-FR" w:bidi="ar-DZ"/>
        </w:rPr>
        <w:t xml:space="preserve"> </w:t>
      </w:r>
    </w:p>
  </w:footnote>
  <w:footnote w:id="3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قانون رقم </w:t>
      </w:r>
      <w:r w:rsidRPr="00815B49">
        <w:rPr>
          <w:rFonts w:ascii="Traditional Arabic" w:hAnsi="Traditional Arabic" w:cs="Traditional Arabic"/>
          <w:sz w:val="24"/>
          <w:szCs w:val="24"/>
          <w:lang w:val="fr-FR"/>
        </w:rPr>
        <w:t>11-84</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9</w:t>
      </w:r>
      <w:r w:rsidRPr="00815B49">
        <w:rPr>
          <w:rFonts w:ascii="Traditional Arabic" w:hAnsi="Traditional Arabic" w:cs="Traditional Arabic"/>
          <w:sz w:val="24"/>
          <w:szCs w:val="24"/>
          <w:rtl/>
          <w:lang w:val="fr-FR" w:bidi="ar-DZ"/>
        </w:rPr>
        <w:t xml:space="preserve">يونيو </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rtl/>
          <w:lang w:val="fr-FR" w:bidi="ar-DZ"/>
        </w:rPr>
        <w:t xml:space="preserve">، يتضمن قانون الأسرة الجزائري ، المعدل والمتمم بالقانون رقم </w:t>
      </w:r>
      <w:r w:rsidRPr="00815B49">
        <w:rPr>
          <w:rFonts w:ascii="Traditional Arabic" w:hAnsi="Traditional Arabic" w:cs="Traditional Arabic"/>
          <w:sz w:val="24"/>
          <w:szCs w:val="24"/>
          <w:lang w:val="fr-FR" w:bidi="ar-DZ"/>
        </w:rPr>
        <w:t>09-05</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4</w:t>
      </w:r>
      <w:r w:rsidRPr="00815B49">
        <w:rPr>
          <w:rFonts w:ascii="Traditional Arabic" w:hAnsi="Traditional Arabic" w:cs="Traditional Arabic"/>
          <w:sz w:val="24"/>
          <w:szCs w:val="24"/>
          <w:rtl/>
          <w:lang w:val="fr-FR" w:bidi="ar-DZ"/>
        </w:rPr>
        <w:t xml:space="preserve">مايو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عدد </w:t>
      </w:r>
      <w:r w:rsidRPr="00815B49">
        <w:rPr>
          <w:rFonts w:ascii="Traditional Arabic" w:hAnsi="Traditional Arabic" w:cs="Traditional Arabic"/>
          <w:sz w:val="24"/>
          <w:szCs w:val="24"/>
          <w:lang w:val="fr-FR" w:bidi="ar-DZ"/>
        </w:rPr>
        <w:t>43</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22</w:t>
      </w:r>
      <w:r w:rsidRPr="00815B49">
        <w:rPr>
          <w:rFonts w:ascii="Traditional Arabic" w:hAnsi="Traditional Arabic" w:cs="Traditional Arabic"/>
          <w:sz w:val="24"/>
          <w:szCs w:val="24"/>
          <w:rtl/>
          <w:lang w:val="fr-FR" w:bidi="ar-DZ"/>
        </w:rPr>
        <w:t xml:space="preserve"> يونيو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 يتضمن الموافقة على الامر </w:t>
      </w:r>
      <w:r w:rsidRPr="00815B49">
        <w:rPr>
          <w:rFonts w:ascii="Traditional Arabic" w:hAnsi="Traditional Arabic" w:cs="Traditional Arabic"/>
          <w:sz w:val="24"/>
          <w:szCs w:val="24"/>
          <w:lang w:val="fr-FR" w:bidi="ar-DZ"/>
        </w:rPr>
        <w:t xml:space="preserve">02-05 </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رقم </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2005</w:t>
      </w:r>
    </w:p>
  </w:footnote>
  <w:footnote w:id="3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لقبال تسعديث – لخباث سهام الصلح والتحكيم في قضايا الطلاق المرجع السابق ،ص</w:t>
      </w:r>
      <w:r w:rsidRPr="00815B49">
        <w:rPr>
          <w:rFonts w:ascii="Traditional Arabic" w:hAnsi="Traditional Arabic" w:cs="Traditional Arabic"/>
          <w:sz w:val="24"/>
          <w:szCs w:val="24"/>
          <w:lang w:val="fr-FR"/>
        </w:rPr>
        <w:t>10</w:t>
      </w:r>
      <w:r w:rsidRPr="00815B49">
        <w:rPr>
          <w:rFonts w:ascii="Traditional Arabic" w:hAnsi="Traditional Arabic" w:cs="Traditional Arabic"/>
          <w:sz w:val="24"/>
          <w:szCs w:val="24"/>
          <w:rtl/>
          <w:lang w:val="fr-FR"/>
        </w:rPr>
        <w:t xml:space="preserve"> </w:t>
      </w:r>
    </w:p>
  </w:footnote>
  <w:footnote w:id="3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قانون رقم </w:t>
      </w:r>
      <w:r w:rsidRPr="00815B49">
        <w:rPr>
          <w:rFonts w:ascii="Traditional Arabic" w:hAnsi="Traditional Arabic" w:cs="Traditional Arabic"/>
          <w:sz w:val="24"/>
          <w:szCs w:val="24"/>
          <w:lang w:val="fr-FR"/>
        </w:rPr>
        <w:t>36</w:t>
      </w:r>
      <w:r w:rsidRPr="00815B49">
        <w:rPr>
          <w:rFonts w:ascii="Traditional Arabic" w:hAnsi="Traditional Arabic" w:cs="Traditional Arabic"/>
          <w:sz w:val="24"/>
          <w:szCs w:val="24"/>
          <w:rtl/>
          <w:lang w:val="fr-FR" w:bidi="ar-DZ"/>
        </w:rPr>
        <w:t>لسنة</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val="fr-FR" w:bidi="ar-DZ"/>
        </w:rPr>
        <w:t xml:space="preserve">، المتضمن قانون الاحوال الشخصية الاردني ، المتوفر على الموقع : </w:t>
      </w:r>
      <w:r w:rsidRPr="00815B49">
        <w:rPr>
          <w:rFonts w:ascii="Traditional Arabic" w:hAnsi="Traditional Arabic" w:cs="Traditional Arabic"/>
          <w:sz w:val="24"/>
          <w:szCs w:val="24"/>
          <w:lang w:val="fr-FR" w:bidi="ar-DZ"/>
        </w:rPr>
        <w:t xml:space="preserve"> http</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 // www.lob .gov.jo./ui/laws/ sercg no .jsp</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=36yaers=2010</w:t>
      </w:r>
    </w:p>
  </w:footnote>
  <w:footnote w:id="3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خالد ابراهيم المسيعديين ، احكام الصلح بين الزوجين : دراسة فقهية مقارنة بقانون الاحوال الشخصية الاردني ،رسالة لنيل درجة الماجستير في الشريعة ،قسم الفقه واصوله ، جامعة مؤتة ،</w:t>
      </w:r>
      <w:r w:rsidRPr="00815B49">
        <w:rPr>
          <w:rFonts w:ascii="Traditional Arabic" w:hAnsi="Traditional Arabic" w:cs="Traditional Arabic"/>
          <w:sz w:val="24"/>
          <w:szCs w:val="24"/>
          <w:lang w:val="fr-FR"/>
        </w:rPr>
        <w:t>2006</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 xml:space="preserve">8 </w:t>
      </w:r>
      <w:r w:rsidRPr="00815B49">
        <w:rPr>
          <w:rFonts w:ascii="Traditional Arabic" w:hAnsi="Traditional Arabic" w:cs="Traditional Arabic"/>
          <w:sz w:val="24"/>
          <w:szCs w:val="24"/>
          <w:rtl/>
          <w:lang w:val="fr-FR" w:bidi="ar-DZ"/>
        </w:rPr>
        <w:t xml:space="preserve"> . لقبال تسعديتث – لخباث سهام ، الصلح والتحكيم في قضايا الطلاق ، المرجع السابق ،ص </w:t>
      </w:r>
      <w:r w:rsidRPr="00815B49">
        <w:rPr>
          <w:rFonts w:ascii="Traditional Arabic" w:hAnsi="Traditional Arabic" w:cs="Traditional Arabic"/>
          <w:sz w:val="24"/>
          <w:szCs w:val="24"/>
          <w:lang w:val="fr-FR" w:bidi="ar-DZ"/>
        </w:rPr>
        <w:t>9</w:t>
      </w:r>
    </w:p>
  </w:footnote>
  <w:footnote w:id="3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النووي ابو زكريا بن شرف ، روضة  الطالبين وعمدة المفتين ، اشراف : الشاوس ، زهير المكتب الاسلامي بيروت لبنان ،</w:t>
      </w:r>
      <w:r w:rsidRPr="00815B49">
        <w:rPr>
          <w:rFonts w:ascii="Traditional Arabic" w:hAnsi="Traditional Arabic" w:cs="Traditional Arabic"/>
          <w:sz w:val="24"/>
          <w:szCs w:val="24"/>
          <w:lang w:val="fr-FR" w:bidi="ar-DZ"/>
        </w:rPr>
        <w:t>1991</w:t>
      </w:r>
      <w:r w:rsidRPr="00815B49">
        <w:rPr>
          <w:rFonts w:ascii="Traditional Arabic" w:hAnsi="Traditional Arabic" w:cs="Traditional Arabic"/>
          <w:sz w:val="24"/>
          <w:szCs w:val="24"/>
          <w:rtl/>
          <w:lang w:val="fr-FR" w:bidi="ar-DZ"/>
        </w:rPr>
        <w:t>، ج</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 xml:space="preserve">. 36 </w:t>
      </w:r>
      <w:r w:rsidRPr="00815B49">
        <w:rPr>
          <w:rFonts w:ascii="Traditional Arabic" w:hAnsi="Traditional Arabic" w:cs="Traditional Arabic"/>
          <w:sz w:val="24"/>
          <w:szCs w:val="24"/>
          <w:rtl/>
          <w:lang w:val="fr-FR" w:bidi="ar-DZ"/>
        </w:rPr>
        <w:t xml:space="preserve"> بوزيد وردة ، الصلح والتحكيم في فك الرابطة الزوجية في ظل قانون الاجراءات المدنية والإدارية ، مذكرة لنيل درجة الماجستير في القانون الحاص تخصص شؤون الأسرة سنة </w:t>
      </w:r>
      <w:r w:rsidRPr="00815B49">
        <w:rPr>
          <w:rFonts w:ascii="Traditional Arabic" w:hAnsi="Traditional Arabic" w:cs="Traditional Arabic"/>
          <w:sz w:val="24"/>
          <w:szCs w:val="24"/>
          <w:lang w:val="fr-FR" w:bidi="ar-DZ"/>
        </w:rPr>
        <w:t>2011</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rtl/>
          <w:lang w:val="fr-FR" w:bidi="ar-DZ"/>
        </w:rPr>
        <w:t>.</w:t>
      </w:r>
    </w:p>
  </w:footnote>
  <w:footnote w:id="36">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جاء في حجته "لان لفظ الصلح لا يطلق الا ادا سبقت خصومة "وبالتالي لا مجال للحديث عن صلح حول خصومة محتملة او نزاع مستقبلي ،النووي ،المصدر نفسه ، ص</w:t>
      </w:r>
      <w:r w:rsidRPr="00815B49">
        <w:rPr>
          <w:rFonts w:ascii="Traditional Arabic" w:hAnsi="Traditional Arabic" w:cs="Traditional Arabic"/>
          <w:sz w:val="24"/>
          <w:szCs w:val="24"/>
          <w:lang w:val="fr-FR" w:bidi="ar-DZ"/>
        </w:rPr>
        <w:t>195</w:t>
      </w:r>
    </w:p>
  </w:footnote>
  <w:footnote w:id="3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الحصكفي : محمد بن علي بن محمد ، الدر المختار شرح تنوير الابصار وجامع البحار ، تحقيق ، عبد المنعم خليل ، دار الكتب العلمية ،ط. الاولى </w:t>
      </w:r>
      <w:r w:rsidRPr="00815B49">
        <w:rPr>
          <w:rFonts w:ascii="Traditional Arabic" w:hAnsi="Traditional Arabic" w:cs="Traditional Arabic"/>
          <w:sz w:val="24"/>
          <w:szCs w:val="24"/>
          <w:lang w:val="fr-FR" w:bidi="ar-DZ"/>
        </w:rPr>
        <w:t>1423</w:t>
      </w:r>
      <w:r w:rsidRPr="00815B49">
        <w:rPr>
          <w:rFonts w:ascii="Traditional Arabic" w:hAnsi="Traditional Arabic" w:cs="Traditional Arabic"/>
          <w:sz w:val="24"/>
          <w:szCs w:val="24"/>
          <w:rtl/>
          <w:lang w:val="fr-FR" w:bidi="ar-DZ"/>
        </w:rPr>
        <w:t xml:space="preserve"> ه ،ج</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474</w:t>
      </w:r>
      <w:r w:rsidRPr="00815B49">
        <w:rPr>
          <w:rFonts w:ascii="Traditional Arabic" w:hAnsi="Traditional Arabic" w:cs="Traditional Arabic"/>
          <w:sz w:val="24"/>
          <w:szCs w:val="24"/>
          <w:rtl/>
          <w:lang w:val="fr-FR" w:bidi="ar-DZ"/>
        </w:rPr>
        <w:t xml:space="preserve"> .</w:t>
      </w:r>
    </w:p>
  </w:footnote>
  <w:footnote w:id="3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ابن منظور : ابي الفضل جمال الدين ، لسان العرب ،ج</w:t>
      </w:r>
      <w:r w:rsidRPr="00815B49">
        <w:rPr>
          <w:rFonts w:ascii="Traditional Arabic" w:hAnsi="Traditional Arabic" w:cs="Traditional Arabic"/>
          <w:sz w:val="24"/>
          <w:szCs w:val="24"/>
          <w:lang w:val="fr-FR"/>
        </w:rPr>
        <w:t>15</w:t>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lang w:val="fr-FR"/>
        </w:rPr>
        <w:t>31</w:t>
      </w:r>
    </w:p>
  </w:footnote>
  <w:footnote w:id="39">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val="fr-FR" w:bidi="ar-DZ"/>
        </w:rPr>
        <w:t xml:space="preserve"> الفراهيدي، خليل بن احمد ،كتاب العين ،دار مكتبة الهلال ، ب. س،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 66</w:t>
      </w:r>
    </w:p>
  </w:footnote>
  <w:footnote w:id="4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لجنة مكونة من عدة فقهاء وعلماء وفقهاء في الخلافة العثمانية ، تحقيق ، نجيب هواويني، كراتش ، بدون تاريخ ، ج</w:t>
      </w:r>
      <w:r w:rsidRPr="00815B49">
        <w:rPr>
          <w:rFonts w:ascii="Traditional Arabic" w:hAnsi="Traditional Arabic" w:cs="Traditional Arabic"/>
          <w:sz w:val="24"/>
          <w:szCs w:val="24"/>
          <w:lang w:val="fr-FR" w:bidi="ar-DZ"/>
        </w:rPr>
        <w:t xml:space="preserve">1 </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365</w:t>
      </w:r>
      <w:r w:rsidRPr="00815B49">
        <w:rPr>
          <w:rFonts w:ascii="Traditional Arabic" w:hAnsi="Traditional Arabic" w:cs="Traditional Arabic"/>
          <w:sz w:val="24"/>
          <w:szCs w:val="24"/>
          <w:rtl/>
          <w:lang w:val="fr-FR" w:bidi="ar-DZ"/>
        </w:rPr>
        <w:t xml:space="preserve">. </w:t>
      </w:r>
    </w:p>
  </w:footnote>
  <w:footnote w:id="4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عبد الرزاق السنهوري، الوسيط في شرح  القانون المدني، دار إحياء التراث العربي، بيروت، لبنان، المجلد </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bidi="ar-DZ"/>
        </w:rPr>
        <w:t xml:space="preserve"> ،د. ط، د. س،  ص</w:t>
      </w:r>
      <w:r w:rsidRPr="00815B49">
        <w:rPr>
          <w:rFonts w:ascii="Traditional Arabic" w:hAnsi="Traditional Arabic" w:cs="Traditional Arabic"/>
          <w:sz w:val="24"/>
          <w:szCs w:val="24"/>
          <w:lang w:val="fr-FR" w:bidi="ar-DZ"/>
        </w:rPr>
        <w:t>513</w:t>
      </w:r>
      <w:r w:rsidRPr="00815B49">
        <w:rPr>
          <w:rFonts w:ascii="Traditional Arabic" w:hAnsi="Traditional Arabic" w:cs="Traditional Arabic"/>
          <w:sz w:val="24"/>
          <w:szCs w:val="24"/>
          <w:rtl/>
          <w:lang w:val="fr-FR" w:bidi="ar-DZ"/>
        </w:rPr>
        <w:t>.</w:t>
      </w:r>
    </w:p>
  </w:footnote>
  <w:footnote w:id="42">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التحيوي  محمد السيد، الصلح  والتحكيم في المواد المدنية والتجارية، دار الفكر الجامعي، الاسكندرية، </w:t>
      </w:r>
      <w:r w:rsidRPr="00815B49">
        <w:rPr>
          <w:rFonts w:ascii="Traditional Arabic" w:hAnsi="Traditional Arabic" w:cs="Traditional Arabic"/>
          <w:sz w:val="24"/>
          <w:szCs w:val="24"/>
          <w:lang w:val="fr-FR"/>
        </w:rPr>
        <w:t>2006</w:t>
      </w:r>
      <w:r w:rsidRPr="00815B49">
        <w:rPr>
          <w:rFonts w:ascii="Traditional Arabic" w:hAnsi="Traditional Arabic" w:cs="Traditional Arabic"/>
          <w:sz w:val="24"/>
          <w:szCs w:val="24"/>
          <w:rtl/>
          <w:lang w:val="fr-FR" w:bidi="ar-DZ"/>
        </w:rPr>
        <w:t>، د. ط، ص</w:t>
      </w:r>
      <w:r w:rsidRPr="00815B49">
        <w:rPr>
          <w:rFonts w:ascii="Traditional Arabic" w:hAnsi="Traditional Arabic" w:cs="Traditional Arabic"/>
          <w:sz w:val="24"/>
          <w:szCs w:val="24"/>
          <w:lang w:val="fr-FR"/>
        </w:rPr>
        <w:t>146</w:t>
      </w:r>
    </w:p>
  </w:footnote>
  <w:footnote w:id="4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التحيوي محمد السيد ،مرجع نفسه، ص </w:t>
      </w:r>
      <w:r w:rsidRPr="00815B49">
        <w:rPr>
          <w:rFonts w:ascii="Traditional Arabic" w:hAnsi="Traditional Arabic" w:cs="Traditional Arabic"/>
          <w:sz w:val="24"/>
          <w:szCs w:val="24"/>
          <w:lang w:val="fr-FR"/>
        </w:rPr>
        <w:t>147</w:t>
      </w:r>
      <w:r w:rsidRPr="00815B49">
        <w:rPr>
          <w:rFonts w:ascii="Traditional Arabic" w:hAnsi="Traditional Arabic" w:cs="Traditional Arabic"/>
          <w:sz w:val="24"/>
          <w:szCs w:val="24"/>
          <w:rtl/>
          <w:lang w:val="fr-FR"/>
        </w:rPr>
        <w:t>.</w:t>
      </w:r>
    </w:p>
  </w:footnote>
  <w:footnote w:id="4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ابن منظور : ابي الفضل جمال الدين محمد ، لسان العرب ، ج </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72</w:t>
      </w:r>
    </w:p>
  </w:footnote>
  <w:footnote w:id="4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bidi="ar-DZ"/>
        </w:rPr>
        <w:t xml:space="preserve"> الراغب الأصفهاني، مفردات ألفاظ القرآن، ،ط</w:t>
      </w:r>
      <w:r w:rsidRPr="00815B49">
        <w:rPr>
          <w:rFonts w:ascii="Traditional Arabic" w:hAnsi="Traditional Arabic" w:cs="Traditional Arabic"/>
          <w:sz w:val="24"/>
          <w:szCs w:val="24"/>
          <w:cs/>
          <w:lang w:bidi="ar-DZ"/>
        </w:rPr>
        <w:t>‎</w:t>
      </w:r>
      <w:r w:rsidRPr="00815B49">
        <w:rPr>
          <w:rFonts w:ascii="Traditional Arabic" w:hAnsi="Traditional Arabic" w:cs="Traditional Arabic"/>
          <w:sz w:val="24"/>
          <w:szCs w:val="24"/>
          <w:lang w:bidi="ar-DZ"/>
        </w:rPr>
        <w:t>1</w:t>
      </w:r>
      <w:r w:rsidRPr="00815B49">
        <w:rPr>
          <w:rFonts w:ascii="Traditional Arabic" w:hAnsi="Traditional Arabic" w:cs="Traditional Arabic"/>
          <w:sz w:val="24"/>
          <w:szCs w:val="24"/>
          <w:cs/>
          <w:lang w:bidi="ar-DZ"/>
        </w:rPr>
        <w:t>‎</w:t>
      </w:r>
      <w:r w:rsidRPr="00815B49">
        <w:rPr>
          <w:rFonts w:ascii="Traditional Arabic" w:hAnsi="Traditional Arabic" w:cs="Traditional Arabic"/>
          <w:sz w:val="24"/>
          <w:szCs w:val="24"/>
          <w:rtl/>
          <w:lang w:bidi="ar-DZ"/>
        </w:rPr>
        <w:t>‏ ‏تح: صفوان عدنان داوودي، دار القلم - الدار الشامية،</w:t>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دمشق، بيروت، ‏2009‏</w:t>
      </w:r>
      <w:r w:rsidRPr="00815B49">
        <w:rPr>
          <w:rFonts w:ascii="Traditional Arabic" w:hAnsi="Traditional Arabic" w:cs="Traditional Arabic"/>
          <w:sz w:val="24"/>
          <w:szCs w:val="24"/>
          <w:rtl/>
          <w:lang w:val="fr-FR" w:bidi="ar-DZ"/>
        </w:rPr>
        <w:t>،  ص 574.</w:t>
      </w:r>
    </w:p>
  </w:footnote>
  <w:footnote w:id="4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ابن منظور : ابي الفضل جمال الدين محمد ، لسان العرب ،ج</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512</w:t>
      </w:r>
    </w:p>
  </w:footnote>
  <w:footnote w:id="4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النور ، الآية : </w:t>
      </w:r>
      <w:r w:rsidRPr="00815B49">
        <w:rPr>
          <w:rFonts w:ascii="Traditional Arabic" w:hAnsi="Traditional Arabic" w:cs="Traditional Arabic"/>
          <w:sz w:val="24"/>
          <w:szCs w:val="24"/>
          <w:lang w:val="fr-FR" w:bidi="ar-DZ"/>
        </w:rPr>
        <w:t>22</w:t>
      </w:r>
    </w:p>
  </w:footnote>
  <w:footnote w:id="4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الارمي : محمد الامين بن عبد الله الأرمي ، تفسير حدائق الروح والريحان في روابي علوم القرآن ن اشراف ومراجعة ،هاشم محمد علي  بن حسين ، دار طوق النجاة – بيروت – لبنان ،ط. الأولى </w:t>
      </w:r>
      <w:r w:rsidRPr="00815B49">
        <w:rPr>
          <w:rFonts w:ascii="Traditional Arabic" w:hAnsi="Traditional Arabic" w:cs="Traditional Arabic"/>
          <w:sz w:val="24"/>
          <w:szCs w:val="24"/>
          <w:lang w:val="fr-FR" w:bidi="ar-DZ"/>
        </w:rPr>
        <w:t>1421</w:t>
      </w:r>
      <w:r w:rsidRPr="00815B49">
        <w:rPr>
          <w:rFonts w:ascii="Traditional Arabic" w:hAnsi="Traditional Arabic" w:cs="Traditional Arabic"/>
          <w:sz w:val="24"/>
          <w:szCs w:val="24"/>
          <w:rtl/>
          <w:lang w:val="fr-FR" w:bidi="ar-DZ"/>
        </w:rPr>
        <w:t>ه -</w:t>
      </w:r>
      <w:r w:rsidRPr="00815B49">
        <w:rPr>
          <w:rFonts w:ascii="Traditional Arabic" w:hAnsi="Traditional Arabic" w:cs="Traditional Arabic"/>
          <w:sz w:val="24"/>
          <w:szCs w:val="24"/>
          <w:lang w:val="fr-FR" w:bidi="ar-DZ"/>
        </w:rPr>
        <w:t>2001</w:t>
      </w:r>
      <w:r w:rsidRPr="00815B49">
        <w:rPr>
          <w:rFonts w:ascii="Traditional Arabic" w:hAnsi="Traditional Arabic" w:cs="Traditional Arabic"/>
          <w:sz w:val="24"/>
          <w:szCs w:val="24"/>
          <w:rtl/>
          <w:lang w:val="fr-FR" w:bidi="ar-DZ"/>
        </w:rPr>
        <w:t xml:space="preserve"> م، ج </w:t>
      </w:r>
      <w:r w:rsidRPr="00815B49">
        <w:rPr>
          <w:rFonts w:ascii="Traditional Arabic" w:hAnsi="Traditional Arabic" w:cs="Traditional Arabic"/>
          <w:sz w:val="24"/>
          <w:szCs w:val="24"/>
          <w:lang w:val="fr-FR" w:bidi="ar-DZ"/>
        </w:rPr>
        <w:t xml:space="preserve">19 </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292</w:t>
      </w:r>
    </w:p>
  </w:footnote>
  <w:footnote w:id="49">
    <w:p w:rsidR="00642036" w:rsidRPr="00815B49" w:rsidRDefault="00642036" w:rsidP="00E82564">
      <w:pPr>
        <w:pStyle w:val="Notedebasdepage"/>
        <w:ind w:left="282" w:hanging="282"/>
        <w:jc w:val="lowKashida"/>
        <w:rPr>
          <w:rFonts w:ascii="Traditional Arabic" w:hAnsi="Traditional Arabic" w:cs="Traditional Arabic"/>
          <w:color w:val="FF0000"/>
          <w:sz w:val="24"/>
          <w:szCs w:val="24"/>
          <w:rtl/>
          <w:lang w:val="fr-FR"/>
        </w:rPr>
      </w:pPr>
      <w:r w:rsidRPr="00815B49">
        <w:rPr>
          <w:rStyle w:val="Appelnotedebasdep"/>
          <w:rFonts w:ascii="Traditional Arabic" w:hAnsi="Traditional Arabic" w:cs="Traditional Arabic"/>
          <w:color w:val="FF0000"/>
          <w:sz w:val="24"/>
          <w:szCs w:val="24"/>
        </w:rPr>
        <w:footnoteRef/>
      </w:r>
      <w:r w:rsidRPr="00815B49">
        <w:rPr>
          <w:rFonts w:ascii="Traditional Arabic" w:hAnsi="Traditional Arabic" w:cs="Traditional Arabic"/>
          <w:color w:val="FF0000"/>
          <w:sz w:val="24"/>
          <w:szCs w:val="24"/>
          <w:rtl/>
        </w:rPr>
        <w:t xml:space="preserve"> </w:t>
      </w:r>
      <w:r w:rsidRPr="00815B49">
        <w:rPr>
          <w:rFonts w:ascii="Traditional Arabic" w:hAnsi="Traditional Arabic" w:cs="Traditional Arabic"/>
          <w:color w:val="FF0000"/>
          <w:sz w:val="24"/>
          <w:szCs w:val="24"/>
          <w:bdr w:val="none" w:sz="0" w:space="0" w:color="auto" w:frame="1"/>
          <w:shd w:val="clear" w:color="auto" w:fill="F1F4F9"/>
        </w:rPr>
        <w:t> </w:t>
      </w:r>
      <w:r w:rsidRPr="00815B49">
        <w:rPr>
          <w:rFonts w:ascii="Traditional Arabic" w:hAnsi="Traditional Arabic" w:cs="Traditional Arabic"/>
          <w:sz w:val="24"/>
          <w:szCs w:val="24"/>
          <w:rtl/>
          <w:lang w:bidi="ar-DZ"/>
        </w:rPr>
        <w:t>الراغب الأصفهاني: مفردات ألفاظ القرآن ، مصدر سابق.ص</w:t>
      </w:r>
      <w:r w:rsidRPr="00815B49">
        <w:rPr>
          <w:rFonts w:ascii="Traditional Arabic" w:hAnsi="Traditional Arabic" w:cs="Traditional Arabic"/>
          <w:sz w:val="24"/>
          <w:szCs w:val="24"/>
          <w:lang w:bidi="ar-DZ"/>
        </w:rPr>
        <w:t>121</w:t>
      </w:r>
    </w:p>
  </w:footnote>
  <w:footnote w:id="5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ابو المعالي : برهان الدين محمود بن احمد الحنفي ، المحيط البرهان في الفقه النعماني ن تحقيق ، عبد الكريم بن سامي الجندي، دار الكتب العلمية –بيروت ، ط. الاولى </w:t>
      </w:r>
      <w:r w:rsidRPr="00815B49">
        <w:rPr>
          <w:rFonts w:ascii="Traditional Arabic" w:hAnsi="Traditional Arabic" w:cs="Traditional Arabic"/>
          <w:sz w:val="24"/>
          <w:szCs w:val="24"/>
          <w:lang w:val="fr-FR" w:bidi="ar-DZ"/>
        </w:rPr>
        <w:t>1424</w:t>
      </w:r>
      <w:r w:rsidRPr="00815B49">
        <w:rPr>
          <w:rFonts w:ascii="Traditional Arabic" w:hAnsi="Traditional Arabic" w:cs="Traditional Arabic"/>
          <w:sz w:val="24"/>
          <w:szCs w:val="24"/>
          <w:rtl/>
          <w:lang w:val="fr-FR" w:bidi="ar-DZ"/>
        </w:rPr>
        <w:t>ه-</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xml:space="preserve">م، ج </w:t>
      </w:r>
      <w:r w:rsidRPr="00815B49">
        <w:rPr>
          <w:rFonts w:ascii="Traditional Arabic" w:hAnsi="Traditional Arabic" w:cs="Traditional Arabic"/>
          <w:sz w:val="24"/>
          <w:szCs w:val="24"/>
          <w:lang w:val="fr-FR" w:bidi="ar-DZ"/>
        </w:rPr>
        <w:t>7</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411</w:t>
      </w:r>
      <w:r w:rsidRPr="00815B49">
        <w:rPr>
          <w:rFonts w:ascii="Traditional Arabic" w:hAnsi="Traditional Arabic" w:cs="Traditional Arabic"/>
          <w:sz w:val="24"/>
          <w:szCs w:val="24"/>
          <w:rtl/>
          <w:lang w:val="fr-FR" w:bidi="ar-DZ"/>
        </w:rPr>
        <w:t>. النووي : ابو زكريا محي الدين ، المجموع شرح المهدب ،ص</w:t>
      </w:r>
      <w:r w:rsidRPr="00815B49">
        <w:rPr>
          <w:rFonts w:ascii="Traditional Arabic" w:hAnsi="Traditional Arabic" w:cs="Traditional Arabic"/>
          <w:sz w:val="24"/>
          <w:szCs w:val="24"/>
          <w:lang w:val="fr-FR" w:bidi="ar-DZ"/>
        </w:rPr>
        <w:t>362</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rtl/>
        </w:rPr>
        <w:t xml:space="preserve"> </w:t>
      </w:r>
    </w:p>
  </w:footnote>
  <w:footnote w:id="51">
    <w:p w:rsidR="00642036" w:rsidRPr="00815B49" w:rsidRDefault="00642036" w:rsidP="00E82564">
      <w:pPr>
        <w:autoSpaceDE w:val="0"/>
        <w:autoSpaceDN w:val="0"/>
        <w:adjustRightInd w:val="0"/>
        <w:spacing w:after="0" w:line="240" w:lineRule="auto"/>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محمد بن إسماعيل أبو عبدالله البخاري الجعفي</w:t>
      </w:r>
      <w:r w:rsidRPr="00815B49">
        <w:rPr>
          <w:rFonts w:ascii="Traditional Arabic" w:hAnsi="Traditional Arabic" w:cs="Traditional Arabic"/>
          <w:sz w:val="24"/>
          <w:szCs w:val="24"/>
          <w:rtl/>
          <w:lang w:val="fr-FR"/>
        </w:rPr>
        <w:t xml:space="preserve">، </w:t>
      </w:r>
      <w:r w:rsidRPr="00815B49">
        <w:rPr>
          <w:rFonts w:ascii="Traditional Arabic" w:hAnsi="Traditional Arabic" w:cs="Traditional Arabic"/>
          <w:sz w:val="24"/>
          <w:szCs w:val="24"/>
          <w:rtl/>
        </w:rPr>
        <w:t>الجامع الصحيح المختصر</w:t>
      </w:r>
      <w:r w:rsidRPr="00815B49">
        <w:rPr>
          <w:rFonts w:ascii="Traditional Arabic" w:hAnsi="Traditional Arabic" w:cs="Traditional Arabic"/>
          <w:sz w:val="24"/>
          <w:szCs w:val="24"/>
          <w:rtl/>
          <w:lang w:val="fr-FR"/>
        </w:rPr>
        <w:t xml:space="preserve">، تحقيق : د. مصطفى ديب البغا، حديث رقم </w:t>
      </w:r>
      <w:r w:rsidRPr="00815B49">
        <w:rPr>
          <w:rFonts w:ascii="Traditional Arabic" w:hAnsi="Traditional Arabic" w:cs="Traditional Arabic"/>
          <w:sz w:val="24"/>
          <w:szCs w:val="24"/>
          <w:lang w:val="fr-FR"/>
        </w:rPr>
        <w:t>2563</w:t>
      </w:r>
      <w:r w:rsidRPr="00815B49">
        <w:rPr>
          <w:rFonts w:ascii="Traditional Arabic" w:hAnsi="Traditional Arabic" w:cs="Traditional Arabic"/>
          <w:sz w:val="24"/>
          <w:szCs w:val="24"/>
          <w:rtl/>
          <w:lang w:val="fr-FR" w:bidi="ar-DZ"/>
        </w:rPr>
        <w:t xml:space="preserve">، كتاب الصلح ، باب الصلح  بالدين والعين، </w:t>
      </w:r>
      <w:r w:rsidRPr="00815B49">
        <w:rPr>
          <w:rFonts w:ascii="Traditional Arabic" w:hAnsi="Traditional Arabic" w:cs="Traditional Arabic"/>
          <w:sz w:val="24"/>
          <w:szCs w:val="24"/>
          <w:rtl/>
        </w:rPr>
        <w:t>دار ابن كثير ، اليمامة – بيروت</w:t>
      </w:r>
      <w:r w:rsidRPr="00815B49">
        <w:rPr>
          <w:rFonts w:ascii="Traditional Arabic" w:hAnsi="Traditional Arabic" w:cs="Traditional Arabic"/>
          <w:sz w:val="24"/>
          <w:szCs w:val="24"/>
          <w:rtl/>
          <w:lang w:val="fr-FR"/>
        </w:rPr>
        <w:t>، ط</w:t>
      </w:r>
      <w:r w:rsidRPr="00815B49">
        <w:rPr>
          <w:rFonts w:ascii="Traditional Arabic" w:hAnsi="Traditional Arabic" w:cs="Traditional Arabic"/>
          <w:sz w:val="24"/>
          <w:szCs w:val="24"/>
          <w:lang w:val="fr-FR"/>
        </w:rPr>
        <w:t>3</w:t>
      </w:r>
      <w:r w:rsidRPr="00815B49">
        <w:rPr>
          <w:rFonts w:ascii="Traditional Arabic" w:hAnsi="Traditional Arabic" w:cs="Traditional Arabic"/>
          <w:sz w:val="24"/>
          <w:szCs w:val="24"/>
          <w:rtl/>
          <w:lang w:val="fr-FR"/>
        </w:rPr>
        <w:t xml:space="preserve"> ، </w:t>
      </w:r>
      <w:r w:rsidRPr="00815B49">
        <w:rPr>
          <w:rFonts w:ascii="Traditional Arabic" w:hAnsi="Traditional Arabic" w:cs="Traditional Arabic"/>
          <w:sz w:val="24"/>
          <w:szCs w:val="24"/>
          <w:lang w:val="fr-FR"/>
        </w:rPr>
        <w:t>1407</w:t>
      </w:r>
      <w:r w:rsidRPr="00815B49">
        <w:rPr>
          <w:rFonts w:ascii="Traditional Arabic" w:hAnsi="Traditional Arabic" w:cs="Traditional Arabic"/>
          <w:sz w:val="24"/>
          <w:szCs w:val="24"/>
          <w:rtl/>
          <w:lang w:val="fr-FR"/>
        </w:rPr>
        <w:t xml:space="preserve">-  </w:t>
      </w:r>
      <w:r w:rsidRPr="00815B49">
        <w:rPr>
          <w:rFonts w:ascii="Traditional Arabic" w:hAnsi="Traditional Arabic" w:cs="Traditional Arabic"/>
          <w:sz w:val="24"/>
          <w:szCs w:val="24"/>
          <w:lang w:val="fr-FR"/>
        </w:rPr>
        <w:t>1987</w:t>
      </w:r>
      <w:r w:rsidRPr="00815B49">
        <w:rPr>
          <w:rFonts w:ascii="Traditional Arabic" w:hAnsi="Traditional Arabic" w:cs="Traditional Arabic"/>
          <w:sz w:val="24"/>
          <w:szCs w:val="24"/>
          <w:rtl/>
          <w:lang w:val="fr-FR"/>
        </w:rPr>
        <w:t>،ص</w:t>
      </w:r>
      <w:r w:rsidRPr="00815B49">
        <w:rPr>
          <w:rFonts w:ascii="Traditional Arabic" w:hAnsi="Traditional Arabic" w:cs="Traditional Arabic"/>
          <w:sz w:val="24"/>
          <w:szCs w:val="24"/>
          <w:lang w:val="fr-FR"/>
        </w:rPr>
        <w:t>445</w:t>
      </w:r>
      <w:r w:rsidRPr="00815B49">
        <w:rPr>
          <w:rFonts w:ascii="Traditional Arabic" w:hAnsi="Traditional Arabic" w:cs="Traditional Arabic"/>
          <w:sz w:val="24"/>
          <w:szCs w:val="24"/>
          <w:rtl/>
          <w:lang w:val="fr-FR" w:bidi="ar-DZ"/>
        </w:rPr>
        <w:t>.</w:t>
      </w:r>
    </w:p>
  </w:footnote>
  <w:footnote w:id="5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الموصلي: عبد الله بن محمود ،</w:t>
      </w:r>
      <w:r w:rsidRPr="00815B49">
        <w:rPr>
          <w:rFonts w:ascii="Traditional Arabic" w:hAnsi="Traditional Arabic" w:cs="Traditional Arabic"/>
          <w:sz w:val="24"/>
          <w:szCs w:val="24"/>
          <w:rtl/>
          <w:lang w:bidi="ar-DZ"/>
        </w:rPr>
        <w:t xml:space="preserve">الاختيار لتعليل المختار، ج </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48</w:t>
      </w:r>
      <w:r w:rsidRPr="00815B49">
        <w:rPr>
          <w:rFonts w:ascii="Traditional Arabic" w:hAnsi="Traditional Arabic" w:cs="Traditional Arabic"/>
          <w:sz w:val="24"/>
          <w:szCs w:val="24"/>
          <w:rtl/>
          <w:lang w:val="fr-FR" w:bidi="ar-DZ"/>
        </w:rPr>
        <w:t xml:space="preserve"> – الصاوي : ابو العباس احمد بن محمد ، بلغة السالك اتقرب المسالك – حاشية الصاوي على شرح الصغير ، باب الهبة و الصدقة وأحكامها، ج</w:t>
      </w:r>
      <w:r w:rsidRPr="00815B49">
        <w:rPr>
          <w:rFonts w:ascii="Traditional Arabic" w:hAnsi="Traditional Arabic" w:cs="Traditional Arabic"/>
          <w:sz w:val="24"/>
          <w:szCs w:val="24"/>
          <w:lang w:val="fr-FR" w:bidi="ar-DZ"/>
        </w:rPr>
        <w:t>139 . 4</w:t>
      </w:r>
      <w:r w:rsidRPr="00815B49">
        <w:rPr>
          <w:rFonts w:ascii="Traditional Arabic" w:hAnsi="Traditional Arabic" w:cs="Traditional Arabic"/>
          <w:sz w:val="24"/>
          <w:szCs w:val="24"/>
          <w:rtl/>
          <w:lang w:val="fr-FR" w:bidi="ar-DZ"/>
        </w:rPr>
        <w:t>- العمراني : في مذهب الامام الشافعي ،ج</w:t>
      </w:r>
      <w:r w:rsidRPr="00815B49">
        <w:rPr>
          <w:rFonts w:ascii="Traditional Arabic" w:hAnsi="Traditional Arabic" w:cs="Traditional Arabic"/>
          <w:sz w:val="24"/>
          <w:szCs w:val="24"/>
          <w:lang w:val="fr-FR" w:bidi="ar-DZ"/>
        </w:rPr>
        <w:t>8</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105</w:t>
      </w:r>
      <w:r w:rsidRPr="00815B49">
        <w:rPr>
          <w:rFonts w:ascii="Traditional Arabic" w:hAnsi="Traditional Arabic" w:cs="Traditional Arabic"/>
          <w:sz w:val="24"/>
          <w:szCs w:val="24"/>
          <w:rtl/>
          <w:lang w:val="fr-FR" w:bidi="ar-DZ"/>
        </w:rPr>
        <w:t>- ابن مفلح : ابراهيم بن محمد بن هبد الله ،المبدع في شرح المقنع ، ج</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 xml:space="preserve">190 </w:t>
      </w:r>
      <w:r w:rsidRPr="00815B49">
        <w:rPr>
          <w:rFonts w:ascii="Traditional Arabic" w:hAnsi="Traditional Arabic" w:cs="Traditional Arabic"/>
          <w:sz w:val="24"/>
          <w:szCs w:val="24"/>
          <w:rtl/>
          <w:lang w:val="fr-FR" w:bidi="ar-DZ"/>
        </w:rPr>
        <w:t xml:space="preserve">. </w:t>
      </w:r>
    </w:p>
  </w:footnote>
  <w:footnote w:id="5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سورة البقرة ، الآية :</w:t>
      </w:r>
      <w:r w:rsidRPr="00815B49">
        <w:rPr>
          <w:rFonts w:ascii="Traditional Arabic" w:hAnsi="Traditional Arabic" w:cs="Traditional Arabic"/>
          <w:sz w:val="24"/>
          <w:szCs w:val="24"/>
          <w:lang w:val="fr-FR" w:bidi="ar-DZ"/>
        </w:rPr>
        <w:t>262</w:t>
      </w:r>
      <w:r w:rsidRPr="00815B49">
        <w:rPr>
          <w:rFonts w:ascii="Traditional Arabic" w:hAnsi="Traditional Arabic" w:cs="Traditional Arabic"/>
          <w:sz w:val="24"/>
          <w:szCs w:val="24"/>
          <w:rtl/>
          <w:lang w:val="fr-FR" w:bidi="ar-DZ"/>
        </w:rPr>
        <w:t xml:space="preserve">. </w:t>
      </w:r>
    </w:p>
  </w:footnote>
  <w:footnote w:id="5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المراغي : احمد بن مصطفى</w:t>
      </w:r>
      <w:r w:rsidRPr="00815B49">
        <w:rPr>
          <w:rFonts w:ascii="Traditional Arabic" w:hAnsi="Traditional Arabic" w:cs="Traditional Arabic"/>
          <w:sz w:val="24"/>
          <w:szCs w:val="24"/>
          <w:rtl/>
          <w:lang w:bidi="ar-DZ"/>
        </w:rPr>
        <w:t xml:space="preserve"> ، تفسير المراعي ن مصطفى البابي بمصر ، ط، الاولى </w:t>
      </w:r>
      <w:r w:rsidRPr="00815B49">
        <w:rPr>
          <w:rFonts w:ascii="Traditional Arabic" w:hAnsi="Traditional Arabic" w:cs="Traditional Arabic"/>
          <w:sz w:val="24"/>
          <w:szCs w:val="24"/>
          <w:lang w:val="fr-FR" w:bidi="ar-DZ"/>
        </w:rPr>
        <w:t>1369</w:t>
      </w:r>
      <w:r w:rsidRPr="00815B49">
        <w:rPr>
          <w:rFonts w:ascii="Traditional Arabic" w:hAnsi="Traditional Arabic" w:cs="Traditional Arabic"/>
          <w:sz w:val="24"/>
          <w:szCs w:val="24"/>
          <w:rtl/>
          <w:lang w:val="fr-FR" w:bidi="ar-DZ"/>
        </w:rPr>
        <w:t xml:space="preserve"> م،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31</w:t>
      </w:r>
      <w:r w:rsidRPr="00815B49">
        <w:rPr>
          <w:rFonts w:ascii="Traditional Arabic" w:hAnsi="Traditional Arabic" w:cs="Traditional Arabic"/>
          <w:sz w:val="24"/>
          <w:szCs w:val="24"/>
          <w:rtl/>
          <w:lang w:val="fr-FR" w:bidi="ar-DZ"/>
        </w:rPr>
        <w:t xml:space="preserve"> .</w:t>
      </w:r>
    </w:p>
  </w:footnote>
  <w:footnote w:id="5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سورة فصلت الآية 34-35</w:t>
      </w:r>
      <w:r w:rsidRPr="00815B49">
        <w:rPr>
          <w:rFonts w:ascii="Traditional Arabic" w:hAnsi="Traditional Arabic" w:cs="Traditional Arabic"/>
          <w:sz w:val="24"/>
          <w:szCs w:val="24"/>
          <w:rtl/>
          <w:lang w:val="fr-FR" w:bidi="ar-DZ"/>
        </w:rPr>
        <w:t xml:space="preserve"> .</w:t>
      </w:r>
    </w:p>
  </w:footnote>
  <w:footnote w:id="5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السيد سابق،  </w:t>
      </w:r>
      <w:r w:rsidRPr="00815B49">
        <w:rPr>
          <w:rFonts w:ascii="Traditional Arabic" w:hAnsi="Traditional Arabic" w:cs="Traditional Arabic"/>
          <w:sz w:val="24"/>
          <w:szCs w:val="24"/>
          <w:rtl/>
          <w:lang w:bidi="ar-DZ"/>
        </w:rPr>
        <w:t>فقه السنة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xml:space="preserve">،  ، دار الفتح  للإعلام العربي، سنة </w:t>
      </w:r>
      <w:r w:rsidRPr="00815B49">
        <w:rPr>
          <w:rFonts w:ascii="Traditional Arabic" w:hAnsi="Traditional Arabic" w:cs="Traditional Arabic"/>
          <w:sz w:val="24"/>
          <w:szCs w:val="24"/>
          <w:lang w:val="fr-FR" w:bidi="ar-DZ"/>
        </w:rPr>
        <w:t>1982</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210</w:t>
      </w:r>
      <w:r w:rsidRPr="00815B49">
        <w:rPr>
          <w:rFonts w:ascii="Traditional Arabic" w:hAnsi="Traditional Arabic" w:cs="Traditional Arabic"/>
          <w:sz w:val="24"/>
          <w:szCs w:val="24"/>
          <w:rtl/>
          <w:lang w:val="fr-FR" w:bidi="ar-DZ"/>
        </w:rPr>
        <w:t xml:space="preserve">.علي محمد بن عبد المحسن الفريح ، الصلح في الشريعة الاسلامية فعاليته واثره في الترابط الاجتماعي والحد من المنازعات ، مشروع مذكرة استكمالا لمتطلبات الماجستير ، سنة </w:t>
      </w:r>
      <w:r w:rsidRPr="00815B49">
        <w:rPr>
          <w:rFonts w:ascii="Traditional Arabic" w:hAnsi="Traditional Arabic" w:cs="Traditional Arabic"/>
          <w:sz w:val="24"/>
          <w:szCs w:val="24"/>
          <w:lang w:val="fr-FR" w:bidi="ar-DZ"/>
        </w:rPr>
        <w:t>1990</w:t>
      </w:r>
      <w:r w:rsidRPr="00815B49">
        <w:rPr>
          <w:rFonts w:ascii="Traditional Arabic" w:hAnsi="Traditional Arabic" w:cs="Traditional Arabic"/>
          <w:sz w:val="24"/>
          <w:szCs w:val="24"/>
          <w:rtl/>
          <w:lang w:val="fr-FR" w:bidi="ar-DZ"/>
        </w:rPr>
        <w:t>م، ص</w:t>
      </w:r>
      <w:r w:rsidRPr="00815B49">
        <w:rPr>
          <w:rFonts w:ascii="Traditional Arabic" w:hAnsi="Traditional Arabic" w:cs="Traditional Arabic"/>
          <w:sz w:val="24"/>
          <w:szCs w:val="24"/>
          <w:lang w:val="fr-FR" w:bidi="ar-DZ"/>
        </w:rPr>
        <w:t>14</w:t>
      </w:r>
      <w:r w:rsidRPr="00815B49">
        <w:rPr>
          <w:rFonts w:ascii="Traditional Arabic" w:hAnsi="Traditional Arabic" w:cs="Traditional Arabic"/>
          <w:sz w:val="24"/>
          <w:szCs w:val="24"/>
          <w:rtl/>
          <w:lang w:val="fr-FR" w:bidi="ar-DZ"/>
        </w:rPr>
        <w:t xml:space="preserve"> .</w:t>
      </w:r>
    </w:p>
  </w:footnote>
  <w:footnote w:id="5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النساء ، الآية </w:t>
      </w:r>
      <w:r w:rsidRPr="00815B49">
        <w:rPr>
          <w:rFonts w:ascii="Traditional Arabic" w:hAnsi="Traditional Arabic" w:cs="Traditional Arabic"/>
          <w:sz w:val="24"/>
          <w:szCs w:val="24"/>
          <w:lang w:val="fr-FR" w:bidi="ar-DZ"/>
        </w:rPr>
        <w:t>114</w:t>
      </w:r>
      <w:r w:rsidRPr="00815B49">
        <w:rPr>
          <w:rFonts w:ascii="Traditional Arabic" w:hAnsi="Traditional Arabic" w:cs="Traditional Arabic"/>
          <w:sz w:val="24"/>
          <w:szCs w:val="24"/>
          <w:rtl/>
          <w:lang w:val="fr-FR" w:bidi="ar-DZ"/>
        </w:rPr>
        <w:t>.</w:t>
      </w:r>
    </w:p>
  </w:footnote>
  <w:footnote w:id="5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الانفال، الآية </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w:t>
      </w:r>
    </w:p>
  </w:footnote>
  <w:footnote w:id="5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علي محمد بن عبد المحسن فريح ، الصلح في الشريعة الاسلامية فعاليته واثره في الترابط الاجتماعي والحد من المنازعات ، مشروع مقدما استكمالا لمتطلبات درجة الماجستير المركز العربي لتدريب الامنية المعهد العالي للعلوم الامنية ، الرياض ،سنة</w:t>
      </w:r>
      <w:r w:rsidRPr="00815B49">
        <w:rPr>
          <w:rFonts w:ascii="Traditional Arabic" w:hAnsi="Traditional Arabic" w:cs="Traditional Arabic"/>
          <w:sz w:val="24"/>
          <w:szCs w:val="24"/>
          <w:lang w:val="fr-FR" w:bidi="ar-DZ"/>
        </w:rPr>
        <w:t>1990</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17</w:t>
      </w:r>
    </w:p>
  </w:footnote>
  <w:footnote w:id="6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البقرة ، الآية </w:t>
      </w:r>
      <w:r w:rsidRPr="00815B49">
        <w:rPr>
          <w:rFonts w:ascii="Traditional Arabic" w:hAnsi="Traditional Arabic" w:cs="Traditional Arabic"/>
          <w:sz w:val="24"/>
          <w:szCs w:val="24"/>
          <w:lang w:val="fr-FR" w:bidi="ar-DZ"/>
        </w:rPr>
        <w:t>182</w:t>
      </w:r>
    </w:p>
  </w:footnote>
  <w:footnote w:id="6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عبد الله بن محمد بن احمد الانصاري القرطبي ،تفسير القرطبي الجامع لأحكام القرآن ،مكتبة الصفا، القاهرة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213</w:t>
      </w:r>
    </w:p>
  </w:footnote>
  <w:footnote w:id="6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الامام محمد علي الشوكاني ، </w:t>
      </w:r>
      <w:r w:rsidRPr="00815B49">
        <w:rPr>
          <w:rFonts w:ascii="Traditional Arabic" w:hAnsi="Traditional Arabic" w:cs="Traditional Arabic"/>
          <w:sz w:val="24"/>
          <w:szCs w:val="24"/>
          <w:rtl/>
          <w:lang w:bidi="ar-DZ"/>
        </w:rPr>
        <w:t>نيل الاوطار من اسرار منتقى الاخبار، تحقيق محمد صبحي بن حسن الحلاق ،دار ابن الجوزي ،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bidi="ar-DZ"/>
        </w:rPr>
        <w:t xml:space="preserve">، سنة </w:t>
      </w:r>
      <w:r w:rsidRPr="00815B49">
        <w:rPr>
          <w:rFonts w:ascii="Traditional Arabic" w:hAnsi="Traditional Arabic" w:cs="Traditional Arabic"/>
          <w:sz w:val="24"/>
          <w:szCs w:val="24"/>
          <w:lang w:val="fr-FR" w:bidi="ar-DZ"/>
        </w:rPr>
        <w:t>1427</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bidi="ar-DZ"/>
        </w:rPr>
        <w:t xml:space="preserve"> ، جزء </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ص.</w:t>
      </w:r>
    </w:p>
  </w:footnote>
  <w:footnote w:id="63">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محمد بن اسماعيل ابو عبد الله البخاري الجعفي ،الجامع الصحيح المختصر ، تحقيق مصطفى ديب البغا، دار ابن كثير ، اليمامة ، بيروت ، ط</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bidi="ar-DZ"/>
        </w:rPr>
        <w:t xml:space="preserve"> ،</w:t>
      </w:r>
      <w:r w:rsidRPr="00815B49">
        <w:rPr>
          <w:rFonts w:ascii="Traditional Arabic" w:hAnsi="Traditional Arabic" w:cs="Traditional Arabic"/>
          <w:sz w:val="24"/>
          <w:szCs w:val="24"/>
          <w:lang w:val="fr-FR" w:bidi="ar-DZ"/>
        </w:rPr>
        <w:t>19</w:t>
      </w:r>
      <w:r w:rsidRPr="00815B49">
        <w:rPr>
          <w:rFonts w:ascii="Traditional Arabic" w:hAnsi="Traditional Arabic" w:cs="Traditional Arabic"/>
          <w:sz w:val="24"/>
          <w:szCs w:val="24"/>
          <w:lang w:val="fr-FR"/>
        </w:rPr>
        <w:t>87</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bidi="ar-DZ"/>
        </w:rPr>
        <w:t>ج</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 ح</w:t>
      </w:r>
      <w:r w:rsidRPr="00815B49">
        <w:rPr>
          <w:rFonts w:ascii="Traditional Arabic" w:hAnsi="Traditional Arabic" w:cs="Traditional Arabic"/>
          <w:sz w:val="24"/>
          <w:szCs w:val="24"/>
          <w:lang w:val="fr-FR"/>
        </w:rPr>
        <w:t>2547</w:t>
      </w:r>
    </w:p>
  </w:footnote>
  <w:footnote w:id="6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حجر ، ابي العباس بن شهاب الدين احمد العسقلاني ، ارشاد الساري لشرح صحيح البخاري ،دار الفكر، بيروت ، الطبعة الاولى ،سنة </w:t>
      </w:r>
      <w:r w:rsidRPr="00815B49">
        <w:rPr>
          <w:rFonts w:ascii="Traditional Arabic" w:hAnsi="Traditional Arabic" w:cs="Traditional Arabic"/>
          <w:sz w:val="24"/>
          <w:szCs w:val="24"/>
          <w:lang w:val="fr-FR"/>
        </w:rPr>
        <w:t>1990</w:t>
      </w:r>
      <w:r w:rsidRPr="00815B49">
        <w:rPr>
          <w:rFonts w:ascii="Traditional Arabic" w:hAnsi="Traditional Arabic" w:cs="Traditional Arabic"/>
          <w:sz w:val="24"/>
          <w:szCs w:val="24"/>
          <w:rtl/>
          <w:lang w:val="fr-FR" w:bidi="ar-DZ"/>
        </w:rPr>
        <w:t xml:space="preserve">، جزء </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168</w:t>
      </w:r>
    </w:p>
  </w:footnote>
  <w:footnote w:id="6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صحيح البخاري، ابو عبد الله محمد بن اسماعيل البخاري ،كتاب الصلح ، باب: فضل الاصلاح بين الناس والعدل بينهم ، حديث جزء</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/رقم </w:t>
      </w:r>
      <w:r w:rsidRPr="00815B49">
        <w:rPr>
          <w:rFonts w:ascii="Traditional Arabic" w:hAnsi="Traditional Arabic" w:cs="Traditional Arabic"/>
          <w:sz w:val="24"/>
          <w:szCs w:val="24"/>
          <w:lang w:val="fr-FR" w:bidi="ar-DZ"/>
        </w:rPr>
        <w:t>2707</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325</w:t>
      </w:r>
      <w:r w:rsidRPr="00815B49">
        <w:rPr>
          <w:rFonts w:ascii="Traditional Arabic" w:hAnsi="Traditional Arabic" w:cs="Traditional Arabic"/>
          <w:sz w:val="24"/>
          <w:szCs w:val="24"/>
          <w:rtl/>
          <w:lang w:val="fr-FR" w:bidi="ar-DZ"/>
        </w:rPr>
        <w:t>.</w:t>
      </w:r>
    </w:p>
  </w:footnote>
  <w:footnote w:id="66">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النووي، يحي بن شرف ابو زكريا النووي ، شرح النووي على مسلم ، دار السلام ، القاهرة ،سنة </w:t>
      </w:r>
      <w:r w:rsidRPr="00815B49">
        <w:rPr>
          <w:rFonts w:ascii="Traditional Arabic" w:hAnsi="Traditional Arabic" w:cs="Traditional Arabic"/>
          <w:sz w:val="24"/>
          <w:szCs w:val="24"/>
          <w:lang w:val="fr-FR" w:bidi="ar-DZ"/>
        </w:rPr>
        <w:t>1996/</w:t>
      </w:r>
      <w:r w:rsidRPr="00815B49">
        <w:rPr>
          <w:rFonts w:ascii="Traditional Arabic" w:hAnsi="Traditional Arabic" w:cs="Traditional Arabic"/>
          <w:sz w:val="24"/>
          <w:szCs w:val="24"/>
          <w:rtl/>
          <w:lang w:val="fr-FR" w:bidi="ar-DZ"/>
        </w:rPr>
        <w:t>، جزء</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 فتح الباري بشرح صحيح البخاري ،ج</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377</w:t>
      </w:r>
    </w:p>
  </w:footnote>
  <w:footnote w:id="67">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لذلك ابيح فيه </w:t>
      </w:r>
    </w:p>
  </w:footnote>
  <w:footnote w:id="6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bidi="ar-DZ"/>
        </w:rPr>
        <w:t xml:space="preserve">.وهبة  الزحيلي لفقه الاسلامي وادلته ، الشامل للأدلة الشرعية والآراء المذهبية واهم النظريات الفقهية وتحقيق الاحاديث النبوية وتخريجها وفهرسة الفبائية للموضوعات واهم المسائل الفقهية ،  دار الفكر للطباعة والتوزيع و لنشر ، دمشق ، طبعة الثانية ، الجزء الخامس ، السنة </w:t>
      </w:r>
      <w:r w:rsidRPr="00815B49">
        <w:rPr>
          <w:rFonts w:ascii="Traditional Arabic" w:hAnsi="Traditional Arabic" w:cs="Traditional Arabic"/>
          <w:sz w:val="24"/>
          <w:szCs w:val="24"/>
          <w:lang w:val="fr-FR" w:bidi="ar-DZ"/>
        </w:rPr>
        <w:t>1985</w:t>
      </w:r>
      <w:r w:rsidRPr="00815B49">
        <w:rPr>
          <w:rFonts w:ascii="Traditional Arabic" w:hAnsi="Traditional Arabic" w:cs="Traditional Arabic"/>
          <w:sz w:val="24"/>
          <w:szCs w:val="24"/>
          <w:rtl/>
          <w:lang w:val="fr-FR" w:bidi="ar-DZ"/>
        </w:rPr>
        <w:t xml:space="preserve"> ، ص</w:t>
      </w:r>
      <w:r w:rsidRPr="00815B49">
        <w:rPr>
          <w:rFonts w:ascii="Traditional Arabic" w:hAnsi="Traditional Arabic" w:cs="Traditional Arabic"/>
          <w:sz w:val="24"/>
          <w:szCs w:val="24"/>
          <w:lang w:val="fr-FR" w:bidi="ar-DZ"/>
        </w:rPr>
        <w:t>249</w:t>
      </w:r>
      <w:r w:rsidRPr="00815B49">
        <w:rPr>
          <w:rFonts w:ascii="Traditional Arabic" w:hAnsi="Traditional Arabic" w:cs="Traditional Arabic"/>
          <w:sz w:val="24"/>
          <w:szCs w:val="24"/>
          <w:rtl/>
          <w:lang w:val="fr-FR" w:bidi="ar-DZ"/>
        </w:rPr>
        <w:t xml:space="preserve">. </w:t>
      </w:r>
    </w:p>
  </w:footnote>
  <w:footnote w:id="6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السرخسي ، شمس الدين ، المبسوط ، تصنيف : الشيخ الخليل الميس ، دار المعرفة ، بيروت لبنان ، </w:t>
      </w:r>
      <w:r w:rsidRPr="00815B49">
        <w:rPr>
          <w:rFonts w:ascii="Traditional Arabic" w:hAnsi="Traditional Arabic" w:cs="Traditional Arabic"/>
          <w:sz w:val="24"/>
          <w:szCs w:val="24"/>
          <w:lang w:val="fr-FR" w:bidi="ar-DZ"/>
        </w:rPr>
        <w:t>1989</w:t>
      </w:r>
      <w:r w:rsidRPr="00815B49">
        <w:rPr>
          <w:rFonts w:ascii="Traditional Arabic" w:hAnsi="Traditional Arabic" w:cs="Traditional Arabic"/>
          <w:sz w:val="24"/>
          <w:szCs w:val="24"/>
          <w:rtl/>
          <w:lang w:val="fr-FR" w:bidi="ar-DZ"/>
        </w:rPr>
        <w:t xml:space="preserve"> ، جزء </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bidi="ar-DZ"/>
        </w:rPr>
        <w:t>136</w:t>
      </w:r>
      <w:r w:rsidRPr="00815B49">
        <w:rPr>
          <w:rFonts w:ascii="Traditional Arabic" w:hAnsi="Traditional Arabic" w:cs="Traditional Arabic"/>
          <w:sz w:val="24"/>
          <w:szCs w:val="24"/>
          <w:rtl/>
          <w:lang w:val="fr-FR" w:bidi="ar-DZ"/>
        </w:rPr>
        <w:t xml:space="preserve">. </w:t>
      </w:r>
    </w:p>
  </w:footnote>
  <w:footnote w:id="70">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بوزيد وردة ، الصلح والتحكيم في منازعات فك الرابطة الزوجية في ظل قانون الإجراءات المدنية والادارية والممارسة القضائية ، مذكرة لنيل درجة الماجستير في القانون الخاص " تخصص قانون الأسرة "، سنة </w:t>
      </w:r>
      <w:r w:rsidRPr="00815B49">
        <w:rPr>
          <w:rFonts w:ascii="Traditional Arabic" w:hAnsi="Traditional Arabic" w:cs="Traditional Arabic"/>
          <w:sz w:val="24"/>
          <w:szCs w:val="24"/>
          <w:lang w:val="fr-FR" w:bidi="ar-DZ"/>
        </w:rPr>
        <w:t>2011</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18 .</w:t>
      </w:r>
    </w:p>
  </w:footnote>
  <w:footnote w:id="7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بن صاولة شفيقة، الصلح في المادة الادارية ،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،دار هومه، بوزريعة ، الجزائر ،</w:t>
      </w:r>
      <w:r w:rsidRPr="00815B49">
        <w:rPr>
          <w:rFonts w:ascii="Traditional Arabic" w:hAnsi="Traditional Arabic" w:cs="Traditional Arabic"/>
          <w:sz w:val="24"/>
          <w:szCs w:val="24"/>
          <w:lang w:val="fr-FR" w:bidi="ar-DZ"/>
        </w:rPr>
        <w:t>2006</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58</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w:t>
      </w:r>
    </w:p>
  </w:footnote>
  <w:footnote w:id="7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قرام ابتسام ،المصطلحات القانونية في التشريع الجزائري ، قاموس بالغتين العربية والفرنسية ، قصر الكتاب ، البليدة ، </w:t>
      </w:r>
      <w:r w:rsidRPr="00815B49">
        <w:rPr>
          <w:rFonts w:ascii="Traditional Arabic" w:hAnsi="Traditional Arabic" w:cs="Traditional Arabic"/>
          <w:sz w:val="24"/>
          <w:szCs w:val="24"/>
          <w:lang w:val="fr-FR" w:bidi="ar-DZ"/>
        </w:rPr>
        <w:t>1998</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58</w:t>
      </w:r>
      <w:r w:rsidRPr="00815B49">
        <w:rPr>
          <w:rFonts w:ascii="Traditional Arabic" w:hAnsi="Traditional Arabic" w:cs="Traditional Arabic"/>
          <w:sz w:val="24"/>
          <w:szCs w:val="24"/>
          <w:rtl/>
          <w:lang w:val="fr-FR" w:bidi="ar-DZ"/>
        </w:rPr>
        <w:t xml:space="preserve">. بدون طبعة </w:t>
      </w:r>
    </w:p>
  </w:footnote>
  <w:footnote w:id="7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val="fr-FR" w:bidi="ar-DZ"/>
        </w:rPr>
        <w:t>الامر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02-05</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المؤرخ في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فبراير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يعدل ويتمم القانون رقم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11-84</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المؤرخ في</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9</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يونيو</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والمتضمن  قانون الأسرة ، الجريدة ‏الرسمية. العدد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مؤرخة في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فبراير ‏</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 ص</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lang w:val="fr-FR" w:bidi="ar-DZ"/>
        </w:rPr>
        <w:t>18</w:t>
      </w:r>
      <w:r w:rsidRPr="00815B49">
        <w:rPr>
          <w:rFonts w:ascii="Traditional Arabic" w:hAnsi="Traditional Arabic" w:cs="Traditional Arabic"/>
          <w:sz w:val="24"/>
          <w:szCs w:val="24"/>
          <w:cs/>
          <w:lang w:val="fr-FR" w:bidi="ar-DZ"/>
        </w:rPr>
        <w:t>‎</w:t>
      </w:r>
      <w:r w:rsidRPr="00815B49">
        <w:rPr>
          <w:rFonts w:ascii="Traditional Arabic" w:hAnsi="Traditional Arabic" w:cs="Traditional Arabic"/>
          <w:sz w:val="24"/>
          <w:szCs w:val="24"/>
          <w:rtl/>
          <w:lang w:val="fr-FR" w:bidi="ar-DZ"/>
        </w:rPr>
        <w:t xml:space="preserve">‏ </w:t>
      </w:r>
    </w:p>
  </w:footnote>
  <w:footnote w:id="7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بربارة عبد الرحمن ،شرح قانون الاجراءات المدنية والادارية ، طبعة </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منشورات بغدادي، الجزائر ،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xml:space="preserve"> ، ص</w:t>
      </w:r>
      <w:r w:rsidRPr="00815B49">
        <w:rPr>
          <w:rFonts w:ascii="Traditional Arabic" w:hAnsi="Traditional Arabic" w:cs="Traditional Arabic"/>
          <w:sz w:val="24"/>
          <w:szCs w:val="24"/>
          <w:lang w:val="fr-FR" w:bidi="ar-DZ"/>
        </w:rPr>
        <w:t>23.</w:t>
      </w:r>
      <w:r w:rsidRPr="00815B49">
        <w:rPr>
          <w:rFonts w:ascii="Traditional Arabic" w:hAnsi="Traditional Arabic" w:cs="Traditional Arabic"/>
          <w:sz w:val="24"/>
          <w:szCs w:val="24"/>
          <w:rtl/>
          <w:lang w:val="fr-FR" w:bidi="ar-DZ"/>
        </w:rPr>
        <w:t xml:space="preserve"> </w:t>
      </w:r>
    </w:p>
  </w:footnote>
  <w:footnote w:id="7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قانون رقم </w:t>
      </w:r>
      <w:r w:rsidRPr="00815B49">
        <w:rPr>
          <w:rFonts w:ascii="Traditional Arabic" w:hAnsi="Traditional Arabic" w:cs="Traditional Arabic"/>
          <w:sz w:val="24"/>
          <w:szCs w:val="24"/>
          <w:lang w:val="fr-FR" w:bidi="ar-DZ"/>
        </w:rPr>
        <w:t>09-08</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 xml:space="preserve">18 </w:t>
      </w:r>
      <w:r w:rsidRPr="00815B49">
        <w:rPr>
          <w:rFonts w:ascii="Traditional Arabic" w:hAnsi="Traditional Arabic" w:cs="Traditional Arabic"/>
          <w:sz w:val="24"/>
          <w:szCs w:val="24"/>
          <w:rtl/>
          <w:lang w:val="fr-FR" w:bidi="ar-DZ"/>
        </w:rPr>
        <w:t xml:space="preserve">صفر  </w:t>
      </w:r>
      <w:r w:rsidRPr="00815B49">
        <w:rPr>
          <w:rFonts w:ascii="Traditional Arabic" w:hAnsi="Traditional Arabic" w:cs="Traditional Arabic"/>
          <w:sz w:val="24"/>
          <w:szCs w:val="24"/>
          <w:lang w:val="fr-FR" w:bidi="ar-DZ"/>
        </w:rPr>
        <w:t>1429</w:t>
      </w:r>
      <w:r w:rsidRPr="00815B49">
        <w:rPr>
          <w:rFonts w:ascii="Traditional Arabic" w:hAnsi="Traditional Arabic" w:cs="Traditional Arabic"/>
          <w:sz w:val="24"/>
          <w:szCs w:val="24"/>
          <w:rtl/>
          <w:lang w:val="fr-FR" w:bidi="ar-DZ"/>
        </w:rPr>
        <w:t xml:space="preserve"> الموافق </w:t>
      </w:r>
      <w:r w:rsidRPr="00815B49">
        <w:rPr>
          <w:rFonts w:ascii="Traditional Arabic" w:hAnsi="Traditional Arabic" w:cs="Traditional Arabic"/>
          <w:sz w:val="24"/>
          <w:szCs w:val="24"/>
          <w:lang w:val="fr-FR" w:bidi="ar-DZ"/>
        </w:rPr>
        <w:t>25</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2008</w:t>
      </w:r>
      <w:r w:rsidRPr="00815B49">
        <w:rPr>
          <w:rFonts w:ascii="Traditional Arabic" w:hAnsi="Traditional Arabic" w:cs="Traditional Arabic"/>
          <w:sz w:val="24"/>
          <w:szCs w:val="24"/>
          <w:rtl/>
          <w:lang w:val="fr-FR" w:bidi="ar-DZ"/>
        </w:rPr>
        <w:t>، [ الجريدة الرسمية. العدد</w:t>
      </w:r>
      <w:r w:rsidRPr="00815B49">
        <w:rPr>
          <w:rFonts w:ascii="Traditional Arabic" w:hAnsi="Traditional Arabic" w:cs="Traditional Arabic"/>
          <w:sz w:val="24"/>
          <w:szCs w:val="24"/>
          <w:lang w:val="fr-FR" w:bidi="ar-DZ"/>
        </w:rPr>
        <w:t xml:space="preserve"> 21</w:t>
      </w:r>
      <w:r w:rsidRPr="00815B49">
        <w:rPr>
          <w:rFonts w:ascii="Traditional Arabic" w:hAnsi="Traditional Arabic" w:cs="Traditional Arabic"/>
          <w:sz w:val="24"/>
          <w:szCs w:val="24"/>
          <w:rtl/>
          <w:lang w:val="fr-FR" w:bidi="ar-DZ"/>
        </w:rPr>
        <w:t xml:space="preserve">، مؤرخة في </w:t>
      </w:r>
      <w:r w:rsidRPr="00815B49">
        <w:rPr>
          <w:rFonts w:ascii="Traditional Arabic" w:hAnsi="Traditional Arabic" w:cs="Traditional Arabic"/>
          <w:sz w:val="24"/>
          <w:szCs w:val="24"/>
          <w:lang w:val="fr-FR" w:bidi="ar-DZ"/>
        </w:rPr>
        <w:t>23</w:t>
      </w:r>
      <w:r w:rsidRPr="00815B49">
        <w:rPr>
          <w:rFonts w:ascii="Traditional Arabic" w:hAnsi="Traditional Arabic" w:cs="Traditional Arabic"/>
          <w:sz w:val="24"/>
          <w:szCs w:val="24"/>
          <w:rtl/>
          <w:lang w:val="fr-FR" w:bidi="ar-DZ"/>
        </w:rPr>
        <w:t xml:space="preserve"> افريل  </w:t>
      </w:r>
      <w:r w:rsidRPr="00815B49">
        <w:rPr>
          <w:rFonts w:ascii="Traditional Arabic" w:hAnsi="Traditional Arabic" w:cs="Traditional Arabic"/>
          <w:sz w:val="24"/>
          <w:szCs w:val="24"/>
          <w:lang w:val="fr-FR" w:bidi="ar-DZ"/>
        </w:rPr>
        <w:t>2008</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xml:space="preserve"> [</w:t>
      </w:r>
    </w:p>
  </w:footnote>
  <w:footnote w:id="76">
    <w:p w:rsidR="00642036" w:rsidRPr="00815B49" w:rsidRDefault="00642036" w:rsidP="00E82564">
      <w:pPr>
        <w:pStyle w:val="Notedebasdepage"/>
        <w:bidi w:val="0"/>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lang w:val="fr-FR" w:bidi="ar-DZ"/>
        </w:rPr>
        <w:t xml:space="preserve">m,uriel parquet </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 droit de la famille</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 xml:space="preserve">deuxieme edition </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  breal </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 frence</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2007</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p94.</w:t>
      </w:r>
      <w:r w:rsidRPr="00815B49">
        <w:rPr>
          <w:rFonts w:ascii="Traditional Arabic" w:hAnsi="Traditional Arabic" w:cs="Traditional Arabic"/>
          <w:sz w:val="24"/>
          <w:szCs w:val="24"/>
          <w:rtl/>
          <w:lang w:val="fr-FR" w:bidi="ar-DZ"/>
        </w:rPr>
        <w:t xml:space="preserve"> </w:t>
      </w:r>
    </w:p>
  </w:footnote>
  <w:footnote w:id="7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النيداني،الانصاري حسن ، الصلح القضائي ،دار الجامعة الجديدة ، الاسكندرية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174</w:t>
      </w:r>
      <w:r w:rsidRPr="00815B49">
        <w:rPr>
          <w:rFonts w:ascii="Traditional Arabic" w:hAnsi="Traditional Arabic" w:cs="Traditional Arabic"/>
          <w:sz w:val="24"/>
          <w:szCs w:val="24"/>
          <w:rtl/>
          <w:lang w:val="fr-FR" w:bidi="ar-DZ"/>
        </w:rPr>
        <w:t xml:space="preserve">، دون طبعة. </w:t>
      </w:r>
    </w:p>
  </w:footnote>
  <w:footnote w:id="7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العمروسي انور ، موسوعة الاحكام الشرعية في الزواج والطلاق والخلع ، طبعة </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 دار الفكر الجامعي ، الاسكندرية ، </w:t>
      </w:r>
      <w:r w:rsidRPr="00815B49">
        <w:rPr>
          <w:rFonts w:ascii="Traditional Arabic" w:hAnsi="Traditional Arabic" w:cs="Traditional Arabic"/>
          <w:sz w:val="24"/>
          <w:szCs w:val="24"/>
          <w:lang w:val="fr-FR" w:bidi="ar-DZ"/>
        </w:rPr>
        <w:t>2002</w:t>
      </w:r>
      <w:r w:rsidRPr="00815B49">
        <w:rPr>
          <w:rFonts w:ascii="Traditional Arabic" w:hAnsi="Traditional Arabic" w:cs="Traditional Arabic"/>
          <w:sz w:val="24"/>
          <w:szCs w:val="24"/>
          <w:rtl/>
          <w:lang w:val="fr-FR" w:bidi="ar-DZ"/>
        </w:rPr>
        <w:t xml:space="preserve">، جزء </w:t>
      </w:r>
      <w:r w:rsidRPr="00815B49">
        <w:rPr>
          <w:rFonts w:ascii="Traditional Arabic" w:hAnsi="Traditional Arabic" w:cs="Traditional Arabic"/>
          <w:sz w:val="24"/>
          <w:szCs w:val="24"/>
          <w:lang w:val="fr-FR" w:bidi="ar-DZ"/>
        </w:rPr>
        <w:t>4</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409</w:t>
      </w:r>
      <w:r w:rsidRPr="00815B49">
        <w:rPr>
          <w:rFonts w:ascii="Traditional Arabic" w:hAnsi="Traditional Arabic" w:cs="Traditional Arabic"/>
          <w:sz w:val="24"/>
          <w:szCs w:val="24"/>
          <w:rtl/>
          <w:lang w:val="fr-FR" w:bidi="ar-DZ"/>
        </w:rPr>
        <w:t>، بن صاولة شفيقة ، المرجع السابق ، ص</w:t>
      </w:r>
      <w:r w:rsidRPr="00815B49">
        <w:rPr>
          <w:rFonts w:ascii="Traditional Arabic" w:hAnsi="Traditional Arabic" w:cs="Traditional Arabic"/>
          <w:sz w:val="24"/>
          <w:szCs w:val="24"/>
          <w:lang w:val="fr-FR" w:bidi="ar-DZ"/>
        </w:rPr>
        <w:t>63</w:t>
      </w:r>
    </w:p>
  </w:footnote>
  <w:footnote w:id="7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بناصر يوسف، "مدونة الأسرة ..المسار والتطلعات ، قراءة تحليلة  في مستجدات مدونة الأسرة </w:t>
      </w:r>
      <w:r w:rsidRPr="00815B49">
        <w:rPr>
          <w:rFonts w:ascii="Traditional Arabic" w:hAnsi="Traditional Arabic" w:cs="Traditional Arabic"/>
          <w:sz w:val="24"/>
          <w:szCs w:val="24"/>
          <w:lang w:val="fr-FR" w:bidi="ar-DZ"/>
        </w:rPr>
        <w:t>70-03</w:t>
      </w:r>
      <w:r w:rsidRPr="00815B49">
        <w:rPr>
          <w:rFonts w:ascii="Traditional Arabic" w:hAnsi="Traditional Arabic" w:cs="Traditional Arabic"/>
          <w:sz w:val="24"/>
          <w:szCs w:val="24"/>
          <w:rtl/>
          <w:lang w:val="fr-FR" w:bidi="ar-DZ"/>
        </w:rPr>
        <w:t xml:space="preserve"> " مقال منشور بمجلة الواحة القانونية المغربية ، العددالثاني ، السنة الرابعة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238.</w:t>
      </w:r>
      <w:r w:rsidRPr="00815B49">
        <w:rPr>
          <w:rFonts w:ascii="Traditional Arabic" w:hAnsi="Traditional Arabic" w:cs="Traditional Arabic"/>
          <w:sz w:val="24"/>
          <w:szCs w:val="24"/>
          <w:rtl/>
          <w:lang w:val="fr-FR" w:bidi="ar-DZ"/>
        </w:rPr>
        <w:t xml:space="preserve"> ونص المشرع السوري في المادة </w:t>
      </w:r>
      <w:r w:rsidRPr="00815B49">
        <w:rPr>
          <w:rFonts w:ascii="Traditional Arabic" w:hAnsi="Traditional Arabic" w:cs="Traditional Arabic"/>
          <w:sz w:val="24"/>
          <w:szCs w:val="24"/>
          <w:lang w:val="fr-FR" w:bidi="ar-DZ"/>
        </w:rPr>
        <w:t>88</w:t>
      </w:r>
      <w:r w:rsidRPr="00815B49">
        <w:rPr>
          <w:rFonts w:ascii="Traditional Arabic" w:hAnsi="Traditional Arabic" w:cs="Traditional Arabic"/>
          <w:sz w:val="24"/>
          <w:szCs w:val="24"/>
          <w:rtl/>
          <w:lang w:val="fr-FR" w:bidi="ar-DZ"/>
        </w:rPr>
        <w:t xml:space="preserve"> التي جاء فيها :" اذا قدمت  للمحكمة معاملة طلاق او معاملة مخالعة اجلها القاضي شهرا املا بالصلح "، وجاء في الفصل  </w:t>
      </w:r>
      <w:r w:rsidRPr="00815B49">
        <w:rPr>
          <w:rFonts w:ascii="Traditional Arabic" w:hAnsi="Traditional Arabic" w:cs="Traditional Arabic"/>
          <w:sz w:val="24"/>
          <w:szCs w:val="24"/>
          <w:lang w:val="fr-FR" w:bidi="ar-DZ"/>
        </w:rPr>
        <w:t>32</w:t>
      </w:r>
      <w:r w:rsidRPr="00815B49">
        <w:rPr>
          <w:rFonts w:ascii="Traditional Arabic" w:hAnsi="Traditional Arabic" w:cs="Traditional Arabic"/>
          <w:sz w:val="24"/>
          <w:szCs w:val="24"/>
          <w:rtl/>
          <w:lang w:val="fr-FR" w:bidi="ar-DZ"/>
        </w:rPr>
        <w:t xml:space="preserve"> من مجلة الاحوال الشخصية  التونسية :" يختار رئيس المحكمة قاضي الأسرة من بين وكلائه . ولا يحكم بالطلاق الا بعد ان  يبذل  قاضي الأسرة جهدا في محاولة الصلح  بين الزوجين  ويعجز عن ذلك "، نقلا عن : بن الشيخ آث  ملويا ، لحسن ، المنتقى في قضاء الاحوال الشخصية ، دار هومة ،بوزريعة ، الجزائر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جزء</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202</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203</w:t>
      </w:r>
      <w:r w:rsidRPr="00815B49">
        <w:rPr>
          <w:rFonts w:ascii="Traditional Arabic" w:hAnsi="Traditional Arabic" w:cs="Traditional Arabic"/>
          <w:sz w:val="24"/>
          <w:szCs w:val="24"/>
          <w:rtl/>
          <w:lang w:val="fr-FR" w:bidi="ar-DZ"/>
        </w:rPr>
        <w:t xml:space="preserve"> ، دون طبعة .نقلا عن : بوزيد وردة ، الصلح والتحكيم في منازعات فك الرابطة الزوجية في ظل قانون الاجراءات المدنية والادارية و الممارسة القضائية مذكرة لنيل درجة الماجستير في القاون الخاص تخصص " شؤون الأسرة جامعة العربي بن مهيدي ، ام البواقي ، الجزائر ، سنة </w:t>
      </w:r>
      <w:r w:rsidRPr="00815B49">
        <w:rPr>
          <w:rFonts w:ascii="Traditional Arabic" w:hAnsi="Traditional Arabic" w:cs="Traditional Arabic"/>
          <w:sz w:val="24"/>
          <w:szCs w:val="24"/>
          <w:lang w:val="fr-FR" w:bidi="ar-DZ"/>
        </w:rPr>
        <w:t xml:space="preserve">2011/2010 </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 xml:space="preserve">19 </w:t>
      </w:r>
      <w:r w:rsidRPr="00815B49">
        <w:rPr>
          <w:rFonts w:ascii="Traditional Arabic" w:hAnsi="Traditional Arabic" w:cs="Traditional Arabic"/>
          <w:sz w:val="24"/>
          <w:szCs w:val="24"/>
          <w:rtl/>
          <w:lang w:val="fr-FR" w:bidi="ar-DZ"/>
        </w:rPr>
        <w:t>.</w:t>
      </w:r>
    </w:p>
  </w:footnote>
  <w:footnote w:id="8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احمد شامي ، قانون الأسرة الجزائري طبقا لأحداث التعديلات ، دراسة فقهية ونقدية مقارنة ،دار الجامعة الجديدة ، الاسكندرية ،سنة </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bidi="ar-DZ"/>
        </w:rPr>
        <w:t>،ص</w:t>
      </w:r>
      <w:r w:rsidRPr="00815B49">
        <w:rPr>
          <w:rFonts w:ascii="Traditional Arabic" w:hAnsi="Traditional Arabic" w:cs="Traditional Arabic"/>
          <w:sz w:val="24"/>
          <w:szCs w:val="24"/>
          <w:lang w:val="fr-FR" w:bidi="ar-DZ"/>
        </w:rPr>
        <w:t xml:space="preserve">268 </w:t>
      </w:r>
      <w:r w:rsidRPr="00815B49">
        <w:rPr>
          <w:rFonts w:ascii="Traditional Arabic" w:hAnsi="Traditional Arabic" w:cs="Traditional Arabic"/>
          <w:sz w:val="24"/>
          <w:szCs w:val="24"/>
          <w:rtl/>
          <w:lang w:val="fr-FR" w:bidi="ar-DZ"/>
        </w:rPr>
        <w:t xml:space="preserve"> </w:t>
      </w:r>
    </w:p>
  </w:footnote>
  <w:footnote w:id="81">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المحكمة العليا ، غ. ا. ش. م، قرار رقم </w:t>
      </w:r>
      <w:r w:rsidRPr="00815B49">
        <w:rPr>
          <w:rFonts w:ascii="Traditional Arabic" w:hAnsi="Traditional Arabic" w:cs="Traditional Arabic"/>
          <w:sz w:val="24"/>
          <w:szCs w:val="24"/>
          <w:lang w:val="fr-FR" w:bidi="ar-DZ"/>
        </w:rPr>
        <w:t>75141</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 xml:space="preserve"> 1991/06/18 </w:t>
      </w:r>
      <w:r w:rsidRPr="00815B49">
        <w:rPr>
          <w:rFonts w:ascii="Traditional Arabic" w:hAnsi="Traditional Arabic" w:cs="Traditional Arabic"/>
          <w:sz w:val="24"/>
          <w:szCs w:val="24"/>
          <w:rtl/>
          <w:lang w:val="fr-FR" w:bidi="ar-DZ"/>
        </w:rPr>
        <w:t>، المجلة القضائية ، العدد الاول ،</w:t>
      </w:r>
      <w:r w:rsidRPr="00815B49">
        <w:rPr>
          <w:rFonts w:ascii="Traditional Arabic" w:hAnsi="Traditional Arabic" w:cs="Traditional Arabic"/>
          <w:sz w:val="24"/>
          <w:szCs w:val="24"/>
          <w:lang w:val="fr-FR" w:bidi="ar-DZ"/>
        </w:rPr>
        <w:t>1989</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65</w:t>
      </w:r>
      <w:r w:rsidRPr="00815B49">
        <w:rPr>
          <w:rFonts w:ascii="Traditional Arabic" w:hAnsi="Traditional Arabic" w:cs="Traditional Arabic"/>
          <w:sz w:val="24"/>
          <w:szCs w:val="24"/>
          <w:rtl/>
          <w:lang w:val="fr-FR" w:bidi="ar-DZ"/>
        </w:rPr>
        <w:t xml:space="preserve"> </w:t>
      </w:r>
    </w:p>
  </w:footnote>
  <w:footnote w:id="8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كرجاني عثمان ، السلطة التقديرية للقاضي في اثبات الزواج وانحلال الرابطة الزوجية ، مذكرة ماجستير ،كلية الحقوق ،جامعة امحمد بوقرة ، بومرداس ،</w:t>
      </w:r>
      <w:r w:rsidRPr="00815B49">
        <w:rPr>
          <w:rFonts w:ascii="Traditional Arabic" w:hAnsi="Traditional Arabic" w:cs="Traditional Arabic"/>
          <w:sz w:val="24"/>
          <w:szCs w:val="24"/>
          <w:lang w:val="fr-FR" w:bidi="ar-DZ"/>
        </w:rPr>
        <w:t>2012</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111</w:t>
      </w:r>
    </w:p>
  </w:footnote>
  <w:footnote w:id="8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قانون  رقم </w:t>
      </w:r>
      <w:r w:rsidRPr="00815B49">
        <w:rPr>
          <w:rFonts w:ascii="Traditional Arabic" w:hAnsi="Traditional Arabic" w:cs="Traditional Arabic"/>
          <w:sz w:val="24"/>
          <w:szCs w:val="24"/>
          <w:lang w:val="fr-FR" w:bidi="ar-DZ"/>
        </w:rPr>
        <w:t>09-08</w:t>
      </w:r>
      <w:r w:rsidRPr="00815B49">
        <w:rPr>
          <w:rFonts w:ascii="Traditional Arabic" w:hAnsi="Traditional Arabic" w:cs="Traditional Arabic"/>
          <w:sz w:val="24"/>
          <w:szCs w:val="24"/>
          <w:rtl/>
          <w:lang w:val="fr-FR" w:bidi="ar-DZ"/>
        </w:rPr>
        <w:t xml:space="preserve"> مؤرخ في </w:t>
      </w:r>
      <w:r w:rsidRPr="00815B49">
        <w:rPr>
          <w:rFonts w:ascii="Traditional Arabic" w:hAnsi="Traditional Arabic" w:cs="Traditional Arabic"/>
          <w:sz w:val="24"/>
          <w:szCs w:val="24"/>
          <w:lang w:val="fr-FR" w:bidi="ar-DZ"/>
        </w:rPr>
        <w:t>18</w:t>
      </w:r>
      <w:r w:rsidRPr="00815B49">
        <w:rPr>
          <w:rFonts w:ascii="Traditional Arabic" w:hAnsi="Traditional Arabic" w:cs="Traditional Arabic"/>
          <w:sz w:val="24"/>
          <w:szCs w:val="24"/>
          <w:rtl/>
          <w:lang w:val="fr-FR" w:bidi="ar-DZ"/>
        </w:rPr>
        <w:t xml:space="preserve"> صفر </w:t>
      </w:r>
      <w:r w:rsidRPr="00815B49">
        <w:rPr>
          <w:rFonts w:ascii="Traditional Arabic" w:hAnsi="Traditional Arabic" w:cs="Traditional Arabic"/>
          <w:sz w:val="24"/>
          <w:szCs w:val="24"/>
          <w:lang w:val="fr-FR" w:bidi="ar-DZ"/>
        </w:rPr>
        <w:t xml:space="preserve">1429 </w:t>
      </w:r>
      <w:r w:rsidRPr="00815B49">
        <w:rPr>
          <w:rFonts w:ascii="Traditional Arabic" w:hAnsi="Traditional Arabic" w:cs="Traditional Arabic"/>
          <w:sz w:val="24"/>
          <w:szCs w:val="24"/>
          <w:rtl/>
          <w:lang w:val="fr-FR" w:bidi="ar-DZ"/>
        </w:rPr>
        <w:t xml:space="preserve">الموفق ل </w:t>
      </w:r>
      <w:r w:rsidRPr="00815B49">
        <w:rPr>
          <w:rFonts w:ascii="Traditional Arabic" w:hAnsi="Traditional Arabic" w:cs="Traditional Arabic"/>
          <w:sz w:val="24"/>
          <w:szCs w:val="24"/>
          <w:lang w:val="fr-FR" w:bidi="ar-DZ"/>
        </w:rPr>
        <w:t>25</w:t>
      </w:r>
      <w:r w:rsidRPr="00815B49">
        <w:rPr>
          <w:rFonts w:ascii="Traditional Arabic" w:hAnsi="Traditional Arabic" w:cs="Traditional Arabic"/>
          <w:sz w:val="24"/>
          <w:szCs w:val="24"/>
          <w:rtl/>
          <w:lang w:val="fr-FR" w:bidi="ar-DZ"/>
        </w:rPr>
        <w:t xml:space="preserve"> فبراير يتضمن </w:t>
      </w:r>
      <w:r w:rsidRPr="00815B49">
        <w:rPr>
          <w:rFonts w:ascii="Traditional Arabic" w:hAnsi="Traditional Arabic" w:cs="Traditional Arabic"/>
          <w:sz w:val="24"/>
          <w:szCs w:val="24"/>
          <w:rtl/>
          <w:lang w:bidi="ar-DZ"/>
        </w:rPr>
        <w:t xml:space="preserve">الاجراءات المدنية والادارية ، ج. ر عدد </w:t>
      </w:r>
      <w:r w:rsidRPr="00815B49">
        <w:rPr>
          <w:rFonts w:ascii="Traditional Arabic" w:hAnsi="Traditional Arabic" w:cs="Traditional Arabic"/>
          <w:sz w:val="24"/>
          <w:szCs w:val="24"/>
          <w:lang w:val="fr-FR" w:bidi="ar-DZ"/>
        </w:rPr>
        <w:t>21</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2008/04/23 .</w:t>
      </w:r>
    </w:p>
  </w:footnote>
  <w:footnote w:id="84">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كرجاي عثمان ن السلطة التقديرية للقاضي في اثبات الزواج  وانحلال الرابطة الزوجية، المرجع السابق ، ص</w:t>
      </w:r>
      <w:r w:rsidRPr="00815B49">
        <w:rPr>
          <w:rFonts w:ascii="Traditional Arabic" w:hAnsi="Traditional Arabic" w:cs="Traditional Arabic"/>
          <w:sz w:val="24"/>
          <w:szCs w:val="24"/>
          <w:lang w:val="fr-FR" w:bidi="ar-DZ"/>
        </w:rPr>
        <w:t>111</w:t>
      </w:r>
    </w:p>
  </w:footnote>
  <w:footnote w:id="85">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امر رقم </w:t>
      </w:r>
      <w:r w:rsidRPr="00815B49">
        <w:rPr>
          <w:rFonts w:ascii="Traditional Arabic" w:hAnsi="Traditional Arabic" w:cs="Traditional Arabic"/>
          <w:sz w:val="24"/>
          <w:szCs w:val="24"/>
          <w:lang w:val="fr-FR"/>
        </w:rPr>
        <w:t xml:space="preserve">58-75 </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26</w:t>
      </w:r>
      <w:r w:rsidRPr="00815B49">
        <w:rPr>
          <w:rFonts w:ascii="Traditional Arabic" w:hAnsi="Traditional Arabic" w:cs="Traditional Arabic"/>
          <w:sz w:val="24"/>
          <w:szCs w:val="24"/>
          <w:rtl/>
          <w:lang w:val="fr-FR" w:bidi="ar-DZ"/>
        </w:rPr>
        <w:t xml:space="preserve">سبتمبر </w:t>
      </w:r>
      <w:r w:rsidRPr="00815B49">
        <w:rPr>
          <w:rFonts w:ascii="Traditional Arabic" w:hAnsi="Traditional Arabic" w:cs="Traditional Arabic"/>
          <w:sz w:val="24"/>
          <w:szCs w:val="24"/>
          <w:lang w:val="fr-FR" w:bidi="ar-DZ"/>
        </w:rPr>
        <w:t>1975</w:t>
      </w:r>
      <w:r w:rsidRPr="00815B49">
        <w:rPr>
          <w:rFonts w:ascii="Traditional Arabic" w:hAnsi="Traditional Arabic" w:cs="Traditional Arabic"/>
          <w:sz w:val="24"/>
          <w:szCs w:val="24"/>
          <w:rtl/>
          <w:lang w:val="fr-FR" w:bidi="ar-DZ"/>
        </w:rPr>
        <w:t xml:space="preserve">،يتضمن </w:t>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القانون المدني المعدل والمتمم ، ج. ر عدد </w:t>
      </w:r>
      <w:r w:rsidRPr="00815B49">
        <w:rPr>
          <w:rFonts w:ascii="Traditional Arabic" w:hAnsi="Traditional Arabic" w:cs="Traditional Arabic"/>
          <w:sz w:val="24"/>
          <w:szCs w:val="24"/>
          <w:lang w:val="fr-FR" w:bidi="ar-DZ"/>
        </w:rPr>
        <w:t>78</w:t>
      </w:r>
      <w:r w:rsidRPr="00815B49">
        <w:rPr>
          <w:rFonts w:ascii="Traditional Arabic" w:hAnsi="Traditional Arabic" w:cs="Traditional Arabic"/>
          <w:sz w:val="24"/>
          <w:szCs w:val="24"/>
          <w:rtl/>
          <w:lang w:val="fr-FR" w:bidi="ar-DZ"/>
        </w:rPr>
        <w:t xml:space="preserve"> ، صادر بتاريخ </w:t>
      </w:r>
      <w:r w:rsidRPr="00815B49">
        <w:rPr>
          <w:rFonts w:ascii="Traditional Arabic" w:hAnsi="Traditional Arabic" w:cs="Traditional Arabic"/>
          <w:sz w:val="24"/>
          <w:szCs w:val="24"/>
          <w:lang w:val="fr-FR" w:bidi="ar-DZ"/>
        </w:rPr>
        <w:t>30</w:t>
      </w:r>
      <w:r w:rsidRPr="00815B49">
        <w:rPr>
          <w:rFonts w:ascii="Traditional Arabic" w:hAnsi="Traditional Arabic" w:cs="Traditional Arabic"/>
          <w:sz w:val="24"/>
          <w:szCs w:val="24"/>
          <w:rtl/>
          <w:lang w:val="fr-FR" w:bidi="ar-DZ"/>
        </w:rPr>
        <w:t xml:space="preserve">سبتمبر </w:t>
      </w:r>
      <w:r w:rsidRPr="00815B49">
        <w:rPr>
          <w:rFonts w:ascii="Traditional Arabic" w:hAnsi="Traditional Arabic" w:cs="Traditional Arabic"/>
          <w:sz w:val="24"/>
          <w:szCs w:val="24"/>
          <w:lang w:val="fr-FR" w:bidi="ar-DZ"/>
        </w:rPr>
        <w:t>1975</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bidi="ar-DZ"/>
        </w:rPr>
        <w:t xml:space="preserve"> </w:t>
      </w:r>
    </w:p>
  </w:footnote>
  <w:footnote w:id="8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لحسين بن شيخ آث ملويا ، رسالة في طلاق الخلع – دراسة قانونية وفقهية وقضائية مقارنة – دار هومة  للطباعة والنشر والتوزيع ، الجزائر الجزائر ، </w:t>
      </w:r>
      <w:r w:rsidRPr="00815B49">
        <w:rPr>
          <w:rFonts w:ascii="Traditional Arabic" w:hAnsi="Traditional Arabic" w:cs="Traditional Arabic"/>
          <w:sz w:val="24"/>
          <w:szCs w:val="24"/>
          <w:lang w:val="fr-FR" w:bidi="ar-DZ"/>
        </w:rPr>
        <w:t>2013</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164-163</w:t>
      </w:r>
    </w:p>
  </w:footnote>
  <w:footnote w:id="8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المحكمة العليا ، غ. ش. ا. م. ، قرار رقم </w:t>
      </w:r>
      <w:r w:rsidRPr="00815B49">
        <w:rPr>
          <w:rFonts w:ascii="Traditional Arabic" w:hAnsi="Traditional Arabic" w:cs="Traditional Arabic"/>
          <w:sz w:val="24"/>
          <w:szCs w:val="24"/>
          <w:lang w:val="fr-FR" w:bidi="ar-DZ"/>
        </w:rPr>
        <w:t>0950026</w:t>
      </w:r>
      <w:r w:rsidRPr="00815B49">
        <w:rPr>
          <w:rFonts w:ascii="Traditional Arabic" w:hAnsi="Traditional Arabic" w:cs="Traditional Arabic"/>
          <w:sz w:val="24"/>
          <w:szCs w:val="24"/>
          <w:rtl/>
          <w:lang w:val="fr-FR" w:bidi="ar-DZ"/>
        </w:rPr>
        <w:t xml:space="preserve"> ، المؤرخ في </w:t>
      </w:r>
      <w:r w:rsidRPr="00815B49">
        <w:rPr>
          <w:rFonts w:ascii="Traditional Arabic" w:hAnsi="Traditional Arabic" w:cs="Traditional Arabic"/>
          <w:sz w:val="24"/>
          <w:szCs w:val="24"/>
          <w:lang w:val="fr-FR" w:bidi="ar-DZ"/>
        </w:rPr>
        <w:t xml:space="preserve">2014/07/10 </w:t>
      </w:r>
      <w:r w:rsidRPr="00815B49">
        <w:rPr>
          <w:rFonts w:ascii="Traditional Arabic" w:hAnsi="Traditional Arabic" w:cs="Traditional Arabic"/>
          <w:sz w:val="24"/>
          <w:szCs w:val="24"/>
          <w:rtl/>
          <w:lang w:val="fr-FR" w:bidi="ar-DZ"/>
        </w:rPr>
        <w:t xml:space="preserve"> ، المجلة القضائية ، العدد الثاني ،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xml:space="preserve"> ، ص.</w:t>
      </w:r>
      <w:r w:rsidRPr="00815B49">
        <w:rPr>
          <w:rFonts w:ascii="Traditional Arabic" w:hAnsi="Traditional Arabic" w:cs="Traditional Arabic"/>
          <w:sz w:val="24"/>
          <w:szCs w:val="24"/>
          <w:lang w:val="fr-FR" w:bidi="ar-DZ"/>
        </w:rPr>
        <w:t>278</w:t>
      </w:r>
      <w:r w:rsidRPr="00815B49">
        <w:rPr>
          <w:rFonts w:ascii="Traditional Arabic" w:hAnsi="Traditional Arabic" w:cs="Traditional Arabic"/>
          <w:sz w:val="24"/>
          <w:szCs w:val="24"/>
          <w:rtl/>
          <w:lang w:val="fr-FR" w:bidi="ar-DZ"/>
        </w:rPr>
        <w:t xml:space="preserve"> </w:t>
      </w:r>
    </w:p>
  </w:footnote>
  <w:footnote w:id="8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المحكمة العليا ،غ. ش. ا. م قرار رقم </w:t>
      </w:r>
      <w:r w:rsidRPr="00815B49">
        <w:rPr>
          <w:rFonts w:ascii="Traditional Arabic" w:hAnsi="Traditional Arabic" w:cs="Traditional Arabic"/>
          <w:sz w:val="24"/>
          <w:szCs w:val="24"/>
          <w:lang w:val="fr-FR" w:bidi="ar-DZ"/>
        </w:rPr>
        <w:t xml:space="preserve">0798882 </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2013/05/09</w:t>
      </w:r>
      <w:r w:rsidRPr="00815B49">
        <w:rPr>
          <w:rFonts w:ascii="Traditional Arabic" w:hAnsi="Traditional Arabic" w:cs="Traditional Arabic"/>
          <w:sz w:val="24"/>
          <w:szCs w:val="24"/>
          <w:rtl/>
          <w:lang w:val="fr-FR" w:bidi="ar-DZ"/>
        </w:rPr>
        <w:t xml:space="preserve"> المجلة القضائية ، العدد الاول ، </w:t>
      </w:r>
      <w:r w:rsidRPr="00815B49">
        <w:rPr>
          <w:rFonts w:ascii="Traditional Arabic" w:hAnsi="Traditional Arabic" w:cs="Traditional Arabic"/>
          <w:sz w:val="24"/>
          <w:szCs w:val="24"/>
          <w:lang w:val="fr-FR" w:bidi="ar-DZ"/>
        </w:rPr>
        <w:t xml:space="preserve">2013 </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286</w:t>
      </w:r>
    </w:p>
  </w:footnote>
  <w:footnote w:id="89">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نصت المادة </w:t>
      </w:r>
      <w:r w:rsidRPr="00815B49">
        <w:rPr>
          <w:rFonts w:ascii="Traditional Arabic" w:hAnsi="Traditional Arabic" w:cs="Traditional Arabic"/>
          <w:sz w:val="24"/>
          <w:szCs w:val="24"/>
          <w:lang w:val="fr-FR"/>
        </w:rPr>
        <w:t>441</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rPr>
        <w:t>قانون الاجراءات المدنية والادارية الجزائري على انه"</w:t>
      </w:r>
      <w:r w:rsidRPr="00815B49">
        <w:rPr>
          <w:rFonts w:ascii="Traditional Arabic" w:hAnsi="Traditional Arabic" w:cs="Traditional Arabic"/>
          <w:sz w:val="24"/>
          <w:szCs w:val="24"/>
          <w:rtl/>
          <w:lang w:bidi="ar-DZ"/>
        </w:rPr>
        <w:t>اذا استحال على احد الزوجين الحضور في التاريخ المحدد او حدث له مانع ، جاز للقاضي اما تحديد تاريخ لاحق للجلسة، او ندب قاض آخر لسماعه بموجب انابة قضائية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bidi="ar-DZ"/>
        </w:rPr>
        <w:t xml:space="preserve">غير انه اذا تخلف احد الزوجين عن حضور </w:t>
      </w:r>
      <w:r w:rsidRPr="00815B49">
        <w:rPr>
          <w:rFonts w:ascii="Traditional Arabic" w:hAnsi="Traditional Arabic" w:cs="Traditional Arabic"/>
          <w:sz w:val="24"/>
          <w:szCs w:val="24"/>
          <w:rtl/>
          <w:lang w:val="fr-FR" w:bidi="ar-DZ"/>
        </w:rPr>
        <w:t>الجلسة المحددة للصلح بدون عذر رغم تبليغه شخصيا، يحرر القاضي محضرا بذلك .</w:t>
      </w:r>
    </w:p>
  </w:footnote>
  <w:footnote w:id="9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لقبال تسعد ي-ت – لخباث سهام ، الصلح والتحكيم في قضايا الطلاق . المرجع السابق ، ص </w:t>
      </w:r>
      <w:r w:rsidRPr="00815B49">
        <w:rPr>
          <w:rFonts w:ascii="Traditional Arabic" w:hAnsi="Traditional Arabic" w:cs="Traditional Arabic"/>
          <w:sz w:val="24"/>
          <w:szCs w:val="24"/>
          <w:lang w:val="fr-FR" w:bidi="ar-DZ"/>
        </w:rPr>
        <w:t xml:space="preserve">24 </w:t>
      </w:r>
      <w:r w:rsidRPr="00815B49">
        <w:rPr>
          <w:rFonts w:ascii="Traditional Arabic" w:hAnsi="Traditional Arabic" w:cs="Traditional Arabic"/>
          <w:sz w:val="24"/>
          <w:szCs w:val="24"/>
          <w:rtl/>
          <w:lang w:val="fr-FR" w:bidi="ar-DZ"/>
        </w:rPr>
        <w:t xml:space="preserve">. </w:t>
      </w:r>
    </w:p>
  </w:footnote>
  <w:footnote w:id="9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عبد العزيز سعد ،قانون الأسرة الأسرة الجزائري في ثوبه الجديد ، شرح احكام الزواج والطلاق بعد التعديل ، ط </w:t>
      </w:r>
      <w:r w:rsidRPr="00815B49">
        <w:rPr>
          <w:rFonts w:ascii="Traditional Arabic" w:hAnsi="Traditional Arabic" w:cs="Traditional Arabic"/>
          <w:sz w:val="24"/>
          <w:szCs w:val="24"/>
          <w:lang w:val="fr-FR" w:bidi="ar-DZ"/>
        </w:rPr>
        <w:t xml:space="preserve">4 </w:t>
      </w:r>
      <w:r w:rsidRPr="00815B49">
        <w:rPr>
          <w:rFonts w:ascii="Traditional Arabic" w:hAnsi="Traditional Arabic" w:cs="Traditional Arabic"/>
          <w:sz w:val="24"/>
          <w:szCs w:val="24"/>
          <w:rtl/>
          <w:lang w:val="fr-FR" w:bidi="ar-DZ"/>
        </w:rPr>
        <w:t xml:space="preserve">، دار هومة للطباعة والنشر والتوزيع ، </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 xml:space="preserve"> 120-119</w:t>
      </w:r>
      <w:r w:rsidRPr="00815B49">
        <w:rPr>
          <w:rFonts w:ascii="Traditional Arabic" w:hAnsi="Traditional Arabic" w:cs="Traditional Arabic"/>
          <w:sz w:val="24"/>
          <w:szCs w:val="24"/>
          <w:rtl/>
          <w:lang w:val="fr-FR" w:bidi="ar-DZ"/>
        </w:rPr>
        <w:t xml:space="preserve"> .</w:t>
      </w:r>
    </w:p>
  </w:footnote>
  <w:footnote w:id="9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عبد الفتاح تقية ،قضايا شؤون الأسرة من منظور الفقه والتشريع والقضاء ، منشورات تالة ، الجزائر،</w:t>
      </w:r>
      <w:r w:rsidRPr="00815B49">
        <w:rPr>
          <w:rFonts w:ascii="Traditional Arabic" w:hAnsi="Traditional Arabic" w:cs="Traditional Arabic"/>
          <w:sz w:val="24"/>
          <w:szCs w:val="24"/>
          <w:lang w:val="fr-FR" w:bidi="ar-DZ"/>
        </w:rPr>
        <w:t xml:space="preserve">2011 </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154</w:t>
      </w:r>
    </w:p>
  </w:footnote>
  <w:footnote w:id="9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عبد العزيز سعد ،سعد قانون الأسرة الجزائري في ثوبه الجديد ، المرجع السابق ،ص</w:t>
      </w:r>
      <w:r w:rsidRPr="00815B49">
        <w:rPr>
          <w:rFonts w:ascii="Traditional Arabic" w:hAnsi="Traditional Arabic" w:cs="Traditional Arabic"/>
          <w:sz w:val="24"/>
          <w:szCs w:val="24"/>
          <w:lang w:val="fr-FR" w:bidi="ar-DZ"/>
        </w:rPr>
        <w:t>120</w:t>
      </w:r>
      <w:r w:rsidRPr="00815B49">
        <w:rPr>
          <w:rFonts w:ascii="Traditional Arabic" w:hAnsi="Traditional Arabic" w:cs="Traditional Arabic"/>
          <w:sz w:val="24"/>
          <w:szCs w:val="24"/>
          <w:rtl/>
          <w:lang w:val="fr-FR" w:bidi="ar-DZ"/>
        </w:rPr>
        <w:t xml:space="preserve"> .</w:t>
      </w:r>
    </w:p>
  </w:footnote>
  <w:footnote w:id="9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منظور ، المجلد </w:t>
      </w:r>
      <w:r w:rsidRPr="00815B49">
        <w:rPr>
          <w:rFonts w:ascii="Traditional Arabic" w:hAnsi="Traditional Arabic" w:cs="Traditional Arabic"/>
          <w:sz w:val="24"/>
          <w:szCs w:val="24"/>
          <w:lang w:val="fr-FR"/>
        </w:rPr>
        <w:t>12</w:t>
      </w:r>
      <w:r w:rsidRPr="00815B49">
        <w:rPr>
          <w:rFonts w:ascii="Traditional Arabic" w:hAnsi="Traditional Arabic" w:cs="Traditional Arabic"/>
          <w:sz w:val="24"/>
          <w:szCs w:val="24"/>
          <w:rtl/>
          <w:lang w:val="fr-FR" w:bidi="ar-DZ"/>
        </w:rPr>
        <w:t>، المرجع السابق، ص</w:t>
      </w:r>
      <w:r w:rsidRPr="00815B49">
        <w:rPr>
          <w:rFonts w:ascii="Traditional Arabic" w:hAnsi="Traditional Arabic" w:cs="Traditional Arabic"/>
          <w:sz w:val="24"/>
          <w:szCs w:val="24"/>
          <w:lang w:val="fr-FR" w:bidi="ar-DZ"/>
        </w:rPr>
        <w:t>144</w:t>
      </w:r>
      <w:r w:rsidRPr="00815B49">
        <w:rPr>
          <w:rFonts w:ascii="Traditional Arabic" w:hAnsi="Traditional Arabic" w:cs="Traditional Arabic"/>
          <w:sz w:val="24"/>
          <w:szCs w:val="24"/>
          <w:rtl/>
          <w:lang w:val="fr-FR" w:bidi="ar-DZ"/>
        </w:rPr>
        <w:t>.</w:t>
      </w:r>
    </w:p>
  </w:footnote>
  <w:footnote w:id="95">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شهرة طيب، التحكيم ودوره في تسوية منازعات الاحوال الشخصية في الفقه الاسلامي والقانون الوضعي : دراسة مقارنة ، مدكرة ماجستير، كلية العلوم الاجتماعية والعلوم الاسلامية ، جامعة الحاج لخضر ، باتنة، سنة </w:t>
      </w:r>
      <w:r w:rsidRPr="00815B49">
        <w:rPr>
          <w:rFonts w:ascii="Traditional Arabic" w:hAnsi="Traditional Arabic" w:cs="Traditional Arabic"/>
          <w:sz w:val="24"/>
          <w:szCs w:val="24"/>
          <w:lang w:val="fr-FR"/>
        </w:rPr>
        <w:t>2008</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w:t>
      </w:r>
    </w:p>
  </w:footnote>
  <w:footnote w:id="96">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ابن منظور ، لسان العرب ، مرجع السابق ، ص </w:t>
      </w:r>
      <w:r w:rsidRPr="00815B49">
        <w:rPr>
          <w:rFonts w:ascii="Traditional Arabic" w:hAnsi="Traditional Arabic" w:cs="Traditional Arabic"/>
          <w:sz w:val="24"/>
          <w:szCs w:val="24"/>
          <w:lang w:val="fr-FR" w:bidi="ar-DZ"/>
        </w:rPr>
        <w:t>141</w:t>
      </w:r>
    </w:p>
  </w:footnote>
  <w:footnote w:id="9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مصطفى ابراهيم واخرون ن المعجم الوسيط .</w:t>
      </w:r>
      <w:r w:rsidRPr="00815B49">
        <w:rPr>
          <w:rFonts w:ascii="Traditional Arabic" w:hAnsi="Traditional Arabic" w:cs="Traditional Arabic"/>
          <w:sz w:val="24"/>
          <w:szCs w:val="24"/>
          <w:rtl/>
          <w:lang w:val="fr-FR" w:bidi="ar-DZ"/>
        </w:rPr>
        <w:t>"ط:</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 القاهرة : مكتبة الشروق الدولية،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xml:space="preserve">مط، ص </w:t>
      </w:r>
      <w:r w:rsidRPr="00815B49">
        <w:rPr>
          <w:rFonts w:ascii="Traditional Arabic" w:hAnsi="Traditional Arabic" w:cs="Traditional Arabic"/>
          <w:sz w:val="24"/>
          <w:szCs w:val="24"/>
          <w:lang w:val="fr-FR" w:bidi="ar-DZ"/>
        </w:rPr>
        <w:t>290</w:t>
      </w:r>
      <w:r w:rsidRPr="00815B49">
        <w:rPr>
          <w:rFonts w:ascii="Traditional Arabic" w:hAnsi="Traditional Arabic" w:cs="Traditional Arabic"/>
          <w:sz w:val="24"/>
          <w:szCs w:val="24"/>
          <w:rtl/>
          <w:lang w:val="fr-FR" w:bidi="ar-DZ"/>
        </w:rPr>
        <w:t xml:space="preserve">. </w:t>
      </w:r>
    </w:p>
  </w:footnote>
  <w:footnote w:id="9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النساء : الآية </w:t>
      </w:r>
      <w:r w:rsidRPr="00815B49">
        <w:rPr>
          <w:rFonts w:ascii="Traditional Arabic" w:hAnsi="Traditional Arabic" w:cs="Traditional Arabic"/>
          <w:sz w:val="24"/>
          <w:szCs w:val="24"/>
          <w:lang w:val="fr-FR" w:bidi="ar-DZ"/>
        </w:rPr>
        <w:t>65</w:t>
      </w:r>
    </w:p>
  </w:footnote>
  <w:footnote w:id="99">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النساء: الآية </w:t>
      </w:r>
      <w:r w:rsidRPr="00815B49">
        <w:rPr>
          <w:rFonts w:ascii="Traditional Arabic" w:hAnsi="Traditional Arabic" w:cs="Traditional Arabic"/>
          <w:sz w:val="24"/>
          <w:szCs w:val="24"/>
          <w:lang w:val="fr-FR" w:bidi="ar-DZ"/>
        </w:rPr>
        <w:t>60</w:t>
      </w:r>
    </w:p>
  </w:footnote>
  <w:footnote w:id="10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الفارابي ، ديوان الادب،ج</w:t>
      </w:r>
      <w:r w:rsidRPr="00815B49">
        <w:rPr>
          <w:rFonts w:ascii="Traditional Arabic" w:hAnsi="Traditional Arabic" w:cs="Traditional Arabic"/>
          <w:sz w:val="24"/>
          <w:szCs w:val="24"/>
          <w:lang w:val="fr-FR"/>
        </w:rPr>
        <w:t>2</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rPr>
        <w:t>391</w:t>
      </w:r>
    </w:p>
  </w:footnote>
  <w:footnote w:id="10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مصطفى ابراهيم واخرون ، المعجم الوسيط ، مرجع السابق ،ص </w:t>
      </w:r>
      <w:r w:rsidRPr="00815B49">
        <w:rPr>
          <w:rFonts w:ascii="Traditional Arabic" w:hAnsi="Traditional Arabic" w:cs="Traditional Arabic"/>
          <w:sz w:val="24"/>
          <w:szCs w:val="24"/>
          <w:lang w:val="fr-FR" w:bidi="ar-DZ"/>
        </w:rPr>
        <w:t>290</w:t>
      </w:r>
    </w:p>
  </w:footnote>
  <w:footnote w:id="10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النساء : الآية </w:t>
      </w:r>
      <w:r w:rsidRPr="00815B49">
        <w:rPr>
          <w:rFonts w:ascii="Traditional Arabic" w:hAnsi="Traditional Arabic" w:cs="Traditional Arabic"/>
          <w:sz w:val="24"/>
          <w:szCs w:val="24"/>
          <w:lang w:val="fr-FR" w:bidi="ar-DZ"/>
        </w:rPr>
        <w:t>35</w:t>
      </w:r>
    </w:p>
  </w:footnote>
  <w:footnote w:id="10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قدري محمد محمود ، التحكيم في ضوء احكام الشريعة الاسلامية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 دار الصمعي، السعودية ، </w:t>
      </w:r>
      <w:r w:rsidRPr="00815B49">
        <w:rPr>
          <w:rFonts w:ascii="Traditional Arabic" w:hAnsi="Traditional Arabic" w:cs="Traditional Arabic"/>
          <w:sz w:val="24"/>
          <w:szCs w:val="24"/>
          <w:lang w:val="fr-FR" w:bidi="ar-DZ"/>
        </w:rPr>
        <w:t>1430</w:t>
      </w:r>
      <w:r w:rsidRPr="00815B49">
        <w:rPr>
          <w:rFonts w:ascii="Traditional Arabic" w:hAnsi="Traditional Arabic" w:cs="Traditional Arabic"/>
          <w:sz w:val="24"/>
          <w:szCs w:val="24"/>
          <w:rtl/>
          <w:lang w:val="fr-FR" w:bidi="ar-DZ"/>
        </w:rPr>
        <w:t>ه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xml:space="preserve">مط، ص </w:t>
      </w:r>
      <w:r w:rsidRPr="00815B49">
        <w:rPr>
          <w:rFonts w:ascii="Traditional Arabic" w:hAnsi="Traditional Arabic" w:cs="Traditional Arabic"/>
          <w:sz w:val="24"/>
          <w:szCs w:val="24"/>
          <w:lang w:val="fr-FR" w:bidi="ar-DZ"/>
        </w:rPr>
        <w:t>19</w:t>
      </w:r>
      <w:r w:rsidRPr="00815B49">
        <w:rPr>
          <w:rFonts w:ascii="Traditional Arabic" w:hAnsi="Traditional Arabic" w:cs="Traditional Arabic"/>
          <w:sz w:val="24"/>
          <w:szCs w:val="24"/>
          <w:rtl/>
          <w:lang w:val="fr-FR" w:bidi="ar-DZ"/>
        </w:rPr>
        <w:t xml:space="preserve">. </w:t>
      </w:r>
    </w:p>
  </w:footnote>
  <w:footnote w:id="10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اساس البلاغة، محمد بن محمد بن عبد الرزاق الحسيني ، ابو الفيض، الملقب بمرتضى، الزبيدي ، تاج العروس من جواهر القاموس، تحقيقي مجموعة من المحققين ،دار الهداية. الزاهر:</w:t>
      </w:r>
      <w:r w:rsidRPr="00815B49">
        <w:rPr>
          <w:rFonts w:ascii="Traditional Arabic" w:hAnsi="Traditional Arabic" w:cs="Traditional Arabic"/>
          <w:sz w:val="24"/>
          <w:szCs w:val="24"/>
          <w:lang w:val="fr-FR"/>
        </w:rPr>
        <w:t>972</w:t>
      </w:r>
      <w:r w:rsidRPr="00815B49">
        <w:rPr>
          <w:rFonts w:ascii="Traditional Arabic" w:hAnsi="Traditional Arabic" w:cs="Traditional Arabic"/>
          <w:sz w:val="24"/>
          <w:szCs w:val="24"/>
          <w:rtl/>
          <w:lang w:val="fr-FR" w:bidi="ar-DZ"/>
        </w:rPr>
        <w:t>، الصحاح، القاموس المحيط ، لسان العرب، المصباح المنير، المعجم الوسيط</w:t>
      </w:r>
    </w:p>
  </w:footnote>
  <w:footnote w:id="10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محمد علاء الدين بن عبد الرحمن ن المعروف بالحصكفي ، الدر المختار شرح تنوير الابصار مطبوع بهامش حاشية ابن عابدين ، ط</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دار الفكر ، بيروت ن </w:t>
      </w:r>
      <w:r w:rsidRPr="00815B49">
        <w:rPr>
          <w:rFonts w:ascii="Traditional Arabic" w:hAnsi="Traditional Arabic" w:cs="Traditional Arabic"/>
          <w:sz w:val="24"/>
          <w:szCs w:val="24"/>
          <w:lang w:val="fr-FR" w:bidi="ar-DZ"/>
        </w:rPr>
        <w:t>1947</w:t>
      </w:r>
      <w:r w:rsidRPr="00815B49">
        <w:rPr>
          <w:rFonts w:ascii="Traditional Arabic" w:hAnsi="Traditional Arabic" w:cs="Traditional Arabic"/>
          <w:sz w:val="24"/>
          <w:szCs w:val="24"/>
          <w:rtl/>
          <w:lang w:val="fr-FR" w:bidi="ar-DZ"/>
        </w:rPr>
        <w:t>ن ج</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ص </w:t>
      </w:r>
      <w:r w:rsidRPr="00815B49">
        <w:rPr>
          <w:rFonts w:ascii="Traditional Arabic" w:hAnsi="Traditional Arabic" w:cs="Traditional Arabic"/>
          <w:sz w:val="24"/>
          <w:szCs w:val="24"/>
          <w:lang w:val="fr-FR" w:bidi="ar-DZ"/>
        </w:rPr>
        <w:t>150</w:t>
      </w:r>
      <w:r w:rsidRPr="00815B49">
        <w:rPr>
          <w:rFonts w:ascii="Traditional Arabic" w:hAnsi="Traditional Arabic" w:cs="Traditional Arabic"/>
          <w:sz w:val="24"/>
          <w:szCs w:val="24"/>
          <w:rtl/>
          <w:lang w:val="fr-FR" w:bidi="ar-DZ"/>
        </w:rPr>
        <w:t>،  ابن نجيم الحنفي ، البحر الرائق شرح كنز الدقائق ، ط</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 دار الكتاب الاسلامي ، القاهرة ،ج</w:t>
      </w:r>
      <w:r w:rsidRPr="00815B49">
        <w:rPr>
          <w:rFonts w:ascii="Traditional Arabic" w:hAnsi="Traditional Arabic" w:cs="Traditional Arabic"/>
          <w:sz w:val="24"/>
          <w:szCs w:val="24"/>
          <w:lang w:val="fr-FR" w:bidi="ar-DZ"/>
        </w:rPr>
        <w:t>7</w:t>
      </w:r>
      <w:r w:rsidRPr="00815B49">
        <w:rPr>
          <w:rFonts w:ascii="Traditional Arabic" w:hAnsi="Traditional Arabic" w:cs="Traditional Arabic"/>
          <w:sz w:val="24"/>
          <w:szCs w:val="24"/>
          <w:rtl/>
          <w:lang w:val="fr-FR" w:bidi="ar-DZ"/>
        </w:rPr>
        <w:t>،"د. س" ص</w:t>
      </w:r>
      <w:r w:rsidRPr="00815B49">
        <w:rPr>
          <w:rFonts w:ascii="Traditional Arabic" w:hAnsi="Traditional Arabic" w:cs="Traditional Arabic"/>
          <w:sz w:val="24"/>
          <w:szCs w:val="24"/>
          <w:lang w:val="fr-FR" w:bidi="ar-DZ"/>
        </w:rPr>
        <w:t>24</w:t>
      </w:r>
    </w:p>
  </w:footnote>
  <w:footnote w:id="10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محمد بن عبد الرزاق الحسيني ابو الفيض الملقب بالمرتضى الزبيدي، تاج العروس من الجواهر القاموس، دار الهداية، ج</w:t>
      </w:r>
      <w:r w:rsidRPr="00815B49">
        <w:rPr>
          <w:rFonts w:ascii="Traditional Arabic" w:hAnsi="Traditional Arabic" w:cs="Traditional Arabic"/>
          <w:sz w:val="24"/>
          <w:szCs w:val="24"/>
          <w:lang w:val="fr-FR"/>
        </w:rPr>
        <w:t>8</w:t>
      </w:r>
      <w:r w:rsidRPr="00815B49">
        <w:rPr>
          <w:rFonts w:ascii="Traditional Arabic" w:hAnsi="Traditional Arabic" w:cs="Traditional Arabic"/>
          <w:sz w:val="24"/>
          <w:szCs w:val="24"/>
          <w:rtl/>
          <w:lang w:val="fr-FR" w:bidi="ar-DZ"/>
        </w:rPr>
        <w:t xml:space="preserve"> ، سنة </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252</w:t>
      </w:r>
      <w:r w:rsidRPr="00815B49">
        <w:rPr>
          <w:rFonts w:ascii="Traditional Arabic" w:hAnsi="Traditional Arabic" w:cs="Traditional Arabic"/>
          <w:sz w:val="24"/>
          <w:szCs w:val="24"/>
          <w:rtl/>
          <w:lang w:val="fr-FR" w:bidi="ar-DZ"/>
        </w:rPr>
        <w:t xml:space="preserve">. </w:t>
      </w:r>
    </w:p>
  </w:footnote>
  <w:footnote w:id="10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ابن فرحون ن برهان الدين المالكي ،تبصرة الحكام في اصول الاقضية ومناهج الاحكام ،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 دار الكتب العلمية ، بيروت ،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ص </w:t>
      </w:r>
      <w:r w:rsidRPr="00815B49">
        <w:rPr>
          <w:rFonts w:ascii="Traditional Arabic" w:hAnsi="Traditional Arabic" w:cs="Traditional Arabic"/>
          <w:sz w:val="24"/>
          <w:szCs w:val="24"/>
          <w:lang w:val="fr-FR" w:bidi="ar-DZ"/>
        </w:rPr>
        <w:t>62</w:t>
      </w:r>
      <w:r w:rsidRPr="00815B49">
        <w:rPr>
          <w:rFonts w:ascii="Traditional Arabic" w:hAnsi="Traditional Arabic" w:cs="Traditional Arabic"/>
          <w:sz w:val="24"/>
          <w:szCs w:val="24"/>
          <w:rtl/>
          <w:lang w:val="fr-FR" w:bidi="ar-DZ"/>
        </w:rPr>
        <w:t xml:space="preserve"> .</w:t>
      </w:r>
    </w:p>
  </w:footnote>
  <w:footnote w:id="10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ابو زيد ، رشدي شحاتة ، الاجراءات القانونية لمسائل الاحوال الشخصية ، قانون محاكم الأسرة رقم </w:t>
      </w:r>
      <w:r w:rsidRPr="00815B49">
        <w:rPr>
          <w:rFonts w:ascii="Traditional Arabic" w:hAnsi="Traditional Arabic" w:cs="Traditional Arabic"/>
          <w:sz w:val="24"/>
          <w:szCs w:val="24"/>
          <w:lang w:val="fr-FR" w:bidi="ar-DZ"/>
        </w:rPr>
        <w:t>10</w:t>
      </w:r>
      <w:r w:rsidRPr="00815B49">
        <w:rPr>
          <w:rFonts w:ascii="Traditional Arabic" w:hAnsi="Traditional Arabic" w:cs="Traditional Arabic"/>
          <w:sz w:val="24"/>
          <w:szCs w:val="24"/>
          <w:rtl/>
          <w:lang w:val="fr-FR" w:bidi="ar-DZ"/>
        </w:rPr>
        <w:t xml:space="preserve"> لسنة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،مكتبة الوفاء القانونية ،الاسكندرية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xml:space="preserve">ص </w:t>
      </w:r>
      <w:r w:rsidRPr="00815B49">
        <w:rPr>
          <w:rFonts w:ascii="Traditional Arabic" w:hAnsi="Traditional Arabic" w:cs="Traditional Arabic"/>
          <w:sz w:val="24"/>
          <w:szCs w:val="24"/>
          <w:lang w:val="fr-FR" w:bidi="ar-DZ"/>
        </w:rPr>
        <w:t>312</w:t>
      </w:r>
      <w:r w:rsidRPr="00815B49">
        <w:rPr>
          <w:rFonts w:ascii="Traditional Arabic" w:hAnsi="Traditional Arabic" w:cs="Traditional Arabic"/>
          <w:sz w:val="24"/>
          <w:szCs w:val="24"/>
          <w:rtl/>
          <w:lang w:val="fr-FR" w:bidi="ar-DZ"/>
        </w:rPr>
        <w:t>،"د.ط"</w:t>
      </w:r>
    </w:p>
  </w:footnote>
  <w:footnote w:id="10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النوري، ابو زكريا بن شرف  روضة الطالبين وعمدة المفتين ،اشراف : الشاوس ن زهير ، المكتب الاسلامي ن بيروت ، لبنان </w:t>
      </w:r>
      <w:r w:rsidRPr="00815B49">
        <w:rPr>
          <w:rFonts w:ascii="Traditional Arabic" w:hAnsi="Traditional Arabic" w:cs="Traditional Arabic"/>
          <w:sz w:val="24"/>
          <w:szCs w:val="24"/>
          <w:lang w:val="fr-FR" w:bidi="ar-DZ"/>
        </w:rPr>
        <w:t>1991.</w:t>
      </w:r>
      <w:r w:rsidRPr="00815B49">
        <w:rPr>
          <w:rFonts w:ascii="Traditional Arabic" w:hAnsi="Traditional Arabic" w:cs="Traditional Arabic"/>
          <w:sz w:val="24"/>
          <w:szCs w:val="24"/>
          <w:rtl/>
          <w:lang w:val="fr-FR" w:bidi="ar-DZ"/>
        </w:rPr>
        <w:t>، ج</w:t>
      </w:r>
      <w:r w:rsidRPr="00815B49">
        <w:rPr>
          <w:rFonts w:ascii="Traditional Arabic" w:hAnsi="Traditional Arabic" w:cs="Traditional Arabic"/>
          <w:sz w:val="24"/>
          <w:szCs w:val="24"/>
          <w:lang w:val="fr-FR" w:bidi="ar-DZ"/>
        </w:rPr>
        <w:t>11</w:t>
      </w:r>
      <w:r w:rsidRPr="00815B49">
        <w:rPr>
          <w:rFonts w:ascii="Traditional Arabic" w:hAnsi="Traditional Arabic" w:cs="Traditional Arabic"/>
          <w:sz w:val="24"/>
          <w:szCs w:val="24"/>
          <w:rtl/>
          <w:lang w:val="fr-FR" w:bidi="ar-DZ"/>
        </w:rPr>
        <w:t>،"د. ج"، ص</w:t>
      </w:r>
      <w:r w:rsidRPr="00815B49">
        <w:rPr>
          <w:rFonts w:ascii="Traditional Arabic" w:hAnsi="Traditional Arabic" w:cs="Traditional Arabic"/>
          <w:sz w:val="24"/>
          <w:szCs w:val="24"/>
          <w:lang w:val="fr-FR" w:bidi="ar-DZ"/>
        </w:rPr>
        <w:t>147</w:t>
      </w:r>
      <w:r w:rsidRPr="00815B49">
        <w:rPr>
          <w:rFonts w:ascii="Traditional Arabic" w:hAnsi="Traditional Arabic" w:cs="Traditional Arabic"/>
          <w:sz w:val="24"/>
          <w:szCs w:val="24"/>
          <w:rtl/>
          <w:lang w:val="fr-FR" w:bidi="ar-DZ"/>
        </w:rPr>
        <w:t>.</w:t>
      </w:r>
    </w:p>
  </w:footnote>
  <w:footnote w:id="110">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الماوردي ، ابو الحسن علي بن محمد ، ادب القاضي ، تحقيق :السرحان ،محي الدين هلال ، مطبعة الارشاد ، بغداد ، </w:t>
      </w:r>
      <w:r w:rsidRPr="00815B49">
        <w:rPr>
          <w:rFonts w:ascii="Traditional Arabic" w:hAnsi="Traditional Arabic" w:cs="Traditional Arabic"/>
          <w:sz w:val="24"/>
          <w:szCs w:val="24"/>
          <w:lang w:val="fr-FR" w:bidi="ar-DZ"/>
        </w:rPr>
        <w:t>1952</w:t>
      </w:r>
      <w:r w:rsidRPr="00815B49">
        <w:rPr>
          <w:rFonts w:ascii="Traditional Arabic" w:hAnsi="Traditional Arabic" w:cs="Traditional Arabic"/>
          <w:sz w:val="24"/>
          <w:szCs w:val="24"/>
          <w:rtl/>
          <w:lang w:val="fr-FR" w:bidi="ar-DZ"/>
        </w:rPr>
        <w:t>، ج</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بند</w:t>
      </w:r>
      <w:r w:rsidRPr="00815B49">
        <w:rPr>
          <w:rFonts w:ascii="Traditional Arabic" w:hAnsi="Traditional Arabic" w:cs="Traditional Arabic"/>
          <w:sz w:val="24"/>
          <w:szCs w:val="24"/>
          <w:lang w:val="fr-FR" w:bidi="ar-DZ"/>
        </w:rPr>
        <w:t xml:space="preserve">3596 </w:t>
      </w:r>
    </w:p>
  </w:footnote>
  <w:footnote w:id="111">
    <w:p w:rsidR="00642036" w:rsidRPr="00815B49" w:rsidRDefault="00642036" w:rsidP="00E82564">
      <w:pPr>
        <w:pStyle w:val="Notedebasdepage"/>
        <w:ind w:left="282" w:hanging="282"/>
        <w:jc w:val="lowKashida"/>
        <w:rPr>
          <w:rFonts w:ascii="Traditional Arabic" w:hAnsi="Traditional Arabic" w:cs="Traditional Arabic"/>
          <w:sz w:val="24"/>
          <w:szCs w:val="24"/>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"اللفظ التولية الصريحة سبعة: وليتك الحكم ، وقلدتك ن واستنبتك ورددت اليك ، وفوضت اليك ن وجعلت لك الحكم ،انظر في ذلك : البهوتي ، دقائق اولى النهى لشرح المنتهى ،المعروف بمنتهى الادارات ، عالم الكتب ،بيروت ، ج </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250</w:t>
      </w:r>
      <w:r w:rsidRPr="00815B49">
        <w:rPr>
          <w:rFonts w:ascii="Traditional Arabic" w:hAnsi="Traditional Arabic" w:cs="Traditional Arabic"/>
          <w:sz w:val="24"/>
          <w:szCs w:val="24"/>
          <w:rtl/>
          <w:lang w:val="fr-FR" w:bidi="ar-DZ"/>
        </w:rPr>
        <w:t xml:space="preserve">، "د. ط"، "د.س". </w:t>
      </w:r>
      <w:r w:rsidRPr="00815B49">
        <w:rPr>
          <w:rFonts w:ascii="Traditional Arabic" w:hAnsi="Traditional Arabic" w:cs="Traditional Arabic"/>
          <w:sz w:val="24"/>
          <w:szCs w:val="24"/>
          <w:rtl/>
          <w:lang w:bidi="ar-DZ"/>
        </w:rPr>
        <w:t xml:space="preserve"> </w:t>
      </w:r>
    </w:p>
  </w:footnote>
  <w:footnote w:id="11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مليجي، احمد قواعد التحكيم في القانون الكويتي ، دار الكتب ،الكويت ، </w:t>
      </w:r>
      <w:r w:rsidRPr="00815B49">
        <w:rPr>
          <w:rFonts w:ascii="Traditional Arabic" w:hAnsi="Traditional Arabic" w:cs="Traditional Arabic"/>
          <w:sz w:val="24"/>
          <w:szCs w:val="24"/>
          <w:lang w:val="fr-FR" w:bidi="ar-DZ"/>
        </w:rPr>
        <w:t>1996</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 xml:space="preserve">13-12 </w:t>
      </w:r>
      <w:r w:rsidRPr="00815B49">
        <w:rPr>
          <w:rFonts w:ascii="Traditional Arabic" w:hAnsi="Traditional Arabic" w:cs="Traditional Arabic"/>
          <w:sz w:val="24"/>
          <w:szCs w:val="24"/>
          <w:rtl/>
          <w:lang w:val="fr-FR" w:bidi="ar-DZ"/>
        </w:rPr>
        <w:t xml:space="preserve">،"د. ط". </w:t>
      </w:r>
    </w:p>
  </w:footnote>
  <w:footnote w:id="11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هدى، عبد الرحمن ، دور المحكم في خصومة التحكيم وحدود سلطاتهن دار النهضة العربية ،القاهرة ، </w:t>
      </w:r>
      <w:r w:rsidRPr="00815B49">
        <w:rPr>
          <w:rFonts w:ascii="Traditional Arabic" w:hAnsi="Traditional Arabic" w:cs="Traditional Arabic"/>
          <w:sz w:val="24"/>
          <w:szCs w:val="24"/>
          <w:lang w:val="fr-FR"/>
        </w:rPr>
        <w:t>1997</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20</w:t>
      </w:r>
      <w:r w:rsidRPr="00815B49">
        <w:rPr>
          <w:rFonts w:ascii="Traditional Arabic" w:hAnsi="Traditional Arabic" w:cs="Traditional Arabic"/>
          <w:sz w:val="24"/>
          <w:szCs w:val="24"/>
          <w:rtl/>
          <w:lang w:val="fr-FR" w:bidi="ar-DZ"/>
        </w:rPr>
        <w:t>"د. ط"</w:t>
      </w:r>
    </w:p>
  </w:footnote>
  <w:footnote w:id="114">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فبمقتضى التحكيم ينزل الخصوم عن الالتجاء الى القضاء مع التزامهم بطرح النزاع على محكم " </w:t>
      </w:r>
      <w:r w:rsidRPr="00815B49">
        <w:rPr>
          <w:rFonts w:ascii="Traditional Arabic" w:hAnsi="Traditional Arabic" w:cs="Traditional Arabic"/>
          <w:sz w:val="24"/>
          <w:szCs w:val="24"/>
          <w:lang w:val="fr-FR"/>
        </w:rPr>
        <w:t>arbiter</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او اكثر ليفصلوا فيه بحكم ملزم للخصوم . وقد يمون هذا الاتفاق تبعا لعقد معين يذكر في صلبه ن ويسمى " شرط التحكيم </w:t>
      </w:r>
      <w:r w:rsidRPr="00815B49">
        <w:rPr>
          <w:rFonts w:ascii="Traditional Arabic" w:hAnsi="Traditional Arabic" w:cs="Traditional Arabic"/>
          <w:sz w:val="24"/>
          <w:szCs w:val="24"/>
          <w:lang w:val="fr-FR" w:bidi="ar-DZ"/>
        </w:rPr>
        <w:t>clause compromissoire</w:t>
      </w:r>
      <w:r w:rsidRPr="00815B49">
        <w:rPr>
          <w:rFonts w:ascii="Traditional Arabic" w:hAnsi="Traditional Arabic" w:cs="Traditional Arabic"/>
          <w:sz w:val="24"/>
          <w:szCs w:val="24"/>
          <w:rtl/>
          <w:lang w:val="fr-FR" w:bidi="ar-DZ"/>
        </w:rPr>
        <w:t xml:space="preserve">  وقد يكون بمناسبة ناع معين قائم بالفعل بين الخصوم ، ويسمى في هذه الحالة مشارطة التحكيم او اتفاق التحكيم "، وهو تعريف لا يخرج عن دائرة المعاملات المدنية والتجارية  انظر الشواربي، ،انظر: عبد الحميد ن التحكيم والتصالح في ضوء الفقه والقضاء و التشريع ،دار الكتاب الحديث ، القاهرة ، ص </w:t>
      </w:r>
      <w:r w:rsidRPr="00815B49">
        <w:rPr>
          <w:rFonts w:ascii="Traditional Arabic" w:hAnsi="Traditional Arabic" w:cs="Traditional Arabic"/>
          <w:sz w:val="24"/>
          <w:szCs w:val="24"/>
          <w:lang w:val="fr-FR" w:bidi="ar-DZ"/>
        </w:rPr>
        <w:t>37</w:t>
      </w:r>
      <w:r w:rsidRPr="00815B49">
        <w:rPr>
          <w:rFonts w:ascii="Traditional Arabic" w:hAnsi="Traditional Arabic" w:cs="Traditional Arabic"/>
          <w:sz w:val="24"/>
          <w:szCs w:val="24"/>
          <w:rtl/>
          <w:lang w:bidi="ar-DZ"/>
        </w:rPr>
        <w:t xml:space="preserve"> " د. ط"، "د.س" .</w:t>
      </w:r>
    </w:p>
  </w:footnote>
  <w:footnote w:id="115">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فيليب فوشار، التحكيم الدولي التجاري ، نقلا عن : عرفة محمد السيد، ،ص</w:t>
      </w:r>
      <w:r w:rsidRPr="00815B49">
        <w:rPr>
          <w:rFonts w:ascii="Traditional Arabic" w:hAnsi="Traditional Arabic" w:cs="Traditional Arabic"/>
          <w:sz w:val="24"/>
          <w:szCs w:val="24"/>
          <w:lang w:val="fr-FR" w:bidi="ar-DZ"/>
        </w:rPr>
        <w:t>21</w:t>
      </w:r>
    </w:p>
  </w:footnote>
  <w:footnote w:id="11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بينما جاء في قانون التحكيم التونسي ان :" التحكيم طريقة خاصة لفصل بعض اصناف النزاعات من قل هيئة تحكيم يسند اليها الاطراف مهمة البت فيها بموجب اتفاقية تحكيم "، قانون رقم </w:t>
      </w:r>
      <w:r w:rsidRPr="00815B49">
        <w:rPr>
          <w:rFonts w:ascii="Traditional Arabic" w:hAnsi="Traditional Arabic" w:cs="Traditional Arabic"/>
          <w:sz w:val="24"/>
          <w:szCs w:val="24"/>
          <w:lang w:val="fr-FR" w:bidi="ar-DZ"/>
        </w:rPr>
        <w:t>42</w:t>
      </w:r>
      <w:r w:rsidRPr="00815B49">
        <w:rPr>
          <w:rFonts w:ascii="Traditional Arabic" w:hAnsi="Traditional Arabic" w:cs="Traditional Arabic"/>
          <w:sz w:val="24"/>
          <w:szCs w:val="24"/>
          <w:rtl/>
          <w:lang w:val="fr-FR" w:bidi="ar-DZ"/>
        </w:rPr>
        <w:t xml:space="preserve">لسنة </w:t>
      </w:r>
      <w:r w:rsidRPr="00815B49">
        <w:rPr>
          <w:rFonts w:ascii="Traditional Arabic" w:hAnsi="Traditional Arabic" w:cs="Traditional Arabic"/>
          <w:sz w:val="24"/>
          <w:szCs w:val="24"/>
          <w:lang w:val="fr-FR" w:bidi="ar-DZ"/>
        </w:rPr>
        <w:t>1993</w:t>
      </w:r>
      <w:r w:rsidRPr="00815B49">
        <w:rPr>
          <w:rFonts w:ascii="Traditional Arabic" w:hAnsi="Traditional Arabic" w:cs="Traditional Arabic"/>
          <w:sz w:val="24"/>
          <w:szCs w:val="24"/>
          <w:rtl/>
          <w:lang w:val="fr-FR" w:bidi="ar-DZ"/>
        </w:rPr>
        <w:t xml:space="preserve"> متعلق بإصدار مجلة التحكيم " الرائد الرسمي عدد</w:t>
      </w:r>
      <w:r w:rsidRPr="00815B49">
        <w:rPr>
          <w:rFonts w:ascii="Traditional Arabic" w:hAnsi="Traditional Arabic" w:cs="Traditional Arabic"/>
          <w:sz w:val="24"/>
          <w:szCs w:val="24"/>
          <w:lang w:val="fr-FR" w:bidi="ar-DZ"/>
        </w:rPr>
        <w:t>33</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4</w:t>
      </w:r>
      <w:r w:rsidRPr="00815B49">
        <w:rPr>
          <w:rFonts w:ascii="Traditional Arabic" w:hAnsi="Traditional Arabic" w:cs="Traditional Arabic"/>
          <w:sz w:val="24"/>
          <w:szCs w:val="24"/>
          <w:rtl/>
          <w:lang w:val="fr-FR" w:bidi="ar-DZ"/>
        </w:rPr>
        <w:t xml:space="preserve">مايو </w:t>
      </w:r>
      <w:r w:rsidRPr="00815B49">
        <w:rPr>
          <w:rFonts w:ascii="Traditional Arabic" w:hAnsi="Traditional Arabic" w:cs="Traditional Arabic"/>
          <w:sz w:val="24"/>
          <w:szCs w:val="24"/>
          <w:lang w:val="fr-FR" w:bidi="ar-DZ"/>
        </w:rPr>
        <w:t>1993</w:t>
      </w:r>
      <w:r w:rsidRPr="00815B49">
        <w:rPr>
          <w:rFonts w:ascii="Traditional Arabic" w:hAnsi="Traditional Arabic" w:cs="Traditional Arabic"/>
          <w:sz w:val="24"/>
          <w:szCs w:val="24"/>
          <w:rtl/>
          <w:lang w:val="fr-FR" w:bidi="ar-DZ"/>
        </w:rPr>
        <w:t xml:space="preserve">، ص </w:t>
      </w:r>
      <w:r w:rsidRPr="00815B49">
        <w:rPr>
          <w:rFonts w:ascii="Traditional Arabic" w:hAnsi="Traditional Arabic" w:cs="Traditional Arabic"/>
          <w:sz w:val="24"/>
          <w:szCs w:val="24"/>
          <w:lang w:val="fr-FR" w:bidi="ar-DZ"/>
        </w:rPr>
        <w:t>580</w:t>
      </w:r>
      <w:r w:rsidRPr="00815B49">
        <w:rPr>
          <w:rFonts w:ascii="Traditional Arabic" w:hAnsi="Traditional Arabic" w:cs="Traditional Arabic"/>
          <w:sz w:val="24"/>
          <w:szCs w:val="24"/>
          <w:rtl/>
          <w:lang w:val="fr-FR" w:bidi="ar-DZ"/>
        </w:rPr>
        <w:t xml:space="preserve"> ". </w:t>
      </w:r>
    </w:p>
  </w:footnote>
  <w:footnote w:id="11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صقر ، نبيل ، الوسيط في شرح قانون الاجراءات المدنية والادارية ، دار الهدى ، عين مليلة ، الجزائر ،</w:t>
      </w:r>
      <w:r w:rsidRPr="00815B49">
        <w:rPr>
          <w:rFonts w:ascii="Traditional Arabic" w:hAnsi="Traditional Arabic" w:cs="Traditional Arabic"/>
          <w:sz w:val="24"/>
          <w:szCs w:val="24"/>
          <w:lang w:val="fr-FR" w:bidi="ar-DZ"/>
        </w:rPr>
        <w:t>2008</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548</w:t>
      </w:r>
      <w:r w:rsidRPr="00815B49">
        <w:rPr>
          <w:rFonts w:ascii="Traditional Arabic" w:hAnsi="Traditional Arabic" w:cs="Traditional Arabic"/>
          <w:sz w:val="24"/>
          <w:szCs w:val="24"/>
          <w:rtl/>
          <w:lang w:val="fr-FR" w:bidi="ar-DZ"/>
        </w:rPr>
        <w:t xml:space="preserve">"د، ط" </w:t>
      </w:r>
    </w:p>
  </w:footnote>
  <w:footnote w:id="11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منتلشلطة، محمد ، التحكيم التجاري في القانون الجزائري ، مأخوذة عن بشير سليم ، دور القاضي في التحكيم ، بحث مقدم لنيل درجة الماجستير في قانون الاعمال .كلية الحقوق ، جامعة العقيد الحاج لخضر ن باتنة، </w:t>
      </w:r>
      <w:r w:rsidRPr="00815B49">
        <w:rPr>
          <w:rFonts w:ascii="Traditional Arabic" w:hAnsi="Traditional Arabic" w:cs="Traditional Arabic"/>
          <w:sz w:val="24"/>
          <w:szCs w:val="24"/>
          <w:lang w:val="fr-FR" w:bidi="ar-DZ"/>
        </w:rPr>
        <w:t>2003</w:t>
      </w:r>
      <w:r w:rsidRPr="00815B49">
        <w:rPr>
          <w:rFonts w:ascii="Traditional Arabic" w:hAnsi="Traditional Arabic" w:cs="Traditional Arabic"/>
          <w:sz w:val="24"/>
          <w:szCs w:val="24"/>
          <w:rtl/>
          <w:lang w:val="fr-FR" w:bidi="ar-DZ"/>
        </w:rPr>
        <w:t>.</w:t>
      </w:r>
    </w:p>
  </w:footnote>
  <w:footnote w:id="11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ابو زيد ،رشدي شحاتة ، الاجراءات القانونية لمسائل الاحوال الشخصية قانون محاكم الأسرة ،رقم </w:t>
      </w:r>
      <w:r w:rsidRPr="00815B49">
        <w:rPr>
          <w:rFonts w:ascii="Traditional Arabic" w:hAnsi="Traditional Arabic" w:cs="Traditional Arabic"/>
          <w:sz w:val="24"/>
          <w:szCs w:val="24"/>
          <w:lang w:val="fr-FR" w:bidi="ar-DZ"/>
        </w:rPr>
        <w:t>10</w:t>
      </w:r>
      <w:r w:rsidRPr="00815B49">
        <w:rPr>
          <w:rFonts w:ascii="Traditional Arabic" w:hAnsi="Traditional Arabic" w:cs="Traditional Arabic"/>
          <w:sz w:val="24"/>
          <w:szCs w:val="24"/>
          <w:rtl/>
          <w:lang w:val="fr-FR" w:bidi="ar-DZ"/>
        </w:rPr>
        <w:t xml:space="preserve">لسنة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مكتبة الوفاء القانونية ، الاسكندرية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314</w:t>
      </w:r>
    </w:p>
  </w:footnote>
  <w:footnote w:id="12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bidi="ar-DZ"/>
        </w:rPr>
        <w:t xml:space="preserve">جاء عن مالك ابن انس انه قد بلغه ان رسول الله صل الله عليه وسلم قال:" بعثت لأتمم حسن الخلق "،اخرجه الامام مالك في الموطأ ، برواية القرطبي ، بن كثير الليثي ،المكتبة العصرية ، صيدا بيروت، </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val="fr-FR" w:bidi="ar-DZ"/>
        </w:rPr>
        <w:t xml:space="preserve"> ، ص </w:t>
      </w:r>
      <w:r w:rsidRPr="00815B49">
        <w:rPr>
          <w:rFonts w:ascii="Traditional Arabic" w:hAnsi="Traditional Arabic" w:cs="Traditional Arabic"/>
          <w:sz w:val="24"/>
          <w:szCs w:val="24"/>
          <w:lang w:val="fr-FR" w:bidi="ar-DZ"/>
        </w:rPr>
        <w:t>505</w:t>
      </w:r>
      <w:r w:rsidRPr="00815B49">
        <w:rPr>
          <w:rFonts w:ascii="Traditional Arabic" w:hAnsi="Traditional Arabic" w:cs="Traditional Arabic"/>
          <w:sz w:val="24"/>
          <w:szCs w:val="24"/>
          <w:rtl/>
          <w:lang w:val="fr-FR" w:bidi="ar-DZ"/>
        </w:rPr>
        <w:t xml:space="preserve"> " باب ما جاء في حسن الخلق ، حديث رقم </w:t>
      </w:r>
      <w:r w:rsidRPr="00815B49">
        <w:rPr>
          <w:rFonts w:ascii="Traditional Arabic" w:hAnsi="Traditional Arabic" w:cs="Traditional Arabic"/>
          <w:sz w:val="24"/>
          <w:szCs w:val="24"/>
          <w:lang w:val="fr-FR" w:bidi="ar-DZ"/>
        </w:rPr>
        <w:t>1678</w:t>
      </w:r>
      <w:r w:rsidRPr="00815B49">
        <w:rPr>
          <w:rFonts w:ascii="Traditional Arabic" w:hAnsi="Traditional Arabic" w:cs="Traditional Arabic"/>
          <w:sz w:val="24"/>
          <w:szCs w:val="24"/>
          <w:rtl/>
          <w:lang w:val="fr-FR" w:bidi="ar-DZ"/>
        </w:rPr>
        <w:t>" .واول تحكيم شهده النبي الكريم صلى الله عليه وسلم ، بل وقبل ان يكون حكما بين قبائل قريش في حادثة وضع الحجر الاسود.</w:t>
      </w:r>
    </w:p>
  </w:footnote>
  <w:footnote w:id="12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سورة النساء، الآية :</w:t>
      </w:r>
      <w:r w:rsidRPr="00815B49">
        <w:rPr>
          <w:rFonts w:ascii="Traditional Arabic" w:hAnsi="Traditional Arabic" w:cs="Traditional Arabic"/>
          <w:sz w:val="24"/>
          <w:szCs w:val="24"/>
          <w:lang w:val="fr-FR" w:bidi="ar-DZ"/>
        </w:rPr>
        <w:t>35</w:t>
      </w:r>
    </w:p>
  </w:footnote>
  <w:footnote w:id="12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النساء، الآية </w:t>
      </w:r>
      <w:r w:rsidRPr="00815B49">
        <w:rPr>
          <w:rFonts w:ascii="Traditional Arabic" w:hAnsi="Traditional Arabic" w:cs="Traditional Arabic"/>
          <w:sz w:val="24"/>
          <w:szCs w:val="24"/>
          <w:lang w:val="fr-FR" w:bidi="ar-DZ"/>
        </w:rPr>
        <w:t>65</w:t>
      </w:r>
      <w:r w:rsidRPr="00815B49">
        <w:rPr>
          <w:rFonts w:ascii="Traditional Arabic" w:hAnsi="Traditional Arabic" w:cs="Traditional Arabic"/>
          <w:sz w:val="24"/>
          <w:szCs w:val="24"/>
          <w:rtl/>
          <w:lang w:val="fr-FR" w:bidi="ar-DZ"/>
        </w:rPr>
        <w:t xml:space="preserve">. </w:t>
      </w:r>
    </w:p>
  </w:footnote>
  <w:footnote w:id="123">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سيد قطب ، في ظلال القرآن ، دار الشروق ، القاهرة ، ج</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697</w:t>
      </w:r>
    </w:p>
  </w:footnote>
  <w:footnote w:id="124">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نضال جبر البلوي ، التحكيم في الشريعة الاسلامية ونظام التحكيم السعودي ،دار الثقافة للنشر والتوزيع ، الاردن </w:t>
      </w:r>
      <w:r w:rsidRPr="00815B49">
        <w:rPr>
          <w:rFonts w:ascii="Traditional Arabic" w:hAnsi="Traditional Arabic" w:cs="Traditional Arabic"/>
          <w:sz w:val="24"/>
          <w:szCs w:val="24"/>
          <w:lang w:val="fr-FR" w:bidi="ar-DZ"/>
        </w:rPr>
        <w:t>2012</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45-44</w:t>
      </w:r>
    </w:p>
  </w:footnote>
  <w:footnote w:id="12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المنذري، ابو محمد عبد العظيم بن عبد القوي، الترغيب والترهيب من الحديث الشريف،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تحقيق: ابراهيم شمس الدين ،دار الكتب العلمية، بيروت،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479</w:t>
      </w:r>
      <w:r w:rsidRPr="00815B49">
        <w:rPr>
          <w:rFonts w:ascii="Traditional Arabic" w:hAnsi="Traditional Arabic" w:cs="Traditional Arabic"/>
          <w:sz w:val="24"/>
          <w:szCs w:val="24"/>
          <w:rtl/>
          <w:lang w:val="fr-FR" w:bidi="ar-DZ"/>
        </w:rPr>
        <w:t xml:space="preserve"> " كتاب الادب، باب من اصل بين اناس "، "د.س".  </w:t>
      </w:r>
    </w:p>
  </w:footnote>
  <w:footnote w:id="126">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اخرجه: محمد بن اسماعيل ابو عبد الله البخاري </w:t>
      </w:r>
      <w:r w:rsidRPr="00815B49">
        <w:rPr>
          <w:rFonts w:ascii="Traditional Arabic" w:hAnsi="Traditional Arabic" w:cs="Traditional Arabic"/>
          <w:sz w:val="24"/>
          <w:szCs w:val="24"/>
          <w:lang w:val="fr-FR"/>
        </w:rPr>
        <w:t>256</w:t>
      </w:r>
      <w:r w:rsidRPr="00815B49">
        <w:rPr>
          <w:rFonts w:ascii="Traditional Arabic" w:hAnsi="Traditional Arabic" w:cs="Traditional Arabic"/>
          <w:sz w:val="24"/>
          <w:szCs w:val="24"/>
          <w:rtl/>
          <w:lang w:val="fr-FR" w:bidi="ar-DZ"/>
        </w:rPr>
        <w:t>ه ، الجامع المسند الصحيح، المصدر نفسه ،ج</w:t>
      </w:r>
      <w:r w:rsidRPr="00815B49">
        <w:rPr>
          <w:rFonts w:ascii="Traditional Arabic" w:hAnsi="Traditional Arabic" w:cs="Traditional Arabic"/>
          <w:sz w:val="24"/>
          <w:szCs w:val="24"/>
          <w:lang w:val="fr-FR" w:bidi="ar-DZ"/>
        </w:rPr>
        <w:t>4</w:t>
      </w:r>
      <w:r w:rsidRPr="00815B49">
        <w:rPr>
          <w:rFonts w:ascii="Traditional Arabic" w:hAnsi="Traditional Arabic" w:cs="Traditional Arabic"/>
          <w:sz w:val="24"/>
          <w:szCs w:val="24"/>
          <w:rtl/>
          <w:lang w:val="fr-FR" w:bidi="ar-DZ"/>
        </w:rPr>
        <w:t>، كتاب احاديث الانبياء، باب حديث الغار،</w:t>
      </w:r>
      <w:r w:rsidRPr="00815B49">
        <w:rPr>
          <w:rFonts w:ascii="Traditional Arabic" w:hAnsi="Traditional Arabic" w:cs="Traditional Arabic"/>
          <w:sz w:val="24"/>
          <w:szCs w:val="24"/>
          <w:lang w:val="fr-FR" w:bidi="ar-DZ"/>
        </w:rPr>
        <w:t>3472</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174</w:t>
      </w:r>
      <w:r w:rsidRPr="00815B49">
        <w:rPr>
          <w:rFonts w:ascii="Traditional Arabic" w:hAnsi="Traditional Arabic" w:cs="Traditional Arabic"/>
          <w:sz w:val="24"/>
          <w:szCs w:val="24"/>
          <w:rtl/>
        </w:rPr>
        <w:t xml:space="preserve"> </w:t>
      </w:r>
    </w:p>
  </w:footnote>
  <w:footnote w:id="12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ابن حجر العسقلاني، فتح الباري بشرح صحيح البخاري ،ج</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 xml:space="preserve"> "د. ط ، بيروت :دار المعرفة ،</w:t>
      </w:r>
      <w:r w:rsidRPr="00815B49">
        <w:rPr>
          <w:rFonts w:ascii="Traditional Arabic" w:hAnsi="Traditional Arabic" w:cs="Traditional Arabic"/>
          <w:sz w:val="24"/>
          <w:szCs w:val="24"/>
          <w:lang w:val="fr-FR" w:bidi="ar-DZ"/>
        </w:rPr>
        <w:t>1379</w:t>
      </w:r>
      <w:r w:rsidRPr="00815B49">
        <w:rPr>
          <w:rFonts w:ascii="Traditional Arabic" w:hAnsi="Traditional Arabic" w:cs="Traditional Arabic"/>
          <w:sz w:val="24"/>
          <w:szCs w:val="24"/>
          <w:rtl/>
          <w:lang w:val="fr-FR" w:bidi="ar-DZ"/>
        </w:rPr>
        <w:t xml:space="preserve">ه" ،كتاب احاديث الانبياء، </w:t>
      </w:r>
      <w:r w:rsidRPr="00815B49">
        <w:rPr>
          <w:rFonts w:ascii="Traditional Arabic" w:hAnsi="Traditional Arabic" w:cs="Traditional Arabic"/>
          <w:sz w:val="24"/>
          <w:szCs w:val="24"/>
          <w:lang w:val="fr-FR" w:bidi="ar-DZ"/>
        </w:rPr>
        <w:t>3472</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600</w:t>
      </w:r>
      <w:r w:rsidRPr="00815B49">
        <w:rPr>
          <w:rFonts w:ascii="Traditional Arabic" w:hAnsi="Traditional Arabic" w:cs="Traditional Arabic"/>
          <w:sz w:val="24"/>
          <w:szCs w:val="24"/>
          <w:rtl/>
          <w:lang w:val="fr-FR" w:bidi="ar-DZ"/>
        </w:rPr>
        <w:t xml:space="preserve"> .</w:t>
      </w:r>
    </w:p>
  </w:footnote>
  <w:footnote w:id="12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وائل طلال سكيك ، التحكيم في الشقاق بين الزوجين في الفقه الاسلامي- دراسة مقارنة بقانون الاحوال الشخصية الفلسطيني بقطاع غزة ،</w:t>
      </w:r>
      <w:r w:rsidRPr="00815B49">
        <w:rPr>
          <w:rFonts w:ascii="Traditional Arabic" w:hAnsi="Traditional Arabic" w:cs="Traditional Arabic"/>
          <w:sz w:val="24"/>
          <w:szCs w:val="24"/>
          <w:rtl/>
          <w:lang w:val="fr-FR" w:bidi="ar-DZ"/>
        </w:rPr>
        <w:t xml:space="preserve"> رسالة نيل درجة الماجستير في القضاء الشرعي، كلية الشريعة والقانون، الجامعة الاسلامية-غزة- </w:t>
      </w:r>
      <w:r w:rsidRPr="00815B49">
        <w:rPr>
          <w:rFonts w:ascii="Traditional Arabic" w:hAnsi="Traditional Arabic" w:cs="Traditional Arabic"/>
          <w:sz w:val="24"/>
          <w:szCs w:val="24"/>
          <w:lang w:val="fr-FR" w:bidi="ar-DZ"/>
        </w:rPr>
        <w:t>1428</w:t>
      </w:r>
      <w:r w:rsidRPr="00815B49">
        <w:rPr>
          <w:rFonts w:ascii="Traditional Arabic" w:hAnsi="Traditional Arabic" w:cs="Traditional Arabic"/>
          <w:sz w:val="24"/>
          <w:szCs w:val="24"/>
          <w:rtl/>
          <w:lang w:val="fr-FR" w:bidi="ar-DZ"/>
        </w:rPr>
        <w:t>ه/</w:t>
      </w:r>
      <w:r w:rsidRPr="00815B49">
        <w:rPr>
          <w:rFonts w:ascii="Traditional Arabic" w:hAnsi="Traditional Arabic" w:cs="Traditional Arabic"/>
          <w:sz w:val="24"/>
          <w:szCs w:val="24"/>
          <w:lang w:val="fr-FR" w:bidi="ar-DZ"/>
        </w:rPr>
        <w:t>2007</w:t>
      </w:r>
      <w:r w:rsidRPr="00815B49">
        <w:rPr>
          <w:rFonts w:ascii="Traditional Arabic" w:hAnsi="Traditional Arabic" w:cs="Traditional Arabic"/>
          <w:sz w:val="24"/>
          <w:szCs w:val="24"/>
          <w:rtl/>
          <w:lang w:val="fr-FR" w:bidi="ar-DZ"/>
        </w:rPr>
        <w:t>م ص</w:t>
      </w:r>
      <w:r w:rsidRPr="00815B49">
        <w:rPr>
          <w:rFonts w:ascii="Traditional Arabic" w:hAnsi="Traditional Arabic" w:cs="Traditional Arabic"/>
          <w:sz w:val="24"/>
          <w:szCs w:val="24"/>
          <w:lang w:val="fr-FR" w:bidi="ar-DZ"/>
        </w:rPr>
        <w:t>22</w:t>
      </w:r>
    </w:p>
  </w:footnote>
  <w:footnote w:id="12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حسن زياد بن عيسى ، التحكيم في الفقه الاسلامي ومدى تطبيقه في قانون الاحوال الشخصية الاردني ، رسالة ماجستير كلية اصول الدين الجامعية ، جامعة البلقاء التطبيقية، الاردن ، </w:t>
      </w:r>
      <w:r w:rsidRPr="00815B49">
        <w:rPr>
          <w:rFonts w:ascii="Traditional Arabic" w:hAnsi="Traditional Arabic" w:cs="Traditional Arabic"/>
          <w:sz w:val="24"/>
          <w:szCs w:val="24"/>
          <w:lang w:val="fr-FR" w:bidi="ar-DZ"/>
        </w:rPr>
        <w:t>2006</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20</w:t>
      </w:r>
    </w:p>
  </w:footnote>
  <w:footnote w:id="13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قدري محمد محمود، التحكيم في ضوء الشريعة الاسلامية ،"ط :الاولى ، المملكة العربية السعودية ،دار الصميعي ، </w:t>
      </w:r>
      <w:r w:rsidRPr="00815B49">
        <w:rPr>
          <w:rFonts w:ascii="Traditional Arabic" w:hAnsi="Traditional Arabic" w:cs="Traditional Arabic"/>
          <w:sz w:val="24"/>
          <w:szCs w:val="24"/>
          <w:lang w:val="fr-FR" w:bidi="ar-DZ"/>
        </w:rPr>
        <w:t>1430</w:t>
      </w:r>
      <w:r w:rsidRPr="00815B49">
        <w:rPr>
          <w:rFonts w:ascii="Traditional Arabic" w:hAnsi="Traditional Arabic" w:cs="Traditional Arabic"/>
          <w:sz w:val="24"/>
          <w:szCs w:val="24"/>
          <w:rtl/>
          <w:lang w:val="fr-FR" w:bidi="ar-DZ"/>
        </w:rPr>
        <w:t>ه/</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م "</w:t>
      </w:r>
      <w:r w:rsidRPr="00815B49">
        <w:rPr>
          <w:rFonts w:ascii="Traditional Arabic" w:hAnsi="Traditional Arabic" w:cs="Traditional Arabic"/>
          <w:sz w:val="24"/>
          <w:szCs w:val="24"/>
          <w:rtl/>
          <w:lang w:bidi="ar-DZ"/>
        </w:rPr>
        <w:t>ص،</w:t>
      </w:r>
      <w:r w:rsidRPr="00815B49">
        <w:rPr>
          <w:rFonts w:ascii="Traditional Arabic" w:hAnsi="Traditional Arabic" w:cs="Traditional Arabic"/>
          <w:sz w:val="24"/>
          <w:szCs w:val="24"/>
          <w:lang w:val="fr-FR" w:bidi="ar-DZ"/>
        </w:rPr>
        <w:t>65</w:t>
      </w:r>
      <w:r w:rsidRPr="00815B49">
        <w:rPr>
          <w:rFonts w:ascii="Traditional Arabic" w:hAnsi="Traditional Arabic" w:cs="Traditional Arabic"/>
          <w:sz w:val="24"/>
          <w:szCs w:val="24"/>
          <w:rtl/>
          <w:lang w:bidi="ar-DZ"/>
        </w:rPr>
        <w:t xml:space="preserve"> </w:t>
      </w:r>
    </w:p>
  </w:footnote>
  <w:footnote w:id="13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حسن زياد بن عيسى، </w:t>
      </w:r>
      <w:r w:rsidRPr="00815B49">
        <w:rPr>
          <w:rFonts w:ascii="Traditional Arabic" w:hAnsi="Traditional Arabic" w:cs="Traditional Arabic"/>
          <w:sz w:val="24"/>
          <w:szCs w:val="24"/>
          <w:rtl/>
          <w:lang w:val="fr-FR" w:bidi="ar-DZ"/>
        </w:rPr>
        <w:t xml:space="preserve"> المرجع السابق </w:t>
      </w:r>
      <w:r w:rsidRPr="00815B49">
        <w:rPr>
          <w:rFonts w:ascii="Traditional Arabic" w:hAnsi="Traditional Arabic" w:cs="Traditional Arabic"/>
          <w:sz w:val="24"/>
          <w:szCs w:val="24"/>
          <w:rtl/>
          <w:lang w:bidi="ar-DZ"/>
        </w:rPr>
        <w:t>ص</w:t>
      </w:r>
      <w:r w:rsidRPr="00815B49">
        <w:rPr>
          <w:rFonts w:ascii="Traditional Arabic" w:hAnsi="Traditional Arabic" w:cs="Traditional Arabic"/>
          <w:sz w:val="24"/>
          <w:szCs w:val="24"/>
          <w:lang w:val="fr-FR" w:bidi="ar-DZ"/>
        </w:rPr>
        <w:t>30</w:t>
      </w:r>
      <w:r w:rsidRPr="00815B49">
        <w:rPr>
          <w:rFonts w:ascii="Traditional Arabic" w:hAnsi="Traditional Arabic" w:cs="Traditional Arabic"/>
          <w:sz w:val="24"/>
          <w:szCs w:val="24"/>
          <w:rtl/>
          <w:lang w:val="fr-FR" w:bidi="ar-DZ"/>
        </w:rPr>
        <w:t xml:space="preserve">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 </w:t>
      </w:r>
    </w:p>
  </w:footnote>
  <w:footnote w:id="13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ابو بكر بن الحسين البيهقي، السنن الكبرى كتاب ادب القاضي /باب القاضي، </w:t>
      </w:r>
      <w:r w:rsidRPr="00815B49">
        <w:rPr>
          <w:rFonts w:ascii="Traditional Arabic" w:hAnsi="Traditional Arabic" w:cs="Traditional Arabic"/>
          <w:sz w:val="24"/>
          <w:szCs w:val="24"/>
          <w:lang w:val="fr-FR"/>
        </w:rPr>
        <w:t>59</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رقم الحديث </w:t>
      </w:r>
      <w:r w:rsidRPr="00815B49">
        <w:rPr>
          <w:rFonts w:ascii="Traditional Arabic" w:hAnsi="Traditional Arabic" w:cs="Traditional Arabic"/>
          <w:sz w:val="24"/>
          <w:szCs w:val="24"/>
          <w:lang w:val="fr-FR" w:bidi="ar-DZ"/>
        </w:rPr>
        <w:t>18506</w:t>
      </w:r>
      <w:r w:rsidRPr="00815B49">
        <w:rPr>
          <w:rFonts w:ascii="Traditional Arabic" w:hAnsi="Traditional Arabic" w:cs="Traditional Arabic"/>
          <w:sz w:val="24"/>
          <w:szCs w:val="24"/>
          <w:rtl/>
          <w:lang w:val="fr-FR" w:bidi="ar-DZ"/>
        </w:rPr>
        <w:t xml:space="preserve">  متوفر على الموقع : </w:t>
      </w:r>
      <w:r w:rsidRPr="00815B49">
        <w:rPr>
          <w:rFonts w:ascii="Traditional Arabic" w:hAnsi="Traditional Arabic" w:cs="Traditional Arabic"/>
          <w:sz w:val="24"/>
          <w:szCs w:val="24"/>
          <w:lang w:val="fr-FR" w:bidi="ar-DZ"/>
        </w:rPr>
        <w:t>hadithportal.com index. Php! show=book§ book id =49</w:t>
      </w:r>
      <w:r w:rsidRPr="00815B49">
        <w:rPr>
          <w:rFonts w:ascii="Traditional Arabic" w:hAnsi="Traditional Arabic" w:cs="Traditional Arabic"/>
          <w:sz w:val="24"/>
          <w:szCs w:val="24"/>
          <w:rtl/>
          <w:lang w:val="fr-FR" w:bidi="ar-DZ"/>
        </w:rPr>
        <w:t xml:space="preserve"> </w:t>
      </w:r>
    </w:p>
  </w:footnote>
  <w:footnote w:id="133">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val="fr-FR" w:bidi="ar-DZ"/>
        </w:rPr>
        <w:t xml:space="preserve">رشدي شحاتة ابو زيد ،الاجراءات القانونية لمسائل الاحوال الشخصية ،دار الوفاء للطباعة والنشر، الاسكندرية، </w:t>
      </w:r>
      <w:r w:rsidRPr="00815B49">
        <w:rPr>
          <w:rFonts w:ascii="Traditional Arabic" w:hAnsi="Traditional Arabic" w:cs="Traditional Arabic"/>
          <w:sz w:val="24"/>
          <w:szCs w:val="24"/>
          <w:lang w:val="fr-FR" w:bidi="ar-DZ"/>
        </w:rPr>
        <w:t>2008</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324</w:t>
      </w:r>
    </w:p>
  </w:footnote>
  <w:footnote w:id="13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مرسوم تنفيذي رقم </w:t>
      </w:r>
      <w:r w:rsidRPr="00815B49">
        <w:rPr>
          <w:rFonts w:ascii="Traditional Arabic" w:hAnsi="Traditional Arabic" w:cs="Traditional Arabic"/>
          <w:sz w:val="24"/>
          <w:szCs w:val="24"/>
          <w:lang w:val="fr-FR" w:bidi="ar-DZ"/>
        </w:rPr>
        <w:t xml:space="preserve">154-06 </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11</w:t>
      </w:r>
      <w:r w:rsidRPr="00815B49">
        <w:rPr>
          <w:rFonts w:ascii="Traditional Arabic" w:hAnsi="Traditional Arabic" w:cs="Traditional Arabic"/>
          <w:sz w:val="24"/>
          <w:szCs w:val="24"/>
          <w:rtl/>
          <w:lang w:val="fr-FR" w:bidi="ar-DZ"/>
        </w:rPr>
        <w:t>مايو سنة</w:t>
      </w:r>
      <w:r w:rsidRPr="00815B49">
        <w:rPr>
          <w:rFonts w:ascii="Traditional Arabic" w:hAnsi="Traditional Arabic" w:cs="Traditional Arabic"/>
          <w:sz w:val="24"/>
          <w:szCs w:val="24"/>
          <w:lang w:val="fr-FR" w:bidi="ar-DZ"/>
        </w:rPr>
        <w:t>2006</w:t>
      </w:r>
      <w:r w:rsidRPr="00815B49">
        <w:rPr>
          <w:rFonts w:ascii="Traditional Arabic" w:hAnsi="Traditional Arabic" w:cs="Traditional Arabic"/>
          <w:sz w:val="24"/>
          <w:szCs w:val="24"/>
          <w:rtl/>
          <w:lang w:val="fr-FR" w:bidi="ar-DZ"/>
        </w:rPr>
        <w:t xml:space="preserve">، قانون رقم </w:t>
      </w:r>
      <w:r w:rsidRPr="00815B49">
        <w:rPr>
          <w:rFonts w:ascii="Traditional Arabic" w:hAnsi="Traditional Arabic" w:cs="Traditional Arabic"/>
          <w:sz w:val="24"/>
          <w:szCs w:val="24"/>
          <w:lang w:val="fr-FR" w:bidi="ar-DZ"/>
        </w:rPr>
        <w:t>11-84</w:t>
      </w:r>
      <w:r w:rsidRPr="00815B49">
        <w:rPr>
          <w:rFonts w:ascii="Traditional Arabic" w:hAnsi="Traditional Arabic" w:cs="Traditional Arabic"/>
          <w:sz w:val="24"/>
          <w:szCs w:val="24"/>
          <w:rtl/>
          <w:lang w:val="fr-FR" w:bidi="ar-DZ"/>
        </w:rPr>
        <w:t xml:space="preserve">مؤرخ في </w:t>
      </w:r>
      <w:r w:rsidRPr="00815B49">
        <w:rPr>
          <w:rFonts w:ascii="Traditional Arabic" w:hAnsi="Traditional Arabic" w:cs="Traditional Arabic"/>
          <w:sz w:val="24"/>
          <w:szCs w:val="24"/>
          <w:lang w:val="fr-FR" w:bidi="ar-DZ"/>
        </w:rPr>
        <w:t xml:space="preserve">9 </w:t>
      </w:r>
      <w:r w:rsidRPr="00815B49">
        <w:rPr>
          <w:rFonts w:ascii="Traditional Arabic" w:hAnsi="Traditional Arabic" w:cs="Traditional Arabic"/>
          <w:sz w:val="24"/>
          <w:szCs w:val="24"/>
          <w:rtl/>
          <w:lang w:val="fr-FR" w:bidi="ar-DZ"/>
        </w:rPr>
        <w:t xml:space="preserve">رمضان عام </w:t>
      </w:r>
      <w:r w:rsidRPr="00815B49">
        <w:rPr>
          <w:rFonts w:ascii="Traditional Arabic" w:hAnsi="Traditional Arabic" w:cs="Traditional Arabic"/>
          <w:sz w:val="24"/>
          <w:szCs w:val="24"/>
          <w:lang w:val="fr-FR" w:bidi="ar-DZ"/>
        </w:rPr>
        <w:t>1404</w:t>
      </w:r>
      <w:r w:rsidRPr="00815B49">
        <w:rPr>
          <w:rFonts w:ascii="Traditional Arabic" w:hAnsi="Traditional Arabic" w:cs="Traditional Arabic"/>
          <w:sz w:val="24"/>
          <w:szCs w:val="24"/>
          <w:rtl/>
          <w:lang w:val="fr-FR" w:bidi="ar-DZ"/>
        </w:rPr>
        <w:t xml:space="preserve">ه الموافق ل </w:t>
      </w:r>
      <w:r w:rsidRPr="00815B49">
        <w:rPr>
          <w:rFonts w:ascii="Traditional Arabic" w:hAnsi="Traditional Arabic" w:cs="Traditional Arabic"/>
          <w:sz w:val="24"/>
          <w:szCs w:val="24"/>
          <w:lang w:val="fr-FR" w:bidi="ar-DZ"/>
        </w:rPr>
        <w:t>09</w:t>
      </w:r>
      <w:r w:rsidRPr="00815B49">
        <w:rPr>
          <w:rFonts w:ascii="Traditional Arabic" w:hAnsi="Traditional Arabic" w:cs="Traditional Arabic"/>
          <w:sz w:val="24"/>
          <w:szCs w:val="24"/>
          <w:rtl/>
          <w:lang w:val="fr-FR" w:bidi="ar-DZ"/>
        </w:rPr>
        <w:t>يونيو</w:t>
      </w:r>
      <w:r w:rsidRPr="00815B49">
        <w:rPr>
          <w:rFonts w:ascii="Traditional Arabic" w:hAnsi="Traditional Arabic" w:cs="Traditional Arabic"/>
          <w:sz w:val="24"/>
          <w:szCs w:val="24"/>
          <w:lang w:val="fr-FR" w:bidi="ar-DZ"/>
        </w:rPr>
        <w:t xml:space="preserve">  </w:t>
      </w:r>
      <w:r w:rsidRPr="00815B49">
        <w:rPr>
          <w:rFonts w:ascii="Traditional Arabic" w:hAnsi="Traditional Arabic" w:cs="Traditional Arabic"/>
          <w:sz w:val="24"/>
          <w:szCs w:val="24"/>
          <w:rtl/>
          <w:lang w:val="fr-FR" w:bidi="ar-DZ"/>
        </w:rPr>
        <w:t xml:space="preserve"> سنة </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rtl/>
          <w:lang w:val="fr-FR" w:bidi="ar-DZ"/>
        </w:rPr>
        <w:t xml:space="preserve">م والمتضمن قانون الأسرة ، المعدل والمتمم بالأمر رقم </w:t>
      </w:r>
      <w:r w:rsidRPr="00815B49">
        <w:rPr>
          <w:rFonts w:ascii="Traditional Arabic" w:hAnsi="Traditional Arabic" w:cs="Traditional Arabic"/>
          <w:sz w:val="24"/>
          <w:szCs w:val="24"/>
          <w:lang w:val="fr-FR" w:bidi="ar-DZ"/>
        </w:rPr>
        <w:t>02-05</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فبراير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w:t>
      </w:r>
    </w:p>
  </w:footnote>
  <w:footnote w:id="13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شمس الدين محمد بن الخطيب الشربيني ، مغنى المحتاج الى معرفة معاني الفاظ المنهاج ،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دار المعرفة ، بيروت ،</w:t>
      </w:r>
      <w:r w:rsidRPr="00815B49">
        <w:rPr>
          <w:rFonts w:ascii="Traditional Arabic" w:hAnsi="Traditional Arabic" w:cs="Traditional Arabic"/>
          <w:sz w:val="24"/>
          <w:szCs w:val="24"/>
          <w:lang w:val="fr-FR" w:bidi="ar-DZ"/>
        </w:rPr>
        <w:t>1998</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346-345</w:t>
      </w:r>
      <w:r w:rsidRPr="00815B49">
        <w:rPr>
          <w:rFonts w:ascii="Traditional Arabic" w:hAnsi="Traditional Arabic" w:cs="Traditional Arabic"/>
          <w:sz w:val="24"/>
          <w:szCs w:val="24"/>
          <w:rtl/>
          <w:lang w:val="fr-FR" w:bidi="ar-DZ"/>
        </w:rPr>
        <w:t xml:space="preserve">. متوفرة على الموقع : </w:t>
      </w:r>
      <w:r w:rsidRPr="00815B49">
        <w:rPr>
          <w:rFonts w:ascii="Traditional Arabic" w:hAnsi="Traditional Arabic" w:cs="Traditional Arabic"/>
          <w:sz w:val="24"/>
          <w:szCs w:val="24"/>
          <w:lang w:val="fr-FR" w:bidi="ar-DZ"/>
        </w:rPr>
        <w:t>www.feqhup.com/uploads/1328008393.pdf</w:t>
      </w:r>
    </w:p>
  </w:footnote>
  <w:footnote w:id="13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رشدي شحاته ابو زيد ، المرجع السابق، ص</w:t>
      </w:r>
      <w:r w:rsidRPr="00815B49">
        <w:rPr>
          <w:rFonts w:ascii="Traditional Arabic" w:hAnsi="Traditional Arabic" w:cs="Traditional Arabic"/>
          <w:sz w:val="24"/>
          <w:szCs w:val="24"/>
          <w:lang w:val="fr-FR" w:bidi="ar-DZ"/>
        </w:rPr>
        <w:t>339</w:t>
      </w:r>
    </w:p>
  </w:footnote>
  <w:footnote w:id="13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سورة النساء ، الآية </w:t>
      </w:r>
      <w:r w:rsidRPr="00815B49">
        <w:rPr>
          <w:rFonts w:ascii="Traditional Arabic" w:hAnsi="Traditional Arabic" w:cs="Traditional Arabic"/>
          <w:sz w:val="24"/>
          <w:szCs w:val="24"/>
          <w:lang w:val="fr-FR" w:bidi="ar-DZ"/>
        </w:rPr>
        <w:t>141</w:t>
      </w:r>
    </w:p>
  </w:footnote>
  <w:footnote w:id="13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قدامة ، المصدر السابق،</w:t>
      </w:r>
      <w:r w:rsidRPr="00815B49">
        <w:rPr>
          <w:rFonts w:ascii="Traditional Arabic" w:hAnsi="Traditional Arabic" w:cs="Traditional Arabic"/>
          <w:sz w:val="24"/>
          <w:szCs w:val="24"/>
          <w:rtl/>
          <w:lang w:val="fr-FR"/>
        </w:rPr>
        <w:t xml:space="preserve"> ج </w:t>
      </w:r>
      <w:r w:rsidRPr="00815B49">
        <w:rPr>
          <w:rFonts w:ascii="Traditional Arabic" w:hAnsi="Traditional Arabic" w:cs="Traditional Arabic"/>
          <w:sz w:val="24"/>
          <w:szCs w:val="24"/>
          <w:lang w:val="fr-FR"/>
        </w:rPr>
        <w:t>8</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rPr>
        <w:t>170</w:t>
      </w:r>
      <w:r w:rsidRPr="00815B49">
        <w:rPr>
          <w:rFonts w:ascii="Traditional Arabic" w:hAnsi="Traditional Arabic" w:cs="Traditional Arabic"/>
          <w:sz w:val="24"/>
          <w:szCs w:val="24"/>
          <w:rtl/>
          <w:lang w:val="fr-FR"/>
        </w:rPr>
        <w:t>.</w:t>
      </w:r>
    </w:p>
  </w:footnote>
  <w:footnote w:id="13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ابراهيم بن محمد ابن فرحون، تبصرة الحكام في اصول الاقضية ومناهج الاحكام ،دار الكتب العلمية ،بيروت ،ج</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lang w:val="fr-FR" w:bidi="ar-DZ"/>
        </w:rPr>
        <w:t xml:space="preserve"> ص</w:t>
      </w:r>
      <w:r w:rsidRPr="00815B49">
        <w:rPr>
          <w:rFonts w:ascii="Traditional Arabic" w:hAnsi="Traditional Arabic" w:cs="Traditional Arabic"/>
          <w:sz w:val="24"/>
          <w:szCs w:val="24"/>
          <w:lang w:val="fr-FR"/>
        </w:rPr>
        <w:t>18</w:t>
      </w:r>
    </w:p>
  </w:footnote>
  <w:footnote w:id="140">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الموسوعة الفقهية، ص</w:t>
      </w:r>
      <w:r w:rsidRPr="00815B49">
        <w:rPr>
          <w:rFonts w:ascii="Traditional Arabic" w:hAnsi="Traditional Arabic" w:cs="Traditional Arabic"/>
          <w:sz w:val="24"/>
          <w:szCs w:val="24"/>
          <w:lang w:val="fr-FR"/>
        </w:rPr>
        <w:t xml:space="preserve">237 </w:t>
      </w:r>
      <w:r w:rsidRPr="00815B49">
        <w:rPr>
          <w:rFonts w:ascii="Traditional Arabic" w:hAnsi="Traditional Arabic" w:cs="Traditional Arabic"/>
          <w:sz w:val="24"/>
          <w:szCs w:val="24"/>
          <w:rtl/>
          <w:lang w:val="fr-FR"/>
        </w:rPr>
        <w:t>.</w:t>
      </w:r>
    </w:p>
  </w:footnote>
  <w:footnote w:id="14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علي بن محمد بن احمد ابو القاسم الرحبي المعروف بابن السمناني،  روضة القضاة  وطريق النجاة ، تحقيق صلاح الدين الناهي  ط</w:t>
      </w:r>
      <w:r w:rsidRPr="00815B49">
        <w:rPr>
          <w:rFonts w:ascii="Traditional Arabic" w:hAnsi="Traditional Arabic" w:cs="Traditional Arabic"/>
          <w:sz w:val="24"/>
          <w:szCs w:val="24"/>
          <w:lang w:val="fr-FR"/>
        </w:rPr>
        <w:t>2</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rPr>
        <w:t>مؤسسة الرسالة ،بيروت ج</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rPr>
        <w:t>202</w:t>
      </w:r>
      <w:r w:rsidRPr="00815B49">
        <w:rPr>
          <w:rFonts w:ascii="Traditional Arabic" w:hAnsi="Traditional Arabic" w:cs="Traditional Arabic"/>
          <w:sz w:val="24"/>
          <w:szCs w:val="24"/>
          <w:rtl/>
          <w:lang w:val="fr-FR"/>
        </w:rPr>
        <w:t xml:space="preserve">. </w:t>
      </w:r>
    </w:p>
  </w:footnote>
  <w:footnote w:id="14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احمد بن عمرو الخصاف، أداب القاضي ، دار الثقافة، ط</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rtl/>
        </w:rPr>
        <w:t xml:space="preserve">سنة </w:t>
      </w:r>
      <w:r w:rsidRPr="00815B49">
        <w:rPr>
          <w:rFonts w:ascii="Traditional Arabic" w:hAnsi="Traditional Arabic" w:cs="Traditional Arabic"/>
          <w:sz w:val="24"/>
          <w:szCs w:val="24"/>
          <w:lang w:val="fr-FR"/>
        </w:rPr>
        <w:t>1985</w:t>
      </w:r>
      <w:r w:rsidRPr="00815B49">
        <w:rPr>
          <w:rFonts w:ascii="Traditional Arabic" w:hAnsi="Traditional Arabic" w:cs="Traditional Arabic"/>
          <w:sz w:val="24"/>
          <w:szCs w:val="24"/>
          <w:rtl/>
        </w:rPr>
        <w:t>،ص</w:t>
      </w:r>
      <w:r w:rsidRPr="00815B49">
        <w:rPr>
          <w:rFonts w:ascii="Traditional Arabic" w:hAnsi="Traditional Arabic" w:cs="Traditional Arabic"/>
          <w:sz w:val="24"/>
          <w:szCs w:val="24"/>
          <w:lang w:val="fr-FR"/>
        </w:rPr>
        <w:t>286</w:t>
      </w:r>
      <w:r w:rsidRPr="00815B49">
        <w:rPr>
          <w:rFonts w:ascii="Traditional Arabic" w:hAnsi="Traditional Arabic" w:cs="Traditional Arabic"/>
          <w:sz w:val="24"/>
          <w:szCs w:val="24"/>
          <w:rtl/>
          <w:lang w:val="fr-FR" w:bidi="ar-DZ"/>
        </w:rPr>
        <w:t xml:space="preserve"> .</w:t>
      </w:r>
    </w:p>
  </w:footnote>
  <w:footnote w:id="14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لجنة علماء برئاسة  نظام الدين البلخي ،الفتاوى الهندية ،ج</w:t>
      </w:r>
      <w:r w:rsidRPr="00815B49">
        <w:rPr>
          <w:rFonts w:ascii="Traditional Arabic" w:hAnsi="Traditional Arabic" w:cs="Traditional Arabic"/>
          <w:sz w:val="24"/>
          <w:szCs w:val="24"/>
          <w:lang w:val="fr-FR"/>
        </w:rPr>
        <w:t>3</w:t>
      </w:r>
      <w:r w:rsidRPr="00815B49">
        <w:rPr>
          <w:rFonts w:ascii="Traditional Arabic" w:hAnsi="Traditional Arabic" w:cs="Traditional Arabic"/>
          <w:sz w:val="24"/>
          <w:szCs w:val="24"/>
          <w:rtl/>
        </w:rPr>
        <w:t xml:space="preserve"> ، دار الفكر، ط</w:t>
      </w:r>
      <w:r w:rsidRPr="00815B49">
        <w:rPr>
          <w:rFonts w:ascii="Traditional Arabic" w:hAnsi="Traditional Arabic" w:cs="Traditional Arabic"/>
          <w:sz w:val="24"/>
          <w:szCs w:val="24"/>
          <w:lang w:val="fr-FR"/>
        </w:rPr>
        <w:t>3</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rPr>
        <w:t>سنة</w:t>
      </w:r>
      <w:r w:rsidRPr="00815B49">
        <w:rPr>
          <w:rFonts w:ascii="Traditional Arabic" w:hAnsi="Traditional Arabic" w:cs="Traditional Arabic"/>
          <w:sz w:val="24"/>
          <w:szCs w:val="24"/>
          <w:lang w:val="fr-FR"/>
        </w:rPr>
        <w:t>1310</w:t>
      </w:r>
      <w:r w:rsidRPr="00815B49">
        <w:rPr>
          <w:rFonts w:ascii="Traditional Arabic" w:hAnsi="Traditional Arabic" w:cs="Traditional Arabic"/>
          <w:sz w:val="24"/>
          <w:szCs w:val="24"/>
          <w:rtl/>
          <w:lang w:val="fr-FR" w:bidi="ar-DZ"/>
        </w:rPr>
        <w:t>ه، ص</w:t>
      </w:r>
      <w:r w:rsidRPr="00815B49">
        <w:rPr>
          <w:rFonts w:ascii="Traditional Arabic" w:hAnsi="Traditional Arabic" w:cs="Traditional Arabic"/>
          <w:sz w:val="24"/>
          <w:szCs w:val="24"/>
          <w:lang w:val="fr-FR" w:bidi="ar-DZ"/>
        </w:rPr>
        <w:t>398</w:t>
      </w:r>
      <w:r w:rsidRPr="00815B49">
        <w:rPr>
          <w:rFonts w:ascii="Traditional Arabic" w:hAnsi="Traditional Arabic" w:cs="Traditional Arabic"/>
          <w:sz w:val="24"/>
          <w:szCs w:val="24"/>
          <w:rtl/>
          <w:lang w:val="fr-FR" w:bidi="ar-DZ"/>
        </w:rPr>
        <w:t>.</w:t>
      </w:r>
    </w:p>
  </w:footnote>
  <w:footnote w:id="144">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الفتاوى الهندية ، نفس الرجع ، ص</w:t>
      </w:r>
      <w:r w:rsidRPr="00815B49">
        <w:rPr>
          <w:rFonts w:ascii="Traditional Arabic" w:hAnsi="Traditional Arabic" w:cs="Traditional Arabic"/>
          <w:sz w:val="24"/>
          <w:szCs w:val="24"/>
          <w:lang w:val="fr-FR"/>
        </w:rPr>
        <w:t>397</w:t>
      </w:r>
    </w:p>
  </w:footnote>
  <w:footnote w:id="145">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د. اسماعيل احمد الاسطل، التحكيم في الشريعة الاسلامية،  اطروحة، دار النهضة العربية ، القاهرة، ص</w:t>
      </w:r>
      <w:r w:rsidRPr="00815B49">
        <w:rPr>
          <w:rFonts w:ascii="Traditional Arabic" w:hAnsi="Traditional Arabic" w:cs="Traditional Arabic"/>
          <w:sz w:val="24"/>
          <w:szCs w:val="24"/>
          <w:lang w:val="fr-FR"/>
        </w:rPr>
        <w:t>90</w:t>
      </w:r>
    </w:p>
  </w:footnote>
  <w:footnote w:id="146">
    <w:p w:rsidR="00642036" w:rsidRPr="00815B49" w:rsidRDefault="00642036" w:rsidP="00E82564">
      <w:pPr>
        <w:pStyle w:val="Notedebasdepage"/>
        <w:ind w:left="282" w:hanging="282"/>
        <w:jc w:val="lowKashida"/>
        <w:rPr>
          <w:rFonts w:ascii="Traditional Arabic" w:hAnsi="Traditional Arabic" w:cs="Traditional Arabic"/>
          <w:sz w:val="24"/>
          <w:szCs w:val="24"/>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اسماعيل احمد الاسطل، التحكيم في الشريعة الاسلامية ، المرجع السابق، ص</w:t>
      </w:r>
      <w:r w:rsidRPr="00815B49">
        <w:rPr>
          <w:rFonts w:ascii="Traditional Arabic" w:hAnsi="Traditional Arabic" w:cs="Traditional Arabic"/>
          <w:sz w:val="24"/>
          <w:szCs w:val="24"/>
          <w:lang w:val="fr-FR"/>
        </w:rPr>
        <w:t>90</w:t>
      </w:r>
      <w:r w:rsidRPr="00815B49">
        <w:rPr>
          <w:rFonts w:ascii="Traditional Arabic" w:hAnsi="Traditional Arabic" w:cs="Traditional Arabic"/>
          <w:sz w:val="24"/>
          <w:szCs w:val="24"/>
          <w:rtl/>
        </w:rPr>
        <w:t>.</w:t>
      </w:r>
    </w:p>
  </w:footnote>
  <w:footnote w:id="14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الفتاوى الهندية، المرجع السابق، ج</w:t>
      </w:r>
      <w:r w:rsidRPr="00815B49">
        <w:rPr>
          <w:rFonts w:ascii="Traditional Arabic" w:hAnsi="Traditional Arabic" w:cs="Traditional Arabic"/>
          <w:sz w:val="24"/>
          <w:szCs w:val="24"/>
          <w:lang w:val="fr-FR"/>
        </w:rPr>
        <w:t>3</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268</w:t>
      </w:r>
      <w:r w:rsidRPr="00815B49">
        <w:rPr>
          <w:rFonts w:ascii="Traditional Arabic" w:hAnsi="Traditional Arabic" w:cs="Traditional Arabic"/>
          <w:sz w:val="24"/>
          <w:szCs w:val="24"/>
          <w:rtl/>
          <w:lang w:val="fr-FR" w:bidi="ar-DZ"/>
        </w:rPr>
        <w:t>.</w:t>
      </w:r>
    </w:p>
  </w:footnote>
  <w:footnote w:id="14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الموسوعة الفقهية ،ص</w:t>
      </w:r>
      <w:r w:rsidRPr="00815B49">
        <w:rPr>
          <w:rFonts w:ascii="Traditional Arabic" w:hAnsi="Traditional Arabic" w:cs="Traditional Arabic"/>
          <w:sz w:val="24"/>
          <w:szCs w:val="24"/>
          <w:lang w:val="fr-FR"/>
        </w:rPr>
        <w:t>238</w:t>
      </w:r>
      <w:r w:rsidRPr="00815B49">
        <w:rPr>
          <w:rFonts w:ascii="Traditional Arabic" w:hAnsi="Traditional Arabic" w:cs="Traditional Arabic"/>
          <w:sz w:val="24"/>
          <w:szCs w:val="24"/>
          <w:rtl/>
          <w:lang w:val="fr-FR"/>
        </w:rPr>
        <w:t>.</w:t>
      </w:r>
    </w:p>
  </w:footnote>
  <w:footnote w:id="14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الشافعي، ابو عبد الله محمد بن ادريس بن العباس بن عثمان بن شافع بن عبد المطلب بن عبد مناف المطلبي القرشي المكي، سنة </w:t>
      </w:r>
      <w:r w:rsidRPr="00815B49">
        <w:rPr>
          <w:rFonts w:ascii="Traditional Arabic" w:hAnsi="Traditional Arabic" w:cs="Traditional Arabic"/>
          <w:sz w:val="24"/>
          <w:szCs w:val="24"/>
          <w:lang w:val="fr-FR"/>
        </w:rPr>
        <w:t>204</w:t>
      </w:r>
      <w:r w:rsidRPr="00815B49">
        <w:rPr>
          <w:rFonts w:ascii="Traditional Arabic" w:hAnsi="Traditional Arabic" w:cs="Traditional Arabic"/>
          <w:sz w:val="24"/>
          <w:szCs w:val="24"/>
          <w:rtl/>
          <w:lang w:val="fr-FR" w:bidi="ar-DZ"/>
        </w:rPr>
        <w:t>ه ، الأم ،دار المعرفة ، بيروت ،ج</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124</w:t>
      </w:r>
      <w:r w:rsidRPr="00815B49">
        <w:rPr>
          <w:rFonts w:ascii="Traditional Arabic" w:hAnsi="Traditional Arabic" w:cs="Traditional Arabic"/>
          <w:sz w:val="24"/>
          <w:szCs w:val="24"/>
          <w:rtl/>
          <w:lang w:val="fr-FR" w:bidi="ar-DZ"/>
        </w:rPr>
        <w:t>. ابن قدامة ، ابو محمد موفق الدين عبد الله بن احمد بن محمد بن قدامة الجما عيلي المقدسي ثم الدمشقي الحنبلي، الشهير بابن قدامة المقدسي، سنة</w:t>
      </w:r>
      <w:r w:rsidRPr="00815B49">
        <w:rPr>
          <w:rFonts w:ascii="Traditional Arabic" w:hAnsi="Traditional Arabic" w:cs="Traditional Arabic"/>
          <w:sz w:val="24"/>
          <w:szCs w:val="24"/>
          <w:lang w:val="fr-FR" w:bidi="ar-DZ"/>
        </w:rPr>
        <w:t>620</w:t>
      </w:r>
      <w:r w:rsidRPr="00815B49">
        <w:rPr>
          <w:rFonts w:ascii="Traditional Arabic" w:hAnsi="Traditional Arabic" w:cs="Traditional Arabic"/>
          <w:sz w:val="24"/>
          <w:szCs w:val="24"/>
          <w:rtl/>
          <w:lang w:val="fr-FR" w:bidi="ar-DZ"/>
        </w:rPr>
        <w:t xml:space="preserve">ه ، : المغنى ، مكتبة القاهرة، </w:t>
      </w:r>
      <w:r w:rsidRPr="00815B49">
        <w:rPr>
          <w:rFonts w:ascii="Traditional Arabic" w:hAnsi="Traditional Arabic" w:cs="Traditional Arabic"/>
          <w:sz w:val="24"/>
          <w:szCs w:val="24"/>
          <w:lang w:val="fr-FR" w:bidi="ar-DZ"/>
        </w:rPr>
        <w:t>1968</w:t>
      </w:r>
      <w:r w:rsidRPr="00815B49">
        <w:rPr>
          <w:rFonts w:ascii="Traditional Arabic" w:hAnsi="Traditional Arabic" w:cs="Traditional Arabic"/>
          <w:sz w:val="24"/>
          <w:szCs w:val="24"/>
          <w:rtl/>
          <w:lang w:val="fr-FR" w:bidi="ar-DZ"/>
        </w:rPr>
        <w:t>،مج</w:t>
      </w:r>
      <w:r w:rsidRPr="00815B49">
        <w:rPr>
          <w:rFonts w:ascii="Traditional Arabic" w:hAnsi="Traditional Arabic" w:cs="Traditional Arabic"/>
          <w:sz w:val="24"/>
          <w:szCs w:val="24"/>
          <w:lang w:val="fr-FR" w:bidi="ar-DZ"/>
        </w:rPr>
        <w:t>7</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244</w:t>
      </w:r>
      <w:r w:rsidRPr="00815B49">
        <w:rPr>
          <w:rFonts w:ascii="Traditional Arabic" w:hAnsi="Traditional Arabic" w:cs="Traditional Arabic"/>
          <w:sz w:val="24"/>
          <w:szCs w:val="24"/>
          <w:rtl/>
          <w:lang w:val="fr-FR" w:bidi="ar-DZ"/>
        </w:rPr>
        <w:t xml:space="preserve"> .</w:t>
      </w:r>
    </w:p>
  </w:footnote>
  <w:footnote w:id="15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حدثنا ابو بكر بن اسحاق الفقيه، وعبد الله بن محمد بن موسى ، قالا: أنبأ محمد بن ايوب ،</w:t>
      </w:r>
      <w:r w:rsidRPr="00815B49">
        <w:rPr>
          <w:rFonts w:ascii="Traditional Arabic" w:hAnsi="Traditional Arabic" w:cs="Traditional Arabic"/>
          <w:sz w:val="24"/>
          <w:szCs w:val="24"/>
          <w:rtl/>
          <w:lang w:val="fr-FR"/>
        </w:rPr>
        <w:t xml:space="preserve">أنبأ احمد بن عيسى المصري ، انبأ ابن وهب ، اخبرني جرير ابن حازم ، عن سليمان بن مهران ، عن ابي ظبيان، عن ابن العباس ، قال : مر علي ابن ابي طالب بمجنونة بني فلان، وقد زنت وامر عمر بن الخطاب برجمها ، فرد علي وقال لعمر: يا امير المؤمنين، اترجم هذه؟ قال: نعم ، قال: او ما تذكر ان رسول الله صلى الله عليه وسلم قال : رفع القلم عن ثلاث، عن المجنون المغلوب على عقله، وعن النائم حتى يستيقظ، وعن الصبي حتى يحتلم "؟ قال: صدقت، فخلى عنها. "هذا حديث صحيح على شرط الشيخين، ولم يخرجاه" .ابو عبد الله الحاكم محمد بن عبد الله بن محمد بن حمدويه بن نعيم بن الحكم الضبي  الطهماني  النيسابوري المعروف بابن البيع، سنة </w:t>
      </w:r>
      <w:r w:rsidRPr="00815B49">
        <w:rPr>
          <w:rFonts w:ascii="Traditional Arabic" w:hAnsi="Traditional Arabic" w:cs="Traditional Arabic"/>
          <w:sz w:val="24"/>
          <w:szCs w:val="24"/>
          <w:lang w:val="fr-FR"/>
        </w:rPr>
        <w:t>405</w:t>
      </w:r>
      <w:r w:rsidRPr="00815B49">
        <w:rPr>
          <w:rFonts w:ascii="Traditional Arabic" w:hAnsi="Traditional Arabic" w:cs="Traditional Arabic"/>
          <w:sz w:val="24"/>
          <w:szCs w:val="24"/>
          <w:rtl/>
          <w:lang w:val="fr-FR"/>
        </w:rPr>
        <w:t>ه، تحقيق: مصطفى عبد القادر عطا، ط</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lang w:val="fr-FR" w:bidi="ar-DZ"/>
        </w:rPr>
        <w:t xml:space="preserve">  ، دار الكتب العلمية ، بيروت، </w:t>
      </w:r>
      <w:r w:rsidRPr="00815B49">
        <w:rPr>
          <w:rFonts w:ascii="Traditional Arabic" w:hAnsi="Traditional Arabic" w:cs="Traditional Arabic"/>
          <w:sz w:val="24"/>
          <w:szCs w:val="24"/>
          <w:lang w:val="fr-FR" w:bidi="ar-DZ"/>
        </w:rPr>
        <w:t>1990</w:t>
      </w:r>
      <w:r w:rsidRPr="00815B49">
        <w:rPr>
          <w:rFonts w:ascii="Traditional Arabic" w:hAnsi="Traditional Arabic" w:cs="Traditional Arabic"/>
          <w:sz w:val="24"/>
          <w:szCs w:val="24"/>
          <w:rtl/>
          <w:lang w:val="fr-FR" w:bidi="ar-DZ"/>
        </w:rPr>
        <w:t>،ج</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389</w:t>
      </w:r>
      <w:r w:rsidRPr="00815B49">
        <w:rPr>
          <w:rFonts w:ascii="Traditional Arabic" w:hAnsi="Traditional Arabic" w:cs="Traditional Arabic"/>
          <w:sz w:val="24"/>
          <w:szCs w:val="24"/>
          <w:rtl/>
          <w:lang w:val="fr-FR" w:bidi="ar-DZ"/>
        </w:rPr>
        <w:t xml:space="preserve">، حديث رقم </w:t>
      </w:r>
      <w:r w:rsidRPr="00815B49">
        <w:rPr>
          <w:rFonts w:ascii="Traditional Arabic" w:hAnsi="Traditional Arabic" w:cs="Traditional Arabic"/>
          <w:sz w:val="24"/>
          <w:szCs w:val="24"/>
          <w:lang w:val="fr-FR" w:bidi="ar-DZ"/>
        </w:rPr>
        <w:t>949</w:t>
      </w:r>
      <w:r w:rsidRPr="00815B49">
        <w:rPr>
          <w:rFonts w:ascii="Traditional Arabic" w:hAnsi="Traditional Arabic" w:cs="Traditional Arabic"/>
          <w:sz w:val="24"/>
          <w:szCs w:val="24"/>
          <w:rtl/>
          <w:lang w:val="fr-FR" w:bidi="ar-DZ"/>
        </w:rPr>
        <w:t xml:space="preserve"> .</w:t>
      </w:r>
    </w:p>
  </w:footnote>
  <w:footnote w:id="151">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قدري محمد محمود، التحكيم في ضوء الشريعة الاسلامية ، دار الصيمعي للنشر والتوزيع، الرباط ،ص</w:t>
      </w:r>
      <w:r w:rsidRPr="00815B49">
        <w:rPr>
          <w:rFonts w:ascii="Traditional Arabic" w:hAnsi="Traditional Arabic" w:cs="Traditional Arabic"/>
          <w:sz w:val="24"/>
          <w:szCs w:val="24"/>
          <w:lang w:val="fr-FR"/>
        </w:rPr>
        <w:t>312</w:t>
      </w:r>
    </w:p>
  </w:footnote>
  <w:footnote w:id="15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سورة النساء ،الآية</w:t>
      </w:r>
      <w:r w:rsidRPr="00815B49">
        <w:rPr>
          <w:rFonts w:ascii="Traditional Arabic" w:hAnsi="Traditional Arabic" w:cs="Traditional Arabic"/>
          <w:sz w:val="24"/>
          <w:szCs w:val="24"/>
          <w:lang w:val="fr-FR"/>
        </w:rPr>
        <w:t>141</w:t>
      </w:r>
      <w:r w:rsidRPr="00815B49">
        <w:rPr>
          <w:rFonts w:ascii="Traditional Arabic" w:hAnsi="Traditional Arabic" w:cs="Traditional Arabic"/>
          <w:sz w:val="24"/>
          <w:szCs w:val="24"/>
          <w:rtl/>
          <w:lang w:val="fr-FR" w:bidi="ar-DZ"/>
        </w:rPr>
        <w:t xml:space="preserve"> .</w:t>
      </w:r>
    </w:p>
  </w:footnote>
  <w:footnote w:id="15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مالك، مالك ابن انس ، المدونة الكبرى ، ج</w:t>
      </w:r>
      <w:r w:rsidRPr="00815B49">
        <w:rPr>
          <w:rFonts w:ascii="Traditional Arabic" w:hAnsi="Traditional Arabic" w:cs="Traditional Arabic"/>
          <w:sz w:val="24"/>
          <w:szCs w:val="24"/>
          <w:lang w:val="fr-FR"/>
        </w:rPr>
        <w:t>5</w:t>
      </w:r>
      <w:r w:rsidRPr="00815B49">
        <w:rPr>
          <w:rFonts w:ascii="Traditional Arabic" w:hAnsi="Traditional Arabic" w:cs="Traditional Arabic"/>
          <w:sz w:val="24"/>
          <w:szCs w:val="24"/>
          <w:rtl/>
          <w:lang w:val="fr-FR" w:bidi="ar-DZ"/>
        </w:rPr>
        <w:t xml:space="preserve"> ، دار صادر، بيروت، ص</w:t>
      </w:r>
      <w:r w:rsidRPr="00815B49">
        <w:rPr>
          <w:rFonts w:ascii="Traditional Arabic" w:hAnsi="Traditional Arabic" w:cs="Traditional Arabic"/>
          <w:sz w:val="24"/>
          <w:szCs w:val="24"/>
          <w:lang w:val="fr-FR" w:bidi="ar-DZ"/>
        </w:rPr>
        <w:t>376</w:t>
      </w:r>
      <w:r w:rsidRPr="00815B49">
        <w:rPr>
          <w:rFonts w:ascii="Traditional Arabic" w:hAnsi="Traditional Arabic" w:cs="Traditional Arabic"/>
          <w:sz w:val="24"/>
          <w:szCs w:val="24"/>
          <w:rtl/>
          <w:lang w:val="fr-FR" w:bidi="ar-DZ"/>
        </w:rPr>
        <w:t xml:space="preserve"> . ابن قدامة ، عبد الله بن احمد المقدمي: المغني، ج</w:t>
      </w:r>
      <w:r w:rsidRPr="00815B49">
        <w:rPr>
          <w:rFonts w:ascii="Traditional Arabic" w:hAnsi="Traditional Arabic" w:cs="Traditional Arabic"/>
          <w:sz w:val="24"/>
          <w:szCs w:val="24"/>
          <w:lang w:val="fr-FR" w:bidi="ar-DZ"/>
        </w:rPr>
        <w:t>7</w:t>
      </w:r>
      <w:r w:rsidRPr="00815B49">
        <w:rPr>
          <w:rFonts w:ascii="Traditional Arabic" w:hAnsi="Traditional Arabic" w:cs="Traditional Arabic"/>
          <w:sz w:val="24"/>
          <w:szCs w:val="24"/>
          <w:rtl/>
          <w:lang w:val="fr-FR" w:bidi="ar-DZ"/>
        </w:rPr>
        <w:t>، دار الفكر، بيروت ،ط</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سنة</w:t>
      </w:r>
      <w:r w:rsidRPr="00815B49">
        <w:rPr>
          <w:rFonts w:ascii="Traditional Arabic" w:hAnsi="Traditional Arabic" w:cs="Traditional Arabic"/>
          <w:sz w:val="24"/>
          <w:szCs w:val="24"/>
          <w:lang w:val="fr-FR" w:bidi="ar-DZ"/>
        </w:rPr>
        <w:t>1405</w:t>
      </w:r>
      <w:r w:rsidRPr="00815B49">
        <w:rPr>
          <w:rFonts w:ascii="Traditional Arabic" w:hAnsi="Traditional Arabic" w:cs="Traditional Arabic"/>
          <w:sz w:val="24"/>
          <w:szCs w:val="24"/>
          <w:rtl/>
          <w:lang w:val="fr-FR" w:bidi="ar-DZ"/>
        </w:rPr>
        <w:t>ه، ص</w:t>
      </w:r>
      <w:r w:rsidRPr="00815B49">
        <w:rPr>
          <w:rFonts w:ascii="Traditional Arabic" w:hAnsi="Traditional Arabic" w:cs="Traditional Arabic"/>
          <w:sz w:val="24"/>
          <w:szCs w:val="24"/>
          <w:lang w:val="fr-FR" w:bidi="ar-DZ"/>
        </w:rPr>
        <w:t>244</w:t>
      </w:r>
      <w:r w:rsidRPr="00815B49">
        <w:rPr>
          <w:rFonts w:ascii="Traditional Arabic" w:hAnsi="Traditional Arabic" w:cs="Traditional Arabic"/>
          <w:sz w:val="24"/>
          <w:szCs w:val="24"/>
          <w:rtl/>
          <w:lang w:val="fr-FR" w:bidi="ar-DZ"/>
        </w:rPr>
        <w:t>..</w:t>
      </w:r>
    </w:p>
  </w:footnote>
  <w:footnote w:id="15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سورة النساء، الاية:</w:t>
      </w:r>
      <w:r w:rsidRPr="00815B49">
        <w:rPr>
          <w:rFonts w:ascii="Traditional Arabic" w:hAnsi="Traditional Arabic" w:cs="Traditional Arabic"/>
          <w:sz w:val="24"/>
          <w:szCs w:val="24"/>
          <w:lang w:val="fr-FR" w:bidi="ar-DZ"/>
        </w:rPr>
        <w:t>34</w:t>
      </w:r>
      <w:r w:rsidRPr="00815B49">
        <w:rPr>
          <w:rFonts w:ascii="Traditional Arabic" w:hAnsi="Traditional Arabic" w:cs="Traditional Arabic"/>
          <w:sz w:val="24"/>
          <w:szCs w:val="24"/>
          <w:rtl/>
          <w:lang w:val="fr-FR" w:bidi="ar-DZ"/>
        </w:rPr>
        <w:t xml:space="preserve">. </w:t>
      </w:r>
    </w:p>
  </w:footnote>
  <w:footnote w:id="15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الاسطل اسماعيل، التحكيم في الشريعة الاسلامية، ط</w:t>
      </w:r>
      <w:r w:rsidRPr="00815B49">
        <w:rPr>
          <w:rFonts w:ascii="Traditional Arabic" w:hAnsi="Traditional Arabic" w:cs="Traditional Arabic"/>
          <w:sz w:val="24"/>
          <w:szCs w:val="24"/>
          <w:lang w:val="fr-FR"/>
        </w:rPr>
        <w:t>2</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1993</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91</w:t>
      </w:r>
      <w:r w:rsidRPr="00815B49">
        <w:rPr>
          <w:rFonts w:ascii="Traditional Arabic" w:hAnsi="Traditional Arabic" w:cs="Traditional Arabic"/>
          <w:sz w:val="24"/>
          <w:szCs w:val="24"/>
          <w:rtl/>
          <w:lang w:val="fr-FR" w:bidi="ar-DZ"/>
        </w:rPr>
        <w:t xml:space="preserve"> </w:t>
      </w:r>
    </w:p>
  </w:footnote>
  <w:footnote w:id="15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اسماعيل الاسطل، المرجع السابق، ص</w:t>
      </w:r>
      <w:r w:rsidRPr="00815B49">
        <w:rPr>
          <w:rFonts w:ascii="Traditional Arabic" w:hAnsi="Traditional Arabic" w:cs="Traditional Arabic"/>
          <w:sz w:val="24"/>
          <w:szCs w:val="24"/>
          <w:lang w:val="fr-FR"/>
        </w:rPr>
        <w:t>91</w:t>
      </w:r>
      <w:r w:rsidRPr="00815B49">
        <w:rPr>
          <w:rFonts w:ascii="Traditional Arabic" w:hAnsi="Traditional Arabic" w:cs="Traditional Arabic"/>
          <w:sz w:val="24"/>
          <w:szCs w:val="24"/>
          <w:rtl/>
          <w:lang w:val="fr-FR" w:bidi="ar-DZ"/>
        </w:rPr>
        <w:t xml:space="preserve"> .  </w:t>
      </w:r>
    </w:p>
  </w:footnote>
  <w:footnote w:id="15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نفس المرجع السابق، ص</w:t>
      </w:r>
      <w:r w:rsidRPr="00815B49">
        <w:rPr>
          <w:rFonts w:ascii="Traditional Arabic" w:hAnsi="Traditional Arabic" w:cs="Traditional Arabic"/>
          <w:sz w:val="24"/>
          <w:szCs w:val="24"/>
          <w:lang w:val="fr-FR"/>
        </w:rPr>
        <w:t>91</w:t>
      </w:r>
      <w:r w:rsidRPr="00815B49">
        <w:rPr>
          <w:rFonts w:ascii="Traditional Arabic" w:hAnsi="Traditional Arabic" w:cs="Traditional Arabic"/>
          <w:sz w:val="24"/>
          <w:szCs w:val="24"/>
          <w:rtl/>
          <w:lang w:val="fr-FR" w:bidi="ar-DZ"/>
        </w:rPr>
        <w:t xml:space="preserve">. </w:t>
      </w:r>
    </w:p>
  </w:footnote>
  <w:footnote w:id="15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قدامة ، المغنى، ص</w:t>
      </w:r>
      <w:r w:rsidRPr="00815B49">
        <w:rPr>
          <w:rFonts w:ascii="Traditional Arabic" w:hAnsi="Traditional Arabic" w:cs="Traditional Arabic"/>
          <w:sz w:val="24"/>
          <w:szCs w:val="24"/>
          <w:lang w:val="fr-FR"/>
        </w:rPr>
        <w:t>244</w:t>
      </w:r>
      <w:r w:rsidRPr="00815B49">
        <w:rPr>
          <w:rFonts w:ascii="Traditional Arabic" w:hAnsi="Traditional Arabic" w:cs="Traditional Arabic"/>
          <w:sz w:val="24"/>
          <w:szCs w:val="24"/>
          <w:rtl/>
          <w:lang w:val="fr-FR" w:bidi="ar-DZ"/>
        </w:rPr>
        <w:t xml:space="preserve">. </w:t>
      </w:r>
    </w:p>
  </w:footnote>
  <w:footnote w:id="15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البهوتي، منصور بن يونس بن ادريس سنة </w:t>
      </w:r>
      <w:r w:rsidRPr="00815B49">
        <w:rPr>
          <w:rFonts w:ascii="Traditional Arabic" w:hAnsi="Traditional Arabic" w:cs="Traditional Arabic"/>
          <w:sz w:val="24"/>
          <w:szCs w:val="24"/>
          <w:lang w:val="fr-FR"/>
        </w:rPr>
        <w:t>1000</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 xml:space="preserve">1051 </w:t>
      </w:r>
      <w:r w:rsidRPr="00815B49">
        <w:rPr>
          <w:rFonts w:ascii="Traditional Arabic" w:hAnsi="Traditional Arabic" w:cs="Traditional Arabic"/>
          <w:sz w:val="24"/>
          <w:szCs w:val="24"/>
          <w:rtl/>
          <w:lang w:val="fr-FR" w:bidi="ar-DZ"/>
        </w:rPr>
        <w:t xml:space="preserve"> ه :</w:t>
      </w:r>
      <w:r w:rsidRPr="00815B49">
        <w:rPr>
          <w:rFonts w:ascii="Traditional Arabic" w:hAnsi="Traditional Arabic" w:cs="Traditional Arabic"/>
          <w:b/>
          <w:bCs/>
          <w:sz w:val="24"/>
          <w:szCs w:val="24"/>
          <w:rtl/>
          <w:lang w:val="fr-FR" w:bidi="ar-DZ"/>
        </w:rPr>
        <w:t>كشاف القناع على متن الإقناع</w:t>
      </w:r>
      <w:r w:rsidRPr="00815B49">
        <w:rPr>
          <w:rFonts w:ascii="Traditional Arabic" w:hAnsi="Traditional Arabic" w:cs="Traditional Arabic"/>
          <w:sz w:val="24"/>
          <w:szCs w:val="24"/>
          <w:rtl/>
          <w:lang w:val="fr-FR" w:bidi="ar-DZ"/>
        </w:rPr>
        <w:t xml:space="preserve">، تحقيق: هلال مصطفى هلا، دار الفكر، بيروت، </w:t>
      </w:r>
      <w:r w:rsidRPr="00815B49">
        <w:rPr>
          <w:rFonts w:ascii="Traditional Arabic" w:hAnsi="Traditional Arabic" w:cs="Traditional Arabic"/>
          <w:sz w:val="24"/>
          <w:szCs w:val="24"/>
          <w:lang w:val="fr-FR" w:bidi="ar-DZ"/>
        </w:rPr>
        <w:t>1402</w:t>
      </w:r>
      <w:r w:rsidRPr="00815B49">
        <w:rPr>
          <w:rFonts w:ascii="Traditional Arabic" w:hAnsi="Traditional Arabic" w:cs="Traditional Arabic"/>
          <w:sz w:val="24"/>
          <w:szCs w:val="24"/>
          <w:rtl/>
          <w:lang w:val="fr-FR" w:bidi="ar-DZ"/>
        </w:rPr>
        <w:t>ه، ج</w:t>
      </w:r>
      <w:r w:rsidRPr="00815B49">
        <w:rPr>
          <w:rFonts w:ascii="Traditional Arabic" w:hAnsi="Traditional Arabic" w:cs="Traditional Arabic"/>
          <w:sz w:val="24"/>
          <w:szCs w:val="24"/>
          <w:lang w:val="fr-FR" w:bidi="ar-DZ"/>
        </w:rPr>
        <w:t>5</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211</w:t>
      </w:r>
      <w:r w:rsidRPr="00815B49">
        <w:rPr>
          <w:rFonts w:ascii="Traditional Arabic" w:hAnsi="Traditional Arabic" w:cs="Traditional Arabic"/>
          <w:sz w:val="24"/>
          <w:szCs w:val="24"/>
          <w:rtl/>
          <w:lang w:val="fr-FR" w:bidi="ar-DZ"/>
        </w:rPr>
        <w:t xml:space="preserve">. </w:t>
      </w:r>
    </w:p>
  </w:footnote>
  <w:footnote w:id="16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العربي ابو بكر محمد بن عبد الله ،احكام القرآن ،ج</w:t>
      </w:r>
      <w:r w:rsidRPr="00815B49">
        <w:rPr>
          <w:rFonts w:ascii="Traditional Arabic" w:hAnsi="Traditional Arabic" w:cs="Traditional Arabic"/>
          <w:sz w:val="24"/>
          <w:szCs w:val="24"/>
          <w:lang w:val="fr-FR"/>
        </w:rPr>
        <w:t>3</w:t>
      </w:r>
      <w:r w:rsidRPr="00815B49">
        <w:rPr>
          <w:rFonts w:ascii="Traditional Arabic" w:hAnsi="Traditional Arabic" w:cs="Traditional Arabic"/>
          <w:sz w:val="24"/>
          <w:szCs w:val="24"/>
          <w:rtl/>
          <w:lang w:val="fr-FR" w:bidi="ar-DZ"/>
        </w:rPr>
        <w:t>، تحقيق: محمد عطا ، دار الفكر ، بيروت، ص</w:t>
      </w:r>
      <w:r w:rsidRPr="00815B49">
        <w:rPr>
          <w:rFonts w:ascii="Traditional Arabic" w:hAnsi="Traditional Arabic" w:cs="Traditional Arabic"/>
          <w:sz w:val="24"/>
          <w:szCs w:val="24"/>
          <w:lang w:val="fr-FR" w:bidi="ar-DZ"/>
        </w:rPr>
        <w:t>482</w:t>
      </w:r>
      <w:r w:rsidRPr="00815B49">
        <w:rPr>
          <w:rFonts w:ascii="Traditional Arabic" w:hAnsi="Traditional Arabic" w:cs="Traditional Arabic"/>
          <w:sz w:val="24"/>
          <w:szCs w:val="24"/>
          <w:rtl/>
          <w:lang w:val="fr-FR" w:bidi="ar-DZ"/>
        </w:rPr>
        <w:t>.</w:t>
      </w:r>
    </w:p>
  </w:footnote>
  <w:footnote w:id="16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ابن نجيم ، البحر الرائق، ج</w:t>
      </w:r>
      <w:r w:rsidRPr="00815B49">
        <w:rPr>
          <w:rFonts w:ascii="Traditional Arabic" w:hAnsi="Traditional Arabic" w:cs="Traditional Arabic"/>
          <w:sz w:val="24"/>
          <w:szCs w:val="24"/>
          <w:lang w:val="fr-FR"/>
        </w:rPr>
        <w:t>7</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26</w:t>
      </w:r>
      <w:r w:rsidRPr="00815B49">
        <w:rPr>
          <w:rFonts w:ascii="Traditional Arabic" w:hAnsi="Traditional Arabic" w:cs="Traditional Arabic"/>
          <w:sz w:val="24"/>
          <w:szCs w:val="24"/>
          <w:rtl/>
          <w:lang w:val="fr-FR" w:bidi="ar-DZ"/>
        </w:rPr>
        <w:t>.</w:t>
      </w:r>
    </w:p>
  </w:footnote>
  <w:footnote w:id="16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 بن فرحون، تبصرة الحكام، دار الكتب العلمية، ج</w:t>
      </w:r>
      <w:r w:rsidRPr="00815B49">
        <w:rPr>
          <w:rFonts w:ascii="Traditional Arabic" w:hAnsi="Traditional Arabic" w:cs="Traditional Arabic"/>
          <w:sz w:val="24"/>
          <w:szCs w:val="24"/>
          <w:lang w:val="fr-FR"/>
        </w:rPr>
        <w:t>1</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144</w:t>
      </w:r>
      <w:r w:rsidRPr="00815B49">
        <w:rPr>
          <w:rFonts w:ascii="Traditional Arabic" w:hAnsi="Traditional Arabic" w:cs="Traditional Arabic"/>
          <w:sz w:val="24"/>
          <w:szCs w:val="24"/>
          <w:rtl/>
          <w:lang w:val="fr-FR" w:bidi="ar-DZ"/>
        </w:rPr>
        <w:t xml:space="preserve">. </w:t>
      </w:r>
    </w:p>
  </w:footnote>
  <w:footnote w:id="16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احمد محمود ابو هشهش، الصلح وتطبيقاته في الاحوال الشخصية الجديد- الزواج والطلاق-، دار الثقافة للنشر والتوزيع ،سنة  </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bidi="ar-DZ"/>
        </w:rPr>
        <w:t>ص.</w:t>
      </w:r>
      <w:r w:rsidRPr="00815B49">
        <w:rPr>
          <w:rFonts w:ascii="Traditional Arabic" w:hAnsi="Traditional Arabic" w:cs="Traditional Arabic"/>
          <w:sz w:val="24"/>
          <w:szCs w:val="24"/>
          <w:lang w:val="fr-FR" w:bidi="ar-DZ"/>
        </w:rPr>
        <w:t>153</w:t>
      </w:r>
    </w:p>
  </w:footnote>
  <w:footnote w:id="164">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الحبيب بن طاهر، الفقه المالكي وادلته ، مؤسسة المعارف للطباعة والنشر ، بيروت، ج</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336</w:t>
      </w:r>
    </w:p>
  </w:footnote>
  <w:footnote w:id="16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ابن حزم المحلى ، ادارة الطباعة المنيرية ، مصر "د.س. ن"، متوفر على الموقع : </w:t>
      </w:r>
      <w:r w:rsidRPr="00815B49">
        <w:rPr>
          <w:rFonts w:ascii="Traditional Arabic" w:hAnsi="Traditional Arabic" w:cs="Traditional Arabic"/>
          <w:sz w:val="24"/>
          <w:szCs w:val="24"/>
          <w:lang w:val="fr-FR" w:bidi="ar-DZ"/>
        </w:rPr>
        <w:t xml:space="preserve">www.feqhup.com/uploads/13590734802pdf. </w:t>
      </w:r>
    </w:p>
  </w:footnote>
  <w:footnote w:id="16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موفق الدين بن قدامة ، المغنى ويليه الشرح الكبير لشمس بن قدامة ،ج </w:t>
      </w:r>
      <w:r w:rsidRPr="00815B49">
        <w:rPr>
          <w:rFonts w:ascii="Traditional Arabic" w:hAnsi="Traditional Arabic" w:cs="Traditional Arabic"/>
          <w:sz w:val="24"/>
          <w:szCs w:val="24"/>
          <w:lang w:val="fr-FR"/>
        </w:rPr>
        <w:t>8</w:t>
      </w:r>
      <w:r w:rsidRPr="00815B49">
        <w:rPr>
          <w:rFonts w:ascii="Traditional Arabic" w:hAnsi="Traditional Arabic" w:cs="Traditional Arabic"/>
          <w:sz w:val="24"/>
          <w:szCs w:val="24"/>
          <w:rtl/>
          <w:lang w:val="fr-FR" w:bidi="ar-DZ"/>
        </w:rPr>
        <w:t xml:space="preserve">، ص </w:t>
      </w:r>
      <w:r w:rsidRPr="00815B49">
        <w:rPr>
          <w:rFonts w:ascii="Traditional Arabic" w:hAnsi="Traditional Arabic" w:cs="Traditional Arabic"/>
          <w:sz w:val="24"/>
          <w:szCs w:val="24"/>
          <w:lang w:val="fr-FR" w:bidi="ar-DZ"/>
        </w:rPr>
        <w:t>171</w:t>
      </w:r>
      <w:r w:rsidRPr="00815B49">
        <w:rPr>
          <w:rFonts w:ascii="Traditional Arabic" w:hAnsi="Traditional Arabic" w:cs="Traditional Arabic"/>
          <w:sz w:val="24"/>
          <w:szCs w:val="24"/>
          <w:rtl/>
          <w:lang w:val="fr-FR" w:bidi="ar-DZ"/>
        </w:rPr>
        <w:t>. نقلا عن الصلح والتحكيم في قضايا الطلاق ، المرجع السابق ، ص</w:t>
      </w:r>
      <w:r w:rsidRPr="00815B49">
        <w:rPr>
          <w:rFonts w:ascii="Traditional Arabic" w:hAnsi="Traditional Arabic" w:cs="Traditional Arabic"/>
          <w:sz w:val="24"/>
          <w:szCs w:val="24"/>
          <w:lang w:val="fr-FR" w:bidi="ar-DZ"/>
        </w:rPr>
        <w:t xml:space="preserve">73 </w:t>
      </w:r>
      <w:r w:rsidRPr="00815B49">
        <w:rPr>
          <w:rFonts w:ascii="Traditional Arabic" w:hAnsi="Traditional Arabic" w:cs="Traditional Arabic"/>
          <w:sz w:val="24"/>
          <w:szCs w:val="24"/>
          <w:rtl/>
          <w:lang w:val="fr-FR" w:bidi="ar-DZ"/>
        </w:rPr>
        <w:t>.</w:t>
      </w:r>
    </w:p>
  </w:footnote>
  <w:footnote w:id="16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عبد المومن بلباقي ، التفريق القضائي بين الزوجين في الفقه الاسلامي ، دراسة مقارنة مدعمة بنصوص من قانون الأسرة الجزائري ،دار الهدى للطباعة والنشر والتوزيع ، الجزائر ،د.س. ن، ص</w:t>
      </w:r>
      <w:r w:rsidRPr="00815B49">
        <w:rPr>
          <w:rFonts w:ascii="Traditional Arabic" w:hAnsi="Traditional Arabic" w:cs="Traditional Arabic"/>
          <w:sz w:val="24"/>
          <w:szCs w:val="24"/>
          <w:lang w:val="fr-FR" w:bidi="ar-DZ"/>
        </w:rPr>
        <w:t>122</w:t>
      </w:r>
    </w:p>
  </w:footnote>
  <w:footnote w:id="168">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يعين القاضي الحكمين من اهل الزوج وحكما من اهل الزوجة .</w:t>
      </w:r>
    </w:p>
  </w:footnote>
  <w:footnote w:id="16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tl/>
        </w:rPr>
        <w:sym w:font="Symbol" w:char="F02A"/>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val="fr-FR" w:bidi="ar-DZ"/>
        </w:rPr>
        <w:t xml:space="preserve">انظر نص المادة </w:t>
      </w:r>
      <w:r w:rsidRPr="00815B49">
        <w:rPr>
          <w:rFonts w:ascii="Traditional Arabic" w:hAnsi="Traditional Arabic" w:cs="Traditional Arabic"/>
          <w:sz w:val="24"/>
          <w:szCs w:val="24"/>
          <w:lang w:val="fr-FR" w:bidi="ar-DZ"/>
        </w:rPr>
        <w:t>49</w:t>
      </w:r>
      <w:r w:rsidRPr="00815B49">
        <w:rPr>
          <w:rFonts w:ascii="Traditional Arabic" w:hAnsi="Traditional Arabic" w:cs="Traditional Arabic"/>
          <w:sz w:val="24"/>
          <w:szCs w:val="24"/>
          <w:rtl/>
          <w:lang w:val="fr-FR" w:bidi="ar-DZ"/>
        </w:rPr>
        <w:t xml:space="preserve">  من قانون الأسرة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عدلت بالأمر رقم </w:t>
      </w:r>
      <w:r w:rsidRPr="00815B49">
        <w:rPr>
          <w:rFonts w:ascii="Traditional Arabic" w:hAnsi="Traditional Arabic" w:cs="Traditional Arabic"/>
          <w:sz w:val="24"/>
          <w:szCs w:val="24"/>
          <w:lang w:val="fr-FR" w:bidi="ar-DZ"/>
        </w:rPr>
        <w:t xml:space="preserve">02-05 </w:t>
      </w:r>
      <w:r w:rsidRPr="00815B49">
        <w:rPr>
          <w:rFonts w:ascii="Traditional Arabic" w:hAnsi="Traditional Arabic" w:cs="Traditional Arabic"/>
          <w:sz w:val="24"/>
          <w:szCs w:val="24"/>
          <w:rtl/>
          <w:lang w:val="fr-FR" w:bidi="ar-DZ"/>
        </w:rPr>
        <w:t xml:space="preserve">المؤرخ في </w:t>
      </w:r>
      <w:r w:rsidRPr="00815B49">
        <w:rPr>
          <w:rFonts w:ascii="Traditional Arabic" w:hAnsi="Traditional Arabic" w:cs="Traditional Arabic"/>
          <w:sz w:val="24"/>
          <w:szCs w:val="24"/>
          <w:lang w:val="fr-FR" w:bidi="ar-DZ"/>
        </w:rPr>
        <w:t>27</w:t>
      </w:r>
      <w:r w:rsidRPr="00815B49">
        <w:rPr>
          <w:rFonts w:ascii="Traditional Arabic" w:hAnsi="Traditional Arabic" w:cs="Traditional Arabic"/>
          <w:sz w:val="24"/>
          <w:szCs w:val="24"/>
          <w:rtl/>
          <w:lang w:val="fr-FR" w:bidi="ar-DZ"/>
        </w:rPr>
        <w:t xml:space="preserve"> فبراير </w:t>
      </w:r>
      <w:r w:rsidRPr="00815B49">
        <w:rPr>
          <w:rFonts w:ascii="Traditional Arabic" w:hAnsi="Traditional Arabic" w:cs="Traditional Arabic"/>
          <w:sz w:val="24"/>
          <w:szCs w:val="24"/>
          <w:lang w:val="fr-FR" w:bidi="ar-DZ"/>
        </w:rPr>
        <w:t>2005</w:t>
      </w:r>
      <w:r w:rsidRPr="00815B49">
        <w:rPr>
          <w:rFonts w:ascii="Traditional Arabic" w:hAnsi="Traditional Arabic" w:cs="Traditional Arabic"/>
          <w:sz w:val="24"/>
          <w:szCs w:val="24"/>
          <w:rtl/>
          <w:lang w:val="fr-FR" w:bidi="ar-DZ"/>
        </w:rPr>
        <w:t xml:space="preserve">  )ج. ر </w:t>
      </w:r>
      <w:r w:rsidRPr="00815B49">
        <w:rPr>
          <w:rFonts w:ascii="Traditional Arabic" w:hAnsi="Traditional Arabic" w:cs="Traditional Arabic"/>
          <w:sz w:val="24"/>
          <w:szCs w:val="24"/>
          <w:lang w:val="fr-FR" w:bidi="ar-DZ"/>
        </w:rPr>
        <w:t>15</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21</w:t>
      </w:r>
      <w:r w:rsidRPr="00815B49">
        <w:rPr>
          <w:rFonts w:ascii="Traditional Arabic" w:hAnsi="Traditional Arabic" w:cs="Traditional Arabic"/>
          <w:sz w:val="24"/>
          <w:szCs w:val="24"/>
          <w:rtl/>
          <w:lang w:val="fr-FR" w:bidi="ar-DZ"/>
        </w:rPr>
        <w:t xml:space="preserve">)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حررت في ظل القانون رقم </w:t>
      </w:r>
      <w:r w:rsidRPr="00815B49">
        <w:rPr>
          <w:rFonts w:ascii="Traditional Arabic" w:hAnsi="Traditional Arabic" w:cs="Traditional Arabic"/>
          <w:sz w:val="24"/>
          <w:szCs w:val="24"/>
          <w:lang w:val="fr-FR" w:bidi="ar-DZ"/>
        </w:rPr>
        <w:t>11-84</w:t>
      </w:r>
      <w:r w:rsidRPr="00815B49">
        <w:rPr>
          <w:rFonts w:ascii="Traditional Arabic" w:hAnsi="Traditional Arabic" w:cs="Traditional Arabic"/>
          <w:sz w:val="24"/>
          <w:szCs w:val="24"/>
          <w:rtl/>
          <w:lang w:val="fr-FR" w:bidi="ar-DZ"/>
        </w:rPr>
        <w:t xml:space="preserve"> المؤرخ   في </w:t>
      </w:r>
      <w:r w:rsidRPr="00815B49">
        <w:rPr>
          <w:rFonts w:ascii="Traditional Arabic" w:hAnsi="Traditional Arabic" w:cs="Traditional Arabic"/>
          <w:sz w:val="24"/>
          <w:szCs w:val="24"/>
          <w:lang w:val="fr-FR" w:bidi="ar-DZ"/>
        </w:rPr>
        <w:t>9</w:t>
      </w:r>
      <w:r w:rsidRPr="00815B49">
        <w:rPr>
          <w:rFonts w:ascii="Traditional Arabic" w:hAnsi="Traditional Arabic" w:cs="Traditional Arabic"/>
          <w:sz w:val="24"/>
          <w:szCs w:val="24"/>
          <w:rtl/>
          <w:lang w:val="fr-FR" w:bidi="ar-DZ"/>
        </w:rPr>
        <w:t xml:space="preserve"> يونيو </w:t>
      </w:r>
      <w:r w:rsidRPr="00815B49">
        <w:rPr>
          <w:rFonts w:ascii="Traditional Arabic" w:hAnsi="Traditional Arabic" w:cs="Traditional Arabic"/>
          <w:sz w:val="24"/>
          <w:szCs w:val="24"/>
          <w:lang w:val="fr-FR" w:bidi="ar-DZ"/>
        </w:rPr>
        <w:t>1984</w:t>
      </w:r>
      <w:r w:rsidRPr="00815B49">
        <w:rPr>
          <w:rFonts w:ascii="Traditional Arabic" w:hAnsi="Traditional Arabic" w:cs="Traditional Arabic"/>
          <w:sz w:val="24"/>
          <w:szCs w:val="24"/>
          <w:rtl/>
          <w:lang w:val="fr-FR" w:bidi="ar-DZ"/>
        </w:rPr>
        <w:t xml:space="preserve"> كما يلي: </w:t>
      </w:r>
    </w:p>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Fonts w:ascii="Traditional Arabic" w:hAnsi="Traditional Arabic" w:cs="Traditional Arabic"/>
          <w:sz w:val="24"/>
          <w:szCs w:val="24"/>
          <w:rtl/>
          <w:lang w:val="fr-FR" w:bidi="ar-DZ"/>
        </w:rPr>
        <w:t xml:space="preserve">لا يثبت الطلاق الا بحكم بعد محاولة الصلح من طرف القاضي دون ان تتجاوز هذه المدة ثلاثة اشهر . </w:t>
      </w:r>
    </w:p>
  </w:footnote>
  <w:footnote w:id="17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tl/>
        </w:rPr>
        <w:sym w:font="Symbol" w:char="F02A"/>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val="fr-FR" w:bidi="ar-DZ"/>
        </w:rPr>
        <w:t xml:space="preserve">انظر نص المادة </w:t>
      </w:r>
      <w:r w:rsidRPr="00815B49">
        <w:rPr>
          <w:rFonts w:ascii="Traditional Arabic" w:hAnsi="Traditional Arabic" w:cs="Traditional Arabic"/>
          <w:sz w:val="24"/>
          <w:szCs w:val="24"/>
          <w:lang w:val="fr-FR" w:bidi="ar-DZ"/>
        </w:rPr>
        <w:t>439</w:t>
      </w:r>
      <w:r w:rsidRPr="00815B49">
        <w:rPr>
          <w:rFonts w:ascii="Traditional Arabic" w:hAnsi="Traditional Arabic" w:cs="Traditional Arabic"/>
          <w:sz w:val="24"/>
          <w:szCs w:val="24"/>
          <w:rtl/>
          <w:lang w:val="fr-FR" w:bidi="ar-DZ"/>
        </w:rPr>
        <w:t xml:space="preserve">من قانون الاجراءات المدنية والادارية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محاولات الصلح وجوبية، وتتم في جلسة سرية .</w:t>
      </w:r>
    </w:p>
    <w:p w:rsidR="00642036" w:rsidRPr="00815B49" w:rsidRDefault="00642036" w:rsidP="00E82564">
      <w:pPr>
        <w:pStyle w:val="Notedebasdepage"/>
        <w:ind w:left="282" w:hanging="282"/>
        <w:jc w:val="lowKashida"/>
        <w:rPr>
          <w:rFonts w:ascii="Traditional Arabic" w:hAnsi="Traditional Arabic" w:cs="Traditional Arabic"/>
          <w:sz w:val="24"/>
          <w:szCs w:val="24"/>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عبد العزيز سعد، الزواج والطلاق في قانون الأسرة الجزائري، ط</w:t>
      </w:r>
      <w:r w:rsidRPr="00815B49">
        <w:rPr>
          <w:rFonts w:ascii="Traditional Arabic" w:hAnsi="Traditional Arabic" w:cs="Traditional Arabic"/>
          <w:sz w:val="24"/>
          <w:szCs w:val="24"/>
          <w:lang w:val="fr-FR"/>
        </w:rPr>
        <w:t>2</w:t>
      </w:r>
      <w:r w:rsidRPr="00815B49">
        <w:rPr>
          <w:rFonts w:ascii="Traditional Arabic" w:hAnsi="Traditional Arabic" w:cs="Traditional Arabic"/>
          <w:sz w:val="24"/>
          <w:szCs w:val="24"/>
          <w:rtl/>
          <w:lang w:val="fr-FR" w:bidi="ar-DZ"/>
        </w:rPr>
        <w:t>، الدار البعث للطباعة والنشر، الجزائر،</w:t>
      </w:r>
      <w:r w:rsidRPr="00815B49">
        <w:rPr>
          <w:rFonts w:ascii="Traditional Arabic" w:hAnsi="Traditional Arabic" w:cs="Traditional Arabic"/>
          <w:sz w:val="24"/>
          <w:szCs w:val="24"/>
          <w:lang w:val="fr-FR" w:bidi="ar-DZ"/>
        </w:rPr>
        <w:t>1989</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346</w:t>
      </w:r>
      <w:r w:rsidRPr="00815B49">
        <w:rPr>
          <w:rFonts w:ascii="Traditional Arabic" w:hAnsi="Traditional Arabic" w:cs="Traditional Arabic"/>
          <w:sz w:val="24"/>
          <w:szCs w:val="24"/>
          <w:rtl/>
          <w:lang w:val="fr-FR" w:bidi="ar-DZ"/>
        </w:rPr>
        <w:t xml:space="preserve">. نقلا بواسطة عن: بن هبري عبد الحكيم، احكام الصلح في قضاء شؤون الأسرة، ص </w:t>
      </w:r>
      <w:r w:rsidRPr="00815B49">
        <w:rPr>
          <w:rFonts w:ascii="Traditional Arabic" w:hAnsi="Traditional Arabic" w:cs="Traditional Arabic"/>
          <w:sz w:val="24"/>
          <w:szCs w:val="24"/>
          <w:lang w:val="fr-FR" w:bidi="ar-DZ"/>
        </w:rPr>
        <w:t>260</w:t>
      </w:r>
      <w:r w:rsidRPr="00815B49">
        <w:rPr>
          <w:rFonts w:ascii="Traditional Arabic" w:hAnsi="Traditional Arabic" w:cs="Traditional Arabic"/>
          <w:sz w:val="24"/>
          <w:szCs w:val="24"/>
          <w:rtl/>
          <w:lang w:val="fr-FR" w:bidi="ar-DZ"/>
        </w:rPr>
        <w:t>.</w:t>
      </w:r>
    </w:p>
  </w:footnote>
  <w:footnote w:id="17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بوذريعات محمد، الطبيعة القانونية لدور القاضي في الصلح، من اعمال الملتقى  الدولي حول الطرق البديلة لحل النزعات، يومي </w:t>
      </w:r>
      <w:r w:rsidRPr="00815B49">
        <w:rPr>
          <w:rFonts w:ascii="Traditional Arabic" w:hAnsi="Traditional Arabic" w:cs="Traditional Arabic"/>
          <w:sz w:val="24"/>
          <w:szCs w:val="24"/>
          <w:lang w:val="fr-FR"/>
        </w:rPr>
        <w:t>6</w:t>
      </w:r>
      <w:r w:rsidRPr="00815B49">
        <w:rPr>
          <w:rFonts w:ascii="Traditional Arabic" w:hAnsi="Traditional Arabic" w:cs="Traditional Arabic"/>
          <w:sz w:val="24"/>
          <w:szCs w:val="24"/>
          <w:rtl/>
          <w:lang w:val="fr-FR" w:bidi="ar-DZ"/>
        </w:rPr>
        <w:t>و</w:t>
      </w:r>
      <w:r w:rsidRPr="00815B49">
        <w:rPr>
          <w:rFonts w:ascii="Traditional Arabic" w:hAnsi="Traditional Arabic" w:cs="Traditional Arabic"/>
          <w:sz w:val="24"/>
          <w:szCs w:val="24"/>
          <w:lang w:val="fr-FR" w:bidi="ar-DZ"/>
        </w:rPr>
        <w:t>7</w:t>
      </w:r>
      <w:r w:rsidRPr="00815B49">
        <w:rPr>
          <w:rFonts w:ascii="Traditional Arabic" w:hAnsi="Traditional Arabic" w:cs="Traditional Arabic"/>
          <w:sz w:val="24"/>
          <w:szCs w:val="24"/>
          <w:rtl/>
          <w:lang w:val="fr-FR" w:bidi="ar-DZ"/>
        </w:rPr>
        <w:t xml:space="preserve"> ماي، منشور في السلسة الخاصة بالملتقيات والندوات ، عدد </w:t>
      </w:r>
      <w:r w:rsidRPr="00815B49">
        <w:rPr>
          <w:rFonts w:ascii="Traditional Arabic" w:hAnsi="Traditional Arabic" w:cs="Traditional Arabic"/>
          <w:sz w:val="24"/>
          <w:szCs w:val="24"/>
          <w:lang w:val="fr-FR" w:bidi="ar-DZ"/>
        </w:rPr>
        <w:t>03</w:t>
      </w:r>
      <w:r w:rsidRPr="00815B49">
        <w:rPr>
          <w:rFonts w:ascii="Traditional Arabic" w:hAnsi="Traditional Arabic" w:cs="Traditional Arabic"/>
          <w:sz w:val="24"/>
          <w:szCs w:val="24"/>
          <w:rtl/>
          <w:lang w:val="fr-FR" w:bidi="ar-DZ"/>
        </w:rPr>
        <w:t xml:space="preserve"> الجزائر ،</w:t>
      </w:r>
      <w:r w:rsidRPr="00815B49">
        <w:rPr>
          <w:rFonts w:ascii="Traditional Arabic" w:hAnsi="Traditional Arabic" w:cs="Traditional Arabic"/>
          <w:sz w:val="24"/>
          <w:szCs w:val="24"/>
          <w:lang w:val="fr-FR" w:bidi="ar-DZ"/>
        </w:rPr>
        <w:t>2014 .</w:t>
      </w:r>
      <w:r w:rsidRPr="00815B49">
        <w:rPr>
          <w:rFonts w:ascii="Traditional Arabic" w:hAnsi="Traditional Arabic" w:cs="Traditional Arabic"/>
          <w:sz w:val="24"/>
          <w:szCs w:val="24"/>
          <w:rtl/>
          <w:lang w:val="fr-FR" w:bidi="ar-DZ"/>
        </w:rPr>
        <w:t>. نقلا بواسطة عن: بن هبري عبد الحكيم، احكام  الصلح في قضاء شؤون الأسرة ، ص</w:t>
      </w:r>
      <w:r w:rsidRPr="00815B49">
        <w:rPr>
          <w:rFonts w:ascii="Traditional Arabic" w:hAnsi="Traditional Arabic" w:cs="Traditional Arabic"/>
          <w:sz w:val="24"/>
          <w:szCs w:val="24"/>
          <w:lang w:val="fr-FR" w:bidi="ar-DZ"/>
        </w:rPr>
        <w:t>261</w:t>
      </w:r>
      <w:r w:rsidRPr="00815B49">
        <w:rPr>
          <w:rFonts w:ascii="Traditional Arabic" w:hAnsi="Traditional Arabic" w:cs="Traditional Arabic"/>
          <w:sz w:val="24"/>
          <w:szCs w:val="24"/>
          <w:rtl/>
          <w:lang w:val="fr-FR" w:bidi="ar-DZ"/>
        </w:rPr>
        <w:t>.</w:t>
      </w:r>
    </w:p>
  </w:footnote>
  <w:footnote w:id="172">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بقي جانب من الفقه الفرنسي يرى ان محضر الصلح هو عمل قضائي لتمييزه عن الحكم القضائي، كون ان القاضي لا يعطي للخصوم اكثر مما يعطونه لأنفسهم، ولكنه في ذات الوقت مرتبط بخصومة يجب ان تكون مستوفية  للشروط القانونية المتعلقة بالأشكال والقبول وهذا السبب الذي جعل الفقه الفرنسي يتقدم القضاء باعتبار محضر الصلح عملا ولائيا تجاوزها الزمن في حين محكمة النقض الفرنسية ماتزال تعتبر هذه العمال من اعمال الادارة القضائية، انظر:-بو ذريعات محمد ، مرجع سابق ،ص</w:t>
      </w:r>
      <w:r w:rsidRPr="00815B49">
        <w:rPr>
          <w:rFonts w:ascii="Traditional Arabic" w:hAnsi="Traditional Arabic" w:cs="Traditional Arabic"/>
          <w:sz w:val="24"/>
          <w:szCs w:val="24"/>
          <w:lang w:val="fr-FR" w:bidi="ar-DZ"/>
        </w:rPr>
        <w:t>101</w:t>
      </w:r>
      <w:r w:rsidRPr="00815B49">
        <w:rPr>
          <w:rFonts w:ascii="Traditional Arabic" w:hAnsi="Traditional Arabic" w:cs="Traditional Arabic"/>
          <w:sz w:val="24"/>
          <w:szCs w:val="24"/>
          <w:rtl/>
          <w:lang w:val="fr-FR" w:bidi="ar-DZ"/>
        </w:rPr>
        <w:t xml:space="preserve">و </w:t>
      </w:r>
      <w:r w:rsidRPr="00815B49">
        <w:rPr>
          <w:rFonts w:ascii="Traditional Arabic" w:hAnsi="Traditional Arabic" w:cs="Traditional Arabic"/>
          <w:sz w:val="24"/>
          <w:szCs w:val="24"/>
          <w:lang w:val="fr-FR" w:bidi="ar-DZ"/>
        </w:rPr>
        <w:t>102</w:t>
      </w:r>
      <w:r w:rsidRPr="00815B49">
        <w:rPr>
          <w:rFonts w:ascii="Traditional Arabic" w:hAnsi="Traditional Arabic" w:cs="Traditional Arabic"/>
          <w:sz w:val="24"/>
          <w:szCs w:val="24"/>
          <w:rtl/>
          <w:lang w:val="fr-FR" w:bidi="ar-DZ"/>
        </w:rPr>
        <w:t>. نقلا يواسطة عن: بن هبري عبد الحكيم، المرجع السابق، ص</w:t>
      </w:r>
      <w:r w:rsidRPr="00815B49">
        <w:rPr>
          <w:rFonts w:ascii="Traditional Arabic" w:hAnsi="Traditional Arabic" w:cs="Traditional Arabic"/>
          <w:sz w:val="24"/>
          <w:szCs w:val="24"/>
          <w:lang w:val="fr-FR" w:bidi="ar-DZ"/>
        </w:rPr>
        <w:t>261</w:t>
      </w:r>
    </w:p>
  </w:footnote>
  <w:footnote w:id="17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احكام الصلح في  قضاء  شؤون الأسرة ،ص</w:t>
      </w:r>
      <w:r w:rsidRPr="00815B49">
        <w:rPr>
          <w:rFonts w:ascii="Traditional Arabic" w:hAnsi="Traditional Arabic" w:cs="Traditional Arabic"/>
          <w:sz w:val="24"/>
          <w:szCs w:val="24"/>
          <w:lang w:val="fr-FR"/>
        </w:rPr>
        <w:t>261</w:t>
      </w:r>
      <w:r w:rsidRPr="00815B49">
        <w:rPr>
          <w:rFonts w:ascii="Traditional Arabic" w:hAnsi="Traditional Arabic" w:cs="Traditional Arabic"/>
          <w:sz w:val="24"/>
          <w:szCs w:val="24"/>
          <w:rtl/>
          <w:lang w:val="fr-FR" w:bidi="ar-DZ"/>
        </w:rPr>
        <w:t xml:space="preserve">. </w:t>
      </w:r>
    </w:p>
  </w:footnote>
  <w:footnote w:id="174">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حمدادو لمياء، سلطة القاضي في تسير اجراءات الخصومة المدنية ،مذكرة لنيل شهادة الماجستير في القانون، كلية الحقوق ، جامعة -الجزائر -</w:t>
      </w:r>
      <w:r w:rsidRPr="00815B49">
        <w:rPr>
          <w:rFonts w:ascii="Traditional Arabic" w:hAnsi="Traditional Arabic" w:cs="Traditional Arabic"/>
          <w:sz w:val="24"/>
          <w:szCs w:val="24"/>
          <w:rtl/>
          <w:lang w:val="fr-FR" w:bidi="ar-DZ"/>
        </w:rPr>
        <w:t xml:space="preserve"> ، الجزائر، السنة الجامعية</w:t>
      </w:r>
      <w:r w:rsidRPr="00815B49">
        <w:rPr>
          <w:rFonts w:ascii="Traditional Arabic" w:hAnsi="Traditional Arabic" w:cs="Traditional Arabic"/>
          <w:sz w:val="24"/>
          <w:szCs w:val="24"/>
          <w:lang w:val="fr-FR" w:bidi="ar-DZ"/>
        </w:rPr>
        <w:t xml:space="preserve"> </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2014-2013</w:t>
      </w:r>
      <w:r w:rsidRPr="00815B49">
        <w:rPr>
          <w:rFonts w:ascii="Traditional Arabic" w:hAnsi="Traditional Arabic" w:cs="Traditional Arabic"/>
          <w:sz w:val="24"/>
          <w:szCs w:val="24"/>
          <w:rtl/>
          <w:lang w:val="fr-FR" w:bidi="ar-DZ"/>
        </w:rPr>
        <w:t>. نقلا بواسطة عن: بن هبري عبد الحكيم، المرجع السابق، ص</w:t>
      </w:r>
      <w:r w:rsidRPr="00815B49">
        <w:rPr>
          <w:rFonts w:ascii="Traditional Arabic" w:hAnsi="Traditional Arabic" w:cs="Traditional Arabic"/>
          <w:sz w:val="24"/>
          <w:szCs w:val="24"/>
          <w:lang w:val="fr-FR" w:bidi="ar-DZ"/>
        </w:rPr>
        <w:t>262</w:t>
      </w:r>
    </w:p>
  </w:footnote>
  <w:footnote w:id="175">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نفسه، ص</w:t>
      </w:r>
      <w:r w:rsidRPr="00815B49">
        <w:rPr>
          <w:rFonts w:ascii="Traditional Arabic" w:hAnsi="Traditional Arabic" w:cs="Traditional Arabic"/>
          <w:sz w:val="24"/>
          <w:szCs w:val="24"/>
          <w:lang w:val="fr-FR"/>
        </w:rPr>
        <w:t>262</w:t>
      </w:r>
    </w:p>
  </w:footnote>
  <w:footnote w:id="17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بو ذريعات محمد ،مرجع سابق، ص</w:t>
      </w:r>
      <w:r w:rsidRPr="00815B49">
        <w:rPr>
          <w:rFonts w:ascii="Traditional Arabic" w:hAnsi="Traditional Arabic" w:cs="Traditional Arabic"/>
          <w:sz w:val="24"/>
          <w:szCs w:val="24"/>
          <w:lang w:val="fr-FR" w:bidi="ar-DZ"/>
        </w:rPr>
        <w:t>92.</w:t>
      </w:r>
      <w:r w:rsidRPr="00815B49">
        <w:rPr>
          <w:rFonts w:ascii="Traditional Arabic" w:hAnsi="Traditional Arabic" w:cs="Traditional Arabic"/>
          <w:sz w:val="24"/>
          <w:szCs w:val="24"/>
          <w:rtl/>
          <w:lang w:val="fr-FR" w:bidi="ar-DZ"/>
        </w:rPr>
        <w:t>.</w:t>
      </w:r>
    </w:p>
  </w:footnote>
  <w:footnote w:id="177">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السابق، ص</w:t>
      </w:r>
      <w:r w:rsidRPr="00815B49">
        <w:rPr>
          <w:rFonts w:ascii="Traditional Arabic" w:hAnsi="Traditional Arabic" w:cs="Traditional Arabic"/>
          <w:sz w:val="24"/>
          <w:szCs w:val="24"/>
          <w:lang w:val="fr-FR"/>
        </w:rPr>
        <w:t>262</w:t>
      </w:r>
    </w:p>
  </w:footnote>
  <w:footnote w:id="178">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السابق، ص </w:t>
      </w:r>
      <w:r w:rsidRPr="00815B49">
        <w:rPr>
          <w:rFonts w:ascii="Traditional Arabic" w:hAnsi="Traditional Arabic" w:cs="Traditional Arabic"/>
          <w:sz w:val="24"/>
          <w:szCs w:val="24"/>
          <w:lang w:val="fr-FR"/>
        </w:rPr>
        <w:t>281/280</w:t>
      </w:r>
    </w:p>
  </w:footnote>
  <w:footnote w:id="179">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لا يكفي مجرد الحضور لجلسة الصلح في التاريخ المحدد، فمن الضروري احضار بطاقة التعريف الوطنية ، والا فيعتذر سماح الزوج او الزوجة فالقاضي لا يستطيع بسط رقايته ، من اجل التأكد من المعلومات الواردة في بطاقة التعرف مع المعلومات الوردة بعقدة الزواج .</w:t>
      </w:r>
    </w:p>
  </w:footnote>
  <w:footnote w:id="18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انظر محضر الصلح-ا- ، المحرر عن مجلس القضاء برج بوعريريج ، ملحق رقم -</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w:t>
      </w:r>
    </w:p>
  </w:footnote>
  <w:footnote w:id="18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انظر محضر الصلح –ب- ،المحرر عن مجلس برج بوعريريج ، ملحق رقم- </w:t>
      </w:r>
      <w:r w:rsidRPr="00815B49">
        <w:rPr>
          <w:rFonts w:ascii="Traditional Arabic" w:hAnsi="Traditional Arabic" w:cs="Traditional Arabic"/>
          <w:sz w:val="24"/>
          <w:szCs w:val="24"/>
          <w:lang w:val="fr-FR" w:bidi="ar-DZ"/>
        </w:rPr>
        <w:t>-6</w:t>
      </w:r>
    </w:p>
  </w:footnote>
  <w:footnote w:id="18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انظر محضر الصلح –ج- ،المحرر في  مجلس القضاء برج بوعريريج، ملحق رقم -</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w:t>
      </w:r>
    </w:p>
  </w:footnote>
  <w:footnote w:id="183">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السابق، ص </w:t>
      </w:r>
      <w:r w:rsidRPr="00815B49">
        <w:rPr>
          <w:rFonts w:ascii="Traditional Arabic" w:hAnsi="Traditional Arabic" w:cs="Traditional Arabic"/>
          <w:sz w:val="24"/>
          <w:szCs w:val="24"/>
          <w:lang w:val="fr-FR"/>
        </w:rPr>
        <w:t>282-281</w:t>
      </w:r>
    </w:p>
  </w:footnote>
  <w:footnote w:id="18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انظر محضر الصلح –د، مكرر -، المحرر في مجلس قضاء برج بوعريريج ، ملحق رقم -</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 .وانظر محاضرة صلح اخرى –ه، ه مكرر .- في دعوى الخلع والطلاق بالتراضي ملحق رقم -</w:t>
      </w:r>
      <w:r w:rsidRPr="00815B49">
        <w:rPr>
          <w:rFonts w:ascii="Traditional Arabic" w:hAnsi="Traditional Arabic" w:cs="Traditional Arabic"/>
          <w:sz w:val="24"/>
          <w:szCs w:val="24"/>
          <w:lang w:val="fr-FR" w:bidi="ar-DZ"/>
        </w:rPr>
        <w:t>6</w:t>
      </w:r>
      <w:r w:rsidRPr="00815B49">
        <w:rPr>
          <w:rFonts w:ascii="Traditional Arabic" w:hAnsi="Traditional Arabic" w:cs="Traditional Arabic"/>
          <w:sz w:val="24"/>
          <w:szCs w:val="24"/>
          <w:rtl/>
          <w:lang w:val="fr-FR" w:bidi="ar-DZ"/>
        </w:rPr>
        <w:t>-</w:t>
      </w:r>
    </w:p>
  </w:footnote>
  <w:footnote w:id="185">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السابق ،ص</w:t>
      </w:r>
      <w:r w:rsidRPr="00815B49">
        <w:rPr>
          <w:rFonts w:ascii="Traditional Arabic" w:hAnsi="Traditional Arabic" w:cs="Traditional Arabic"/>
          <w:sz w:val="24"/>
          <w:szCs w:val="24"/>
          <w:lang w:val="fr-FR"/>
        </w:rPr>
        <w:t>282</w:t>
      </w:r>
    </w:p>
  </w:footnote>
  <w:footnote w:id="18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نصت المادة </w:t>
      </w:r>
      <w:r w:rsidRPr="00815B49">
        <w:rPr>
          <w:rFonts w:ascii="Traditional Arabic" w:hAnsi="Traditional Arabic" w:cs="Traditional Arabic"/>
          <w:sz w:val="24"/>
          <w:szCs w:val="24"/>
          <w:lang w:val="fr-FR"/>
        </w:rPr>
        <w:t>443</w:t>
      </w:r>
      <w:r w:rsidRPr="00815B49">
        <w:rPr>
          <w:rFonts w:ascii="Traditional Arabic" w:hAnsi="Traditional Arabic" w:cs="Traditional Arabic"/>
          <w:sz w:val="24"/>
          <w:szCs w:val="24"/>
          <w:rtl/>
          <w:lang w:val="fr-FR" w:bidi="ar-DZ"/>
        </w:rPr>
        <w:t xml:space="preserve"> من قانون الاجراءات المدنية والادارية على ما يلي : يثبت الصلح بين الزوجين بموجب محضر، يحرر في الحال من امين الضبط تحت اشراف القاضي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يوقع المحضر من طرف القاضي وامين الضبط والزوجين ويودع بأمانة الضبط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يعد محضر الصلح سندا تنفيذيا.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في حالة عدم الصلح او تخلف احد الزوجين بالرغم من مهلة التفكير الممنوحة له ، يشرع في مناقشة موضوع الدعوى. </w:t>
      </w:r>
    </w:p>
  </w:footnote>
  <w:footnote w:id="18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تنص المادة</w:t>
      </w:r>
      <w:r w:rsidRPr="00815B49">
        <w:rPr>
          <w:rFonts w:ascii="Traditional Arabic" w:hAnsi="Traditional Arabic" w:cs="Traditional Arabic"/>
          <w:sz w:val="24"/>
          <w:szCs w:val="24"/>
          <w:lang w:val="fr-FR" w:bidi="ar-DZ"/>
        </w:rPr>
        <w:t>601</w:t>
      </w:r>
      <w:r w:rsidRPr="00815B49">
        <w:rPr>
          <w:rFonts w:ascii="Traditional Arabic" w:hAnsi="Traditional Arabic" w:cs="Traditional Arabic"/>
          <w:sz w:val="24"/>
          <w:szCs w:val="24"/>
          <w:rtl/>
          <w:lang w:val="fr-FR" w:bidi="ar-DZ"/>
        </w:rPr>
        <w:t xml:space="preserve"> من قانون الإجراءات المدنية والإدارية:" لا يجوز التنفيذ في غير الأحوال المستثناة بنص في القانون الا بموجب نسخة من السند التنفيذي، ممهور بالصيغة التنفيذية..."</w:t>
      </w:r>
    </w:p>
  </w:footnote>
  <w:footnote w:id="18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حميش حسان ، صلاحيات قاضي شؤون الأسرة في ظل قانون الإجراءات المدنية الجديد، مداخلة القيت في اطار التكوين المحلي المستمر الخاص بالقضاة ، ورقلة،</w:t>
      </w:r>
      <w:r w:rsidRPr="00815B49">
        <w:rPr>
          <w:rFonts w:ascii="Traditional Arabic" w:hAnsi="Traditional Arabic" w:cs="Traditional Arabic"/>
          <w:sz w:val="24"/>
          <w:szCs w:val="24"/>
          <w:lang w:val="fr-FR" w:bidi="ar-DZ"/>
        </w:rPr>
        <w:t>2010</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 xml:space="preserve">5 </w:t>
      </w:r>
      <w:r w:rsidRPr="00815B49">
        <w:rPr>
          <w:rFonts w:ascii="Traditional Arabic" w:hAnsi="Traditional Arabic" w:cs="Traditional Arabic"/>
          <w:sz w:val="24"/>
          <w:szCs w:val="24"/>
          <w:rtl/>
          <w:lang w:val="fr-FR" w:bidi="ar-DZ"/>
        </w:rPr>
        <w:t xml:space="preserve">.نقلا بواسطة عن: بن هبري عبد الحكيم، المرجع السابق، ص </w:t>
      </w:r>
      <w:r w:rsidRPr="00815B49">
        <w:rPr>
          <w:rFonts w:ascii="Traditional Arabic" w:hAnsi="Traditional Arabic" w:cs="Traditional Arabic"/>
          <w:sz w:val="24"/>
          <w:szCs w:val="24"/>
          <w:lang w:val="fr-FR" w:bidi="ar-DZ"/>
        </w:rPr>
        <w:t>265</w:t>
      </w:r>
    </w:p>
  </w:footnote>
  <w:footnote w:id="189">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السابق ، ص</w:t>
      </w:r>
      <w:r w:rsidRPr="00815B49">
        <w:rPr>
          <w:rFonts w:ascii="Traditional Arabic" w:hAnsi="Traditional Arabic" w:cs="Traditional Arabic"/>
          <w:sz w:val="24"/>
          <w:szCs w:val="24"/>
          <w:lang w:val="fr-FR"/>
        </w:rPr>
        <w:t>283</w:t>
      </w:r>
    </w:p>
  </w:footnote>
  <w:footnote w:id="19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بوشيباان خديجة ، صلاحيات قاضي شؤون الأسرة في ظل قانون الإجراءات المدنية والإدارية ،مذكرة التخرج لنيل اجازة المعهد الوطني للقضاة ، دفعة الثامنة عشر ، الجزائر، السنة الدراسية</w:t>
      </w:r>
      <w:r w:rsidRPr="00815B49">
        <w:rPr>
          <w:rFonts w:ascii="Traditional Arabic" w:hAnsi="Traditional Arabic" w:cs="Traditional Arabic"/>
          <w:sz w:val="24"/>
          <w:szCs w:val="24"/>
          <w:lang w:val="fr-FR" w:bidi="ar-DZ"/>
        </w:rPr>
        <w:t>2010-2007</w:t>
      </w:r>
      <w:r w:rsidRPr="00815B49">
        <w:rPr>
          <w:rFonts w:ascii="Traditional Arabic" w:hAnsi="Traditional Arabic" w:cs="Traditional Arabic"/>
          <w:sz w:val="24"/>
          <w:szCs w:val="24"/>
          <w:rtl/>
          <w:lang w:val="fr-FR" w:bidi="ar-DZ"/>
        </w:rPr>
        <w:t xml:space="preserve">، ص </w:t>
      </w:r>
      <w:r w:rsidRPr="00815B49">
        <w:rPr>
          <w:rFonts w:ascii="Traditional Arabic" w:hAnsi="Traditional Arabic" w:cs="Traditional Arabic"/>
          <w:sz w:val="24"/>
          <w:szCs w:val="24"/>
          <w:lang w:val="fr-FR" w:bidi="ar-DZ"/>
        </w:rPr>
        <w:t>13-14</w:t>
      </w:r>
      <w:r w:rsidRPr="00815B49">
        <w:rPr>
          <w:rFonts w:ascii="Traditional Arabic" w:hAnsi="Traditional Arabic" w:cs="Traditional Arabic"/>
          <w:sz w:val="24"/>
          <w:szCs w:val="24"/>
          <w:rtl/>
          <w:lang w:val="fr-FR" w:bidi="ar-DZ"/>
        </w:rPr>
        <w:t>.نقل بواسطة عن: بن هبري عبد الحكيم، احكام الصلح في قضاء شؤون الأسرة وفقا للتشريع والقضاء الجزائري، ص</w:t>
      </w:r>
      <w:r w:rsidRPr="00815B49">
        <w:rPr>
          <w:rFonts w:ascii="Traditional Arabic" w:hAnsi="Traditional Arabic" w:cs="Traditional Arabic"/>
          <w:sz w:val="24"/>
          <w:szCs w:val="24"/>
          <w:lang w:val="fr-FR" w:bidi="ar-DZ"/>
        </w:rPr>
        <w:t>283.</w:t>
      </w:r>
      <w:r w:rsidRPr="00815B49">
        <w:rPr>
          <w:rFonts w:ascii="Traditional Arabic" w:hAnsi="Traditional Arabic" w:cs="Traditional Arabic"/>
          <w:sz w:val="24"/>
          <w:szCs w:val="24"/>
          <w:rtl/>
          <w:lang w:val="fr-FR" w:bidi="ar-DZ"/>
        </w:rPr>
        <w:t xml:space="preserve"> </w:t>
      </w:r>
    </w:p>
  </w:footnote>
  <w:footnote w:id="191">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 المرجع نفسه، ص</w:t>
      </w:r>
      <w:r w:rsidRPr="00815B49">
        <w:rPr>
          <w:rFonts w:ascii="Traditional Arabic" w:hAnsi="Traditional Arabic" w:cs="Traditional Arabic"/>
          <w:sz w:val="24"/>
          <w:szCs w:val="24"/>
          <w:lang w:val="fr-FR"/>
        </w:rPr>
        <w:t>283</w:t>
      </w:r>
    </w:p>
  </w:footnote>
  <w:footnote w:id="192">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بوزيد وردة ، الصلح والتحكيم في منازعات فك الرابطة الزوجية في ظل قانون الإجراءات المدنية والإدارية والممارسة القضائية، مرجع سابق، ص</w:t>
      </w:r>
      <w:r w:rsidRPr="00815B49">
        <w:rPr>
          <w:rFonts w:ascii="Traditional Arabic" w:hAnsi="Traditional Arabic" w:cs="Traditional Arabic"/>
          <w:sz w:val="24"/>
          <w:szCs w:val="24"/>
          <w:lang w:val="fr-FR" w:bidi="ar-DZ"/>
        </w:rPr>
        <w:t>70</w:t>
      </w:r>
      <w:r w:rsidRPr="00815B49">
        <w:rPr>
          <w:rFonts w:ascii="Traditional Arabic" w:hAnsi="Traditional Arabic" w:cs="Traditional Arabic"/>
          <w:sz w:val="24"/>
          <w:szCs w:val="24"/>
          <w:rtl/>
          <w:lang w:val="fr-FR" w:bidi="ar-DZ"/>
        </w:rPr>
        <w:t xml:space="preserve">.انظر بن هبري عبد الحكيم ،المرجع السابق، ص </w:t>
      </w:r>
      <w:r w:rsidRPr="00815B49">
        <w:rPr>
          <w:rFonts w:ascii="Traditional Arabic" w:hAnsi="Traditional Arabic" w:cs="Traditional Arabic"/>
          <w:sz w:val="24"/>
          <w:szCs w:val="24"/>
          <w:lang w:val="fr-FR" w:bidi="ar-DZ"/>
        </w:rPr>
        <w:t>283</w:t>
      </w:r>
    </w:p>
  </w:footnote>
  <w:footnote w:id="19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السابق، ص </w:t>
      </w:r>
      <w:r w:rsidRPr="00815B49">
        <w:rPr>
          <w:rFonts w:ascii="Traditional Arabic" w:hAnsi="Traditional Arabic" w:cs="Traditional Arabic"/>
          <w:sz w:val="24"/>
          <w:szCs w:val="24"/>
          <w:lang w:val="fr-FR"/>
        </w:rPr>
        <w:t>266-265</w:t>
      </w:r>
    </w:p>
  </w:footnote>
  <w:footnote w:id="19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المادة</w:t>
      </w:r>
      <w:r w:rsidRPr="00815B49">
        <w:rPr>
          <w:rFonts w:ascii="Traditional Arabic" w:hAnsi="Traditional Arabic" w:cs="Traditional Arabic"/>
          <w:sz w:val="24"/>
          <w:szCs w:val="24"/>
          <w:lang w:val="fr-FR"/>
        </w:rPr>
        <w:t>220</w:t>
      </w:r>
      <w:r w:rsidRPr="00815B49">
        <w:rPr>
          <w:rFonts w:ascii="Traditional Arabic" w:hAnsi="Traditional Arabic" w:cs="Traditional Arabic"/>
          <w:sz w:val="24"/>
          <w:szCs w:val="24"/>
          <w:rtl/>
          <w:lang w:val="fr-FR" w:bidi="ar-DZ"/>
        </w:rPr>
        <w:t>، قانون الاجراءات المدنية والادارية: تنقضي الخصومة تبعا لانقضاء الدعوى، بالصلح او بالقبول بالحكم او بتنازل عن الدعوى.</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يمكن  ايضا ان تنقضي الخصومة  بوفاة احد الخصوم، مالم تكن الدعوى قابلة للانتقال.</w:t>
      </w:r>
    </w:p>
  </w:footnote>
  <w:footnote w:id="195">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احكام الصلح في شؤون الأسرة وفقا للتشريع والقضاء الجزائري، المرجع السابق، ص</w:t>
      </w:r>
      <w:r w:rsidRPr="00815B49">
        <w:rPr>
          <w:rFonts w:ascii="Traditional Arabic" w:hAnsi="Traditional Arabic" w:cs="Traditional Arabic"/>
          <w:sz w:val="24"/>
          <w:szCs w:val="24"/>
          <w:lang w:val="fr-FR"/>
        </w:rPr>
        <w:t>284</w:t>
      </w:r>
    </w:p>
  </w:footnote>
  <w:footnote w:id="19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التن</w:t>
      </w:r>
      <w:r w:rsidRPr="00815B49">
        <w:rPr>
          <w:rFonts w:ascii="Traditional Arabic" w:hAnsi="Traditional Arabic" w:cs="Traditional Arabic"/>
          <w:sz w:val="24"/>
          <w:szCs w:val="24"/>
          <w:rtl/>
          <w:lang w:val="fr-FR"/>
        </w:rPr>
        <w:t>فيذ الاختياري هو: قيام المدين بتنفيذ التزاماته المحددة في الحكم بإرادته  وبدون أي ضغط او اكراه من طرف السلطة العامة ،ويعتبر التنفيذ اختياريا حتى لو قام به المدين خوفا من الدائن او من القاعدة القانونية التي تجرم فعل الامتناع عن التنفيذ. ابراهيم اوفائدة، تنفيذ الحكم الاداري الصادر ضد الادارة، رسالة ماجستير، كلية الحقوق، جامعة الجزائر،</w:t>
      </w:r>
      <w:r w:rsidRPr="00815B49">
        <w:rPr>
          <w:rFonts w:ascii="Traditional Arabic" w:hAnsi="Traditional Arabic" w:cs="Traditional Arabic"/>
          <w:sz w:val="24"/>
          <w:szCs w:val="24"/>
          <w:lang w:val="fr-FR"/>
        </w:rPr>
        <w:t>1986</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41</w:t>
      </w:r>
      <w:r w:rsidRPr="00815B49">
        <w:rPr>
          <w:rFonts w:ascii="Traditional Arabic" w:hAnsi="Traditional Arabic" w:cs="Traditional Arabic"/>
          <w:sz w:val="24"/>
          <w:szCs w:val="24"/>
          <w:rtl/>
          <w:lang w:val="fr-FR"/>
        </w:rPr>
        <w:t xml:space="preserve"> </w:t>
      </w:r>
      <w:r w:rsidRPr="00815B49">
        <w:rPr>
          <w:rFonts w:ascii="Traditional Arabic" w:hAnsi="Traditional Arabic" w:cs="Traditional Arabic"/>
          <w:sz w:val="24"/>
          <w:szCs w:val="24"/>
          <w:rtl/>
          <w:lang w:val="fr-FR" w:bidi="ar-DZ"/>
        </w:rPr>
        <w:t xml:space="preserve"> نقلا عن رمضاني فريد، تنفيذ القرارات القضائية الإدارية واشكالاته في مواجهة الإدارة، مذكرة مكملة لنيل شهادة الماجستير في العلوم القانونية، جامعة الحاج لخضر باتنة،</w:t>
      </w:r>
      <w:r w:rsidRPr="00815B49">
        <w:rPr>
          <w:rFonts w:ascii="Traditional Arabic" w:hAnsi="Traditional Arabic" w:cs="Traditional Arabic"/>
          <w:sz w:val="24"/>
          <w:szCs w:val="24"/>
          <w:lang w:val="fr-FR" w:bidi="ar-DZ"/>
        </w:rPr>
        <w:t xml:space="preserve">2013 </w:t>
      </w:r>
      <w:r w:rsidRPr="00815B49">
        <w:rPr>
          <w:rFonts w:ascii="Traditional Arabic" w:hAnsi="Traditional Arabic" w:cs="Traditional Arabic"/>
          <w:sz w:val="24"/>
          <w:szCs w:val="24"/>
          <w:rtl/>
          <w:lang w:val="fr-FR" w:bidi="ar-DZ"/>
        </w:rPr>
        <w:t xml:space="preserve">،ص </w:t>
      </w:r>
      <w:r w:rsidRPr="00815B49">
        <w:rPr>
          <w:rFonts w:ascii="Traditional Arabic" w:hAnsi="Traditional Arabic" w:cs="Traditional Arabic"/>
          <w:sz w:val="24"/>
          <w:szCs w:val="24"/>
          <w:lang w:val="fr-FR" w:bidi="ar-DZ"/>
        </w:rPr>
        <w:t>13</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التنفيذ الجبري هو: التنفيذ الذي تجريه السلطة العامة تحت رقابة واشراف القضاء بناء على طلب دائن بيده سند ستوفي الشروط الخاصة، بقصد استيفاء حقه الثابت من المدين قهرا. </w:t>
      </w:r>
      <w:r w:rsidRPr="00815B49">
        <w:rPr>
          <w:rFonts w:ascii="Traditional Arabic" w:hAnsi="Traditional Arabic" w:cs="Traditional Arabic"/>
          <w:sz w:val="24"/>
          <w:szCs w:val="24"/>
          <w:rtl/>
          <w:lang w:val="fr-FR"/>
        </w:rPr>
        <w:t xml:space="preserve">العربي الشحط عبد القادر و نبيل صقر، طرق التنفيذ، دار الهدى للنشر والتوزيع،  عين مليلة </w:t>
      </w:r>
      <w:r w:rsidRPr="00815B49">
        <w:rPr>
          <w:rFonts w:ascii="Traditional Arabic" w:hAnsi="Traditional Arabic" w:cs="Traditional Arabic"/>
          <w:sz w:val="24"/>
          <w:szCs w:val="24"/>
          <w:rtl/>
        </w:rPr>
        <w:t>،</w:t>
      </w:r>
      <w:r w:rsidRPr="00815B49">
        <w:rPr>
          <w:rFonts w:ascii="Traditional Arabic" w:hAnsi="Traditional Arabic" w:cs="Traditional Arabic"/>
          <w:sz w:val="24"/>
          <w:szCs w:val="24"/>
          <w:lang w:val="fr-FR"/>
        </w:rPr>
        <w:t>2007</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8</w:t>
      </w:r>
      <w:r w:rsidRPr="00815B49">
        <w:rPr>
          <w:rFonts w:ascii="Traditional Arabic" w:hAnsi="Traditional Arabic" w:cs="Traditional Arabic"/>
          <w:sz w:val="24"/>
          <w:szCs w:val="24"/>
          <w:rtl/>
          <w:lang w:val="fr-FR" w:bidi="ar-DZ"/>
        </w:rPr>
        <w:t xml:space="preserve">. </w:t>
      </w:r>
    </w:p>
  </w:footnote>
  <w:footnote w:id="19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بوزيد وردة ، مرجع السابق، ص</w:t>
      </w:r>
      <w:r w:rsidRPr="00815B49">
        <w:rPr>
          <w:rFonts w:ascii="Traditional Arabic" w:hAnsi="Traditional Arabic" w:cs="Traditional Arabic"/>
          <w:sz w:val="24"/>
          <w:szCs w:val="24"/>
          <w:lang w:val="fr-FR" w:bidi="ar-DZ"/>
        </w:rPr>
        <w:t>70</w:t>
      </w:r>
      <w:r w:rsidRPr="00815B49">
        <w:rPr>
          <w:rFonts w:ascii="Traditional Arabic" w:hAnsi="Traditional Arabic" w:cs="Traditional Arabic"/>
          <w:sz w:val="24"/>
          <w:szCs w:val="24"/>
          <w:rtl/>
          <w:lang w:val="fr-FR" w:bidi="ar-DZ"/>
        </w:rPr>
        <w:t xml:space="preserve"> . نقلا بواسطة عن: بن هبري عبد الحكيم، ص </w:t>
      </w:r>
      <w:r w:rsidRPr="00815B49">
        <w:rPr>
          <w:rFonts w:ascii="Traditional Arabic" w:hAnsi="Traditional Arabic" w:cs="Traditional Arabic"/>
          <w:sz w:val="24"/>
          <w:szCs w:val="24"/>
          <w:lang w:val="fr-FR" w:bidi="ar-DZ"/>
        </w:rPr>
        <w:t>267</w:t>
      </w:r>
    </w:p>
  </w:footnote>
  <w:footnote w:id="198">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لان الغاية من جلسات الصلح ليس الزام احد اطرافه على التصالح، وتقبل الاستمرار في الحياة الزوجية المريرة عنوة وجبرا، وانما هي محاولة الوصول الى حلول ترضي الطرفين المعنيين بإزالة العقبات جميعها بشرط ان لا يكون هناك مساس بكرامة او بشخص الزوجين ،انظر : بوزيد وردة، المرجع السابق، ص</w:t>
      </w:r>
      <w:r w:rsidRPr="00815B49">
        <w:rPr>
          <w:rFonts w:ascii="Traditional Arabic" w:hAnsi="Traditional Arabic" w:cs="Traditional Arabic"/>
          <w:sz w:val="24"/>
          <w:szCs w:val="24"/>
          <w:lang w:val="fr-FR" w:bidi="ar-DZ"/>
        </w:rPr>
        <w:t>70</w:t>
      </w:r>
      <w:r w:rsidRPr="00815B49">
        <w:rPr>
          <w:rFonts w:ascii="Traditional Arabic" w:hAnsi="Traditional Arabic" w:cs="Traditional Arabic"/>
          <w:sz w:val="24"/>
          <w:szCs w:val="24"/>
          <w:rtl/>
          <w:lang w:bidi="ar-DZ"/>
        </w:rPr>
        <w:t xml:space="preserve"> .</w:t>
      </w:r>
    </w:p>
  </w:footnote>
  <w:footnote w:id="199">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بو ذريعات محمد ، مرجع سابق، ص</w:t>
      </w:r>
      <w:r w:rsidRPr="00815B49">
        <w:rPr>
          <w:rFonts w:ascii="Traditional Arabic" w:hAnsi="Traditional Arabic" w:cs="Traditional Arabic"/>
          <w:sz w:val="24"/>
          <w:szCs w:val="24"/>
          <w:lang w:val="fr-FR" w:bidi="ar-DZ"/>
        </w:rPr>
        <w:t>89</w:t>
      </w:r>
      <w:r w:rsidRPr="00815B49">
        <w:rPr>
          <w:rFonts w:ascii="Traditional Arabic" w:hAnsi="Traditional Arabic" w:cs="Traditional Arabic"/>
          <w:sz w:val="24"/>
          <w:szCs w:val="24"/>
          <w:rtl/>
          <w:lang w:val="fr-FR" w:bidi="ar-DZ"/>
        </w:rPr>
        <w:t>. نقل بواسطة عن : بن هبري عبد الحكيم، المرجع السابق، ص</w:t>
      </w:r>
      <w:r w:rsidRPr="00815B49">
        <w:rPr>
          <w:rFonts w:ascii="Traditional Arabic" w:hAnsi="Traditional Arabic" w:cs="Traditional Arabic"/>
          <w:sz w:val="24"/>
          <w:szCs w:val="24"/>
          <w:lang w:val="fr-FR" w:bidi="ar-DZ"/>
        </w:rPr>
        <w:t>285.</w:t>
      </w:r>
    </w:p>
  </w:footnote>
  <w:footnote w:id="200">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وزاني توفيق، السند التنفيذي في المواد المدنية، مذكرة التخرج لنيل اجازة المعهد الوطني للقضاة دفعة</w:t>
      </w:r>
      <w:r w:rsidRPr="00815B49">
        <w:rPr>
          <w:rFonts w:ascii="Traditional Arabic" w:hAnsi="Traditional Arabic" w:cs="Traditional Arabic"/>
          <w:sz w:val="24"/>
          <w:szCs w:val="24"/>
          <w:lang w:val="fr-FR" w:bidi="ar-DZ"/>
        </w:rPr>
        <w:t>17</w:t>
      </w:r>
      <w:r w:rsidRPr="00815B49">
        <w:rPr>
          <w:rFonts w:ascii="Traditional Arabic" w:hAnsi="Traditional Arabic" w:cs="Traditional Arabic"/>
          <w:sz w:val="24"/>
          <w:szCs w:val="24"/>
          <w:rtl/>
          <w:lang w:val="fr-FR" w:bidi="ar-DZ"/>
        </w:rPr>
        <w:t xml:space="preserve">، المعهد الوطني للقضاة، الجزائر، السنة الدراسية </w:t>
      </w:r>
      <w:r w:rsidRPr="00815B49">
        <w:rPr>
          <w:rFonts w:ascii="Traditional Arabic" w:hAnsi="Traditional Arabic" w:cs="Traditional Arabic"/>
          <w:sz w:val="24"/>
          <w:szCs w:val="24"/>
          <w:lang w:val="fr-FR" w:bidi="ar-DZ"/>
        </w:rPr>
        <w:t>2009-2006</w:t>
      </w:r>
      <w:r w:rsidRPr="00815B49">
        <w:rPr>
          <w:rFonts w:ascii="Traditional Arabic" w:hAnsi="Traditional Arabic" w:cs="Traditional Arabic"/>
          <w:sz w:val="24"/>
          <w:szCs w:val="24"/>
          <w:rtl/>
          <w:lang w:bidi="ar-DZ"/>
        </w:rPr>
        <w:t>، ص</w:t>
      </w:r>
      <w:r w:rsidRPr="00815B49">
        <w:rPr>
          <w:rFonts w:ascii="Traditional Arabic" w:hAnsi="Traditional Arabic" w:cs="Traditional Arabic"/>
          <w:sz w:val="24"/>
          <w:szCs w:val="24"/>
          <w:lang w:val="fr-FR" w:bidi="ar-DZ"/>
        </w:rPr>
        <w:t>10</w:t>
      </w:r>
      <w:r w:rsidRPr="00815B49">
        <w:rPr>
          <w:rFonts w:ascii="Traditional Arabic" w:hAnsi="Traditional Arabic" w:cs="Traditional Arabic"/>
          <w:sz w:val="24"/>
          <w:szCs w:val="24"/>
          <w:rtl/>
          <w:lang w:val="fr-FR" w:bidi="ar-DZ"/>
        </w:rPr>
        <w:t>. نقل بواسطة عن: بن هبري عبد الحكيم، المرجع السابق، ص</w:t>
      </w:r>
      <w:r w:rsidRPr="00815B49">
        <w:rPr>
          <w:rFonts w:ascii="Traditional Arabic" w:hAnsi="Traditional Arabic" w:cs="Traditional Arabic"/>
          <w:sz w:val="24"/>
          <w:szCs w:val="24"/>
          <w:lang w:val="fr-FR" w:bidi="ar-DZ"/>
        </w:rPr>
        <w:t>286</w:t>
      </w:r>
    </w:p>
  </w:footnote>
  <w:footnote w:id="20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يمكن للقاضي ان يتدخل طبقا للمادة</w:t>
      </w:r>
      <w:r w:rsidRPr="00815B49">
        <w:rPr>
          <w:rFonts w:ascii="Traditional Arabic" w:hAnsi="Traditional Arabic" w:cs="Traditional Arabic"/>
          <w:sz w:val="24"/>
          <w:szCs w:val="24"/>
          <w:lang w:val="fr-FR" w:bidi="ar-DZ"/>
        </w:rPr>
        <w:t>34</w:t>
      </w:r>
      <w:r w:rsidRPr="00815B49">
        <w:rPr>
          <w:rFonts w:ascii="Traditional Arabic" w:hAnsi="Traditional Arabic" w:cs="Traditional Arabic"/>
          <w:sz w:val="24"/>
          <w:szCs w:val="24"/>
          <w:rtl/>
          <w:lang w:val="fr-FR" w:bidi="ar-DZ"/>
        </w:rPr>
        <w:t xml:space="preserve"> من قانون رقم </w:t>
      </w:r>
      <w:r w:rsidRPr="00815B49">
        <w:rPr>
          <w:rFonts w:ascii="Traditional Arabic" w:hAnsi="Traditional Arabic" w:cs="Traditional Arabic"/>
          <w:sz w:val="24"/>
          <w:szCs w:val="24"/>
          <w:lang w:val="fr-FR" w:bidi="ar-DZ"/>
        </w:rPr>
        <w:t>04-90</w:t>
      </w:r>
      <w:r w:rsidRPr="00815B49">
        <w:rPr>
          <w:rFonts w:ascii="Traditional Arabic" w:hAnsi="Traditional Arabic" w:cs="Traditional Arabic"/>
          <w:sz w:val="24"/>
          <w:szCs w:val="24"/>
          <w:rtl/>
          <w:lang w:val="fr-FR" w:bidi="ar-DZ"/>
        </w:rPr>
        <w:t xml:space="preserve"> ، المتعلق بتسوية النزاعات الفردية في العمل، الامر في اول جلسة بالتنفيذ المعجل لمحضر المصالحة مع فرض غرامة تهديدية يومية لا تقل عن </w:t>
      </w:r>
      <w:r w:rsidRPr="00815B49">
        <w:rPr>
          <w:rFonts w:ascii="Traditional Arabic" w:hAnsi="Traditional Arabic" w:cs="Traditional Arabic"/>
          <w:sz w:val="24"/>
          <w:szCs w:val="24"/>
          <w:lang w:val="fr-FR" w:bidi="ar-DZ"/>
        </w:rPr>
        <w:t>25</w:t>
      </w:r>
      <w:r w:rsidRPr="00815B49">
        <w:rPr>
          <w:rFonts w:ascii="Traditional Arabic" w:hAnsi="Traditional Arabic" w:cs="Traditional Arabic"/>
          <w:sz w:val="24"/>
          <w:szCs w:val="24"/>
          <w:rtl/>
          <w:lang w:val="fr-FR" w:bidi="ar-DZ"/>
        </w:rPr>
        <w:t xml:space="preserve"> من الراتب الشهري، في حالة عدم تنفيذ الانفاق من   قبل احد الاطراف، وقد اكد المشرع هذه المقتضيات في المادتين</w:t>
      </w:r>
      <w:r w:rsidRPr="00815B49">
        <w:rPr>
          <w:rFonts w:ascii="Traditional Arabic" w:hAnsi="Traditional Arabic" w:cs="Traditional Arabic"/>
          <w:sz w:val="24"/>
          <w:szCs w:val="24"/>
          <w:lang w:val="fr-FR" w:bidi="ar-DZ"/>
        </w:rPr>
        <w:t>508</w:t>
      </w:r>
      <w:r w:rsidRPr="00815B49">
        <w:rPr>
          <w:rFonts w:ascii="Traditional Arabic" w:hAnsi="Traditional Arabic" w:cs="Traditional Arabic"/>
          <w:sz w:val="24"/>
          <w:szCs w:val="24"/>
          <w:rtl/>
          <w:lang w:val="fr-FR" w:bidi="ar-DZ"/>
        </w:rPr>
        <w:t xml:space="preserve"> و</w:t>
      </w:r>
      <w:r w:rsidRPr="00815B49">
        <w:rPr>
          <w:rFonts w:ascii="Traditional Arabic" w:hAnsi="Traditional Arabic" w:cs="Traditional Arabic"/>
          <w:sz w:val="24"/>
          <w:szCs w:val="24"/>
          <w:lang w:val="fr-FR" w:bidi="ar-DZ"/>
        </w:rPr>
        <w:t>509</w:t>
      </w:r>
      <w:r w:rsidRPr="00815B49">
        <w:rPr>
          <w:rFonts w:ascii="Traditional Arabic" w:hAnsi="Traditional Arabic" w:cs="Traditional Arabic"/>
          <w:sz w:val="24"/>
          <w:szCs w:val="24"/>
          <w:rtl/>
          <w:lang w:val="fr-FR" w:bidi="ar-DZ"/>
        </w:rPr>
        <w:t xml:space="preserve"> من قانون الاجراءات المدنية والإدارية ،انظر : بشير محمد،  الطرق البديلة لحل النزاعات في قانون الاجراءات المدنية والادارية ن من اعمال الملتقى الدولي حول الطرق البديلة لحل لنزاعات ، يومي</w:t>
      </w:r>
      <w:r w:rsidRPr="00815B49">
        <w:rPr>
          <w:rFonts w:ascii="Traditional Arabic" w:hAnsi="Traditional Arabic" w:cs="Traditional Arabic"/>
          <w:sz w:val="24"/>
          <w:szCs w:val="24"/>
          <w:lang w:val="fr-FR" w:bidi="ar-DZ"/>
        </w:rPr>
        <w:t xml:space="preserve"> 6</w:t>
      </w:r>
      <w:r w:rsidRPr="00815B49">
        <w:rPr>
          <w:rFonts w:ascii="Traditional Arabic" w:hAnsi="Traditional Arabic" w:cs="Traditional Arabic"/>
          <w:sz w:val="24"/>
          <w:szCs w:val="24"/>
          <w:rtl/>
          <w:lang w:val="fr-FR" w:bidi="ar-DZ"/>
        </w:rPr>
        <w:t>و</w:t>
      </w:r>
      <w:r w:rsidRPr="00815B49">
        <w:rPr>
          <w:rFonts w:ascii="Traditional Arabic" w:hAnsi="Traditional Arabic" w:cs="Traditional Arabic"/>
          <w:sz w:val="24"/>
          <w:szCs w:val="24"/>
          <w:lang w:val="fr-FR" w:bidi="ar-DZ"/>
        </w:rPr>
        <w:t xml:space="preserve">7 </w:t>
      </w:r>
      <w:r w:rsidRPr="00815B49">
        <w:rPr>
          <w:rFonts w:ascii="Traditional Arabic" w:hAnsi="Traditional Arabic" w:cs="Traditional Arabic"/>
          <w:sz w:val="24"/>
          <w:szCs w:val="24"/>
          <w:rtl/>
          <w:lang w:val="fr-FR" w:bidi="ar-DZ"/>
        </w:rPr>
        <w:t xml:space="preserve"> ماي ، منشور في السلسلة الخاصة بالملتقيات والندوات، عدد </w:t>
      </w:r>
      <w:r w:rsidRPr="00815B49">
        <w:rPr>
          <w:rFonts w:ascii="Traditional Arabic" w:hAnsi="Traditional Arabic" w:cs="Traditional Arabic"/>
          <w:sz w:val="24"/>
          <w:szCs w:val="24"/>
          <w:lang w:val="fr-FR" w:bidi="ar-DZ"/>
        </w:rPr>
        <w:t>03</w:t>
      </w:r>
      <w:r w:rsidRPr="00815B49">
        <w:rPr>
          <w:rFonts w:ascii="Traditional Arabic" w:hAnsi="Traditional Arabic" w:cs="Traditional Arabic"/>
          <w:sz w:val="24"/>
          <w:szCs w:val="24"/>
          <w:rtl/>
          <w:lang w:val="fr-FR" w:bidi="ar-DZ"/>
        </w:rPr>
        <w:t xml:space="preserve">، الجزائر، </w:t>
      </w:r>
      <w:r w:rsidRPr="00815B49">
        <w:rPr>
          <w:rFonts w:ascii="Traditional Arabic" w:hAnsi="Traditional Arabic" w:cs="Traditional Arabic"/>
          <w:sz w:val="24"/>
          <w:szCs w:val="24"/>
          <w:lang w:val="fr-FR" w:bidi="ar-DZ"/>
        </w:rPr>
        <w:t>2014</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 xml:space="preserve">65 </w:t>
      </w:r>
      <w:r w:rsidRPr="00815B49">
        <w:rPr>
          <w:rFonts w:ascii="Traditional Arabic" w:hAnsi="Traditional Arabic" w:cs="Traditional Arabic"/>
          <w:sz w:val="24"/>
          <w:szCs w:val="24"/>
          <w:rtl/>
          <w:lang w:val="fr-FR" w:bidi="ar-DZ"/>
        </w:rPr>
        <w:t xml:space="preserve"> . نقل بواسطة عن : بن هبري عبد الحكيم، المرجع السابق، ص</w:t>
      </w:r>
      <w:r w:rsidRPr="00815B49">
        <w:rPr>
          <w:rFonts w:ascii="Traditional Arabic" w:hAnsi="Traditional Arabic" w:cs="Traditional Arabic"/>
          <w:sz w:val="24"/>
          <w:szCs w:val="24"/>
          <w:lang w:val="fr-FR" w:bidi="ar-DZ"/>
        </w:rPr>
        <w:t>286.</w:t>
      </w:r>
    </w:p>
  </w:footnote>
  <w:footnote w:id="20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bidi="ar-DZ"/>
        </w:rPr>
        <w:t>زودة  عمر ، الاجراءات المدنية على ضوء اراء الفقهاء واحكام القضاء، انسيكلوبديا للنشر بن عكنون، الجزائر،</w:t>
      </w:r>
      <w:r w:rsidRPr="00815B49">
        <w:rPr>
          <w:rFonts w:ascii="Traditional Arabic" w:hAnsi="Traditional Arabic" w:cs="Traditional Arabic"/>
          <w:sz w:val="24"/>
          <w:szCs w:val="24"/>
          <w:lang w:val="fr-FR" w:bidi="ar-DZ"/>
        </w:rPr>
        <w:t>2014</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136</w:t>
      </w:r>
      <w:r w:rsidRPr="00815B49">
        <w:rPr>
          <w:rFonts w:ascii="Traditional Arabic" w:hAnsi="Traditional Arabic" w:cs="Traditional Arabic"/>
          <w:sz w:val="24"/>
          <w:szCs w:val="24"/>
          <w:rtl/>
          <w:lang w:val="fr-FR" w:bidi="ar-DZ"/>
        </w:rPr>
        <w:t>. نقل بواسطة عن : بن هبري عبد الحكيم، المرجع السابق، ص</w:t>
      </w:r>
      <w:r w:rsidRPr="00815B49">
        <w:rPr>
          <w:rFonts w:ascii="Traditional Arabic" w:hAnsi="Traditional Arabic" w:cs="Traditional Arabic"/>
          <w:sz w:val="24"/>
          <w:szCs w:val="24"/>
          <w:lang w:val="fr-FR" w:bidi="ar-DZ"/>
        </w:rPr>
        <w:t>286.</w:t>
      </w:r>
      <w:r w:rsidRPr="00815B49">
        <w:rPr>
          <w:rFonts w:ascii="Traditional Arabic" w:hAnsi="Traditional Arabic" w:cs="Traditional Arabic"/>
          <w:sz w:val="24"/>
          <w:szCs w:val="24"/>
          <w:rtl/>
          <w:lang w:val="fr-FR" w:bidi="ar-DZ"/>
        </w:rPr>
        <w:t xml:space="preserve"> </w:t>
      </w:r>
    </w:p>
  </w:footnote>
  <w:footnote w:id="203">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زودة عمر، المرجع نفسه، ص </w:t>
      </w:r>
      <w:r w:rsidRPr="00815B49">
        <w:rPr>
          <w:rFonts w:ascii="Traditional Arabic" w:hAnsi="Traditional Arabic" w:cs="Traditional Arabic"/>
          <w:sz w:val="24"/>
          <w:szCs w:val="24"/>
          <w:lang w:val="fr-FR" w:bidi="ar-DZ"/>
        </w:rPr>
        <w:t>137</w:t>
      </w:r>
      <w:r w:rsidRPr="00815B49">
        <w:rPr>
          <w:rFonts w:ascii="Traditional Arabic" w:hAnsi="Traditional Arabic" w:cs="Traditional Arabic"/>
          <w:sz w:val="24"/>
          <w:szCs w:val="24"/>
          <w:rtl/>
          <w:lang w:val="fr-FR" w:bidi="ar-DZ"/>
        </w:rPr>
        <w:t xml:space="preserve"> نقل بواسطة عن: بن هبري عبد الحكيم، المرجع السابق، ص </w:t>
      </w:r>
      <w:r w:rsidRPr="00815B49">
        <w:rPr>
          <w:rFonts w:ascii="Traditional Arabic" w:hAnsi="Traditional Arabic" w:cs="Traditional Arabic"/>
          <w:sz w:val="24"/>
          <w:szCs w:val="24"/>
          <w:lang w:val="fr-FR" w:bidi="ar-DZ"/>
        </w:rPr>
        <w:t>287.</w:t>
      </w:r>
    </w:p>
  </w:footnote>
  <w:footnote w:id="20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ديب عبد السلام، قانون الاجراءات المدنية والإدارية ترجمة للمحاكمة  العادلة ،ط</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bidi="ar-DZ"/>
        </w:rPr>
        <w:t xml:space="preserve"> ، المؤسسة الوطنية للفنون المطبعية ، الجزائر </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2012</w:t>
      </w:r>
      <w:r w:rsidRPr="00815B49">
        <w:rPr>
          <w:rFonts w:ascii="Traditional Arabic" w:hAnsi="Traditional Arabic" w:cs="Traditional Arabic"/>
          <w:sz w:val="24"/>
          <w:szCs w:val="24"/>
          <w:rtl/>
          <w:lang w:bidi="ar-DZ"/>
        </w:rPr>
        <w:t xml:space="preserve">ص </w:t>
      </w:r>
      <w:r w:rsidRPr="00815B49">
        <w:rPr>
          <w:rFonts w:ascii="Traditional Arabic" w:hAnsi="Traditional Arabic" w:cs="Traditional Arabic"/>
          <w:sz w:val="24"/>
          <w:szCs w:val="24"/>
          <w:lang w:val="fr-FR" w:bidi="ar-DZ"/>
        </w:rPr>
        <w:t>414</w:t>
      </w:r>
      <w:r w:rsidRPr="00815B49">
        <w:rPr>
          <w:rFonts w:ascii="Traditional Arabic" w:hAnsi="Traditional Arabic" w:cs="Traditional Arabic"/>
          <w:sz w:val="24"/>
          <w:szCs w:val="24"/>
          <w:rtl/>
          <w:lang w:val="fr-FR" w:bidi="ar-DZ"/>
        </w:rPr>
        <w:t>و</w:t>
      </w:r>
      <w:r w:rsidRPr="00815B49">
        <w:rPr>
          <w:rFonts w:ascii="Traditional Arabic" w:hAnsi="Traditional Arabic" w:cs="Traditional Arabic"/>
          <w:sz w:val="24"/>
          <w:szCs w:val="24"/>
          <w:lang w:val="fr-FR" w:bidi="ar-DZ"/>
        </w:rPr>
        <w:t>415</w:t>
      </w:r>
      <w:r w:rsidRPr="00815B49">
        <w:rPr>
          <w:rFonts w:ascii="Traditional Arabic" w:hAnsi="Traditional Arabic" w:cs="Traditional Arabic"/>
          <w:sz w:val="24"/>
          <w:szCs w:val="24"/>
          <w:rtl/>
          <w:lang w:val="fr-FR" w:bidi="ar-DZ"/>
        </w:rPr>
        <w:t xml:space="preserve">. نق بواسطة عن: بن هبري عبد الحكيم، المرجع السابق، ص </w:t>
      </w:r>
      <w:r w:rsidRPr="00815B49">
        <w:rPr>
          <w:rFonts w:ascii="Traditional Arabic" w:hAnsi="Traditional Arabic" w:cs="Traditional Arabic"/>
          <w:sz w:val="24"/>
          <w:szCs w:val="24"/>
          <w:lang w:val="fr-FR" w:bidi="ar-DZ"/>
        </w:rPr>
        <w:t>287</w:t>
      </w:r>
    </w:p>
  </w:footnote>
  <w:footnote w:id="205">
    <w:p w:rsidR="00642036" w:rsidRPr="00815B49" w:rsidRDefault="00642036" w:rsidP="00E82564">
      <w:pPr>
        <w:pStyle w:val="Notedebasdepage"/>
        <w:ind w:left="282" w:hanging="282"/>
        <w:jc w:val="lowKashida"/>
        <w:rPr>
          <w:rFonts w:ascii="Traditional Arabic" w:hAnsi="Traditional Arabic" w:cs="Traditional Arabic"/>
          <w:sz w:val="24"/>
          <w:szCs w:val="24"/>
          <w:rtl/>
          <w:lang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زودة عمر، محاضرات القيت  على طلبة القضاة بالمدرسة العليا للقضاء، مرجع سابق. </w:t>
      </w:r>
    </w:p>
  </w:footnote>
  <w:footnote w:id="206">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بن هبري عبد الحكيم، احكام الصلح في شؤون الأسرة وفقا لتشريع والقضاء الجزائري، {د. ط‏﴾‏‏،دار هومه للطباعة والنشر والتوزيع، الجزائر </w:t>
      </w:r>
      <w:r w:rsidRPr="00815B49">
        <w:rPr>
          <w:rFonts w:ascii="Traditional Arabic" w:hAnsi="Traditional Arabic" w:cs="Traditional Arabic"/>
          <w:sz w:val="24"/>
          <w:szCs w:val="24"/>
          <w:lang w:val="fr-FR" w:bidi="ar-DZ"/>
        </w:rPr>
        <w:t>2018</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288</w:t>
      </w:r>
    </w:p>
  </w:footnote>
  <w:footnote w:id="20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بن هبري عبد الحكيم ، احكام الصلح في شؤون  الأسرة وفقا لتشريع والقضاء الجزائري ، المرجع السابق، ص </w:t>
      </w:r>
      <w:r w:rsidRPr="00815B49">
        <w:rPr>
          <w:rFonts w:ascii="Traditional Arabic" w:hAnsi="Traditional Arabic" w:cs="Traditional Arabic"/>
          <w:sz w:val="24"/>
          <w:szCs w:val="24"/>
          <w:lang w:val="fr-FR" w:bidi="ar-DZ"/>
        </w:rPr>
        <w:t xml:space="preserve">289-288 </w:t>
      </w:r>
    </w:p>
  </w:footnote>
  <w:footnote w:id="20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سورة الروم، الآية:</w:t>
      </w:r>
      <w:r w:rsidRPr="00815B49">
        <w:rPr>
          <w:rFonts w:ascii="Traditional Arabic" w:hAnsi="Traditional Arabic" w:cs="Traditional Arabic"/>
          <w:sz w:val="24"/>
          <w:szCs w:val="24"/>
          <w:lang w:val="fr-FR" w:bidi="ar-DZ"/>
        </w:rPr>
        <w:t>20</w:t>
      </w:r>
      <w:r w:rsidRPr="00815B49">
        <w:rPr>
          <w:rFonts w:ascii="Traditional Arabic" w:hAnsi="Traditional Arabic" w:cs="Traditional Arabic"/>
          <w:sz w:val="24"/>
          <w:szCs w:val="24"/>
          <w:rtl/>
          <w:lang w:val="fr-FR" w:bidi="ar-DZ"/>
        </w:rPr>
        <w:t>.</w:t>
      </w:r>
    </w:p>
  </w:footnote>
  <w:footnote w:id="209">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رواه الترمذي </w:t>
      </w:r>
      <w:r w:rsidRPr="00815B49">
        <w:rPr>
          <w:rFonts w:ascii="Traditional Arabic" w:hAnsi="Traditional Arabic" w:cs="Traditional Arabic"/>
          <w:sz w:val="24"/>
          <w:szCs w:val="24"/>
          <w:lang w:val="fr-FR" w:bidi="ar-DZ"/>
        </w:rPr>
        <w:t>3895</w:t>
      </w:r>
      <w:r w:rsidRPr="00815B49">
        <w:rPr>
          <w:rFonts w:ascii="Traditional Arabic" w:hAnsi="Traditional Arabic" w:cs="Traditional Arabic"/>
          <w:sz w:val="24"/>
          <w:szCs w:val="24"/>
          <w:rtl/>
          <w:lang w:val="fr-FR" w:bidi="ar-DZ"/>
        </w:rPr>
        <w:t xml:space="preserve"> وصححه الالباني في " السلسلة الصحيحة" </w:t>
      </w:r>
      <w:r w:rsidRPr="00815B49">
        <w:rPr>
          <w:rFonts w:ascii="Traditional Arabic" w:hAnsi="Traditional Arabic" w:cs="Traditional Arabic"/>
          <w:sz w:val="24"/>
          <w:szCs w:val="24"/>
          <w:lang w:val="fr-FR" w:bidi="ar-DZ"/>
        </w:rPr>
        <w:t>1174</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 xml:space="preserve"> islamqa.info</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lang w:val="fr-FR" w:bidi="ar-DZ"/>
        </w:rPr>
        <w:t>/http</w:t>
      </w:r>
      <w:r w:rsidRPr="00815B49">
        <w:rPr>
          <w:rFonts w:ascii="Traditional Arabic" w:hAnsi="Traditional Arabic" w:cs="Traditional Arabic"/>
          <w:sz w:val="24"/>
          <w:szCs w:val="24"/>
          <w:rtl/>
          <w:lang w:val="fr-FR" w:bidi="ar-DZ"/>
        </w:rPr>
        <w:t xml:space="preserve"> </w:t>
      </w:r>
    </w:p>
  </w:footnote>
  <w:footnote w:id="21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زيدان عبد النور ، الصلح في الطلاق ، دراسة للنصوص القانونية والفقهية وفي الاجتهاد القضائي، مذكرة ماجستير، كلية الحقوق، جامعة الجزائر،</w:t>
      </w:r>
      <w:r w:rsidRPr="00815B49">
        <w:rPr>
          <w:rFonts w:ascii="Traditional Arabic" w:hAnsi="Traditional Arabic" w:cs="Traditional Arabic"/>
          <w:sz w:val="24"/>
          <w:szCs w:val="24"/>
          <w:lang w:val="fr-FR" w:bidi="ar-DZ"/>
        </w:rPr>
        <w:t>2007</w:t>
      </w:r>
      <w:r w:rsidRPr="00815B49">
        <w:rPr>
          <w:rFonts w:ascii="Traditional Arabic" w:hAnsi="Traditional Arabic" w:cs="Traditional Arabic"/>
          <w:sz w:val="24"/>
          <w:szCs w:val="24"/>
          <w:rtl/>
          <w:lang w:val="fr-FR" w:bidi="ar-DZ"/>
        </w:rPr>
        <w:t xml:space="preserve"> ، ص</w:t>
      </w:r>
      <w:r w:rsidRPr="00815B49">
        <w:rPr>
          <w:rFonts w:ascii="Traditional Arabic" w:hAnsi="Traditional Arabic" w:cs="Traditional Arabic"/>
          <w:sz w:val="24"/>
          <w:szCs w:val="24"/>
          <w:lang w:val="fr-FR" w:bidi="ar-DZ"/>
        </w:rPr>
        <w:t>131-130</w:t>
      </w:r>
      <w:r w:rsidRPr="00815B49">
        <w:rPr>
          <w:rFonts w:ascii="Traditional Arabic" w:hAnsi="Traditional Arabic" w:cs="Traditional Arabic"/>
          <w:sz w:val="24"/>
          <w:szCs w:val="24"/>
          <w:rtl/>
          <w:lang w:val="fr-FR" w:bidi="ar-DZ"/>
        </w:rPr>
        <w:t xml:space="preserve">. </w:t>
      </w:r>
    </w:p>
  </w:footnote>
  <w:footnote w:id="211">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سورة النساء، الآية: </w:t>
      </w:r>
      <w:r w:rsidRPr="00815B49">
        <w:rPr>
          <w:rFonts w:ascii="Traditional Arabic" w:hAnsi="Traditional Arabic" w:cs="Traditional Arabic"/>
          <w:sz w:val="24"/>
          <w:szCs w:val="24"/>
          <w:lang w:val="fr-FR" w:bidi="ar-DZ"/>
        </w:rPr>
        <w:t>128</w:t>
      </w:r>
      <w:r w:rsidRPr="00815B49">
        <w:rPr>
          <w:rFonts w:ascii="Traditional Arabic" w:hAnsi="Traditional Arabic" w:cs="Traditional Arabic"/>
          <w:sz w:val="24"/>
          <w:szCs w:val="24"/>
          <w:rtl/>
          <w:lang w:val="fr-FR" w:bidi="ar-DZ"/>
        </w:rPr>
        <w:t>.</w:t>
      </w:r>
    </w:p>
  </w:footnote>
  <w:footnote w:id="212">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المحكمة العليا، غرفة الاحوال الشخصية ، قرار رقم </w:t>
      </w:r>
      <w:r w:rsidRPr="00815B49">
        <w:rPr>
          <w:rFonts w:ascii="Traditional Arabic" w:hAnsi="Traditional Arabic" w:cs="Traditional Arabic"/>
          <w:sz w:val="24"/>
          <w:szCs w:val="24"/>
          <w:lang w:val="fr-FR" w:bidi="ar-DZ"/>
        </w:rPr>
        <w:t>103637</w:t>
      </w:r>
      <w:r w:rsidRPr="00815B49">
        <w:rPr>
          <w:rFonts w:ascii="Traditional Arabic" w:hAnsi="Traditional Arabic" w:cs="Traditional Arabic"/>
          <w:sz w:val="24"/>
          <w:szCs w:val="24"/>
          <w:rtl/>
          <w:lang w:val="fr-FR" w:bidi="ar-DZ"/>
        </w:rPr>
        <w:t xml:space="preserve"> ، مؤرخ في </w:t>
      </w:r>
      <w:r w:rsidRPr="00815B49">
        <w:rPr>
          <w:rFonts w:ascii="Traditional Arabic" w:hAnsi="Traditional Arabic" w:cs="Traditional Arabic"/>
          <w:sz w:val="24"/>
          <w:szCs w:val="24"/>
          <w:lang w:val="fr-FR" w:bidi="ar-DZ"/>
        </w:rPr>
        <w:t>1994/09/12</w:t>
      </w:r>
      <w:r w:rsidRPr="00815B49">
        <w:rPr>
          <w:rFonts w:ascii="Traditional Arabic" w:hAnsi="Traditional Arabic" w:cs="Traditional Arabic"/>
          <w:sz w:val="24"/>
          <w:szCs w:val="24"/>
          <w:rtl/>
          <w:lang w:val="fr-FR" w:bidi="ar-DZ"/>
        </w:rPr>
        <w:t xml:space="preserve">، المجلة القضائية ، عدد خاص </w:t>
      </w:r>
      <w:r w:rsidRPr="00815B49">
        <w:rPr>
          <w:rFonts w:ascii="Traditional Arabic" w:hAnsi="Traditional Arabic" w:cs="Traditional Arabic"/>
          <w:sz w:val="24"/>
          <w:szCs w:val="24"/>
          <w:lang w:val="fr-FR" w:bidi="ar-DZ"/>
        </w:rPr>
        <w:t>2001</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94</w:t>
      </w:r>
      <w:r w:rsidRPr="00815B49">
        <w:rPr>
          <w:rFonts w:ascii="Traditional Arabic" w:hAnsi="Traditional Arabic" w:cs="Traditional Arabic"/>
          <w:sz w:val="24"/>
          <w:szCs w:val="24"/>
          <w:rtl/>
          <w:lang w:val="fr-FR" w:bidi="ar-DZ"/>
        </w:rPr>
        <w:t>وما بعدها.</w:t>
      </w:r>
    </w:p>
  </w:footnote>
  <w:footnote w:id="213">
    <w:p w:rsidR="00642036" w:rsidRPr="00815B49" w:rsidRDefault="00642036" w:rsidP="00E82564">
      <w:pPr>
        <w:pStyle w:val="Notedebasdepage"/>
        <w:ind w:left="282" w:hanging="282"/>
        <w:jc w:val="lowKashida"/>
        <w:rPr>
          <w:rFonts w:ascii="Traditional Arabic" w:hAnsi="Traditional Arabic" w:cs="Traditional Arabic"/>
          <w:sz w:val="24"/>
          <w:szCs w:val="24"/>
          <w:lang w:val="fr-FR"/>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بو شيبان خديجة، صلاحيات قاضي شؤون الأسرة في ظل قانون الاجراءات المدنية والادارية، مذكرة التخرج لنيل اجازة المعهد الوطني للقضاة ، دفعة الثامنة عشر، الجزائر، السنة الدراسية </w:t>
      </w:r>
      <w:r w:rsidRPr="00815B49">
        <w:rPr>
          <w:rFonts w:ascii="Traditional Arabic" w:hAnsi="Traditional Arabic" w:cs="Traditional Arabic"/>
          <w:sz w:val="24"/>
          <w:szCs w:val="24"/>
          <w:lang w:val="fr-FR"/>
        </w:rPr>
        <w:t>2010-2007</w:t>
      </w:r>
      <w:r w:rsidRPr="00815B49">
        <w:rPr>
          <w:rFonts w:ascii="Traditional Arabic" w:hAnsi="Traditional Arabic" w:cs="Traditional Arabic"/>
          <w:sz w:val="24"/>
          <w:szCs w:val="24"/>
          <w:rtl/>
          <w:lang w:val="fr-FR" w:bidi="ar-DZ"/>
        </w:rPr>
        <w:t>،</w:t>
      </w:r>
      <w:r w:rsidRPr="00815B49">
        <w:rPr>
          <w:rFonts w:ascii="Traditional Arabic" w:hAnsi="Traditional Arabic" w:cs="Traditional Arabic"/>
          <w:sz w:val="24"/>
          <w:szCs w:val="24"/>
          <w:rtl/>
        </w:rPr>
        <w:t xml:space="preserve"> ص</w:t>
      </w:r>
      <w:r w:rsidRPr="00815B49">
        <w:rPr>
          <w:rFonts w:ascii="Traditional Arabic" w:hAnsi="Traditional Arabic" w:cs="Traditional Arabic"/>
          <w:sz w:val="24"/>
          <w:szCs w:val="24"/>
          <w:lang w:val="fr-FR"/>
        </w:rPr>
        <w:t>30</w:t>
      </w:r>
      <w:r w:rsidRPr="00815B49">
        <w:rPr>
          <w:rFonts w:ascii="Traditional Arabic" w:hAnsi="Traditional Arabic" w:cs="Traditional Arabic"/>
          <w:sz w:val="24"/>
          <w:szCs w:val="24"/>
          <w:rtl/>
        </w:rPr>
        <w:t xml:space="preserve"> .نقل بواسطة عن : بن هبري عبد الحكيم ، المرجع نفسه، ص</w:t>
      </w:r>
      <w:r w:rsidRPr="00815B49">
        <w:rPr>
          <w:rFonts w:ascii="Traditional Arabic" w:hAnsi="Traditional Arabic" w:cs="Traditional Arabic"/>
          <w:sz w:val="24"/>
          <w:szCs w:val="24"/>
          <w:lang w:val="fr-FR"/>
        </w:rPr>
        <w:t xml:space="preserve">291. </w:t>
      </w:r>
    </w:p>
  </w:footnote>
  <w:footnote w:id="21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المحكمة العليا، غرفة الاحوال الشخصية ، قرار رقم</w:t>
      </w:r>
      <w:r w:rsidRPr="00815B49">
        <w:rPr>
          <w:rFonts w:ascii="Traditional Arabic" w:hAnsi="Traditional Arabic" w:cs="Traditional Arabic"/>
          <w:sz w:val="24"/>
          <w:szCs w:val="24"/>
          <w:lang w:val="fr-FR" w:bidi="ar-DZ"/>
        </w:rPr>
        <w:t>401330</w:t>
      </w:r>
      <w:r w:rsidRPr="00815B49">
        <w:rPr>
          <w:rFonts w:ascii="Traditional Arabic" w:hAnsi="Traditional Arabic" w:cs="Traditional Arabic"/>
          <w:sz w:val="24"/>
          <w:szCs w:val="24"/>
          <w:rtl/>
          <w:lang w:val="fr-FR" w:bidi="ar-DZ"/>
        </w:rPr>
        <w:t xml:space="preserve">، مؤرخ في </w:t>
      </w:r>
      <w:r w:rsidRPr="00815B49">
        <w:rPr>
          <w:rFonts w:ascii="Traditional Arabic" w:hAnsi="Traditional Arabic" w:cs="Traditional Arabic"/>
          <w:sz w:val="24"/>
          <w:szCs w:val="24"/>
          <w:lang w:val="fr-FR" w:bidi="ar-DZ"/>
        </w:rPr>
        <w:t>2007/09/12</w:t>
      </w:r>
      <w:r w:rsidRPr="00815B49">
        <w:rPr>
          <w:rFonts w:ascii="Traditional Arabic" w:hAnsi="Traditional Arabic" w:cs="Traditional Arabic"/>
          <w:sz w:val="24"/>
          <w:szCs w:val="24"/>
          <w:rtl/>
          <w:lang w:val="fr-FR" w:bidi="ar-DZ"/>
        </w:rPr>
        <w:t>، غير منشور. نقلا عن بن هبري عبد الحكيم ، احكام الصلح في قضاء شؤون الأسرة ، المرجع السابق ، ص</w:t>
      </w:r>
      <w:r w:rsidRPr="00815B49">
        <w:rPr>
          <w:rFonts w:ascii="Traditional Arabic" w:hAnsi="Traditional Arabic" w:cs="Traditional Arabic"/>
          <w:sz w:val="24"/>
          <w:szCs w:val="24"/>
          <w:lang w:val="fr-FR" w:bidi="ar-DZ"/>
        </w:rPr>
        <w:t xml:space="preserve">273 </w:t>
      </w:r>
      <w:r w:rsidRPr="00815B49">
        <w:rPr>
          <w:rFonts w:ascii="Traditional Arabic" w:hAnsi="Traditional Arabic" w:cs="Traditional Arabic"/>
          <w:sz w:val="24"/>
          <w:szCs w:val="24"/>
          <w:rtl/>
          <w:lang w:val="fr-FR" w:bidi="ar-DZ"/>
        </w:rPr>
        <w:t xml:space="preserve">. </w:t>
      </w:r>
    </w:p>
  </w:footnote>
  <w:footnote w:id="21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بن هبري عبد الحكيم، المرجع نفسه، ص</w:t>
      </w:r>
      <w:r w:rsidRPr="00815B49">
        <w:rPr>
          <w:rFonts w:ascii="Traditional Arabic" w:hAnsi="Traditional Arabic" w:cs="Traditional Arabic"/>
          <w:sz w:val="24"/>
          <w:szCs w:val="24"/>
          <w:lang w:val="fr-FR" w:bidi="ar-DZ"/>
        </w:rPr>
        <w:t>274</w:t>
      </w:r>
    </w:p>
  </w:footnote>
  <w:footnote w:id="21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المحكمة العليا ، غرفة الاحوال الشخصية، قرار رقم</w:t>
      </w:r>
      <w:r w:rsidRPr="00815B49">
        <w:rPr>
          <w:rFonts w:ascii="Traditional Arabic" w:hAnsi="Traditional Arabic" w:cs="Traditional Arabic"/>
          <w:sz w:val="24"/>
          <w:szCs w:val="24"/>
          <w:lang w:val="fr-FR" w:bidi="ar-DZ"/>
        </w:rPr>
        <w:t xml:space="preserve"> 0589792 </w:t>
      </w:r>
      <w:r w:rsidRPr="00815B49">
        <w:rPr>
          <w:rFonts w:ascii="Traditional Arabic" w:hAnsi="Traditional Arabic" w:cs="Traditional Arabic"/>
          <w:sz w:val="24"/>
          <w:szCs w:val="24"/>
          <w:rtl/>
          <w:lang w:val="fr-FR" w:bidi="ar-DZ"/>
        </w:rPr>
        <w:t xml:space="preserve">، مؤرخ في </w:t>
      </w:r>
      <w:r w:rsidRPr="00815B49">
        <w:rPr>
          <w:rFonts w:ascii="Traditional Arabic" w:hAnsi="Traditional Arabic" w:cs="Traditional Arabic"/>
          <w:sz w:val="24"/>
          <w:szCs w:val="24"/>
          <w:lang w:val="fr-FR" w:bidi="ar-DZ"/>
        </w:rPr>
        <w:t>2010/12/09</w:t>
      </w:r>
      <w:r w:rsidRPr="00815B49">
        <w:rPr>
          <w:rFonts w:ascii="Traditional Arabic" w:hAnsi="Traditional Arabic" w:cs="Traditional Arabic"/>
          <w:sz w:val="24"/>
          <w:szCs w:val="24"/>
          <w:rtl/>
          <w:lang w:val="fr-FR" w:bidi="ar-DZ"/>
        </w:rPr>
        <w:t>، غير منشور.  نقلا عن بن هبري عبد الحكيم، المرجع نفسه ،ص</w:t>
      </w:r>
      <w:r w:rsidRPr="00815B49">
        <w:rPr>
          <w:rFonts w:ascii="Traditional Arabic" w:hAnsi="Traditional Arabic" w:cs="Traditional Arabic"/>
          <w:sz w:val="24"/>
          <w:szCs w:val="24"/>
          <w:lang w:val="fr-FR" w:bidi="ar-DZ"/>
        </w:rPr>
        <w:t xml:space="preserve"> 274</w:t>
      </w:r>
      <w:r w:rsidRPr="00815B49">
        <w:rPr>
          <w:rFonts w:ascii="Traditional Arabic" w:hAnsi="Traditional Arabic" w:cs="Traditional Arabic"/>
          <w:sz w:val="24"/>
          <w:szCs w:val="24"/>
          <w:rtl/>
          <w:lang w:val="fr-FR" w:bidi="ar-DZ"/>
        </w:rPr>
        <w:t xml:space="preserve">. </w:t>
      </w:r>
    </w:p>
  </w:footnote>
  <w:footnote w:id="217">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انظر حكم صارد عن محكمة برج بوعريريج بتاريخ</w:t>
      </w:r>
      <w:r w:rsidRPr="00815B49">
        <w:rPr>
          <w:rFonts w:ascii="Traditional Arabic" w:hAnsi="Traditional Arabic" w:cs="Traditional Arabic"/>
          <w:sz w:val="24"/>
          <w:szCs w:val="24"/>
          <w:lang w:val="fr-FR" w:bidi="ar-DZ"/>
        </w:rPr>
        <w:t>08/07/09</w:t>
      </w:r>
      <w:r w:rsidRPr="00815B49">
        <w:rPr>
          <w:rFonts w:ascii="Traditional Arabic" w:hAnsi="Traditional Arabic" w:cs="Traditional Arabic"/>
          <w:sz w:val="24"/>
          <w:szCs w:val="24"/>
          <w:rtl/>
          <w:lang w:val="fr-FR" w:bidi="ar-DZ"/>
        </w:rPr>
        <w:t xml:space="preserve">.تحت رقم جدول </w:t>
      </w:r>
      <w:r w:rsidRPr="00815B49">
        <w:rPr>
          <w:rFonts w:ascii="Traditional Arabic" w:hAnsi="Traditional Arabic" w:cs="Traditional Arabic"/>
          <w:sz w:val="24"/>
          <w:szCs w:val="24"/>
          <w:lang w:val="fr-FR" w:bidi="ar-DZ"/>
        </w:rPr>
        <w:t>0708/08</w:t>
      </w:r>
      <w:r w:rsidRPr="00815B49">
        <w:rPr>
          <w:rFonts w:ascii="Traditional Arabic" w:hAnsi="Traditional Arabic" w:cs="Traditional Arabic"/>
          <w:sz w:val="24"/>
          <w:szCs w:val="24"/>
          <w:rtl/>
          <w:lang w:val="fr-FR" w:bidi="ar-DZ"/>
        </w:rPr>
        <w:t xml:space="preserve">، الملحق رقم </w:t>
      </w:r>
      <w:r w:rsidRPr="00815B49">
        <w:rPr>
          <w:rFonts w:ascii="Traditional Arabic" w:hAnsi="Traditional Arabic" w:cs="Traditional Arabic"/>
          <w:sz w:val="24"/>
          <w:szCs w:val="24"/>
          <w:lang w:val="fr-FR" w:bidi="ar-DZ"/>
        </w:rPr>
        <w:t>7</w:t>
      </w:r>
    </w:p>
  </w:footnote>
  <w:footnote w:id="218">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انظر المادة </w:t>
      </w:r>
      <w:r w:rsidRPr="00815B49">
        <w:rPr>
          <w:rFonts w:ascii="Traditional Arabic" w:hAnsi="Traditional Arabic" w:cs="Traditional Arabic"/>
          <w:sz w:val="24"/>
          <w:szCs w:val="24"/>
          <w:lang w:val="fr-FR"/>
        </w:rPr>
        <w:t>443</w:t>
      </w:r>
      <w:r w:rsidRPr="00815B49">
        <w:rPr>
          <w:rFonts w:ascii="Traditional Arabic" w:hAnsi="Traditional Arabic" w:cs="Traditional Arabic"/>
          <w:sz w:val="24"/>
          <w:szCs w:val="24"/>
          <w:rtl/>
          <w:lang w:val="fr-FR" w:bidi="ar-DZ"/>
        </w:rPr>
        <w:t>: يثبت الصلح بين الزوجين بموجب محضر، يحرر في الحال من امين الضبط تحت اشراف القاضي.</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يوقع المحضر من طرف القاضي وامين الضبط والزوجين ويودع بأمانة الضبط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يعد محضر الصلح سندا تنفيذيا.</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في حالة عدم الصلح او تخلف احد الزوجين بالرغم من مهلة التفكير الممنوحة له، يشرع في مناقشة موضوع الدعوى.</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p>
  </w:footnote>
  <w:footnote w:id="219">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العربي بلحاج ، الوجيز في شرح قانون الأسرة الجزائري، ،ص</w:t>
      </w:r>
      <w:r w:rsidRPr="00815B49">
        <w:rPr>
          <w:rFonts w:ascii="Traditional Arabic" w:hAnsi="Traditional Arabic" w:cs="Traditional Arabic"/>
          <w:sz w:val="24"/>
          <w:szCs w:val="24"/>
          <w:lang w:val="fr-FR" w:bidi="ar-DZ"/>
        </w:rPr>
        <w:t>357</w:t>
      </w:r>
      <w:r w:rsidRPr="00815B49">
        <w:rPr>
          <w:rFonts w:ascii="Traditional Arabic" w:hAnsi="Traditional Arabic" w:cs="Traditional Arabic"/>
          <w:sz w:val="24"/>
          <w:szCs w:val="24"/>
          <w:rtl/>
          <w:lang w:val="fr-FR" w:bidi="ar-DZ"/>
        </w:rPr>
        <w:t xml:space="preserve">. نقل بواسطة عن : بن هبري عبد الحكيم، المرجع السابق، ص </w:t>
      </w:r>
      <w:r w:rsidRPr="00815B49">
        <w:rPr>
          <w:rFonts w:ascii="Traditional Arabic" w:hAnsi="Traditional Arabic" w:cs="Traditional Arabic"/>
          <w:sz w:val="24"/>
          <w:szCs w:val="24"/>
          <w:lang w:val="fr-FR" w:bidi="ar-DZ"/>
        </w:rPr>
        <w:t>293</w:t>
      </w:r>
    </w:p>
  </w:footnote>
  <w:footnote w:id="22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جمعي ليل ، سلبيات وايجابيات قانون الأسرة الجزائري ودور قضاة الاحوال الشخصية في القضاء على تلك السلبيات وتأكيد تلك الايجابيات، </w:t>
      </w:r>
      <w:r w:rsidRPr="00815B49">
        <w:rPr>
          <w:rFonts w:ascii="Traditional Arabic" w:hAnsi="Traditional Arabic" w:cs="Traditional Arabic"/>
          <w:b/>
          <w:bCs/>
          <w:sz w:val="24"/>
          <w:szCs w:val="24"/>
          <w:rtl/>
          <w:lang w:bidi="ar-DZ"/>
        </w:rPr>
        <w:t>مجلة الحضارة الاسلامية</w:t>
      </w:r>
      <w:r w:rsidRPr="00815B49">
        <w:rPr>
          <w:rFonts w:ascii="Traditional Arabic" w:hAnsi="Traditional Arabic" w:cs="Traditional Arabic"/>
          <w:sz w:val="24"/>
          <w:szCs w:val="24"/>
          <w:rtl/>
          <w:lang w:bidi="ar-DZ"/>
        </w:rPr>
        <w:t xml:space="preserve"> ، عدد </w:t>
      </w:r>
      <w:r w:rsidRPr="00815B49">
        <w:rPr>
          <w:rFonts w:ascii="Traditional Arabic" w:hAnsi="Traditional Arabic" w:cs="Traditional Arabic"/>
          <w:sz w:val="24"/>
          <w:szCs w:val="24"/>
          <w:lang w:val="fr-FR" w:bidi="ar-DZ"/>
        </w:rPr>
        <w:t>09</w:t>
      </w:r>
      <w:r w:rsidRPr="00815B49">
        <w:rPr>
          <w:rFonts w:ascii="Traditional Arabic" w:hAnsi="Traditional Arabic" w:cs="Traditional Arabic"/>
          <w:sz w:val="24"/>
          <w:szCs w:val="24"/>
          <w:rtl/>
          <w:lang w:val="fr-FR" w:bidi="ar-DZ"/>
        </w:rPr>
        <w:t xml:space="preserve"> ،جامعة وهران ،</w:t>
      </w:r>
      <w:r w:rsidRPr="00815B49">
        <w:rPr>
          <w:rFonts w:ascii="Traditional Arabic" w:hAnsi="Traditional Arabic" w:cs="Traditional Arabic"/>
          <w:sz w:val="24"/>
          <w:szCs w:val="24"/>
          <w:lang w:val="fr-FR" w:bidi="ar-DZ"/>
        </w:rPr>
        <w:t>2004</w:t>
      </w:r>
      <w:r w:rsidRPr="00815B49">
        <w:rPr>
          <w:rFonts w:ascii="Traditional Arabic" w:hAnsi="Traditional Arabic" w:cs="Traditional Arabic"/>
          <w:sz w:val="24"/>
          <w:szCs w:val="24"/>
          <w:rtl/>
          <w:lang w:val="fr-FR" w:bidi="ar-DZ"/>
        </w:rPr>
        <w:t>،ص</w:t>
      </w:r>
      <w:r w:rsidRPr="00815B49">
        <w:rPr>
          <w:rFonts w:ascii="Traditional Arabic" w:hAnsi="Traditional Arabic" w:cs="Traditional Arabic"/>
          <w:sz w:val="24"/>
          <w:szCs w:val="24"/>
          <w:lang w:val="fr-FR" w:bidi="ar-DZ"/>
        </w:rPr>
        <w:t>149</w:t>
      </w:r>
      <w:r w:rsidRPr="00815B49">
        <w:rPr>
          <w:rFonts w:ascii="Traditional Arabic" w:hAnsi="Traditional Arabic" w:cs="Traditional Arabic"/>
          <w:sz w:val="24"/>
          <w:szCs w:val="24"/>
          <w:rtl/>
          <w:lang w:val="fr-FR" w:bidi="ar-DZ"/>
        </w:rPr>
        <w:t>. نقل بواسطة عن : بن  هبري عبد الحكيم ، المرجع السابق ، ص</w:t>
      </w:r>
      <w:r w:rsidRPr="00815B49">
        <w:rPr>
          <w:rFonts w:ascii="Traditional Arabic" w:hAnsi="Traditional Arabic" w:cs="Traditional Arabic"/>
          <w:sz w:val="24"/>
          <w:szCs w:val="24"/>
          <w:lang w:val="fr-FR" w:bidi="ar-DZ"/>
        </w:rPr>
        <w:t>293</w:t>
      </w:r>
    </w:p>
  </w:footnote>
  <w:footnote w:id="221">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عبد العزيز سعد، الزواج والطلاق في قانون الأسرة الجزائري ،ط</w:t>
      </w:r>
      <w:r w:rsidRPr="00815B49">
        <w:rPr>
          <w:rFonts w:ascii="Traditional Arabic" w:hAnsi="Traditional Arabic" w:cs="Traditional Arabic"/>
          <w:sz w:val="24"/>
          <w:szCs w:val="24"/>
          <w:lang w:val="fr-FR" w:bidi="ar-DZ"/>
        </w:rPr>
        <w:t>2</w:t>
      </w:r>
      <w:r w:rsidRPr="00815B49">
        <w:rPr>
          <w:rFonts w:ascii="Traditional Arabic" w:hAnsi="Traditional Arabic" w:cs="Traditional Arabic"/>
          <w:sz w:val="24"/>
          <w:szCs w:val="24"/>
          <w:rtl/>
          <w:lang w:val="fr-FR" w:bidi="ar-DZ"/>
        </w:rPr>
        <w:t xml:space="preserve"> دار البعث للطباعة والنشر، الجزائر،</w:t>
      </w:r>
      <w:r w:rsidRPr="00815B49">
        <w:rPr>
          <w:rFonts w:ascii="Traditional Arabic" w:hAnsi="Traditional Arabic" w:cs="Traditional Arabic"/>
          <w:sz w:val="24"/>
          <w:szCs w:val="24"/>
          <w:lang w:val="fr-FR" w:bidi="ar-DZ"/>
        </w:rPr>
        <w:t>1989</w:t>
      </w:r>
      <w:r w:rsidRPr="00815B49">
        <w:rPr>
          <w:rFonts w:ascii="Traditional Arabic" w:hAnsi="Traditional Arabic" w:cs="Traditional Arabic"/>
          <w:sz w:val="24"/>
          <w:szCs w:val="24"/>
          <w:rtl/>
          <w:lang w:bidi="ar-DZ"/>
        </w:rPr>
        <w:t xml:space="preserve"> ص</w:t>
      </w:r>
      <w:r w:rsidRPr="00815B49">
        <w:rPr>
          <w:rFonts w:ascii="Traditional Arabic" w:hAnsi="Traditional Arabic" w:cs="Traditional Arabic"/>
          <w:sz w:val="24"/>
          <w:szCs w:val="24"/>
          <w:lang w:val="fr-FR" w:bidi="ar-DZ"/>
        </w:rPr>
        <w:t>91</w:t>
      </w:r>
      <w:r w:rsidRPr="00815B49">
        <w:rPr>
          <w:rFonts w:ascii="Traditional Arabic" w:hAnsi="Traditional Arabic" w:cs="Traditional Arabic"/>
          <w:sz w:val="24"/>
          <w:szCs w:val="24"/>
          <w:rtl/>
          <w:lang w:val="fr-FR" w:bidi="ar-DZ"/>
        </w:rPr>
        <w:t>.نقل بواسطة عن : بن هبري عبد الحكيم، المرجع السابق، ص</w:t>
      </w:r>
      <w:r w:rsidRPr="00815B49">
        <w:rPr>
          <w:rFonts w:ascii="Traditional Arabic" w:hAnsi="Traditional Arabic" w:cs="Traditional Arabic"/>
          <w:sz w:val="24"/>
          <w:szCs w:val="24"/>
          <w:lang w:val="fr-FR" w:bidi="ar-DZ"/>
        </w:rPr>
        <w:t>293</w:t>
      </w:r>
    </w:p>
  </w:footnote>
  <w:footnote w:id="222">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انظر محضر عدم الصلح –ا- ، المحرر عن مجلس قضاء برج بوعريريج ملحق </w:t>
      </w:r>
      <w:r w:rsidRPr="00815B49">
        <w:rPr>
          <w:rFonts w:ascii="Traditional Arabic" w:hAnsi="Traditional Arabic" w:cs="Traditional Arabic"/>
          <w:sz w:val="24"/>
          <w:szCs w:val="24"/>
          <w:lang w:val="fr-FR"/>
        </w:rPr>
        <w:t>8</w:t>
      </w:r>
      <w:r w:rsidRPr="00815B49">
        <w:rPr>
          <w:rFonts w:ascii="Traditional Arabic" w:hAnsi="Traditional Arabic" w:cs="Traditional Arabic"/>
          <w:sz w:val="24"/>
          <w:szCs w:val="24"/>
          <w:rtl/>
          <w:lang w:val="fr-FR" w:bidi="ar-DZ"/>
        </w:rPr>
        <w:t>.</w:t>
      </w:r>
    </w:p>
  </w:footnote>
  <w:footnote w:id="223">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انظر محضر عدم الصلح –ب- ، المحرر عن مجلس قضاء تيبازة ملحق </w:t>
      </w:r>
      <w:r w:rsidRPr="00815B49">
        <w:rPr>
          <w:rFonts w:ascii="Traditional Arabic" w:hAnsi="Traditional Arabic" w:cs="Traditional Arabic"/>
          <w:sz w:val="24"/>
          <w:szCs w:val="24"/>
          <w:lang w:val="fr-FR" w:bidi="ar-DZ"/>
        </w:rPr>
        <w:t>8</w:t>
      </w:r>
      <w:r w:rsidRPr="00815B49">
        <w:rPr>
          <w:rFonts w:ascii="Traditional Arabic" w:hAnsi="Traditional Arabic" w:cs="Traditional Arabic"/>
          <w:sz w:val="24"/>
          <w:szCs w:val="24"/>
          <w:rtl/>
          <w:lang w:val="fr-FR" w:bidi="ar-DZ"/>
        </w:rPr>
        <w:t>.</w:t>
      </w:r>
    </w:p>
  </w:footnote>
  <w:footnote w:id="224">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انظر محضر عدم الصلح –ج-، المحرر في مجلس قضاء عين تموشنت ملحق </w:t>
      </w:r>
      <w:r w:rsidRPr="00815B49">
        <w:rPr>
          <w:rFonts w:ascii="Traditional Arabic" w:hAnsi="Traditional Arabic" w:cs="Traditional Arabic"/>
          <w:sz w:val="24"/>
          <w:szCs w:val="24"/>
          <w:lang w:val="fr-FR" w:bidi="ar-DZ"/>
        </w:rPr>
        <w:t>8</w:t>
      </w:r>
      <w:r w:rsidRPr="00815B49">
        <w:rPr>
          <w:rFonts w:ascii="Traditional Arabic" w:hAnsi="Traditional Arabic" w:cs="Traditional Arabic"/>
          <w:sz w:val="24"/>
          <w:szCs w:val="24"/>
          <w:rtl/>
          <w:lang w:val="fr-FR" w:bidi="ar-DZ"/>
        </w:rPr>
        <w:t>.</w:t>
      </w:r>
    </w:p>
  </w:footnote>
  <w:footnote w:id="225">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انظر محضر عدم الصلح-د-، المحرر في مجلس قضاء تيبازة ملحق </w:t>
      </w:r>
      <w:r w:rsidRPr="00815B49">
        <w:rPr>
          <w:rFonts w:ascii="Traditional Arabic" w:hAnsi="Traditional Arabic" w:cs="Traditional Arabic"/>
          <w:sz w:val="24"/>
          <w:szCs w:val="24"/>
          <w:lang w:val="fr-FR" w:bidi="ar-DZ"/>
        </w:rPr>
        <w:t>8</w:t>
      </w:r>
      <w:r w:rsidRPr="00815B49">
        <w:rPr>
          <w:rFonts w:ascii="Traditional Arabic" w:hAnsi="Traditional Arabic" w:cs="Traditional Arabic"/>
          <w:sz w:val="24"/>
          <w:szCs w:val="24"/>
          <w:rtl/>
          <w:lang w:val="fr-FR" w:bidi="ar-DZ"/>
        </w:rPr>
        <w:t xml:space="preserve">. </w:t>
      </w:r>
    </w:p>
  </w:footnote>
  <w:footnote w:id="226">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سي بوعزة ايمان {امكانية تفعيل محاولات الصلح للحد من ظاهرة التفكيك الاسري ‏﴾‏‏،المجلة المتوسطية للقانون و الاقتصاد، المجلد </w:t>
      </w:r>
      <w:r w:rsidRPr="00815B49">
        <w:rPr>
          <w:rFonts w:ascii="Traditional Arabic" w:hAnsi="Traditional Arabic" w:cs="Traditional Arabic"/>
          <w:sz w:val="24"/>
          <w:szCs w:val="24"/>
          <w:lang w:val="fr-FR" w:bidi="ar-DZ"/>
        </w:rPr>
        <w:t>3</w:t>
      </w:r>
      <w:r w:rsidRPr="00815B49">
        <w:rPr>
          <w:rFonts w:ascii="Traditional Arabic" w:hAnsi="Traditional Arabic" w:cs="Traditional Arabic"/>
          <w:sz w:val="24"/>
          <w:szCs w:val="24"/>
          <w:rtl/>
          <w:lang w:val="fr-FR" w:bidi="ar-DZ"/>
        </w:rPr>
        <w:t xml:space="preserve">،  العدد </w:t>
      </w:r>
      <w:r w:rsidRPr="00815B49">
        <w:rPr>
          <w:rFonts w:ascii="Traditional Arabic" w:hAnsi="Traditional Arabic" w:cs="Traditional Arabic"/>
          <w:sz w:val="24"/>
          <w:szCs w:val="24"/>
          <w:lang w:val="fr-FR" w:bidi="ar-DZ"/>
        </w:rPr>
        <w:t>1</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lang w:val="fr-FR" w:bidi="ar-DZ"/>
        </w:rPr>
        <w:t xml:space="preserve">2018/06/10 </w:t>
      </w:r>
      <w:r w:rsidRPr="00815B49">
        <w:rPr>
          <w:rFonts w:ascii="Traditional Arabic" w:hAnsi="Traditional Arabic" w:cs="Traditional Arabic"/>
          <w:sz w:val="24"/>
          <w:szCs w:val="24"/>
          <w:rtl/>
          <w:lang w:val="fr-FR" w:bidi="ar-DZ"/>
        </w:rPr>
        <w:t xml:space="preserve"> </w:t>
      </w:r>
      <w:r w:rsidRPr="00815B49">
        <w:rPr>
          <w:rFonts w:ascii="Traditional Arabic" w:hAnsi="Traditional Arabic" w:cs="Traditional Arabic"/>
          <w:sz w:val="24"/>
          <w:szCs w:val="24"/>
          <w:rtl/>
          <w:lang w:bidi="ar-DZ"/>
        </w:rPr>
        <w:t>ص</w:t>
      </w:r>
      <w:r w:rsidRPr="00815B49">
        <w:rPr>
          <w:rFonts w:ascii="Traditional Arabic" w:hAnsi="Traditional Arabic" w:cs="Traditional Arabic"/>
          <w:sz w:val="24"/>
          <w:szCs w:val="24"/>
          <w:lang w:val="fr-FR" w:bidi="ar-DZ"/>
        </w:rPr>
        <w:t>51</w:t>
      </w:r>
      <w:r w:rsidRPr="00815B49">
        <w:rPr>
          <w:rFonts w:ascii="Traditional Arabic" w:hAnsi="Traditional Arabic" w:cs="Traditional Arabic"/>
          <w:sz w:val="24"/>
          <w:szCs w:val="24"/>
          <w:rtl/>
          <w:lang w:val="fr-FR" w:bidi="ar-DZ"/>
        </w:rPr>
        <w:t>.</w:t>
      </w:r>
    </w:p>
  </w:footnote>
  <w:footnote w:id="227">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المحكمة العليا ، غرفة الاحوال الشخصية ،</w:t>
      </w:r>
      <w:r w:rsidRPr="00815B49">
        <w:rPr>
          <w:rFonts w:ascii="Traditional Arabic" w:hAnsi="Traditional Arabic" w:cs="Traditional Arabic"/>
          <w:sz w:val="24"/>
          <w:szCs w:val="24"/>
          <w:lang w:val="fr-FR" w:bidi="ar-DZ"/>
        </w:rPr>
        <w:t>2007/01/17</w:t>
      </w:r>
      <w:r w:rsidRPr="00815B49">
        <w:rPr>
          <w:rFonts w:ascii="Traditional Arabic" w:hAnsi="Traditional Arabic" w:cs="Traditional Arabic"/>
          <w:sz w:val="24"/>
          <w:szCs w:val="24"/>
          <w:rtl/>
          <w:lang w:val="fr-FR" w:bidi="ar-DZ"/>
        </w:rPr>
        <w:t xml:space="preserve">، قرار رقم </w:t>
      </w:r>
      <w:r w:rsidRPr="00815B49">
        <w:rPr>
          <w:rFonts w:ascii="Traditional Arabic" w:hAnsi="Traditional Arabic" w:cs="Traditional Arabic"/>
          <w:sz w:val="24"/>
          <w:szCs w:val="24"/>
          <w:lang w:val="fr-FR" w:bidi="ar-DZ"/>
        </w:rPr>
        <w:t>376803</w:t>
      </w:r>
      <w:r w:rsidRPr="00815B49">
        <w:rPr>
          <w:rFonts w:ascii="Traditional Arabic" w:hAnsi="Traditional Arabic" w:cs="Traditional Arabic"/>
          <w:sz w:val="24"/>
          <w:szCs w:val="24"/>
          <w:rtl/>
          <w:lang w:val="fr-FR" w:bidi="ar-DZ"/>
        </w:rPr>
        <w:t>، غير منشور.</w:t>
      </w:r>
    </w:p>
  </w:footnote>
  <w:footnote w:id="228">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 سي بوعزة ايمان، {امكانية تفعيل محاولات الصلح للحد من ظاهرة التفكك الاسري ‏﴾‏‏، المرجع السابق، ص</w:t>
      </w:r>
      <w:r w:rsidRPr="00815B49">
        <w:rPr>
          <w:rFonts w:ascii="Traditional Arabic" w:hAnsi="Traditional Arabic" w:cs="Traditional Arabic"/>
          <w:sz w:val="24"/>
          <w:szCs w:val="24"/>
          <w:lang w:val="fr-FR" w:bidi="ar-DZ"/>
        </w:rPr>
        <w:t>52-51</w:t>
      </w:r>
      <w:r w:rsidRPr="00815B49">
        <w:rPr>
          <w:rFonts w:ascii="Traditional Arabic" w:hAnsi="Traditional Arabic" w:cs="Traditional Arabic"/>
          <w:sz w:val="24"/>
          <w:szCs w:val="24"/>
          <w:rtl/>
          <w:lang w:val="fr-FR" w:bidi="ar-DZ"/>
        </w:rPr>
        <w:t>.</w:t>
      </w:r>
    </w:p>
  </w:footnote>
  <w:footnote w:id="229">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lang w:val="fr-FR" w:bidi="ar-DZ"/>
        </w:rPr>
        <w:t xml:space="preserve">وهو ما ورد في المادة </w:t>
      </w:r>
      <w:r w:rsidRPr="00815B49">
        <w:rPr>
          <w:rFonts w:ascii="Traditional Arabic" w:hAnsi="Traditional Arabic" w:cs="Traditional Arabic"/>
          <w:sz w:val="24"/>
          <w:szCs w:val="24"/>
          <w:lang w:val="fr-FR" w:bidi="ar-DZ"/>
        </w:rPr>
        <w:t>57</w:t>
      </w:r>
      <w:r w:rsidRPr="00815B49">
        <w:rPr>
          <w:rFonts w:ascii="Traditional Arabic" w:hAnsi="Traditional Arabic" w:cs="Traditional Arabic"/>
          <w:sz w:val="24"/>
          <w:szCs w:val="24"/>
          <w:rtl/>
          <w:lang w:val="fr-FR" w:bidi="ar-DZ"/>
        </w:rPr>
        <w:t xml:space="preserve"> مكرر من قانون الأسرة المعدل بموجب الامر رقم:</w:t>
      </w:r>
      <w:r w:rsidRPr="00815B49">
        <w:rPr>
          <w:rFonts w:ascii="Traditional Arabic" w:hAnsi="Traditional Arabic" w:cs="Traditional Arabic"/>
          <w:sz w:val="24"/>
          <w:szCs w:val="24"/>
          <w:lang w:val="fr-FR" w:bidi="ar-DZ"/>
        </w:rPr>
        <w:t xml:space="preserve">02-05 </w:t>
      </w:r>
      <w:r w:rsidRPr="00815B49">
        <w:rPr>
          <w:rFonts w:ascii="Traditional Arabic" w:hAnsi="Traditional Arabic" w:cs="Traditional Arabic"/>
          <w:sz w:val="24"/>
          <w:szCs w:val="24"/>
          <w:rtl/>
          <w:lang w:val="fr-FR" w:bidi="ar-DZ"/>
        </w:rPr>
        <w:t xml:space="preserve"> والتي ذكرت التدابير المتعلقة بالنفقة والحضانة والمسكن والزيارة والتي وردت على سبيل المثال وليس على سبيل الحصر. )شامي احمد، السلطة التقديرية لقاضي شؤون الأسرة – دراسة مقارنة بين الشريعة الاسلامية والقوانين الوضعية -، رسالة لنيل درجة دكتوراه في القانون ، كلية الحقوق والعلوم السياسية، جامعة ابو بكر بلقا يد  تلمسان، السنة الجامعية </w:t>
      </w:r>
      <w:r w:rsidRPr="00815B49">
        <w:rPr>
          <w:rFonts w:ascii="Traditional Arabic" w:hAnsi="Traditional Arabic" w:cs="Traditional Arabic"/>
          <w:sz w:val="24"/>
          <w:szCs w:val="24"/>
          <w:lang w:val="fr-FR" w:bidi="ar-DZ"/>
        </w:rPr>
        <w:t>2014-2013</w:t>
      </w:r>
      <w:r w:rsidRPr="00815B49">
        <w:rPr>
          <w:rFonts w:ascii="Traditional Arabic" w:hAnsi="Traditional Arabic" w:cs="Traditional Arabic"/>
          <w:sz w:val="24"/>
          <w:szCs w:val="24"/>
          <w:rtl/>
          <w:lang w:val="fr-FR" w:bidi="ar-DZ"/>
        </w:rPr>
        <w:t xml:space="preserve"> ، ص، </w:t>
      </w:r>
      <w:r w:rsidRPr="00815B49">
        <w:rPr>
          <w:rFonts w:ascii="Traditional Arabic" w:hAnsi="Traditional Arabic" w:cs="Traditional Arabic"/>
          <w:sz w:val="24"/>
          <w:szCs w:val="24"/>
          <w:lang w:val="fr-FR" w:bidi="ar-DZ"/>
        </w:rPr>
        <w:t>279</w:t>
      </w:r>
      <w:r w:rsidRPr="00815B49">
        <w:rPr>
          <w:rFonts w:ascii="Traditional Arabic" w:hAnsi="Traditional Arabic" w:cs="Traditional Arabic"/>
          <w:sz w:val="24"/>
          <w:szCs w:val="24"/>
          <w:rtl/>
          <w:lang w:val="fr-FR" w:bidi="ar-DZ"/>
        </w:rPr>
        <w:t xml:space="preserve"> )</w:t>
      </w:r>
    </w:p>
  </w:footnote>
  <w:footnote w:id="23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 xml:space="preserve">شامي احمد، المرجع السابق ، </w:t>
      </w:r>
      <w:r w:rsidRPr="00815B49">
        <w:rPr>
          <w:rFonts w:ascii="Traditional Arabic" w:hAnsi="Traditional Arabic" w:cs="Traditional Arabic"/>
          <w:sz w:val="24"/>
          <w:szCs w:val="24"/>
          <w:lang w:val="fr-FR" w:bidi="ar-DZ"/>
        </w:rPr>
        <w:t>279</w:t>
      </w:r>
      <w:r w:rsidRPr="00815B49">
        <w:rPr>
          <w:rFonts w:ascii="Traditional Arabic" w:hAnsi="Traditional Arabic" w:cs="Traditional Arabic"/>
          <w:sz w:val="24"/>
          <w:szCs w:val="24"/>
          <w:rtl/>
          <w:lang w:val="fr-FR" w:bidi="ar-DZ"/>
        </w:rPr>
        <w:t>و</w:t>
      </w:r>
      <w:r w:rsidRPr="00815B49">
        <w:rPr>
          <w:rFonts w:ascii="Traditional Arabic" w:hAnsi="Traditional Arabic" w:cs="Traditional Arabic"/>
          <w:sz w:val="24"/>
          <w:szCs w:val="24"/>
          <w:lang w:val="fr-FR" w:bidi="ar-DZ"/>
        </w:rPr>
        <w:t>280</w:t>
      </w:r>
      <w:r w:rsidRPr="00815B49">
        <w:rPr>
          <w:rFonts w:ascii="Traditional Arabic" w:hAnsi="Traditional Arabic" w:cs="Traditional Arabic"/>
          <w:sz w:val="24"/>
          <w:szCs w:val="24"/>
          <w:rtl/>
          <w:lang w:val="fr-FR" w:bidi="ar-DZ"/>
        </w:rPr>
        <w:t xml:space="preserve">. </w:t>
      </w:r>
    </w:p>
  </w:footnote>
  <w:footnote w:id="231">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أبي الحسين أحمد فارس  بن زكريا، معجم مقياس اللغة ،د. ط ، دار الفكر للطباعة والنشر ،د. م ، 1999، ص454. </w:t>
      </w:r>
    </w:p>
  </w:footnote>
  <w:footnote w:id="232">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محمد مصطفى، أحكام الأسرة ، ط4، الدار الجامعية، لبنان، 1983، ص 437.</w:t>
      </w:r>
    </w:p>
  </w:footnote>
  <w:footnote w:id="233">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العربي بلحاج، الوجيز في قانون الأسرة الجزائري، (الزواج والطلاق)، ط5، ج1، ديوان المطبوعات الجامعية، الجزائر، 1999، ص 169.</w:t>
      </w:r>
    </w:p>
  </w:footnote>
  <w:footnote w:id="234">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قانون  11-84  المؤرخ في 09 رمضان عام 1404 الموافق ل 09 يونيو سنة 1984 المتضمن  قانون الأسرة الجزائري المؤرخة في 31 جويلية 1984 المعدل والمتمم بالأمر رقم 02-05  المؤرخ في 18 محرم عام 1426 الموافق ل 27 فبراير 2005 ج. ر، ص17 .</w:t>
      </w:r>
    </w:p>
  </w:footnote>
  <w:footnote w:id="235">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دستور الجمهورية الجزائرية سنة 1996 الصادر بموجب المرسوم الرأسي  رقم 438-96  المؤرخ في 26 رجب عام 1977  الموافق ل 7 ديسمبر 1990ج. ر .ج. د. ش. ع  المؤرخ في 08 ديسمبر1966 المعدل بالقانون رقم 03-02 المؤرخ في 10 افريل  2002 ج. ر. ج. ج. د. ش. ع المؤرخة في 14 افريل 2002 بالقانون رقم 19-08 المؤرخ في 15 نوفمبر 2008 ج. ر . ج. د. ش. ع  المؤرخة في 16نوفمبر 2008 ص 08. </w:t>
      </w:r>
    </w:p>
  </w:footnote>
  <w:footnote w:id="236">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غضبان مبروكة ، النفقة بين التشريع والاجتهاد القضائي، مذكرة لنيل درجة الماجستير في القانون ، فرع العقود والمسؤولية ، جامعة الجزائر بن يوسف بن خدة ، كلية الحقوق، بن عكنون، 2010/2009، ص19-10</w:t>
      </w:r>
    </w:p>
  </w:footnote>
  <w:footnote w:id="237">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المرجه نفسه، ص 104</w:t>
      </w:r>
    </w:p>
  </w:footnote>
  <w:footnote w:id="238">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قانون رقم 09-08 مؤرخ في 25فبراير 2008، يتضمن قانون الإجراءات المدنية والإدارية، ج. ر. ج. ج. عدد 21، صارد بتاريخ 23 افريل 2008.  </w:t>
      </w:r>
    </w:p>
  </w:footnote>
  <w:footnote w:id="239">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color w:val="000000"/>
          <w:sz w:val="24"/>
          <w:szCs w:val="24"/>
          <w:rtl/>
        </w:rPr>
        <w:t xml:space="preserve"> أمر رقم 155-66 مؤرخ في 08جوان 1966، يتضمن قانون الإجراءات الجزائية الجزائرية، ج. ر. ج. ج. عدد 48 صارد بتاريخ  10 جوان 1966، معدل ومتمم. </w:t>
      </w:r>
    </w:p>
    <w:bookmarkStart w:id="78" w:name="_gjdgxs" w:colFirst="0" w:colLast="0"/>
    <w:bookmarkEnd w:id="78"/>
  </w:footnote>
  <w:footnote w:id="240">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bookmarkStart w:id="79" w:name="_gjdgxs" w:colFirst="0" w:colLast="0"/>
      <w:bookmarkEnd w:id="79"/>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شريفي  خليصة: الاستعجال في شؤون الأسرة ، مذكرة لنيل شهادة المدرسة العليا للقضاء ،</w:t>
      </w:r>
      <w:r w:rsidRPr="00815B49">
        <w:rPr>
          <w:rFonts w:ascii="Traditional Arabic" w:hAnsi="Traditional Arabic" w:cs="Traditional Arabic"/>
          <w:sz w:val="24"/>
          <w:szCs w:val="24"/>
          <w:lang w:val="fr-FR" w:bidi="ar-DZ"/>
        </w:rPr>
        <w:t>2009</w:t>
      </w:r>
      <w:r w:rsidRPr="00815B49">
        <w:rPr>
          <w:rFonts w:ascii="Traditional Arabic" w:hAnsi="Traditional Arabic" w:cs="Traditional Arabic"/>
          <w:sz w:val="24"/>
          <w:szCs w:val="24"/>
          <w:rtl/>
          <w:lang w:val="fr-FR" w:bidi="ar-DZ"/>
        </w:rPr>
        <w:t xml:space="preserve">، ص </w:t>
      </w:r>
      <w:r w:rsidRPr="00815B49">
        <w:rPr>
          <w:rFonts w:ascii="Traditional Arabic" w:hAnsi="Traditional Arabic" w:cs="Traditional Arabic"/>
          <w:sz w:val="24"/>
          <w:szCs w:val="24"/>
          <w:lang w:val="fr-FR" w:bidi="ar-DZ"/>
        </w:rPr>
        <w:t>30-29</w:t>
      </w:r>
      <w:r w:rsidRPr="00815B49">
        <w:rPr>
          <w:rFonts w:ascii="Traditional Arabic" w:hAnsi="Traditional Arabic" w:cs="Traditional Arabic"/>
          <w:sz w:val="24"/>
          <w:szCs w:val="24"/>
          <w:rtl/>
          <w:lang w:val="fr-FR" w:bidi="ar-DZ"/>
        </w:rPr>
        <w:t xml:space="preserve">. </w:t>
      </w:r>
    </w:p>
  </w:footnote>
  <w:footnote w:id="241">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منظور: لسان العرب، ج1، ص911. </w:t>
      </w:r>
    </w:p>
  </w:footnote>
  <w:footnote w:id="242">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(هو عروة بن الزبير بن العوام بن خويلد بن أسد بن عبد العزي بن قصي بن كلاب، كان يكنـى (بـأبي عبد االله المدني)، أمه أسماء بنت أبي بكر، كان فقيهاً فقه كثير الحديث ثبتاً مأموناً، تـوفي فـي أموالـه بمجاح في ناحية الغُرة ودفن هناك، توفي سنة أربع وتسعين على الصحيح، انظـر الـدار قطني: ذكـر أسماء التابعين، تحقيق الضناوي والحوت ،ج1 ،ص276- 277.</w:t>
      </w:r>
    </w:p>
  </w:footnote>
  <w:footnote w:id="243">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منظور: لسان العرب ج1، ص9110</w:t>
      </w:r>
    </w:p>
  </w:footnote>
  <w:footnote w:id="244">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زكريا: معجم مقاييس اللغة، ج1 ،ص239 ،النووي: تحرير التنبيه ص 319.</w:t>
      </w:r>
    </w:p>
  </w:footnote>
  <w:footnote w:id="245">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الكشح: جمع كشوح وهو ما بين الخاصرة الى الضلع الخلف وهو من لدن السرة إلى الخلف، ابن منظـور: لسان العرب، ج4، ص388.</w:t>
      </w:r>
    </w:p>
  </w:footnote>
  <w:footnote w:id="246">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منظور: لسان العرب، ج1، ص911.</w:t>
      </w:r>
    </w:p>
  </w:footnote>
  <w:footnote w:id="247">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منظور: لسان العرب ج1 ،ص 911 ،الأزهري: تهـذيب اللغـة، تحقيـق الغربـاوي، ص219، الرافعي: المصباح المنير،ج1 ،ص219.</w:t>
      </w:r>
    </w:p>
  </w:footnote>
  <w:footnote w:id="248">
    <w:p w:rsidR="00642036" w:rsidRPr="00815B49" w:rsidRDefault="00642036" w:rsidP="00E82564">
      <w:pPr>
        <w:spacing w:after="0" w:line="240" w:lineRule="auto"/>
        <w:ind w:left="282" w:hanging="282"/>
        <w:jc w:val="lowKashida"/>
        <w:rPr>
          <w:rFonts w:ascii="Traditional Arabic" w:eastAsia="Traditional Arabic" w:hAnsi="Traditional Arabic" w:cs="Traditional Arabic"/>
          <w:b/>
          <w:color w:val="00008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sz w:val="24"/>
          <w:szCs w:val="24"/>
          <w:rtl/>
        </w:rPr>
        <w:t xml:space="preserve">  ابن عابد محمد علاء الدين افندي، </w:t>
      </w:r>
      <w:r w:rsidRPr="00815B49">
        <w:rPr>
          <w:rFonts w:ascii="Traditional Arabic" w:eastAsia="Traditional Arabic" w:hAnsi="Traditional Arabic" w:cs="Traditional Arabic"/>
          <w:b/>
          <w:color w:val="000000"/>
          <w:sz w:val="24"/>
          <w:szCs w:val="24"/>
          <w:rtl/>
        </w:rPr>
        <w:t>حاشية رد المختار على الدر المختار شرح تنوير الأبصار فقه أبو حنيفة</w:t>
      </w:r>
      <w:r w:rsidRPr="00815B49">
        <w:rPr>
          <w:rFonts w:ascii="Traditional Arabic" w:eastAsia="Traditional Arabic" w:hAnsi="Traditional Arabic" w:cs="Traditional Arabic"/>
          <w:b/>
          <w:bCs/>
          <w:color w:val="000080"/>
          <w:sz w:val="24"/>
          <w:szCs w:val="24"/>
          <w:rtl/>
        </w:rPr>
        <w:t>،</w:t>
      </w:r>
      <w:r w:rsidRPr="00815B49">
        <w:rPr>
          <w:rFonts w:ascii="Traditional Arabic" w:eastAsia="Traditional Arabic" w:hAnsi="Traditional Arabic" w:cs="Traditional Arabic"/>
          <w:b/>
          <w:color w:val="000080"/>
          <w:sz w:val="24"/>
          <w:szCs w:val="24"/>
        </w:rPr>
        <w:t xml:space="preserve"> </w:t>
      </w:r>
      <w:r w:rsidRPr="00815B49">
        <w:rPr>
          <w:rFonts w:ascii="Traditional Arabic" w:eastAsia="Traditional Arabic" w:hAnsi="Traditional Arabic" w:cs="Traditional Arabic"/>
          <w:b/>
          <w:color w:val="000000"/>
          <w:sz w:val="24"/>
          <w:szCs w:val="24"/>
          <w:rtl/>
        </w:rPr>
        <w:t xml:space="preserve">دار الفكر للطباعة والنشر، بيروت، </w:t>
      </w:r>
      <w:r w:rsidRPr="00815B49">
        <w:rPr>
          <w:rFonts w:ascii="Traditional Arabic" w:eastAsia="Traditional Arabic" w:hAnsi="Traditional Arabic" w:cs="Traditional Arabic"/>
          <w:b/>
          <w:color w:val="000080"/>
          <w:sz w:val="24"/>
          <w:szCs w:val="24"/>
        </w:rPr>
        <w:t xml:space="preserve"> </w:t>
      </w:r>
      <w:r w:rsidRPr="00815B49">
        <w:rPr>
          <w:rFonts w:ascii="Traditional Arabic" w:eastAsia="Traditional Arabic" w:hAnsi="Traditional Arabic" w:cs="Traditional Arabic"/>
          <w:b/>
          <w:sz w:val="24"/>
          <w:szCs w:val="24"/>
          <w:rtl/>
        </w:rPr>
        <w:t>2000 م.</w:t>
      </w:r>
    </w:p>
  </w:footnote>
  <w:footnote w:id="249">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عايدة سلمان ابو سالم ،الحضانة في الفقه الاسلامي وقانون الأحوال الشخصية الفلسطيني، هذه  الرسالة استكمالا لمتطلبات الحصول على درجة الماجستير في الفقه المقارن من كلية الشريعة بالجامعة الإسلامية بغزة،2003 ، ص10 .</w:t>
      </w:r>
    </w:p>
  </w:footnote>
  <w:footnote w:id="250">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الدسوقي، حاشية الدسوقي، ج4، باب اسباب النفقة ، فصل الحضانة،  ص526.</w:t>
      </w:r>
    </w:p>
  </w:footnote>
  <w:footnote w:id="251">
    <w:p w:rsidR="00642036" w:rsidRPr="00815B49" w:rsidRDefault="00642036" w:rsidP="00E82564">
      <w:pPr>
        <w:spacing w:after="0" w:line="240" w:lineRule="auto"/>
        <w:ind w:left="282" w:hanging="282"/>
        <w:jc w:val="lowKashida"/>
        <w:rPr>
          <w:rFonts w:ascii="Traditional Arabic" w:eastAsia="Traditional Arabic" w:hAnsi="Traditional Arabic" w:cs="Traditional Arabic"/>
          <w:color w:val="000080"/>
          <w:sz w:val="24"/>
          <w:szCs w:val="24"/>
        </w:rPr>
      </w:pPr>
      <w:r w:rsidRPr="00815B49">
        <w:rPr>
          <w:rFonts w:ascii="Traditional Arabic" w:hAnsi="Traditional Arabic" w:cs="Traditional Arabic"/>
          <w:sz w:val="24"/>
          <w:szCs w:val="24"/>
          <w:vertAlign w:val="superscript"/>
        </w:rPr>
        <w:footnoteRef/>
      </w:r>
      <w:r w:rsidRPr="00815B49">
        <w:rPr>
          <w:rFonts w:ascii="Traditional Arabic" w:hAnsi="Traditional Arabic" w:cs="Traditional Arabic"/>
          <w:sz w:val="24"/>
          <w:szCs w:val="24"/>
        </w:rPr>
        <w:t xml:space="preserve"> </w:t>
      </w:r>
      <w:r w:rsidRPr="00815B49">
        <w:rPr>
          <w:rFonts w:ascii="Traditional Arabic" w:eastAsia="Traditional Arabic" w:hAnsi="Traditional Arabic" w:cs="Traditional Arabic"/>
          <w:b/>
          <w:color w:val="000080"/>
          <w:sz w:val="24"/>
          <w:szCs w:val="24"/>
        </w:rPr>
        <w:t xml:space="preserve"> </w:t>
      </w:r>
      <w:r w:rsidRPr="00815B49">
        <w:rPr>
          <w:rFonts w:ascii="Traditional Arabic" w:eastAsia="Traditional Arabic" w:hAnsi="Traditional Arabic" w:cs="Traditional Arabic"/>
          <w:b/>
          <w:sz w:val="24"/>
          <w:szCs w:val="24"/>
          <w:rtl/>
        </w:rPr>
        <w:t>شهاب الدين القيلوبي واحمد البرلسي عميرة</w:t>
      </w:r>
      <w:r w:rsidRPr="00815B49">
        <w:rPr>
          <w:rFonts w:ascii="Traditional Arabic" w:eastAsia="Traditional Arabic" w:hAnsi="Traditional Arabic" w:cs="Traditional Arabic"/>
          <w:b/>
          <w:sz w:val="24"/>
          <w:szCs w:val="24"/>
        </w:rPr>
        <w:t xml:space="preserve"> </w:t>
      </w:r>
      <w:r w:rsidRPr="00815B49">
        <w:rPr>
          <w:rFonts w:ascii="Traditional Arabic" w:eastAsia="Traditional Arabic" w:hAnsi="Traditional Arabic" w:cs="Traditional Arabic"/>
          <w:color w:val="000080"/>
          <w:sz w:val="24"/>
          <w:szCs w:val="24"/>
          <w:rtl/>
        </w:rPr>
        <w:t>،</w:t>
      </w:r>
      <w:r w:rsidRPr="00815B49">
        <w:rPr>
          <w:rFonts w:ascii="Traditional Arabic" w:eastAsia="Traditional Arabic" w:hAnsi="Traditional Arabic" w:cs="Traditional Arabic"/>
          <w:color w:val="000000"/>
          <w:sz w:val="24"/>
          <w:szCs w:val="24"/>
          <w:rtl/>
        </w:rPr>
        <w:t>حاشيتا قليوبي وعميرة</w:t>
      </w:r>
      <w:r w:rsidRPr="00815B49">
        <w:rPr>
          <w:rFonts w:ascii="Traditional Arabic" w:eastAsia="Traditional Arabic" w:hAnsi="Traditional Arabic" w:cs="Traditional Arabic"/>
          <w:b/>
          <w:bCs/>
          <w:color w:val="000080"/>
          <w:sz w:val="24"/>
          <w:szCs w:val="24"/>
          <w:rtl/>
        </w:rPr>
        <w:t>،</w:t>
      </w:r>
      <w:r w:rsidRPr="00815B49">
        <w:rPr>
          <w:rFonts w:ascii="Traditional Arabic" w:eastAsia="Traditional Arabic" w:hAnsi="Traditional Arabic" w:cs="Traditional Arabic"/>
          <w:sz w:val="24"/>
          <w:szCs w:val="24"/>
          <w:rtl/>
        </w:rPr>
        <w:t>ج4،كتاب العدد، فصل الحضانة، ص88</w:t>
      </w:r>
      <w:r w:rsidRPr="00815B49">
        <w:rPr>
          <w:rFonts w:ascii="Traditional Arabic" w:eastAsia="Traditional Arabic" w:hAnsi="Traditional Arabic" w:cs="Traditional Arabic"/>
          <w:sz w:val="24"/>
          <w:szCs w:val="24"/>
        </w:rPr>
        <w:t>.</w:t>
      </w:r>
      <w:r w:rsidRPr="00815B49">
        <w:rPr>
          <w:rFonts w:ascii="Traditional Arabic" w:eastAsia="Traditional Arabic" w:hAnsi="Traditional Arabic" w:cs="Traditional Arabic"/>
          <w:color w:val="000080"/>
          <w:sz w:val="24"/>
          <w:szCs w:val="24"/>
        </w:rPr>
        <w:t xml:space="preserve"> </w:t>
      </w:r>
    </w:p>
  </w:footnote>
  <w:footnote w:id="252">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الشربيني الخطيب، الإقناع ،ج2، ص148.</w:t>
      </w:r>
    </w:p>
  </w:footnote>
  <w:footnote w:id="253">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قدامة، المقنع، ج3، ص327، المرداوي، الانصاف، ج9، ص594. </w:t>
      </w:r>
    </w:p>
  </w:footnote>
  <w:footnote w:id="254">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قدامة ، المراجع السابقة.</w:t>
      </w:r>
    </w:p>
  </w:footnote>
  <w:footnote w:id="255">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رواه مسلم وابو داود عن جابر بن عبد الله. </w:t>
      </w:r>
    </w:p>
  </w:footnote>
  <w:footnote w:id="256">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العيش فضيل ، قانون الأسرة / مدعم باجتهادات المحكمة العليا مع آخر تعديلات 2005 .</w:t>
      </w:r>
    </w:p>
  </w:footnote>
  <w:footnote w:id="257">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عبد العزيز سعد ، الزواج والطلاق في قانون الأسرة الجزائري ، دار البعث للطباعة و النشر ، قسنطينة ،ط1،1986 ، ص 253-254</w:t>
      </w:r>
    </w:p>
  </w:footnote>
  <w:footnote w:id="258">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ابن الجوزي الغرناطي، القوانين الفقهية، دار الكتب العلمية، بيروت، لبنان، ص229. </w:t>
      </w:r>
    </w:p>
  </w:footnote>
  <w:footnote w:id="259">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سعد عبد العزيز، الزواج والطلاق في قانون الأسرة الجزائري، طبعة منقحة ومزيدة، ط2، 1989، دار البعث ، قسنطينة، الجزائر، ص225. </w:t>
      </w:r>
    </w:p>
  </w:footnote>
  <w:footnote w:id="260">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قانون رقم 11/84  المؤرخ في 09 رمضان 1404ه  الموافق ل 9 جوان 1984 ، المتضمن لقانون الأسرة. </w:t>
      </w:r>
    </w:p>
  </w:footnote>
  <w:footnote w:id="261">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المادة64 من الأمر رقم 02/05  المؤرخ في 18 محرم 1426  ه الموافق ل 27  فيفري 2005 م، المعدل و المتمم للقانون  رقم 11/84 والمتضمن قانون الأسرة ، الجريدة الرسمية، ع 15  .</w:t>
      </w:r>
    </w:p>
  </w:footnote>
  <w:footnote w:id="262">
    <w:p w:rsidR="00642036" w:rsidRPr="00815B49" w:rsidRDefault="00642036" w:rsidP="00E82564">
      <w:pPr>
        <w:pBdr>
          <w:top w:val="nil"/>
          <w:left w:val="nil"/>
          <w:bottom w:val="nil"/>
          <w:right w:val="nil"/>
          <w:between w:val="nil"/>
        </w:pBdr>
        <w:spacing w:after="0" w:line="240" w:lineRule="auto"/>
        <w:ind w:left="282" w:hanging="282"/>
        <w:jc w:val="lowKashida"/>
        <w:rPr>
          <w:rFonts w:ascii="Traditional Arabic" w:hAnsi="Traditional Arabic" w:cs="Traditional Arabic"/>
          <w:color w:val="000000"/>
          <w:sz w:val="24"/>
          <w:szCs w:val="24"/>
        </w:rPr>
      </w:pPr>
      <w:r w:rsidRPr="00815B49">
        <w:rPr>
          <w:rFonts w:ascii="Traditional Arabic" w:hAnsi="Traditional Arabic" w:cs="Traditional Arabic"/>
          <w:sz w:val="24"/>
          <w:szCs w:val="24"/>
          <w:vertAlign w:val="superscript"/>
        </w:rPr>
        <w:footnoteRef/>
      </w:r>
      <w:r w:rsidRPr="00815B49">
        <w:rPr>
          <w:rFonts w:ascii="Traditional Arabic" w:eastAsia="Calibri" w:hAnsi="Traditional Arabic" w:cs="Traditional Arabic"/>
          <w:color w:val="000000"/>
          <w:sz w:val="24"/>
          <w:szCs w:val="24"/>
          <w:rtl/>
        </w:rPr>
        <w:t xml:space="preserve"> د . بلقاسم شتوان ، النيابة الشرعية في ضوء المذاهب الفقهية والقوانين العربية، جامعة الأمير عبد القادر للعلوم الإسلامية ، قسنطينة،  ط1، دار النشر مطبعة المنار- سطيف – ص226 . </w:t>
      </w:r>
    </w:p>
  </w:footnote>
  <w:footnote w:id="263">
    <w:p w:rsidR="00642036" w:rsidRPr="00815B49" w:rsidRDefault="00642036" w:rsidP="00E82564">
      <w:pPr>
        <w:pStyle w:val="Notedebasdepage"/>
        <w:ind w:left="282" w:hanging="282"/>
        <w:jc w:val="lowKashida"/>
        <w:rPr>
          <w:rFonts w:ascii="Traditional Arabic" w:hAnsi="Traditional Arabic" w:cs="Traditional Arabic"/>
          <w:sz w:val="24"/>
          <w:szCs w:val="24"/>
          <w:lang w:val="fr-FR" w:bidi="ar-DZ"/>
        </w:rPr>
      </w:pPr>
      <w:r w:rsidRPr="00815B49">
        <w:rPr>
          <w:rStyle w:val="Appelnotedebasdep"/>
          <w:rFonts w:ascii="Traditional Arabic" w:hAnsi="Traditional Arabic" w:cs="Traditional Arabic"/>
          <w:sz w:val="24"/>
          <w:szCs w:val="24"/>
        </w:rPr>
        <w:footnoteRef/>
      </w:r>
      <w:r w:rsidRPr="00815B49">
        <w:rPr>
          <w:rFonts w:ascii="Traditional Arabic" w:hAnsi="Traditional Arabic" w:cs="Traditional Arabic"/>
          <w:sz w:val="24"/>
          <w:szCs w:val="24"/>
          <w:rtl/>
        </w:rPr>
        <w:t xml:space="preserve"> </w:t>
      </w:r>
      <w:r w:rsidRPr="00815B49">
        <w:rPr>
          <w:rFonts w:ascii="Traditional Arabic" w:hAnsi="Traditional Arabic" w:cs="Traditional Arabic"/>
          <w:sz w:val="24"/>
          <w:szCs w:val="24"/>
          <w:rtl/>
          <w:lang w:bidi="ar-DZ"/>
        </w:rPr>
        <w:t>بن جناحي امينة، دور القاضي في الخلع، دراسة في الفقه والقانون والاجتهاد القضائي، مذكرة لنيل شهادة الماجيستير في الشريعة ، قسم الفقه واصوله، جامعة مؤتة، الاردن،</w:t>
      </w:r>
      <w:r w:rsidRPr="00815B49">
        <w:rPr>
          <w:rFonts w:ascii="Traditional Arabic" w:hAnsi="Traditional Arabic" w:cs="Traditional Arabic"/>
          <w:sz w:val="24"/>
          <w:szCs w:val="24"/>
          <w:lang w:val="fr-FR" w:bidi="ar-DZ"/>
        </w:rPr>
        <w:t>2006</w:t>
      </w:r>
      <w:r w:rsidRPr="00815B49">
        <w:rPr>
          <w:rFonts w:ascii="Traditional Arabic" w:hAnsi="Traditional Arabic" w:cs="Traditional Arabic"/>
          <w:sz w:val="24"/>
          <w:szCs w:val="24"/>
          <w:rtl/>
          <w:lang w:val="fr-FR" w:bidi="ar-DZ"/>
        </w:rPr>
        <w:t>، ص</w:t>
      </w:r>
      <w:r w:rsidRPr="00815B49">
        <w:rPr>
          <w:rFonts w:ascii="Traditional Arabic" w:hAnsi="Traditional Arabic" w:cs="Traditional Arabic"/>
          <w:sz w:val="24"/>
          <w:szCs w:val="24"/>
          <w:lang w:val="fr-FR" w:bidi="ar-DZ"/>
        </w:rPr>
        <w:t>19.</w:t>
      </w:r>
      <w:r w:rsidRPr="00815B49">
        <w:rPr>
          <w:rFonts w:ascii="Traditional Arabic" w:hAnsi="Traditional Arabic" w:cs="Traditional Arabic"/>
          <w:sz w:val="24"/>
          <w:szCs w:val="24"/>
          <w:rtl/>
          <w:lang w:val="fr-FR" w:bidi="ar-DZ"/>
        </w:rPr>
        <w:t xml:space="preserve">، جعل فالمشرع الجزائري قاعدة مراعاة مصلحة المحضون هي الاسمى وفق كل اعتبار واعطى للقاضي كامل الصلاحيات للوصول الى ما هو اصل للمحضون ، وخير دليل على ذلك الاجتهاد القضائي الصادر عن المحكمة العليا بتاريخ </w:t>
      </w:r>
      <w:r w:rsidRPr="00815B49">
        <w:rPr>
          <w:rFonts w:ascii="Traditional Arabic" w:hAnsi="Traditional Arabic" w:cs="Traditional Arabic"/>
          <w:sz w:val="24"/>
          <w:szCs w:val="24"/>
          <w:lang w:val="fr-FR" w:bidi="ar-DZ"/>
        </w:rPr>
        <w:t>1997/02/18</w:t>
      </w:r>
      <w:r w:rsidRPr="00815B49">
        <w:rPr>
          <w:rFonts w:ascii="Traditional Arabic" w:hAnsi="Traditional Arabic" w:cs="Traditional Arabic"/>
          <w:sz w:val="24"/>
          <w:szCs w:val="24"/>
          <w:rtl/>
          <w:lang w:val="fr-FR" w:bidi="ar-DZ"/>
        </w:rPr>
        <w:t xml:space="preserve"> والذي جاء فيه ما يلي :"... من المستقر عليه قضاء ان الحضانة تمنح حسب مصلحة المحضون، ولما كان ثابت – في قضة الحال – ان الحضانة اسندت الى الاب مراعاة لمصلحة المحضون واعتمادا على تقرير المرشدة الاجتماعية التي تؤكد ذلك فان قضاة الموضوع اعمالا لسلطتهم التقديرية فقد طبقوا القانون، مما يستوجب رفض الطعن ..." . نقل  بواسطة : بن هبري عبد الحكيم ، المرجع السابق، ص </w:t>
      </w:r>
      <w:r w:rsidRPr="00815B49">
        <w:rPr>
          <w:rFonts w:ascii="Traditional Arabic" w:hAnsi="Traditional Arabic" w:cs="Traditional Arabic"/>
          <w:sz w:val="24"/>
          <w:szCs w:val="24"/>
          <w:lang w:val="fr-FR" w:bidi="ar-DZ"/>
        </w:rPr>
        <w:t>261</w:t>
      </w:r>
      <w:r w:rsidRPr="00815B49">
        <w:rPr>
          <w:rFonts w:ascii="Traditional Arabic" w:hAnsi="Traditional Arabic" w:cs="Traditional Arabic"/>
          <w:sz w:val="24"/>
          <w:szCs w:val="24"/>
          <w:rtl/>
          <w:lang w:val="fr-FR" w:bidi="ar-DZ"/>
        </w:rPr>
        <w:t xml:space="preserve">. </w:t>
      </w:r>
    </w:p>
    <w:p w:rsidR="00642036" w:rsidRPr="00815B49" w:rsidRDefault="00642036" w:rsidP="00E82564">
      <w:pPr>
        <w:pStyle w:val="Notedebasdepage"/>
        <w:ind w:left="282" w:hanging="282"/>
        <w:jc w:val="lowKashida"/>
        <w:rPr>
          <w:rFonts w:ascii="Traditional Arabic" w:hAnsi="Traditional Arabic" w:cs="Traditional Arabic"/>
          <w:sz w:val="24"/>
          <w:szCs w:val="24"/>
          <w:rtl/>
          <w:lang w:val="fr-FR" w:bidi="ar-DZ"/>
        </w:rPr>
      </w:pPr>
      <w:r w:rsidRPr="00815B49">
        <w:rPr>
          <w:rFonts w:ascii="Traditional Arabic" w:hAnsi="Traditional Arabic" w:cs="Traditional Arabic"/>
          <w:sz w:val="24"/>
          <w:szCs w:val="24"/>
          <w:rtl/>
          <w:lang w:val="fr-FR" w:bidi="ar-D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B5775B">
    <w:pPr>
      <w:pStyle w:val="En-tte"/>
      <w:pBdr>
        <w:bottom w:val="thickThinSmallGap" w:sz="24" w:space="1" w:color="823B0B" w:themeColor="accent2" w:themeShade="7F"/>
      </w:pBdr>
      <w:rPr>
        <w:rFonts w:ascii="Traditional Arabic" w:eastAsiaTheme="majorEastAsia" w:hAnsi="Traditional Arabic" w:cs="Traditional Arabic"/>
        <w:b/>
        <w:bCs/>
        <w:sz w:val="28"/>
        <w:szCs w:val="28"/>
        <w:rtl/>
        <w:lang w:val="fr-FR" w:bidi="ar-DZ"/>
      </w:rPr>
    </w:pPr>
    <w:r w:rsidRPr="00B5775B">
      <w:rPr>
        <w:rFonts w:ascii="Traditional Arabic" w:eastAsiaTheme="majorEastAsia" w:hAnsi="Traditional Arabic" w:cs="Traditional Arabic"/>
        <w:b/>
        <w:bCs/>
        <w:sz w:val="28"/>
        <w:szCs w:val="28"/>
        <w:rtl/>
        <w:lang w:val="fr-FR" w:bidi="ar-DZ"/>
      </w:rPr>
      <w:t>مقدمة</w:t>
    </w:r>
  </w:p>
  <w:p w:rsidR="00642036" w:rsidRDefault="006420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4B3F25">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4B3F25">
      <w:rPr>
        <w:rFonts w:ascii="Traditional Arabic" w:eastAsiaTheme="majorEastAsia" w:hAnsi="Traditional Arabic" w:cs="Traditional Arabic"/>
        <w:b/>
        <w:bCs/>
        <w:sz w:val="28"/>
        <w:szCs w:val="28"/>
        <w:rtl/>
        <w:lang w:val="fr-FR" w:bidi="ar-DZ"/>
      </w:rPr>
      <w:t>المبحث الأول</w:t>
    </w:r>
    <w:r>
      <w:rPr>
        <w:rFonts w:ascii="Traditional Arabic" w:eastAsiaTheme="majorEastAsia" w:hAnsi="Traditional Arabic" w:cs="Traditional Arabic" w:hint="cs"/>
        <w:b/>
        <w:bCs/>
        <w:sz w:val="28"/>
        <w:szCs w:val="28"/>
        <w:rtl/>
        <w:lang w:val="fr-FR" w:bidi="ar-DZ"/>
      </w:rPr>
      <w:t xml:space="preserve">                                                                 </w:t>
    </w:r>
    <w:r w:rsidRPr="004B3F25">
      <w:rPr>
        <w:rFonts w:ascii="Traditional Arabic" w:eastAsiaTheme="majorEastAsia" w:hAnsi="Traditional Arabic" w:cs="Traditional Arabic"/>
        <w:b/>
        <w:bCs/>
        <w:sz w:val="28"/>
        <w:szCs w:val="28"/>
        <w:rtl/>
        <w:lang w:val="fr-FR" w:bidi="ar-DZ"/>
      </w:rPr>
      <w:t xml:space="preserve"> </w:t>
    </w:r>
    <w:proofErr w:type="gramStart"/>
    <w:r w:rsidRPr="004B3F25">
      <w:rPr>
        <w:rFonts w:ascii="Traditional Arabic" w:eastAsiaTheme="majorEastAsia" w:hAnsi="Traditional Arabic" w:cs="Traditional Arabic"/>
        <w:b/>
        <w:bCs/>
        <w:sz w:val="28"/>
        <w:szCs w:val="28"/>
        <w:rtl/>
        <w:lang w:val="fr-FR" w:bidi="ar-DZ"/>
      </w:rPr>
      <w:t>مفهوم  الصلح</w:t>
    </w:r>
    <w:proofErr w:type="gramEnd"/>
    <w:r w:rsidRPr="004B3F25">
      <w:rPr>
        <w:rFonts w:ascii="Traditional Arabic" w:eastAsiaTheme="majorEastAsia" w:hAnsi="Traditional Arabic" w:cs="Traditional Arabic"/>
        <w:b/>
        <w:bCs/>
        <w:sz w:val="28"/>
        <w:szCs w:val="28"/>
        <w:rtl/>
        <w:lang w:val="fr-FR" w:bidi="ar-DZ"/>
      </w:rPr>
      <w:t xml:space="preserve"> في الفقه الإسلامي والقانون الوضعي ‏</w:t>
    </w:r>
  </w:p>
  <w:p w:rsidR="00642036" w:rsidRDefault="006420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4B3F25">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4B3F25">
      <w:rPr>
        <w:rFonts w:ascii="Traditional Arabic" w:eastAsiaTheme="majorEastAsia" w:hAnsi="Traditional Arabic" w:cs="Traditional Arabic"/>
        <w:b/>
        <w:bCs/>
        <w:sz w:val="28"/>
        <w:szCs w:val="28"/>
        <w:rtl/>
        <w:lang w:val="fr-FR" w:bidi="ar-DZ"/>
      </w:rPr>
      <w:t>المبحث الثاني</w:t>
    </w:r>
    <w:r>
      <w:rPr>
        <w:rFonts w:ascii="Traditional Arabic" w:eastAsiaTheme="majorEastAsia" w:hAnsi="Traditional Arabic" w:cs="Traditional Arabic" w:hint="cs"/>
        <w:b/>
        <w:bCs/>
        <w:sz w:val="28"/>
        <w:szCs w:val="28"/>
        <w:rtl/>
        <w:lang w:val="fr-FR" w:bidi="ar-DZ"/>
      </w:rPr>
      <w:t xml:space="preserve">                                                             </w:t>
    </w:r>
    <w:r w:rsidRPr="004B3F25">
      <w:rPr>
        <w:rFonts w:ascii="Traditional Arabic" w:eastAsiaTheme="majorEastAsia" w:hAnsi="Traditional Arabic" w:cs="Traditional Arabic"/>
        <w:b/>
        <w:bCs/>
        <w:sz w:val="28"/>
        <w:szCs w:val="28"/>
        <w:rtl/>
        <w:lang w:val="fr-FR" w:bidi="ar-DZ"/>
      </w:rPr>
      <w:t xml:space="preserve"> مشروعية الصلح في الفقه الاسلامي والقانون الوضعي ‏</w:t>
    </w:r>
  </w:p>
  <w:p w:rsidR="00642036" w:rsidRDefault="0064203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4B3F25">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4B3F25">
      <w:rPr>
        <w:rFonts w:ascii="Traditional Arabic" w:eastAsiaTheme="majorEastAsia" w:hAnsi="Traditional Arabic" w:cs="Traditional Arabic"/>
        <w:b/>
        <w:bCs/>
        <w:sz w:val="28"/>
        <w:szCs w:val="28"/>
        <w:rtl/>
        <w:lang w:val="fr-FR" w:bidi="ar-DZ"/>
      </w:rPr>
      <w:t>المبحث الثالث</w:t>
    </w:r>
    <w:r>
      <w:rPr>
        <w:rFonts w:ascii="Traditional Arabic" w:eastAsiaTheme="majorEastAsia" w:hAnsi="Traditional Arabic" w:cs="Traditional Arabic" w:hint="cs"/>
        <w:b/>
        <w:bCs/>
        <w:sz w:val="28"/>
        <w:szCs w:val="28"/>
        <w:rtl/>
        <w:lang w:val="fr-FR" w:bidi="ar-DZ"/>
      </w:rPr>
      <w:t xml:space="preserve">                                                                        </w:t>
    </w:r>
    <w:r w:rsidRPr="004B3F25">
      <w:rPr>
        <w:rFonts w:ascii="Traditional Arabic" w:eastAsiaTheme="majorEastAsia" w:hAnsi="Traditional Arabic" w:cs="Traditional Arabic"/>
        <w:b/>
        <w:bCs/>
        <w:sz w:val="28"/>
        <w:szCs w:val="28"/>
        <w:rtl/>
        <w:lang w:val="fr-FR" w:bidi="ar-DZ"/>
      </w:rPr>
      <w:t>إجراءات تطبيق الصلح في النزاعات الأسرية ‏ ‏</w:t>
    </w:r>
  </w:p>
  <w:p w:rsidR="00642036" w:rsidRDefault="0064203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2863F4">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4B3F25">
      <w:rPr>
        <w:rFonts w:ascii="Traditional Arabic" w:eastAsiaTheme="majorEastAsia" w:hAnsi="Traditional Arabic" w:cs="Traditional Arabic"/>
        <w:b/>
        <w:bCs/>
        <w:sz w:val="28"/>
        <w:szCs w:val="28"/>
        <w:rtl/>
        <w:lang w:val="fr-FR" w:bidi="ar-DZ"/>
      </w:rPr>
      <w:t xml:space="preserve">المبحث </w:t>
    </w:r>
    <w:r>
      <w:rPr>
        <w:rFonts w:ascii="Traditional Arabic" w:eastAsiaTheme="majorEastAsia" w:hAnsi="Traditional Arabic" w:cs="Traditional Arabic" w:hint="cs"/>
        <w:b/>
        <w:bCs/>
        <w:sz w:val="28"/>
        <w:szCs w:val="28"/>
        <w:rtl/>
        <w:lang w:val="fr-FR" w:bidi="ar-DZ"/>
      </w:rPr>
      <w:t xml:space="preserve">الرابع                                                                                        </w:t>
    </w:r>
    <w:r w:rsidRPr="002863F4">
      <w:rPr>
        <w:rFonts w:ascii="Traditional Arabic" w:eastAsiaTheme="majorEastAsia" w:hAnsi="Traditional Arabic" w:cs="Traditional Arabic"/>
        <w:b/>
        <w:bCs/>
        <w:sz w:val="28"/>
        <w:szCs w:val="28"/>
        <w:rtl/>
        <w:lang w:val="fr-FR" w:bidi="ar-DZ"/>
      </w:rPr>
      <w:t xml:space="preserve">آثار </w:t>
    </w:r>
    <w:proofErr w:type="gramStart"/>
    <w:r w:rsidRPr="002863F4">
      <w:rPr>
        <w:rFonts w:ascii="Traditional Arabic" w:eastAsiaTheme="majorEastAsia" w:hAnsi="Traditional Arabic" w:cs="Traditional Arabic"/>
        <w:b/>
        <w:bCs/>
        <w:sz w:val="28"/>
        <w:szCs w:val="28"/>
        <w:rtl/>
        <w:lang w:val="fr-FR" w:bidi="ar-DZ"/>
      </w:rPr>
      <w:t>الصلح  في</w:t>
    </w:r>
    <w:proofErr w:type="gramEnd"/>
    <w:r w:rsidRPr="002863F4">
      <w:rPr>
        <w:rFonts w:ascii="Traditional Arabic" w:eastAsiaTheme="majorEastAsia" w:hAnsi="Traditional Arabic" w:cs="Traditional Arabic"/>
        <w:b/>
        <w:bCs/>
        <w:sz w:val="28"/>
        <w:szCs w:val="28"/>
        <w:rtl/>
        <w:lang w:val="fr-FR" w:bidi="ar-DZ"/>
      </w:rPr>
      <w:t xml:space="preserve"> قانون الأسرة ‏ </w:t>
    </w:r>
    <w:r w:rsidRPr="004B3F25">
      <w:rPr>
        <w:rFonts w:ascii="Traditional Arabic" w:eastAsiaTheme="majorEastAsia" w:hAnsi="Traditional Arabic" w:cs="Traditional Arabic"/>
        <w:b/>
        <w:bCs/>
        <w:sz w:val="28"/>
        <w:szCs w:val="28"/>
        <w:rtl/>
        <w:lang w:val="fr-FR" w:bidi="ar-DZ"/>
      </w:rPr>
      <w:t>‏ ‏</w:t>
    </w:r>
  </w:p>
  <w:p w:rsidR="00642036" w:rsidRDefault="0064203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2863F4">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2863F4">
      <w:rPr>
        <w:rFonts w:ascii="Traditional Arabic" w:eastAsiaTheme="majorEastAsia" w:hAnsi="Traditional Arabic" w:cs="Traditional Arabic"/>
        <w:b/>
        <w:bCs/>
        <w:sz w:val="28"/>
        <w:szCs w:val="28"/>
        <w:rtl/>
        <w:lang w:val="fr-FR" w:bidi="ar-DZ"/>
      </w:rPr>
      <w:t>المبحث الخامس</w:t>
    </w:r>
    <w:r>
      <w:rPr>
        <w:rFonts w:ascii="Traditional Arabic" w:eastAsiaTheme="majorEastAsia" w:hAnsi="Traditional Arabic" w:cs="Traditional Arabic" w:hint="cs"/>
        <w:b/>
        <w:bCs/>
        <w:sz w:val="28"/>
        <w:szCs w:val="28"/>
        <w:rtl/>
        <w:lang w:val="fr-FR" w:bidi="ar-DZ"/>
      </w:rPr>
      <w:t xml:space="preserve">                                                                               </w:t>
    </w:r>
    <w:r w:rsidRPr="002863F4">
      <w:rPr>
        <w:rFonts w:ascii="Traditional Arabic" w:eastAsiaTheme="majorEastAsia" w:hAnsi="Traditional Arabic" w:cs="Traditional Arabic"/>
        <w:b/>
        <w:bCs/>
        <w:sz w:val="28"/>
        <w:szCs w:val="28"/>
        <w:rtl/>
        <w:lang w:val="fr-FR" w:bidi="ar-DZ"/>
      </w:rPr>
      <w:t>الدعاوى اللاحقة لدعوى عدم الصلح</w:t>
    </w:r>
    <w:r w:rsidRPr="004B3F25">
      <w:rPr>
        <w:rFonts w:ascii="Traditional Arabic" w:eastAsiaTheme="majorEastAsia" w:hAnsi="Traditional Arabic" w:cs="Traditional Arabic"/>
        <w:b/>
        <w:bCs/>
        <w:sz w:val="28"/>
        <w:szCs w:val="28"/>
        <w:rtl/>
        <w:lang w:val="fr-FR" w:bidi="ar-DZ"/>
      </w:rPr>
      <w:t>‏</w:t>
    </w:r>
  </w:p>
  <w:p w:rsidR="00642036" w:rsidRDefault="0064203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2863F4">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2863F4">
      <w:rPr>
        <w:rFonts w:ascii="Traditional Arabic" w:eastAsiaTheme="majorEastAsia" w:hAnsi="Traditional Arabic" w:cs="Traditional Arabic"/>
        <w:b/>
        <w:bCs/>
        <w:sz w:val="28"/>
        <w:szCs w:val="28"/>
        <w:rtl/>
        <w:lang w:val="fr-FR" w:bidi="ar-DZ"/>
      </w:rPr>
      <w:t xml:space="preserve">خاتمة </w:t>
    </w:r>
    <w:r w:rsidRPr="004B3F25">
      <w:rPr>
        <w:rFonts w:ascii="Traditional Arabic" w:eastAsiaTheme="majorEastAsia" w:hAnsi="Traditional Arabic" w:cs="Traditional Arabic"/>
        <w:b/>
        <w:bCs/>
        <w:sz w:val="28"/>
        <w:szCs w:val="28"/>
        <w:rtl/>
        <w:lang w:val="fr-FR" w:bidi="ar-DZ"/>
      </w:rPr>
      <w:t>‏</w:t>
    </w:r>
  </w:p>
  <w:p w:rsidR="00642036" w:rsidRDefault="0064203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B5775B" w:rsidRDefault="00642036" w:rsidP="002863F4">
    <w:pPr>
      <w:pStyle w:val="En-tte"/>
      <w:pBdr>
        <w:bottom w:val="thickThinSmallGap" w:sz="24" w:space="1" w:color="823B0B" w:themeColor="accent2" w:themeShade="7F"/>
      </w:pBdr>
      <w:bidi/>
      <w:jc w:val="right"/>
      <w:rPr>
        <w:rFonts w:ascii="Traditional Arabic" w:eastAsiaTheme="majorEastAsia" w:hAnsi="Traditional Arabic" w:cs="Traditional Arabic"/>
        <w:b/>
        <w:bCs/>
        <w:sz w:val="28"/>
        <w:szCs w:val="28"/>
        <w:rtl/>
        <w:lang w:val="fr-FR" w:bidi="ar-DZ"/>
      </w:rPr>
    </w:pPr>
    <w:r w:rsidRPr="007C6EBC">
      <w:rPr>
        <w:rFonts w:ascii="Traditional Arabic" w:eastAsiaTheme="majorEastAsia" w:hAnsi="Traditional Arabic" w:cs="Traditional Arabic"/>
        <w:b/>
        <w:bCs/>
        <w:sz w:val="28"/>
        <w:szCs w:val="28"/>
        <w:rtl/>
        <w:lang w:val="fr-FR" w:bidi="ar-DZ"/>
      </w:rPr>
      <w:t>قائمة المصادر والمراجع</w:t>
    </w:r>
    <w:r w:rsidRPr="002863F4">
      <w:rPr>
        <w:rFonts w:ascii="Traditional Arabic" w:eastAsiaTheme="majorEastAsia" w:hAnsi="Traditional Arabic" w:cs="Traditional Arabic"/>
        <w:b/>
        <w:bCs/>
        <w:sz w:val="28"/>
        <w:szCs w:val="28"/>
        <w:rtl/>
        <w:lang w:val="fr-FR" w:bidi="ar-DZ"/>
      </w:rPr>
      <w:t xml:space="preserve"> </w:t>
    </w:r>
    <w:r w:rsidRPr="004B3F25">
      <w:rPr>
        <w:rFonts w:ascii="Traditional Arabic" w:eastAsiaTheme="majorEastAsia" w:hAnsi="Traditional Arabic" w:cs="Traditional Arabic"/>
        <w:b/>
        <w:bCs/>
        <w:sz w:val="28"/>
        <w:szCs w:val="28"/>
        <w:rtl/>
        <w:lang w:val="fr-FR" w:bidi="ar-DZ"/>
      </w:rPr>
      <w:t>‏</w:t>
    </w:r>
  </w:p>
  <w:p w:rsidR="00642036" w:rsidRDefault="00642036">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036" w:rsidRPr="00642036" w:rsidRDefault="00642036" w:rsidP="002863F4">
    <w:pPr>
      <w:pStyle w:val="En-tte"/>
      <w:pBdr>
        <w:bottom w:val="thickThinSmallGap" w:sz="24" w:space="1" w:color="823B0B" w:themeColor="accent2" w:themeShade="7F"/>
      </w:pBdr>
      <w:bidi/>
      <w:jc w:val="right"/>
      <w:rPr>
        <w:rFonts w:ascii="Amiri" w:eastAsiaTheme="majorEastAsia" w:hAnsi="Amiri" w:cs="Amiri"/>
        <w:b/>
        <w:bCs/>
        <w:sz w:val="28"/>
        <w:szCs w:val="28"/>
        <w:rtl/>
        <w:lang w:val="fr-FR" w:bidi="ar-DZ"/>
      </w:rPr>
    </w:pPr>
    <w:r w:rsidRPr="00642036">
      <w:rPr>
        <w:rFonts w:ascii="Amiri" w:eastAsiaTheme="majorEastAsia" w:hAnsi="Amiri" w:cs="Amiri"/>
        <w:b/>
        <w:bCs/>
        <w:sz w:val="28"/>
        <w:szCs w:val="28"/>
        <w:rtl/>
        <w:lang w:val="fr-FR" w:bidi="ar-DZ"/>
      </w:rPr>
      <w:t>الفهارس ‏</w:t>
    </w:r>
  </w:p>
  <w:p w:rsidR="00642036" w:rsidRPr="00642036" w:rsidRDefault="00642036">
    <w:pPr>
      <w:pStyle w:val="En-tte"/>
      <w:rPr>
        <w:rFonts w:ascii="Amiri" w:hAnsi="Amiri" w:cs="Ami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49B"/>
    <w:multiLevelType w:val="hybridMultilevel"/>
    <w:tmpl w:val="508EBE5C"/>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DFF"/>
    <w:multiLevelType w:val="hybridMultilevel"/>
    <w:tmpl w:val="0AE697EE"/>
    <w:lvl w:ilvl="0" w:tplc="695EAAA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B54A5"/>
    <w:multiLevelType w:val="hybridMultilevel"/>
    <w:tmpl w:val="05B2DA90"/>
    <w:lvl w:ilvl="0" w:tplc="04090011">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0EAC"/>
    <w:multiLevelType w:val="hybridMultilevel"/>
    <w:tmpl w:val="0DEA16BA"/>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F6B27"/>
    <w:multiLevelType w:val="hybridMultilevel"/>
    <w:tmpl w:val="E98A00B6"/>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6461"/>
    <w:multiLevelType w:val="hybridMultilevel"/>
    <w:tmpl w:val="871E1EFA"/>
    <w:lvl w:ilvl="0" w:tplc="B456BD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55209"/>
    <w:multiLevelType w:val="hybridMultilevel"/>
    <w:tmpl w:val="05B2DA90"/>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9A67082"/>
    <w:multiLevelType w:val="hybridMultilevel"/>
    <w:tmpl w:val="D38AD04C"/>
    <w:lvl w:ilvl="0" w:tplc="C6B8F2D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4E642B"/>
    <w:multiLevelType w:val="hybridMultilevel"/>
    <w:tmpl w:val="422A9864"/>
    <w:lvl w:ilvl="0" w:tplc="B10EF8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B440D"/>
    <w:multiLevelType w:val="hybridMultilevel"/>
    <w:tmpl w:val="15F6F072"/>
    <w:lvl w:ilvl="0" w:tplc="0C349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90FCA"/>
    <w:multiLevelType w:val="hybridMultilevel"/>
    <w:tmpl w:val="C0B46D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FD5AF6"/>
    <w:multiLevelType w:val="hybridMultilevel"/>
    <w:tmpl w:val="C0285C30"/>
    <w:lvl w:ilvl="0" w:tplc="04090011">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2" w15:restartNumberingAfterBreak="0">
    <w:nsid w:val="47541C28"/>
    <w:multiLevelType w:val="hybridMultilevel"/>
    <w:tmpl w:val="5F4EC074"/>
    <w:lvl w:ilvl="0" w:tplc="8EC4738C">
      <w:start w:val="1"/>
      <w:numFmt w:val="decimal"/>
      <w:lvlText w:val="%1"/>
      <w:lvlJc w:val="left"/>
      <w:pPr>
        <w:ind w:left="1186" w:hanging="360"/>
      </w:pPr>
      <w:rPr>
        <w:rFonts w:hint="default"/>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3" w15:restartNumberingAfterBreak="0">
    <w:nsid w:val="48F05B30"/>
    <w:multiLevelType w:val="hybridMultilevel"/>
    <w:tmpl w:val="F04AF6BA"/>
    <w:lvl w:ilvl="0" w:tplc="197AAB52">
      <w:start w:val="1"/>
      <w:numFmt w:val="decimal"/>
      <w:lvlText w:val="%1)"/>
      <w:lvlJc w:val="left"/>
      <w:pPr>
        <w:ind w:left="1006" w:hanging="39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4" w15:restartNumberingAfterBreak="0">
    <w:nsid w:val="493F2BA2"/>
    <w:multiLevelType w:val="hybridMultilevel"/>
    <w:tmpl w:val="5BC29BA4"/>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159DF"/>
    <w:multiLevelType w:val="hybridMultilevel"/>
    <w:tmpl w:val="366C3BC8"/>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909F1"/>
    <w:multiLevelType w:val="hybridMultilevel"/>
    <w:tmpl w:val="48B26644"/>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10694"/>
    <w:multiLevelType w:val="multilevel"/>
    <w:tmpl w:val="2E667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516F18"/>
    <w:multiLevelType w:val="hybridMultilevel"/>
    <w:tmpl w:val="60F2BD34"/>
    <w:lvl w:ilvl="0" w:tplc="7F125940">
      <w:start w:val="1"/>
      <w:numFmt w:val="bullet"/>
      <w:lvlText w:val="-"/>
      <w:lvlJc w:val="left"/>
      <w:pPr>
        <w:ind w:left="1229" w:hanging="360"/>
      </w:pPr>
      <w:rPr>
        <w:rFonts w:ascii="Courier New" w:hAnsi="Courier New"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9" w15:restartNumberingAfterBreak="0">
    <w:nsid w:val="55321975"/>
    <w:multiLevelType w:val="hybridMultilevel"/>
    <w:tmpl w:val="A0729E54"/>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C0827"/>
    <w:multiLevelType w:val="hybridMultilevel"/>
    <w:tmpl w:val="1F7632F6"/>
    <w:lvl w:ilvl="0" w:tplc="DCDC8E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912"/>
    <w:multiLevelType w:val="hybridMultilevel"/>
    <w:tmpl w:val="32EAAFFA"/>
    <w:lvl w:ilvl="0" w:tplc="04090011">
      <w:start w:val="1"/>
      <w:numFmt w:val="decimal"/>
      <w:lvlText w:val="%1)"/>
      <w:lvlJc w:val="left"/>
      <w:pPr>
        <w:ind w:left="502"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61193"/>
    <w:multiLevelType w:val="hybridMultilevel"/>
    <w:tmpl w:val="EAAA25F6"/>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836FA"/>
    <w:multiLevelType w:val="hybridMultilevel"/>
    <w:tmpl w:val="30300760"/>
    <w:lvl w:ilvl="0" w:tplc="56BE0FC4">
      <w:start w:val="1"/>
      <w:numFmt w:val="decimal"/>
      <w:lvlText w:val="%1"/>
      <w:lvlJc w:val="left"/>
      <w:pPr>
        <w:ind w:left="976" w:hanging="360"/>
      </w:pPr>
      <w:rPr>
        <w:rFonts w:ascii="Traditional Arabic" w:eastAsia="Calibri" w:hAnsi="Traditional Arabic" w:cs="Traditional Arabic"/>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4" w15:restartNumberingAfterBreak="0">
    <w:nsid w:val="5CF279D2"/>
    <w:multiLevelType w:val="hybridMultilevel"/>
    <w:tmpl w:val="9A320B1A"/>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063A6"/>
    <w:multiLevelType w:val="hybridMultilevel"/>
    <w:tmpl w:val="67F0007A"/>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47C88"/>
    <w:multiLevelType w:val="hybridMultilevel"/>
    <w:tmpl w:val="6D54C3B4"/>
    <w:lvl w:ilvl="0" w:tplc="08CCD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A5134"/>
    <w:multiLevelType w:val="hybridMultilevel"/>
    <w:tmpl w:val="8C04DB00"/>
    <w:lvl w:ilvl="0" w:tplc="3D543C74">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F81F15"/>
    <w:multiLevelType w:val="hybridMultilevel"/>
    <w:tmpl w:val="32EAAFFA"/>
    <w:lvl w:ilvl="0" w:tplc="04090011">
      <w:start w:val="1"/>
      <w:numFmt w:val="decimal"/>
      <w:lvlText w:val="%1)"/>
      <w:lvlJc w:val="left"/>
      <w:pPr>
        <w:ind w:left="927"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D200F"/>
    <w:multiLevelType w:val="hybridMultilevel"/>
    <w:tmpl w:val="81262B52"/>
    <w:lvl w:ilvl="0" w:tplc="6ECE30B8">
      <w:start w:val="1"/>
      <w:numFmt w:val="bullet"/>
      <w:lvlText w:val="-"/>
      <w:lvlJc w:val="left"/>
      <w:pPr>
        <w:ind w:left="927" w:hanging="360"/>
      </w:pPr>
      <w:rPr>
        <w:rFonts w:ascii="Courier New" w:hAnsi="Courier New"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95C28"/>
    <w:multiLevelType w:val="hybridMultilevel"/>
    <w:tmpl w:val="30300760"/>
    <w:lvl w:ilvl="0" w:tplc="56BE0FC4">
      <w:start w:val="1"/>
      <w:numFmt w:val="decimal"/>
      <w:lvlText w:val="%1"/>
      <w:lvlJc w:val="left"/>
      <w:pPr>
        <w:ind w:left="976" w:hanging="360"/>
      </w:pPr>
      <w:rPr>
        <w:rFonts w:ascii="Traditional Arabic" w:eastAsia="Calibri" w:hAnsi="Traditional Arabic" w:cs="Traditional Arabic"/>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31" w15:restartNumberingAfterBreak="0">
    <w:nsid w:val="73F673FE"/>
    <w:multiLevelType w:val="hybridMultilevel"/>
    <w:tmpl w:val="6572430E"/>
    <w:lvl w:ilvl="0" w:tplc="7F1259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36158"/>
    <w:multiLevelType w:val="multilevel"/>
    <w:tmpl w:val="759206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C208F6"/>
    <w:multiLevelType w:val="hybridMultilevel"/>
    <w:tmpl w:val="80CED2C8"/>
    <w:lvl w:ilvl="0" w:tplc="A3BA83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672665"/>
    <w:multiLevelType w:val="hybridMultilevel"/>
    <w:tmpl w:val="9A681D70"/>
    <w:lvl w:ilvl="0" w:tplc="C8F281C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70CD6"/>
    <w:multiLevelType w:val="hybridMultilevel"/>
    <w:tmpl w:val="4D30BABA"/>
    <w:lvl w:ilvl="0" w:tplc="79A8B0B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C63BF"/>
    <w:multiLevelType w:val="hybridMultilevel"/>
    <w:tmpl w:val="A6940F1A"/>
    <w:lvl w:ilvl="0" w:tplc="04090011">
      <w:start w:val="1"/>
      <w:numFmt w:val="decimal"/>
      <w:lvlText w:val="%1)"/>
      <w:lvlJc w:val="left"/>
      <w:pPr>
        <w:ind w:left="927"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95790"/>
    <w:multiLevelType w:val="hybridMultilevel"/>
    <w:tmpl w:val="F250A2EA"/>
    <w:lvl w:ilvl="0" w:tplc="858CC066">
      <w:start w:val="1"/>
      <w:numFmt w:val="decimal"/>
      <w:lvlText w:val="%1)"/>
      <w:lvlJc w:val="left"/>
      <w:pPr>
        <w:ind w:left="644" w:hanging="360"/>
      </w:pPr>
      <w:rPr>
        <w:rFonts w:ascii="Traditional Arabic" w:hAnsi="Traditional Arabic" w:cs="Traditional Arabic" w:hint="default"/>
        <w:color w:val="auto"/>
        <w:sz w:val="32"/>
        <w:szCs w:val="3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7"/>
  </w:num>
  <w:num w:numId="4">
    <w:abstractNumId w:val="7"/>
  </w:num>
  <w:num w:numId="5">
    <w:abstractNumId w:val="14"/>
  </w:num>
  <w:num w:numId="6">
    <w:abstractNumId w:val="22"/>
  </w:num>
  <w:num w:numId="7">
    <w:abstractNumId w:val="3"/>
  </w:num>
  <w:num w:numId="8">
    <w:abstractNumId w:val="34"/>
  </w:num>
  <w:num w:numId="9">
    <w:abstractNumId w:val="8"/>
  </w:num>
  <w:num w:numId="10">
    <w:abstractNumId w:val="35"/>
  </w:num>
  <w:num w:numId="11">
    <w:abstractNumId w:val="19"/>
  </w:num>
  <w:num w:numId="12">
    <w:abstractNumId w:val="0"/>
  </w:num>
  <w:num w:numId="13">
    <w:abstractNumId w:val="15"/>
  </w:num>
  <w:num w:numId="14">
    <w:abstractNumId w:val="4"/>
  </w:num>
  <w:num w:numId="15">
    <w:abstractNumId w:val="31"/>
  </w:num>
  <w:num w:numId="16">
    <w:abstractNumId w:val="24"/>
  </w:num>
  <w:num w:numId="17">
    <w:abstractNumId w:val="18"/>
  </w:num>
  <w:num w:numId="18">
    <w:abstractNumId w:val="32"/>
  </w:num>
  <w:num w:numId="19">
    <w:abstractNumId w:val="11"/>
  </w:num>
  <w:num w:numId="20">
    <w:abstractNumId w:val="1"/>
  </w:num>
  <w:num w:numId="21">
    <w:abstractNumId w:val="25"/>
  </w:num>
  <w:num w:numId="22">
    <w:abstractNumId w:val="17"/>
  </w:num>
  <w:num w:numId="23">
    <w:abstractNumId w:val="10"/>
  </w:num>
  <w:num w:numId="24">
    <w:abstractNumId w:val="26"/>
  </w:num>
  <w:num w:numId="25">
    <w:abstractNumId w:val="29"/>
  </w:num>
  <w:num w:numId="26">
    <w:abstractNumId w:val="2"/>
  </w:num>
  <w:num w:numId="27">
    <w:abstractNumId w:val="28"/>
  </w:num>
  <w:num w:numId="28">
    <w:abstractNumId w:val="36"/>
  </w:num>
  <w:num w:numId="29">
    <w:abstractNumId w:val="37"/>
  </w:num>
  <w:num w:numId="30">
    <w:abstractNumId w:val="20"/>
  </w:num>
  <w:num w:numId="31">
    <w:abstractNumId w:val="33"/>
  </w:num>
  <w:num w:numId="32">
    <w:abstractNumId w:val="5"/>
  </w:num>
  <w:num w:numId="33">
    <w:abstractNumId w:val="13"/>
  </w:num>
  <w:num w:numId="34">
    <w:abstractNumId w:val="6"/>
  </w:num>
  <w:num w:numId="35">
    <w:abstractNumId w:val="23"/>
  </w:num>
  <w:num w:numId="36">
    <w:abstractNumId w:val="12"/>
  </w:num>
  <w:num w:numId="37">
    <w:abstractNumId w:val="3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rules v:ext="edit">
        <o:r id="V:Rule1" type="connector" idref="#Forme automatique 21"/>
      </o:rules>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E9F"/>
    <w:rsid w:val="000041F5"/>
    <w:rsid w:val="00017D1F"/>
    <w:rsid w:val="00052F17"/>
    <w:rsid w:val="0006403E"/>
    <w:rsid w:val="00082A2E"/>
    <w:rsid w:val="000B0F3E"/>
    <w:rsid w:val="000D7F59"/>
    <w:rsid w:val="000E341F"/>
    <w:rsid w:val="00117733"/>
    <w:rsid w:val="0014301D"/>
    <w:rsid w:val="001610FD"/>
    <w:rsid w:val="00170971"/>
    <w:rsid w:val="00187945"/>
    <w:rsid w:val="001C5E9F"/>
    <w:rsid w:val="001D09C8"/>
    <w:rsid w:val="00201716"/>
    <w:rsid w:val="0022102B"/>
    <w:rsid w:val="00240F27"/>
    <w:rsid w:val="00273A06"/>
    <w:rsid w:val="00283468"/>
    <w:rsid w:val="002863F4"/>
    <w:rsid w:val="002A51C5"/>
    <w:rsid w:val="002B4CAA"/>
    <w:rsid w:val="00300CBD"/>
    <w:rsid w:val="003049E0"/>
    <w:rsid w:val="00333BCD"/>
    <w:rsid w:val="00352D79"/>
    <w:rsid w:val="00364E8A"/>
    <w:rsid w:val="00394CA8"/>
    <w:rsid w:val="00397B63"/>
    <w:rsid w:val="003A58E2"/>
    <w:rsid w:val="003B360B"/>
    <w:rsid w:val="00433407"/>
    <w:rsid w:val="00445B8B"/>
    <w:rsid w:val="00460B1F"/>
    <w:rsid w:val="00475A37"/>
    <w:rsid w:val="004B3F25"/>
    <w:rsid w:val="004B46D9"/>
    <w:rsid w:val="004D5CA3"/>
    <w:rsid w:val="0050708C"/>
    <w:rsid w:val="005171EA"/>
    <w:rsid w:val="00526A40"/>
    <w:rsid w:val="0054746B"/>
    <w:rsid w:val="00576465"/>
    <w:rsid w:val="00581ABD"/>
    <w:rsid w:val="00585C68"/>
    <w:rsid w:val="00595E2C"/>
    <w:rsid w:val="005B2914"/>
    <w:rsid w:val="005C4F67"/>
    <w:rsid w:val="005D43B3"/>
    <w:rsid w:val="005F0EFD"/>
    <w:rsid w:val="00642036"/>
    <w:rsid w:val="006D0FE7"/>
    <w:rsid w:val="006D25A7"/>
    <w:rsid w:val="006F631F"/>
    <w:rsid w:val="007B1220"/>
    <w:rsid w:val="007B48BC"/>
    <w:rsid w:val="007C6EBC"/>
    <w:rsid w:val="007E3F25"/>
    <w:rsid w:val="00837C4F"/>
    <w:rsid w:val="0085197B"/>
    <w:rsid w:val="008A0A48"/>
    <w:rsid w:val="008A523E"/>
    <w:rsid w:val="008D00AF"/>
    <w:rsid w:val="008F04CE"/>
    <w:rsid w:val="009575FA"/>
    <w:rsid w:val="00965BB9"/>
    <w:rsid w:val="00977BFB"/>
    <w:rsid w:val="009934A2"/>
    <w:rsid w:val="009972F7"/>
    <w:rsid w:val="009C03AC"/>
    <w:rsid w:val="009C2DF8"/>
    <w:rsid w:val="009C3F8D"/>
    <w:rsid w:val="009D5E09"/>
    <w:rsid w:val="009D7450"/>
    <w:rsid w:val="009E3E67"/>
    <w:rsid w:val="00A20FA6"/>
    <w:rsid w:val="00A551AA"/>
    <w:rsid w:val="00A77CDF"/>
    <w:rsid w:val="00A96F69"/>
    <w:rsid w:val="00AC17B3"/>
    <w:rsid w:val="00AC1E29"/>
    <w:rsid w:val="00AD28B5"/>
    <w:rsid w:val="00AD39EA"/>
    <w:rsid w:val="00B001AD"/>
    <w:rsid w:val="00B062B0"/>
    <w:rsid w:val="00B100CC"/>
    <w:rsid w:val="00B53FD7"/>
    <w:rsid w:val="00B5775B"/>
    <w:rsid w:val="00B61A83"/>
    <w:rsid w:val="00B70ED1"/>
    <w:rsid w:val="00BC0CBC"/>
    <w:rsid w:val="00BD0DB9"/>
    <w:rsid w:val="00BE232A"/>
    <w:rsid w:val="00BE4440"/>
    <w:rsid w:val="00C13876"/>
    <w:rsid w:val="00C1544A"/>
    <w:rsid w:val="00C156C5"/>
    <w:rsid w:val="00C52850"/>
    <w:rsid w:val="00C83777"/>
    <w:rsid w:val="00CC2038"/>
    <w:rsid w:val="00CD09C8"/>
    <w:rsid w:val="00CF552F"/>
    <w:rsid w:val="00D07888"/>
    <w:rsid w:val="00D12BC8"/>
    <w:rsid w:val="00D605B9"/>
    <w:rsid w:val="00DB021E"/>
    <w:rsid w:val="00DC077E"/>
    <w:rsid w:val="00DC24A8"/>
    <w:rsid w:val="00DC6C5D"/>
    <w:rsid w:val="00DE61D0"/>
    <w:rsid w:val="00DF3001"/>
    <w:rsid w:val="00E01543"/>
    <w:rsid w:val="00E24A9D"/>
    <w:rsid w:val="00E275F4"/>
    <w:rsid w:val="00E564AE"/>
    <w:rsid w:val="00E82564"/>
    <w:rsid w:val="00F06233"/>
    <w:rsid w:val="00F118B2"/>
    <w:rsid w:val="00F500A8"/>
    <w:rsid w:val="00F67069"/>
    <w:rsid w:val="00F7542C"/>
    <w:rsid w:val="00F82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BD8AF5A-D1AF-49B7-B219-42623F80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76"/>
  </w:style>
  <w:style w:type="paragraph" w:styleId="Titre1">
    <w:name w:val="heading 1"/>
    <w:basedOn w:val="Normal"/>
    <w:next w:val="Normal"/>
    <w:link w:val="Titre1Car"/>
    <w:uiPriority w:val="9"/>
    <w:qFormat/>
    <w:rsid w:val="00E82564"/>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E82564"/>
    <w:pPr>
      <w:keepNext/>
      <w:keepLines/>
      <w:bidi/>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E82564"/>
    <w:pPr>
      <w:keepNext/>
      <w:keepLines/>
      <w:bidi/>
      <w:spacing w:before="200" w:after="0" w:line="276" w:lineRule="auto"/>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E82564"/>
    <w:pPr>
      <w:keepNext/>
      <w:keepLines/>
      <w:bidi/>
      <w:spacing w:before="200" w:after="0" w:line="276" w:lineRule="auto"/>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E82564"/>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564"/>
    <w:pPr>
      <w:tabs>
        <w:tab w:val="center" w:pos="4153"/>
        <w:tab w:val="right" w:pos="8306"/>
      </w:tabs>
      <w:spacing w:after="0" w:line="240" w:lineRule="auto"/>
    </w:pPr>
  </w:style>
  <w:style w:type="character" w:customStyle="1" w:styleId="En-tteCar">
    <w:name w:val="En-tête Car"/>
    <w:basedOn w:val="Policepardfaut"/>
    <w:link w:val="En-tte"/>
    <w:uiPriority w:val="99"/>
    <w:rsid w:val="00E82564"/>
  </w:style>
  <w:style w:type="paragraph" w:styleId="Pieddepage">
    <w:name w:val="footer"/>
    <w:basedOn w:val="Normal"/>
    <w:link w:val="PieddepageCar"/>
    <w:uiPriority w:val="99"/>
    <w:unhideWhenUsed/>
    <w:rsid w:val="00E8256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82564"/>
  </w:style>
  <w:style w:type="character" w:customStyle="1" w:styleId="Titre1Car">
    <w:name w:val="Titre 1 Car"/>
    <w:basedOn w:val="Policepardfaut"/>
    <w:link w:val="Titre1"/>
    <w:uiPriority w:val="9"/>
    <w:rsid w:val="00E82564"/>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E82564"/>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E82564"/>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E82564"/>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E82564"/>
    <w:rPr>
      <w:rFonts w:asciiTheme="majorHAnsi" w:eastAsiaTheme="majorEastAsia" w:hAnsiTheme="majorHAnsi" w:cstheme="majorBidi"/>
      <w:color w:val="1F4D78" w:themeColor="accent1" w:themeShade="7F"/>
    </w:rPr>
  </w:style>
  <w:style w:type="paragraph" w:styleId="Textedebulles">
    <w:name w:val="Balloon Text"/>
    <w:basedOn w:val="Normal"/>
    <w:link w:val="TextedebullesCar"/>
    <w:uiPriority w:val="99"/>
    <w:semiHidden/>
    <w:unhideWhenUsed/>
    <w:rsid w:val="00E82564"/>
    <w:pPr>
      <w:bidi/>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2564"/>
    <w:rPr>
      <w:rFonts w:ascii="Tahoma" w:hAnsi="Tahoma" w:cs="Tahoma"/>
      <w:sz w:val="16"/>
      <w:szCs w:val="16"/>
    </w:rPr>
  </w:style>
  <w:style w:type="paragraph" w:styleId="Paragraphedeliste">
    <w:name w:val="List Paragraph"/>
    <w:basedOn w:val="Normal"/>
    <w:uiPriority w:val="34"/>
    <w:qFormat/>
    <w:rsid w:val="00E82564"/>
    <w:pPr>
      <w:bidi/>
      <w:spacing w:after="200" w:line="276" w:lineRule="auto"/>
      <w:ind w:left="720"/>
      <w:contextualSpacing/>
    </w:pPr>
  </w:style>
  <w:style w:type="paragraph" w:styleId="Notedebasdepage">
    <w:name w:val="footnote text"/>
    <w:basedOn w:val="Normal"/>
    <w:link w:val="NotedebasdepageCar"/>
    <w:uiPriority w:val="99"/>
    <w:unhideWhenUsed/>
    <w:rsid w:val="00E82564"/>
    <w:pPr>
      <w:bidi/>
      <w:spacing w:after="0" w:line="240" w:lineRule="auto"/>
    </w:pPr>
    <w:rPr>
      <w:sz w:val="20"/>
      <w:szCs w:val="20"/>
    </w:rPr>
  </w:style>
  <w:style w:type="character" w:customStyle="1" w:styleId="NotedebasdepageCar">
    <w:name w:val="Note de bas de page Car"/>
    <w:basedOn w:val="Policepardfaut"/>
    <w:link w:val="Notedebasdepage"/>
    <w:uiPriority w:val="99"/>
    <w:rsid w:val="00E82564"/>
    <w:rPr>
      <w:sz w:val="20"/>
      <w:szCs w:val="20"/>
    </w:rPr>
  </w:style>
  <w:style w:type="character" w:styleId="Appelnotedebasdep">
    <w:name w:val="footnote reference"/>
    <w:basedOn w:val="Policepardfaut"/>
    <w:uiPriority w:val="99"/>
    <w:semiHidden/>
    <w:unhideWhenUsed/>
    <w:rsid w:val="00E82564"/>
    <w:rPr>
      <w:vertAlign w:val="superscript"/>
    </w:rPr>
  </w:style>
  <w:style w:type="character" w:styleId="Lienhypertexte">
    <w:name w:val="Hyperlink"/>
    <w:basedOn w:val="Policepardfaut"/>
    <w:uiPriority w:val="99"/>
    <w:unhideWhenUsed/>
    <w:rsid w:val="00E82564"/>
    <w:rPr>
      <w:color w:val="0000FF"/>
      <w:u w:val="single"/>
    </w:rPr>
  </w:style>
  <w:style w:type="character" w:customStyle="1" w:styleId="info-item">
    <w:name w:val="info-item"/>
    <w:basedOn w:val="Policepardfaut"/>
    <w:rsid w:val="00E82564"/>
  </w:style>
  <w:style w:type="character" w:customStyle="1" w:styleId="info-desc">
    <w:name w:val="info-desc"/>
    <w:basedOn w:val="Policepardfaut"/>
    <w:rsid w:val="00E82564"/>
  </w:style>
  <w:style w:type="character" w:customStyle="1" w:styleId="info-title">
    <w:name w:val="info-title"/>
    <w:basedOn w:val="Policepardfaut"/>
    <w:rsid w:val="00E82564"/>
  </w:style>
  <w:style w:type="paragraph" w:styleId="Sansinterligne">
    <w:name w:val="No Spacing"/>
    <w:link w:val="SansinterligneCar"/>
    <w:uiPriority w:val="1"/>
    <w:qFormat/>
    <w:rsid w:val="00E82564"/>
    <w:pPr>
      <w:bidi/>
      <w:spacing w:after="0" w:line="240" w:lineRule="auto"/>
    </w:pPr>
  </w:style>
  <w:style w:type="table" w:styleId="Grilledutableau">
    <w:name w:val="Table Grid"/>
    <w:basedOn w:val="TableauNormal"/>
    <w:uiPriority w:val="59"/>
    <w:rsid w:val="00E8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5arial">
    <w:name w:val="txt15arial"/>
    <w:basedOn w:val="Policepardfaut"/>
    <w:rsid w:val="00E82564"/>
  </w:style>
  <w:style w:type="character" w:customStyle="1" w:styleId="SansinterligneCar">
    <w:name w:val="Sans interligne Car"/>
    <w:link w:val="Sansinterligne"/>
    <w:uiPriority w:val="1"/>
    <w:rsid w:val="009D7450"/>
  </w:style>
  <w:style w:type="paragraph" w:styleId="TM1">
    <w:name w:val="toc 1"/>
    <w:basedOn w:val="Normal"/>
    <w:next w:val="Normal"/>
    <w:autoRedefine/>
    <w:uiPriority w:val="39"/>
    <w:unhideWhenUsed/>
    <w:rsid w:val="000041F5"/>
    <w:pPr>
      <w:spacing w:after="100"/>
    </w:pPr>
  </w:style>
  <w:style w:type="paragraph" w:styleId="TM2">
    <w:name w:val="toc 2"/>
    <w:basedOn w:val="Normal"/>
    <w:next w:val="Normal"/>
    <w:autoRedefine/>
    <w:uiPriority w:val="39"/>
    <w:unhideWhenUsed/>
    <w:rsid w:val="000041F5"/>
    <w:pPr>
      <w:spacing w:after="100"/>
      <w:ind w:left="220"/>
    </w:pPr>
  </w:style>
  <w:style w:type="paragraph" w:styleId="TM3">
    <w:name w:val="toc 3"/>
    <w:basedOn w:val="Normal"/>
    <w:next w:val="Normal"/>
    <w:autoRedefine/>
    <w:uiPriority w:val="39"/>
    <w:unhideWhenUsed/>
    <w:rsid w:val="000041F5"/>
    <w:pPr>
      <w:spacing w:after="100"/>
      <w:ind w:left="440"/>
    </w:pPr>
  </w:style>
  <w:style w:type="paragraph" w:styleId="TM4">
    <w:name w:val="toc 4"/>
    <w:basedOn w:val="Normal"/>
    <w:next w:val="Normal"/>
    <w:autoRedefine/>
    <w:uiPriority w:val="39"/>
    <w:unhideWhenUsed/>
    <w:rsid w:val="000041F5"/>
    <w:pPr>
      <w:spacing w:after="100"/>
      <w:ind w:left="660"/>
    </w:pPr>
  </w:style>
  <w:style w:type="paragraph" w:styleId="TM5">
    <w:name w:val="toc 5"/>
    <w:basedOn w:val="Normal"/>
    <w:next w:val="Normal"/>
    <w:autoRedefine/>
    <w:uiPriority w:val="39"/>
    <w:unhideWhenUsed/>
    <w:rsid w:val="000041F5"/>
    <w:pPr>
      <w:tabs>
        <w:tab w:val="left" w:pos="1325"/>
        <w:tab w:val="right" w:leader="dot" w:pos="9395"/>
      </w:tabs>
      <w:bidi/>
      <w:spacing w:after="100"/>
      <w:ind w:left="880"/>
    </w:pPr>
  </w:style>
  <w:style w:type="paragraph" w:styleId="TM6">
    <w:name w:val="toc 6"/>
    <w:basedOn w:val="Normal"/>
    <w:next w:val="Normal"/>
    <w:autoRedefine/>
    <w:uiPriority w:val="39"/>
    <w:unhideWhenUsed/>
    <w:rsid w:val="000041F5"/>
    <w:pPr>
      <w:bidi/>
      <w:spacing w:after="100" w:line="276" w:lineRule="auto"/>
      <w:ind w:left="1100"/>
    </w:pPr>
    <w:rPr>
      <w:rFonts w:eastAsiaTheme="minorEastAsia"/>
    </w:rPr>
  </w:style>
  <w:style w:type="paragraph" w:styleId="TM7">
    <w:name w:val="toc 7"/>
    <w:basedOn w:val="Normal"/>
    <w:next w:val="Normal"/>
    <w:autoRedefine/>
    <w:uiPriority w:val="39"/>
    <w:unhideWhenUsed/>
    <w:rsid w:val="000041F5"/>
    <w:pPr>
      <w:bidi/>
      <w:spacing w:after="100" w:line="276" w:lineRule="auto"/>
      <w:ind w:left="1320"/>
    </w:pPr>
    <w:rPr>
      <w:rFonts w:eastAsiaTheme="minorEastAsia"/>
    </w:rPr>
  </w:style>
  <w:style w:type="paragraph" w:styleId="TM8">
    <w:name w:val="toc 8"/>
    <w:basedOn w:val="Normal"/>
    <w:next w:val="Normal"/>
    <w:autoRedefine/>
    <w:uiPriority w:val="39"/>
    <w:unhideWhenUsed/>
    <w:rsid w:val="000041F5"/>
    <w:pPr>
      <w:bidi/>
      <w:spacing w:after="100" w:line="276" w:lineRule="auto"/>
      <w:ind w:left="1540"/>
    </w:pPr>
    <w:rPr>
      <w:rFonts w:eastAsiaTheme="minorEastAsia"/>
    </w:rPr>
  </w:style>
  <w:style w:type="paragraph" w:styleId="TM9">
    <w:name w:val="toc 9"/>
    <w:basedOn w:val="Normal"/>
    <w:next w:val="Normal"/>
    <w:autoRedefine/>
    <w:uiPriority w:val="39"/>
    <w:unhideWhenUsed/>
    <w:rsid w:val="000041F5"/>
    <w:pPr>
      <w:bidi/>
      <w:spacing w:after="100" w:line="276"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r.wikifeqh.ir/%D8%A7%D9%84%D9%85%D8%AC%D8%A7%D9%88%D8%B1%D8%A9"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ar.wikifeqh.ir/%D8%A7%D9%84%D8%AA%D8%A8%D8%B1%D9%8A"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6B6017-D4F4-4623-8DFE-08FDFC78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114</Pages>
  <Words>20762</Words>
  <Characters>118347</Characters>
  <Application>Microsoft Office Word</Application>
  <DocSecurity>0</DocSecurity>
  <Lines>986</Lines>
  <Paragraphs>277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ALMAOUI</dc:creator>
  <cp:lastModifiedBy>User</cp:lastModifiedBy>
  <cp:revision>11</cp:revision>
  <cp:lastPrinted>2020-10-17T21:31:00Z</cp:lastPrinted>
  <dcterms:created xsi:type="dcterms:W3CDTF">2020-10-16T15:27:00Z</dcterms:created>
  <dcterms:modified xsi:type="dcterms:W3CDTF">2020-10-17T21:33:00Z</dcterms:modified>
</cp:coreProperties>
</file>