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B3AC2E" w14:textId="77777777" w:rsidR="00B43106" w:rsidRPr="00B43106" w:rsidRDefault="00B43106" w:rsidP="00B43106">
      <w:pPr>
        <w:tabs>
          <w:tab w:val="right" w:pos="5101"/>
        </w:tabs>
        <w:bidi/>
        <w:spacing w:after="0" w:line="276" w:lineRule="auto"/>
        <w:jc w:val="left"/>
        <w:rPr>
          <w:rFonts w:ascii="Simplified Arabic" w:eastAsia="Times New Roman" w:hAnsi="Simplified Arabic" w:cs="Simplified Arabic"/>
          <w:b/>
          <w:bCs/>
          <w:kern w:val="0"/>
          <w:sz w:val="32"/>
          <w:szCs w:val="32"/>
          <w:rtl/>
          <w:lang w:val="fr-FR" w:eastAsia="fr-FR"/>
          <w14:ligatures w14:val="none"/>
        </w:rPr>
      </w:pPr>
      <w:r w:rsidRPr="00B43106">
        <w:rPr>
          <w:rFonts w:ascii="Traditional Arabic" w:eastAsia="Times New Roman" w:hAnsi="Traditional Arabic" w:cs="Traditional Arabic" w:hint="cs"/>
          <w:b/>
          <w:bCs/>
          <w:noProof/>
          <w:kern w:val="0"/>
          <w:sz w:val="36"/>
          <w:szCs w:val="36"/>
          <w:rtl/>
          <w14:ligatures w14:val="none"/>
        </w:rPr>
        <w:drawing>
          <wp:anchor distT="0" distB="0" distL="114300" distR="114300" simplePos="0" relativeHeight="251658250" behindDoc="0" locked="0" layoutInCell="1" allowOverlap="1" wp14:anchorId="5E68ECDD" wp14:editId="7A53C4D4">
            <wp:simplePos x="0" y="0"/>
            <wp:positionH relativeFrom="column">
              <wp:posOffset>5098415</wp:posOffset>
            </wp:positionH>
            <wp:positionV relativeFrom="paragraph">
              <wp:posOffset>212090</wp:posOffset>
            </wp:positionV>
            <wp:extent cx="942975" cy="800100"/>
            <wp:effectExtent l="0" t="0" r="9525" b="0"/>
            <wp:wrapNone/>
            <wp:docPr id="19" name="Image 1" descr="Description : Description : C:\Documents and Settings\S-Info\Bureau\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escription : C:\Documents and Settings\S-Info\Bureau\Logo .jpg"/>
                    <pic:cNvPicPr>
                      <a:picLocks noChangeAspect="1" noChangeArrowheads="1"/>
                    </pic:cNvPicPr>
                  </pic:nvPicPr>
                  <pic:blipFill>
                    <a:blip r:embed="rId8"/>
                    <a:srcRect/>
                    <a:stretch>
                      <a:fillRect/>
                    </a:stretch>
                  </pic:blipFill>
                  <pic:spPr bwMode="auto">
                    <a:xfrm>
                      <a:off x="0" y="0"/>
                      <a:ext cx="942975" cy="800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43106">
        <w:rPr>
          <w:rFonts w:ascii="Traditional Arabic" w:eastAsia="Times New Roman" w:hAnsi="Traditional Arabic" w:cs="Traditional Arabic"/>
          <w:b/>
          <w:bCs/>
          <w:noProof/>
          <w:kern w:val="0"/>
          <w:sz w:val="36"/>
          <w:szCs w:val="36"/>
          <w:rtl/>
          <w14:ligatures w14:val="none"/>
        </w:rPr>
        <w:drawing>
          <wp:anchor distT="0" distB="0" distL="114300" distR="114300" simplePos="0" relativeHeight="251658249" behindDoc="0" locked="0" layoutInCell="1" allowOverlap="1" wp14:anchorId="7AB30474" wp14:editId="40BED7B1">
            <wp:simplePos x="0" y="0"/>
            <wp:positionH relativeFrom="column">
              <wp:posOffset>187960</wp:posOffset>
            </wp:positionH>
            <wp:positionV relativeFrom="paragraph">
              <wp:posOffset>215900</wp:posOffset>
            </wp:positionV>
            <wp:extent cx="899795" cy="819150"/>
            <wp:effectExtent l="0" t="0" r="0" b="0"/>
            <wp:wrapNone/>
            <wp:docPr id="17" name="Image 1" descr="Description : Description : C:\Documents and Settings\S-Info\Bureau\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escription : C:\Documents and Settings\S-Info\Bureau\Logo .jpg"/>
                    <pic:cNvPicPr>
                      <a:picLocks noChangeAspect="1" noChangeArrowheads="1"/>
                    </pic:cNvPicPr>
                  </pic:nvPicPr>
                  <pic:blipFill>
                    <a:blip r:embed="rId8"/>
                    <a:srcRect/>
                    <a:stretch>
                      <a:fillRect/>
                    </a:stretch>
                  </pic:blipFill>
                  <pic:spPr bwMode="auto">
                    <a:xfrm>
                      <a:off x="0" y="0"/>
                      <a:ext cx="899795" cy="8191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B43106">
        <w:rPr>
          <w:rFonts w:ascii="Simplified Arabic" w:eastAsia="Times New Roman" w:hAnsi="Simplified Arabic" w:cs="Simplified Arabic"/>
          <w:b/>
          <w:bCs/>
          <w:kern w:val="0"/>
          <w:sz w:val="32"/>
          <w:szCs w:val="32"/>
          <w:lang w:val="fr-FR" w:eastAsia="fr-FR"/>
          <w14:ligatures w14:val="none"/>
        </w:rPr>
        <w:t xml:space="preserve">  </w:t>
      </w:r>
      <w:r w:rsidRPr="00B43106">
        <w:rPr>
          <w:rFonts w:ascii="Simplified Arabic" w:eastAsia="Times New Roman" w:hAnsi="Simplified Arabic" w:cs="Simplified Arabic" w:hint="cs"/>
          <w:b/>
          <w:bCs/>
          <w:kern w:val="0"/>
          <w:sz w:val="32"/>
          <w:szCs w:val="32"/>
          <w:rtl/>
          <w:lang w:val="fr-FR" w:eastAsia="fr-FR"/>
          <w14:ligatures w14:val="none"/>
        </w:rPr>
        <w:t xml:space="preserve">                                  </w:t>
      </w:r>
      <w:r w:rsidRPr="00B43106">
        <w:rPr>
          <w:rFonts w:ascii="Simplified Arabic" w:eastAsia="Times New Roman" w:hAnsi="Simplified Arabic" w:cs="Simplified Arabic"/>
          <w:b/>
          <w:bCs/>
          <w:kern w:val="0"/>
          <w:sz w:val="32"/>
          <w:szCs w:val="32"/>
          <w:lang w:val="fr-FR" w:eastAsia="fr-FR"/>
          <w14:ligatures w14:val="none"/>
        </w:rPr>
        <w:t xml:space="preserve"> </w:t>
      </w:r>
      <w:r w:rsidRPr="00B43106">
        <w:rPr>
          <w:rFonts w:ascii="Simplified Arabic" w:eastAsia="Times New Roman" w:hAnsi="Simplified Arabic" w:cs="Simplified Arabic" w:hint="cs"/>
          <w:b/>
          <w:bCs/>
          <w:kern w:val="0"/>
          <w:sz w:val="32"/>
          <w:szCs w:val="32"/>
          <w:rtl/>
          <w:lang w:val="fr-FR" w:eastAsia="fr-FR"/>
          <w14:ligatures w14:val="none"/>
        </w:rPr>
        <w:t xml:space="preserve">جــامـعــة غـردايـة </w:t>
      </w:r>
    </w:p>
    <w:p w14:paraId="35E10281" w14:textId="77777777" w:rsidR="00B43106" w:rsidRPr="00B43106" w:rsidRDefault="00B43106" w:rsidP="00B43106">
      <w:pPr>
        <w:bidi/>
        <w:spacing w:after="0" w:line="276" w:lineRule="auto"/>
        <w:jc w:val="center"/>
        <w:rPr>
          <w:rFonts w:ascii="Simplified Arabic" w:eastAsia="Times New Roman" w:hAnsi="Simplified Arabic" w:cs="Simplified Arabic"/>
          <w:b/>
          <w:bCs/>
          <w:kern w:val="0"/>
          <w:sz w:val="32"/>
          <w:szCs w:val="32"/>
          <w:lang w:eastAsia="fr-FR"/>
          <w14:ligatures w14:val="none"/>
        </w:rPr>
      </w:pPr>
      <w:r w:rsidRPr="00B43106">
        <w:rPr>
          <w:rFonts w:ascii="Simplified Arabic" w:eastAsia="Times New Roman" w:hAnsi="Simplified Arabic" w:cs="Simplified Arabic" w:hint="cs"/>
          <w:b/>
          <w:bCs/>
          <w:kern w:val="0"/>
          <w:sz w:val="32"/>
          <w:szCs w:val="32"/>
          <w:rtl/>
          <w:lang w:val="fr-FR" w:eastAsia="fr-FR"/>
          <w14:ligatures w14:val="none"/>
        </w:rPr>
        <w:t>كلية العلوم الاقتصادية، التجارية وعلوم التسيير</w:t>
      </w:r>
    </w:p>
    <w:p w14:paraId="1429E5A2" w14:textId="09FC94C8" w:rsidR="00B43106" w:rsidRPr="00B43106" w:rsidRDefault="00B43106" w:rsidP="00B43106">
      <w:pPr>
        <w:bidi/>
        <w:spacing w:after="0" w:line="240" w:lineRule="auto"/>
        <w:jc w:val="left"/>
        <w:rPr>
          <w:rFonts w:ascii="Simplified Arabic" w:eastAsia="Times New Roman" w:hAnsi="Simplified Arabic" w:cs="Simplified Arabic"/>
          <w:b/>
          <w:bCs/>
          <w:kern w:val="0"/>
          <w:sz w:val="32"/>
          <w:szCs w:val="32"/>
          <w:rtl/>
          <w:lang w:val="fr-FR" w:eastAsia="fr-FR"/>
          <w14:ligatures w14:val="none"/>
        </w:rPr>
      </w:pPr>
      <w:r w:rsidRPr="00B43106">
        <w:rPr>
          <w:rFonts w:ascii="Simplified Arabic" w:eastAsia="Times New Roman" w:hAnsi="Simplified Arabic" w:cs="Simplified Arabic"/>
          <w:b/>
          <w:bCs/>
          <w:kern w:val="0"/>
          <w:sz w:val="32"/>
          <w:szCs w:val="32"/>
          <w:lang w:val="fr-FR" w:eastAsia="fr-FR"/>
          <w14:ligatures w14:val="none"/>
        </w:rPr>
        <w:t xml:space="preserve">                                    </w:t>
      </w:r>
      <w:r w:rsidRPr="00B43106">
        <w:rPr>
          <w:rFonts w:ascii="Simplified Arabic" w:eastAsia="Times New Roman" w:hAnsi="Simplified Arabic" w:cs="Simplified Arabic" w:hint="cs"/>
          <w:b/>
          <w:bCs/>
          <w:kern w:val="0"/>
          <w:sz w:val="32"/>
          <w:szCs w:val="32"/>
          <w:rtl/>
          <w:lang w:val="fr-FR" w:eastAsia="fr-FR"/>
          <w14:ligatures w14:val="none"/>
        </w:rPr>
        <w:t xml:space="preserve"> قسم علوم </w:t>
      </w:r>
      <w:r>
        <w:rPr>
          <w:rFonts w:ascii="Simplified Arabic" w:eastAsia="Times New Roman" w:hAnsi="Simplified Arabic" w:cs="Simplified Arabic" w:hint="cs"/>
          <w:b/>
          <w:bCs/>
          <w:kern w:val="0"/>
          <w:sz w:val="32"/>
          <w:szCs w:val="32"/>
          <w:rtl/>
          <w:lang w:val="fr-FR" w:eastAsia="fr-FR"/>
          <w14:ligatures w14:val="none"/>
        </w:rPr>
        <w:t>اقتصادية</w:t>
      </w:r>
    </w:p>
    <w:p w14:paraId="265B385E" w14:textId="77777777" w:rsidR="00B43106" w:rsidRPr="00B43106" w:rsidRDefault="00B43106" w:rsidP="00B43106">
      <w:pPr>
        <w:bidi/>
        <w:spacing w:after="0" w:line="240" w:lineRule="auto"/>
        <w:jc w:val="center"/>
        <w:rPr>
          <w:rFonts w:ascii="Simplified Arabic" w:eastAsia="Times New Roman" w:hAnsi="Simplified Arabic" w:cs="Simplified Arabic"/>
          <w:b/>
          <w:bCs/>
          <w:kern w:val="0"/>
          <w:sz w:val="32"/>
          <w:szCs w:val="32"/>
          <w:rtl/>
          <w:lang w:val="fr-FR" w:eastAsia="fr-FR"/>
          <w14:ligatures w14:val="none"/>
        </w:rPr>
      </w:pPr>
    </w:p>
    <w:p w14:paraId="148E30B0" w14:textId="77777777" w:rsidR="00B43106" w:rsidRPr="00B43106" w:rsidRDefault="00B43106" w:rsidP="00B43106">
      <w:pPr>
        <w:bidi/>
        <w:spacing w:after="0" w:line="276" w:lineRule="auto"/>
        <w:jc w:val="center"/>
        <w:rPr>
          <w:rFonts w:ascii="Traditional Arabic" w:eastAsia="Times New Roman" w:hAnsi="Traditional Arabic" w:cs="Traditional Arabic"/>
          <w:b/>
          <w:bCs/>
          <w:kern w:val="0"/>
          <w:sz w:val="32"/>
          <w:szCs w:val="32"/>
          <w:rtl/>
          <w:lang w:val="fr-FR" w:eastAsia="fr-FR"/>
          <w14:ligatures w14:val="none"/>
        </w:rPr>
      </w:pPr>
      <w:r w:rsidRPr="00B43106">
        <w:rPr>
          <w:rFonts w:ascii="Traditional Arabic" w:eastAsia="Times New Roman" w:hAnsi="Traditional Arabic" w:cs="Traditional Arabic"/>
          <w:b/>
          <w:bCs/>
          <w:kern w:val="0"/>
          <w:sz w:val="32"/>
          <w:szCs w:val="32"/>
          <w:rtl/>
          <w:lang w:val="fr-FR" w:eastAsia="fr-FR"/>
          <w14:ligatures w14:val="none"/>
        </w:rPr>
        <w:t>مذكرة مقدمة لاستكمال متطلبات شهادة الماستر الأكاديمي</w:t>
      </w:r>
    </w:p>
    <w:p w14:paraId="2DEE8ECE" w14:textId="77777777" w:rsidR="00B43106" w:rsidRPr="00B43106" w:rsidRDefault="00B43106" w:rsidP="00B43106">
      <w:pPr>
        <w:bidi/>
        <w:spacing w:after="0" w:line="276" w:lineRule="auto"/>
        <w:jc w:val="center"/>
        <w:rPr>
          <w:rFonts w:ascii="Traditional Arabic" w:eastAsia="Times New Roman" w:hAnsi="Traditional Arabic" w:cs="Traditional Arabic"/>
          <w:b/>
          <w:bCs/>
          <w:kern w:val="0"/>
          <w:sz w:val="32"/>
          <w:szCs w:val="32"/>
          <w:rtl/>
          <w:lang w:val="fr-FR" w:eastAsia="fr-FR"/>
          <w14:ligatures w14:val="none"/>
        </w:rPr>
      </w:pPr>
      <w:r w:rsidRPr="00B43106">
        <w:rPr>
          <w:rFonts w:ascii="Traditional Arabic" w:eastAsia="Times New Roman" w:hAnsi="Traditional Arabic" w:cs="Traditional Arabic"/>
          <w:b/>
          <w:bCs/>
          <w:kern w:val="0"/>
          <w:sz w:val="32"/>
          <w:szCs w:val="32"/>
          <w:rtl/>
          <w:lang w:val="fr-FR" w:eastAsia="fr-FR"/>
          <w14:ligatures w14:val="none"/>
        </w:rPr>
        <w:t xml:space="preserve"> ميدان العلوم الاقتصادية، التجارية وعلوم التسيير</w:t>
      </w:r>
    </w:p>
    <w:p w14:paraId="33E93786" w14:textId="7B96582A" w:rsidR="00B43106" w:rsidRPr="00B43106" w:rsidRDefault="00B43106" w:rsidP="00B43106">
      <w:pPr>
        <w:bidi/>
        <w:spacing w:after="0" w:line="276" w:lineRule="auto"/>
        <w:jc w:val="left"/>
        <w:rPr>
          <w:rFonts w:ascii="Traditional Arabic" w:eastAsia="Times New Roman" w:hAnsi="Traditional Arabic" w:cs="Traditional Arabic"/>
          <w:b/>
          <w:bCs/>
          <w:kern w:val="0"/>
          <w:sz w:val="36"/>
          <w:szCs w:val="36"/>
          <w:rtl/>
          <w:lang w:val="fr-FR" w:eastAsia="fr-FR"/>
          <w14:ligatures w14:val="none"/>
        </w:rPr>
      </w:pPr>
      <w:r w:rsidRPr="00B43106">
        <w:rPr>
          <w:rFonts w:ascii="Traditional Arabic" w:eastAsia="Times New Roman" w:hAnsi="Traditional Arabic" w:cs="Traditional Arabic"/>
          <w:b/>
          <w:bCs/>
          <w:kern w:val="0"/>
          <w:sz w:val="36"/>
          <w:szCs w:val="36"/>
          <w:rtl/>
          <w:lang w:val="fr-FR" w:eastAsia="fr-FR"/>
          <w14:ligatures w14:val="none"/>
        </w:rPr>
        <w:t xml:space="preserve">                              </w:t>
      </w:r>
      <w:r w:rsidRPr="00B43106">
        <w:rPr>
          <w:rFonts w:ascii="Traditional Arabic" w:eastAsia="Times New Roman" w:hAnsi="Traditional Arabic" w:cs="Traditional Arabic" w:hint="cs"/>
          <w:b/>
          <w:bCs/>
          <w:kern w:val="0"/>
          <w:sz w:val="36"/>
          <w:szCs w:val="36"/>
          <w:rtl/>
          <w:lang w:val="fr-FR" w:eastAsia="fr-FR"/>
          <w14:ligatures w14:val="none"/>
        </w:rPr>
        <w:t xml:space="preserve">          </w:t>
      </w:r>
      <w:r w:rsidRPr="00B43106">
        <w:rPr>
          <w:rFonts w:ascii="Traditional Arabic" w:eastAsia="Times New Roman" w:hAnsi="Traditional Arabic" w:cs="Traditional Arabic"/>
          <w:b/>
          <w:bCs/>
          <w:kern w:val="0"/>
          <w:sz w:val="36"/>
          <w:szCs w:val="36"/>
          <w:rtl/>
          <w:lang w:val="fr-FR" w:eastAsia="fr-FR"/>
          <w14:ligatures w14:val="none"/>
        </w:rPr>
        <w:t xml:space="preserve">  </w:t>
      </w:r>
      <w:r w:rsidRPr="00B43106">
        <w:rPr>
          <w:rFonts w:ascii="Traditional Arabic" w:eastAsia="Times New Roman" w:hAnsi="Traditional Arabic" w:cs="Traditional Arabic"/>
          <w:b/>
          <w:bCs/>
          <w:kern w:val="0"/>
          <w:sz w:val="32"/>
          <w:szCs w:val="32"/>
          <w:rtl/>
          <w:lang w:val="fr-FR" w:eastAsia="fr-FR"/>
          <w14:ligatures w14:val="none"/>
        </w:rPr>
        <w:t xml:space="preserve">الشعبة: علوم </w:t>
      </w:r>
      <w:r>
        <w:rPr>
          <w:rFonts w:ascii="Traditional Arabic" w:eastAsia="Times New Roman" w:hAnsi="Traditional Arabic" w:cs="Traditional Arabic" w:hint="cs"/>
          <w:b/>
          <w:bCs/>
          <w:kern w:val="0"/>
          <w:sz w:val="32"/>
          <w:szCs w:val="32"/>
          <w:rtl/>
          <w:lang w:val="fr-FR" w:eastAsia="fr-FR"/>
          <w14:ligatures w14:val="none"/>
        </w:rPr>
        <w:t>اقتصادية</w:t>
      </w:r>
    </w:p>
    <w:p w14:paraId="1503DC7C" w14:textId="5CF936F8" w:rsidR="00B43106" w:rsidRPr="00B43106" w:rsidRDefault="00B43106" w:rsidP="00B43106">
      <w:pPr>
        <w:bidi/>
        <w:spacing w:after="0" w:line="276" w:lineRule="auto"/>
        <w:jc w:val="left"/>
        <w:rPr>
          <w:rFonts w:ascii="Traditional Arabic" w:eastAsia="Times New Roman" w:hAnsi="Traditional Arabic" w:cs="Traditional Arabic"/>
          <w:b/>
          <w:bCs/>
          <w:kern w:val="0"/>
          <w:sz w:val="32"/>
          <w:szCs w:val="32"/>
          <w:rtl/>
          <w:lang w:val="fr-FR" w:eastAsia="fr-FR"/>
          <w14:ligatures w14:val="none"/>
        </w:rPr>
      </w:pPr>
      <w:r w:rsidRPr="00B43106">
        <w:rPr>
          <w:rFonts w:ascii="Traditional Arabic" w:eastAsia="Times New Roman" w:hAnsi="Traditional Arabic" w:cs="Traditional Arabic"/>
          <w:b/>
          <w:bCs/>
          <w:kern w:val="0"/>
          <w:sz w:val="32"/>
          <w:szCs w:val="32"/>
          <w:rtl/>
          <w:lang w:val="fr-FR" w:eastAsia="fr-FR"/>
          <w14:ligatures w14:val="none"/>
        </w:rPr>
        <w:t xml:space="preserve">                       </w:t>
      </w:r>
      <w:r w:rsidRPr="00B43106">
        <w:rPr>
          <w:rFonts w:ascii="Traditional Arabic" w:eastAsia="Times New Roman" w:hAnsi="Traditional Arabic" w:cs="Traditional Arabic" w:hint="cs"/>
          <w:b/>
          <w:bCs/>
          <w:kern w:val="0"/>
          <w:sz w:val="32"/>
          <w:szCs w:val="32"/>
          <w:rtl/>
          <w:lang w:val="fr-FR" w:eastAsia="fr-FR"/>
          <w14:ligatures w14:val="none"/>
        </w:rPr>
        <w:t xml:space="preserve">           </w:t>
      </w:r>
      <w:r w:rsidRPr="00B43106">
        <w:rPr>
          <w:rFonts w:ascii="Traditional Arabic" w:eastAsia="Times New Roman" w:hAnsi="Traditional Arabic" w:cs="Traditional Arabic"/>
          <w:b/>
          <w:bCs/>
          <w:kern w:val="0"/>
          <w:sz w:val="32"/>
          <w:szCs w:val="32"/>
          <w:rtl/>
          <w:lang w:val="fr-FR" w:eastAsia="fr-FR"/>
          <w14:ligatures w14:val="none"/>
        </w:rPr>
        <w:t xml:space="preserve">            التخصص: </w:t>
      </w:r>
      <w:r>
        <w:rPr>
          <w:rFonts w:ascii="Traditional Arabic" w:eastAsia="Times New Roman" w:hAnsi="Traditional Arabic" w:cs="Traditional Arabic" w:hint="cs"/>
          <w:b/>
          <w:bCs/>
          <w:kern w:val="0"/>
          <w:sz w:val="32"/>
          <w:szCs w:val="32"/>
          <w:rtl/>
          <w:lang w:val="fr-FR" w:eastAsia="fr-FR"/>
          <w14:ligatures w14:val="none"/>
        </w:rPr>
        <w:t>اقتصاد و تسيير مؤسسات</w:t>
      </w:r>
    </w:p>
    <w:p w14:paraId="18AD1E54" w14:textId="64BFE69C" w:rsidR="00B43106" w:rsidRPr="00B43106" w:rsidRDefault="00D265FE" w:rsidP="00B43106">
      <w:pPr>
        <w:bidi/>
        <w:spacing w:after="0" w:line="360" w:lineRule="auto"/>
        <w:jc w:val="center"/>
        <w:rPr>
          <w:rFonts w:ascii="Simplified Arabic" w:eastAsia="Times New Roman" w:hAnsi="Simplified Arabic" w:cs="Simplified Arabic"/>
          <w:b/>
          <w:bCs/>
          <w:kern w:val="0"/>
          <w:sz w:val="32"/>
          <w:szCs w:val="32"/>
          <w:rtl/>
          <w:lang w:val="fr-FR" w:eastAsia="fr-FR"/>
          <w14:ligatures w14:val="none"/>
        </w:rPr>
      </w:pPr>
      <w:r w:rsidRPr="00B43106">
        <w:rPr>
          <w:rFonts w:ascii="Simplified Arabic" w:eastAsia="Times New Roman" w:hAnsi="Simplified Arabic" w:cs="Simplified Arabic"/>
          <w:noProof/>
          <w:kern w:val="0"/>
          <w:sz w:val="32"/>
          <w:szCs w:val="32"/>
          <w14:ligatures w14:val="none"/>
        </w:rPr>
        <mc:AlternateContent>
          <mc:Choice Requires="wps">
            <w:drawing>
              <wp:anchor distT="0" distB="0" distL="114300" distR="114300" simplePos="0" relativeHeight="251658248" behindDoc="0" locked="0" layoutInCell="1" allowOverlap="1" wp14:anchorId="74657D63" wp14:editId="0436C5D7">
                <wp:simplePos x="0" y="0"/>
                <wp:positionH relativeFrom="column">
                  <wp:posOffset>-149555</wp:posOffset>
                </wp:positionH>
                <wp:positionV relativeFrom="paragraph">
                  <wp:posOffset>455270</wp:posOffset>
                </wp:positionV>
                <wp:extent cx="6438900" cy="1514475"/>
                <wp:effectExtent l="57150" t="38100" r="76200" b="104775"/>
                <wp:wrapNone/>
                <wp:docPr id="16" name="مستطيل مستدير الزوايا 16"/>
                <wp:cNvGraphicFramePr/>
                <a:graphic xmlns:a="http://schemas.openxmlformats.org/drawingml/2006/main">
                  <a:graphicData uri="http://schemas.microsoft.com/office/word/2010/wordprocessingShape">
                    <wps:wsp>
                      <wps:cNvSpPr/>
                      <wps:spPr>
                        <a:xfrm>
                          <a:off x="0" y="0"/>
                          <a:ext cx="6438900" cy="1514475"/>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14:paraId="77CE1FD8" w14:textId="4BEFC8DA" w:rsidR="00B43106" w:rsidRPr="00B43106" w:rsidRDefault="005E498D" w:rsidP="00B43106">
                            <w:pPr>
                              <w:jc w:val="center"/>
                              <w:rPr>
                                <w:rFonts w:ascii="Simplified Arabic" w:hAnsi="Simplified Arabic" w:cs="Simplified Arabic"/>
                                <w:bCs/>
                                <w:color w:val="000000"/>
                                <w:sz w:val="36"/>
                                <w:szCs w:val="3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Simplified Arabic" w:hAnsi="Simplified Arabic" w:cs="Simplified Arabic" w:hint="cs"/>
                                <w:bCs/>
                                <w:color w:val="000000"/>
                                <w:sz w:val="36"/>
                                <w:szCs w:val="36"/>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دور التحول الرقمي في  تحسين جودة الخدمات الادارية العمومية</w:t>
                            </w:r>
                            <w:r w:rsidR="00B43106" w:rsidRPr="00B43106">
                              <w:rPr>
                                <w:rFonts w:ascii="Simplified Arabic" w:hAnsi="Simplified Arabic" w:cs="Simplified Arabic" w:hint="cs"/>
                                <w:bCs/>
                                <w:color w:val="000000"/>
                                <w:sz w:val="36"/>
                                <w:szCs w:val="36"/>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p>
                          <w:p w14:paraId="16858744" w14:textId="4B41A260" w:rsidR="00B43106" w:rsidRPr="00B43106" w:rsidRDefault="00B43106" w:rsidP="00B43106">
                            <w:pPr>
                              <w:jc w:val="center"/>
                              <w:rPr>
                                <w:rFonts w:ascii="Traditional Arabic" w:hAnsi="Traditional Arabic" w:cs="Traditional Arabic"/>
                                <w:b/>
                                <w:color w:val="000000"/>
                                <w:sz w:val="44"/>
                                <w:szCs w:val="44"/>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B43106">
                              <w:rPr>
                                <w:rFonts w:ascii="Traditional Arabic" w:hAnsi="Traditional Arabic" w:cs="Traditional Arabic"/>
                                <w:b/>
                                <w:color w:val="000000"/>
                                <w:sz w:val="44"/>
                                <w:szCs w:val="44"/>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دراسة حالة: عينة من </w:t>
                            </w:r>
                            <w:r w:rsidR="00B37CEE">
                              <w:rPr>
                                <w:rFonts w:ascii="Traditional Arabic" w:hAnsi="Traditional Arabic" w:cs="Traditional Arabic" w:hint="cs"/>
                                <w:b/>
                                <w:color w:val="000000"/>
                                <w:sz w:val="44"/>
                                <w:szCs w:val="44"/>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الموظفين و الاساتذة</w:t>
                            </w:r>
                            <w:r w:rsidRPr="00B43106">
                              <w:rPr>
                                <w:rFonts w:ascii="Traditional Arabic" w:hAnsi="Traditional Arabic" w:cs="Traditional Arabic"/>
                                <w:b/>
                                <w:color w:val="000000"/>
                                <w:sz w:val="44"/>
                                <w:szCs w:val="44"/>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AA23A3">
                              <w:rPr>
                                <w:rFonts w:ascii="Traditional Arabic" w:hAnsi="Traditional Arabic" w:cs="Traditional Arabic" w:hint="cs"/>
                                <w:b/>
                                <w:color w:val="000000"/>
                                <w:sz w:val="44"/>
                                <w:szCs w:val="44"/>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بجامعة غرداية </w:t>
                            </w:r>
                          </w:p>
                          <w:p w14:paraId="1BA304FC" w14:textId="77777777" w:rsidR="00B43106" w:rsidRPr="00B43106" w:rsidRDefault="00B43106" w:rsidP="00B43106">
                            <w:pPr>
                              <w:jc w:val="center"/>
                              <w:rPr>
                                <w:rFonts w:ascii="Simplified Arabic" w:hAnsi="Simplified Arabic" w:cs="Simplified Arabic"/>
                                <w:bCs/>
                                <w:color w:val="000000"/>
                                <w:sz w:val="36"/>
                                <w:szCs w:val="36"/>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580303BF" w14:textId="77777777" w:rsidR="00B43106" w:rsidRPr="00B43106" w:rsidRDefault="00B43106" w:rsidP="00B43106">
                            <w:pPr>
                              <w:jc w:val="center"/>
                              <w:rPr>
                                <w:rFonts w:ascii="Simplified Arabic" w:hAnsi="Simplified Arabic" w:cs="Simplified Arabic"/>
                                <w:bCs/>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74657D63" id="مستطيل مستدير الزوايا 16" o:spid="_x0000_s1026" style="position:absolute;left:0;text-align:left;margin-left:-11.8pt;margin-top:35.85pt;width:507pt;height:119.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" fillcolor="#a3c4ff" strokecolor="#4a7ebb">
                <v:fill color2="#e5eeff" rotate="t" angle="180" colors="0 #a3c4ff;22938f #bfd5ff;1 #e5eeff" focus="100%" type="gradient"/>
                <v:shadow on="t" color="black" opacity="24903f" origin=",.5" offset="0,.55556mm"/>
                <v:textbox>
                  <w:txbxContent>
                    <w:p w14:paraId="77CE1FD8" w14:textId="4BEFC8DA" w:rsidR="00B43106" w:rsidRPr="00B43106" w:rsidRDefault="005E498D" w:rsidP="00B43106">
                      <w:pPr>
                        <w:jc w:val="center"/>
                        <w:rPr>
                          <w:rFonts w:ascii="Simplified Arabic" w:hAnsi="Simplified Arabic" w:cs="Simplified Arabic"/>
                          <w:bCs/>
                          <w:color w:val="000000"/>
                          <w:sz w:val="36"/>
                          <w:szCs w:val="3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Simplified Arabic" w:hAnsi="Simplified Arabic" w:cs="Simplified Arabic" w:hint="cs"/>
                          <w:bCs/>
                          <w:color w:val="000000"/>
                          <w:sz w:val="36"/>
                          <w:szCs w:val="36"/>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دور التحول الرقمي في  تحسين جودة الخدمات الادارية العمومية</w:t>
                      </w:r>
                      <w:r w:rsidR="00B43106" w:rsidRPr="00B43106">
                        <w:rPr>
                          <w:rFonts w:ascii="Simplified Arabic" w:hAnsi="Simplified Arabic" w:cs="Simplified Arabic" w:hint="cs"/>
                          <w:bCs/>
                          <w:color w:val="000000"/>
                          <w:sz w:val="36"/>
                          <w:szCs w:val="36"/>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p>
                    <w:p w14:paraId="16858744" w14:textId="4B41A260" w:rsidR="00B43106" w:rsidRPr="00B43106" w:rsidRDefault="00B43106" w:rsidP="00B43106">
                      <w:pPr>
                        <w:jc w:val="center"/>
                        <w:rPr>
                          <w:rFonts w:ascii="Traditional Arabic" w:hAnsi="Traditional Arabic" w:cs="Traditional Arabic"/>
                          <w:b/>
                          <w:color w:val="000000"/>
                          <w:sz w:val="44"/>
                          <w:szCs w:val="44"/>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B43106">
                        <w:rPr>
                          <w:rFonts w:ascii="Traditional Arabic" w:hAnsi="Traditional Arabic" w:cs="Traditional Arabic"/>
                          <w:b/>
                          <w:color w:val="000000"/>
                          <w:sz w:val="44"/>
                          <w:szCs w:val="44"/>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دراسة حالة: عينة من </w:t>
                      </w:r>
                      <w:r w:rsidR="00B37CEE">
                        <w:rPr>
                          <w:rFonts w:ascii="Traditional Arabic" w:hAnsi="Traditional Arabic" w:cs="Traditional Arabic" w:hint="cs"/>
                          <w:b/>
                          <w:color w:val="000000"/>
                          <w:sz w:val="44"/>
                          <w:szCs w:val="44"/>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الموظفين و الاساتذة</w:t>
                      </w:r>
                      <w:r w:rsidRPr="00B43106">
                        <w:rPr>
                          <w:rFonts w:ascii="Traditional Arabic" w:hAnsi="Traditional Arabic" w:cs="Traditional Arabic"/>
                          <w:b/>
                          <w:color w:val="000000"/>
                          <w:sz w:val="44"/>
                          <w:szCs w:val="44"/>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sidR="00AA23A3">
                        <w:rPr>
                          <w:rFonts w:ascii="Traditional Arabic" w:hAnsi="Traditional Arabic" w:cs="Traditional Arabic" w:hint="cs"/>
                          <w:b/>
                          <w:color w:val="000000"/>
                          <w:sz w:val="44"/>
                          <w:szCs w:val="44"/>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بجامعة غرداية </w:t>
                      </w:r>
                    </w:p>
                    <w:p w14:paraId="1BA304FC" w14:textId="77777777" w:rsidR="00B43106" w:rsidRPr="00B43106" w:rsidRDefault="00B43106" w:rsidP="00B43106">
                      <w:pPr>
                        <w:jc w:val="center"/>
                        <w:rPr>
                          <w:rFonts w:ascii="Simplified Arabic" w:hAnsi="Simplified Arabic" w:cs="Simplified Arabic"/>
                          <w:bCs/>
                          <w:color w:val="000000"/>
                          <w:sz w:val="36"/>
                          <w:szCs w:val="36"/>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580303BF" w14:textId="77777777" w:rsidR="00B43106" w:rsidRPr="00B43106" w:rsidRDefault="00B43106" w:rsidP="00B43106">
                      <w:pPr>
                        <w:jc w:val="center"/>
                        <w:rPr>
                          <w:rFonts w:ascii="Simplified Arabic" w:hAnsi="Simplified Arabic" w:cs="Simplified Arabic"/>
                          <w:bCs/>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txbxContent>
                </v:textbox>
              </v:roundrect>
            </w:pict>
          </mc:Fallback>
        </mc:AlternateContent>
      </w:r>
      <w:r w:rsidR="00B43106" w:rsidRPr="00B43106">
        <w:rPr>
          <w:rFonts w:ascii="Simplified Arabic" w:eastAsia="Times New Roman" w:hAnsi="Simplified Arabic" w:cs="Simplified Arabic" w:hint="cs"/>
          <w:b/>
          <w:bCs/>
          <w:kern w:val="0"/>
          <w:sz w:val="32"/>
          <w:szCs w:val="32"/>
          <w:rtl/>
          <w:lang w:val="fr-FR" w:eastAsia="fr-FR"/>
          <w14:ligatures w14:val="none"/>
        </w:rPr>
        <w:t>ب</w:t>
      </w:r>
      <w:r w:rsidR="00B43106" w:rsidRPr="00B43106">
        <w:rPr>
          <w:rFonts w:ascii="Simplified Arabic" w:eastAsia="Times New Roman" w:hAnsi="Simplified Arabic" w:cs="Simplified Arabic" w:hint="cs"/>
          <w:b/>
          <w:bCs/>
          <w:kern w:val="0"/>
          <w:sz w:val="32"/>
          <w:szCs w:val="32"/>
          <w:rtl/>
          <w:lang w:val="fr-FR" w:eastAsia="fr-FR" w:bidi="ar-DZ"/>
          <w14:ligatures w14:val="none"/>
        </w:rPr>
        <w:t>عنوان</w:t>
      </w:r>
      <w:r w:rsidR="00B43106" w:rsidRPr="00B43106">
        <w:rPr>
          <w:rFonts w:ascii="Simplified Arabic" w:eastAsia="Times New Roman" w:hAnsi="Simplified Arabic" w:cs="Simplified Arabic" w:hint="cs"/>
          <w:b/>
          <w:bCs/>
          <w:kern w:val="0"/>
          <w:sz w:val="32"/>
          <w:szCs w:val="32"/>
          <w:rtl/>
          <w:lang w:val="fr-FR" w:eastAsia="fr-FR"/>
          <w14:ligatures w14:val="none"/>
        </w:rPr>
        <w:t>:</w:t>
      </w:r>
    </w:p>
    <w:p w14:paraId="44712FEB" w14:textId="2B4A843D" w:rsidR="00B43106" w:rsidRPr="00B43106" w:rsidRDefault="00B43106" w:rsidP="00B43106">
      <w:pPr>
        <w:bidi/>
        <w:spacing w:after="0" w:line="360" w:lineRule="auto"/>
        <w:jc w:val="center"/>
        <w:rPr>
          <w:rFonts w:ascii="Simplified Arabic" w:eastAsia="Times New Roman" w:hAnsi="Simplified Arabic" w:cs="Simplified Arabic"/>
          <w:kern w:val="0"/>
          <w:sz w:val="32"/>
          <w:szCs w:val="32"/>
          <w:lang w:val="fr-FR" w:eastAsia="fr-FR"/>
          <w14:ligatures w14:val="none"/>
        </w:rPr>
      </w:pPr>
    </w:p>
    <w:p w14:paraId="45481513" w14:textId="77777777" w:rsidR="00B43106" w:rsidRPr="00B43106" w:rsidRDefault="00B43106" w:rsidP="00B43106">
      <w:pPr>
        <w:bidi/>
        <w:spacing w:after="0" w:line="360" w:lineRule="auto"/>
        <w:jc w:val="center"/>
        <w:rPr>
          <w:rFonts w:ascii="Simplified Arabic" w:eastAsia="Times New Roman" w:hAnsi="Simplified Arabic" w:cs="Simplified Arabic"/>
          <w:kern w:val="0"/>
          <w:sz w:val="32"/>
          <w:szCs w:val="32"/>
          <w:lang w:val="fr-FR" w:eastAsia="fr-FR"/>
          <w14:ligatures w14:val="none"/>
        </w:rPr>
      </w:pPr>
    </w:p>
    <w:p w14:paraId="532AD7C5" w14:textId="77777777" w:rsidR="00B43106" w:rsidRPr="00B43106" w:rsidRDefault="00B43106" w:rsidP="00B43106">
      <w:pPr>
        <w:bidi/>
        <w:spacing w:after="0" w:line="360" w:lineRule="auto"/>
        <w:jc w:val="left"/>
        <w:rPr>
          <w:rFonts w:ascii="Simplified Arabic" w:eastAsia="Times New Roman" w:hAnsi="Simplified Arabic" w:cs="Simplified Arabic"/>
          <w:b/>
          <w:bCs/>
          <w:kern w:val="0"/>
          <w:sz w:val="32"/>
          <w:szCs w:val="32"/>
          <w:rtl/>
          <w:lang w:val="fr-FR" w:eastAsia="fr-FR"/>
          <w14:ligatures w14:val="none"/>
        </w:rPr>
      </w:pPr>
    </w:p>
    <w:p w14:paraId="2DA4881E" w14:textId="3D818AA8" w:rsidR="00B43106" w:rsidRPr="00B43106" w:rsidRDefault="00D265FE" w:rsidP="00272D60">
      <w:pPr>
        <w:bidi/>
        <w:spacing w:after="0" w:line="360" w:lineRule="auto"/>
        <w:rPr>
          <w:rFonts w:ascii="Simplified Arabic" w:eastAsia="Times New Roman" w:hAnsi="Simplified Arabic" w:cs="Simplified Arabic"/>
          <w:b/>
          <w:bCs/>
          <w:kern w:val="0"/>
          <w:sz w:val="32"/>
          <w:szCs w:val="32"/>
          <w:rtl/>
          <w:lang w:val="fr-FR" w:eastAsia="fr-FR"/>
          <w14:ligatures w14:val="none"/>
        </w:rPr>
      </w:pPr>
      <w:r w:rsidRPr="00D265FE">
        <w:rPr>
          <w:rFonts w:ascii="Simplified Arabic" w:eastAsia="Times New Roman" w:hAnsi="Simplified Arabic" w:cs="Simplified Arabic"/>
          <w:b/>
          <w:bCs/>
          <w:kern w:val="0"/>
          <w:sz w:val="32"/>
          <w:szCs w:val="32"/>
          <w:rtl/>
          <w:lang w:val="fr-FR" w:eastAsia="fr-FR"/>
          <w14:ligatures w14:val="none"/>
        </w:rPr>
        <w:t>من إعداد الطالبة: بن عطالله خيرة</w:t>
      </w:r>
      <w:r>
        <w:rPr>
          <w:rFonts w:ascii="Simplified Arabic" w:eastAsia="Times New Roman" w:hAnsi="Simplified Arabic" w:cs="Simplified Arabic" w:hint="cs"/>
          <w:b/>
          <w:bCs/>
          <w:kern w:val="0"/>
          <w:sz w:val="32"/>
          <w:szCs w:val="32"/>
          <w:rtl/>
          <w:lang w:val="fr-FR" w:eastAsia="fr-FR"/>
          <w14:ligatures w14:val="none"/>
        </w:rPr>
        <w:t xml:space="preserve">                         </w:t>
      </w:r>
      <w:r w:rsidR="00C37B01">
        <w:rPr>
          <w:rFonts w:ascii="Simplified Arabic" w:eastAsia="Times New Roman" w:hAnsi="Simplified Arabic" w:cs="Simplified Arabic" w:hint="cs"/>
          <w:b/>
          <w:bCs/>
          <w:kern w:val="0"/>
          <w:sz w:val="32"/>
          <w:szCs w:val="32"/>
          <w:rtl/>
          <w:lang w:val="fr-FR" w:eastAsia="fr-FR"/>
          <w14:ligatures w14:val="none"/>
        </w:rPr>
        <w:t xml:space="preserve">تحت اشراف الاستاذ: </w:t>
      </w:r>
      <w:r w:rsidR="00272D60">
        <w:rPr>
          <w:rFonts w:ascii="Simplified Arabic" w:eastAsia="Times New Roman" w:hAnsi="Simplified Arabic" w:cs="Simplified Arabic" w:hint="cs"/>
          <w:b/>
          <w:bCs/>
          <w:kern w:val="0"/>
          <w:sz w:val="32"/>
          <w:szCs w:val="32"/>
          <w:rtl/>
          <w:lang w:val="fr-FR" w:eastAsia="fr-FR"/>
          <w14:ligatures w14:val="none"/>
        </w:rPr>
        <w:t>قرونقة وليد</w:t>
      </w:r>
    </w:p>
    <w:p w14:paraId="7C745130" w14:textId="6C153204" w:rsidR="00D265FE" w:rsidRPr="006B0688" w:rsidRDefault="00D265FE" w:rsidP="00D265FE">
      <w:pPr>
        <w:tabs>
          <w:tab w:val="left" w:pos="6849"/>
        </w:tabs>
        <w:bidi/>
        <w:spacing w:after="0" w:line="240" w:lineRule="auto"/>
        <w:jc w:val="center"/>
        <w:rPr>
          <w:rFonts w:ascii="Traditional Arabic" w:eastAsia="Times New Roman" w:hAnsi="Traditional Arabic" w:cs="Traditional Arabic"/>
          <w:b/>
          <w:bCs/>
          <w:color w:val="000000" w:themeColor="text1"/>
          <w:sz w:val="28"/>
          <w:szCs w:val="28"/>
          <w:rtl/>
          <w:lang w:eastAsia="fr-FR"/>
        </w:rPr>
      </w:pPr>
      <w:r w:rsidRPr="006B0688">
        <w:rPr>
          <w:rFonts w:ascii="Traditional Arabic" w:eastAsia="Times New Roman" w:hAnsi="Traditional Arabic" w:cs="Traditional Arabic"/>
          <w:color w:val="000000" w:themeColor="text1"/>
          <w:sz w:val="36"/>
          <w:szCs w:val="36"/>
          <w:rtl/>
          <w:lang w:eastAsia="fr-FR"/>
        </w:rPr>
        <w:t xml:space="preserve">     </w:t>
      </w:r>
      <w:r w:rsidRPr="006B0688">
        <w:rPr>
          <w:rFonts w:ascii="Traditional Arabic" w:eastAsia="Times New Roman" w:hAnsi="Traditional Arabic" w:cs="Traditional Arabic"/>
          <w:b/>
          <w:bCs/>
          <w:color w:val="000000" w:themeColor="text1"/>
          <w:sz w:val="28"/>
          <w:szCs w:val="28"/>
          <w:rtl/>
          <w:lang w:eastAsia="fr-FR"/>
        </w:rPr>
        <w:t>نوقشت وأجيزت علنا بتاريخ:</w:t>
      </w:r>
      <w:r w:rsidRPr="006B0688">
        <w:rPr>
          <w:rFonts w:ascii="Traditional Arabic" w:eastAsia="Times New Roman" w:hAnsi="Traditional Arabic" w:cs="Traditional Arabic" w:hint="cs"/>
          <w:b/>
          <w:bCs/>
          <w:color w:val="000000" w:themeColor="text1"/>
          <w:sz w:val="28"/>
          <w:szCs w:val="28"/>
          <w:rtl/>
          <w:lang w:eastAsia="fr-FR"/>
        </w:rPr>
        <w:t xml:space="preserve"> </w:t>
      </w:r>
      <w:r w:rsidR="00CD6A99">
        <w:rPr>
          <w:rFonts w:ascii="Traditional Arabic" w:eastAsia="Times New Roman" w:hAnsi="Traditional Arabic" w:cs="Traditional Arabic" w:hint="cs"/>
          <w:b/>
          <w:bCs/>
          <w:color w:val="000000" w:themeColor="text1"/>
          <w:sz w:val="28"/>
          <w:szCs w:val="28"/>
          <w:rtl/>
          <w:lang w:eastAsia="fr-FR"/>
        </w:rPr>
        <w:t>21</w:t>
      </w:r>
      <w:r w:rsidRPr="006B0688">
        <w:rPr>
          <w:rFonts w:ascii="Traditional Arabic" w:eastAsia="Times New Roman" w:hAnsi="Traditional Arabic" w:cs="Traditional Arabic" w:hint="cs"/>
          <w:b/>
          <w:bCs/>
          <w:color w:val="000000" w:themeColor="text1"/>
          <w:sz w:val="28"/>
          <w:szCs w:val="28"/>
          <w:rtl/>
          <w:lang w:eastAsia="fr-FR"/>
        </w:rPr>
        <w:t xml:space="preserve">/ </w:t>
      </w:r>
      <w:r w:rsidR="00CD6A99">
        <w:rPr>
          <w:rFonts w:ascii="Traditional Arabic" w:eastAsia="Times New Roman" w:hAnsi="Traditional Arabic" w:cs="Traditional Arabic" w:hint="cs"/>
          <w:b/>
          <w:bCs/>
          <w:color w:val="000000" w:themeColor="text1"/>
          <w:sz w:val="28"/>
          <w:szCs w:val="28"/>
          <w:rtl/>
          <w:lang w:eastAsia="fr-FR"/>
        </w:rPr>
        <w:t>05</w:t>
      </w:r>
      <w:r w:rsidRPr="006B0688">
        <w:rPr>
          <w:rFonts w:ascii="Traditional Arabic" w:eastAsia="Times New Roman" w:hAnsi="Traditional Arabic" w:cs="Traditional Arabic" w:hint="cs"/>
          <w:b/>
          <w:bCs/>
          <w:color w:val="000000" w:themeColor="text1"/>
          <w:sz w:val="28"/>
          <w:szCs w:val="28"/>
          <w:rtl/>
          <w:lang w:eastAsia="fr-FR"/>
        </w:rPr>
        <w:t>/ 2026</w:t>
      </w:r>
    </w:p>
    <w:p w14:paraId="155BAC0E" w14:textId="77777777" w:rsidR="00D265FE" w:rsidRPr="006B0688" w:rsidRDefault="00D265FE" w:rsidP="00D265FE">
      <w:pPr>
        <w:tabs>
          <w:tab w:val="left" w:pos="7690"/>
        </w:tabs>
        <w:bidi/>
        <w:spacing w:after="0" w:line="240" w:lineRule="auto"/>
        <w:ind w:left="360"/>
        <w:jc w:val="center"/>
        <w:rPr>
          <w:rFonts w:ascii="Traditional Arabic" w:eastAsia="Times New Roman" w:hAnsi="Traditional Arabic" w:cs="Traditional Arabic"/>
          <w:b/>
          <w:bCs/>
          <w:color w:val="000000" w:themeColor="text1"/>
          <w:sz w:val="28"/>
          <w:szCs w:val="28"/>
          <w:rtl/>
          <w:lang w:eastAsia="fr-FR"/>
        </w:rPr>
      </w:pPr>
      <w:r w:rsidRPr="006B0688">
        <w:rPr>
          <w:rFonts w:ascii="Traditional Arabic" w:eastAsia="Times New Roman" w:hAnsi="Traditional Arabic" w:cs="Traditional Arabic"/>
          <w:b/>
          <w:bCs/>
          <w:color w:val="000000" w:themeColor="text1"/>
          <w:sz w:val="28"/>
          <w:szCs w:val="28"/>
          <w:rtl/>
          <w:lang w:eastAsia="fr-FR"/>
        </w:rPr>
        <w:t xml:space="preserve">أمام </w:t>
      </w:r>
      <w:r w:rsidRPr="006B0688">
        <w:rPr>
          <w:rFonts w:ascii="Traditional Arabic" w:eastAsia="Times New Roman" w:hAnsi="Traditional Arabic" w:cs="Traditional Arabic" w:hint="cs"/>
          <w:b/>
          <w:bCs/>
          <w:color w:val="000000" w:themeColor="text1"/>
          <w:sz w:val="28"/>
          <w:szCs w:val="28"/>
          <w:rtl/>
          <w:lang w:eastAsia="fr-FR"/>
        </w:rPr>
        <w:t xml:space="preserve">اللجنة </w:t>
      </w:r>
      <w:r w:rsidRPr="006B0688">
        <w:rPr>
          <w:rFonts w:ascii="Traditional Arabic" w:eastAsia="Times New Roman" w:hAnsi="Traditional Arabic" w:cs="Traditional Arabic"/>
          <w:b/>
          <w:bCs/>
          <w:color w:val="000000" w:themeColor="text1"/>
          <w:sz w:val="28"/>
          <w:szCs w:val="28"/>
          <w:rtl/>
          <w:lang w:eastAsia="fr-FR"/>
        </w:rPr>
        <w:t xml:space="preserve">المكونة من </w:t>
      </w:r>
      <w:r w:rsidRPr="006B0688">
        <w:rPr>
          <w:rFonts w:ascii="Traditional Arabic" w:eastAsia="Times New Roman" w:hAnsi="Traditional Arabic" w:cs="Traditional Arabic" w:hint="cs"/>
          <w:b/>
          <w:bCs/>
          <w:color w:val="000000" w:themeColor="text1"/>
          <w:sz w:val="28"/>
          <w:szCs w:val="28"/>
          <w:rtl/>
          <w:lang w:eastAsia="fr-FR"/>
        </w:rPr>
        <w:t>السادة</w:t>
      </w:r>
      <w:r w:rsidRPr="006B0688">
        <w:rPr>
          <w:rFonts w:ascii="Traditional Arabic" w:eastAsia="Times New Roman" w:hAnsi="Traditional Arabic" w:cs="Traditional Arabic"/>
          <w:b/>
          <w:bCs/>
          <w:color w:val="000000" w:themeColor="text1"/>
          <w:sz w:val="28"/>
          <w:szCs w:val="28"/>
          <w:rtl/>
          <w:lang w:eastAsia="fr-FR"/>
        </w:rPr>
        <w:t xml:space="preserve">: </w:t>
      </w:r>
    </w:p>
    <w:tbl>
      <w:tblPr>
        <w:tblStyle w:val="TableGrid0"/>
        <w:bidiVisual/>
        <w:tblW w:w="0" w:type="auto"/>
        <w:tblInd w:w="360" w:type="dxa"/>
        <w:tblLook w:val="04A0" w:firstRow="1" w:lastRow="0" w:firstColumn="1" w:lastColumn="0" w:noHBand="0" w:noVBand="1"/>
      </w:tblPr>
      <w:tblGrid>
        <w:gridCol w:w="2231"/>
        <w:gridCol w:w="2915"/>
        <w:gridCol w:w="1701"/>
        <w:gridCol w:w="1697"/>
      </w:tblGrid>
      <w:tr w:rsidR="00D265FE" w:rsidRPr="006B0688" w14:paraId="6C758DC1" w14:textId="77777777" w:rsidTr="00364AFA">
        <w:tc>
          <w:tcPr>
            <w:tcW w:w="2231" w:type="dxa"/>
          </w:tcPr>
          <w:p w14:paraId="78E4543F" w14:textId="77777777" w:rsidR="00D265FE" w:rsidRPr="006B0688" w:rsidRDefault="00D265FE" w:rsidP="00364AFA">
            <w:pPr>
              <w:tabs>
                <w:tab w:val="left" w:pos="7690"/>
              </w:tabs>
              <w:bidi/>
              <w:jc w:val="center"/>
              <w:rPr>
                <w:rFonts w:ascii="Traditional Arabic" w:eastAsia="Times New Roman" w:hAnsi="Traditional Arabic" w:cs="Traditional Arabic"/>
                <w:b/>
                <w:bCs/>
                <w:color w:val="000000" w:themeColor="text1"/>
                <w:sz w:val="28"/>
                <w:szCs w:val="28"/>
                <w:rtl/>
                <w:lang w:eastAsia="fr-FR"/>
              </w:rPr>
            </w:pPr>
            <w:r w:rsidRPr="006B0688">
              <w:rPr>
                <w:rFonts w:ascii="Traditional Arabic" w:eastAsia="Times New Roman" w:hAnsi="Traditional Arabic" w:cs="Traditional Arabic"/>
                <w:b/>
                <w:bCs/>
                <w:color w:val="000000" w:themeColor="text1"/>
                <w:sz w:val="28"/>
                <w:szCs w:val="28"/>
                <w:rtl/>
                <w:lang w:eastAsia="fr-FR"/>
              </w:rPr>
              <w:t>الإسم واللقب</w:t>
            </w:r>
          </w:p>
        </w:tc>
        <w:tc>
          <w:tcPr>
            <w:tcW w:w="2915" w:type="dxa"/>
          </w:tcPr>
          <w:p w14:paraId="6A80F9CF" w14:textId="77777777" w:rsidR="00D265FE" w:rsidRPr="006B0688" w:rsidRDefault="00D265FE" w:rsidP="00364AFA">
            <w:pPr>
              <w:tabs>
                <w:tab w:val="left" w:pos="7690"/>
              </w:tabs>
              <w:bidi/>
              <w:jc w:val="center"/>
              <w:rPr>
                <w:rFonts w:ascii="Traditional Arabic" w:eastAsia="Times New Roman" w:hAnsi="Traditional Arabic" w:cs="Traditional Arabic"/>
                <w:b/>
                <w:bCs/>
                <w:color w:val="000000" w:themeColor="text1"/>
                <w:sz w:val="28"/>
                <w:szCs w:val="28"/>
                <w:rtl/>
                <w:lang w:eastAsia="fr-FR"/>
              </w:rPr>
            </w:pPr>
            <w:r w:rsidRPr="006B0688">
              <w:rPr>
                <w:rFonts w:ascii="Traditional Arabic" w:eastAsia="Times New Roman" w:hAnsi="Traditional Arabic" w:cs="Traditional Arabic" w:hint="cs"/>
                <w:b/>
                <w:bCs/>
                <w:color w:val="000000" w:themeColor="text1"/>
                <w:sz w:val="28"/>
                <w:szCs w:val="28"/>
                <w:rtl/>
                <w:lang w:eastAsia="fr-FR"/>
              </w:rPr>
              <w:t>الرتبة</w:t>
            </w:r>
          </w:p>
        </w:tc>
        <w:tc>
          <w:tcPr>
            <w:tcW w:w="1701" w:type="dxa"/>
          </w:tcPr>
          <w:p w14:paraId="70FC5D07" w14:textId="77777777" w:rsidR="00D265FE" w:rsidRPr="006B0688" w:rsidRDefault="00D265FE" w:rsidP="00364AFA">
            <w:pPr>
              <w:tabs>
                <w:tab w:val="left" w:pos="7690"/>
              </w:tabs>
              <w:bidi/>
              <w:jc w:val="center"/>
              <w:rPr>
                <w:rFonts w:ascii="Traditional Arabic" w:eastAsia="Times New Roman" w:hAnsi="Traditional Arabic" w:cs="Traditional Arabic"/>
                <w:b/>
                <w:bCs/>
                <w:color w:val="000000" w:themeColor="text1"/>
                <w:sz w:val="28"/>
                <w:szCs w:val="28"/>
                <w:rtl/>
                <w:lang w:eastAsia="fr-FR"/>
              </w:rPr>
            </w:pPr>
            <w:r w:rsidRPr="006B0688">
              <w:rPr>
                <w:rFonts w:ascii="Traditional Arabic" w:eastAsia="Times New Roman" w:hAnsi="Traditional Arabic" w:cs="Traditional Arabic"/>
                <w:b/>
                <w:bCs/>
                <w:color w:val="000000" w:themeColor="text1"/>
                <w:sz w:val="28"/>
                <w:szCs w:val="28"/>
                <w:rtl/>
                <w:lang w:eastAsia="fr-FR"/>
              </w:rPr>
              <w:t>الجامعة</w:t>
            </w:r>
          </w:p>
        </w:tc>
        <w:tc>
          <w:tcPr>
            <w:tcW w:w="1697" w:type="dxa"/>
          </w:tcPr>
          <w:p w14:paraId="1C89C5CA" w14:textId="77777777" w:rsidR="00D265FE" w:rsidRPr="006B0688" w:rsidRDefault="00D265FE" w:rsidP="00364AFA">
            <w:pPr>
              <w:tabs>
                <w:tab w:val="left" w:pos="7690"/>
              </w:tabs>
              <w:bidi/>
              <w:jc w:val="center"/>
              <w:rPr>
                <w:rFonts w:ascii="Traditional Arabic" w:eastAsia="Times New Roman" w:hAnsi="Traditional Arabic" w:cs="Traditional Arabic"/>
                <w:b/>
                <w:bCs/>
                <w:color w:val="000000" w:themeColor="text1"/>
                <w:sz w:val="28"/>
                <w:szCs w:val="28"/>
                <w:rtl/>
                <w:lang w:eastAsia="fr-FR"/>
              </w:rPr>
            </w:pPr>
            <w:r w:rsidRPr="006B0688">
              <w:rPr>
                <w:rFonts w:ascii="Traditional Arabic" w:eastAsia="Times New Roman" w:hAnsi="Traditional Arabic" w:cs="Traditional Arabic"/>
                <w:b/>
                <w:bCs/>
                <w:color w:val="000000" w:themeColor="text1"/>
                <w:sz w:val="28"/>
                <w:szCs w:val="28"/>
                <w:rtl/>
                <w:lang w:eastAsia="fr-FR"/>
              </w:rPr>
              <w:t>الصفة</w:t>
            </w:r>
          </w:p>
        </w:tc>
      </w:tr>
      <w:tr w:rsidR="00D265FE" w:rsidRPr="006B0688" w14:paraId="5096C71B" w14:textId="77777777" w:rsidTr="00364AFA">
        <w:tc>
          <w:tcPr>
            <w:tcW w:w="2231" w:type="dxa"/>
          </w:tcPr>
          <w:p w14:paraId="74CC07DE" w14:textId="10333770" w:rsidR="00D265FE" w:rsidRPr="006B0688" w:rsidRDefault="00E14F2A" w:rsidP="00364AFA">
            <w:pPr>
              <w:tabs>
                <w:tab w:val="left" w:pos="7690"/>
              </w:tabs>
              <w:bidi/>
              <w:rPr>
                <w:rFonts w:ascii="Traditional Arabic" w:eastAsia="Times New Roman" w:hAnsi="Traditional Arabic" w:cs="Traditional Arabic"/>
                <w:b/>
                <w:bCs/>
                <w:color w:val="000000" w:themeColor="text1"/>
                <w:sz w:val="28"/>
                <w:szCs w:val="28"/>
                <w:rtl/>
                <w:lang w:eastAsia="fr-FR"/>
              </w:rPr>
            </w:pPr>
            <w:r>
              <w:rPr>
                <w:rFonts w:ascii="Traditional Arabic" w:eastAsia="Times New Roman" w:hAnsi="Traditional Arabic" w:cs="Traditional Arabic" w:hint="cs"/>
                <w:b/>
                <w:bCs/>
                <w:color w:val="000000" w:themeColor="text1"/>
                <w:sz w:val="28"/>
                <w:szCs w:val="28"/>
                <w:rtl/>
                <w:lang w:eastAsia="fr-FR"/>
              </w:rPr>
              <w:t xml:space="preserve">مصطفى طويطي </w:t>
            </w:r>
          </w:p>
        </w:tc>
        <w:tc>
          <w:tcPr>
            <w:tcW w:w="2915" w:type="dxa"/>
          </w:tcPr>
          <w:p w14:paraId="5256B912" w14:textId="5FD5FCAE" w:rsidR="00D265FE" w:rsidRPr="006B0688" w:rsidRDefault="00E14F2A" w:rsidP="00364AFA">
            <w:pPr>
              <w:tabs>
                <w:tab w:val="left" w:pos="7690"/>
              </w:tabs>
              <w:bidi/>
              <w:jc w:val="center"/>
              <w:rPr>
                <w:rFonts w:ascii="Traditional Arabic" w:eastAsia="Times New Roman" w:hAnsi="Traditional Arabic" w:cs="Traditional Arabic"/>
                <w:b/>
                <w:bCs/>
                <w:color w:val="000000" w:themeColor="text1"/>
                <w:sz w:val="32"/>
                <w:szCs w:val="32"/>
                <w:rtl/>
                <w:lang w:eastAsia="fr-FR"/>
              </w:rPr>
            </w:pPr>
            <w:r>
              <w:rPr>
                <w:rFonts w:ascii="Traditional Arabic" w:eastAsia="Times New Roman" w:hAnsi="Traditional Arabic" w:cs="Traditional Arabic" w:hint="cs"/>
                <w:b/>
                <w:bCs/>
                <w:color w:val="000000" w:themeColor="text1"/>
                <w:sz w:val="32"/>
                <w:szCs w:val="32"/>
                <w:rtl/>
                <w:lang w:eastAsia="fr-FR"/>
              </w:rPr>
              <w:t xml:space="preserve">أستاذ </w:t>
            </w:r>
          </w:p>
        </w:tc>
        <w:tc>
          <w:tcPr>
            <w:tcW w:w="1701" w:type="dxa"/>
          </w:tcPr>
          <w:p w14:paraId="6406D741" w14:textId="77777777" w:rsidR="00D265FE" w:rsidRPr="006B0688" w:rsidRDefault="00D265FE" w:rsidP="00364AFA">
            <w:pPr>
              <w:tabs>
                <w:tab w:val="left" w:pos="7690"/>
              </w:tabs>
              <w:bidi/>
              <w:jc w:val="center"/>
              <w:rPr>
                <w:rFonts w:ascii="Traditional Arabic" w:eastAsia="Times New Roman" w:hAnsi="Traditional Arabic" w:cs="Traditional Arabic"/>
                <w:b/>
                <w:bCs/>
                <w:color w:val="000000" w:themeColor="text1"/>
                <w:sz w:val="28"/>
                <w:szCs w:val="28"/>
                <w:rtl/>
                <w:lang w:eastAsia="fr-FR"/>
              </w:rPr>
            </w:pPr>
            <w:r w:rsidRPr="006B0688">
              <w:rPr>
                <w:rFonts w:ascii="Traditional Arabic" w:eastAsia="Times New Roman" w:hAnsi="Traditional Arabic" w:cs="Traditional Arabic"/>
                <w:b/>
                <w:bCs/>
                <w:color w:val="000000" w:themeColor="text1"/>
                <w:sz w:val="28"/>
                <w:szCs w:val="28"/>
                <w:rtl/>
                <w:lang w:eastAsia="fr-FR"/>
              </w:rPr>
              <w:t>جامعة غرداية</w:t>
            </w:r>
          </w:p>
        </w:tc>
        <w:tc>
          <w:tcPr>
            <w:tcW w:w="1697" w:type="dxa"/>
          </w:tcPr>
          <w:p w14:paraId="757CD225" w14:textId="77777777" w:rsidR="00D265FE" w:rsidRPr="006B0688" w:rsidRDefault="00D265FE" w:rsidP="00364AFA">
            <w:pPr>
              <w:tabs>
                <w:tab w:val="left" w:pos="7690"/>
              </w:tabs>
              <w:bidi/>
              <w:jc w:val="center"/>
              <w:rPr>
                <w:rFonts w:ascii="Traditional Arabic" w:eastAsia="Times New Roman" w:hAnsi="Traditional Arabic" w:cs="Traditional Arabic"/>
                <w:b/>
                <w:bCs/>
                <w:color w:val="000000" w:themeColor="text1"/>
                <w:sz w:val="28"/>
                <w:szCs w:val="28"/>
                <w:rtl/>
                <w:lang w:eastAsia="fr-FR"/>
              </w:rPr>
            </w:pPr>
            <w:r w:rsidRPr="006B0688">
              <w:rPr>
                <w:rFonts w:ascii="Traditional Arabic" w:eastAsia="Times New Roman" w:hAnsi="Traditional Arabic" w:cs="Traditional Arabic"/>
                <w:b/>
                <w:bCs/>
                <w:color w:val="000000" w:themeColor="text1"/>
                <w:sz w:val="28"/>
                <w:szCs w:val="28"/>
                <w:rtl/>
                <w:lang w:eastAsia="fr-FR"/>
              </w:rPr>
              <w:t>رئيسا</w:t>
            </w:r>
          </w:p>
        </w:tc>
      </w:tr>
      <w:tr w:rsidR="00D265FE" w:rsidRPr="006B0688" w14:paraId="022D0E49" w14:textId="77777777" w:rsidTr="00364AFA">
        <w:tc>
          <w:tcPr>
            <w:tcW w:w="2231" w:type="dxa"/>
          </w:tcPr>
          <w:p w14:paraId="436145C7" w14:textId="7D41DFEA" w:rsidR="00D265FE" w:rsidRPr="006B0688" w:rsidRDefault="00281F9D" w:rsidP="00364AFA">
            <w:pPr>
              <w:tabs>
                <w:tab w:val="left" w:pos="7690"/>
              </w:tabs>
              <w:bidi/>
              <w:rPr>
                <w:rFonts w:ascii="Traditional Arabic" w:eastAsia="Times New Roman" w:hAnsi="Traditional Arabic" w:cs="Traditional Arabic"/>
                <w:b/>
                <w:bCs/>
                <w:color w:val="000000" w:themeColor="text1"/>
                <w:sz w:val="28"/>
                <w:szCs w:val="28"/>
                <w:rtl/>
                <w:lang w:eastAsia="fr-FR"/>
              </w:rPr>
            </w:pPr>
            <w:r>
              <w:rPr>
                <w:rFonts w:ascii="Traditional Arabic" w:eastAsia="Times New Roman" w:hAnsi="Traditional Arabic" w:cs="Traditional Arabic" w:hint="cs"/>
                <w:b/>
                <w:bCs/>
                <w:color w:val="000000" w:themeColor="text1"/>
                <w:sz w:val="28"/>
                <w:szCs w:val="28"/>
                <w:rtl/>
                <w:lang w:eastAsia="fr-FR"/>
              </w:rPr>
              <w:t xml:space="preserve">قرونقة وليد </w:t>
            </w:r>
          </w:p>
        </w:tc>
        <w:tc>
          <w:tcPr>
            <w:tcW w:w="2915" w:type="dxa"/>
          </w:tcPr>
          <w:p w14:paraId="05BEBD83" w14:textId="50CEC0E8" w:rsidR="00D265FE" w:rsidRPr="006B0688" w:rsidRDefault="00D265FE" w:rsidP="00364AFA">
            <w:pPr>
              <w:tabs>
                <w:tab w:val="left" w:pos="7690"/>
              </w:tabs>
              <w:bidi/>
              <w:jc w:val="center"/>
              <w:rPr>
                <w:rFonts w:ascii="Traditional Arabic" w:eastAsia="Times New Roman" w:hAnsi="Traditional Arabic" w:cs="Traditional Arabic"/>
                <w:b/>
                <w:bCs/>
                <w:color w:val="000000" w:themeColor="text1"/>
                <w:sz w:val="32"/>
                <w:szCs w:val="32"/>
                <w:rtl/>
                <w:lang w:eastAsia="fr-FR"/>
              </w:rPr>
            </w:pPr>
            <w:r w:rsidRPr="006B0688">
              <w:rPr>
                <w:rFonts w:ascii="Traditional Arabic" w:eastAsia="Times New Roman" w:hAnsi="Traditional Arabic" w:cs="Traditional Arabic"/>
                <w:b/>
                <w:bCs/>
                <w:color w:val="000000" w:themeColor="text1"/>
                <w:sz w:val="32"/>
                <w:szCs w:val="32"/>
                <w:rtl/>
                <w:lang w:eastAsia="fr-FR"/>
              </w:rPr>
              <w:t xml:space="preserve">أستاذ </w:t>
            </w:r>
            <w:r w:rsidR="00A65BC9">
              <w:rPr>
                <w:rFonts w:ascii="Traditional Arabic" w:eastAsia="Times New Roman" w:hAnsi="Traditional Arabic" w:cs="Traditional Arabic" w:hint="cs"/>
                <w:b/>
                <w:bCs/>
                <w:color w:val="000000" w:themeColor="text1"/>
                <w:sz w:val="32"/>
                <w:szCs w:val="32"/>
                <w:rtl/>
                <w:lang w:eastAsia="fr-FR"/>
              </w:rPr>
              <w:t xml:space="preserve">محاضر </w:t>
            </w:r>
            <w:r w:rsidRPr="006B0688">
              <w:rPr>
                <w:rFonts w:ascii="Traditional Arabic" w:eastAsia="Times New Roman" w:hAnsi="Traditional Arabic" w:cs="Traditional Arabic"/>
                <w:b/>
                <w:bCs/>
                <w:color w:val="000000" w:themeColor="text1"/>
                <w:sz w:val="32"/>
                <w:szCs w:val="32"/>
                <w:rtl/>
                <w:lang w:eastAsia="fr-FR"/>
              </w:rPr>
              <w:t xml:space="preserve"> أ</w:t>
            </w:r>
          </w:p>
        </w:tc>
        <w:tc>
          <w:tcPr>
            <w:tcW w:w="1701" w:type="dxa"/>
          </w:tcPr>
          <w:p w14:paraId="0178F262" w14:textId="77777777" w:rsidR="00D265FE" w:rsidRPr="006B0688" w:rsidRDefault="00D265FE" w:rsidP="00364AFA">
            <w:pPr>
              <w:tabs>
                <w:tab w:val="left" w:pos="7690"/>
              </w:tabs>
              <w:bidi/>
              <w:jc w:val="center"/>
              <w:rPr>
                <w:rFonts w:ascii="Traditional Arabic" w:eastAsia="Times New Roman" w:hAnsi="Traditional Arabic" w:cs="Traditional Arabic"/>
                <w:b/>
                <w:bCs/>
                <w:color w:val="000000" w:themeColor="text1"/>
                <w:sz w:val="28"/>
                <w:szCs w:val="28"/>
                <w:rtl/>
                <w:lang w:eastAsia="fr-FR"/>
              </w:rPr>
            </w:pPr>
            <w:r w:rsidRPr="006B0688">
              <w:rPr>
                <w:rFonts w:ascii="Traditional Arabic" w:hAnsi="Traditional Arabic" w:cs="Traditional Arabic"/>
                <w:sz w:val="28"/>
                <w:szCs w:val="28"/>
                <w:rtl/>
              </w:rPr>
              <w:t>جامعة غرداية</w:t>
            </w:r>
          </w:p>
        </w:tc>
        <w:tc>
          <w:tcPr>
            <w:tcW w:w="1697" w:type="dxa"/>
          </w:tcPr>
          <w:p w14:paraId="17F73806" w14:textId="77777777" w:rsidR="00D265FE" w:rsidRPr="006B0688" w:rsidRDefault="00D265FE" w:rsidP="00364AFA">
            <w:pPr>
              <w:tabs>
                <w:tab w:val="left" w:pos="7690"/>
              </w:tabs>
              <w:bidi/>
              <w:jc w:val="center"/>
              <w:rPr>
                <w:rFonts w:ascii="Traditional Arabic" w:eastAsia="Times New Roman" w:hAnsi="Traditional Arabic" w:cs="Traditional Arabic"/>
                <w:b/>
                <w:bCs/>
                <w:color w:val="000000" w:themeColor="text1"/>
                <w:sz w:val="28"/>
                <w:szCs w:val="28"/>
                <w:rtl/>
                <w:lang w:eastAsia="fr-FR"/>
              </w:rPr>
            </w:pPr>
            <w:r w:rsidRPr="006B0688">
              <w:rPr>
                <w:rFonts w:ascii="Traditional Arabic" w:eastAsia="Times New Roman" w:hAnsi="Traditional Arabic" w:cs="Traditional Arabic"/>
                <w:b/>
                <w:bCs/>
                <w:color w:val="000000" w:themeColor="text1"/>
                <w:sz w:val="28"/>
                <w:szCs w:val="28"/>
                <w:rtl/>
                <w:lang w:eastAsia="fr-FR"/>
              </w:rPr>
              <w:t xml:space="preserve">مشرفا </w:t>
            </w:r>
          </w:p>
        </w:tc>
      </w:tr>
      <w:tr w:rsidR="00D265FE" w:rsidRPr="006B0688" w14:paraId="0B1A734F" w14:textId="77777777" w:rsidTr="00364AFA">
        <w:tc>
          <w:tcPr>
            <w:tcW w:w="2231" w:type="dxa"/>
          </w:tcPr>
          <w:p w14:paraId="1589A5CE" w14:textId="2A581ECE" w:rsidR="00D265FE" w:rsidRPr="006B0688" w:rsidRDefault="00E651BE" w:rsidP="00364AFA">
            <w:pPr>
              <w:tabs>
                <w:tab w:val="left" w:pos="7690"/>
              </w:tabs>
              <w:bidi/>
              <w:rPr>
                <w:rFonts w:ascii="Traditional Arabic" w:eastAsia="Times New Roman" w:hAnsi="Traditional Arabic" w:cs="Traditional Arabic"/>
                <w:b/>
                <w:bCs/>
                <w:color w:val="000000" w:themeColor="text1"/>
                <w:sz w:val="28"/>
                <w:szCs w:val="28"/>
                <w:rtl/>
                <w:lang w:eastAsia="fr-FR"/>
              </w:rPr>
            </w:pPr>
            <w:r>
              <w:rPr>
                <w:rFonts w:ascii="Traditional Arabic" w:eastAsia="Times New Roman" w:hAnsi="Traditional Arabic" w:cs="Traditional Arabic" w:hint="cs"/>
                <w:b/>
                <w:bCs/>
                <w:color w:val="000000" w:themeColor="text1"/>
                <w:sz w:val="28"/>
                <w:szCs w:val="28"/>
                <w:rtl/>
                <w:lang w:eastAsia="fr-FR"/>
              </w:rPr>
              <w:t xml:space="preserve">بباز عبد العزيز </w:t>
            </w:r>
          </w:p>
        </w:tc>
        <w:tc>
          <w:tcPr>
            <w:tcW w:w="2915" w:type="dxa"/>
          </w:tcPr>
          <w:p w14:paraId="5CAA902A" w14:textId="05264817" w:rsidR="00D265FE" w:rsidRPr="006B0688" w:rsidRDefault="00D265FE" w:rsidP="00364AFA">
            <w:pPr>
              <w:tabs>
                <w:tab w:val="left" w:pos="7690"/>
              </w:tabs>
              <w:bidi/>
              <w:jc w:val="center"/>
              <w:rPr>
                <w:rFonts w:ascii="Traditional Arabic" w:eastAsia="Times New Roman" w:hAnsi="Traditional Arabic" w:cs="Traditional Arabic"/>
                <w:b/>
                <w:bCs/>
                <w:color w:val="000000" w:themeColor="text1"/>
                <w:sz w:val="28"/>
                <w:szCs w:val="28"/>
                <w:rtl/>
                <w:lang w:eastAsia="fr-FR"/>
              </w:rPr>
            </w:pPr>
            <w:r w:rsidRPr="006B0688">
              <w:rPr>
                <w:rFonts w:ascii="Traditional Arabic" w:eastAsia="Times New Roman" w:hAnsi="Traditional Arabic" w:cs="Traditional Arabic" w:hint="cs"/>
                <w:b/>
                <w:bCs/>
                <w:color w:val="000000" w:themeColor="text1"/>
                <w:sz w:val="32"/>
                <w:szCs w:val="32"/>
                <w:rtl/>
                <w:lang w:eastAsia="fr-FR"/>
              </w:rPr>
              <w:t xml:space="preserve">أستاذ </w:t>
            </w:r>
            <w:r w:rsidR="008C63D4">
              <w:rPr>
                <w:rFonts w:ascii="Traditional Arabic" w:eastAsia="Times New Roman" w:hAnsi="Traditional Arabic" w:cs="Traditional Arabic" w:hint="cs"/>
                <w:b/>
                <w:bCs/>
                <w:color w:val="000000" w:themeColor="text1"/>
                <w:sz w:val="32"/>
                <w:szCs w:val="32"/>
                <w:rtl/>
                <w:lang w:eastAsia="fr-FR"/>
              </w:rPr>
              <w:t>محاضر</w:t>
            </w:r>
            <w:r w:rsidRPr="006B0688">
              <w:rPr>
                <w:rFonts w:ascii="Traditional Arabic" w:eastAsia="Times New Roman" w:hAnsi="Traditional Arabic" w:cs="Traditional Arabic" w:hint="cs"/>
                <w:b/>
                <w:bCs/>
                <w:color w:val="000000" w:themeColor="text1"/>
                <w:sz w:val="32"/>
                <w:szCs w:val="32"/>
                <w:rtl/>
                <w:lang w:eastAsia="fr-FR"/>
              </w:rPr>
              <w:t xml:space="preserve"> </w:t>
            </w:r>
            <w:r>
              <w:rPr>
                <w:rFonts w:ascii="Traditional Arabic" w:eastAsia="Times New Roman" w:hAnsi="Traditional Arabic" w:cs="Traditional Arabic" w:hint="cs"/>
                <w:b/>
                <w:bCs/>
                <w:color w:val="000000" w:themeColor="text1"/>
                <w:sz w:val="32"/>
                <w:szCs w:val="32"/>
                <w:rtl/>
                <w:lang w:eastAsia="fr-FR"/>
              </w:rPr>
              <w:t>ب</w:t>
            </w:r>
          </w:p>
        </w:tc>
        <w:tc>
          <w:tcPr>
            <w:tcW w:w="1701" w:type="dxa"/>
          </w:tcPr>
          <w:p w14:paraId="16697690" w14:textId="77777777" w:rsidR="00D265FE" w:rsidRPr="006B0688" w:rsidRDefault="00D265FE" w:rsidP="00364AFA">
            <w:pPr>
              <w:tabs>
                <w:tab w:val="left" w:pos="7690"/>
              </w:tabs>
              <w:bidi/>
              <w:jc w:val="center"/>
              <w:rPr>
                <w:rFonts w:ascii="Traditional Arabic" w:eastAsia="Times New Roman" w:hAnsi="Traditional Arabic" w:cs="Traditional Arabic"/>
                <w:b/>
                <w:bCs/>
                <w:color w:val="000000" w:themeColor="text1"/>
                <w:sz w:val="28"/>
                <w:szCs w:val="28"/>
                <w:rtl/>
                <w:lang w:eastAsia="fr-FR"/>
              </w:rPr>
            </w:pPr>
            <w:r w:rsidRPr="006B0688">
              <w:rPr>
                <w:rFonts w:ascii="Traditional Arabic" w:hAnsi="Traditional Arabic" w:cs="Traditional Arabic"/>
                <w:sz w:val="28"/>
                <w:szCs w:val="28"/>
                <w:rtl/>
              </w:rPr>
              <w:t>جامعة غرداية</w:t>
            </w:r>
          </w:p>
        </w:tc>
        <w:tc>
          <w:tcPr>
            <w:tcW w:w="1697" w:type="dxa"/>
          </w:tcPr>
          <w:p w14:paraId="66F61F44" w14:textId="3D1B1CB1" w:rsidR="00D265FE" w:rsidRPr="006B0688" w:rsidRDefault="008C63D4" w:rsidP="00364AFA">
            <w:pPr>
              <w:tabs>
                <w:tab w:val="left" w:pos="7690"/>
              </w:tabs>
              <w:bidi/>
              <w:jc w:val="center"/>
              <w:rPr>
                <w:rFonts w:ascii="Traditional Arabic" w:eastAsia="Times New Roman" w:hAnsi="Traditional Arabic" w:cs="Traditional Arabic"/>
                <w:b/>
                <w:bCs/>
                <w:color w:val="000000" w:themeColor="text1"/>
                <w:sz w:val="28"/>
                <w:szCs w:val="28"/>
                <w:rtl/>
                <w:lang w:eastAsia="fr-FR"/>
              </w:rPr>
            </w:pPr>
            <w:r>
              <w:rPr>
                <w:rFonts w:ascii="Traditional Arabic" w:eastAsia="Times New Roman" w:hAnsi="Traditional Arabic" w:cs="Traditional Arabic" w:hint="cs"/>
                <w:b/>
                <w:bCs/>
                <w:color w:val="000000" w:themeColor="text1"/>
                <w:sz w:val="28"/>
                <w:szCs w:val="28"/>
                <w:rtl/>
                <w:lang w:eastAsia="fr-FR"/>
              </w:rPr>
              <w:t>ممتحنا</w:t>
            </w:r>
          </w:p>
        </w:tc>
      </w:tr>
    </w:tbl>
    <w:p w14:paraId="023190E7" w14:textId="77777777" w:rsidR="00D265FE" w:rsidRDefault="00D265FE" w:rsidP="00D265FE">
      <w:pPr>
        <w:bidi/>
        <w:jc w:val="center"/>
        <w:rPr>
          <w:rFonts w:ascii="Traditional Arabic" w:hAnsi="Traditional Arabic" w:cs="Traditional Arabic"/>
          <w:b/>
          <w:bCs/>
          <w:sz w:val="36"/>
          <w:szCs w:val="36"/>
          <w:rtl/>
          <w:lang w:bidi="ar-DZ"/>
        </w:rPr>
      </w:pPr>
    </w:p>
    <w:p w14:paraId="4B0F47E1" w14:textId="658F1B41" w:rsidR="00B43106" w:rsidRDefault="00D265FE" w:rsidP="00714353">
      <w:pPr>
        <w:bidi/>
        <w:jc w:val="center"/>
        <w:rPr>
          <w:rFonts w:ascii="Traditional Arabic" w:hAnsi="Traditional Arabic" w:cs="Traditional Arabic"/>
          <w:b/>
          <w:bCs/>
          <w:sz w:val="36"/>
          <w:szCs w:val="36"/>
          <w:rtl/>
          <w:lang w:bidi="ar-DZ"/>
        </w:rPr>
      </w:pPr>
      <w:r>
        <w:rPr>
          <w:rFonts w:ascii="Traditional Arabic" w:hAnsi="Traditional Arabic" w:cs="Traditional Arabic"/>
          <w:b/>
          <w:bCs/>
          <w:sz w:val="36"/>
          <w:szCs w:val="36"/>
          <w:rtl/>
          <w:lang w:bidi="ar-DZ"/>
        </w:rPr>
        <w:t>الموسم الجامعي: 2025-202</w:t>
      </w:r>
      <w:r w:rsidR="00714353">
        <w:rPr>
          <w:rFonts w:ascii="Traditional Arabic" w:hAnsi="Traditional Arabic" w:cs="Traditional Arabic" w:hint="cs"/>
          <w:b/>
          <w:bCs/>
          <w:sz w:val="36"/>
          <w:szCs w:val="36"/>
          <w:rtl/>
          <w:lang w:bidi="ar-DZ"/>
        </w:rPr>
        <w:t>6</w:t>
      </w:r>
    </w:p>
    <w:p w14:paraId="15593BCB" w14:textId="77777777" w:rsidR="00B43106" w:rsidRDefault="00B43106" w:rsidP="00B43106">
      <w:pPr>
        <w:bidi/>
        <w:jc w:val="center"/>
        <w:rPr>
          <w:rFonts w:ascii="Traditional Arabic" w:hAnsi="Traditional Arabic" w:cs="Traditional Arabic"/>
          <w:b/>
          <w:bCs/>
          <w:sz w:val="36"/>
          <w:szCs w:val="36"/>
          <w:rtl/>
        </w:rPr>
      </w:pPr>
    </w:p>
    <w:p w14:paraId="08E99307" w14:textId="77777777" w:rsidR="00B43106" w:rsidRDefault="00B43106" w:rsidP="00B43106">
      <w:pPr>
        <w:bidi/>
        <w:jc w:val="center"/>
        <w:rPr>
          <w:rFonts w:ascii="Traditional Arabic" w:hAnsi="Traditional Arabic" w:cs="Traditional Arabic"/>
          <w:b/>
          <w:bCs/>
          <w:sz w:val="36"/>
          <w:szCs w:val="36"/>
          <w:rtl/>
        </w:rPr>
      </w:pPr>
    </w:p>
    <w:p w14:paraId="1A7CF9B4" w14:textId="77777777" w:rsidR="00B43106" w:rsidRDefault="00B43106" w:rsidP="00B43106">
      <w:pPr>
        <w:bidi/>
        <w:jc w:val="center"/>
        <w:rPr>
          <w:rFonts w:ascii="Traditional Arabic" w:hAnsi="Traditional Arabic" w:cs="Traditional Arabic"/>
          <w:b/>
          <w:bCs/>
          <w:sz w:val="36"/>
          <w:szCs w:val="36"/>
          <w:rtl/>
        </w:rPr>
      </w:pPr>
    </w:p>
    <w:p w14:paraId="339B2D3E" w14:textId="77777777" w:rsidR="00B43106" w:rsidRDefault="00B43106" w:rsidP="00B43106">
      <w:pPr>
        <w:bidi/>
        <w:jc w:val="center"/>
        <w:rPr>
          <w:rFonts w:ascii="Traditional Arabic" w:hAnsi="Traditional Arabic" w:cs="Traditional Arabic"/>
          <w:b/>
          <w:bCs/>
          <w:sz w:val="36"/>
          <w:szCs w:val="36"/>
          <w:rtl/>
        </w:rPr>
      </w:pPr>
    </w:p>
    <w:p w14:paraId="63340E77" w14:textId="77777777" w:rsidR="00B43106" w:rsidRDefault="00B43106" w:rsidP="00B43106">
      <w:pPr>
        <w:bidi/>
        <w:jc w:val="center"/>
        <w:rPr>
          <w:rFonts w:ascii="Traditional Arabic" w:hAnsi="Traditional Arabic" w:cs="Traditional Arabic"/>
          <w:b/>
          <w:bCs/>
          <w:sz w:val="36"/>
          <w:szCs w:val="36"/>
          <w:rtl/>
        </w:rPr>
      </w:pPr>
    </w:p>
    <w:p w14:paraId="4938A021" w14:textId="77777777" w:rsidR="00B43106" w:rsidRDefault="00B43106" w:rsidP="00B43106">
      <w:pPr>
        <w:bidi/>
        <w:jc w:val="center"/>
        <w:rPr>
          <w:rFonts w:ascii="Traditional Arabic" w:hAnsi="Traditional Arabic" w:cs="Traditional Arabic"/>
          <w:b/>
          <w:bCs/>
          <w:sz w:val="36"/>
          <w:szCs w:val="36"/>
          <w:rtl/>
        </w:rPr>
      </w:pPr>
    </w:p>
    <w:p w14:paraId="431B3601" w14:textId="77777777" w:rsidR="00B43106" w:rsidRDefault="00B43106" w:rsidP="00B43106">
      <w:pPr>
        <w:bidi/>
        <w:jc w:val="center"/>
        <w:rPr>
          <w:rFonts w:ascii="Traditional Arabic" w:hAnsi="Traditional Arabic" w:cs="Traditional Arabic"/>
          <w:b/>
          <w:bCs/>
          <w:sz w:val="36"/>
          <w:szCs w:val="36"/>
          <w:rtl/>
        </w:rPr>
      </w:pPr>
    </w:p>
    <w:p w14:paraId="6C23386B" w14:textId="77777777" w:rsidR="00B43106" w:rsidRDefault="00B43106" w:rsidP="00B43106">
      <w:pPr>
        <w:bidi/>
        <w:jc w:val="center"/>
        <w:rPr>
          <w:rFonts w:ascii="Traditional Arabic" w:hAnsi="Traditional Arabic" w:cs="Traditional Arabic"/>
          <w:b/>
          <w:bCs/>
          <w:sz w:val="36"/>
          <w:szCs w:val="36"/>
          <w:rtl/>
        </w:rPr>
      </w:pPr>
    </w:p>
    <w:p w14:paraId="6F030058" w14:textId="77777777" w:rsidR="00B43106" w:rsidRDefault="00B43106" w:rsidP="00B43106">
      <w:pPr>
        <w:bidi/>
        <w:jc w:val="center"/>
        <w:rPr>
          <w:rFonts w:ascii="Traditional Arabic" w:hAnsi="Traditional Arabic" w:cs="Traditional Arabic"/>
          <w:b/>
          <w:bCs/>
          <w:sz w:val="36"/>
          <w:szCs w:val="36"/>
          <w:rtl/>
        </w:rPr>
      </w:pPr>
    </w:p>
    <w:p w14:paraId="37E9701C" w14:textId="77777777" w:rsidR="00B43106" w:rsidRDefault="00B43106" w:rsidP="00B43106">
      <w:pPr>
        <w:bidi/>
        <w:jc w:val="center"/>
        <w:rPr>
          <w:rFonts w:ascii="Traditional Arabic" w:hAnsi="Traditional Arabic" w:cs="Traditional Arabic"/>
          <w:b/>
          <w:bCs/>
          <w:sz w:val="36"/>
          <w:szCs w:val="36"/>
          <w:rtl/>
        </w:rPr>
      </w:pPr>
    </w:p>
    <w:p w14:paraId="41F1DF73" w14:textId="77777777" w:rsidR="00B43106" w:rsidRDefault="00B43106" w:rsidP="00B43106">
      <w:pPr>
        <w:bidi/>
        <w:jc w:val="center"/>
        <w:rPr>
          <w:rFonts w:ascii="Traditional Arabic" w:hAnsi="Traditional Arabic" w:cs="Traditional Arabic"/>
          <w:b/>
          <w:bCs/>
          <w:sz w:val="36"/>
          <w:szCs w:val="36"/>
          <w:rtl/>
        </w:rPr>
      </w:pPr>
    </w:p>
    <w:p w14:paraId="24652676" w14:textId="77777777" w:rsidR="00B43106" w:rsidRDefault="00B43106" w:rsidP="00B43106">
      <w:pPr>
        <w:bidi/>
        <w:jc w:val="center"/>
        <w:rPr>
          <w:rFonts w:ascii="Traditional Arabic" w:hAnsi="Traditional Arabic" w:cs="Traditional Arabic"/>
          <w:b/>
          <w:bCs/>
          <w:sz w:val="36"/>
          <w:szCs w:val="36"/>
          <w:rtl/>
        </w:rPr>
      </w:pPr>
    </w:p>
    <w:p w14:paraId="169ABE6E" w14:textId="77777777" w:rsidR="00B43106" w:rsidRDefault="00B43106" w:rsidP="00B43106">
      <w:pPr>
        <w:bidi/>
        <w:jc w:val="center"/>
        <w:rPr>
          <w:rFonts w:ascii="Traditional Arabic" w:hAnsi="Traditional Arabic" w:cs="Traditional Arabic"/>
          <w:b/>
          <w:bCs/>
          <w:sz w:val="36"/>
          <w:szCs w:val="36"/>
          <w:rtl/>
        </w:rPr>
      </w:pPr>
    </w:p>
    <w:p w14:paraId="0C0BFD9E" w14:textId="77777777" w:rsidR="00B43106" w:rsidRDefault="00B43106" w:rsidP="00B43106">
      <w:pPr>
        <w:bidi/>
        <w:jc w:val="center"/>
        <w:rPr>
          <w:rFonts w:ascii="Traditional Arabic" w:hAnsi="Traditional Arabic" w:cs="Traditional Arabic"/>
          <w:b/>
          <w:bCs/>
          <w:sz w:val="36"/>
          <w:szCs w:val="36"/>
          <w:rtl/>
        </w:rPr>
      </w:pPr>
    </w:p>
    <w:p w14:paraId="10DD1FC2" w14:textId="77777777" w:rsidR="00B43106" w:rsidRDefault="00B43106" w:rsidP="00B43106">
      <w:pPr>
        <w:bidi/>
        <w:jc w:val="center"/>
        <w:rPr>
          <w:rFonts w:ascii="Traditional Arabic" w:hAnsi="Traditional Arabic" w:cs="Traditional Arabic"/>
          <w:b/>
          <w:bCs/>
          <w:sz w:val="36"/>
          <w:szCs w:val="36"/>
          <w:rtl/>
        </w:rPr>
      </w:pPr>
    </w:p>
    <w:p w14:paraId="4A50337F" w14:textId="77777777" w:rsidR="00B43106" w:rsidRDefault="00B43106" w:rsidP="00B43106">
      <w:pPr>
        <w:bidi/>
        <w:jc w:val="center"/>
        <w:rPr>
          <w:rFonts w:ascii="Traditional Arabic" w:hAnsi="Traditional Arabic" w:cs="Traditional Arabic"/>
          <w:b/>
          <w:bCs/>
          <w:sz w:val="36"/>
          <w:szCs w:val="36"/>
          <w:rtl/>
        </w:rPr>
      </w:pPr>
    </w:p>
    <w:p w14:paraId="02DAC173" w14:textId="77777777" w:rsidR="00A24DA4" w:rsidRDefault="00A24DA4" w:rsidP="00B43106">
      <w:pPr>
        <w:bidi/>
        <w:jc w:val="center"/>
        <w:rPr>
          <w:rFonts w:ascii="Traditional Arabic" w:hAnsi="Traditional Arabic" w:cs="Traditional Arabic"/>
          <w:b/>
          <w:bCs/>
          <w:sz w:val="36"/>
          <w:szCs w:val="36"/>
          <w:rtl/>
        </w:rPr>
        <w:sectPr w:rsidR="00A24DA4">
          <w:headerReference w:type="default" r:id="rId9"/>
          <w:footnotePr>
            <w:numRestart w:val="eachPage"/>
          </w:footnotePr>
          <w:pgSz w:w="12240" w:h="15840"/>
          <w:pgMar w:top="1417" w:right="1417" w:bottom="1417" w:left="1417" w:header="708" w:footer="708" w:gutter="0"/>
          <w:cols w:space="708"/>
          <w:docGrid w:linePitch="360"/>
        </w:sectPr>
      </w:pPr>
    </w:p>
    <w:p w14:paraId="71969BF7" w14:textId="39EA54BB" w:rsidR="00B43106" w:rsidRDefault="00B43106" w:rsidP="00B43106">
      <w:pPr>
        <w:bidi/>
        <w:jc w:val="center"/>
        <w:rPr>
          <w:rFonts w:ascii="Traditional Arabic" w:hAnsi="Traditional Arabic" w:cs="Traditional Arabic"/>
          <w:b/>
          <w:bCs/>
          <w:sz w:val="36"/>
          <w:szCs w:val="36"/>
          <w:rtl/>
        </w:rPr>
      </w:pPr>
      <w:r>
        <w:rPr>
          <w:rFonts w:ascii="Simplified Arabic" w:hAnsi="Simplified Arabic" w:cs="Simplified Arabic" w:hint="cs"/>
          <w:b/>
          <w:bCs/>
          <w:noProof/>
          <w:sz w:val="96"/>
          <w:szCs w:val="96"/>
          <w:rtl/>
        </w:rPr>
        <w:drawing>
          <wp:inline distT="0" distB="0" distL="0" distR="0" wp14:anchorId="6DC16977" wp14:editId="2FF7EAC6">
            <wp:extent cx="5762625" cy="8239125"/>
            <wp:effectExtent l="0" t="0" r="9525" b="9525"/>
            <wp:docPr id="51" name="صورة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535cfde3dc5709e60af5bbc8f36c45.jpg"/>
                    <pic:cNvPicPr/>
                  </pic:nvPicPr>
                  <pic:blipFill>
                    <a:blip r:embed="rId10">
                      <a:extLst>
                        <a:ext uri="{28A0092B-C50C-407E-A947-70E740481C1C}">
                          <a14:useLocalDpi xmlns:a14="http://schemas.microsoft.com/office/drawing/2010/main" val="0"/>
                        </a:ext>
                      </a:extLst>
                    </a:blip>
                    <a:stretch>
                      <a:fillRect/>
                    </a:stretch>
                  </pic:blipFill>
                  <pic:spPr>
                    <a:xfrm>
                      <a:off x="0" y="0"/>
                      <a:ext cx="5759450" cy="8234586"/>
                    </a:xfrm>
                    <a:prstGeom prst="rect">
                      <a:avLst/>
                    </a:prstGeom>
                  </pic:spPr>
                </pic:pic>
              </a:graphicData>
            </a:graphic>
          </wp:inline>
        </w:drawing>
      </w:r>
    </w:p>
    <w:p w14:paraId="23F9C76B" w14:textId="735C78AC" w:rsidR="00757C2D" w:rsidRDefault="00A925C0" w:rsidP="00757C2D">
      <w:pPr>
        <w:tabs>
          <w:tab w:val="left" w:pos="3526"/>
          <w:tab w:val="center" w:pos="4703"/>
        </w:tabs>
        <w:bidi/>
        <w:jc w:val="left"/>
        <w:rPr>
          <w:rFonts w:ascii="Traditional Arabic" w:hAnsi="Traditional Arabic" w:cs="Traditional Arabic"/>
          <w:b/>
          <w:bCs/>
          <w:sz w:val="36"/>
          <w:szCs w:val="36"/>
          <w:rtl/>
        </w:rPr>
      </w:pPr>
      <w:r w:rsidRPr="006D2657">
        <w:rPr>
          <w:rFonts w:ascii="Times New Roman" w:eastAsia="Times New Roman" w:hAnsi="Times New Roman" w:cs="Times New Roman"/>
          <w:noProof/>
          <w:kern w:val="0"/>
          <w:sz w:val="24"/>
          <w:szCs w:val="24"/>
          <w14:ligatures w14:val="none"/>
        </w:rPr>
        <mc:AlternateContent>
          <mc:Choice Requires="wpg">
            <w:drawing>
              <wp:anchor distT="0" distB="0" distL="114300" distR="114300" simplePos="0" relativeHeight="251658255" behindDoc="0" locked="0" layoutInCell="1" allowOverlap="1" wp14:anchorId="0E8932C3" wp14:editId="1A51D1FF">
                <wp:simplePos x="0" y="0"/>
                <wp:positionH relativeFrom="page">
                  <wp:posOffset>-59377</wp:posOffset>
                </wp:positionH>
                <wp:positionV relativeFrom="margin">
                  <wp:posOffset>-928980</wp:posOffset>
                </wp:positionV>
                <wp:extent cx="7771765" cy="9667875"/>
                <wp:effectExtent l="0" t="0" r="635" b="9525"/>
                <wp:wrapSquare wrapText="bothSides"/>
                <wp:docPr id="52" name="Groupe 18"/>
                <wp:cNvGraphicFramePr/>
                <a:graphic xmlns:a="http://schemas.openxmlformats.org/drawingml/2006/main">
                  <a:graphicData uri="http://schemas.microsoft.com/office/word/2010/wordprocessingGroup">
                    <wpg:wgp>
                      <wpg:cNvGrpSpPr/>
                      <wpg:grpSpPr>
                        <a:xfrm>
                          <a:off x="0" y="0"/>
                          <a:ext cx="7771765" cy="9667875"/>
                          <a:chOff x="0" y="0"/>
                          <a:chExt cx="7070090" cy="10152108"/>
                        </a:xfrm>
                      </wpg:grpSpPr>
                      <wpg:grpSp>
                        <wpg:cNvPr id="53" name="Groupe 1"/>
                        <wpg:cNvGrpSpPr/>
                        <wpg:grpSpPr>
                          <a:xfrm>
                            <a:off x="0" y="0"/>
                            <a:ext cx="7070090" cy="10152108"/>
                            <a:chOff x="0" y="0"/>
                            <a:chExt cx="7858664" cy="10739887"/>
                          </a:xfrm>
                        </wpg:grpSpPr>
                        <wpg:grpSp>
                          <wpg:cNvPr id="54" name="Groupe 2"/>
                          <wpg:cNvGrpSpPr>
                            <a:grpSpLocks/>
                          </wpg:cNvGrpSpPr>
                          <wpg:grpSpPr bwMode="auto">
                            <a:xfrm>
                              <a:off x="517585" y="534838"/>
                              <a:ext cx="6831330" cy="9725025"/>
                              <a:chOff x="600" y="750"/>
                              <a:chExt cx="10758" cy="15315"/>
                            </a:xfrm>
                          </wpg:grpSpPr>
                          <wps:wsp>
                            <wps:cNvPr id="55" name="Rectangle 44"/>
                            <wps:cNvSpPr>
                              <a:spLocks noChangeArrowheads="1"/>
                            </wps:cNvSpPr>
                            <wps:spPr bwMode="auto">
                              <a:xfrm>
                                <a:off x="600" y="750"/>
                                <a:ext cx="6735" cy="135"/>
                              </a:xfrm>
                              <a:prstGeom prst="rect">
                                <a:avLst/>
                              </a:prstGeom>
                              <a:solidFill>
                                <a:srgbClr val="4F81BD">
                                  <a:lumMod val="75000"/>
                                  <a:lumOff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Rectangle 45"/>
                            <wps:cNvSpPr>
                              <a:spLocks noChangeArrowheads="1"/>
                            </wps:cNvSpPr>
                            <wps:spPr bwMode="auto">
                              <a:xfrm rot="-5400000">
                                <a:off x="-4949" y="6433"/>
                                <a:ext cx="11236" cy="138"/>
                              </a:xfrm>
                              <a:prstGeom prst="rect">
                                <a:avLst/>
                              </a:prstGeom>
                              <a:solidFill>
                                <a:srgbClr val="4F81BD">
                                  <a:lumMod val="75000"/>
                                  <a:lumOff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Rectangle 46"/>
                            <wps:cNvSpPr>
                              <a:spLocks noChangeArrowheads="1"/>
                            </wps:cNvSpPr>
                            <wps:spPr bwMode="auto">
                              <a:xfrm rot="16200000">
                                <a:off x="5566" y="10274"/>
                                <a:ext cx="11445" cy="138"/>
                              </a:xfrm>
                              <a:prstGeom prst="rect">
                                <a:avLst/>
                              </a:prstGeom>
                              <a:solidFill>
                                <a:srgbClr val="4F81BD">
                                  <a:lumMod val="75000"/>
                                  <a:lumOff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47"/>
                            <wps:cNvSpPr>
                              <a:spLocks noChangeArrowheads="1"/>
                            </wps:cNvSpPr>
                            <wps:spPr bwMode="auto">
                              <a:xfrm>
                                <a:off x="4485" y="15930"/>
                                <a:ext cx="6735" cy="135"/>
                              </a:xfrm>
                              <a:prstGeom prst="rect">
                                <a:avLst/>
                              </a:prstGeom>
                              <a:solidFill>
                                <a:srgbClr val="4F81BD">
                                  <a:lumMod val="75000"/>
                                  <a:lumOff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59" name="Image 7" descr="C:\Users\01\Desktop\اهداءات\pngegg (2).pn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4632385" y="0"/>
                              <a:ext cx="3226279" cy="3321170"/>
                            </a:xfrm>
                            <a:prstGeom prst="rect">
                              <a:avLst/>
                            </a:prstGeom>
                            <a:noFill/>
                            <a:ln>
                              <a:noFill/>
                            </a:ln>
                          </pic:spPr>
                        </pic:pic>
                        <pic:pic xmlns:pic="http://schemas.openxmlformats.org/drawingml/2006/picture">
                          <pic:nvPicPr>
                            <pic:cNvPr id="60" name="Image 8" descr="C:\Users\01\Desktop\اهداءات\pngegg (2).pn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flipH="1">
                              <a:off x="0" y="7401464"/>
                              <a:ext cx="3096883" cy="3338423"/>
                            </a:xfrm>
                            <a:prstGeom prst="rect">
                              <a:avLst/>
                            </a:prstGeom>
                            <a:noFill/>
                            <a:ln>
                              <a:noFill/>
                            </a:ln>
                          </pic:spPr>
                        </pic:pic>
                      </wpg:grpSp>
                      <wps:wsp>
                        <wps:cNvPr id="61" name="Zone de texte 9"/>
                        <wps:cNvSpPr txBox="1"/>
                        <wps:spPr>
                          <a:xfrm>
                            <a:off x="1224642" y="1567541"/>
                            <a:ext cx="4694987" cy="7442701"/>
                          </a:xfrm>
                          <a:prstGeom prst="rect">
                            <a:avLst/>
                          </a:prstGeom>
                          <a:solidFill>
                            <a:sysClr val="window" lastClr="FFFFFF"/>
                          </a:solidFill>
                          <a:ln w="6350">
                            <a:solidFill>
                              <a:srgbClr val="0070C0"/>
                            </a:solidFill>
                          </a:ln>
                          <a:effectLst>
                            <a:outerShdw blurRad="63500" sx="102000" sy="102000" algn="ctr" rotWithShape="0">
                              <a:prstClr val="black">
                                <a:alpha val="40000"/>
                              </a:prstClr>
                            </a:outerShdw>
                          </a:effectLst>
                        </wps:spPr>
                        <wps:txbx>
                          <w:txbxContent>
                            <w:p w14:paraId="25F4477E" w14:textId="77777777" w:rsidR="006D2657" w:rsidRPr="006D2657" w:rsidRDefault="006D2657" w:rsidP="006D2657">
                              <w:pPr>
                                <w:spacing w:line="360" w:lineRule="auto"/>
                                <w:jc w:val="center"/>
                                <w:rPr>
                                  <w:rFonts w:eastAsia="Times New Roman" w:cs="Traditional Arabic"/>
                                  <w:sz w:val="40"/>
                                  <w:szCs w:val="40"/>
                                  <w:lang w:eastAsia="zh-TW" w:bidi="ar-DZ"/>
                                </w:rPr>
                              </w:pPr>
                              <w:r w:rsidRPr="00605434">
                                <w:rPr>
                                  <w:rFonts w:ascii="Arabic Typesetting" w:eastAsia="Calibri" w:hAnsi="Arabic Typesetting" w:cs="Arabic Typesetting"/>
                                  <w:noProof/>
                                  <w:sz w:val="44"/>
                                  <w:szCs w:val="44"/>
                                  <w:rtl/>
                                </w:rPr>
                                <w:drawing>
                                  <wp:inline distT="0" distB="0" distL="0" distR="0" wp14:anchorId="4873546A" wp14:editId="54DD27C1">
                                    <wp:extent cx="1073150" cy="808075"/>
                                    <wp:effectExtent l="0" t="0" r="0" b="0"/>
                                    <wp:docPr id="1137584879" name="Image 10" descr="D:\اهدا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اهداء.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79558" cy="812900"/>
                                            </a:xfrm>
                                            <a:prstGeom prst="rect">
                                              <a:avLst/>
                                            </a:prstGeom>
                                            <a:noFill/>
                                            <a:ln w="9525">
                                              <a:noFill/>
                                              <a:miter lim="800000"/>
                                              <a:headEnd/>
                                              <a:tailEnd/>
                                            </a:ln>
                                          </pic:spPr>
                                        </pic:pic>
                                      </a:graphicData>
                                    </a:graphic>
                                  </wp:inline>
                                </w:drawing>
                              </w:r>
                            </w:p>
                            <w:p w14:paraId="41CACBA0" w14:textId="77777777" w:rsidR="006D2657" w:rsidRPr="006D2657" w:rsidRDefault="006D2657" w:rsidP="006D2657">
                              <w:pPr>
                                <w:bidi/>
                                <w:spacing w:line="240" w:lineRule="auto"/>
                                <w:jc w:val="center"/>
                                <w:rPr>
                                  <w:rFonts w:ascii="Traditional Arabic" w:hAnsi="Traditional Arabic" w:cs="Traditional Arabic"/>
                                  <w:sz w:val="40"/>
                                  <w:szCs w:val="40"/>
                                </w:rPr>
                              </w:pPr>
                              <w:r w:rsidRPr="006D2657">
                                <w:rPr>
                                  <w:rFonts w:ascii="Traditional Arabic" w:hAnsi="Traditional Arabic" w:cs="Traditional Arabic"/>
                                  <w:sz w:val="40"/>
                                  <w:szCs w:val="40"/>
                                  <w:rtl/>
                                </w:rPr>
                                <w:t>الحمد لله الذي بنعمته تتم الصالحات، وبفضله تتحقق الأمنيات وتُكلَّل الجهود بالنجاح</w:t>
                              </w:r>
                              <w:r w:rsidRPr="006D2657">
                                <w:rPr>
                                  <w:rFonts w:ascii="Traditional Arabic" w:hAnsi="Traditional Arabic" w:cs="Traditional Arabic"/>
                                  <w:sz w:val="40"/>
                                  <w:szCs w:val="40"/>
                                </w:rPr>
                                <w:t>.</w:t>
                              </w:r>
                            </w:p>
                            <w:p w14:paraId="1BF28B2D" w14:textId="77777777" w:rsidR="006D2657" w:rsidRPr="006D2657" w:rsidRDefault="006D2657" w:rsidP="006D2657">
                              <w:pPr>
                                <w:bidi/>
                                <w:spacing w:line="240" w:lineRule="auto"/>
                                <w:jc w:val="center"/>
                                <w:rPr>
                                  <w:rFonts w:ascii="Traditional Arabic" w:hAnsi="Traditional Arabic" w:cs="Traditional Arabic"/>
                                  <w:sz w:val="40"/>
                                  <w:szCs w:val="40"/>
                                </w:rPr>
                              </w:pPr>
                              <w:r w:rsidRPr="006D2657">
                                <w:rPr>
                                  <w:rFonts w:ascii="Traditional Arabic" w:hAnsi="Traditional Arabic" w:cs="Traditional Arabic"/>
                                  <w:sz w:val="40"/>
                                  <w:szCs w:val="40"/>
                                  <w:rtl/>
                                </w:rPr>
                                <w:t xml:space="preserve">إلى </w:t>
                              </w:r>
                              <w:r w:rsidRPr="006D2657">
                                <w:rPr>
                                  <w:rFonts w:ascii="Traditional Arabic" w:hAnsi="Traditional Arabic" w:cs="Traditional Arabic"/>
                                  <w:b/>
                                  <w:bCs/>
                                  <w:sz w:val="40"/>
                                  <w:szCs w:val="40"/>
                                  <w:rtl/>
                                </w:rPr>
                                <w:t>أمي الغالية</w:t>
                              </w:r>
                              <w:r w:rsidRPr="006D2657">
                                <w:rPr>
                                  <w:rFonts w:ascii="Traditional Arabic" w:hAnsi="Traditional Arabic" w:cs="Traditional Arabic"/>
                                  <w:sz w:val="40"/>
                                  <w:szCs w:val="40"/>
                                  <w:rtl/>
                                </w:rPr>
                                <w:t xml:space="preserve"> منبع الحنان والعطاء، التي كانت دائمًا سندي ودعمي في كل مراحل حياتي، والتي علمتني الصبر والإصرار وكانت دعواتها ترافقني في كل خطوة</w:t>
                              </w:r>
                              <w:r w:rsidRPr="006D2657">
                                <w:rPr>
                                  <w:rFonts w:ascii="Traditional Arabic" w:hAnsi="Traditional Arabic" w:cs="Traditional Arabic"/>
                                  <w:sz w:val="40"/>
                                  <w:szCs w:val="40"/>
                                </w:rPr>
                                <w:t>.</w:t>
                              </w:r>
                            </w:p>
                            <w:p w14:paraId="42D1ECDA" w14:textId="77777777" w:rsidR="006D2657" w:rsidRPr="006D2657" w:rsidRDefault="006D2657" w:rsidP="006D2657">
                              <w:pPr>
                                <w:bidi/>
                                <w:spacing w:line="240" w:lineRule="auto"/>
                                <w:jc w:val="center"/>
                                <w:rPr>
                                  <w:rFonts w:ascii="Traditional Arabic" w:hAnsi="Traditional Arabic" w:cs="Traditional Arabic"/>
                                  <w:sz w:val="40"/>
                                  <w:szCs w:val="40"/>
                                </w:rPr>
                              </w:pPr>
                              <w:r w:rsidRPr="006D2657">
                                <w:rPr>
                                  <w:rFonts w:ascii="Traditional Arabic" w:hAnsi="Traditional Arabic" w:cs="Traditional Arabic"/>
                                  <w:sz w:val="40"/>
                                  <w:szCs w:val="40"/>
                                  <w:rtl/>
                                </w:rPr>
                                <w:t xml:space="preserve">إلى </w:t>
                              </w:r>
                              <w:r w:rsidRPr="006D2657">
                                <w:rPr>
                                  <w:rFonts w:ascii="Traditional Arabic" w:hAnsi="Traditional Arabic" w:cs="Traditional Arabic"/>
                                  <w:b/>
                                  <w:bCs/>
                                  <w:sz w:val="40"/>
                                  <w:szCs w:val="40"/>
                                  <w:rtl/>
                                </w:rPr>
                                <w:t>أبي العزيز</w:t>
                              </w:r>
                              <w:r w:rsidRPr="006D2657">
                                <w:rPr>
                                  <w:rFonts w:ascii="Traditional Arabic" w:hAnsi="Traditional Arabic" w:cs="Traditional Arabic"/>
                                  <w:sz w:val="40"/>
                                  <w:szCs w:val="40"/>
                                  <w:rtl/>
                                </w:rPr>
                                <w:t xml:space="preserve"> الذي كان دائمًا مصدر قوتي وقدوتي في الحياة، والذي شجعني على مواصلة الطريق وبذل كل الجهد من أجل تحقيق النجاح</w:t>
                              </w:r>
                              <w:r w:rsidRPr="006D2657">
                                <w:rPr>
                                  <w:rFonts w:ascii="Traditional Arabic" w:hAnsi="Traditional Arabic" w:cs="Traditional Arabic"/>
                                  <w:sz w:val="40"/>
                                  <w:szCs w:val="40"/>
                                </w:rPr>
                                <w:t>.</w:t>
                              </w:r>
                            </w:p>
                            <w:p w14:paraId="0A78472F" w14:textId="77777777" w:rsidR="006D2657" w:rsidRPr="006D2657" w:rsidRDefault="006D2657" w:rsidP="006D2657">
                              <w:pPr>
                                <w:bidi/>
                                <w:spacing w:line="240" w:lineRule="auto"/>
                                <w:jc w:val="center"/>
                                <w:rPr>
                                  <w:rFonts w:ascii="Traditional Arabic" w:hAnsi="Traditional Arabic" w:cs="Traditional Arabic"/>
                                  <w:sz w:val="40"/>
                                  <w:szCs w:val="40"/>
                                </w:rPr>
                              </w:pPr>
                              <w:r w:rsidRPr="006D2657">
                                <w:rPr>
                                  <w:rFonts w:ascii="Traditional Arabic" w:hAnsi="Traditional Arabic" w:cs="Traditional Arabic"/>
                                  <w:sz w:val="40"/>
                                  <w:szCs w:val="40"/>
                                  <w:rtl/>
                                </w:rPr>
                                <w:t xml:space="preserve">إلى </w:t>
                              </w:r>
                              <w:r w:rsidRPr="006D2657">
                                <w:rPr>
                                  <w:rFonts w:ascii="Traditional Arabic" w:hAnsi="Traditional Arabic" w:cs="Traditional Arabic"/>
                                  <w:b/>
                                  <w:bCs/>
                                  <w:sz w:val="40"/>
                                  <w:szCs w:val="40"/>
                                  <w:rtl/>
                                </w:rPr>
                                <w:t>إخوتي الأحباء</w:t>
                              </w:r>
                              <w:r w:rsidRPr="006D2657">
                                <w:rPr>
                                  <w:rFonts w:ascii="Traditional Arabic" w:hAnsi="Traditional Arabic" w:cs="Traditional Arabic"/>
                                  <w:sz w:val="40"/>
                                  <w:szCs w:val="40"/>
                                  <w:rtl/>
                                </w:rPr>
                                <w:t xml:space="preserve"> الذين كانوا دائمًا بجانبي، يشاركونني لحظات الفرح والتعب، وكانوا مصدر دعم وتشجيع دائم لي</w:t>
                              </w:r>
                              <w:r w:rsidRPr="006D2657">
                                <w:rPr>
                                  <w:rFonts w:ascii="Traditional Arabic" w:hAnsi="Traditional Arabic" w:cs="Traditional Arabic"/>
                                  <w:sz w:val="40"/>
                                  <w:szCs w:val="40"/>
                                </w:rPr>
                                <w:t>.</w:t>
                              </w:r>
                            </w:p>
                            <w:p w14:paraId="434F7D56" w14:textId="77777777" w:rsidR="006D2657" w:rsidRPr="006D2657" w:rsidRDefault="006D2657" w:rsidP="006D2657">
                              <w:pPr>
                                <w:bidi/>
                                <w:spacing w:line="240" w:lineRule="auto"/>
                                <w:jc w:val="center"/>
                                <w:rPr>
                                  <w:rFonts w:ascii="Traditional Arabic" w:hAnsi="Traditional Arabic" w:cs="Traditional Arabic"/>
                                  <w:sz w:val="40"/>
                                  <w:szCs w:val="40"/>
                                </w:rPr>
                              </w:pPr>
                              <w:r w:rsidRPr="006D2657">
                                <w:rPr>
                                  <w:rFonts w:ascii="Traditional Arabic" w:hAnsi="Traditional Arabic" w:cs="Traditional Arabic"/>
                                  <w:sz w:val="40"/>
                                  <w:szCs w:val="40"/>
                                  <w:rtl/>
                                </w:rPr>
                                <w:t>كما أهدي هذا العمل إلى كل من ساندني وشجعني من قريب أو بعيد، من أساتذة وأصدقاء وكل من كان له أثر طيب في مسيرتي الدراسية</w:t>
                              </w:r>
                              <w:r w:rsidRPr="006D2657">
                                <w:rPr>
                                  <w:rFonts w:ascii="Traditional Arabic" w:hAnsi="Traditional Arabic" w:cs="Traditional Arabic"/>
                                  <w:sz w:val="40"/>
                                  <w:szCs w:val="40"/>
                                </w:rPr>
                                <w:t>.</w:t>
                              </w:r>
                            </w:p>
                            <w:p w14:paraId="5B882CF9" w14:textId="77777777" w:rsidR="006D2657" w:rsidRPr="006D2657" w:rsidRDefault="006D2657" w:rsidP="006D2657">
                              <w:pPr>
                                <w:bidi/>
                                <w:spacing w:line="240" w:lineRule="auto"/>
                                <w:jc w:val="center"/>
                                <w:rPr>
                                  <w:rFonts w:ascii="Traditional Arabic" w:hAnsi="Traditional Arabic" w:cs="Traditional Arabic"/>
                                  <w:sz w:val="40"/>
                                  <w:szCs w:val="40"/>
                                </w:rPr>
                              </w:pPr>
                              <w:r w:rsidRPr="006D2657">
                                <w:rPr>
                                  <w:rFonts w:ascii="Traditional Arabic" w:hAnsi="Traditional Arabic" w:cs="Traditional Arabic"/>
                                  <w:sz w:val="40"/>
                                  <w:szCs w:val="40"/>
                                  <w:rtl/>
                                </w:rPr>
                                <w:t>أهديكم هذا العمل المتواضع عربون محبة وامتنان، فأنتم سبب عزيمتي ودافعي نحو النجاح</w:t>
                              </w:r>
                              <w:r w:rsidRPr="006D2657">
                                <w:rPr>
                                  <w:rFonts w:ascii="Traditional Arabic" w:hAnsi="Traditional Arabic" w:cs="Traditional Arabic"/>
                                  <w:sz w:val="40"/>
                                  <w:szCs w:val="40"/>
                                </w:rPr>
                                <w:t>.</w:t>
                              </w:r>
                            </w:p>
                            <w:p w14:paraId="2BD1024E" w14:textId="77777777" w:rsidR="006D2657" w:rsidRDefault="006D2657" w:rsidP="006D2657">
                              <w:pPr>
                                <w:bidi/>
                                <w:rPr>
                                  <w:rFonts w:ascii="Traditional Arabic" w:hAnsi="Traditional Arabic" w:cs="Traditional Arabic"/>
                                  <w:b/>
                                  <w:bCs/>
                                  <w:sz w:val="44"/>
                                  <w:szCs w:val="44"/>
                                  <w:rtl/>
                                </w:rPr>
                              </w:pPr>
                              <w:r w:rsidRPr="00BB6C7D">
                                <w:rPr>
                                  <w:rFonts w:ascii="Traditional Arabic" w:hAnsi="Traditional Arabic" w:cs="Traditional Arabic"/>
                                  <w:b/>
                                  <w:bCs/>
                                  <w:sz w:val="44"/>
                                  <w:szCs w:val="44"/>
                                  <w:rtl/>
                                </w:rPr>
                                <w:t>بن عطالله خيرة</w:t>
                              </w:r>
                            </w:p>
                            <w:p w14:paraId="349667BE" w14:textId="77777777" w:rsidR="00881FB8" w:rsidRDefault="00881FB8" w:rsidP="00881FB8">
                              <w:pPr>
                                <w:bidi/>
                                <w:rPr>
                                  <w:rFonts w:ascii="Traditional Arabic" w:hAnsi="Traditional Arabic" w:cs="Traditional Arabic"/>
                                  <w:b/>
                                  <w:bCs/>
                                  <w:sz w:val="44"/>
                                  <w:szCs w:val="44"/>
                                  <w:rtl/>
                                </w:rPr>
                              </w:pPr>
                            </w:p>
                            <w:p w14:paraId="0669BB66" w14:textId="77777777" w:rsidR="00881FB8" w:rsidRDefault="00881FB8" w:rsidP="00881FB8">
                              <w:pPr>
                                <w:bidi/>
                                <w:rPr>
                                  <w:rFonts w:ascii="Traditional Arabic" w:hAnsi="Traditional Arabic" w:cs="Traditional Arabic"/>
                                  <w:b/>
                                  <w:bCs/>
                                  <w:sz w:val="44"/>
                                  <w:szCs w:val="44"/>
                                  <w:rtl/>
                                </w:rPr>
                              </w:pPr>
                            </w:p>
                            <w:p w14:paraId="3B2236EC" w14:textId="77777777" w:rsidR="00881FB8" w:rsidRPr="00BB6C7D" w:rsidRDefault="00881FB8" w:rsidP="00881FB8">
                              <w:pPr>
                                <w:bidi/>
                                <w:rPr>
                                  <w:rFonts w:ascii="Traditional Arabic" w:hAnsi="Traditional Arabic" w:cs="Traditional Arabic"/>
                                  <w:b/>
                                  <w:bCs/>
                                  <w:sz w:val="44"/>
                                  <w:szCs w:val="44"/>
                                  <w:rtl/>
                                </w:rPr>
                              </w:pPr>
                            </w:p>
                            <w:p w14:paraId="27677EAC" w14:textId="77777777" w:rsidR="006D2657" w:rsidRDefault="006D2657" w:rsidP="006D26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E8932C3" id="Groupe 18" o:spid="_x0000_s1027" style="position:absolute;left:0;text-align:left;margin-left:-4.7pt;margin-top:-73.15pt;width:611.95pt;height:761.25pt;z-index:251658255;mso-position-horizontal-relative:page;mso-position-vertical-relative:margin;mso-width-relative:margin;mso-height-relative:margin" coordsize="70700,101521" o:gfxdata="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">
                <v:group id="Groupe 1" o:spid="_x0000_s1028" style="position:absolute;width:70700;height:101521" coordsize="78586,107398"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">
                  <v:group id="Groupe 2" o:spid="_x0000_s1029" style="position:absolute;left:5175;top:5348;width:68314;height:97250" coordorigin="600,750" coordsize="10758,15315"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">
                    <v:rect id="Rectangle 44" o:spid="_x0000_s1030" style="position:absolute;left:600;top:750;width:6735;height:13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" fillcolor="#376092" stroked="f"/>
                    <v:rect id="Rectangle 45" o:spid="_x0000_s1031" style="position:absolute;left:-4949;top:6433;width:11236;height:138;rotation:-90;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" fillcolor="#376092" stroked="f"/>
                    <v:rect id="Rectangle 46" o:spid="_x0000_s1032" style="position:absolute;left:5566;top:10274;width:11445;height:138;rotation:-90;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" fillcolor="#376092" stroked="f"/>
                    <v:rect id="Rectangle 47" o:spid="_x0000_s1033" style="position:absolute;left:4485;top:15930;width:6735;height:13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" fillcolor="#376092" stroked="f"/>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34" type="#_x0000_t75" style="position:absolute;left:46323;width:32263;height:33211;flip:x;visibility:visible;mso-wrap-style:squar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">
                    <v:imagedata r:id="rId14" o:title="pngegg (2)"/>
                  </v:shape>
                  <v:shape id="Image 8" o:spid="_x0000_s1035" type="#_x0000_t75" style="position:absolute;top:74014;width:30968;height:33384;rotation:180;flip:x;visibility:visible;mso-wrap-style:squar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">
                    <v:imagedata r:id="rId15" o:title="pngegg (2)"/>
                  </v:shape>
                </v:group>
                <v:shapetype id="_x0000_t202" coordsize="21600,21600" o:spt="202" path="m,l,21600r21600,l21600,xe">
                  <v:stroke joinstyle="miter"/>
                  <v:path gradientshapeok="t" o:connecttype="rect"/>
                </v:shapetype>
                <v:shape id="Zone de texte 9" o:spid="_x0000_s1036" type="#_x0000_t202" style="position:absolute;left:12246;top:15675;width:46950;height:74427;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" fillcolor="window" strokecolor="#0070c0" strokeweight=".5pt">
                  <v:shadow on="t" type="perspective" color="black" opacity="26214f" offset="0,0" matrix="66847f,,,66847f"/>
                  <v:textbox>
                    <w:txbxContent>
                      <w:p w14:paraId="25F4477E" w14:textId="77777777" w:rsidR="006D2657" w:rsidRPr="006D2657" w:rsidRDefault="006D2657" w:rsidP="006D2657">
                        <w:pPr>
                          <w:spacing w:line="360" w:lineRule="auto"/>
                          <w:jc w:val="center"/>
                          <w:rPr>
                            <w:rFonts w:eastAsia="Times New Roman" w:cs="Traditional Arabic"/>
                            <w:sz w:val="40"/>
                            <w:szCs w:val="40"/>
                            <w:lang w:eastAsia="zh-TW" w:bidi="ar-DZ"/>
                          </w:rPr>
                        </w:pPr>
                        <w:r w:rsidRPr="00605434">
                          <w:rPr>
                            <w:rFonts w:ascii="Arabic Typesetting" w:eastAsia="Calibri" w:hAnsi="Arabic Typesetting" w:cs="Arabic Typesetting"/>
                            <w:noProof/>
                            <w:sz w:val="44"/>
                            <w:szCs w:val="44"/>
                            <w:rtl/>
                          </w:rPr>
                          <w:drawing>
                            <wp:inline distT="0" distB="0" distL="0" distR="0" wp14:anchorId="4873546A" wp14:editId="54DD27C1">
                              <wp:extent cx="1073150" cy="808075"/>
                              <wp:effectExtent l="0" t="0" r="0" b="0"/>
                              <wp:docPr id="1137584879" name="Image 10" descr="D:\اهدا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اهداء.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58" cy="812900"/>
                                      </a:xfrm>
                                      <a:prstGeom prst="rect">
                                        <a:avLst/>
                                      </a:prstGeom>
                                      <a:noFill/>
                                      <a:ln w="9525">
                                        <a:noFill/>
                                        <a:miter lim="800000"/>
                                        <a:headEnd/>
                                        <a:tailEnd/>
                                      </a:ln>
                                    </pic:spPr>
                                  </pic:pic>
                                </a:graphicData>
                              </a:graphic>
                            </wp:inline>
                          </w:drawing>
                        </w:r>
                      </w:p>
                      <w:p w14:paraId="41CACBA0" w14:textId="77777777" w:rsidR="006D2657" w:rsidRPr="006D2657" w:rsidRDefault="006D2657" w:rsidP="006D2657">
                        <w:pPr>
                          <w:bidi/>
                          <w:spacing w:line="240" w:lineRule="auto"/>
                          <w:jc w:val="center"/>
                          <w:rPr>
                            <w:rFonts w:ascii="Traditional Arabic" w:hAnsi="Traditional Arabic" w:cs="Traditional Arabic"/>
                            <w:sz w:val="40"/>
                            <w:szCs w:val="40"/>
                          </w:rPr>
                        </w:pPr>
                        <w:r w:rsidRPr="006D2657">
                          <w:rPr>
                            <w:rFonts w:ascii="Traditional Arabic" w:hAnsi="Traditional Arabic" w:cs="Traditional Arabic"/>
                            <w:sz w:val="40"/>
                            <w:szCs w:val="40"/>
                            <w:rtl/>
                          </w:rPr>
                          <w:t>الحمد لله الذي بنعمته تتم الصالحات، وبفضله تتحقق الأمنيات وتُكلَّل الجهود بالنجاح</w:t>
                        </w:r>
                        <w:r w:rsidRPr="006D2657">
                          <w:rPr>
                            <w:rFonts w:ascii="Traditional Arabic" w:hAnsi="Traditional Arabic" w:cs="Traditional Arabic"/>
                            <w:sz w:val="40"/>
                            <w:szCs w:val="40"/>
                          </w:rPr>
                          <w:t>.</w:t>
                        </w:r>
                      </w:p>
                      <w:p w14:paraId="1BF28B2D" w14:textId="77777777" w:rsidR="006D2657" w:rsidRPr="006D2657" w:rsidRDefault="006D2657" w:rsidP="006D2657">
                        <w:pPr>
                          <w:bidi/>
                          <w:spacing w:line="240" w:lineRule="auto"/>
                          <w:jc w:val="center"/>
                          <w:rPr>
                            <w:rFonts w:ascii="Traditional Arabic" w:hAnsi="Traditional Arabic" w:cs="Traditional Arabic"/>
                            <w:sz w:val="40"/>
                            <w:szCs w:val="40"/>
                          </w:rPr>
                        </w:pPr>
                        <w:r w:rsidRPr="006D2657">
                          <w:rPr>
                            <w:rFonts w:ascii="Traditional Arabic" w:hAnsi="Traditional Arabic" w:cs="Traditional Arabic"/>
                            <w:sz w:val="40"/>
                            <w:szCs w:val="40"/>
                            <w:rtl/>
                          </w:rPr>
                          <w:t xml:space="preserve">إلى </w:t>
                        </w:r>
                        <w:r w:rsidRPr="006D2657">
                          <w:rPr>
                            <w:rFonts w:ascii="Traditional Arabic" w:hAnsi="Traditional Arabic" w:cs="Traditional Arabic"/>
                            <w:b/>
                            <w:bCs/>
                            <w:sz w:val="40"/>
                            <w:szCs w:val="40"/>
                            <w:rtl/>
                          </w:rPr>
                          <w:t>أمي الغالية</w:t>
                        </w:r>
                        <w:r w:rsidRPr="006D2657">
                          <w:rPr>
                            <w:rFonts w:ascii="Traditional Arabic" w:hAnsi="Traditional Arabic" w:cs="Traditional Arabic"/>
                            <w:sz w:val="40"/>
                            <w:szCs w:val="40"/>
                            <w:rtl/>
                          </w:rPr>
                          <w:t xml:space="preserve"> منبع الحنان والعطاء، التي كانت دائمًا سندي ودعمي في كل مراحل حياتي، والتي علمتني الصبر والإصرار وكانت دعواتها ترافقني في كل خطوة</w:t>
                        </w:r>
                        <w:r w:rsidRPr="006D2657">
                          <w:rPr>
                            <w:rFonts w:ascii="Traditional Arabic" w:hAnsi="Traditional Arabic" w:cs="Traditional Arabic"/>
                            <w:sz w:val="40"/>
                            <w:szCs w:val="40"/>
                          </w:rPr>
                          <w:t>.</w:t>
                        </w:r>
                      </w:p>
                      <w:p w14:paraId="42D1ECDA" w14:textId="77777777" w:rsidR="006D2657" w:rsidRPr="006D2657" w:rsidRDefault="006D2657" w:rsidP="006D2657">
                        <w:pPr>
                          <w:bidi/>
                          <w:spacing w:line="240" w:lineRule="auto"/>
                          <w:jc w:val="center"/>
                          <w:rPr>
                            <w:rFonts w:ascii="Traditional Arabic" w:hAnsi="Traditional Arabic" w:cs="Traditional Arabic"/>
                            <w:sz w:val="40"/>
                            <w:szCs w:val="40"/>
                          </w:rPr>
                        </w:pPr>
                        <w:r w:rsidRPr="006D2657">
                          <w:rPr>
                            <w:rFonts w:ascii="Traditional Arabic" w:hAnsi="Traditional Arabic" w:cs="Traditional Arabic"/>
                            <w:sz w:val="40"/>
                            <w:szCs w:val="40"/>
                            <w:rtl/>
                          </w:rPr>
                          <w:t xml:space="preserve">إلى </w:t>
                        </w:r>
                        <w:r w:rsidRPr="006D2657">
                          <w:rPr>
                            <w:rFonts w:ascii="Traditional Arabic" w:hAnsi="Traditional Arabic" w:cs="Traditional Arabic"/>
                            <w:b/>
                            <w:bCs/>
                            <w:sz w:val="40"/>
                            <w:szCs w:val="40"/>
                            <w:rtl/>
                          </w:rPr>
                          <w:t>أبي العزيز</w:t>
                        </w:r>
                        <w:r w:rsidRPr="006D2657">
                          <w:rPr>
                            <w:rFonts w:ascii="Traditional Arabic" w:hAnsi="Traditional Arabic" w:cs="Traditional Arabic"/>
                            <w:sz w:val="40"/>
                            <w:szCs w:val="40"/>
                            <w:rtl/>
                          </w:rPr>
                          <w:t xml:space="preserve"> الذي كان دائمًا مصدر قوتي وقدوتي في الحياة، والذي شجعني على مواصلة الطريق وبذل كل الجهد من أجل تحقيق النجاح</w:t>
                        </w:r>
                        <w:r w:rsidRPr="006D2657">
                          <w:rPr>
                            <w:rFonts w:ascii="Traditional Arabic" w:hAnsi="Traditional Arabic" w:cs="Traditional Arabic"/>
                            <w:sz w:val="40"/>
                            <w:szCs w:val="40"/>
                          </w:rPr>
                          <w:t>.</w:t>
                        </w:r>
                      </w:p>
                      <w:p w14:paraId="0A78472F" w14:textId="77777777" w:rsidR="006D2657" w:rsidRPr="006D2657" w:rsidRDefault="006D2657" w:rsidP="006D2657">
                        <w:pPr>
                          <w:bidi/>
                          <w:spacing w:line="240" w:lineRule="auto"/>
                          <w:jc w:val="center"/>
                          <w:rPr>
                            <w:rFonts w:ascii="Traditional Arabic" w:hAnsi="Traditional Arabic" w:cs="Traditional Arabic"/>
                            <w:sz w:val="40"/>
                            <w:szCs w:val="40"/>
                          </w:rPr>
                        </w:pPr>
                        <w:r w:rsidRPr="006D2657">
                          <w:rPr>
                            <w:rFonts w:ascii="Traditional Arabic" w:hAnsi="Traditional Arabic" w:cs="Traditional Arabic"/>
                            <w:sz w:val="40"/>
                            <w:szCs w:val="40"/>
                            <w:rtl/>
                          </w:rPr>
                          <w:t xml:space="preserve">إلى </w:t>
                        </w:r>
                        <w:r w:rsidRPr="006D2657">
                          <w:rPr>
                            <w:rFonts w:ascii="Traditional Arabic" w:hAnsi="Traditional Arabic" w:cs="Traditional Arabic"/>
                            <w:b/>
                            <w:bCs/>
                            <w:sz w:val="40"/>
                            <w:szCs w:val="40"/>
                            <w:rtl/>
                          </w:rPr>
                          <w:t>إخوتي الأحباء</w:t>
                        </w:r>
                        <w:r w:rsidRPr="006D2657">
                          <w:rPr>
                            <w:rFonts w:ascii="Traditional Arabic" w:hAnsi="Traditional Arabic" w:cs="Traditional Arabic"/>
                            <w:sz w:val="40"/>
                            <w:szCs w:val="40"/>
                            <w:rtl/>
                          </w:rPr>
                          <w:t xml:space="preserve"> الذين كانوا دائمًا بجانبي، يشاركونني لحظات الفرح والتعب، وكانوا مصدر دعم وتشجيع دائم لي</w:t>
                        </w:r>
                        <w:r w:rsidRPr="006D2657">
                          <w:rPr>
                            <w:rFonts w:ascii="Traditional Arabic" w:hAnsi="Traditional Arabic" w:cs="Traditional Arabic"/>
                            <w:sz w:val="40"/>
                            <w:szCs w:val="40"/>
                          </w:rPr>
                          <w:t>.</w:t>
                        </w:r>
                      </w:p>
                      <w:p w14:paraId="434F7D56" w14:textId="77777777" w:rsidR="006D2657" w:rsidRPr="006D2657" w:rsidRDefault="006D2657" w:rsidP="006D2657">
                        <w:pPr>
                          <w:bidi/>
                          <w:spacing w:line="240" w:lineRule="auto"/>
                          <w:jc w:val="center"/>
                          <w:rPr>
                            <w:rFonts w:ascii="Traditional Arabic" w:hAnsi="Traditional Arabic" w:cs="Traditional Arabic"/>
                            <w:sz w:val="40"/>
                            <w:szCs w:val="40"/>
                          </w:rPr>
                        </w:pPr>
                        <w:r w:rsidRPr="006D2657">
                          <w:rPr>
                            <w:rFonts w:ascii="Traditional Arabic" w:hAnsi="Traditional Arabic" w:cs="Traditional Arabic"/>
                            <w:sz w:val="40"/>
                            <w:szCs w:val="40"/>
                            <w:rtl/>
                          </w:rPr>
                          <w:t>كما أهدي هذا العمل إلى كل من ساندني وشجعني من قريب أو بعيد، من أساتذة وأصدقاء وكل من كان له أثر طيب في مسيرتي الدراسية</w:t>
                        </w:r>
                        <w:r w:rsidRPr="006D2657">
                          <w:rPr>
                            <w:rFonts w:ascii="Traditional Arabic" w:hAnsi="Traditional Arabic" w:cs="Traditional Arabic"/>
                            <w:sz w:val="40"/>
                            <w:szCs w:val="40"/>
                          </w:rPr>
                          <w:t>.</w:t>
                        </w:r>
                      </w:p>
                      <w:p w14:paraId="5B882CF9" w14:textId="77777777" w:rsidR="006D2657" w:rsidRPr="006D2657" w:rsidRDefault="006D2657" w:rsidP="006D2657">
                        <w:pPr>
                          <w:bidi/>
                          <w:spacing w:line="240" w:lineRule="auto"/>
                          <w:jc w:val="center"/>
                          <w:rPr>
                            <w:rFonts w:ascii="Traditional Arabic" w:hAnsi="Traditional Arabic" w:cs="Traditional Arabic"/>
                            <w:sz w:val="40"/>
                            <w:szCs w:val="40"/>
                          </w:rPr>
                        </w:pPr>
                        <w:r w:rsidRPr="006D2657">
                          <w:rPr>
                            <w:rFonts w:ascii="Traditional Arabic" w:hAnsi="Traditional Arabic" w:cs="Traditional Arabic"/>
                            <w:sz w:val="40"/>
                            <w:szCs w:val="40"/>
                            <w:rtl/>
                          </w:rPr>
                          <w:t>أهديكم هذا العمل المتواضع عربون محبة وامتنان، فأنتم سبب عزيمتي ودافعي نحو النجاح</w:t>
                        </w:r>
                        <w:r w:rsidRPr="006D2657">
                          <w:rPr>
                            <w:rFonts w:ascii="Traditional Arabic" w:hAnsi="Traditional Arabic" w:cs="Traditional Arabic"/>
                            <w:sz w:val="40"/>
                            <w:szCs w:val="40"/>
                          </w:rPr>
                          <w:t>.</w:t>
                        </w:r>
                      </w:p>
                      <w:p w14:paraId="2BD1024E" w14:textId="77777777" w:rsidR="006D2657" w:rsidRDefault="006D2657" w:rsidP="006D2657">
                        <w:pPr>
                          <w:bidi/>
                          <w:rPr>
                            <w:rFonts w:ascii="Traditional Arabic" w:hAnsi="Traditional Arabic" w:cs="Traditional Arabic"/>
                            <w:b/>
                            <w:bCs/>
                            <w:sz w:val="44"/>
                            <w:szCs w:val="44"/>
                            <w:rtl/>
                          </w:rPr>
                        </w:pPr>
                        <w:r w:rsidRPr="00BB6C7D">
                          <w:rPr>
                            <w:rFonts w:ascii="Traditional Arabic" w:hAnsi="Traditional Arabic" w:cs="Traditional Arabic"/>
                            <w:b/>
                            <w:bCs/>
                            <w:sz w:val="44"/>
                            <w:szCs w:val="44"/>
                            <w:rtl/>
                          </w:rPr>
                          <w:t xml:space="preserve">بن </w:t>
                        </w:r>
                        <w:proofErr w:type="spellStart"/>
                        <w:r w:rsidRPr="00BB6C7D">
                          <w:rPr>
                            <w:rFonts w:ascii="Traditional Arabic" w:hAnsi="Traditional Arabic" w:cs="Traditional Arabic"/>
                            <w:b/>
                            <w:bCs/>
                            <w:sz w:val="44"/>
                            <w:szCs w:val="44"/>
                            <w:rtl/>
                          </w:rPr>
                          <w:t>عطالله</w:t>
                        </w:r>
                        <w:proofErr w:type="spellEnd"/>
                        <w:r w:rsidRPr="00BB6C7D">
                          <w:rPr>
                            <w:rFonts w:ascii="Traditional Arabic" w:hAnsi="Traditional Arabic" w:cs="Traditional Arabic"/>
                            <w:b/>
                            <w:bCs/>
                            <w:sz w:val="44"/>
                            <w:szCs w:val="44"/>
                            <w:rtl/>
                          </w:rPr>
                          <w:t xml:space="preserve"> خيرة</w:t>
                        </w:r>
                      </w:p>
                      <w:p w14:paraId="349667BE" w14:textId="77777777" w:rsidR="00881FB8" w:rsidRDefault="00881FB8" w:rsidP="00881FB8">
                        <w:pPr>
                          <w:bidi/>
                          <w:rPr>
                            <w:rFonts w:ascii="Traditional Arabic" w:hAnsi="Traditional Arabic" w:cs="Traditional Arabic"/>
                            <w:b/>
                            <w:bCs/>
                            <w:sz w:val="44"/>
                            <w:szCs w:val="44"/>
                            <w:rtl/>
                          </w:rPr>
                        </w:pPr>
                      </w:p>
                      <w:p w14:paraId="0669BB66" w14:textId="77777777" w:rsidR="00881FB8" w:rsidRDefault="00881FB8" w:rsidP="00881FB8">
                        <w:pPr>
                          <w:bidi/>
                          <w:rPr>
                            <w:rFonts w:ascii="Traditional Arabic" w:hAnsi="Traditional Arabic" w:cs="Traditional Arabic"/>
                            <w:b/>
                            <w:bCs/>
                            <w:sz w:val="44"/>
                            <w:szCs w:val="44"/>
                            <w:rtl/>
                          </w:rPr>
                        </w:pPr>
                      </w:p>
                      <w:p w14:paraId="3B2236EC" w14:textId="77777777" w:rsidR="00881FB8" w:rsidRPr="00BB6C7D" w:rsidRDefault="00881FB8" w:rsidP="00881FB8">
                        <w:pPr>
                          <w:bidi/>
                          <w:rPr>
                            <w:rFonts w:ascii="Traditional Arabic" w:hAnsi="Traditional Arabic" w:cs="Traditional Arabic"/>
                            <w:b/>
                            <w:bCs/>
                            <w:sz w:val="44"/>
                            <w:szCs w:val="44"/>
                            <w:rtl/>
                          </w:rPr>
                        </w:pPr>
                      </w:p>
                      <w:p w14:paraId="27677EAC" w14:textId="77777777" w:rsidR="006D2657" w:rsidRDefault="006D2657" w:rsidP="006D2657"/>
                    </w:txbxContent>
                  </v:textbox>
                </v:shape>
                <w10:wrap type="square" anchorx="page" anchory="margin"/>
              </v:group>
            </w:pict>
          </mc:Fallback>
        </mc:AlternateContent>
      </w:r>
      <w:r w:rsidR="00757C2D">
        <w:rPr>
          <w:rFonts w:ascii="Traditional Arabic" w:hAnsi="Traditional Arabic" w:cs="Traditional Arabic"/>
          <w:b/>
          <w:bCs/>
          <w:sz w:val="36"/>
          <w:szCs w:val="36"/>
          <w:rtl/>
        </w:rPr>
        <w:tab/>
      </w:r>
    </w:p>
    <w:p w14:paraId="18DA617B" w14:textId="37EBD048" w:rsidR="00E57860" w:rsidRDefault="00A925C0" w:rsidP="00A925C0">
      <w:pPr>
        <w:tabs>
          <w:tab w:val="left" w:pos="3526"/>
          <w:tab w:val="center" w:pos="4703"/>
        </w:tabs>
        <w:bidi/>
        <w:jc w:val="left"/>
        <w:rPr>
          <w:rFonts w:ascii="Traditional Arabic" w:hAnsi="Traditional Arabic" w:cs="Traditional Arabic"/>
          <w:b/>
          <w:bCs/>
          <w:sz w:val="36"/>
          <w:szCs w:val="36"/>
          <w:rtl/>
        </w:rPr>
        <w:sectPr w:rsidR="00E57860">
          <w:headerReference w:type="default" r:id="rId17"/>
          <w:footerReference w:type="default" r:id="rId18"/>
          <w:footnotePr>
            <w:numRestart w:val="eachPage"/>
          </w:footnotePr>
          <w:pgSz w:w="12240" w:h="15840"/>
          <w:pgMar w:top="1417" w:right="1417" w:bottom="1417" w:left="1417" w:header="708" w:footer="708" w:gutter="0"/>
          <w:cols w:space="708"/>
          <w:docGrid w:linePitch="360"/>
        </w:sectPr>
      </w:pPr>
      <w:r w:rsidRPr="006D2657">
        <w:rPr>
          <w:rFonts w:ascii="Times New Roman" w:eastAsia="Times New Roman" w:hAnsi="Times New Roman" w:cs="Times New Roman"/>
          <w:noProof/>
          <w:kern w:val="0"/>
          <w:sz w:val="24"/>
          <w:szCs w:val="24"/>
          <w14:ligatures w14:val="none"/>
        </w:rPr>
        <mc:AlternateContent>
          <mc:Choice Requires="wpg">
            <w:drawing>
              <wp:anchor distT="0" distB="0" distL="114300" distR="114300" simplePos="0" relativeHeight="251658270" behindDoc="0" locked="0" layoutInCell="1" allowOverlap="1" wp14:anchorId="4F7CEC82" wp14:editId="71A8F875">
                <wp:simplePos x="0" y="0"/>
                <wp:positionH relativeFrom="page">
                  <wp:posOffset>33465</wp:posOffset>
                </wp:positionH>
                <wp:positionV relativeFrom="margin">
                  <wp:align>center</wp:align>
                </wp:positionV>
                <wp:extent cx="7771765" cy="9886950"/>
                <wp:effectExtent l="0" t="0" r="635" b="0"/>
                <wp:wrapSquare wrapText="bothSides"/>
                <wp:docPr id="1584618781" name="Groupe 18"/>
                <wp:cNvGraphicFramePr/>
                <a:graphic xmlns:a="http://schemas.openxmlformats.org/drawingml/2006/main">
                  <a:graphicData uri="http://schemas.microsoft.com/office/word/2010/wordprocessingGroup">
                    <wpg:wgp>
                      <wpg:cNvGrpSpPr/>
                      <wpg:grpSpPr>
                        <a:xfrm>
                          <a:off x="0" y="0"/>
                          <a:ext cx="7771765" cy="9886950"/>
                          <a:chOff x="0" y="0"/>
                          <a:chExt cx="7070090" cy="10152108"/>
                        </a:xfrm>
                      </wpg:grpSpPr>
                      <wpg:grpSp>
                        <wpg:cNvPr id="159075316" name="Groupe 1"/>
                        <wpg:cNvGrpSpPr/>
                        <wpg:grpSpPr>
                          <a:xfrm>
                            <a:off x="0" y="0"/>
                            <a:ext cx="7070090" cy="10152108"/>
                            <a:chOff x="0" y="0"/>
                            <a:chExt cx="7858664" cy="10739887"/>
                          </a:xfrm>
                        </wpg:grpSpPr>
                        <wpg:grpSp>
                          <wpg:cNvPr id="2040552534" name="Groupe 2"/>
                          <wpg:cNvGrpSpPr>
                            <a:grpSpLocks/>
                          </wpg:cNvGrpSpPr>
                          <wpg:grpSpPr bwMode="auto">
                            <a:xfrm>
                              <a:off x="517585" y="534838"/>
                              <a:ext cx="6831330" cy="9725025"/>
                              <a:chOff x="600" y="750"/>
                              <a:chExt cx="10758" cy="15315"/>
                            </a:xfrm>
                          </wpg:grpSpPr>
                          <wps:wsp>
                            <wps:cNvPr id="1731089401" name="Rectangle 44"/>
                            <wps:cNvSpPr>
                              <a:spLocks noChangeArrowheads="1"/>
                            </wps:cNvSpPr>
                            <wps:spPr bwMode="auto">
                              <a:xfrm>
                                <a:off x="600" y="750"/>
                                <a:ext cx="6735" cy="135"/>
                              </a:xfrm>
                              <a:prstGeom prst="rect">
                                <a:avLst/>
                              </a:prstGeom>
                              <a:solidFill>
                                <a:srgbClr val="4F81BD">
                                  <a:lumMod val="75000"/>
                                  <a:lumOff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8480653" name="Rectangle 45"/>
                            <wps:cNvSpPr>
                              <a:spLocks noChangeArrowheads="1"/>
                            </wps:cNvSpPr>
                            <wps:spPr bwMode="auto">
                              <a:xfrm rot="-5400000">
                                <a:off x="-4949" y="6433"/>
                                <a:ext cx="11236" cy="138"/>
                              </a:xfrm>
                              <a:prstGeom prst="rect">
                                <a:avLst/>
                              </a:prstGeom>
                              <a:solidFill>
                                <a:srgbClr val="4F81BD">
                                  <a:lumMod val="75000"/>
                                  <a:lumOff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140227" name="Rectangle 46"/>
                            <wps:cNvSpPr>
                              <a:spLocks noChangeArrowheads="1"/>
                            </wps:cNvSpPr>
                            <wps:spPr bwMode="auto">
                              <a:xfrm rot="16200000">
                                <a:off x="5566" y="10274"/>
                                <a:ext cx="11445" cy="138"/>
                              </a:xfrm>
                              <a:prstGeom prst="rect">
                                <a:avLst/>
                              </a:prstGeom>
                              <a:solidFill>
                                <a:srgbClr val="4F81BD">
                                  <a:lumMod val="75000"/>
                                  <a:lumOff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3105836" name="Rectangle 47"/>
                            <wps:cNvSpPr>
                              <a:spLocks noChangeArrowheads="1"/>
                            </wps:cNvSpPr>
                            <wps:spPr bwMode="auto">
                              <a:xfrm>
                                <a:off x="4485" y="15930"/>
                                <a:ext cx="6735" cy="135"/>
                              </a:xfrm>
                              <a:prstGeom prst="rect">
                                <a:avLst/>
                              </a:prstGeom>
                              <a:solidFill>
                                <a:srgbClr val="4F81BD">
                                  <a:lumMod val="75000"/>
                                  <a:lumOff val="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1655663176" name="Image 7" descr="C:\Users\01\Desktop\اهداءات\pngegg (2).pn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4632385" y="0"/>
                              <a:ext cx="3226279" cy="3321170"/>
                            </a:xfrm>
                            <a:prstGeom prst="rect">
                              <a:avLst/>
                            </a:prstGeom>
                            <a:noFill/>
                            <a:ln>
                              <a:noFill/>
                            </a:ln>
                          </pic:spPr>
                        </pic:pic>
                        <pic:pic xmlns:pic="http://schemas.openxmlformats.org/drawingml/2006/picture">
                          <pic:nvPicPr>
                            <pic:cNvPr id="577547240" name="Image 8" descr="C:\Users\01\Desktop\اهداءات\pngegg (2).pn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flipH="1">
                              <a:off x="0" y="7401464"/>
                              <a:ext cx="3096883" cy="3338423"/>
                            </a:xfrm>
                            <a:prstGeom prst="rect">
                              <a:avLst/>
                            </a:prstGeom>
                            <a:noFill/>
                            <a:ln>
                              <a:noFill/>
                            </a:ln>
                          </pic:spPr>
                        </pic:pic>
                      </wpg:grpSp>
                      <wps:wsp>
                        <wps:cNvPr id="1731579827" name="Zone de texte 9"/>
                        <wps:cNvSpPr txBox="1"/>
                        <wps:spPr>
                          <a:xfrm>
                            <a:off x="1224642" y="1864574"/>
                            <a:ext cx="4694987" cy="6620911"/>
                          </a:xfrm>
                          <a:prstGeom prst="rect">
                            <a:avLst/>
                          </a:prstGeom>
                          <a:solidFill>
                            <a:sysClr val="window" lastClr="FFFFFF"/>
                          </a:solidFill>
                          <a:ln w="6350">
                            <a:solidFill>
                              <a:srgbClr val="0070C0"/>
                            </a:solidFill>
                          </a:ln>
                          <a:effectLst>
                            <a:outerShdw blurRad="63500" sx="102000" sy="102000" algn="ctr" rotWithShape="0">
                              <a:prstClr val="black">
                                <a:alpha val="40000"/>
                              </a:prstClr>
                            </a:outerShdw>
                          </a:effectLst>
                        </wps:spPr>
                        <wps:txbx>
                          <w:txbxContent>
                            <w:p w14:paraId="08D95029" w14:textId="0114DB13" w:rsidR="00235BDA" w:rsidRPr="006D2657" w:rsidRDefault="009108E3" w:rsidP="00235BDA">
                              <w:pPr>
                                <w:spacing w:line="360" w:lineRule="auto"/>
                                <w:jc w:val="center"/>
                                <w:rPr>
                                  <w:rFonts w:eastAsia="Times New Roman" w:cs="Traditional Arabic"/>
                                  <w:sz w:val="40"/>
                                  <w:szCs w:val="40"/>
                                  <w:lang w:eastAsia="zh-TW" w:bidi="ar-DZ"/>
                                </w:rPr>
                              </w:pPr>
                              <w:r w:rsidRPr="00605434">
                                <w:rPr>
                                  <w:rFonts w:ascii="Calibri" w:eastAsia="Calibri" w:hAnsi="Calibri" w:cs="Arial"/>
                                  <w:noProof/>
                                </w:rPr>
                                <w:drawing>
                                  <wp:inline distT="0" distB="0" distL="0" distR="0" wp14:anchorId="1825092C" wp14:editId="5FDDA956">
                                    <wp:extent cx="1604514" cy="1023184"/>
                                    <wp:effectExtent l="0" t="0" r="0" b="5715"/>
                                    <wp:docPr id="834574765" name="Image 423" descr="C:\Users\01\Desktop\télécharg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1\Desktop\téléchargement.png"/>
                                            <pic:cNvPicPr>
                                              <a:picLocks noChangeAspect="1" noChangeArrowheads="1"/>
                                            </pic:cNvPicPr>
                                          </pic:nvPicPr>
                                          <pic:blipFill rotWithShape="1">
                                            <a:blip r:embed="rId19">
                                              <a:extLst>
                                                <a:ext uri="{28A0092B-C50C-407E-A947-70E740481C1C}">
                                                  <a14:useLocalDpi xmlns:a14="http://schemas.microsoft.com/office/drawing/2010/main" val="0"/>
                                                </a:ext>
                                              </a:extLst>
                                            </a:blip>
                                            <a:srcRect l="8000" t="10929" r="8727" b="9290"/>
                                            <a:stretch/>
                                          </pic:blipFill>
                                          <pic:spPr bwMode="auto">
                                            <a:xfrm>
                                              <a:off x="0" y="0"/>
                                              <a:ext cx="1604668" cy="1023282"/>
                                            </a:xfrm>
                                            <a:prstGeom prst="rect">
                                              <a:avLst/>
                                            </a:prstGeom>
                                            <a:noFill/>
                                            <a:ln>
                                              <a:noFill/>
                                            </a:ln>
                                            <a:extLst>
                                              <a:ext uri="{53640926-AAD7-44D8-BBD7-CCE9431645EC}">
                                                <a14:shadowObscured xmlns:a14="http://schemas.microsoft.com/office/drawing/2010/main"/>
                                              </a:ext>
                                            </a:extLst>
                                          </pic:spPr>
                                        </pic:pic>
                                      </a:graphicData>
                                    </a:graphic>
                                  </wp:inline>
                                </w:drawing>
                              </w:r>
                            </w:p>
                            <w:p w14:paraId="3728095D" w14:textId="77777777" w:rsidR="00235BDA" w:rsidRPr="00235BDA" w:rsidRDefault="00235BDA" w:rsidP="00235BDA">
                              <w:pPr>
                                <w:jc w:val="center"/>
                                <w:rPr>
                                  <w:rFonts w:ascii="Traditional Arabic" w:hAnsi="Traditional Arabic" w:cs="Traditional Arabic"/>
                                  <w:sz w:val="40"/>
                                  <w:szCs w:val="40"/>
                                  <w:rtl/>
                                </w:rPr>
                              </w:pPr>
                              <w:r w:rsidRPr="00235BDA">
                                <w:rPr>
                                  <w:rFonts w:ascii="Traditional Arabic" w:hAnsi="Traditional Arabic" w:cs="Traditional Arabic"/>
                                  <w:sz w:val="40"/>
                                  <w:szCs w:val="40"/>
                                  <w:rtl/>
                                </w:rPr>
                                <w:t xml:space="preserve">أتقدم بخالص عبارات الشكر والتقدير </w:t>
                              </w:r>
                              <w:r w:rsidRPr="00235BDA">
                                <w:rPr>
                                  <w:rFonts w:ascii="Traditional Arabic" w:hAnsi="Traditional Arabic" w:cs="Traditional Arabic"/>
                                  <w:sz w:val="40"/>
                                  <w:szCs w:val="40"/>
                                  <w:rtl/>
                                </w:rPr>
                                <w:t>والامتنان إلى الأستاذ قرنقة وليد الذي تفضل بالإشراف على هذا العمل، لما قدمه لي من توجيهات علمية قيمة ونصائح منهجية ساعدتني كثيرًا في إنجاز هذه المذكرة. فقد كان لدعمه المتواصل وحرصه الدائم على توجيهي الأثر الكبير في تجاوز الصعوبات التي واجهتني أثناء إعداد هذا البحث، كما كان لتشجيعه المستمر وملاحظاته البناءة دور مهم في تطوير هذا العمل وتحسينه</w:t>
                              </w:r>
                              <w:r w:rsidRPr="00235BDA">
                                <w:rPr>
                                  <w:rFonts w:ascii="Traditional Arabic" w:hAnsi="Traditional Arabic" w:cs="Traditional Arabic"/>
                                  <w:sz w:val="40"/>
                                  <w:szCs w:val="40"/>
                                </w:rPr>
                                <w:t>.</w:t>
                              </w:r>
                            </w:p>
                            <w:p w14:paraId="15FBFE98" w14:textId="77777777" w:rsidR="00235BDA" w:rsidRPr="00235BDA" w:rsidRDefault="00235BDA" w:rsidP="00235BDA">
                              <w:pPr>
                                <w:jc w:val="center"/>
                                <w:rPr>
                                  <w:rFonts w:ascii="Traditional Arabic" w:hAnsi="Traditional Arabic" w:cs="Traditional Arabic"/>
                                  <w:sz w:val="40"/>
                                  <w:szCs w:val="40"/>
                                  <w:rtl/>
                                </w:rPr>
                              </w:pPr>
                              <w:r w:rsidRPr="00235BDA">
                                <w:rPr>
                                  <w:rFonts w:ascii="Traditional Arabic" w:hAnsi="Traditional Arabic" w:cs="Traditional Arabic"/>
                                  <w:sz w:val="40"/>
                                  <w:szCs w:val="40"/>
                                  <w:rtl/>
                                </w:rPr>
                                <w:t>كما أتقدم له بجزيل الشكر على سعة صدره وتفهمه، وعلى الوقت والجهد الذي بذله في متابعتي وتوجيهي طوال فترة إعداد هذه المذكرة، حيث لم يبخل عليّ بنصائحه وإرشاداته القيّمة</w:t>
                              </w:r>
                              <w:r w:rsidRPr="00235BDA">
                                <w:rPr>
                                  <w:rFonts w:ascii="Traditional Arabic" w:hAnsi="Traditional Arabic" w:cs="Traditional Arabic"/>
                                  <w:sz w:val="40"/>
                                  <w:szCs w:val="40"/>
                                </w:rPr>
                                <w:t>.</w:t>
                              </w:r>
                            </w:p>
                            <w:p w14:paraId="15C29F6E" w14:textId="7F62BD78" w:rsidR="00235BDA" w:rsidRDefault="00235BDA" w:rsidP="00235BDA">
                              <w:pPr>
                                <w:jc w:val="center"/>
                              </w:pPr>
                              <w:r w:rsidRPr="00235BDA">
                                <w:rPr>
                                  <w:rFonts w:ascii="Traditional Arabic" w:hAnsi="Traditional Arabic" w:cs="Traditional Arabic"/>
                                  <w:sz w:val="40"/>
                                  <w:szCs w:val="40"/>
                                  <w:rtl/>
                                </w:rPr>
                                <w:t>وفي الأخير أتمنى له دوام الصحة والتوفيق والنجاح في مسيرته العلمية والعملية، مع خالص الاحترام والتقدير</w:t>
                              </w:r>
                              <w:r w:rsidRPr="00235BDA">
                                <w:rPr>
                                  <w:rFonts w:ascii="Traditional Arabic" w:hAnsi="Traditional Arabic" w:cs="Traditional Arabic"/>
                                  <w:sz w:val="40"/>
                                  <w:szCs w:val="4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F7CEC82" id="_x0000_s1037" style="position:absolute;left:0;text-align:left;margin-left:2.65pt;margin-top:0;width:611.95pt;height:778.5pt;z-index:251658270;mso-position-horizontal-relative:page;mso-position-vertical:center;mso-position-vertical-relative:margin;mso-width-relative:margin;mso-height-relative:margin" coordsize="70700,101521" o:gfxdata="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">
                <v:group id="Groupe 1" o:spid="_x0000_s1038" style="position:absolute;width:70700;height:101521" coordsize="78586,107398"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">
                  <v:group id="Groupe 2" o:spid="_x0000_s1039" style="position:absolute;left:5175;top:5348;width:68314;height:97250" coordorigin="600,750" coordsize="10758,15315"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">
                    <v:rect id="Rectangle 44" o:spid="_x0000_s1040" style="position:absolute;left:600;top:750;width:6735;height:13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" fillcolor="#376092" stroked="f"/>
                    <v:rect id="Rectangle 45" o:spid="_x0000_s1041" style="position:absolute;left:-4949;top:6433;width:11236;height:138;rotation:-90;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" fillcolor="#376092" stroked="f"/>
                    <v:rect id="Rectangle 46" o:spid="_x0000_s1042" style="position:absolute;left:5566;top:10274;width:11445;height:138;rotation:-90;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" fillcolor="#376092" stroked="f"/>
                    <v:rect id="Rectangle 47" o:spid="_x0000_s1043" style="position:absolute;left:4485;top:15930;width:6735;height:135;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" fillcolor="#376092" stroked="f"/>
                  </v:group>
                  <v:shape id="Image 7" o:spid="_x0000_s1044" type="#_x0000_t75" style="position:absolute;left:46323;width:32263;height:33211;flip:x;visibility:visible;mso-wrap-style:squar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">
                    <v:imagedata r:id="rId14" o:title="pngegg (2)"/>
                  </v:shape>
                  <v:shape id="Image 8" o:spid="_x0000_s1045" type="#_x0000_t75" style="position:absolute;top:74014;width:30968;height:33384;rotation:180;flip:x;visibility:visible;mso-wrap-style:squar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">
                    <v:imagedata r:id="rId14" o:title="pngegg (2)"/>
                  </v:shape>
                </v:group>
                <v:shape id="Zone de texte 9" o:spid="_x0000_s1046" type="#_x0000_t202" style="position:absolute;left:12246;top:18645;width:46950;height:66209;visibility:visible;mso-wrap-style:square;v-text-anchor:top"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" fillcolor="window" strokecolor="#0070c0" strokeweight=".5pt">
                  <v:shadow on="t" type="perspective" color="black" opacity="26214f" offset="0,0" matrix="66847f,,,66847f"/>
                  <v:textbox>
                    <w:txbxContent>
                      <w:p w14:paraId="08D95029" w14:textId="0114DB13" w:rsidR="00235BDA" w:rsidRPr="006D2657" w:rsidRDefault="009108E3" w:rsidP="00235BDA">
                        <w:pPr>
                          <w:spacing w:line="360" w:lineRule="auto"/>
                          <w:jc w:val="center"/>
                          <w:rPr>
                            <w:rFonts w:eastAsia="Times New Roman" w:cs="Traditional Arabic"/>
                            <w:sz w:val="40"/>
                            <w:szCs w:val="40"/>
                            <w:lang w:eastAsia="zh-TW" w:bidi="ar-DZ"/>
                          </w:rPr>
                        </w:pPr>
                        <w:r w:rsidRPr="00605434">
                          <w:rPr>
                            <w:rFonts w:ascii="Calibri" w:eastAsia="Calibri" w:hAnsi="Calibri" w:cs="Arial"/>
                            <w:noProof/>
                          </w:rPr>
                          <w:drawing>
                            <wp:inline distT="0" distB="0" distL="0" distR="0" wp14:anchorId="1825092C" wp14:editId="5FDDA956">
                              <wp:extent cx="1604514" cy="1023184"/>
                              <wp:effectExtent l="0" t="0" r="0" b="5715"/>
                              <wp:docPr id="834574765" name="Image 423" descr="C:\Users\01\Desktop\télécharg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1\Desktop\téléchargement.png"/>
                                      <pic:cNvPicPr>
                                        <a:picLocks noChangeAspect="1" noChangeArrowheads="1"/>
                                      </pic:cNvPicPr>
                                    </pic:nvPicPr>
                                    <pic:blipFill rotWithShape="1">
                                      <a:blip r:embed="rId20">
                                        <a:extLst>
                                          <a:ext uri="{28A0092B-C50C-407E-A947-70E740481C1C}">
                                            <a14:useLocalDpi xmlns:a14="http://schemas.microsoft.com/office/drawing/2010/main" val="0"/>
                                          </a:ext>
                                        </a:extLst>
                                      </a:blip>
                                      <a:srcRect l="8000" t="10929" r="8727" b="9290"/>
                                      <a:stretch/>
                                    </pic:blipFill>
                                    <pic:spPr bwMode="auto">
                                      <a:xfrm>
                                        <a:off x="0" y="0"/>
                                        <a:ext cx="1604668" cy="1023282"/>
                                      </a:xfrm>
                                      <a:prstGeom prst="rect">
                                        <a:avLst/>
                                      </a:prstGeom>
                                      <a:noFill/>
                                      <a:ln>
                                        <a:noFill/>
                                      </a:ln>
                                      <a:extLst>
                                        <a:ext uri="{53640926-AAD7-44D8-BBD7-CCE9431645EC}">
                                          <a14:shadowObscured xmlns:a14="http://schemas.microsoft.com/office/drawing/2010/main"/>
                                        </a:ext>
                                      </a:extLst>
                                    </pic:spPr>
                                  </pic:pic>
                                </a:graphicData>
                              </a:graphic>
                            </wp:inline>
                          </w:drawing>
                        </w:r>
                      </w:p>
                      <w:p w14:paraId="3728095D" w14:textId="77777777" w:rsidR="00235BDA" w:rsidRPr="00235BDA" w:rsidRDefault="00235BDA" w:rsidP="00235BDA">
                        <w:pPr>
                          <w:jc w:val="center"/>
                          <w:rPr>
                            <w:rFonts w:ascii="Traditional Arabic" w:hAnsi="Traditional Arabic" w:cs="Traditional Arabic"/>
                            <w:sz w:val="40"/>
                            <w:szCs w:val="40"/>
                            <w:rtl/>
                          </w:rPr>
                        </w:pPr>
                        <w:r w:rsidRPr="00235BDA">
                          <w:rPr>
                            <w:rFonts w:ascii="Traditional Arabic" w:hAnsi="Traditional Arabic" w:cs="Traditional Arabic"/>
                            <w:sz w:val="40"/>
                            <w:szCs w:val="40"/>
                            <w:rtl/>
                          </w:rPr>
                          <w:t xml:space="preserve">أتقدم بخالص عبارات الشكر والتقدير والامتنان إلى الأستاذ </w:t>
                        </w:r>
                        <w:proofErr w:type="spellStart"/>
                        <w:r w:rsidRPr="00235BDA">
                          <w:rPr>
                            <w:rFonts w:ascii="Traditional Arabic" w:hAnsi="Traditional Arabic" w:cs="Traditional Arabic"/>
                            <w:sz w:val="40"/>
                            <w:szCs w:val="40"/>
                            <w:rtl/>
                          </w:rPr>
                          <w:t>قرنقة</w:t>
                        </w:r>
                        <w:proofErr w:type="spellEnd"/>
                        <w:r w:rsidRPr="00235BDA">
                          <w:rPr>
                            <w:rFonts w:ascii="Traditional Arabic" w:hAnsi="Traditional Arabic" w:cs="Traditional Arabic"/>
                            <w:sz w:val="40"/>
                            <w:szCs w:val="40"/>
                            <w:rtl/>
                          </w:rPr>
                          <w:t xml:space="preserve"> وليد الذي تفضل بالإشراف على هذا العمل، لما قدمه لي من توجيهات علمية قيمة ونصائح منهجية ساعدتني كثيرًا في إنجاز هذه المذكرة. فقد كان لدعمه المتواصل وحرصه الدائم على توجيهي الأثر الكبير في تجاوز الصعوبات التي واجهتني أثناء إعداد هذا البحث، كما كان لتشجيعه المستمر وملاحظاته البناءة دور مهم في تطوير هذا العمل وتحسينه</w:t>
                        </w:r>
                        <w:r w:rsidRPr="00235BDA">
                          <w:rPr>
                            <w:rFonts w:ascii="Traditional Arabic" w:hAnsi="Traditional Arabic" w:cs="Traditional Arabic"/>
                            <w:sz w:val="40"/>
                            <w:szCs w:val="40"/>
                          </w:rPr>
                          <w:t>.</w:t>
                        </w:r>
                      </w:p>
                      <w:p w14:paraId="15FBFE98" w14:textId="77777777" w:rsidR="00235BDA" w:rsidRPr="00235BDA" w:rsidRDefault="00235BDA" w:rsidP="00235BDA">
                        <w:pPr>
                          <w:jc w:val="center"/>
                          <w:rPr>
                            <w:rFonts w:ascii="Traditional Arabic" w:hAnsi="Traditional Arabic" w:cs="Traditional Arabic"/>
                            <w:sz w:val="40"/>
                            <w:szCs w:val="40"/>
                            <w:rtl/>
                          </w:rPr>
                        </w:pPr>
                        <w:r w:rsidRPr="00235BDA">
                          <w:rPr>
                            <w:rFonts w:ascii="Traditional Arabic" w:hAnsi="Traditional Arabic" w:cs="Traditional Arabic"/>
                            <w:sz w:val="40"/>
                            <w:szCs w:val="40"/>
                            <w:rtl/>
                          </w:rPr>
                          <w:t>كما أتقدم له بجزيل الشكر على سعة صدره وتفهمه، وعلى الوقت والجهد الذي بذله في متابعتي وتوجيهي طوال فترة إعداد هذه المذكرة، حيث لم يبخل عليّ بنصائحه وإرشاداته القيّمة</w:t>
                        </w:r>
                        <w:r w:rsidRPr="00235BDA">
                          <w:rPr>
                            <w:rFonts w:ascii="Traditional Arabic" w:hAnsi="Traditional Arabic" w:cs="Traditional Arabic"/>
                            <w:sz w:val="40"/>
                            <w:szCs w:val="40"/>
                          </w:rPr>
                          <w:t>.</w:t>
                        </w:r>
                      </w:p>
                      <w:p w14:paraId="15C29F6E" w14:textId="7F62BD78" w:rsidR="00235BDA" w:rsidRDefault="00235BDA" w:rsidP="00235BDA">
                        <w:pPr>
                          <w:jc w:val="center"/>
                        </w:pPr>
                        <w:r w:rsidRPr="00235BDA">
                          <w:rPr>
                            <w:rFonts w:ascii="Traditional Arabic" w:hAnsi="Traditional Arabic" w:cs="Traditional Arabic"/>
                            <w:sz w:val="40"/>
                            <w:szCs w:val="40"/>
                            <w:rtl/>
                          </w:rPr>
                          <w:t>وفي الأخير أتمنى له دوام الصحة والتوفيق والنجاح في مسيرته العلمية والعملية، مع خالص الاحترام والتقدير</w:t>
                        </w:r>
                        <w:r w:rsidRPr="00235BDA">
                          <w:rPr>
                            <w:rFonts w:ascii="Traditional Arabic" w:hAnsi="Traditional Arabic" w:cs="Traditional Arabic"/>
                            <w:sz w:val="40"/>
                            <w:szCs w:val="40"/>
                          </w:rPr>
                          <w:t>.</w:t>
                        </w:r>
                      </w:p>
                    </w:txbxContent>
                  </v:textbox>
                </v:shape>
                <w10:wrap type="square" anchorx="page" anchory="margin"/>
              </v:group>
            </w:pict>
          </mc:Fallback>
        </mc:AlternateContent>
      </w:r>
      <w:r w:rsidR="00757C2D">
        <w:rPr>
          <w:rFonts w:ascii="Traditional Arabic" w:hAnsi="Traditional Arabic" w:cs="Traditional Arabic"/>
          <w:b/>
          <w:bCs/>
          <w:sz w:val="36"/>
          <w:szCs w:val="36"/>
          <w:rtl/>
        </w:rPr>
        <w:tab/>
      </w:r>
    </w:p>
    <w:p w14:paraId="492B4A15" w14:textId="29DBED9B" w:rsidR="00B43106" w:rsidRPr="00DA5613" w:rsidRDefault="00B43106" w:rsidP="00DA5613">
      <w:pPr>
        <w:pStyle w:val="Heading1"/>
        <w:bidi/>
        <w:jc w:val="left"/>
        <w:rPr>
          <w:color w:val="000000" w:themeColor="text1"/>
          <w:sz w:val="36"/>
          <w:szCs w:val="36"/>
          <w:u w:val="single"/>
          <w:rtl/>
        </w:rPr>
      </w:pPr>
      <w:r w:rsidRPr="00DA5613">
        <w:rPr>
          <w:color w:val="000000" w:themeColor="text1"/>
          <w:u w:val="single"/>
          <w:rtl/>
          <w:lang w:bidi="ar-DZ"/>
        </w:rPr>
        <w:t>ملخص:</w:t>
      </w:r>
      <w:r w:rsidRPr="00DA5613">
        <w:rPr>
          <w:color w:val="000000" w:themeColor="text1"/>
          <w:u w:val="single"/>
          <w:lang w:bidi="ar-DZ"/>
        </w:rPr>
        <w:t xml:space="preserve"> </w:t>
      </w:r>
    </w:p>
    <w:p w14:paraId="1CC5D2C9" w14:textId="53B33E9D" w:rsidR="00B43106" w:rsidRDefault="00B43106" w:rsidP="00B43106">
      <w:pPr>
        <w:bidi/>
        <w:spacing w:line="360" w:lineRule="auto"/>
        <w:ind w:firstLine="567"/>
        <w:jc w:val="both"/>
        <w:rPr>
          <w:rFonts w:ascii="Traditional Arabic" w:hAnsi="Traditional Arabic" w:cs="Traditional Arabic"/>
          <w:sz w:val="28"/>
          <w:szCs w:val="28"/>
          <w:rtl/>
          <w:lang w:bidi="ar-DZ"/>
        </w:rPr>
      </w:pPr>
      <w:r w:rsidRPr="00BB1D5A">
        <w:rPr>
          <w:rFonts w:ascii="Traditional Arabic" w:hAnsi="Traditional Arabic" w:cs="Traditional Arabic"/>
          <w:sz w:val="28"/>
          <w:szCs w:val="28"/>
          <w:rtl/>
        </w:rPr>
        <w:t xml:space="preserve">تهدف هذه الدراسة الى إبراز </w:t>
      </w:r>
      <w:r>
        <w:rPr>
          <w:rFonts w:ascii="Traditional Arabic" w:hAnsi="Traditional Arabic" w:cs="Traditional Arabic" w:hint="cs"/>
          <w:sz w:val="28"/>
          <w:szCs w:val="28"/>
          <w:rtl/>
        </w:rPr>
        <w:t xml:space="preserve"> دور </w:t>
      </w:r>
      <w:r w:rsidRPr="00B43106">
        <w:rPr>
          <w:rFonts w:ascii="Traditional Arabic" w:hAnsi="Traditional Arabic" w:cs="Traditional Arabic"/>
          <w:sz w:val="28"/>
          <w:szCs w:val="28"/>
          <w:rtl/>
        </w:rPr>
        <w:t xml:space="preserve">التحول الرقمي في تحسين جودة الخدمات الادارية العمومية في جامعة غرداية  </w:t>
      </w:r>
      <w:r w:rsidRPr="00BB1D5A">
        <w:rPr>
          <w:rFonts w:ascii="Traditional Arabic" w:hAnsi="Traditional Arabic" w:cs="Traditional Arabic"/>
          <w:sz w:val="28"/>
          <w:szCs w:val="28"/>
          <w:rtl/>
        </w:rPr>
        <w:t xml:space="preserve">، ولتحقيق غايات هذه الدراسة تم الاعتماد على المنهج الوصفي التحليلي، إذ أجريت الدراسة على عينة من موظفي </w:t>
      </w:r>
      <w:r>
        <w:rPr>
          <w:rFonts w:ascii="Traditional Arabic" w:hAnsi="Traditional Arabic" w:cs="Traditional Arabic" w:hint="cs"/>
          <w:sz w:val="28"/>
          <w:szCs w:val="28"/>
          <w:rtl/>
        </w:rPr>
        <w:t>جامعة غرداية</w:t>
      </w:r>
      <w:r w:rsidRPr="00BB1D5A">
        <w:rPr>
          <w:rFonts w:ascii="Traditional Arabic" w:hAnsi="Traditional Arabic" w:cs="Traditional Arabic"/>
          <w:sz w:val="28"/>
          <w:szCs w:val="28"/>
          <w:rtl/>
        </w:rPr>
        <w:t xml:space="preserve"> </w:t>
      </w:r>
      <w:r>
        <w:rPr>
          <w:rFonts w:ascii="Traditional Arabic" w:hAnsi="Traditional Arabic" w:cs="Traditional Arabic" w:hint="cs"/>
          <w:sz w:val="28"/>
          <w:szCs w:val="28"/>
          <w:rtl/>
        </w:rPr>
        <w:t>بلغت 49</w:t>
      </w:r>
      <w:r w:rsidRPr="00BB1D5A">
        <w:rPr>
          <w:rFonts w:ascii="Traditional Arabic" w:hAnsi="Traditional Arabic" w:cs="Traditional Arabic"/>
          <w:sz w:val="28"/>
          <w:szCs w:val="28"/>
          <w:rtl/>
        </w:rPr>
        <w:t xml:space="preserve"> </w:t>
      </w:r>
      <w:r>
        <w:rPr>
          <w:rFonts w:ascii="Traditional Arabic" w:hAnsi="Traditional Arabic" w:cs="Traditional Arabic" w:hint="cs"/>
          <w:sz w:val="28"/>
          <w:szCs w:val="28"/>
          <w:rtl/>
        </w:rPr>
        <w:t>موظف</w:t>
      </w:r>
      <w:r w:rsidRPr="00BB1D5A">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و اعنمدنا </w:t>
      </w:r>
      <w:r w:rsidRPr="00BB1D5A">
        <w:rPr>
          <w:rFonts w:ascii="Traditional Arabic" w:hAnsi="Traditional Arabic" w:cs="Traditional Arabic"/>
          <w:sz w:val="28"/>
          <w:szCs w:val="28"/>
          <w:rtl/>
        </w:rPr>
        <w:t xml:space="preserve"> على الاستبيان كأداة لجمع البيانات، </w:t>
      </w:r>
      <w:r>
        <w:rPr>
          <w:rFonts w:ascii="Traditional Arabic" w:hAnsi="Traditional Arabic" w:cs="Traditional Arabic" w:hint="cs"/>
          <w:sz w:val="28"/>
          <w:szCs w:val="28"/>
          <w:rtl/>
        </w:rPr>
        <w:t xml:space="preserve">و </w:t>
      </w:r>
      <w:r w:rsidRPr="00BB1D5A">
        <w:rPr>
          <w:rFonts w:ascii="Traditional Arabic" w:hAnsi="Traditional Arabic" w:cs="Traditional Arabic"/>
          <w:sz w:val="28"/>
          <w:szCs w:val="28"/>
          <w:rtl/>
        </w:rPr>
        <w:t xml:space="preserve">قمنا بتحليل هذه البيانات بــاستخدام برنامج الحزمة الإحصائية </w:t>
      </w:r>
      <w:r w:rsidRPr="00BB1D5A">
        <w:rPr>
          <w:rFonts w:ascii="Traditional Arabic" w:hAnsi="Traditional Arabic" w:cs="Traditional Arabic"/>
          <w:sz w:val="28"/>
          <w:szCs w:val="28"/>
        </w:rPr>
        <w:t>SPSS</w:t>
      </w:r>
      <w:r w:rsidRPr="00BB1D5A">
        <w:rPr>
          <w:rFonts w:ascii="Traditional Arabic" w:hAnsi="Traditional Arabic" w:cs="Traditional Arabic"/>
          <w:sz w:val="28"/>
          <w:szCs w:val="28"/>
          <w:rtl/>
          <w:lang w:bidi="ar-DZ"/>
        </w:rPr>
        <w:t xml:space="preserve"> </w:t>
      </w:r>
    </w:p>
    <w:p w14:paraId="19386840" w14:textId="4ABCA70D" w:rsidR="00B44026" w:rsidRPr="00B44026" w:rsidRDefault="00B43106" w:rsidP="00B44026">
      <w:pPr>
        <w:bidi/>
        <w:spacing w:line="360" w:lineRule="auto"/>
        <w:jc w:val="both"/>
        <w:rPr>
          <w:rFonts w:ascii="Traditional Arabic" w:hAnsi="Traditional Arabic" w:cs="Traditional Arabic"/>
          <w:sz w:val="28"/>
          <w:szCs w:val="28"/>
          <w:rtl/>
        </w:rPr>
      </w:pPr>
      <w:r>
        <w:rPr>
          <w:rFonts w:ascii="Traditional Arabic" w:hAnsi="Traditional Arabic" w:cs="Traditional Arabic" w:hint="cs"/>
          <w:sz w:val="28"/>
          <w:szCs w:val="28"/>
          <w:rtl/>
          <w:lang w:bidi="ar-DZ"/>
        </w:rPr>
        <w:t xml:space="preserve">و توصلت الدراسة الى مجموعة من النتائج تمثلت في </w:t>
      </w:r>
      <w:r w:rsidR="00BE0EB9" w:rsidRPr="00BE0EB9">
        <w:rPr>
          <w:rFonts w:ascii="Traditional Arabic" w:hAnsi="Traditional Arabic" w:cs="Traditional Arabic"/>
          <w:sz w:val="28"/>
          <w:szCs w:val="28"/>
          <w:rtl/>
        </w:rPr>
        <w:t>وجود مستوى مرتفع لجودة الخدمات الادارية العمومية من وجهة نظر الموظفين</w:t>
      </w:r>
      <w:r w:rsidR="00BE0EB9">
        <w:rPr>
          <w:rFonts w:ascii="Traditional Arabic" w:hAnsi="Traditional Arabic" w:cs="Traditional Arabic" w:hint="cs"/>
          <w:sz w:val="28"/>
          <w:szCs w:val="28"/>
          <w:rtl/>
        </w:rPr>
        <w:t xml:space="preserve"> و كدلك </w:t>
      </w:r>
      <w:r w:rsidR="00BE0EB9" w:rsidRPr="00BE0EB9">
        <w:rPr>
          <w:rFonts w:ascii="Traditional Arabic" w:hAnsi="Traditional Arabic" w:cs="Traditional Arabic"/>
          <w:sz w:val="28"/>
          <w:szCs w:val="28"/>
          <w:rtl/>
        </w:rPr>
        <w:t>تبين وجود علاقة ذو دلالة احصائية بين التحول الرقمي و جودة الخدمات الادارية العمومية في الجامعة</w:t>
      </w:r>
      <w:r w:rsidR="00232032">
        <w:rPr>
          <w:rFonts w:ascii="Traditional Arabic" w:hAnsi="Traditional Arabic" w:cs="Traditional Arabic" w:hint="cs"/>
          <w:sz w:val="28"/>
          <w:szCs w:val="28"/>
          <w:rtl/>
        </w:rPr>
        <w:t xml:space="preserve">ء كما توصي </w:t>
      </w:r>
      <w:r w:rsidR="00B44026">
        <w:rPr>
          <w:rFonts w:ascii="Traditional Arabic" w:hAnsi="Traditional Arabic" w:cs="Traditional Arabic" w:hint="cs"/>
          <w:sz w:val="28"/>
          <w:szCs w:val="28"/>
          <w:rtl/>
        </w:rPr>
        <w:t xml:space="preserve">الدراسة بتكثيف وتعزيز برامج التأهيل والتدريب الرقمي للموظفين بشكل دوريي و </w:t>
      </w:r>
      <w:r w:rsidR="00B44026">
        <w:rPr>
          <w:rFonts w:ascii="Traditional Arabic" w:hAnsi="Traditional Arabic" w:cs="Traditional Arabic" w:hint="cs"/>
          <w:sz w:val="28"/>
          <w:szCs w:val="28"/>
          <w:rtl/>
          <w:lang w:val="fr-FR"/>
        </w:rPr>
        <w:t>ضرورة التطوير المستدام للبنية التحتية التكنولوجية بالجامعة.</w:t>
      </w:r>
    </w:p>
    <w:p w14:paraId="6E6C1D21" w14:textId="75B571AE" w:rsidR="00AA23A3" w:rsidRPr="00AA23A3" w:rsidRDefault="00AA23A3" w:rsidP="00AA23A3">
      <w:pPr>
        <w:bidi/>
        <w:spacing w:line="360" w:lineRule="auto"/>
        <w:jc w:val="both"/>
        <w:rPr>
          <w:rFonts w:ascii="Traditional Arabic" w:hAnsi="Traditional Arabic" w:cs="Traditional Arabic"/>
          <w:sz w:val="28"/>
          <w:szCs w:val="28"/>
          <w:lang w:val="fr-FR"/>
        </w:rPr>
      </w:pPr>
      <w:r>
        <w:rPr>
          <w:rFonts w:ascii="Traditional Arabic" w:hAnsi="Traditional Arabic" w:cs="Traditional Arabic" w:hint="cs"/>
          <w:b/>
          <w:bCs/>
          <w:sz w:val="28"/>
          <w:szCs w:val="28"/>
          <w:rtl/>
          <w:lang w:val="fr-FR"/>
        </w:rPr>
        <w:t xml:space="preserve">الكلمات المفتاحية: </w:t>
      </w:r>
      <w:r>
        <w:rPr>
          <w:rFonts w:ascii="Traditional Arabic" w:hAnsi="Traditional Arabic" w:cs="Traditional Arabic" w:hint="cs"/>
          <w:sz w:val="28"/>
          <w:szCs w:val="28"/>
          <w:rtl/>
          <w:lang w:val="fr-FR"/>
        </w:rPr>
        <w:t xml:space="preserve">تحول رقمي، جودة خدمات عمومية، </w:t>
      </w:r>
      <w:r w:rsidR="0047384B">
        <w:rPr>
          <w:rFonts w:ascii="Traditional Arabic" w:hAnsi="Traditional Arabic" w:cs="Traditional Arabic" w:hint="cs"/>
          <w:sz w:val="28"/>
          <w:szCs w:val="28"/>
          <w:rtl/>
          <w:lang w:val="fr-FR"/>
        </w:rPr>
        <w:t xml:space="preserve">ادارة عمومية، </w:t>
      </w:r>
      <w:r w:rsidR="00091F1E">
        <w:rPr>
          <w:rFonts w:ascii="Traditional Arabic" w:hAnsi="Traditional Arabic" w:cs="Traditional Arabic" w:hint="cs"/>
          <w:sz w:val="28"/>
          <w:szCs w:val="28"/>
          <w:rtl/>
          <w:lang w:val="fr-FR"/>
        </w:rPr>
        <w:t xml:space="preserve">جودة خدمة، </w:t>
      </w:r>
      <w:r w:rsidR="00770A9F">
        <w:rPr>
          <w:rFonts w:ascii="Traditional Arabic" w:hAnsi="Traditional Arabic" w:cs="Traditional Arabic" w:hint="cs"/>
          <w:sz w:val="28"/>
          <w:szCs w:val="28"/>
          <w:rtl/>
          <w:lang w:val="fr-FR"/>
        </w:rPr>
        <w:t xml:space="preserve">ابعاد تحول رقمي </w:t>
      </w:r>
    </w:p>
    <w:p w14:paraId="296492D3" w14:textId="77777777" w:rsidR="00BE0EB9" w:rsidRDefault="00BE0EB9" w:rsidP="00BE0EB9">
      <w:pPr>
        <w:tabs>
          <w:tab w:val="left" w:pos="6412"/>
        </w:tabs>
        <w:spacing w:line="360" w:lineRule="auto"/>
        <w:jc w:val="both"/>
        <w:rPr>
          <w:rFonts w:ascii="Traditional Arabic" w:hAnsi="Traditional Arabic" w:cs="Traditional Arabic"/>
          <w:sz w:val="28"/>
          <w:szCs w:val="28"/>
          <w:rtl/>
          <w:lang w:val="fr-FR"/>
        </w:rPr>
      </w:pPr>
    </w:p>
    <w:p w14:paraId="3D09A4CC" w14:textId="77777777" w:rsidR="00BE0EB9" w:rsidRDefault="00BE0EB9" w:rsidP="00BE0EB9">
      <w:pPr>
        <w:tabs>
          <w:tab w:val="left" w:pos="6412"/>
        </w:tabs>
        <w:spacing w:line="360" w:lineRule="auto"/>
        <w:jc w:val="both"/>
        <w:rPr>
          <w:rFonts w:ascii="Traditional Arabic" w:hAnsi="Traditional Arabic" w:cs="Traditional Arabic"/>
          <w:sz w:val="28"/>
          <w:szCs w:val="28"/>
          <w:rtl/>
          <w:lang w:val="fr-FR"/>
        </w:rPr>
      </w:pPr>
    </w:p>
    <w:p w14:paraId="524B2147" w14:textId="77777777" w:rsidR="00BE0EB9" w:rsidRDefault="00BE0EB9" w:rsidP="00BE0EB9">
      <w:pPr>
        <w:tabs>
          <w:tab w:val="left" w:pos="6412"/>
        </w:tabs>
        <w:spacing w:line="360" w:lineRule="auto"/>
        <w:jc w:val="both"/>
        <w:rPr>
          <w:rFonts w:ascii="Traditional Arabic" w:hAnsi="Traditional Arabic" w:cs="Traditional Arabic"/>
          <w:sz w:val="28"/>
          <w:szCs w:val="28"/>
          <w:rtl/>
          <w:lang w:val="fr-FR"/>
        </w:rPr>
      </w:pPr>
    </w:p>
    <w:p w14:paraId="22226FB3" w14:textId="77777777" w:rsidR="00BE0EB9" w:rsidRDefault="00BE0EB9" w:rsidP="00BE0EB9">
      <w:pPr>
        <w:tabs>
          <w:tab w:val="left" w:pos="6412"/>
        </w:tabs>
        <w:spacing w:line="360" w:lineRule="auto"/>
        <w:jc w:val="both"/>
        <w:rPr>
          <w:rFonts w:ascii="Traditional Arabic" w:hAnsi="Traditional Arabic" w:cs="Traditional Arabic"/>
          <w:sz w:val="28"/>
          <w:szCs w:val="28"/>
          <w:rtl/>
          <w:lang w:val="fr-FR"/>
        </w:rPr>
      </w:pPr>
    </w:p>
    <w:p w14:paraId="61FFA8A7" w14:textId="77777777" w:rsidR="00BE0EB9" w:rsidRDefault="00BE0EB9" w:rsidP="00BE0EB9">
      <w:pPr>
        <w:tabs>
          <w:tab w:val="left" w:pos="6412"/>
        </w:tabs>
        <w:spacing w:line="360" w:lineRule="auto"/>
        <w:jc w:val="both"/>
        <w:rPr>
          <w:rFonts w:ascii="Traditional Arabic" w:hAnsi="Traditional Arabic" w:cs="Traditional Arabic"/>
          <w:sz w:val="28"/>
          <w:szCs w:val="28"/>
          <w:rtl/>
          <w:lang w:val="fr-FR"/>
        </w:rPr>
      </w:pPr>
    </w:p>
    <w:p w14:paraId="21A600BA" w14:textId="77777777" w:rsidR="00BE0EB9" w:rsidRDefault="00BE0EB9" w:rsidP="00BE0EB9">
      <w:pPr>
        <w:tabs>
          <w:tab w:val="left" w:pos="6412"/>
        </w:tabs>
        <w:spacing w:line="360" w:lineRule="auto"/>
        <w:jc w:val="both"/>
        <w:rPr>
          <w:rFonts w:ascii="Traditional Arabic" w:hAnsi="Traditional Arabic" w:cs="Traditional Arabic"/>
          <w:sz w:val="28"/>
          <w:szCs w:val="28"/>
          <w:rtl/>
          <w:lang w:val="fr-FR"/>
        </w:rPr>
      </w:pPr>
    </w:p>
    <w:p w14:paraId="794735C5" w14:textId="77777777" w:rsidR="00BE0EB9" w:rsidRDefault="00BE0EB9" w:rsidP="00BE0EB9">
      <w:pPr>
        <w:tabs>
          <w:tab w:val="left" w:pos="6412"/>
        </w:tabs>
        <w:spacing w:line="360" w:lineRule="auto"/>
        <w:jc w:val="both"/>
        <w:rPr>
          <w:rFonts w:ascii="Traditional Arabic" w:hAnsi="Traditional Arabic" w:cs="Traditional Arabic"/>
          <w:sz w:val="28"/>
          <w:szCs w:val="28"/>
          <w:rtl/>
          <w:lang w:val="fr-FR"/>
        </w:rPr>
      </w:pPr>
    </w:p>
    <w:p w14:paraId="1B7072D7" w14:textId="77777777" w:rsidR="00BE0EB9" w:rsidRDefault="00BE0EB9" w:rsidP="00BE0EB9">
      <w:pPr>
        <w:tabs>
          <w:tab w:val="left" w:pos="6412"/>
        </w:tabs>
        <w:spacing w:line="360" w:lineRule="auto"/>
        <w:jc w:val="both"/>
        <w:rPr>
          <w:rFonts w:ascii="Traditional Arabic" w:hAnsi="Traditional Arabic" w:cs="Traditional Arabic"/>
          <w:sz w:val="28"/>
          <w:szCs w:val="28"/>
          <w:rtl/>
          <w:lang w:val="fr-FR"/>
        </w:rPr>
      </w:pPr>
    </w:p>
    <w:p w14:paraId="42B027F7" w14:textId="77777777" w:rsidR="00BE0EB9" w:rsidRDefault="00BE0EB9" w:rsidP="00BE0EB9">
      <w:pPr>
        <w:tabs>
          <w:tab w:val="left" w:pos="6412"/>
        </w:tabs>
        <w:spacing w:line="360" w:lineRule="auto"/>
        <w:jc w:val="both"/>
        <w:rPr>
          <w:rFonts w:ascii="Traditional Arabic" w:hAnsi="Traditional Arabic" w:cs="Traditional Arabic"/>
          <w:sz w:val="28"/>
          <w:szCs w:val="28"/>
          <w:rtl/>
          <w:lang w:val="fr-FR"/>
        </w:rPr>
      </w:pPr>
    </w:p>
    <w:p w14:paraId="46DCE803" w14:textId="77777777" w:rsidR="00361C56" w:rsidRDefault="00361C56" w:rsidP="00BE0EB9">
      <w:pPr>
        <w:tabs>
          <w:tab w:val="left" w:pos="6412"/>
        </w:tabs>
        <w:spacing w:line="360" w:lineRule="auto"/>
        <w:jc w:val="both"/>
        <w:rPr>
          <w:rFonts w:ascii="Traditional Arabic" w:hAnsi="Traditional Arabic" w:cs="Traditional Arabic"/>
          <w:sz w:val="28"/>
          <w:szCs w:val="28"/>
          <w:rtl/>
          <w:lang w:val="fr-FR"/>
        </w:rPr>
      </w:pPr>
    </w:p>
    <w:p w14:paraId="1DA68C5A" w14:textId="23BD881E" w:rsidR="00BE0EB9" w:rsidRDefault="00BE0EB9" w:rsidP="00BE0EB9">
      <w:pPr>
        <w:tabs>
          <w:tab w:val="left" w:pos="6412"/>
        </w:tabs>
        <w:spacing w:line="360" w:lineRule="auto"/>
        <w:jc w:val="both"/>
        <w:rPr>
          <w:rFonts w:asciiTheme="majorBidi" w:hAnsiTheme="majorBidi" w:cstheme="majorBidi"/>
          <w:b/>
          <w:bCs/>
          <w:sz w:val="28"/>
          <w:szCs w:val="28"/>
          <w:u w:val="single"/>
          <w:lang w:bidi="ar-DZ"/>
        </w:rPr>
      </w:pPr>
      <w:r w:rsidRPr="008A4F45">
        <w:rPr>
          <w:rFonts w:asciiTheme="majorBidi" w:hAnsiTheme="majorBidi" w:cstheme="majorBidi"/>
          <w:b/>
          <w:bCs/>
          <w:sz w:val="28"/>
          <w:szCs w:val="28"/>
          <w:u w:val="single"/>
          <w:lang w:bidi="ar-DZ"/>
        </w:rPr>
        <w:t>ABSTRACT</w:t>
      </w:r>
      <w:r w:rsidRPr="008A4F45">
        <w:rPr>
          <w:rFonts w:asciiTheme="majorBidi" w:hAnsiTheme="majorBidi" w:cstheme="majorBidi"/>
          <w:b/>
          <w:bCs/>
          <w:sz w:val="28"/>
          <w:szCs w:val="28"/>
          <w:u w:val="single"/>
          <w:rtl/>
          <w:lang w:bidi="ar-DZ"/>
        </w:rPr>
        <w:t>:</w:t>
      </w:r>
    </w:p>
    <w:p w14:paraId="2EA840A5" w14:textId="77777777" w:rsidR="00BE0EB9" w:rsidRPr="00BE0EB9" w:rsidRDefault="00BE0EB9" w:rsidP="00BE0EB9">
      <w:pPr>
        <w:spacing w:before="100" w:beforeAutospacing="1" w:after="100" w:afterAutospacing="1" w:line="240" w:lineRule="auto"/>
        <w:jc w:val="left"/>
        <w:rPr>
          <w:rFonts w:ascii="Times New Roman" w:eastAsia="Times New Roman" w:hAnsi="Times New Roman" w:cs="Times New Roman"/>
          <w:kern w:val="0"/>
          <w:sz w:val="28"/>
          <w:szCs w:val="28"/>
          <w14:ligatures w14:val="none"/>
        </w:rPr>
      </w:pPr>
      <w:r w:rsidRPr="00BE0EB9">
        <w:rPr>
          <w:rFonts w:ascii="Times New Roman" w:eastAsia="Times New Roman" w:hAnsi="Times New Roman" w:cs="Times New Roman"/>
          <w:kern w:val="0"/>
          <w:sz w:val="28"/>
          <w:szCs w:val="28"/>
          <w14:ligatures w14:val="none"/>
        </w:rPr>
        <w:t>This study aims to highlight the role of digital transformation in improving the quality of public administrative services at the University of Ghardaia. To achieve the objectives of the study, the descriptive-analytical approach was adopted. The study was conducted on a sample of 49 employees from the University of Ghardaia. A questionnaire was used as the data collection tool, and the collected data were analyzed using the Statistical Package for the Social Sciences (SPSS).</w:t>
      </w:r>
    </w:p>
    <w:p w14:paraId="07C4CE9D" w14:textId="77777777" w:rsidR="00BE0EB9" w:rsidRDefault="00BE0EB9" w:rsidP="00BE0EB9">
      <w:pPr>
        <w:spacing w:before="100" w:beforeAutospacing="1" w:after="100" w:afterAutospacing="1" w:line="240" w:lineRule="auto"/>
        <w:jc w:val="left"/>
        <w:rPr>
          <w:rFonts w:ascii="Times New Roman" w:eastAsia="Times New Roman" w:hAnsi="Times New Roman" w:cs="Times New Roman"/>
          <w:kern w:val="0"/>
          <w:sz w:val="28"/>
          <w:szCs w:val="28"/>
          <w:rtl/>
          <w14:ligatures w14:val="none"/>
        </w:rPr>
      </w:pPr>
      <w:r w:rsidRPr="00BE0EB9">
        <w:rPr>
          <w:rFonts w:ascii="Times New Roman" w:eastAsia="Times New Roman" w:hAnsi="Times New Roman" w:cs="Times New Roman"/>
          <w:kern w:val="0"/>
          <w:sz w:val="28"/>
          <w:szCs w:val="28"/>
          <w14:ligatures w14:val="none"/>
        </w:rPr>
        <w:t>The study reached several findings, including a high level of perceived quality of public administrative services from the employees’ perspective. It also revealed a statistically significant relationship between digital transformation and the quality of administrative public services at the university.</w:t>
      </w:r>
    </w:p>
    <w:p w14:paraId="751E3522" w14:textId="22E942DA" w:rsidR="00C93CA2" w:rsidRPr="00BE0EB9" w:rsidRDefault="00C93CA2" w:rsidP="00BE0EB9">
      <w:pPr>
        <w:spacing w:before="100" w:beforeAutospacing="1" w:after="100" w:afterAutospacing="1" w:line="240" w:lineRule="auto"/>
        <w:jc w:val="left"/>
        <w:rPr>
          <w:rFonts w:ascii="Times New Roman" w:eastAsia="Times New Roman" w:hAnsi="Times New Roman" w:cs="Times New Roman"/>
          <w:kern w:val="0"/>
          <w:sz w:val="28"/>
          <w:szCs w:val="28"/>
          <w14:ligatures w14:val="none"/>
        </w:rPr>
      </w:pPr>
      <w:r w:rsidRPr="00C93CA2">
        <w:rPr>
          <w:rFonts w:ascii="Times New Roman" w:eastAsia="Times New Roman" w:hAnsi="Times New Roman" w:cs="Times New Roman" w:hint="cs"/>
          <w:b/>
          <w:bCs/>
          <w:kern w:val="0"/>
          <w:sz w:val="28"/>
          <w:szCs w:val="28"/>
          <w:lang w:bidi="ar-EG"/>
          <w14:ligatures w14:val="none"/>
        </w:rPr>
        <w:t>Keywords:</w:t>
      </w:r>
      <w:r>
        <w:rPr>
          <w:rFonts w:ascii="Times New Roman" w:eastAsia="Times New Roman" w:hAnsi="Times New Roman" w:cs="Times New Roman" w:hint="cs"/>
          <w:kern w:val="0"/>
          <w:sz w:val="28"/>
          <w:szCs w:val="28"/>
          <w:lang w:bidi="ar-EG"/>
          <w14:ligatures w14:val="none"/>
        </w:rPr>
        <w:t xml:space="preserve"> Digital Transformation, Public Service Quality, Public Administration, Service Quality, Dimensions of Digital Transformation</w:t>
      </w:r>
    </w:p>
    <w:p w14:paraId="056E3F9E" w14:textId="77777777" w:rsidR="00BE0EB9" w:rsidRPr="008A4F45" w:rsidRDefault="00BE0EB9" w:rsidP="00BE0EB9">
      <w:pPr>
        <w:tabs>
          <w:tab w:val="left" w:pos="6412"/>
        </w:tabs>
        <w:spacing w:line="360" w:lineRule="auto"/>
        <w:jc w:val="both"/>
        <w:rPr>
          <w:rFonts w:asciiTheme="majorBidi" w:hAnsiTheme="majorBidi" w:cstheme="majorBidi"/>
          <w:b/>
          <w:bCs/>
          <w:sz w:val="28"/>
          <w:szCs w:val="28"/>
          <w:u w:val="single"/>
          <w:lang w:bidi="ar-DZ"/>
        </w:rPr>
      </w:pPr>
    </w:p>
    <w:p w14:paraId="6778C249" w14:textId="77777777" w:rsidR="00BE0EB9" w:rsidRPr="00BE0EB9" w:rsidRDefault="00BE0EB9" w:rsidP="00BE0EB9">
      <w:pPr>
        <w:bidi/>
        <w:spacing w:line="360" w:lineRule="auto"/>
        <w:rPr>
          <w:rFonts w:ascii="Traditional Arabic" w:hAnsi="Traditional Arabic" w:cs="Traditional Arabic"/>
          <w:sz w:val="28"/>
          <w:szCs w:val="28"/>
          <w:rtl/>
          <w:lang w:val="fr-FR"/>
        </w:rPr>
      </w:pPr>
    </w:p>
    <w:p w14:paraId="05CD6452" w14:textId="77777777" w:rsidR="00F9700A" w:rsidRDefault="00F9700A" w:rsidP="00707D6A">
      <w:pPr>
        <w:bidi/>
        <w:jc w:val="left"/>
        <w:rPr>
          <w:rFonts w:ascii="Traditional Arabic" w:hAnsi="Traditional Arabic" w:cs="Traditional Arabic"/>
          <w:b/>
          <w:bCs/>
          <w:sz w:val="36"/>
          <w:szCs w:val="36"/>
          <w:rtl/>
          <w:lang w:bidi="ar-DZ"/>
        </w:rPr>
      </w:pPr>
    </w:p>
    <w:p w14:paraId="735AEBB2" w14:textId="77777777" w:rsidR="00F9700A" w:rsidRDefault="00F9700A" w:rsidP="00F9700A">
      <w:pPr>
        <w:bidi/>
        <w:jc w:val="left"/>
        <w:rPr>
          <w:rFonts w:ascii="Traditional Arabic" w:hAnsi="Traditional Arabic" w:cs="Traditional Arabic"/>
          <w:b/>
          <w:bCs/>
          <w:sz w:val="36"/>
          <w:szCs w:val="36"/>
          <w:rtl/>
        </w:rPr>
      </w:pPr>
    </w:p>
    <w:p w14:paraId="603555AC" w14:textId="481970AF" w:rsidR="00F9700A" w:rsidRDefault="00F9700A" w:rsidP="00F9700A">
      <w:pPr>
        <w:bidi/>
        <w:jc w:val="left"/>
        <w:rPr>
          <w:rFonts w:ascii="Traditional Arabic" w:hAnsi="Traditional Arabic" w:cs="Traditional Arabic"/>
          <w:b/>
          <w:bCs/>
          <w:sz w:val="36"/>
          <w:szCs w:val="36"/>
          <w:rtl/>
        </w:rPr>
      </w:pPr>
    </w:p>
    <w:p w14:paraId="0914CF3C" w14:textId="085A3710" w:rsidR="00F9700A" w:rsidRDefault="00F9700A" w:rsidP="00F9700A">
      <w:pPr>
        <w:bidi/>
        <w:jc w:val="left"/>
        <w:rPr>
          <w:rFonts w:ascii="Traditional Arabic" w:hAnsi="Traditional Arabic" w:cs="Traditional Arabic"/>
          <w:b/>
          <w:bCs/>
          <w:sz w:val="36"/>
          <w:szCs w:val="36"/>
          <w:rtl/>
        </w:rPr>
      </w:pPr>
    </w:p>
    <w:p w14:paraId="516AEB69" w14:textId="77777777" w:rsidR="00BE0EB9" w:rsidRDefault="00BE0EB9" w:rsidP="00BE0EB9">
      <w:pPr>
        <w:bidi/>
        <w:jc w:val="left"/>
        <w:rPr>
          <w:rFonts w:ascii="Traditional Arabic" w:hAnsi="Traditional Arabic" w:cs="Traditional Arabic"/>
          <w:b/>
          <w:bCs/>
          <w:sz w:val="36"/>
          <w:szCs w:val="36"/>
          <w:rtl/>
        </w:rPr>
      </w:pPr>
    </w:p>
    <w:p w14:paraId="6612A2F9" w14:textId="77777777" w:rsidR="00BE0EB9" w:rsidRDefault="00BE0EB9" w:rsidP="00BE0EB9">
      <w:pPr>
        <w:bidi/>
        <w:jc w:val="left"/>
        <w:rPr>
          <w:rFonts w:ascii="Traditional Arabic" w:hAnsi="Traditional Arabic" w:cs="Traditional Arabic"/>
          <w:b/>
          <w:bCs/>
          <w:sz w:val="36"/>
          <w:szCs w:val="36"/>
          <w:rtl/>
        </w:rPr>
      </w:pPr>
    </w:p>
    <w:p w14:paraId="35B9C766" w14:textId="77777777" w:rsidR="00BE0EB9" w:rsidRDefault="00BE0EB9" w:rsidP="00BE0EB9">
      <w:pPr>
        <w:bidi/>
        <w:jc w:val="left"/>
        <w:rPr>
          <w:rFonts w:ascii="Traditional Arabic" w:hAnsi="Traditional Arabic" w:cs="Traditional Arabic"/>
          <w:b/>
          <w:bCs/>
          <w:sz w:val="36"/>
          <w:szCs w:val="36"/>
          <w:rtl/>
        </w:rPr>
      </w:pPr>
    </w:p>
    <w:p w14:paraId="4BD8B37B" w14:textId="77777777" w:rsidR="00757C2D" w:rsidRDefault="00757C2D" w:rsidP="00757C2D">
      <w:pPr>
        <w:bidi/>
        <w:jc w:val="left"/>
        <w:rPr>
          <w:rFonts w:ascii="Traditional Arabic" w:hAnsi="Traditional Arabic" w:cs="Traditional Arabic"/>
          <w:b/>
          <w:bCs/>
          <w:sz w:val="36"/>
          <w:szCs w:val="36"/>
          <w:rtl/>
        </w:rPr>
        <w:sectPr w:rsidR="00757C2D" w:rsidSect="00A925C0">
          <w:headerReference w:type="default" r:id="rId21"/>
          <w:footerReference w:type="default" r:id="rId22"/>
          <w:footnotePr>
            <w:numRestart w:val="eachPage"/>
          </w:footnotePr>
          <w:pgSz w:w="12240" w:h="15840"/>
          <w:pgMar w:top="1417" w:right="1417" w:bottom="1417" w:left="1417" w:header="708" w:footer="708" w:gutter="0"/>
          <w:pgNumType w:fmt="lowerRoman" w:start="3"/>
          <w:cols w:space="708"/>
          <w:docGrid w:linePitch="360"/>
        </w:sectPr>
      </w:pPr>
    </w:p>
    <w:p w14:paraId="06E9A12B" w14:textId="77777777" w:rsidR="00757C2D" w:rsidRDefault="00757C2D" w:rsidP="00757C2D">
      <w:pPr>
        <w:bidi/>
        <w:jc w:val="left"/>
        <w:rPr>
          <w:rFonts w:ascii="Traditional Arabic" w:hAnsi="Traditional Arabic" w:cs="Traditional Arabic"/>
          <w:b/>
          <w:bCs/>
          <w:sz w:val="36"/>
          <w:szCs w:val="36"/>
          <w:rtl/>
        </w:rPr>
      </w:pPr>
    </w:p>
    <w:p w14:paraId="7055C635" w14:textId="77777777" w:rsidR="00BE0EB9" w:rsidRDefault="00BE0EB9" w:rsidP="00BE0EB9">
      <w:pPr>
        <w:bidi/>
        <w:jc w:val="left"/>
        <w:rPr>
          <w:rFonts w:ascii="Traditional Arabic" w:hAnsi="Traditional Arabic" w:cs="Traditional Arabic"/>
          <w:b/>
          <w:bCs/>
          <w:sz w:val="36"/>
          <w:szCs w:val="36"/>
          <w:rtl/>
        </w:rPr>
      </w:pPr>
    </w:p>
    <w:p w14:paraId="4B9F38ED" w14:textId="77777777" w:rsidR="00BE0EB9" w:rsidRDefault="00BE0EB9" w:rsidP="00BE0EB9">
      <w:pPr>
        <w:bidi/>
        <w:jc w:val="left"/>
        <w:rPr>
          <w:rFonts w:ascii="Traditional Arabic" w:hAnsi="Traditional Arabic" w:cs="Traditional Arabic"/>
          <w:b/>
          <w:bCs/>
          <w:sz w:val="36"/>
          <w:szCs w:val="36"/>
          <w:rtl/>
        </w:rPr>
      </w:pPr>
    </w:p>
    <w:p w14:paraId="3D5084DE" w14:textId="77777777" w:rsidR="00A24DA4" w:rsidRPr="00A24DA4" w:rsidRDefault="00A24DA4" w:rsidP="00A24DA4">
      <w:pPr>
        <w:tabs>
          <w:tab w:val="left" w:pos="954"/>
          <w:tab w:val="center" w:pos="4535"/>
          <w:tab w:val="left" w:pos="6040"/>
        </w:tabs>
        <w:bidi/>
        <w:spacing w:after="0" w:line="360" w:lineRule="auto"/>
        <w:jc w:val="left"/>
        <w:rPr>
          <w:rFonts w:ascii="Simplified Arabic" w:eastAsia="Times New Roman" w:hAnsi="Simplified Arabic" w:cs="Simplified Arabic"/>
          <w:b/>
          <w:bCs/>
          <w:kern w:val="0"/>
          <w:sz w:val="36"/>
          <w:szCs w:val="36"/>
          <w:rtl/>
          <w:lang w:val="fr-FR" w:eastAsia="fr-FR" w:bidi="ar-DZ"/>
          <w14:ligatures w14:val="none"/>
        </w:rPr>
      </w:pPr>
    </w:p>
    <w:p w14:paraId="5505FE55" w14:textId="77777777" w:rsidR="00A24DA4" w:rsidRPr="00A24DA4" w:rsidRDefault="00A24DA4" w:rsidP="00A24DA4">
      <w:pPr>
        <w:tabs>
          <w:tab w:val="left" w:pos="954"/>
          <w:tab w:val="center" w:pos="4535"/>
          <w:tab w:val="left" w:pos="6040"/>
        </w:tabs>
        <w:bidi/>
        <w:spacing w:after="0" w:line="360" w:lineRule="auto"/>
        <w:jc w:val="left"/>
        <w:rPr>
          <w:rFonts w:ascii="Simplified Arabic" w:eastAsia="Times New Roman" w:hAnsi="Simplified Arabic" w:cs="Simplified Arabic"/>
          <w:b/>
          <w:bCs/>
          <w:kern w:val="0"/>
          <w:sz w:val="36"/>
          <w:szCs w:val="36"/>
          <w:rtl/>
          <w:lang w:val="fr-FR" w:eastAsia="fr-FR" w:bidi="ar-DZ"/>
          <w14:ligatures w14:val="none"/>
        </w:rPr>
      </w:pPr>
    </w:p>
    <w:p w14:paraId="61FAD9DE" w14:textId="77777777" w:rsidR="00A24DA4" w:rsidRPr="00A24DA4" w:rsidRDefault="00A24DA4" w:rsidP="00A24DA4">
      <w:pPr>
        <w:tabs>
          <w:tab w:val="left" w:pos="954"/>
          <w:tab w:val="center" w:pos="4535"/>
          <w:tab w:val="left" w:pos="6040"/>
        </w:tabs>
        <w:bidi/>
        <w:spacing w:after="0" w:line="360" w:lineRule="auto"/>
        <w:jc w:val="left"/>
        <w:rPr>
          <w:rFonts w:ascii="Simplified Arabic" w:eastAsia="Times New Roman" w:hAnsi="Simplified Arabic" w:cs="Simplified Arabic"/>
          <w:b/>
          <w:bCs/>
          <w:kern w:val="0"/>
          <w:sz w:val="36"/>
          <w:szCs w:val="36"/>
          <w:rtl/>
          <w:lang w:val="fr-FR" w:eastAsia="fr-FR" w:bidi="ar-DZ"/>
          <w14:ligatures w14:val="none"/>
        </w:rPr>
      </w:pPr>
    </w:p>
    <w:p w14:paraId="6F85156D" w14:textId="77777777" w:rsidR="00A24DA4" w:rsidRPr="00A24DA4" w:rsidRDefault="00A24DA4" w:rsidP="00A24DA4">
      <w:pPr>
        <w:tabs>
          <w:tab w:val="left" w:pos="954"/>
          <w:tab w:val="center" w:pos="4535"/>
          <w:tab w:val="left" w:pos="6040"/>
        </w:tabs>
        <w:bidi/>
        <w:spacing w:after="0" w:line="360" w:lineRule="auto"/>
        <w:jc w:val="left"/>
        <w:rPr>
          <w:rFonts w:ascii="Simplified Arabic" w:eastAsia="Times New Roman" w:hAnsi="Simplified Arabic" w:cs="Simplified Arabic"/>
          <w:b/>
          <w:bCs/>
          <w:kern w:val="0"/>
          <w:sz w:val="36"/>
          <w:szCs w:val="36"/>
          <w:rtl/>
          <w:lang w:val="fr-FR" w:eastAsia="fr-FR" w:bidi="ar-DZ"/>
          <w14:ligatures w14:val="none"/>
        </w:rPr>
      </w:pPr>
    </w:p>
    <w:p w14:paraId="5F93F97F" w14:textId="77777777" w:rsidR="00A24DA4" w:rsidRPr="00A24DA4" w:rsidRDefault="00A24DA4" w:rsidP="00A24DA4">
      <w:pPr>
        <w:tabs>
          <w:tab w:val="left" w:pos="954"/>
          <w:tab w:val="center" w:pos="4535"/>
          <w:tab w:val="left" w:pos="6040"/>
        </w:tabs>
        <w:bidi/>
        <w:spacing w:after="0" w:line="360" w:lineRule="auto"/>
        <w:jc w:val="left"/>
        <w:rPr>
          <w:rFonts w:ascii="Simplified Arabic" w:eastAsia="Times New Roman" w:hAnsi="Simplified Arabic" w:cs="Simplified Arabic"/>
          <w:b/>
          <w:bCs/>
          <w:kern w:val="0"/>
          <w:sz w:val="36"/>
          <w:szCs w:val="36"/>
          <w:rtl/>
          <w:lang w:val="fr-FR" w:eastAsia="fr-FR" w:bidi="ar-DZ"/>
          <w14:ligatures w14:val="none"/>
        </w:rPr>
      </w:pPr>
    </w:p>
    <w:p w14:paraId="4AD76390" w14:textId="77777777" w:rsidR="00A24DA4" w:rsidRPr="00A24DA4" w:rsidRDefault="00A24DA4" w:rsidP="00A24DA4">
      <w:pPr>
        <w:tabs>
          <w:tab w:val="left" w:pos="954"/>
          <w:tab w:val="center" w:pos="4535"/>
          <w:tab w:val="left" w:pos="6040"/>
        </w:tabs>
        <w:bidi/>
        <w:spacing w:after="0" w:line="360" w:lineRule="auto"/>
        <w:jc w:val="left"/>
        <w:rPr>
          <w:rFonts w:ascii="Simplified Arabic" w:eastAsia="Times New Roman" w:hAnsi="Simplified Arabic" w:cs="Simplified Arabic"/>
          <w:b/>
          <w:bCs/>
          <w:kern w:val="0"/>
          <w:sz w:val="36"/>
          <w:szCs w:val="36"/>
          <w:rtl/>
          <w:lang w:val="fr-FR" w:eastAsia="fr-FR" w:bidi="ar-DZ"/>
          <w14:ligatures w14:val="none"/>
        </w:rPr>
      </w:pPr>
      <w:r w:rsidRPr="00A24DA4">
        <w:rPr>
          <w:rFonts w:ascii="Simplified Arabic" w:eastAsia="Times New Roman" w:hAnsi="Simplified Arabic" w:cs="Simplified Arabic"/>
          <w:b/>
          <w:bCs/>
          <w:noProof/>
          <w:kern w:val="0"/>
          <w:sz w:val="36"/>
          <w:szCs w:val="36"/>
          <w:rtl/>
          <w:lang w:val="ar-DZ" w:eastAsia="fr-FR" w:bidi="ar-DZ"/>
          <w14:ligatures w14:val="none"/>
        </w:rPr>
        <mc:AlternateContent>
          <mc:Choice Requires="wps">
            <w:drawing>
              <wp:anchor distT="0" distB="0" distL="114300" distR="114300" simplePos="0" relativeHeight="251658251" behindDoc="0" locked="0" layoutInCell="1" allowOverlap="1" wp14:anchorId="6162CC33" wp14:editId="3192B172">
                <wp:simplePos x="1314450" y="5705475"/>
                <wp:positionH relativeFrom="margin">
                  <wp:align>center</wp:align>
                </wp:positionH>
                <wp:positionV relativeFrom="margin">
                  <wp:align>center</wp:align>
                </wp:positionV>
                <wp:extent cx="5324475" cy="1905000"/>
                <wp:effectExtent l="0" t="0" r="28575" b="19050"/>
                <wp:wrapSquare wrapText="bothSides"/>
                <wp:docPr id="1779696836" name="Rectangle: Rounded Corners 62"/>
                <wp:cNvGraphicFramePr/>
                <a:graphic xmlns:a="http://schemas.openxmlformats.org/drawingml/2006/main">
                  <a:graphicData uri="http://schemas.microsoft.com/office/word/2010/wordprocessingShape">
                    <wps:wsp>
                      <wps:cNvSpPr/>
                      <wps:spPr>
                        <a:xfrm>
                          <a:off x="0" y="0"/>
                          <a:ext cx="5324475" cy="1905000"/>
                        </a:xfrm>
                        <a:prstGeom prst="roundRect">
                          <a:avLst/>
                        </a:prstGeom>
                        <a:ln/>
                      </wps:spPr>
                      <wps:style>
                        <a:lnRef idx="1">
                          <a:schemeClr val="accent3"/>
                        </a:lnRef>
                        <a:fillRef idx="2">
                          <a:schemeClr val="accent3"/>
                        </a:fillRef>
                        <a:effectRef idx="1">
                          <a:schemeClr val="accent3"/>
                        </a:effectRef>
                        <a:fontRef idx="minor">
                          <a:schemeClr val="dk1"/>
                        </a:fontRef>
                      </wps:style>
                      <wps:txbx>
                        <w:txbxContent>
                          <w:p w14:paraId="77AD6066" w14:textId="77777777" w:rsidR="00A24DA4" w:rsidRPr="00A24DA4" w:rsidRDefault="00A24DA4" w:rsidP="00A24DA4">
                            <w:pPr>
                              <w:pStyle w:val="Heading1"/>
                              <w:jc w:val="center"/>
                              <w:rPr>
                                <w:rFonts w:ascii="Simplified Arabic" w:hAnsi="Simplified Arabic" w:cs="Simplified Arabic"/>
                                <w:b/>
                                <w:color w:val="000000"/>
                                <w:sz w:val="52"/>
                                <w:szCs w:val="52"/>
                                <w:lang w:bidi="ar-DZ"/>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A24DA4">
                              <w:rPr>
                                <w:rFonts w:ascii="Simplified Arabic" w:hAnsi="Simplified Arabic" w:cs="Simplified Arabic"/>
                                <w:color w:val="000000"/>
                                <w:sz w:val="52"/>
                                <w:szCs w:val="52"/>
                                <w:rtl/>
                                <w:lang w:bidi="ar-DZ"/>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قـائمة المحتــويات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6162CC33" id="Rectangle: Rounded Corners 62" o:spid="_x0000_s1047" style="position:absolute;left:0;text-align:left;margin-left:0;margin-top:0;width:419.25pt;height:150pt;z-index:251658251;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arcsize="10923f"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" fillcolor="#c3c3c3 [2166]" strokecolor="#a5a5a5 [3206]" strokeweight=".5pt">
                <v:fill color2="#b6b6b6 [2614]" rotate="t" colors="0 #d2d2d2;.5 #c8c8c8;1 silver" focus="100%" type="gradient">
                  <o:fill v:ext="view" type="gradientUnscaled"/>
                </v:fill>
                <v:stroke joinstyle="miter"/>
                <v:textbox>
                  <w:txbxContent>
                    <w:p w14:paraId="77AD6066" w14:textId="77777777" w:rsidR="00A24DA4" w:rsidRPr="00A24DA4" w:rsidRDefault="00A24DA4" w:rsidP="00A24DA4">
                      <w:pPr>
                        <w:pStyle w:val="1"/>
                        <w:jc w:val="center"/>
                        <w:rPr>
                          <w:rFonts w:ascii="Simplified Arabic" w:hAnsi="Simplified Arabic" w:cs="Simplified Arabic"/>
                          <w:b/>
                          <w:color w:val="000000"/>
                          <w:sz w:val="52"/>
                          <w:szCs w:val="52"/>
                          <w:lang w:bidi="ar-DZ"/>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A24DA4">
                        <w:rPr>
                          <w:rFonts w:ascii="Simplified Arabic" w:hAnsi="Simplified Arabic" w:cs="Simplified Arabic"/>
                          <w:color w:val="000000"/>
                          <w:sz w:val="52"/>
                          <w:szCs w:val="52"/>
                          <w:rtl/>
                          <w:lang w:bidi="ar-DZ"/>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قـائمة المحتــويات</w:t>
                      </w:r>
                    </w:p>
                  </w:txbxContent>
                </v:textbox>
                <w10:wrap type="square" anchorx="margin" anchory="margin"/>
              </v:roundrect>
            </w:pict>
          </mc:Fallback>
        </mc:AlternateContent>
      </w:r>
    </w:p>
    <w:p w14:paraId="441370C4" w14:textId="77777777" w:rsidR="00A24DA4" w:rsidRPr="00A24DA4" w:rsidRDefault="00A24DA4" w:rsidP="00A24DA4">
      <w:pPr>
        <w:tabs>
          <w:tab w:val="left" w:pos="954"/>
          <w:tab w:val="center" w:pos="4535"/>
          <w:tab w:val="left" w:pos="6040"/>
        </w:tabs>
        <w:bidi/>
        <w:spacing w:after="0" w:line="360" w:lineRule="auto"/>
        <w:jc w:val="left"/>
        <w:rPr>
          <w:rFonts w:ascii="Simplified Arabic" w:eastAsia="Times New Roman" w:hAnsi="Simplified Arabic" w:cs="Simplified Arabic"/>
          <w:b/>
          <w:bCs/>
          <w:kern w:val="0"/>
          <w:sz w:val="36"/>
          <w:szCs w:val="36"/>
          <w:rtl/>
          <w:lang w:val="fr-FR" w:eastAsia="fr-FR" w:bidi="ar-DZ"/>
          <w14:ligatures w14:val="none"/>
        </w:rPr>
      </w:pPr>
    </w:p>
    <w:p w14:paraId="38D9E6CC" w14:textId="77777777" w:rsidR="00A24DA4" w:rsidRPr="00A24DA4" w:rsidRDefault="00A24DA4" w:rsidP="00A24DA4">
      <w:pPr>
        <w:tabs>
          <w:tab w:val="left" w:pos="954"/>
          <w:tab w:val="center" w:pos="4535"/>
          <w:tab w:val="left" w:pos="6040"/>
        </w:tabs>
        <w:bidi/>
        <w:spacing w:after="0" w:line="360" w:lineRule="auto"/>
        <w:jc w:val="left"/>
        <w:rPr>
          <w:rFonts w:ascii="Simplified Arabic" w:eastAsia="Times New Roman" w:hAnsi="Simplified Arabic" w:cs="Simplified Arabic"/>
          <w:b/>
          <w:bCs/>
          <w:kern w:val="0"/>
          <w:sz w:val="36"/>
          <w:szCs w:val="36"/>
          <w:rtl/>
          <w:lang w:val="fr-FR" w:eastAsia="fr-FR" w:bidi="ar-DZ"/>
          <w14:ligatures w14:val="none"/>
        </w:rPr>
      </w:pPr>
    </w:p>
    <w:p w14:paraId="33F8DE36" w14:textId="77777777" w:rsidR="00361C56" w:rsidRDefault="00361C56" w:rsidP="00A24DA4">
      <w:pPr>
        <w:tabs>
          <w:tab w:val="left" w:pos="954"/>
          <w:tab w:val="center" w:pos="4535"/>
          <w:tab w:val="left" w:pos="6040"/>
        </w:tabs>
        <w:bidi/>
        <w:spacing w:after="0" w:line="360" w:lineRule="auto"/>
        <w:jc w:val="left"/>
        <w:rPr>
          <w:rFonts w:ascii="Simplified Arabic" w:eastAsia="Times New Roman" w:hAnsi="Simplified Arabic" w:cs="Simplified Arabic"/>
          <w:b/>
          <w:bCs/>
          <w:kern w:val="0"/>
          <w:sz w:val="36"/>
          <w:szCs w:val="36"/>
          <w:rtl/>
          <w:lang w:val="fr-FR" w:eastAsia="fr-FR" w:bidi="ar-DZ"/>
          <w14:ligatures w14:val="none"/>
        </w:rPr>
        <w:sectPr w:rsidR="00361C56">
          <w:headerReference w:type="default" r:id="rId23"/>
          <w:footerReference w:type="default" r:id="rId24"/>
          <w:footnotePr>
            <w:numRestart w:val="eachPage"/>
          </w:footnotePr>
          <w:pgSz w:w="12240" w:h="15840"/>
          <w:pgMar w:top="1417" w:right="1417" w:bottom="1417" w:left="1417" w:header="708" w:footer="708" w:gutter="0"/>
          <w:cols w:space="708"/>
          <w:docGrid w:linePitch="360"/>
        </w:sectPr>
      </w:pPr>
    </w:p>
    <w:p w14:paraId="5DDAB0C8" w14:textId="7B641A5E" w:rsidR="00A24DA4" w:rsidRPr="00D100B2" w:rsidRDefault="00876CE1" w:rsidP="008347D6">
      <w:pPr>
        <w:keepNext/>
        <w:keepLines/>
        <w:spacing w:before="360" w:after="80"/>
        <w:ind w:left="2880"/>
        <w:outlineLvl w:val="0"/>
        <w:rPr>
          <w:rFonts w:ascii="Simplified Arabic" w:eastAsiaTheme="majorEastAsia" w:hAnsi="Simplified Arabic" w:cs="Simplified Arabic"/>
          <w:b/>
          <w:color w:val="000000" w:themeColor="text1"/>
          <w:sz w:val="52"/>
          <w:szCs w:val="5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Simplified Arabic" w:eastAsiaTheme="majorEastAsia" w:hAnsi="Simplified Arabic" w:cs="Simplified Arabic" w:hint="cs"/>
          <w:b/>
          <w:color w:val="000000" w:themeColor="text1"/>
          <w:sz w:val="52"/>
          <w:szCs w:val="52"/>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الفهرس</w:t>
      </w:r>
    </w:p>
    <w:tbl>
      <w:tblPr>
        <w:tblStyle w:val="GridTable2-Accent4"/>
        <w:tblW w:w="0" w:type="auto"/>
        <w:tblBorders>
          <w:top w:val="double" w:sz="4" w:space="0" w:color="000000" w:themeColor="text1"/>
          <w:left w:val="double" w:sz="4" w:space="0" w:color="000000" w:themeColor="text1"/>
          <w:bottom w:val="double" w:sz="4" w:space="0" w:color="000000" w:themeColor="text1"/>
          <w:right w:val="double" w:sz="4" w:space="0" w:color="000000" w:themeColor="text1"/>
          <w:insideH w:val="double" w:sz="4" w:space="0" w:color="000000" w:themeColor="text1"/>
          <w:insideV w:val="double" w:sz="4" w:space="0" w:color="000000" w:themeColor="text1"/>
        </w:tblBorders>
        <w:tblLook w:val="0480" w:firstRow="0" w:lastRow="0" w:firstColumn="1" w:lastColumn="0" w:noHBand="0" w:noVBand="1"/>
      </w:tblPr>
      <w:tblGrid>
        <w:gridCol w:w="1696"/>
        <w:gridCol w:w="7648"/>
      </w:tblGrid>
      <w:tr w:rsidR="00A24DA4" w:rsidRPr="00A24DA4" w14:paraId="5E4E5DEB" w14:textId="77777777" w:rsidTr="006F7CFF">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000000" w:themeColor="text1"/>
              <w:left w:val="single" w:sz="4" w:space="0" w:color="000000" w:themeColor="text1"/>
              <w:right w:val="single" w:sz="4" w:space="0" w:color="000000" w:themeColor="text1"/>
            </w:tcBorders>
          </w:tcPr>
          <w:p w14:paraId="29BCE32A" w14:textId="77777777" w:rsidR="00A24DA4" w:rsidRPr="00A24DA4" w:rsidRDefault="00A24DA4" w:rsidP="00A24DA4">
            <w:pPr>
              <w:jc w:val="center"/>
              <w:rPr>
                <w:rFonts w:ascii="Traditional Arabic" w:eastAsia="Times New Roman" w:hAnsi="Traditional Arabic" w:cs="Traditional Arabic"/>
                <w:sz w:val="28"/>
                <w:szCs w:val="28"/>
                <w:lang w:eastAsia="fr-FR" w:bidi="ar-DZ"/>
              </w:rPr>
            </w:pPr>
            <w:r w:rsidRPr="00A24DA4">
              <w:rPr>
                <w:rFonts w:ascii="Traditional Arabic" w:eastAsia="Times New Roman" w:hAnsi="Traditional Arabic" w:cs="Traditional Arabic"/>
                <w:sz w:val="28"/>
                <w:szCs w:val="28"/>
                <w:rtl/>
                <w:lang w:eastAsia="fr-FR" w:bidi="ar-DZ"/>
              </w:rPr>
              <w:t>الصفحة</w:t>
            </w:r>
          </w:p>
        </w:tc>
        <w:tc>
          <w:tcPr>
            <w:tcW w:w="7648" w:type="dxa"/>
            <w:tcBorders>
              <w:top w:val="single" w:sz="4" w:space="0" w:color="000000" w:themeColor="text1"/>
              <w:left w:val="single" w:sz="4" w:space="0" w:color="000000" w:themeColor="text1"/>
              <w:right w:val="single" w:sz="4" w:space="0" w:color="000000" w:themeColor="text1"/>
            </w:tcBorders>
          </w:tcPr>
          <w:p w14:paraId="4E639B6C" w14:textId="77777777" w:rsidR="00A24DA4" w:rsidRPr="006F7CFF" w:rsidRDefault="00A24DA4" w:rsidP="00A24DA4">
            <w:p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eastAsia="fr-FR" w:bidi="ar-DZ"/>
              </w:rPr>
            </w:pPr>
            <w:r w:rsidRPr="00A24DA4">
              <w:rPr>
                <w:rFonts w:ascii="Traditional Arabic" w:eastAsia="Times New Roman" w:hAnsi="Traditional Arabic" w:cs="Traditional Arabic"/>
                <w:b/>
                <w:bCs/>
                <w:sz w:val="28"/>
                <w:szCs w:val="28"/>
                <w:rtl/>
                <w:lang w:eastAsia="fr-FR" w:bidi="ar-DZ"/>
              </w:rPr>
              <w:t>العناوين</w:t>
            </w:r>
          </w:p>
        </w:tc>
      </w:tr>
      <w:tr w:rsidR="00A24DA4" w:rsidRPr="00A24DA4" w14:paraId="5F6D3BDC" w14:textId="77777777" w:rsidTr="006F7CFF">
        <w:trPr>
          <w:trHeight w:val="237"/>
        </w:trPr>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7F75D87C" w14:textId="3ACD55FD" w:rsidR="00A24DA4" w:rsidRPr="009F4AF1" w:rsidRDefault="009F4AF1" w:rsidP="00A24DA4">
            <w:pPr>
              <w:jc w:val="center"/>
              <w:rPr>
                <w:rFonts w:ascii="Traditional Arabic" w:eastAsia="Times New Roman" w:hAnsi="Traditional Arabic" w:cs="Traditional Arabic"/>
                <w:sz w:val="28"/>
                <w:szCs w:val="28"/>
                <w:lang w:val="fr-FR" w:eastAsia="fr-FR" w:bidi="ar-DZ"/>
              </w:rPr>
            </w:pPr>
            <w:r>
              <w:rPr>
                <w:rFonts w:ascii="Traditional Arabic" w:eastAsia="Times New Roman" w:hAnsi="Traditional Arabic" w:cs="Traditional Arabic"/>
                <w:sz w:val="28"/>
                <w:szCs w:val="28"/>
                <w:lang w:val="fr-FR" w:eastAsia="fr-FR" w:bidi="ar-DZ"/>
              </w:rPr>
              <w:t>I</w:t>
            </w:r>
          </w:p>
        </w:tc>
        <w:tc>
          <w:tcPr>
            <w:tcW w:w="7648" w:type="dxa"/>
            <w:tcBorders>
              <w:left w:val="single" w:sz="4" w:space="0" w:color="000000" w:themeColor="text1"/>
              <w:right w:val="single" w:sz="4" w:space="0" w:color="000000" w:themeColor="text1"/>
            </w:tcBorders>
          </w:tcPr>
          <w:p w14:paraId="66FEFE43" w14:textId="77777777" w:rsidR="00A24DA4" w:rsidRPr="00A24DA4" w:rsidRDefault="00A24DA4" w:rsidP="00A24DA4">
            <w:p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lang w:eastAsia="fr-FR" w:bidi="ar-DZ"/>
              </w:rPr>
            </w:pPr>
            <w:r w:rsidRPr="00A24DA4">
              <w:rPr>
                <w:rFonts w:ascii="Traditional Arabic" w:eastAsia="Times New Roman" w:hAnsi="Traditional Arabic" w:cs="Traditional Arabic"/>
                <w:b/>
                <w:bCs/>
                <w:sz w:val="28"/>
                <w:szCs w:val="28"/>
                <w:rtl/>
                <w:lang w:eastAsia="fr-FR" w:bidi="ar-DZ"/>
              </w:rPr>
              <w:t>إهداء</w:t>
            </w:r>
          </w:p>
        </w:tc>
      </w:tr>
      <w:tr w:rsidR="00A24DA4" w:rsidRPr="00A24DA4" w14:paraId="7286EE6C" w14:textId="77777777" w:rsidTr="006F7CFF">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7C9E59DC" w14:textId="30381172" w:rsidR="00A24DA4" w:rsidRPr="00A24DA4" w:rsidRDefault="009F4AF1" w:rsidP="00A24DA4">
            <w:pPr>
              <w:jc w:val="center"/>
              <w:rPr>
                <w:rFonts w:ascii="Traditional Arabic" w:eastAsia="Times New Roman" w:hAnsi="Traditional Arabic" w:cs="Traditional Arabic"/>
                <w:sz w:val="28"/>
                <w:szCs w:val="28"/>
                <w:lang w:eastAsia="fr-FR" w:bidi="ar-DZ"/>
              </w:rPr>
            </w:pPr>
            <w:r>
              <w:rPr>
                <w:rFonts w:ascii="Traditional Arabic" w:eastAsia="Times New Roman" w:hAnsi="Traditional Arabic" w:cs="Traditional Arabic"/>
                <w:sz w:val="28"/>
                <w:szCs w:val="28"/>
                <w:lang w:eastAsia="fr-FR" w:bidi="ar-DZ"/>
              </w:rPr>
              <w:t>II</w:t>
            </w:r>
          </w:p>
        </w:tc>
        <w:tc>
          <w:tcPr>
            <w:tcW w:w="7648" w:type="dxa"/>
            <w:tcBorders>
              <w:left w:val="single" w:sz="4" w:space="0" w:color="000000" w:themeColor="text1"/>
              <w:right w:val="single" w:sz="4" w:space="0" w:color="000000" w:themeColor="text1"/>
            </w:tcBorders>
          </w:tcPr>
          <w:p w14:paraId="61EA3F30" w14:textId="23C6D7FB" w:rsidR="00A24DA4" w:rsidRPr="00A24DA4" w:rsidRDefault="00A24DA4" w:rsidP="006F7CFF">
            <w:pPr>
              <w:tabs>
                <w:tab w:val="left" w:pos="1054"/>
                <w:tab w:val="center" w:pos="2638"/>
              </w:tabs>
              <w:bidi/>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eastAsia="fr-FR" w:bidi="ar-DZ"/>
              </w:rPr>
            </w:pPr>
            <w:r w:rsidRPr="00A24DA4">
              <w:rPr>
                <w:rFonts w:ascii="Traditional Arabic" w:eastAsia="Times New Roman" w:hAnsi="Traditional Arabic" w:cs="Traditional Arabic"/>
                <w:b/>
                <w:bCs/>
                <w:sz w:val="28"/>
                <w:szCs w:val="28"/>
                <w:rtl/>
                <w:lang w:eastAsia="fr-FR" w:bidi="ar-DZ"/>
              </w:rPr>
              <w:t>شكر وتقدير</w:t>
            </w:r>
          </w:p>
        </w:tc>
      </w:tr>
      <w:tr w:rsidR="00A24DA4" w:rsidRPr="00A24DA4" w14:paraId="3C14FB65" w14:textId="77777777" w:rsidTr="006F7CFF">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3D75AB35" w14:textId="7D54B91C" w:rsidR="00A24DA4" w:rsidRPr="00A24DA4" w:rsidRDefault="009F4AF1" w:rsidP="00A24DA4">
            <w:pPr>
              <w:jc w:val="center"/>
              <w:rPr>
                <w:rFonts w:ascii="Traditional Arabic" w:eastAsia="Times New Roman" w:hAnsi="Traditional Arabic" w:cs="Traditional Arabic"/>
                <w:sz w:val="28"/>
                <w:szCs w:val="28"/>
                <w:lang w:eastAsia="fr-FR" w:bidi="ar-DZ"/>
              </w:rPr>
            </w:pPr>
            <w:r>
              <w:rPr>
                <w:rFonts w:ascii="Traditional Arabic" w:eastAsia="Times New Roman" w:hAnsi="Traditional Arabic" w:cs="Traditional Arabic"/>
                <w:sz w:val="28"/>
                <w:szCs w:val="28"/>
                <w:lang w:eastAsia="fr-FR" w:bidi="ar-DZ"/>
              </w:rPr>
              <w:t>III</w:t>
            </w:r>
          </w:p>
        </w:tc>
        <w:tc>
          <w:tcPr>
            <w:tcW w:w="7648" w:type="dxa"/>
            <w:tcBorders>
              <w:left w:val="single" w:sz="4" w:space="0" w:color="000000" w:themeColor="text1"/>
              <w:right w:val="single" w:sz="4" w:space="0" w:color="000000" w:themeColor="text1"/>
            </w:tcBorders>
          </w:tcPr>
          <w:p w14:paraId="6635E166" w14:textId="77777777" w:rsidR="00A24DA4" w:rsidRPr="00A24DA4" w:rsidRDefault="00A24DA4" w:rsidP="00A24DA4">
            <w:p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lang w:eastAsia="fr-FR" w:bidi="ar-DZ"/>
              </w:rPr>
            </w:pPr>
            <w:r w:rsidRPr="00A24DA4">
              <w:rPr>
                <w:rFonts w:ascii="Traditional Arabic" w:eastAsia="Times New Roman" w:hAnsi="Traditional Arabic" w:cs="Traditional Arabic"/>
                <w:b/>
                <w:bCs/>
                <w:sz w:val="28"/>
                <w:szCs w:val="28"/>
                <w:rtl/>
                <w:lang w:eastAsia="fr-FR" w:bidi="ar-DZ"/>
              </w:rPr>
              <w:t>ملخص</w:t>
            </w:r>
          </w:p>
        </w:tc>
      </w:tr>
      <w:tr w:rsidR="00A24DA4" w:rsidRPr="00A24DA4" w14:paraId="51A67D7D" w14:textId="77777777" w:rsidTr="006F7CFF">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0BFD1667" w14:textId="785F4583" w:rsidR="00A24DA4" w:rsidRPr="00A24DA4" w:rsidRDefault="009F4AF1" w:rsidP="00A24DA4">
            <w:pPr>
              <w:jc w:val="center"/>
              <w:rPr>
                <w:rFonts w:ascii="Traditional Arabic" w:eastAsia="Times New Roman" w:hAnsi="Traditional Arabic" w:cs="Traditional Arabic"/>
                <w:sz w:val="28"/>
                <w:szCs w:val="28"/>
                <w:lang w:eastAsia="fr-FR" w:bidi="ar-DZ"/>
              </w:rPr>
            </w:pPr>
            <w:r>
              <w:rPr>
                <w:rFonts w:ascii="Traditional Arabic" w:eastAsia="Times New Roman" w:hAnsi="Traditional Arabic" w:cs="Traditional Arabic"/>
                <w:sz w:val="28"/>
                <w:szCs w:val="28"/>
                <w:lang w:eastAsia="fr-FR" w:bidi="ar-DZ"/>
              </w:rPr>
              <w:t>VI</w:t>
            </w:r>
          </w:p>
        </w:tc>
        <w:tc>
          <w:tcPr>
            <w:tcW w:w="7648" w:type="dxa"/>
            <w:tcBorders>
              <w:left w:val="single" w:sz="4" w:space="0" w:color="000000" w:themeColor="text1"/>
              <w:right w:val="single" w:sz="4" w:space="0" w:color="000000" w:themeColor="text1"/>
            </w:tcBorders>
          </w:tcPr>
          <w:p w14:paraId="0751368D" w14:textId="77777777" w:rsidR="00A24DA4" w:rsidRPr="00A24DA4" w:rsidRDefault="00A24DA4" w:rsidP="00A24DA4">
            <w:p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eastAsia="fr-FR" w:bidi="ar-DZ"/>
              </w:rPr>
            </w:pPr>
            <w:r w:rsidRPr="00A24DA4">
              <w:rPr>
                <w:rFonts w:ascii="Traditional Arabic" w:eastAsia="Times New Roman" w:hAnsi="Traditional Arabic" w:cs="Traditional Arabic"/>
                <w:b/>
                <w:bCs/>
                <w:sz w:val="28"/>
                <w:szCs w:val="28"/>
                <w:rtl/>
                <w:lang w:eastAsia="fr-FR" w:bidi="ar-DZ"/>
              </w:rPr>
              <w:t>قائمة المحتويات</w:t>
            </w:r>
          </w:p>
        </w:tc>
      </w:tr>
      <w:tr w:rsidR="00A24DA4" w:rsidRPr="00A24DA4" w14:paraId="407F6E5F" w14:textId="77777777" w:rsidTr="006F7CFF">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7B28FC13" w14:textId="654121BB" w:rsidR="00A24DA4" w:rsidRPr="00A24DA4" w:rsidRDefault="00F922BA"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VIII</w:t>
            </w:r>
          </w:p>
        </w:tc>
        <w:tc>
          <w:tcPr>
            <w:tcW w:w="7648" w:type="dxa"/>
            <w:tcBorders>
              <w:left w:val="single" w:sz="4" w:space="0" w:color="000000" w:themeColor="text1"/>
              <w:right w:val="single" w:sz="4" w:space="0" w:color="000000" w:themeColor="text1"/>
            </w:tcBorders>
          </w:tcPr>
          <w:p w14:paraId="6E5B52AB" w14:textId="77777777" w:rsidR="00A24DA4" w:rsidRPr="00A24DA4" w:rsidRDefault="00A24DA4" w:rsidP="00A24DA4">
            <w:p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lang w:val="fr-FR" w:eastAsia="fr-FR" w:bidi="ar-DZ"/>
              </w:rPr>
            </w:pPr>
            <w:r w:rsidRPr="00A24DA4">
              <w:rPr>
                <w:rFonts w:ascii="Traditional Arabic" w:eastAsia="Times New Roman" w:hAnsi="Traditional Arabic" w:cs="Traditional Arabic"/>
                <w:b/>
                <w:bCs/>
                <w:sz w:val="28"/>
                <w:szCs w:val="28"/>
                <w:rtl/>
                <w:lang w:val="fr-FR" w:eastAsia="fr-FR" w:bidi="ar-DZ"/>
              </w:rPr>
              <w:t>قائمة الجداول</w:t>
            </w:r>
          </w:p>
        </w:tc>
      </w:tr>
      <w:tr w:rsidR="00A24DA4" w:rsidRPr="00A24DA4" w14:paraId="4A837C10" w14:textId="77777777" w:rsidTr="006F7CF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73B9FCEA" w14:textId="41270C60" w:rsidR="00A24DA4" w:rsidRPr="00A24DA4" w:rsidRDefault="00F922BA"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IX</w:t>
            </w:r>
          </w:p>
        </w:tc>
        <w:tc>
          <w:tcPr>
            <w:tcW w:w="7648" w:type="dxa"/>
            <w:tcBorders>
              <w:left w:val="single" w:sz="4" w:space="0" w:color="000000" w:themeColor="text1"/>
              <w:right w:val="single" w:sz="4" w:space="0" w:color="000000" w:themeColor="text1"/>
            </w:tcBorders>
          </w:tcPr>
          <w:p w14:paraId="41288502" w14:textId="77777777" w:rsidR="00A24DA4" w:rsidRPr="00A24DA4" w:rsidRDefault="00A24DA4" w:rsidP="00A24DA4">
            <w:p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val="fr-FR" w:eastAsia="fr-FR" w:bidi="ar-DZ"/>
              </w:rPr>
            </w:pPr>
            <w:r w:rsidRPr="00A24DA4">
              <w:rPr>
                <w:rFonts w:ascii="Traditional Arabic" w:eastAsia="Times New Roman" w:hAnsi="Traditional Arabic" w:cs="Traditional Arabic"/>
                <w:b/>
                <w:bCs/>
                <w:sz w:val="28"/>
                <w:szCs w:val="28"/>
                <w:rtl/>
                <w:lang w:val="fr-FR" w:eastAsia="fr-FR" w:bidi="ar-DZ"/>
              </w:rPr>
              <w:t>قائمة الأشكال</w:t>
            </w:r>
          </w:p>
        </w:tc>
      </w:tr>
      <w:tr w:rsidR="00A24DA4" w:rsidRPr="00A24DA4" w14:paraId="0DCD0A5C" w14:textId="77777777" w:rsidTr="006F7CFF">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9344" w:type="dxa"/>
            <w:gridSpan w:val="2"/>
            <w:tcBorders>
              <w:left w:val="single" w:sz="4" w:space="0" w:color="000000" w:themeColor="text1"/>
              <w:right w:val="single" w:sz="4" w:space="0" w:color="000000" w:themeColor="text1"/>
            </w:tcBorders>
          </w:tcPr>
          <w:p w14:paraId="21CB42C3" w14:textId="77777777" w:rsidR="00A24DA4" w:rsidRPr="00A24DA4" w:rsidRDefault="00A24DA4" w:rsidP="00A24DA4">
            <w:pPr>
              <w:bidi/>
              <w:jc w:val="left"/>
              <w:rPr>
                <w:rFonts w:ascii="Traditional Arabic" w:eastAsia="Times New Roman" w:hAnsi="Traditional Arabic" w:cs="Traditional Arabic"/>
                <w:b w:val="0"/>
                <w:bCs w:val="0"/>
                <w:sz w:val="28"/>
                <w:szCs w:val="28"/>
                <w:lang w:val="fr-FR" w:eastAsia="fr-FR" w:bidi="ar-DZ"/>
              </w:rPr>
            </w:pPr>
            <w:r w:rsidRPr="00A24DA4">
              <w:rPr>
                <w:rFonts w:ascii="Traditional Arabic" w:eastAsia="Times New Roman" w:hAnsi="Traditional Arabic" w:cs="Traditional Arabic"/>
                <w:sz w:val="28"/>
                <w:szCs w:val="28"/>
                <w:rtl/>
                <w:lang w:val="fr-FR" w:eastAsia="fr-FR" w:bidi="ar-DZ"/>
              </w:rPr>
              <w:t xml:space="preserve">                           </w:t>
            </w:r>
            <w:r w:rsidRPr="00A24DA4">
              <w:rPr>
                <w:rFonts w:ascii="Traditional Arabic" w:eastAsia="Times New Roman" w:hAnsi="Traditional Arabic" w:cs="Traditional Arabic" w:hint="cs"/>
                <w:sz w:val="28"/>
                <w:szCs w:val="28"/>
                <w:rtl/>
                <w:lang w:val="fr-FR" w:eastAsia="fr-FR" w:bidi="ar-DZ"/>
              </w:rPr>
              <w:t xml:space="preserve">              </w:t>
            </w:r>
            <w:r w:rsidRPr="00A24DA4">
              <w:rPr>
                <w:rFonts w:ascii="Traditional Arabic" w:eastAsia="Times New Roman" w:hAnsi="Traditional Arabic" w:cs="Traditional Arabic"/>
                <w:sz w:val="28"/>
                <w:szCs w:val="28"/>
                <w:rtl/>
                <w:lang w:val="fr-FR" w:eastAsia="fr-FR" w:bidi="ar-DZ"/>
              </w:rPr>
              <w:t xml:space="preserve">               مقدمة</w:t>
            </w:r>
          </w:p>
        </w:tc>
      </w:tr>
      <w:tr w:rsidR="00A24DA4" w:rsidRPr="00A24DA4" w14:paraId="0242B4B8" w14:textId="77777777" w:rsidTr="006F7CF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0E1324E5" w14:textId="7EAC664D" w:rsidR="00A24DA4" w:rsidRPr="0042567E" w:rsidRDefault="0042567E" w:rsidP="00A24DA4">
            <w:pPr>
              <w:jc w:val="center"/>
              <w:rPr>
                <w:rFonts w:ascii="Traditional Arabic" w:eastAsia="Times New Roman" w:hAnsi="Traditional Arabic" w:cs="Traditional Arabic"/>
                <w:b w:val="0"/>
                <w:bCs w:val="0"/>
                <w:sz w:val="28"/>
                <w:szCs w:val="28"/>
                <w:lang w:val="fr-FR" w:eastAsia="fr-FR"/>
              </w:rPr>
            </w:pPr>
            <w:r>
              <w:rPr>
                <w:rFonts w:ascii="Traditional Arabic" w:eastAsia="Times New Roman" w:hAnsi="Traditional Arabic" w:cs="Traditional Arabic" w:hint="cs"/>
                <w:b w:val="0"/>
                <w:bCs w:val="0"/>
                <w:sz w:val="28"/>
                <w:szCs w:val="28"/>
                <w:rtl/>
                <w:lang w:val="fr-FR" w:eastAsia="fr-FR"/>
              </w:rPr>
              <w:t>أ</w:t>
            </w:r>
          </w:p>
        </w:tc>
        <w:tc>
          <w:tcPr>
            <w:tcW w:w="7648" w:type="dxa"/>
            <w:tcBorders>
              <w:left w:val="single" w:sz="4" w:space="0" w:color="000000" w:themeColor="text1"/>
              <w:right w:val="single" w:sz="4" w:space="0" w:color="000000" w:themeColor="text1"/>
            </w:tcBorders>
          </w:tcPr>
          <w:p w14:paraId="0F7B24E2" w14:textId="77777777" w:rsidR="00A24DA4" w:rsidRPr="00A24DA4" w:rsidRDefault="00A24DA4" w:rsidP="00A24DA4">
            <w:p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val="fr-FR" w:eastAsia="fr-FR" w:bidi="ar-DZ"/>
              </w:rPr>
            </w:pPr>
            <w:r w:rsidRPr="00A24DA4">
              <w:rPr>
                <w:rFonts w:ascii="Traditional Arabic" w:eastAsia="Times New Roman" w:hAnsi="Traditional Arabic" w:cs="Traditional Arabic"/>
                <w:b/>
                <w:bCs/>
                <w:sz w:val="28"/>
                <w:szCs w:val="28"/>
                <w:rtl/>
                <w:lang w:val="fr-FR" w:eastAsia="fr-FR" w:bidi="ar-DZ"/>
              </w:rPr>
              <w:t>مقدمة</w:t>
            </w:r>
          </w:p>
        </w:tc>
      </w:tr>
      <w:tr w:rsidR="00A24DA4" w:rsidRPr="00A24DA4" w14:paraId="41625FFE" w14:textId="77777777" w:rsidTr="006F7CFF">
        <w:tblPrEx>
          <w:tblLook w:val="04A0" w:firstRow="1" w:lastRow="0" w:firstColumn="1" w:lastColumn="0" w:noHBand="0" w:noVBand="1"/>
        </w:tblPrEx>
        <w:trPr>
          <w:trHeight w:val="557"/>
        </w:trPr>
        <w:tc>
          <w:tcPr>
            <w:cnfStyle w:val="001000000000" w:firstRow="0" w:lastRow="0" w:firstColumn="1" w:lastColumn="0" w:oddVBand="0" w:evenVBand="0" w:oddHBand="0" w:evenHBand="0" w:firstRowFirstColumn="0" w:firstRowLastColumn="0" w:lastRowFirstColumn="0" w:lastRowLastColumn="0"/>
            <w:tcW w:w="9344" w:type="dxa"/>
            <w:gridSpan w:val="2"/>
            <w:tcBorders>
              <w:left w:val="single" w:sz="4" w:space="0" w:color="000000" w:themeColor="text1"/>
              <w:right w:val="single" w:sz="4" w:space="0" w:color="000000" w:themeColor="text1"/>
            </w:tcBorders>
          </w:tcPr>
          <w:p w14:paraId="541B9650" w14:textId="77777777" w:rsidR="00A24DA4" w:rsidRPr="00A24DA4" w:rsidRDefault="00A24DA4" w:rsidP="00A24DA4">
            <w:pPr>
              <w:jc w:val="center"/>
              <w:rPr>
                <w:rFonts w:ascii="Traditional Arabic" w:eastAsia="Times New Roman" w:hAnsi="Traditional Arabic" w:cs="Traditional Arabic"/>
                <w:b w:val="0"/>
                <w:bCs w:val="0"/>
                <w:sz w:val="28"/>
                <w:szCs w:val="28"/>
                <w:lang w:val="fr-FR" w:eastAsia="fr-FR" w:bidi="ar-DZ"/>
              </w:rPr>
            </w:pPr>
            <w:r w:rsidRPr="00A24DA4">
              <w:rPr>
                <w:rFonts w:ascii="Traditional Arabic" w:eastAsia="Times New Roman" w:hAnsi="Traditional Arabic" w:cs="Traditional Arabic"/>
                <w:sz w:val="28"/>
                <w:szCs w:val="28"/>
                <w:rtl/>
                <w:lang w:val="fr-FR" w:eastAsia="fr-FR" w:bidi="ar-DZ"/>
              </w:rPr>
              <w:t>الفصل الأول: الأدبيات النظرية والتطبيقية للقيادة السامة والاحتراق الوظيفي</w:t>
            </w:r>
          </w:p>
        </w:tc>
      </w:tr>
      <w:tr w:rsidR="00A24DA4" w:rsidRPr="00A24DA4" w14:paraId="6461B68E" w14:textId="77777777" w:rsidTr="006F7CF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76097773" w14:textId="36DD9D6C" w:rsidR="00A24DA4" w:rsidRPr="00A24DA4" w:rsidRDefault="0042567E"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1</w:t>
            </w:r>
          </w:p>
        </w:tc>
        <w:tc>
          <w:tcPr>
            <w:tcW w:w="7648" w:type="dxa"/>
            <w:tcBorders>
              <w:left w:val="single" w:sz="4" w:space="0" w:color="000000" w:themeColor="text1"/>
              <w:right w:val="single" w:sz="4" w:space="0" w:color="000000" w:themeColor="text1"/>
            </w:tcBorders>
          </w:tcPr>
          <w:p w14:paraId="6438715C" w14:textId="77777777" w:rsidR="00A24DA4" w:rsidRPr="00A24DA4" w:rsidRDefault="00A24DA4" w:rsidP="00A24DA4">
            <w:pPr>
              <w:bidi/>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val="fr-FR" w:eastAsia="fr-FR" w:bidi="ar-DZ"/>
              </w:rPr>
            </w:pPr>
            <w:r w:rsidRPr="00A24DA4">
              <w:rPr>
                <w:rFonts w:ascii="Traditional Arabic" w:eastAsia="Times New Roman" w:hAnsi="Traditional Arabic" w:cs="Traditional Arabic"/>
                <w:b/>
                <w:bCs/>
                <w:sz w:val="28"/>
                <w:szCs w:val="28"/>
                <w:rtl/>
                <w:lang w:val="fr-FR" w:eastAsia="fr-FR" w:bidi="ar-DZ"/>
              </w:rPr>
              <w:t>تمهيد</w:t>
            </w:r>
          </w:p>
        </w:tc>
      </w:tr>
      <w:tr w:rsidR="00A24DA4" w:rsidRPr="00A24DA4" w14:paraId="1E0D55F2" w14:textId="77777777" w:rsidTr="006F7CFF">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13A54127" w14:textId="5EDA5295" w:rsidR="00A24DA4" w:rsidRPr="00A24DA4" w:rsidRDefault="006B21EE"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2</w:t>
            </w:r>
          </w:p>
        </w:tc>
        <w:tc>
          <w:tcPr>
            <w:tcW w:w="7648" w:type="dxa"/>
            <w:tcBorders>
              <w:left w:val="single" w:sz="4" w:space="0" w:color="000000" w:themeColor="text1"/>
              <w:right w:val="single" w:sz="4" w:space="0" w:color="000000" w:themeColor="text1"/>
            </w:tcBorders>
          </w:tcPr>
          <w:p w14:paraId="45C1274C" w14:textId="433A5007" w:rsidR="00A24DA4" w:rsidRPr="00A24DA4" w:rsidRDefault="00533BE7" w:rsidP="00533BE7">
            <w:pPr>
              <w:tabs>
                <w:tab w:val="left" w:pos="798"/>
                <w:tab w:val="center" w:pos="2638"/>
              </w:tabs>
              <w:bidi/>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lang w:val="fr-FR" w:eastAsia="fr-FR" w:bidi="ar-DZ"/>
              </w:rPr>
            </w:pPr>
            <w:r w:rsidRPr="00533BE7">
              <w:rPr>
                <w:rFonts w:ascii="Traditional Arabic" w:eastAsia="Times New Roman" w:hAnsi="Traditional Arabic" w:cs="Traditional Arabic"/>
                <w:b/>
                <w:bCs/>
                <w:sz w:val="28"/>
                <w:szCs w:val="28"/>
                <w:rtl/>
                <w:lang w:val="fr-FR" w:eastAsia="fr-FR" w:bidi="ar-DZ"/>
              </w:rPr>
              <w:t>المبحث الأول : الإطار النظري للتحول الرقمي</w:t>
            </w:r>
          </w:p>
        </w:tc>
      </w:tr>
      <w:tr w:rsidR="00A24DA4" w:rsidRPr="00A24DA4" w14:paraId="3231BBC4" w14:textId="77777777" w:rsidTr="006F7CF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00A6D566" w14:textId="789F15C9" w:rsidR="00A24DA4" w:rsidRPr="00A24DA4" w:rsidRDefault="006B21EE"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2</w:t>
            </w:r>
          </w:p>
        </w:tc>
        <w:tc>
          <w:tcPr>
            <w:tcW w:w="7648" w:type="dxa"/>
            <w:tcBorders>
              <w:left w:val="single" w:sz="4" w:space="0" w:color="000000" w:themeColor="text1"/>
              <w:right w:val="single" w:sz="4" w:space="0" w:color="000000" w:themeColor="text1"/>
            </w:tcBorders>
          </w:tcPr>
          <w:p w14:paraId="1B554B2D" w14:textId="72430341" w:rsidR="00A24DA4" w:rsidRPr="00612C6B" w:rsidRDefault="00612C6B" w:rsidP="00612C6B">
            <w:pPr>
              <w:tabs>
                <w:tab w:val="left" w:pos="798"/>
                <w:tab w:val="center" w:pos="2638"/>
              </w:tabs>
              <w:bidi/>
              <w:jc w:val="left"/>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eastAsia="fr-FR" w:bidi="ar-DZ"/>
              </w:rPr>
            </w:pPr>
            <w:r w:rsidRPr="00612C6B">
              <w:rPr>
                <w:rFonts w:ascii="Traditional Arabic" w:eastAsia="Times New Roman" w:hAnsi="Traditional Arabic" w:cs="Traditional Arabic"/>
                <w:b/>
                <w:bCs/>
                <w:sz w:val="28"/>
                <w:szCs w:val="28"/>
                <w:rtl/>
                <w:lang w:val="fr-FR" w:eastAsia="fr-FR"/>
              </w:rPr>
              <w:t>المطلب الأول : مفهوم التحول الرقمي</w:t>
            </w:r>
          </w:p>
        </w:tc>
      </w:tr>
      <w:tr w:rsidR="00A24DA4" w:rsidRPr="00A24DA4" w14:paraId="45F1C394" w14:textId="77777777" w:rsidTr="006F7CFF">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38FD18F2" w14:textId="7783C30B" w:rsidR="00A24DA4" w:rsidRPr="00A24DA4" w:rsidRDefault="007D1946"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6</w:t>
            </w:r>
          </w:p>
        </w:tc>
        <w:tc>
          <w:tcPr>
            <w:tcW w:w="7648" w:type="dxa"/>
            <w:tcBorders>
              <w:left w:val="single" w:sz="4" w:space="0" w:color="000000" w:themeColor="text1"/>
              <w:right w:val="single" w:sz="4" w:space="0" w:color="000000" w:themeColor="text1"/>
            </w:tcBorders>
          </w:tcPr>
          <w:p w14:paraId="60B2C9BA" w14:textId="383B10F0" w:rsidR="00A24DA4" w:rsidRPr="00612C6B" w:rsidRDefault="00612C6B" w:rsidP="00612C6B">
            <w:pPr>
              <w:tabs>
                <w:tab w:val="left" w:pos="798"/>
                <w:tab w:val="center" w:pos="2638"/>
              </w:tabs>
              <w:bidi/>
              <w:jc w:val="left"/>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bidi="ar-DZ"/>
              </w:rPr>
            </w:pPr>
            <w:r w:rsidRPr="00612C6B">
              <w:rPr>
                <w:rFonts w:ascii="Traditional Arabic" w:eastAsia="Times New Roman" w:hAnsi="Traditional Arabic" w:cs="Traditional Arabic"/>
                <w:b/>
                <w:bCs/>
                <w:sz w:val="28"/>
                <w:szCs w:val="28"/>
                <w:rtl/>
                <w:lang w:val="fr-FR" w:eastAsia="fr-FR"/>
              </w:rPr>
              <w:t xml:space="preserve">المطلب الثاني : خصائص التحول الرقمي </w:t>
            </w:r>
          </w:p>
        </w:tc>
      </w:tr>
      <w:tr w:rsidR="00A24DA4" w:rsidRPr="00A24DA4" w14:paraId="50C499A4" w14:textId="77777777" w:rsidTr="006F7CF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66E8EAE4" w14:textId="14DE7F73" w:rsidR="00A24DA4" w:rsidRPr="00A24DA4" w:rsidRDefault="007D1946"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8</w:t>
            </w:r>
          </w:p>
        </w:tc>
        <w:tc>
          <w:tcPr>
            <w:tcW w:w="7648" w:type="dxa"/>
            <w:tcBorders>
              <w:left w:val="single" w:sz="4" w:space="0" w:color="000000" w:themeColor="text1"/>
              <w:right w:val="single" w:sz="4" w:space="0" w:color="000000" w:themeColor="text1"/>
            </w:tcBorders>
          </w:tcPr>
          <w:p w14:paraId="10881CC6" w14:textId="5DBEFB20" w:rsidR="00A24DA4" w:rsidRPr="00612C6B" w:rsidRDefault="00612C6B" w:rsidP="00612C6B">
            <w:pPr>
              <w:tabs>
                <w:tab w:val="left" w:pos="798"/>
                <w:tab w:val="center" w:pos="2638"/>
              </w:tabs>
              <w:bidi/>
              <w:jc w:val="left"/>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eastAsia="fr-FR" w:bidi="ar-DZ"/>
              </w:rPr>
            </w:pPr>
            <w:r w:rsidRPr="00612C6B">
              <w:rPr>
                <w:rFonts w:ascii="Traditional Arabic" w:eastAsia="Times New Roman" w:hAnsi="Traditional Arabic" w:cs="Traditional Arabic"/>
                <w:b/>
                <w:bCs/>
                <w:sz w:val="28"/>
                <w:szCs w:val="28"/>
                <w:rtl/>
                <w:lang w:val="fr-FR" w:eastAsia="fr-FR"/>
              </w:rPr>
              <w:t xml:space="preserve">المطلب الثالث : أبعاد التحول الرقمي </w:t>
            </w:r>
          </w:p>
        </w:tc>
      </w:tr>
      <w:tr w:rsidR="00A24DA4" w:rsidRPr="00A24DA4" w14:paraId="3048BB29" w14:textId="77777777" w:rsidTr="006F7CFF">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21470DE2" w14:textId="4F43C982" w:rsidR="00A24DA4" w:rsidRPr="00A24DA4" w:rsidRDefault="007D1946"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10</w:t>
            </w:r>
          </w:p>
        </w:tc>
        <w:tc>
          <w:tcPr>
            <w:tcW w:w="7648" w:type="dxa"/>
            <w:tcBorders>
              <w:left w:val="single" w:sz="4" w:space="0" w:color="000000" w:themeColor="text1"/>
              <w:right w:val="single" w:sz="4" w:space="0" w:color="000000" w:themeColor="text1"/>
            </w:tcBorders>
          </w:tcPr>
          <w:p w14:paraId="3DEC60C2" w14:textId="790847CD" w:rsidR="00A24DA4" w:rsidRPr="00612C6B" w:rsidRDefault="00612C6B" w:rsidP="00612C6B">
            <w:pPr>
              <w:tabs>
                <w:tab w:val="left" w:pos="798"/>
                <w:tab w:val="center" w:pos="2638"/>
              </w:tabs>
              <w:bidi/>
              <w:jc w:val="left"/>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bidi="ar-DZ"/>
              </w:rPr>
            </w:pPr>
            <w:r w:rsidRPr="00612C6B">
              <w:rPr>
                <w:rFonts w:ascii="Traditional Arabic" w:eastAsia="Times New Roman" w:hAnsi="Traditional Arabic" w:cs="Traditional Arabic"/>
                <w:b/>
                <w:bCs/>
                <w:sz w:val="28"/>
                <w:szCs w:val="28"/>
                <w:rtl/>
                <w:lang w:val="fr-FR" w:eastAsia="fr-FR"/>
              </w:rPr>
              <w:t>المطلب الرابع : متطلبات التحول الرقمي في الإدارة العمومية</w:t>
            </w:r>
          </w:p>
        </w:tc>
      </w:tr>
      <w:tr w:rsidR="00A24DA4" w:rsidRPr="00A24DA4" w14:paraId="66B7C2BF" w14:textId="77777777" w:rsidTr="006F7CF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7140CEB6" w14:textId="005D979D" w:rsidR="00A24DA4" w:rsidRPr="00A24DA4" w:rsidRDefault="007D1946"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11</w:t>
            </w:r>
          </w:p>
        </w:tc>
        <w:tc>
          <w:tcPr>
            <w:tcW w:w="7648" w:type="dxa"/>
            <w:tcBorders>
              <w:left w:val="single" w:sz="4" w:space="0" w:color="000000" w:themeColor="text1"/>
              <w:right w:val="single" w:sz="4" w:space="0" w:color="000000" w:themeColor="text1"/>
            </w:tcBorders>
          </w:tcPr>
          <w:p w14:paraId="5E470C82" w14:textId="314A8D59" w:rsidR="00A24DA4" w:rsidRPr="00612C6B" w:rsidRDefault="00612C6B" w:rsidP="00612C6B">
            <w:pPr>
              <w:bidi/>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eastAsia="fr-FR" w:bidi="ar-DZ"/>
              </w:rPr>
            </w:pPr>
            <w:r w:rsidRPr="00612C6B">
              <w:rPr>
                <w:rFonts w:ascii="Traditional Arabic" w:eastAsia="Times New Roman" w:hAnsi="Traditional Arabic" w:cs="Traditional Arabic"/>
                <w:b/>
                <w:bCs/>
                <w:sz w:val="28"/>
                <w:szCs w:val="28"/>
                <w:rtl/>
                <w:lang w:val="fr-FR" w:eastAsia="fr-FR"/>
              </w:rPr>
              <w:t>المبحث الثاني: جودة الخدمات في الإدارة العمومية</w:t>
            </w:r>
          </w:p>
        </w:tc>
      </w:tr>
      <w:tr w:rsidR="00A24DA4" w:rsidRPr="00A24DA4" w14:paraId="2175E8CA" w14:textId="77777777" w:rsidTr="006F7CFF">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32B70C54" w14:textId="5FA03982" w:rsidR="00A24DA4" w:rsidRPr="00A24DA4" w:rsidRDefault="007D1946"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11</w:t>
            </w:r>
          </w:p>
        </w:tc>
        <w:tc>
          <w:tcPr>
            <w:tcW w:w="7648" w:type="dxa"/>
            <w:tcBorders>
              <w:left w:val="single" w:sz="4" w:space="0" w:color="000000" w:themeColor="text1"/>
              <w:right w:val="single" w:sz="4" w:space="0" w:color="000000" w:themeColor="text1"/>
            </w:tcBorders>
          </w:tcPr>
          <w:p w14:paraId="3360BE6B" w14:textId="5D7D29F4" w:rsidR="00A24DA4" w:rsidRPr="00612C6B" w:rsidRDefault="00612C6B" w:rsidP="00612C6B">
            <w:pPr>
              <w:bidi/>
              <w:jc w:val="left"/>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bidi="ar-DZ"/>
              </w:rPr>
            </w:pPr>
            <w:r w:rsidRPr="00612C6B">
              <w:rPr>
                <w:rFonts w:ascii="Traditional Arabic" w:eastAsia="Times New Roman" w:hAnsi="Traditional Arabic" w:cs="Traditional Arabic"/>
                <w:b/>
                <w:bCs/>
                <w:sz w:val="28"/>
                <w:szCs w:val="28"/>
                <w:rtl/>
                <w:lang w:val="fr-FR" w:eastAsia="fr-FR"/>
              </w:rPr>
              <w:t>المطلب الأول: مفهوم الإدارة العمومية</w:t>
            </w:r>
          </w:p>
        </w:tc>
      </w:tr>
      <w:tr w:rsidR="00A24DA4" w:rsidRPr="00A24DA4" w14:paraId="7497475B" w14:textId="77777777" w:rsidTr="006F7CF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43703FA9" w14:textId="2A08ABEF" w:rsidR="00A24DA4" w:rsidRPr="00A24DA4" w:rsidRDefault="007D1946"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13</w:t>
            </w:r>
          </w:p>
        </w:tc>
        <w:tc>
          <w:tcPr>
            <w:tcW w:w="7648" w:type="dxa"/>
            <w:tcBorders>
              <w:left w:val="single" w:sz="4" w:space="0" w:color="000000" w:themeColor="text1"/>
              <w:right w:val="single" w:sz="4" w:space="0" w:color="000000" w:themeColor="text1"/>
            </w:tcBorders>
          </w:tcPr>
          <w:p w14:paraId="44470BAA" w14:textId="1A3739EB" w:rsidR="00A24DA4" w:rsidRPr="00612C6B" w:rsidRDefault="00612C6B" w:rsidP="00612C6B">
            <w:pPr>
              <w:bidi/>
              <w:jc w:val="left"/>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eastAsia="fr-FR" w:bidi="ar-DZ"/>
              </w:rPr>
            </w:pPr>
            <w:r w:rsidRPr="00612C6B">
              <w:rPr>
                <w:rFonts w:ascii="Traditional Arabic" w:eastAsia="Times New Roman" w:hAnsi="Traditional Arabic" w:cs="Traditional Arabic"/>
                <w:b/>
                <w:bCs/>
                <w:sz w:val="28"/>
                <w:szCs w:val="28"/>
                <w:rtl/>
                <w:lang w:val="fr-FR" w:eastAsia="fr-FR"/>
              </w:rPr>
              <w:t>المطلب الثاني: مفهوم جودة الخدمات</w:t>
            </w:r>
          </w:p>
        </w:tc>
      </w:tr>
      <w:tr w:rsidR="00A24DA4" w:rsidRPr="00A24DA4" w14:paraId="270D622D" w14:textId="77777777" w:rsidTr="006F7CFF">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6A995CA7" w14:textId="67CD410C" w:rsidR="00A24DA4" w:rsidRPr="00A24DA4" w:rsidRDefault="0015723F"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15</w:t>
            </w:r>
          </w:p>
        </w:tc>
        <w:tc>
          <w:tcPr>
            <w:tcW w:w="7648" w:type="dxa"/>
            <w:tcBorders>
              <w:left w:val="single" w:sz="4" w:space="0" w:color="000000" w:themeColor="text1"/>
              <w:right w:val="single" w:sz="4" w:space="0" w:color="000000" w:themeColor="text1"/>
            </w:tcBorders>
          </w:tcPr>
          <w:p w14:paraId="18845068" w14:textId="071C705A" w:rsidR="00A24DA4" w:rsidRPr="006E6FE4" w:rsidRDefault="006E6FE4" w:rsidP="006E6FE4">
            <w:pPr>
              <w:bidi/>
              <w:jc w:val="left"/>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bidi="ar-DZ"/>
              </w:rPr>
            </w:pPr>
            <w:r w:rsidRPr="006E6FE4">
              <w:rPr>
                <w:rFonts w:ascii="Traditional Arabic" w:eastAsia="Times New Roman" w:hAnsi="Traditional Arabic" w:cs="Traditional Arabic"/>
                <w:b/>
                <w:bCs/>
                <w:sz w:val="28"/>
                <w:szCs w:val="28"/>
                <w:rtl/>
                <w:lang w:val="fr-FR" w:eastAsia="fr-FR"/>
              </w:rPr>
              <w:t>المطلب الثالث: أبعاد جودة الخدمات العمومية</w:t>
            </w:r>
          </w:p>
        </w:tc>
      </w:tr>
      <w:tr w:rsidR="00A24DA4" w:rsidRPr="00A24DA4" w14:paraId="390AD205" w14:textId="77777777" w:rsidTr="006F7CF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477C1B42" w14:textId="274369C4" w:rsidR="00A24DA4" w:rsidRPr="00A24DA4" w:rsidRDefault="0015723F"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17</w:t>
            </w:r>
          </w:p>
        </w:tc>
        <w:tc>
          <w:tcPr>
            <w:tcW w:w="7648" w:type="dxa"/>
            <w:tcBorders>
              <w:left w:val="single" w:sz="4" w:space="0" w:color="000000" w:themeColor="text1"/>
              <w:right w:val="single" w:sz="4" w:space="0" w:color="000000" w:themeColor="text1"/>
            </w:tcBorders>
          </w:tcPr>
          <w:p w14:paraId="7F2E94AE" w14:textId="764DBFF7" w:rsidR="00A24DA4" w:rsidRPr="006E6FE4" w:rsidRDefault="006E6FE4" w:rsidP="006E6FE4">
            <w:pPr>
              <w:bidi/>
              <w:jc w:val="left"/>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eastAsia="fr-FR" w:bidi="ar-DZ"/>
              </w:rPr>
            </w:pPr>
            <w:r w:rsidRPr="006E6FE4">
              <w:rPr>
                <w:rFonts w:ascii="Traditional Arabic" w:eastAsia="Times New Roman" w:hAnsi="Traditional Arabic" w:cs="Traditional Arabic"/>
                <w:b/>
                <w:bCs/>
                <w:sz w:val="28"/>
                <w:szCs w:val="28"/>
                <w:rtl/>
                <w:lang w:val="fr-FR" w:eastAsia="fr-FR"/>
              </w:rPr>
              <w:t>المطلب الرابع: نماذج قياس جودة الخدمات</w:t>
            </w:r>
          </w:p>
        </w:tc>
      </w:tr>
      <w:tr w:rsidR="00A24DA4" w:rsidRPr="00A24DA4" w14:paraId="70DC1C1C" w14:textId="77777777" w:rsidTr="006F7CFF">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6F27D890" w14:textId="2ABE3B28" w:rsidR="00A24DA4" w:rsidRPr="00A24DA4" w:rsidRDefault="0015723F"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20</w:t>
            </w:r>
          </w:p>
        </w:tc>
        <w:tc>
          <w:tcPr>
            <w:tcW w:w="7648" w:type="dxa"/>
            <w:tcBorders>
              <w:left w:val="single" w:sz="4" w:space="0" w:color="000000" w:themeColor="text1"/>
              <w:right w:val="single" w:sz="4" w:space="0" w:color="000000" w:themeColor="text1"/>
            </w:tcBorders>
          </w:tcPr>
          <w:p w14:paraId="66AC08D7" w14:textId="17AC31FD" w:rsidR="00A24DA4" w:rsidRPr="006E6FE4" w:rsidRDefault="006E6FE4" w:rsidP="006E6FE4">
            <w:pPr>
              <w:bidi/>
              <w:jc w:val="left"/>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bidi="ar-DZ"/>
              </w:rPr>
            </w:pPr>
            <w:r w:rsidRPr="006E6FE4">
              <w:rPr>
                <w:rFonts w:ascii="Traditional Arabic" w:eastAsia="Times New Roman" w:hAnsi="Traditional Arabic" w:cs="Traditional Arabic"/>
                <w:b/>
                <w:bCs/>
                <w:sz w:val="28"/>
                <w:szCs w:val="28"/>
                <w:rtl/>
                <w:lang w:val="fr-FR" w:eastAsia="fr-FR"/>
              </w:rPr>
              <w:t>المطلب الخامس: أهمية تحسين جودة الخدمات في الإدارة العمومية</w:t>
            </w:r>
          </w:p>
        </w:tc>
      </w:tr>
      <w:tr w:rsidR="00A24DA4" w:rsidRPr="00A24DA4" w14:paraId="2028C988" w14:textId="77777777" w:rsidTr="006F7CF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472F4F9D" w14:textId="3FF23B96" w:rsidR="00A24DA4" w:rsidRPr="00A24DA4" w:rsidRDefault="0015723F"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22</w:t>
            </w:r>
          </w:p>
        </w:tc>
        <w:tc>
          <w:tcPr>
            <w:tcW w:w="7648" w:type="dxa"/>
            <w:tcBorders>
              <w:left w:val="single" w:sz="4" w:space="0" w:color="000000" w:themeColor="text1"/>
              <w:right w:val="single" w:sz="4" w:space="0" w:color="000000" w:themeColor="text1"/>
            </w:tcBorders>
          </w:tcPr>
          <w:p w14:paraId="7D0E142C" w14:textId="50D6FF7D" w:rsidR="00A24DA4" w:rsidRPr="006E6FE4" w:rsidRDefault="006E6FE4" w:rsidP="006E6FE4">
            <w:pPr>
              <w:bidi/>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eastAsia="fr-FR" w:bidi="ar-DZ"/>
              </w:rPr>
            </w:pPr>
            <w:r w:rsidRPr="006E6FE4">
              <w:rPr>
                <w:rFonts w:ascii="Traditional Arabic" w:eastAsia="Times New Roman" w:hAnsi="Traditional Arabic" w:cs="Traditional Arabic"/>
                <w:b/>
                <w:bCs/>
                <w:sz w:val="28"/>
                <w:szCs w:val="28"/>
                <w:rtl/>
                <w:lang w:val="fr-FR" w:eastAsia="fr-FR"/>
              </w:rPr>
              <w:t>المبحث الثالث: الدراسات السابقة</w:t>
            </w:r>
          </w:p>
        </w:tc>
      </w:tr>
      <w:tr w:rsidR="00A24DA4" w:rsidRPr="00A24DA4" w14:paraId="45E1D9D5" w14:textId="77777777" w:rsidTr="006F7CFF">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57C82F76" w14:textId="4E67EDDC" w:rsidR="00A24DA4" w:rsidRPr="00A24DA4" w:rsidRDefault="004F2819"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22</w:t>
            </w:r>
          </w:p>
        </w:tc>
        <w:tc>
          <w:tcPr>
            <w:tcW w:w="7648" w:type="dxa"/>
            <w:tcBorders>
              <w:left w:val="single" w:sz="4" w:space="0" w:color="000000" w:themeColor="text1"/>
              <w:right w:val="single" w:sz="4" w:space="0" w:color="000000" w:themeColor="text1"/>
            </w:tcBorders>
          </w:tcPr>
          <w:p w14:paraId="35D19F87" w14:textId="77777777" w:rsidR="00A24DA4" w:rsidRPr="00A24DA4" w:rsidRDefault="00A24DA4" w:rsidP="00A24DA4">
            <w:pPr>
              <w:bidi/>
              <w:jc w:val="left"/>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val="fr-FR" w:eastAsia="fr-FR" w:bidi="ar-DZ"/>
              </w:rPr>
            </w:pPr>
            <w:r w:rsidRPr="00A24DA4">
              <w:rPr>
                <w:rFonts w:ascii="Traditional Arabic" w:eastAsia="Times New Roman" w:hAnsi="Traditional Arabic" w:cs="Traditional Arabic" w:hint="cs"/>
                <w:b/>
                <w:bCs/>
                <w:sz w:val="28"/>
                <w:szCs w:val="28"/>
                <w:rtl/>
                <w:lang w:val="fr-FR" w:eastAsia="fr-FR" w:bidi="ar-DZ"/>
              </w:rPr>
              <w:t>المطلب الأول: عرض الدراسات باللغة العربية</w:t>
            </w:r>
          </w:p>
        </w:tc>
      </w:tr>
      <w:tr w:rsidR="00A24DA4" w:rsidRPr="00A24DA4" w14:paraId="0145284A" w14:textId="77777777" w:rsidTr="006F7CF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left w:val="single" w:sz="4" w:space="0" w:color="000000" w:themeColor="text1"/>
              <w:right w:val="single" w:sz="4" w:space="0" w:color="000000" w:themeColor="text1"/>
            </w:tcBorders>
          </w:tcPr>
          <w:p w14:paraId="046E876A" w14:textId="650BA6CC" w:rsidR="00A24DA4" w:rsidRPr="00A24DA4" w:rsidRDefault="004F2819"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23</w:t>
            </w:r>
          </w:p>
        </w:tc>
        <w:tc>
          <w:tcPr>
            <w:tcW w:w="7648" w:type="dxa"/>
            <w:tcBorders>
              <w:left w:val="single" w:sz="4" w:space="0" w:color="000000" w:themeColor="text1"/>
              <w:right w:val="single" w:sz="4" w:space="0" w:color="000000" w:themeColor="text1"/>
            </w:tcBorders>
          </w:tcPr>
          <w:p w14:paraId="1F4DA87B" w14:textId="77777777" w:rsidR="00A24DA4" w:rsidRPr="00A24DA4" w:rsidRDefault="00A24DA4" w:rsidP="00A24DA4">
            <w:pPr>
              <w:bidi/>
              <w:jc w:val="left"/>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hint="cs"/>
                <w:b/>
                <w:bCs/>
                <w:sz w:val="28"/>
                <w:szCs w:val="28"/>
                <w:rtl/>
                <w:lang w:val="fr-FR" w:eastAsia="fr-FR" w:bidi="ar-DZ"/>
              </w:rPr>
            </w:pPr>
            <w:r w:rsidRPr="00A24DA4">
              <w:rPr>
                <w:rFonts w:ascii="Traditional Arabic" w:eastAsia="Times New Roman" w:hAnsi="Traditional Arabic" w:cs="Traditional Arabic" w:hint="cs"/>
                <w:b/>
                <w:bCs/>
                <w:sz w:val="28"/>
                <w:szCs w:val="28"/>
                <w:rtl/>
                <w:lang w:val="fr-FR" w:eastAsia="fr-FR" w:bidi="ar-DZ"/>
              </w:rPr>
              <w:t>المطلب الثاني: عرض الدراسات باللغة الأجنبية</w:t>
            </w:r>
          </w:p>
        </w:tc>
      </w:tr>
      <w:tr w:rsidR="00A24DA4" w:rsidRPr="00A24DA4" w14:paraId="3ECE4CCC" w14:textId="77777777" w:rsidTr="006F7CFF">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000000" w:themeColor="text1"/>
            </w:tcBorders>
          </w:tcPr>
          <w:p w14:paraId="55275BCC" w14:textId="6569967C" w:rsidR="00A24DA4" w:rsidRPr="00A24DA4" w:rsidRDefault="00753FDC"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25</w:t>
            </w:r>
          </w:p>
        </w:tc>
        <w:tc>
          <w:tcPr>
            <w:tcW w:w="7648" w:type="dxa"/>
            <w:tcBorders>
              <w:left w:val="single" w:sz="4" w:space="0" w:color="000000" w:themeColor="text1"/>
              <w:right w:val="single" w:sz="4" w:space="0" w:color="000000" w:themeColor="text1"/>
            </w:tcBorders>
          </w:tcPr>
          <w:p w14:paraId="61F994CC" w14:textId="7450C8DD" w:rsidR="00A24DA4" w:rsidRPr="005E6846" w:rsidRDefault="005E6846" w:rsidP="005E6846">
            <w:pPr>
              <w:bidi/>
              <w:jc w:val="left"/>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bidi="ar-DZ"/>
              </w:rPr>
            </w:pPr>
            <w:r w:rsidRPr="005E6846">
              <w:rPr>
                <w:rFonts w:ascii="Traditional Arabic" w:eastAsia="Times New Roman" w:hAnsi="Traditional Arabic" w:cs="Traditional Arabic"/>
                <w:b/>
                <w:bCs/>
                <w:sz w:val="28"/>
                <w:szCs w:val="28"/>
                <w:rtl/>
                <w:lang w:val="fr-FR" w:eastAsia="fr-FR"/>
              </w:rPr>
              <w:t>المطلب الثالث: أوجه الشبه والاختلاف بين الدراسات السابقة</w:t>
            </w:r>
          </w:p>
        </w:tc>
      </w:tr>
      <w:tr w:rsidR="005E6846" w:rsidRPr="00A24DA4" w14:paraId="09A8C1BC" w14:textId="77777777" w:rsidTr="006F7CF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000000" w:themeColor="text1"/>
            </w:tcBorders>
          </w:tcPr>
          <w:p w14:paraId="2C190A06" w14:textId="069DFC75" w:rsidR="005E6846" w:rsidRPr="00A24DA4" w:rsidRDefault="00753FDC"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26</w:t>
            </w:r>
          </w:p>
        </w:tc>
        <w:tc>
          <w:tcPr>
            <w:tcW w:w="7648" w:type="dxa"/>
            <w:tcBorders>
              <w:left w:val="single" w:sz="4" w:space="0" w:color="000000" w:themeColor="text1"/>
              <w:right w:val="single" w:sz="4" w:space="0" w:color="000000" w:themeColor="text1"/>
            </w:tcBorders>
          </w:tcPr>
          <w:p w14:paraId="57A25521" w14:textId="12431492" w:rsidR="005E6846" w:rsidRPr="005E6846" w:rsidRDefault="005E6846" w:rsidP="005E6846">
            <w:pPr>
              <w:bidi/>
              <w:jc w:val="left"/>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eastAsia="fr-FR"/>
              </w:rPr>
            </w:pPr>
            <w:r w:rsidRPr="005E6846">
              <w:rPr>
                <w:rFonts w:ascii="Traditional Arabic" w:eastAsia="Times New Roman" w:hAnsi="Traditional Arabic" w:cs="Traditional Arabic"/>
                <w:b/>
                <w:bCs/>
                <w:sz w:val="28"/>
                <w:szCs w:val="28"/>
                <w:rtl/>
                <w:lang w:val="fr-FR" w:eastAsia="fr-FR"/>
              </w:rPr>
              <w:t>المطلب الرابع: موقع الدراسات الحالية من دراسات السابقة</w:t>
            </w:r>
          </w:p>
        </w:tc>
      </w:tr>
      <w:tr w:rsidR="00A24DA4" w:rsidRPr="00A24DA4" w14:paraId="04B7A16A" w14:textId="77777777" w:rsidTr="006F7CFF">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000000" w:themeColor="text1"/>
            </w:tcBorders>
          </w:tcPr>
          <w:p w14:paraId="0B64FD2A" w14:textId="4C04852D" w:rsidR="00A24DA4" w:rsidRPr="00A24DA4" w:rsidRDefault="00753FDC"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28</w:t>
            </w:r>
          </w:p>
        </w:tc>
        <w:tc>
          <w:tcPr>
            <w:tcW w:w="7648" w:type="dxa"/>
            <w:tcBorders>
              <w:left w:val="single" w:sz="4" w:space="0" w:color="000000" w:themeColor="text1"/>
              <w:right w:val="single" w:sz="4" w:space="0" w:color="000000" w:themeColor="text1"/>
            </w:tcBorders>
          </w:tcPr>
          <w:p w14:paraId="3C50D993" w14:textId="77777777" w:rsidR="00A24DA4" w:rsidRPr="00A24DA4" w:rsidRDefault="00A24DA4" w:rsidP="00A24DA4">
            <w:p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lang w:val="fr-FR" w:eastAsia="fr-FR" w:bidi="ar-DZ"/>
              </w:rPr>
            </w:pPr>
            <w:r w:rsidRPr="00A24DA4">
              <w:rPr>
                <w:rFonts w:ascii="Traditional Arabic" w:eastAsia="Times New Roman" w:hAnsi="Traditional Arabic" w:cs="Traditional Arabic"/>
                <w:b/>
                <w:bCs/>
                <w:sz w:val="28"/>
                <w:szCs w:val="28"/>
                <w:rtl/>
                <w:lang w:val="fr-FR" w:eastAsia="fr-FR" w:bidi="ar-DZ"/>
              </w:rPr>
              <w:t>خلاصة الفصل الأول</w:t>
            </w:r>
          </w:p>
        </w:tc>
      </w:tr>
      <w:tr w:rsidR="00A24DA4" w:rsidRPr="00A24DA4" w14:paraId="19696BF4" w14:textId="77777777" w:rsidTr="006F7CF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44" w:type="dxa"/>
            <w:gridSpan w:val="2"/>
            <w:tcBorders>
              <w:right w:val="single" w:sz="4" w:space="0" w:color="000000" w:themeColor="text1"/>
            </w:tcBorders>
          </w:tcPr>
          <w:p w14:paraId="13B81E27" w14:textId="29434D4C" w:rsidR="00A24DA4" w:rsidRPr="002138F2" w:rsidRDefault="005E6846" w:rsidP="002138F2">
            <w:pPr>
              <w:jc w:val="center"/>
              <w:rPr>
                <w:rFonts w:ascii="Traditional Arabic" w:eastAsia="Times New Roman" w:hAnsi="Traditional Arabic" w:cs="Traditional Arabic"/>
                <w:sz w:val="28"/>
                <w:szCs w:val="28"/>
                <w:lang w:eastAsia="fr-FR" w:bidi="ar-DZ"/>
              </w:rPr>
            </w:pPr>
            <w:r w:rsidRPr="005E6846">
              <w:rPr>
                <w:rFonts w:ascii="Traditional Arabic" w:eastAsia="Times New Roman" w:hAnsi="Traditional Arabic" w:cs="Traditional Arabic"/>
                <w:sz w:val="28"/>
                <w:szCs w:val="28"/>
                <w:rtl/>
                <w:lang w:val="fr-FR" w:eastAsia="fr-FR"/>
              </w:rPr>
              <w:t>الفصل الثاني: دراسة ميدانية لأثر التحول الرقمي وجودة الخدمات في جامعة غرداية</w:t>
            </w:r>
          </w:p>
        </w:tc>
      </w:tr>
      <w:tr w:rsidR="00A24DA4" w:rsidRPr="00A24DA4" w14:paraId="225C8C7D" w14:textId="77777777" w:rsidTr="006F7CFF">
        <w:tblPrEx>
          <w:tblLook w:val="04A0" w:firstRow="1" w:lastRow="0" w:firstColumn="1" w:lastColumn="0" w:noHBand="0" w:noVBand="1"/>
        </w:tblPrEx>
        <w:trPr>
          <w:trHeight w:val="455"/>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000000" w:themeColor="text1"/>
            </w:tcBorders>
          </w:tcPr>
          <w:p w14:paraId="7C5F2270" w14:textId="1D1D69FB" w:rsidR="00A24DA4" w:rsidRPr="00A24DA4" w:rsidRDefault="00753FDC"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30</w:t>
            </w:r>
          </w:p>
        </w:tc>
        <w:tc>
          <w:tcPr>
            <w:tcW w:w="7648" w:type="dxa"/>
            <w:tcBorders>
              <w:left w:val="single" w:sz="4" w:space="0" w:color="000000" w:themeColor="text1"/>
              <w:right w:val="single" w:sz="4" w:space="0" w:color="000000" w:themeColor="text1"/>
            </w:tcBorders>
          </w:tcPr>
          <w:p w14:paraId="68B928BB" w14:textId="77777777" w:rsidR="00A24DA4" w:rsidRPr="00A24DA4" w:rsidRDefault="00A24DA4" w:rsidP="00A24DA4">
            <w:p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lang w:val="fr-FR" w:eastAsia="fr-FR" w:bidi="ar-DZ"/>
              </w:rPr>
            </w:pPr>
            <w:r w:rsidRPr="00A24DA4">
              <w:rPr>
                <w:rFonts w:ascii="Traditional Arabic" w:eastAsia="Times New Roman" w:hAnsi="Traditional Arabic" w:cs="Traditional Arabic"/>
                <w:b/>
                <w:bCs/>
                <w:sz w:val="28"/>
                <w:szCs w:val="28"/>
                <w:rtl/>
                <w:lang w:val="fr-FR" w:eastAsia="fr-FR" w:bidi="ar-DZ"/>
              </w:rPr>
              <w:t>تمهيد</w:t>
            </w:r>
          </w:p>
        </w:tc>
      </w:tr>
      <w:tr w:rsidR="00A24DA4" w:rsidRPr="00A24DA4" w14:paraId="62BFD644" w14:textId="77777777" w:rsidTr="006F7CF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000000" w:themeColor="text1"/>
            </w:tcBorders>
          </w:tcPr>
          <w:p w14:paraId="7721EC27" w14:textId="1D8693CF" w:rsidR="00A24DA4" w:rsidRPr="00A24DA4" w:rsidRDefault="00F1739F"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hint="cs"/>
                <w:b w:val="0"/>
                <w:bCs w:val="0"/>
                <w:sz w:val="28"/>
                <w:szCs w:val="28"/>
                <w:lang w:val="fr-FR" w:eastAsia="fr-FR" w:bidi="ar-EG"/>
              </w:rPr>
              <w:t>31</w:t>
            </w:r>
          </w:p>
        </w:tc>
        <w:tc>
          <w:tcPr>
            <w:tcW w:w="7648" w:type="dxa"/>
            <w:tcBorders>
              <w:left w:val="single" w:sz="4" w:space="0" w:color="000000" w:themeColor="text1"/>
              <w:right w:val="single" w:sz="4" w:space="0" w:color="000000" w:themeColor="text1"/>
            </w:tcBorders>
          </w:tcPr>
          <w:p w14:paraId="6B6D7F77" w14:textId="73A824A6" w:rsidR="00A24DA4" w:rsidRPr="005B1881" w:rsidRDefault="005B1881" w:rsidP="005B1881">
            <w:pPr>
              <w:bidi/>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eastAsia="fr-FR" w:bidi="ar-DZ"/>
              </w:rPr>
            </w:pPr>
            <w:r w:rsidRPr="005B1881">
              <w:rPr>
                <w:rFonts w:ascii="Traditional Arabic" w:eastAsia="Times New Roman" w:hAnsi="Traditional Arabic" w:cs="Traditional Arabic"/>
                <w:b/>
                <w:bCs/>
                <w:sz w:val="28"/>
                <w:szCs w:val="28"/>
                <w:rtl/>
                <w:lang w:val="fr-FR" w:eastAsia="fr-FR"/>
              </w:rPr>
              <w:t xml:space="preserve">المبحث </w:t>
            </w:r>
            <w:r w:rsidR="00F1739F">
              <w:rPr>
                <w:rFonts w:ascii="Traditional Arabic" w:eastAsia="Times New Roman" w:hAnsi="Traditional Arabic" w:cs="Traditional Arabic" w:hint="cs"/>
                <w:b/>
                <w:bCs/>
                <w:sz w:val="28"/>
                <w:szCs w:val="28"/>
                <w:rtl/>
                <w:lang w:val="fr-FR" w:eastAsia="fr-FR"/>
              </w:rPr>
              <w:t>الأول</w:t>
            </w:r>
            <w:r w:rsidRPr="005B1881">
              <w:rPr>
                <w:rFonts w:ascii="Traditional Arabic" w:eastAsia="Times New Roman" w:hAnsi="Traditional Arabic" w:cs="Traditional Arabic"/>
                <w:b/>
                <w:bCs/>
                <w:sz w:val="28"/>
                <w:szCs w:val="28"/>
                <w:rtl/>
                <w:lang w:val="fr-FR" w:eastAsia="fr-FR"/>
              </w:rPr>
              <w:t>: الدراسة التطبيقية والطريقة الإحصائية</w:t>
            </w:r>
          </w:p>
        </w:tc>
      </w:tr>
      <w:tr w:rsidR="00A24DA4" w:rsidRPr="00A24DA4" w14:paraId="43D85B59" w14:textId="77777777" w:rsidTr="006F7CFF">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000000" w:themeColor="text1"/>
            </w:tcBorders>
          </w:tcPr>
          <w:p w14:paraId="748BC70A" w14:textId="5267D7DE" w:rsidR="00A24DA4" w:rsidRPr="00A24DA4" w:rsidRDefault="00F1739F"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hint="cs"/>
                <w:b w:val="0"/>
                <w:bCs w:val="0"/>
                <w:sz w:val="28"/>
                <w:szCs w:val="28"/>
                <w:lang w:val="fr-FR" w:eastAsia="fr-FR" w:bidi="ar-EG"/>
              </w:rPr>
              <w:t>38</w:t>
            </w:r>
          </w:p>
        </w:tc>
        <w:tc>
          <w:tcPr>
            <w:tcW w:w="7648" w:type="dxa"/>
            <w:tcBorders>
              <w:left w:val="single" w:sz="4" w:space="0" w:color="000000" w:themeColor="text1"/>
              <w:right w:val="single" w:sz="4" w:space="0" w:color="000000" w:themeColor="text1"/>
            </w:tcBorders>
          </w:tcPr>
          <w:p w14:paraId="315FD0C1" w14:textId="4515B1C0" w:rsidR="00A24DA4" w:rsidRPr="00E4784D" w:rsidRDefault="00E4784D" w:rsidP="00E4784D">
            <w:pPr>
              <w:bidi/>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lang w:eastAsia="fr-FR" w:bidi="ar-DZ"/>
              </w:rPr>
            </w:pPr>
            <w:r w:rsidRPr="00E4784D">
              <w:rPr>
                <w:rFonts w:ascii="Traditional Arabic" w:eastAsia="Times New Roman" w:hAnsi="Traditional Arabic" w:cs="Traditional Arabic"/>
                <w:b/>
                <w:bCs/>
                <w:sz w:val="28"/>
                <w:szCs w:val="28"/>
                <w:rtl/>
                <w:lang w:val="fr-FR" w:eastAsia="fr-FR"/>
              </w:rPr>
              <w:t xml:space="preserve">المبحث </w:t>
            </w:r>
            <w:r w:rsidR="00F1739F">
              <w:rPr>
                <w:rFonts w:ascii="Traditional Arabic" w:eastAsia="Times New Roman" w:hAnsi="Traditional Arabic" w:cs="Traditional Arabic" w:hint="cs"/>
                <w:b/>
                <w:bCs/>
                <w:sz w:val="28"/>
                <w:szCs w:val="28"/>
                <w:rtl/>
                <w:lang w:val="fr-FR" w:eastAsia="fr-FR"/>
              </w:rPr>
              <w:t>الثاني</w:t>
            </w:r>
            <w:r w:rsidRPr="00E4784D">
              <w:rPr>
                <w:rFonts w:ascii="Traditional Arabic" w:eastAsia="Times New Roman" w:hAnsi="Traditional Arabic" w:cs="Traditional Arabic"/>
                <w:b/>
                <w:bCs/>
                <w:sz w:val="28"/>
                <w:szCs w:val="28"/>
                <w:rtl/>
                <w:lang w:val="fr-FR" w:eastAsia="fr-FR"/>
              </w:rPr>
              <w:t>: عرض وتحليل نتائج الدراسة الميدانية</w:t>
            </w:r>
          </w:p>
        </w:tc>
      </w:tr>
      <w:tr w:rsidR="00A24DA4" w:rsidRPr="00A24DA4" w14:paraId="622017F7" w14:textId="77777777" w:rsidTr="006F7CF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000000" w:themeColor="text1"/>
            </w:tcBorders>
          </w:tcPr>
          <w:p w14:paraId="5E353A00" w14:textId="392393D5" w:rsidR="00A24DA4" w:rsidRPr="00A24DA4" w:rsidRDefault="00F1739F"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hint="cs"/>
                <w:b w:val="0"/>
                <w:bCs w:val="0"/>
                <w:sz w:val="28"/>
                <w:szCs w:val="28"/>
                <w:lang w:val="fr-FR" w:eastAsia="fr-FR" w:bidi="ar-EG"/>
              </w:rPr>
              <w:t>66</w:t>
            </w:r>
          </w:p>
        </w:tc>
        <w:tc>
          <w:tcPr>
            <w:tcW w:w="7648" w:type="dxa"/>
            <w:tcBorders>
              <w:left w:val="single" w:sz="4" w:space="0" w:color="000000" w:themeColor="text1"/>
              <w:right w:val="single" w:sz="4" w:space="0" w:color="000000" w:themeColor="text1"/>
            </w:tcBorders>
          </w:tcPr>
          <w:p w14:paraId="3AFEF595" w14:textId="77777777" w:rsidR="00A24DA4" w:rsidRPr="00A24DA4" w:rsidRDefault="00A24DA4" w:rsidP="00A24DA4">
            <w:p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val="fr-FR" w:eastAsia="fr-FR" w:bidi="ar-DZ"/>
              </w:rPr>
            </w:pPr>
            <w:r w:rsidRPr="00A24DA4">
              <w:rPr>
                <w:rFonts w:ascii="Traditional Arabic" w:eastAsia="Times New Roman" w:hAnsi="Traditional Arabic" w:cs="Traditional Arabic"/>
                <w:b/>
                <w:bCs/>
                <w:sz w:val="28"/>
                <w:szCs w:val="28"/>
                <w:rtl/>
                <w:lang w:val="fr-FR" w:eastAsia="fr-FR" w:bidi="ar-DZ"/>
              </w:rPr>
              <w:t>خلاصة الفصل الثاني</w:t>
            </w:r>
          </w:p>
        </w:tc>
      </w:tr>
      <w:tr w:rsidR="00A24DA4" w:rsidRPr="00A24DA4" w14:paraId="4763B832" w14:textId="77777777" w:rsidTr="006F7CFF">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000000" w:themeColor="text1"/>
            </w:tcBorders>
          </w:tcPr>
          <w:p w14:paraId="04443979" w14:textId="0FFB5C60" w:rsidR="00A24DA4" w:rsidRPr="00A24DA4" w:rsidRDefault="00BE2E78"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hint="cs"/>
                <w:b w:val="0"/>
                <w:bCs w:val="0"/>
                <w:sz w:val="28"/>
                <w:szCs w:val="28"/>
                <w:lang w:val="fr-FR" w:eastAsia="fr-FR" w:bidi="ar-EG"/>
              </w:rPr>
              <w:t>68</w:t>
            </w:r>
          </w:p>
        </w:tc>
        <w:tc>
          <w:tcPr>
            <w:tcW w:w="7648" w:type="dxa"/>
            <w:tcBorders>
              <w:left w:val="single" w:sz="4" w:space="0" w:color="000000" w:themeColor="text1"/>
              <w:right w:val="single" w:sz="4" w:space="0" w:color="000000" w:themeColor="text1"/>
            </w:tcBorders>
          </w:tcPr>
          <w:p w14:paraId="485D8929" w14:textId="77777777" w:rsidR="00A24DA4" w:rsidRPr="00A24DA4" w:rsidRDefault="00A24DA4" w:rsidP="00A24DA4">
            <w:p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lang w:val="fr-FR" w:eastAsia="fr-FR" w:bidi="ar-DZ"/>
              </w:rPr>
            </w:pPr>
            <w:r w:rsidRPr="00A24DA4">
              <w:rPr>
                <w:rFonts w:ascii="Traditional Arabic" w:eastAsia="Times New Roman" w:hAnsi="Traditional Arabic" w:cs="Traditional Arabic"/>
                <w:b/>
                <w:bCs/>
                <w:sz w:val="28"/>
                <w:szCs w:val="28"/>
                <w:rtl/>
                <w:lang w:val="fr-FR" w:eastAsia="fr-FR" w:bidi="ar-DZ"/>
              </w:rPr>
              <w:t>خاتمة</w:t>
            </w:r>
          </w:p>
        </w:tc>
      </w:tr>
      <w:tr w:rsidR="00A24DA4" w:rsidRPr="00A24DA4" w14:paraId="5416AF0C" w14:textId="77777777" w:rsidTr="006F7CFF">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000000" w:themeColor="text1"/>
            </w:tcBorders>
          </w:tcPr>
          <w:p w14:paraId="579E28E2" w14:textId="79C11CCF" w:rsidR="00A24DA4" w:rsidRPr="00A24DA4" w:rsidRDefault="00BE2E78"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hint="cs"/>
                <w:b w:val="0"/>
                <w:bCs w:val="0"/>
                <w:sz w:val="28"/>
                <w:szCs w:val="28"/>
                <w:lang w:val="fr-FR" w:eastAsia="fr-FR" w:bidi="ar-EG"/>
              </w:rPr>
              <w:t>72</w:t>
            </w:r>
          </w:p>
        </w:tc>
        <w:tc>
          <w:tcPr>
            <w:tcW w:w="7648" w:type="dxa"/>
            <w:tcBorders>
              <w:left w:val="single" w:sz="4" w:space="0" w:color="000000" w:themeColor="text1"/>
              <w:right w:val="single" w:sz="4" w:space="0" w:color="000000" w:themeColor="text1"/>
            </w:tcBorders>
          </w:tcPr>
          <w:p w14:paraId="69935452" w14:textId="77777777" w:rsidR="00A24DA4" w:rsidRPr="00A24DA4" w:rsidRDefault="00A24DA4" w:rsidP="00A24DA4">
            <w:p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val="fr-FR" w:eastAsia="fr-FR" w:bidi="ar-DZ"/>
              </w:rPr>
            </w:pPr>
            <w:r w:rsidRPr="00A24DA4">
              <w:rPr>
                <w:rFonts w:ascii="Traditional Arabic" w:eastAsia="Times New Roman" w:hAnsi="Traditional Arabic" w:cs="Traditional Arabic"/>
                <w:b/>
                <w:bCs/>
                <w:sz w:val="28"/>
                <w:szCs w:val="28"/>
                <w:rtl/>
                <w:lang w:val="fr-FR" w:eastAsia="fr-FR" w:bidi="ar-DZ"/>
              </w:rPr>
              <w:t>قائمة المراجع</w:t>
            </w:r>
          </w:p>
        </w:tc>
      </w:tr>
      <w:tr w:rsidR="00A24DA4" w:rsidRPr="00A24DA4" w14:paraId="342DF027" w14:textId="77777777" w:rsidTr="006F7CFF">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696" w:type="dxa"/>
            <w:tcBorders>
              <w:right w:val="single" w:sz="4" w:space="0" w:color="000000" w:themeColor="text1"/>
            </w:tcBorders>
          </w:tcPr>
          <w:p w14:paraId="511839BE" w14:textId="3062702E" w:rsidR="00A24DA4" w:rsidRPr="00A24DA4" w:rsidRDefault="00BE2E78" w:rsidP="00A24DA4">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hint="cs"/>
                <w:b w:val="0"/>
                <w:bCs w:val="0"/>
                <w:sz w:val="28"/>
                <w:szCs w:val="28"/>
                <w:lang w:val="fr-FR" w:eastAsia="fr-FR" w:bidi="ar-EG"/>
              </w:rPr>
              <w:t>79</w:t>
            </w:r>
          </w:p>
        </w:tc>
        <w:tc>
          <w:tcPr>
            <w:tcW w:w="7648" w:type="dxa"/>
            <w:tcBorders>
              <w:left w:val="single" w:sz="4" w:space="0" w:color="000000" w:themeColor="text1"/>
              <w:right w:val="single" w:sz="4" w:space="0" w:color="000000" w:themeColor="text1"/>
            </w:tcBorders>
          </w:tcPr>
          <w:p w14:paraId="296C20AA" w14:textId="77777777" w:rsidR="00A24DA4" w:rsidRPr="00A24DA4" w:rsidRDefault="00A24DA4" w:rsidP="00A24DA4">
            <w:p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lang w:val="fr-FR" w:eastAsia="fr-FR" w:bidi="ar-DZ"/>
              </w:rPr>
            </w:pPr>
            <w:r w:rsidRPr="00A24DA4">
              <w:rPr>
                <w:rFonts w:ascii="Traditional Arabic" w:eastAsia="Times New Roman" w:hAnsi="Traditional Arabic" w:cs="Traditional Arabic"/>
                <w:b/>
                <w:bCs/>
                <w:sz w:val="28"/>
                <w:szCs w:val="28"/>
                <w:rtl/>
                <w:lang w:val="fr-FR" w:eastAsia="fr-FR" w:bidi="ar-DZ"/>
              </w:rPr>
              <w:t>ملاحق</w:t>
            </w:r>
          </w:p>
        </w:tc>
      </w:tr>
    </w:tbl>
    <w:p w14:paraId="5ED45F62" w14:textId="77777777" w:rsidR="00BE0EB9" w:rsidRDefault="00BE0EB9" w:rsidP="00BE0EB9">
      <w:pPr>
        <w:bidi/>
        <w:jc w:val="left"/>
        <w:rPr>
          <w:rFonts w:ascii="Traditional Arabic" w:hAnsi="Traditional Arabic" w:cs="Traditional Arabic"/>
          <w:b/>
          <w:bCs/>
          <w:sz w:val="36"/>
          <w:szCs w:val="36"/>
          <w:rtl/>
        </w:rPr>
      </w:pPr>
    </w:p>
    <w:p w14:paraId="7969A2DF" w14:textId="77777777" w:rsidR="00151825" w:rsidRDefault="00151825" w:rsidP="00A24DA4">
      <w:pPr>
        <w:bidi/>
        <w:jc w:val="left"/>
        <w:rPr>
          <w:rFonts w:ascii="Traditional Arabic" w:hAnsi="Traditional Arabic" w:cs="Traditional Arabic"/>
          <w:b/>
          <w:bCs/>
          <w:sz w:val="36"/>
          <w:szCs w:val="36"/>
          <w:rtl/>
        </w:rPr>
        <w:sectPr w:rsidR="00151825" w:rsidSect="00E76F7F">
          <w:headerReference w:type="default" r:id="rId25"/>
          <w:footerReference w:type="default" r:id="rId26"/>
          <w:footnotePr>
            <w:numRestart w:val="eachPage"/>
          </w:footnotePr>
          <w:pgSz w:w="12240" w:h="15840"/>
          <w:pgMar w:top="1417" w:right="1417" w:bottom="1417" w:left="1417" w:header="708" w:footer="708" w:gutter="0"/>
          <w:pgNumType w:fmt="lowerRoman" w:start="6"/>
          <w:cols w:space="708"/>
          <w:docGrid w:linePitch="360"/>
        </w:sectPr>
      </w:pPr>
    </w:p>
    <w:tbl>
      <w:tblPr>
        <w:tblStyle w:val="GridTable2-Accent4"/>
        <w:tblpPr w:leftFromText="180" w:rightFromText="180" w:vertAnchor="text" w:horzAnchor="margin" w:tblpY="840"/>
        <w:tblW w:w="9776" w:type="dxa"/>
        <w:tblBorders>
          <w:top w:val="double" w:sz="4" w:space="0" w:color="000000" w:themeColor="text1"/>
          <w:left w:val="double" w:sz="4" w:space="0" w:color="000000" w:themeColor="text1"/>
          <w:bottom w:val="double" w:sz="4" w:space="0" w:color="000000" w:themeColor="text1"/>
          <w:right w:val="double" w:sz="4" w:space="0" w:color="000000" w:themeColor="text1"/>
          <w:insideH w:val="double" w:sz="4" w:space="0" w:color="000000" w:themeColor="text1"/>
          <w:insideV w:val="double" w:sz="4" w:space="0" w:color="000000" w:themeColor="text1"/>
        </w:tblBorders>
        <w:tblLook w:val="0480" w:firstRow="0" w:lastRow="0" w:firstColumn="1" w:lastColumn="0" w:noHBand="0" w:noVBand="1"/>
      </w:tblPr>
      <w:tblGrid>
        <w:gridCol w:w="1243"/>
        <w:gridCol w:w="7212"/>
        <w:gridCol w:w="1321"/>
      </w:tblGrid>
      <w:tr w:rsidR="00732AE2" w:rsidRPr="006F7CFF" w14:paraId="538DB445" w14:textId="77777777" w:rsidTr="00732AE2">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243" w:type="dxa"/>
            <w:tcBorders>
              <w:top w:val="single" w:sz="4" w:space="0" w:color="000000" w:themeColor="text1"/>
              <w:left w:val="single" w:sz="4" w:space="0" w:color="000000" w:themeColor="text1"/>
              <w:right w:val="single" w:sz="4" w:space="0" w:color="000000" w:themeColor="text1"/>
            </w:tcBorders>
          </w:tcPr>
          <w:p w14:paraId="135AE1D6" w14:textId="77777777" w:rsidR="00732AE2" w:rsidRPr="00A24DA4" w:rsidRDefault="00732AE2" w:rsidP="00732AE2">
            <w:pPr>
              <w:jc w:val="center"/>
              <w:rPr>
                <w:rFonts w:ascii="Traditional Arabic" w:eastAsia="Times New Roman" w:hAnsi="Traditional Arabic" w:cs="Traditional Arabic"/>
                <w:sz w:val="28"/>
                <w:szCs w:val="28"/>
                <w:lang w:eastAsia="fr-FR" w:bidi="ar-DZ"/>
              </w:rPr>
            </w:pPr>
            <w:r w:rsidRPr="00A24DA4">
              <w:rPr>
                <w:rFonts w:ascii="Traditional Arabic" w:eastAsia="Times New Roman" w:hAnsi="Traditional Arabic" w:cs="Traditional Arabic"/>
                <w:sz w:val="28"/>
                <w:szCs w:val="28"/>
                <w:rtl/>
                <w:lang w:eastAsia="fr-FR" w:bidi="ar-DZ"/>
              </w:rPr>
              <w:t>الصفحة</w:t>
            </w:r>
          </w:p>
        </w:tc>
        <w:tc>
          <w:tcPr>
            <w:tcW w:w="7212" w:type="dxa"/>
            <w:tcBorders>
              <w:top w:val="single" w:sz="4" w:space="0" w:color="000000" w:themeColor="text1"/>
              <w:left w:val="single" w:sz="4" w:space="0" w:color="000000" w:themeColor="text1"/>
              <w:right w:val="single" w:sz="4" w:space="0" w:color="000000" w:themeColor="text1"/>
            </w:tcBorders>
          </w:tcPr>
          <w:p w14:paraId="20968AD6" w14:textId="77777777" w:rsidR="00732AE2" w:rsidRPr="006F7CFF" w:rsidRDefault="00732AE2" w:rsidP="00732AE2">
            <w:p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eastAsia="fr-FR" w:bidi="ar-DZ"/>
              </w:rPr>
            </w:pPr>
            <w:r>
              <w:rPr>
                <w:rFonts w:ascii="Traditional Arabic" w:eastAsia="Times New Roman" w:hAnsi="Traditional Arabic" w:cs="Traditional Arabic" w:hint="cs"/>
                <w:b/>
                <w:bCs/>
                <w:sz w:val="28"/>
                <w:szCs w:val="28"/>
                <w:rtl/>
                <w:lang w:eastAsia="fr-FR" w:bidi="ar-DZ"/>
              </w:rPr>
              <w:t>عنوان الجدول</w:t>
            </w:r>
          </w:p>
        </w:tc>
        <w:tc>
          <w:tcPr>
            <w:tcW w:w="1321" w:type="dxa"/>
            <w:tcBorders>
              <w:top w:val="single" w:sz="4" w:space="0" w:color="000000" w:themeColor="text1"/>
              <w:left w:val="single" w:sz="4" w:space="0" w:color="000000" w:themeColor="text1"/>
              <w:right w:val="single" w:sz="4" w:space="0" w:color="000000" w:themeColor="text1"/>
            </w:tcBorders>
          </w:tcPr>
          <w:p w14:paraId="4A590125" w14:textId="77777777" w:rsidR="00732AE2" w:rsidRDefault="00732AE2" w:rsidP="00732AE2">
            <w:p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eastAsia="fr-FR" w:bidi="ar-DZ"/>
              </w:rPr>
            </w:pPr>
            <w:r>
              <w:rPr>
                <w:rFonts w:ascii="Traditional Arabic" w:eastAsia="Times New Roman" w:hAnsi="Traditional Arabic" w:cs="Traditional Arabic" w:hint="cs"/>
                <w:b/>
                <w:bCs/>
                <w:sz w:val="28"/>
                <w:szCs w:val="28"/>
                <w:rtl/>
                <w:lang w:eastAsia="fr-FR"/>
              </w:rPr>
              <w:t>رقم</w:t>
            </w:r>
            <w:r>
              <w:rPr>
                <w:rFonts w:ascii="Traditional Arabic" w:eastAsia="Times New Roman" w:hAnsi="Traditional Arabic" w:cs="Traditional Arabic" w:hint="cs"/>
                <w:b/>
                <w:bCs/>
                <w:sz w:val="28"/>
                <w:szCs w:val="28"/>
                <w:rtl/>
                <w:lang w:eastAsia="fr-FR" w:bidi="ar-DZ"/>
              </w:rPr>
              <w:t xml:space="preserve"> الجدول</w:t>
            </w:r>
          </w:p>
        </w:tc>
      </w:tr>
      <w:tr w:rsidR="00732AE2" w:rsidRPr="00A24DA4" w14:paraId="35C35138" w14:textId="77777777" w:rsidTr="00732AE2">
        <w:trPr>
          <w:trHeight w:val="237"/>
        </w:trPr>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7E498E02" w14:textId="5D5662C1" w:rsidR="00732AE2" w:rsidRPr="00A24DA4" w:rsidRDefault="00753FDC" w:rsidP="00732AE2">
            <w:pPr>
              <w:jc w:val="center"/>
              <w:rPr>
                <w:rFonts w:ascii="Traditional Arabic" w:eastAsia="Times New Roman" w:hAnsi="Traditional Arabic" w:cs="Traditional Arabic"/>
                <w:sz w:val="28"/>
                <w:szCs w:val="28"/>
                <w:lang w:eastAsia="fr-FR" w:bidi="ar-DZ"/>
              </w:rPr>
            </w:pPr>
            <w:r>
              <w:rPr>
                <w:rFonts w:ascii="Traditional Arabic" w:eastAsia="Times New Roman" w:hAnsi="Traditional Arabic" w:cs="Traditional Arabic"/>
                <w:sz w:val="28"/>
                <w:szCs w:val="28"/>
                <w:lang w:eastAsia="fr-FR" w:bidi="ar-DZ"/>
              </w:rPr>
              <w:t>25</w:t>
            </w:r>
          </w:p>
        </w:tc>
        <w:tc>
          <w:tcPr>
            <w:tcW w:w="7212" w:type="dxa"/>
            <w:tcBorders>
              <w:left w:val="single" w:sz="4" w:space="0" w:color="000000" w:themeColor="text1"/>
              <w:right w:val="single" w:sz="4" w:space="0" w:color="000000" w:themeColor="text1"/>
            </w:tcBorders>
          </w:tcPr>
          <w:p w14:paraId="66D9E5D9" w14:textId="77777777" w:rsidR="00732AE2" w:rsidRPr="00A24DA4" w:rsidRDefault="00732AE2" w:rsidP="00732AE2">
            <w:p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lang w:eastAsia="fr-FR"/>
              </w:rPr>
            </w:pPr>
            <w:r w:rsidRPr="00A26ED6">
              <w:rPr>
                <w:rFonts w:ascii="Traditional Arabic" w:eastAsia="Times New Roman" w:hAnsi="Traditional Arabic" w:cs="Traditional Arabic"/>
                <w:b/>
                <w:bCs/>
                <w:sz w:val="28"/>
                <w:szCs w:val="28"/>
                <w:rtl/>
                <w:lang w:eastAsia="fr-FR"/>
              </w:rPr>
              <w:t>أوجه الشبه والاختلاف بين الدراسات السابقة</w:t>
            </w:r>
          </w:p>
        </w:tc>
        <w:tc>
          <w:tcPr>
            <w:tcW w:w="1321" w:type="dxa"/>
            <w:tcBorders>
              <w:left w:val="single" w:sz="4" w:space="0" w:color="000000" w:themeColor="text1"/>
              <w:right w:val="single" w:sz="4" w:space="0" w:color="000000" w:themeColor="text1"/>
            </w:tcBorders>
          </w:tcPr>
          <w:p w14:paraId="5053B13D" w14:textId="77777777" w:rsidR="00732AE2" w:rsidRPr="00946399" w:rsidRDefault="00732AE2" w:rsidP="00816B7F">
            <w:pPr>
              <w:pStyle w:val="ListParagraph"/>
              <w:numPr>
                <w:ilvl w:val="0"/>
                <w:numId w:val="31"/>
              </w:num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rPr>
            </w:pPr>
          </w:p>
        </w:tc>
      </w:tr>
      <w:tr w:rsidR="00732AE2" w:rsidRPr="00A24DA4" w14:paraId="1E175D67" w14:textId="77777777" w:rsidTr="00732AE2">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210FA5F1" w14:textId="5C63C74F" w:rsidR="00732AE2" w:rsidRPr="00A24DA4" w:rsidRDefault="00753FDC" w:rsidP="00732AE2">
            <w:pPr>
              <w:jc w:val="center"/>
              <w:rPr>
                <w:rFonts w:ascii="Traditional Arabic" w:eastAsia="Times New Roman" w:hAnsi="Traditional Arabic" w:cs="Traditional Arabic"/>
                <w:sz w:val="28"/>
                <w:szCs w:val="28"/>
                <w:lang w:eastAsia="fr-FR" w:bidi="ar-DZ"/>
              </w:rPr>
            </w:pPr>
            <w:r>
              <w:rPr>
                <w:rFonts w:ascii="Traditional Arabic" w:eastAsia="Times New Roman" w:hAnsi="Traditional Arabic" w:cs="Traditional Arabic"/>
                <w:sz w:val="28"/>
                <w:szCs w:val="28"/>
                <w:lang w:eastAsia="fr-FR" w:bidi="ar-DZ"/>
              </w:rPr>
              <w:t>35</w:t>
            </w:r>
          </w:p>
        </w:tc>
        <w:tc>
          <w:tcPr>
            <w:tcW w:w="7212" w:type="dxa"/>
            <w:tcBorders>
              <w:left w:val="single" w:sz="4" w:space="0" w:color="000000" w:themeColor="text1"/>
              <w:right w:val="single" w:sz="4" w:space="0" w:color="000000" w:themeColor="text1"/>
            </w:tcBorders>
          </w:tcPr>
          <w:p w14:paraId="705DC4CC" w14:textId="77777777" w:rsidR="00732AE2" w:rsidRPr="00B20123" w:rsidRDefault="00732AE2" w:rsidP="00732AE2">
            <w:pPr>
              <w:tabs>
                <w:tab w:val="left" w:pos="1054"/>
                <w:tab w:val="center" w:pos="2638"/>
              </w:tabs>
              <w:bidi/>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val="fr-FR" w:eastAsia="fr-FR"/>
              </w:rPr>
            </w:pPr>
            <w:r w:rsidRPr="00B20123">
              <w:rPr>
                <w:rFonts w:ascii="Traditional Arabic" w:eastAsia="Times New Roman" w:hAnsi="Traditional Arabic" w:cs="Traditional Arabic"/>
                <w:b/>
                <w:bCs/>
                <w:sz w:val="28"/>
                <w:szCs w:val="28"/>
                <w:rtl/>
                <w:lang w:eastAsia="fr-FR"/>
              </w:rPr>
              <w:t>درجة أهمية بنود الاستبيان</w:t>
            </w:r>
          </w:p>
        </w:tc>
        <w:tc>
          <w:tcPr>
            <w:tcW w:w="1321" w:type="dxa"/>
            <w:tcBorders>
              <w:left w:val="single" w:sz="4" w:space="0" w:color="000000" w:themeColor="text1"/>
              <w:right w:val="single" w:sz="4" w:space="0" w:color="000000" w:themeColor="text1"/>
            </w:tcBorders>
          </w:tcPr>
          <w:p w14:paraId="5853B36E" w14:textId="77777777" w:rsidR="00732AE2" w:rsidRPr="00946399" w:rsidRDefault="00732AE2" w:rsidP="00816B7F">
            <w:pPr>
              <w:pStyle w:val="ListParagraph"/>
              <w:numPr>
                <w:ilvl w:val="0"/>
                <w:numId w:val="31"/>
              </w:numPr>
              <w:tabs>
                <w:tab w:val="left" w:pos="1054"/>
                <w:tab w:val="center" w:pos="2638"/>
              </w:tabs>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eastAsia="fr-FR"/>
              </w:rPr>
            </w:pPr>
          </w:p>
        </w:tc>
      </w:tr>
      <w:tr w:rsidR="00732AE2" w:rsidRPr="00A24DA4" w14:paraId="04E4537B" w14:textId="77777777" w:rsidTr="00732AE2">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0166F51D" w14:textId="4ADD6A68" w:rsidR="00732AE2" w:rsidRPr="00A24DA4" w:rsidRDefault="00753FDC" w:rsidP="00732AE2">
            <w:pPr>
              <w:jc w:val="center"/>
              <w:rPr>
                <w:rFonts w:ascii="Traditional Arabic" w:eastAsia="Times New Roman" w:hAnsi="Traditional Arabic" w:cs="Traditional Arabic"/>
                <w:sz w:val="28"/>
                <w:szCs w:val="28"/>
                <w:lang w:eastAsia="fr-FR" w:bidi="ar-DZ"/>
              </w:rPr>
            </w:pPr>
            <w:r>
              <w:rPr>
                <w:rFonts w:ascii="Traditional Arabic" w:eastAsia="Times New Roman" w:hAnsi="Traditional Arabic" w:cs="Traditional Arabic"/>
                <w:sz w:val="28"/>
                <w:szCs w:val="28"/>
                <w:lang w:eastAsia="fr-FR" w:bidi="ar-DZ"/>
              </w:rPr>
              <w:t>35</w:t>
            </w:r>
          </w:p>
        </w:tc>
        <w:tc>
          <w:tcPr>
            <w:tcW w:w="7212" w:type="dxa"/>
            <w:tcBorders>
              <w:left w:val="single" w:sz="4" w:space="0" w:color="000000" w:themeColor="text1"/>
              <w:right w:val="single" w:sz="4" w:space="0" w:color="000000" w:themeColor="text1"/>
            </w:tcBorders>
          </w:tcPr>
          <w:p w14:paraId="65D611F4" w14:textId="77777777" w:rsidR="00732AE2" w:rsidRPr="00B20123" w:rsidRDefault="00732AE2" w:rsidP="00732AE2">
            <w:p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lang w:val="fr-FR" w:eastAsia="fr-FR"/>
              </w:rPr>
            </w:pPr>
            <w:r w:rsidRPr="00B20123">
              <w:rPr>
                <w:rFonts w:ascii="Traditional Arabic" w:eastAsia="Times New Roman" w:hAnsi="Traditional Arabic" w:cs="Traditional Arabic"/>
                <w:b/>
                <w:bCs/>
                <w:sz w:val="28"/>
                <w:szCs w:val="28"/>
                <w:rtl/>
                <w:lang w:eastAsia="fr-FR"/>
              </w:rPr>
              <w:t>يوضح مقياس تحديد الأهمية النسبية للمتوسط الحسابي</w:t>
            </w:r>
          </w:p>
        </w:tc>
        <w:tc>
          <w:tcPr>
            <w:tcW w:w="1321" w:type="dxa"/>
            <w:tcBorders>
              <w:left w:val="single" w:sz="4" w:space="0" w:color="000000" w:themeColor="text1"/>
              <w:right w:val="single" w:sz="4" w:space="0" w:color="000000" w:themeColor="text1"/>
            </w:tcBorders>
          </w:tcPr>
          <w:p w14:paraId="607BB53A" w14:textId="77777777" w:rsidR="00732AE2" w:rsidRPr="00946399" w:rsidRDefault="00732AE2" w:rsidP="00816B7F">
            <w:pPr>
              <w:pStyle w:val="ListParagraph"/>
              <w:numPr>
                <w:ilvl w:val="0"/>
                <w:numId w:val="31"/>
              </w:num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rPr>
            </w:pPr>
          </w:p>
        </w:tc>
      </w:tr>
      <w:tr w:rsidR="00732AE2" w:rsidRPr="00A24DA4" w14:paraId="6055FF30" w14:textId="77777777" w:rsidTr="00732AE2">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46634E41" w14:textId="03FB9C32" w:rsidR="00732AE2" w:rsidRPr="00A24DA4" w:rsidRDefault="00753FDC" w:rsidP="00732AE2">
            <w:pPr>
              <w:jc w:val="center"/>
              <w:rPr>
                <w:rFonts w:ascii="Traditional Arabic" w:eastAsia="Times New Roman" w:hAnsi="Traditional Arabic" w:cs="Traditional Arabic"/>
                <w:sz w:val="28"/>
                <w:szCs w:val="28"/>
                <w:lang w:eastAsia="fr-FR" w:bidi="ar-DZ"/>
              </w:rPr>
            </w:pPr>
            <w:r>
              <w:rPr>
                <w:rFonts w:ascii="Traditional Arabic" w:eastAsia="Times New Roman" w:hAnsi="Traditional Arabic" w:cs="Traditional Arabic"/>
                <w:sz w:val="28"/>
                <w:szCs w:val="28"/>
                <w:lang w:eastAsia="fr-FR" w:bidi="ar-DZ"/>
              </w:rPr>
              <w:t>37</w:t>
            </w:r>
          </w:p>
        </w:tc>
        <w:tc>
          <w:tcPr>
            <w:tcW w:w="7212" w:type="dxa"/>
            <w:tcBorders>
              <w:left w:val="single" w:sz="4" w:space="0" w:color="000000" w:themeColor="text1"/>
              <w:right w:val="single" w:sz="4" w:space="0" w:color="000000" w:themeColor="text1"/>
            </w:tcBorders>
          </w:tcPr>
          <w:p w14:paraId="6ABDF2C5" w14:textId="77777777" w:rsidR="00732AE2" w:rsidRPr="00A24DA4" w:rsidRDefault="00732AE2" w:rsidP="00732AE2">
            <w:p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eastAsia="fr-FR" w:bidi="ar-DZ"/>
              </w:rPr>
            </w:pPr>
            <w:r w:rsidRPr="00B20123">
              <w:rPr>
                <w:rFonts w:ascii="Traditional Arabic" w:eastAsia="Times New Roman" w:hAnsi="Traditional Arabic" w:cs="Traditional Arabic"/>
                <w:b/>
                <w:bCs/>
                <w:sz w:val="28"/>
                <w:szCs w:val="28"/>
                <w:rtl/>
                <w:lang w:eastAsia="fr-FR" w:bidi="ar-DZ"/>
              </w:rPr>
              <w:t>معامل الارتباط بيرسون لمحاور الاستبيان</w:t>
            </w:r>
          </w:p>
        </w:tc>
        <w:tc>
          <w:tcPr>
            <w:tcW w:w="1321" w:type="dxa"/>
            <w:tcBorders>
              <w:left w:val="single" w:sz="4" w:space="0" w:color="000000" w:themeColor="text1"/>
              <w:right w:val="single" w:sz="4" w:space="0" w:color="000000" w:themeColor="text1"/>
            </w:tcBorders>
          </w:tcPr>
          <w:p w14:paraId="141763A2" w14:textId="77777777" w:rsidR="00732AE2" w:rsidRPr="00946399" w:rsidRDefault="00732AE2" w:rsidP="00816B7F">
            <w:pPr>
              <w:pStyle w:val="ListParagraph"/>
              <w:numPr>
                <w:ilvl w:val="0"/>
                <w:numId w:val="31"/>
              </w:num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eastAsia="fr-FR" w:bidi="ar-DZ"/>
              </w:rPr>
            </w:pPr>
          </w:p>
        </w:tc>
      </w:tr>
      <w:tr w:rsidR="00732AE2" w:rsidRPr="00A24DA4" w14:paraId="5952C38A" w14:textId="77777777" w:rsidTr="00732AE2">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5E2BBD43" w14:textId="34AC0E95" w:rsidR="00732AE2" w:rsidRPr="00A24DA4" w:rsidRDefault="00753FDC" w:rsidP="00732AE2">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38</w:t>
            </w:r>
          </w:p>
        </w:tc>
        <w:tc>
          <w:tcPr>
            <w:tcW w:w="7212" w:type="dxa"/>
            <w:tcBorders>
              <w:left w:val="single" w:sz="4" w:space="0" w:color="000000" w:themeColor="text1"/>
              <w:right w:val="single" w:sz="4" w:space="0" w:color="000000" w:themeColor="text1"/>
            </w:tcBorders>
          </w:tcPr>
          <w:p w14:paraId="4F089199" w14:textId="77777777" w:rsidR="00732AE2" w:rsidRPr="00A24DA4" w:rsidRDefault="00732AE2" w:rsidP="00732AE2">
            <w:p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lang w:val="fr-FR" w:eastAsia="fr-FR"/>
              </w:rPr>
            </w:pPr>
            <w:r w:rsidRPr="00B20123">
              <w:rPr>
                <w:rFonts w:ascii="Traditional Arabic" w:eastAsia="Times New Roman" w:hAnsi="Traditional Arabic" w:cs="Traditional Arabic"/>
                <w:b/>
                <w:bCs/>
                <w:sz w:val="28"/>
                <w:szCs w:val="28"/>
                <w:rtl/>
                <w:lang w:val="fr-FR" w:eastAsia="fr-FR" w:bidi="ar-DZ"/>
              </w:rPr>
              <w:t xml:space="preserve">معامل ثبات مقياس الدراسة </w:t>
            </w:r>
            <w:r w:rsidRPr="00B20123">
              <w:rPr>
                <w:rFonts w:ascii="Traditional Arabic" w:eastAsia="Times New Roman" w:hAnsi="Traditional Arabic" w:cs="Traditional Arabic"/>
                <w:b/>
                <w:bCs/>
                <w:sz w:val="28"/>
                <w:szCs w:val="28"/>
                <w:rtl/>
                <w:lang w:val="fr-FR" w:eastAsia="fr-FR"/>
              </w:rPr>
              <w:t>ألفا  كرونباخ.</w:t>
            </w:r>
          </w:p>
        </w:tc>
        <w:tc>
          <w:tcPr>
            <w:tcW w:w="1321" w:type="dxa"/>
            <w:tcBorders>
              <w:left w:val="single" w:sz="4" w:space="0" w:color="000000" w:themeColor="text1"/>
              <w:right w:val="single" w:sz="4" w:space="0" w:color="000000" w:themeColor="text1"/>
            </w:tcBorders>
          </w:tcPr>
          <w:p w14:paraId="16C687C1" w14:textId="77777777" w:rsidR="00732AE2" w:rsidRPr="00946399" w:rsidRDefault="00732AE2" w:rsidP="00816B7F">
            <w:pPr>
              <w:pStyle w:val="ListParagraph"/>
              <w:numPr>
                <w:ilvl w:val="0"/>
                <w:numId w:val="31"/>
              </w:num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val="fr-FR" w:eastAsia="fr-FR" w:bidi="ar-DZ"/>
              </w:rPr>
            </w:pPr>
          </w:p>
        </w:tc>
      </w:tr>
      <w:tr w:rsidR="00732AE2" w:rsidRPr="00A24DA4" w14:paraId="350C7ADA" w14:textId="77777777" w:rsidTr="00732AE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57246976" w14:textId="4F6F3F39" w:rsidR="00732AE2" w:rsidRPr="00A24DA4" w:rsidRDefault="00753FDC" w:rsidP="00732AE2">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39</w:t>
            </w:r>
          </w:p>
        </w:tc>
        <w:tc>
          <w:tcPr>
            <w:tcW w:w="7212" w:type="dxa"/>
            <w:tcBorders>
              <w:left w:val="single" w:sz="4" w:space="0" w:color="000000" w:themeColor="text1"/>
              <w:right w:val="single" w:sz="4" w:space="0" w:color="000000" w:themeColor="text1"/>
            </w:tcBorders>
          </w:tcPr>
          <w:p w14:paraId="2AEEB606" w14:textId="77777777" w:rsidR="00732AE2" w:rsidRPr="00B20123" w:rsidRDefault="00732AE2" w:rsidP="00732AE2">
            <w:p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eastAsia="fr-FR" w:bidi="ar-DZ"/>
              </w:rPr>
            </w:pPr>
            <w:r w:rsidRPr="00B20123">
              <w:rPr>
                <w:rFonts w:ascii="Traditional Arabic" w:eastAsia="Times New Roman" w:hAnsi="Traditional Arabic" w:cs="Traditional Arabic"/>
                <w:b/>
                <w:bCs/>
                <w:sz w:val="28"/>
                <w:szCs w:val="28"/>
                <w:rtl/>
                <w:lang w:val="fr-FR" w:eastAsia="fr-FR" w:bidi="ar-DZ"/>
              </w:rPr>
              <w:t>اختبار التوزيع الطبيعي</w:t>
            </w:r>
          </w:p>
        </w:tc>
        <w:tc>
          <w:tcPr>
            <w:tcW w:w="1321" w:type="dxa"/>
            <w:tcBorders>
              <w:left w:val="single" w:sz="4" w:space="0" w:color="000000" w:themeColor="text1"/>
              <w:right w:val="single" w:sz="4" w:space="0" w:color="000000" w:themeColor="text1"/>
            </w:tcBorders>
          </w:tcPr>
          <w:p w14:paraId="22C9DC13" w14:textId="77777777" w:rsidR="00732AE2" w:rsidRPr="00946399" w:rsidRDefault="00732AE2" w:rsidP="00816B7F">
            <w:pPr>
              <w:pStyle w:val="ListParagraph"/>
              <w:numPr>
                <w:ilvl w:val="0"/>
                <w:numId w:val="31"/>
              </w:num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val="fr-FR" w:eastAsia="fr-FR" w:bidi="ar-DZ"/>
              </w:rPr>
            </w:pPr>
          </w:p>
        </w:tc>
      </w:tr>
      <w:tr w:rsidR="00732AE2" w:rsidRPr="00A24DA4" w14:paraId="234D6011" w14:textId="77777777" w:rsidTr="00732AE2">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3AD1CEA5" w14:textId="1BD81B9E" w:rsidR="00732AE2" w:rsidRPr="00A24DA4" w:rsidRDefault="00753FDC" w:rsidP="00732AE2">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40</w:t>
            </w:r>
          </w:p>
        </w:tc>
        <w:tc>
          <w:tcPr>
            <w:tcW w:w="7212" w:type="dxa"/>
            <w:tcBorders>
              <w:left w:val="single" w:sz="4" w:space="0" w:color="000000" w:themeColor="text1"/>
              <w:right w:val="single" w:sz="4" w:space="0" w:color="000000" w:themeColor="text1"/>
            </w:tcBorders>
          </w:tcPr>
          <w:p w14:paraId="1DF1546E" w14:textId="77777777" w:rsidR="00732AE2" w:rsidRPr="00A24DA4" w:rsidRDefault="00732AE2" w:rsidP="00732AE2">
            <w:pPr>
              <w:bidi/>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val="fr-FR" w:eastAsia="fr-FR"/>
              </w:rPr>
            </w:pPr>
            <w:r w:rsidRPr="00B20123">
              <w:rPr>
                <w:rFonts w:ascii="Traditional Arabic" w:eastAsia="Times New Roman" w:hAnsi="Traditional Arabic" w:cs="Traditional Arabic"/>
                <w:b/>
                <w:bCs/>
                <w:sz w:val="28"/>
                <w:szCs w:val="28"/>
                <w:rtl/>
                <w:lang w:val="fr-FR" w:eastAsia="fr-FR"/>
              </w:rPr>
              <w:t>توزيع عينة الدراسة حسب الجنس.</w:t>
            </w:r>
          </w:p>
        </w:tc>
        <w:tc>
          <w:tcPr>
            <w:tcW w:w="1321" w:type="dxa"/>
            <w:tcBorders>
              <w:left w:val="single" w:sz="4" w:space="0" w:color="000000" w:themeColor="text1"/>
              <w:right w:val="single" w:sz="4" w:space="0" w:color="000000" w:themeColor="text1"/>
            </w:tcBorders>
          </w:tcPr>
          <w:p w14:paraId="4E40B42F" w14:textId="77777777" w:rsidR="00732AE2" w:rsidRPr="00946399" w:rsidRDefault="00732AE2" w:rsidP="00816B7F">
            <w:pPr>
              <w:pStyle w:val="ListParagraph"/>
              <w:numPr>
                <w:ilvl w:val="0"/>
                <w:numId w:val="31"/>
              </w:num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val="fr-FR" w:eastAsia="fr-FR"/>
              </w:rPr>
            </w:pPr>
          </w:p>
        </w:tc>
      </w:tr>
      <w:tr w:rsidR="00732AE2" w:rsidRPr="00A24DA4" w14:paraId="0D26F0C3" w14:textId="77777777" w:rsidTr="00732AE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6A6B42B7" w14:textId="038EE597" w:rsidR="00732AE2" w:rsidRPr="00A24DA4" w:rsidRDefault="00852192" w:rsidP="00732AE2">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41</w:t>
            </w:r>
          </w:p>
        </w:tc>
        <w:tc>
          <w:tcPr>
            <w:tcW w:w="7212" w:type="dxa"/>
            <w:tcBorders>
              <w:left w:val="single" w:sz="4" w:space="0" w:color="000000" w:themeColor="text1"/>
              <w:right w:val="single" w:sz="4" w:space="0" w:color="000000" w:themeColor="text1"/>
            </w:tcBorders>
          </w:tcPr>
          <w:p w14:paraId="2FEB5ED1" w14:textId="77777777" w:rsidR="00732AE2" w:rsidRPr="00B20123" w:rsidRDefault="00732AE2" w:rsidP="00732AE2">
            <w:pPr>
              <w:bidi/>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val="fr-FR" w:eastAsia="fr-FR"/>
              </w:rPr>
            </w:pPr>
            <w:r w:rsidRPr="00B20123">
              <w:rPr>
                <w:rFonts w:ascii="Traditional Arabic" w:eastAsia="Times New Roman" w:hAnsi="Traditional Arabic" w:cs="Traditional Arabic"/>
                <w:b/>
                <w:bCs/>
                <w:sz w:val="28"/>
                <w:szCs w:val="28"/>
                <w:rtl/>
                <w:lang w:val="fr-FR" w:eastAsia="fr-FR"/>
              </w:rPr>
              <w:t>تـوزيع مفـردات الدراسـة حسب السـن.</w:t>
            </w:r>
          </w:p>
        </w:tc>
        <w:tc>
          <w:tcPr>
            <w:tcW w:w="1321" w:type="dxa"/>
            <w:tcBorders>
              <w:left w:val="single" w:sz="4" w:space="0" w:color="000000" w:themeColor="text1"/>
              <w:right w:val="single" w:sz="4" w:space="0" w:color="000000" w:themeColor="text1"/>
            </w:tcBorders>
          </w:tcPr>
          <w:p w14:paraId="73A146D3" w14:textId="77777777" w:rsidR="00732AE2" w:rsidRPr="00946399" w:rsidRDefault="00732AE2" w:rsidP="00816B7F">
            <w:pPr>
              <w:pStyle w:val="ListParagraph"/>
              <w:numPr>
                <w:ilvl w:val="0"/>
                <w:numId w:val="31"/>
              </w:num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val="fr-FR" w:eastAsia="fr-FR"/>
              </w:rPr>
            </w:pPr>
          </w:p>
        </w:tc>
      </w:tr>
      <w:tr w:rsidR="00732AE2" w:rsidRPr="00A24DA4" w14:paraId="6EA66F1D" w14:textId="77777777" w:rsidTr="00732AE2">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29EF0FBB" w14:textId="5D13E3BF" w:rsidR="00732AE2" w:rsidRPr="00A24DA4" w:rsidRDefault="00852192" w:rsidP="00732AE2">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43</w:t>
            </w:r>
          </w:p>
        </w:tc>
        <w:tc>
          <w:tcPr>
            <w:tcW w:w="7212" w:type="dxa"/>
            <w:tcBorders>
              <w:left w:val="single" w:sz="4" w:space="0" w:color="000000" w:themeColor="text1"/>
              <w:right w:val="single" w:sz="4" w:space="0" w:color="000000" w:themeColor="text1"/>
            </w:tcBorders>
          </w:tcPr>
          <w:p w14:paraId="533B36D3" w14:textId="77777777" w:rsidR="00732AE2" w:rsidRPr="00B20123" w:rsidRDefault="00732AE2" w:rsidP="00732AE2">
            <w:pPr>
              <w:bidi/>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rPr>
            </w:pPr>
            <w:r w:rsidRPr="00B20123">
              <w:rPr>
                <w:rFonts w:ascii="Traditional Arabic" w:eastAsia="Times New Roman" w:hAnsi="Traditional Arabic" w:cs="Traditional Arabic"/>
                <w:b/>
                <w:bCs/>
                <w:sz w:val="28"/>
                <w:szCs w:val="28"/>
                <w:rtl/>
                <w:lang w:val="fr-FR" w:eastAsia="fr-FR"/>
              </w:rPr>
              <w:t>توزيع مفردات الدراسـة حسب المؤهل العلمي.</w:t>
            </w:r>
          </w:p>
        </w:tc>
        <w:tc>
          <w:tcPr>
            <w:tcW w:w="1321" w:type="dxa"/>
            <w:tcBorders>
              <w:left w:val="single" w:sz="4" w:space="0" w:color="000000" w:themeColor="text1"/>
              <w:right w:val="single" w:sz="4" w:space="0" w:color="000000" w:themeColor="text1"/>
            </w:tcBorders>
          </w:tcPr>
          <w:p w14:paraId="21B317D8" w14:textId="77777777" w:rsidR="00732AE2" w:rsidRPr="00946399" w:rsidRDefault="00732AE2" w:rsidP="00816B7F">
            <w:pPr>
              <w:pStyle w:val="ListParagraph"/>
              <w:numPr>
                <w:ilvl w:val="0"/>
                <w:numId w:val="31"/>
              </w:num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val="fr-FR" w:eastAsia="fr-FR"/>
              </w:rPr>
            </w:pPr>
          </w:p>
        </w:tc>
      </w:tr>
      <w:tr w:rsidR="00732AE2" w:rsidRPr="00A24DA4" w14:paraId="61C784DC" w14:textId="77777777" w:rsidTr="00732AE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0201ADD7" w14:textId="40B299DB" w:rsidR="00732AE2" w:rsidRPr="00A24DA4" w:rsidRDefault="00852192" w:rsidP="00732AE2">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44</w:t>
            </w:r>
          </w:p>
        </w:tc>
        <w:tc>
          <w:tcPr>
            <w:tcW w:w="7212" w:type="dxa"/>
            <w:tcBorders>
              <w:left w:val="single" w:sz="4" w:space="0" w:color="000000" w:themeColor="text1"/>
              <w:right w:val="single" w:sz="4" w:space="0" w:color="000000" w:themeColor="text1"/>
            </w:tcBorders>
          </w:tcPr>
          <w:p w14:paraId="1576BFCA" w14:textId="77777777" w:rsidR="00732AE2" w:rsidRPr="00B20123" w:rsidRDefault="00732AE2" w:rsidP="00732AE2">
            <w:pPr>
              <w:bidi/>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val="fr-FR" w:eastAsia="fr-FR"/>
              </w:rPr>
            </w:pPr>
            <w:r w:rsidRPr="00B20123">
              <w:rPr>
                <w:rFonts w:ascii="Traditional Arabic" w:eastAsia="Times New Roman" w:hAnsi="Traditional Arabic" w:cs="Traditional Arabic"/>
                <w:b/>
                <w:bCs/>
                <w:sz w:val="28"/>
                <w:szCs w:val="28"/>
                <w:rtl/>
                <w:lang w:val="fr-FR" w:eastAsia="fr-FR"/>
              </w:rPr>
              <w:t>توزيع مفردات الدراسة حسب عدد السنوات الخبرة</w:t>
            </w:r>
          </w:p>
        </w:tc>
        <w:tc>
          <w:tcPr>
            <w:tcW w:w="1321" w:type="dxa"/>
            <w:tcBorders>
              <w:left w:val="single" w:sz="4" w:space="0" w:color="000000" w:themeColor="text1"/>
              <w:right w:val="single" w:sz="4" w:space="0" w:color="000000" w:themeColor="text1"/>
            </w:tcBorders>
          </w:tcPr>
          <w:p w14:paraId="07A86215" w14:textId="77777777" w:rsidR="00732AE2" w:rsidRPr="00946399" w:rsidRDefault="00732AE2" w:rsidP="00816B7F">
            <w:pPr>
              <w:pStyle w:val="ListParagraph"/>
              <w:numPr>
                <w:ilvl w:val="0"/>
                <w:numId w:val="31"/>
              </w:num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val="fr-FR" w:eastAsia="fr-FR"/>
              </w:rPr>
            </w:pPr>
          </w:p>
        </w:tc>
      </w:tr>
      <w:tr w:rsidR="00732AE2" w:rsidRPr="00A24DA4" w14:paraId="4F408731" w14:textId="77777777" w:rsidTr="00732AE2">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3E40E5D5" w14:textId="379C92D9" w:rsidR="00732AE2" w:rsidRPr="00A24DA4" w:rsidRDefault="00852192" w:rsidP="00732AE2">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45</w:t>
            </w:r>
          </w:p>
        </w:tc>
        <w:tc>
          <w:tcPr>
            <w:tcW w:w="7212" w:type="dxa"/>
            <w:tcBorders>
              <w:left w:val="single" w:sz="4" w:space="0" w:color="000000" w:themeColor="text1"/>
              <w:right w:val="single" w:sz="4" w:space="0" w:color="000000" w:themeColor="text1"/>
            </w:tcBorders>
          </w:tcPr>
          <w:p w14:paraId="5ABDE429" w14:textId="77777777" w:rsidR="00732AE2" w:rsidRPr="00B20123" w:rsidRDefault="00732AE2" w:rsidP="00732AE2">
            <w:pPr>
              <w:bidi/>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rPr>
            </w:pPr>
            <w:r w:rsidRPr="00B20123">
              <w:rPr>
                <w:rFonts w:ascii="Traditional Arabic" w:eastAsia="Times New Roman" w:hAnsi="Traditional Arabic" w:cs="Traditional Arabic"/>
                <w:b/>
                <w:bCs/>
                <w:sz w:val="28"/>
                <w:szCs w:val="28"/>
                <w:rtl/>
                <w:lang w:val="fr-FR" w:eastAsia="fr-FR"/>
              </w:rPr>
              <w:t>توزيع مفردات الدراسـة حسب المستوى الوظيفي</w:t>
            </w:r>
          </w:p>
        </w:tc>
        <w:tc>
          <w:tcPr>
            <w:tcW w:w="1321" w:type="dxa"/>
            <w:tcBorders>
              <w:left w:val="single" w:sz="4" w:space="0" w:color="000000" w:themeColor="text1"/>
              <w:right w:val="single" w:sz="4" w:space="0" w:color="000000" w:themeColor="text1"/>
            </w:tcBorders>
          </w:tcPr>
          <w:p w14:paraId="41E6D32F" w14:textId="77777777" w:rsidR="00732AE2" w:rsidRPr="00946399" w:rsidRDefault="00732AE2" w:rsidP="00816B7F">
            <w:pPr>
              <w:pStyle w:val="ListParagraph"/>
              <w:numPr>
                <w:ilvl w:val="0"/>
                <w:numId w:val="31"/>
              </w:num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val="fr-FR" w:eastAsia="fr-FR"/>
              </w:rPr>
            </w:pPr>
          </w:p>
        </w:tc>
      </w:tr>
      <w:tr w:rsidR="00732AE2" w:rsidRPr="00A24DA4" w14:paraId="0D026E3C" w14:textId="77777777" w:rsidTr="00732AE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798F49D3" w14:textId="636BA164" w:rsidR="00732AE2" w:rsidRPr="00A24DA4" w:rsidRDefault="00852192" w:rsidP="00732AE2">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47</w:t>
            </w:r>
          </w:p>
        </w:tc>
        <w:tc>
          <w:tcPr>
            <w:tcW w:w="7212" w:type="dxa"/>
            <w:tcBorders>
              <w:left w:val="single" w:sz="4" w:space="0" w:color="000000" w:themeColor="text1"/>
              <w:right w:val="single" w:sz="4" w:space="0" w:color="000000" w:themeColor="text1"/>
            </w:tcBorders>
          </w:tcPr>
          <w:p w14:paraId="09101A7E" w14:textId="77777777" w:rsidR="00732AE2" w:rsidRPr="00B20123" w:rsidRDefault="00732AE2" w:rsidP="00732AE2">
            <w:pPr>
              <w:bidi/>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eastAsia="fr-FR"/>
              </w:rPr>
            </w:pPr>
            <w:r w:rsidRPr="00B20123">
              <w:rPr>
                <w:rFonts w:ascii="Traditional Arabic" w:eastAsia="Times New Roman" w:hAnsi="Traditional Arabic" w:cs="Traditional Arabic"/>
                <w:b/>
                <w:bCs/>
                <w:sz w:val="28"/>
                <w:szCs w:val="28"/>
                <w:rtl/>
                <w:lang w:val="fr-FR" w:eastAsia="fr-FR" w:bidi="ar-DZ"/>
              </w:rPr>
              <w:t xml:space="preserve">المتوسطات الحسابية والانحرافات المعيارية الخاصة بفقرات محور التحول الرقمي مع اتجاه إجابات العينة </w:t>
            </w:r>
            <w:r w:rsidRPr="00B20123">
              <w:rPr>
                <w:rFonts w:ascii="Traditional Arabic" w:eastAsia="Times New Roman" w:hAnsi="Traditional Arabic" w:cs="Traditional Arabic"/>
                <w:b/>
                <w:bCs/>
                <w:sz w:val="28"/>
                <w:szCs w:val="28"/>
                <w:rtl/>
                <w:lang w:val="fr-FR" w:eastAsia="fr-FR"/>
              </w:rPr>
              <w:t>لإجابات موظفي جامعة غرداية</w:t>
            </w:r>
          </w:p>
        </w:tc>
        <w:tc>
          <w:tcPr>
            <w:tcW w:w="1321" w:type="dxa"/>
            <w:tcBorders>
              <w:left w:val="single" w:sz="4" w:space="0" w:color="000000" w:themeColor="text1"/>
              <w:right w:val="single" w:sz="4" w:space="0" w:color="000000" w:themeColor="text1"/>
            </w:tcBorders>
          </w:tcPr>
          <w:p w14:paraId="49D50A8C" w14:textId="77777777" w:rsidR="00732AE2" w:rsidRPr="00946399" w:rsidRDefault="00732AE2" w:rsidP="00816B7F">
            <w:pPr>
              <w:pStyle w:val="ListParagraph"/>
              <w:numPr>
                <w:ilvl w:val="0"/>
                <w:numId w:val="31"/>
              </w:num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val="fr-FR" w:eastAsia="fr-FR" w:bidi="ar-DZ"/>
              </w:rPr>
            </w:pPr>
          </w:p>
        </w:tc>
      </w:tr>
      <w:tr w:rsidR="00732AE2" w:rsidRPr="00A24DA4" w14:paraId="47FA2B23" w14:textId="77777777" w:rsidTr="00732AE2">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314BB150" w14:textId="308B8EE5" w:rsidR="00732AE2" w:rsidRPr="00A24DA4" w:rsidRDefault="00147A36" w:rsidP="00732AE2">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52</w:t>
            </w:r>
          </w:p>
        </w:tc>
        <w:tc>
          <w:tcPr>
            <w:tcW w:w="7212" w:type="dxa"/>
            <w:tcBorders>
              <w:left w:val="single" w:sz="4" w:space="0" w:color="000000" w:themeColor="text1"/>
              <w:right w:val="single" w:sz="4" w:space="0" w:color="000000" w:themeColor="text1"/>
            </w:tcBorders>
          </w:tcPr>
          <w:p w14:paraId="3FDE28C6" w14:textId="77777777" w:rsidR="00732AE2" w:rsidRPr="00B20123" w:rsidRDefault="00732AE2" w:rsidP="00732AE2">
            <w:pPr>
              <w:bidi/>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val="fr-FR" w:eastAsia="fr-FR"/>
              </w:rPr>
            </w:pPr>
            <w:r w:rsidRPr="0076259B">
              <w:rPr>
                <w:rFonts w:ascii="Traditional Arabic" w:eastAsia="Times New Roman" w:hAnsi="Traditional Arabic" w:cs="Traditional Arabic"/>
                <w:b/>
                <w:bCs/>
                <w:sz w:val="28"/>
                <w:szCs w:val="28"/>
                <w:rtl/>
                <w:lang w:val="fr-FR" w:eastAsia="fr-FR" w:bidi="ar-DZ"/>
              </w:rPr>
              <w:t xml:space="preserve">المتوسطات الحسابية والانحرافات المعيارية الخاصة بفقرات محور جودة الخدمات الادارية العمومية مع اتجاه إجابات العينة </w:t>
            </w:r>
            <w:r w:rsidRPr="0076259B">
              <w:rPr>
                <w:rFonts w:ascii="Traditional Arabic" w:eastAsia="Times New Roman" w:hAnsi="Traditional Arabic" w:cs="Traditional Arabic"/>
                <w:b/>
                <w:bCs/>
                <w:sz w:val="28"/>
                <w:szCs w:val="28"/>
                <w:rtl/>
                <w:lang w:val="fr-FR" w:eastAsia="fr-FR"/>
              </w:rPr>
              <w:t>لإجابات موظفي جامعة غرداية</w:t>
            </w:r>
          </w:p>
        </w:tc>
        <w:tc>
          <w:tcPr>
            <w:tcW w:w="1321" w:type="dxa"/>
            <w:tcBorders>
              <w:left w:val="single" w:sz="4" w:space="0" w:color="000000" w:themeColor="text1"/>
              <w:right w:val="single" w:sz="4" w:space="0" w:color="000000" w:themeColor="text1"/>
            </w:tcBorders>
          </w:tcPr>
          <w:p w14:paraId="48CEFE2F" w14:textId="77777777" w:rsidR="00732AE2" w:rsidRPr="00946399" w:rsidRDefault="00732AE2" w:rsidP="00816B7F">
            <w:pPr>
              <w:pStyle w:val="ListParagraph"/>
              <w:numPr>
                <w:ilvl w:val="0"/>
                <w:numId w:val="31"/>
              </w:num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val="fr-FR" w:eastAsia="fr-FR" w:bidi="ar-DZ"/>
              </w:rPr>
            </w:pPr>
          </w:p>
        </w:tc>
      </w:tr>
      <w:tr w:rsidR="00732AE2" w:rsidRPr="00A24DA4" w14:paraId="60F803EB" w14:textId="77777777" w:rsidTr="00732AE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6355C44A" w14:textId="16C01FA0" w:rsidR="00732AE2" w:rsidRPr="00A24DA4" w:rsidRDefault="00147A36" w:rsidP="00732AE2">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55</w:t>
            </w:r>
          </w:p>
        </w:tc>
        <w:tc>
          <w:tcPr>
            <w:tcW w:w="7212" w:type="dxa"/>
            <w:tcBorders>
              <w:left w:val="single" w:sz="4" w:space="0" w:color="000000" w:themeColor="text1"/>
              <w:right w:val="single" w:sz="4" w:space="0" w:color="000000" w:themeColor="text1"/>
            </w:tcBorders>
          </w:tcPr>
          <w:p w14:paraId="6C583E45" w14:textId="77777777" w:rsidR="00732AE2" w:rsidRPr="0076259B" w:rsidRDefault="00732AE2" w:rsidP="00732AE2">
            <w:pPr>
              <w:bidi/>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val="fr-FR" w:eastAsia="fr-FR"/>
              </w:rPr>
            </w:pPr>
            <w:r w:rsidRPr="0076259B">
              <w:rPr>
                <w:rFonts w:ascii="Traditional Arabic" w:eastAsia="Times New Roman" w:hAnsi="Traditional Arabic" w:cs="Traditional Arabic"/>
                <w:b/>
                <w:bCs/>
                <w:sz w:val="28"/>
                <w:szCs w:val="28"/>
                <w:rtl/>
                <w:lang w:val="fr-FR" w:eastAsia="fr-FR"/>
              </w:rPr>
              <w:t xml:space="preserve">يوضح نتائج إختبار </w:t>
            </w:r>
            <w:r w:rsidRPr="0076259B">
              <w:rPr>
                <w:rFonts w:ascii="Traditional Arabic" w:eastAsia="Times New Roman" w:hAnsi="Traditional Arabic" w:cs="Traditional Arabic"/>
                <w:b/>
                <w:bCs/>
                <w:sz w:val="28"/>
                <w:szCs w:val="28"/>
                <w:lang w:val="fr-FR" w:eastAsia="fr-FR"/>
              </w:rPr>
              <w:t>Test-T</w:t>
            </w:r>
            <w:r w:rsidRPr="0076259B">
              <w:rPr>
                <w:rFonts w:ascii="Traditional Arabic" w:eastAsia="Times New Roman" w:hAnsi="Traditional Arabic" w:cs="Traditional Arabic"/>
                <w:b/>
                <w:bCs/>
                <w:sz w:val="28"/>
                <w:szCs w:val="28"/>
                <w:rtl/>
                <w:lang w:val="fr-FR" w:eastAsia="fr-FR"/>
              </w:rPr>
              <w:t xml:space="preserve"> الأحادي العينة لدرجات الإجابة على مستوى جودة الخدمات الادارية العمومية</w:t>
            </w:r>
          </w:p>
        </w:tc>
        <w:tc>
          <w:tcPr>
            <w:tcW w:w="1321" w:type="dxa"/>
            <w:tcBorders>
              <w:left w:val="single" w:sz="4" w:space="0" w:color="000000" w:themeColor="text1"/>
              <w:right w:val="single" w:sz="4" w:space="0" w:color="000000" w:themeColor="text1"/>
            </w:tcBorders>
          </w:tcPr>
          <w:p w14:paraId="1059D2C8" w14:textId="77777777" w:rsidR="00732AE2" w:rsidRPr="00946399" w:rsidRDefault="00732AE2" w:rsidP="00816B7F">
            <w:pPr>
              <w:pStyle w:val="ListParagraph"/>
              <w:numPr>
                <w:ilvl w:val="0"/>
                <w:numId w:val="31"/>
              </w:num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val="fr-FR" w:eastAsia="fr-FR"/>
              </w:rPr>
            </w:pPr>
          </w:p>
        </w:tc>
      </w:tr>
      <w:tr w:rsidR="00732AE2" w:rsidRPr="00A24DA4" w14:paraId="57A6BA5A" w14:textId="77777777" w:rsidTr="00732AE2">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25BB303B" w14:textId="40E272F5" w:rsidR="00732AE2" w:rsidRPr="00A24DA4" w:rsidRDefault="00147A36" w:rsidP="00732AE2">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57</w:t>
            </w:r>
          </w:p>
        </w:tc>
        <w:tc>
          <w:tcPr>
            <w:tcW w:w="7212" w:type="dxa"/>
            <w:tcBorders>
              <w:left w:val="single" w:sz="4" w:space="0" w:color="000000" w:themeColor="text1"/>
              <w:right w:val="single" w:sz="4" w:space="0" w:color="000000" w:themeColor="text1"/>
            </w:tcBorders>
          </w:tcPr>
          <w:p w14:paraId="19360374" w14:textId="77777777" w:rsidR="00732AE2" w:rsidRPr="0076259B" w:rsidRDefault="00732AE2" w:rsidP="00732AE2">
            <w:pPr>
              <w:bidi/>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rPr>
            </w:pPr>
            <w:r w:rsidRPr="0076259B">
              <w:rPr>
                <w:rFonts w:ascii="Traditional Arabic" w:eastAsia="Times New Roman" w:hAnsi="Traditional Arabic" w:cs="Traditional Arabic"/>
                <w:b/>
                <w:bCs/>
                <w:sz w:val="28"/>
                <w:szCs w:val="28"/>
                <w:rtl/>
                <w:lang w:val="fr-FR" w:eastAsia="fr-FR" w:bidi="ar-DZ"/>
              </w:rPr>
              <w:t xml:space="preserve">تحليل الانحدار الخطي البسيط بين بعد البنية التحتية الرقمية </w:t>
            </w:r>
            <w:r w:rsidRPr="0076259B">
              <w:rPr>
                <w:rFonts w:ascii="Traditional Arabic" w:eastAsia="Times New Roman" w:hAnsi="Traditional Arabic" w:cs="Traditional Arabic"/>
                <w:b/>
                <w:bCs/>
                <w:sz w:val="28"/>
                <w:szCs w:val="28"/>
                <w:rtl/>
                <w:lang w:val="fr-FR" w:eastAsia="fr-FR"/>
              </w:rPr>
              <w:t>و جودة الخدمات الادارية العمومية</w:t>
            </w:r>
          </w:p>
        </w:tc>
        <w:tc>
          <w:tcPr>
            <w:tcW w:w="1321" w:type="dxa"/>
            <w:tcBorders>
              <w:left w:val="single" w:sz="4" w:space="0" w:color="000000" w:themeColor="text1"/>
              <w:right w:val="single" w:sz="4" w:space="0" w:color="000000" w:themeColor="text1"/>
            </w:tcBorders>
          </w:tcPr>
          <w:p w14:paraId="482F3F93" w14:textId="77777777" w:rsidR="00732AE2" w:rsidRPr="00946399" w:rsidRDefault="00732AE2" w:rsidP="00816B7F">
            <w:pPr>
              <w:pStyle w:val="ListParagraph"/>
              <w:numPr>
                <w:ilvl w:val="0"/>
                <w:numId w:val="31"/>
              </w:num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val="fr-FR" w:eastAsia="fr-FR" w:bidi="ar-DZ"/>
              </w:rPr>
            </w:pPr>
          </w:p>
        </w:tc>
      </w:tr>
      <w:tr w:rsidR="00732AE2" w:rsidRPr="00A24DA4" w14:paraId="54406A9B" w14:textId="77777777" w:rsidTr="00732AE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3247E144" w14:textId="06A934F4" w:rsidR="00732AE2" w:rsidRPr="00A24DA4" w:rsidRDefault="00147A36" w:rsidP="00732AE2">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59</w:t>
            </w:r>
          </w:p>
        </w:tc>
        <w:tc>
          <w:tcPr>
            <w:tcW w:w="7212" w:type="dxa"/>
            <w:tcBorders>
              <w:left w:val="single" w:sz="4" w:space="0" w:color="000000" w:themeColor="text1"/>
              <w:right w:val="single" w:sz="4" w:space="0" w:color="000000" w:themeColor="text1"/>
            </w:tcBorders>
          </w:tcPr>
          <w:p w14:paraId="0A99CDFD" w14:textId="77777777" w:rsidR="00732AE2" w:rsidRPr="0076259B" w:rsidRDefault="00732AE2" w:rsidP="00732AE2">
            <w:pPr>
              <w:bidi/>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eastAsia="fr-FR"/>
              </w:rPr>
            </w:pPr>
            <w:r w:rsidRPr="0076259B">
              <w:rPr>
                <w:rFonts w:ascii="Traditional Arabic" w:eastAsia="Times New Roman" w:hAnsi="Traditional Arabic" w:cs="Traditional Arabic"/>
                <w:b/>
                <w:bCs/>
                <w:sz w:val="28"/>
                <w:szCs w:val="28"/>
                <w:rtl/>
                <w:lang w:val="fr-FR" w:eastAsia="fr-FR" w:bidi="ar-DZ"/>
              </w:rPr>
              <w:t xml:space="preserve">تحليل الانحدار الخطي البسيط بين بعد </w:t>
            </w:r>
            <w:r w:rsidRPr="0076259B">
              <w:rPr>
                <w:rFonts w:ascii="Traditional Arabic" w:eastAsia="Times New Roman" w:hAnsi="Traditional Arabic" w:cs="Traditional Arabic"/>
                <w:b/>
                <w:bCs/>
                <w:sz w:val="28"/>
                <w:szCs w:val="28"/>
                <w:rtl/>
                <w:lang w:val="fr-FR" w:eastAsia="fr-FR"/>
              </w:rPr>
              <w:t xml:space="preserve">الكفاءة الرقمية للموظفين </w:t>
            </w:r>
            <w:r w:rsidRPr="0076259B">
              <w:rPr>
                <w:rFonts w:ascii="Traditional Arabic" w:eastAsia="Times New Roman" w:hAnsi="Traditional Arabic" w:cs="Traditional Arabic"/>
                <w:b/>
                <w:bCs/>
                <w:sz w:val="28"/>
                <w:szCs w:val="28"/>
                <w:rtl/>
                <w:lang w:val="fr-FR" w:eastAsia="fr-FR" w:bidi="ar-DZ"/>
              </w:rPr>
              <w:t xml:space="preserve"> </w:t>
            </w:r>
            <w:r w:rsidRPr="0076259B">
              <w:rPr>
                <w:rFonts w:ascii="Traditional Arabic" w:eastAsia="Times New Roman" w:hAnsi="Traditional Arabic" w:cs="Traditional Arabic"/>
                <w:b/>
                <w:bCs/>
                <w:sz w:val="28"/>
                <w:szCs w:val="28"/>
                <w:rtl/>
                <w:lang w:val="fr-FR" w:eastAsia="fr-FR"/>
              </w:rPr>
              <w:t>و جودة الخدمات الادارية العمومية</w:t>
            </w:r>
          </w:p>
        </w:tc>
        <w:tc>
          <w:tcPr>
            <w:tcW w:w="1321" w:type="dxa"/>
            <w:tcBorders>
              <w:left w:val="single" w:sz="4" w:space="0" w:color="000000" w:themeColor="text1"/>
              <w:right w:val="single" w:sz="4" w:space="0" w:color="000000" w:themeColor="text1"/>
            </w:tcBorders>
          </w:tcPr>
          <w:p w14:paraId="4980260C" w14:textId="77777777" w:rsidR="00732AE2" w:rsidRPr="00946399" w:rsidRDefault="00732AE2" w:rsidP="00816B7F">
            <w:pPr>
              <w:pStyle w:val="ListParagraph"/>
              <w:numPr>
                <w:ilvl w:val="0"/>
                <w:numId w:val="31"/>
              </w:num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val="fr-FR" w:eastAsia="fr-FR" w:bidi="ar-DZ"/>
              </w:rPr>
            </w:pPr>
          </w:p>
        </w:tc>
      </w:tr>
      <w:tr w:rsidR="00732AE2" w:rsidRPr="00A24DA4" w14:paraId="6F28021A" w14:textId="77777777" w:rsidTr="00732AE2">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4646AAC1" w14:textId="3E7AD680" w:rsidR="00732AE2" w:rsidRPr="00A24DA4" w:rsidRDefault="00147A36" w:rsidP="00732AE2">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61</w:t>
            </w:r>
          </w:p>
        </w:tc>
        <w:tc>
          <w:tcPr>
            <w:tcW w:w="7212" w:type="dxa"/>
            <w:tcBorders>
              <w:left w:val="single" w:sz="4" w:space="0" w:color="000000" w:themeColor="text1"/>
              <w:right w:val="single" w:sz="4" w:space="0" w:color="000000" w:themeColor="text1"/>
            </w:tcBorders>
          </w:tcPr>
          <w:p w14:paraId="20117DEA" w14:textId="77777777" w:rsidR="00732AE2" w:rsidRPr="0076259B" w:rsidRDefault="00732AE2" w:rsidP="00732AE2">
            <w:pPr>
              <w:bidi/>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rPr>
            </w:pPr>
            <w:r w:rsidRPr="0076259B">
              <w:rPr>
                <w:rFonts w:ascii="Traditional Arabic" w:eastAsia="Times New Roman" w:hAnsi="Traditional Arabic" w:cs="Traditional Arabic"/>
                <w:b/>
                <w:bCs/>
                <w:sz w:val="28"/>
                <w:szCs w:val="28"/>
                <w:rtl/>
                <w:lang w:val="fr-FR" w:eastAsia="fr-FR" w:bidi="ar-DZ"/>
              </w:rPr>
              <w:t xml:space="preserve">تحليل الانحدار الخطي البسيط بين بعد </w:t>
            </w:r>
            <w:r w:rsidRPr="0076259B">
              <w:rPr>
                <w:rFonts w:ascii="Traditional Arabic" w:eastAsia="Times New Roman" w:hAnsi="Traditional Arabic" w:cs="Traditional Arabic"/>
                <w:b/>
                <w:bCs/>
                <w:sz w:val="28"/>
                <w:szCs w:val="28"/>
                <w:rtl/>
                <w:lang w:val="fr-FR" w:eastAsia="fr-FR"/>
              </w:rPr>
              <w:t>استخدام التحول الرقمي في الإجراءات الإدارية و جودة الخدمات الادارية العمومية</w:t>
            </w:r>
          </w:p>
        </w:tc>
        <w:tc>
          <w:tcPr>
            <w:tcW w:w="1321" w:type="dxa"/>
            <w:tcBorders>
              <w:left w:val="single" w:sz="4" w:space="0" w:color="000000" w:themeColor="text1"/>
              <w:right w:val="single" w:sz="4" w:space="0" w:color="000000" w:themeColor="text1"/>
            </w:tcBorders>
          </w:tcPr>
          <w:p w14:paraId="5A183EA4" w14:textId="77777777" w:rsidR="00732AE2" w:rsidRPr="00946399" w:rsidRDefault="00732AE2" w:rsidP="00816B7F">
            <w:pPr>
              <w:pStyle w:val="ListParagraph"/>
              <w:numPr>
                <w:ilvl w:val="0"/>
                <w:numId w:val="31"/>
              </w:num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val="fr-FR" w:eastAsia="fr-FR" w:bidi="ar-DZ"/>
              </w:rPr>
            </w:pPr>
          </w:p>
        </w:tc>
      </w:tr>
      <w:tr w:rsidR="00732AE2" w:rsidRPr="00A24DA4" w14:paraId="0D76AE08" w14:textId="77777777" w:rsidTr="00732AE2">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6CE58831" w14:textId="20E9776F" w:rsidR="00732AE2" w:rsidRPr="00A24DA4" w:rsidRDefault="00147A36" w:rsidP="00732AE2">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63</w:t>
            </w:r>
          </w:p>
        </w:tc>
        <w:tc>
          <w:tcPr>
            <w:tcW w:w="7212" w:type="dxa"/>
            <w:tcBorders>
              <w:left w:val="single" w:sz="4" w:space="0" w:color="000000" w:themeColor="text1"/>
              <w:right w:val="single" w:sz="4" w:space="0" w:color="000000" w:themeColor="text1"/>
            </w:tcBorders>
          </w:tcPr>
          <w:p w14:paraId="3CA6BD9B" w14:textId="77777777" w:rsidR="00732AE2" w:rsidRPr="0076259B" w:rsidRDefault="00732AE2" w:rsidP="00732AE2">
            <w:pPr>
              <w:bidi/>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eastAsia="fr-FR"/>
              </w:rPr>
            </w:pPr>
            <w:r w:rsidRPr="0076259B">
              <w:rPr>
                <w:rFonts w:ascii="Traditional Arabic" w:eastAsia="Times New Roman" w:hAnsi="Traditional Arabic" w:cs="Traditional Arabic"/>
                <w:b/>
                <w:bCs/>
                <w:sz w:val="28"/>
                <w:szCs w:val="28"/>
                <w:rtl/>
                <w:lang w:val="fr-FR" w:eastAsia="fr-FR"/>
              </w:rPr>
              <w:t>تحليل التباين الأحادي لفحص المتغيرات (السن، مؤهل العلمي، سنوات الخبرة،  المستوى الوظيفي) على التحول الرقمي</w:t>
            </w:r>
          </w:p>
        </w:tc>
        <w:tc>
          <w:tcPr>
            <w:tcW w:w="1321" w:type="dxa"/>
            <w:tcBorders>
              <w:left w:val="single" w:sz="4" w:space="0" w:color="000000" w:themeColor="text1"/>
              <w:right w:val="single" w:sz="4" w:space="0" w:color="000000" w:themeColor="text1"/>
            </w:tcBorders>
          </w:tcPr>
          <w:p w14:paraId="63C4BC3F" w14:textId="77777777" w:rsidR="00732AE2" w:rsidRPr="00946399" w:rsidRDefault="00732AE2" w:rsidP="00816B7F">
            <w:pPr>
              <w:pStyle w:val="ListParagraph"/>
              <w:numPr>
                <w:ilvl w:val="0"/>
                <w:numId w:val="31"/>
              </w:num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val="fr-FR" w:eastAsia="fr-FR"/>
              </w:rPr>
            </w:pPr>
          </w:p>
        </w:tc>
      </w:tr>
      <w:tr w:rsidR="00732AE2" w:rsidRPr="00A24DA4" w14:paraId="066FD650" w14:textId="77777777" w:rsidTr="00732AE2">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1CFF2706" w14:textId="4D8C4F48" w:rsidR="00732AE2" w:rsidRPr="00A24DA4" w:rsidRDefault="00147A36" w:rsidP="00732AE2">
            <w:pPr>
              <w:jc w:val="center"/>
              <w:rPr>
                <w:rFonts w:ascii="Traditional Arabic" w:eastAsia="Times New Roman" w:hAnsi="Traditional Arabic" w:cs="Traditional Arabic"/>
                <w:b w:val="0"/>
                <w:bCs w:val="0"/>
                <w:sz w:val="28"/>
                <w:szCs w:val="28"/>
                <w:lang w:val="fr-FR" w:eastAsia="fr-FR" w:bidi="ar-DZ"/>
              </w:rPr>
            </w:pPr>
            <w:r>
              <w:rPr>
                <w:rFonts w:ascii="Traditional Arabic" w:eastAsia="Times New Roman" w:hAnsi="Traditional Arabic" w:cs="Traditional Arabic"/>
                <w:b w:val="0"/>
                <w:bCs w:val="0"/>
                <w:sz w:val="28"/>
                <w:szCs w:val="28"/>
                <w:lang w:val="fr-FR" w:eastAsia="fr-FR" w:bidi="ar-DZ"/>
              </w:rPr>
              <w:t>65</w:t>
            </w:r>
          </w:p>
        </w:tc>
        <w:tc>
          <w:tcPr>
            <w:tcW w:w="7212" w:type="dxa"/>
            <w:tcBorders>
              <w:left w:val="single" w:sz="4" w:space="0" w:color="000000" w:themeColor="text1"/>
              <w:right w:val="single" w:sz="4" w:space="0" w:color="000000" w:themeColor="text1"/>
            </w:tcBorders>
          </w:tcPr>
          <w:p w14:paraId="0388DAEA" w14:textId="77777777" w:rsidR="00732AE2" w:rsidRPr="0076259B" w:rsidRDefault="00732AE2" w:rsidP="00732AE2">
            <w:pPr>
              <w:bidi/>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rPr>
            </w:pPr>
            <w:r w:rsidRPr="0076259B">
              <w:rPr>
                <w:rFonts w:ascii="Traditional Arabic" w:eastAsia="Times New Roman" w:hAnsi="Traditional Arabic" w:cs="Traditional Arabic"/>
                <w:b/>
                <w:bCs/>
                <w:sz w:val="28"/>
                <w:szCs w:val="28"/>
                <w:rtl/>
                <w:lang w:val="fr-FR" w:eastAsia="fr-FR" w:bidi="ar-DZ"/>
              </w:rPr>
              <w:t>نتائج اختبار (</w:t>
            </w:r>
            <w:r w:rsidRPr="0076259B">
              <w:rPr>
                <w:rFonts w:ascii="Traditional Arabic" w:eastAsia="Times New Roman" w:hAnsi="Traditional Arabic" w:cs="Traditional Arabic"/>
                <w:b/>
                <w:bCs/>
                <w:sz w:val="28"/>
                <w:szCs w:val="28"/>
                <w:lang w:eastAsia="fr-FR"/>
              </w:rPr>
              <w:t>t</w:t>
            </w:r>
            <w:r w:rsidRPr="0076259B">
              <w:rPr>
                <w:rFonts w:ascii="Traditional Arabic" w:eastAsia="Times New Roman" w:hAnsi="Traditional Arabic" w:cs="Traditional Arabic"/>
                <w:b/>
                <w:bCs/>
                <w:sz w:val="28"/>
                <w:szCs w:val="28"/>
                <w:rtl/>
                <w:lang w:val="fr-FR" w:eastAsia="fr-FR" w:bidi="ar-DZ"/>
              </w:rPr>
              <w:t>) لفحص الفروق بين متغير (الجنس) على  جودة الخدمات الادارية العمومية</w:t>
            </w:r>
          </w:p>
        </w:tc>
        <w:tc>
          <w:tcPr>
            <w:tcW w:w="1321" w:type="dxa"/>
            <w:tcBorders>
              <w:left w:val="single" w:sz="4" w:space="0" w:color="000000" w:themeColor="text1"/>
              <w:right w:val="single" w:sz="4" w:space="0" w:color="000000" w:themeColor="text1"/>
            </w:tcBorders>
          </w:tcPr>
          <w:p w14:paraId="3442EC4B" w14:textId="77777777" w:rsidR="00732AE2" w:rsidRPr="00946399" w:rsidRDefault="00732AE2" w:rsidP="00816B7F">
            <w:pPr>
              <w:pStyle w:val="ListParagraph"/>
              <w:numPr>
                <w:ilvl w:val="0"/>
                <w:numId w:val="31"/>
              </w:num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val="fr-FR" w:eastAsia="fr-FR" w:bidi="ar-DZ"/>
              </w:rPr>
            </w:pPr>
          </w:p>
        </w:tc>
      </w:tr>
    </w:tbl>
    <w:p w14:paraId="400EAAB8" w14:textId="4D36D67D" w:rsidR="00732AE2" w:rsidRDefault="00732AE2" w:rsidP="00732AE2">
      <w:pPr>
        <w:bidi/>
        <w:jc w:val="left"/>
        <w:rPr>
          <w:rFonts w:ascii="Traditional Arabic" w:hAnsi="Traditional Arabic" w:cs="Traditional Arabic"/>
          <w:b/>
          <w:bCs/>
          <w:sz w:val="36"/>
          <w:szCs w:val="36"/>
          <w:rtl/>
        </w:rPr>
        <w:sectPr w:rsidR="00732AE2" w:rsidSect="00E76F7F">
          <w:headerReference w:type="default" r:id="rId27"/>
          <w:footerReference w:type="default" r:id="rId28"/>
          <w:footnotePr>
            <w:numRestart w:val="eachPage"/>
          </w:footnotePr>
          <w:pgSz w:w="12240" w:h="15840"/>
          <w:pgMar w:top="1417" w:right="1417" w:bottom="1417" w:left="1417" w:header="708" w:footer="708" w:gutter="0"/>
          <w:pgNumType w:fmt="lowerRoman" w:start="8"/>
          <w:cols w:space="708"/>
          <w:docGrid w:linePitch="360"/>
        </w:sectPr>
      </w:pPr>
      <w:r>
        <w:rPr>
          <w:rFonts w:ascii="Traditional Arabic" w:hAnsi="Traditional Arabic" w:cs="Traditional Arabic" w:hint="cs"/>
          <w:b/>
          <w:bCs/>
          <w:sz w:val="36"/>
          <w:szCs w:val="36"/>
          <w:rtl/>
        </w:rPr>
        <w:t>قائمة الجداول</w:t>
      </w:r>
    </w:p>
    <w:p w14:paraId="60D1A23C" w14:textId="77777777" w:rsidR="00436838" w:rsidRDefault="00436838" w:rsidP="00436838">
      <w:pPr>
        <w:bidi/>
        <w:jc w:val="both"/>
        <w:rPr>
          <w:rFonts w:ascii="Traditional Arabic" w:hAnsi="Traditional Arabic" w:cs="Traditional Arabic"/>
          <w:sz w:val="36"/>
          <w:szCs w:val="36"/>
          <w:rtl/>
        </w:rPr>
      </w:pPr>
    </w:p>
    <w:tbl>
      <w:tblPr>
        <w:tblStyle w:val="GridTable2-Accent4"/>
        <w:tblpPr w:leftFromText="180" w:rightFromText="180" w:vertAnchor="text" w:horzAnchor="margin" w:tblpY="840"/>
        <w:tblW w:w="9776" w:type="dxa"/>
        <w:tblBorders>
          <w:top w:val="double" w:sz="4" w:space="0" w:color="000000" w:themeColor="text1"/>
          <w:left w:val="double" w:sz="4" w:space="0" w:color="000000" w:themeColor="text1"/>
          <w:bottom w:val="double" w:sz="4" w:space="0" w:color="000000" w:themeColor="text1"/>
          <w:right w:val="double" w:sz="4" w:space="0" w:color="000000" w:themeColor="text1"/>
          <w:insideH w:val="double" w:sz="4" w:space="0" w:color="000000" w:themeColor="text1"/>
          <w:insideV w:val="double" w:sz="4" w:space="0" w:color="000000" w:themeColor="text1"/>
        </w:tblBorders>
        <w:tblLook w:val="0480" w:firstRow="0" w:lastRow="0" w:firstColumn="1" w:lastColumn="0" w:noHBand="0" w:noVBand="1"/>
      </w:tblPr>
      <w:tblGrid>
        <w:gridCol w:w="1243"/>
        <w:gridCol w:w="7212"/>
        <w:gridCol w:w="1321"/>
      </w:tblGrid>
      <w:tr w:rsidR="00813E10" w14:paraId="349A2FE1" w14:textId="77777777">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243" w:type="dxa"/>
            <w:tcBorders>
              <w:top w:val="single" w:sz="4" w:space="0" w:color="000000" w:themeColor="text1"/>
              <w:left w:val="single" w:sz="4" w:space="0" w:color="000000" w:themeColor="text1"/>
              <w:right w:val="single" w:sz="4" w:space="0" w:color="000000" w:themeColor="text1"/>
            </w:tcBorders>
          </w:tcPr>
          <w:p w14:paraId="089BAF9E" w14:textId="77777777" w:rsidR="00813E10" w:rsidRPr="00A24DA4" w:rsidRDefault="00813E10">
            <w:pPr>
              <w:jc w:val="center"/>
              <w:rPr>
                <w:rFonts w:ascii="Traditional Arabic" w:eastAsia="Times New Roman" w:hAnsi="Traditional Arabic" w:cs="Traditional Arabic"/>
                <w:sz w:val="28"/>
                <w:szCs w:val="28"/>
                <w:lang w:eastAsia="fr-FR" w:bidi="ar-DZ"/>
              </w:rPr>
            </w:pPr>
            <w:r w:rsidRPr="00A24DA4">
              <w:rPr>
                <w:rFonts w:ascii="Traditional Arabic" w:eastAsia="Times New Roman" w:hAnsi="Traditional Arabic" w:cs="Traditional Arabic"/>
                <w:sz w:val="28"/>
                <w:szCs w:val="28"/>
                <w:rtl/>
                <w:lang w:eastAsia="fr-FR" w:bidi="ar-DZ"/>
              </w:rPr>
              <w:t>الصفحة</w:t>
            </w:r>
          </w:p>
        </w:tc>
        <w:tc>
          <w:tcPr>
            <w:tcW w:w="7212" w:type="dxa"/>
            <w:tcBorders>
              <w:top w:val="single" w:sz="4" w:space="0" w:color="000000" w:themeColor="text1"/>
              <w:left w:val="single" w:sz="4" w:space="0" w:color="000000" w:themeColor="text1"/>
              <w:right w:val="single" w:sz="4" w:space="0" w:color="000000" w:themeColor="text1"/>
            </w:tcBorders>
          </w:tcPr>
          <w:p w14:paraId="57ACF945" w14:textId="35DF206A" w:rsidR="00813E10" w:rsidRPr="006F7CFF" w:rsidRDefault="00813E10">
            <w:p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eastAsia="fr-FR" w:bidi="ar-DZ"/>
              </w:rPr>
            </w:pPr>
            <w:r>
              <w:rPr>
                <w:rFonts w:ascii="Traditional Arabic" w:eastAsia="Times New Roman" w:hAnsi="Traditional Arabic" w:cs="Traditional Arabic" w:hint="cs"/>
                <w:b/>
                <w:bCs/>
                <w:sz w:val="28"/>
                <w:szCs w:val="28"/>
                <w:rtl/>
                <w:lang w:eastAsia="fr-FR" w:bidi="ar-DZ"/>
              </w:rPr>
              <w:t>عنوان ال</w:t>
            </w:r>
            <w:r w:rsidR="007D4903">
              <w:rPr>
                <w:rFonts w:ascii="Traditional Arabic" w:eastAsia="Times New Roman" w:hAnsi="Traditional Arabic" w:cs="Traditional Arabic" w:hint="cs"/>
                <w:b/>
                <w:bCs/>
                <w:sz w:val="28"/>
                <w:szCs w:val="28"/>
                <w:rtl/>
                <w:lang w:eastAsia="fr-FR" w:bidi="ar-DZ"/>
              </w:rPr>
              <w:t>شكل</w:t>
            </w:r>
          </w:p>
        </w:tc>
        <w:tc>
          <w:tcPr>
            <w:tcW w:w="1321" w:type="dxa"/>
            <w:tcBorders>
              <w:top w:val="single" w:sz="4" w:space="0" w:color="000000" w:themeColor="text1"/>
              <w:left w:val="single" w:sz="4" w:space="0" w:color="000000" w:themeColor="text1"/>
              <w:right w:val="single" w:sz="4" w:space="0" w:color="000000" w:themeColor="text1"/>
            </w:tcBorders>
          </w:tcPr>
          <w:p w14:paraId="21E3A0BD" w14:textId="1B3EA34D" w:rsidR="00813E10" w:rsidRDefault="00813E10">
            <w:p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eastAsia="fr-FR" w:bidi="ar-DZ"/>
              </w:rPr>
            </w:pPr>
            <w:r>
              <w:rPr>
                <w:rFonts w:ascii="Traditional Arabic" w:eastAsia="Times New Roman" w:hAnsi="Traditional Arabic" w:cs="Traditional Arabic" w:hint="cs"/>
                <w:b/>
                <w:bCs/>
                <w:sz w:val="28"/>
                <w:szCs w:val="28"/>
                <w:rtl/>
                <w:lang w:eastAsia="fr-FR"/>
              </w:rPr>
              <w:t>رقم</w:t>
            </w:r>
            <w:r>
              <w:rPr>
                <w:rFonts w:ascii="Traditional Arabic" w:eastAsia="Times New Roman" w:hAnsi="Traditional Arabic" w:cs="Traditional Arabic" w:hint="cs"/>
                <w:b/>
                <w:bCs/>
                <w:sz w:val="28"/>
                <w:szCs w:val="28"/>
                <w:rtl/>
                <w:lang w:eastAsia="fr-FR" w:bidi="ar-DZ"/>
              </w:rPr>
              <w:t xml:space="preserve"> ال</w:t>
            </w:r>
            <w:r w:rsidR="007D4903">
              <w:rPr>
                <w:rFonts w:ascii="Traditional Arabic" w:eastAsia="Times New Roman" w:hAnsi="Traditional Arabic" w:cs="Traditional Arabic" w:hint="cs"/>
                <w:b/>
                <w:bCs/>
                <w:sz w:val="28"/>
                <w:szCs w:val="28"/>
                <w:rtl/>
                <w:lang w:eastAsia="fr-FR" w:bidi="ar-DZ"/>
              </w:rPr>
              <w:t>شكل</w:t>
            </w:r>
          </w:p>
        </w:tc>
      </w:tr>
      <w:tr w:rsidR="00402F25" w:rsidRPr="00946399" w14:paraId="1247ACB0" w14:textId="77777777">
        <w:trPr>
          <w:trHeight w:val="237"/>
        </w:trPr>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1DB78286" w14:textId="6B0ECE62" w:rsidR="00402F25" w:rsidRDefault="00822E5A">
            <w:pPr>
              <w:jc w:val="center"/>
              <w:rPr>
                <w:rFonts w:ascii="Traditional Arabic" w:eastAsia="Times New Roman" w:hAnsi="Traditional Arabic" w:cs="Traditional Arabic"/>
                <w:sz w:val="28"/>
                <w:szCs w:val="28"/>
                <w:lang w:eastAsia="fr-FR" w:bidi="ar-DZ"/>
              </w:rPr>
            </w:pPr>
            <w:r>
              <w:rPr>
                <w:rFonts w:ascii="Traditional Arabic" w:eastAsia="Times New Roman" w:hAnsi="Traditional Arabic" w:cs="Traditional Arabic" w:hint="cs"/>
                <w:sz w:val="28"/>
                <w:szCs w:val="28"/>
                <w:rtl/>
                <w:lang w:eastAsia="fr-FR" w:bidi="ar-DZ"/>
              </w:rPr>
              <w:t>و</w:t>
            </w:r>
          </w:p>
        </w:tc>
        <w:tc>
          <w:tcPr>
            <w:tcW w:w="7212" w:type="dxa"/>
            <w:tcBorders>
              <w:left w:val="single" w:sz="4" w:space="0" w:color="000000" w:themeColor="text1"/>
              <w:right w:val="single" w:sz="4" w:space="0" w:color="000000" w:themeColor="text1"/>
            </w:tcBorders>
          </w:tcPr>
          <w:p w14:paraId="24170082" w14:textId="4099E5B9" w:rsidR="00402F25" w:rsidRPr="00AB0A6F" w:rsidRDefault="00402F25" w:rsidP="00F05758">
            <w:pPr>
              <w:bidi/>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rPr>
            </w:pPr>
            <w:r>
              <w:rPr>
                <w:rFonts w:ascii="Traditional Arabic" w:eastAsia="Times New Roman" w:hAnsi="Traditional Arabic" w:cs="Traditional Arabic" w:hint="cs"/>
                <w:b/>
                <w:bCs/>
                <w:sz w:val="28"/>
                <w:szCs w:val="28"/>
                <w:rtl/>
                <w:lang w:eastAsia="fr-FR"/>
              </w:rPr>
              <w:t xml:space="preserve"> نموذج الدراسة</w:t>
            </w:r>
          </w:p>
        </w:tc>
        <w:tc>
          <w:tcPr>
            <w:tcW w:w="1321" w:type="dxa"/>
            <w:tcBorders>
              <w:left w:val="single" w:sz="4" w:space="0" w:color="000000" w:themeColor="text1"/>
              <w:right w:val="single" w:sz="4" w:space="0" w:color="000000" w:themeColor="text1"/>
            </w:tcBorders>
          </w:tcPr>
          <w:p w14:paraId="217B4D0D" w14:textId="77777777" w:rsidR="00402F25" w:rsidRPr="00946399" w:rsidRDefault="00402F25" w:rsidP="00816B7F">
            <w:pPr>
              <w:pStyle w:val="ListParagraph"/>
              <w:numPr>
                <w:ilvl w:val="0"/>
                <w:numId w:val="32"/>
              </w:num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rPr>
            </w:pPr>
          </w:p>
        </w:tc>
      </w:tr>
      <w:tr w:rsidR="00813E10" w:rsidRPr="00946399" w14:paraId="1312E43F" w14:textId="77777777">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1A2B8D94" w14:textId="259D1EF5" w:rsidR="00813E10" w:rsidRPr="00A24DA4" w:rsidRDefault="00D479F2">
            <w:pPr>
              <w:jc w:val="center"/>
              <w:rPr>
                <w:rFonts w:ascii="Traditional Arabic" w:eastAsia="Times New Roman" w:hAnsi="Traditional Arabic" w:cs="Traditional Arabic"/>
                <w:sz w:val="28"/>
                <w:szCs w:val="28"/>
                <w:lang w:eastAsia="fr-FR" w:bidi="ar-DZ"/>
              </w:rPr>
            </w:pPr>
            <w:r>
              <w:rPr>
                <w:rFonts w:ascii="Traditional Arabic" w:eastAsia="Times New Roman" w:hAnsi="Traditional Arabic" w:cs="Traditional Arabic"/>
                <w:sz w:val="28"/>
                <w:szCs w:val="28"/>
                <w:lang w:eastAsia="fr-FR" w:bidi="ar-DZ"/>
              </w:rPr>
              <w:t>9</w:t>
            </w:r>
          </w:p>
        </w:tc>
        <w:tc>
          <w:tcPr>
            <w:tcW w:w="7212" w:type="dxa"/>
            <w:tcBorders>
              <w:left w:val="single" w:sz="4" w:space="0" w:color="000000" w:themeColor="text1"/>
              <w:right w:val="single" w:sz="4" w:space="0" w:color="000000" w:themeColor="text1"/>
            </w:tcBorders>
          </w:tcPr>
          <w:p w14:paraId="13E31B25" w14:textId="7E99330B" w:rsidR="00813E10" w:rsidRPr="00A24DA4" w:rsidRDefault="00AB0A6F" w:rsidP="00F05758">
            <w:pPr>
              <w:bidi/>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eastAsia="fr-FR"/>
              </w:rPr>
            </w:pPr>
            <w:r w:rsidRPr="00AB0A6F">
              <w:rPr>
                <w:rFonts w:ascii="Traditional Arabic" w:eastAsia="Times New Roman" w:hAnsi="Traditional Arabic" w:cs="Traditional Arabic"/>
                <w:b/>
                <w:bCs/>
                <w:sz w:val="28"/>
                <w:szCs w:val="28"/>
                <w:rtl/>
                <w:lang w:eastAsia="fr-FR"/>
              </w:rPr>
              <w:t xml:space="preserve">يمثل الابعاد الرئيسية للتحول الرقمي </w:t>
            </w:r>
          </w:p>
        </w:tc>
        <w:tc>
          <w:tcPr>
            <w:tcW w:w="1321" w:type="dxa"/>
            <w:tcBorders>
              <w:left w:val="single" w:sz="4" w:space="0" w:color="000000" w:themeColor="text1"/>
              <w:right w:val="single" w:sz="4" w:space="0" w:color="000000" w:themeColor="text1"/>
            </w:tcBorders>
          </w:tcPr>
          <w:p w14:paraId="0A950CA6" w14:textId="77777777" w:rsidR="00813E10" w:rsidRPr="00946399" w:rsidRDefault="00813E10" w:rsidP="00816B7F">
            <w:pPr>
              <w:pStyle w:val="ListParagraph"/>
              <w:numPr>
                <w:ilvl w:val="0"/>
                <w:numId w:val="32"/>
              </w:num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eastAsia="fr-FR"/>
              </w:rPr>
            </w:pPr>
          </w:p>
        </w:tc>
      </w:tr>
      <w:tr w:rsidR="00813E10" w:rsidRPr="00946399" w14:paraId="7181FA27" w14:textId="77777777">
        <w:trPr>
          <w:trHeight w:val="401"/>
        </w:trPr>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56CAF13E" w14:textId="3D98D61A" w:rsidR="00813E10" w:rsidRPr="00A24DA4" w:rsidRDefault="00D479F2">
            <w:pPr>
              <w:jc w:val="center"/>
              <w:rPr>
                <w:rFonts w:ascii="Traditional Arabic" w:eastAsia="Times New Roman" w:hAnsi="Traditional Arabic" w:cs="Traditional Arabic"/>
                <w:sz w:val="28"/>
                <w:szCs w:val="28"/>
                <w:lang w:eastAsia="fr-FR" w:bidi="ar-DZ"/>
              </w:rPr>
            </w:pPr>
            <w:r>
              <w:rPr>
                <w:rFonts w:ascii="Traditional Arabic" w:eastAsia="Times New Roman" w:hAnsi="Traditional Arabic" w:cs="Traditional Arabic"/>
                <w:sz w:val="28"/>
                <w:szCs w:val="28"/>
                <w:lang w:eastAsia="fr-FR" w:bidi="ar-DZ"/>
              </w:rPr>
              <w:t>40</w:t>
            </w:r>
          </w:p>
        </w:tc>
        <w:tc>
          <w:tcPr>
            <w:tcW w:w="7212" w:type="dxa"/>
            <w:tcBorders>
              <w:left w:val="single" w:sz="4" w:space="0" w:color="000000" w:themeColor="text1"/>
              <w:right w:val="single" w:sz="4" w:space="0" w:color="000000" w:themeColor="text1"/>
            </w:tcBorders>
          </w:tcPr>
          <w:p w14:paraId="4295C5BE" w14:textId="56482EB2" w:rsidR="00813E10" w:rsidRPr="00B20123" w:rsidRDefault="00AB0A6F" w:rsidP="00F05758">
            <w:pPr>
              <w:tabs>
                <w:tab w:val="left" w:pos="1054"/>
                <w:tab w:val="center" w:pos="2638"/>
              </w:tabs>
              <w:bidi/>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lang w:val="fr-FR" w:eastAsia="fr-FR"/>
              </w:rPr>
            </w:pPr>
            <w:r w:rsidRPr="00AB0A6F">
              <w:rPr>
                <w:rFonts w:ascii="Traditional Arabic" w:eastAsia="Times New Roman" w:hAnsi="Traditional Arabic" w:cs="Traditional Arabic"/>
                <w:b/>
                <w:bCs/>
                <w:sz w:val="28"/>
                <w:szCs w:val="28"/>
                <w:rtl/>
                <w:lang w:eastAsia="fr-FR"/>
              </w:rPr>
              <w:t>التمثيل البياني لخصائص مفردات الدراسة حسب الجنس</w:t>
            </w:r>
          </w:p>
        </w:tc>
        <w:tc>
          <w:tcPr>
            <w:tcW w:w="1321" w:type="dxa"/>
            <w:tcBorders>
              <w:left w:val="single" w:sz="4" w:space="0" w:color="000000" w:themeColor="text1"/>
              <w:right w:val="single" w:sz="4" w:space="0" w:color="000000" w:themeColor="text1"/>
            </w:tcBorders>
          </w:tcPr>
          <w:p w14:paraId="06CFEB49" w14:textId="77777777" w:rsidR="00813E10" w:rsidRPr="00946399" w:rsidRDefault="00813E10" w:rsidP="00816B7F">
            <w:pPr>
              <w:pStyle w:val="ListParagraph"/>
              <w:numPr>
                <w:ilvl w:val="0"/>
                <w:numId w:val="32"/>
              </w:numPr>
              <w:tabs>
                <w:tab w:val="left" w:pos="1054"/>
                <w:tab w:val="center" w:pos="2638"/>
              </w:tabs>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rPr>
            </w:pPr>
          </w:p>
        </w:tc>
      </w:tr>
      <w:tr w:rsidR="00813E10" w:rsidRPr="00946399" w14:paraId="53EA14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22669192" w14:textId="60A486B3" w:rsidR="00813E10" w:rsidRPr="00A24DA4" w:rsidRDefault="006D25C7">
            <w:pPr>
              <w:jc w:val="center"/>
              <w:rPr>
                <w:rFonts w:ascii="Traditional Arabic" w:eastAsia="Times New Roman" w:hAnsi="Traditional Arabic" w:cs="Traditional Arabic"/>
                <w:sz w:val="28"/>
                <w:szCs w:val="28"/>
                <w:lang w:eastAsia="fr-FR" w:bidi="ar-DZ"/>
              </w:rPr>
            </w:pPr>
            <w:r>
              <w:rPr>
                <w:rFonts w:ascii="Traditional Arabic" w:eastAsia="Times New Roman" w:hAnsi="Traditional Arabic" w:cs="Traditional Arabic"/>
                <w:sz w:val="28"/>
                <w:szCs w:val="28"/>
                <w:lang w:eastAsia="fr-FR" w:bidi="ar-DZ"/>
              </w:rPr>
              <w:t>42</w:t>
            </w:r>
          </w:p>
        </w:tc>
        <w:tc>
          <w:tcPr>
            <w:tcW w:w="7212" w:type="dxa"/>
            <w:tcBorders>
              <w:left w:val="single" w:sz="4" w:space="0" w:color="000000" w:themeColor="text1"/>
              <w:right w:val="single" w:sz="4" w:space="0" w:color="000000" w:themeColor="text1"/>
            </w:tcBorders>
          </w:tcPr>
          <w:p w14:paraId="53EB5AFD" w14:textId="2A344CB0" w:rsidR="00813E10" w:rsidRPr="00F05758" w:rsidRDefault="00AB0A6F" w:rsidP="00F05758">
            <w:pPr>
              <w:bidi/>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lang w:eastAsia="fr-FR" w:bidi="fr-FR"/>
              </w:rPr>
            </w:pPr>
            <w:r w:rsidRPr="00AB0A6F">
              <w:rPr>
                <w:rFonts w:ascii="Traditional Arabic" w:eastAsia="Times New Roman" w:hAnsi="Traditional Arabic" w:cs="Traditional Arabic"/>
                <w:b/>
                <w:bCs/>
                <w:sz w:val="28"/>
                <w:szCs w:val="28"/>
                <w:rtl/>
                <w:lang w:eastAsia="fr-FR"/>
              </w:rPr>
              <w:t>التمثيل البياني لخصائص مفردات الدراسة حسب السن.</w:t>
            </w:r>
          </w:p>
        </w:tc>
        <w:tc>
          <w:tcPr>
            <w:tcW w:w="1321" w:type="dxa"/>
            <w:tcBorders>
              <w:left w:val="single" w:sz="4" w:space="0" w:color="000000" w:themeColor="text1"/>
              <w:right w:val="single" w:sz="4" w:space="0" w:color="000000" w:themeColor="text1"/>
            </w:tcBorders>
          </w:tcPr>
          <w:p w14:paraId="070E8AA8" w14:textId="77777777" w:rsidR="00813E10" w:rsidRPr="00946399" w:rsidRDefault="00813E10" w:rsidP="00816B7F">
            <w:pPr>
              <w:pStyle w:val="ListParagraph"/>
              <w:numPr>
                <w:ilvl w:val="0"/>
                <w:numId w:val="32"/>
              </w:num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eastAsia="fr-FR"/>
              </w:rPr>
            </w:pPr>
          </w:p>
        </w:tc>
      </w:tr>
      <w:tr w:rsidR="00813E10" w:rsidRPr="00946399" w14:paraId="342AE2CD" w14:textId="77777777">
        <w:trPr>
          <w:trHeight w:val="343"/>
        </w:trPr>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561B281E" w14:textId="2ED8E135" w:rsidR="00813E10" w:rsidRPr="00A24DA4" w:rsidRDefault="006D25C7">
            <w:pPr>
              <w:jc w:val="center"/>
              <w:rPr>
                <w:rFonts w:ascii="Traditional Arabic" w:eastAsia="Times New Roman" w:hAnsi="Traditional Arabic" w:cs="Traditional Arabic"/>
                <w:sz w:val="28"/>
                <w:szCs w:val="28"/>
                <w:lang w:eastAsia="fr-FR" w:bidi="ar-DZ"/>
              </w:rPr>
            </w:pPr>
            <w:r>
              <w:rPr>
                <w:rFonts w:ascii="Traditional Arabic" w:eastAsia="Times New Roman" w:hAnsi="Traditional Arabic" w:cs="Traditional Arabic"/>
                <w:sz w:val="28"/>
                <w:szCs w:val="28"/>
                <w:lang w:eastAsia="fr-FR" w:bidi="ar-DZ"/>
              </w:rPr>
              <w:t>43</w:t>
            </w:r>
          </w:p>
        </w:tc>
        <w:tc>
          <w:tcPr>
            <w:tcW w:w="7212" w:type="dxa"/>
            <w:tcBorders>
              <w:left w:val="single" w:sz="4" w:space="0" w:color="000000" w:themeColor="text1"/>
              <w:right w:val="single" w:sz="4" w:space="0" w:color="000000" w:themeColor="text1"/>
            </w:tcBorders>
          </w:tcPr>
          <w:p w14:paraId="6ADEF0EB" w14:textId="336ED69A" w:rsidR="00813E10" w:rsidRPr="00F05758" w:rsidRDefault="00AB0A6F" w:rsidP="00F05758">
            <w:pPr>
              <w:bidi/>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lang w:val="fr-FR" w:eastAsia="fr-FR" w:bidi="ar-DZ"/>
              </w:rPr>
            </w:pPr>
            <w:r w:rsidRPr="00AB0A6F">
              <w:rPr>
                <w:rFonts w:ascii="Traditional Arabic" w:eastAsia="Times New Roman" w:hAnsi="Traditional Arabic" w:cs="Traditional Arabic"/>
                <w:b/>
                <w:bCs/>
                <w:sz w:val="28"/>
                <w:szCs w:val="28"/>
                <w:rtl/>
                <w:lang w:eastAsia="fr-FR"/>
              </w:rPr>
              <w:t>التمثيل البياني لخصائص مفردات الدراسة حسب المؤهل العلمـي</w:t>
            </w:r>
          </w:p>
        </w:tc>
        <w:tc>
          <w:tcPr>
            <w:tcW w:w="1321" w:type="dxa"/>
            <w:tcBorders>
              <w:left w:val="single" w:sz="4" w:space="0" w:color="000000" w:themeColor="text1"/>
              <w:right w:val="single" w:sz="4" w:space="0" w:color="000000" w:themeColor="text1"/>
            </w:tcBorders>
          </w:tcPr>
          <w:p w14:paraId="05CD6867" w14:textId="77777777" w:rsidR="00813E10" w:rsidRPr="00946399" w:rsidRDefault="00813E10" w:rsidP="00816B7F">
            <w:pPr>
              <w:pStyle w:val="ListParagraph"/>
              <w:numPr>
                <w:ilvl w:val="0"/>
                <w:numId w:val="32"/>
              </w:num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bidi="ar-DZ"/>
              </w:rPr>
            </w:pPr>
          </w:p>
        </w:tc>
      </w:tr>
      <w:tr w:rsidR="00AB0A6F" w:rsidRPr="00946399" w14:paraId="43B11961" w14:textId="77777777">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4E7C6FEA" w14:textId="4D9BAD16" w:rsidR="00AB0A6F" w:rsidRPr="00A24DA4" w:rsidRDefault="006D25C7">
            <w:pPr>
              <w:jc w:val="center"/>
              <w:rPr>
                <w:rFonts w:ascii="Traditional Arabic" w:eastAsia="Times New Roman" w:hAnsi="Traditional Arabic" w:cs="Traditional Arabic"/>
                <w:sz w:val="28"/>
                <w:szCs w:val="28"/>
                <w:lang w:eastAsia="fr-FR" w:bidi="ar-DZ"/>
              </w:rPr>
            </w:pPr>
            <w:r>
              <w:rPr>
                <w:rFonts w:ascii="Traditional Arabic" w:eastAsia="Times New Roman" w:hAnsi="Traditional Arabic" w:cs="Traditional Arabic"/>
                <w:sz w:val="28"/>
                <w:szCs w:val="28"/>
                <w:lang w:eastAsia="fr-FR" w:bidi="ar-DZ"/>
              </w:rPr>
              <w:t>45</w:t>
            </w:r>
          </w:p>
        </w:tc>
        <w:tc>
          <w:tcPr>
            <w:tcW w:w="7212" w:type="dxa"/>
            <w:tcBorders>
              <w:left w:val="single" w:sz="4" w:space="0" w:color="000000" w:themeColor="text1"/>
              <w:right w:val="single" w:sz="4" w:space="0" w:color="000000" w:themeColor="text1"/>
            </w:tcBorders>
          </w:tcPr>
          <w:p w14:paraId="16DE433F" w14:textId="3E2BA38B" w:rsidR="00AB0A6F" w:rsidRPr="00283588" w:rsidRDefault="00283588" w:rsidP="00F05758">
            <w:pPr>
              <w:bidi/>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val="fr-FR" w:eastAsia="fr-FR" w:bidi="ar-DZ"/>
              </w:rPr>
            </w:pPr>
            <w:r w:rsidRPr="00283588">
              <w:rPr>
                <w:rFonts w:ascii="Traditional Arabic" w:eastAsia="Times New Roman" w:hAnsi="Traditional Arabic" w:cs="Traditional Arabic"/>
                <w:b/>
                <w:bCs/>
                <w:sz w:val="28"/>
                <w:szCs w:val="28"/>
                <w:rtl/>
                <w:lang w:eastAsia="fr-FR"/>
              </w:rPr>
              <w:t>التمثيل البياني لخصائص مفردات الدراسة حسب عدد السنوات الخبرة</w:t>
            </w:r>
          </w:p>
        </w:tc>
        <w:tc>
          <w:tcPr>
            <w:tcW w:w="1321" w:type="dxa"/>
            <w:tcBorders>
              <w:left w:val="single" w:sz="4" w:space="0" w:color="000000" w:themeColor="text1"/>
              <w:right w:val="single" w:sz="4" w:space="0" w:color="000000" w:themeColor="text1"/>
            </w:tcBorders>
          </w:tcPr>
          <w:p w14:paraId="67C67631" w14:textId="77777777" w:rsidR="00AB0A6F" w:rsidRPr="00946399" w:rsidRDefault="00AB0A6F" w:rsidP="00816B7F">
            <w:pPr>
              <w:pStyle w:val="ListParagraph"/>
              <w:numPr>
                <w:ilvl w:val="0"/>
                <w:numId w:val="32"/>
              </w:numPr>
              <w:jc w:val="center"/>
              <w:cnfStyle w:val="000000100000" w:firstRow="0" w:lastRow="0" w:firstColumn="0" w:lastColumn="0" w:oddVBand="0" w:evenVBand="0" w:oddHBand="1" w:evenHBand="0" w:firstRowFirstColumn="0" w:firstRowLastColumn="0" w:lastRowFirstColumn="0" w:lastRowLastColumn="0"/>
              <w:rPr>
                <w:rFonts w:ascii="Traditional Arabic" w:eastAsia="Times New Roman" w:hAnsi="Traditional Arabic" w:cs="Traditional Arabic"/>
                <w:b/>
                <w:bCs/>
                <w:sz w:val="28"/>
                <w:szCs w:val="28"/>
                <w:rtl/>
                <w:lang w:eastAsia="fr-FR" w:bidi="ar-DZ"/>
              </w:rPr>
            </w:pPr>
          </w:p>
        </w:tc>
      </w:tr>
      <w:tr w:rsidR="00AB0A6F" w:rsidRPr="00946399" w14:paraId="45E0B93B" w14:textId="77777777">
        <w:trPr>
          <w:trHeight w:val="343"/>
        </w:trPr>
        <w:tc>
          <w:tcPr>
            <w:cnfStyle w:val="001000000000" w:firstRow="0" w:lastRow="0" w:firstColumn="1" w:lastColumn="0" w:oddVBand="0" w:evenVBand="0" w:oddHBand="0" w:evenHBand="0" w:firstRowFirstColumn="0" w:firstRowLastColumn="0" w:lastRowFirstColumn="0" w:lastRowLastColumn="0"/>
            <w:tcW w:w="1243" w:type="dxa"/>
            <w:tcBorders>
              <w:left w:val="single" w:sz="4" w:space="0" w:color="000000" w:themeColor="text1"/>
              <w:right w:val="single" w:sz="4" w:space="0" w:color="000000" w:themeColor="text1"/>
            </w:tcBorders>
          </w:tcPr>
          <w:p w14:paraId="255D4D6E" w14:textId="49D77C62" w:rsidR="00AB0A6F" w:rsidRPr="00A24DA4" w:rsidRDefault="006D25C7">
            <w:pPr>
              <w:jc w:val="center"/>
              <w:rPr>
                <w:rFonts w:ascii="Traditional Arabic" w:eastAsia="Times New Roman" w:hAnsi="Traditional Arabic" w:cs="Traditional Arabic"/>
                <w:sz w:val="28"/>
                <w:szCs w:val="28"/>
                <w:lang w:eastAsia="fr-FR"/>
              </w:rPr>
            </w:pPr>
            <w:r>
              <w:rPr>
                <w:rFonts w:ascii="Traditional Arabic" w:eastAsia="Times New Roman" w:hAnsi="Traditional Arabic" w:cs="Traditional Arabic"/>
                <w:sz w:val="28"/>
                <w:szCs w:val="28"/>
                <w:lang w:eastAsia="fr-FR" w:bidi="ar-DZ"/>
              </w:rPr>
              <w:t>48</w:t>
            </w:r>
          </w:p>
        </w:tc>
        <w:tc>
          <w:tcPr>
            <w:tcW w:w="7212" w:type="dxa"/>
            <w:tcBorders>
              <w:left w:val="single" w:sz="4" w:space="0" w:color="000000" w:themeColor="text1"/>
              <w:right w:val="single" w:sz="4" w:space="0" w:color="000000" w:themeColor="text1"/>
            </w:tcBorders>
          </w:tcPr>
          <w:p w14:paraId="07704391" w14:textId="739AC394" w:rsidR="00AB0A6F" w:rsidRPr="00F05758" w:rsidRDefault="00F05758" w:rsidP="00F05758">
            <w:pPr>
              <w:bidi/>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rPr>
            </w:pPr>
            <w:r w:rsidRPr="00F05758">
              <w:rPr>
                <w:rFonts w:ascii="Traditional Arabic" w:eastAsia="Traditional Arabic" w:hAnsi="Traditional Arabic" w:cs="Traditional Arabic" w:hint="cs"/>
                <w:b/>
                <w:bCs/>
                <w:color w:val="000000"/>
                <w:sz w:val="28"/>
                <w:szCs w:val="28"/>
                <w:rtl/>
                <w:lang w:val="fr-FR" w:eastAsia="fr-FR"/>
              </w:rPr>
              <w:t>ا</w:t>
            </w:r>
            <w:r w:rsidRPr="00F05758">
              <w:rPr>
                <w:rFonts w:ascii="Traditional Arabic" w:eastAsia="Traditional Arabic" w:hAnsi="Traditional Arabic" w:cs="Traditional Arabic"/>
                <w:b/>
                <w:bCs/>
                <w:color w:val="000000"/>
                <w:sz w:val="28"/>
                <w:szCs w:val="28"/>
                <w:rtl/>
                <w:lang w:val="fr-FR" w:eastAsia="fr-FR"/>
              </w:rPr>
              <w:t>لتمثيل البياني لخصائص مفردات الدراسة حسب المستوى الوظيفي</w:t>
            </w:r>
          </w:p>
        </w:tc>
        <w:tc>
          <w:tcPr>
            <w:tcW w:w="1321" w:type="dxa"/>
            <w:tcBorders>
              <w:left w:val="single" w:sz="4" w:space="0" w:color="000000" w:themeColor="text1"/>
              <w:right w:val="single" w:sz="4" w:space="0" w:color="000000" w:themeColor="text1"/>
            </w:tcBorders>
          </w:tcPr>
          <w:p w14:paraId="78DCB38A" w14:textId="77777777" w:rsidR="00AB0A6F" w:rsidRPr="00946399" w:rsidRDefault="00AB0A6F" w:rsidP="00816B7F">
            <w:pPr>
              <w:pStyle w:val="ListParagraph"/>
              <w:numPr>
                <w:ilvl w:val="0"/>
                <w:numId w:val="32"/>
              </w:numPr>
              <w:jc w:val="center"/>
              <w:cnfStyle w:val="000000000000" w:firstRow="0" w:lastRow="0" w:firstColumn="0" w:lastColumn="0" w:oddVBand="0" w:evenVBand="0" w:oddHBand="0" w:evenHBand="0" w:firstRowFirstColumn="0" w:firstRowLastColumn="0" w:lastRowFirstColumn="0" w:lastRowLastColumn="0"/>
              <w:rPr>
                <w:rFonts w:ascii="Traditional Arabic" w:eastAsia="Times New Roman" w:hAnsi="Traditional Arabic" w:cs="Traditional Arabic"/>
                <w:b/>
                <w:bCs/>
                <w:sz w:val="28"/>
                <w:szCs w:val="28"/>
                <w:rtl/>
                <w:lang w:eastAsia="fr-FR" w:bidi="ar-DZ"/>
              </w:rPr>
            </w:pPr>
          </w:p>
        </w:tc>
      </w:tr>
    </w:tbl>
    <w:p w14:paraId="46F3304D" w14:textId="525D6B5F" w:rsidR="00813E10" w:rsidRPr="00813E10" w:rsidRDefault="00813E10" w:rsidP="00813E10">
      <w:pPr>
        <w:bidi/>
        <w:jc w:val="left"/>
        <w:rPr>
          <w:rFonts w:ascii="Traditional Arabic" w:hAnsi="Traditional Arabic" w:cs="Traditional Arabic"/>
          <w:b/>
          <w:bCs/>
          <w:sz w:val="36"/>
          <w:szCs w:val="36"/>
          <w:rtl/>
          <w:lang w:bidi="ar-DZ"/>
        </w:rPr>
      </w:pPr>
      <w:r w:rsidRPr="00813E10">
        <w:rPr>
          <w:rFonts w:ascii="Traditional Arabic" w:hAnsi="Traditional Arabic" w:cs="Traditional Arabic" w:hint="cs"/>
          <w:b/>
          <w:bCs/>
          <w:sz w:val="36"/>
          <w:szCs w:val="36"/>
          <w:rtl/>
          <w:lang w:bidi="ar-DZ"/>
        </w:rPr>
        <w:t>قائمة الاشكال</w:t>
      </w:r>
    </w:p>
    <w:p w14:paraId="0C56CAFC" w14:textId="77777777" w:rsidR="00813E10" w:rsidRPr="00813E10" w:rsidRDefault="00813E10" w:rsidP="00813E10">
      <w:pPr>
        <w:bidi/>
        <w:jc w:val="both"/>
        <w:rPr>
          <w:rFonts w:ascii="Traditional Arabic" w:hAnsi="Traditional Arabic" w:cs="Traditional Arabic"/>
          <w:sz w:val="36"/>
          <w:szCs w:val="36"/>
          <w:rtl/>
        </w:rPr>
        <w:sectPr w:rsidR="00813E10" w:rsidRPr="00813E10" w:rsidSect="00E76F7F">
          <w:headerReference w:type="default" r:id="rId29"/>
          <w:footerReference w:type="default" r:id="rId30"/>
          <w:footnotePr>
            <w:numRestart w:val="eachPage"/>
          </w:footnotePr>
          <w:pgSz w:w="12240" w:h="15840"/>
          <w:pgMar w:top="1417" w:right="1417" w:bottom="1417" w:left="1417" w:header="708" w:footer="708" w:gutter="0"/>
          <w:pgNumType w:fmt="lowerRoman" w:start="9"/>
          <w:cols w:space="708"/>
          <w:docGrid w:linePitch="360"/>
        </w:sectPr>
      </w:pPr>
    </w:p>
    <w:p w14:paraId="551BED25" w14:textId="77777777" w:rsidR="00A24DA4" w:rsidRDefault="00A24DA4" w:rsidP="00A24DA4">
      <w:pPr>
        <w:bidi/>
        <w:jc w:val="left"/>
        <w:rPr>
          <w:rFonts w:ascii="Traditional Arabic" w:hAnsi="Traditional Arabic" w:cs="Traditional Arabic"/>
          <w:b/>
          <w:bCs/>
          <w:sz w:val="36"/>
          <w:szCs w:val="36"/>
          <w:rtl/>
        </w:rPr>
      </w:pPr>
    </w:p>
    <w:p w14:paraId="70A196B4" w14:textId="77777777" w:rsidR="00A24DA4" w:rsidRDefault="00A24DA4" w:rsidP="00A24DA4">
      <w:pPr>
        <w:bidi/>
        <w:jc w:val="left"/>
        <w:rPr>
          <w:rFonts w:ascii="Traditional Arabic" w:hAnsi="Traditional Arabic" w:cs="Traditional Arabic"/>
          <w:b/>
          <w:bCs/>
          <w:sz w:val="36"/>
          <w:szCs w:val="36"/>
          <w:rtl/>
        </w:rPr>
      </w:pPr>
    </w:p>
    <w:p w14:paraId="2BFCA9B7" w14:textId="77777777" w:rsidR="00BE0EB9" w:rsidRDefault="00BE0EB9" w:rsidP="00BE0EB9">
      <w:pPr>
        <w:bidi/>
        <w:jc w:val="left"/>
        <w:rPr>
          <w:rFonts w:ascii="Traditional Arabic" w:hAnsi="Traditional Arabic" w:cs="Traditional Arabic"/>
          <w:b/>
          <w:bCs/>
          <w:sz w:val="36"/>
          <w:szCs w:val="36"/>
          <w:rtl/>
        </w:rPr>
      </w:pPr>
    </w:p>
    <w:p w14:paraId="17A6CF9E" w14:textId="77777777" w:rsidR="00BE0EB9" w:rsidRDefault="00BE0EB9" w:rsidP="00BE0EB9">
      <w:pPr>
        <w:bidi/>
        <w:jc w:val="left"/>
        <w:rPr>
          <w:rFonts w:ascii="Traditional Arabic" w:hAnsi="Traditional Arabic" w:cs="Traditional Arabic"/>
          <w:b/>
          <w:bCs/>
          <w:sz w:val="36"/>
          <w:szCs w:val="36"/>
          <w:rtl/>
        </w:rPr>
      </w:pPr>
    </w:p>
    <w:p w14:paraId="083CE0DE" w14:textId="77777777" w:rsidR="00BE0EB9" w:rsidRDefault="00BE0EB9" w:rsidP="00BE0EB9">
      <w:pPr>
        <w:bidi/>
        <w:jc w:val="left"/>
        <w:rPr>
          <w:rFonts w:ascii="Traditional Arabic" w:hAnsi="Traditional Arabic" w:cs="Traditional Arabic"/>
          <w:b/>
          <w:bCs/>
          <w:sz w:val="36"/>
          <w:szCs w:val="36"/>
          <w:rtl/>
        </w:rPr>
      </w:pPr>
    </w:p>
    <w:p w14:paraId="1AFA9100" w14:textId="737120A9" w:rsidR="00F9700A" w:rsidRDefault="00F9700A" w:rsidP="00F9700A">
      <w:pPr>
        <w:bidi/>
        <w:jc w:val="left"/>
        <w:rPr>
          <w:rFonts w:ascii="Traditional Arabic" w:hAnsi="Traditional Arabic" w:cs="Traditional Arabic"/>
          <w:b/>
          <w:bCs/>
          <w:sz w:val="36"/>
          <w:szCs w:val="36"/>
          <w:rtl/>
        </w:rPr>
      </w:pPr>
    </w:p>
    <w:p w14:paraId="2BD1FD19" w14:textId="07FF17F7" w:rsidR="00F9700A" w:rsidRDefault="00F9700A" w:rsidP="00F9700A">
      <w:pPr>
        <w:bidi/>
        <w:jc w:val="left"/>
        <w:rPr>
          <w:rFonts w:ascii="Traditional Arabic" w:hAnsi="Traditional Arabic" w:cs="Traditional Arabic"/>
          <w:b/>
          <w:bCs/>
          <w:sz w:val="36"/>
          <w:szCs w:val="36"/>
          <w:rtl/>
        </w:rPr>
      </w:pPr>
      <w:r>
        <w:rPr>
          <w:rFonts w:ascii="Traditional Arabic" w:hAnsi="Traditional Arabic" w:cs="Traditional Arabic"/>
          <w:b/>
          <w:bCs/>
          <w:noProof/>
          <w:sz w:val="36"/>
          <w:szCs w:val="36"/>
          <w:rtl/>
          <w:lang w:val="ar-SA"/>
        </w:rPr>
        <mc:AlternateContent>
          <mc:Choice Requires="wps">
            <w:drawing>
              <wp:anchor distT="0" distB="0" distL="114300" distR="114300" simplePos="0" relativeHeight="251658247" behindDoc="0" locked="0" layoutInCell="1" allowOverlap="1" wp14:anchorId="41E15BFD" wp14:editId="44E23F20">
                <wp:simplePos x="0" y="0"/>
                <wp:positionH relativeFrom="column">
                  <wp:posOffset>199118</wp:posOffset>
                </wp:positionH>
                <wp:positionV relativeFrom="paragraph">
                  <wp:posOffset>48622</wp:posOffset>
                </wp:positionV>
                <wp:extent cx="5753916" cy="3422469"/>
                <wp:effectExtent l="0" t="0" r="18415" b="26035"/>
                <wp:wrapNone/>
                <wp:docPr id="898556589" name="Parchemin : horizontal 4"/>
                <wp:cNvGraphicFramePr/>
                <a:graphic xmlns:a="http://schemas.openxmlformats.org/drawingml/2006/main">
                  <a:graphicData uri="http://schemas.microsoft.com/office/word/2010/wordprocessingShape">
                    <wps:wsp>
                      <wps:cNvSpPr/>
                      <wps:spPr>
                        <a:xfrm>
                          <a:off x="0" y="0"/>
                          <a:ext cx="5753916" cy="3422469"/>
                        </a:xfrm>
                        <a:prstGeom prst="horizontalScroll">
                          <a:avLst/>
                        </a:prstGeom>
                        <a:solidFill>
                          <a:schemeClr val="bg2"/>
                        </a:solidFill>
                      </wps:spPr>
                      <wps:style>
                        <a:lnRef idx="2">
                          <a:schemeClr val="accent1">
                            <a:shade val="15000"/>
                          </a:schemeClr>
                        </a:lnRef>
                        <a:fillRef idx="1">
                          <a:schemeClr val="accent1"/>
                        </a:fillRef>
                        <a:effectRef idx="0">
                          <a:schemeClr val="accent1"/>
                        </a:effectRef>
                        <a:fontRef idx="minor">
                          <a:schemeClr val="lt1"/>
                        </a:fontRef>
                      </wps:style>
                      <wps:txbx>
                        <w:txbxContent>
                          <w:p w14:paraId="0126F39F" w14:textId="4B6E7A5A" w:rsidR="00F9700A" w:rsidRPr="00F9700A" w:rsidRDefault="00F9700A" w:rsidP="00F9700A">
                            <w:pPr>
                              <w:jc w:val="center"/>
                              <w:rPr>
                                <w:sz w:val="32"/>
                                <w:szCs w:val="32"/>
                                <w:lang w:bidi="ar-DZ"/>
                              </w:rPr>
                            </w:pPr>
                            <w:r w:rsidRPr="00F9700A">
                              <w:rPr>
                                <w:rFonts w:ascii="Traditional Arabic" w:hAnsi="Traditional Arabic" w:cs="Traditional Arabic" w:hint="cs"/>
                                <w:b/>
                                <w:bCs/>
                                <w:color w:val="000000" w:themeColor="text1"/>
                                <w:sz w:val="144"/>
                                <w:szCs w:val="144"/>
                                <w:rtl/>
                                <w:lang w:bidi="ar-DZ"/>
                              </w:rPr>
                              <w:t xml:space="preserve">مقدمة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1E15BFD"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 horizontal 4" o:spid="_x0000_s1048" type="#_x0000_t98" style="position:absolute;left:0;text-align:left;margin-left:15.7pt;margin-top:3.85pt;width:453.05pt;height:269.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" fillcolor="#e7e6e6 [3214]" strokecolor="#091723 [484]" strokeweight="1pt">
                <v:stroke joinstyle="miter"/>
                <v:textbox>
                  <w:txbxContent>
                    <w:p w14:paraId="0126F39F" w14:textId="4B6E7A5A" w:rsidR="00F9700A" w:rsidRPr="00F9700A" w:rsidRDefault="00F9700A" w:rsidP="00F9700A">
                      <w:pPr>
                        <w:jc w:val="center"/>
                        <w:rPr>
                          <w:sz w:val="32"/>
                          <w:szCs w:val="32"/>
                          <w:lang w:bidi="ar-DZ"/>
                        </w:rPr>
                      </w:pPr>
                      <w:r w:rsidRPr="00F9700A">
                        <w:rPr>
                          <w:rFonts w:ascii="Traditional Arabic" w:hAnsi="Traditional Arabic" w:cs="Traditional Arabic" w:hint="cs"/>
                          <w:b/>
                          <w:bCs/>
                          <w:color w:val="000000" w:themeColor="text1"/>
                          <w:sz w:val="144"/>
                          <w:szCs w:val="144"/>
                          <w:rtl/>
                          <w:lang w:bidi="ar-DZ"/>
                        </w:rPr>
                        <w:t xml:space="preserve">مقدمة </w:t>
                      </w:r>
                    </w:p>
                  </w:txbxContent>
                </v:textbox>
              </v:shape>
            </w:pict>
          </mc:Fallback>
        </mc:AlternateContent>
      </w:r>
    </w:p>
    <w:p w14:paraId="16F1E91F" w14:textId="338FD86D" w:rsidR="00F9700A" w:rsidRDefault="00F9700A" w:rsidP="00F9700A">
      <w:pPr>
        <w:bidi/>
        <w:jc w:val="left"/>
        <w:rPr>
          <w:rFonts w:ascii="Traditional Arabic" w:hAnsi="Traditional Arabic" w:cs="Traditional Arabic"/>
          <w:b/>
          <w:bCs/>
          <w:sz w:val="36"/>
          <w:szCs w:val="36"/>
          <w:rtl/>
        </w:rPr>
      </w:pPr>
    </w:p>
    <w:p w14:paraId="76899831" w14:textId="77777777" w:rsidR="00F9700A" w:rsidRDefault="00F9700A" w:rsidP="00F9700A">
      <w:pPr>
        <w:bidi/>
        <w:jc w:val="left"/>
        <w:rPr>
          <w:rFonts w:ascii="Traditional Arabic" w:hAnsi="Traditional Arabic" w:cs="Traditional Arabic"/>
          <w:b/>
          <w:bCs/>
          <w:sz w:val="36"/>
          <w:szCs w:val="36"/>
          <w:rtl/>
        </w:rPr>
      </w:pPr>
    </w:p>
    <w:p w14:paraId="05D28757" w14:textId="77777777" w:rsidR="00F9700A" w:rsidRDefault="00F9700A" w:rsidP="00F9700A">
      <w:pPr>
        <w:bidi/>
        <w:jc w:val="left"/>
        <w:rPr>
          <w:rFonts w:ascii="Traditional Arabic" w:hAnsi="Traditional Arabic" w:cs="Traditional Arabic"/>
          <w:b/>
          <w:bCs/>
          <w:sz w:val="36"/>
          <w:szCs w:val="36"/>
          <w:rtl/>
        </w:rPr>
      </w:pPr>
    </w:p>
    <w:p w14:paraId="7BB41EB9" w14:textId="77777777" w:rsidR="00F9700A" w:rsidRDefault="00F9700A" w:rsidP="00F9700A">
      <w:pPr>
        <w:bidi/>
        <w:jc w:val="left"/>
        <w:rPr>
          <w:rFonts w:ascii="Traditional Arabic" w:hAnsi="Traditional Arabic" w:cs="Traditional Arabic"/>
          <w:b/>
          <w:bCs/>
          <w:sz w:val="36"/>
          <w:szCs w:val="36"/>
          <w:rtl/>
        </w:rPr>
      </w:pPr>
    </w:p>
    <w:p w14:paraId="01794AB0" w14:textId="77777777" w:rsidR="00F9700A" w:rsidRDefault="00F9700A" w:rsidP="00F9700A">
      <w:pPr>
        <w:bidi/>
        <w:jc w:val="left"/>
        <w:rPr>
          <w:rFonts w:ascii="Traditional Arabic" w:hAnsi="Traditional Arabic" w:cs="Traditional Arabic"/>
          <w:b/>
          <w:bCs/>
          <w:sz w:val="36"/>
          <w:szCs w:val="36"/>
          <w:rtl/>
        </w:rPr>
      </w:pPr>
    </w:p>
    <w:p w14:paraId="2F11D447" w14:textId="77777777" w:rsidR="00F9700A" w:rsidRDefault="00F9700A" w:rsidP="00F9700A">
      <w:pPr>
        <w:bidi/>
        <w:jc w:val="left"/>
        <w:rPr>
          <w:rFonts w:ascii="Traditional Arabic" w:hAnsi="Traditional Arabic" w:cs="Traditional Arabic"/>
          <w:b/>
          <w:bCs/>
          <w:sz w:val="36"/>
          <w:szCs w:val="36"/>
          <w:rtl/>
        </w:rPr>
      </w:pPr>
    </w:p>
    <w:p w14:paraId="3714443D" w14:textId="77777777" w:rsidR="00F9700A" w:rsidRDefault="00F9700A" w:rsidP="00F9700A">
      <w:pPr>
        <w:bidi/>
        <w:jc w:val="left"/>
        <w:rPr>
          <w:rFonts w:ascii="Traditional Arabic" w:hAnsi="Traditional Arabic" w:cs="Traditional Arabic"/>
          <w:b/>
          <w:bCs/>
          <w:sz w:val="36"/>
          <w:szCs w:val="36"/>
          <w:rtl/>
        </w:rPr>
      </w:pPr>
    </w:p>
    <w:p w14:paraId="26DE5B8B" w14:textId="77777777" w:rsidR="00F9700A" w:rsidRDefault="00F9700A" w:rsidP="00F9700A">
      <w:pPr>
        <w:bidi/>
        <w:jc w:val="left"/>
        <w:rPr>
          <w:rFonts w:ascii="Traditional Arabic" w:hAnsi="Traditional Arabic" w:cs="Traditional Arabic"/>
          <w:b/>
          <w:bCs/>
          <w:sz w:val="36"/>
          <w:szCs w:val="36"/>
          <w:rtl/>
        </w:rPr>
      </w:pPr>
    </w:p>
    <w:p w14:paraId="083F05CE" w14:textId="77777777" w:rsidR="00F9700A" w:rsidRDefault="00F9700A" w:rsidP="00F9700A">
      <w:pPr>
        <w:bidi/>
        <w:jc w:val="left"/>
        <w:rPr>
          <w:rFonts w:ascii="Traditional Arabic" w:hAnsi="Traditional Arabic" w:cs="Traditional Arabic"/>
          <w:b/>
          <w:bCs/>
          <w:sz w:val="36"/>
          <w:szCs w:val="36"/>
          <w:rtl/>
        </w:rPr>
      </w:pPr>
    </w:p>
    <w:p w14:paraId="4A248275" w14:textId="77777777" w:rsidR="00361C56" w:rsidRDefault="00361C56" w:rsidP="00F9700A">
      <w:pPr>
        <w:bidi/>
        <w:jc w:val="left"/>
        <w:rPr>
          <w:rFonts w:ascii="Traditional Arabic" w:hAnsi="Traditional Arabic" w:cs="Traditional Arabic"/>
          <w:b/>
          <w:bCs/>
          <w:sz w:val="36"/>
          <w:szCs w:val="36"/>
          <w:rtl/>
        </w:rPr>
        <w:sectPr w:rsidR="00361C56">
          <w:headerReference w:type="default" r:id="rId31"/>
          <w:footerReference w:type="default" r:id="rId32"/>
          <w:footnotePr>
            <w:numRestart w:val="eachPage"/>
          </w:footnotePr>
          <w:pgSz w:w="12240" w:h="15840"/>
          <w:pgMar w:top="1417" w:right="1417" w:bottom="1417" w:left="1417" w:header="708" w:footer="708" w:gutter="0"/>
          <w:cols w:space="708"/>
          <w:docGrid w:linePitch="360"/>
        </w:sectPr>
      </w:pPr>
    </w:p>
    <w:p w14:paraId="46623599" w14:textId="51507D36" w:rsidR="003C2198" w:rsidRPr="00A65659" w:rsidRDefault="003C2198" w:rsidP="00F9700A">
      <w:pPr>
        <w:bidi/>
        <w:jc w:val="left"/>
        <w:rPr>
          <w:rFonts w:ascii="Traditional Arabic" w:hAnsi="Traditional Arabic" w:cs="Traditional Arabic"/>
          <w:b/>
          <w:bCs/>
          <w:sz w:val="36"/>
          <w:szCs w:val="36"/>
          <w:rtl/>
        </w:rPr>
      </w:pPr>
      <w:r w:rsidRPr="00A65659">
        <w:rPr>
          <w:rFonts w:ascii="Traditional Arabic" w:hAnsi="Traditional Arabic" w:cs="Traditional Arabic"/>
          <w:b/>
          <w:bCs/>
          <w:sz w:val="36"/>
          <w:szCs w:val="36"/>
          <w:rtl/>
        </w:rPr>
        <w:t xml:space="preserve">مقدمة : </w:t>
      </w:r>
    </w:p>
    <w:p w14:paraId="2F77B1F4" w14:textId="77777777" w:rsidR="003C2198" w:rsidRPr="003C2198" w:rsidRDefault="003C2198" w:rsidP="003C2198">
      <w:pPr>
        <w:bidi/>
        <w:jc w:val="left"/>
        <w:rPr>
          <w:rFonts w:ascii="Traditional Arabic" w:hAnsi="Traditional Arabic" w:cs="Traditional Arabic"/>
          <w:sz w:val="36"/>
          <w:szCs w:val="36"/>
        </w:rPr>
      </w:pPr>
      <w:r w:rsidRPr="003C2198">
        <w:rPr>
          <w:rFonts w:ascii="Traditional Arabic" w:hAnsi="Traditional Arabic" w:cs="Traditional Arabic"/>
          <w:sz w:val="36"/>
          <w:szCs w:val="36"/>
          <w:rtl/>
        </w:rPr>
        <w:t>شهد العالم خلال العقود الأخيرة تحولات تكنولوجية غير مسبوقة أثرت على جميع المجالات، ولا سيما قطاع الإدارة العامة والخدمات الحكومية. فقد أصبح الاعتماد على التكنولوجيا الرقمية جزءًا أساسيًا من استراتيجيات التنمية والتطوير المؤسسي، لما توفره من إمكانيات لتعزيز الكفاءة والفعالية وتقليل الهدر والبيروقراطية داخل المؤسسات. لم تعد التكنولوجيا الرقمية مقتصرة على الجانب التقني فقط، بل أصبحت أداة لإعادة تصميم العمليات، وتعزيز الشفافية، وتحقيق تفاعل أفضل مع المستفيدين من الخدمات</w:t>
      </w:r>
      <w:r w:rsidRPr="003C2198">
        <w:rPr>
          <w:rFonts w:ascii="Traditional Arabic" w:hAnsi="Traditional Arabic" w:cs="Traditional Arabic"/>
          <w:sz w:val="36"/>
          <w:szCs w:val="36"/>
        </w:rPr>
        <w:t>.</w:t>
      </w:r>
    </w:p>
    <w:p w14:paraId="1DF2A965" w14:textId="77777777" w:rsidR="003C2198" w:rsidRPr="003C2198" w:rsidRDefault="003C2198" w:rsidP="003C2198">
      <w:pPr>
        <w:bidi/>
        <w:jc w:val="left"/>
        <w:rPr>
          <w:rFonts w:ascii="Traditional Arabic" w:hAnsi="Traditional Arabic" w:cs="Traditional Arabic"/>
          <w:sz w:val="36"/>
          <w:szCs w:val="36"/>
        </w:rPr>
      </w:pPr>
      <w:r w:rsidRPr="003C2198">
        <w:rPr>
          <w:rFonts w:ascii="Traditional Arabic" w:hAnsi="Traditional Arabic" w:cs="Traditional Arabic"/>
          <w:sz w:val="36"/>
          <w:szCs w:val="36"/>
          <w:rtl/>
        </w:rPr>
        <w:t>يمثل التحول الرقمي نهجًا شاملًا يدمج التكنولوجيا في جميع العمليات الإدارية، مع إعادة هندسة الإجراءات لتصبح أكثر مرونة وسرعة في الاستجابة للمتغيرات والاحتياجات الطارئة. ويشمل ذلك استخدام المنصات الرقمية، قواعد البيانات الذكية، الأنظمة المؤتمتة، وأدوات الاتصال الحديثة لتسهيل تقديم الخدمات وتحسين تجربة المستفيدين. كما يلعب العنصر البشري دورًا محوريًا في نجاح التحول الرقمي، حيث يعتمد على مهارات الموظفين وقدراتهم على التعامل مع التكنولوجيا، إضافة إلى تحفيزهم وإشراكهم في تطبيق استراتيجيات الرقمنة بفعالية</w:t>
      </w:r>
      <w:r w:rsidRPr="003C2198">
        <w:rPr>
          <w:rFonts w:ascii="Traditional Arabic" w:hAnsi="Traditional Arabic" w:cs="Traditional Arabic"/>
          <w:sz w:val="36"/>
          <w:szCs w:val="36"/>
        </w:rPr>
        <w:t>.</w:t>
      </w:r>
    </w:p>
    <w:p w14:paraId="015953AC" w14:textId="77777777" w:rsidR="003C2198" w:rsidRPr="003C2198" w:rsidRDefault="003C2198" w:rsidP="003C2198">
      <w:pPr>
        <w:bidi/>
        <w:jc w:val="left"/>
        <w:rPr>
          <w:rFonts w:ascii="Traditional Arabic" w:hAnsi="Traditional Arabic" w:cs="Traditional Arabic"/>
          <w:sz w:val="36"/>
          <w:szCs w:val="36"/>
        </w:rPr>
      </w:pPr>
      <w:r w:rsidRPr="003C2198">
        <w:rPr>
          <w:rFonts w:ascii="Traditional Arabic" w:hAnsi="Traditional Arabic" w:cs="Traditional Arabic"/>
          <w:sz w:val="36"/>
          <w:szCs w:val="36"/>
          <w:rtl/>
        </w:rPr>
        <w:t>ترتبط جودة الخدمات ارتباطًا وثيقًا بالتحول الرقمي، إذ تعد معيارًا لقياس كفاءة المؤسسات وفعاليتها في تلبية احتياجات المستفيدين. فالجودة في الخدمات العامة لا تقتصر على إتمام الإجراءات، بل تشمل الاستجابة السريعة للمطالب، تقليل الأخطاء، وضمان الشفافية والمساءلة. يوفر التحول الرقمي آليات متقدمة لتحقيق هذه الأهداف من خلال أتمتة العمليات، متابعة الأداء، قياس رضا المستفيدين، وتقديم الخدمات بشكل أكثر دقة وسلاسة، مما يسهم في تعزيز الثقة بين المؤسسات والمستفيدين</w:t>
      </w:r>
      <w:r w:rsidRPr="003C2198">
        <w:rPr>
          <w:rFonts w:ascii="Traditional Arabic" w:hAnsi="Traditional Arabic" w:cs="Traditional Arabic"/>
          <w:sz w:val="36"/>
          <w:szCs w:val="36"/>
        </w:rPr>
        <w:t>.</w:t>
      </w:r>
    </w:p>
    <w:p w14:paraId="63999207" w14:textId="77777777" w:rsidR="00A65659" w:rsidRDefault="003C2198" w:rsidP="00A65659">
      <w:pPr>
        <w:bidi/>
        <w:jc w:val="left"/>
        <w:rPr>
          <w:rFonts w:ascii="Traditional Arabic" w:hAnsi="Traditional Arabic" w:cs="Traditional Arabic"/>
          <w:sz w:val="36"/>
          <w:szCs w:val="36"/>
          <w:rtl/>
        </w:rPr>
      </w:pPr>
      <w:r w:rsidRPr="003C2198">
        <w:rPr>
          <w:rFonts w:ascii="Traditional Arabic" w:hAnsi="Traditional Arabic" w:cs="Traditional Arabic"/>
          <w:sz w:val="36"/>
          <w:szCs w:val="36"/>
          <w:rtl/>
        </w:rPr>
        <w:t>يمثل التحول الرقمي عاملًا أساسيًا في تحسين جودة الخدمات داخل المؤسسات العامة، من خلال دمج الأبعاد التقنية، البشرية، والتنظيمية، بهدف الوصول إلى نظام إداري أكثر كفاءة وفاعلية، قادر على التكيف مع متطلبات العصر الرقمي وتقديم خدمات متطورة تلبي تطلعات المستفيدين وتحقق الأهداف المؤسسية</w:t>
      </w:r>
      <w:r w:rsidRPr="003C2198">
        <w:rPr>
          <w:rFonts w:ascii="Traditional Arabic" w:hAnsi="Traditional Arabic" w:cs="Traditional Arabic"/>
          <w:sz w:val="36"/>
          <w:szCs w:val="36"/>
        </w:rPr>
        <w:t>.</w:t>
      </w:r>
    </w:p>
    <w:p w14:paraId="23146683" w14:textId="30852DDA" w:rsidR="00BB6C7D" w:rsidRPr="00BB6C7D" w:rsidRDefault="003C2198" w:rsidP="00BB6C7D">
      <w:pPr>
        <w:bidi/>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 xml:space="preserve">إشكالية الدراسة : </w:t>
      </w:r>
    </w:p>
    <w:p w14:paraId="60AD7978" w14:textId="5D512C48" w:rsidR="00BB6C7D" w:rsidRPr="00BB6C7D" w:rsidRDefault="00BB6C7D" w:rsidP="00BB6C7D">
      <w:pPr>
        <w:bidi/>
        <w:jc w:val="left"/>
        <w:rPr>
          <w:rFonts w:ascii="Traditional Arabic" w:hAnsi="Traditional Arabic" w:cs="Traditional Arabic"/>
          <w:sz w:val="36"/>
          <w:szCs w:val="36"/>
        </w:rPr>
      </w:pPr>
      <w:r w:rsidRPr="00BB6C7D">
        <w:rPr>
          <w:rFonts w:ascii="Traditional Arabic" w:hAnsi="Traditional Arabic" w:cs="Traditional Arabic"/>
          <w:sz w:val="36"/>
          <w:szCs w:val="36"/>
          <w:rtl/>
        </w:rPr>
        <w:t>تعتبر جودة الخدمات من المؤشرات الأساسية التي تعكس مدى فعالية الإدارة العمومية في أداء مهامها، حيث تسعى المؤسسات إلى تقديم خدمات تتسم بالكفاءة والسرعة والدقة، بما يضمن تلبية احتياجات المستفيدين وتحقيق رضاهم. وفي ظل التطورات التكنولوجية المتلاحقة، أصبح الاعتماد على الوسائل الرقمية من أهم السبل التي تساعد على تحسين مستوى هذه الخدمات، وذلك من خلال تقليل التعقيدات الإدارية، وتسهيل الوصول إلى المعلومات، وتحسين طرق تقديم الخدمات للمستفيدين</w:t>
      </w:r>
      <w:r w:rsidRPr="00BB6C7D">
        <w:rPr>
          <w:rFonts w:ascii="Traditional Arabic" w:hAnsi="Traditional Arabic" w:cs="Traditional Arabic"/>
          <w:sz w:val="36"/>
          <w:szCs w:val="36"/>
        </w:rPr>
        <w:t>.</w:t>
      </w:r>
    </w:p>
    <w:p w14:paraId="7A19CE2D" w14:textId="251F6B86" w:rsidR="00BB6C7D" w:rsidRPr="00BB6C7D" w:rsidRDefault="00BB6C7D" w:rsidP="00BB6C7D">
      <w:pPr>
        <w:bidi/>
        <w:jc w:val="left"/>
        <w:rPr>
          <w:rFonts w:ascii="Traditional Arabic" w:hAnsi="Traditional Arabic" w:cs="Traditional Arabic"/>
          <w:sz w:val="36"/>
          <w:szCs w:val="36"/>
        </w:rPr>
      </w:pPr>
      <w:r w:rsidRPr="00BB6C7D">
        <w:rPr>
          <w:rFonts w:ascii="Traditional Arabic" w:hAnsi="Traditional Arabic" w:cs="Traditional Arabic"/>
          <w:sz w:val="36"/>
          <w:szCs w:val="36"/>
          <w:rtl/>
        </w:rPr>
        <w:t>وفي الجزائر</w:t>
      </w:r>
      <w:r>
        <w:rPr>
          <w:rFonts w:ascii="Traditional Arabic" w:hAnsi="Traditional Arabic" w:cs="Traditional Arabic" w:hint="cs"/>
          <w:sz w:val="36"/>
          <w:szCs w:val="36"/>
          <w:rtl/>
        </w:rPr>
        <w:t xml:space="preserve"> </w:t>
      </w:r>
      <w:r w:rsidRPr="00BB6C7D">
        <w:rPr>
          <w:rFonts w:ascii="Traditional Arabic" w:hAnsi="Traditional Arabic" w:cs="Traditional Arabic"/>
          <w:sz w:val="36"/>
          <w:szCs w:val="36"/>
          <w:rtl/>
        </w:rPr>
        <w:t>تسعى المؤسسات العمومية إلى مواكبة هذه التحولات من خلال اعتماد برامج واستراتيجيات تهدف إلى تعزيز استخدام التكنولوجيا الرقمية في مختلف مجالات العمل الإداري، خاصة داخل المؤسسات الجامعية التي أصبحت مطالبة بتطوير خدماتها بما يتلاءم مع متطلبات العصر الرقمي. ويبرز هذا التوجه من خلال إدخال العديد من الأنظمة الرقمية والمنصات الإلكترونية التي تهدف إلى تحسين الخدمات المقدمة للطلبة والأساتذة ومختلف المتعاملين مع الإدارة الجامعية</w:t>
      </w:r>
      <w:r w:rsidRPr="00BB6C7D">
        <w:rPr>
          <w:rFonts w:ascii="Traditional Arabic" w:hAnsi="Traditional Arabic" w:cs="Traditional Arabic"/>
          <w:sz w:val="36"/>
          <w:szCs w:val="36"/>
        </w:rPr>
        <w:t>.</w:t>
      </w:r>
    </w:p>
    <w:p w14:paraId="4B078F88" w14:textId="416CC1D5" w:rsidR="00BB6C7D" w:rsidRPr="00BB6C7D" w:rsidRDefault="00BB6C7D" w:rsidP="00BB6C7D">
      <w:pPr>
        <w:bidi/>
        <w:jc w:val="left"/>
        <w:rPr>
          <w:rFonts w:ascii="Traditional Arabic" w:hAnsi="Traditional Arabic" w:cs="Traditional Arabic"/>
          <w:sz w:val="36"/>
          <w:szCs w:val="36"/>
        </w:rPr>
      </w:pPr>
      <w:r w:rsidRPr="00BB6C7D">
        <w:rPr>
          <w:rFonts w:ascii="Traditional Arabic" w:hAnsi="Traditional Arabic" w:cs="Traditional Arabic"/>
          <w:sz w:val="36"/>
          <w:szCs w:val="36"/>
          <w:rtl/>
        </w:rPr>
        <w:t xml:space="preserve">وفي هذا الإطار تم إجراء هذه الدراسة على مستوى </w:t>
      </w:r>
      <w:r w:rsidRPr="00BB6C7D">
        <w:rPr>
          <w:rFonts w:ascii="Traditional Arabic" w:hAnsi="Traditional Arabic" w:cs="Traditional Arabic"/>
          <w:b/>
          <w:bCs/>
          <w:sz w:val="36"/>
          <w:szCs w:val="36"/>
          <w:rtl/>
        </w:rPr>
        <w:t>جامعة غرداية</w:t>
      </w:r>
      <w:r w:rsidRPr="00BB6C7D">
        <w:rPr>
          <w:rFonts w:ascii="Traditional Arabic" w:hAnsi="Traditional Arabic" w:cs="Traditional Arabic"/>
          <w:sz w:val="36"/>
          <w:szCs w:val="36"/>
          <w:rtl/>
        </w:rPr>
        <w:t xml:space="preserve"> بهدف التعرف على واقع التحول الرقمي داخل الإدارة الجامعية ومدى مساهمته في تحسين جودة الخدمات المقدمة</w:t>
      </w:r>
      <w:r w:rsidRPr="00BB6C7D">
        <w:rPr>
          <w:rFonts w:ascii="Traditional Arabic" w:hAnsi="Traditional Arabic" w:cs="Traditional Arabic"/>
          <w:sz w:val="36"/>
          <w:szCs w:val="36"/>
        </w:rPr>
        <w:t>.</w:t>
      </w:r>
    </w:p>
    <w:p w14:paraId="7C1A1F8E" w14:textId="77777777" w:rsidR="00BB6C7D" w:rsidRPr="00BB6C7D" w:rsidRDefault="00BB6C7D" w:rsidP="00BB6C7D">
      <w:pPr>
        <w:bidi/>
        <w:jc w:val="left"/>
        <w:rPr>
          <w:rFonts w:ascii="Traditional Arabic" w:hAnsi="Traditional Arabic" w:cs="Traditional Arabic"/>
          <w:sz w:val="36"/>
          <w:szCs w:val="36"/>
        </w:rPr>
      </w:pPr>
      <w:r w:rsidRPr="00BB6C7D">
        <w:rPr>
          <w:rFonts w:ascii="Traditional Arabic" w:hAnsi="Traditional Arabic" w:cs="Traditional Arabic"/>
          <w:sz w:val="36"/>
          <w:szCs w:val="36"/>
          <w:rtl/>
        </w:rPr>
        <w:t>وانطلاقًا من ذلك يمكن طرح الإشكالية التالية</w:t>
      </w:r>
      <w:r w:rsidRPr="00BB6C7D">
        <w:rPr>
          <w:rFonts w:ascii="Traditional Arabic" w:hAnsi="Traditional Arabic" w:cs="Traditional Arabic"/>
          <w:sz w:val="36"/>
          <w:szCs w:val="36"/>
        </w:rPr>
        <w:t>:</w:t>
      </w:r>
    </w:p>
    <w:p w14:paraId="22999FC0" w14:textId="66060A4F" w:rsidR="00B73C15" w:rsidRDefault="00B73C15" w:rsidP="00B73C15">
      <w:pPr>
        <w:bidi/>
        <w:jc w:val="left"/>
        <w:rPr>
          <w:rFonts w:ascii="Traditional Arabic" w:hAnsi="Traditional Arabic" w:cs="Traditional Arabic"/>
          <w:b/>
          <w:bCs/>
          <w:sz w:val="36"/>
          <w:szCs w:val="36"/>
          <w:rtl/>
        </w:rPr>
      </w:pPr>
      <w:r w:rsidRPr="00B73C15">
        <w:rPr>
          <w:rFonts w:ascii="Traditional Arabic" w:hAnsi="Traditional Arabic" w:cs="Traditional Arabic"/>
          <w:b/>
          <w:bCs/>
          <w:sz w:val="36"/>
          <w:szCs w:val="36"/>
          <w:rtl/>
        </w:rPr>
        <w:t>ما مدى تأثير التحول الرقمي في تحسين جودة الخدمات الادارية العمومية</w:t>
      </w:r>
      <w:r w:rsidRPr="00B73C15">
        <w:rPr>
          <w:rFonts w:ascii="Traditional Arabic" w:hAnsi="Traditional Arabic" w:cs="Traditional Arabic"/>
          <w:b/>
          <w:bCs/>
          <w:sz w:val="36"/>
          <w:szCs w:val="36"/>
          <w:lang w:bidi="ar-EG"/>
        </w:rPr>
        <w:t xml:space="preserve"> </w:t>
      </w:r>
      <w:r w:rsidRPr="00B73C15">
        <w:rPr>
          <w:rFonts w:ascii="Traditional Arabic" w:hAnsi="Traditional Arabic" w:cs="Traditional Arabic"/>
          <w:b/>
          <w:bCs/>
          <w:sz w:val="36"/>
          <w:szCs w:val="36"/>
          <w:rtl/>
        </w:rPr>
        <w:t>في جامعة غرداية  ؟</w:t>
      </w:r>
    </w:p>
    <w:p w14:paraId="689F4CEB" w14:textId="67F0F952" w:rsidR="00BB6C7D" w:rsidRPr="00BB6C7D" w:rsidRDefault="00BB6C7D" w:rsidP="00B73C15">
      <w:pPr>
        <w:bidi/>
        <w:jc w:val="left"/>
        <w:rPr>
          <w:rFonts w:ascii="Traditional Arabic" w:hAnsi="Traditional Arabic" w:cs="Traditional Arabic"/>
          <w:sz w:val="36"/>
          <w:szCs w:val="36"/>
        </w:rPr>
      </w:pPr>
      <w:r w:rsidRPr="00BB6C7D">
        <w:rPr>
          <w:rFonts w:ascii="Traditional Arabic" w:hAnsi="Traditional Arabic" w:cs="Traditional Arabic"/>
          <w:sz w:val="36"/>
          <w:szCs w:val="36"/>
          <w:rtl/>
        </w:rPr>
        <w:t>ويتفرع عن هذه الإشكالية مجموعة من التساؤلات الفرعية من بينها</w:t>
      </w:r>
      <w:r w:rsidRPr="00BB6C7D">
        <w:rPr>
          <w:rFonts w:ascii="Traditional Arabic" w:hAnsi="Traditional Arabic" w:cs="Traditional Arabic"/>
          <w:sz w:val="36"/>
          <w:szCs w:val="36"/>
        </w:rPr>
        <w:t>:</w:t>
      </w:r>
    </w:p>
    <w:p w14:paraId="0783C9F4" w14:textId="77777777" w:rsidR="00B73C15" w:rsidRPr="00B73C15" w:rsidRDefault="00B73C15" w:rsidP="00816B7F">
      <w:pPr>
        <w:pStyle w:val="ListParagraph"/>
        <w:numPr>
          <w:ilvl w:val="0"/>
          <w:numId w:val="20"/>
        </w:numPr>
        <w:bidi/>
        <w:spacing w:line="360" w:lineRule="auto"/>
        <w:jc w:val="left"/>
        <w:rPr>
          <w:rFonts w:ascii="Traditional Arabic" w:hAnsi="Traditional Arabic" w:cs="Traditional Arabic"/>
          <w:sz w:val="36"/>
          <w:szCs w:val="36"/>
          <w:rtl/>
        </w:rPr>
      </w:pPr>
      <w:r w:rsidRPr="00B73C15">
        <w:rPr>
          <w:rFonts w:ascii="Traditional Arabic" w:hAnsi="Traditional Arabic" w:cs="Traditional Arabic"/>
          <w:sz w:val="36"/>
          <w:szCs w:val="36"/>
          <w:rtl/>
        </w:rPr>
        <w:t xml:space="preserve">ما هو مفهوم التحول الرقمي و ماهي خصائصه و ابعاده و متطلبات التحول اليه ؟ </w:t>
      </w:r>
    </w:p>
    <w:p w14:paraId="65E73DA6" w14:textId="77777777" w:rsidR="00B73C15" w:rsidRPr="00B73C15" w:rsidRDefault="00B73C15" w:rsidP="00816B7F">
      <w:pPr>
        <w:pStyle w:val="ListParagraph"/>
        <w:numPr>
          <w:ilvl w:val="0"/>
          <w:numId w:val="20"/>
        </w:numPr>
        <w:bidi/>
        <w:spacing w:line="360" w:lineRule="auto"/>
        <w:jc w:val="left"/>
        <w:rPr>
          <w:rFonts w:ascii="Traditional Arabic" w:hAnsi="Traditional Arabic" w:cs="Traditional Arabic"/>
          <w:sz w:val="36"/>
          <w:szCs w:val="36"/>
          <w:rtl/>
        </w:rPr>
      </w:pPr>
      <w:r w:rsidRPr="00B73C15">
        <w:rPr>
          <w:rFonts w:ascii="Traditional Arabic" w:hAnsi="Traditional Arabic" w:cs="Traditional Arabic"/>
          <w:sz w:val="36"/>
          <w:szCs w:val="36"/>
          <w:rtl/>
        </w:rPr>
        <w:t xml:space="preserve">ما هو مفهوم جودة الخدمات </w:t>
      </w:r>
      <w:r w:rsidRPr="00B73C15">
        <w:rPr>
          <w:rFonts w:ascii="Traditional Arabic" w:hAnsi="Traditional Arabic" w:cs="Traditional Arabic"/>
          <w:sz w:val="36"/>
          <w:szCs w:val="36"/>
          <w:lang w:bidi="ar-EG"/>
        </w:rPr>
        <w:t xml:space="preserve"> </w:t>
      </w:r>
      <w:r w:rsidRPr="00B73C15">
        <w:rPr>
          <w:rFonts w:ascii="Traditional Arabic" w:hAnsi="Traditional Arabic" w:cs="Traditional Arabic"/>
          <w:sz w:val="36"/>
          <w:szCs w:val="36"/>
          <w:rtl/>
        </w:rPr>
        <w:t xml:space="preserve">و ما هي ابعادها و نماذج قياسها ؟ </w:t>
      </w:r>
    </w:p>
    <w:p w14:paraId="7335095B" w14:textId="77777777" w:rsidR="00B73C15" w:rsidRPr="00B73C15" w:rsidRDefault="00B73C15" w:rsidP="00816B7F">
      <w:pPr>
        <w:pStyle w:val="ListParagraph"/>
        <w:numPr>
          <w:ilvl w:val="0"/>
          <w:numId w:val="20"/>
        </w:numPr>
        <w:bidi/>
        <w:spacing w:line="360" w:lineRule="auto"/>
        <w:jc w:val="left"/>
        <w:rPr>
          <w:rFonts w:ascii="Traditional Arabic" w:hAnsi="Traditional Arabic" w:cs="Traditional Arabic"/>
          <w:sz w:val="36"/>
          <w:szCs w:val="36"/>
          <w:rtl/>
        </w:rPr>
      </w:pPr>
      <w:r w:rsidRPr="00B73C15">
        <w:rPr>
          <w:rFonts w:ascii="Traditional Arabic" w:hAnsi="Traditional Arabic" w:cs="Traditional Arabic"/>
          <w:sz w:val="36"/>
          <w:szCs w:val="36"/>
          <w:rtl/>
        </w:rPr>
        <w:t xml:space="preserve">فيما تتمثل اهمية التحول الرقمي في جامعة غرداية ؟ </w:t>
      </w:r>
    </w:p>
    <w:p w14:paraId="5523266C" w14:textId="3A551ED9" w:rsidR="0064559A" w:rsidRPr="0064559A" w:rsidRDefault="00B73C15" w:rsidP="0091715D">
      <w:pPr>
        <w:pStyle w:val="ListParagraph"/>
        <w:numPr>
          <w:ilvl w:val="0"/>
          <w:numId w:val="20"/>
        </w:numPr>
        <w:bidi/>
        <w:spacing w:line="360" w:lineRule="auto"/>
        <w:jc w:val="left"/>
        <w:rPr>
          <w:sz w:val="32"/>
          <w:szCs w:val="32"/>
          <w:rtl/>
        </w:rPr>
      </w:pPr>
      <w:r w:rsidRPr="00B73C15">
        <w:rPr>
          <w:rFonts w:ascii="Traditional Arabic" w:hAnsi="Traditional Arabic" w:cs="Traditional Arabic"/>
          <w:sz w:val="36"/>
          <w:szCs w:val="36"/>
          <w:rtl/>
        </w:rPr>
        <w:t xml:space="preserve">ما هو مستوى اهتمام جامعة غرداية بجودة الخدمات الادارية العمومية ؟ </w:t>
      </w:r>
    </w:p>
    <w:p w14:paraId="12FC50F7" w14:textId="77777777" w:rsidR="00B73C15" w:rsidRPr="00B73C15" w:rsidRDefault="00B73C15" w:rsidP="00B73C15">
      <w:pPr>
        <w:bidi/>
        <w:jc w:val="left"/>
        <w:rPr>
          <w:rFonts w:ascii="Traditional Arabic" w:hAnsi="Traditional Arabic" w:cs="Traditional Arabic"/>
          <w:b/>
          <w:bCs/>
          <w:sz w:val="36"/>
          <w:szCs w:val="36"/>
          <w:rtl/>
        </w:rPr>
      </w:pPr>
      <w:r w:rsidRPr="00B73C15">
        <w:rPr>
          <w:rFonts w:ascii="Traditional Arabic" w:hAnsi="Traditional Arabic" w:cs="Traditional Arabic"/>
          <w:b/>
          <w:bCs/>
          <w:sz w:val="36"/>
          <w:szCs w:val="36"/>
          <w:rtl/>
        </w:rPr>
        <w:t xml:space="preserve">فرضيات الدراسة : </w:t>
      </w:r>
    </w:p>
    <w:p w14:paraId="74BABD50" w14:textId="77777777" w:rsidR="00B73C15" w:rsidRPr="00B73C15" w:rsidRDefault="00B73C15" w:rsidP="00B73C15">
      <w:pPr>
        <w:bidi/>
        <w:jc w:val="left"/>
        <w:rPr>
          <w:rFonts w:ascii="Traditional Arabic" w:hAnsi="Traditional Arabic" w:cs="Traditional Arabic"/>
          <w:b/>
          <w:bCs/>
          <w:sz w:val="36"/>
          <w:szCs w:val="36"/>
          <w:rtl/>
        </w:rPr>
      </w:pPr>
      <w:r w:rsidRPr="00B73C15">
        <w:rPr>
          <w:rFonts w:ascii="Traditional Arabic" w:hAnsi="Traditional Arabic" w:cs="Traditional Arabic"/>
          <w:b/>
          <w:bCs/>
          <w:sz w:val="36"/>
          <w:szCs w:val="36"/>
          <w:rtl/>
        </w:rPr>
        <w:t xml:space="preserve">الفرضية  الاولى: </w:t>
      </w:r>
    </w:p>
    <w:p w14:paraId="3AFD9EFF" w14:textId="7B45C06A" w:rsidR="00B73C15" w:rsidRPr="00B73C15" w:rsidRDefault="00B73C15" w:rsidP="00B73C15">
      <w:pPr>
        <w:bidi/>
        <w:jc w:val="left"/>
        <w:rPr>
          <w:rFonts w:ascii="Traditional Arabic" w:hAnsi="Traditional Arabic" w:cs="Traditional Arabic"/>
          <w:sz w:val="36"/>
          <w:szCs w:val="36"/>
          <w:rtl/>
        </w:rPr>
      </w:pPr>
      <w:r w:rsidRPr="00B73C15">
        <w:rPr>
          <w:rFonts w:ascii="Traditional Arabic" w:hAnsi="Traditional Arabic" w:cs="Traditional Arabic"/>
          <w:sz w:val="36"/>
          <w:szCs w:val="36"/>
          <w:rtl/>
        </w:rPr>
        <w:t>هناك مستوى مرتفع لجودة الخدمات الادارية العمومية في جامعة غرداية من وجهة نظر الموظفين</w:t>
      </w:r>
      <w:r w:rsidR="00811E09">
        <w:rPr>
          <w:rFonts w:ascii="Traditional Arabic" w:hAnsi="Traditional Arabic" w:cs="Traditional Arabic" w:hint="cs"/>
          <w:sz w:val="36"/>
          <w:szCs w:val="36"/>
          <w:rtl/>
        </w:rPr>
        <w:t xml:space="preserve"> و الأساتذة </w:t>
      </w:r>
    </w:p>
    <w:p w14:paraId="2EC97D12" w14:textId="4B63E1CB" w:rsidR="00B73C15" w:rsidRPr="00B73C15" w:rsidRDefault="00B73C15" w:rsidP="00811E09">
      <w:pPr>
        <w:bidi/>
        <w:jc w:val="left"/>
        <w:rPr>
          <w:rFonts w:ascii="Traditional Arabic" w:hAnsi="Traditional Arabic" w:cs="Traditional Arabic"/>
          <w:b/>
          <w:bCs/>
          <w:sz w:val="36"/>
          <w:szCs w:val="36"/>
          <w:rtl/>
        </w:rPr>
      </w:pPr>
      <w:r w:rsidRPr="00B73C15">
        <w:rPr>
          <w:rFonts w:ascii="Traditional Arabic" w:hAnsi="Traditional Arabic" w:cs="Traditional Arabic"/>
          <w:b/>
          <w:bCs/>
          <w:sz w:val="36"/>
          <w:szCs w:val="36"/>
          <w:rtl/>
        </w:rPr>
        <w:t xml:space="preserve">الفرضية  الثانية: </w:t>
      </w:r>
    </w:p>
    <w:p w14:paraId="02CFEC9E" w14:textId="09C617DF" w:rsidR="00B73C15" w:rsidRPr="00B73C15" w:rsidRDefault="00B73C15" w:rsidP="00B73C15">
      <w:pPr>
        <w:bidi/>
        <w:jc w:val="left"/>
        <w:rPr>
          <w:rFonts w:ascii="Traditional Arabic" w:hAnsi="Traditional Arabic" w:cs="Traditional Arabic"/>
          <w:sz w:val="36"/>
          <w:szCs w:val="36"/>
          <w:rtl/>
        </w:rPr>
      </w:pPr>
      <w:r w:rsidRPr="00B73C15">
        <w:rPr>
          <w:rFonts w:ascii="Traditional Arabic" w:hAnsi="Traditional Arabic" w:cs="Traditional Arabic"/>
          <w:sz w:val="36"/>
          <w:szCs w:val="36"/>
          <w:rtl/>
        </w:rPr>
        <w:t>هناك أثر ذو دلالة إحصائية</w:t>
      </w:r>
      <w:r w:rsidRPr="00B73C15">
        <w:rPr>
          <w:rFonts w:ascii="Traditional Arabic" w:hAnsi="Traditional Arabic" w:cs="Traditional Arabic"/>
          <w:sz w:val="36"/>
          <w:szCs w:val="36"/>
          <w:lang w:bidi="ar-EG"/>
        </w:rPr>
        <w:t xml:space="preserve"> </w:t>
      </w:r>
      <w:r w:rsidRPr="00B73C15">
        <w:rPr>
          <w:rFonts w:ascii="Traditional Arabic" w:hAnsi="Traditional Arabic" w:cs="Traditional Arabic"/>
          <w:sz w:val="36"/>
          <w:szCs w:val="36"/>
          <w:rtl/>
        </w:rPr>
        <w:t xml:space="preserve">للتحول الرقمي على جودة الخدمات الادارية العمومية في جامعة غرداية من وجهة نظر الموظفين </w:t>
      </w:r>
      <w:r w:rsidR="00811E09">
        <w:rPr>
          <w:rFonts w:ascii="Traditional Arabic" w:hAnsi="Traditional Arabic" w:cs="Traditional Arabic" w:hint="cs"/>
          <w:sz w:val="36"/>
          <w:szCs w:val="36"/>
          <w:rtl/>
        </w:rPr>
        <w:t xml:space="preserve">و الأساتذة </w:t>
      </w:r>
    </w:p>
    <w:p w14:paraId="7DB50B0A" w14:textId="77777777" w:rsidR="00B73C15" w:rsidRPr="00B73C15" w:rsidRDefault="00B73C15" w:rsidP="00B73C15">
      <w:pPr>
        <w:bidi/>
        <w:jc w:val="left"/>
        <w:rPr>
          <w:rFonts w:ascii="Traditional Arabic" w:hAnsi="Traditional Arabic" w:cs="Traditional Arabic"/>
          <w:b/>
          <w:bCs/>
          <w:sz w:val="36"/>
          <w:szCs w:val="36"/>
          <w:rtl/>
        </w:rPr>
      </w:pPr>
      <w:r w:rsidRPr="00B73C15">
        <w:rPr>
          <w:rFonts w:ascii="Traditional Arabic" w:hAnsi="Traditional Arabic" w:cs="Traditional Arabic"/>
          <w:b/>
          <w:bCs/>
          <w:sz w:val="36"/>
          <w:szCs w:val="36"/>
          <w:rtl/>
        </w:rPr>
        <w:t xml:space="preserve">الفرضيات الفرعية للفرضية الثانية </w:t>
      </w:r>
      <w:r w:rsidRPr="00B73C15">
        <w:rPr>
          <w:rFonts w:ascii="Traditional Arabic" w:hAnsi="Traditional Arabic" w:cs="Traditional Arabic"/>
          <w:b/>
          <w:bCs/>
          <w:sz w:val="36"/>
          <w:szCs w:val="36"/>
          <w:lang w:bidi="ar-EG"/>
        </w:rPr>
        <w:t xml:space="preserve">: </w:t>
      </w:r>
    </w:p>
    <w:p w14:paraId="25756DD5" w14:textId="77777777" w:rsidR="00B73C15" w:rsidRPr="00B73C15" w:rsidRDefault="00B73C15" w:rsidP="00B73C15">
      <w:pPr>
        <w:bidi/>
        <w:jc w:val="left"/>
        <w:rPr>
          <w:rFonts w:ascii="Traditional Arabic" w:hAnsi="Traditional Arabic" w:cs="Traditional Arabic"/>
          <w:sz w:val="36"/>
          <w:szCs w:val="36"/>
          <w:rtl/>
        </w:rPr>
      </w:pPr>
      <w:r w:rsidRPr="00B73C15">
        <w:rPr>
          <w:rFonts w:ascii="Traditional Arabic" w:hAnsi="Traditional Arabic" w:cs="Traditional Arabic"/>
          <w:sz w:val="36"/>
          <w:szCs w:val="36"/>
          <w:rtl/>
        </w:rPr>
        <w:t xml:space="preserve">هناك أثر ذو دلالة إحصائية بين البنية التحتية الرقمية و جودة الخدمات الادارية العمومية في جامعة غرداية </w:t>
      </w:r>
    </w:p>
    <w:p w14:paraId="25033DDA" w14:textId="4207A863" w:rsidR="00B73C15" w:rsidRPr="00B73C15" w:rsidRDefault="00B73C15" w:rsidP="00B73C15">
      <w:pPr>
        <w:bidi/>
        <w:jc w:val="left"/>
        <w:rPr>
          <w:rFonts w:ascii="Traditional Arabic" w:hAnsi="Traditional Arabic" w:cs="Traditional Arabic"/>
          <w:sz w:val="36"/>
          <w:szCs w:val="36"/>
          <w:rtl/>
        </w:rPr>
      </w:pPr>
      <w:r w:rsidRPr="00B73C15">
        <w:rPr>
          <w:rFonts w:ascii="Traditional Arabic" w:hAnsi="Traditional Arabic" w:cs="Traditional Arabic"/>
          <w:sz w:val="36"/>
          <w:szCs w:val="36"/>
          <w:rtl/>
        </w:rPr>
        <w:t xml:space="preserve">هناك أثر ذو دلالة إحصائية بين الكفاءة الرقمية للموظفين </w:t>
      </w:r>
      <w:r w:rsidR="00811E09">
        <w:rPr>
          <w:rFonts w:ascii="Traditional Arabic" w:hAnsi="Traditional Arabic" w:cs="Traditional Arabic" w:hint="cs"/>
          <w:sz w:val="36"/>
          <w:szCs w:val="36"/>
          <w:rtl/>
        </w:rPr>
        <w:t xml:space="preserve">و الأساتذة </w:t>
      </w:r>
      <w:r w:rsidRPr="00B73C15">
        <w:rPr>
          <w:rFonts w:ascii="Traditional Arabic" w:hAnsi="Traditional Arabic" w:cs="Traditional Arabic"/>
          <w:sz w:val="36"/>
          <w:szCs w:val="36"/>
          <w:rtl/>
        </w:rPr>
        <w:t xml:space="preserve"> و جودة الخدمات الادارية العمومية في جامعة غرداية </w:t>
      </w:r>
    </w:p>
    <w:p w14:paraId="086893E3" w14:textId="77777777" w:rsidR="00B73C15" w:rsidRPr="00B73C15" w:rsidRDefault="00B73C15" w:rsidP="00B73C15">
      <w:pPr>
        <w:bidi/>
        <w:jc w:val="left"/>
        <w:rPr>
          <w:rFonts w:ascii="Traditional Arabic" w:hAnsi="Traditional Arabic" w:cs="Traditional Arabic"/>
          <w:sz w:val="36"/>
          <w:szCs w:val="36"/>
          <w:rtl/>
        </w:rPr>
      </w:pPr>
      <w:r w:rsidRPr="00B73C15">
        <w:rPr>
          <w:rFonts w:ascii="Traditional Arabic" w:hAnsi="Traditional Arabic" w:cs="Traditional Arabic"/>
          <w:sz w:val="36"/>
          <w:szCs w:val="36"/>
          <w:rtl/>
        </w:rPr>
        <w:t xml:space="preserve">هناك أثر ذو دلالة إحصائية بين استخدام التحول الرقمي في الإجراءات الإدارية و جودة الخدمات الادارية العمومية في جامعة غرداية </w:t>
      </w:r>
    </w:p>
    <w:p w14:paraId="7B63B072" w14:textId="742F527C" w:rsidR="0064559A" w:rsidRPr="00B73C15" w:rsidRDefault="00B73C15" w:rsidP="0064559A">
      <w:pPr>
        <w:bidi/>
        <w:jc w:val="left"/>
        <w:rPr>
          <w:rFonts w:ascii="Traditional Arabic" w:hAnsi="Traditional Arabic" w:cs="Traditional Arabic"/>
          <w:b/>
          <w:bCs/>
          <w:sz w:val="36"/>
          <w:szCs w:val="36"/>
          <w:rtl/>
        </w:rPr>
      </w:pPr>
      <w:r w:rsidRPr="00B73C15">
        <w:rPr>
          <w:rFonts w:ascii="Traditional Arabic" w:hAnsi="Traditional Arabic" w:cs="Traditional Arabic"/>
          <w:sz w:val="36"/>
          <w:szCs w:val="36"/>
          <w:rtl/>
        </w:rPr>
        <w:t xml:space="preserve">هناك أثر ذو دلالة إحصائية بين البنية التحتية الرقمية و جودة الخدمات الادارية العمومية في جامعة غرداية </w:t>
      </w:r>
    </w:p>
    <w:p w14:paraId="26915303" w14:textId="77777777" w:rsidR="00B73C15" w:rsidRPr="00B73C15" w:rsidRDefault="00B73C15" w:rsidP="00B73C15">
      <w:pPr>
        <w:bidi/>
        <w:jc w:val="left"/>
        <w:rPr>
          <w:rFonts w:ascii="Traditional Arabic" w:hAnsi="Traditional Arabic" w:cs="Traditional Arabic"/>
          <w:b/>
          <w:bCs/>
          <w:sz w:val="36"/>
          <w:szCs w:val="36"/>
          <w:rtl/>
        </w:rPr>
      </w:pPr>
      <w:r w:rsidRPr="00B73C15">
        <w:rPr>
          <w:rFonts w:ascii="Traditional Arabic" w:hAnsi="Traditional Arabic" w:cs="Traditional Arabic"/>
          <w:b/>
          <w:bCs/>
          <w:sz w:val="36"/>
          <w:szCs w:val="36"/>
          <w:rtl/>
        </w:rPr>
        <w:t xml:space="preserve">الفرضية  الثالثة </w:t>
      </w:r>
    </w:p>
    <w:p w14:paraId="44630128" w14:textId="44A5E580" w:rsidR="00361C56" w:rsidRDefault="00B73C15" w:rsidP="0064559A">
      <w:pPr>
        <w:bidi/>
        <w:jc w:val="left"/>
        <w:rPr>
          <w:rFonts w:ascii="Traditional Arabic" w:hAnsi="Traditional Arabic" w:cs="Traditional Arabic"/>
          <w:sz w:val="36"/>
          <w:szCs w:val="36"/>
          <w:rtl/>
        </w:rPr>
      </w:pPr>
      <w:r w:rsidRPr="00B73C15">
        <w:rPr>
          <w:rFonts w:ascii="Traditional Arabic" w:hAnsi="Traditional Arabic" w:cs="Traditional Arabic"/>
          <w:sz w:val="36"/>
          <w:szCs w:val="36"/>
          <w:rtl/>
        </w:rPr>
        <w:t>توجد فروق ذات دلالة إحصائية بين إستجابات الموظفين</w:t>
      </w:r>
      <w:r w:rsidR="00811E09">
        <w:rPr>
          <w:rFonts w:ascii="Traditional Arabic" w:hAnsi="Traditional Arabic" w:cs="Traditional Arabic" w:hint="cs"/>
          <w:sz w:val="36"/>
          <w:szCs w:val="36"/>
          <w:rtl/>
        </w:rPr>
        <w:t xml:space="preserve"> و الأساتذة </w:t>
      </w:r>
      <w:r w:rsidRPr="00B73C15">
        <w:rPr>
          <w:rFonts w:ascii="Traditional Arabic" w:hAnsi="Traditional Arabic" w:cs="Traditional Arabic"/>
          <w:sz w:val="36"/>
          <w:szCs w:val="36"/>
          <w:rtl/>
        </w:rPr>
        <w:t xml:space="preserve"> في جامعة غرداية حول مستوى جودة الخدمات الادارية العمومية ، تعزى للسمات الشخصية والوظيفية للعمال (المستوى الوظيفي ، المؤهل العلمي ، سنوات الخبرة ، العمر ، و الجنس )</w:t>
      </w:r>
    </w:p>
    <w:p w14:paraId="313E24DE" w14:textId="412B9544" w:rsidR="00BB6C7D" w:rsidRPr="00BB6C7D" w:rsidRDefault="00BB6C7D" w:rsidP="00C622DB">
      <w:pPr>
        <w:bidi/>
        <w:jc w:val="left"/>
        <w:rPr>
          <w:rFonts w:ascii="Traditional Arabic" w:hAnsi="Traditional Arabic" w:cs="Traditional Arabic"/>
          <w:sz w:val="36"/>
          <w:szCs w:val="36"/>
        </w:rPr>
      </w:pPr>
      <w:r w:rsidRPr="00BB6C7D">
        <w:rPr>
          <w:rFonts w:ascii="Traditional Arabic" w:hAnsi="Traditional Arabic" w:cs="Traditional Arabic"/>
          <w:b/>
          <w:bCs/>
          <w:sz w:val="36"/>
          <w:szCs w:val="36"/>
          <w:rtl/>
        </w:rPr>
        <w:t>أسباب اختيار الموضوع</w:t>
      </w:r>
    </w:p>
    <w:p w14:paraId="38192DC5" w14:textId="77777777" w:rsidR="00BB6C7D" w:rsidRPr="00BB6C7D" w:rsidRDefault="00BB6C7D" w:rsidP="00BB6C7D">
      <w:pPr>
        <w:bidi/>
        <w:jc w:val="left"/>
        <w:rPr>
          <w:rFonts w:ascii="Traditional Arabic" w:hAnsi="Traditional Arabic" w:cs="Traditional Arabic"/>
          <w:sz w:val="36"/>
          <w:szCs w:val="36"/>
        </w:rPr>
      </w:pPr>
      <w:r w:rsidRPr="00BB6C7D">
        <w:rPr>
          <w:rFonts w:ascii="Traditional Arabic" w:hAnsi="Traditional Arabic" w:cs="Traditional Arabic"/>
          <w:b/>
          <w:bCs/>
          <w:sz w:val="36"/>
          <w:szCs w:val="36"/>
          <w:rtl/>
        </w:rPr>
        <w:t>أولًا: الأسباب الذاتية</w:t>
      </w:r>
    </w:p>
    <w:p w14:paraId="38FD9F3B" w14:textId="77777777" w:rsidR="00BB6C7D" w:rsidRPr="00BB6C7D" w:rsidRDefault="00BB6C7D" w:rsidP="00816B7F">
      <w:pPr>
        <w:numPr>
          <w:ilvl w:val="0"/>
          <w:numId w:val="17"/>
        </w:numPr>
        <w:tabs>
          <w:tab w:val="num" w:pos="720"/>
        </w:tabs>
        <w:bidi/>
        <w:jc w:val="left"/>
        <w:rPr>
          <w:rFonts w:ascii="Traditional Arabic" w:hAnsi="Traditional Arabic" w:cs="Traditional Arabic"/>
          <w:sz w:val="36"/>
          <w:szCs w:val="36"/>
        </w:rPr>
      </w:pPr>
      <w:r w:rsidRPr="00BB6C7D">
        <w:rPr>
          <w:rFonts w:ascii="Traditional Arabic" w:hAnsi="Traditional Arabic" w:cs="Traditional Arabic"/>
          <w:sz w:val="36"/>
          <w:szCs w:val="36"/>
          <w:rtl/>
        </w:rPr>
        <w:t>الاهتمام الشخصي بموضوع التحول الرقمي ودوره في تطوير الإدارة العمومية وتحسين الخدمات</w:t>
      </w:r>
      <w:r w:rsidRPr="00BB6C7D">
        <w:rPr>
          <w:rFonts w:ascii="Traditional Arabic" w:hAnsi="Traditional Arabic" w:cs="Traditional Arabic"/>
          <w:sz w:val="36"/>
          <w:szCs w:val="36"/>
        </w:rPr>
        <w:t>.</w:t>
      </w:r>
    </w:p>
    <w:p w14:paraId="74D26AE7" w14:textId="77777777" w:rsidR="00BB6C7D" w:rsidRPr="00BB6C7D" w:rsidRDefault="00BB6C7D" w:rsidP="00816B7F">
      <w:pPr>
        <w:numPr>
          <w:ilvl w:val="0"/>
          <w:numId w:val="17"/>
        </w:numPr>
        <w:tabs>
          <w:tab w:val="num" w:pos="720"/>
        </w:tabs>
        <w:bidi/>
        <w:jc w:val="left"/>
        <w:rPr>
          <w:rFonts w:ascii="Traditional Arabic" w:hAnsi="Traditional Arabic" w:cs="Traditional Arabic"/>
          <w:sz w:val="36"/>
          <w:szCs w:val="36"/>
        </w:rPr>
      </w:pPr>
      <w:r w:rsidRPr="00BB6C7D">
        <w:rPr>
          <w:rFonts w:ascii="Traditional Arabic" w:hAnsi="Traditional Arabic" w:cs="Traditional Arabic"/>
          <w:sz w:val="36"/>
          <w:szCs w:val="36"/>
          <w:rtl/>
        </w:rPr>
        <w:t>الرغبة في التعرف أكثر على كيفية استخدام التقنيات الحديثة داخل المؤسسات العمومية</w:t>
      </w:r>
      <w:r w:rsidRPr="00BB6C7D">
        <w:rPr>
          <w:rFonts w:ascii="Traditional Arabic" w:hAnsi="Traditional Arabic" w:cs="Traditional Arabic"/>
          <w:sz w:val="36"/>
          <w:szCs w:val="36"/>
        </w:rPr>
        <w:t>.</w:t>
      </w:r>
    </w:p>
    <w:p w14:paraId="475C2344" w14:textId="77777777" w:rsidR="00BB6C7D" w:rsidRPr="00BB6C7D" w:rsidRDefault="00BB6C7D" w:rsidP="00816B7F">
      <w:pPr>
        <w:numPr>
          <w:ilvl w:val="0"/>
          <w:numId w:val="17"/>
        </w:numPr>
        <w:tabs>
          <w:tab w:val="num" w:pos="720"/>
        </w:tabs>
        <w:bidi/>
        <w:jc w:val="left"/>
        <w:rPr>
          <w:rFonts w:ascii="Traditional Arabic" w:hAnsi="Traditional Arabic" w:cs="Traditional Arabic"/>
          <w:sz w:val="36"/>
          <w:szCs w:val="36"/>
        </w:rPr>
      </w:pPr>
      <w:r w:rsidRPr="00BB6C7D">
        <w:rPr>
          <w:rFonts w:ascii="Traditional Arabic" w:hAnsi="Traditional Arabic" w:cs="Traditional Arabic"/>
          <w:sz w:val="36"/>
          <w:szCs w:val="36"/>
          <w:rtl/>
        </w:rPr>
        <w:t>الميل إلى دراسة المواضيع المعاصرة المرتبطة بالتكنولوجيا والتطور الإداري</w:t>
      </w:r>
      <w:r w:rsidRPr="00BB6C7D">
        <w:rPr>
          <w:rFonts w:ascii="Traditional Arabic" w:hAnsi="Traditional Arabic" w:cs="Traditional Arabic"/>
          <w:sz w:val="36"/>
          <w:szCs w:val="36"/>
        </w:rPr>
        <w:t>.</w:t>
      </w:r>
    </w:p>
    <w:p w14:paraId="34C1D194" w14:textId="77777777" w:rsidR="00BB6C7D" w:rsidRPr="00BB6C7D" w:rsidRDefault="00BB6C7D" w:rsidP="00816B7F">
      <w:pPr>
        <w:numPr>
          <w:ilvl w:val="0"/>
          <w:numId w:val="17"/>
        </w:numPr>
        <w:tabs>
          <w:tab w:val="num" w:pos="720"/>
        </w:tabs>
        <w:bidi/>
        <w:jc w:val="left"/>
        <w:rPr>
          <w:rFonts w:ascii="Traditional Arabic" w:hAnsi="Traditional Arabic" w:cs="Traditional Arabic"/>
          <w:sz w:val="36"/>
          <w:szCs w:val="36"/>
        </w:rPr>
      </w:pPr>
      <w:r w:rsidRPr="00BB6C7D">
        <w:rPr>
          <w:rFonts w:ascii="Traditional Arabic" w:hAnsi="Traditional Arabic" w:cs="Traditional Arabic"/>
          <w:sz w:val="36"/>
          <w:szCs w:val="36"/>
          <w:rtl/>
        </w:rPr>
        <w:t>الرغبة في توسيع المعارف العلمية في مجال الإدارة الرقمية وجودة الخدمات</w:t>
      </w:r>
      <w:r w:rsidRPr="00BB6C7D">
        <w:rPr>
          <w:rFonts w:ascii="Traditional Arabic" w:hAnsi="Traditional Arabic" w:cs="Traditional Arabic"/>
          <w:sz w:val="36"/>
          <w:szCs w:val="36"/>
        </w:rPr>
        <w:t>.</w:t>
      </w:r>
    </w:p>
    <w:p w14:paraId="0A91E77F" w14:textId="77777777" w:rsidR="00BB6C7D" w:rsidRPr="00BB6C7D" w:rsidRDefault="00BB6C7D" w:rsidP="00BB6C7D">
      <w:pPr>
        <w:bidi/>
        <w:jc w:val="left"/>
        <w:rPr>
          <w:rFonts w:ascii="Traditional Arabic" w:hAnsi="Traditional Arabic" w:cs="Traditional Arabic"/>
          <w:sz w:val="36"/>
          <w:szCs w:val="36"/>
        </w:rPr>
      </w:pPr>
      <w:r w:rsidRPr="00BB6C7D">
        <w:rPr>
          <w:rFonts w:ascii="Traditional Arabic" w:hAnsi="Traditional Arabic" w:cs="Traditional Arabic"/>
          <w:b/>
          <w:bCs/>
          <w:sz w:val="36"/>
          <w:szCs w:val="36"/>
          <w:rtl/>
        </w:rPr>
        <w:t>ثانيًا: الأسباب الموضوعية</w:t>
      </w:r>
    </w:p>
    <w:p w14:paraId="1A6AA69D" w14:textId="77777777" w:rsidR="00BB6C7D" w:rsidRPr="00BB6C7D" w:rsidRDefault="00BB6C7D" w:rsidP="003228F6">
      <w:pPr>
        <w:tabs>
          <w:tab w:val="num" w:pos="720"/>
        </w:tabs>
        <w:bidi/>
        <w:jc w:val="left"/>
        <w:rPr>
          <w:rFonts w:ascii="Traditional Arabic" w:hAnsi="Traditional Arabic" w:cs="Traditional Arabic"/>
          <w:sz w:val="36"/>
          <w:szCs w:val="36"/>
        </w:rPr>
      </w:pPr>
      <w:r w:rsidRPr="00BB6C7D">
        <w:rPr>
          <w:rFonts w:ascii="Traditional Arabic" w:hAnsi="Traditional Arabic" w:cs="Traditional Arabic"/>
          <w:sz w:val="36"/>
          <w:szCs w:val="36"/>
          <w:rtl/>
        </w:rPr>
        <w:t>الأهمية المتزايدة للتحول الرقمي في تطوير أداء المؤسسات العمومية وتحسين جودة خدماتها</w:t>
      </w:r>
      <w:r w:rsidRPr="00BB6C7D">
        <w:rPr>
          <w:rFonts w:ascii="Traditional Arabic" w:hAnsi="Traditional Arabic" w:cs="Traditional Arabic"/>
          <w:sz w:val="36"/>
          <w:szCs w:val="36"/>
        </w:rPr>
        <w:t>.</w:t>
      </w:r>
    </w:p>
    <w:p w14:paraId="0886A6B6" w14:textId="77777777" w:rsidR="00BB6C7D" w:rsidRPr="00BB6C7D" w:rsidRDefault="00BB6C7D" w:rsidP="003228F6">
      <w:pPr>
        <w:tabs>
          <w:tab w:val="num" w:pos="720"/>
        </w:tabs>
        <w:bidi/>
        <w:jc w:val="left"/>
        <w:rPr>
          <w:rFonts w:ascii="Traditional Arabic" w:hAnsi="Traditional Arabic" w:cs="Traditional Arabic"/>
          <w:sz w:val="36"/>
          <w:szCs w:val="36"/>
        </w:rPr>
      </w:pPr>
      <w:r w:rsidRPr="00BB6C7D">
        <w:rPr>
          <w:rFonts w:ascii="Traditional Arabic" w:hAnsi="Traditional Arabic" w:cs="Traditional Arabic"/>
          <w:sz w:val="36"/>
          <w:szCs w:val="36"/>
          <w:rtl/>
        </w:rPr>
        <w:t>التوجه المتزايد نحو رقمنة الإدارة العمومية ومواكبة التطورات التكنولوجية الحديثة</w:t>
      </w:r>
      <w:r w:rsidRPr="00BB6C7D">
        <w:rPr>
          <w:rFonts w:ascii="Traditional Arabic" w:hAnsi="Traditional Arabic" w:cs="Traditional Arabic"/>
          <w:sz w:val="36"/>
          <w:szCs w:val="36"/>
        </w:rPr>
        <w:t>.</w:t>
      </w:r>
    </w:p>
    <w:p w14:paraId="30B64725" w14:textId="77777777" w:rsidR="00BB6C7D" w:rsidRPr="00BB6C7D" w:rsidRDefault="00BB6C7D" w:rsidP="003228F6">
      <w:pPr>
        <w:tabs>
          <w:tab w:val="num" w:pos="720"/>
        </w:tabs>
        <w:bidi/>
        <w:jc w:val="left"/>
        <w:rPr>
          <w:rFonts w:ascii="Traditional Arabic" w:hAnsi="Traditional Arabic" w:cs="Traditional Arabic"/>
          <w:sz w:val="36"/>
          <w:szCs w:val="36"/>
        </w:rPr>
      </w:pPr>
      <w:r w:rsidRPr="00BB6C7D">
        <w:rPr>
          <w:rFonts w:ascii="Traditional Arabic" w:hAnsi="Traditional Arabic" w:cs="Traditional Arabic"/>
          <w:sz w:val="36"/>
          <w:szCs w:val="36"/>
          <w:rtl/>
        </w:rPr>
        <w:t>الدور الذي يلعبه التحول الرقمي في تبسيط الإجراءات الإدارية وتحسين كفاءة الأداء المؤسسي</w:t>
      </w:r>
      <w:r w:rsidRPr="00BB6C7D">
        <w:rPr>
          <w:rFonts w:ascii="Traditional Arabic" w:hAnsi="Traditional Arabic" w:cs="Traditional Arabic"/>
          <w:sz w:val="36"/>
          <w:szCs w:val="36"/>
        </w:rPr>
        <w:t>.</w:t>
      </w:r>
    </w:p>
    <w:p w14:paraId="5BD424AA" w14:textId="77777777" w:rsidR="00BB6C7D" w:rsidRPr="00BB6C7D" w:rsidRDefault="00BB6C7D" w:rsidP="003228F6">
      <w:pPr>
        <w:tabs>
          <w:tab w:val="num" w:pos="720"/>
        </w:tabs>
        <w:bidi/>
        <w:jc w:val="left"/>
        <w:rPr>
          <w:rFonts w:ascii="Traditional Arabic" w:hAnsi="Traditional Arabic" w:cs="Traditional Arabic"/>
          <w:sz w:val="36"/>
          <w:szCs w:val="36"/>
        </w:rPr>
      </w:pPr>
      <w:r w:rsidRPr="00BB6C7D">
        <w:rPr>
          <w:rFonts w:ascii="Traditional Arabic" w:hAnsi="Traditional Arabic" w:cs="Traditional Arabic"/>
          <w:sz w:val="36"/>
          <w:szCs w:val="36"/>
          <w:rtl/>
        </w:rPr>
        <w:t>المساهمة في إبراز أهمية التحول الرقمي في تحسين جودة الخدمات داخل المؤسسات الجامعية</w:t>
      </w:r>
      <w:r w:rsidRPr="00BB6C7D">
        <w:rPr>
          <w:rFonts w:ascii="Traditional Arabic" w:hAnsi="Traditional Arabic" w:cs="Traditional Arabic"/>
          <w:sz w:val="36"/>
          <w:szCs w:val="36"/>
        </w:rPr>
        <w:t>.</w:t>
      </w:r>
    </w:p>
    <w:p w14:paraId="748F7FDF" w14:textId="77777777" w:rsidR="00BB6C7D" w:rsidRPr="00BB6C7D" w:rsidRDefault="00BB6C7D" w:rsidP="003228F6">
      <w:pPr>
        <w:tabs>
          <w:tab w:val="num" w:pos="720"/>
        </w:tabs>
        <w:bidi/>
        <w:jc w:val="left"/>
        <w:rPr>
          <w:rFonts w:ascii="Traditional Arabic" w:hAnsi="Traditional Arabic" w:cs="Traditional Arabic"/>
          <w:sz w:val="36"/>
          <w:szCs w:val="36"/>
        </w:rPr>
      </w:pPr>
      <w:r w:rsidRPr="00BB6C7D">
        <w:rPr>
          <w:rFonts w:ascii="Traditional Arabic" w:hAnsi="Traditional Arabic" w:cs="Traditional Arabic"/>
          <w:sz w:val="36"/>
          <w:szCs w:val="36"/>
          <w:rtl/>
        </w:rPr>
        <w:t>محاولة تقديم إضافة علمية يمكن أن تساعد في فهم العلاقة بين التحول الرقمي وجودة الخدمات في الإدارة العمومية</w:t>
      </w:r>
      <w:r w:rsidRPr="00BB6C7D">
        <w:rPr>
          <w:rFonts w:ascii="Traditional Arabic" w:hAnsi="Traditional Arabic" w:cs="Traditional Arabic"/>
          <w:sz w:val="36"/>
          <w:szCs w:val="36"/>
        </w:rPr>
        <w:t>.</w:t>
      </w:r>
    </w:p>
    <w:p w14:paraId="69EF9799" w14:textId="12434186" w:rsidR="003C2198" w:rsidRPr="00BB6C7D" w:rsidRDefault="00BB6C7D" w:rsidP="003C2198">
      <w:pPr>
        <w:bidi/>
        <w:jc w:val="left"/>
        <w:rPr>
          <w:rFonts w:ascii="Traditional Arabic" w:hAnsi="Traditional Arabic" w:cs="Traditional Arabic"/>
          <w:b/>
          <w:bCs/>
          <w:sz w:val="36"/>
          <w:szCs w:val="36"/>
          <w:rtl/>
        </w:rPr>
      </w:pPr>
      <w:r w:rsidRPr="00BB6C7D">
        <w:rPr>
          <w:rFonts w:ascii="Traditional Arabic" w:hAnsi="Traditional Arabic" w:cs="Traditional Arabic" w:hint="cs"/>
          <w:b/>
          <w:bCs/>
          <w:sz w:val="36"/>
          <w:szCs w:val="36"/>
          <w:rtl/>
        </w:rPr>
        <w:t xml:space="preserve">أهمية الدراسة : </w:t>
      </w:r>
    </w:p>
    <w:p w14:paraId="3EFD7F9B" w14:textId="44255D91" w:rsidR="00BB6C7D" w:rsidRPr="00BB6C7D" w:rsidRDefault="00BB6C7D" w:rsidP="00816B7F">
      <w:pPr>
        <w:pStyle w:val="ListParagraph"/>
        <w:numPr>
          <w:ilvl w:val="0"/>
          <w:numId w:val="19"/>
        </w:numPr>
        <w:bidi/>
        <w:spacing w:line="360" w:lineRule="auto"/>
        <w:jc w:val="left"/>
        <w:rPr>
          <w:rFonts w:ascii="Traditional Arabic" w:hAnsi="Traditional Arabic" w:cs="Traditional Arabic"/>
          <w:sz w:val="36"/>
          <w:szCs w:val="36"/>
        </w:rPr>
      </w:pPr>
      <w:r w:rsidRPr="00BB6C7D">
        <w:rPr>
          <w:rFonts w:ascii="Traditional Arabic" w:hAnsi="Traditional Arabic" w:cs="Traditional Arabic"/>
          <w:sz w:val="36"/>
          <w:szCs w:val="36"/>
          <w:rtl/>
        </w:rPr>
        <w:t>إبراز أهمية التحول الرقمي في تطوير عمل الإدارة العمومية وتحسين كفاءة الأداء داخل المؤسسات</w:t>
      </w:r>
      <w:r w:rsidRPr="00BB6C7D">
        <w:rPr>
          <w:rFonts w:ascii="Traditional Arabic" w:hAnsi="Traditional Arabic" w:cs="Traditional Arabic"/>
          <w:sz w:val="36"/>
          <w:szCs w:val="36"/>
        </w:rPr>
        <w:t>.</w:t>
      </w:r>
    </w:p>
    <w:p w14:paraId="1E152B50" w14:textId="3A445C2C" w:rsidR="00BB6C7D" w:rsidRPr="00BB6C7D" w:rsidRDefault="00BB6C7D" w:rsidP="00816B7F">
      <w:pPr>
        <w:pStyle w:val="ListParagraph"/>
        <w:numPr>
          <w:ilvl w:val="0"/>
          <w:numId w:val="19"/>
        </w:numPr>
        <w:bidi/>
        <w:spacing w:line="360" w:lineRule="auto"/>
        <w:jc w:val="left"/>
        <w:rPr>
          <w:rFonts w:ascii="Traditional Arabic" w:hAnsi="Traditional Arabic" w:cs="Traditional Arabic"/>
          <w:sz w:val="36"/>
          <w:szCs w:val="36"/>
        </w:rPr>
      </w:pPr>
      <w:r w:rsidRPr="00BB6C7D">
        <w:rPr>
          <w:rFonts w:ascii="Traditional Arabic" w:hAnsi="Traditional Arabic" w:cs="Traditional Arabic"/>
          <w:sz w:val="36"/>
          <w:szCs w:val="36"/>
          <w:rtl/>
        </w:rPr>
        <w:t>توضيح دور التحول الرقمي في تحسين جودة الخدمات المقدمة للمستفيدين وتسهيل الحصول عليها</w:t>
      </w:r>
      <w:r w:rsidRPr="00BB6C7D">
        <w:rPr>
          <w:rFonts w:ascii="Traditional Arabic" w:hAnsi="Traditional Arabic" w:cs="Traditional Arabic"/>
          <w:sz w:val="36"/>
          <w:szCs w:val="36"/>
        </w:rPr>
        <w:t>.</w:t>
      </w:r>
    </w:p>
    <w:p w14:paraId="2D2B52E9" w14:textId="5D175169" w:rsidR="00BB6C7D" w:rsidRPr="00BB6C7D" w:rsidRDefault="00BB6C7D" w:rsidP="00816B7F">
      <w:pPr>
        <w:pStyle w:val="ListParagraph"/>
        <w:numPr>
          <w:ilvl w:val="0"/>
          <w:numId w:val="19"/>
        </w:numPr>
        <w:bidi/>
        <w:spacing w:line="360" w:lineRule="auto"/>
        <w:jc w:val="left"/>
        <w:rPr>
          <w:rFonts w:ascii="Traditional Arabic" w:hAnsi="Traditional Arabic" w:cs="Traditional Arabic"/>
          <w:sz w:val="36"/>
          <w:szCs w:val="36"/>
        </w:rPr>
      </w:pPr>
      <w:r w:rsidRPr="00BB6C7D">
        <w:rPr>
          <w:rFonts w:ascii="Traditional Arabic" w:hAnsi="Traditional Arabic" w:cs="Traditional Arabic"/>
          <w:sz w:val="36"/>
          <w:szCs w:val="36"/>
          <w:rtl/>
        </w:rPr>
        <w:t>تسليط الضوء على العلاقة بين استخدام التقنيات الرقمية ورفع مستوى فعالية الخدمات الإدارية</w:t>
      </w:r>
      <w:r w:rsidRPr="00BB6C7D">
        <w:rPr>
          <w:rFonts w:ascii="Traditional Arabic" w:hAnsi="Traditional Arabic" w:cs="Traditional Arabic"/>
          <w:sz w:val="36"/>
          <w:szCs w:val="36"/>
        </w:rPr>
        <w:t>.</w:t>
      </w:r>
    </w:p>
    <w:p w14:paraId="72188CFB" w14:textId="5478477C" w:rsidR="00BB6C7D" w:rsidRPr="00BB6C7D" w:rsidRDefault="00BB6C7D" w:rsidP="00816B7F">
      <w:pPr>
        <w:pStyle w:val="ListParagraph"/>
        <w:numPr>
          <w:ilvl w:val="0"/>
          <w:numId w:val="19"/>
        </w:numPr>
        <w:bidi/>
        <w:spacing w:line="360" w:lineRule="auto"/>
        <w:jc w:val="left"/>
        <w:rPr>
          <w:rFonts w:ascii="Traditional Arabic" w:hAnsi="Traditional Arabic" w:cs="Traditional Arabic"/>
          <w:sz w:val="36"/>
          <w:szCs w:val="36"/>
        </w:rPr>
      </w:pPr>
      <w:r w:rsidRPr="00BB6C7D">
        <w:rPr>
          <w:rFonts w:ascii="Traditional Arabic" w:hAnsi="Traditional Arabic" w:cs="Traditional Arabic"/>
          <w:sz w:val="36"/>
          <w:szCs w:val="36"/>
          <w:rtl/>
        </w:rPr>
        <w:t>المساهمة في إثراء الجانب العلمي والمعرفي المتعلق بموضوع التحول الرقمي وجودة الخدمات</w:t>
      </w:r>
      <w:r w:rsidRPr="00BB6C7D">
        <w:rPr>
          <w:rFonts w:ascii="Traditional Arabic" w:hAnsi="Traditional Arabic" w:cs="Traditional Arabic"/>
          <w:sz w:val="36"/>
          <w:szCs w:val="36"/>
        </w:rPr>
        <w:t>.</w:t>
      </w:r>
    </w:p>
    <w:p w14:paraId="32E57F4E" w14:textId="6EDDE44F" w:rsidR="00BB6C7D" w:rsidRPr="00BB6C7D" w:rsidRDefault="00BB6C7D" w:rsidP="00816B7F">
      <w:pPr>
        <w:pStyle w:val="ListParagraph"/>
        <w:numPr>
          <w:ilvl w:val="0"/>
          <w:numId w:val="19"/>
        </w:numPr>
        <w:bidi/>
        <w:spacing w:line="360" w:lineRule="auto"/>
        <w:jc w:val="left"/>
        <w:rPr>
          <w:rFonts w:ascii="Traditional Arabic" w:hAnsi="Traditional Arabic" w:cs="Traditional Arabic"/>
          <w:sz w:val="36"/>
          <w:szCs w:val="36"/>
        </w:rPr>
      </w:pPr>
      <w:r w:rsidRPr="00BB6C7D">
        <w:rPr>
          <w:rFonts w:ascii="Traditional Arabic" w:hAnsi="Traditional Arabic" w:cs="Traditional Arabic"/>
          <w:sz w:val="36"/>
          <w:szCs w:val="36"/>
          <w:rtl/>
        </w:rPr>
        <w:t>التعرف على دور الأنظمة الرقمية في تبسيط الإجراءات الإدارية وتسريع إنجاز المعاملات</w:t>
      </w:r>
      <w:r w:rsidRPr="00BB6C7D">
        <w:rPr>
          <w:rFonts w:ascii="Traditional Arabic" w:hAnsi="Traditional Arabic" w:cs="Traditional Arabic"/>
          <w:sz w:val="36"/>
          <w:szCs w:val="36"/>
        </w:rPr>
        <w:t>.</w:t>
      </w:r>
    </w:p>
    <w:p w14:paraId="1765BA52" w14:textId="356BBC37" w:rsidR="003C2198" w:rsidRPr="00361C56" w:rsidRDefault="00BB6C7D" w:rsidP="00816B7F">
      <w:pPr>
        <w:pStyle w:val="ListParagraph"/>
        <w:numPr>
          <w:ilvl w:val="0"/>
          <w:numId w:val="19"/>
        </w:numPr>
        <w:bidi/>
        <w:spacing w:line="360" w:lineRule="auto"/>
        <w:jc w:val="left"/>
        <w:rPr>
          <w:rFonts w:ascii="Traditional Arabic" w:hAnsi="Traditional Arabic" w:cs="Traditional Arabic"/>
          <w:sz w:val="36"/>
          <w:szCs w:val="36"/>
          <w:rtl/>
        </w:rPr>
      </w:pPr>
      <w:r w:rsidRPr="00BB6C7D">
        <w:rPr>
          <w:rFonts w:ascii="Traditional Arabic" w:hAnsi="Traditional Arabic" w:cs="Traditional Arabic"/>
          <w:sz w:val="36"/>
          <w:szCs w:val="36"/>
          <w:rtl/>
        </w:rPr>
        <w:t>محاولة تقديم مجموعة من النتائج والتوصيات التي يمكن أن تساعد في تطوير الخدمات داخل المؤسسات العمومية</w:t>
      </w:r>
      <w:r w:rsidRPr="00BB6C7D">
        <w:rPr>
          <w:rFonts w:ascii="Traditional Arabic" w:hAnsi="Traditional Arabic" w:cs="Traditional Arabic"/>
          <w:sz w:val="36"/>
          <w:szCs w:val="36"/>
        </w:rPr>
        <w:t>.</w:t>
      </w:r>
    </w:p>
    <w:p w14:paraId="45EBE609" w14:textId="4E7CA19C" w:rsidR="00BB6C7D" w:rsidRPr="00615833" w:rsidRDefault="00BB6C7D" w:rsidP="00615833">
      <w:pPr>
        <w:bidi/>
        <w:jc w:val="left"/>
        <w:rPr>
          <w:rFonts w:ascii="Traditional Arabic" w:hAnsi="Traditional Arabic" w:cs="Traditional Arabic"/>
          <w:b/>
          <w:bCs/>
          <w:sz w:val="36"/>
          <w:szCs w:val="36"/>
        </w:rPr>
      </w:pPr>
      <w:r>
        <w:rPr>
          <w:rFonts w:ascii="Traditional Arabic" w:hAnsi="Traditional Arabic" w:cs="Traditional Arabic" w:hint="cs"/>
          <w:b/>
          <w:bCs/>
          <w:sz w:val="36"/>
          <w:szCs w:val="36"/>
          <w:rtl/>
        </w:rPr>
        <w:t xml:space="preserve">أهداف الدراسة : </w:t>
      </w:r>
    </w:p>
    <w:p w14:paraId="05E4CF59" w14:textId="311C4949" w:rsidR="00BB6C7D" w:rsidRPr="00855DFE" w:rsidRDefault="00BB6C7D" w:rsidP="00855DFE">
      <w:pPr>
        <w:pStyle w:val="ListParagraph"/>
        <w:numPr>
          <w:ilvl w:val="0"/>
          <w:numId w:val="37"/>
        </w:numPr>
        <w:bidi/>
        <w:jc w:val="left"/>
        <w:rPr>
          <w:rFonts w:ascii="Traditional Arabic" w:hAnsi="Traditional Arabic" w:cs="Traditional Arabic"/>
          <w:sz w:val="36"/>
          <w:szCs w:val="36"/>
        </w:rPr>
      </w:pPr>
      <w:r w:rsidRPr="00855DFE">
        <w:rPr>
          <w:rFonts w:ascii="Traditional Arabic" w:hAnsi="Traditional Arabic" w:cs="Traditional Arabic"/>
          <w:sz w:val="36"/>
          <w:szCs w:val="36"/>
          <w:rtl/>
        </w:rPr>
        <w:t>إبراز دور التحول الرقمي في تحسين جودة الخدمات المقدمة داخل الإدارة العمومية</w:t>
      </w:r>
      <w:r w:rsidRPr="00855DFE">
        <w:rPr>
          <w:rFonts w:ascii="Traditional Arabic" w:hAnsi="Traditional Arabic" w:cs="Traditional Arabic"/>
          <w:sz w:val="36"/>
          <w:szCs w:val="36"/>
        </w:rPr>
        <w:t>.</w:t>
      </w:r>
    </w:p>
    <w:p w14:paraId="35F34846" w14:textId="50178720" w:rsidR="00BB6C7D" w:rsidRPr="00855DFE" w:rsidRDefault="00BB6C7D" w:rsidP="00855DFE">
      <w:pPr>
        <w:pStyle w:val="ListParagraph"/>
        <w:numPr>
          <w:ilvl w:val="0"/>
          <w:numId w:val="37"/>
        </w:numPr>
        <w:bidi/>
        <w:jc w:val="left"/>
        <w:rPr>
          <w:rFonts w:ascii="Traditional Arabic" w:hAnsi="Traditional Arabic" w:cs="Traditional Arabic"/>
          <w:sz w:val="36"/>
          <w:szCs w:val="36"/>
        </w:rPr>
      </w:pPr>
      <w:r w:rsidRPr="00855DFE">
        <w:rPr>
          <w:rFonts w:ascii="Traditional Arabic" w:hAnsi="Traditional Arabic" w:cs="Traditional Arabic"/>
          <w:sz w:val="36"/>
          <w:szCs w:val="36"/>
          <w:rtl/>
        </w:rPr>
        <w:t>معرفة مدى مساهمة استخدام التقنيات الرقمية في تسهيل الإجراءات الإدارية وتسريع إنجاز المعاملات</w:t>
      </w:r>
      <w:r w:rsidRPr="00855DFE">
        <w:rPr>
          <w:rFonts w:ascii="Traditional Arabic" w:hAnsi="Traditional Arabic" w:cs="Traditional Arabic"/>
          <w:sz w:val="36"/>
          <w:szCs w:val="36"/>
        </w:rPr>
        <w:t>.</w:t>
      </w:r>
    </w:p>
    <w:p w14:paraId="51286F15" w14:textId="565ED263" w:rsidR="00BB6C7D" w:rsidRPr="00855DFE" w:rsidRDefault="00BB6C7D" w:rsidP="00855DFE">
      <w:pPr>
        <w:pStyle w:val="ListParagraph"/>
        <w:numPr>
          <w:ilvl w:val="0"/>
          <w:numId w:val="37"/>
        </w:numPr>
        <w:bidi/>
        <w:jc w:val="left"/>
        <w:rPr>
          <w:rFonts w:ascii="Traditional Arabic" w:hAnsi="Traditional Arabic" w:cs="Traditional Arabic"/>
          <w:sz w:val="36"/>
          <w:szCs w:val="36"/>
        </w:rPr>
      </w:pPr>
      <w:r w:rsidRPr="00855DFE">
        <w:rPr>
          <w:rFonts w:ascii="Traditional Arabic" w:hAnsi="Traditional Arabic" w:cs="Traditional Arabic"/>
          <w:sz w:val="36"/>
          <w:szCs w:val="36"/>
          <w:rtl/>
        </w:rPr>
        <w:t>التعرف على واقع تطبيق التحول الرقمي داخل الإدارة الجامعية بجامعة غرداية</w:t>
      </w:r>
      <w:r w:rsidRPr="00855DFE">
        <w:rPr>
          <w:rFonts w:ascii="Traditional Arabic" w:hAnsi="Traditional Arabic" w:cs="Traditional Arabic"/>
          <w:sz w:val="36"/>
          <w:szCs w:val="36"/>
        </w:rPr>
        <w:t>.</w:t>
      </w:r>
    </w:p>
    <w:p w14:paraId="0F1DA66E" w14:textId="77777777" w:rsidR="00361C56" w:rsidRDefault="00BB6C7D" w:rsidP="00855DFE">
      <w:pPr>
        <w:pStyle w:val="ListParagraph"/>
        <w:numPr>
          <w:ilvl w:val="0"/>
          <w:numId w:val="37"/>
        </w:numPr>
        <w:bidi/>
        <w:jc w:val="left"/>
        <w:rPr>
          <w:rFonts w:ascii="Traditional Arabic" w:hAnsi="Traditional Arabic" w:cs="Traditional Arabic"/>
          <w:sz w:val="36"/>
          <w:szCs w:val="36"/>
        </w:rPr>
      </w:pPr>
      <w:r w:rsidRPr="00855DFE">
        <w:rPr>
          <w:rFonts w:ascii="Traditional Arabic" w:hAnsi="Traditional Arabic" w:cs="Traditional Arabic"/>
          <w:sz w:val="36"/>
          <w:szCs w:val="36"/>
          <w:rtl/>
        </w:rPr>
        <w:t>محاولة الوصول إلى مجموعة من النتائج والتوصيات التي قد تساهم في تحسين جودة الخدمات داخل الإدارة العمومية</w:t>
      </w:r>
    </w:p>
    <w:p w14:paraId="4D02A1BD" w14:textId="1A3D19F1" w:rsidR="00150EC7" w:rsidRPr="002C1444" w:rsidRDefault="00150EC7" w:rsidP="00150EC7">
      <w:pPr>
        <w:bidi/>
        <w:jc w:val="left"/>
        <w:rPr>
          <w:rFonts w:ascii="Traditional Arabic" w:hAnsi="Traditional Arabic" w:cs="Traditional Arabic"/>
          <w:b/>
          <w:bCs/>
          <w:sz w:val="36"/>
          <w:szCs w:val="36"/>
          <w:rtl/>
        </w:rPr>
      </w:pPr>
      <w:r w:rsidRPr="002C1444">
        <w:rPr>
          <w:rFonts w:ascii="Traditional Arabic" w:hAnsi="Traditional Arabic" w:cs="Traditional Arabic" w:hint="cs"/>
          <w:b/>
          <w:bCs/>
          <w:sz w:val="36"/>
          <w:szCs w:val="36"/>
          <w:rtl/>
        </w:rPr>
        <w:t xml:space="preserve">حدود الدراسة: </w:t>
      </w:r>
    </w:p>
    <w:p w14:paraId="1C22E9D5" w14:textId="6858D644" w:rsidR="00150EC7" w:rsidRDefault="00150EC7" w:rsidP="00150EC7">
      <w:pPr>
        <w:bidi/>
        <w:jc w:val="left"/>
        <w:rPr>
          <w:rFonts w:ascii="Traditional Arabic" w:hAnsi="Traditional Arabic" w:cs="Traditional Arabic"/>
          <w:sz w:val="36"/>
          <w:szCs w:val="36"/>
          <w:rtl/>
        </w:rPr>
      </w:pPr>
      <w:r>
        <w:rPr>
          <w:rFonts w:ascii="Traditional Arabic" w:hAnsi="Traditional Arabic" w:cs="Traditional Arabic" w:hint="cs"/>
          <w:sz w:val="36"/>
          <w:szCs w:val="36"/>
          <w:rtl/>
        </w:rPr>
        <w:t xml:space="preserve">الحدود المكانية : تمثلت في </w:t>
      </w:r>
      <w:r w:rsidR="00493992">
        <w:rPr>
          <w:rFonts w:ascii="Traditional Arabic" w:hAnsi="Traditional Arabic" w:cs="Traditional Arabic" w:hint="cs"/>
          <w:sz w:val="36"/>
          <w:szCs w:val="36"/>
          <w:rtl/>
        </w:rPr>
        <w:t xml:space="preserve">جامعة غرداية </w:t>
      </w:r>
    </w:p>
    <w:p w14:paraId="4D7043CD" w14:textId="360D725E" w:rsidR="00150EC7" w:rsidRDefault="00150EC7" w:rsidP="00150EC7">
      <w:pPr>
        <w:bidi/>
        <w:jc w:val="left"/>
        <w:rPr>
          <w:rFonts w:ascii="Traditional Arabic" w:hAnsi="Traditional Arabic" w:cs="Traditional Arabic"/>
          <w:sz w:val="36"/>
          <w:szCs w:val="36"/>
          <w:rtl/>
        </w:rPr>
      </w:pPr>
      <w:r>
        <w:rPr>
          <w:rFonts w:ascii="Traditional Arabic" w:hAnsi="Traditional Arabic" w:cs="Traditional Arabic" w:hint="cs"/>
          <w:sz w:val="36"/>
          <w:szCs w:val="36"/>
          <w:rtl/>
        </w:rPr>
        <w:t>الحدود الزمنية: انجزت دراسة الحالة لهذا الموضوع خلال الفترة الزمنية من 21/02/2026 الى 28/04/2026</w:t>
      </w:r>
    </w:p>
    <w:p w14:paraId="1CD88EE1" w14:textId="4D19BB36" w:rsidR="00150EC7" w:rsidRDefault="00150EC7" w:rsidP="00150EC7">
      <w:pPr>
        <w:bidi/>
        <w:jc w:val="left"/>
        <w:rPr>
          <w:rFonts w:ascii="Traditional Arabic" w:hAnsi="Traditional Arabic" w:cs="Traditional Arabic"/>
          <w:sz w:val="36"/>
          <w:szCs w:val="36"/>
          <w:rtl/>
        </w:rPr>
      </w:pPr>
      <w:r>
        <w:rPr>
          <w:rFonts w:ascii="Traditional Arabic" w:hAnsi="Traditional Arabic" w:cs="Traditional Arabic" w:hint="cs"/>
          <w:sz w:val="36"/>
          <w:szCs w:val="36"/>
          <w:rtl/>
        </w:rPr>
        <w:t xml:space="preserve">الخدود الموضوعية: ركزت هذه الدراسة على موضوع </w:t>
      </w:r>
      <w:r w:rsidR="00493992">
        <w:rPr>
          <w:rFonts w:ascii="Traditional Arabic" w:hAnsi="Traditional Arabic" w:cs="Traditional Arabic" w:hint="cs"/>
          <w:sz w:val="36"/>
          <w:szCs w:val="36"/>
          <w:rtl/>
        </w:rPr>
        <w:t xml:space="preserve">التحول الرقمي </w:t>
      </w:r>
      <w:r>
        <w:rPr>
          <w:rFonts w:ascii="Traditional Arabic" w:hAnsi="Traditional Arabic" w:cs="Traditional Arabic" w:hint="cs"/>
          <w:sz w:val="36"/>
          <w:szCs w:val="36"/>
          <w:rtl/>
        </w:rPr>
        <w:t xml:space="preserve"> و مدى مساهمته</w:t>
      </w:r>
      <w:r w:rsidR="00493992">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في تحسين جودة الخدمات</w:t>
      </w:r>
      <w:r w:rsidR="00493992">
        <w:rPr>
          <w:rFonts w:ascii="Traditional Arabic" w:hAnsi="Traditional Arabic" w:cs="Traditional Arabic" w:hint="cs"/>
          <w:sz w:val="36"/>
          <w:szCs w:val="36"/>
          <w:rtl/>
        </w:rPr>
        <w:t xml:space="preserve"> الادارية</w:t>
      </w:r>
      <w:r>
        <w:rPr>
          <w:rFonts w:ascii="Traditional Arabic" w:hAnsi="Traditional Arabic" w:cs="Traditional Arabic" w:hint="cs"/>
          <w:sz w:val="36"/>
          <w:szCs w:val="36"/>
          <w:rtl/>
        </w:rPr>
        <w:t xml:space="preserve"> العمومية في </w:t>
      </w:r>
      <w:r w:rsidR="00493992">
        <w:rPr>
          <w:rFonts w:ascii="Traditional Arabic" w:hAnsi="Traditional Arabic" w:cs="Traditional Arabic" w:hint="cs"/>
          <w:sz w:val="36"/>
          <w:szCs w:val="36"/>
          <w:rtl/>
        </w:rPr>
        <w:t>جامعة غرداية .</w:t>
      </w:r>
    </w:p>
    <w:p w14:paraId="58C8401B" w14:textId="6F2FD1D8" w:rsidR="00150EC7" w:rsidRDefault="00150EC7" w:rsidP="00150EC7">
      <w:pPr>
        <w:bidi/>
        <w:jc w:val="left"/>
        <w:rPr>
          <w:rFonts w:ascii="Traditional Arabic" w:hAnsi="Traditional Arabic" w:cs="Traditional Arabic"/>
          <w:sz w:val="36"/>
          <w:szCs w:val="36"/>
          <w:rtl/>
        </w:rPr>
      </w:pPr>
      <w:r>
        <w:rPr>
          <w:rFonts w:ascii="Traditional Arabic" w:hAnsi="Traditional Arabic" w:cs="Traditional Arabic" w:hint="cs"/>
          <w:sz w:val="36"/>
          <w:szCs w:val="36"/>
          <w:rtl/>
        </w:rPr>
        <w:t>الحدود البشرية: شملت الدراسة موظفي مؤسسة اتصالات الجزائر وكالة المنيعة</w:t>
      </w:r>
      <w:r w:rsidR="00493992">
        <w:rPr>
          <w:rFonts w:ascii="Traditional Arabic" w:hAnsi="Traditional Arabic" w:cs="Traditional Arabic" w:hint="cs"/>
          <w:sz w:val="36"/>
          <w:szCs w:val="36"/>
          <w:rtl/>
        </w:rPr>
        <w:t>.</w:t>
      </w:r>
    </w:p>
    <w:p w14:paraId="733F7BF0" w14:textId="35FB6F0A" w:rsidR="00150EC7" w:rsidRPr="002C1444" w:rsidRDefault="00150EC7" w:rsidP="00150EC7">
      <w:pPr>
        <w:bidi/>
        <w:jc w:val="left"/>
        <w:rPr>
          <w:rFonts w:ascii="Traditional Arabic" w:hAnsi="Traditional Arabic" w:cs="Traditional Arabic"/>
          <w:b/>
          <w:bCs/>
          <w:sz w:val="36"/>
          <w:szCs w:val="36"/>
          <w:rtl/>
        </w:rPr>
      </w:pPr>
      <w:r w:rsidRPr="002C1444">
        <w:rPr>
          <w:rFonts w:ascii="Traditional Arabic" w:hAnsi="Traditional Arabic" w:cs="Traditional Arabic" w:hint="cs"/>
          <w:b/>
          <w:bCs/>
          <w:sz w:val="36"/>
          <w:szCs w:val="36"/>
          <w:rtl/>
        </w:rPr>
        <w:t xml:space="preserve">متغيرات الدراسة: </w:t>
      </w:r>
    </w:p>
    <w:p w14:paraId="4AEB0FB0" w14:textId="7BCE18D9" w:rsidR="00EB063E" w:rsidRPr="00EB063E" w:rsidRDefault="00150EC7" w:rsidP="00EB063E">
      <w:pPr>
        <w:bidi/>
        <w:jc w:val="left"/>
        <w:rPr>
          <w:rFonts w:ascii="Traditional Arabic" w:hAnsi="Traditional Arabic" w:cs="Traditional Arabic"/>
          <w:sz w:val="36"/>
          <w:szCs w:val="36"/>
          <w:rtl/>
        </w:rPr>
      </w:pPr>
      <w:r>
        <w:rPr>
          <w:rFonts w:ascii="Traditional Arabic" w:hAnsi="Traditional Arabic" w:cs="Traditional Arabic" w:hint="cs"/>
          <w:sz w:val="36"/>
          <w:szCs w:val="36"/>
          <w:rtl/>
        </w:rPr>
        <w:t xml:space="preserve">المتغير المستقل: و تمثل في </w:t>
      </w:r>
      <w:r w:rsidR="00D61792">
        <w:rPr>
          <w:rFonts w:ascii="Traditional Arabic" w:hAnsi="Traditional Arabic" w:cs="Traditional Arabic" w:hint="cs"/>
          <w:sz w:val="36"/>
          <w:szCs w:val="36"/>
          <w:rtl/>
        </w:rPr>
        <w:t>التحول الرقمي</w:t>
      </w:r>
      <w:r>
        <w:rPr>
          <w:rFonts w:ascii="Traditional Arabic" w:hAnsi="Traditional Arabic" w:cs="Traditional Arabic" w:hint="cs"/>
          <w:sz w:val="36"/>
          <w:szCs w:val="36"/>
          <w:rtl/>
        </w:rPr>
        <w:t xml:space="preserve"> ، بأبعاده ( </w:t>
      </w:r>
      <w:r w:rsidR="00EB063E">
        <w:rPr>
          <w:rFonts w:ascii="Traditional Arabic" w:hAnsi="Traditional Arabic" w:cs="Traditional Arabic" w:hint="cs"/>
          <w:sz w:val="36"/>
          <w:szCs w:val="36"/>
          <w:rtl/>
        </w:rPr>
        <w:t xml:space="preserve">الكفاءة الرقمية للموظفين و الأساتذة، </w:t>
      </w:r>
      <w:r w:rsidR="00EB063E" w:rsidRPr="00EB063E">
        <w:rPr>
          <w:rFonts w:ascii="Traditional Arabic" w:hAnsi="Traditional Arabic" w:cs="Traditional Arabic" w:hint="cs"/>
          <w:sz w:val="36"/>
          <w:szCs w:val="36"/>
          <w:rtl/>
        </w:rPr>
        <w:t xml:space="preserve">استخدام التحول الرقمي، البنية التحتية الرقمية، استخدام التحول الرقمي في الإجراءات الإداري) </w:t>
      </w:r>
    </w:p>
    <w:p w14:paraId="77F52FCF" w14:textId="209EC882" w:rsidR="00150EC7" w:rsidRDefault="00150EC7" w:rsidP="00150EC7">
      <w:pPr>
        <w:bidi/>
        <w:jc w:val="left"/>
        <w:rPr>
          <w:rFonts w:ascii="Traditional Arabic" w:hAnsi="Traditional Arabic" w:cs="Traditional Arabic"/>
          <w:sz w:val="36"/>
          <w:szCs w:val="36"/>
          <w:rtl/>
        </w:rPr>
      </w:pPr>
      <w:r>
        <w:rPr>
          <w:rFonts w:ascii="Traditional Arabic" w:hAnsi="Traditional Arabic" w:cs="Traditional Arabic" w:hint="cs"/>
          <w:sz w:val="36"/>
          <w:szCs w:val="36"/>
          <w:rtl/>
        </w:rPr>
        <w:t>المتغير التابع: و المتمثل في جودة الخدمات</w:t>
      </w:r>
      <w:r w:rsidR="002C1444">
        <w:rPr>
          <w:rFonts w:ascii="Traditional Arabic" w:hAnsi="Traditional Arabic" w:cs="Traditional Arabic" w:hint="cs"/>
          <w:sz w:val="36"/>
          <w:szCs w:val="36"/>
          <w:rtl/>
        </w:rPr>
        <w:t xml:space="preserve"> الادارية</w:t>
      </w:r>
      <w:r>
        <w:rPr>
          <w:rFonts w:ascii="Traditional Arabic" w:hAnsi="Traditional Arabic" w:cs="Traditional Arabic" w:hint="cs"/>
          <w:sz w:val="36"/>
          <w:szCs w:val="36"/>
          <w:rtl/>
        </w:rPr>
        <w:t xml:space="preserve"> العمومية.</w:t>
      </w:r>
    </w:p>
    <w:p w14:paraId="1438055F" w14:textId="77777777" w:rsidR="00150EC7" w:rsidRDefault="00150EC7" w:rsidP="00150EC7">
      <w:pPr>
        <w:bidi/>
        <w:jc w:val="left"/>
        <w:rPr>
          <w:rFonts w:ascii="Traditional Arabic" w:hAnsi="Traditional Arabic" w:cs="Traditional Arabic"/>
          <w:sz w:val="36"/>
          <w:szCs w:val="36"/>
          <w:rtl/>
        </w:rPr>
      </w:pPr>
    </w:p>
    <w:p w14:paraId="6DE29062" w14:textId="77777777" w:rsidR="00150EC7" w:rsidRDefault="00150EC7" w:rsidP="00150EC7">
      <w:pPr>
        <w:bidi/>
        <w:jc w:val="left"/>
        <w:rPr>
          <w:rFonts w:ascii="Traditional Arabic" w:hAnsi="Traditional Arabic" w:cs="Traditional Arabic"/>
          <w:sz w:val="36"/>
          <w:szCs w:val="36"/>
          <w:rtl/>
        </w:rPr>
      </w:pPr>
    </w:p>
    <w:p w14:paraId="0A3B25A9" w14:textId="77777777" w:rsidR="00CD5924" w:rsidRDefault="00CD5924" w:rsidP="00CD5924">
      <w:pPr>
        <w:bidi/>
        <w:jc w:val="left"/>
        <w:rPr>
          <w:rFonts w:ascii="Traditional Arabic" w:hAnsi="Traditional Arabic" w:cs="Traditional Arabic"/>
          <w:sz w:val="36"/>
          <w:szCs w:val="36"/>
          <w:rtl/>
        </w:rPr>
      </w:pPr>
    </w:p>
    <w:p w14:paraId="6DD992B2" w14:textId="77777777" w:rsidR="00CD5924" w:rsidRDefault="00CD5924" w:rsidP="00CD5924">
      <w:pPr>
        <w:bidi/>
        <w:jc w:val="left"/>
        <w:rPr>
          <w:rFonts w:ascii="Traditional Arabic" w:hAnsi="Traditional Arabic" w:cs="Traditional Arabic"/>
          <w:sz w:val="36"/>
          <w:szCs w:val="36"/>
          <w:rtl/>
        </w:rPr>
      </w:pPr>
    </w:p>
    <w:p w14:paraId="26846506" w14:textId="77777777" w:rsidR="00CD5924" w:rsidRDefault="00CD5924" w:rsidP="00CD5924">
      <w:pPr>
        <w:bidi/>
        <w:jc w:val="left"/>
        <w:rPr>
          <w:rFonts w:ascii="Traditional Arabic" w:hAnsi="Traditional Arabic" w:cs="Traditional Arabic"/>
          <w:sz w:val="36"/>
          <w:szCs w:val="36"/>
          <w:rtl/>
        </w:rPr>
      </w:pPr>
    </w:p>
    <w:p w14:paraId="4E89DB96" w14:textId="77777777" w:rsidR="00CD5924" w:rsidRDefault="00CD5924" w:rsidP="00CD5924">
      <w:pPr>
        <w:bidi/>
        <w:jc w:val="left"/>
        <w:rPr>
          <w:rFonts w:ascii="Traditional Arabic" w:hAnsi="Traditional Arabic" w:cs="Traditional Arabic"/>
          <w:sz w:val="36"/>
          <w:szCs w:val="36"/>
          <w:rtl/>
        </w:rPr>
      </w:pPr>
    </w:p>
    <w:p w14:paraId="0C3BDB14" w14:textId="77777777" w:rsidR="00CD5924" w:rsidRDefault="00CD5924" w:rsidP="00CD5924">
      <w:pPr>
        <w:bidi/>
        <w:jc w:val="left"/>
        <w:rPr>
          <w:rFonts w:ascii="Traditional Arabic" w:hAnsi="Traditional Arabic" w:cs="Traditional Arabic"/>
          <w:sz w:val="36"/>
          <w:szCs w:val="36"/>
          <w:rtl/>
        </w:rPr>
      </w:pPr>
    </w:p>
    <w:p w14:paraId="67B33DF4" w14:textId="77777777" w:rsidR="00BC67CF" w:rsidRPr="00885E72" w:rsidRDefault="00BC67CF" w:rsidP="00112597">
      <w:pPr>
        <w:bidi/>
        <w:spacing w:line="278" w:lineRule="auto"/>
        <w:jc w:val="both"/>
        <w:rPr>
          <w:rFonts w:ascii="Traditional Arabic" w:eastAsia="Times New Roman" w:hAnsi="Traditional Arabic" w:cs="Traditional Arabic"/>
          <w:b/>
          <w:bCs/>
          <w:sz w:val="28"/>
          <w:szCs w:val="28"/>
          <w:rtl/>
          <w:lang w:bidi="ar-EG"/>
        </w:rPr>
      </w:pPr>
      <w:r w:rsidRPr="00885E72">
        <w:rPr>
          <w:rFonts w:ascii="Traditional Arabic" w:eastAsia="Times New Roman" w:hAnsi="Traditional Arabic" w:cs="Traditional Arabic"/>
          <w:b/>
          <w:bCs/>
          <w:sz w:val="28"/>
          <w:szCs w:val="28"/>
          <w:rtl/>
          <w:lang w:bidi="ar-EG"/>
        </w:rPr>
        <w:t>نموذج الدراسة :</w:t>
      </w:r>
    </w:p>
    <w:p w14:paraId="625CAA08" w14:textId="4F5F4C92" w:rsidR="00BC67CF" w:rsidRDefault="005A6BAF" w:rsidP="00112597">
      <w:pPr>
        <w:bidi/>
        <w:spacing w:line="278" w:lineRule="auto"/>
        <w:jc w:val="center"/>
        <w:rPr>
          <w:rFonts w:ascii="Traditional Arabic" w:eastAsia="Times New Roman" w:hAnsi="Traditional Arabic" w:cs="Traditional Arabic"/>
          <w:b/>
          <w:bCs/>
          <w:sz w:val="28"/>
          <w:szCs w:val="28"/>
          <w:rtl/>
          <w:lang w:bidi="ar-EG"/>
        </w:rPr>
      </w:pPr>
      <w:r>
        <w:rPr>
          <w:rFonts w:ascii="Traditional Arabic" w:eastAsia="Times New Roman" w:hAnsi="Traditional Arabic" w:cs="Traditional Arabic"/>
          <w:b/>
          <w:bCs/>
          <w:noProof/>
          <w:sz w:val="28"/>
          <w:szCs w:val="28"/>
          <w:rtl/>
          <w:lang w:val="ar-EG" w:bidi="ar-EG"/>
        </w:rPr>
        <mc:AlternateContent>
          <mc:Choice Requires="wpg">
            <w:drawing>
              <wp:anchor distT="0" distB="0" distL="114300" distR="114300" simplePos="0" relativeHeight="251658271" behindDoc="0" locked="0" layoutInCell="1" allowOverlap="1" wp14:anchorId="484F8209" wp14:editId="6EB261D1">
                <wp:simplePos x="0" y="0"/>
                <wp:positionH relativeFrom="margin">
                  <wp:posOffset>155575</wp:posOffset>
                </wp:positionH>
                <wp:positionV relativeFrom="paragraph">
                  <wp:posOffset>401320</wp:posOffset>
                </wp:positionV>
                <wp:extent cx="5995035" cy="4972050"/>
                <wp:effectExtent l="0" t="0" r="24765" b="19050"/>
                <wp:wrapSquare wrapText="bothSides"/>
                <wp:docPr id="359157882" name="Group 50"/>
                <wp:cNvGraphicFramePr/>
                <a:graphic xmlns:a="http://schemas.openxmlformats.org/drawingml/2006/main">
                  <a:graphicData uri="http://schemas.microsoft.com/office/word/2010/wordprocessingGroup">
                    <wpg:wgp>
                      <wpg:cNvGrpSpPr/>
                      <wpg:grpSpPr>
                        <a:xfrm>
                          <a:off x="0" y="0"/>
                          <a:ext cx="5995035" cy="4972050"/>
                          <a:chOff x="28575" y="-95250"/>
                          <a:chExt cx="5995035" cy="5238750"/>
                        </a:xfrm>
                      </wpg:grpSpPr>
                      <wps:wsp>
                        <wps:cNvPr id="2089943085" name="Rectangle 30"/>
                        <wps:cNvSpPr/>
                        <wps:spPr>
                          <a:xfrm>
                            <a:off x="28575" y="-95250"/>
                            <a:ext cx="5995035" cy="5238750"/>
                          </a:xfrm>
                          <a:prstGeom prst="rect">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435049852" name="Rectangle: Rounded Corners 31"/>
                        <wps:cNvSpPr/>
                        <wps:spPr>
                          <a:xfrm>
                            <a:off x="3895725" y="133350"/>
                            <a:ext cx="1773141" cy="461176"/>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2B2DEC5E" w14:textId="77777777" w:rsidR="00BC67CF" w:rsidRPr="000A4BFF" w:rsidRDefault="00BC67CF" w:rsidP="00365B0B">
                              <w:pPr>
                                <w:jc w:val="center"/>
                                <w:rPr>
                                  <w:b/>
                                  <w:bCs/>
                                  <w:sz w:val="28"/>
                                  <w:szCs w:val="28"/>
                                </w:rPr>
                              </w:pPr>
                              <w:r w:rsidRPr="000A4BFF">
                                <w:rPr>
                                  <w:rFonts w:hint="cs"/>
                                  <w:b/>
                                  <w:bCs/>
                                  <w:sz w:val="28"/>
                                  <w:szCs w:val="28"/>
                                  <w:rtl/>
                                </w:rPr>
                                <w:t>المتغير المستقل</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925841539" name="Rectangle: Rounded Corners 31"/>
                        <wps:cNvSpPr/>
                        <wps:spPr>
                          <a:xfrm>
                            <a:off x="381000" y="133350"/>
                            <a:ext cx="1773141" cy="461176"/>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1BD1AA0B" w14:textId="77777777" w:rsidR="00BC67CF" w:rsidRPr="000A4BFF" w:rsidRDefault="00BC67CF" w:rsidP="00365B0B">
                              <w:pPr>
                                <w:jc w:val="center"/>
                                <w:rPr>
                                  <w:b/>
                                  <w:bCs/>
                                  <w:sz w:val="28"/>
                                  <w:szCs w:val="28"/>
                                </w:rPr>
                              </w:pPr>
                              <w:r w:rsidRPr="000A4BFF">
                                <w:rPr>
                                  <w:rFonts w:hint="cs"/>
                                  <w:b/>
                                  <w:bCs/>
                                  <w:sz w:val="28"/>
                                  <w:szCs w:val="28"/>
                                  <w:rtl/>
                                </w:rPr>
                                <w:t>المتغير التابع</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912948753" name="Rectangle: Rounded Corners 31"/>
                        <wps:cNvSpPr/>
                        <wps:spPr>
                          <a:xfrm>
                            <a:off x="3113746" y="742951"/>
                            <a:ext cx="2573949" cy="1723163"/>
                          </a:xfrm>
                          <a:prstGeom prst="roundRect">
                            <a:avLst>
                              <a:gd name="adj" fmla="val 0"/>
                            </a:avLst>
                          </a:prstGeom>
                          <a:ln/>
                        </wps:spPr>
                        <wps:style>
                          <a:lnRef idx="2">
                            <a:schemeClr val="accent1"/>
                          </a:lnRef>
                          <a:fillRef idx="1">
                            <a:schemeClr val="lt1"/>
                          </a:fillRef>
                          <a:effectRef idx="0">
                            <a:schemeClr val="accent1"/>
                          </a:effectRef>
                          <a:fontRef idx="minor">
                            <a:schemeClr val="dk1"/>
                          </a:fontRef>
                        </wps:style>
                        <wps:txbx>
                          <w:txbxContent>
                            <w:p w14:paraId="090A9E5D" w14:textId="680767A7" w:rsidR="00BC67CF" w:rsidRPr="000A4BFF" w:rsidRDefault="00103BA9" w:rsidP="00EF1D0D">
                              <w:pPr>
                                <w:jc w:val="center"/>
                                <w:rPr>
                                  <w:b/>
                                  <w:bCs/>
                                  <w:sz w:val="28"/>
                                  <w:szCs w:val="28"/>
                                  <w:rtl/>
                                </w:rPr>
                              </w:pPr>
                              <w:r>
                                <w:rPr>
                                  <w:rFonts w:hint="cs"/>
                                  <w:b/>
                                  <w:bCs/>
                                  <w:sz w:val="28"/>
                                  <w:szCs w:val="28"/>
                                  <w:rtl/>
                                </w:rPr>
                                <w:t>التحول الرقمي</w:t>
                              </w:r>
                            </w:p>
                            <w:p w14:paraId="776A1A44" w14:textId="7F873A2A" w:rsidR="00BC67CF" w:rsidRPr="000A4BFF" w:rsidRDefault="008E4721" w:rsidP="00BC67CF">
                              <w:pPr>
                                <w:pStyle w:val="ListParagraph"/>
                                <w:numPr>
                                  <w:ilvl w:val="0"/>
                                  <w:numId w:val="38"/>
                                </w:numPr>
                                <w:bidi/>
                                <w:jc w:val="left"/>
                                <w:rPr>
                                  <w:b/>
                                  <w:bCs/>
                                  <w:sz w:val="28"/>
                                  <w:szCs w:val="28"/>
                                  <w:rtl/>
                                </w:rPr>
                              </w:pPr>
                              <w:r>
                                <w:rPr>
                                  <w:rFonts w:hint="cs"/>
                                  <w:b/>
                                  <w:bCs/>
                                  <w:sz w:val="28"/>
                                  <w:szCs w:val="28"/>
                                  <w:rtl/>
                                </w:rPr>
                                <w:t>الكفاءة الرقمية للموظفين و الأساتذة</w:t>
                              </w:r>
                            </w:p>
                            <w:p w14:paraId="3C7EA3A8" w14:textId="7EA4B20D" w:rsidR="00BC67CF" w:rsidRPr="000A4BFF" w:rsidRDefault="00DE0035" w:rsidP="00BC67CF">
                              <w:pPr>
                                <w:pStyle w:val="ListParagraph"/>
                                <w:numPr>
                                  <w:ilvl w:val="0"/>
                                  <w:numId w:val="38"/>
                                </w:numPr>
                                <w:bidi/>
                                <w:jc w:val="left"/>
                                <w:rPr>
                                  <w:b/>
                                  <w:bCs/>
                                  <w:sz w:val="28"/>
                                  <w:szCs w:val="28"/>
                                  <w:rtl/>
                                  <w:lang w:val="fr-FR"/>
                                </w:rPr>
                              </w:pPr>
                              <w:r>
                                <w:rPr>
                                  <w:rFonts w:hint="cs"/>
                                  <w:b/>
                                  <w:bCs/>
                                  <w:sz w:val="28"/>
                                  <w:szCs w:val="28"/>
                                  <w:rtl/>
                                  <w:lang w:val="fr-FR"/>
                                </w:rPr>
                                <w:t>استخدام التحول الرقمي</w:t>
                              </w:r>
                            </w:p>
                            <w:p w14:paraId="61592EBC" w14:textId="7AA054B9" w:rsidR="00BC67CF" w:rsidRPr="000A4BFF" w:rsidRDefault="00DE0035" w:rsidP="00BC67CF">
                              <w:pPr>
                                <w:pStyle w:val="ListParagraph"/>
                                <w:numPr>
                                  <w:ilvl w:val="0"/>
                                  <w:numId w:val="38"/>
                                </w:numPr>
                                <w:bidi/>
                                <w:jc w:val="left"/>
                                <w:rPr>
                                  <w:b/>
                                  <w:bCs/>
                                  <w:sz w:val="28"/>
                                  <w:szCs w:val="28"/>
                                  <w:rtl/>
                                  <w:lang w:val="fr-FR"/>
                                </w:rPr>
                              </w:pPr>
                              <w:r>
                                <w:rPr>
                                  <w:rFonts w:hint="cs"/>
                                  <w:b/>
                                  <w:bCs/>
                                  <w:sz w:val="28"/>
                                  <w:szCs w:val="28"/>
                                  <w:rtl/>
                                  <w:lang w:val="fr-FR"/>
                                </w:rPr>
                                <w:t>البنية التحتية الرقمية</w:t>
                              </w:r>
                            </w:p>
                            <w:p w14:paraId="3562BFCF" w14:textId="556C2084" w:rsidR="00BC67CF" w:rsidRPr="000A4BFF" w:rsidRDefault="00DE0035" w:rsidP="00BC67CF">
                              <w:pPr>
                                <w:pStyle w:val="ListParagraph"/>
                                <w:numPr>
                                  <w:ilvl w:val="0"/>
                                  <w:numId w:val="38"/>
                                </w:numPr>
                                <w:bidi/>
                                <w:jc w:val="left"/>
                                <w:rPr>
                                  <w:b/>
                                  <w:bCs/>
                                  <w:sz w:val="28"/>
                                  <w:szCs w:val="28"/>
                                  <w:rtl/>
                                  <w:lang w:val="fr-FR"/>
                                </w:rPr>
                              </w:pPr>
                              <w:r>
                                <w:rPr>
                                  <w:rFonts w:hint="cs"/>
                                  <w:b/>
                                  <w:bCs/>
                                  <w:sz w:val="28"/>
                                  <w:szCs w:val="28"/>
                                  <w:rtl/>
                                  <w:lang w:val="fr-FR"/>
                                </w:rPr>
                                <w:t>استخدام التحول الرقمي في الإجراءات الإدارية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848108751" name="Rectangle: Rounded Corners 31"/>
                        <wps:cNvSpPr/>
                        <wps:spPr>
                          <a:xfrm>
                            <a:off x="409575" y="800100"/>
                            <a:ext cx="1773141" cy="1478943"/>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4DD75FFF" w14:textId="577AF983" w:rsidR="00BC67CF" w:rsidRPr="000A4BFF" w:rsidRDefault="00BC67CF" w:rsidP="000A4BFF">
                              <w:pPr>
                                <w:jc w:val="center"/>
                                <w:rPr>
                                  <w:b/>
                                  <w:bCs/>
                                  <w:sz w:val="28"/>
                                  <w:szCs w:val="28"/>
                                  <w:rtl/>
                                  <w:lang w:val="fr-FR"/>
                                </w:rPr>
                              </w:pPr>
                              <w:r w:rsidRPr="000A4BFF">
                                <w:rPr>
                                  <w:rFonts w:hint="cs"/>
                                  <w:b/>
                                  <w:bCs/>
                                  <w:sz w:val="28"/>
                                  <w:szCs w:val="28"/>
                                  <w:rtl/>
                                  <w:lang w:val="fr-FR"/>
                                </w:rPr>
                                <w:t>جودة الخدمات</w:t>
                              </w:r>
                              <w:r w:rsidR="00103BA9">
                                <w:rPr>
                                  <w:rFonts w:hint="cs"/>
                                  <w:b/>
                                  <w:bCs/>
                                  <w:sz w:val="28"/>
                                  <w:szCs w:val="28"/>
                                  <w:rtl/>
                                  <w:lang w:val="fr-FR"/>
                                </w:rPr>
                                <w:t xml:space="preserve"> الادارية </w:t>
                              </w:r>
                              <w:r w:rsidRPr="000A4BFF">
                                <w:rPr>
                                  <w:rFonts w:hint="cs"/>
                                  <w:b/>
                                  <w:bCs/>
                                  <w:sz w:val="28"/>
                                  <w:szCs w:val="28"/>
                                  <w:rtl/>
                                  <w:lang w:val="fr-FR"/>
                                </w:rPr>
                                <w:t xml:space="preserve"> العمومية</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s:wsp>
                        <wps:cNvPr id="1015662315" name="Arrow: Right 33"/>
                        <wps:cNvSpPr/>
                        <wps:spPr>
                          <a:xfrm rot="10800000">
                            <a:off x="2254405" y="1111018"/>
                            <a:ext cx="747565" cy="584433"/>
                          </a:xfrm>
                          <a:prstGeom prst="rightArrow">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84F8209" id="Group 50" o:spid="_x0000_s1049" style="position:absolute;left:0;text-align:left;margin-left:12.25pt;margin-top:31.6pt;width:472.05pt;height:391.5pt;z-index:251658271;mso-position-horizontal-relative:margin;mso-height-relative:margin" coordorigin="285,-952" coordsize="59950,52387"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">
                <v:rect id="Rectangle 30" o:spid="_x0000_s1050" style="position:absolute;left:285;top:-952;width:59951;height:52387;visibility:visible;mso-wrap-style:square;v-text-anchor:midd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" fillcolor="white [3201]" strokecolor="#5b9bd5 [3204]" strokeweight="1pt"/>
                <v:roundrect id="_x0000_s1051" style="position:absolute;left:38957;top:1333;width:17731;height:4612;visibility:visible;mso-wrap-style:square;v-text-anchor:middle" arcsize="10923f"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" fillcolor="white [3201]" strokecolor="#5b9bd5 [3204]" strokeweight="1pt">
                  <v:stroke joinstyle="miter"/>
                  <v:textbox>
                    <w:txbxContent>
                      <w:p w14:paraId="2B2DEC5E" w14:textId="77777777" w:rsidR="00BC67CF" w:rsidRPr="000A4BFF" w:rsidRDefault="00BC67CF" w:rsidP="00365B0B">
                        <w:pPr>
                          <w:jc w:val="center"/>
                          <w:rPr>
                            <w:b/>
                            <w:bCs/>
                            <w:sz w:val="28"/>
                            <w:szCs w:val="28"/>
                          </w:rPr>
                        </w:pPr>
                        <w:r w:rsidRPr="000A4BFF">
                          <w:rPr>
                            <w:rFonts w:hint="cs"/>
                            <w:b/>
                            <w:bCs/>
                            <w:sz w:val="28"/>
                            <w:szCs w:val="28"/>
                            <w:rtl/>
                          </w:rPr>
                          <w:t>المتغير المستقل</w:t>
                        </w:r>
                      </w:p>
                    </w:txbxContent>
                  </v:textbox>
                </v:roundrect>
                <v:roundrect id="_x0000_s1052" style="position:absolute;left:3810;top:1333;width:17731;height:4612;visibility:visible;mso-wrap-style:square;v-text-anchor:middle" arcsize="10923f"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" fillcolor="white [3201]" strokecolor="#5b9bd5 [3204]" strokeweight="1pt">
                  <v:stroke joinstyle="miter"/>
                  <v:textbox>
                    <w:txbxContent>
                      <w:p w14:paraId="1BD1AA0B" w14:textId="77777777" w:rsidR="00BC67CF" w:rsidRPr="000A4BFF" w:rsidRDefault="00BC67CF" w:rsidP="00365B0B">
                        <w:pPr>
                          <w:jc w:val="center"/>
                          <w:rPr>
                            <w:b/>
                            <w:bCs/>
                            <w:sz w:val="28"/>
                            <w:szCs w:val="28"/>
                          </w:rPr>
                        </w:pPr>
                        <w:r w:rsidRPr="000A4BFF">
                          <w:rPr>
                            <w:rFonts w:hint="cs"/>
                            <w:b/>
                            <w:bCs/>
                            <w:sz w:val="28"/>
                            <w:szCs w:val="28"/>
                            <w:rtl/>
                          </w:rPr>
                          <w:t>المتغير التابع</w:t>
                        </w:r>
                      </w:p>
                    </w:txbxContent>
                  </v:textbox>
                </v:roundrect>
                <v:roundrect id="_x0000_s1053" style="position:absolute;left:31137;top:7429;width:25739;height:17232;visibility:visible;mso-wrap-style:square;v-text-anchor:middle" arcsize="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" fillcolor="white [3201]" strokecolor="#5b9bd5 [3204]" strokeweight="1pt">
                  <v:stroke joinstyle="miter"/>
                  <v:textbox>
                    <w:txbxContent>
                      <w:p w14:paraId="090A9E5D" w14:textId="680767A7" w:rsidR="00BC67CF" w:rsidRPr="000A4BFF" w:rsidRDefault="00103BA9" w:rsidP="00EF1D0D">
                        <w:pPr>
                          <w:jc w:val="center"/>
                          <w:rPr>
                            <w:b/>
                            <w:bCs/>
                            <w:sz w:val="28"/>
                            <w:szCs w:val="28"/>
                            <w:rtl/>
                          </w:rPr>
                        </w:pPr>
                        <w:r>
                          <w:rPr>
                            <w:rFonts w:hint="cs"/>
                            <w:b/>
                            <w:bCs/>
                            <w:sz w:val="28"/>
                            <w:szCs w:val="28"/>
                            <w:rtl/>
                          </w:rPr>
                          <w:t>التحول الرقمي</w:t>
                        </w:r>
                      </w:p>
                      <w:p w14:paraId="776A1A44" w14:textId="7F873A2A" w:rsidR="00BC67CF" w:rsidRPr="000A4BFF" w:rsidRDefault="008E4721" w:rsidP="00BC67CF">
                        <w:pPr>
                          <w:pStyle w:val="a6"/>
                          <w:numPr>
                            <w:ilvl w:val="0"/>
                            <w:numId w:val="38"/>
                          </w:numPr>
                          <w:bidi/>
                          <w:jc w:val="left"/>
                          <w:rPr>
                            <w:b/>
                            <w:bCs/>
                            <w:sz w:val="28"/>
                            <w:szCs w:val="28"/>
                            <w:rtl/>
                          </w:rPr>
                        </w:pPr>
                        <w:r>
                          <w:rPr>
                            <w:rFonts w:hint="cs"/>
                            <w:b/>
                            <w:bCs/>
                            <w:sz w:val="28"/>
                            <w:szCs w:val="28"/>
                            <w:rtl/>
                          </w:rPr>
                          <w:t>الكفاءة الرقمية للموظفين و الأساتذة</w:t>
                        </w:r>
                      </w:p>
                      <w:p w14:paraId="3C7EA3A8" w14:textId="7EA4B20D" w:rsidR="00BC67CF" w:rsidRPr="000A4BFF" w:rsidRDefault="00DE0035" w:rsidP="00BC67CF">
                        <w:pPr>
                          <w:pStyle w:val="a6"/>
                          <w:numPr>
                            <w:ilvl w:val="0"/>
                            <w:numId w:val="38"/>
                          </w:numPr>
                          <w:bidi/>
                          <w:jc w:val="left"/>
                          <w:rPr>
                            <w:b/>
                            <w:bCs/>
                            <w:sz w:val="28"/>
                            <w:szCs w:val="28"/>
                            <w:rtl/>
                            <w:lang w:val="fr-FR"/>
                          </w:rPr>
                        </w:pPr>
                        <w:r>
                          <w:rPr>
                            <w:rFonts w:hint="cs"/>
                            <w:b/>
                            <w:bCs/>
                            <w:sz w:val="28"/>
                            <w:szCs w:val="28"/>
                            <w:rtl/>
                            <w:lang w:val="fr-FR"/>
                          </w:rPr>
                          <w:t>استخدام التحول الرقمي</w:t>
                        </w:r>
                      </w:p>
                      <w:p w14:paraId="61592EBC" w14:textId="7AA054B9" w:rsidR="00BC67CF" w:rsidRPr="000A4BFF" w:rsidRDefault="00DE0035" w:rsidP="00BC67CF">
                        <w:pPr>
                          <w:pStyle w:val="a6"/>
                          <w:numPr>
                            <w:ilvl w:val="0"/>
                            <w:numId w:val="38"/>
                          </w:numPr>
                          <w:bidi/>
                          <w:jc w:val="left"/>
                          <w:rPr>
                            <w:b/>
                            <w:bCs/>
                            <w:sz w:val="28"/>
                            <w:szCs w:val="28"/>
                            <w:rtl/>
                            <w:lang w:val="fr-FR"/>
                          </w:rPr>
                        </w:pPr>
                        <w:r>
                          <w:rPr>
                            <w:rFonts w:hint="cs"/>
                            <w:b/>
                            <w:bCs/>
                            <w:sz w:val="28"/>
                            <w:szCs w:val="28"/>
                            <w:rtl/>
                            <w:lang w:val="fr-FR"/>
                          </w:rPr>
                          <w:t>البنية التحتية الرقمية</w:t>
                        </w:r>
                      </w:p>
                      <w:p w14:paraId="3562BFCF" w14:textId="556C2084" w:rsidR="00BC67CF" w:rsidRPr="000A4BFF" w:rsidRDefault="00DE0035" w:rsidP="00BC67CF">
                        <w:pPr>
                          <w:pStyle w:val="a6"/>
                          <w:numPr>
                            <w:ilvl w:val="0"/>
                            <w:numId w:val="38"/>
                          </w:numPr>
                          <w:bidi/>
                          <w:jc w:val="left"/>
                          <w:rPr>
                            <w:b/>
                            <w:bCs/>
                            <w:sz w:val="28"/>
                            <w:szCs w:val="28"/>
                            <w:rtl/>
                            <w:lang w:val="fr-FR"/>
                          </w:rPr>
                        </w:pPr>
                        <w:r>
                          <w:rPr>
                            <w:rFonts w:hint="cs"/>
                            <w:b/>
                            <w:bCs/>
                            <w:sz w:val="28"/>
                            <w:szCs w:val="28"/>
                            <w:rtl/>
                            <w:lang w:val="fr-FR"/>
                          </w:rPr>
                          <w:t>استخدام التحول الرقمي في الإجراءات الإدارية</w:t>
                        </w:r>
                      </w:p>
                    </w:txbxContent>
                  </v:textbox>
                </v:roundrect>
                <v:roundrect id="_x0000_s1054" style="position:absolute;left:4095;top:8001;width:17732;height:14789;visibility:visible;mso-wrap-style:square;v-text-anchor:middle" arcsize="10923f"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" fillcolor="white [3201]" strokecolor="#5b9bd5 [3204]" strokeweight="1pt">
                  <v:stroke joinstyle="miter"/>
                  <v:textbox>
                    <w:txbxContent>
                      <w:p w14:paraId="4DD75FFF" w14:textId="577AF983" w:rsidR="00BC67CF" w:rsidRPr="000A4BFF" w:rsidRDefault="00BC67CF" w:rsidP="000A4BFF">
                        <w:pPr>
                          <w:jc w:val="center"/>
                          <w:rPr>
                            <w:b/>
                            <w:bCs/>
                            <w:sz w:val="28"/>
                            <w:szCs w:val="28"/>
                            <w:rtl/>
                            <w:lang w:val="fr-FR"/>
                          </w:rPr>
                        </w:pPr>
                        <w:r w:rsidRPr="000A4BFF">
                          <w:rPr>
                            <w:rFonts w:hint="cs"/>
                            <w:b/>
                            <w:bCs/>
                            <w:sz w:val="28"/>
                            <w:szCs w:val="28"/>
                            <w:rtl/>
                            <w:lang w:val="fr-FR"/>
                          </w:rPr>
                          <w:t>جودة الخدمات</w:t>
                        </w:r>
                        <w:r w:rsidR="00103BA9">
                          <w:rPr>
                            <w:rFonts w:hint="cs"/>
                            <w:b/>
                            <w:bCs/>
                            <w:sz w:val="28"/>
                            <w:szCs w:val="28"/>
                            <w:rtl/>
                            <w:lang w:val="fr-FR"/>
                          </w:rPr>
                          <w:t xml:space="preserve"> الادارية </w:t>
                        </w:r>
                        <w:r w:rsidRPr="000A4BFF">
                          <w:rPr>
                            <w:rFonts w:hint="cs"/>
                            <w:b/>
                            <w:bCs/>
                            <w:sz w:val="28"/>
                            <w:szCs w:val="28"/>
                            <w:rtl/>
                            <w:lang w:val="fr-FR"/>
                          </w:rPr>
                          <w:t xml:space="preserve"> العمومية</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3" o:spid="_x0000_s1055" type="#_x0000_t13" style="position:absolute;left:22544;top:11110;width:7475;height:5844;rotation:180;visibility:visible;mso-wrap-style:square;v-text-anchor:midd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" adj="13157" fillcolor="white [3201]" strokecolor="#5b9bd5 [3204]" strokeweight="1pt"/>
                <w10:wrap type="square" anchorx="margin"/>
              </v:group>
            </w:pict>
          </mc:Fallback>
        </mc:AlternateContent>
      </w:r>
      <w:r>
        <w:rPr>
          <w:noProof/>
        </w:rPr>
        <mc:AlternateContent>
          <mc:Choice Requires="wps">
            <w:drawing>
              <wp:anchor distT="0" distB="0" distL="114300" distR="114300" simplePos="0" relativeHeight="251658272" behindDoc="0" locked="0" layoutInCell="1" allowOverlap="1" wp14:anchorId="023593B9" wp14:editId="5AAB3D8A">
                <wp:simplePos x="0" y="0"/>
                <wp:positionH relativeFrom="column">
                  <wp:posOffset>1956435</wp:posOffset>
                </wp:positionH>
                <wp:positionV relativeFrom="paragraph">
                  <wp:posOffset>3032760</wp:posOffset>
                </wp:positionV>
                <wp:extent cx="1710690" cy="1828800"/>
                <wp:effectExtent l="0" t="0" r="22860" b="19050"/>
                <wp:wrapNone/>
                <wp:docPr id="820431913" name="Rectangle: Rounded Corners 31"/>
                <wp:cNvGraphicFramePr/>
                <a:graphic xmlns:a="http://schemas.openxmlformats.org/drawingml/2006/main">
                  <a:graphicData uri="http://schemas.microsoft.com/office/word/2010/wordprocessingShape">
                    <wps:wsp>
                      <wps:cNvSpPr/>
                      <wps:spPr>
                        <a:xfrm>
                          <a:off x="0" y="0"/>
                          <a:ext cx="1710690" cy="1828800"/>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124B355B" w14:textId="77777777" w:rsidR="00BC67CF" w:rsidRDefault="00BC67CF" w:rsidP="00AB6E8F">
                            <w:pPr>
                              <w:jc w:val="center"/>
                              <w:rPr>
                                <w:b/>
                                <w:bCs/>
                                <w:sz w:val="28"/>
                                <w:szCs w:val="28"/>
                                <w:rtl/>
                                <w:lang w:val="fr-FR"/>
                              </w:rPr>
                            </w:pPr>
                            <w:r>
                              <w:rPr>
                                <w:rFonts w:hint="cs"/>
                                <w:b/>
                                <w:bCs/>
                                <w:sz w:val="28"/>
                                <w:szCs w:val="28"/>
                                <w:rtl/>
                                <w:lang w:val="fr-FR"/>
                              </w:rPr>
                              <w:t>المتغيرات الشخصية</w:t>
                            </w:r>
                          </w:p>
                          <w:p w14:paraId="6A4AA3D2" w14:textId="77777777" w:rsidR="00BC67CF" w:rsidRPr="00AB6E8F" w:rsidRDefault="00BC67CF" w:rsidP="00BC67CF">
                            <w:pPr>
                              <w:pStyle w:val="ListParagraph"/>
                              <w:numPr>
                                <w:ilvl w:val="0"/>
                                <w:numId w:val="39"/>
                              </w:numPr>
                              <w:bidi/>
                              <w:jc w:val="left"/>
                              <w:rPr>
                                <w:b/>
                                <w:bCs/>
                                <w:sz w:val="28"/>
                                <w:szCs w:val="28"/>
                                <w:rtl/>
                                <w:lang w:val="fr-FR"/>
                              </w:rPr>
                            </w:pPr>
                            <w:r w:rsidRPr="00AB6E8F">
                              <w:rPr>
                                <w:rFonts w:hint="cs"/>
                                <w:b/>
                                <w:bCs/>
                                <w:sz w:val="28"/>
                                <w:szCs w:val="28"/>
                                <w:rtl/>
                                <w:lang w:val="fr-FR"/>
                              </w:rPr>
                              <w:t>الجنس</w:t>
                            </w:r>
                          </w:p>
                          <w:p w14:paraId="4C7B9F3B" w14:textId="77777777" w:rsidR="00BC67CF" w:rsidRPr="00AB6E8F" w:rsidRDefault="00BC67CF" w:rsidP="00BC67CF">
                            <w:pPr>
                              <w:pStyle w:val="ListParagraph"/>
                              <w:numPr>
                                <w:ilvl w:val="0"/>
                                <w:numId w:val="39"/>
                              </w:numPr>
                              <w:bidi/>
                              <w:jc w:val="left"/>
                              <w:rPr>
                                <w:b/>
                                <w:bCs/>
                                <w:sz w:val="28"/>
                                <w:szCs w:val="28"/>
                                <w:rtl/>
                                <w:lang w:val="fr-FR"/>
                              </w:rPr>
                            </w:pPr>
                            <w:r w:rsidRPr="00AB6E8F">
                              <w:rPr>
                                <w:rFonts w:hint="cs"/>
                                <w:b/>
                                <w:bCs/>
                                <w:sz w:val="28"/>
                                <w:szCs w:val="28"/>
                                <w:rtl/>
                                <w:lang w:val="fr-FR"/>
                              </w:rPr>
                              <w:t>السن</w:t>
                            </w:r>
                          </w:p>
                          <w:p w14:paraId="3D988282" w14:textId="77777777" w:rsidR="00BC67CF" w:rsidRPr="00AB6E8F" w:rsidRDefault="00BC67CF" w:rsidP="00BC67CF">
                            <w:pPr>
                              <w:pStyle w:val="ListParagraph"/>
                              <w:numPr>
                                <w:ilvl w:val="0"/>
                                <w:numId w:val="39"/>
                              </w:numPr>
                              <w:bidi/>
                              <w:jc w:val="left"/>
                              <w:rPr>
                                <w:b/>
                                <w:bCs/>
                                <w:sz w:val="28"/>
                                <w:szCs w:val="28"/>
                                <w:rtl/>
                                <w:lang w:val="fr-FR"/>
                              </w:rPr>
                            </w:pPr>
                            <w:r w:rsidRPr="00AB6E8F">
                              <w:rPr>
                                <w:rFonts w:hint="cs"/>
                                <w:b/>
                                <w:bCs/>
                                <w:sz w:val="28"/>
                                <w:szCs w:val="28"/>
                                <w:rtl/>
                                <w:lang w:val="fr-FR"/>
                              </w:rPr>
                              <w:t>المستوى التعليمي</w:t>
                            </w:r>
                          </w:p>
                          <w:p w14:paraId="1ED39A88" w14:textId="23634BF9" w:rsidR="00BC67CF" w:rsidRPr="00AB6E8F" w:rsidRDefault="00BC67CF" w:rsidP="00BC67CF">
                            <w:pPr>
                              <w:pStyle w:val="ListParagraph"/>
                              <w:numPr>
                                <w:ilvl w:val="0"/>
                                <w:numId w:val="39"/>
                              </w:numPr>
                              <w:bidi/>
                              <w:jc w:val="left"/>
                              <w:rPr>
                                <w:b/>
                                <w:bCs/>
                                <w:sz w:val="28"/>
                                <w:szCs w:val="28"/>
                                <w:rtl/>
                                <w:lang w:val="fr-FR"/>
                              </w:rPr>
                            </w:pPr>
                            <w:r w:rsidRPr="00AB6E8F">
                              <w:rPr>
                                <w:rFonts w:hint="cs"/>
                                <w:b/>
                                <w:bCs/>
                                <w:sz w:val="28"/>
                                <w:szCs w:val="28"/>
                                <w:rtl/>
                                <w:lang w:val="fr-FR"/>
                              </w:rPr>
                              <w:t xml:space="preserve">سنوات </w:t>
                            </w:r>
                            <w:r w:rsidR="00D107BA">
                              <w:rPr>
                                <w:rFonts w:hint="cs"/>
                                <w:b/>
                                <w:bCs/>
                                <w:sz w:val="28"/>
                                <w:szCs w:val="28"/>
                                <w:rtl/>
                                <w:lang w:val="fr-FR"/>
                              </w:rPr>
                              <w:t>الخبرة</w:t>
                            </w:r>
                          </w:p>
                          <w:p w14:paraId="36DC1D10" w14:textId="77777777" w:rsidR="00BC67CF" w:rsidRPr="000A4BFF" w:rsidRDefault="00BC67CF" w:rsidP="00AB6E8F">
                            <w:pPr>
                              <w:jc w:val="center"/>
                              <w:rPr>
                                <w:b/>
                                <w:bCs/>
                                <w:sz w:val="28"/>
                                <w:szCs w:val="28"/>
                                <w:rtl/>
                                <w:lang w:val="fr-FR"/>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023593B9" id="Rectangle: Rounded Corners 31" o:spid="_x0000_s1056" style="position:absolute;left:0;text-align:left;margin-left:154.05pt;margin-top:238.8pt;width:134.7pt;height:2in;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" fillcolor="white [3201]" strokecolor="#5b9bd5 [3204]" strokeweight="1pt">
                <v:stroke joinstyle="miter"/>
                <v:textbox>
                  <w:txbxContent>
                    <w:p w14:paraId="124B355B" w14:textId="77777777" w:rsidR="00BC67CF" w:rsidRDefault="00BC67CF" w:rsidP="00AB6E8F">
                      <w:pPr>
                        <w:jc w:val="center"/>
                        <w:rPr>
                          <w:b/>
                          <w:bCs/>
                          <w:sz w:val="28"/>
                          <w:szCs w:val="28"/>
                          <w:rtl/>
                          <w:lang w:val="fr-FR"/>
                        </w:rPr>
                      </w:pPr>
                      <w:r>
                        <w:rPr>
                          <w:rFonts w:hint="cs"/>
                          <w:b/>
                          <w:bCs/>
                          <w:sz w:val="28"/>
                          <w:szCs w:val="28"/>
                          <w:rtl/>
                          <w:lang w:val="fr-FR"/>
                        </w:rPr>
                        <w:t>المتغيرات الشخصية</w:t>
                      </w:r>
                    </w:p>
                    <w:p w14:paraId="6A4AA3D2" w14:textId="77777777" w:rsidR="00BC67CF" w:rsidRPr="00AB6E8F" w:rsidRDefault="00BC67CF" w:rsidP="00BC67CF">
                      <w:pPr>
                        <w:pStyle w:val="a6"/>
                        <w:numPr>
                          <w:ilvl w:val="0"/>
                          <w:numId w:val="39"/>
                        </w:numPr>
                        <w:bidi/>
                        <w:jc w:val="left"/>
                        <w:rPr>
                          <w:b/>
                          <w:bCs/>
                          <w:sz w:val="28"/>
                          <w:szCs w:val="28"/>
                          <w:rtl/>
                          <w:lang w:val="fr-FR"/>
                        </w:rPr>
                      </w:pPr>
                      <w:r w:rsidRPr="00AB6E8F">
                        <w:rPr>
                          <w:rFonts w:hint="cs"/>
                          <w:b/>
                          <w:bCs/>
                          <w:sz w:val="28"/>
                          <w:szCs w:val="28"/>
                          <w:rtl/>
                          <w:lang w:val="fr-FR"/>
                        </w:rPr>
                        <w:t>الجنس</w:t>
                      </w:r>
                    </w:p>
                    <w:p w14:paraId="4C7B9F3B" w14:textId="77777777" w:rsidR="00BC67CF" w:rsidRPr="00AB6E8F" w:rsidRDefault="00BC67CF" w:rsidP="00BC67CF">
                      <w:pPr>
                        <w:pStyle w:val="a6"/>
                        <w:numPr>
                          <w:ilvl w:val="0"/>
                          <w:numId w:val="39"/>
                        </w:numPr>
                        <w:bidi/>
                        <w:jc w:val="left"/>
                        <w:rPr>
                          <w:b/>
                          <w:bCs/>
                          <w:sz w:val="28"/>
                          <w:szCs w:val="28"/>
                          <w:rtl/>
                          <w:lang w:val="fr-FR"/>
                        </w:rPr>
                      </w:pPr>
                      <w:r w:rsidRPr="00AB6E8F">
                        <w:rPr>
                          <w:rFonts w:hint="cs"/>
                          <w:b/>
                          <w:bCs/>
                          <w:sz w:val="28"/>
                          <w:szCs w:val="28"/>
                          <w:rtl/>
                          <w:lang w:val="fr-FR"/>
                        </w:rPr>
                        <w:t>السن</w:t>
                      </w:r>
                    </w:p>
                    <w:p w14:paraId="3D988282" w14:textId="77777777" w:rsidR="00BC67CF" w:rsidRPr="00AB6E8F" w:rsidRDefault="00BC67CF" w:rsidP="00BC67CF">
                      <w:pPr>
                        <w:pStyle w:val="a6"/>
                        <w:numPr>
                          <w:ilvl w:val="0"/>
                          <w:numId w:val="39"/>
                        </w:numPr>
                        <w:bidi/>
                        <w:jc w:val="left"/>
                        <w:rPr>
                          <w:b/>
                          <w:bCs/>
                          <w:sz w:val="28"/>
                          <w:szCs w:val="28"/>
                          <w:rtl/>
                          <w:lang w:val="fr-FR"/>
                        </w:rPr>
                      </w:pPr>
                      <w:r w:rsidRPr="00AB6E8F">
                        <w:rPr>
                          <w:rFonts w:hint="cs"/>
                          <w:b/>
                          <w:bCs/>
                          <w:sz w:val="28"/>
                          <w:szCs w:val="28"/>
                          <w:rtl/>
                          <w:lang w:val="fr-FR"/>
                        </w:rPr>
                        <w:t>المستوى التعليمي</w:t>
                      </w:r>
                    </w:p>
                    <w:p w14:paraId="1ED39A88" w14:textId="23634BF9" w:rsidR="00BC67CF" w:rsidRPr="00AB6E8F" w:rsidRDefault="00BC67CF" w:rsidP="00BC67CF">
                      <w:pPr>
                        <w:pStyle w:val="a6"/>
                        <w:numPr>
                          <w:ilvl w:val="0"/>
                          <w:numId w:val="39"/>
                        </w:numPr>
                        <w:bidi/>
                        <w:jc w:val="left"/>
                        <w:rPr>
                          <w:b/>
                          <w:bCs/>
                          <w:sz w:val="28"/>
                          <w:szCs w:val="28"/>
                          <w:rtl/>
                          <w:lang w:val="fr-FR"/>
                        </w:rPr>
                      </w:pPr>
                      <w:r w:rsidRPr="00AB6E8F">
                        <w:rPr>
                          <w:rFonts w:hint="cs"/>
                          <w:b/>
                          <w:bCs/>
                          <w:sz w:val="28"/>
                          <w:szCs w:val="28"/>
                          <w:rtl/>
                          <w:lang w:val="fr-FR"/>
                        </w:rPr>
                        <w:t xml:space="preserve">سنوات </w:t>
                      </w:r>
                      <w:r w:rsidR="00D107BA">
                        <w:rPr>
                          <w:rFonts w:hint="cs"/>
                          <w:b/>
                          <w:bCs/>
                          <w:sz w:val="28"/>
                          <w:szCs w:val="28"/>
                          <w:rtl/>
                          <w:lang w:val="fr-FR"/>
                        </w:rPr>
                        <w:t>الخبرة</w:t>
                      </w:r>
                    </w:p>
                    <w:p w14:paraId="36DC1D10" w14:textId="77777777" w:rsidR="00BC67CF" w:rsidRPr="000A4BFF" w:rsidRDefault="00BC67CF" w:rsidP="00AB6E8F">
                      <w:pPr>
                        <w:jc w:val="center"/>
                        <w:rPr>
                          <w:b/>
                          <w:bCs/>
                          <w:sz w:val="28"/>
                          <w:szCs w:val="28"/>
                          <w:rtl/>
                          <w:lang w:val="fr-FR"/>
                        </w:rPr>
                      </w:pPr>
                    </w:p>
                  </w:txbxContent>
                </v:textbox>
              </v:roundrect>
            </w:pict>
          </mc:Fallback>
        </mc:AlternateContent>
      </w:r>
      <w:r>
        <w:rPr>
          <w:noProof/>
        </w:rPr>
        <mc:AlternateContent>
          <mc:Choice Requires="wps">
            <w:drawing>
              <wp:anchor distT="0" distB="0" distL="114300" distR="114300" simplePos="0" relativeHeight="251658273" behindDoc="0" locked="0" layoutInCell="1" allowOverlap="1" wp14:anchorId="6D6A89C9" wp14:editId="1609547C">
                <wp:simplePos x="0" y="0"/>
                <wp:positionH relativeFrom="column">
                  <wp:posOffset>2506345</wp:posOffset>
                </wp:positionH>
                <wp:positionV relativeFrom="paragraph">
                  <wp:posOffset>2305685</wp:posOffset>
                </wp:positionV>
                <wp:extent cx="751840" cy="492760"/>
                <wp:effectExtent l="0" t="22860" r="44450" b="25400"/>
                <wp:wrapNone/>
                <wp:docPr id="1212560142" name="Arrow: Right 33"/>
                <wp:cNvGraphicFramePr/>
                <a:graphic xmlns:a="http://schemas.openxmlformats.org/drawingml/2006/main">
                  <a:graphicData uri="http://schemas.microsoft.com/office/word/2010/wordprocessingShape">
                    <wps:wsp>
                      <wps:cNvSpPr/>
                      <wps:spPr>
                        <a:xfrm rot="16200000">
                          <a:off x="0" y="0"/>
                          <a:ext cx="751840" cy="492760"/>
                        </a:xfrm>
                        <a:prstGeom prst="rightArrow">
                          <a:avLst/>
                        </a:prstGeom>
                        <a:solidFill>
                          <a:sysClr val="window" lastClr="FFFFFF"/>
                        </a:solidFill>
                        <a:ln w="190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C758C19" id="Arrow: Right 33" o:spid="_x0000_s1026" type="#_x0000_t13" style="position:absolute;left:0;text-align:left;margin-left:197.35pt;margin-top:181.55pt;width:59.2pt;height:38.8pt;rotation:-90;z-index:25166236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" adj="14522" fillcolor="window" strokecolor="#156082" strokeweight="1.5pt"/>
            </w:pict>
          </mc:Fallback>
        </mc:AlternateContent>
      </w:r>
      <w:r w:rsidR="00BC67CF">
        <w:rPr>
          <w:rFonts w:ascii="Traditional Arabic" w:eastAsia="Times New Roman" w:hAnsi="Traditional Arabic" w:cs="Traditional Arabic" w:hint="cs"/>
          <w:b/>
          <w:bCs/>
          <w:sz w:val="28"/>
          <w:szCs w:val="28"/>
          <w:rtl/>
          <w:lang w:bidi="ar-EG"/>
        </w:rPr>
        <w:t>الشكل (1): نموذج الدراسة</w:t>
      </w:r>
    </w:p>
    <w:p w14:paraId="17F3E06E" w14:textId="77777777" w:rsidR="00BC67CF" w:rsidRDefault="00BC67CF" w:rsidP="00112597">
      <w:pPr>
        <w:bidi/>
        <w:spacing w:line="278" w:lineRule="auto"/>
        <w:jc w:val="center"/>
        <w:rPr>
          <w:rFonts w:ascii="Traditional Arabic" w:eastAsia="Times New Roman" w:hAnsi="Traditional Arabic" w:cs="Traditional Arabic"/>
          <w:b/>
          <w:bCs/>
          <w:sz w:val="28"/>
          <w:szCs w:val="28"/>
          <w:rtl/>
          <w:lang w:bidi="ar-EG"/>
        </w:rPr>
      </w:pPr>
      <w:r w:rsidRPr="00885E72">
        <w:rPr>
          <w:rFonts w:ascii="Traditional Arabic" w:eastAsia="Times New Roman" w:hAnsi="Traditional Arabic" w:cs="Traditional Arabic"/>
          <w:b/>
          <w:bCs/>
          <w:sz w:val="28"/>
          <w:szCs w:val="28"/>
          <w:rtl/>
          <w:lang w:bidi="ar-EG"/>
        </w:rPr>
        <w:t>المصدر: من اعداد الطالب</w:t>
      </w:r>
    </w:p>
    <w:p w14:paraId="01F5A88B" w14:textId="77777777" w:rsidR="00BC67CF" w:rsidRPr="00885E72" w:rsidRDefault="00BC67CF" w:rsidP="00112597">
      <w:pPr>
        <w:bidi/>
        <w:spacing w:line="278" w:lineRule="auto"/>
        <w:jc w:val="both"/>
        <w:rPr>
          <w:rFonts w:ascii="Traditional Arabic" w:eastAsia="Times New Roman" w:hAnsi="Traditional Arabic" w:cs="Traditional Arabic"/>
          <w:sz w:val="28"/>
          <w:szCs w:val="28"/>
          <w:rtl/>
          <w:lang w:bidi="ar-EG"/>
        </w:rPr>
      </w:pPr>
    </w:p>
    <w:p w14:paraId="1663BAD7" w14:textId="6AAC7650" w:rsidR="00361C56" w:rsidRPr="00855DFE" w:rsidRDefault="00361C56" w:rsidP="00BC67CF">
      <w:pPr>
        <w:bidi/>
        <w:jc w:val="left"/>
        <w:rPr>
          <w:rFonts w:ascii="Traditional Arabic" w:hAnsi="Traditional Arabic" w:cs="Traditional Arabic"/>
          <w:sz w:val="36"/>
          <w:szCs w:val="36"/>
          <w:rtl/>
        </w:rPr>
        <w:sectPr w:rsidR="00361C56" w:rsidRPr="00855DFE" w:rsidSect="00E76F7F">
          <w:headerReference w:type="default" r:id="rId33"/>
          <w:footerReference w:type="default" r:id="rId34"/>
          <w:footnotePr>
            <w:numRestart w:val="eachPage"/>
          </w:footnotePr>
          <w:pgSz w:w="12240" w:h="15840"/>
          <w:pgMar w:top="1417" w:right="1417" w:bottom="1417" w:left="1417" w:header="708" w:footer="708" w:gutter="0"/>
          <w:pgNumType w:fmt="arabicAbjad" w:start="1"/>
          <w:cols w:space="708"/>
          <w:docGrid w:linePitch="360"/>
        </w:sectPr>
      </w:pPr>
    </w:p>
    <w:p w14:paraId="13DBE4DC" w14:textId="609489D7" w:rsidR="00182C0F" w:rsidRDefault="00182C0F" w:rsidP="00182C0F">
      <w:pPr>
        <w:bidi/>
        <w:jc w:val="left"/>
        <w:rPr>
          <w:rFonts w:ascii="Traditional Arabic" w:hAnsi="Traditional Arabic" w:cs="Traditional Arabic"/>
          <w:b/>
          <w:bCs/>
          <w:sz w:val="36"/>
          <w:szCs w:val="36"/>
          <w:rtl/>
        </w:rPr>
        <w:sectPr w:rsidR="00182C0F">
          <w:headerReference w:type="default" r:id="rId35"/>
          <w:footerReference w:type="default" r:id="rId36"/>
          <w:footnotePr>
            <w:numRestart w:val="eachPage"/>
          </w:footnotePr>
          <w:pgSz w:w="12240" w:h="15840"/>
          <w:pgMar w:top="1417" w:right="1417" w:bottom="1417" w:left="1417" w:header="708" w:footer="708" w:gutter="0"/>
          <w:cols w:space="708"/>
          <w:docGrid w:linePitch="360"/>
        </w:sectPr>
      </w:pPr>
      <w:r>
        <w:rPr>
          <w:rFonts w:ascii="Traditional Arabic" w:hAnsi="Traditional Arabic" w:cs="Traditional Arabic"/>
          <w:b/>
          <w:bCs/>
          <w:noProof/>
          <w:sz w:val="36"/>
          <w:szCs w:val="36"/>
          <w:rtl/>
          <w:lang w:val="ar-SA"/>
        </w:rPr>
        <mc:AlternateContent>
          <mc:Choice Requires="wps">
            <w:drawing>
              <wp:anchor distT="0" distB="0" distL="114300" distR="114300" simplePos="0" relativeHeight="251658241" behindDoc="0" locked="0" layoutInCell="1" allowOverlap="1" wp14:anchorId="3A3D06B8" wp14:editId="1AE714F0">
                <wp:simplePos x="0" y="0"/>
                <wp:positionH relativeFrom="margin">
                  <wp:align>center</wp:align>
                </wp:positionH>
                <wp:positionV relativeFrom="margin">
                  <wp:align>center</wp:align>
                </wp:positionV>
                <wp:extent cx="5753916" cy="3422469"/>
                <wp:effectExtent l="0" t="0" r="18415" b="26035"/>
                <wp:wrapSquare wrapText="bothSides"/>
                <wp:docPr id="244020184" name="Parchemin : horizontal 4"/>
                <wp:cNvGraphicFramePr/>
                <a:graphic xmlns:a="http://schemas.openxmlformats.org/drawingml/2006/main">
                  <a:graphicData uri="http://schemas.microsoft.com/office/word/2010/wordprocessingShape">
                    <wps:wsp>
                      <wps:cNvSpPr/>
                      <wps:spPr>
                        <a:xfrm>
                          <a:off x="0" y="0"/>
                          <a:ext cx="5753916" cy="3422469"/>
                        </a:xfrm>
                        <a:prstGeom prst="horizontalScroll">
                          <a:avLst/>
                        </a:prstGeom>
                        <a:solidFill>
                          <a:schemeClr val="bg2"/>
                        </a:solidFill>
                      </wps:spPr>
                      <wps:style>
                        <a:lnRef idx="2">
                          <a:schemeClr val="accent1">
                            <a:shade val="15000"/>
                          </a:schemeClr>
                        </a:lnRef>
                        <a:fillRef idx="1">
                          <a:schemeClr val="accent1"/>
                        </a:fillRef>
                        <a:effectRef idx="0">
                          <a:schemeClr val="accent1"/>
                        </a:effectRef>
                        <a:fontRef idx="minor">
                          <a:schemeClr val="lt1"/>
                        </a:fontRef>
                      </wps:style>
                      <wps:txbx>
                        <w:txbxContent>
                          <w:p w14:paraId="37DE79AC" w14:textId="77777777" w:rsidR="004256CE" w:rsidRPr="004256CE" w:rsidRDefault="004256CE" w:rsidP="004256CE">
                            <w:pPr>
                              <w:jc w:val="center"/>
                              <w:rPr>
                                <w:rFonts w:ascii="Traditional Arabic" w:hAnsi="Traditional Arabic" w:cs="Traditional Arabic"/>
                                <w:b/>
                                <w:bCs/>
                                <w:color w:val="000000" w:themeColor="text1"/>
                                <w:sz w:val="56"/>
                                <w:szCs w:val="56"/>
                              </w:rPr>
                            </w:pPr>
                            <w:r w:rsidRPr="004256CE">
                              <w:rPr>
                                <w:rFonts w:ascii="Traditional Arabic" w:hAnsi="Traditional Arabic" w:cs="Traditional Arabic"/>
                                <w:b/>
                                <w:bCs/>
                                <w:color w:val="000000" w:themeColor="text1"/>
                                <w:sz w:val="56"/>
                                <w:szCs w:val="56"/>
                                <w:rtl/>
                              </w:rPr>
                              <w:t>الفصل الأول: الإطار النظري والتحليلي للتحول الرقمي وجودة الخدمات في الإدارة العمومية</w:t>
                            </w:r>
                          </w:p>
                          <w:p w14:paraId="503E5004" w14:textId="77777777" w:rsidR="004256CE" w:rsidRPr="004256CE" w:rsidRDefault="004256CE" w:rsidP="004256C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A3D06B8" id="_x0000_s1057" type="#_x0000_t98" style="position:absolute;left:0;text-align:left;margin-left:0;margin-top:0;width:453.05pt;height:269.5pt;z-index:251658241;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" fillcolor="#e7e6e6 [3214]" strokecolor="#091723 [484]" strokeweight="1pt">
                <v:stroke joinstyle="miter"/>
                <v:textbox>
                  <w:txbxContent>
                    <w:p w14:paraId="37DE79AC" w14:textId="77777777" w:rsidR="004256CE" w:rsidRPr="004256CE" w:rsidRDefault="004256CE" w:rsidP="004256CE">
                      <w:pPr>
                        <w:jc w:val="center"/>
                        <w:rPr>
                          <w:rFonts w:ascii="Traditional Arabic" w:hAnsi="Traditional Arabic" w:cs="Traditional Arabic"/>
                          <w:b/>
                          <w:bCs/>
                          <w:color w:val="000000" w:themeColor="text1"/>
                          <w:sz w:val="56"/>
                          <w:szCs w:val="56"/>
                        </w:rPr>
                      </w:pPr>
                      <w:r w:rsidRPr="004256CE">
                        <w:rPr>
                          <w:rFonts w:ascii="Traditional Arabic" w:hAnsi="Traditional Arabic" w:cs="Traditional Arabic"/>
                          <w:b/>
                          <w:bCs/>
                          <w:color w:val="000000" w:themeColor="text1"/>
                          <w:sz w:val="56"/>
                          <w:szCs w:val="56"/>
                          <w:rtl/>
                        </w:rPr>
                        <w:t>الفصل الأول: الإطار النظري والتحليلي للتحول الرقمي وجودة الخدمات في الإدارة العمومية</w:t>
                      </w:r>
                    </w:p>
                    <w:p w14:paraId="503E5004" w14:textId="77777777" w:rsidR="004256CE" w:rsidRPr="004256CE" w:rsidRDefault="004256CE" w:rsidP="004256CE">
                      <w:pPr>
                        <w:jc w:val="center"/>
                      </w:pPr>
                    </w:p>
                  </w:txbxContent>
                </v:textbox>
                <w10:wrap type="square" anchorx="margin" anchory="margin"/>
              </v:shape>
            </w:pict>
          </mc:Fallback>
        </mc:AlternateContent>
      </w:r>
    </w:p>
    <w:p w14:paraId="6C63C0C6" w14:textId="3F89159B" w:rsidR="005D27D0" w:rsidRPr="00A65659" w:rsidRDefault="005D27D0" w:rsidP="003C2198">
      <w:pPr>
        <w:bidi/>
        <w:jc w:val="left"/>
        <w:rPr>
          <w:rFonts w:ascii="Traditional Arabic" w:hAnsi="Traditional Arabic" w:cs="Traditional Arabic"/>
          <w:b/>
          <w:bCs/>
          <w:sz w:val="36"/>
          <w:szCs w:val="36"/>
          <w:rtl/>
        </w:rPr>
      </w:pPr>
      <w:r w:rsidRPr="00A65659">
        <w:rPr>
          <w:rFonts w:ascii="Traditional Arabic" w:hAnsi="Traditional Arabic" w:cs="Traditional Arabic"/>
          <w:b/>
          <w:bCs/>
          <w:sz w:val="36"/>
          <w:szCs w:val="36"/>
          <w:rtl/>
        </w:rPr>
        <w:t xml:space="preserve">تمهيد : </w:t>
      </w:r>
    </w:p>
    <w:p w14:paraId="5DC8C6F4" w14:textId="77777777" w:rsidR="002A5671" w:rsidRDefault="002A5671" w:rsidP="00966789">
      <w:pPr>
        <w:bidi/>
        <w:jc w:val="left"/>
        <w:rPr>
          <w:rFonts w:ascii="Traditional Arabic" w:hAnsi="Traditional Arabic" w:cs="Traditional Arabic"/>
          <w:sz w:val="36"/>
          <w:szCs w:val="36"/>
          <w:rtl/>
        </w:rPr>
      </w:pPr>
      <w:r w:rsidRPr="002A5671">
        <w:rPr>
          <w:rFonts w:ascii="Traditional Arabic" w:hAnsi="Traditional Arabic" w:cs="Traditional Arabic"/>
          <w:sz w:val="36"/>
          <w:szCs w:val="36"/>
          <w:rtl/>
        </w:rPr>
        <w:t>في الوقت الراهن، يشهد قطاع الإدارة العامة تغييرات جذرية مدفوعة بتقدم التكنولوجيا وانتشار الحلول الرقمية، الأمر الذي غيّر بشكل واضح آليات تقديم الخدمات وطبيعة التفاعل ما بين المؤسسات الرسمية والمواطنين. فقد تحولت الأدوات الرقمية إلى عنصر أساسي ومكمل لطرق العمل، وأسهمت هذه الأدوات في رفع وتيرة الإنجاز، ورفع مستوى الوضوح والشفافية، وتبسيط عمليات الوصول إلى المعلومات والخدمات المختلفة.</w:t>
      </w:r>
    </w:p>
    <w:p w14:paraId="02789B86" w14:textId="77777777" w:rsidR="00966789" w:rsidRPr="00966789" w:rsidRDefault="00966789" w:rsidP="002A5671">
      <w:pPr>
        <w:bidi/>
        <w:jc w:val="left"/>
        <w:rPr>
          <w:rFonts w:ascii="Traditional Arabic" w:hAnsi="Traditional Arabic" w:cs="Traditional Arabic"/>
          <w:sz w:val="36"/>
          <w:szCs w:val="36"/>
        </w:rPr>
      </w:pPr>
      <w:r w:rsidRPr="00966789">
        <w:rPr>
          <w:rFonts w:ascii="Traditional Arabic" w:hAnsi="Traditional Arabic" w:cs="Traditional Arabic"/>
          <w:sz w:val="36"/>
          <w:szCs w:val="36"/>
          <w:rtl/>
        </w:rPr>
        <w:t>ويعتبر التحول الرقمي في الإدارة العمومية أداة استراتيجية لتعزيز فعالية الأداء وتحقيق جودة الخدمات المقدمة، إذ يمكن من خلاله تحسين العمليات الإدارية، وتقليل الأخطاء، ورفع مستوى رضا المستفيدين. كما أن الرقمنة تمكّن المؤسسات من جمع وتحليل البيانات بشكل أفضل، مما يساعد في اتخاذ القرارات المبنية على معلومات دقيقة ويؤدي إلى تطوير الخدمات بما يتوافق مع احتياجات المواطنين</w:t>
      </w:r>
      <w:r w:rsidRPr="00966789">
        <w:rPr>
          <w:rFonts w:ascii="Traditional Arabic" w:hAnsi="Traditional Arabic" w:cs="Traditional Arabic"/>
          <w:sz w:val="36"/>
          <w:szCs w:val="36"/>
        </w:rPr>
        <w:t>.</w:t>
      </w:r>
    </w:p>
    <w:p w14:paraId="67F31A86" w14:textId="5BA3C43B" w:rsidR="00966789" w:rsidRPr="00966789" w:rsidRDefault="00966789" w:rsidP="00966789">
      <w:pPr>
        <w:bidi/>
        <w:jc w:val="left"/>
        <w:rPr>
          <w:rFonts w:ascii="Traditional Arabic" w:hAnsi="Traditional Arabic" w:cs="Traditional Arabic"/>
          <w:sz w:val="36"/>
          <w:szCs w:val="36"/>
        </w:rPr>
      </w:pPr>
      <w:r w:rsidRPr="00966789">
        <w:rPr>
          <w:rFonts w:ascii="Traditional Arabic" w:hAnsi="Traditional Arabic" w:cs="Traditional Arabic"/>
          <w:sz w:val="36"/>
          <w:szCs w:val="36"/>
          <w:rtl/>
        </w:rPr>
        <w:t>تأتي جودة الخدمات العمومية كعنصر أساسي في هذا السياق فهي تعكس مدى قدرة الإدارة على تلبية توقعات المستفيدين، وضمان استمرارية الأداء على مستوى عالٍ، وتقديم الخدمات بشكل فعّال وموثوق. ونتيجة لذلك أصبحت دراسة العلاقة بين التحول الرقمي وجودة الخدمات ضرورة لفهم التحديات والفرص التي تواجه الإدارة العمومية، وتعزيز قدراتها على الابتكار وتحسين أدائها في بيئة متغيرة ومتطلبات متزايدة من قبل المجتمع</w:t>
      </w:r>
      <w:r w:rsidRPr="00966789">
        <w:rPr>
          <w:rFonts w:ascii="Traditional Arabic" w:hAnsi="Traditional Arabic" w:cs="Traditional Arabic"/>
          <w:sz w:val="36"/>
          <w:szCs w:val="36"/>
        </w:rPr>
        <w:t>.</w:t>
      </w:r>
    </w:p>
    <w:p w14:paraId="047CA216" w14:textId="77777777" w:rsidR="005D27D0" w:rsidRPr="00A65659" w:rsidRDefault="005D27D0" w:rsidP="005D27D0">
      <w:pPr>
        <w:bidi/>
        <w:jc w:val="left"/>
        <w:rPr>
          <w:rFonts w:ascii="Traditional Arabic" w:hAnsi="Traditional Arabic" w:cs="Traditional Arabic"/>
          <w:sz w:val="36"/>
          <w:szCs w:val="36"/>
          <w:rtl/>
        </w:rPr>
      </w:pPr>
    </w:p>
    <w:p w14:paraId="4E76E2BC" w14:textId="77777777" w:rsidR="005D27D0" w:rsidRPr="00A65659" w:rsidRDefault="005D27D0" w:rsidP="005D27D0">
      <w:pPr>
        <w:bidi/>
        <w:jc w:val="left"/>
        <w:rPr>
          <w:rFonts w:ascii="Traditional Arabic" w:hAnsi="Traditional Arabic" w:cs="Traditional Arabic"/>
          <w:b/>
          <w:bCs/>
          <w:sz w:val="36"/>
          <w:szCs w:val="36"/>
          <w:rtl/>
        </w:rPr>
      </w:pPr>
    </w:p>
    <w:p w14:paraId="1039776E" w14:textId="77777777" w:rsidR="005D27D0" w:rsidRPr="00A65659" w:rsidRDefault="005D27D0" w:rsidP="005D27D0">
      <w:pPr>
        <w:bidi/>
        <w:jc w:val="left"/>
        <w:rPr>
          <w:rFonts w:ascii="Traditional Arabic" w:hAnsi="Traditional Arabic" w:cs="Traditional Arabic"/>
          <w:b/>
          <w:bCs/>
          <w:sz w:val="36"/>
          <w:szCs w:val="36"/>
          <w:rtl/>
        </w:rPr>
      </w:pPr>
    </w:p>
    <w:p w14:paraId="421459C4" w14:textId="77777777" w:rsidR="00966789" w:rsidRPr="00A65659" w:rsidRDefault="00966789" w:rsidP="00966789">
      <w:pPr>
        <w:bidi/>
        <w:jc w:val="left"/>
        <w:rPr>
          <w:rFonts w:ascii="Traditional Arabic" w:hAnsi="Traditional Arabic" w:cs="Traditional Arabic"/>
          <w:b/>
          <w:bCs/>
          <w:sz w:val="36"/>
          <w:szCs w:val="36"/>
          <w:rtl/>
        </w:rPr>
      </w:pPr>
    </w:p>
    <w:p w14:paraId="64B9885D" w14:textId="378F624B" w:rsidR="000605D5" w:rsidRPr="00A65659" w:rsidRDefault="000605D5" w:rsidP="005D27D0">
      <w:pPr>
        <w:bidi/>
        <w:jc w:val="left"/>
        <w:rPr>
          <w:rFonts w:ascii="Traditional Arabic" w:hAnsi="Traditional Arabic" w:cs="Traditional Arabic"/>
          <w:b/>
          <w:bCs/>
          <w:sz w:val="36"/>
          <w:szCs w:val="36"/>
        </w:rPr>
      </w:pPr>
      <w:r w:rsidRPr="00A65659">
        <w:rPr>
          <w:rFonts w:ascii="Traditional Arabic" w:hAnsi="Traditional Arabic" w:cs="Traditional Arabic"/>
          <w:b/>
          <w:bCs/>
          <w:sz w:val="36"/>
          <w:szCs w:val="36"/>
          <w:rtl/>
        </w:rPr>
        <w:t>المبحث الأول : الإطار النظري للتحول الرقمي</w:t>
      </w:r>
    </w:p>
    <w:p w14:paraId="758FEFDF" w14:textId="2BD76E3A" w:rsidR="000605D5" w:rsidRPr="00A65659" w:rsidRDefault="000605D5" w:rsidP="000605D5">
      <w:pPr>
        <w:bidi/>
        <w:jc w:val="left"/>
        <w:rPr>
          <w:rFonts w:ascii="Traditional Arabic" w:hAnsi="Traditional Arabic" w:cs="Traditional Arabic"/>
          <w:b/>
          <w:bCs/>
          <w:sz w:val="36"/>
          <w:szCs w:val="36"/>
          <w:rtl/>
        </w:rPr>
      </w:pPr>
      <w:r w:rsidRPr="00A65659">
        <w:rPr>
          <w:rFonts w:ascii="Traditional Arabic" w:hAnsi="Traditional Arabic" w:cs="Traditional Arabic"/>
          <w:b/>
          <w:bCs/>
          <w:sz w:val="36"/>
          <w:szCs w:val="36"/>
          <w:rtl/>
        </w:rPr>
        <w:t>المطلب الأول : مفهوم التحول الرقمي</w:t>
      </w:r>
    </w:p>
    <w:p w14:paraId="5FD63116" w14:textId="6FC2930F" w:rsidR="000605D5" w:rsidRPr="00A65659" w:rsidRDefault="000605D5" w:rsidP="000605D5">
      <w:pPr>
        <w:bidi/>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لغويا</w:t>
      </w:r>
      <w:r w:rsidRPr="00A65659">
        <w:rPr>
          <w:rFonts w:ascii="Traditional Arabic" w:hAnsi="Traditional Arabic" w:cs="Traditional Arabic"/>
          <w:sz w:val="36"/>
          <w:szCs w:val="36"/>
          <w:rtl/>
        </w:rPr>
        <w:t xml:space="preserve"> :  تحول هو اسم مصدر ، تحوّل تحوّلا، وهو يعني تغيرت من حال إلى حال، أو حدث تحول في حياته، وحدث تغيرا في طريقة سير الأمور.</w:t>
      </w:r>
    </w:p>
    <w:p w14:paraId="37260D5B" w14:textId="1465EDB4" w:rsidR="000605D5" w:rsidRPr="00A65659" w:rsidRDefault="000605D5" w:rsidP="000605D5">
      <w:pPr>
        <w:bidi/>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اصطلاحيا</w:t>
      </w:r>
      <w:r w:rsidRPr="00A65659">
        <w:rPr>
          <w:rFonts w:ascii="Traditional Arabic" w:hAnsi="Traditional Arabic" w:cs="Traditional Arabic"/>
          <w:sz w:val="36"/>
          <w:szCs w:val="36"/>
          <w:rtl/>
        </w:rPr>
        <w:t xml:space="preserve"> :  يعرف التحول الرقمي على انه تغيير طريقة القيام بالأعمال من خلال إستخدام تقنيات تكنولوجيا المعلومات والاتصال من أجل تحسين بيئة العمل وإحداث تغيير في طريقة تفكير الأفراد داخل العمل ، بمعنى الانتقال من النظام الكلاسيكي أو التقليدي للقيام بالأعمال إلى نظام أخر قائم على أسلوب رقمي.</w:t>
      </w:r>
      <w:r w:rsidRPr="00A65659">
        <w:rPr>
          <w:rStyle w:val="FootnoteReference"/>
          <w:rFonts w:ascii="Traditional Arabic" w:hAnsi="Traditional Arabic" w:cs="Traditional Arabic"/>
          <w:sz w:val="36"/>
          <w:szCs w:val="36"/>
          <w:rtl/>
        </w:rPr>
        <w:footnoteReference w:id="1"/>
      </w:r>
    </w:p>
    <w:p w14:paraId="6CB279E2" w14:textId="752AC70C" w:rsidR="000605D5" w:rsidRPr="00A65659" w:rsidRDefault="000605D5" w:rsidP="000605D5">
      <w:pPr>
        <w:bidi/>
        <w:jc w:val="left"/>
        <w:rPr>
          <w:rFonts w:ascii="Traditional Arabic" w:hAnsi="Traditional Arabic" w:cs="Traditional Arabic"/>
          <w:sz w:val="36"/>
          <w:szCs w:val="36"/>
        </w:rPr>
      </w:pPr>
      <w:r w:rsidRPr="00A65659">
        <w:rPr>
          <w:rFonts w:ascii="Traditional Arabic" w:hAnsi="Traditional Arabic" w:cs="Traditional Arabic"/>
          <w:sz w:val="36"/>
          <w:szCs w:val="36"/>
          <w:rtl/>
        </w:rPr>
        <w:t>و يعرف أيضا على انه نموذج عمل جديد من أجل تقديم القيمة مبني على إستخدام التقنيات الحديثة والمتقدمة من أجل ابتكار منتجات و خدمات جديدة للمستخدم النهائي أو للعميل و ابتكار طريقة جديدة لتوزيعها ، من خلال دمج التقنيات الرقمية مع عالم الأعمال ، و يتطلع التحول الرقمي إلى ، تحقيق رؤية و احتياجات المجتمع أو العملاء بصفة عامة من خلال الاستثمار في التكنولوجي.</w:t>
      </w:r>
      <w:r w:rsidRPr="00A65659">
        <w:rPr>
          <w:rStyle w:val="FootnoteReference"/>
          <w:rFonts w:ascii="Traditional Arabic" w:hAnsi="Traditional Arabic" w:cs="Traditional Arabic"/>
          <w:sz w:val="36"/>
          <w:szCs w:val="36"/>
          <w:rtl/>
        </w:rPr>
        <w:footnoteReference w:id="2"/>
      </w:r>
    </w:p>
    <w:p w14:paraId="5B7ED79E" w14:textId="6BB07EA8" w:rsidR="00261A92" w:rsidRPr="00A65659" w:rsidRDefault="006E0FCB" w:rsidP="00261A92">
      <w:pPr>
        <w:bidi/>
        <w:jc w:val="left"/>
        <w:rPr>
          <w:rFonts w:ascii="Traditional Arabic" w:hAnsi="Traditional Arabic" w:cs="Traditional Arabic"/>
          <w:sz w:val="36"/>
          <w:szCs w:val="36"/>
        </w:rPr>
      </w:pPr>
      <w:r w:rsidRPr="006E0FCB">
        <w:rPr>
          <w:rFonts w:ascii="Traditional Arabic" w:hAnsi="Traditional Arabic" w:cs="Traditional Arabic"/>
          <w:sz w:val="36"/>
          <w:szCs w:val="36"/>
          <w:rtl/>
        </w:rPr>
        <w:t>يتخذ التحول الرقمي مفهوماً متعدد الأبعاد؛ فهو من ناحية، عملية منهجية لدمج التكنولوجيا الرقمية المتطورة في شتى القطاعات، بينما يُنظر إليه في سياق المؤسسات الاقتصادية على أنه إعادة هيكلة جذرية لنماذج العمل عبر توظيف الأدوات الرقمية. وهذا التوظيف لا يقتصر على إنتاج السلع وتقديم الخدمات فحسب، بل يمتد ليشمل الإدارة المثلى للموارد البشرية، بهدف الاستخدام الأمثل لهذه التقنيات لإيجاد قيمة مضافة حقيقية للعميل. وعليه، لا يُعتبر التحول الرقمي حدثاً مؤقتاً، بل عملية ديناميكية ومستمدة تشمل كافة مستويات المنظمة، وتسعى إلى تحسين الفعالية التشغيلية وضمان استدامة المؤسسات من خلال تعزيز كفاءة العاملين فيها</w:t>
      </w:r>
      <w:r w:rsidR="00261A92" w:rsidRPr="00A65659">
        <w:rPr>
          <w:rStyle w:val="FootnoteReference"/>
          <w:rFonts w:ascii="Traditional Arabic" w:hAnsi="Traditional Arabic" w:cs="Traditional Arabic"/>
          <w:sz w:val="36"/>
          <w:szCs w:val="36"/>
          <w:rtl/>
        </w:rPr>
        <w:footnoteReference w:id="3"/>
      </w:r>
    </w:p>
    <w:p w14:paraId="0B7F2A95" w14:textId="28914D5A" w:rsidR="00261A92" w:rsidRPr="00A65659" w:rsidRDefault="00261A92" w:rsidP="00261A92">
      <w:pPr>
        <w:bidi/>
        <w:jc w:val="left"/>
        <w:rPr>
          <w:rFonts w:ascii="Traditional Arabic" w:hAnsi="Traditional Arabic" w:cs="Traditional Arabic"/>
          <w:sz w:val="36"/>
          <w:szCs w:val="36"/>
          <w:rtl/>
        </w:rPr>
      </w:pPr>
      <w:r w:rsidRPr="00A65659">
        <w:rPr>
          <w:rFonts w:ascii="Traditional Arabic" w:hAnsi="Traditional Arabic" w:cs="Traditional Arabic"/>
          <w:sz w:val="36"/>
          <w:szCs w:val="36"/>
          <w:rtl/>
        </w:rPr>
        <w:t xml:space="preserve">و يعرف أيضا على أنه عملية تغيير طريقة عمل الأفراد في المنظمة من خلال استبدال أساليب التفكير القديمة عن طريق التركيز على استعمال تكنولوجيا المعلومات و الاتصال و التي بدورها تنعكس على بيئة العمل  و هو أيضا عملية تأقلم من قبل المنظمات من أجل تكييف ثقافتها وإستراتجيتها، وعملياتها مع تكنولوجيا المعلومات والإستمرار في القيام بذلك من أجل تعزيز القابلية التنافسية ، و جذب المستخدم النهائي أو العميل </w:t>
      </w:r>
      <w:r w:rsidRPr="00A65659">
        <w:rPr>
          <w:rStyle w:val="FootnoteReference"/>
          <w:rFonts w:ascii="Traditional Arabic" w:hAnsi="Traditional Arabic" w:cs="Traditional Arabic"/>
          <w:sz w:val="36"/>
          <w:szCs w:val="36"/>
          <w:rtl/>
        </w:rPr>
        <w:footnoteReference w:id="4"/>
      </w:r>
    </w:p>
    <w:p w14:paraId="06AEA117" w14:textId="1E7F0E34" w:rsidR="00261A92" w:rsidRPr="00A65659" w:rsidRDefault="00261A92" w:rsidP="00261A92">
      <w:pPr>
        <w:bidi/>
        <w:jc w:val="left"/>
        <w:rPr>
          <w:rFonts w:ascii="Traditional Arabic" w:hAnsi="Traditional Arabic" w:cs="Traditional Arabic"/>
          <w:sz w:val="36"/>
          <w:szCs w:val="36"/>
          <w:lang w:bidi="ar-DZ"/>
        </w:rPr>
      </w:pPr>
      <w:r w:rsidRPr="00A65659">
        <w:rPr>
          <w:rFonts w:ascii="Traditional Arabic" w:hAnsi="Traditional Arabic" w:cs="Traditional Arabic"/>
          <w:sz w:val="36"/>
          <w:szCs w:val="36"/>
          <w:rtl/>
        </w:rPr>
        <w:t xml:space="preserve"> و يعرف التحول الرقمي أيضا على انتقال من عالم تناظري إلى عالم مرتبط رقميا و يشترط نجاح التحول الرقمي في</w:t>
      </w:r>
      <w:r w:rsidRPr="00A65659">
        <w:rPr>
          <w:rFonts w:ascii="Traditional Arabic" w:hAnsi="Traditional Arabic" w:cs="Traditional Arabic"/>
          <w:sz w:val="36"/>
          <w:szCs w:val="36"/>
        </w:rPr>
        <w:t xml:space="preserve">  </w:t>
      </w:r>
      <w:r w:rsidRPr="00A65659">
        <w:rPr>
          <w:rFonts w:ascii="Traditional Arabic" w:hAnsi="Traditional Arabic" w:cs="Traditional Arabic"/>
          <w:sz w:val="36"/>
          <w:szCs w:val="36"/>
          <w:rtl/>
          <w:lang w:bidi="ar-DZ"/>
        </w:rPr>
        <w:t>المنظمات التركيز على العملاء ، و إعطاء الأولية على تجربة العميل ، و أصبح التحول الرقمي</w:t>
      </w:r>
    </w:p>
    <w:p w14:paraId="2C22BF63" w14:textId="2586A826" w:rsidR="00261A92" w:rsidRPr="00A65659" w:rsidRDefault="00261A92" w:rsidP="00261A92">
      <w:pPr>
        <w:bidi/>
        <w:jc w:val="left"/>
        <w:rPr>
          <w:rFonts w:ascii="Traditional Arabic" w:hAnsi="Traditional Arabic" w:cs="Traditional Arabic"/>
          <w:sz w:val="36"/>
          <w:szCs w:val="36"/>
          <w:rtl/>
          <w:lang w:bidi="ar-DZ"/>
        </w:rPr>
      </w:pPr>
      <w:r w:rsidRPr="00A65659">
        <w:rPr>
          <w:rFonts w:ascii="Traditional Arabic" w:hAnsi="Traditional Arabic" w:cs="Traditional Arabic"/>
          <w:sz w:val="36"/>
          <w:szCs w:val="36"/>
          <w:rtl/>
          <w:lang w:bidi="ar-DZ"/>
        </w:rPr>
        <w:t>التحدي الحقيقي لإدارة التغيير لأنه يمس كل المجالات.</w:t>
      </w:r>
      <w:r w:rsidRPr="00A65659">
        <w:rPr>
          <w:rStyle w:val="FootnoteReference"/>
          <w:rFonts w:ascii="Traditional Arabic" w:hAnsi="Traditional Arabic" w:cs="Traditional Arabic"/>
          <w:sz w:val="36"/>
          <w:szCs w:val="36"/>
          <w:rtl/>
          <w:lang w:bidi="ar-DZ"/>
        </w:rPr>
        <w:footnoteReference w:id="5"/>
      </w:r>
    </w:p>
    <w:p w14:paraId="50823470" w14:textId="3CC3E98B" w:rsidR="00560AD6" w:rsidRPr="00A65659" w:rsidRDefault="00560AD6" w:rsidP="00560AD6">
      <w:pPr>
        <w:bidi/>
        <w:jc w:val="left"/>
        <w:rPr>
          <w:rFonts w:ascii="Traditional Arabic" w:hAnsi="Traditional Arabic" w:cs="Traditional Arabic"/>
          <w:sz w:val="36"/>
          <w:szCs w:val="36"/>
          <w:rtl/>
        </w:rPr>
      </w:pPr>
      <w:r w:rsidRPr="00A65659">
        <w:rPr>
          <w:rFonts w:ascii="Traditional Arabic" w:hAnsi="Traditional Arabic" w:cs="Traditional Arabic"/>
          <w:sz w:val="36"/>
          <w:szCs w:val="36"/>
          <w:rtl/>
        </w:rPr>
        <w:t>لقد تم تعريف التحول الرقمي من المنظور الكلي على أنه إعادة تشكيل الطريقة التي يعيش بها الناس ويعملون ويفكرون ويتفاعلون ويتواصلون بها اعتمادًا على التقنيات المتاحة مع التخطيط المستمر والسعي الدائم لإعادة صياغة الخبرات العملية .</w:t>
      </w:r>
      <w:r w:rsidRPr="00A65659">
        <w:rPr>
          <w:rStyle w:val="FootnoteReference"/>
          <w:rFonts w:ascii="Traditional Arabic" w:hAnsi="Traditional Arabic" w:cs="Traditional Arabic"/>
          <w:sz w:val="36"/>
          <w:szCs w:val="36"/>
          <w:rtl/>
        </w:rPr>
        <w:footnoteReference w:id="6"/>
      </w:r>
    </w:p>
    <w:p w14:paraId="0751F7AA" w14:textId="552BB4CE" w:rsidR="00560AD6" w:rsidRPr="00A65659" w:rsidRDefault="00560AD6" w:rsidP="00560AD6">
      <w:pPr>
        <w:bidi/>
        <w:jc w:val="left"/>
        <w:rPr>
          <w:rFonts w:ascii="Traditional Arabic" w:hAnsi="Traditional Arabic" w:cs="Traditional Arabic"/>
          <w:sz w:val="36"/>
          <w:szCs w:val="36"/>
          <w:rtl/>
        </w:rPr>
      </w:pPr>
      <w:r w:rsidRPr="00A65659">
        <w:rPr>
          <w:rFonts w:ascii="Traditional Arabic" w:hAnsi="Traditional Arabic" w:cs="Traditional Arabic"/>
          <w:sz w:val="36"/>
          <w:szCs w:val="36"/>
          <w:rtl/>
        </w:rPr>
        <w:t>فيما تم تعريفه من جانب الأعمال على أنه التغيير الجذري والمتسارع في أنشطة الأعمال والممارسات والكفاءات ونماذج الأعمال قصد الاستغلال الأمثل للتغيرات والفرص الناشئة عن التكنولوجيات الرقمية وتأثيراتها في المجتمع .</w:t>
      </w:r>
      <w:r w:rsidRPr="00A65659">
        <w:rPr>
          <w:rStyle w:val="FootnoteReference"/>
          <w:rFonts w:ascii="Traditional Arabic" w:hAnsi="Traditional Arabic" w:cs="Traditional Arabic"/>
          <w:sz w:val="36"/>
          <w:szCs w:val="36"/>
          <w:rtl/>
        </w:rPr>
        <w:footnoteReference w:id="7"/>
      </w:r>
    </w:p>
    <w:p w14:paraId="6F38408B" w14:textId="7F2221EF" w:rsidR="00560AD6" w:rsidRPr="00A65659" w:rsidRDefault="00560AD6" w:rsidP="00560AD6">
      <w:pPr>
        <w:bidi/>
        <w:jc w:val="left"/>
        <w:rPr>
          <w:rFonts w:ascii="Traditional Arabic" w:hAnsi="Traditional Arabic" w:cs="Traditional Arabic"/>
          <w:sz w:val="36"/>
          <w:szCs w:val="36"/>
          <w:rtl/>
        </w:rPr>
      </w:pPr>
      <w:r w:rsidRPr="00A65659">
        <w:rPr>
          <w:rFonts w:ascii="Traditional Arabic" w:hAnsi="Traditional Arabic" w:cs="Traditional Arabic"/>
          <w:sz w:val="36"/>
          <w:szCs w:val="36"/>
          <w:rtl/>
        </w:rPr>
        <w:t>ومن جهة أخرى تم تعريف التحول الرقمي على أنه استخدام التكنولوجيا الرقمية مثل وسائل التواصل الاجتماعي والهواتف النقالة وتكنولوجيا تحليل البيانات والأجهزة المدمجة من أجل إحداث تحسينات في مجال الأعمال كتجربة العملاء وتبسيط العمليات وخلق نماذج أعمال جديدة .</w:t>
      </w:r>
      <w:r w:rsidRPr="00A65659">
        <w:rPr>
          <w:rStyle w:val="FootnoteReference"/>
          <w:rFonts w:ascii="Traditional Arabic" w:hAnsi="Traditional Arabic" w:cs="Traditional Arabic"/>
          <w:sz w:val="36"/>
          <w:szCs w:val="36"/>
          <w:rtl/>
        </w:rPr>
        <w:footnoteReference w:id="8"/>
      </w:r>
    </w:p>
    <w:p w14:paraId="593E9950" w14:textId="144BA440" w:rsidR="00677EB0" w:rsidRPr="00A65659" w:rsidRDefault="00677EB0" w:rsidP="00677EB0">
      <w:pPr>
        <w:bidi/>
        <w:jc w:val="left"/>
        <w:rPr>
          <w:rFonts w:ascii="Traditional Arabic" w:hAnsi="Traditional Arabic" w:cs="Traditional Arabic"/>
          <w:sz w:val="36"/>
          <w:szCs w:val="36"/>
        </w:rPr>
      </w:pPr>
      <w:r w:rsidRPr="00A65659">
        <w:rPr>
          <w:rFonts w:ascii="Traditional Arabic" w:hAnsi="Traditional Arabic" w:cs="Traditional Arabic"/>
          <w:sz w:val="36"/>
          <w:szCs w:val="36"/>
          <w:rtl/>
        </w:rPr>
        <w:t>و في نفس السياق فإن التحول الرقمي " لا يعني فقط التحول نحو إستخدام التكنولوجيا داخل حدود الشركة، بل هو برنامج شامل يشمل الشركة ككل بشكل أساسي من حيث أساليب العمل داخليا و خارجيا و من حيث تقديم الخدمات للجمهور المستهدف لتقديم الخدمات بسهولة و سرعة، و بالتالي يدفع التحول الرقمي الشركات إلى تغيير نماذج أعمالها والتكيف مع الواقع الجديد "</w:t>
      </w:r>
      <w:r w:rsidRPr="00A65659">
        <w:rPr>
          <w:rStyle w:val="FootnoteReference"/>
          <w:rFonts w:ascii="Traditional Arabic" w:hAnsi="Traditional Arabic" w:cs="Traditional Arabic"/>
          <w:sz w:val="36"/>
          <w:szCs w:val="36"/>
          <w:rtl/>
        </w:rPr>
        <w:footnoteReference w:id="9"/>
      </w:r>
    </w:p>
    <w:p w14:paraId="518C7C9C" w14:textId="77777777" w:rsidR="00677EB0" w:rsidRPr="00A65659" w:rsidRDefault="00677EB0" w:rsidP="00677EB0">
      <w:pPr>
        <w:bidi/>
        <w:jc w:val="left"/>
        <w:rPr>
          <w:rFonts w:ascii="Traditional Arabic" w:hAnsi="Traditional Arabic" w:cs="Traditional Arabic"/>
          <w:sz w:val="36"/>
          <w:szCs w:val="36"/>
        </w:rPr>
      </w:pPr>
      <w:r w:rsidRPr="00A65659">
        <w:rPr>
          <w:rFonts w:ascii="Traditional Arabic" w:hAnsi="Traditional Arabic" w:cs="Traditional Arabic"/>
          <w:sz w:val="36"/>
          <w:szCs w:val="36"/>
          <w:rtl/>
        </w:rPr>
        <w:t>كما أن التحول الرقمي هو " الإستثمار في الفكر و تغيير السلوك لإحداث تحول جذري في طريقة العمل، عن طريق الإستفادة من التطور التقني الكبير الحاصل لخدمة المستفيدين بشكل أسرع و أفضل و بالتالي لا بد من إتباع الأساليب الحديثة والتخلي عن الأساليب القديمة أو تطوير الأساليب القديمة ".</w:t>
      </w:r>
    </w:p>
    <w:p w14:paraId="159551C1" w14:textId="77777777" w:rsidR="00677EB0" w:rsidRPr="00A65659" w:rsidRDefault="00677EB0" w:rsidP="00677EB0">
      <w:pPr>
        <w:bidi/>
        <w:jc w:val="left"/>
        <w:rPr>
          <w:rFonts w:ascii="Traditional Arabic" w:hAnsi="Traditional Arabic" w:cs="Traditional Arabic"/>
          <w:sz w:val="36"/>
          <w:szCs w:val="36"/>
        </w:rPr>
      </w:pPr>
      <w:r w:rsidRPr="00A65659">
        <w:rPr>
          <w:rFonts w:ascii="Traditional Arabic" w:hAnsi="Traditional Arabic" w:cs="Traditional Arabic"/>
          <w:sz w:val="36"/>
          <w:szCs w:val="36"/>
          <w:rtl/>
        </w:rPr>
        <w:t xml:space="preserve">إذا فالتحول الرقمي يكون مبني على إدماج التقنيات المتقدمة و المتمثلة أساساً في : (الحوسبة السحابية </w:t>
      </w:r>
      <w:r w:rsidRPr="00A65659">
        <w:rPr>
          <w:rFonts w:ascii="Traditional Arabic" w:hAnsi="Traditional Arabic" w:cs="Traditional Arabic"/>
          <w:sz w:val="36"/>
          <w:szCs w:val="36"/>
        </w:rPr>
        <w:t>Cloud Computing</w:t>
      </w:r>
      <w:r w:rsidRPr="00A65659">
        <w:rPr>
          <w:rFonts w:ascii="Traditional Arabic" w:hAnsi="Traditional Arabic" w:cs="Traditional Arabic"/>
          <w:sz w:val="36"/>
          <w:szCs w:val="36"/>
          <w:rtl/>
        </w:rPr>
        <w:t xml:space="preserve"> تقنيات الإتصالات المتنقلة 56 الواقع الإفتراضي والواقع المعزز </w:t>
      </w:r>
      <w:r w:rsidRPr="00A65659">
        <w:rPr>
          <w:rFonts w:ascii="Traditional Arabic" w:hAnsi="Traditional Arabic" w:cs="Traditional Arabic"/>
          <w:sz w:val="36"/>
          <w:szCs w:val="36"/>
        </w:rPr>
        <w:t>VR &amp; AR</w:t>
      </w:r>
      <w:r w:rsidRPr="00A65659">
        <w:rPr>
          <w:rFonts w:ascii="Traditional Arabic" w:hAnsi="Traditional Arabic" w:cs="Traditional Arabic"/>
          <w:sz w:val="36"/>
          <w:szCs w:val="36"/>
          <w:rtl/>
        </w:rPr>
        <w:t xml:space="preserve"> ، أنترنت الأشياء 1.0.1 ، الذكاء الإصطناعي </w:t>
      </w:r>
      <w:r w:rsidRPr="00A65659">
        <w:rPr>
          <w:rFonts w:ascii="Traditional Arabic" w:hAnsi="Traditional Arabic" w:cs="Traditional Arabic"/>
          <w:sz w:val="36"/>
          <w:szCs w:val="36"/>
        </w:rPr>
        <w:t>AI</w:t>
      </w:r>
      <w:r w:rsidRPr="00A65659">
        <w:rPr>
          <w:rFonts w:ascii="Traditional Arabic" w:hAnsi="Traditional Arabic" w:cs="Traditional Arabic"/>
          <w:sz w:val="36"/>
          <w:szCs w:val="36"/>
          <w:rtl/>
        </w:rPr>
        <w:t xml:space="preserve"> البلوك تشين ... إلخ).</w:t>
      </w:r>
    </w:p>
    <w:p w14:paraId="5EB3B498" w14:textId="5BE49DF7" w:rsidR="00776072" w:rsidRPr="00A65659" w:rsidRDefault="00677EB0" w:rsidP="00A65659">
      <w:pPr>
        <w:bidi/>
        <w:jc w:val="left"/>
        <w:rPr>
          <w:rFonts w:ascii="Traditional Arabic" w:hAnsi="Traditional Arabic" w:cs="Traditional Arabic"/>
          <w:sz w:val="36"/>
          <w:szCs w:val="36"/>
          <w:rtl/>
        </w:rPr>
      </w:pPr>
      <w:r w:rsidRPr="00A65659">
        <w:rPr>
          <w:rFonts w:ascii="Traditional Arabic" w:hAnsi="Traditional Arabic" w:cs="Traditional Arabic"/>
          <w:sz w:val="36"/>
          <w:szCs w:val="36"/>
          <w:rtl/>
        </w:rPr>
        <w:t xml:space="preserve">و من كل هذا نرى بأن التحول الرقمي هو إحلال التقنيات الحديثة والتكنولوجية المتطورة محل الأساليب التقليدية واليدوية في إنجاز عمليات و أعمال المنظمات بمختلف أنواعها الإنتاجية و الخدماتية. </w:t>
      </w:r>
      <w:r w:rsidRPr="00A65659">
        <w:rPr>
          <w:rStyle w:val="FootnoteReference"/>
          <w:rFonts w:ascii="Traditional Arabic" w:hAnsi="Traditional Arabic" w:cs="Traditional Arabic"/>
          <w:sz w:val="36"/>
          <w:szCs w:val="36"/>
          <w:rtl/>
        </w:rPr>
        <w:footnoteReference w:id="10"/>
      </w:r>
    </w:p>
    <w:p w14:paraId="18659D38" w14:textId="5B18BA66" w:rsidR="00776072" w:rsidRPr="00A65659" w:rsidRDefault="00776072" w:rsidP="00776072">
      <w:pPr>
        <w:bidi/>
        <w:jc w:val="left"/>
        <w:rPr>
          <w:rFonts w:ascii="Traditional Arabic" w:hAnsi="Traditional Arabic" w:cs="Traditional Arabic"/>
          <w:sz w:val="36"/>
          <w:szCs w:val="36"/>
        </w:rPr>
      </w:pPr>
      <w:r w:rsidRPr="00A65659">
        <w:rPr>
          <w:rFonts w:ascii="Traditional Arabic" w:hAnsi="Traditional Arabic" w:cs="Traditional Arabic"/>
          <w:sz w:val="36"/>
          <w:szCs w:val="36"/>
          <w:rtl/>
        </w:rPr>
        <w:t>كما عرفت التحول الرقمي الشركات الاستشارية العالمية نذكر منها ما يلي :</w:t>
      </w:r>
    </w:p>
    <w:p w14:paraId="0D4D38F3" w14:textId="77777777" w:rsidR="00776072" w:rsidRPr="00A65659" w:rsidRDefault="00776072" w:rsidP="00776072">
      <w:pPr>
        <w:bidi/>
        <w:jc w:val="left"/>
        <w:rPr>
          <w:rFonts w:ascii="Traditional Arabic" w:hAnsi="Traditional Arabic" w:cs="Traditional Arabic"/>
          <w:sz w:val="36"/>
          <w:szCs w:val="36"/>
        </w:rPr>
      </w:pPr>
      <w:r w:rsidRPr="00A65659">
        <w:rPr>
          <w:rFonts w:ascii="Traditional Arabic" w:hAnsi="Traditional Arabic" w:cs="Traditional Arabic"/>
          <w:sz w:val="36"/>
          <w:szCs w:val="36"/>
          <w:rtl/>
        </w:rPr>
        <w:t xml:space="preserve">عرفته شركة </w:t>
      </w:r>
      <w:r w:rsidRPr="00A65659">
        <w:rPr>
          <w:rFonts w:ascii="Traditional Arabic" w:hAnsi="Traditional Arabic" w:cs="Traditional Arabic"/>
          <w:b/>
          <w:bCs/>
          <w:sz w:val="36"/>
          <w:szCs w:val="36"/>
        </w:rPr>
        <w:t>IDC</w:t>
      </w:r>
      <w:r w:rsidRPr="00A65659">
        <w:rPr>
          <w:rFonts w:ascii="Traditional Arabic" w:hAnsi="Traditional Arabic" w:cs="Traditional Arabic"/>
          <w:sz w:val="36"/>
          <w:szCs w:val="36"/>
          <w:rtl/>
        </w:rPr>
        <w:t xml:space="preserve"> : بأنه العملية المستمرة التي تقوم بها المؤسسات للتكيف مع متطلبات عملائها وأسواقها ( النظام البيئي الخارجي ( عبر توظيف القدرات الرقمية من اجل ابتكار نماذج عمل جديدة ومنتجات وخدمات تمزج بسلاسة الأعمال الرقمية والبدوية وتجارب الزبائن مع تحسين الكفاءة التشغيلية والأداء التنظيمي في نفس الوقت.</w:t>
      </w:r>
    </w:p>
    <w:p w14:paraId="799F8D61" w14:textId="77777777" w:rsidR="00776072" w:rsidRPr="00A65659" w:rsidRDefault="00776072" w:rsidP="00776072">
      <w:pPr>
        <w:bidi/>
        <w:jc w:val="left"/>
        <w:rPr>
          <w:rFonts w:ascii="Traditional Arabic" w:hAnsi="Traditional Arabic" w:cs="Traditional Arabic"/>
          <w:sz w:val="36"/>
          <w:szCs w:val="36"/>
          <w:rtl/>
        </w:rPr>
      </w:pPr>
      <w:r w:rsidRPr="00A65659">
        <w:rPr>
          <w:rFonts w:ascii="Traditional Arabic" w:hAnsi="Traditional Arabic" w:cs="Traditional Arabic"/>
          <w:sz w:val="36"/>
          <w:szCs w:val="36"/>
          <w:rtl/>
        </w:rPr>
        <w:t xml:space="preserve">عرفته شركة </w:t>
      </w:r>
      <w:r w:rsidRPr="00A65659">
        <w:rPr>
          <w:rFonts w:ascii="Traditional Arabic" w:hAnsi="Traditional Arabic" w:cs="Traditional Arabic"/>
          <w:b/>
          <w:bCs/>
          <w:sz w:val="36"/>
          <w:szCs w:val="36"/>
        </w:rPr>
        <w:t>Accenture</w:t>
      </w:r>
      <w:r w:rsidRPr="00A65659">
        <w:rPr>
          <w:rFonts w:ascii="Traditional Arabic" w:hAnsi="Traditional Arabic" w:cs="Traditional Arabic"/>
          <w:sz w:val="36"/>
          <w:szCs w:val="36"/>
          <w:rtl/>
        </w:rPr>
        <w:t xml:space="preserve"> : يتطلب نجاح الأعمال اليوم تحولا رقميا يركز على العميل، ويبدأ بإعطاء الأولوية لتجربة العملاء الممتازة وذات الصلة وحشد المؤسسات والعمليات والتكنولوجيات لتحقيق ذلك. </w:t>
      </w:r>
    </w:p>
    <w:p w14:paraId="6565D0FE" w14:textId="664389D3" w:rsidR="00776072" w:rsidRPr="00A65659" w:rsidRDefault="00776072" w:rsidP="00776072">
      <w:pPr>
        <w:bidi/>
        <w:jc w:val="left"/>
        <w:rPr>
          <w:rFonts w:ascii="Traditional Arabic" w:hAnsi="Traditional Arabic" w:cs="Traditional Arabic"/>
          <w:sz w:val="36"/>
          <w:szCs w:val="36"/>
        </w:rPr>
      </w:pPr>
      <w:r w:rsidRPr="00A65659">
        <w:rPr>
          <w:rFonts w:ascii="Traditional Arabic" w:hAnsi="Traditional Arabic" w:cs="Traditional Arabic"/>
          <w:sz w:val="36"/>
          <w:szCs w:val="36"/>
          <w:rtl/>
        </w:rPr>
        <w:t xml:space="preserve">وعرفته </w:t>
      </w:r>
      <w:r w:rsidRPr="00A65659">
        <w:rPr>
          <w:rFonts w:ascii="Traditional Arabic" w:hAnsi="Traditional Arabic" w:cs="Traditional Arabic"/>
          <w:b/>
          <w:bCs/>
          <w:sz w:val="36"/>
          <w:szCs w:val="36"/>
        </w:rPr>
        <w:t>Capgemini</w:t>
      </w:r>
      <w:r w:rsidRPr="00A65659">
        <w:rPr>
          <w:rFonts w:ascii="Traditional Arabic" w:hAnsi="Traditional Arabic" w:cs="Traditional Arabic"/>
          <w:sz w:val="36"/>
          <w:szCs w:val="36"/>
          <w:rtl/>
        </w:rPr>
        <w:t xml:space="preserve"> : أصبح التحول الرقمي هو التحدي الرئيسي في ادارة التغيير لأنه لا يؤثر فقط على هياكل الصناعة والموقع الاستراتيجي ولكن على جميع مستويات المؤسسة ( كل مهمة نشاط عملية وسلسلة التوريد الموسعة الخاصة بها )</w:t>
      </w:r>
    </w:p>
    <w:p w14:paraId="0E0F7CF7" w14:textId="47BF7060" w:rsidR="00776072" w:rsidRPr="00A65659" w:rsidRDefault="00776072" w:rsidP="00776072">
      <w:pPr>
        <w:bidi/>
        <w:jc w:val="left"/>
        <w:rPr>
          <w:rFonts w:ascii="Traditional Arabic" w:hAnsi="Traditional Arabic" w:cs="Traditional Arabic"/>
          <w:sz w:val="36"/>
          <w:szCs w:val="36"/>
        </w:rPr>
      </w:pPr>
      <w:r w:rsidRPr="00A65659">
        <w:rPr>
          <w:rFonts w:ascii="Traditional Arabic" w:hAnsi="Traditional Arabic" w:cs="Traditional Arabic"/>
          <w:sz w:val="36"/>
          <w:szCs w:val="36"/>
          <w:rtl/>
        </w:rPr>
        <w:t xml:space="preserve">وعرفته أيضا شركة </w:t>
      </w:r>
      <w:r w:rsidRPr="00A65659">
        <w:rPr>
          <w:rFonts w:ascii="Traditional Arabic" w:hAnsi="Traditional Arabic" w:cs="Traditional Arabic"/>
          <w:b/>
          <w:bCs/>
          <w:sz w:val="36"/>
          <w:szCs w:val="36"/>
        </w:rPr>
        <w:t>Deloitte</w:t>
      </w:r>
      <w:r w:rsidRPr="00A65659">
        <w:rPr>
          <w:rFonts w:ascii="Traditional Arabic" w:hAnsi="Traditional Arabic" w:cs="Traditional Arabic"/>
          <w:sz w:val="36"/>
          <w:szCs w:val="36"/>
          <w:rtl/>
        </w:rPr>
        <w:t xml:space="preserve"> : الرقمية كانت قوة دافعة لتغيير في مختلف الصناعات، والتحول يتسارع، كما أنه يعتبر إطارا يعيد تشكيل الطريقة التي يعيش بها الناس ويعملون ويفكرون ويتفاعلون ويتواصلون اعتمادا على التقنيات المتاحة مع التخطيط المستمر والسعي الدائم لإعادة صياغة الخبرات العملية، حيث يوفر إمكانيات ضخمة لبناء مجتمعات، تنافسية ومستدامة عبر تحقيق تغيير جذري في خدمات مختلف الأطراف من المستهلكين وموظفين ومستخدمين مع تحسين تجاربهم وإنتاجياتهم عبر سلسلة من العمليات المتناسبة مترافقة مع صياغة الإجراءات اللازمة للتفعيل والتنفيذ، وبعد أداة التحسين الكفاءة وتقليل الإنفاق وتطبيق خدمات جديدة بسرعة ومرونة.</w:t>
      </w:r>
      <w:r w:rsidRPr="00A65659">
        <w:rPr>
          <w:rStyle w:val="FootnoteReference"/>
          <w:rFonts w:ascii="Traditional Arabic" w:hAnsi="Traditional Arabic" w:cs="Traditional Arabic"/>
          <w:sz w:val="36"/>
          <w:szCs w:val="36"/>
          <w:rtl/>
        </w:rPr>
        <w:footnoteReference w:id="11"/>
      </w:r>
    </w:p>
    <w:p w14:paraId="3ED9D1DE" w14:textId="58E9EB73" w:rsidR="000605D5" w:rsidRPr="00A65659" w:rsidRDefault="000605D5" w:rsidP="00776072">
      <w:pPr>
        <w:bidi/>
        <w:jc w:val="left"/>
        <w:rPr>
          <w:rFonts w:ascii="Traditional Arabic" w:hAnsi="Traditional Arabic" w:cs="Traditional Arabic"/>
          <w:b/>
          <w:bCs/>
          <w:sz w:val="36"/>
          <w:szCs w:val="36"/>
          <w:rtl/>
        </w:rPr>
      </w:pPr>
      <w:r w:rsidRPr="00A65659">
        <w:rPr>
          <w:rFonts w:ascii="Traditional Arabic" w:hAnsi="Traditional Arabic" w:cs="Traditional Arabic"/>
          <w:b/>
          <w:bCs/>
          <w:sz w:val="36"/>
          <w:szCs w:val="36"/>
          <w:rtl/>
        </w:rPr>
        <w:t xml:space="preserve">المطلب الثاني : خصائص التحول الرقمي </w:t>
      </w:r>
    </w:p>
    <w:p w14:paraId="7357B9A4" w14:textId="7EF23401" w:rsidR="00677EB0" w:rsidRPr="00A65659" w:rsidRDefault="00776072" w:rsidP="00677EB0">
      <w:pPr>
        <w:bidi/>
        <w:jc w:val="left"/>
        <w:rPr>
          <w:rFonts w:ascii="Traditional Arabic" w:hAnsi="Traditional Arabic" w:cs="Traditional Arabic"/>
          <w:sz w:val="36"/>
          <w:szCs w:val="36"/>
          <w:rtl/>
        </w:rPr>
      </w:pPr>
      <w:r w:rsidRPr="00A65659">
        <w:rPr>
          <w:rFonts w:ascii="Traditional Arabic" w:hAnsi="Traditional Arabic" w:cs="Traditional Arabic"/>
          <w:sz w:val="36"/>
          <w:szCs w:val="36"/>
          <w:rtl/>
        </w:rPr>
        <w:t xml:space="preserve">تتمثل خصائص التحول الرقمي في مايلي : </w:t>
      </w:r>
    </w:p>
    <w:p w14:paraId="6B2CDEFE" w14:textId="216508AE" w:rsidR="00F115DC" w:rsidRPr="00970EB9" w:rsidRDefault="00F115DC" w:rsidP="00F115DC">
      <w:pPr>
        <w:bidi/>
        <w:jc w:val="left"/>
        <w:rPr>
          <w:rFonts w:ascii="Traditional Arabic" w:eastAsia="Times New Roman" w:hAnsi="Traditional Arabic" w:cs="Traditional Arabic"/>
          <w:sz w:val="32"/>
          <w:szCs w:val="32"/>
          <w:rtl/>
          <w:lang w:eastAsia="fr-FR"/>
        </w:rPr>
      </w:pPr>
      <w:r w:rsidRPr="002B61E7">
        <w:rPr>
          <w:rFonts w:ascii="Traditional Arabic" w:eastAsia="Times New Roman" w:hAnsi="Traditional Arabic" w:cs="Traditional Arabic"/>
          <w:b/>
          <w:bCs/>
          <w:sz w:val="32"/>
          <w:szCs w:val="32"/>
          <w:rtl/>
          <w:lang w:eastAsia="fr-FR"/>
        </w:rPr>
        <w:t>أولاً</w:t>
      </w:r>
      <w:r w:rsidR="002B61E7" w:rsidRPr="002B61E7">
        <w:rPr>
          <w:rFonts w:ascii="Traditional Arabic" w:eastAsia="Times New Roman" w:hAnsi="Traditional Arabic" w:cs="Traditional Arabic" w:hint="cs"/>
          <w:b/>
          <w:bCs/>
          <w:sz w:val="32"/>
          <w:szCs w:val="32"/>
          <w:rtl/>
          <w:lang w:eastAsia="fr-FR"/>
        </w:rPr>
        <w:t>:</w:t>
      </w:r>
      <w:r w:rsidRPr="002B61E7">
        <w:rPr>
          <w:rFonts w:ascii="Traditional Arabic" w:eastAsia="Times New Roman" w:hAnsi="Traditional Arabic" w:cs="Traditional Arabic"/>
          <w:b/>
          <w:bCs/>
          <w:sz w:val="32"/>
          <w:szCs w:val="32"/>
          <w:lang w:eastAsia="fr-FR"/>
        </w:rPr>
        <w:t> </w:t>
      </w:r>
      <w:r w:rsidRPr="002B61E7">
        <w:rPr>
          <w:rFonts w:ascii="Traditional Arabic" w:eastAsia="Times New Roman" w:hAnsi="Traditional Arabic" w:cs="Traditional Arabic"/>
          <w:b/>
          <w:bCs/>
          <w:sz w:val="32"/>
          <w:szCs w:val="32"/>
          <w:rtl/>
          <w:lang w:eastAsia="fr-FR"/>
        </w:rPr>
        <w:t>خصائص الاتصال المحسّنة</w:t>
      </w:r>
      <w:r w:rsidR="002B61E7" w:rsidRPr="002B61E7">
        <w:rPr>
          <w:rFonts w:ascii="Traditional Arabic" w:eastAsia="Times New Roman" w:hAnsi="Traditional Arabic" w:cs="Traditional Arabic" w:hint="cs"/>
          <w:b/>
          <w:bCs/>
          <w:sz w:val="32"/>
          <w:szCs w:val="32"/>
          <w:rtl/>
          <w:lang w:eastAsia="fr-FR"/>
        </w:rPr>
        <w:t>:</w:t>
      </w:r>
      <w:r w:rsidRPr="006A771C">
        <w:rPr>
          <w:rFonts w:ascii="Traditional Arabic" w:eastAsia="Times New Roman" w:hAnsi="Traditional Arabic" w:cs="Traditional Arabic"/>
          <w:sz w:val="32"/>
          <w:szCs w:val="32"/>
          <w:rtl/>
          <w:lang w:eastAsia="fr-FR"/>
        </w:rPr>
        <w:t xml:space="preserve"> والتي تتجلى في كون العملية الاتصالية</w:t>
      </w:r>
      <w:r w:rsidRPr="006A771C">
        <w:rPr>
          <w:rFonts w:ascii="Traditional Arabic" w:eastAsia="Times New Roman" w:hAnsi="Traditional Arabic" w:cs="Traditional Arabic"/>
          <w:sz w:val="32"/>
          <w:szCs w:val="32"/>
          <w:lang w:eastAsia="fr-FR"/>
        </w:rPr>
        <w:t> </w:t>
      </w:r>
      <w:r w:rsidRPr="00970EB9">
        <w:rPr>
          <w:rFonts w:ascii="Traditional Arabic" w:eastAsia="Times New Roman" w:hAnsi="Traditional Arabic" w:cs="Traditional Arabic"/>
          <w:b/>
          <w:bCs/>
          <w:sz w:val="32"/>
          <w:szCs w:val="32"/>
          <w:rtl/>
          <w:lang w:eastAsia="fr-FR"/>
        </w:rPr>
        <w:t>تفاعلية</w:t>
      </w:r>
      <w:r w:rsidRPr="006A771C">
        <w:rPr>
          <w:rFonts w:ascii="Traditional Arabic" w:eastAsia="Times New Roman" w:hAnsi="Traditional Arabic" w:cs="Traditional Arabic"/>
          <w:sz w:val="32"/>
          <w:szCs w:val="32"/>
          <w:lang w:eastAsia="fr-FR"/>
        </w:rPr>
        <w:t> </w:t>
      </w:r>
      <w:r w:rsidRPr="006A771C">
        <w:rPr>
          <w:rFonts w:ascii="Traditional Arabic" w:eastAsia="Times New Roman" w:hAnsi="Traditional Arabic" w:cs="Traditional Arabic"/>
          <w:sz w:val="32"/>
          <w:szCs w:val="32"/>
          <w:rtl/>
          <w:lang w:eastAsia="fr-FR"/>
        </w:rPr>
        <w:t>بطبيعتها، حيث تتلاشى الحدود بين المرسل والمستقبل، وتصبح العلاقة تبادلية وثنائية الاتجاه تتم عن بعد بتكاليف منخفضة وسهولة في الأرشفة والاسترجاع. كما تتسم هذه العملية بـ</w:t>
      </w:r>
      <w:r w:rsidRPr="006A771C">
        <w:rPr>
          <w:rFonts w:ascii="Traditional Arabic" w:eastAsia="Times New Roman" w:hAnsi="Traditional Arabic" w:cs="Traditional Arabic"/>
          <w:sz w:val="32"/>
          <w:szCs w:val="32"/>
          <w:lang w:eastAsia="fr-FR"/>
        </w:rPr>
        <w:t> </w:t>
      </w:r>
      <w:r w:rsidRPr="00970EB9">
        <w:rPr>
          <w:rFonts w:ascii="Traditional Arabic" w:eastAsia="Times New Roman" w:hAnsi="Traditional Arabic" w:cs="Traditional Arabic"/>
          <w:b/>
          <w:bCs/>
          <w:sz w:val="32"/>
          <w:szCs w:val="32"/>
          <w:rtl/>
          <w:lang w:eastAsia="fr-FR"/>
        </w:rPr>
        <w:t xml:space="preserve"> (اللازمنية)</w:t>
      </w:r>
      <w:r w:rsidRPr="006A771C">
        <w:rPr>
          <w:rFonts w:ascii="Traditional Arabic" w:eastAsia="Times New Roman" w:hAnsi="Traditional Arabic" w:cs="Traditional Arabic"/>
          <w:sz w:val="32"/>
          <w:szCs w:val="32"/>
          <w:rtl/>
          <w:lang w:eastAsia="fr-FR"/>
        </w:rPr>
        <w:t>، مانحةً إياها مرونة زمنية تسمح لكل طرف (مرسلاً كان أو مستقبلاً) بالتفاعل في الوقت الذي يناسبه.</w:t>
      </w:r>
    </w:p>
    <w:p w14:paraId="367C8A72" w14:textId="0F3CD507" w:rsidR="00776072" w:rsidRPr="00A65659" w:rsidRDefault="00F115DC" w:rsidP="00F115DC">
      <w:pPr>
        <w:bidi/>
        <w:jc w:val="left"/>
        <w:rPr>
          <w:rFonts w:ascii="Traditional Arabic" w:hAnsi="Traditional Arabic" w:cs="Traditional Arabic"/>
          <w:sz w:val="36"/>
          <w:szCs w:val="36"/>
        </w:rPr>
      </w:pPr>
      <w:r w:rsidRPr="002B61E7">
        <w:rPr>
          <w:rFonts w:ascii="Traditional Arabic" w:eastAsia="Times New Roman" w:hAnsi="Traditional Arabic" w:cs="Traditional Arabic"/>
          <w:b/>
          <w:bCs/>
          <w:sz w:val="32"/>
          <w:szCs w:val="32"/>
          <w:rtl/>
          <w:lang w:eastAsia="fr-FR"/>
        </w:rPr>
        <w:t xml:space="preserve"> ثانياً</w:t>
      </w:r>
      <w:r w:rsidR="002B61E7" w:rsidRPr="002B61E7">
        <w:rPr>
          <w:rFonts w:ascii="Traditional Arabic" w:eastAsia="Times New Roman" w:hAnsi="Traditional Arabic" w:cs="Traditional Arabic" w:hint="cs"/>
          <w:b/>
          <w:bCs/>
          <w:sz w:val="32"/>
          <w:szCs w:val="32"/>
          <w:rtl/>
          <w:lang w:eastAsia="fr-FR"/>
        </w:rPr>
        <w:t>:</w:t>
      </w:r>
      <w:r w:rsidRPr="002B61E7">
        <w:rPr>
          <w:rFonts w:ascii="Traditional Arabic" w:eastAsia="Times New Roman" w:hAnsi="Traditional Arabic" w:cs="Traditional Arabic"/>
          <w:b/>
          <w:bCs/>
          <w:sz w:val="32"/>
          <w:szCs w:val="32"/>
          <w:lang w:eastAsia="fr-FR"/>
        </w:rPr>
        <w:t> </w:t>
      </w:r>
      <w:r w:rsidRPr="002B61E7">
        <w:rPr>
          <w:rFonts w:ascii="Traditional Arabic" w:eastAsia="Times New Roman" w:hAnsi="Traditional Arabic" w:cs="Traditional Arabic"/>
          <w:b/>
          <w:bCs/>
          <w:sz w:val="32"/>
          <w:szCs w:val="32"/>
          <w:rtl/>
          <w:lang w:eastAsia="fr-FR"/>
        </w:rPr>
        <w:t>خصائص تمكينية</w:t>
      </w:r>
      <w:r w:rsidR="002B61E7" w:rsidRPr="002B61E7">
        <w:rPr>
          <w:rFonts w:ascii="Traditional Arabic" w:eastAsia="Times New Roman" w:hAnsi="Traditional Arabic" w:cs="Traditional Arabic" w:hint="cs"/>
          <w:b/>
          <w:bCs/>
          <w:sz w:val="32"/>
          <w:szCs w:val="32"/>
          <w:rtl/>
          <w:lang w:eastAsia="fr-FR"/>
        </w:rPr>
        <w:t>:</w:t>
      </w:r>
      <w:r w:rsidRPr="006A771C">
        <w:rPr>
          <w:rFonts w:ascii="Traditional Arabic" w:eastAsia="Times New Roman" w:hAnsi="Traditional Arabic" w:cs="Traditional Arabic"/>
          <w:sz w:val="32"/>
          <w:szCs w:val="32"/>
          <w:rtl/>
          <w:lang w:eastAsia="fr-FR"/>
        </w:rPr>
        <w:t xml:space="preserve"> وأبرزها</w:t>
      </w:r>
      <w:r w:rsidRPr="006A771C">
        <w:rPr>
          <w:rFonts w:ascii="Traditional Arabic" w:eastAsia="Times New Roman" w:hAnsi="Traditional Arabic" w:cs="Traditional Arabic"/>
          <w:sz w:val="32"/>
          <w:szCs w:val="32"/>
          <w:lang w:eastAsia="fr-FR"/>
        </w:rPr>
        <w:t> </w:t>
      </w:r>
      <w:r w:rsidRPr="00970EB9">
        <w:rPr>
          <w:rFonts w:ascii="Traditional Arabic" w:eastAsia="Times New Roman" w:hAnsi="Traditional Arabic" w:cs="Traditional Arabic"/>
          <w:b/>
          <w:bCs/>
          <w:sz w:val="32"/>
          <w:szCs w:val="32"/>
          <w:rtl/>
          <w:lang w:eastAsia="fr-FR"/>
        </w:rPr>
        <w:t>المشاركة والنشر الموسّع</w:t>
      </w:r>
      <w:r w:rsidRPr="006A771C">
        <w:rPr>
          <w:rFonts w:ascii="Traditional Arabic" w:eastAsia="Times New Roman" w:hAnsi="Traditional Arabic" w:cs="Traditional Arabic"/>
          <w:sz w:val="32"/>
          <w:szCs w:val="32"/>
          <w:rtl/>
          <w:lang w:eastAsia="fr-FR"/>
        </w:rPr>
        <w:t>، حيث يعمل التحول الرقمي كأداة ديمقراطية لإنتاج المحتوى، تمكن أي فرد يمتلك أدوات بسيطة من نشر أفكاره ومشاركتها مع جمهور واسع</w:t>
      </w:r>
      <w:r w:rsidRPr="006A771C">
        <w:rPr>
          <w:rFonts w:ascii="Traditional Arabic" w:eastAsia="Times New Roman" w:hAnsi="Traditional Arabic" w:cs="Traditional Arabic"/>
          <w:sz w:val="32"/>
          <w:szCs w:val="32"/>
          <w:lang w:eastAsia="fr-FR"/>
        </w:rPr>
        <w:t>.</w:t>
      </w:r>
      <w:r w:rsidR="00776072" w:rsidRPr="00A65659">
        <w:rPr>
          <w:rStyle w:val="FootnoteReference"/>
          <w:rFonts w:ascii="Traditional Arabic" w:hAnsi="Traditional Arabic" w:cs="Traditional Arabic"/>
          <w:sz w:val="36"/>
          <w:szCs w:val="36"/>
          <w:rtl/>
        </w:rPr>
        <w:footnoteReference w:id="12"/>
      </w:r>
    </w:p>
    <w:p w14:paraId="1365FB75" w14:textId="7DE00592" w:rsidR="00776072" w:rsidRPr="002B61E7" w:rsidRDefault="002B61E7" w:rsidP="002B61E7">
      <w:pPr>
        <w:bidi/>
        <w:jc w:val="left"/>
        <w:rPr>
          <w:rFonts w:ascii="Traditional Arabic" w:eastAsia="Times New Roman" w:hAnsi="Traditional Arabic" w:cs="Traditional Arabic"/>
          <w:sz w:val="32"/>
          <w:szCs w:val="32"/>
          <w:lang w:eastAsia="fr-FR"/>
        </w:rPr>
      </w:pPr>
      <w:r w:rsidRPr="002B61E7">
        <w:rPr>
          <w:rFonts w:ascii="Traditional Arabic" w:eastAsia="Times New Roman" w:hAnsi="Traditional Arabic" w:cs="Traditional Arabic"/>
          <w:b/>
          <w:bCs/>
          <w:sz w:val="32"/>
          <w:szCs w:val="32"/>
          <w:rtl/>
          <w:lang w:eastAsia="fr-FR"/>
        </w:rPr>
        <w:t>ثالثاً</w:t>
      </w:r>
      <w:r w:rsidRPr="002B61E7">
        <w:rPr>
          <w:rFonts w:ascii="Traditional Arabic" w:eastAsia="Times New Roman" w:hAnsi="Traditional Arabic" w:cs="Traditional Arabic" w:hint="cs"/>
          <w:b/>
          <w:bCs/>
          <w:sz w:val="32"/>
          <w:szCs w:val="32"/>
          <w:rtl/>
          <w:lang w:eastAsia="fr-FR"/>
        </w:rPr>
        <w:t>:</w:t>
      </w:r>
      <w:r w:rsidRPr="002B61E7">
        <w:rPr>
          <w:rFonts w:ascii="Traditional Arabic" w:eastAsia="Times New Roman" w:hAnsi="Traditional Arabic" w:cs="Traditional Arabic"/>
          <w:b/>
          <w:bCs/>
          <w:sz w:val="32"/>
          <w:szCs w:val="32"/>
          <w:rtl/>
          <w:lang w:eastAsia="fr-FR"/>
        </w:rPr>
        <w:t>خصائص تقنية ومتكاملة</w:t>
      </w:r>
      <w:r w:rsidRPr="002B61E7">
        <w:rPr>
          <w:rFonts w:ascii="Traditional Arabic" w:eastAsia="Times New Roman" w:hAnsi="Traditional Arabic" w:cs="Traditional Arabic" w:hint="cs"/>
          <w:b/>
          <w:bCs/>
          <w:sz w:val="32"/>
          <w:szCs w:val="32"/>
          <w:rtl/>
          <w:lang w:eastAsia="fr-FR"/>
        </w:rPr>
        <w:t>:</w:t>
      </w:r>
      <w:r w:rsidRPr="006A771C">
        <w:rPr>
          <w:rFonts w:ascii="Traditional Arabic" w:eastAsia="Times New Roman" w:hAnsi="Traditional Arabic" w:cs="Traditional Arabic"/>
          <w:sz w:val="32"/>
          <w:szCs w:val="32"/>
          <w:rtl/>
          <w:lang w:eastAsia="fr-FR"/>
        </w:rPr>
        <w:t xml:space="preserve"> تتمثل في</w:t>
      </w:r>
      <w:r w:rsidRPr="006A771C">
        <w:rPr>
          <w:rFonts w:ascii="Traditional Arabic" w:eastAsia="Times New Roman" w:hAnsi="Traditional Arabic" w:cs="Traditional Arabic"/>
          <w:sz w:val="32"/>
          <w:szCs w:val="32"/>
          <w:lang w:eastAsia="fr-FR"/>
        </w:rPr>
        <w:t> </w:t>
      </w:r>
      <w:r w:rsidRPr="00970EB9">
        <w:rPr>
          <w:rFonts w:ascii="Traditional Arabic" w:eastAsia="Times New Roman" w:hAnsi="Traditional Arabic" w:cs="Traditional Arabic"/>
          <w:b/>
          <w:bCs/>
          <w:sz w:val="32"/>
          <w:szCs w:val="32"/>
          <w:rtl/>
          <w:lang w:eastAsia="fr-FR"/>
        </w:rPr>
        <w:t>المرونة</w:t>
      </w:r>
      <w:r w:rsidRPr="006A771C">
        <w:rPr>
          <w:rFonts w:ascii="Traditional Arabic" w:eastAsia="Times New Roman" w:hAnsi="Traditional Arabic" w:cs="Traditional Arabic"/>
          <w:sz w:val="32"/>
          <w:szCs w:val="32"/>
          <w:lang w:eastAsia="fr-FR"/>
        </w:rPr>
        <w:t> </w:t>
      </w:r>
      <w:r w:rsidRPr="006A771C">
        <w:rPr>
          <w:rFonts w:ascii="Traditional Arabic" w:eastAsia="Times New Roman" w:hAnsi="Traditional Arabic" w:cs="Traditional Arabic"/>
          <w:sz w:val="32"/>
          <w:szCs w:val="32"/>
          <w:rtl/>
          <w:lang w:eastAsia="fr-FR"/>
        </w:rPr>
        <w:t>العالية للشبكات الرقمية، والتي تمكن البرمجيات</w:t>
      </w:r>
      <w:r w:rsidRPr="006A771C">
        <w:rPr>
          <w:rFonts w:ascii="Traditional Arabic" w:eastAsia="Times New Roman" w:hAnsi="Traditional Arabic" w:cs="Traditional Arabic"/>
          <w:sz w:val="32"/>
          <w:szCs w:val="32"/>
          <w:lang w:eastAsia="fr-FR"/>
        </w:rPr>
        <w:t xml:space="preserve"> (Software) </w:t>
      </w:r>
      <w:r w:rsidRPr="006A771C">
        <w:rPr>
          <w:rFonts w:ascii="Traditional Arabic" w:eastAsia="Times New Roman" w:hAnsi="Traditional Arabic" w:cs="Traditional Arabic"/>
          <w:sz w:val="32"/>
          <w:szCs w:val="32"/>
          <w:rtl/>
          <w:lang w:eastAsia="fr-FR"/>
        </w:rPr>
        <w:t>من التحكم بها ومنحها جودة استخدام استثنائية. كما تتصف هذه الشبكات بـ</w:t>
      </w:r>
      <w:r w:rsidRPr="006A771C">
        <w:rPr>
          <w:rFonts w:ascii="Traditional Arabic" w:eastAsia="Times New Roman" w:hAnsi="Traditional Arabic" w:cs="Traditional Arabic"/>
          <w:sz w:val="32"/>
          <w:szCs w:val="32"/>
          <w:lang w:eastAsia="fr-FR"/>
        </w:rPr>
        <w:t> </w:t>
      </w:r>
      <w:r w:rsidRPr="00970EB9">
        <w:rPr>
          <w:rFonts w:ascii="Traditional Arabic" w:eastAsia="Times New Roman" w:hAnsi="Traditional Arabic" w:cs="Traditional Arabic"/>
          <w:b/>
          <w:bCs/>
          <w:sz w:val="32"/>
          <w:szCs w:val="32"/>
          <w:rtl/>
          <w:lang w:eastAsia="fr-FR"/>
        </w:rPr>
        <w:t>الذكاء</w:t>
      </w:r>
      <w:r w:rsidRPr="006A771C">
        <w:rPr>
          <w:rFonts w:ascii="Traditional Arabic" w:eastAsia="Times New Roman" w:hAnsi="Traditional Arabic" w:cs="Traditional Arabic"/>
          <w:sz w:val="32"/>
          <w:szCs w:val="32"/>
          <w:lang w:eastAsia="fr-FR"/>
        </w:rPr>
        <w:t> </w:t>
      </w:r>
      <w:r w:rsidRPr="006A771C">
        <w:rPr>
          <w:rFonts w:ascii="Traditional Arabic" w:eastAsia="Times New Roman" w:hAnsi="Traditional Arabic" w:cs="Traditional Arabic"/>
          <w:sz w:val="32"/>
          <w:szCs w:val="32"/>
          <w:rtl/>
          <w:lang w:eastAsia="fr-FR"/>
        </w:rPr>
        <w:t>المتقدم؛ فالنظام الرقمي يُمكن برمجته لمراقبة حالة قنوات الاتصال بشكل لحظي وتصحيح مسارها بشكل ذاتي، وأيضاً</w:t>
      </w:r>
      <w:r w:rsidRPr="006A771C">
        <w:rPr>
          <w:rFonts w:ascii="Traditional Arabic" w:eastAsia="Times New Roman" w:hAnsi="Traditional Arabic" w:cs="Traditional Arabic"/>
          <w:sz w:val="32"/>
          <w:szCs w:val="32"/>
          <w:lang w:eastAsia="fr-FR"/>
        </w:rPr>
        <w:t> </w:t>
      </w:r>
      <w:r w:rsidRPr="00970EB9">
        <w:rPr>
          <w:rFonts w:ascii="Traditional Arabic" w:eastAsia="Times New Roman" w:hAnsi="Traditional Arabic" w:cs="Traditional Arabic"/>
          <w:b/>
          <w:bCs/>
          <w:sz w:val="32"/>
          <w:szCs w:val="32"/>
          <w:rtl/>
          <w:lang w:eastAsia="fr-FR"/>
        </w:rPr>
        <w:t>التنوع</w:t>
      </w:r>
      <w:r w:rsidRPr="006A771C">
        <w:rPr>
          <w:rFonts w:ascii="Traditional Arabic" w:eastAsia="Times New Roman" w:hAnsi="Traditional Arabic" w:cs="Traditional Arabic"/>
          <w:sz w:val="32"/>
          <w:szCs w:val="32"/>
          <w:lang w:eastAsia="fr-FR"/>
        </w:rPr>
        <w:t> </w:t>
      </w:r>
      <w:r w:rsidRPr="006A771C">
        <w:rPr>
          <w:rFonts w:ascii="Traditional Arabic" w:eastAsia="Times New Roman" w:hAnsi="Traditional Arabic" w:cs="Traditional Arabic"/>
          <w:sz w:val="32"/>
          <w:szCs w:val="32"/>
          <w:rtl/>
          <w:lang w:eastAsia="fr-FR"/>
        </w:rPr>
        <w:t>الهائل في وسائل وأدوات الاتصال التي تمنح المستقبل خيارات متعددة تتناسب مع احتياجاته</w:t>
      </w:r>
      <w:r w:rsidR="00776072" w:rsidRPr="00A65659">
        <w:rPr>
          <w:rFonts w:ascii="Traditional Arabic" w:hAnsi="Traditional Arabic" w:cs="Traditional Arabic"/>
          <w:sz w:val="36"/>
          <w:szCs w:val="36"/>
          <w:rtl/>
        </w:rPr>
        <w:t>.</w:t>
      </w:r>
      <w:r w:rsidR="00776072" w:rsidRPr="00A65659">
        <w:rPr>
          <w:rStyle w:val="FootnoteReference"/>
          <w:rFonts w:ascii="Traditional Arabic" w:hAnsi="Traditional Arabic" w:cs="Traditional Arabic"/>
          <w:sz w:val="36"/>
          <w:szCs w:val="36"/>
          <w:rtl/>
        </w:rPr>
        <w:footnoteReference w:id="13"/>
      </w:r>
    </w:p>
    <w:p w14:paraId="4A6C6642" w14:textId="77777777" w:rsidR="00776072" w:rsidRPr="00A65659" w:rsidRDefault="00776072" w:rsidP="00776072">
      <w:pPr>
        <w:bidi/>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التنوع</w:t>
      </w:r>
      <w:r w:rsidRPr="00A65659">
        <w:rPr>
          <w:rFonts w:ascii="Traditional Arabic" w:hAnsi="Traditional Arabic" w:cs="Traditional Arabic"/>
          <w:sz w:val="36"/>
          <w:szCs w:val="36"/>
          <w:rtl/>
        </w:rPr>
        <w:t>: فمع تطور المستحدثات الرقمية في الإتصال وتعددها، أصبح للمتلقي خيارات أكثر لتوظيف عملية الإتصال بما يتفق مع حاجاته ودوافعه للإتصال.</w:t>
      </w:r>
    </w:p>
    <w:p w14:paraId="334180A1" w14:textId="65794A39" w:rsidR="00776072" w:rsidRPr="00A65659" w:rsidRDefault="00776072" w:rsidP="00776072">
      <w:pPr>
        <w:bidi/>
        <w:jc w:val="left"/>
        <w:rPr>
          <w:rFonts w:ascii="Traditional Arabic" w:hAnsi="Traditional Arabic" w:cs="Traditional Arabic"/>
          <w:sz w:val="36"/>
          <w:szCs w:val="36"/>
          <w:rtl/>
        </w:rPr>
      </w:pPr>
      <w:r w:rsidRPr="00A65659">
        <w:rPr>
          <w:rFonts w:ascii="Traditional Arabic" w:hAnsi="Traditional Arabic" w:cs="Traditional Arabic"/>
          <w:b/>
          <w:bCs/>
          <w:sz w:val="36"/>
          <w:szCs w:val="36"/>
          <w:rtl/>
        </w:rPr>
        <w:t>التكامل</w:t>
      </w:r>
      <w:r w:rsidRPr="00A65659">
        <w:rPr>
          <w:rFonts w:ascii="Traditional Arabic" w:hAnsi="Traditional Arabic" w:cs="Traditional Arabic"/>
          <w:sz w:val="36"/>
          <w:szCs w:val="36"/>
          <w:rtl/>
        </w:rPr>
        <w:t xml:space="preserve"> : تمثل شبكة الأنترنت مظلة إتصالية تجمع بين نظم الإتصال وأشكالها، والوسائل الرقمية المختلفة والمحتوى بأشكاله، في منظومة واحدة توفر للمتلقي الخيارات المتعددة، في إطار متكامل عن طريق توفير أساليب التعرض و الإتاحة ووسائل التخزين بأسلوب متكامل خلال وقت التعرض على شبكة الأنترنت ومواقعها المتعددة.</w:t>
      </w:r>
      <w:r w:rsidRPr="00A65659">
        <w:rPr>
          <w:rStyle w:val="FootnoteReference"/>
          <w:rFonts w:ascii="Traditional Arabic" w:hAnsi="Traditional Arabic" w:cs="Traditional Arabic"/>
          <w:sz w:val="36"/>
          <w:szCs w:val="36"/>
          <w:rtl/>
        </w:rPr>
        <w:footnoteReference w:id="14"/>
      </w:r>
    </w:p>
    <w:p w14:paraId="493A701C" w14:textId="1A49F974" w:rsidR="00776072" w:rsidRPr="00776072" w:rsidRDefault="00590536" w:rsidP="00776072">
      <w:pPr>
        <w:bidi/>
        <w:jc w:val="left"/>
        <w:rPr>
          <w:rFonts w:ascii="Traditional Arabic" w:hAnsi="Traditional Arabic" w:cs="Traditional Arabic"/>
          <w:sz w:val="36"/>
          <w:szCs w:val="36"/>
        </w:rPr>
      </w:pPr>
      <w:r w:rsidRPr="00A65659">
        <w:rPr>
          <w:rFonts w:ascii="Traditional Arabic" w:hAnsi="Traditional Arabic" w:cs="Traditional Arabic"/>
          <w:sz w:val="36"/>
          <w:szCs w:val="36"/>
          <w:rtl/>
        </w:rPr>
        <w:t xml:space="preserve"> و نجد </w:t>
      </w:r>
      <w:r w:rsidR="00776072" w:rsidRPr="00776072">
        <w:rPr>
          <w:rFonts w:ascii="Traditional Arabic" w:hAnsi="Traditional Arabic" w:cs="Traditional Arabic"/>
          <w:sz w:val="36"/>
          <w:szCs w:val="36"/>
          <w:rtl/>
        </w:rPr>
        <w:t>خصائص</w:t>
      </w:r>
      <w:r w:rsidRPr="00A65659">
        <w:rPr>
          <w:rFonts w:ascii="Traditional Arabic" w:hAnsi="Traditional Arabic" w:cs="Traditional Arabic"/>
          <w:sz w:val="36"/>
          <w:szCs w:val="36"/>
          <w:rtl/>
        </w:rPr>
        <w:t xml:space="preserve"> أخرى</w:t>
      </w:r>
      <w:r w:rsidR="00776072" w:rsidRPr="00776072">
        <w:rPr>
          <w:rFonts w:ascii="Traditional Arabic" w:hAnsi="Traditional Arabic" w:cs="Traditional Arabic"/>
          <w:sz w:val="36"/>
          <w:szCs w:val="36"/>
          <w:rtl/>
        </w:rPr>
        <w:t xml:space="preserve"> </w:t>
      </w:r>
      <w:r w:rsidRPr="00A65659">
        <w:rPr>
          <w:rFonts w:ascii="Traditional Arabic" w:hAnsi="Traditional Arabic" w:cs="Traditional Arabic"/>
          <w:sz w:val="36"/>
          <w:szCs w:val="36"/>
          <w:rtl/>
        </w:rPr>
        <w:t>لل</w:t>
      </w:r>
      <w:r w:rsidR="00776072" w:rsidRPr="00776072">
        <w:rPr>
          <w:rFonts w:ascii="Traditional Arabic" w:hAnsi="Traditional Arabic" w:cs="Traditional Arabic"/>
          <w:sz w:val="36"/>
          <w:szCs w:val="36"/>
          <w:rtl/>
        </w:rPr>
        <w:t xml:space="preserve">تحول الرقمي </w:t>
      </w:r>
      <w:r w:rsidRPr="00A65659">
        <w:rPr>
          <w:rFonts w:ascii="Traditional Arabic" w:hAnsi="Traditional Arabic" w:cs="Traditional Arabic"/>
          <w:sz w:val="36"/>
          <w:szCs w:val="36"/>
          <w:rtl/>
        </w:rPr>
        <w:t xml:space="preserve"> نذكرها في </w:t>
      </w:r>
      <w:r w:rsidR="00776072" w:rsidRPr="00776072">
        <w:rPr>
          <w:rFonts w:ascii="Traditional Arabic" w:hAnsi="Traditional Arabic" w:cs="Traditional Arabic"/>
          <w:sz w:val="36"/>
          <w:szCs w:val="36"/>
          <w:rtl/>
        </w:rPr>
        <w:t>ما يلي</w:t>
      </w:r>
      <w:r w:rsidR="00776072" w:rsidRPr="00776072">
        <w:rPr>
          <w:rFonts w:ascii="Traditional Arabic" w:hAnsi="Traditional Arabic" w:cs="Traditional Arabic"/>
          <w:sz w:val="36"/>
          <w:szCs w:val="36"/>
        </w:rPr>
        <w:t xml:space="preserve"> :</w:t>
      </w:r>
    </w:p>
    <w:p w14:paraId="61EBB7D0" w14:textId="629ED05F" w:rsidR="00776072" w:rsidRPr="00A65659" w:rsidRDefault="00776072" w:rsidP="00816B7F">
      <w:pPr>
        <w:pStyle w:val="ListParagraph"/>
        <w:numPr>
          <w:ilvl w:val="0"/>
          <w:numId w:val="1"/>
        </w:numPr>
        <w:bidi/>
        <w:spacing w:line="360"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القدرة على التكيف</w:t>
      </w:r>
      <w:r w:rsidRPr="00A65659">
        <w:rPr>
          <w:rFonts w:ascii="Traditional Arabic" w:hAnsi="Traditional Arabic" w:cs="Traditional Arabic"/>
          <w:sz w:val="36"/>
          <w:szCs w:val="36"/>
        </w:rPr>
        <w:t xml:space="preserve"> adaptability </w:t>
      </w:r>
      <w:r w:rsidRPr="00A65659">
        <w:rPr>
          <w:rFonts w:ascii="Traditional Arabic" w:hAnsi="Traditional Arabic" w:cs="Traditional Arabic"/>
          <w:sz w:val="36"/>
          <w:szCs w:val="36"/>
          <w:rtl/>
        </w:rPr>
        <w:t>مع بيئة الأعمال التي تتسم بسرعة التغيير والتنوع</w:t>
      </w:r>
      <w:r w:rsidRPr="00A65659">
        <w:rPr>
          <w:rFonts w:ascii="Traditional Arabic" w:hAnsi="Traditional Arabic" w:cs="Traditional Arabic"/>
          <w:sz w:val="36"/>
          <w:szCs w:val="36"/>
        </w:rPr>
        <w:t>.</w:t>
      </w:r>
    </w:p>
    <w:p w14:paraId="2AF79801" w14:textId="77777777" w:rsidR="00776072" w:rsidRPr="00A65659" w:rsidRDefault="00776072" w:rsidP="00816B7F">
      <w:pPr>
        <w:pStyle w:val="ListParagraph"/>
        <w:numPr>
          <w:ilvl w:val="0"/>
          <w:numId w:val="1"/>
        </w:numPr>
        <w:bidi/>
        <w:spacing w:line="360"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التميز</w:t>
      </w:r>
      <w:r w:rsidRPr="00A65659">
        <w:rPr>
          <w:rFonts w:ascii="Traditional Arabic" w:hAnsi="Traditional Arabic" w:cs="Traditional Arabic"/>
          <w:sz w:val="36"/>
          <w:szCs w:val="36"/>
        </w:rPr>
        <w:t xml:space="preserve"> (excellent) </w:t>
      </w:r>
      <w:r w:rsidRPr="00A65659">
        <w:rPr>
          <w:rFonts w:ascii="Traditional Arabic" w:hAnsi="Traditional Arabic" w:cs="Traditional Arabic"/>
          <w:sz w:val="36"/>
          <w:szCs w:val="36"/>
          <w:rtl/>
        </w:rPr>
        <w:t>حيث تملك جميع مقومات التفرد اللازمة للقدرة التنافسية</w:t>
      </w:r>
      <w:r w:rsidRPr="00A65659">
        <w:rPr>
          <w:rFonts w:ascii="Traditional Arabic" w:hAnsi="Traditional Arabic" w:cs="Traditional Arabic"/>
          <w:sz w:val="36"/>
          <w:szCs w:val="36"/>
        </w:rPr>
        <w:t>.</w:t>
      </w:r>
    </w:p>
    <w:p w14:paraId="778F3859" w14:textId="77777777" w:rsidR="00776072" w:rsidRPr="00A65659" w:rsidRDefault="00776072" w:rsidP="00816B7F">
      <w:pPr>
        <w:pStyle w:val="ListParagraph"/>
        <w:numPr>
          <w:ilvl w:val="0"/>
          <w:numId w:val="1"/>
        </w:numPr>
        <w:bidi/>
        <w:spacing w:line="360"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التقنية العالية حيث تتزود بتقنية معلوماتية عالمية التصنيف</w:t>
      </w:r>
      <w:r w:rsidRPr="00A65659">
        <w:rPr>
          <w:rFonts w:ascii="Traditional Arabic" w:hAnsi="Traditional Arabic" w:cs="Traditional Arabic"/>
          <w:sz w:val="36"/>
          <w:szCs w:val="36"/>
        </w:rPr>
        <w:t>.</w:t>
      </w:r>
    </w:p>
    <w:p w14:paraId="4C71B44E" w14:textId="77777777" w:rsidR="00776072" w:rsidRPr="00A65659" w:rsidRDefault="00776072" w:rsidP="00816B7F">
      <w:pPr>
        <w:pStyle w:val="ListParagraph"/>
        <w:numPr>
          <w:ilvl w:val="0"/>
          <w:numId w:val="1"/>
        </w:numPr>
        <w:bidi/>
        <w:spacing w:line="360"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عابرة للحدود حيث تطرح خدماتها بشكل تكاملي يمكن أن تستفيد منه</w:t>
      </w:r>
      <w:r w:rsidRPr="00A65659">
        <w:rPr>
          <w:rFonts w:ascii="Traditional Arabic" w:hAnsi="Traditional Arabic" w:cs="Traditional Arabic"/>
          <w:sz w:val="36"/>
          <w:szCs w:val="36"/>
        </w:rPr>
        <w:t>.</w:t>
      </w:r>
    </w:p>
    <w:p w14:paraId="411EE57C" w14:textId="77777777" w:rsidR="00776072" w:rsidRPr="00A65659" w:rsidRDefault="00776072" w:rsidP="00816B7F">
      <w:pPr>
        <w:pStyle w:val="ListParagraph"/>
        <w:numPr>
          <w:ilvl w:val="0"/>
          <w:numId w:val="1"/>
        </w:numPr>
        <w:bidi/>
        <w:spacing w:line="360"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وجود بناء تنظيمي شبكي بسبب طبيعة عملها وارتباطها خارجيا، ومحليا وعالميا</w:t>
      </w:r>
      <w:r w:rsidRPr="00A65659">
        <w:rPr>
          <w:rFonts w:ascii="Traditional Arabic" w:hAnsi="Traditional Arabic" w:cs="Traditional Arabic"/>
          <w:sz w:val="36"/>
          <w:szCs w:val="36"/>
        </w:rPr>
        <w:t>.</w:t>
      </w:r>
    </w:p>
    <w:p w14:paraId="0CD4CE90" w14:textId="7CFE0971" w:rsidR="00A65659" w:rsidRPr="004256CE" w:rsidRDefault="00776072" w:rsidP="00816B7F">
      <w:pPr>
        <w:pStyle w:val="ListParagraph"/>
        <w:numPr>
          <w:ilvl w:val="0"/>
          <w:numId w:val="1"/>
        </w:numPr>
        <w:bidi/>
        <w:spacing w:line="360" w:lineRule="auto"/>
        <w:jc w:val="left"/>
        <w:rPr>
          <w:rFonts w:ascii="Traditional Arabic" w:hAnsi="Traditional Arabic" w:cs="Traditional Arabic"/>
          <w:sz w:val="36"/>
          <w:szCs w:val="36"/>
          <w:rtl/>
        </w:rPr>
      </w:pPr>
      <w:r w:rsidRPr="00A65659">
        <w:rPr>
          <w:rFonts w:ascii="Traditional Arabic" w:hAnsi="Traditional Arabic" w:cs="Traditional Arabic"/>
          <w:sz w:val="36"/>
          <w:szCs w:val="36"/>
          <w:rtl/>
        </w:rPr>
        <w:t>تحقيق مبدأ الشفافية والنزاهة نتيجة لوضوح الأدوار والمسؤوليات والأهداف، واتخاذ العديد من القرارات يوميا دون اعتماد التسلسل الهرمي التقليدي</w:t>
      </w:r>
      <w:r w:rsidR="00590536" w:rsidRPr="00A65659">
        <w:rPr>
          <w:rStyle w:val="FootnoteReference"/>
          <w:rFonts w:ascii="Traditional Arabic" w:hAnsi="Traditional Arabic" w:cs="Traditional Arabic"/>
          <w:sz w:val="36"/>
          <w:szCs w:val="36"/>
          <w:rtl/>
        </w:rPr>
        <w:footnoteReference w:id="15"/>
      </w:r>
    </w:p>
    <w:p w14:paraId="702EFC09" w14:textId="7B3268AB" w:rsidR="00DE77E2" w:rsidRPr="00A65659" w:rsidRDefault="000605D5" w:rsidP="00590536">
      <w:pPr>
        <w:pStyle w:val="ListParagraph"/>
        <w:bidi/>
        <w:spacing w:line="360" w:lineRule="auto"/>
        <w:ind w:left="0"/>
        <w:jc w:val="left"/>
        <w:rPr>
          <w:rFonts w:ascii="Traditional Arabic" w:hAnsi="Traditional Arabic" w:cs="Traditional Arabic"/>
          <w:b/>
          <w:bCs/>
          <w:sz w:val="36"/>
          <w:szCs w:val="36"/>
          <w:rtl/>
        </w:rPr>
      </w:pPr>
      <w:r w:rsidRPr="00A65659">
        <w:rPr>
          <w:rFonts w:ascii="Traditional Arabic" w:hAnsi="Traditional Arabic" w:cs="Traditional Arabic"/>
          <w:b/>
          <w:bCs/>
          <w:sz w:val="36"/>
          <w:szCs w:val="36"/>
          <w:rtl/>
        </w:rPr>
        <w:t xml:space="preserve">المطلب الثالث : </w:t>
      </w:r>
      <w:r w:rsidR="00F30FFA" w:rsidRPr="00A65659">
        <w:rPr>
          <w:rFonts w:ascii="Traditional Arabic" w:hAnsi="Traditional Arabic" w:cs="Traditional Arabic"/>
          <w:b/>
          <w:bCs/>
          <w:sz w:val="36"/>
          <w:szCs w:val="36"/>
          <w:rtl/>
        </w:rPr>
        <w:t>أ</w:t>
      </w:r>
      <w:r w:rsidRPr="00A65659">
        <w:rPr>
          <w:rFonts w:ascii="Traditional Arabic" w:hAnsi="Traditional Arabic" w:cs="Traditional Arabic"/>
          <w:b/>
          <w:bCs/>
          <w:sz w:val="36"/>
          <w:szCs w:val="36"/>
          <w:rtl/>
        </w:rPr>
        <w:t xml:space="preserve">بعاد التحول الرقمي </w:t>
      </w:r>
    </w:p>
    <w:p w14:paraId="667E6EB8" w14:textId="77777777" w:rsidR="00590536" w:rsidRPr="00A65659" w:rsidRDefault="00590536" w:rsidP="00590536">
      <w:pPr>
        <w:pStyle w:val="ListParagraph"/>
        <w:bidi/>
        <w:spacing w:line="360" w:lineRule="auto"/>
        <w:ind w:left="0"/>
        <w:jc w:val="left"/>
        <w:rPr>
          <w:rFonts w:ascii="Traditional Arabic" w:hAnsi="Traditional Arabic" w:cs="Traditional Arabic"/>
          <w:sz w:val="36"/>
          <w:szCs w:val="36"/>
        </w:rPr>
      </w:pPr>
      <w:r w:rsidRPr="00A65659">
        <w:rPr>
          <w:rFonts w:ascii="Traditional Arabic" w:hAnsi="Traditional Arabic" w:cs="Traditional Arabic"/>
          <w:sz w:val="36"/>
          <w:szCs w:val="36"/>
          <w:rtl/>
        </w:rPr>
        <w:t>يمكن حصر الأبعاد الرئيسية للتحول الرقمي في النقاط التالية :</w:t>
      </w:r>
    </w:p>
    <w:p w14:paraId="1B6A84DA" w14:textId="77777777" w:rsidR="00590536" w:rsidRPr="00A65659" w:rsidRDefault="00590536" w:rsidP="00816B7F">
      <w:pPr>
        <w:pStyle w:val="ListParagraph"/>
        <w:numPr>
          <w:ilvl w:val="0"/>
          <w:numId w:val="2"/>
        </w:numPr>
        <w:bidi/>
        <w:spacing w:line="360" w:lineRule="auto"/>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البعد الهيكلي والتنظيمي</w:t>
      </w:r>
      <w:r w:rsidRPr="00A65659">
        <w:rPr>
          <w:rFonts w:ascii="Traditional Arabic" w:hAnsi="Traditional Arabic" w:cs="Traditional Arabic"/>
          <w:sz w:val="36"/>
          <w:szCs w:val="36"/>
          <w:rtl/>
        </w:rPr>
        <w:t>: إن المتطلبات الناتجة عن الرقمنة لها تأثير كبير على المؤسسة ككل فمجرد الحصول على المعدات التقنية وتعيين ممثل عن (</w:t>
      </w:r>
      <w:r w:rsidRPr="00A65659">
        <w:rPr>
          <w:rFonts w:ascii="Traditional Arabic" w:hAnsi="Traditional Arabic" w:cs="Traditional Arabic"/>
          <w:sz w:val="36"/>
          <w:szCs w:val="36"/>
        </w:rPr>
        <w:t>IT</w:t>
      </w:r>
      <w:r w:rsidRPr="00A65659">
        <w:rPr>
          <w:rFonts w:ascii="Traditional Arabic" w:hAnsi="Traditional Arabic" w:cs="Traditional Arabic"/>
          <w:sz w:val="36"/>
          <w:szCs w:val="36"/>
          <w:rtl/>
        </w:rPr>
        <w:t>) المسؤول عن الرقمنة لا تكفي لوحدها بل يجب على المؤسسة إجراء تغييرات عميقة ودراسة عدة قرارات استراتيجية مستدامة وذلك في سياق الثقافة التنظيمية المتعلقة بوسائط التحول الرقمي وتطوير مساحة التعلم.</w:t>
      </w:r>
    </w:p>
    <w:p w14:paraId="60776A46" w14:textId="4760719A" w:rsidR="00590536" w:rsidRPr="00A65659" w:rsidRDefault="00590536" w:rsidP="00816B7F">
      <w:pPr>
        <w:pStyle w:val="ListParagraph"/>
        <w:numPr>
          <w:ilvl w:val="0"/>
          <w:numId w:val="2"/>
        </w:numPr>
        <w:bidi/>
        <w:spacing w:line="360" w:lineRule="auto"/>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 xml:space="preserve">البعد الوظيفي (الموارد البشرية) </w:t>
      </w:r>
      <w:r w:rsidRPr="00A65659">
        <w:rPr>
          <w:rFonts w:ascii="Traditional Arabic" w:hAnsi="Traditional Arabic" w:cs="Traditional Arabic"/>
          <w:sz w:val="36"/>
          <w:szCs w:val="36"/>
          <w:rtl/>
        </w:rPr>
        <w:t>: وفقا لهذا البعد يجب دائما على المؤسسة التفكير في التطوير التنظيمي من منظور إنساني ذلك لأن التنفيذ المستدام للتقنيات الرقمية في المؤسسات يعتمد بشكل أساسي على تدريب وتأهيل ودعم الاحتياجات المعرفية الجميع المشاركين في عملية التحول الرقمي من موظفين ومديرين تنفيذيين ومديرين على المستوى الاستراتيجي.</w:t>
      </w:r>
    </w:p>
    <w:p w14:paraId="72A3E826" w14:textId="6F3FFC46" w:rsidR="00F30FFA" w:rsidRPr="00A65659" w:rsidRDefault="00590536" w:rsidP="00816B7F">
      <w:pPr>
        <w:pStyle w:val="ListParagraph"/>
        <w:numPr>
          <w:ilvl w:val="0"/>
          <w:numId w:val="2"/>
        </w:numPr>
        <w:bidi/>
        <w:spacing w:line="360" w:lineRule="auto"/>
        <w:jc w:val="left"/>
        <w:rPr>
          <w:rFonts w:ascii="Traditional Arabic" w:hAnsi="Traditional Arabic" w:cs="Traditional Arabic"/>
          <w:sz w:val="36"/>
          <w:szCs w:val="36"/>
          <w:rtl/>
        </w:rPr>
      </w:pPr>
      <w:r w:rsidRPr="00A65659">
        <w:rPr>
          <w:rFonts w:ascii="Traditional Arabic" w:hAnsi="Traditional Arabic" w:cs="Traditional Arabic"/>
          <w:b/>
          <w:bCs/>
          <w:sz w:val="36"/>
          <w:szCs w:val="36"/>
          <w:rtl/>
        </w:rPr>
        <w:t>البعد التقني والإعلامي</w:t>
      </w:r>
      <w:r w:rsidRPr="00A65659">
        <w:rPr>
          <w:rFonts w:ascii="Traditional Arabic" w:hAnsi="Traditional Arabic" w:cs="Traditional Arabic"/>
          <w:sz w:val="36"/>
          <w:szCs w:val="36"/>
          <w:rtl/>
        </w:rPr>
        <w:t xml:space="preserve"> :  يتطلب التحول الرقمي في المؤسسات تعزيز كفاءة الاتصال وترسيخها المستدام وتنفيذ الوسائط التكنولوجية في العمليات التنظيمية وبالتالي يجب استخدام الكفاءة الرقمية ذات الصلة بالعمل التي تعتمد على الوسائط الرقمية كأدوات ويجب أن تنعكس أهميتها على مختلف العمليات والأنشطة داخل المؤسسة.</w:t>
      </w:r>
      <w:r w:rsidRPr="00A65659">
        <w:rPr>
          <w:rStyle w:val="FootnoteReference"/>
          <w:rFonts w:ascii="Traditional Arabic" w:hAnsi="Traditional Arabic" w:cs="Traditional Arabic"/>
          <w:sz w:val="36"/>
          <w:szCs w:val="36"/>
          <w:rtl/>
        </w:rPr>
        <w:footnoteReference w:id="16"/>
      </w:r>
    </w:p>
    <w:p w14:paraId="4F4EE570" w14:textId="50E02224" w:rsidR="00F30FFA" w:rsidRPr="004256CE" w:rsidRDefault="00F30FFA" w:rsidP="00F30FFA">
      <w:pPr>
        <w:bidi/>
        <w:jc w:val="center"/>
        <w:rPr>
          <w:rFonts w:ascii="Traditional Arabic" w:hAnsi="Traditional Arabic" w:cs="Traditional Arabic"/>
          <w:b/>
          <w:bCs/>
          <w:sz w:val="32"/>
          <w:szCs w:val="32"/>
          <w:rtl/>
        </w:rPr>
      </w:pPr>
      <w:r w:rsidRPr="004256CE">
        <w:rPr>
          <w:rFonts w:ascii="Traditional Arabic" w:hAnsi="Traditional Arabic" w:cs="Traditional Arabic"/>
          <w:b/>
          <w:bCs/>
          <w:sz w:val="32"/>
          <w:szCs w:val="32"/>
          <w:rtl/>
        </w:rPr>
        <w:t xml:space="preserve">الشكل رقم </w:t>
      </w:r>
      <w:r w:rsidR="003E3053">
        <w:rPr>
          <w:rFonts w:ascii="Traditional Arabic" w:hAnsi="Traditional Arabic" w:cs="Traditional Arabic" w:hint="cs"/>
          <w:b/>
          <w:bCs/>
          <w:sz w:val="32"/>
          <w:szCs w:val="32"/>
          <w:rtl/>
        </w:rPr>
        <w:t>02</w:t>
      </w:r>
      <w:r w:rsidRPr="004256CE">
        <w:rPr>
          <w:rFonts w:ascii="Traditional Arabic" w:hAnsi="Traditional Arabic" w:cs="Traditional Arabic"/>
          <w:b/>
          <w:bCs/>
          <w:sz w:val="32"/>
          <w:szCs w:val="32"/>
          <w:rtl/>
        </w:rPr>
        <w:t xml:space="preserve">: يمثل الابعاد الرئيسية للتحول الرقمي </w:t>
      </w:r>
    </w:p>
    <w:p w14:paraId="0DACDF51" w14:textId="0F477E68" w:rsidR="00F30FFA" w:rsidRPr="00A65659" w:rsidRDefault="00F30FFA" w:rsidP="00F30FFA">
      <w:pPr>
        <w:bidi/>
        <w:jc w:val="center"/>
        <w:rPr>
          <w:rFonts w:ascii="Traditional Arabic" w:hAnsi="Traditional Arabic" w:cs="Traditional Arabic"/>
          <w:b/>
          <w:bCs/>
          <w:sz w:val="36"/>
          <w:szCs w:val="36"/>
          <w:rtl/>
        </w:rPr>
      </w:pPr>
    </w:p>
    <w:p w14:paraId="4058F2CA" w14:textId="51E44CB9" w:rsidR="00590536" w:rsidRPr="00A65659" w:rsidRDefault="00590536" w:rsidP="00F30FFA">
      <w:pPr>
        <w:bidi/>
        <w:jc w:val="center"/>
        <w:rPr>
          <w:rFonts w:ascii="Traditional Arabic" w:hAnsi="Traditional Arabic" w:cs="Traditional Arabic"/>
          <w:b/>
          <w:bCs/>
          <w:sz w:val="36"/>
          <w:szCs w:val="36"/>
          <w:rtl/>
        </w:rPr>
      </w:pPr>
      <w:r w:rsidRPr="00A65659">
        <w:rPr>
          <w:rFonts w:ascii="Traditional Arabic" w:hAnsi="Traditional Arabic" w:cs="Traditional Arabic"/>
          <w:b/>
          <w:bCs/>
          <w:noProof/>
          <w:sz w:val="36"/>
          <w:szCs w:val="36"/>
          <w:rtl/>
          <w:lang w:val="ar-SA"/>
        </w:rPr>
        <w:drawing>
          <wp:inline distT="0" distB="0" distL="0" distR="0" wp14:anchorId="0B964A7A" wp14:editId="5F0DC24C">
            <wp:extent cx="5486400" cy="3200400"/>
            <wp:effectExtent l="0" t="0" r="0" b="19050"/>
            <wp:docPr id="1021340079"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r w:rsidRPr="00A65659">
        <w:rPr>
          <w:rFonts w:ascii="Traditional Arabic" w:hAnsi="Traditional Arabic" w:cs="Traditional Arabic"/>
          <w:b/>
          <w:bCs/>
          <w:noProof/>
          <w:sz w:val="36"/>
          <w:szCs w:val="36"/>
          <w:rtl/>
          <w:lang w:val="ar-SA"/>
        </w:rPr>
        <mc:AlternateContent>
          <mc:Choice Requires="wps">
            <w:drawing>
              <wp:anchor distT="0" distB="0" distL="114300" distR="114300" simplePos="0" relativeHeight="251658240" behindDoc="0" locked="0" layoutInCell="1" allowOverlap="1" wp14:anchorId="4261BAB0" wp14:editId="355AC471">
                <wp:simplePos x="0" y="0"/>
                <wp:positionH relativeFrom="column">
                  <wp:posOffset>373835</wp:posOffset>
                </wp:positionH>
                <wp:positionV relativeFrom="paragraph">
                  <wp:posOffset>-383812</wp:posOffset>
                </wp:positionV>
                <wp:extent cx="5414282" cy="3931920"/>
                <wp:effectExtent l="0" t="0" r="0" b="0"/>
                <wp:wrapNone/>
                <wp:docPr id="1071413066" name="Rectangle 1"/>
                <wp:cNvGraphicFramePr/>
                <a:graphic xmlns:a="http://schemas.openxmlformats.org/drawingml/2006/main">
                  <a:graphicData uri="http://schemas.microsoft.com/office/word/2010/wordprocessingShape">
                    <wps:wsp>
                      <wps:cNvSpPr/>
                      <wps:spPr>
                        <a:xfrm>
                          <a:off x="0" y="0"/>
                          <a:ext cx="5414282" cy="39319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6043C4D" w14:textId="10BEA3C1" w:rsidR="00590536" w:rsidRDefault="00590536" w:rsidP="00590536">
                            <w:pPr>
                              <w:jc w:val="center"/>
                            </w:pPr>
                            <w:r>
                              <w:rPr>
                                <w:noProof/>
                              </w:rPr>
                              <w:drawing>
                                <wp:inline distT="0" distB="0" distL="0" distR="0" wp14:anchorId="7C9CCC2C" wp14:editId="70C31F2E">
                                  <wp:extent cx="5218430" cy="3332661"/>
                                  <wp:effectExtent l="0" t="57150" r="0" b="39370"/>
                                  <wp:docPr id="1513742948" name="Diagramme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61BAB0" id="Rectangle 1" o:spid="_x0000_s1058" style="position:absolute;left:0;text-align:left;margin-left:29.45pt;margin-top:-30.2pt;width:426.3pt;height:309.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" fillcolor="white [3201]" stroked="f" strokeweight="1pt">
                <v:textbox>
                  <w:txbxContent>
                    <w:p w14:paraId="56043C4D" w14:textId="10BEA3C1" w:rsidR="00590536" w:rsidRDefault="00590536" w:rsidP="00590536">
                      <w:pPr>
                        <w:jc w:val="center"/>
                      </w:pPr>
                      <w:r>
                        <w:rPr>
                          <w:noProof/>
                        </w:rPr>
                        <w:drawing>
                          <wp:inline distT="0" distB="0" distL="0" distR="0" wp14:anchorId="7C9CCC2C" wp14:editId="70C31F2E">
                            <wp:extent cx="5218430" cy="3332661"/>
                            <wp:effectExtent l="0" t="57150" r="0" b="39370"/>
                            <wp:docPr id="1513742948" name="Diagramme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3" r:qs="rId44" r:cs="rId45"/>
                              </a:graphicData>
                            </a:graphic>
                          </wp:inline>
                        </w:drawing>
                      </w:r>
                    </w:p>
                  </w:txbxContent>
                </v:textbox>
              </v:rect>
            </w:pict>
          </mc:Fallback>
        </mc:AlternateContent>
      </w:r>
    </w:p>
    <w:p w14:paraId="326D3C30" w14:textId="77777777" w:rsidR="004256CE" w:rsidRPr="004256CE" w:rsidRDefault="004256CE" w:rsidP="00F30FFA">
      <w:pPr>
        <w:bidi/>
        <w:jc w:val="left"/>
        <w:rPr>
          <w:rFonts w:ascii="Traditional Arabic" w:hAnsi="Traditional Arabic" w:cs="Traditional Arabic"/>
          <w:sz w:val="18"/>
          <w:szCs w:val="18"/>
          <w:rtl/>
        </w:rPr>
      </w:pPr>
    </w:p>
    <w:p w14:paraId="4743FD5A" w14:textId="28C54177" w:rsidR="00F30FFA" w:rsidRPr="00A65659" w:rsidRDefault="00F30FFA" w:rsidP="004256CE">
      <w:pPr>
        <w:bidi/>
        <w:jc w:val="left"/>
        <w:rPr>
          <w:rFonts w:ascii="Traditional Arabic" w:hAnsi="Traditional Arabic" w:cs="Traditional Arabic"/>
          <w:b/>
          <w:bCs/>
          <w:sz w:val="36"/>
          <w:szCs w:val="36"/>
          <w:rtl/>
        </w:rPr>
      </w:pPr>
      <w:r w:rsidRPr="00A65659">
        <w:rPr>
          <w:rFonts w:ascii="Traditional Arabic" w:hAnsi="Traditional Arabic" w:cs="Traditional Arabic"/>
          <w:b/>
          <w:bCs/>
          <w:sz w:val="36"/>
          <w:szCs w:val="36"/>
          <w:rtl/>
        </w:rPr>
        <w:t>المطلب الرابع : متطلبات التحول الرقمي في الإدارة العمومية</w:t>
      </w:r>
    </w:p>
    <w:p w14:paraId="22A4AFC1" w14:textId="67E7E87E" w:rsidR="00AE579B" w:rsidRPr="00AE579B" w:rsidRDefault="00AE579B" w:rsidP="00AE579B">
      <w:pPr>
        <w:bidi/>
        <w:jc w:val="left"/>
        <w:rPr>
          <w:rFonts w:ascii="Traditional Arabic" w:hAnsi="Traditional Arabic" w:cs="Traditional Arabic"/>
          <w:sz w:val="36"/>
          <w:szCs w:val="36"/>
        </w:rPr>
      </w:pPr>
      <w:r w:rsidRPr="00AE579B">
        <w:rPr>
          <w:rFonts w:ascii="Traditional Arabic" w:hAnsi="Traditional Arabic" w:cs="Traditional Arabic"/>
          <w:sz w:val="36"/>
          <w:szCs w:val="36"/>
          <w:rtl/>
        </w:rPr>
        <w:t>يمكن إبراز أهم هذه المتطلبات فيما يلي</w:t>
      </w:r>
      <w:r w:rsidRPr="00AE579B">
        <w:rPr>
          <w:rFonts w:ascii="Traditional Arabic" w:hAnsi="Traditional Arabic" w:cs="Traditional Arabic"/>
          <w:sz w:val="36"/>
          <w:szCs w:val="36"/>
        </w:rPr>
        <w:t>:</w:t>
      </w:r>
    </w:p>
    <w:p w14:paraId="4ACDBBDE" w14:textId="77777777" w:rsidR="00AE579B" w:rsidRPr="00A65659" w:rsidRDefault="00AE579B" w:rsidP="00816B7F">
      <w:pPr>
        <w:pStyle w:val="ListParagraph"/>
        <w:numPr>
          <w:ilvl w:val="0"/>
          <w:numId w:val="3"/>
        </w:numPr>
        <w:bidi/>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المتطلبات التقنية</w:t>
      </w:r>
      <w:r w:rsidRPr="00A65659">
        <w:rPr>
          <w:rFonts w:ascii="Traditional Arabic" w:hAnsi="Traditional Arabic" w:cs="Traditional Arabic"/>
          <w:sz w:val="36"/>
          <w:szCs w:val="36"/>
          <w:rtl/>
        </w:rPr>
        <w:t xml:space="preserve"> : </w:t>
      </w:r>
    </w:p>
    <w:p w14:paraId="14BAC2CF" w14:textId="77777777" w:rsidR="005F69E9" w:rsidRDefault="00AE579B" w:rsidP="005F69E9">
      <w:pPr>
        <w:bidi/>
        <w:jc w:val="left"/>
        <w:rPr>
          <w:rFonts w:ascii="Traditional Arabic" w:hAnsi="Traditional Arabic" w:cs="Traditional Arabic"/>
          <w:sz w:val="36"/>
          <w:szCs w:val="36"/>
          <w:rtl/>
        </w:rPr>
      </w:pPr>
      <w:r w:rsidRPr="005F69E9">
        <w:rPr>
          <w:rFonts w:ascii="Traditional Arabic" w:hAnsi="Traditional Arabic" w:cs="Traditional Arabic"/>
          <w:sz w:val="36"/>
          <w:szCs w:val="36"/>
          <w:rtl/>
        </w:rPr>
        <w:t xml:space="preserve">تستلزم عملية التحول الرقمي توفير بنية تحتية تقنية متكاملة تسمح بتقديم خدمات ذات مستوى مناسب لكل من موظفي المنظمة وعملائها على حد سواء. وتشمل هذه البنية مختلف الموارد التكنولوجية مثل أنظمة التشغيل، والأجهزة المتخصصة، ووسائط التخزين، والبرامج المختلفة، إضافة إلى شبكات الاتصال الحديثة. </w:t>
      </w:r>
    </w:p>
    <w:p w14:paraId="24A464B6" w14:textId="10291FEF" w:rsidR="00AE579B" w:rsidRPr="005F69E9" w:rsidRDefault="00AE579B" w:rsidP="00816B7F">
      <w:pPr>
        <w:pStyle w:val="ListParagraph"/>
        <w:numPr>
          <w:ilvl w:val="0"/>
          <w:numId w:val="16"/>
        </w:numPr>
        <w:bidi/>
        <w:jc w:val="left"/>
        <w:rPr>
          <w:rFonts w:ascii="Traditional Arabic" w:hAnsi="Traditional Arabic" w:cs="Traditional Arabic"/>
          <w:sz w:val="36"/>
          <w:szCs w:val="36"/>
        </w:rPr>
      </w:pPr>
      <w:r w:rsidRPr="005F69E9">
        <w:rPr>
          <w:rFonts w:ascii="Traditional Arabic" w:hAnsi="Traditional Arabic" w:cs="Traditional Arabic"/>
          <w:b/>
          <w:bCs/>
          <w:sz w:val="36"/>
          <w:szCs w:val="36"/>
          <w:rtl/>
        </w:rPr>
        <w:t>المتطلبات الإجرائية</w:t>
      </w:r>
      <w:r w:rsidRPr="005F69E9">
        <w:rPr>
          <w:rFonts w:ascii="Traditional Arabic" w:hAnsi="Traditional Arabic" w:cs="Traditional Arabic"/>
          <w:sz w:val="36"/>
          <w:szCs w:val="36"/>
          <w:rtl/>
        </w:rPr>
        <w:t xml:space="preserve"> : </w:t>
      </w:r>
    </w:p>
    <w:p w14:paraId="4F79FB93" w14:textId="77777777" w:rsidR="00A65659" w:rsidRDefault="00AE579B" w:rsidP="00A65659">
      <w:pPr>
        <w:bidi/>
        <w:jc w:val="left"/>
        <w:rPr>
          <w:rFonts w:ascii="Traditional Arabic" w:hAnsi="Traditional Arabic" w:cs="Traditional Arabic"/>
          <w:sz w:val="36"/>
          <w:szCs w:val="36"/>
          <w:rtl/>
        </w:rPr>
      </w:pPr>
      <w:r w:rsidRPr="00A65659">
        <w:rPr>
          <w:rFonts w:ascii="Traditional Arabic" w:hAnsi="Traditional Arabic" w:cs="Traditional Arabic"/>
          <w:sz w:val="36"/>
          <w:szCs w:val="36"/>
          <w:rtl/>
        </w:rPr>
        <w:t>تقتضي عملية التحول الرقمي وضع مجموعة من الإجراءات والتنظيمات التي تؤطر تنفيذ هذا التحول، ومن أهمها إعداد استراتيجية شاملة لأمن المعلومات تهدف إلى حماية البيانات وضمان جودتها وسلامتها. كما تشمل هذه المتطلبات وضع ضوابط وقوانين صارمة للحد من سرقة البيانات أو انتهاك خصوصية المعلومات، وضمان استخدامها بطريقة آمنة ومسؤولة</w:t>
      </w:r>
    </w:p>
    <w:p w14:paraId="269C2AA3" w14:textId="024FEE6A" w:rsidR="00AE579B" w:rsidRPr="00A65659" w:rsidRDefault="00AE579B" w:rsidP="00816B7F">
      <w:pPr>
        <w:pStyle w:val="ListParagraph"/>
        <w:numPr>
          <w:ilvl w:val="0"/>
          <w:numId w:val="15"/>
        </w:numPr>
        <w:bidi/>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المتطلبات البشرية</w:t>
      </w:r>
      <w:r w:rsidRPr="00A65659">
        <w:rPr>
          <w:rFonts w:ascii="Traditional Arabic" w:hAnsi="Traditional Arabic" w:cs="Traditional Arabic"/>
          <w:sz w:val="36"/>
          <w:szCs w:val="36"/>
          <w:rtl/>
        </w:rPr>
        <w:t xml:space="preserve"> : </w:t>
      </w:r>
    </w:p>
    <w:p w14:paraId="1C811FBC" w14:textId="2CD9D7E6" w:rsidR="00AE579B" w:rsidRPr="005F69E9" w:rsidRDefault="005F69E9" w:rsidP="005F69E9">
      <w:pPr>
        <w:bidi/>
        <w:spacing w:before="100" w:beforeAutospacing="1" w:after="100" w:afterAutospacing="1" w:line="240" w:lineRule="auto"/>
        <w:jc w:val="left"/>
        <w:rPr>
          <w:rFonts w:ascii="Traditional Arabic" w:eastAsia="Times New Roman" w:hAnsi="Traditional Arabic" w:cs="Traditional Arabic"/>
          <w:kern w:val="0"/>
          <w:sz w:val="36"/>
          <w:szCs w:val="36"/>
          <w14:ligatures w14:val="none"/>
        </w:rPr>
      </w:pPr>
      <w:r w:rsidRPr="005F69E9">
        <w:rPr>
          <w:rFonts w:ascii="Traditional Arabic" w:eastAsia="Times New Roman" w:hAnsi="Traditional Arabic" w:cs="Traditional Arabic"/>
          <w:kern w:val="0"/>
          <w:sz w:val="36"/>
          <w:szCs w:val="36"/>
          <w:rtl/>
          <w14:ligatures w14:val="none"/>
        </w:rPr>
        <w:t>يُعتبر المورد البشري عنصرًا أساسيًا في نجاح التحول الرقمي، إذ يتطلب وجود كوادر مؤهلة تمتلك مهارات رقمية، مع تطوير قدراتهم من خلال التدريب المستمر لمواكبة التطورات التكنولوجية وضمان تقديم خدمات عامة عالية الجودة داخل الإدارة العمومية</w:t>
      </w:r>
      <w:r w:rsidRPr="005F69E9">
        <w:rPr>
          <w:rFonts w:ascii="Traditional Arabic" w:eastAsia="Times New Roman" w:hAnsi="Traditional Arabic" w:cs="Traditional Arabic"/>
          <w:kern w:val="0"/>
          <w:sz w:val="36"/>
          <w:szCs w:val="36"/>
          <w14:ligatures w14:val="none"/>
        </w:rPr>
        <w:t>.</w:t>
      </w:r>
      <w:r w:rsidR="00AE579B" w:rsidRPr="00A65659">
        <w:rPr>
          <w:rStyle w:val="FootnoteReference"/>
          <w:rFonts w:ascii="Traditional Arabic" w:hAnsi="Traditional Arabic" w:cs="Traditional Arabic"/>
          <w:sz w:val="36"/>
          <w:szCs w:val="36"/>
        </w:rPr>
        <w:footnoteReference w:id="17"/>
      </w:r>
    </w:p>
    <w:p w14:paraId="70AD8330" w14:textId="77777777" w:rsidR="005F69E9" w:rsidRDefault="005F69E9" w:rsidP="00AE579B">
      <w:pPr>
        <w:bidi/>
        <w:spacing w:line="276" w:lineRule="auto"/>
        <w:jc w:val="left"/>
        <w:rPr>
          <w:rFonts w:ascii="Traditional Arabic" w:hAnsi="Traditional Arabic" w:cs="Traditional Arabic"/>
          <w:b/>
          <w:bCs/>
          <w:sz w:val="36"/>
          <w:szCs w:val="36"/>
          <w:rtl/>
        </w:rPr>
      </w:pPr>
    </w:p>
    <w:p w14:paraId="26C57EF2" w14:textId="3C3C4EF3" w:rsidR="00AE579B" w:rsidRPr="00AE579B" w:rsidRDefault="00AE579B" w:rsidP="005F69E9">
      <w:pPr>
        <w:bidi/>
        <w:spacing w:line="276" w:lineRule="auto"/>
        <w:jc w:val="left"/>
        <w:rPr>
          <w:rFonts w:ascii="Traditional Arabic" w:hAnsi="Traditional Arabic" w:cs="Traditional Arabic"/>
          <w:sz w:val="36"/>
          <w:szCs w:val="36"/>
        </w:rPr>
      </w:pPr>
      <w:r w:rsidRPr="00AE579B">
        <w:rPr>
          <w:rFonts w:ascii="Traditional Arabic" w:hAnsi="Traditional Arabic" w:cs="Traditional Arabic"/>
          <w:b/>
          <w:bCs/>
          <w:sz w:val="36"/>
          <w:szCs w:val="36"/>
          <w:rtl/>
        </w:rPr>
        <w:t>المبحث الثاني: جودة الخدمات في الإدارة العمومية</w:t>
      </w:r>
    </w:p>
    <w:p w14:paraId="0B456055" w14:textId="77777777" w:rsidR="00AE579B" w:rsidRPr="00A65659" w:rsidRDefault="00AE579B" w:rsidP="00AE579B">
      <w:pPr>
        <w:bidi/>
        <w:spacing w:line="276" w:lineRule="auto"/>
        <w:jc w:val="left"/>
        <w:rPr>
          <w:rFonts w:ascii="Traditional Arabic" w:hAnsi="Traditional Arabic" w:cs="Traditional Arabic"/>
          <w:b/>
          <w:bCs/>
          <w:sz w:val="36"/>
          <w:szCs w:val="36"/>
          <w:rtl/>
        </w:rPr>
      </w:pPr>
      <w:r w:rsidRPr="00AE579B">
        <w:rPr>
          <w:rFonts w:ascii="Traditional Arabic" w:hAnsi="Traditional Arabic" w:cs="Traditional Arabic"/>
          <w:b/>
          <w:bCs/>
          <w:sz w:val="36"/>
          <w:szCs w:val="36"/>
          <w:rtl/>
        </w:rPr>
        <w:t>المطلب الأول: مفهوم الإدارة العمومية</w:t>
      </w:r>
    </w:p>
    <w:p w14:paraId="1A19F72E" w14:textId="1ED61DF9" w:rsidR="00AE579B" w:rsidRPr="00A65659" w:rsidRDefault="00AE579B" w:rsidP="00AE579B">
      <w:pPr>
        <w:bidi/>
        <w:spacing w:line="276"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 xml:space="preserve">تتعدد تعاريف الإدارة العمومية بتعدد وجهات نظر الباحثين وزاوية المعالجة فقد عرفها </w:t>
      </w:r>
      <w:r w:rsidRPr="00A65659">
        <w:rPr>
          <w:rFonts w:ascii="Traditional Arabic" w:hAnsi="Traditional Arabic" w:cs="Traditional Arabic"/>
          <w:sz w:val="36"/>
          <w:szCs w:val="36"/>
        </w:rPr>
        <w:t>Woodrow Wilson</w:t>
      </w:r>
      <w:r w:rsidRPr="00A65659">
        <w:rPr>
          <w:rFonts w:ascii="Traditional Arabic" w:hAnsi="Traditional Arabic" w:cs="Traditional Arabic"/>
          <w:sz w:val="36"/>
          <w:szCs w:val="36"/>
          <w:rtl/>
        </w:rPr>
        <w:t xml:space="preserve"> بأنها الهدف العملي الذي يتعلق بإنجاز المشروعات العامة، بما يتفق مع رغبات الناس، وحاجاتهم.</w:t>
      </w:r>
    </w:p>
    <w:p w14:paraId="55E33807" w14:textId="39A4D663" w:rsidR="00AE579B" w:rsidRPr="00A65659" w:rsidRDefault="00AE579B" w:rsidP="00F0308D">
      <w:pPr>
        <w:bidi/>
        <w:spacing w:line="276" w:lineRule="auto"/>
        <w:jc w:val="left"/>
        <w:rPr>
          <w:rFonts w:ascii="Traditional Arabic" w:hAnsi="Traditional Arabic" w:cs="Traditional Arabic"/>
          <w:sz w:val="36"/>
          <w:szCs w:val="36"/>
          <w:rtl/>
        </w:rPr>
      </w:pPr>
      <w:r w:rsidRPr="00A65659">
        <w:rPr>
          <w:rFonts w:ascii="Traditional Arabic" w:hAnsi="Traditional Arabic" w:cs="Traditional Arabic"/>
          <w:sz w:val="36"/>
          <w:szCs w:val="36"/>
          <w:rtl/>
        </w:rPr>
        <w:t xml:space="preserve">فعن طريق الإدارة العامة توفر الحكومات حاجات المجتمع التي يعجز النشاط الفردي عن الوفاء بها. </w:t>
      </w:r>
      <w:r w:rsidR="00F0308D" w:rsidRPr="00A65659">
        <w:rPr>
          <w:rStyle w:val="FootnoteReference"/>
          <w:rFonts w:ascii="Traditional Arabic" w:hAnsi="Traditional Arabic" w:cs="Traditional Arabic"/>
          <w:sz w:val="36"/>
          <w:szCs w:val="36"/>
          <w:rtl/>
        </w:rPr>
        <w:footnoteReference w:id="18"/>
      </w:r>
    </w:p>
    <w:p w14:paraId="7F1D40D3" w14:textId="5B20789C" w:rsidR="00AE579B" w:rsidRPr="00A65659" w:rsidRDefault="00AE579B" w:rsidP="00AE579B">
      <w:pPr>
        <w:bidi/>
        <w:spacing w:line="276" w:lineRule="auto"/>
        <w:jc w:val="left"/>
        <w:rPr>
          <w:rFonts w:ascii="Traditional Arabic" w:hAnsi="Traditional Arabic" w:cs="Traditional Arabic"/>
          <w:sz w:val="36"/>
          <w:szCs w:val="36"/>
          <w:rtl/>
        </w:rPr>
      </w:pPr>
      <w:r w:rsidRPr="00A65659">
        <w:rPr>
          <w:rFonts w:ascii="Traditional Arabic" w:hAnsi="Traditional Arabic" w:cs="Traditional Arabic"/>
          <w:sz w:val="36"/>
          <w:szCs w:val="36"/>
          <w:rtl/>
        </w:rPr>
        <w:t xml:space="preserve"> أما </w:t>
      </w:r>
      <w:r w:rsidRPr="00A65659">
        <w:rPr>
          <w:rFonts w:ascii="Traditional Arabic" w:hAnsi="Traditional Arabic" w:cs="Traditional Arabic"/>
          <w:sz w:val="36"/>
          <w:szCs w:val="36"/>
        </w:rPr>
        <w:t>Dr. Leonard, D.White</w:t>
      </w:r>
      <w:r w:rsidRPr="00A65659">
        <w:rPr>
          <w:rFonts w:ascii="Traditional Arabic" w:hAnsi="Traditional Arabic" w:cs="Traditional Arabic"/>
          <w:sz w:val="36"/>
          <w:szCs w:val="36"/>
          <w:rtl/>
        </w:rPr>
        <w:t xml:space="preserve"> </w:t>
      </w:r>
      <w:r w:rsidR="00F0308D" w:rsidRPr="00A65659">
        <w:rPr>
          <w:rFonts w:ascii="Traditional Arabic" w:hAnsi="Traditional Arabic" w:cs="Traditional Arabic"/>
          <w:sz w:val="36"/>
          <w:szCs w:val="36"/>
          <w:rtl/>
        </w:rPr>
        <w:t xml:space="preserve"> : </w:t>
      </w:r>
      <w:r w:rsidRPr="00A65659">
        <w:rPr>
          <w:rFonts w:ascii="Traditional Arabic" w:hAnsi="Traditional Arabic" w:cs="Traditional Arabic"/>
          <w:sz w:val="36"/>
          <w:szCs w:val="36"/>
          <w:rtl/>
        </w:rPr>
        <w:t>يريان أن الإدارة العامة هي جميع العمليات التي غرضها تحقيق وتنفيذ السياسة العامة التي تعلنها السلطات المختصة.</w:t>
      </w:r>
    </w:p>
    <w:p w14:paraId="5C5665D8" w14:textId="64FE9D21" w:rsidR="00AE579B" w:rsidRPr="00A65659" w:rsidRDefault="00AE579B" w:rsidP="00AE579B">
      <w:pPr>
        <w:bidi/>
        <w:spacing w:line="276" w:lineRule="auto"/>
        <w:jc w:val="left"/>
        <w:rPr>
          <w:rFonts w:ascii="Traditional Arabic" w:hAnsi="Traditional Arabic" w:cs="Traditional Arabic"/>
          <w:sz w:val="36"/>
          <w:szCs w:val="36"/>
          <w:rtl/>
        </w:rPr>
      </w:pPr>
      <w:r w:rsidRPr="00A65659">
        <w:rPr>
          <w:rFonts w:ascii="Traditional Arabic" w:hAnsi="Traditional Arabic" w:cs="Traditional Arabic"/>
          <w:sz w:val="36"/>
          <w:szCs w:val="36"/>
          <w:rtl/>
        </w:rPr>
        <w:t xml:space="preserve">و </w:t>
      </w:r>
      <w:r w:rsidRPr="00A65659">
        <w:rPr>
          <w:rFonts w:ascii="Traditional Arabic" w:hAnsi="Traditional Arabic" w:cs="Traditional Arabic"/>
          <w:sz w:val="36"/>
          <w:szCs w:val="36"/>
        </w:rPr>
        <w:t>Prof</w:t>
      </w:r>
      <w:r w:rsidRPr="00A65659">
        <w:rPr>
          <w:rFonts w:ascii="Traditional Arabic" w:hAnsi="Traditional Arabic" w:cs="Traditional Arabic"/>
          <w:sz w:val="36"/>
          <w:szCs w:val="36"/>
          <w:rtl/>
        </w:rPr>
        <w:t xml:space="preserve"> </w:t>
      </w:r>
      <w:r w:rsidRPr="00A65659">
        <w:rPr>
          <w:rFonts w:ascii="Traditional Arabic" w:hAnsi="Traditional Arabic" w:cs="Traditional Arabic"/>
          <w:sz w:val="36"/>
          <w:szCs w:val="36"/>
        </w:rPr>
        <w:t>Pfifner</w:t>
      </w:r>
      <w:r w:rsidRPr="00A65659">
        <w:rPr>
          <w:rFonts w:ascii="Traditional Arabic" w:hAnsi="Traditional Arabic" w:cs="Traditional Arabic"/>
          <w:sz w:val="36"/>
          <w:szCs w:val="36"/>
          <w:rtl/>
        </w:rPr>
        <w:t xml:space="preserve"> يضيف بأنها : تنسيق الجهود الجماعية لتنفيذ السياسة العامة</w:t>
      </w:r>
      <w:r w:rsidR="00F0308D" w:rsidRPr="00A65659">
        <w:rPr>
          <w:rFonts w:ascii="Traditional Arabic" w:hAnsi="Traditional Arabic" w:cs="Traditional Arabic"/>
          <w:sz w:val="36"/>
          <w:szCs w:val="36"/>
          <w:rtl/>
        </w:rPr>
        <w:t xml:space="preserve">. </w:t>
      </w:r>
    </w:p>
    <w:p w14:paraId="712C7247" w14:textId="3B7A4283" w:rsidR="00AE579B" w:rsidRPr="00A65659" w:rsidRDefault="00AE579B" w:rsidP="00AE579B">
      <w:pPr>
        <w:bidi/>
        <w:spacing w:line="276"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 xml:space="preserve"> في حين يرى </w:t>
      </w:r>
      <w:r w:rsidRPr="00A65659">
        <w:rPr>
          <w:rFonts w:ascii="Traditional Arabic" w:hAnsi="Traditional Arabic" w:cs="Traditional Arabic"/>
          <w:sz w:val="36"/>
          <w:szCs w:val="36"/>
        </w:rPr>
        <w:t>Harvey Walker</w:t>
      </w:r>
      <w:r w:rsidRPr="00A65659">
        <w:rPr>
          <w:rFonts w:ascii="Traditional Arabic" w:hAnsi="Traditional Arabic" w:cs="Traditional Arabic"/>
          <w:sz w:val="36"/>
          <w:szCs w:val="36"/>
          <w:rtl/>
        </w:rPr>
        <w:t xml:space="preserve"> بأن العمل الذي تقوم به الحكومة من أجل تفعيل القانون يسمى الإدارة.</w:t>
      </w:r>
    </w:p>
    <w:p w14:paraId="51291470" w14:textId="6C017CF2" w:rsidR="00AE579B" w:rsidRPr="00A65659" w:rsidRDefault="00AE579B" w:rsidP="00AE579B">
      <w:pPr>
        <w:bidi/>
        <w:spacing w:line="276"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 xml:space="preserve">أما </w:t>
      </w:r>
      <w:r w:rsidRPr="00A65659">
        <w:rPr>
          <w:rFonts w:ascii="Traditional Arabic" w:hAnsi="Traditional Arabic" w:cs="Traditional Arabic"/>
          <w:sz w:val="36"/>
          <w:szCs w:val="36"/>
        </w:rPr>
        <w:t>Marshal E. Dimock</w:t>
      </w:r>
      <w:r w:rsidRPr="00A65659">
        <w:rPr>
          <w:rFonts w:ascii="Traditional Arabic" w:hAnsi="Traditional Arabic" w:cs="Traditional Arabic"/>
          <w:sz w:val="36"/>
          <w:szCs w:val="36"/>
          <w:rtl/>
        </w:rPr>
        <w:t xml:space="preserve"> على حسبه الإدارة معنية ب" ماذا" و " كيف" للحكومة؛ "ما" تعنى بالموضوع والمعرفة الفنية للمجال والتي تمكن المسؤول من أداء مهمته " كيف" ويقصد بها تقنية الإدارة والمبادئ التي يتم بموجبها تنفيذ البرامج الشاملة </w:t>
      </w:r>
      <w:r w:rsidR="00F0308D" w:rsidRPr="00A65659">
        <w:rPr>
          <w:rFonts w:ascii="Traditional Arabic" w:hAnsi="Traditional Arabic" w:cs="Traditional Arabic"/>
          <w:sz w:val="36"/>
          <w:szCs w:val="36"/>
          <w:rtl/>
        </w:rPr>
        <w:t xml:space="preserve">بنجاح </w:t>
      </w:r>
    </w:p>
    <w:p w14:paraId="56513F8E" w14:textId="77777777" w:rsidR="00AE579B" w:rsidRPr="00A65659" w:rsidRDefault="00AE579B" w:rsidP="00AE579B">
      <w:pPr>
        <w:bidi/>
        <w:spacing w:line="276"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وعليه فالإدارة العامة هي مجموع الجهود الجماعية والعمليات الإدارية التي تسهر عليها مجموعة من المؤسسات الخدماتية العمومية، الغرض منها تنفيذ السياسة العامة للحكومة وتحقيق الصالح العام في المجتمع.</w:t>
      </w:r>
    </w:p>
    <w:p w14:paraId="5DE6FA82" w14:textId="4B8EAA25" w:rsidR="00F0308D" w:rsidRPr="00A65659" w:rsidRDefault="00AE579B" w:rsidP="005F69E9">
      <w:pPr>
        <w:bidi/>
        <w:spacing w:line="276" w:lineRule="auto"/>
        <w:jc w:val="left"/>
        <w:rPr>
          <w:rFonts w:ascii="Traditional Arabic" w:hAnsi="Traditional Arabic" w:cs="Traditional Arabic"/>
          <w:sz w:val="36"/>
          <w:szCs w:val="36"/>
          <w:rtl/>
        </w:rPr>
      </w:pPr>
      <w:r w:rsidRPr="00A65659">
        <w:rPr>
          <w:rFonts w:ascii="Traditional Arabic" w:hAnsi="Traditional Arabic" w:cs="Traditional Arabic"/>
          <w:sz w:val="36"/>
          <w:szCs w:val="36"/>
          <w:rtl/>
        </w:rPr>
        <w:t xml:space="preserve">ومن تعريفات الإدارة العامة أيضا، تعريف </w:t>
      </w:r>
      <w:r w:rsidRPr="00A65659">
        <w:rPr>
          <w:rFonts w:ascii="Traditional Arabic" w:hAnsi="Traditional Arabic" w:cs="Traditional Arabic"/>
          <w:sz w:val="36"/>
          <w:szCs w:val="36"/>
        </w:rPr>
        <w:t>Waldo</w:t>
      </w:r>
      <w:r w:rsidRPr="00A65659">
        <w:rPr>
          <w:rFonts w:ascii="Traditional Arabic" w:hAnsi="Traditional Arabic" w:cs="Traditional Arabic"/>
          <w:sz w:val="36"/>
          <w:szCs w:val="36"/>
          <w:rtl/>
        </w:rPr>
        <w:t xml:space="preserve"> الذي يعرفها على أنها : " فن وعلم الإدارة كما هو مطبق على شؤون الدولة "</w:t>
      </w:r>
      <w:r w:rsidR="00F0308D" w:rsidRPr="00A65659">
        <w:rPr>
          <w:rStyle w:val="FootnoteReference"/>
          <w:rFonts w:ascii="Traditional Arabic" w:hAnsi="Traditional Arabic" w:cs="Traditional Arabic"/>
          <w:sz w:val="36"/>
          <w:szCs w:val="36"/>
          <w:rtl/>
        </w:rPr>
        <w:footnoteReference w:id="19"/>
      </w:r>
      <w:r w:rsidRPr="00A65659">
        <w:rPr>
          <w:rFonts w:ascii="Traditional Arabic" w:hAnsi="Traditional Arabic" w:cs="Traditional Arabic"/>
          <w:sz w:val="36"/>
          <w:szCs w:val="36"/>
          <w:rtl/>
        </w:rPr>
        <w:t xml:space="preserve"> </w:t>
      </w:r>
    </w:p>
    <w:p w14:paraId="570090B8" w14:textId="77777777" w:rsidR="006F7563" w:rsidRPr="00A65659" w:rsidRDefault="006F7563" w:rsidP="006F7563">
      <w:pPr>
        <w:bidi/>
        <w:spacing w:line="276"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تعرف الإدارة العامة بحسب الأستاذ " توفيق شحاتة " بأنها مجموعة الهيئات والسلطات التي تضطلع في العصر الحديث بمختلف أوجه التدخل في حياة الجماعة في حدود الأهداف والتوجيهات التي حددتها السلطة السياسية وفي نطاق الوسائل التي نصت عليها.</w:t>
      </w:r>
    </w:p>
    <w:p w14:paraId="18259475" w14:textId="77777777" w:rsidR="006F7563" w:rsidRPr="00A65659" w:rsidRDefault="006F7563" w:rsidP="006F7563">
      <w:pPr>
        <w:bidi/>
        <w:spacing w:line="276" w:lineRule="auto"/>
        <w:jc w:val="left"/>
        <w:rPr>
          <w:rFonts w:ascii="Traditional Arabic" w:hAnsi="Traditional Arabic" w:cs="Traditional Arabic"/>
          <w:sz w:val="36"/>
          <w:szCs w:val="36"/>
          <w:rtl/>
        </w:rPr>
      </w:pPr>
      <w:r w:rsidRPr="00A65659">
        <w:rPr>
          <w:rFonts w:ascii="Traditional Arabic" w:hAnsi="Traditional Arabic" w:cs="Traditional Arabic"/>
          <w:sz w:val="36"/>
          <w:szCs w:val="36"/>
          <w:rtl/>
        </w:rPr>
        <w:t xml:space="preserve">كما تعرف بأنها مجموعة الأجهزة التي بتأثير من السلطة السياسية تضمن تدخل الدولة كشخص عمومي والأشخاص العمومية الأخرى في الحياة اليومية بمختلف أوجهها الاجتماعية والاقتصادية والثقافية وغيرها. وتتمثل هذه الأجهزة في : السلطات المركزية رئيس الدولة، رئيس الحكومة، الوزراء..)، السلطات المحلية لنظام عدم التركيز الوالي، رئيس الدائرة ، السلطات اللامركزية الإقليمية (رئيس المجلس الشعبي البلدي)، السلطات اللامركزية المرفقية ( مدير المؤسسة العمومية). </w:t>
      </w:r>
    </w:p>
    <w:p w14:paraId="08FA4F32" w14:textId="74BD1C4D" w:rsidR="00F0308D" w:rsidRPr="00A65659" w:rsidRDefault="006F7563" w:rsidP="006F7563">
      <w:pPr>
        <w:bidi/>
        <w:spacing w:line="276" w:lineRule="auto"/>
        <w:jc w:val="left"/>
        <w:rPr>
          <w:rFonts w:ascii="Traditional Arabic" w:hAnsi="Traditional Arabic" w:cs="Traditional Arabic"/>
          <w:sz w:val="36"/>
          <w:szCs w:val="36"/>
          <w:rtl/>
        </w:rPr>
      </w:pPr>
      <w:r w:rsidRPr="00A65659">
        <w:rPr>
          <w:rFonts w:ascii="Traditional Arabic" w:hAnsi="Traditional Arabic" w:cs="Traditional Arabic"/>
          <w:sz w:val="36"/>
          <w:szCs w:val="36"/>
          <w:rtl/>
        </w:rPr>
        <w:t>وباختصار تعتبر الإدارة العمومية الجهاز الذي يسير الشؤون العمومية، وهي تتكون من مجموع المرافق العمومية التي تتكفل بتحقيق الأهداف المحددة من طرف السلطة السياسية.</w:t>
      </w:r>
      <w:r w:rsidRPr="00A65659">
        <w:rPr>
          <w:rStyle w:val="FootnoteReference"/>
          <w:rFonts w:ascii="Traditional Arabic" w:hAnsi="Traditional Arabic" w:cs="Traditional Arabic"/>
          <w:sz w:val="36"/>
          <w:szCs w:val="36"/>
          <w:rtl/>
        </w:rPr>
        <w:footnoteReference w:id="20"/>
      </w:r>
    </w:p>
    <w:p w14:paraId="0F7437F9" w14:textId="6B051476" w:rsidR="006F7563" w:rsidRPr="00A65659" w:rsidRDefault="006F7563" w:rsidP="006F7563">
      <w:pPr>
        <w:bidi/>
        <w:spacing w:line="276"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 xml:space="preserve">وهناك من يرى على أنها عبارة عن مجموعة من الأليات والسياسات والقواعد والإجراءات والهياكل والأفراد... التي تمولها ميزانية الدولة والتي بدورها تتولى إدارة وتنفيذ مجموعة الأعمال الحكومية سواء كانت وطنية أو محلية وتضم أيضاً تنفيذ القوانين واللوائح والقرارات الصادرة عن الحكومة وعمليات الإدارة المرتبطة يتقديم الخدمات العمومية على المستوى الوطني والمحلي، علماً أنها تتكون من ثلاثة محاور أساسية  </w:t>
      </w:r>
    </w:p>
    <w:p w14:paraId="7893FBB5" w14:textId="71B8AE4F" w:rsidR="006F7563" w:rsidRPr="00A65659" w:rsidRDefault="006F7563" w:rsidP="00816B7F">
      <w:pPr>
        <w:pStyle w:val="ListParagraph"/>
        <w:numPr>
          <w:ilvl w:val="0"/>
          <w:numId w:val="4"/>
        </w:numPr>
        <w:bidi/>
        <w:spacing w:line="360"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محور السياسات العامة (التوجهات السياسية للدولة)</w:t>
      </w:r>
    </w:p>
    <w:p w14:paraId="602C4E0E" w14:textId="77777777" w:rsidR="006F7563" w:rsidRPr="00A65659" w:rsidRDefault="006F7563" w:rsidP="00816B7F">
      <w:pPr>
        <w:pStyle w:val="ListParagraph"/>
        <w:numPr>
          <w:ilvl w:val="0"/>
          <w:numId w:val="4"/>
        </w:numPr>
        <w:bidi/>
        <w:spacing w:line="360"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محور البنى المؤسسية (الهياكل الإدارية)</w:t>
      </w:r>
    </w:p>
    <w:p w14:paraId="31DA248C" w14:textId="3A35E038" w:rsidR="006F7563" w:rsidRPr="005F69E9" w:rsidRDefault="006F7563" w:rsidP="00816B7F">
      <w:pPr>
        <w:pStyle w:val="ListParagraph"/>
        <w:numPr>
          <w:ilvl w:val="0"/>
          <w:numId w:val="4"/>
        </w:numPr>
        <w:bidi/>
        <w:spacing w:line="360" w:lineRule="auto"/>
        <w:jc w:val="left"/>
        <w:rPr>
          <w:rFonts w:ascii="Traditional Arabic" w:hAnsi="Traditional Arabic" w:cs="Traditional Arabic"/>
          <w:sz w:val="36"/>
          <w:szCs w:val="36"/>
          <w:rtl/>
        </w:rPr>
      </w:pPr>
      <w:r w:rsidRPr="00A65659">
        <w:rPr>
          <w:rFonts w:ascii="Traditional Arabic" w:hAnsi="Traditional Arabic" w:cs="Traditional Arabic"/>
          <w:sz w:val="36"/>
          <w:szCs w:val="36"/>
          <w:rtl/>
        </w:rPr>
        <w:t>محور الخدمة المدنية ( المورد البشري).</w:t>
      </w:r>
      <w:r w:rsidR="00505C2A" w:rsidRPr="00A65659">
        <w:rPr>
          <w:rStyle w:val="FootnoteReference"/>
          <w:rFonts w:ascii="Traditional Arabic" w:hAnsi="Traditional Arabic" w:cs="Traditional Arabic"/>
          <w:sz w:val="36"/>
          <w:szCs w:val="36"/>
          <w:rtl/>
        </w:rPr>
        <w:footnoteReference w:id="21"/>
      </w:r>
    </w:p>
    <w:p w14:paraId="284D8B8F" w14:textId="77777777" w:rsidR="006F7563" w:rsidRPr="00A65659" w:rsidRDefault="00AE579B" w:rsidP="006F7563">
      <w:pPr>
        <w:bidi/>
        <w:spacing w:line="276" w:lineRule="auto"/>
        <w:jc w:val="left"/>
        <w:rPr>
          <w:rFonts w:ascii="Traditional Arabic" w:hAnsi="Traditional Arabic" w:cs="Traditional Arabic"/>
          <w:b/>
          <w:bCs/>
          <w:sz w:val="36"/>
          <w:szCs w:val="36"/>
          <w:rtl/>
        </w:rPr>
      </w:pPr>
      <w:r w:rsidRPr="00AE579B">
        <w:rPr>
          <w:rFonts w:ascii="Traditional Arabic" w:hAnsi="Traditional Arabic" w:cs="Traditional Arabic"/>
          <w:b/>
          <w:bCs/>
          <w:sz w:val="36"/>
          <w:szCs w:val="36"/>
          <w:rtl/>
        </w:rPr>
        <w:t>المطلب الثاني: مفهوم جودة الخدمات</w:t>
      </w:r>
    </w:p>
    <w:p w14:paraId="4AF86975" w14:textId="77777777" w:rsidR="00505C2A" w:rsidRPr="00A65659" w:rsidRDefault="00505C2A" w:rsidP="00505C2A">
      <w:pPr>
        <w:bidi/>
        <w:spacing w:line="276"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لجودة الخدمة العديد من التعاريف ومن بينها مايلي :</w:t>
      </w:r>
    </w:p>
    <w:p w14:paraId="36F28FE3" w14:textId="0010F0FF" w:rsidR="00505C2A" w:rsidRPr="00A65659" w:rsidRDefault="00505C2A" w:rsidP="00505C2A">
      <w:pPr>
        <w:bidi/>
        <w:spacing w:line="276"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تعرف على انها : هي جودة الخدمات المقدمة سواء كانت متوقعة أو مدركة أي التي يتوقعها الزبائن أو يدركونها في الواقع الفعلي، وهي المحددة الرئيسي لرضا الزبون أو عدم رضاه حيث يعتبر في نفس الوقت من الأولويات الرئيسية التي تزيد تعزيز مستوى الجودة في خدماتها. "</w:t>
      </w:r>
      <w:r w:rsidRPr="00A65659">
        <w:rPr>
          <w:rStyle w:val="FootnoteReference"/>
          <w:rFonts w:ascii="Traditional Arabic" w:hAnsi="Traditional Arabic" w:cs="Traditional Arabic"/>
          <w:sz w:val="36"/>
          <w:szCs w:val="36"/>
          <w:rtl/>
        </w:rPr>
        <w:footnoteReference w:id="22"/>
      </w:r>
    </w:p>
    <w:p w14:paraId="489E51A3" w14:textId="603C2A23" w:rsidR="00505C2A" w:rsidRPr="00A65659" w:rsidRDefault="00505C2A" w:rsidP="00505C2A">
      <w:pPr>
        <w:bidi/>
        <w:spacing w:line="276" w:lineRule="auto"/>
        <w:jc w:val="left"/>
        <w:rPr>
          <w:rFonts w:ascii="Traditional Arabic" w:hAnsi="Traditional Arabic" w:cs="Traditional Arabic"/>
          <w:sz w:val="36"/>
          <w:szCs w:val="36"/>
          <w:rtl/>
        </w:rPr>
      </w:pPr>
      <w:r w:rsidRPr="00A65659">
        <w:rPr>
          <w:rFonts w:ascii="Traditional Arabic" w:hAnsi="Traditional Arabic" w:cs="Traditional Arabic"/>
          <w:sz w:val="36"/>
          <w:szCs w:val="36"/>
          <w:rtl/>
        </w:rPr>
        <w:t>وتعرف جودة الخدمة : "على أنها التفوق على توقعات الزبون، أي يقصد بجودة الخدمة في هذا التعريف بأن المؤسسة تتفوق في خدماتها التي تؤديها فعليا على مستوى التوقعات التي يحملها الزبون اتجاه هذه الخدمات."</w:t>
      </w:r>
      <w:r w:rsidRPr="00A65659">
        <w:rPr>
          <w:rStyle w:val="FootnoteReference"/>
          <w:rFonts w:ascii="Traditional Arabic" w:hAnsi="Traditional Arabic" w:cs="Traditional Arabic"/>
          <w:sz w:val="36"/>
          <w:szCs w:val="36"/>
          <w:rtl/>
        </w:rPr>
        <w:footnoteReference w:id="23"/>
      </w:r>
    </w:p>
    <w:p w14:paraId="562FF081" w14:textId="34702CB0" w:rsidR="00505C2A" w:rsidRPr="00A65659" w:rsidRDefault="00505C2A" w:rsidP="00505C2A">
      <w:pPr>
        <w:bidi/>
        <w:spacing w:line="276"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وتعرف: " بأنها تقديم نوعية عالية وبشكل مستمر وبصورة تفوق قدرة المنافسين الآخرين</w:t>
      </w:r>
      <w:r w:rsidRPr="00A65659">
        <w:rPr>
          <w:rStyle w:val="FootnoteReference"/>
          <w:rFonts w:ascii="Traditional Arabic" w:hAnsi="Traditional Arabic" w:cs="Traditional Arabic"/>
          <w:sz w:val="36"/>
          <w:szCs w:val="36"/>
          <w:rtl/>
        </w:rPr>
        <w:footnoteReference w:id="24"/>
      </w:r>
      <w:r w:rsidRPr="00A65659">
        <w:rPr>
          <w:rFonts w:ascii="Traditional Arabic" w:hAnsi="Traditional Arabic" w:cs="Traditional Arabic"/>
          <w:sz w:val="36"/>
          <w:szCs w:val="36"/>
          <w:rtl/>
        </w:rPr>
        <w:t>، و انخفاض نسبة الشكاوي. "</w:t>
      </w:r>
      <w:r w:rsidRPr="00A65659">
        <w:rPr>
          <w:rStyle w:val="FootnoteReference"/>
          <w:rFonts w:ascii="Traditional Arabic" w:hAnsi="Traditional Arabic" w:cs="Traditional Arabic"/>
          <w:sz w:val="36"/>
          <w:szCs w:val="36"/>
          <w:rtl/>
        </w:rPr>
        <w:footnoteReference w:id="25"/>
      </w:r>
    </w:p>
    <w:p w14:paraId="1C010320" w14:textId="6A1D44BB" w:rsidR="00270FF7" w:rsidRPr="00A65659" w:rsidRDefault="00270FF7" w:rsidP="00270FF7">
      <w:pPr>
        <w:bidi/>
        <w:spacing w:line="276" w:lineRule="auto"/>
        <w:jc w:val="left"/>
        <w:rPr>
          <w:rFonts w:ascii="Traditional Arabic" w:hAnsi="Traditional Arabic" w:cs="Traditional Arabic"/>
          <w:sz w:val="36"/>
          <w:szCs w:val="36"/>
          <w:rtl/>
        </w:rPr>
      </w:pPr>
      <w:r w:rsidRPr="00A65659">
        <w:rPr>
          <w:rFonts w:ascii="Traditional Arabic" w:hAnsi="Traditional Arabic" w:cs="Traditional Arabic"/>
          <w:sz w:val="36"/>
          <w:szCs w:val="36"/>
          <w:rtl/>
        </w:rPr>
        <w:t>حسب</w:t>
      </w:r>
      <w:r w:rsidRPr="00A65659">
        <w:rPr>
          <w:rFonts w:ascii="Traditional Arabic" w:hAnsi="Traditional Arabic" w:cs="Traditional Arabic"/>
          <w:sz w:val="36"/>
          <w:szCs w:val="36"/>
        </w:rPr>
        <w:t xml:space="preserve"> Marianne Messager</w:t>
      </w:r>
      <w:r w:rsidRPr="00A65659">
        <w:rPr>
          <w:rFonts w:ascii="Traditional Arabic" w:hAnsi="Traditional Arabic" w:cs="Traditional Arabic"/>
          <w:sz w:val="36"/>
          <w:szCs w:val="36"/>
          <w:rtl/>
        </w:rPr>
        <w:t xml:space="preserve">تعرف على أنها نشاط يهتم بالفائدة العامة تقوم به السلطات العمومية إما بطريقة مباشرة أو غير مباشرة حسب الأنظمة السائدة في كل بلد، وتقوم الخدمات العمومية بمجهود كبير لحل مشاكل المستخدمين، ومن أجل إعطاء معلومات للمستفيدين وتحفيزهم للقيام بأعمال تعود بالفائدة على المجتمع بصفة عامة </w:t>
      </w:r>
      <w:r w:rsidRPr="00A65659">
        <w:rPr>
          <w:rStyle w:val="FootnoteReference"/>
          <w:rFonts w:ascii="Traditional Arabic" w:hAnsi="Traditional Arabic" w:cs="Traditional Arabic"/>
          <w:sz w:val="36"/>
          <w:szCs w:val="36"/>
          <w:rtl/>
        </w:rPr>
        <w:footnoteReference w:id="26"/>
      </w:r>
    </w:p>
    <w:p w14:paraId="7D93FC04" w14:textId="0A1B5C58" w:rsidR="00505C2A" w:rsidRPr="00A65659" w:rsidRDefault="00270FF7" w:rsidP="00270FF7">
      <w:pPr>
        <w:bidi/>
        <w:spacing w:line="276" w:lineRule="auto"/>
        <w:jc w:val="left"/>
        <w:rPr>
          <w:rFonts w:ascii="Traditional Arabic" w:hAnsi="Traditional Arabic" w:cs="Traditional Arabic"/>
          <w:sz w:val="36"/>
          <w:szCs w:val="36"/>
          <w:rtl/>
        </w:rPr>
      </w:pPr>
      <w:r w:rsidRPr="00A65659">
        <w:rPr>
          <w:rFonts w:ascii="Traditional Arabic" w:hAnsi="Traditional Arabic" w:cs="Traditional Arabic"/>
          <w:sz w:val="36"/>
          <w:szCs w:val="36"/>
          <w:rtl/>
        </w:rPr>
        <w:t>هي تلك الجودة التي تشتمل على البعد الإجرائي والبعد الشخصي كأبعاد مهمة في تقديم الخدمة ذات الجودة العالية، ويتكون الجانب الإجرائي من النظم والإجراءات المحددة لتقديم الخدمة. أما الجانب الإنساني أو الشخصي للخدمة فهو كيف يتفاعل العاملون بمواقفهم وسلوكياتهم وممارساتهم اللفظية مع العملاء</w:t>
      </w:r>
      <w:r w:rsidRPr="00A65659">
        <w:rPr>
          <w:rFonts w:ascii="Traditional Arabic" w:hAnsi="Traditional Arabic" w:cs="Traditional Arabic"/>
          <w:sz w:val="36"/>
          <w:szCs w:val="36"/>
        </w:rPr>
        <w:t>.</w:t>
      </w:r>
      <w:r w:rsidRPr="00A65659">
        <w:rPr>
          <w:rStyle w:val="FootnoteReference"/>
          <w:rFonts w:ascii="Traditional Arabic" w:hAnsi="Traditional Arabic" w:cs="Traditional Arabic"/>
          <w:sz w:val="36"/>
          <w:szCs w:val="36"/>
        </w:rPr>
        <w:footnoteReference w:id="27"/>
      </w:r>
    </w:p>
    <w:p w14:paraId="5881B183" w14:textId="78834149" w:rsidR="005D13D3" w:rsidRPr="0064559A" w:rsidRDefault="00270FF7" w:rsidP="0064559A">
      <w:pPr>
        <w:bidi/>
        <w:spacing w:line="276" w:lineRule="auto"/>
        <w:jc w:val="left"/>
        <w:rPr>
          <w:rFonts w:ascii="Traditional Arabic" w:hAnsi="Traditional Arabic" w:cs="Traditional Arabic"/>
          <w:sz w:val="36"/>
          <w:szCs w:val="36"/>
          <w:rtl/>
        </w:rPr>
      </w:pPr>
      <w:r w:rsidRPr="00A65659">
        <w:rPr>
          <w:rFonts w:ascii="Traditional Arabic" w:hAnsi="Traditional Arabic" w:cs="Traditional Arabic"/>
          <w:sz w:val="36"/>
          <w:szCs w:val="36"/>
          <w:rtl/>
        </w:rPr>
        <w:t>جودة الخدمة هي تكوين الصورة الذهنية المتميزة ولتحقيق الفعالية التسويقية والميزة التنافسية للمنظمة، والتي من خلالها يمكن للمنظمة أن تحتفظ بعملائها الفعليين وتحسين إيراداتها من خلال هؤلاء العملاء</w:t>
      </w:r>
      <w:r w:rsidRPr="00A65659">
        <w:rPr>
          <w:rFonts w:ascii="Traditional Arabic" w:hAnsi="Traditional Arabic" w:cs="Traditional Arabic"/>
          <w:sz w:val="36"/>
          <w:szCs w:val="36"/>
        </w:rPr>
        <w:t>.</w:t>
      </w:r>
      <w:r w:rsidRPr="00A65659">
        <w:rPr>
          <w:rStyle w:val="FootnoteReference"/>
          <w:rFonts w:ascii="Traditional Arabic" w:hAnsi="Traditional Arabic" w:cs="Traditional Arabic"/>
          <w:sz w:val="36"/>
          <w:szCs w:val="36"/>
        </w:rPr>
        <w:footnoteReference w:id="28"/>
      </w:r>
      <w:r w:rsidRPr="00A65659">
        <w:rPr>
          <w:rFonts w:ascii="Traditional Arabic" w:hAnsi="Traditional Arabic" w:cs="Traditional Arabic"/>
          <w:sz w:val="36"/>
          <w:szCs w:val="36"/>
        </w:rPr>
        <w:br/>
      </w:r>
    </w:p>
    <w:p w14:paraId="1FE94821" w14:textId="5380D87A" w:rsidR="00270FF7" w:rsidRPr="00A65659" w:rsidRDefault="00AE579B" w:rsidP="00270FF7">
      <w:pPr>
        <w:bidi/>
        <w:spacing w:line="276" w:lineRule="auto"/>
        <w:jc w:val="left"/>
        <w:rPr>
          <w:rFonts w:ascii="Traditional Arabic" w:hAnsi="Traditional Arabic" w:cs="Traditional Arabic"/>
          <w:b/>
          <w:bCs/>
          <w:sz w:val="36"/>
          <w:szCs w:val="36"/>
          <w:rtl/>
        </w:rPr>
      </w:pPr>
      <w:r w:rsidRPr="00AE579B">
        <w:rPr>
          <w:rFonts w:ascii="Traditional Arabic" w:hAnsi="Traditional Arabic" w:cs="Traditional Arabic"/>
          <w:b/>
          <w:bCs/>
          <w:sz w:val="36"/>
          <w:szCs w:val="36"/>
          <w:rtl/>
        </w:rPr>
        <w:t>المطلب الثالث: أبعاد جودة الخدمات العمومية</w:t>
      </w:r>
    </w:p>
    <w:p w14:paraId="422E3583" w14:textId="77777777" w:rsidR="005D13D3" w:rsidRPr="00A65659" w:rsidRDefault="005D13D3" w:rsidP="00270FF7">
      <w:pPr>
        <w:bidi/>
        <w:spacing w:line="276" w:lineRule="auto"/>
        <w:jc w:val="left"/>
        <w:rPr>
          <w:rFonts w:ascii="Traditional Arabic" w:hAnsi="Traditional Arabic" w:cs="Traditional Arabic"/>
          <w:sz w:val="36"/>
          <w:szCs w:val="36"/>
          <w:rtl/>
        </w:rPr>
      </w:pPr>
      <w:r w:rsidRPr="00A65659">
        <w:rPr>
          <w:rFonts w:ascii="Traditional Arabic" w:hAnsi="Traditional Arabic" w:cs="Traditional Arabic"/>
          <w:sz w:val="36"/>
          <w:szCs w:val="36"/>
          <w:rtl/>
        </w:rPr>
        <w:t xml:space="preserve">تتمثل ابعاد جودة الخدمات العمومية في مايلي : </w:t>
      </w:r>
    </w:p>
    <w:p w14:paraId="53244AD1" w14:textId="77777777" w:rsidR="005D13D3" w:rsidRPr="00A65659" w:rsidRDefault="005D13D3" w:rsidP="00816B7F">
      <w:pPr>
        <w:pStyle w:val="ListParagraph"/>
        <w:numPr>
          <w:ilvl w:val="0"/>
          <w:numId w:val="5"/>
        </w:numPr>
        <w:bidi/>
        <w:spacing w:line="276" w:lineRule="auto"/>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الاعتمادية</w:t>
      </w:r>
      <w:r w:rsidRPr="00A65659">
        <w:rPr>
          <w:rFonts w:ascii="Traditional Arabic" w:hAnsi="Traditional Arabic" w:cs="Traditional Arabic"/>
          <w:b/>
          <w:bCs/>
          <w:sz w:val="36"/>
          <w:szCs w:val="36"/>
        </w:rPr>
        <w:t>:</w:t>
      </w:r>
      <w:r w:rsidRPr="00A65659">
        <w:rPr>
          <w:rFonts w:ascii="Traditional Arabic" w:hAnsi="Traditional Arabic" w:cs="Traditional Arabic"/>
          <w:sz w:val="36"/>
          <w:szCs w:val="36"/>
          <w:rtl/>
        </w:rPr>
        <w:t xml:space="preserve"> </w:t>
      </w:r>
    </w:p>
    <w:p w14:paraId="6192B040" w14:textId="64C776C5" w:rsidR="005D13D3" w:rsidRPr="00A65659" w:rsidRDefault="005D13D3" w:rsidP="005D13D3">
      <w:pPr>
        <w:bidi/>
        <w:spacing w:line="276"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تعد الاعتمادية أهم الأبعاد في تحديد إدراكات جودة الخدمة عند الزبائن، وتعني القدرة على تقديم وعود الخدمة بشكل دقيق وموثوق</w:t>
      </w:r>
      <w:r w:rsidRPr="00A65659">
        <w:rPr>
          <w:rFonts w:ascii="Traditional Arabic" w:hAnsi="Traditional Arabic" w:cs="Traditional Arabic"/>
          <w:sz w:val="36"/>
          <w:szCs w:val="36"/>
        </w:rPr>
        <w:t>.</w:t>
      </w:r>
    </w:p>
    <w:p w14:paraId="638496D3" w14:textId="77777777" w:rsidR="005D13D3" w:rsidRPr="00A65659" w:rsidRDefault="005D13D3" w:rsidP="00816B7F">
      <w:pPr>
        <w:pStyle w:val="ListParagraph"/>
        <w:numPr>
          <w:ilvl w:val="0"/>
          <w:numId w:val="5"/>
        </w:numPr>
        <w:bidi/>
        <w:spacing w:line="276" w:lineRule="auto"/>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الاستجابة</w:t>
      </w:r>
      <w:r w:rsidRPr="00A65659">
        <w:rPr>
          <w:rFonts w:ascii="Traditional Arabic" w:hAnsi="Traditional Arabic" w:cs="Traditional Arabic"/>
          <w:b/>
          <w:bCs/>
          <w:sz w:val="36"/>
          <w:szCs w:val="36"/>
        </w:rPr>
        <w:t>:</w:t>
      </w:r>
      <w:r w:rsidRPr="00A65659">
        <w:rPr>
          <w:rFonts w:ascii="Traditional Arabic" w:hAnsi="Traditional Arabic" w:cs="Traditional Arabic"/>
          <w:sz w:val="36"/>
          <w:szCs w:val="36"/>
          <w:rtl/>
        </w:rPr>
        <w:t xml:space="preserve"> </w:t>
      </w:r>
    </w:p>
    <w:p w14:paraId="53806103" w14:textId="7AE0D300" w:rsidR="005D13D3" w:rsidRPr="00A65659" w:rsidRDefault="005D13D3" w:rsidP="005D13D3">
      <w:pPr>
        <w:bidi/>
        <w:spacing w:line="276"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تمثل القدرة على تلبية الاحتياجات الجديدة والطارئة للزبائن، من خلال المرونة في الإجراءات ووسائل تقديم الخدمة، ومدى استعداد المنظمة ورغبتها في تقديم المساعدة للمستفيد</w:t>
      </w:r>
      <w:r w:rsidRPr="00A65659">
        <w:rPr>
          <w:rFonts w:ascii="Traditional Arabic" w:hAnsi="Traditional Arabic" w:cs="Traditional Arabic"/>
          <w:sz w:val="36"/>
          <w:szCs w:val="36"/>
        </w:rPr>
        <w:t>.</w:t>
      </w:r>
      <w:r w:rsidRPr="00A65659">
        <w:rPr>
          <w:rStyle w:val="FootnoteReference"/>
          <w:rFonts w:ascii="Traditional Arabic" w:hAnsi="Traditional Arabic" w:cs="Traditional Arabic"/>
          <w:sz w:val="36"/>
          <w:szCs w:val="36"/>
        </w:rPr>
        <w:footnoteReference w:id="29"/>
      </w:r>
    </w:p>
    <w:p w14:paraId="0F2B5815" w14:textId="77777777" w:rsidR="005D13D3" w:rsidRPr="00A65659" w:rsidRDefault="005D13D3" w:rsidP="00816B7F">
      <w:pPr>
        <w:pStyle w:val="ListParagraph"/>
        <w:numPr>
          <w:ilvl w:val="0"/>
          <w:numId w:val="5"/>
        </w:numPr>
        <w:bidi/>
        <w:spacing w:line="276" w:lineRule="auto"/>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الأمان</w:t>
      </w:r>
      <w:r w:rsidRPr="00A65659">
        <w:rPr>
          <w:rFonts w:ascii="Traditional Arabic" w:hAnsi="Traditional Arabic" w:cs="Traditional Arabic"/>
          <w:b/>
          <w:bCs/>
          <w:sz w:val="36"/>
          <w:szCs w:val="36"/>
        </w:rPr>
        <w:t>:</w:t>
      </w:r>
      <w:r w:rsidRPr="00A65659">
        <w:rPr>
          <w:rFonts w:ascii="Traditional Arabic" w:hAnsi="Traditional Arabic" w:cs="Traditional Arabic"/>
          <w:sz w:val="36"/>
          <w:szCs w:val="36"/>
          <w:rtl/>
        </w:rPr>
        <w:t xml:space="preserve"> </w:t>
      </w:r>
    </w:p>
    <w:p w14:paraId="7F16A127" w14:textId="578B1ED9" w:rsidR="005D13D3" w:rsidRPr="00A65659" w:rsidRDefault="005D13D3" w:rsidP="005D13D3">
      <w:pPr>
        <w:bidi/>
        <w:spacing w:line="276"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يعكس الأمان خلو المعاملات مع المخاطر، وحماية المستفيدين من الشك أو أي مخاطرة محتملة عند التعامل مع منظمة الخدمة</w:t>
      </w:r>
      <w:r w:rsidRPr="00A65659">
        <w:rPr>
          <w:rFonts w:ascii="Traditional Arabic" w:hAnsi="Traditional Arabic" w:cs="Traditional Arabic"/>
          <w:sz w:val="36"/>
          <w:szCs w:val="36"/>
        </w:rPr>
        <w:t>.</w:t>
      </w:r>
    </w:p>
    <w:p w14:paraId="5D28002F" w14:textId="77777777" w:rsidR="005D13D3" w:rsidRPr="00A65659" w:rsidRDefault="005D13D3" w:rsidP="00816B7F">
      <w:pPr>
        <w:pStyle w:val="ListParagraph"/>
        <w:numPr>
          <w:ilvl w:val="0"/>
          <w:numId w:val="5"/>
        </w:numPr>
        <w:bidi/>
        <w:spacing w:line="276" w:lineRule="auto"/>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التقمص والاعتناق</w:t>
      </w:r>
      <w:r w:rsidRPr="00A65659">
        <w:rPr>
          <w:rFonts w:ascii="Traditional Arabic" w:hAnsi="Traditional Arabic" w:cs="Traditional Arabic"/>
          <w:b/>
          <w:bCs/>
          <w:sz w:val="36"/>
          <w:szCs w:val="36"/>
        </w:rPr>
        <w:t>:</w:t>
      </w:r>
      <w:r w:rsidRPr="00A65659">
        <w:rPr>
          <w:rFonts w:ascii="Traditional Arabic" w:hAnsi="Traditional Arabic" w:cs="Traditional Arabic"/>
          <w:sz w:val="36"/>
          <w:szCs w:val="36"/>
          <w:rtl/>
        </w:rPr>
        <w:t xml:space="preserve"> </w:t>
      </w:r>
    </w:p>
    <w:p w14:paraId="2231590B" w14:textId="0E293020" w:rsidR="005D13D3" w:rsidRDefault="005D13D3" w:rsidP="005D13D3">
      <w:pPr>
        <w:bidi/>
        <w:spacing w:line="276" w:lineRule="auto"/>
        <w:jc w:val="left"/>
        <w:rPr>
          <w:rFonts w:ascii="Traditional Arabic" w:hAnsi="Traditional Arabic" w:cs="Traditional Arabic"/>
          <w:sz w:val="36"/>
          <w:szCs w:val="36"/>
          <w:rtl/>
        </w:rPr>
      </w:pPr>
      <w:r w:rsidRPr="00A65659">
        <w:rPr>
          <w:rFonts w:ascii="Traditional Arabic" w:hAnsi="Traditional Arabic" w:cs="Traditional Arabic"/>
          <w:sz w:val="36"/>
          <w:szCs w:val="36"/>
          <w:rtl/>
        </w:rPr>
        <w:t>يشير هذا البعد إلى تقديم الخدمة بانتباه خاص لكل زبون، عبر علاقة شخصية وإيصاء الخدمة حسب الطلب، مع التعرف على احتياجات المستفيد ومواءمة الخدمة وفقها، مع اعتبار كل زبون فريد من نوعه</w:t>
      </w:r>
      <w:r w:rsidRPr="00A65659">
        <w:rPr>
          <w:rFonts w:ascii="Traditional Arabic" w:hAnsi="Traditional Arabic" w:cs="Traditional Arabic"/>
          <w:sz w:val="36"/>
          <w:szCs w:val="36"/>
        </w:rPr>
        <w:t>.</w:t>
      </w:r>
    </w:p>
    <w:p w14:paraId="33C62FF8" w14:textId="77777777" w:rsidR="005F69E9" w:rsidRDefault="005F69E9" w:rsidP="005F69E9">
      <w:pPr>
        <w:bidi/>
        <w:spacing w:line="276" w:lineRule="auto"/>
        <w:jc w:val="left"/>
        <w:rPr>
          <w:rFonts w:ascii="Traditional Arabic" w:hAnsi="Traditional Arabic" w:cs="Traditional Arabic"/>
          <w:sz w:val="36"/>
          <w:szCs w:val="36"/>
          <w:rtl/>
        </w:rPr>
      </w:pPr>
    </w:p>
    <w:p w14:paraId="70834759" w14:textId="77777777" w:rsidR="005F69E9" w:rsidRPr="00A65659" w:rsidRDefault="005F69E9" w:rsidP="005F69E9">
      <w:pPr>
        <w:bidi/>
        <w:spacing w:line="276" w:lineRule="auto"/>
        <w:jc w:val="left"/>
        <w:rPr>
          <w:rFonts w:ascii="Traditional Arabic" w:hAnsi="Traditional Arabic" w:cs="Traditional Arabic"/>
          <w:sz w:val="36"/>
          <w:szCs w:val="36"/>
        </w:rPr>
      </w:pPr>
    </w:p>
    <w:p w14:paraId="41962EEC" w14:textId="77777777" w:rsidR="005D13D3" w:rsidRPr="00A65659" w:rsidRDefault="005D13D3" w:rsidP="00816B7F">
      <w:pPr>
        <w:pStyle w:val="ListParagraph"/>
        <w:numPr>
          <w:ilvl w:val="0"/>
          <w:numId w:val="5"/>
        </w:numPr>
        <w:bidi/>
        <w:spacing w:line="276" w:lineRule="auto"/>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درجة فهم مقدم الخدمة للمستفيد</w:t>
      </w:r>
      <w:r w:rsidRPr="00A65659">
        <w:rPr>
          <w:rFonts w:ascii="Traditional Arabic" w:hAnsi="Traditional Arabic" w:cs="Traditional Arabic"/>
          <w:b/>
          <w:bCs/>
          <w:sz w:val="36"/>
          <w:szCs w:val="36"/>
        </w:rPr>
        <w:t>:</w:t>
      </w:r>
      <w:r w:rsidRPr="00A65659">
        <w:rPr>
          <w:rFonts w:ascii="Traditional Arabic" w:hAnsi="Traditional Arabic" w:cs="Traditional Arabic"/>
          <w:sz w:val="36"/>
          <w:szCs w:val="36"/>
          <w:rtl/>
        </w:rPr>
        <w:t xml:space="preserve"> </w:t>
      </w:r>
    </w:p>
    <w:p w14:paraId="5A31C8D8" w14:textId="780A60D9" w:rsidR="005D13D3" w:rsidRPr="00A65659" w:rsidRDefault="005D13D3" w:rsidP="005D13D3">
      <w:pPr>
        <w:bidi/>
        <w:spacing w:line="276"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تمثل الجهد المبذول من قبل مقدم الخدمة لفهم المستفيد بشكل كامل، مثل الوقت المستغرق لفهم متطلبات الزبون واحتياجاته</w:t>
      </w:r>
      <w:r w:rsidRPr="00A65659">
        <w:rPr>
          <w:rStyle w:val="FootnoteReference"/>
          <w:rFonts w:ascii="Traditional Arabic" w:hAnsi="Traditional Arabic" w:cs="Traditional Arabic"/>
          <w:sz w:val="36"/>
          <w:szCs w:val="36"/>
          <w:rtl/>
        </w:rPr>
        <w:footnoteReference w:id="30"/>
      </w:r>
      <w:r w:rsidRPr="00A65659">
        <w:rPr>
          <w:rFonts w:ascii="Traditional Arabic" w:hAnsi="Traditional Arabic" w:cs="Traditional Arabic"/>
          <w:sz w:val="36"/>
          <w:szCs w:val="36"/>
        </w:rPr>
        <w:t>.</w:t>
      </w:r>
    </w:p>
    <w:p w14:paraId="188A825B" w14:textId="77777777" w:rsidR="005D13D3" w:rsidRPr="00A65659" w:rsidRDefault="005D13D3" w:rsidP="00816B7F">
      <w:pPr>
        <w:pStyle w:val="ListParagraph"/>
        <w:numPr>
          <w:ilvl w:val="0"/>
          <w:numId w:val="5"/>
        </w:numPr>
        <w:bidi/>
        <w:spacing w:line="276" w:lineRule="auto"/>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مطابقة المواصفات</w:t>
      </w:r>
      <w:r w:rsidRPr="00A65659">
        <w:rPr>
          <w:rFonts w:ascii="Traditional Arabic" w:hAnsi="Traditional Arabic" w:cs="Traditional Arabic"/>
          <w:b/>
          <w:bCs/>
          <w:sz w:val="36"/>
          <w:szCs w:val="36"/>
        </w:rPr>
        <w:t>:</w:t>
      </w:r>
      <w:r w:rsidRPr="00A65659">
        <w:rPr>
          <w:rFonts w:ascii="Traditional Arabic" w:hAnsi="Traditional Arabic" w:cs="Traditional Arabic"/>
          <w:sz w:val="36"/>
          <w:szCs w:val="36"/>
          <w:rtl/>
        </w:rPr>
        <w:t xml:space="preserve"> </w:t>
      </w:r>
    </w:p>
    <w:p w14:paraId="42F2FC1B" w14:textId="13B4C231" w:rsidR="005D13D3" w:rsidRPr="00A65659" w:rsidRDefault="005D13D3" w:rsidP="005D13D3">
      <w:pPr>
        <w:bidi/>
        <w:spacing w:line="276"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يعني هذا البعد تقليل الأخطاء والعيوب في تقديم الخدمة لضمان الجودة، مما يسهل القياس الدقيق ويؤدي إلى الكفاءة والفاعلية المتزايدة</w:t>
      </w:r>
      <w:r w:rsidRPr="00A65659">
        <w:rPr>
          <w:rFonts w:ascii="Traditional Arabic" w:hAnsi="Traditional Arabic" w:cs="Traditional Arabic"/>
          <w:sz w:val="36"/>
          <w:szCs w:val="36"/>
        </w:rPr>
        <w:t>.</w:t>
      </w:r>
    </w:p>
    <w:p w14:paraId="42873CF5" w14:textId="77777777" w:rsidR="005D13D3" w:rsidRPr="00A65659" w:rsidRDefault="005D13D3" w:rsidP="00816B7F">
      <w:pPr>
        <w:pStyle w:val="ListParagraph"/>
        <w:numPr>
          <w:ilvl w:val="0"/>
          <w:numId w:val="5"/>
        </w:numPr>
        <w:bidi/>
        <w:spacing w:line="276" w:lineRule="auto"/>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الملموسية</w:t>
      </w:r>
      <w:r w:rsidRPr="00A65659">
        <w:rPr>
          <w:rFonts w:ascii="Traditional Arabic" w:hAnsi="Traditional Arabic" w:cs="Traditional Arabic"/>
          <w:b/>
          <w:bCs/>
          <w:sz w:val="36"/>
          <w:szCs w:val="36"/>
        </w:rPr>
        <w:t>:</w:t>
      </w:r>
      <w:r w:rsidRPr="00A65659">
        <w:rPr>
          <w:rFonts w:ascii="Traditional Arabic" w:hAnsi="Traditional Arabic" w:cs="Traditional Arabic"/>
          <w:sz w:val="36"/>
          <w:szCs w:val="36"/>
          <w:rtl/>
        </w:rPr>
        <w:t xml:space="preserve"> </w:t>
      </w:r>
    </w:p>
    <w:p w14:paraId="7EBE7863" w14:textId="21011B76" w:rsidR="005D13D3" w:rsidRPr="00A65659" w:rsidRDefault="005D13D3" w:rsidP="005D13D3">
      <w:pPr>
        <w:bidi/>
        <w:spacing w:line="276" w:lineRule="auto"/>
        <w:jc w:val="left"/>
        <w:rPr>
          <w:rFonts w:ascii="Traditional Arabic" w:hAnsi="Traditional Arabic" w:cs="Traditional Arabic"/>
          <w:sz w:val="36"/>
          <w:szCs w:val="36"/>
        </w:rPr>
      </w:pPr>
      <w:r w:rsidRPr="00A65659">
        <w:rPr>
          <w:rFonts w:ascii="Traditional Arabic" w:hAnsi="Traditional Arabic" w:cs="Traditional Arabic"/>
          <w:sz w:val="36"/>
          <w:szCs w:val="36"/>
          <w:rtl/>
        </w:rPr>
        <w:t>تشمل المظهر الخارجي للتسهيلات المادية، المستلزمات، الأشخاص، ومواد الاتصال المستخدمة في تقديم الخدمة</w:t>
      </w:r>
      <w:r w:rsidRPr="00A65659">
        <w:rPr>
          <w:rFonts w:ascii="Traditional Arabic" w:hAnsi="Traditional Arabic" w:cs="Traditional Arabic"/>
          <w:sz w:val="36"/>
          <w:szCs w:val="36"/>
        </w:rPr>
        <w:t>.</w:t>
      </w:r>
    </w:p>
    <w:p w14:paraId="4B39B0FD" w14:textId="77777777" w:rsidR="005D13D3" w:rsidRPr="00A65659" w:rsidRDefault="005D13D3" w:rsidP="00816B7F">
      <w:pPr>
        <w:pStyle w:val="ListParagraph"/>
        <w:numPr>
          <w:ilvl w:val="0"/>
          <w:numId w:val="5"/>
        </w:numPr>
        <w:bidi/>
        <w:spacing w:line="276" w:lineRule="auto"/>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البعد الفني</w:t>
      </w:r>
      <w:r w:rsidRPr="00A65659">
        <w:rPr>
          <w:rFonts w:ascii="Traditional Arabic" w:hAnsi="Traditional Arabic" w:cs="Traditional Arabic"/>
          <w:b/>
          <w:bCs/>
          <w:sz w:val="36"/>
          <w:szCs w:val="36"/>
        </w:rPr>
        <w:t>:</w:t>
      </w:r>
      <w:r w:rsidRPr="00A65659">
        <w:rPr>
          <w:rFonts w:ascii="Traditional Arabic" w:hAnsi="Traditional Arabic" w:cs="Traditional Arabic"/>
          <w:sz w:val="36"/>
          <w:szCs w:val="36"/>
          <w:rtl/>
        </w:rPr>
        <w:t xml:space="preserve"> </w:t>
      </w:r>
    </w:p>
    <w:p w14:paraId="03C66E0C" w14:textId="5CCF9A56" w:rsidR="005D13D3" w:rsidRDefault="005D13D3" w:rsidP="005F69E9">
      <w:pPr>
        <w:bidi/>
        <w:spacing w:line="276" w:lineRule="auto"/>
        <w:jc w:val="left"/>
        <w:rPr>
          <w:rFonts w:ascii="Traditional Arabic" w:hAnsi="Traditional Arabic" w:cs="Traditional Arabic"/>
          <w:sz w:val="36"/>
          <w:szCs w:val="36"/>
          <w:rtl/>
        </w:rPr>
      </w:pPr>
      <w:r w:rsidRPr="00A65659">
        <w:rPr>
          <w:rFonts w:ascii="Traditional Arabic" w:hAnsi="Traditional Arabic" w:cs="Traditional Arabic"/>
          <w:sz w:val="36"/>
          <w:szCs w:val="36"/>
          <w:rtl/>
        </w:rPr>
        <w:t>يشير إلى تطبيق العلم والتكنولوجيا لحل مشكلة معينة ضمن تقديم الخدمة العمومية</w:t>
      </w:r>
      <w:r w:rsidRPr="00A65659">
        <w:rPr>
          <w:rFonts w:ascii="Traditional Arabic" w:hAnsi="Traditional Arabic" w:cs="Traditional Arabic"/>
          <w:sz w:val="36"/>
          <w:szCs w:val="36"/>
        </w:rPr>
        <w:t>.</w:t>
      </w:r>
      <w:r w:rsidRPr="00A65659">
        <w:rPr>
          <w:rStyle w:val="FootnoteReference"/>
          <w:rFonts w:ascii="Traditional Arabic" w:hAnsi="Traditional Arabic" w:cs="Traditional Arabic"/>
          <w:sz w:val="36"/>
          <w:szCs w:val="36"/>
        </w:rPr>
        <w:footnoteReference w:id="31"/>
      </w:r>
    </w:p>
    <w:p w14:paraId="2D9E6C8C" w14:textId="77777777" w:rsidR="0064559A" w:rsidRDefault="0064559A" w:rsidP="0064559A">
      <w:pPr>
        <w:bidi/>
        <w:spacing w:line="276" w:lineRule="auto"/>
        <w:jc w:val="left"/>
        <w:rPr>
          <w:rFonts w:ascii="Traditional Arabic" w:hAnsi="Traditional Arabic" w:cs="Traditional Arabic"/>
          <w:sz w:val="36"/>
          <w:szCs w:val="36"/>
          <w:rtl/>
        </w:rPr>
      </w:pPr>
    </w:p>
    <w:p w14:paraId="56141FB1" w14:textId="77777777" w:rsidR="0064559A" w:rsidRPr="005F69E9" w:rsidRDefault="0064559A" w:rsidP="0064559A">
      <w:pPr>
        <w:bidi/>
        <w:spacing w:line="276" w:lineRule="auto"/>
        <w:jc w:val="left"/>
        <w:rPr>
          <w:rFonts w:ascii="Traditional Arabic" w:hAnsi="Traditional Arabic" w:cs="Traditional Arabic"/>
          <w:sz w:val="36"/>
          <w:szCs w:val="36"/>
          <w:rtl/>
        </w:rPr>
      </w:pPr>
    </w:p>
    <w:p w14:paraId="1BF49F72" w14:textId="77777777" w:rsidR="005D13D3" w:rsidRPr="00A65659" w:rsidRDefault="00AE579B" w:rsidP="005D13D3">
      <w:pPr>
        <w:bidi/>
        <w:spacing w:line="276" w:lineRule="auto"/>
        <w:jc w:val="left"/>
        <w:rPr>
          <w:rFonts w:ascii="Traditional Arabic" w:hAnsi="Traditional Arabic" w:cs="Traditional Arabic"/>
          <w:b/>
          <w:bCs/>
          <w:sz w:val="36"/>
          <w:szCs w:val="36"/>
          <w:rtl/>
        </w:rPr>
      </w:pPr>
      <w:r w:rsidRPr="00AE579B">
        <w:rPr>
          <w:rFonts w:ascii="Traditional Arabic" w:hAnsi="Traditional Arabic" w:cs="Traditional Arabic"/>
          <w:b/>
          <w:bCs/>
          <w:sz w:val="36"/>
          <w:szCs w:val="36"/>
          <w:rtl/>
        </w:rPr>
        <w:t>المطلب الرابع: نماذج قياس جودة الخدمات</w:t>
      </w:r>
    </w:p>
    <w:p w14:paraId="05FB72E3" w14:textId="77777777" w:rsidR="005D13D3" w:rsidRPr="00A65659" w:rsidRDefault="005D13D3" w:rsidP="005D13D3">
      <w:pPr>
        <w:bidi/>
        <w:spacing w:line="276" w:lineRule="auto"/>
        <w:jc w:val="left"/>
        <w:rPr>
          <w:rFonts w:ascii="Traditional Arabic" w:hAnsi="Traditional Arabic" w:cs="Traditional Arabic"/>
          <w:sz w:val="36"/>
          <w:szCs w:val="36"/>
          <w:rtl/>
        </w:rPr>
      </w:pPr>
      <w:r w:rsidRPr="00A65659">
        <w:rPr>
          <w:rFonts w:ascii="Traditional Arabic" w:hAnsi="Traditional Arabic" w:cs="Traditional Arabic"/>
          <w:sz w:val="36"/>
          <w:szCs w:val="36"/>
          <w:rtl/>
        </w:rPr>
        <w:t>لقياس جودة الخدمات، اعتمد الباحثون والممارسون على عدة نماذج وأساليب تهدف إلى تقييم مدى تحقيق الخدمة لمتطلبات المستفيدين وتحقيق رضاهم من أبرز هذه النماذج</w:t>
      </w:r>
      <w:r w:rsidRPr="00A65659">
        <w:rPr>
          <w:rFonts w:ascii="Traditional Arabic" w:hAnsi="Traditional Arabic" w:cs="Traditional Arabic"/>
          <w:sz w:val="36"/>
          <w:szCs w:val="36"/>
        </w:rPr>
        <w:t>:</w:t>
      </w:r>
    </w:p>
    <w:p w14:paraId="76E00943" w14:textId="59F6D951" w:rsidR="00082E78" w:rsidRPr="00A65659" w:rsidRDefault="00082E78" w:rsidP="00816B7F">
      <w:pPr>
        <w:pStyle w:val="ListParagraph"/>
        <w:numPr>
          <w:ilvl w:val="0"/>
          <w:numId w:val="8"/>
        </w:numPr>
        <w:bidi/>
        <w:spacing w:line="276" w:lineRule="auto"/>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عدد الشكاوى</w:t>
      </w:r>
      <w:r w:rsidRPr="00A65659">
        <w:rPr>
          <w:rFonts w:ascii="Traditional Arabic" w:hAnsi="Traditional Arabic" w:cs="Traditional Arabic"/>
          <w:sz w:val="36"/>
          <w:szCs w:val="36"/>
          <w:rtl/>
        </w:rPr>
        <w:t xml:space="preserve">  : وهي من أحد الطرق السهلة والبسيطة لقياس جودة الخدمات، وهو حصر عدد الشكاوى خلال فترة معينة وتصنيفها حسب نوع الشكوى، يتميز هذا النوع بمجموعة من الانتقادات هي</w:t>
      </w:r>
      <w:r w:rsidRPr="00A65659">
        <w:rPr>
          <w:rFonts w:ascii="Traditional Arabic" w:hAnsi="Traditional Arabic" w:cs="Traditional Arabic"/>
          <w:sz w:val="36"/>
          <w:szCs w:val="36"/>
        </w:rPr>
        <w:t>:</w:t>
      </w:r>
    </w:p>
    <w:p w14:paraId="0BD04A60" w14:textId="77777777" w:rsidR="00082E78" w:rsidRPr="00082E78" w:rsidRDefault="00082E78" w:rsidP="00816B7F">
      <w:pPr>
        <w:numPr>
          <w:ilvl w:val="0"/>
          <w:numId w:val="6"/>
        </w:numPr>
        <w:bidi/>
        <w:spacing w:line="276" w:lineRule="auto"/>
        <w:jc w:val="left"/>
        <w:rPr>
          <w:rFonts w:ascii="Traditional Arabic" w:hAnsi="Traditional Arabic" w:cs="Traditional Arabic"/>
          <w:sz w:val="36"/>
          <w:szCs w:val="36"/>
        </w:rPr>
      </w:pPr>
      <w:r w:rsidRPr="00082E78">
        <w:rPr>
          <w:rFonts w:ascii="Traditional Arabic" w:hAnsi="Traditional Arabic" w:cs="Traditional Arabic"/>
          <w:sz w:val="36"/>
          <w:szCs w:val="36"/>
          <w:rtl/>
        </w:rPr>
        <w:t>أنه يعتمد على عدد الشكاوى المقدمة فقط، حيث أن هناك بعض العملاء لديهم شكاوى ولكن لا يعرفون كيفية تقديمها</w:t>
      </w:r>
      <w:r w:rsidRPr="00082E78">
        <w:rPr>
          <w:rFonts w:ascii="Traditional Arabic" w:hAnsi="Traditional Arabic" w:cs="Traditional Arabic"/>
          <w:sz w:val="36"/>
          <w:szCs w:val="36"/>
        </w:rPr>
        <w:t>.</w:t>
      </w:r>
    </w:p>
    <w:p w14:paraId="50C2023E" w14:textId="77777777" w:rsidR="00082E78" w:rsidRPr="00082E78" w:rsidRDefault="00082E78" w:rsidP="00816B7F">
      <w:pPr>
        <w:numPr>
          <w:ilvl w:val="0"/>
          <w:numId w:val="6"/>
        </w:numPr>
        <w:bidi/>
        <w:spacing w:line="276" w:lineRule="auto"/>
        <w:jc w:val="left"/>
        <w:rPr>
          <w:rFonts w:ascii="Traditional Arabic" w:hAnsi="Traditional Arabic" w:cs="Traditional Arabic"/>
          <w:sz w:val="36"/>
          <w:szCs w:val="36"/>
        </w:rPr>
      </w:pPr>
      <w:r w:rsidRPr="00082E78">
        <w:rPr>
          <w:rFonts w:ascii="Traditional Arabic" w:hAnsi="Traditional Arabic" w:cs="Traditional Arabic"/>
          <w:sz w:val="36"/>
          <w:szCs w:val="36"/>
          <w:rtl/>
        </w:rPr>
        <w:t>تردد الكثير من المستفيدين في تقديم شكواهم</w:t>
      </w:r>
      <w:r w:rsidRPr="00082E78">
        <w:rPr>
          <w:rFonts w:ascii="Traditional Arabic" w:hAnsi="Traditional Arabic" w:cs="Traditional Arabic"/>
          <w:sz w:val="36"/>
          <w:szCs w:val="36"/>
        </w:rPr>
        <w:t>.</w:t>
      </w:r>
    </w:p>
    <w:p w14:paraId="3DDCD54C" w14:textId="77777777" w:rsidR="00082E78" w:rsidRPr="00082E78" w:rsidRDefault="00082E78" w:rsidP="00816B7F">
      <w:pPr>
        <w:numPr>
          <w:ilvl w:val="0"/>
          <w:numId w:val="6"/>
        </w:numPr>
        <w:bidi/>
        <w:spacing w:line="276" w:lineRule="auto"/>
        <w:jc w:val="left"/>
        <w:rPr>
          <w:rFonts w:ascii="Traditional Arabic" w:hAnsi="Traditional Arabic" w:cs="Traditional Arabic"/>
          <w:sz w:val="36"/>
          <w:szCs w:val="36"/>
        </w:rPr>
      </w:pPr>
      <w:r w:rsidRPr="00082E78">
        <w:rPr>
          <w:rFonts w:ascii="Traditional Arabic" w:hAnsi="Traditional Arabic" w:cs="Traditional Arabic"/>
          <w:sz w:val="36"/>
          <w:szCs w:val="36"/>
          <w:rtl/>
        </w:rPr>
        <w:t>هذه الطريقة لا تعكس الأسباب الحقيقة وراء شكوى العملاء</w:t>
      </w:r>
      <w:r w:rsidRPr="00082E78">
        <w:rPr>
          <w:rFonts w:ascii="Traditional Arabic" w:hAnsi="Traditional Arabic" w:cs="Traditional Arabic"/>
          <w:sz w:val="36"/>
          <w:szCs w:val="36"/>
        </w:rPr>
        <w:t>.</w:t>
      </w:r>
    </w:p>
    <w:p w14:paraId="5BEF971B" w14:textId="77777777" w:rsidR="00082E78" w:rsidRPr="00082E78" w:rsidRDefault="00082E78" w:rsidP="00816B7F">
      <w:pPr>
        <w:numPr>
          <w:ilvl w:val="0"/>
          <w:numId w:val="6"/>
        </w:numPr>
        <w:bidi/>
        <w:spacing w:line="276" w:lineRule="auto"/>
        <w:jc w:val="left"/>
        <w:rPr>
          <w:rFonts w:ascii="Traditional Arabic" w:hAnsi="Traditional Arabic" w:cs="Traditional Arabic"/>
          <w:sz w:val="36"/>
          <w:szCs w:val="36"/>
        </w:rPr>
      </w:pPr>
      <w:r w:rsidRPr="00082E78">
        <w:rPr>
          <w:rFonts w:ascii="Traditional Arabic" w:hAnsi="Traditional Arabic" w:cs="Traditional Arabic"/>
          <w:sz w:val="36"/>
          <w:szCs w:val="36"/>
          <w:rtl/>
        </w:rPr>
        <w:t>لا تفرق بين أهمية الشكاوى المختلفة</w:t>
      </w:r>
      <w:r w:rsidRPr="00082E78">
        <w:rPr>
          <w:rFonts w:ascii="Traditional Arabic" w:hAnsi="Traditional Arabic" w:cs="Traditional Arabic"/>
          <w:sz w:val="36"/>
          <w:szCs w:val="36"/>
        </w:rPr>
        <w:t>.</w:t>
      </w:r>
    </w:p>
    <w:p w14:paraId="1184C020" w14:textId="77777777" w:rsidR="00082E78" w:rsidRPr="00082E78" w:rsidRDefault="00082E78" w:rsidP="00816B7F">
      <w:pPr>
        <w:numPr>
          <w:ilvl w:val="0"/>
          <w:numId w:val="6"/>
        </w:numPr>
        <w:bidi/>
        <w:spacing w:line="276" w:lineRule="auto"/>
        <w:jc w:val="left"/>
        <w:rPr>
          <w:rFonts w:ascii="Traditional Arabic" w:hAnsi="Traditional Arabic" w:cs="Traditional Arabic"/>
          <w:sz w:val="36"/>
          <w:szCs w:val="36"/>
        </w:rPr>
      </w:pPr>
      <w:r w:rsidRPr="00082E78">
        <w:rPr>
          <w:rFonts w:ascii="Traditional Arabic" w:hAnsi="Traditional Arabic" w:cs="Traditional Arabic"/>
          <w:sz w:val="36"/>
          <w:szCs w:val="36"/>
          <w:rtl/>
        </w:rPr>
        <w:t>أن عدم التقدم بالشكوى لا يعني أن الخدمة تؤدى بمستوى مرتفع من الجودة</w:t>
      </w:r>
      <w:r w:rsidRPr="00082E78">
        <w:rPr>
          <w:rFonts w:ascii="Traditional Arabic" w:hAnsi="Traditional Arabic" w:cs="Traditional Arabic"/>
          <w:sz w:val="36"/>
          <w:szCs w:val="36"/>
        </w:rPr>
        <w:t>.</w:t>
      </w:r>
    </w:p>
    <w:p w14:paraId="2CCB52E2" w14:textId="438D8FC4" w:rsidR="00082E78" w:rsidRPr="00082E78" w:rsidRDefault="00082E78" w:rsidP="00816B7F">
      <w:pPr>
        <w:numPr>
          <w:ilvl w:val="0"/>
          <w:numId w:val="6"/>
        </w:numPr>
        <w:bidi/>
        <w:spacing w:line="276" w:lineRule="auto"/>
        <w:jc w:val="left"/>
        <w:rPr>
          <w:rFonts w:ascii="Traditional Arabic" w:hAnsi="Traditional Arabic" w:cs="Traditional Arabic"/>
          <w:sz w:val="36"/>
          <w:szCs w:val="36"/>
        </w:rPr>
      </w:pPr>
      <w:r w:rsidRPr="00082E78">
        <w:rPr>
          <w:rFonts w:ascii="Traditional Arabic" w:hAnsi="Traditional Arabic" w:cs="Traditional Arabic"/>
          <w:sz w:val="36"/>
          <w:szCs w:val="36"/>
          <w:rtl/>
        </w:rPr>
        <w:t>أن التركيز على تجنب الشكاوى قد يدفع مقدم الخدمة إلى عدم بذل جهد أكبر لتحسين مستوى الخدمة</w:t>
      </w:r>
      <w:r w:rsidRPr="00082E78">
        <w:rPr>
          <w:rFonts w:ascii="Traditional Arabic" w:hAnsi="Traditional Arabic" w:cs="Traditional Arabic"/>
          <w:sz w:val="36"/>
          <w:szCs w:val="36"/>
        </w:rPr>
        <w:t>.</w:t>
      </w:r>
      <w:r w:rsidRPr="00A65659">
        <w:rPr>
          <w:rStyle w:val="FootnoteReference"/>
          <w:rFonts w:ascii="Traditional Arabic" w:hAnsi="Traditional Arabic" w:cs="Traditional Arabic"/>
          <w:sz w:val="36"/>
          <w:szCs w:val="36"/>
        </w:rPr>
        <w:footnoteReference w:id="32"/>
      </w:r>
    </w:p>
    <w:p w14:paraId="299C905E" w14:textId="2A1525AC" w:rsidR="005D27D0" w:rsidRPr="0064559A" w:rsidRDefault="00082E78" w:rsidP="00816B7F">
      <w:pPr>
        <w:pStyle w:val="ListParagraph"/>
        <w:numPr>
          <w:ilvl w:val="0"/>
          <w:numId w:val="7"/>
        </w:numPr>
        <w:bidi/>
        <w:spacing w:line="276" w:lineRule="auto"/>
        <w:jc w:val="left"/>
        <w:rPr>
          <w:rFonts w:ascii="Traditional Arabic" w:hAnsi="Traditional Arabic" w:cs="Traditional Arabic"/>
          <w:sz w:val="36"/>
          <w:szCs w:val="36"/>
          <w:rtl/>
        </w:rPr>
      </w:pPr>
      <w:r w:rsidRPr="00A65659">
        <w:rPr>
          <w:rFonts w:ascii="Traditional Arabic" w:hAnsi="Traditional Arabic" w:cs="Traditional Arabic"/>
          <w:b/>
          <w:bCs/>
          <w:sz w:val="36"/>
          <w:szCs w:val="36"/>
          <w:rtl/>
        </w:rPr>
        <w:t xml:space="preserve">مقاييس الرضا : </w:t>
      </w:r>
      <w:r w:rsidRPr="00A65659">
        <w:rPr>
          <w:rFonts w:ascii="Traditional Arabic" w:hAnsi="Traditional Arabic" w:cs="Traditional Arabic"/>
          <w:sz w:val="36"/>
          <w:szCs w:val="36"/>
          <w:rtl/>
        </w:rPr>
        <w:t xml:space="preserve"> وتعبر من أكثر الطرق استخدامًا في قياس اتجاهات العملاء نحو جودة الخدمة، وذلك باستخدام مقياس ليكارث المكون من سبعة نقاط لقياس درجة أهمية عناصر الخدمة من وجهة نظر العملاء، حيث يتم توجيه أسئلة التي تقيس الأهمية بعد حصول العملاء على الخدمة وذلك من خلال قائمة الاستبيان</w:t>
      </w:r>
      <w:r w:rsidRPr="00A65659">
        <w:rPr>
          <w:rFonts w:ascii="Traditional Arabic" w:hAnsi="Traditional Arabic" w:cs="Traditional Arabic"/>
          <w:sz w:val="36"/>
          <w:szCs w:val="36"/>
        </w:rPr>
        <w:t>.</w:t>
      </w:r>
    </w:p>
    <w:p w14:paraId="5E027D6C" w14:textId="4F812CB2" w:rsidR="00082E78" w:rsidRPr="00082E78" w:rsidRDefault="00082E78" w:rsidP="005D27D0">
      <w:pPr>
        <w:bidi/>
        <w:spacing w:line="276" w:lineRule="auto"/>
        <w:jc w:val="left"/>
        <w:rPr>
          <w:rFonts w:ascii="Traditional Arabic" w:hAnsi="Traditional Arabic" w:cs="Traditional Arabic"/>
          <w:sz w:val="36"/>
          <w:szCs w:val="36"/>
        </w:rPr>
      </w:pPr>
      <w:r w:rsidRPr="00082E78">
        <w:rPr>
          <w:rFonts w:ascii="Traditional Arabic" w:hAnsi="Traditional Arabic" w:cs="Traditional Arabic"/>
          <w:sz w:val="36"/>
          <w:szCs w:val="36"/>
          <w:rtl/>
        </w:rPr>
        <w:t>تتميز هذه الطريقة أيضًا بمجموعة من الانتقادات وهي</w:t>
      </w:r>
      <w:r w:rsidRPr="00082E78">
        <w:rPr>
          <w:rFonts w:ascii="Traditional Arabic" w:hAnsi="Traditional Arabic" w:cs="Traditional Arabic"/>
          <w:sz w:val="36"/>
          <w:szCs w:val="36"/>
        </w:rPr>
        <w:t>:</w:t>
      </w:r>
    </w:p>
    <w:p w14:paraId="20927CA4" w14:textId="77777777" w:rsidR="00082E78" w:rsidRPr="00082E78" w:rsidRDefault="00082E78" w:rsidP="00816B7F">
      <w:pPr>
        <w:numPr>
          <w:ilvl w:val="0"/>
          <w:numId w:val="10"/>
        </w:numPr>
        <w:bidi/>
        <w:spacing w:line="276" w:lineRule="auto"/>
        <w:jc w:val="left"/>
        <w:rPr>
          <w:rFonts w:ascii="Traditional Arabic" w:hAnsi="Traditional Arabic" w:cs="Traditional Arabic"/>
          <w:sz w:val="36"/>
          <w:szCs w:val="36"/>
        </w:rPr>
      </w:pPr>
      <w:r w:rsidRPr="00082E78">
        <w:rPr>
          <w:rFonts w:ascii="Traditional Arabic" w:hAnsi="Traditional Arabic" w:cs="Traditional Arabic"/>
          <w:sz w:val="36"/>
          <w:szCs w:val="36"/>
          <w:rtl/>
        </w:rPr>
        <w:t>أن العملاء التي تم استقصاؤهم ربما قد لا تعكس أرائهم وجهة نظر الأفراد الذين لم يشملهم البحث</w:t>
      </w:r>
      <w:r w:rsidRPr="00082E78">
        <w:rPr>
          <w:rFonts w:ascii="Traditional Arabic" w:hAnsi="Traditional Arabic" w:cs="Traditional Arabic"/>
          <w:sz w:val="36"/>
          <w:szCs w:val="36"/>
        </w:rPr>
        <w:t>.</w:t>
      </w:r>
    </w:p>
    <w:p w14:paraId="2EC46257" w14:textId="77777777" w:rsidR="00082E78" w:rsidRPr="00082E78" w:rsidRDefault="00082E78" w:rsidP="00816B7F">
      <w:pPr>
        <w:numPr>
          <w:ilvl w:val="0"/>
          <w:numId w:val="10"/>
        </w:numPr>
        <w:bidi/>
        <w:spacing w:line="276" w:lineRule="auto"/>
        <w:jc w:val="left"/>
        <w:rPr>
          <w:rFonts w:ascii="Traditional Arabic" w:hAnsi="Traditional Arabic" w:cs="Traditional Arabic"/>
          <w:sz w:val="36"/>
          <w:szCs w:val="36"/>
        </w:rPr>
      </w:pPr>
      <w:r w:rsidRPr="00082E78">
        <w:rPr>
          <w:rFonts w:ascii="Traditional Arabic" w:hAnsi="Traditional Arabic" w:cs="Traditional Arabic"/>
          <w:sz w:val="36"/>
          <w:szCs w:val="36"/>
          <w:rtl/>
        </w:rPr>
        <w:t>أنه لا يعطي المؤسسة بمعلومات وافية يمكن الاعتماد عليها</w:t>
      </w:r>
      <w:r w:rsidRPr="00082E78">
        <w:rPr>
          <w:rFonts w:ascii="Traditional Arabic" w:hAnsi="Traditional Arabic" w:cs="Traditional Arabic"/>
          <w:sz w:val="36"/>
          <w:szCs w:val="36"/>
        </w:rPr>
        <w:t>.</w:t>
      </w:r>
    </w:p>
    <w:p w14:paraId="3EFD7760" w14:textId="77777777" w:rsidR="00082E78" w:rsidRPr="00082E78" w:rsidRDefault="00082E78" w:rsidP="00816B7F">
      <w:pPr>
        <w:numPr>
          <w:ilvl w:val="0"/>
          <w:numId w:val="10"/>
        </w:numPr>
        <w:bidi/>
        <w:spacing w:line="276" w:lineRule="auto"/>
        <w:jc w:val="left"/>
        <w:rPr>
          <w:rFonts w:ascii="Traditional Arabic" w:hAnsi="Traditional Arabic" w:cs="Traditional Arabic"/>
          <w:sz w:val="36"/>
          <w:szCs w:val="36"/>
        </w:rPr>
      </w:pPr>
      <w:r w:rsidRPr="00082E78">
        <w:rPr>
          <w:rFonts w:ascii="Traditional Arabic" w:hAnsi="Traditional Arabic" w:cs="Traditional Arabic"/>
          <w:sz w:val="36"/>
          <w:szCs w:val="36"/>
          <w:rtl/>
        </w:rPr>
        <w:t>الافتقار إلى صياغة جيدة وتسلسل منطقي للأسئلة</w:t>
      </w:r>
      <w:r w:rsidRPr="00082E78">
        <w:rPr>
          <w:rFonts w:ascii="Traditional Arabic" w:hAnsi="Traditional Arabic" w:cs="Traditional Arabic"/>
          <w:sz w:val="36"/>
          <w:szCs w:val="36"/>
        </w:rPr>
        <w:t>.</w:t>
      </w:r>
    </w:p>
    <w:p w14:paraId="38549511" w14:textId="50D94862" w:rsidR="00082E78" w:rsidRPr="00A65659" w:rsidRDefault="00082E78" w:rsidP="00816B7F">
      <w:pPr>
        <w:numPr>
          <w:ilvl w:val="0"/>
          <w:numId w:val="10"/>
        </w:numPr>
        <w:bidi/>
        <w:spacing w:line="276" w:lineRule="auto"/>
        <w:jc w:val="left"/>
        <w:rPr>
          <w:rFonts w:ascii="Traditional Arabic" w:hAnsi="Traditional Arabic" w:cs="Traditional Arabic"/>
          <w:sz w:val="36"/>
          <w:szCs w:val="36"/>
        </w:rPr>
      </w:pPr>
      <w:r w:rsidRPr="00082E78">
        <w:rPr>
          <w:rFonts w:ascii="Traditional Arabic" w:hAnsi="Traditional Arabic" w:cs="Traditional Arabic"/>
          <w:sz w:val="36"/>
          <w:szCs w:val="36"/>
          <w:rtl/>
        </w:rPr>
        <w:t>لا تساعد في تحديد الأهمية النسبية لأبعاد جودة الخدمة من وجهة نظر الأنماط المختلفة من العملاء</w:t>
      </w:r>
      <w:r w:rsidRPr="00082E78">
        <w:rPr>
          <w:rFonts w:ascii="Traditional Arabic" w:hAnsi="Traditional Arabic" w:cs="Traditional Arabic"/>
          <w:sz w:val="36"/>
          <w:szCs w:val="36"/>
        </w:rPr>
        <w:t>.</w:t>
      </w:r>
      <w:r w:rsidRPr="00A65659">
        <w:rPr>
          <w:rStyle w:val="FootnoteReference"/>
          <w:rFonts w:ascii="Traditional Arabic" w:hAnsi="Traditional Arabic" w:cs="Traditional Arabic"/>
          <w:sz w:val="36"/>
          <w:szCs w:val="36"/>
        </w:rPr>
        <w:footnoteReference w:id="33"/>
      </w:r>
    </w:p>
    <w:p w14:paraId="60E03C8C" w14:textId="77777777" w:rsidR="00082E78" w:rsidRPr="00A65659" w:rsidRDefault="00082E78" w:rsidP="00816B7F">
      <w:pPr>
        <w:pStyle w:val="ListParagraph"/>
        <w:numPr>
          <w:ilvl w:val="0"/>
          <w:numId w:val="7"/>
        </w:numPr>
        <w:bidi/>
        <w:spacing w:line="276" w:lineRule="auto"/>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مقياس الفجوة</w:t>
      </w:r>
      <w:r w:rsidRPr="00A65659">
        <w:rPr>
          <w:rFonts w:ascii="Traditional Arabic" w:hAnsi="Traditional Arabic" w:cs="Traditional Arabic"/>
          <w:b/>
          <w:bCs/>
          <w:sz w:val="36"/>
          <w:szCs w:val="36"/>
        </w:rPr>
        <w:t xml:space="preserve"> (SERVQUAL):</w:t>
      </w:r>
      <w:r w:rsidRPr="00A65659">
        <w:rPr>
          <w:rFonts w:ascii="Traditional Arabic" w:hAnsi="Traditional Arabic" w:cs="Traditional Arabic"/>
          <w:sz w:val="36"/>
          <w:szCs w:val="36"/>
        </w:rPr>
        <w:br/>
      </w:r>
      <w:r w:rsidRPr="00A65659">
        <w:rPr>
          <w:rFonts w:ascii="Traditional Arabic" w:hAnsi="Traditional Arabic" w:cs="Traditional Arabic"/>
          <w:sz w:val="36"/>
          <w:szCs w:val="36"/>
          <w:rtl/>
        </w:rPr>
        <w:t>يعتمد على مقارنة توقعات العملاء بشأن الخدمة وإدراكهم لمستوى جودة الخدمة المقدمة بالفعل، ومن ثم يتم تحديد الفجوة بين التوقعات والإدراكات، ويمكن التعبير عنها بالمعادلة التالية</w:t>
      </w:r>
      <w:r w:rsidRPr="00A65659">
        <w:rPr>
          <w:rFonts w:ascii="Traditional Arabic" w:hAnsi="Traditional Arabic" w:cs="Traditional Arabic"/>
          <w:sz w:val="36"/>
          <w:szCs w:val="36"/>
        </w:rPr>
        <w:t>:</w:t>
      </w:r>
    </w:p>
    <w:p w14:paraId="157FB861" w14:textId="77777777" w:rsidR="00082E78" w:rsidRPr="00082E78" w:rsidRDefault="00082E78" w:rsidP="00082E78">
      <w:pPr>
        <w:bidi/>
        <w:spacing w:line="276" w:lineRule="auto"/>
        <w:jc w:val="center"/>
        <w:rPr>
          <w:rFonts w:ascii="Traditional Arabic" w:hAnsi="Traditional Arabic" w:cs="Traditional Arabic"/>
          <w:sz w:val="36"/>
          <w:szCs w:val="36"/>
        </w:rPr>
      </w:pPr>
      <w:r w:rsidRPr="00082E78">
        <w:rPr>
          <w:rFonts w:ascii="Traditional Arabic" w:hAnsi="Traditional Arabic" w:cs="Traditional Arabic"/>
          <w:b/>
          <w:bCs/>
          <w:sz w:val="36"/>
          <w:szCs w:val="36"/>
          <w:rtl/>
        </w:rPr>
        <w:t>جودة الخدمة = التوقعات - الأداء</w:t>
      </w:r>
    </w:p>
    <w:p w14:paraId="5FD11BD5" w14:textId="77777777" w:rsidR="00082E78" w:rsidRPr="00082E78" w:rsidRDefault="00082E78" w:rsidP="00082E78">
      <w:pPr>
        <w:bidi/>
        <w:spacing w:line="276" w:lineRule="auto"/>
        <w:jc w:val="left"/>
        <w:rPr>
          <w:rFonts w:ascii="Traditional Arabic" w:hAnsi="Traditional Arabic" w:cs="Traditional Arabic"/>
          <w:sz w:val="36"/>
          <w:szCs w:val="36"/>
        </w:rPr>
      </w:pPr>
      <w:r w:rsidRPr="00082E78">
        <w:rPr>
          <w:rFonts w:ascii="Traditional Arabic" w:hAnsi="Traditional Arabic" w:cs="Traditional Arabic"/>
          <w:sz w:val="36"/>
          <w:szCs w:val="36"/>
          <w:rtl/>
        </w:rPr>
        <w:t>ويتكون من خمس فجوات على النحو التالي</w:t>
      </w:r>
      <w:r w:rsidRPr="00082E78">
        <w:rPr>
          <w:rFonts w:ascii="Traditional Arabic" w:hAnsi="Traditional Arabic" w:cs="Traditional Arabic"/>
          <w:sz w:val="36"/>
          <w:szCs w:val="36"/>
        </w:rPr>
        <w:t>:</w:t>
      </w:r>
    </w:p>
    <w:p w14:paraId="742595DD" w14:textId="77777777" w:rsidR="00082E78" w:rsidRPr="00082E78" w:rsidRDefault="00082E78" w:rsidP="00816B7F">
      <w:pPr>
        <w:numPr>
          <w:ilvl w:val="0"/>
          <w:numId w:val="9"/>
        </w:numPr>
        <w:bidi/>
        <w:spacing w:line="276" w:lineRule="auto"/>
        <w:jc w:val="left"/>
        <w:rPr>
          <w:rFonts w:ascii="Traditional Arabic" w:hAnsi="Traditional Arabic" w:cs="Traditional Arabic"/>
          <w:sz w:val="36"/>
          <w:szCs w:val="36"/>
        </w:rPr>
      </w:pPr>
      <w:r w:rsidRPr="00082E78">
        <w:rPr>
          <w:rFonts w:ascii="Traditional Arabic" w:hAnsi="Traditional Arabic" w:cs="Traditional Arabic"/>
          <w:sz w:val="36"/>
          <w:szCs w:val="36"/>
          <w:rtl/>
        </w:rPr>
        <w:t>الفجوة بين توقعات العملاء وإدراك الإدارة لتلك التوقعات، فقد لا تعرف الإدارة ماذا يريده العميل بدقة</w:t>
      </w:r>
      <w:r w:rsidRPr="00082E78">
        <w:rPr>
          <w:rFonts w:ascii="Traditional Arabic" w:hAnsi="Traditional Arabic" w:cs="Traditional Arabic"/>
          <w:sz w:val="36"/>
          <w:szCs w:val="36"/>
        </w:rPr>
        <w:t>.</w:t>
      </w:r>
    </w:p>
    <w:p w14:paraId="60F3372B" w14:textId="77777777" w:rsidR="00082E78" w:rsidRPr="00082E78" w:rsidRDefault="00082E78" w:rsidP="00816B7F">
      <w:pPr>
        <w:numPr>
          <w:ilvl w:val="0"/>
          <w:numId w:val="9"/>
        </w:numPr>
        <w:bidi/>
        <w:spacing w:line="276" w:lineRule="auto"/>
        <w:jc w:val="left"/>
        <w:rPr>
          <w:rFonts w:ascii="Traditional Arabic" w:hAnsi="Traditional Arabic" w:cs="Traditional Arabic"/>
          <w:sz w:val="36"/>
          <w:szCs w:val="36"/>
        </w:rPr>
      </w:pPr>
      <w:r w:rsidRPr="00082E78">
        <w:rPr>
          <w:rFonts w:ascii="Traditional Arabic" w:hAnsi="Traditional Arabic" w:cs="Traditional Arabic"/>
          <w:sz w:val="36"/>
          <w:szCs w:val="36"/>
          <w:rtl/>
        </w:rPr>
        <w:t>الفجوة بين إدراك الإدارة لتوقعات العميل والمواصفات الفعلية المحددة للجودة، فقد تعرف الإدارة رغبات العملاء ولكن لا يمكنها ترجمتها في الخدمة المقدمة</w:t>
      </w:r>
      <w:r w:rsidRPr="00082E78">
        <w:rPr>
          <w:rFonts w:ascii="Traditional Arabic" w:hAnsi="Traditional Arabic" w:cs="Traditional Arabic"/>
          <w:sz w:val="36"/>
          <w:szCs w:val="36"/>
        </w:rPr>
        <w:t>.</w:t>
      </w:r>
    </w:p>
    <w:p w14:paraId="6D985E6F" w14:textId="77777777" w:rsidR="00082E78" w:rsidRPr="00082E78" w:rsidRDefault="00082E78" w:rsidP="00816B7F">
      <w:pPr>
        <w:numPr>
          <w:ilvl w:val="0"/>
          <w:numId w:val="9"/>
        </w:numPr>
        <w:bidi/>
        <w:spacing w:line="276" w:lineRule="auto"/>
        <w:jc w:val="left"/>
        <w:rPr>
          <w:rFonts w:ascii="Traditional Arabic" w:hAnsi="Traditional Arabic" w:cs="Traditional Arabic"/>
          <w:sz w:val="36"/>
          <w:szCs w:val="36"/>
        </w:rPr>
      </w:pPr>
      <w:r w:rsidRPr="00082E78">
        <w:rPr>
          <w:rFonts w:ascii="Traditional Arabic" w:hAnsi="Traditional Arabic" w:cs="Traditional Arabic"/>
          <w:sz w:val="36"/>
          <w:szCs w:val="36"/>
          <w:rtl/>
        </w:rPr>
        <w:t>الفجوة بين المواصفات المحددة للجودة وبين أداء الخدمة بالفعل في الواقع العملي، حيث هناك العديد من العوامل المؤثرة في أداء الخدمة، مثل أن يكون مستوى مهارة وكفاءة القائمين على أداء الخدمة غير مناسب</w:t>
      </w:r>
      <w:r w:rsidRPr="00082E78">
        <w:rPr>
          <w:rFonts w:ascii="Traditional Arabic" w:hAnsi="Traditional Arabic" w:cs="Traditional Arabic"/>
          <w:sz w:val="36"/>
          <w:szCs w:val="36"/>
        </w:rPr>
        <w:t>.</w:t>
      </w:r>
    </w:p>
    <w:p w14:paraId="096BC529" w14:textId="77777777" w:rsidR="00082E78" w:rsidRPr="00082E78" w:rsidRDefault="00082E78" w:rsidP="00816B7F">
      <w:pPr>
        <w:numPr>
          <w:ilvl w:val="0"/>
          <w:numId w:val="9"/>
        </w:numPr>
        <w:bidi/>
        <w:spacing w:line="276" w:lineRule="auto"/>
        <w:jc w:val="left"/>
        <w:rPr>
          <w:rFonts w:ascii="Traditional Arabic" w:hAnsi="Traditional Arabic" w:cs="Traditional Arabic"/>
          <w:sz w:val="36"/>
          <w:szCs w:val="36"/>
        </w:rPr>
      </w:pPr>
      <w:r w:rsidRPr="00082E78">
        <w:rPr>
          <w:rFonts w:ascii="Traditional Arabic" w:hAnsi="Traditional Arabic" w:cs="Traditional Arabic"/>
          <w:sz w:val="36"/>
          <w:szCs w:val="36"/>
          <w:rtl/>
        </w:rPr>
        <w:t>الفجوة بين مستوى الخدمة المقدمة بالفعل وبين الوعود التي تقدمها المنظمة</w:t>
      </w:r>
      <w:r w:rsidRPr="00082E78">
        <w:rPr>
          <w:rFonts w:ascii="Traditional Arabic" w:hAnsi="Traditional Arabic" w:cs="Traditional Arabic"/>
          <w:sz w:val="36"/>
          <w:szCs w:val="36"/>
        </w:rPr>
        <w:t>.</w:t>
      </w:r>
    </w:p>
    <w:p w14:paraId="149C4A0D" w14:textId="09CE5AA0" w:rsidR="00082E78" w:rsidRPr="00082E78" w:rsidRDefault="00082E78" w:rsidP="00816B7F">
      <w:pPr>
        <w:numPr>
          <w:ilvl w:val="0"/>
          <w:numId w:val="9"/>
        </w:numPr>
        <w:bidi/>
        <w:spacing w:line="276" w:lineRule="auto"/>
        <w:jc w:val="left"/>
        <w:rPr>
          <w:rFonts w:ascii="Traditional Arabic" w:hAnsi="Traditional Arabic" w:cs="Traditional Arabic"/>
          <w:sz w:val="36"/>
          <w:szCs w:val="36"/>
        </w:rPr>
      </w:pPr>
      <w:r w:rsidRPr="00082E78">
        <w:rPr>
          <w:rFonts w:ascii="Traditional Arabic" w:hAnsi="Traditional Arabic" w:cs="Traditional Arabic"/>
          <w:sz w:val="36"/>
          <w:szCs w:val="36"/>
          <w:rtl/>
        </w:rPr>
        <w:t>الفجوة بين إدراك العملاء لمستوى الأداء الفعلي للخدمة وتوقعاتهم تجاه جودة الخدمة</w:t>
      </w:r>
      <w:r w:rsidRPr="00082E78">
        <w:rPr>
          <w:rFonts w:ascii="Traditional Arabic" w:hAnsi="Traditional Arabic" w:cs="Traditional Arabic"/>
          <w:sz w:val="36"/>
          <w:szCs w:val="36"/>
        </w:rPr>
        <w:t>.</w:t>
      </w:r>
    </w:p>
    <w:p w14:paraId="13885F8B" w14:textId="77777777" w:rsidR="005D27D0" w:rsidRPr="00A65659" w:rsidRDefault="005D27D0" w:rsidP="00816B7F">
      <w:pPr>
        <w:pStyle w:val="ListParagraph"/>
        <w:numPr>
          <w:ilvl w:val="0"/>
          <w:numId w:val="7"/>
        </w:numPr>
        <w:bidi/>
        <w:spacing w:line="276" w:lineRule="auto"/>
        <w:jc w:val="left"/>
        <w:rPr>
          <w:rFonts w:ascii="Traditional Arabic" w:hAnsi="Traditional Arabic" w:cs="Traditional Arabic"/>
          <w:sz w:val="36"/>
          <w:szCs w:val="36"/>
        </w:rPr>
      </w:pPr>
      <w:r w:rsidRPr="00A65659">
        <w:rPr>
          <w:rFonts w:ascii="Traditional Arabic" w:hAnsi="Traditional Arabic" w:cs="Traditional Arabic"/>
          <w:b/>
          <w:bCs/>
          <w:sz w:val="36"/>
          <w:szCs w:val="36"/>
          <w:rtl/>
        </w:rPr>
        <w:t>مقياس الأداء الفعلي للخدمة</w:t>
      </w:r>
      <w:r w:rsidRPr="00A65659">
        <w:rPr>
          <w:rFonts w:ascii="Traditional Arabic" w:hAnsi="Traditional Arabic" w:cs="Traditional Arabic"/>
          <w:b/>
          <w:bCs/>
          <w:sz w:val="36"/>
          <w:szCs w:val="36"/>
        </w:rPr>
        <w:t xml:space="preserve"> (SERVPERF):</w:t>
      </w:r>
      <w:r w:rsidRPr="00A65659">
        <w:rPr>
          <w:rFonts w:ascii="Traditional Arabic" w:hAnsi="Traditional Arabic" w:cs="Traditional Arabic"/>
          <w:sz w:val="36"/>
          <w:szCs w:val="36"/>
        </w:rPr>
        <w:br/>
      </w:r>
      <w:r w:rsidRPr="00A65659">
        <w:rPr>
          <w:rFonts w:ascii="Traditional Arabic" w:hAnsi="Traditional Arabic" w:cs="Traditional Arabic"/>
          <w:sz w:val="36"/>
          <w:szCs w:val="36"/>
          <w:rtl/>
        </w:rPr>
        <w:t>تم اللجوء إلى هذا النموذج الذي يركز على الأداء الفعلي للخدمة المقدمة، حيث يتم الحكم على جودة الخدمة من خلال اتجاهات الزبائن، ويمكن التعبير عن ذلك بالمعادلة التالية</w:t>
      </w:r>
      <w:r w:rsidRPr="00A65659">
        <w:rPr>
          <w:rFonts w:ascii="Traditional Arabic" w:hAnsi="Traditional Arabic" w:cs="Traditional Arabic"/>
          <w:sz w:val="36"/>
          <w:szCs w:val="36"/>
        </w:rPr>
        <w:t>:</w:t>
      </w:r>
    </w:p>
    <w:p w14:paraId="20EDA369" w14:textId="54800D0A" w:rsidR="005D27D0" w:rsidRPr="00A65659" w:rsidRDefault="005D27D0" w:rsidP="005D27D0">
      <w:pPr>
        <w:spacing w:line="276" w:lineRule="auto"/>
        <w:jc w:val="center"/>
        <w:rPr>
          <w:rFonts w:ascii="Traditional Arabic" w:hAnsi="Traditional Arabic" w:cs="Traditional Arabic"/>
          <w:b/>
          <w:bCs/>
          <w:sz w:val="36"/>
          <w:szCs w:val="36"/>
          <w:rtl/>
        </w:rPr>
      </w:pPr>
      <w:r w:rsidRPr="005D27D0">
        <w:rPr>
          <w:rFonts w:ascii="Traditional Arabic" w:hAnsi="Traditional Arabic" w:cs="Traditional Arabic"/>
          <w:b/>
          <w:bCs/>
          <w:sz w:val="36"/>
          <w:szCs w:val="36"/>
        </w:rPr>
        <w:t xml:space="preserve">Performance = </w:t>
      </w:r>
      <w:r w:rsidRPr="005D27D0">
        <w:rPr>
          <w:rFonts w:ascii="Traditional Arabic" w:hAnsi="Traditional Arabic" w:cs="Traditional Arabic"/>
          <w:b/>
          <w:bCs/>
          <w:sz w:val="36"/>
          <w:szCs w:val="36"/>
          <w:rtl/>
        </w:rPr>
        <w:t>الأداء الفعلي للخدمة</w:t>
      </w:r>
    </w:p>
    <w:p w14:paraId="25754580" w14:textId="303BF8E1" w:rsidR="004256CE" w:rsidRPr="0064559A" w:rsidRDefault="005D27D0" w:rsidP="00816B7F">
      <w:pPr>
        <w:pStyle w:val="ListParagraph"/>
        <w:numPr>
          <w:ilvl w:val="0"/>
          <w:numId w:val="7"/>
        </w:numPr>
        <w:bidi/>
        <w:spacing w:line="276" w:lineRule="auto"/>
        <w:jc w:val="left"/>
        <w:rPr>
          <w:rFonts w:ascii="Traditional Arabic" w:hAnsi="Traditional Arabic" w:cs="Traditional Arabic"/>
          <w:sz w:val="36"/>
          <w:szCs w:val="36"/>
          <w:rtl/>
        </w:rPr>
      </w:pPr>
      <w:r w:rsidRPr="00A65659">
        <w:rPr>
          <w:rFonts w:ascii="Traditional Arabic" w:hAnsi="Traditional Arabic" w:cs="Traditional Arabic"/>
          <w:b/>
          <w:bCs/>
          <w:sz w:val="36"/>
          <w:szCs w:val="36"/>
          <w:rtl/>
        </w:rPr>
        <w:t>مقياس القيمة</w:t>
      </w:r>
      <w:r w:rsidRPr="00A65659">
        <w:rPr>
          <w:rFonts w:ascii="Traditional Arabic" w:hAnsi="Traditional Arabic" w:cs="Traditional Arabic"/>
          <w:b/>
          <w:bCs/>
          <w:sz w:val="36"/>
          <w:szCs w:val="36"/>
        </w:rPr>
        <w:t>:</w:t>
      </w:r>
      <w:r w:rsidRPr="00A65659">
        <w:rPr>
          <w:rFonts w:ascii="Traditional Arabic" w:hAnsi="Traditional Arabic" w:cs="Traditional Arabic"/>
          <w:sz w:val="36"/>
          <w:szCs w:val="36"/>
        </w:rPr>
        <w:br/>
      </w:r>
      <w:r w:rsidRPr="00A65659">
        <w:rPr>
          <w:rFonts w:ascii="Traditional Arabic" w:hAnsi="Traditional Arabic" w:cs="Traditional Arabic"/>
          <w:sz w:val="36"/>
          <w:szCs w:val="36"/>
          <w:rtl/>
        </w:rPr>
        <w:t>تتمثل فكرته الأساسية في أن القيمة المقدمة للزبائن من طرف المنظمة تعتمد على المنفعة الخاصة بالخدمات المدركة من جانبي الزبون والتكلفة للحصول على هذه الخدمات. فالعلاقة بين المنفعة والسعر هي التي تحدد القيمة، فكلما زادت المنفعة الخاصة بالخدمات المدركة، كلما زادت القيمة المقدمة للزبائن وكلما زاد إقبالهم على طلب هذه الخدمات. ومما لا شك فيه أن هذا المقياس سوف يدفع المنظمات إلى تركيز جهودها نحو تقديم خدمة متميزة للزبائن بأقل تكلفة ممكنة</w:t>
      </w:r>
      <w:r w:rsidRPr="00A65659">
        <w:rPr>
          <w:rFonts w:ascii="Traditional Arabic" w:hAnsi="Traditional Arabic" w:cs="Traditional Arabic"/>
          <w:sz w:val="36"/>
          <w:szCs w:val="36"/>
        </w:rPr>
        <w:t>.</w:t>
      </w:r>
      <w:r w:rsidRPr="00A65659">
        <w:rPr>
          <w:rStyle w:val="FootnoteReference"/>
          <w:rFonts w:ascii="Traditional Arabic" w:hAnsi="Traditional Arabic" w:cs="Traditional Arabic"/>
          <w:sz w:val="36"/>
          <w:szCs w:val="36"/>
        </w:rPr>
        <w:footnoteReference w:id="34"/>
      </w:r>
    </w:p>
    <w:p w14:paraId="01A3E15C" w14:textId="0C838B93" w:rsidR="00AE579B" w:rsidRPr="00AE579B" w:rsidRDefault="00AE579B" w:rsidP="005D27D0">
      <w:pPr>
        <w:bidi/>
        <w:spacing w:line="276" w:lineRule="auto"/>
        <w:jc w:val="left"/>
        <w:rPr>
          <w:rFonts w:ascii="Traditional Arabic" w:hAnsi="Traditional Arabic" w:cs="Traditional Arabic"/>
          <w:sz w:val="36"/>
          <w:szCs w:val="36"/>
        </w:rPr>
      </w:pPr>
      <w:r w:rsidRPr="00AE579B">
        <w:rPr>
          <w:rFonts w:ascii="Traditional Arabic" w:hAnsi="Traditional Arabic" w:cs="Traditional Arabic"/>
          <w:b/>
          <w:bCs/>
          <w:sz w:val="36"/>
          <w:szCs w:val="36"/>
          <w:rtl/>
        </w:rPr>
        <w:t>المطلب الخامس: أهمية تحسين جودة الخدمات في الإدارة العمومية</w:t>
      </w:r>
    </w:p>
    <w:p w14:paraId="0F8D64DD" w14:textId="48DA30A9" w:rsidR="005D27D0" w:rsidRPr="005D27D0" w:rsidRDefault="005D27D0" w:rsidP="005D27D0">
      <w:pPr>
        <w:bidi/>
        <w:jc w:val="left"/>
        <w:rPr>
          <w:rFonts w:ascii="Traditional Arabic" w:hAnsi="Traditional Arabic" w:cs="Traditional Arabic"/>
          <w:sz w:val="36"/>
          <w:szCs w:val="36"/>
        </w:rPr>
      </w:pPr>
      <w:r w:rsidRPr="005D27D0">
        <w:rPr>
          <w:rFonts w:ascii="Traditional Arabic" w:hAnsi="Traditional Arabic" w:cs="Traditional Arabic"/>
          <w:sz w:val="36"/>
          <w:szCs w:val="36"/>
          <w:rtl/>
        </w:rPr>
        <w:t>تتجلى أهمية هذا التحسين في</w:t>
      </w:r>
      <w:r w:rsidRPr="005D27D0">
        <w:rPr>
          <w:rFonts w:ascii="Traditional Arabic" w:hAnsi="Traditional Arabic" w:cs="Traditional Arabic"/>
          <w:sz w:val="36"/>
          <w:szCs w:val="36"/>
        </w:rPr>
        <w:t>:</w:t>
      </w:r>
    </w:p>
    <w:p w14:paraId="3E632FF4" w14:textId="66F11C28" w:rsidR="005D27D0" w:rsidRPr="00A65659" w:rsidRDefault="005D27D0" w:rsidP="00816B7F">
      <w:pPr>
        <w:pStyle w:val="ListParagraph"/>
        <w:numPr>
          <w:ilvl w:val="0"/>
          <w:numId w:val="14"/>
        </w:numPr>
        <w:bidi/>
        <w:jc w:val="left"/>
        <w:rPr>
          <w:rFonts w:ascii="Traditional Arabic" w:hAnsi="Traditional Arabic" w:cs="Traditional Arabic"/>
          <w:b/>
          <w:bCs/>
          <w:sz w:val="36"/>
          <w:szCs w:val="36"/>
        </w:rPr>
      </w:pPr>
      <w:r w:rsidRPr="00A65659">
        <w:rPr>
          <w:rFonts w:ascii="Traditional Arabic" w:hAnsi="Traditional Arabic" w:cs="Traditional Arabic"/>
          <w:b/>
          <w:bCs/>
          <w:sz w:val="36"/>
          <w:szCs w:val="36"/>
          <w:rtl/>
        </w:rPr>
        <w:t>الأهمية السياسية والاجتماعية (إعادة بناء الثقة)</w:t>
      </w:r>
    </w:p>
    <w:p w14:paraId="7E3369EB" w14:textId="77777777" w:rsidR="005D27D0" w:rsidRPr="005D27D0" w:rsidRDefault="005D27D0" w:rsidP="005D27D0">
      <w:pPr>
        <w:bidi/>
        <w:jc w:val="left"/>
        <w:rPr>
          <w:rFonts w:ascii="Traditional Arabic" w:hAnsi="Traditional Arabic" w:cs="Traditional Arabic"/>
          <w:sz w:val="36"/>
          <w:szCs w:val="36"/>
        </w:rPr>
      </w:pPr>
      <w:r w:rsidRPr="005D27D0">
        <w:rPr>
          <w:rFonts w:ascii="Traditional Arabic" w:hAnsi="Traditional Arabic" w:cs="Traditional Arabic"/>
          <w:sz w:val="36"/>
          <w:szCs w:val="36"/>
          <w:rtl/>
        </w:rPr>
        <w:t>إن تحسين جودة الخدمات العمومية يؤدي مباشرة إلى تعميق المسار الديمقراطي، حيث يشعر المواطن بأن الإدارة وُجدت لخدمته لا لتقييده</w:t>
      </w:r>
      <w:r w:rsidRPr="005D27D0">
        <w:rPr>
          <w:rFonts w:ascii="Traditional Arabic" w:hAnsi="Traditional Arabic" w:cs="Traditional Arabic"/>
          <w:sz w:val="36"/>
          <w:szCs w:val="36"/>
        </w:rPr>
        <w:t>.</w:t>
      </w:r>
    </w:p>
    <w:p w14:paraId="15736B1D" w14:textId="77777777" w:rsidR="005D27D0" w:rsidRPr="005D27D0" w:rsidRDefault="005D27D0" w:rsidP="00816B7F">
      <w:pPr>
        <w:numPr>
          <w:ilvl w:val="0"/>
          <w:numId w:val="11"/>
        </w:numPr>
        <w:tabs>
          <w:tab w:val="num" w:pos="720"/>
        </w:tabs>
        <w:bidi/>
        <w:jc w:val="left"/>
        <w:rPr>
          <w:rFonts w:ascii="Traditional Arabic" w:hAnsi="Traditional Arabic" w:cs="Traditional Arabic"/>
          <w:sz w:val="36"/>
          <w:szCs w:val="36"/>
        </w:rPr>
      </w:pPr>
      <w:r w:rsidRPr="005D27D0">
        <w:rPr>
          <w:rFonts w:ascii="Traditional Arabic" w:hAnsi="Traditional Arabic" w:cs="Traditional Arabic"/>
          <w:b/>
          <w:bCs/>
          <w:sz w:val="36"/>
          <w:szCs w:val="36"/>
          <w:rtl/>
        </w:rPr>
        <w:t>تقليص الفجوة بين الحاكم والمحكوم</w:t>
      </w:r>
      <w:r w:rsidRPr="005D27D0">
        <w:rPr>
          <w:rFonts w:ascii="Traditional Arabic" w:hAnsi="Traditional Arabic" w:cs="Traditional Arabic"/>
          <w:b/>
          <w:bCs/>
          <w:sz w:val="36"/>
          <w:szCs w:val="36"/>
        </w:rPr>
        <w:t>:</w:t>
      </w:r>
      <w:r w:rsidRPr="005D27D0">
        <w:rPr>
          <w:rFonts w:ascii="Traditional Arabic" w:hAnsi="Traditional Arabic" w:cs="Traditional Arabic"/>
          <w:sz w:val="36"/>
          <w:szCs w:val="36"/>
        </w:rPr>
        <w:t xml:space="preserve"> </w:t>
      </w:r>
      <w:r w:rsidRPr="005D27D0">
        <w:rPr>
          <w:rFonts w:ascii="Traditional Arabic" w:hAnsi="Traditional Arabic" w:cs="Traditional Arabic"/>
          <w:sz w:val="36"/>
          <w:szCs w:val="36"/>
          <w:rtl/>
        </w:rPr>
        <w:t>جودة الخدمة هي المرآة التي يرى من خلالها المواطن مدى اهتمام الدولة باحتياجاته، مما يقلل من حدة التوترات الاجتماعية والاحتجاجات الناتجة عن البيروقراطية والتعسف</w:t>
      </w:r>
      <w:r w:rsidRPr="005D27D0">
        <w:rPr>
          <w:rFonts w:ascii="Traditional Arabic" w:hAnsi="Traditional Arabic" w:cs="Traditional Arabic"/>
          <w:sz w:val="36"/>
          <w:szCs w:val="36"/>
        </w:rPr>
        <w:t>.</w:t>
      </w:r>
    </w:p>
    <w:p w14:paraId="07E0EC10" w14:textId="6A2E6DC9" w:rsidR="005D27D0" w:rsidRPr="005D27D0" w:rsidRDefault="005D27D0" w:rsidP="00816B7F">
      <w:pPr>
        <w:numPr>
          <w:ilvl w:val="0"/>
          <w:numId w:val="11"/>
        </w:numPr>
        <w:tabs>
          <w:tab w:val="num" w:pos="720"/>
        </w:tabs>
        <w:bidi/>
        <w:jc w:val="left"/>
        <w:rPr>
          <w:rFonts w:ascii="Traditional Arabic" w:hAnsi="Traditional Arabic" w:cs="Traditional Arabic"/>
          <w:sz w:val="36"/>
          <w:szCs w:val="36"/>
        </w:rPr>
      </w:pPr>
      <w:r w:rsidRPr="005D27D0">
        <w:rPr>
          <w:rFonts w:ascii="Traditional Arabic" w:hAnsi="Traditional Arabic" w:cs="Traditional Arabic"/>
          <w:b/>
          <w:bCs/>
          <w:sz w:val="36"/>
          <w:szCs w:val="36"/>
          <w:rtl/>
        </w:rPr>
        <w:t>تكريس مبدأ المساواة</w:t>
      </w:r>
      <w:r w:rsidRPr="005D27D0">
        <w:rPr>
          <w:rFonts w:ascii="Traditional Arabic" w:hAnsi="Traditional Arabic" w:cs="Traditional Arabic"/>
          <w:b/>
          <w:bCs/>
          <w:sz w:val="36"/>
          <w:szCs w:val="36"/>
        </w:rPr>
        <w:t>:</w:t>
      </w:r>
      <w:r w:rsidRPr="005D27D0">
        <w:rPr>
          <w:rFonts w:ascii="Traditional Arabic" w:hAnsi="Traditional Arabic" w:cs="Traditional Arabic"/>
          <w:sz w:val="36"/>
          <w:szCs w:val="36"/>
        </w:rPr>
        <w:t xml:space="preserve"> </w:t>
      </w:r>
      <w:r w:rsidRPr="005D27D0">
        <w:rPr>
          <w:rFonts w:ascii="Traditional Arabic" w:hAnsi="Traditional Arabic" w:cs="Traditional Arabic"/>
          <w:sz w:val="36"/>
          <w:szCs w:val="36"/>
          <w:rtl/>
        </w:rPr>
        <w:t>تضمن معايير الجودة تقديم الخدمة للجميع بناءً على استحقاق واضح وليس على أساس المحسوبية أو "المعريفة"، مما يعزز العدالة الاجتماعية</w:t>
      </w:r>
      <w:r w:rsidRPr="005D27D0">
        <w:rPr>
          <w:rFonts w:ascii="Traditional Arabic" w:hAnsi="Traditional Arabic" w:cs="Traditional Arabic"/>
          <w:sz w:val="36"/>
          <w:szCs w:val="36"/>
        </w:rPr>
        <w:t>.</w:t>
      </w:r>
      <w:r w:rsidRPr="00A65659">
        <w:rPr>
          <w:rStyle w:val="FootnoteReference"/>
          <w:rFonts w:ascii="Traditional Arabic" w:hAnsi="Traditional Arabic" w:cs="Traditional Arabic"/>
          <w:sz w:val="36"/>
          <w:szCs w:val="36"/>
        </w:rPr>
        <w:footnoteReference w:id="35"/>
      </w:r>
    </w:p>
    <w:p w14:paraId="5ACCE1F3" w14:textId="32F5375E" w:rsidR="005D27D0" w:rsidRPr="00A65659" w:rsidRDefault="005D27D0" w:rsidP="00816B7F">
      <w:pPr>
        <w:pStyle w:val="ListParagraph"/>
        <w:numPr>
          <w:ilvl w:val="0"/>
          <w:numId w:val="14"/>
        </w:numPr>
        <w:bidi/>
        <w:jc w:val="left"/>
        <w:rPr>
          <w:rFonts w:ascii="Traditional Arabic" w:hAnsi="Traditional Arabic" w:cs="Traditional Arabic"/>
          <w:b/>
          <w:bCs/>
          <w:sz w:val="36"/>
          <w:szCs w:val="36"/>
        </w:rPr>
      </w:pPr>
      <w:r w:rsidRPr="00A65659">
        <w:rPr>
          <w:rFonts w:ascii="Traditional Arabic" w:hAnsi="Traditional Arabic" w:cs="Traditional Arabic"/>
          <w:b/>
          <w:bCs/>
          <w:sz w:val="36"/>
          <w:szCs w:val="36"/>
          <w:rtl/>
        </w:rPr>
        <w:t>الأهمية الاقتصادية (ترشيد النفقات وجذب الاستثمار)</w:t>
      </w:r>
    </w:p>
    <w:p w14:paraId="010513B4" w14:textId="77777777" w:rsidR="005D27D0" w:rsidRPr="005D27D0" w:rsidRDefault="005D27D0" w:rsidP="005D27D0">
      <w:pPr>
        <w:bidi/>
        <w:jc w:val="left"/>
        <w:rPr>
          <w:rFonts w:ascii="Traditional Arabic" w:hAnsi="Traditional Arabic" w:cs="Traditional Arabic"/>
          <w:sz w:val="36"/>
          <w:szCs w:val="36"/>
        </w:rPr>
      </w:pPr>
      <w:r w:rsidRPr="005D27D0">
        <w:rPr>
          <w:rFonts w:ascii="Traditional Arabic" w:hAnsi="Traditional Arabic" w:cs="Traditional Arabic"/>
          <w:sz w:val="36"/>
          <w:szCs w:val="36"/>
          <w:rtl/>
        </w:rPr>
        <w:t>في ظل الأزمات المالية، يصبح تحسين الجودة ضرورة اقتصادية قصوى لضبط الميزانيات</w:t>
      </w:r>
      <w:r w:rsidRPr="005D27D0">
        <w:rPr>
          <w:rFonts w:ascii="Traditional Arabic" w:hAnsi="Traditional Arabic" w:cs="Traditional Arabic"/>
          <w:sz w:val="36"/>
          <w:szCs w:val="36"/>
        </w:rPr>
        <w:t>:</w:t>
      </w:r>
    </w:p>
    <w:p w14:paraId="3AD18D80" w14:textId="77777777" w:rsidR="005D27D0" w:rsidRPr="005D27D0" w:rsidRDefault="005D27D0" w:rsidP="00816B7F">
      <w:pPr>
        <w:numPr>
          <w:ilvl w:val="0"/>
          <w:numId w:val="12"/>
        </w:numPr>
        <w:bidi/>
        <w:jc w:val="left"/>
        <w:rPr>
          <w:rFonts w:ascii="Traditional Arabic" w:hAnsi="Traditional Arabic" w:cs="Traditional Arabic"/>
          <w:sz w:val="36"/>
          <w:szCs w:val="36"/>
        </w:rPr>
      </w:pPr>
      <w:r w:rsidRPr="005D27D0">
        <w:rPr>
          <w:rFonts w:ascii="Traditional Arabic" w:hAnsi="Traditional Arabic" w:cs="Traditional Arabic"/>
          <w:b/>
          <w:bCs/>
          <w:sz w:val="36"/>
          <w:szCs w:val="36"/>
          <w:rtl/>
        </w:rPr>
        <w:t>تطبيق مبدأ الاقتصاد والفعالية</w:t>
      </w:r>
      <w:r w:rsidRPr="005D27D0">
        <w:rPr>
          <w:rFonts w:ascii="Traditional Arabic" w:hAnsi="Traditional Arabic" w:cs="Traditional Arabic"/>
          <w:b/>
          <w:bCs/>
          <w:sz w:val="36"/>
          <w:szCs w:val="36"/>
        </w:rPr>
        <w:t>:</w:t>
      </w:r>
      <w:r w:rsidRPr="005D27D0">
        <w:rPr>
          <w:rFonts w:ascii="Traditional Arabic" w:hAnsi="Traditional Arabic" w:cs="Traditional Arabic"/>
          <w:sz w:val="36"/>
          <w:szCs w:val="36"/>
        </w:rPr>
        <w:t xml:space="preserve"> </w:t>
      </w:r>
      <w:r w:rsidRPr="005D27D0">
        <w:rPr>
          <w:rFonts w:ascii="Traditional Arabic" w:hAnsi="Traditional Arabic" w:cs="Traditional Arabic"/>
          <w:sz w:val="36"/>
          <w:szCs w:val="36"/>
          <w:rtl/>
        </w:rPr>
        <w:t>الجودة تعني القيام بالعمل الصحيح من المرة الأولى، وهذا يوفر تكاليف إعادة العمل أو تصحيح الأخطاء الإدارية الناتجة عن ضعف التكوين أو تعقيد الإجراءات</w:t>
      </w:r>
      <w:r w:rsidRPr="005D27D0">
        <w:rPr>
          <w:rFonts w:ascii="Traditional Arabic" w:hAnsi="Traditional Arabic" w:cs="Traditional Arabic"/>
          <w:sz w:val="36"/>
          <w:szCs w:val="36"/>
        </w:rPr>
        <w:t>.</w:t>
      </w:r>
    </w:p>
    <w:p w14:paraId="39BE2B5A" w14:textId="1F70255B" w:rsidR="005D27D0" w:rsidRPr="005D27D0" w:rsidRDefault="005D27D0" w:rsidP="00816B7F">
      <w:pPr>
        <w:numPr>
          <w:ilvl w:val="0"/>
          <w:numId w:val="12"/>
        </w:numPr>
        <w:bidi/>
        <w:jc w:val="left"/>
        <w:rPr>
          <w:rFonts w:ascii="Traditional Arabic" w:hAnsi="Traditional Arabic" w:cs="Traditional Arabic"/>
          <w:sz w:val="36"/>
          <w:szCs w:val="36"/>
        </w:rPr>
      </w:pPr>
      <w:r w:rsidRPr="005D27D0">
        <w:rPr>
          <w:rFonts w:ascii="Traditional Arabic" w:hAnsi="Traditional Arabic" w:cs="Traditional Arabic"/>
          <w:b/>
          <w:bCs/>
          <w:sz w:val="36"/>
          <w:szCs w:val="36"/>
          <w:rtl/>
        </w:rPr>
        <w:t>تحسين مناخ الأعمال</w:t>
      </w:r>
      <w:r w:rsidRPr="005D27D0">
        <w:rPr>
          <w:rFonts w:ascii="Traditional Arabic" w:hAnsi="Traditional Arabic" w:cs="Traditional Arabic"/>
          <w:b/>
          <w:bCs/>
          <w:sz w:val="36"/>
          <w:szCs w:val="36"/>
        </w:rPr>
        <w:t>:</w:t>
      </w:r>
      <w:r w:rsidRPr="005D27D0">
        <w:rPr>
          <w:rFonts w:ascii="Traditional Arabic" w:hAnsi="Traditional Arabic" w:cs="Traditional Arabic"/>
          <w:sz w:val="36"/>
          <w:szCs w:val="36"/>
        </w:rPr>
        <w:t xml:space="preserve"> </w:t>
      </w:r>
      <w:r w:rsidRPr="005D27D0">
        <w:rPr>
          <w:rFonts w:ascii="Traditional Arabic" w:hAnsi="Traditional Arabic" w:cs="Traditional Arabic"/>
          <w:sz w:val="36"/>
          <w:szCs w:val="36"/>
          <w:rtl/>
        </w:rPr>
        <w:t>إن رقمنة الخدمات الإدارية وتجويدها (كالخدمات الجمركية والضريبية) تعتبر من أهم الحوافز لجذب الاستثمارات الأجنبية، حيث يفضل المستثمر الدول التي تمتلك إدارات مرنة وشفافة</w:t>
      </w:r>
      <w:r w:rsidRPr="005D27D0">
        <w:rPr>
          <w:rFonts w:ascii="Traditional Arabic" w:hAnsi="Traditional Arabic" w:cs="Traditional Arabic"/>
          <w:sz w:val="36"/>
          <w:szCs w:val="36"/>
        </w:rPr>
        <w:t>.</w:t>
      </w:r>
      <w:r w:rsidRPr="00A65659">
        <w:rPr>
          <w:rStyle w:val="FootnoteReference"/>
          <w:rFonts w:ascii="Traditional Arabic" w:hAnsi="Traditional Arabic" w:cs="Traditional Arabic"/>
          <w:sz w:val="36"/>
          <w:szCs w:val="36"/>
        </w:rPr>
        <w:footnoteReference w:id="36"/>
      </w:r>
    </w:p>
    <w:p w14:paraId="49CD6EF0" w14:textId="256005AA" w:rsidR="005D27D0" w:rsidRPr="00A65659" w:rsidRDefault="005D27D0" w:rsidP="00816B7F">
      <w:pPr>
        <w:pStyle w:val="ListParagraph"/>
        <w:numPr>
          <w:ilvl w:val="0"/>
          <w:numId w:val="14"/>
        </w:numPr>
        <w:bidi/>
        <w:jc w:val="left"/>
        <w:rPr>
          <w:rFonts w:ascii="Traditional Arabic" w:hAnsi="Traditional Arabic" w:cs="Traditional Arabic"/>
          <w:b/>
          <w:bCs/>
          <w:sz w:val="36"/>
          <w:szCs w:val="36"/>
        </w:rPr>
      </w:pPr>
      <w:r w:rsidRPr="00A65659">
        <w:rPr>
          <w:rFonts w:ascii="Traditional Arabic" w:hAnsi="Traditional Arabic" w:cs="Traditional Arabic"/>
          <w:b/>
          <w:bCs/>
          <w:sz w:val="36"/>
          <w:szCs w:val="36"/>
          <w:rtl/>
        </w:rPr>
        <w:t>الأهمية الإدارية والتنظيمية (عصرنة المرفق العام)</w:t>
      </w:r>
    </w:p>
    <w:p w14:paraId="6925B9E9" w14:textId="77777777" w:rsidR="005D27D0" w:rsidRPr="005D27D0" w:rsidRDefault="005D27D0" w:rsidP="005D27D0">
      <w:pPr>
        <w:bidi/>
        <w:jc w:val="left"/>
        <w:rPr>
          <w:rFonts w:ascii="Traditional Arabic" w:hAnsi="Traditional Arabic" w:cs="Traditional Arabic"/>
          <w:sz w:val="36"/>
          <w:szCs w:val="36"/>
        </w:rPr>
      </w:pPr>
      <w:r w:rsidRPr="005D27D0">
        <w:rPr>
          <w:rFonts w:ascii="Traditional Arabic" w:hAnsi="Traditional Arabic" w:cs="Traditional Arabic"/>
          <w:sz w:val="36"/>
          <w:szCs w:val="36"/>
          <w:rtl/>
        </w:rPr>
        <w:t>يساهم تبني مفهوم الجودة في إحداث ثورة داخلية في بنية الإدارة</w:t>
      </w:r>
      <w:r w:rsidRPr="005D27D0">
        <w:rPr>
          <w:rFonts w:ascii="Traditional Arabic" w:hAnsi="Traditional Arabic" w:cs="Traditional Arabic"/>
          <w:sz w:val="36"/>
          <w:szCs w:val="36"/>
        </w:rPr>
        <w:t>:</w:t>
      </w:r>
    </w:p>
    <w:p w14:paraId="675A1FD8" w14:textId="77777777" w:rsidR="005D27D0" w:rsidRPr="005D27D0" w:rsidRDefault="005D27D0" w:rsidP="00816B7F">
      <w:pPr>
        <w:numPr>
          <w:ilvl w:val="0"/>
          <w:numId w:val="13"/>
        </w:numPr>
        <w:tabs>
          <w:tab w:val="num" w:pos="720"/>
        </w:tabs>
        <w:bidi/>
        <w:jc w:val="left"/>
        <w:rPr>
          <w:rFonts w:ascii="Traditional Arabic" w:hAnsi="Traditional Arabic" w:cs="Traditional Arabic"/>
          <w:sz w:val="36"/>
          <w:szCs w:val="36"/>
        </w:rPr>
      </w:pPr>
      <w:r w:rsidRPr="005D27D0">
        <w:rPr>
          <w:rFonts w:ascii="Traditional Arabic" w:hAnsi="Traditional Arabic" w:cs="Traditional Arabic"/>
          <w:b/>
          <w:bCs/>
          <w:sz w:val="36"/>
          <w:szCs w:val="36"/>
          <w:rtl/>
        </w:rPr>
        <w:t>تنمية الموارد البشرية</w:t>
      </w:r>
      <w:r w:rsidRPr="005D27D0">
        <w:rPr>
          <w:rFonts w:ascii="Traditional Arabic" w:hAnsi="Traditional Arabic" w:cs="Traditional Arabic"/>
          <w:b/>
          <w:bCs/>
          <w:sz w:val="36"/>
          <w:szCs w:val="36"/>
        </w:rPr>
        <w:t>:</w:t>
      </w:r>
      <w:r w:rsidRPr="005D27D0">
        <w:rPr>
          <w:rFonts w:ascii="Traditional Arabic" w:hAnsi="Traditional Arabic" w:cs="Traditional Arabic"/>
          <w:sz w:val="36"/>
          <w:szCs w:val="36"/>
        </w:rPr>
        <w:t xml:space="preserve"> </w:t>
      </w:r>
      <w:r w:rsidRPr="005D27D0">
        <w:rPr>
          <w:rFonts w:ascii="Traditional Arabic" w:hAnsi="Traditional Arabic" w:cs="Traditional Arabic"/>
          <w:sz w:val="36"/>
          <w:szCs w:val="36"/>
          <w:rtl/>
        </w:rPr>
        <w:t>تحسين الجودة يتطلب تدريباً مستمراً للموظفين، مما يرفع من كفاءتهم المهنية ويخلق لديهم روح المبادرة والمسؤولية تجاه المرتفق</w:t>
      </w:r>
      <w:r w:rsidRPr="005D27D0">
        <w:rPr>
          <w:rFonts w:ascii="Traditional Arabic" w:hAnsi="Traditional Arabic" w:cs="Traditional Arabic"/>
          <w:sz w:val="36"/>
          <w:szCs w:val="36"/>
        </w:rPr>
        <w:t>.</w:t>
      </w:r>
    </w:p>
    <w:p w14:paraId="07849982" w14:textId="77777777" w:rsidR="005D27D0" w:rsidRPr="005D27D0" w:rsidRDefault="005D27D0" w:rsidP="00816B7F">
      <w:pPr>
        <w:numPr>
          <w:ilvl w:val="0"/>
          <w:numId w:val="13"/>
        </w:numPr>
        <w:tabs>
          <w:tab w:val="num" w:pos="720"/>
        </w:tabs>
        <w:bidi/>
        <w:jc w:val="left"/>
        <w:rPr>
          <w:rFonts w:ascii="Traditional Arabic" w:hAnsi="Traditional Arabic" w:cs="Traditional Arabic"/>
          <w:sz w:val="36"/>
          <w:szCs w:val="36"/>
        </w:rPr>
      </w:pPr>
      <w:r w:rsidRPr="005D27D0">
        <w:rPr>
          <w:rFonts w:ascii="Traditional Arabic" w:hAnsi="Traditional Arabic" w:cs="Traditional Arabic"/>
          <w:b/>
          <w:bCs/>
          <w:sz w:val="36"/>
          <w:szCs w:val="36"/>
          <w:rtl/>
        </w:rPr>
        <w:t>التحول نحو الإدارة الإلكترونية</w:t>
      </w:r>
      <w:r w:rsidRPr="005D27D0">
        <w:rPr>
          <w:rFonts w:ascii="Traditional Arabic" w:hAnsi="Traditional Arabic" w:cs="Traditional Arabic"/>
          <w:b/>
          <w:bCs/>
          <w:sz w:val="36"/>
          <w:szCs w:val="36"/>
        </w:rPr>
        <w:t>:</w:t>
      </w:r>
      <w:r w:rsidRPr="005D27D0">
        <w:rPr>
          <w:rFonts w:ascii="Traditional Arabic" w:hAnsi="Traditional Arabic" w:cs="Traditional Arabic"/>
          <w:sz w:val="36"/>
          <w:szCs w:val="36"/>
        </w:rPr>
        <w:t xml:space="preserve"> </w:t>
      </w:r>
      <w:r w:rsidRPr="005D27D0">
        <w:rPr>
          <w:rFonts w:ascii="Traditional Arabic" w:hAnsi="Traditional Arabic" w:cs="Traditional Arabic"/>
          <w:sz w:val="36"/>
          <w:szCs w:val="36"/>
          <w:rtl/>
        </w:rPr>
        <w:t>لا يمكن الحديث عن جودة حقيقية دون دمج تكنولوجيا الإعلام والاتصال، مما يسرع وتيرة المعاملات ويقضي على الطوابير الورقية والاتصال المباشر الذي قد يفتح أبواباً للفساد</w:t>
      </w:r>
      <w:r w:rsidRPr="005D27D0">
        <w:rPr>
          <w:rFonts w:ascii="Traditional Arabic" w:hAnsi="Traditional Arabic" w:cs="Traditional Arabic"/>
          <w:sz w:val="36"/>
          <w:szCs w:val="36"/>
        </w:rPr>
        <w:t>.</w:t>
      </w:r>
    </w:p>
    <w:p w14:paraId="0501C342" w14:textId="6160C6E3" w:rsidR="005D27D0" w:rsidRPr="00A65659" w:rsidRDefault="005D27D0" w:rsidP="00816B7F">
      <w:pPr>
        <w:pStyle w:val="ListParagraph"/>
        <w:numPr>
          <w:ilvl w:val="0"/>
          <w:numId w:val="14"/>
        </w:numPr>
        <w:bidi/>
        <w:jc w:val="left"/>
        <w:rPr>
          <w:rFonts w:ascii="Traditional Arabic" w:hAnsi="Traditional Arabic" w:cs="Traditional Arabic"/>
          <w:b/>
          <w:bCs/>
          <w:sz w:val="36"/>
          <w:szCs w:val="36"/>
        </w:rPr>
      </w:pPr>
      <w:r w:rsidRPr="00A65659">
        <w:rPr>
          <w:rFonts w:ascii="Traditional Arabic" w:hAnsi="Traditional Arabic" w:cs="Traditional Arabic"/>
          <w:b/>
          <w:bCs/>
          <w:sz w:val="36"/>
          <w:szCs w:val="36"/>
          <w:rtl/>
        </w:rPr>
        <w:t>الأهمية التنافسية (محاكاة القطاع الخاص)</w:t>
      </w:r>
    </w:p>
    <w:p w14:paraId="73671255" w14:textId="6B67113C" w:rsidR="005F69E9" w:rsidRPr="0064559A" w:rsidRDefault="005D27D0" w:rsidP="0064559A">
      <w:pPr>
        <w:bidi/>
        <w:jc w:val="left"/>
        <w:rPr>
          <w:rFonts w:ascii="Traditional Arabic" w:hAnsi="Traditional Arabic" w:cs="Traditional Arabic"/>
          <w:sz w:val="36"/>
          <w:szCs w:val="36"/>
          <w:rtl/>
        </w:rPr>
      </w:pPr>
      <w:r w:rsidRPr="005D27D0">
        <w:rPr>
          <w:rFonts w:ascii="Traditional Arabic" w:hAnsi="Traditional Arabic" w:cs="Traditional Arabic"/>
          <w:sz w:val="36"/>
          <w:szCs w:val="36"/>
          <w:rtl/>
        </w:rPr>
        <w:t>رغم أن الإدارة العمومية لا تهدف للربح إلا أنها أصبحت في منافسة غير مباشرة مع معايير القطاع الخاص. تحسين الجودة يجعل الإدارة العمومية تتخلى عن نمطها الكلاسيكي المتصلب وتتبنى مرونة المؤسسات الاقتصادية، مما يرفع من قيمتها في نظر الجمهور ويجعلها "إدارة مواطنة" بامتياز</w:t>
      </w:r>
      <w:r w:rsidRPr="005D27D0">
        <w:rPr>
          <w:rFonts w:ascii="Traditional Arabic" w:hAnsi="Traditional Arabic" w:cs="Traditional Arabic"/>
          <w:sz w:val="36"/>
          <w:szCs w:val="36"/>
        </w:rPr>
        <w:t>.</w:t>
      </w:r>
      <w:r w:rsidRPr="00A65659">
        <w:rPr>
          <w:rStyle w:val="FootnoteReference"/>
          <w:rFonts w:ascii="Traditional Arabic" w:hAnsi="Traditional Arabic" w:cs="Traditional Arabic"/>
          <w:sz w:val="36"/>
          <w:szCs w:val="36"/>
        </w:rPr>
        <w:footnoteReference w:id="37"/>
      </w:r>
    </w:p>
    <w:p w14:paraId="7287E92A" w14:textId="77777777" w:rsidR="00966789" w:rsidRPr="00966789" w:rsidRDefault="00966789" w:rsidP="00966789">
      <w:pPr>
        <w:bidi/>
        <w:jc w:val="left"/>
        <w:rPr>
          <w:rFonts w:ascii="Traditional Arabic" w:hAnsi="Traditional Arabic" w:cs="Traditional Arabic"/>
          <w:b/>
          <w:bCs/>
          <w:sz w:val="36"/>
          <w:szCs w:val="36"/>
        </w:rPr>
      </w:pPr>
      <w:r w:rsidRPr="00966789">
        <w:rPr>
          <w:rFonts w:ascii="Traditional Arabic" w:hAnsi="Traditional Arabic" w:cs="Traditional Arabic"/>
          <w:b/>
          <w:bCs/>
          <w:sz w:val="36"/>
          <w:szCs w:val="36"/>
          <w:rtl/>
        </w:rPr>
        <w:t>المبحث الثالث: الدراسات السابقة</w:t>
      </w:r>
    </w:p>
    <w:p w14:paraId="6308DE2D" w14:textId="77777777" w:rsidR="00966789" w:rsidRDefault="00966789" w:rsidP="0064559A">
      <w:pPr>
        <w:rPr>
          <w:rFonts w:ascii="Traditional Arabic" w:hAnsi="Traditional Arabic" w:cs="Traditional Arabic"/>
          <w:b/>
          <w:bCs/>
          <w:sz w:val="36"/>
          <w:szCs w:val="36"/>
          <w:rtl/>
        </w:rPr>
      </w:pPr>
      <w:r w:rsidRPr="00966789">
        <w:rPr>
          <w:rFonts w:ascii="Traditional Arabic" w:hAnsi="Traditional Arabic" w:cs="Traditional Arabic"/>
          <w:b/>
          <w:bCs/>
          <w:sz w:val="36"/>
          <w:szCs w:val="36"/>
          <w:rtl/>
        </w:rPr>
        <w:t>المطلب الأول: عرض وتحليل دراسة سابقة</w:t>
      </w:r>
      <w:r w:rsidRPr="00966789">
        <w:rPr>
          <w:rFonts w:ascii="Traditional Arabic" w:hAnsi="Traditional Arabic" w:cs="Traditional Arabic"/>
          <w:b/>
          <w:bCs/>
          <w:sz w:val="36"/>
          <w:szCs w:val="36"/>
        </w:rPr>
        <w:t xml:space="preserve"> (01)</w:t>
      </w:r>
    </w:p>
    <w:p w14:paraId="387232EB" w14:textId="0FCA4B7F" w:rsidR="00811E09" w:rsidRPr="00811E09" w:rsidRDefault="00811E09" w:rsidP="007B42CE">
      <w:pPr>
        <w:bidi/>
        <w:jc w:val="left"/>
        <w:rPr>
          <w:rFonts w:ascii="Traditional Arabic" w:hAnsi="Traditional Arabic" w:cs="Traditional Arabic"/>
          <w:sz w:val="36"/>
          <w:szCs w:val="36"/>
        </w:rPr>
      </w:pPr>
      <w:r w:rsidRPr="00811E09">
        <w:rPr>
          <w:rFonts w:ascii="Traditional Arabic" w:hAnsi="Traditional Arabic" w:cs="Traditional Arabic"/>
          <w:b/>
          <w:bCs/>
          <w:sz w:val="36"/>
          <w:szCs w:val="36"/>
          <w:rtl/>
        </w:rPr>
        <w:t>الدراسة الأولى</w:t>
      </w:r>
      <w:r w:rsidRPr="00811E09">
        <w:rPr>
          <w:rFonts w:ascii="Traditional Arabic" w:hAnsi="Traditional Arabic" w:cs="Traditional Arabic"/>
          <w:b/>
          <w:bCs/>
          <w:sz w:val="36"/>
          <w:szCs w:val="36"/>
        </w:rPr>
        <w:t>:</w:t>
      </w:r>
      <w:r w:rsidRPr="00811E09">
        <w:rPr>
          <w:rFonts w:ascii="Traditional Arabic" w:hAnsi="Traditional Arabic" w:cs="Traditional Arabic"/>
          <w:sz w:val="36"/>
          <w:szCs w:val="36"/>
        </w:rPr>
        <w:br/>
      </w:r>
      <w:r w:rsidR="007B42CE" w:rsidRPr="006A771C">
        <w:rPr>
          <w:rFonts w:ascii="Traditional Arabic" w:eastAsia="Times New Roman" w:hAnsi="Traditional Arabic" w:cs="Traditional Arabic"/>
          <w:sz w:val="32"/>
          <w:szCs w:val="32"/>
          <w:rtl/>
          <w:lang w:eastAsia="fr-FR"/>
        </w:rPr>
        <w:t>في عام 2023، جاءت أطروحة الدكتوراه التي تقدم بها الباحث عبد القادر بن يعيش، والمعنونة بـ "التحول الرقمي ودوره في تحسين جودة الخدمات الجامعية - دراسة ميدانية بجامعة الجزائر 3"، بهدف قياس تأثير توظيف استراتيجيات التحول الرقمي على الخدمات الإدارية والتعليمية (البيداغوجية) في الجامعة. وقد ركّز البحث بشكل خاص على دور الأنظمة المعلوماتية في تعزيز الفعالية المؤسسية وزيادة رضا المنتفعين. [...] ومن أبرز الاستنتاجات التي خرجت بها هذه الدراسة التأكيد على وجود ارتباط إيجابي قوي بين مدى توظيف التكنولوجيا الرقمية والارتقاء بجودة الخدمات الأكاديمية والإدارية. إضافة إلى ذلك، بيّنت الدراسة أن توظيف هذه الأنظمة أسهم بشكل ملموس في تبسيط إجراءات الحصول على الخدمات والإسراع في إنجاز المهام والمعاملات</w:t>
      </w:r>
      <w:r w:rsidR="007B42CE" w:rsidRPr="006A771C">
        <w:rPr>
          <w:rFonts w:ascii="Traditional Arabic" w:eastAsia="Times New Roman" w:hAnsi="Traditional Arabic" w:cs="Traditional Arabic"/>
          <w:sz w:val="32"/>
          <w:szCs w:val="32"/>
          <w:lang w:eastAsia="fr-FR"/>
        </w:rPr>
        <w:t>.</w:t>
      </w:r>
      <w:r w:rsidRPr="00811E09">
        <w:rPr>
          <w:rFonts w:ascii="Traditional Arabic" w:hAnsi="Traditional Arabic" w:cs="Traditional Arabic"/>
          <w:sz w:val="36"/>
          <w:szCs w:val="36"/>
          <w:rtl/>
        </w:rPr>
        <w:t>؛ وأكدت أن تأهيل الموارد البشرية وتدريبها على استخدام التقنيات الحديثة يعد عاملًا أساسيًا في نجاح التحول الرقمي. بالمقابل، كشفت الدراسة عن وجود تحديات تمثلت في ضعف البنية التحتية الرقمية، مقاومة التغيير لدى بعض الموظفين، ونقص التمويل. وأوصت الدراسة بضرورة وضع استراتيجية رقمية متكاملة وتكثيف برامج التكوين وتحسين الدعم التقني</w:t>
      </w:r>
      <w:r w:rsidRPr="00811E09">
        <w:rPr>
          <w:rFonts w:ascii="Traditional Arabic" w:hAnsi="Traditional Arabic" w:cs="Traditional Arabic"/>
          <w:sz w:val="36"/>
          <w:szCs w:val="36"/>
        </w:rPr>
        <w:t>.</w:t>
      </w:r>
    </w:p>
    <w:p w14:paraId="1018258F" w14:textId="4D2C05F2" w:rsidR="00811E09" w:rsidRPr="00811E09" w:rsidRDefault="00811E09" w:rsidP="00811E09">
      <w:pPr>
        <w:bidi/>
        <w:jc w:val="left"/>
        <w:rPr>
          <w:rFonts w:ascii="Traditional Arabic" w:hAnsi="Traditional Arabic" w:cs="Traditional Arabic"/>
          <w:sz w:val="36"/>
          <w:szCs w:val="36"/>
        </w:rPr>
      </w:pPr>
      <w:r w:rsidRPr="00811E09">
        <w:rPr>
          <w:rFonts w:ascii="Traditional Arabic" w:hAnsi="Traditional Arabic" w:cs="Traditional Arabic"/>
          <w:b/>
          <w:bCs/>
          <w:sz w:val="36"/>
          <w:szCs w:val="36"/>
          <w:rtl/>
        </w:rPr>
        <w:t>الدراسة الثانية</w:t>
      </w:r>
      <w:r w:rsidRPr="00811E09">
        <w:rPr>
          <w:rFonts w:ascii="Traditional Arabic" w:hAnsi="Traditional Arabic" w:cs="Traditional Arabic"/>
          <w:b/>
          <w:bCs/>
          <w:sz w:val="36"/>
          <w:szCs w:val="36"/>
        </w:rPr>
        <w:t>:</w:t>
      </w:r>
      <w:r w:rsidRPr="00811E09">
        <w:rPr>
          <w:rFonts w:ascii="Traditional Arabic" w:hAnsi="Traditional Arabic" w:cs="Traditional Arabic"/>
          <w:sz w:val="36"/>
          <w:szCs w:val="36"/>
        </w:rPr>
        <w:br/>
      </w:r>
      <w:r w:rsidR="0057443C" w:rsidRPr="0057443C">
        <w:rPr>
          <w:rFonts w:ascii="Traditional Arabic" w:hAnsi="Traditional Arabic" w:cs="Traditional Arabic"/>
          <w:sz w:val="36"/>
          <w:szCs w:val="36"/>
          <w:rtl/>
        </w:rPr>
        <w:t>في سنة 2022، هدفت دراسة الباحثة سميرة بوعلاق، والتي حملت عنوان "إسهامات التحول الرقمي في تحسين الأداء الإداري وجودة الخدمات في مؤسسات التعليم العالي - دراسة حالة جامعة وهران 2"، إلى تقييم دور التحول الرقمي في تحسين الأداء الإداري وتجويد مستوى الخدمات في البيئة الجامعية. وقامت الدراسة على تحليل واقع اعتماد الجامعات المعنية على الأنظمة المعلوماتية في إدارة وتشغيل مهامها وخدماتها المختلفة.</w:t>
      </w:r>
    </w:p>
    <w:p w14:paraId="09659DAB" w14:textId="77777777" w:rsidR="00811E09" w:rsidRPr="00811E09" w:rsidRDefault="00811E09" w:rsidP="00811E09">
      <w:pPr>
        <w:bidi/>
        <w:jc w:val="left"/>
        <w:rPr>
          <w:rFonts w:ascii="Traditional Arabic" w:hAnsi="Traditional Arabic" w:cs="Traditional Arabic"/>
          <w:sz w:val="36"/>
          <w:szCs w:val="36"/>
        </w:rPr>
      </w:pPr>
      <w:r w:rsidRPr="00811E09">
        <w:rPr>
          <w:rFonts w:ascii="Traditional Arabic" w:hAnsi="Traditional Arabic" w:cs="Traditional Arabic"/>
          <w:sz w:val="36"/>
          <w:szCs w:val="36"/>
          <w:rtl/>
        </w:rPr>
        <w:t>وتتمثل أهمية هذه الدراسة في إبراز التحول الرقمي كخيار استراتيجي يساهم في تحديث الإدارة الجامعية وتحقيق جودة شاملة في الخدمات، من خلال تحسين الكفاءة التنظيمية وتعزيز تجربة المستخدمين</w:t>
      </w:r>
      <w:r w:rsidRPr="00811E09">
        <w:rPr>
          <w:rFonts w:ascii="Traditional Arabic" w:hAnsi="Traditional Arabic" w:cs="Traditional Arabic"/>
          <w:sz w:val="36"/>
          <w:szCs w:val="36"/>
        </w:rPr>
        <w:t>.</w:t>
      </w:r>
    </w:p>
    <w:p w14:paraId="558DEF68" w14:textId="22426952" w:rsidR="00811E09" w:rsidRPr="00811E09" w:rsidRDefault="00811E09" w:rsidP="00811E09">
      <w:pPr>
        <w:bidi/>
        <w:jc w:val="left"/>
        <w:rPr>
          <w:rFonts w:ascii="Traditional Arabic" w:hAnsi="Traditional Arabic" w:cs="Traditional Arabic"/>
          <w:sz w:val="36"/>
          <w:szCs w:val="36"/>
          <w:rtl/>
        </w:rPr>
      </w:pPr>
      <w:r w:rsidRPr="00811E09">
        <w:rPr>
          <w:rFonts w:ascii="Traditional Arabic" w:hAnsi="Traditional Arabic" w:cs="Traditional Arabic"/>
          <w:sz w:val="36"/>
          <w:szCs w:val="36"/>
          <w:rtl/>
        </w:rPr>
        <w:t>وقد أظهرت نتائج الدراسة أن التحول الرقمي يسهم بشكل مباشر في تحسين جودة الخدمات الجامعية من خلال رقمنة العمليات الإدارية وتبسيط الإجراءات؛ كما بينت وجود علاقة إيجابية بين استخدام المنصات الرقمية وارتفاع مستوى رضا الطلبة والأساتذة؛ وأكدت النتائج أن اعتماد نظم معلومات متطورة يساهم في تقليل الأخطاء وتحسين دقة البيانات. كما أبرزت الدراسة أن من أهم معوقات التحول الرقمي ضعف البنية التحتية، محدودية الكفاءات الرقمية، وغياب التخطيط الاستراتيجي الواضح. وأوصت بضرورة تعزيز الاستثمار في التكنولوجيا، وتطوير مهارات الموارد البشرية، وتبني رؤية استراتيجية شاملة للتحول الرقمي داخل الجامعات</w:t>
      </w:r>
      <w:r w:rsidRPr="00811E09">
        <w:rPr>
          <w:rFonts w:ascii="Traditional Arabic" w:hAnsi="Traditional Arabic" w:cs="Traditional Arabic"/>
          <w:sz w:val="36"/>
          <w:szCs w:val="36"/>
        </w:rPr>
        <w:t>.</w:t>
      </w:r>
    </w:p>
    <w:p w14:paraId="6640502B" w14:textId="26D2E85A" w:rsidR="00966789" w:rsidRPr="00966789" w:rsidRDefault="00966789" w:rsidP="0064559A">
      <w:pPr>
        <w:rPr>
          <w:rFonts w:ascii="Traditional Arabic" w:hAnsi="Traditional Arabic" w:cs="Traditional Arabic"/>
          <w:b/>
          <w:bCs/>
          <w:sz w:val="36"/>
          <w:szCs w:val="36"/>
        </w:rPr>
      </w:pPr>
      <w:r w:rsidRPr="00966789">
        <w:rPr>
          <w:rFonts w:ascii="Traditional Arabic" w:hAnsi="Traditional Arabic" w:cs="Traditional Arabic"/>
          <w:b/>
          <w:bCs/>
          <w:sz w:val="36"/>
          <w:szCs w:val="36"/>
          <w:rtl/>
        </w:rPr>
        <w:t>المطلب الثاني: عرض وتحليل دراسة سابقة</w:t>
      </w:r>
      <w:r w:rsidRPr="00966789">
        <w:rPr>
          <w:rFonts w:ascii="Traditional Arabic" w:hAnsi="Traditional Arabic" w:cs="Traditional Arabic"/>
          <w:b/>
          <w:bCs/>
          <w:sz w:val="36"/>
          <w:szCs w:val="36"/>
        </w:rPr>
        <w:t xml:space="preserve"> (02)</w:t>
      </w:r>
    </w:p>
    <w:p w14:paraId="1A6BB9A8" w14:textId="5E040C8B" w:rsidR="00811E09" w:rsidRPr="00811E09" w:rsidRDefault="00811E09" w:rsidP="00811E09">
      <w:pPr>
        <w:bidi/>
        <w:jc w:val="left"/>
        <w:rPr>
          <w:rFonts w:ascii="Traditional Arabic" w:hAnsi="Traditional Arabic" w:cs="Traditional Arabic"/>
          <w:sz w:val="36"/>
          <w:szCs w:val="36"/>
        </w:rPr>
      </w:pPr>
      <w:r w:rsidRPr="00811E09">
        <w:rPr>
          <w:rFonts w:ascii="Traditional Arabic" w:hAnsi="Traditional Arabic" w:cs="Traditional Arabic"/>
          <w:b/>
          <w:bCs/>
          <w:sz w:val="36"/>
          <w:szCs w:val="36"/>
          <w:rtl/>
        </w:rPr>
        <w:t>الدراسة الأجنبية الأولى</w:t>
      </w:r>
      <w:r w:rsidRPr="00811E09">
        <w:rPr>
          <w:rFonts w:ascii="Traditional Arabic" w:hAnsi="Traditional Arabic" w:cs="Traditional Arabic"/>
          <w:b/>
          <w:bCs/>
          <w:sz w:val="36"/>
          <w:szCs w:val="36"/>
        </w:rPr>
        <w:t>:</w:t>
      </w:r>
      <w:r w:rsidRPr="00811E09">
        <w:rPr>
          <w:rFonts w:ascii="Traditional Arabic" w:hAnsi="Traditional Arabic" w:cs="Traditional Arabic"/>
          <w:sz w:val="36"/>
          <w:szCs w:val="36"/>
        </w:rPr>
        <w:br/>
      </w:r>
      <w:r w:rsidR="00C46309" w:rsidRPr="00C46309">
        <w:rPr>
          <w:rFonts w:ascii="Traditional Arabic" w:hAnsi="Traditional Arabic" w:cs="Traditional Arabic"/>
          <w:sz w:val="36"/>
          <w:szCs w:val="36"/>
          <w:rtl/>
        </w:rPr>
        <w:t xml:space="preserve">في عام 2019، قدّم الباحث </w:t>
      </w:r>
      <w:r w:rsidR="00C46309" w:rsidRPr="00C46309">
        <w:rPr>
          <w:rFonts w:ascii="Traditional Arabic" w:hAnsi="Traditional Arabic" w:cs="Traditional Arabic"/>
          <w:sz w:val="36"/>
          <w:szCs w:val="36"/>
        </w:rPr>
        <w:t>Mikael Wiberg</w:t>
      </w:r>
      <w:r w:rsidR="00C46309" w:rsidRPr="00C46309">
        <w:rPr>
          <w:rFonts w:ascii="Traditional Arabic" w:hAnsi="Traditional Arabic" w:cs="Traditional Arabic"/>
          <w:sz w:val="36"/>
          <w:szCs w:val="36"/>
          <w:rtl/>
        </w:rPr>
        <w:t xml:space="preserve"> أطروحة لنيل الدكتوراه من جامعة </w:t>
      </w:r>
      <w:r w:rsidR="00C46309" w:rsidRPr="00C46309">
        <w:rPr>
          <w:rFonts w:ascii="Traditional Arabic" w:hAnsi="Traditional Arabic" w:cs="Traditional Arabic"/>
          <w:sz w:val="36"/>
          <w:szCs w:val="36"/>
        </w:rPr>
        <w:t>Umeå</w:t>
      </w:r>
      <w:r w:rsidR="00C46309" w:rsidRPr="00C46309">
        <w:rPr>
          <w:rFonts w:ascii="Traditional Arabic" w:hAnsi="Traditional Arabic" w:cs="Traditional Arabic"/>
          <w:sz w:val="36"/>
          <w:szCs w:val="36"/>
          <w:rtl/>
        </w:rPr>
        <w:t xml:space="preserve"> بعنوان "التحول الرقمي في منظمات القطاع العام: الاستراتيجية والبنية وجودة الخدمة"، حيث سعت الدراسة إلى تحليل طبيعة تأثير التحول الرقمي على جودة الخدمات في القطاع العام، مع إيلاء اهتمام خاص للعلاقة ما بين الاستراتيجية الرقمية والهيكل التنظيمي من جهة، وبين أداء الخدمات من جهة أخرى.</w:t>
      </w:r>
    </w:p>
    <w:p w14:paraId="31BE1030" w14:textId="77777777" w:rsidR="00811E09" w:rsidRPr="00811E09" w:rsidRDefault="00811E09" w:rsidP="00811E09">
      <w:pPr>
        <w:bidi/>
        <w:jc w:val="left"/>
        <w:rPr>
          <w:rFonts w:ascii="Traditional Arabic" w:hAnsi="Traditional Arabic" w:cs="Traditional Arabic"/>
          <w:sz w:val="36"/>
          <w:szCs w:val="36"/>
        </w:rPr>
      </w:pPr>
      <w:r w:rsidRPr="00811E09">
        <w:rPr>
          <w:rFonts w:ascii="Traditional Arabic" w:hAnsi="Traditional Arabic" w:cs="Traditional Arabic"/>
          <w:sz w:val="36"/>
          <w:szCs w:val="36"/>
          <w:rtl/>
        </w:rPr>
        <w:t>تكمن أهمية هذه الدراسة في كونها تربط بين التحول الرقمي كخيار استراتيجي وبين تحسين جودة الخدمات العامة، حيث اعتبرت أن نجاح الرقمنة لا يعتمد فقط على التكنولوجيا، بل يتطلب إعادة تصميم العمليات والهياكل التنظيمية بما يتماشى مع البيئة الرقمية</w:t>
      </w:r>
      <w:r w:rsidRPr="00811E09">
        <w:rPr>
          <w:rFonts w:ascii="Traditional Arabic" w:hAnsi="Traditional Arabic" w:cs="Traditional Arabic"/>
          <w:sz w:val="36"/>
          <w:szCs w:val="36"/>
        </w:rPr>
        <w:t>.</w:t>
      </w:r>
    </w:p>
    <w:p w14:paraId="637FD714" w14:textId="77777777" w:rsidR="00811E09" w:rsidRPr="00811E09" w:rsidRDefault="00811E09" w:rsidP="00811E09">
      <w:pPr>
        <w:bidi/>
        <w:jc w:val="left"/>
        <w:rPr>
          <w:rFonts w:ascii="Traditional Arabic" w:hAnsi="Traditional Arabic" w:cs="Traditional Arabic"/>
          <w:sz w:val="36"/>
          <w:szCs w:val="36"/>
        </w:rPr>
      </w:pPr>
      <w:r w:rsidRPr="00811E09">
        <w:rPr>
          <w:rFonts w:ascii="Traditional Arabic" w:hAnsi="Traditional Arabic" w:cs="Traditional Arabic"/>
          <w:sz w:val="36"/>
          <w:szCs w:val="36"/>
          <w:rtl/>
        </w:rPr>
        <w:t>وقد توصلت الدراسة إلى مجموعة من النتائج، أهمها: أن التحول الرقمي يساهم في تحسين جودة الخدمات من خلال تبسيط الإجراءات وتقليل الوقت اللازم لإنجاز المعاملات؛ كما بينت أن تكامل الأنظمة الرقمية داخل المؤسسات يعزز دقة البيانات ويقلل من الأخطاء؛ وأكدت أن اعتماد استراتيجيات رقمية واضحة يسهم في رفع كفاءة الأداء المؤسسي. في المقابل، أبرزت الدراسة أن مقاومة التغيير وضعف الثقافة الرقمية داخل المؤسسات يعدان من أبرز التحديات التي تعيق نجاح التحول الرقمي. وأوصت بضرورة تطوير القيادة الرقمية وتعزيز قدرات الموارد البشرية لضمان تحقيق جودة مستدامة في الخدمات</w:t>
      </w:r>
      <w:r w:rsidRPr="00811E09">
        <w:rPr>
          <w:rFonts w:ascii="Traditional Arabic" w:hAnsi="Traditional Arabic" w:cs="Traditional Arabic"/>
          <w:sz w:val="36"/>
          <w:szCs w:val="36"/>
        </w:rPr>
        <w:t>.</w:t>
      </w:r>
    </w:p>
    <w:p w14:paraId="37ACF8BE" w14:textId="77777777" w:rsidR="00811E09" w:rsidRPr="00811E09" w:rsidRDefault="00811E09" w:rsidP="00811E09">
      <w:pPr>
        <w:bidi/>
        <w:jc w:val="left"/>
        <w:rPr>
          <w:rFonts w:ascii="Traditional Arabic" w:hAnsi="Traditional Arabic" w:cs="Traditional Arabic"/>
          <w:sz w:val="36"/>
          <w:szCs w:val="36"/>
        </w:rPr>
      </w:pPr>
      <w:r w:rsidRPr="00811E09">
        <w:rPr>
          <w:rFonts w:ascii="Traditional Arabic" w:hAnsi="Traditional Arabic" w:cs="Traditional Arabic"/>
          <w:b/>
          <w:bCs/>
          <w:sz w:val="36"/>
          <w:szCs w:val="36"/>
          <w:rtl/>
        </w:rPr>
        <w:t>الدراسة الأجنبية الثانية</w:t>
      </w:r>
      <w:r w:rsidRPr="00811E09">
        <w:rPr>
          <w:rFonts w:ascii="Traditional Arabic" w:hAnsi="Traditional Arabic" w:cs="Traditional Arabic"/>
          <w:b/>
          <w:bCs/>
          <w:sz w:val="36"/>
          <w:szCs w:val="36"/>
        </w:rPr>
        <w:t>:</w:t>
      </w:r>
      <w:r w:rsidRPr="00811E09">
        <w:rPr>
          <w:rFonts w:ascii="Traditional Arabic" w:hAnsi="Traditional Arabic" w:cs="Traditional Arabic"/>
          <w:sz w:val="36"/>
          <w:szCs w:val="36"/>
        </w:rPr>
        <w:br/>
      </w:r>
      <w:r w:rsidRPr="00811E09">
        <w:rPr>
          <w:rFonts w:ascii="Traditional Arabic" w:hAnsi="Traditional Arabic" w:cs="Traditional Arabic"/>
          <w:sz w:val="36"/>
          <w:szCs w:val="36"/>
          <w:rtl/>
        </w:rPr>
        <w:t xml:space="preserve">قدّم الباحث </w:t>
      </w:r>
      <w:r w:rsidRPr="00811E09">
        <w:rPr>
          <w:rFonts w:ascii="Traditional Arabic" w:hAnsi="Traditional Arabic" w:cs="Traditional Arabic"/>
          <w:sz w:val="36"/>
          <w:szCs w:val="36"/>
        </w:rPr>
        <w:t xml:space="preserve">Marijn Janssen </w:t>
      </w:r>
      <w:r w:rsidRPr="00811E09">
        <w:rPr>
          <w:rFonts w:ascii="Traditional Arabic" w:hAnsi="Traditional Arabic" w:cs="Traditional Arabic"/>
          <w:sz w:val="36"/>
          <w:szCs w:val="36"/>
          <w:rtl/>
        </w:rPr>
        <w:t xml:space="preserve">أطروحة دكتوراه بعنوان </w:t>
      </w:r>
      <w:r w:rsidRPr="00811E09">
        <w:rPr>
          <w:rFonts w:ascii="Traditional Arabic" w:hAnsi="Traditional Arabic" w:cs="Traditional Arabic"/>
          <w:b/>
          <w:bCs/>
          <w:sz w:val="36"/>
          <w:szCs w:val="36"/>
        </w:rPr>
        <w:t>Digital Government Transformation: Challenges, Strategies and Impacts on Public Service Delivery</w:t>
      </w:r>
      <w:r w:rsidRPr="00811E09">
        <w:rPr>
          <w:rFonts w:ascii="Traditional Arabic" w:hAnsi="Traditional Arabic" w:cs="Traditional Arabic"/>
          <w:sz w:val="36"/>
          <w:szCs w:val="36"/>
        </w:rPr>
        <w:t xml:space="preserve"> </w:t>
      </w:r>
      <w:r w:rsidRPr="00811E09">
        <w:rPr>
          <w:rFonts w:ascii="Traditional Arabic" w:hAnsi="Traditional Arabic" w:cs="Traditional Arabic"/>
          <w:sz w:val="36"/>
          <w:szCs w:val="36"/>
          <w:rtl/>
        </w:rPr>
        <w:t xml:space="preserve">في </w:t>
      </w:r>
      <w:r w:rsidRPr="00811E09">
        <w:rPr>
          <w:rFonts w:ascii="Traditional Arabic" w:hAnsi="Traditional Arabic" w:cs="Traditional Arabic"/>
          <w:sz w:val="36"/>
          <w:szCs w:val="36"/>
        </w:rPr>
        <w:t xml:space="preserve">Delft University of Technology </w:t>
      </w:r>
      <w:r w:rsidRPr="00811E09">
        <w:rPr>
          <w:rFonts w:ascii="Traditional Arabic" w:hAnsi="Traditional Arabic" w:cs="Traditional Arabic"/>
          <w:sz w:val="36"/>
          <w:szCs w:val="36"/>
          <w:rtl/>
        </w:rPr>
        <w:t>سنة 2021، حيث هدفت الدراسة إلى استكشاف أثر التحول الرقمي على تقديم الخدمات الحكومية، وتحليل التحديات والاستراتيجيات المرتبطة بتطبيق الحكومة الرقمية</w:t>
      </w:r>
      <w:r w:rsidRPr="00811E09">
        <w:rPr>
          <w:rFonts w:ascii="Traditional Arabic" w:hAnsi="Traditional Arabic" w:cs="Traditional Arabic"/>
          <w:sz w:val="36"/>
          <w:szCs w:val="36"/>
        </w:rPr>
        <w:t>.</w:t>
      </w:r>
    </w:p>
    <w:p w14:paraId="01CF70A3" w14:textId="77777777" w:rsidR="00811E09" w:rsidRPr="00811E09" w:rsidRDefault="00811E09" w:rsidP="00811E09">
      <w:pPr>
        <w:bidi/>
        <w:jc w:val="left"/>
        <w:rPr>
          <w:rFonts w:ascii="Traditional Arabic" w:hAnsi="Traditional Arabic" w:cs="Traditional Arabic"/>
          <w:sz w:val="36"/>
          <w:szCs w:val="36"/>
        </w:rPr>
      </w:pPr>
      <w:r w:rsidRPr="00811E09">
        <w:rPr>
          <w:rFonts w:ascii="Traditional Arabic" w:hAnsi="Traditional Arabic" w:cs="Traditional Arabic"/>
          <w:sz w:val="36"/>
          <w:szCs w:val="36"/>
          <w:rtl/>
        </w:rPr>
        <w:t>وتتمثل أهمية هذه الدراسة في تقديم إطار تحليلي شامل يوضح كيف يمكن للتحول الرقمي أن يحسن جودة الخدمات العامة ويعزز الكفاءة الإدارية، من خلال استخدام التكنولوجيا في إعادة تصميم الخدمات لتصبح أكثر تركيزًا على احتياجات المواطنين</w:t>
      </w:r>
      <w:r w:rsidRPr="00811E09">
        <w:rPr>
          <w:rFonts w:ascii="Traditional Arabic" w:hAnsi="Traditional Arabic" w:cs="Traditional Arabic"/>
          <w:sz w:val="36"/>
          <w:szCs w:val="36"/>
        </w:rPr>
        <w:t>.</w:t>
      </w:r>
    </w:p>
    <w:p w14:paraId="53647226" w14:textId="68BB56F5" w:rsidR="00B2781A" w:rsidRPr="00811E09" w:rsidRDefault="00811E09" w:rsidP="0064559A">
      <w:pPr>
        <w:bidi/>
        <w:jc w:val="left"/>
        <w:rPr>
          <w:rFonts w:ascii="Traditional Arabic" w:hAnsi="Traditional Arabic" w:cs="Traditional Arabic"/>
          <w:sz w:val="36"/>
          <w:szCs w:val="36"/>
          <w:rtl/>
        </w:rPr>
      </w:pPr>
      <w:r w:rsidRPr="00811E09">
        <w:rPr>
          <w:rFonts w:ascii="Traditional Arabic" w:hAnsi="Traditional Arabic" w:cs="Traditional Arabic"/>
          <w:sz w:val="36"/>
          <w:szCs w:val="36"/>
          <w:rtl/>
        </w:rPr>
        <w:t>وقد أظهرت نتائج الدراسة أن التحول الرقمي يسهم في تحسين جودة الخدمات الحكومية عبر تطوير المنصات الرقمية وتسهيل الوصول إلى الخدمات؛ كما بينت وجود علاقة إيجابية بين مستوى نضج الحكومة الرقمية ورضا المستخدمين؛ وأكدت أن استخدام البيانات الضخمة والتكامل بين الأنظمة يساهم في تسريع اتخاذ القرار وتحسين فعالية السياسات العامة. كما أبرزت الدراسة أن من أبرز التحديات ضعف التنسيق بين الجهات الحكومية، ومشاكل الأمن السيبراني، ونقص الكفاءات الرقمية. وأوصت بضرورة اعتماد استراتيجيات شاملة تجمع بين البعد التكنولوجي والتنظيمي والبشري لتحقيق تحول رقمي ناجح ومستدام</w:t>
      </w:r>
      <w:r w:rsidRPr="00811E09">
        <w:rPr>
          <w:rFonts w:ascii="Traditional Arabic" w:hAnsi="Traditional Arabic" w:cs="Traditional Arabic"/>
          <w:sz w:val="36"/>
          <w:szCs w:val="36"/>
        </w:rPr>
        <w:t>.</w:t>
      </w:r>
    </w:p>
    <w:p w14:paraId="4C506A12" w14:textId="4B461682" w:rsidR="00966789" w:rsidRDefault="00966789" w:rsidP="003C2198">
      <w:pPr>
        <w:bidi/>
        <w:jc w:val="left"/>
        <w:rPr>
          <w:rFonts w:ascii="Traditional Arabic" w:hAnsi="Traditional Arabic" w:cs="Traditional Arabic"/>
          <w:b/>
          <w:bCs/>
          <w:sz w:val="36"/>
          <w:szCs w:val="36"/>
          <w:rtl/>
        </w:rPr>
      </w:pPr>
      <w:r w:rsidRPr="00966789">
        <w:rPr>
          <w:rFonts w:ascii="Traditional Arabic" w:hAnsi="Traditional Arabic" w:cs="Traditional Arabic"/>
          <w:b/>
          <w:bCs/>
          <w:sz w:val="36"/>
          <w:szCs w:val="36"/>
          <w:rtl/>
        </w:rPr>
        <w:t>المطلب الثالث: أوجه الشبه والاختلاف بين الدراسات السابقة</w:t>
      </w:r>
    </w:p>
    <w:p w14:paraId="015F5E18" w14:textId="7EA8B312" w:rsidR="0075291E" w:rsidRPr="0075291E" w:rsidRDefault="0075291E" w:rsidP="006D6C88">
      <w:pPr>
        <w:bidi/>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الجدول رقم </w:t>
      </w:r>
      <w:r>
        <w:rPr>
          <w:rFonts w:ascii="Traditional Arabic" w:hAnsi="Traditional Arabic" w:cs="Traditional Arabic"/>
          <w:b/>
          <w:bCs/>
          <w:sz w:val="36"/>
          <w:szCs w:val="36"/>
          <w:lang w:val="fr-FR"/>
        </w:rPr>
        <w:t>(1)</w:t>
      </w:r>
      <w:r>
        <w:rPr>
          <w:rFonts w:ascii="Traditional Arabic" w:hAnsi="Traditional Arabic" w:cs="Traditional Arabic" w:hint="cs"/>
          <w:b/>
          <w:bCs/>
          <w:sz w:val="36"/>
          <w:szCs w:val="36"/>
          <w:rtl/>
          <w:lang w:val="fr-FR"/>
        </w:rPr>
        <w:t xml:space="preserve">: </w:t>
      </w:r>
      <w:r w:rsidRPr="00966789">
        <w:rPr>
          <w:rFonts w:ascii="Traditional Arabic" w:hAnsi="Traditional Arabic" w:cs="Traditional Arabic"/>
          <w:b/>
          <w:bCs/>
          <w:sz w:val="36"/>
          <w:szCs w:val="36"/>
          <w:rtl/>
        </w:rPr>
        <w:t>أوجه الشبه والاختلاف بين الدراسات السابقة</w:t>
      </w:r>
    </w:p>
    <w:tbl>
      <w:tblPr>
        <w:tblStyle w:val="TableGrid6"/>
        <w:bidiVisual/>
        <w:tblW w:w="10342" w:type="dxa"/>
        <w:tblLook w:val="04A0" w:firstRow="1" w:lastRow="0" w:firstColumn="1" w:lastColumn="0" w:noHBand="0" w:noVBand="1"/>
      </w:tblPr>
      <w:tblGrid>
        <w:gridCol w:w="2082"/>
        <w:gridCol w:w="3871"/>
        <w:gridCol w:w="4389"/>
      </w:tblGrid>
      <w:tr w:rsidR="00B2781A" w:rsidRPr="00B2781A" w14:paraId="1AEA81E9" w14:textId="77777777" w:rsidTr="00836730">
        <w:tc>
          <w:tcPr>
            <w:tcW w:w="2082" w:type="dxa"/>
            <w:hideMark/>
          </w:tcPr>
          <w:p w14:paraId="125C0E11" w14:textId="77777777" w:rsidR="00B2781A" w:rsidRPr="00B2781A" w:rsidRDefault="00B2781A" w:rsidP="00B2781A">
            <w:pPr>
              <w:bidi/>
              <w:spacing w:after="160" w:line="259" w:lineRule="auto"/>
              <w:jc w:val="left"/>
              <w:rPr>
                <w:rFonts w:ascii="Traditional Arabic" w:hAnsi="Traditional Arabic" w:cs="Traditional Arabic"/>
                <w:b/>
                <w:bCs/>
                <w:sz w:val="36"/>
                <w:szCs w:val="36"/>
              </w:rPr>
            </w:pPr>
            <w:r w:rsidRPr="00B2781A">
              <w:rPr>
                <w:rFonts w:ascii="Traditional Arabic" w:hAnsi="Traditional Arabic" w:cs="Traditional Arabic"/>
                <w:b/>
                <w:bCs/>
                <w:sz w:val="36"/>
                <w:szCs w:val="36"/>
                <w:rtl/>
              </w:rPr>
              <w:t>مجال المقارنة</w:t>
            </w:r>
          </w:p>
        </w:tc>
        <w:tc>
          <w:tcPr>
            <w:tcW w:w="3871" w:type="dxa"/>
            <w:hideMark/>
          </w:tcPr>
          <w:p w14:paraId="70946635" w14:textId="77777777" w:rsidR="00B2781A" w:rsidRPr="00B2781A" w:rsidRDefault="00B2781A" w:rsidP="00B2781A">
            <w:pPr>
              <w:bidi/>
              <w:spacing w:after="160" w:line="259" w:lineRule="auto"/>
              <w:jc w:val="left"/>
              <w:rPr>
                <w:rFonts w:ascii="Traditional Arabic" w:hAnsi="Traditional Arabic" w:cs="Traditional Arabic"/>
                <w:b/>
                <w:bCs/>
                <w:sz w:val="36"/>
                <w:szCs w:val="36"/>
              </w:rPr>
            </w:pPr>
            <w:r w:rsidRPr="00B2781A">
              <w:rPr>
                <w:rFonts w:ascii="Traditional Arabic" w:hAnsi="Traditional Arabic" w:cs="Traditional Arabic"/>
                <w:b/>
                <w:bCs/>
                <w:sz w:val="36"/>
                <w:szCs w:val="36"/>
                <w:rtl/>
              </w:rPr>
              <w:t>أوجه التشابه</w:t>
            </w:r>
          </w:p>
        </w:tc>
        <w:tc>
          <w:tcPr>
            <w:tcW w:w="4389" w:type="dxa"/>
            <w:hideMark/>
          </w:tcPr>
          <w:p w14:paraId="0821FCC3" w14:textId="77777777" w:rsidR="00B2781A" w:rsidRPr="00B2781A" w:rsidRDefault="00B2781A" w:rsidP="00B2781A">
            <w:pPr>
              <w:bidi/>
              <w:spacing w:after="160" w:line="259" w:lineRule="auto"/>
              <w:jc w:val="left"/>
              <w:rPr>
                <w:rFonts w:ascii="Traditional Arabic" w:hAnsi="Traditional Arabic" w:cs="Traditional Arabic"/>
                <w:b/>
                <w:bCs/>
                <w:sz w:val="36"/>
                <w:szCs w:val="36"/>
              </w:rPr>
            </w:pPr>
            <w:r w:rsidRPr="00B2781A">
              <w:rPr>
                <w:rFonts w:ascii="Traditional Arabic" w:hAnsi="Traditional Arabic" w:cs="Traditional Arabic"/>
                <w:b/>
                <w:bCs/>
                <w:sz w:val="36"/>
                <w:szCs w:val="36"/>
                <w:rtl/>
              </w:rPr>
              <w:t>أوجه الاختلاف</w:t>
            </w:r>
          </w:p>
        </w:tc>
      </w:tr>
      <w:tr w:rsidR="00B2781A" w:rsidRPr="00B2781A" w14:paraId="0B34CF10" w14:textId="77777777" w:rsidTr="00836730">
        <w:tc>
          <w:tcPr>
            <w:tcW w:w="2082" w:type="dxa"/>
            <w:hideMark/>
          </w:tcPr>
          <w:p w14:paraId="31867C8C" w14:textId="77777777" w:rsidR="00B2781A" w:rsidRPr="00B2781A" w:rsidRDefault="00B2781A" w:rsidP="00836730">
            <w:pPr>
              <w:bidi/>
              <w:spacing w:after="160" w:line="259" w:lineRule="auto"/>
              <w:jc w:val="center"/>
              <w:rPr>
                <w:rFonts w:ascii="Traditional Arabic" w:hAnsi="Traditional Arabic" w:cs="Traditional Arabic"/>
                <w:b/>
                <w:bCs/>
                <w:sz w:val="36"/>
                <w:szCs w:val="36"/>
              </w:rPr>
            </w:pPr>
            <w:r w:rsidRPr="00B2781A">
              <w:rPr>
                <w:rFonts w:ascii="Traditional Arabic" w:hAnsi="Traditional Arabic" w:cs="Traditional Arabic"/>
                <w:b/>
                <w:bCs/>
                <w:sz w:val="36"/>
                <w:szCs w:val="36"/>
                <w:rtl/>
              </w:rPr>
              <w:t>طبيعة التحول الرقمي</w:t>
            </w:r>
          </w:p>
        </w:tc>
        <w:tc>
          <w:tcPr>
            <w:tcW w:w="3871" w:type="dxa"/>
            <w:hideMark/>
          </w:tcPr>
          <w:p w14:paraId="0F64C37B" w14:textId="77777777" w:rsidR="00B2781A" w:rsidRPr="00B2781A" w:rsidRDefault="00B2781A" w:rsidP="00B2781A">
            <w:pPr>
              <w:bidi/>
              <w:spacing w:after="160" w:line="259" w:lineRule="auto"/>
              <w:jc w:val="left"/>
              <w:rPr>
                <w:rFonts w:ascii="Traditional Arabic" w:hAnsi="Traditional Arabic" w:cs="Traditional Arabic"/>
                <w:sz w:val="36"/>
                <w:szCs w:val="36"/>
              </w:rPr>
            </w:pPr>
            <w:r w:rsidRPr="00B2781A">
              <w:rPr>
                <w:rFonts w:ascii="Traditional Arabic" w:hAnsi="Traditional Arabic" w:cs="Traditional Arabic"/>
                <w:sz w:val="36"/>
                <w:szCs w:val="36"/>
                <w:rtl/>
              </w:rPr>
              <w:t>أكدت جميع الدراسات أن التحول الرقمي يمثل أداة استراتيجية فعالة في تحسين جودة الخدمات</w:t>
            </w:r>
          </w:p>
        </w:tc>
        <w:tc>
          <w:tcPr>
            <w:tcW w:w="4389" w:type="dxa"/>
            <w:hideMark/>
          </w:tcPr>
          <w:p w14:paraId="27ABF723" w14:textId="77777777" w:rsidR="00B2781A" w:rsidRPr="00B2781A" w:rsidRDefault="00B2781A" w:rsidP="00B2781A">
            <w:pPr>
              <w:bidi/>
              <w:spacing w:after="160" w:line="259" w:lineRule="auto"/>
              <w:jc w:val="left"/>
              <w:rPr>
                <w:rFonts w:ascii="Traditional Arabic" w:hAnsi="Traditional Arabic" w:cs="Traditional Arabic"/>
                <w:sz w:val="36"/>
                <w:szCs w:val="36"/>
              </w:rPr>
            </w:pPr>
            <w:r w:rsidRPr="00B2781A">
              <w:rPr>
                <w:rFonts w:ascii="Traditional Arabic" w:hAnsi="Traditional Arabic" w:cs="Traditional Arabic"/>
                <w:sz w:val="36"/>
                <w:szCs w:val="36"/>
                <w:rtl/>
              </w:rPr>
              <w:t>ركزت الدراسات العربية على الجامعات الجزائرية، بينما تناولت الدراسات الأجنبية الإدارة العامة في سياقات دولية مختلفة</w:t>
            </w:r>
          </w:p>
        </w:tc>
      </w:tr>
      <w:tr w:rsidR="00B2781A" w:rsidRPr="00B2781A" w14:paraId="02A0AD7E" w14:textId="77777777" w:rsidTr="00836730">
        <w:tc>
          <w:tcPr>
            <w:tcW w:w="2082" w:type="dxa"/>
            <w:hideMark/>
          </w:tcPr>
          <w:p w14:paraId="2216E752" w14:textId="77777777" w:rsidR="00836730" w:rsidRDefault="00836730" w:rsidP="00836730">
            <w:pPr>
              <w:bidi/>
              <w:spacing w:after="160" w:line="360" w:lineRule="auto"/>
              <w:jc w:val="center"/>
              <w:rPr>
                <w:rFonts w:ascii="Traditional Arabic" w:hAnsi="Traditional Arabic" w:cs="Traditional Arabic"/>
                <w:b/>
                <w:bCs/>
                <w:sz w:val="36"/>
                <w:szCs w:val="36"/>
                <w:rtl/>
              </w:rPr>
            </w:pPr>
          </w:p>
          <w:p w14:paraId="03F84805" w14:textId="48E20642" w:rsidR="00B2781A" w:rsidRPr="00B2781A" w:rsidRDefault="00B2781A" w:rsidP="00836730">
            <w:pPr>
              <w:bidi/>
              <w:spacing w:after="160" w:line="360" w:lineRule="auto"/>
              <w:jc w:val="center"/>
              <w:rPr>
                <w:rFonts w:ascii="Traditional Arabic" w:hAnsi="Traditional Arabic" w:cs="Traditional Arabic"/>
                <w:b/>
                <w:bCs/>
                <w:sz w:val="36"/>
                <w:szCs w:val="36"/>
              </w:rPr>
            </w:pPr>
            <w:r w:rsidRPr="00B2781A">
              <w:rPr>
                <w:rFonts w:ascii="Traditional Arabic" w:hAnsi="Traditional Arabic" w:cs="Traditional Arabic"/>
                <w:b/>
                <w:bCs/>
                <w:sz w:val="36"/>
                <w:szCs w:val="36"/>
                <w:rtl/>
              </w:rPr>
              <w:t>كفاءة الأداء</w:t>
            </w:r>
          </w:p>
        </w:tc>
        <w:tc>
          <w:tcPr>
            <w:tcW w:w="3871" w:type="dxa"/>
            <w:hideMark/>
          </w:tcPr>
          <w:p w14:paraId="66EFABED" w14:textId="77777777" w:rsidR="00B2781A" w:rsidRPr="00B2781A" w:rsidRDefault="00B2781A" w:rsidP="00B2781A">
            <w:pPr>
              <w:bidi/>
              <w:spacing w:after="160" w:line="259" w:lineRule="auto"/>
              <w:jc w:val="left"/>
              <w:rPr>
                <w:rFonts w:ascii="Traditional Arabic" w:hAnsi="Traditional Arabic" w:cs="Traditional Arabic"/>
                <w:sz w:val="36"/>
                <w:szCs w:val="36"/>
              </w:rPr>
            </w:pPr>
            <w:r w:rsidRPr="00B2781A">
              <w:rPr>
                <w:rFonts w:ascii="Traditional Arabic" w:hAnsi="Traditional Arabic" w:cs="Traditional Arabic"/>
                <w:sz w:val="36"/>
                <w:szCs w:val="36"/>
                <w:rtl/>
              </w:rPr>
              <w:t>بينت الدراسات أن الرقمنة تسهم في رفع كفاءة الإجراءات الإدارية وتسريع المعاملات وتقليل الأخطاء</w:t>
            </w:r>
          </w:p>
        </w:tc>
        <w:tc>
          <w:tcPr>
            <w:tcW w:w="4389" w:type="dxa"/>
            <w:hideMark/>
          </w:tcPr>
          <w:p w14:paraId="13A38136" w14:textId="77777777" w:rsidR="00B2781A" w:rsidRPr="00B2781A" w:rsidRDefault="00B2781A" w:rsidP="00B2781A">
            <w:pPr>
              <w:bidi/>
              <w:spacing w:after="160" w:line="259" w:lineRule="auto"/>
              <w:jc w:val="left"/>
              <w:rPr>
                <w:rFonts w:ascii="Traditional Arabic" w:hAnsi="Traditional Arabic" w:cs="Traditional Arabic"/>
                <w:sz w:val="36"/>
                <w:szCs w:val="36"/>
              </w:rPr>
            </w:pPr>
            <w:r w:rsidRPr="00B2781A">
              <w:rPr>
                <w:rFonts w:ascii="Traditional Arabic" w:hAnsi="Traditional Arabic" w:cs="Traditional Arabic"/>
                <w:sz w:val="36"/>
                <w:szCs w:val="36"/>
                <w:rtl/>
              </w:rPr>
              <w:t>تميزت الدراسات الأجنبية بتقديم أطر نظرية ومنهجية متقدمة، في حين ركزت الدراسات العربية على الجانب التطبيقي</w:t>
            </w:r>
          </w:p>
        </w:tc>
      </w:tr>
      <w:tr w:rsidR="00B2781A" w:rsidRPr="00B2781A" w14:paraId="18CE3D29" w14:textId="77777777" w:rsidTr="00836730">
        <w:tc>
          <w:tcPr>
            <w:tcW w:w="2082" w:type="dxa"/>
            <w:hideMark/>
          </w:tcPr>
          <w:p w14:paraId="5A6DFF25" w14:textId="77777777" w:rsidR="00836730" w:rsidRDefault="00836730" w:rsidP="00836730">
            <w:pPr>
              <w:bidi/>
              <w:spacing w:after="160" w:line="259" w:lineRule="auto"/>
              <w:jc w:val="center"/>
              <w:rPr>
                <w:rFonts w:ascii="Traditional Arabic" w:hAnsi="Traditional Arabic" w:cs="Traditional Arabic"/>
                <w:b/>
                <w:bCs/>
                <w:sz w:val="36"/>
                <w:szCs w:val="36"/>
                <w:rtl/>
              </w:rPr>
            </w:pPr>
          </w:p>
          <w:p w14:paraId="692C6914" w14:textId="5C2A3632" w:rsidR="00B2781A" w:rsidRPr="00B2781A" w:rsidRDefault="00B2781A" w:rsidP="00836730">
            <w:pPr>
              <w:bidi/>
              <w:spacing w:after="160" w:line="259" w:lineRule="auto"/>
              <w:jc w:val="center"/>
              <w:rPr>
                <w:rFonts w:ascii="Traditional Arabic" w:hAnsi="Traditional Arabic" w:cs="Traditional Arabic"/>
                <w:b/>
                <w:bCs/>
                <w:sz w:val="36"/>
                <w:szCs w:val="36"/>
              </w:rPr>
            </w:pPr>
            <w:r w:rsidRPr="00B2781A">
              <w:rPr>
                <w:rFonts w:ascii="Traditional Arabic" w:hAnsi="Traditional Arabic" w:cs="Traditional Arabic"/>
                <w:b/>
                <w:bCs/>
                <w:sz w:val="36"/>
                <w:szCs w:val="36"/>
                <w:rtl/>
              </w:rPr>
              <w:t>العنصر البشري</w:t>
            </w:r>
          </w:p>
        </w:tc>
        <w:tc>
          <w:tcPr>
            <w:tcW w:w="3871" w:type="dxa"/>
            <w:hideMark/>
          </w:tcPr>
          <w:p w14:paraId="67C807D8" w14:textId="77777777" w:rsidR="00B2781A" w:rsidRPr="00B2781A" w:rsidRDefault="00B2781A" w:rsidP="00B2781A">
            <w:pPr>
              <w:bidi/>
              <w:spacing w:after="160" w:line="259" w:lineRule="auto"/>
              <w:jc w:val="left"/>
              <w:rPr>
                <w:rFonts w:ascii="Traditional Arabic" w:hAnsi="Traditional Arabic" w:cs="Traditional Arabic"/>
                <w:sz w:val="36"/>
                <w:szCs w:val="36"/>
              </w:rPr>
            </w:pPr>
            <w:r w:rsidRPr="00B2781A">
              <w:rPr>
                <w:rFonts w:ascii="Traditional Arabic" w:hAnsi="Traditional Arabic" w:cs="Traditional Arabic"/>
                <w:sz w:val="36"/>
                <w:szCs w:val="36"/>
                <w:rtl/>
              </w:rPr>
              <w:t>شددت الدراسات على أهمية تأهيل الموارد البشرية وتدريب الموظفين لضمان نجاح التحول الرقمي</w:t>
            </w:r>
          </w:p>
        </w:tc>
        <w:tc>
          <w:tcPr>
            <w:tcW w:w="4389" w:type="dxa"/>
            <w:hideMark/>
          </w:tcPr>
          <w:p w14:paraId="7FE1E9AB" w14:textId="77777777" w:rsidR="00B2781A" w:rsidRPr="00B2781A" w:rsidRDefault="00B2781A" w:rsidP="00B2781A">
            <w:pPr>
              <w:bidi/>
              <w:spacing w:after="160" w:line="259" w:lineRule="auto"/>
              <w:jc w:val="left"/>
              <w:rPr>
                <w:rFonts w:ascii="Traditional Arabic" w:hAnsi="Traditional Arabic" w:cs="Traditional Arabic"/>
                <w:sz w:val="36"/>
                <w:szCs w:val="36"/>
              </w:rPr>
            </w:pPr>
            <w:r w:rsidRPr="00B2781A">
              <w:rPr>
                <w:rFonts w:ascii="Traditional Arabic" w:hAnsi="Traditional Arabic" w:cs="Traditional Arabic"/>
                <w:sz w:val="36"/>
                <w:szCs w:val="36"/>
                <w:rtl/>
              </w:rPr>
              <w:t>ركزت الدراسات الأجنبية على الحوكمة والشفافية والمساءلة، بينما اهتمت الدراسات العربية برضا المستفيدين وكفاءة الأداء</w:t>
            </w:r>
          </w:p>
        </w:tc>
      </w:tr>
      <w:tr w:rsidR="00B2781A" w:rsidRPr="00B2781A" w14:paraId="2E9C39B9" w14:textId="77777777" w:rsidTr="00836730">
        <w:tc>
          <w:tcPr>
            <w:tcW w:w="2082" w:type="dxa"/>
            <w:hideMark/>
          </w:tcPr>
          <w:p w14:paraId="11A759BC" w14:textId="77777777" w:rsidR="00836730" w:rsidRDefault="00836730" w:rsidP="00836730">
            <w:pPr>
              <w:tabs>
                <w:tab w:val="center" w:pos="933"/>
              </w:tabs>
              <w:bidi/>
              <w:spacing w:after="160" w:line="259" w:lineRule="auto"/>
              <w:jc w:val="left"/>
              <w:rPr>
                <w:rFonts w:ascii="Traditional Arabic" w:hAnsi="Traditional Arabic" w:cs="Traditional Arabic"/>
                <w:b/>
                <w:bCs/>
                <w:sz w:val="36"/>
                <w:szCs w:val="36"/>
                <w:rtl/>
              </w:rPr>
            </w:pPr>
            <w:r>
              <w:rPr>
                <w:rFonts w:ascii="Traditional Arabic" w:hAnsi="Traditional Arabic" w:cs="Traditional Arabic"/>
                <w:b/>
                <w:bCs/>
                <w:sz w:val="36"/>
                <w:szCs w:val="36"/>
                <w:rtl/>
              </w:rPr>
              <w:tab/>
            </w:r>
          </w:p>
          <w:p w14:paraId="3B0D0112" w14:textId="4AA0B0B1" w:rsidR="00B2781A" w:rsidRPr="00B2781A" w:rsidRDefault="00B2781A" w:rsidP="00836730">
            <w:pPr>
              <w:tabs>
                <w:tab w:val="center" w:pos="933"/>
              </w:tabs>
              <w:bidi/>
              <w:spacing w:after="160" w:line="259" w:lineRule="auto"/>
              <w:jc w:val="left"/>
              <w:rPr>
                <w:rFonts w:ascii="Traditional Arabic" w:hAnsi="Traditional Arabic" w:cs="Traditional Arabic"/>
                <w:b/>
                <w:bCs/>
                <w:sz w:val="36"/>
                <w:szCs w:val="36"/>
              </w:rPr>
            </w:pPr>
            <w:r w:rsidRPr="00B2781A">
              <w:rPr>
                <w:rFonts w:ascii="Traditional Arabic" w:hAnsi="Traditional Arabic" w:cs="Traditional Arabic"/>
                <w:b/>
                <w:bCs/>
                <w:sz w:val="36"/>
                <w:szCs w:val="36"/>
                <w:rtl/>
              </w:rPr>
              <w:t>رضا المستفيدين</w:t>
            </w:r>
          </w:p>
        </w:tc>
        <w:tc>
          <w:tcPr>
            <w:tcW w:w="3871" w:type="dxa"/>
            <w:hideMark/>
          </w:tcPr>
          <w:p w14:paraId="7CEEEBB3" w14:textId="77777777" w:rsidR="00B2781A" w:rsidRPr="00B2781A" w:rsidRDefault="00B2781A" w:rsidP="00B2781A">
            <w:pPr>
              <w:bidi/>
              <w:spacing w:after="160" w:line="259" w:lineRule="auto"/>
              <w:jc w:val="left"/>
              <w:rPr>
                <w:rFonts w:ascii="Traditional Arabic" w:hAnsi="Traditional Arabic" w:cs="Traditional Arabic"/>
                <w:sz w:val="36"/>
                <w:szCs w:val="36"/>
              </w:rPr>
            </w:pPr>
            <w:r w:rsidRPr="00B2781A">
              <w:rPr>
                <w:rFonts w:ascii="Traditional Arabic" w:hAnsi="Traditional Arabic" w:cs="Traditional Arabic"/>
                <w:sz w:val="36"/>
                <w:szCs w:val="36"/>
                <w:rtl/>
              </w:rPr>
              <w:t>أظهرت الدراسات دور التحول الرقمي في تعزيز رضا المستفيدين وتحسين تجربة المستخدم</w:t>
            </w:r>
          </w:p>
        </w:tc>
        <w:tc>
          <w:tcPr>
            <w:tcW w:w="4389" w:type="dxa"/>
            <w:hideMark/>
          </w:tcPr>
          <w:p w14:paraId="74D51BE6" w14:textId="77777777" w:rsidR="00B2781A" w:rsidRPr="00B2781A" w:rsidRDefault="00B2781A" w:rsidP="00B2781A">
            <w:pPr>
              <w:bidi/>
              <w:spacing w:after="160" w:line="259" w:lineRule="auto"/>
              <w:jc w:val="left"/>
              <w:rPr>
                <w:rFonts w:ascii="Traditional Arabic" w:hAnsi="Traditional Arabic" w:cs="Traditional Arabic"/>
                <w:sz w:val="36"/>
                <w:szCs w:val="36"/>
              </w:rPr>
            </w:pPr>
            <w:r w:rsidRPr="00B2781A">
              <w:rPr>
                <w:rFonts w:ascii="Traditional Arabic" w:hAnsi="Traditional Arabic" w:cs="Traditional Arabic"/>
                <w:sz w:val="36"/>
                <w:szCs w:val="36"/>
                <w:rtl/>
              </w:rPr>
              <w:t>اعتمدت الدراسات الأجنبية على نماذج وأدوات تحليل معيارية متقدمة، بينما اعتمدت الدراسات العربية على الاستبيانات والمقابلات</w:t>
            </w:r>
          </w:p>
        </w:tc>
      </w:tr>
      <w:tr w:rsidR="00B2781A" w:rsidRPr="00B2781A" w14:paraId="799C0F26" w14:textId="77777777" w:rsidTr="00836730">
        <w:tc>
          <w:tcPr>
            <w:tcW w:w="2082" w:type="dxa"/>
            <w:hideMark/>
          </w:tcPr>
          <w:p w14:paraId="4501E091" w14:textId="77777777" w:rsidR="00836730" w:rsidRDefault="00836730" w:rsidP="00836730">
            <w:pPr>
              <w:bidi/>
              <w:spacing w:after="160" w:line="259"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 </w:t>
            </w:r>
          </w:p>
          <w:p w14:paraId="3A5F28BA" w14:textId="1B05B51D" w:rsidR="00B2781A" w:rsidRPr="00B2781A" w:rsidRDefault="00B2781A" w:rsidP="00836730">
            <w:pPr>
              <w:bidi/>
              <w:spacing w:after="160" w:line="259" w:lineRule="auto"/>
              <w:jc w:val="center"/>
              <w:rPr>
                <w:rFonts w:ascii="Traditional Arabic" w:hAnsi="Traditional Arabic" w:cs="Traditional Arabic"/>
                <w:b/>
                <w:bCs/>
                <w:sz w:val="36"/>
                <w:szCs w:val="36"/>
                <w:lang w:val="en-US"/>
              </w:rPr>
            </w:pPr>
            <w:r w:rsidRPr="00B2781A">
              <w:rPr>
                <w:rFonts w:ascii="Traditional Arabic" w:hAnsi="Traditional Arabic" w:cs="Traditional Arabic"/>
                <w:b/>
                <w:bCs/>
                <w:sz w:val="36"/>
                <w:szCs w:val="36"/>
                <w:rtl/>
              </w:rPr>
              <w:t>الوصول للخدمات</w:t>
            </w:r>
          </w:p>
        </w:tc>
        <w:tc>
          <w:tcPr>
            <w:tcW w:w="3871" w:type="dxa"/>
            <w:hideMark/>
          </w:tcPr>
          <w:p w14:paraId="6FAA3C16" w14:textId="77777777" w:rsidR="00B2781A" w:rsidRPr="00B2781A" w:rsidRDefault="00B2781A" w:rsidP="00B2781A">
            <w:pPr>
              <w:bidi/>
              <w:spacing w:after="160" w:line="259" w:lineRule="auto"/>
              <w:jc w:val="left"/>
              <w:rPr>
                <w:rFonts w:ascii="Traditional Arabic" w:hAnsi="Traditional Arabic" w:cs="Traditional Arabic"/>
                <w:sz w:val="36"/>
                <w:szCs w:val="36"/>
              </w:rPr>
            </w:pPr>
            <w:r w:rsidRPr="00B2781A">
              <w:rPr>
                <w:rFonts w:ascii="Traditional Arabic" w:hAnsi="Traditional Arabic" w:cs="Traditional Arabic"/>
                <w:sz w:val="36"/>
                <w:szCs w:val="36"/>
                <w:rtl/>
              </w:rPr>
              <w:t>اتفقت الدراسات على أن الرقمنة تسهل الوصول إلى الخدمات وتعزز التفاعل بين المؤسسة والمستفيدين</w:t>
            </w:r>
          </w:p>
        </w:tc>
        <w:tc>
          <w:tcPr>
            <w:tcW w:w="4389" w:type="dxa"/>
            <w:hideMark/>
          </w:tcPr>
          <w:p w14:paraId="70D013FF" w14:textId="77777777" w:rsidR="00B2781A" w:rsidRPr="00B2781A" w:rsidRDefault="00B2781A" w:rsidP="00B2781A">
            <w:pPr>
              <w:bidi/>
              <w:spacing w:after="160" w:line="259" w:lineRule="auto"/>
              <w:jc w:val="left"/>
              <w:rPr>
                <w:rFonts w:ascii="Traditional Arabic" w:hAnsi="Traditional Arabic" w:cs="Traditional Arabic"/>
                <w:sz w:val="36"/>
                <w:szCs w:val="36"/>
              </w:rPr>
            </w:pPr>
            <w:r w:rsidRPr="00B2781A">
              <w:rPr>
                <w:rFonts w:ascii="Traditional Arabic" w:hAnsi="Traditional Arabic" w:cs="Traditional Arabic"/>
                <w:sz w:val="36"/>
                <w:szCs w:val="36"/>
                <w:rtl/>
              </w:rPr>
              <w:t>تناولت الدراسات الأجنبية التحول الرقمي بشكل شمولي، بينما ركزت الدراسات العربية على تطبيقاته داخل المؤسسات الجامعية</w:t>
            </w:r>
          </w:p>
        </w:tc>
      </w:tr>
    </w:tbl>
    <w:p w14:paraId="44021652" w14:textId="77777777" w:rsidR="00966789" w:rsidRPr="00966789" w:rsidRDefault="00966789" w:rsidP="00966789">
      <w:pPr>
        <w:bidi/>
        <w:jc w:val="left"/>
        <w:rPr>
          <w:rFonts w:ascii="Traditional Arabic" w:hAnsi="Traditional Arabic" w:cs="Traditional Arabic"/>
          <w:b/>
          <w:bCs/>
          <w:sz w:val="36"/>
          <w:szCs w:val="36"/>
        </w:rPr>
      </w:pPr>
      <w:r w:rsidRPr="00966789">
        <w:rPr>
          <w:rFonts w:ascii="Traditional Arabic" w:hAnsi="Traditional Arabic" w:cs="Traditional Arabic"/>
          <w:b/>
          <w:bCs/>
          <w:sz w:val="36"/>
          <w:szCs w:val="36"/>
          <w:rtl/>
        </w:rPr>
        <w:t>المطلب الرابع: موقع الدراسات الحالية من دراسات السابقة</w:t>
      </w:r>
    </w:p>
    <w:p w14:paraId="161DEFBE" w14:textId="77777777" w:rsidR="00811E09" w:rsidRPr="00811E09" w:rsidRDefault="00811E09" w:rsidP="00811E09">
      <w:pPr>
        <w:bidi/>
        <w:jc w:val="both"/>
        <w:rPr>
          <w:rFonts w:ascii="Traditional Arabic" w:hAnsi="Traditional Arabic" w:cs="Traditional Arabic"/>
          <w:sz w:val="36"/>
          <w:szCs w:val="36"/>
        </w:rPr>
      </w:pPr>
      <w:r w:rsidRPr="00811E09">
        <w:rPr>
          <w:rFonts w:ascii="Traditional Arabic" w:hAnsi="Traditional Arabic" w:cs="Traditional Arabic"/>
          <w:sz w:val="36"/>
          <w:szCs w:val="36"/>
          <w:rtl/>
        </w:rPr>
        <w:t>تندرج الدراسة الحالية ضمن نفس الاتجاه البحثي الذي تناولته الدراسات السابقة، حيث تركز على موضوع التحول الرقمي وعلاقته بتحسين جودة الخدمات، غير أنها تسعى إلى تعميق الفهم من خلال الربط بين الأبعاد النظرية والتطبيقية في آن واحد. فقد استفادت الدراسة من الأدبيات السابقة التي أكدت على أهمية التحول الرقمي كخيار استراتيجي، كما اعتمدت على نتائجها في بناء الإطار المفاهيمي وصياغة الفرضيات بما يتناسب مع طبيعة البيئة المدروسة</w:t>
      </w:r>
      <w:r w:rsidRPr="00811E09">
        <w:rPr>
          <w:rFonts w:ascii="Traditional Arabic" w:hAnsi="Traditional Arabic" w:cs="Traditional Arabic"/>
          <w:sz w:val="36"/>
          <w:szCs w:val="36"/>
        </w:rPr>
        <w:t>.</w:t>
      </w:r>
    </w:p>
    <w:p w14:paraId="1582FFA7" w14:textId="77777777" w:rsidR="00811E09" w:rsidRPr="00811E09" w:rsidRDefault="00811E09" w:rsidP="00811E09">
      <w:pPr>
        <w:bidi/>
        <w:jc w:val="both"/>
        <w:rPr>
          <w:rFonts w:ascii="Traditional Arabic" w:hAnsi="Traditional Arabic" w:cs="Traditional Arabic"/>
          <w:sz w:val="36"/>
          <w:szCs w:val="36"/>
        </w:rPr>
      </w:pPr>
      <w:r w:rsidRPr="00811E09">
        <w:rPr>
          <w:rFonts w:ascii="Traditional Arabic" w:hAnsi="Traditional Arabic" w:cs="Traditional Arabic"/>
          <w:sz w:val="36"/>
          <w:szCs w:val="36"/>
          <w:rtl/>
        </w:rPr>
        <w:t>ورغم هذا التقاطع، تتميز الدراسة الحالية بمحاولة سد بعض الثغرات التي لم تعالجها الدراسات السابقة بشكل كافٍ، خاصة من حيث التركيز على الواقع الجزائري وتحليل خصوصياته التنظيمية والتقنية. إذ تسعى الدراسة إلى تقديم تحليل أكثر شمولًا يجمع بين تقييم جودة الخدمات الرقمية ودراسة التحديات التي تعيق التحول الرقمي، مع التركيز على البعد التطبيقي داخل المؤسسة محل الدراسة</w:t>
      </w:r>
      <w:r w:rsidRPr="00811E09">
        <w:rPr>
          <w:rFonts w:ascii="Traditional Arabic" w:hAnsi="Traditional Arabic" w:cs="Traditional Arabic"/>
          <w:sz w:val="36"/>
          <w:szCs w:val="36"/>
        </w:rPr>
        <w:t>.</w:t>
      </w:r>
    </w:p>
    <w:p w14:paraId="5D9662E9" w14:textId="77777777" w:rsidR="00811E09" w:rsidRPr="00811E09" w:rsidRDefault="00811E09" w:rsidP="00811E09">
      <w:pPr>
        <w:bidi/>
        <w:jc w:val="both"/>
        <w:rPr>
          <w:rFonts w:ascii="Traditional Arabic" w:hAnsi="Traditional Arabic" w:cs="Traditional Arabic"/>
          <w:sz w:val="36"/>
          <w:szCs w:val="36"/>
        </w:rPr>
      </w:pPr>
      <w:r w:rsidRPr="00811E09">
        <w:rPr>
          <w:rFonts w:ascii="Traditional Arabic" w:hAnsi="Traditional Arabic" w:cs="Traditional Arabic"/>
          <w:sz w:val="36"/>
          <w:szCs w:val="36"/>
          <w:rtl/>
        </w:rPr>
        <w:t>كما تختلف الدراسة الحالية عن بعض الدراسات الأجنبية في كونها لا تقتصر على الأطر النظرية أو النماذج التحليلية، بل تحاول اختبار هذه النماذج ميدانيًا في سياق محلي، مما يمنحها بعدًا تطبيقيًا يعكس واقع المؤسسات الجزائرية. وفي المقابل، فهي تتجاوز بعض الدراسات العربية التي ركزت فقط على قياس رضا المستفيدين، من خلال إدماج متغيرات إضافية مثل كفاءة الأداء الإداري وجودة العمليات الرقمية</w:t>
      </w:r>
      <w:r w:rsidRPr="00811E09">
        <w:rPr>
          <w:rFonts w:ascii="Traditional Arabic" w:hAnsi="Traditional Arabic" w:cs="Traditional Arabic"/>
          <w:sz w:val="36"/>
          <w:szCs w:val="36"/>
        </w:rPr>
        <w:t>.</w:t>
      </w:r>
    </w:p>
    <w:p w14:paraId="5F711CE2" w14:textId="63A1C5E0" w:rsidR="005F69E9" w:rsidRDefault="00811E09" w:rsidP="00811E09">
      <w:pPr>
        <w:bidi/>
        <w:jc w:val="both"/>
        <w:rPr>
          <w:rFonts w:ascii="Traditional Arabic" w:hAnsi="Traditional Arabic" w:cs="Traditional Arabic"/>
          <w:sz w:val="36"/>
          <w:szCs w:val="36"/>
          <w:rtl/>
        </w:rPr>
      </w:pPr>
      <w:r w:rsidRPr="00811E09">
        <w:rPr>
          <w:rFonts w:ascii="Traditional Arabic" w:hAnsi="Traditional Arabic" w:cs="Traditional Arabic"/>
          <w:sz w:val="36"/>
          <w:szCs w:val="36"/>
          <w:rtl/>
        </w:rPr>
        <w:t>تسهم الدراسة الحالية في إثراء الأدبيات من خلال تقديم إضافة علمية تتمثل في الجمع بين التحليل النظري والتطبيق الميداني، مع محاولة تقديم توصيات عملية قابلة للتطبيق تدعم جهود التحول الرقمي وتحسين جودة الخدمات في المؤسسات الجامعية الجزائرية</w:t>
      </w:r>
      <w:r w:rsidRPr="00811E09">
        <w:rPr>
          <w:rFonts w:ascii="Traditional Arabic" w:hAnsi="Traditional Arabic" w:cs="Traditional Arabic"/>
          <w:sz w:val="36"/>
          <w:szCs w:val="36"/>
        </w:rPr>
        <w:t>.</w:t>
      </w:r>
    </w:p>
    <w:p w14:paraId="254D2256" w14:textId="77777777" w:rsidR="00C409B5" w:rsidRDefault="00C409B5" w:rsidP="00C409B5">
      <w:pPr>
        <w:bidi/>
        <w:jc w:val="both"/>
        <w:rPr>
          <w:rFonts w:ascii="Traditional Arabic" w:hAnsi="Traditional Arabic" w:cs="Traditional Arabic"/>
          <w:sz w:val="36"/>
          <w:szCs w:val="36"/>
          <w:rtl/>
        </w:rPr>
      </w:pPr>
    </w:p>
    <w:p w14:paraId="5DD9B80C" w14:textId="77777777" w:rsidR="00C409B5" w:rsidRDefault="00C409B5" w:rsidP="00C409B5">
      <w:pPr>
        <w:bidi/>
        <w:jc w:val="both"/>
        <w:rPr>
          <w:rFonts w:ascii="Traditional Arabic" w:hAnsi="Traditional Arabic" w:cs="Traditional Arabic"/>
          <w:sz w:val="36"/>
          <w:szCs w:val="36"/>
          <w:rtl/>
        </w:rPr>
      </w:pPr>
    </w:p>
    <w:p w14:paraId="50D15C54" w14:textId="77777777" w:rsidR="00C409B5" w:rsidRDefault="00C409B5" w:rsidP="00C409B5">
      <w:pPr>
        <w:bidi/>
        <w:jc w:val="both"/>
        <w:rPr>
          <w:rFonts w:ascii="Traditional Arabic" w:hAnsi="Traditional Arabic" w:cs="Traditional Arabic"/>
          <w:sz w:val="36"/>
          <w:szCs w:val="36"/>
          <w:rtl/>
        </w:rPr>
      </w:pPr>
    </w:p>
    <w:p w14:paraId="63D23A64" w14:textId="77777777" w:rsidR="00C409B5" w:rsidRDefault="00C409B5" w:rsidP="00C409B5">
      <w:pPr>
        <w:bidi/>
        <w:jc w:val="both"/>
        <w:rPr>
          <w:rFonts w:ascii="Traditional Arabic" w:hAnsi="Traditional Arabic" w:cs="Traditional Arabic"/>
          <w:sz w:val="36"/>
          <w:szCs w:val="36"/>
          <w:rtl/>
        </w:rPr>
      </w:pPr>
    </w:p>
    <w:p w14:paraId="74FFFB4F" w14:textId="77777777" w:rsidR="00C409B5" w:rsidRDefault="00C409B5" w:rsidP="00C409B5">
      <w:pPr>
        <w:bidi/>
        <w:jc w:val="both"/>
        <w:rPr>
          <w:rFonts w:ascii="Traditional Arabic" w:hAnsi="Traditional Arabic" w:cs="Traditional Arabic"/>
          <w:sz w:val="36"/>
          <w:szCs w:val="36"/>
          <w:rtl/>
        </w:rPr>
      </w:pPr>
    </w:p>
    <w:p w14:paraId="420A97AB" w14:textId="77777777" w:rsidR="00C409B5" w:rsidRDefault="00C409B5" w:rsidP="00C409B5">
      <w:pPr>
        <w:bidi/>
        <w:jc w:val="both"/>
        <w:rPr>
          <w:rFonts w:ascii="Traditional Arabic" w:hAnsi="Traditional Arabic" w:cs="Traditional Arabic"/>
          <w:sz w:val="36"/>
          <w:szCs w:val="36"/>
          <w:rtl/>
        </w:rPr>
      </w:pPr>
    </w:p>
    <w:p w14:paraId="007D6F1B" w14:textId="77777777" w:rsidR="00C409B5" w:rsidRDefault="00C409B5" w:rsidP="00C409B5">
      <w:pPr>
        <w:bidi/>
        <w:jc w:val="both"/>
        <w:rPr>
          <w:rFonts w:ascii="Traditional Arabic" w:hAnsi="Traditional Arabic" w:cs="Traditional Arabic"/>
          <w:sz w:val="36"/>
          <w:szCs w:val="36"/>
          <w:rtl/>
        </w:rPr>
      </w:pPr>
    </w:p>
    <w:p w14:paraId="3CAE1868" w14:textId="77777777" w:rsidR="00C409B5" w:rsidRDefault="00C409B5" w:rsidP="00C409B5">
      <w:pPr>
        <w:bidi/>
        <w:jc w:val="both"/>
        <w:rPr>
          <w:rFonts w:ascii="Traditional Arabic" w:hAnsi="Traditional Arabic" w:cs="Traditional Arabic"/>
          <w:sz w:val="36"/>
          <w:szCs w:val="36"/>
          <w:rtl/>
        </w:rPr>
      </w:pPr>
    </w:p>
    <w:p w14:paraId="40815A43" w14:textId="77777777" w:rsidR="00C409B5" w:rsidRDefault="00C409B5" w:rsidP="00C409B5">
      <w:pPr>
        <w:bidi/>
        <w:jc w:val="both"/>
        <w:rPr>
          <w:rFonts w:ascii="Traditional Arabic" w:hAnsi="Traditional Arabic" w:cs="Traditional Arabic"/>
          <w:sz w:val="36"/>
          <w:szCs w:val="36"/>
          <w:rtl/>
        </w:rPr>
      </w:pPr>
    </w:p>
    <w:p w14:paraId="24242A0A" w14:textId="77777777" w:rsidR="00C409B5" w:rsidRDefault="00C409B5" w:rsidP="00C409B5">
      <w:pPr>
        <w:bidi/>
        <w:jc w:val="both"/>
        <w:rPr>
          <w:rFonts w:ascii="Traditional Arabic" w:hAnsi="Traditional Arabic" w:cs="Traditional Arabic"/>
          <w:sz w:val="36"/>
          <w:szCs w:val="36"/>
          <w:rtl/>
        </w:rPr>
      </w:pPr>
    </w:p>
    <w:p w14:paraId="76772AB8" w14:textId="77777777" w:rsidR="00C409B5" w:rsidRDefault="00C409B5" w:rsidP="00C409B5">
      <w:pPr>
        <w:bidi/>
        <w:jc w:val="both"/>
        <w:rPr>
          <w:rFonts w:ascii="Traditional Arabic" w:hAnsi="Traditional Arabic" w:cs="Traditional Arabic"/>
          <w:sz w:val="36"/>
          <w:szCs w:val="36"/>
          <w:rtl/>
        </w:rPr>
      </w:pPr>
    </w:p>
    <w:p w14:paraId="4E19AE2E" w14:textId="77777777" w:rsidR="00C409B5" w:rsidRDefault="00C409B5" w:rsidP="00C409B5">
      <w:pPr>
        <w:bidi/>
        <w:jc w:val="both"/>
        <w:rPr>
          <w:rFonts w:ascii="Traditional Arabic" w:hAnsi="Traditional Arabic" w:cs="Traditional Arabic"/>
          <w:sz w:val="36"/>
          <w:szCs w:val="36"/>
          <w:rtl/>
        </w:rPr>
      </w:pPr>
    </w:p>
    <w:p w14:paraId="7AB124EA" w14:textId="77777777" w:rsidR="00C409B5" w:rsidRDefault="00C409B5" w:rsidP="00C409B5">
      <w:pPr>
        <w:bidi/>
        <w:jc w:val="both"/>
        <w:rPr>
          <w:rFonts w:ascii="Traditional Arabic" w:hAnsi="Traditional Arabic" w:cs="Traditional Arabic"/>
          <w:sz w:val="36"/>
          <w:szCs w:val="36"/>
          <w:rtl/>
        </w:rPr>
      </w:pPr>
    </w:p>
    <w:p w14:paraId="170DB68B" w14:textId="72D41B67" w:rsidR="00C409B5" w:rsidRDefault="00C409B5" w:rsidP="00C409B5">
      <w:pPr>
        <w:bidi/>
        <w:jc w:val="both"/>
        <w:rPr>
          <w:rFonts w:ascii="Traditional Arabic" w:hAnsi="Traditional Arabic" w:cs="Traditional Arabic"/>
          <w:sz w:val="36"/>
          <w:szCs w:val="36"/>
          <w:rtl/>
        </w:rPr>
      </w:pPr>
    </w:p>
    <w:p w14:paraId="2B66E003" w14:textId="77777777" w:rsidR="00A71BC1" w:rsidRDefault="00A71BC1" w:rsidP="00A71BC1">
      <w:pPr>
        <w:bidi/>
        <w:jc w:val="both"/>
        <w:rPr>
          <w:rFonts w:ascii="Traditional Arabic" w:hAnsi="Traditional Arabic" w:cs="Traditional Arabic"/>
          <w:sz w:val="36"/>
          <w:szCs w:val="36"/>
          <w:rtl/>
        </w:rPr>
      </w:pPr>
    </w:p>
    <w:p w14:paraId="0EF47DD4" w14:textId="77777777" w:rsidR="00A71BC1" w:rsidRDefault="00A71BC1" w:rsidP="00A71BC1">
      <w:pPr>
        <w:bidi/>
        <w:jc w:val="both"/>
        <w:rPr>
          <w:rFonts w:ascii="Traditional Arabic" w:hAnsi="Traditional Arabic" w:cs="Traditional Arabic"/>
          <w:sz w:val="36"/>
          <w:szCs w:val="36"/>
          <w:rtl/>
        </w:rPr>
      </w:pPr>
    </w:p>
    <w:p w14:paraId="13B2C354" w14:textId="77777777" w:rsidR="00A71BC1" w:rsidRPr="00811E09" w:rsidRDefault="00A71BC1" w:rsidP="00A71BC1">
      <w:pPr>
        <w:bidi/>
        <w:jc w:val="both"/>
        <w:rPr>
          <w:rFonts w:ascii="Traditional Arabic" w:hAnsi="Traditional Arabic" w:cs="Traditional Arabic"/>
          <w:sz w:val="36"/>
          <w:szCs w:val="36"/>
          <w:rtl/>
        </w:rPr>
      </w:pPr>
    </w:p>
    <w:p w14:paraId="7991BA93" w14:textId="402DB40A" w:rsidR="00590536" w:rsidRPr="00A65659" w:rsidRDefault="003C2198" w:rsidP="003C2198">
      <w:pPr>
        <w:bidi/>
        <w:jc w:val="left"/>
        <w:rPr>
          <w:rFonts w:ascii="Traditional Arabic" w:hAnsi="Traditional Arabic" w:cs="Traditional Arabic"/>
          <w:b/>
          <w:bCs/>
          <w:sz w:val="36"/>
          <w:szCs w:val="36"/>
          <w:rtl/>
        </w:rPr>
      </w:pPr>
      <w:r w:rsidRPr="00A65659">
        <w:rPr>
          <w:rFonts w:ascii="Traditional Arabic" w:hAnsi="Traditional Arabic" w:cs="Traditional Arabic"/>
          <w:b/>
          <w:bCs/>
          <w:sz w:val="36"/>
          <w:szCs w:val="36"/>
          <w:rtl/>
        </w:rPr>
        <w:t xml:space="preserve">خلاصة </w:t>
      </w:r>
      <w:r w:rsidR="00C409B5">
        <w:rPr>
          <w:rFonts w:ascii="Traditional Arabic" w:hAnsi="Traditional Arabic" w:cs="Traditional Arabic" w:hint="cs"/>
          <w:b/>
          <w:bCs/>
          <w:sz w:val="36"/>
          <w:szCs w:val="36"/>
          <w:rtl/>
        </w:rPr>
        <w:t xml:space="preserve"> الفصل الاول</w:t>
      </w:r>
      <w:r w:rsidRPr="00A65659">
        <w:rPr>
          <w:rFonts w:ascii="Traditional Arabic" w:hAnsi="Traditional Arabic" w:cs="Traditional Arabic"/>
          <w:b/>
          <w:bCs/>
          <w:sz w:val="36"/>
          <w:szCs w:val="36"/>
          <w:rtl/>
        </w:rPr>
        <w:t xml:space="preserve">: </w:t>
      </w:r>
    </w:p>
    <w:p w14:paraId="1740FC9E" w14:textId="77777777" w:rsidR="003C2198" w:rsidRPr="003C2198" w:rsidRDefault="003C2198" w:rsidP="003C2198">
      <w:pPr>
        <w:bidi/>
        <w:jc w:val="left"/>
        <w:rPr>
          <w:rFonts w:ascii="Traditional Arabic" w:hAnsi="Traditional Arabic" w:cs="Traditional Arabic"/>
          <w:sz w:val="36"/>
          <w:szCs w:val="36"/>
        </w:rPr>
      </w:pPr>
      <w:r w:rsidRPr="003C2198">
        <w:rPr>
          <w:rFonts w:ascii="Traditional Arabic" w:hAnsi="Traditional Arabic" w:cs="Traditional Arabic"/>
          <w:sz w:val="36"/>
          <w:szCs w:val="36"/>
          <w:rtl/>
        </w:rPr>
        <w:t>التحول الرقمي أصبح ركيزة أساسية لتحسين جودة الخدمات في الإدارة العمومية، إذ يسهم في تعزيز كفاءة العمليات وتقليل البيروقراطية وتسهيل وصول المستفيدين إلى الخدمات. جودة الخدمة تتطلب الانتباه إلى أبعاد متعددة تشمل الاعتمادية والاستجابة والأمان والتقمص والاعتناق والتطابق والملموسية، إلى جانب البعد الفني المرتبط بتطبيق التكنولوجيا والعلوم في تقديم الخدمات</w:t>
      </w:r>
      <w:r w:rsidRPr="003C2198">
        <w:rPr>
          <w:rFonts w:ascii="Traditional Arabic" w:hAnsi="Traditional Arabic" w:cs="Traditional Arabic"/>
          <w:sz w:val="36"/>
          <w:szCs w:val="36"/>
        </w:rPr>
        <w:t>.</w:t>
      </w:r>
    </w:p>
    <w:p w14:paraId="332805C0" w14:textId="77777777" w:rsidR="003C2198" w:rsidRPr="003C2198" w:rsidRDefault="003C2198" w:rsidP="003C2198">
      <w:pPr>
        <w:bidi/>
        <w:jc w:val="left"/>
        <w:rPr>
          <w:rFonts w:ascii="Traditional Arabic" w:hAnsi="Traditional Arabic" w:cs="Traditional Arabic"/>
          <w:sz w:val="36"/>
          <w:szCs w:val="36"/>
        </w:rPr>
      </w:pPr>
      <w:r w:rsidRPr="003C2198">
        <w:rPr>
          <w:rFonts w:ascii="Traditional Arabic" w:hAnsi="Traditional Arabic" w:cs="Traditional Arabic"/>
          <w:sz w:val="36"/>
          <w:szCs w:val="36"/>
          <w:rtl/>
        </w:rPr>
        <w:t>تقييم جودة الخدمات الرقمية يعتمد على نماذج وأدوات متنوعة مثل عدد الشكاوى، مقاييس الرضا، نموذج الفجوات</w:t>
      </w:r>
      <w:r w:rsidRPr="003C2198">
        <w:rPr>
          <w:rFonts w:ascii="Traditional Arabic" w:hAnsi="Traditional Arabic" w:cs="Traditional Arabic"/>
          <w:sz w:val="36"/>
          <w:szCs w:val="36"/>
        </w:rPr>
        <w:t xml:space="preserve"> SERVQUAL</w:t>
      </w:r>
      <w:r w:rsidRPr="003C2198">
        <w:rPr>
          <w:rFonts w:ascii="Traditional Arabic" w:hAnsi="Traditional Arabic" w:cs="Traditional Arabic"/>
          <w:sz w:val="36"/>
          <w:szCs w:val="36"/>
          <w:rtl/>
        </w:rPr>
        <w:t>، نموذج الأداء الفعلي</w:t>
      </w:r>
      <w:r w:rsidRPr="003C2198">
        <w:rPr>
          <w:rFonts w:ascii="Traditional Arabic" w:hAnsi="Traditional Arabic" w:cs="Traditional Arabic"/>
          <w:sz w:val="36"/>
          <w:szCs w:val="36"/>
        </w:rPr>
        <w:t xml:space="preserve"> SERVPERF</w:t>
      </w:r>
      <w:r w:rsidRPr="003C2198">
        <w:rPr>
          <w:rFonts w:ascii="Traditional Arabic" w:hAnsi="Traditional Arabic" w:cs="Traditional Arabic"/>
          <w:sz w:val="36"/>
          <w:szCs w:val="36"/>
          <w:rtl/>
        </w:rPr>
        <w:t>، ومقياس القيمة، بما يتيح قياس مستوى الخدمات وتحسينها بشكل موضوعي. كما يشكل العنصر البشري رأس المال المعرفي الذي يؤثر على نجاح التحول الرقمي من خلال تطوير مهارات الموظفين وتحفيزهم، بما يضمن تحقيق جودة مستدامة</w:t>
      </w:r>
      <w:r w:rsidRPr="003C2198">
        <w:rPr>
          <w:rFonts w:ascii="Traditional Arabic" w:hAnsi="Traditional Arabic" w:cs="Traditional Arabic"/>
          <w:sz w:val="36"/>
          <w:szCs w:val="36"/>
        </w:rPr>
        <w:t>.</w:t>
      </w:r>
    </w:p>
    <w:p w14:paraId="2171741D" w14:textId="77777777" w:rsidR="003C2198" w:rsidRPr="003C2198" w:rsidRDefault="003C2198" w:rsidP="003C2198">
      <w:pPr>
        <w:bidi/>
        <w:jc w:val="left"/>
        <w:rPr>
          <w:rFonts w:ascii="Traditional Arabic" w:hAnsi="Traditional Arabic" w:cs="Traditional Arabic"/>
          <w:sz w:val="36"/>
          <w:szCs w:val="36"/>
        </w:rPr>
      </w:pPr>
      <w:r w:rsidRPr="003C2198">
        <w:rPr>
          <w:rFonts w:ascii="Traditional Arabic" w:hAnsi="Traditional Arabic" w:cs="Traditional Arabic"/>
          <w:sz w:val="36"/>
          <w:szCs w:val="36"/>
          <w:rtl/>
        </w:rPr>
        <w:t>العلاقة بين التحول الرقمي وجودة الخدمات إيجابية بشكل واضح، إذ أن الرقمنة تعمل على تحديث الإجراءات، تحسين تجربة المستفيدين، وزيادة فعالية الأداء المؤسسي، مع التركيز على تكامل البنية التحتية الرقمية، القدرة البشرية، والإطار المؤسسي لتحقيق نتائج ملموسة ومستدامة في القطاع العام</w:t>
      </w:r>
      <w:r w:rsidRPr="003C2198">
        <w:rPr>
          <w:rFonts w:ascii="Traditional Arabic" w:hAnsi="Traditional Arabic" w:cs="Traditional Arabic"/>
          <w:sz w:val="36"/>
          <w:szCs w:val="36"/>
        </w:rPr>
        <w:t>.</w:t>
      </w:r>
    </w:p>
    <w:p w14:paraId="31D362B5" w14:textId="77777777" w:rsidR="003C2198" w:rsidRPr="00A65659" w:rsidRDefault="003C2198" w:rsidP="003C2198">
      <w:pPr>
        <w:bidi/>
        <w:jc w:val="left"/>
        <w:rPr>
          <w:rFonts w:ascii="Traditional Arabic" w:hAnsi="Traditional Arabic" w:cs="Traditional Arabic"/>
          <w:sz w:val="36"/>
          <w:szCs w:val="36"/>
          <w:rtl/>
        </w:rPr>
      </w:pPr>
    </w:p>
    <w:p w14:paraId="7663068F" w14:textId="77777777" w:rsidR="00590536" w:rsidRPr="00A65659" w:rsidRDefault="00590536" w:rsidP="00590536">
      <w:pPr>
        <w:bidi/>
        <w:jc w:val="center"/>
        <w:rPr>
          <w:rFonts w:ascii="Traditional Arabic" w:hAnsi="Traditional Arabic" w:cs="Traditional Arabic"/>
          <w:b/>
          <w:bCs/>
          <w:sz w:val="36"/>
          <w:szCs w:val="36"/>
          <w:rtl/>
        </w:rPr>
      </w:pPr>
    </w:p>
    <w:p w14:paraId="1830E2B8" w14:textId="77777777" w:rsidR="00590536" w:rsidRDefault="00590536" w:rsidP="00590536">
      <w:pPr>
        <w:bidi/>
        <w:jc w:val="center"/>
        <w:rPr>
          <w:rFonts w:ascii="Traditional Arabic" w:hAnsi="Traditional Arabic" w:cs="Traditional Arabic"/>
          <w:b/>
          <w:bCs/>
          <w:sz w:val="36"/>
          <w:szCs w:val="36"/>
          <w:rtl/>
        </w:rPr>
      </w:pPr>
    </w:p>
    <w:p w14:paraId="503844CC" w14:textId="77777777" w:rsidR="004256CE" w:rsidRDefault="004256CE" w:rsidP="004256CE">
      <w:pPr>
        <w:bidi/>
        <w:jc w:val="center"/>
        <w:rPr>
          <w:rFonts w:ascii="Traditional Arabic" w:hAnsi="Traditional Arabic" w:cs="Traditional Arabic"/>
          <w:b/>
          <w:bCs/>
          <w:sz w:val="36"/>
          <w:szCs w:val="36"/>
          <w:rtl/>
        </w:rPr>
      </w:pPr>
    </w:p>
    <w:p w14:paraId="3167FA5A" w14:textId="77777777" w:rsidR="004256CE" w:rsidRDefault="004256CE" w:rsidP="004256CE">
      <w:pPr>
        <w:bidi/>
        <w:jc w:val="center"/>
        <w:rPr>
          <w:rFonts w:ascii="Traditional Arabic" w:hAnsi="Traditional Arabic" w:cs="Traditional Arabic"/>
          <w:b/>
          <w:bCs/>
          <w:sz w:val="36"/>
          <w:szCs w:val="36"/>
          <w:rtl/>
        </w:rPr>
      </w:pPr>
    </w:p>
    <w:p w14:paraId="6E4D5CBA" w14:textId="77777777" w:rsidR="004256CE" w:rsidRDefault="004256CE" w:rsidP="004256CE">
      <w:pPr>
        <w:bidi/>
        <w:jc w:val="center"/>
        <w:rPr>
          <w:rFonts w:ascii="Traditional Arabic" w:hAnsi="Traditional Arabic" w:cs="Traditional Arabic"/>
          <w:b/>
          <w:bCs/>
          <w:sz w:val="36"/>
          <w:szCs w:val="36"/>
          <w:rtl/>
        </w:rPr>
      </w:pPr>
    </w:p>
    <w:p w14:paraId="3A244B4E" w14:textId="77777777" w:rsidR="007201EB" w:rsidRDefault="007201EB" w:rsidP="00C622DB">
      <w:pPr>
        <w:bidi/>
        <w:jc w:val="left"/>
        <w:rPr>
          <w:rFonts w:ascii="Traditional Arabic" w:hAnsi="Traditional Arabic" w:cs="Traditional Arabic"/>
          <w:b/>
          <w:bCs/>
          <w:sz w:val="36"/>
          <w:szCs w:val="36"/>
          <w:rtl/>
        </w:rPr>
        <w:sectPr w:rsidR="007201EB" w:rsidSect="00597456">
          <w:headerReference w:type="default" r:id="rId48"/>
          <w:footerReference w:type="default" r:id="rId49"/>
          <w:footnotePr>
            <w:numRestart w:val="eachPage"/>
          </w:footnotePr>
          <w:pgSz w:w="12240" w:h="15840"/>
          <w:pgMar w:top="1417" w:right="1417" w:bottom="1417" w:left="1417" w:header="708" w:footer="708" w:gutter="0"/>
          <w:pgNumType w:start="1"/>
          <w:cols w:space="708"/>
          <w:docGrid w:linePitch="360"/>
        </w:sectPr>
      </w:pPr>
    </w:p>
    <w:p w14:paraId="68E33621" w14:textId="495D4E95" w:rsidR="00C622DB" w:rsidRDefault="00C622DB" w:rsidP="00C622DB">
      <w:pPr>
        <w:bidi/>
        <w:jc w:val="left"/>
        <w:rPr>
          <w:rFonts w:ascii="Traditional Arabic" w:hAnsi="Traditional Arabic" w:cs="Traditional Arabic"/>
          <w:b/>
          <w:bCs/>
          <w:sz w:val="36"/>
          <w:szCs w:val="36"/>
          <w:rtl/>
        </w:rPr>
      </w:pPr>
    </w:p>
    <w:p w14:paraId="491A0555" w14:textId="0253270A" w:rsidR="00C622DB" w:rsidRDefault="00C622DB" w:rsidP="00C622DB">
      <w:pPr>
        <w:bidi/>
        <w:jc w:val="left"/>
        <w:rPr>
          <w:rFonts w:ascii="Traditional Arabic" w:hAnsi="Traditional Arabic" w:cs="Traditional Arabic"/>
          <w:b/>
          <w:bCs/>
          <w:sz w:val="36"/>
          <w:szCs w:val="36"/>
          <w:rtl/>
        </w:rPr>
      </w:pPr>
    </w:p>
    <w:p w14:paraId="17385F9C" w14:textId="13C50A7B" w:rsidR="00C622DB" w:rsidRDefault="00C622DB" w:rsidP="00C622DB">
      <w:pPr>
        <w:bidi/>
        <w:jc w:val="left"/>
        <w:rPr>
          <w:rFonts w:ascii="Traditional Arabic" w:hAnsi="Traditional Arabic" w:cs="Traditional Arabic"/>
          <w:b/>
          <w:bCs/>
          <w:sz w:val="36"/>
          <w:szCs w:val="36"/>
          <w:rtl/>
        </w:rPr>
      </w:pPr>
    </w:p>
    <w:p w14:paraId="11008B23" w14:textId="46F5728F" w:rsidR="00C622DB" w:rsidRDefault="00C622DB" w:rsidP="00C622DB">
      <w:pPr>
        <w:bidi/>
        <w:jc w:val="left"/>
        <w:rPr>
          <w:rFonts w:ascii="Traditional Arabic" w:hAnsi="Traditional Arabic" w:cs="Traditional Arabic"/>
          <w:b/>
          <w:bCs/>
          <w:sz w:val="36"/>
          <w:szCs w:val="36"/>
          <w:rtl/>
        </w:rPr>
      </w:pPr>
    </w:p>
    <w:p w14:paraId="11883FD8" w14:textId="4B0D5172" w:rsidR="00C622DB" w:rsidRDefault="00B2781A" w:rsidP="00C622DB">
      <w:pPr>
        <w:bidi/>
        <w:jc w:val="left"/>
        <w:rPr>
          <w:rFonts w:ascii="Traditional Arabic" w:hAnsi="Traditional Arabic" w:cs="Traditional Arabic"/>
          <w:b/>
          <w:bCs/>
          <w:sz w:val="36"/>
          <w:szCs w:val="36"/>
          <w:rtl/>
        </w:rPr>
      </w:pPr>
      <w:r>
        <w:rPr>
          <w:rFonts w:ascii="Traditional Arabic" w:hAnsi="Traditional Arabic" w:cs="Traditional Arabic"/>
          <w:b/>
          <w:bCs/>
          <w:noProof/>
          <w:sz w:val="36"/>
          <w:szCs w:val="36"/>
          <w:rtl/>
          <w:lang w:val="ar-SA"/>
        </w:rPr>
        <mc:AlternateContent>
          <mc:Choice Requires="wps">
            <w:drawing>
              <wp:anchor distT="0" distB="0" distL="114300" distR="114300" simplePos="0" relativeHeight="251658242" behindDoc="0" locked="0" layoutInCell="1" allowOverlap="1" wp14:anchorId="571E35B3" wp14:editId="213D047D">
                <wp:simplePos x="838200" y="3419475"/>
                <wp:positionH relativeFrom="margin">
                  <wp:align>center</wp:align>
                </wp:positionH>
                <wp:positionV relativeFrom="margin">
                  <wp:align>center</wp:align>
                </wp:positionV>
                <wp:extent cx="5753735" cy="3422015"/>
                <wp:effectExtent l="0" t="0" r="18415" b="26035"/>
                <wp:wrapSquare wrapText="bothSides"/>
                <wp:docPr id="93496608" name="Parchemin : horizontal 4"/>
                <wp:cNvGraphicFramePr/>
                <a:graphic xmlns:a="http://schemas.openxmlformats.org/drawingml/2006/main">
                  <a:graphicData uri="http://schemas.microsoft.com/office/word/2010/wordprocessingShape">
                    <wps:wsp>
                      <wps:cNvSpPr/>
                      <wps:spPr>
                        <a:xfrm>
                          <a:off x="0" y="0"/>
                          <a:ext cx="5753735" cy="3422015"/>
                        </a:xfrm>
                        <a:prstGeom prst="horizontalScroll">
                          <a:avLst/>
                        </a:prstGeom>
                        <a:solidFill>
                          <a:schemeClr val="bg2"/>
                        </a:solidFill>
                      </wps:spPr>
                      <wps:style>
                        <a:lnRef idx="2">
                          <a:schemeClr val="accent1">
                            <a:shade val="15000"/>
                          </a:schemeClr>
                        </a:lnRef>
                        <a:fillRef idx="1">
                          <a:schemeClr val="accent1"/>
                        </a:fillRef>
                        <a:effectRef idx="0">
                          <a:schemeClr val="accent1"/>
                        </a:effectRef>
                        <a:fontRef idx="minor">
                          <a:schemeClr val="lt1"/>
                        </a:fontRef>
                      </wps:style>
                      <wps:txbx>
                        <w:txbxContent>
                          <w:p w14:paraId="18D1D841" w14:textId="77777777" w:rsidR="00C622DB" w:rsidRPr="00C622DB" w:rsidRDefault="00C622DB" w:rsidP="00B2781A">
                            <w:pPr>
                              <w:jc w:val="center"/>
                              <w:rPr>
                                <w:rFonts w:ascii="Traditional Arabic" w:hAnsi="Traditional Arabic" w:cs="Traditional Arabic"/>
                                <w:b/>
                                <w:bCs/>
                                <w:color w:val="000000" w:themeColor="text1"/>
                                <w:sz w:val="52"/>
                                <w:szCs w:val="52"/>
                              </w:rPr>
                            </w:pPr>
                            <w:r w:rsidRPr="00C622DB">
                              <w:rPr>
                                <w:rFonts w:ascii="Traditional Arabic" w:hAnsi="Traditional Arabic" w:cs="Traditional Arabic"/>
                                <w:b/>
                                <w:bCs/>
                                <w:color w:val="000000" w:themeColor="text1"/>
                                <w:sz w:val="52"/>
                                <w:szCs w:val="52"/>
                                <w:rtl/>
                              </w:rPr>
                              <w:t>الفصل الثاني: دراسة ميدانية لأثر التحول الرقمي وجودة الخدمات في جامعة غرداية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71E35B3" id="_x0000_s1059" type="#_x0000_t98" style="position:absolute;left:0;text-align:left;margin-left:0;margin-top:0;width:453.05pt;height:269.45pt;z-index:25165824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" fillcolor="#e7e6e6 [3214]" strokecolor="#091723 [484]" strokeweight="1pt">
                <v:stroke joinstyle="miter"/>
                <v:textbox>
                  <w:txbxContent>
                    <w:p w14:paraId="18D1D841" w14:textId="77777777" w:rsidR="00C622DB" w:rsidRPr="00C622DB" w:rsidRDefault="00C622DB" w:rsidP="00B2781A">
                      <w:pPr>
                        <w:jc w:val="center"/>
                        <w:rPr>
                          <w:rFonts w:ascii="Traditional Arabic" w:hAnsi="Traditional Arabic" w:cs="Traditional Arabic"/>
                          <w:b/>
                          <w:bCs/>
                          <w:color w:val="000000" w:themeColor="text1"/>
                          <w:sz w:val="52"/>
                          <w:szCs w:val="52"/>
                        </w:rPr>
                      </w:pPr>
                      <w:r w:rsidRPr="00C622DB">
                        <w:rPr>
                          <w:rFonts w:ascii="Traditional Arabic" w:hAnsi="Traditional Arabic" w:cs="Traditional Arabic"/>
                          <w:b/>
                          <w:bCs/>
                          <w:color w:val="000000" w:themeColor="text1"/>
                          <w:sz w:val="52"/>
                          <w:szCs w:val="52"/>
                          <w:rtl/>
                        </w:rPr>
                        <w:t>الفصل الثاني: دراسة ميدانية لأثر التحول الرقمي وجودة الخدمات في جامعة غرداية</w:t>
                      </w:r>
                    </w:p>
                  </w:txbxContent>
                </v:textbox>
                <w10:wrap type="square" anchorx="margin" anchory="margin"/>
              </v:shape>
            </w:pict>
          </mc:Fallback>
        </mc:AlternateContent>
      </w:r>
    </w:p>
    <w:p w14:paraId="07A98D0C" w14:textId="77777777" w:rsidR="00C622DB" w:rsidRDefault="00C622DB" w:rsidP="00C622DB">
      <w:pPr>
        <w:bidi/>
        <w:jc w:val="left"/>
        <w:rPr>
          <w:rFonts w:ascii="Traditional Arabic" w:hAnsi="Traditional Arabic" w:cs="Traditional Arabic"/>
          <w:b/>
          <w:bCs/>
          <w:sz w:val="36"/>
          <w:szCs w:val="36"/>
          <w:rtl/>
        </w:rPr>
      </w:pPr>
    </w:p>
    <w:p w14:paraId="780877FE" w14:textId="77777777" w:rsidR="00C622DB" w:rsidRDefault="00C622DB" w:rsidP="00C622DB">
      <w:pPr>
        <w:bidi/>
        <w:jc w:val="left"/>
        <w:rPr>
          <w:rFonts w:ascii="Traditional Arabic" w:hAnsi="Traditional Arabic" w:cs="Traditional Arabic"/>
          <w:b/>
          <w:bCs/>
          <w:sz w:val="36"/>
          <w:szCs w:val="36"/>
          <w:rtl/>
        </w:rPr>
      </w:pPr>
    </w:p>
    <w:p w14:paraId="27F169A0" w14:textId="77777777" w:rsidR="00C87AF0" w:rsidRDefault="00C87AF0" w:rsidP="00C622DB">
      <w:pPr>
        <w:bidi/>
        <w:jc w:val="left"/>
        <w:rPr>
          <w:rFonts w:ascii="Traditional Arabic" w:hAnsi="Traditional Arabic" w:cs="Traditional Arabic"/>
          <w:b/>
          <w:bCs/>
          <w:sz w:val="36"/>
          <w:szCs w:val="36"/>
          <w:rtl/>
        </w:rPr>
        <w:sectPr w:rsidR="00C87AF0">
          <w:headerReference w:type="default" r:id="rId50"/>
          <w:footerReference w:type="default" r:id="rId51"/>
          <w:footnotePr>
            <w:numRestart w:val="eachPage"/>
          </w:footnotePr>
          <w:pgSz w:w="12240" w:h="15840"/>
          <w:pgMar w:top="1417" w:right="1417" w:bottom="1417" w:left="1417" w:header="708" w:footer="708" w:gutter="0"/>
          <w:cols w:space="708"/>
          <w:docGrid w:linePitch="360"/>
        </w:sectPr>
      </w:pPr>
    </w:p>
    <w:p w14:paraId="57FD00A5" w14:textId="68571E33" w:rsidR="004C5B46" w:rsidRDefault="004C5B46" w:rsidP="004C5B46">
      <w:pPr>
        <w:bidi/>
        <w:jc w:val="left"/>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تمهيد: </w:t>
      </w:r>
    </w:p>
    <w:p w14:paraId="4E437D57" w14:textId="6D222E07" w:rsidR="00AD2E78" w:rsidRPr="00D923A4" w:rsidRDefault="0061215D" w:rsidP="00AD2E78">
      <w:pPr>
        <w:bidi/>
        <w:jc w:val="left"/>
        <w:rPr>
          <w:rFonts w:ascii="Traditional Arabic" w:hAnsi="Traditional Arabic" w:cs="Traditional Arabic"/>
          <w:sz w:val="36"/>
          <w:szCs w:val="36"/>
          <w:rtl/>
        </w:rPr>
      </w:pPr>
      <w:r>
        <w:rPr>
          <w:rFonts w:ascii="Traditional Arabic" w:hAnsi="Traditional Arabic" w:cs="Traditional Arabic" w:hint="cs"/>
          <w:sz w:val="36"/>
          <w:szCs w:val="36"/>
          <w:rtl/>
        </w:rPr>
        <w:t xml:space="preserve">بعد </w:t>
      </w:r>
      <w:r w:rsidR="00263861">
        <w:rPr>
          <w:rFonts w:ascii="Traditional Arabic" w:hAnsi="Traditional Arabic" w:cs="Traditional Arabic" w:hint="cs"/>
          <w:sz w:val="36"/>
          <w:szCs w:val="36"/>
          <w:rtl/>
        </w:rPr>
        <w:t xml:space="preserve">تناول دراستنا </w:t>
      </w:r>
      <w:r w:rsidR="00201A6D">
        <w:rPr>
          <w:rFonts w:ascii="Traditional Arabic" w:hAnsi="Traditional Arabic" w:cs="Traditional Arabic" w:hint="cs"/>
          <w:sz w:val="36"/>
          <w:szCs w:val="36"/>
          <w:rtl/>
        </w:rPr>
        <w:t xml:space="preserve">في الفصل الاول للاطار النظري  </w:t>
      </w:r>
      <w:r w:rsidR="00AD7367">
        <w:rPr>
          <w:rFonts w:ascii="Traditional Arabic" w:hAnsi="Traditional Arabic" w:cs="Traditional Arabic" w:hint="cs"/>
          <w:sz w:val="36"/>
          <w:szCs w:val="36"/>
          <w:rtl/>
        </w:rPr>
        <w:t xml:space="preserve">للمفاهيم النظرية للتحول </w:t>
      </w:r>
      <w:r w:rsidR="00361B67">
        <w:rPr>
          <w:rFonts w:ascii="Traditional Arabic" w:hAnsi="Traditional Arabic" w:cs="Traditional Arabic" w:hint="cs"/>
          <w:sz w:val="36"/>
          <w:szCs w:val="36"/>
          <w:rtl/>
        </w:rPr>
        <w:t xml:space="preserve">الرقمي و جودة الخدمات الادارية العمومية </w:t>
      </w:r>
      <w:r w:rsidR="00533FF9">
        <w:rPr>
          <w:rFonts w:ascii="Traditional Arabic" w:hAnsi="Traditional Arabic" w:cs="Traditional Arabic" w:hint="cs"/>
          <w:sz w:val="36"/>
          <w:szCs w:val="36"/>
          <w:rtl/>
        </w:rPr>
        <w:t xml:space="preserve">، سيتم في هذا الفصل </w:t>
      </w:r>
      <w:r w:rsidR="00C54A14">
        <w:rPr>
          <w:rFonts w:ascii="Traditional Arabic" w:hAnsi="Traditional Arabic" w:cs="Traditional Arabic" w:hint="cs"/>
          <w:sz w:val="36"/>
          <w:szCs w:val="36"/>
          <w:rtl/>
        </w:rPr>
        <w:t>تجسيد ما تم تناوله في الجانب النظري في ارض الواقع من خلال الدراسة التطبيقية لموضوع الدراسة</w:t>
      </w:r>
      <w:r w:rsidR="00815BA3">
        <w:rPr>
          <w:rFonts w:ascii="Traditional Arabic" w:hAnsi="Traditional Arabic" w:cs="Traditional Arabic" w:hint="cs"/>
          <w:sz w:val="36"/>
          <w:szCs w:val="36"/>
          <w:rtl/>
        </w:rPr>
        <w:t xml:space="preserve"> من خلال جامعة غرداية المتمثلة في </w:t>
      </w:r>
      <w:r w:rsidR="00552579">
        <w:rPr>
          <w:rFonts w:ascii="Traditional Arabic" w:hAnsi="Traditional Arabic" w:cs="Traditional Arabic" w:hint="cs"/>
          <w:sz w:val="36"/>
          <w:szCs w:val="36"/>
          <w:rtl/>
        </w:rPr>
        <w:t xml:space="preserve">عينة من الموظفين و الاساتذة في الجامعة </w:t>
      </w:r>
      <w:r w:rsidR="00173AFF">
        <w:rPr>
          <w:rFonts w:ascii="Traditional Arabic" w:hAnsi="Traditional Arabic" w:cs="Traditional Arabic" w:hint="cs"/>
          <w:sz w:val="36"/>
          <w:szCs w:val="36"/>
          <w:rtl/>
        </w:rPr>
        <w:t xml:space="preserve">، و ذلك من اجل الاجابة على </w:t>
      </w:r>
      <w:r w:rsidR="001E38E1">
        <w:rPr>
          <w:rFonts w:ascii="Traditional Arabic" w:hAnsi="Traditional Arabic" w:cs="Traditional Arabic" w:hint="cs"/>
          <w:sz w:val="36"/>
          <w:szCs w:val="36"/>
          <w:rtl/>
        </w:rPr>
        <w:t>إشكالية</w:t>
      </w:r>
      <w:r w:rsidR="00173AFF">
        <w:rPr>
          <w:rFonts w:ascii="Traditional Arabic" w:hAnsi="Traditional Arabic" w:cs="Traditional Arabic" w:hint="cs"/>
          <w:sz w:val="36"/>
          <w:szCs w:val="36"/>
          <w:rtl/>
        </w:rPr>
        <w:t xml:space="preserve"> الدراسة </w:t>
      </w:r>
      <w:r w:rsidR="001E38E1">
        <w:rPr>
          <w:rFonts w:ascii="Traditional Arabic" w:hAnsi="Traditional Arabic" w:cs="Traditional Arabic" w:hint="cs"/>
          <w:sz w:val="36"/>
          <w:szCs w:val="36"/>
          <w:rtl/>
        </w:rPr>
        <w:t>، و اثبات او نفي الفرضيات التي وضعناها في المقدمة</w:t>
      </w:r>
      <w:r w:rsidR="00611B1D">
        <w:rPr>
          <w:rFonts w:ascii="Traditional Arabic" w:hAnsi="Traditional Arabic" w:cs="Traditional Arabic" w:hint="cs"/>
          <w:sz w:val="36"/>
          <w:szCs w:val="36"/>
          <w:rtl/>
        </w:rPr>
        <w:t>،</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باعتبار</w:t>
      </w:r>
      <w:r w:rsidR="00AD2E78" w:rsidRPr="00D923A4">
        <w:rPr>
          <w:rFonts w:ascii="Traditional Arabic" w:hAnsi="Traditional Arabic" w:cs="Traditional Arabic"/>
          <w:sz w:val="36"/>
          <w:szCs w:val="36"/>
          <w:rtl/>
        </w:rPr>
        <w:t xml:space="preserve"> </w:t>
      </w:r>
      <w:r w:rsidR="00A217C4" w:rsidRPr="00D923A4">
        <w:rPr>
          <w:rFonts w:ascii="Traditional Arabic" w:hAnsi="Traditional Arabic" w:cs="Traditional Arabic" w:hint="cs"/>
          <w:sz w:val="36"/>
          <w:szCs w:val="36"/>
          <w:rtl/>
        </w:rPr>
        <w:t>الجامعة</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المكان</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الذي</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يقصده</w:t>
      </w:r>
      <w:r w:rsidR="00AD2E78" w:rsidRPr="00D923A4">
        <w:rPr>
          <w:rFonts w:ascii="Traditional Arabic" w:hAnsi="Traditional Arabic" w:cs="Traditional Arabic"/>
          <w:sz w:val="36"/>
          <w:szCs w:val="36"/>
          <w:rtl/>
        </w:rPr>
        <w:t xml:space="preserve"> </w:t>
      </w:r>
      <w:r w:rsidR="00A173BB" w:rsidRPr="00D923A4">
        <w:rPr>
          <w:rFonts w:ascii="Traditional Arabic" w:hAnsi="Traditional Arabic" w:cs="Traditional Arabic" w:hint="cs"/>
          <w:sz w:val="36"/>
          <w:szCs w:val="36"/>
          <w:rtl/>
        </w:rPr>
        <w:t>الطلبة</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بكثرة</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رغبة</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فالحصول</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على</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مختلف</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الخدمات</w:t>
      </w:r>
      <w:r w:rsidR="00AD2E78" w:rsidRPr="00D923A4">
        <w:rPr>
          <w:rFonts w:ascii="Traditional Arabic" w:hAnsi="Traditional Arabic" w:cs="Traditional Arabic"/>
          <w:sz w:val="36"/>
          <w:szCs w:val="36"/>
          <w:rtl/>
        </w:rPr>
        <w:t xml:space="preserve"> </w:t>
      </w:r>
      <w:r w:rsidR="00A173BB" w:rsidRPr="00D923A4">
        <w:rPr>
          <w:rFonts w:ascii="Traditional Arabic" w:hAnsi="Traditional Arabic" w:cs="Traditional Arabic" w:hint="cs"/>
          <w:sz w:val="36"/>
          <w:szCs w:val="36"/>
          <w:rtl/>
        </w:rPr>
        <w:t xml:space="preserve">الادارية </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لتلبية</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احتياجاتهم</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ومطالبهم</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المختلفة</w:t>
      </w:r>
      <w:r w:rsidR="00AD2E78" w:rsidRPr="00D923A4">
        <w:rPr>
          <w:rFonts w:ascii="Traditional Arabic" w:hAnsi="Traditional Arabic" w:cs="Traditional Arabic"/>
          <w:sz w:val="36"/>
          <w:szCs w:val="36"/>
          <w:rtl/>
        </w:rPr>
        <w:t>.</w:t>
      </w:r>
    </w:p>
    <w:p w14:paraId="571E24D3" w14:textId="1CDAD4B7" w:rsidR="00AD2E78" w:rsidRPr="00D923A4" w:rsidRDefault="006F733E" w:rsidP="00AD2E78">
      <w:pPr>
        <w:bidi/>
        <w:jc w:val="left"/>
        <w:rPr>
          <w:rFonts w:ascii="Traditional Arabic" w:hAnsi="Traditional Arabic" w:cs="Traditional Arabic"/>
          <w:sz w:val="36"/>
          <w:szCs w:val="36"/>
          <w:rtl/>
        </w:rPr>
      </w:pPr>
      <w:r>
        <w:rPr>
          <w:rFonts w:ascii="Traditional Arabic" w:hAnsi="Traditional Arabic" w:cs="Traditional Arabic" w:hint="cs"/>
          <w:sz w:val="36"/>
          <w:szCs w:val="36"/>
          <w:rtl/>
        </w:rPr>
        <w:t>من اجل الاجابة على اشكالية الدراسة</w:t>
      </w:r>
      <w:r w:rsidR="00AD2E78" w:rsidRPr="00D923A4">
        <w:rPr>
          <w:rFonts w:ascii="Traditional Arabic" w:hAnsi="Traditional Arabic" w:cs="Traditional Arabic"/>
          <w:sz w:val="36"/>
          <w:szCs w:val="36"/>
          <w:rtl/>
        </w:rPr>
        <w:t xml:space="preserve"> </w:t>
      </w:r>
      <w:r w:rsidR="000D6578">
        <w:rPr>
          <w:rFonts w:ascii="Traditional Arabic" w:hAnsi="Traditional Arabic" w:cs="Traditional Arabic" w:hint="cs"/>
          <w:sz w:val="36"/>
          <w:szCs w:val="36"/>
          <w:rtl/>
        </w:rPr>
        <w:t xml:space="preserve">سنتناول </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في</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هذا</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الفصل</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الإجراءات</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المنهجية</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والأساليب</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الإحصائية</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المستخدمة</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في</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التحليل</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والعينة</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المستهدفة</w:t>
      </w:r>
      <w:r w:rsidR="00AD2E78" w:rsidRPr="00D923A4">
        <w:rPr>
          <w:rFonts w:ascii="Traditional Arabic" w:hAnsi="Traditional Arabic" w:cs="Traditional Arabic"/>
          <w:sz w:val="36"/>
          <w:szCs w:val="36"/>
          <w:rtl/>
        </w:rPr>
        <w:t xml:space="preserve"> </w:t>
      </w:r>
      <w:r w:rsidR="00AD2E78" w:rsidRPr="00D923A4">
        <w:rPr>
          <w:rFonts w:ascii="Traditional Arabic" w:hAnsi="Traditional Arabic" w:cs="Traditional Arabic" w:hint="eastAsia"/>
          <w:sz w:val="36"/>
          <w:szCs w:val="36"/>
          <w:rtl/>
        </w:rPr>
        <w:t>وخصائصها</w:t>
      </w:r>
      <w:r w:rsidR="00AD2E78" w:rsidRPr="00D923A4">
        <w:rPr>
          <w:rFonts w:ascii="Traditional Arabic" w:hAnsi="Traditional Arabic" w:cs="Traditional Arabic"/>
          <w:sz w:val="36"/>
          <w:szCs w:val="36"/>
          <w:rtl/>
        </w:rPr>
        <w:t>.</w:t>
      </w:r>
    </w:p>
    <w:p w14:paraId="21454FB9" w14:textId="589065F9" w:rsidR="00E07A9B" w:rsidRPr="00D923A4" w:rsidRDefault="00AD2E78" w:rsidP="000D65BE">
      <w:pPr>
        <w:bidi/>
        <w:jc w:val="left"/>
        <w:rPr>
          <w:rFonts w:ascii="Traditional Arabic" w:hAnsi="Traditional Arabic" w:cs="Traditional Arabic"/>
          <w:sz w:val="36"/>
          <w:szCs w:val="36"/>
          <w:rtl/>
        </w:rPr>
      </w:pPr>
      <w:r w:rsidRPr="00D923A4">
        <w:rPr>
          <w:rFonts w:ascii="Traditional Arabic" w:hAnsi="Traditional Arabic" w:cs="Traditional Arabic" w:hint="eastAsia"/>
          <w:sz w:val="36"/>
          <w:szCs w:val="36"/>
          <w:rtl/>
        </w:rPr>
        <w:t>وقد</w:t>
      </w:r>
      <w:r w:rsidRPr="00D923A4">
        <w:rPr>
          <w:rFonts w:ascii="Traditional Arabic" w:hAnsi="Traditional Arabic" w:cs="Traditional Arabic"/>
          <w:sz w:val="36"/>
          <w:szCs w:val="36"/>
          <w:rtl/>
        </w:rPr>
        <w:t xml:space="preserve"> </w:t>
      </w:r>
      <w:r w:rsidRPr="00D923A4">
        <w:rPr>
          <w:rFonts w:ascii="Traditional Arabic" w:hAnsi="Traditional Arabic" w:cs="Traditional Arabic" w:hint="eastAsia"/>
          <w:sz w:val="36"/>
          <w:szCs w:val="36"/>
          <w:rtl/>
        </w:rPr>
        <w:t>قسمنا</w:t>
      </w:r>
      <w:r w:rsidRPr="00D923A4">
        <w:rPr>
          <w:rFonts w:ascii="Traditional Arabic" w:hAnsi="Traditional Arabic" w:cs="Traditional Arabic"/>
          <w:sz w:val="36"/>
          <w:szCs w:val="36"/>
          <w:rtl/>
        </w:rPr>
        <w:t xml:space="preserve"> </w:t>
      </w:r>
      <w:r w:rsidRPr="00D923A4">
        <w:rPr>
          <w:rFonts w:ascii="Traditional Arabic" w:hAnsi="Traditional Arabic" w:cs="Traditional Arabic" w:hint="eastAsia"/>
          <w:sz w:val="36"/>
          <w:szCs w:val="36"/>
          <w:rtl/>
        </w:rPr>
        <w:t>هذا</w:t>
      </w:r>
      <w:r w:rsidRPr="00D923A4">
        <w:rPr>
          <w:rFonts w:ascii="Traditional Arabic" w:hAnsi="Traditional Arabic" w:cs="Traditional Arabic"/>
          <w:sz w:val="36"/>
          <w:szCs w:val="36"/>
          <w:rtl/>
        </w:rPr>
        <w:t xml:space="preserve"> </w:t>
      </w:r>
      <w:r w:rsidRPr="00D923A4">
        <w:rPr>
          <w:rFonts w:ascii="Traditional Arabic" w:hAnsi="Traditional Arabic" w:cs="Traditional Arabic" w:hint="eastAsia"/>
          <w:sz w:val="36"/>
          <w:szCs w:val="36"/>
          <w:rtl/>
        </w:rPr>
        <w:t>الفصل</w:t>
      </w:r>
      <w:r w:rsidRPr="00D923A4">
        <w:rPr>
          <w:rFonts w:ascii="Traditional Arabic" w:hAnsi="Traditional Arabic" w:cs="Traditional Arabic"/>
          <w:sz w:val="36"/>
          <w:szCs w:val="36"/>
          <w:rtl/>
        </w:rPr>
        <w:t xml:space="preserve"> </w:t>
      </w:r>
      <w:r w:rsidRPr="00D923A4">
        <w:rPr>
          <w:rFonts w:ascii="Traditional Arabic" w:hAnsi="Traditional Arabic" w:cs="Traditional Arabic" w:hint="eastAsia"/>
          <w:sz w:val="36"/>
          <w:szCs w:val="36"/>
          <w:rtl/>
        </w:rPr>
        <w:t>إلى</w:t>
      </w:r>
      <w:r w:rsidRPr="00D923A4">
        <w:rPr>
          <w:rFonts w:ascii="Traditional Arabic" w:hAnsi="Traditional Arabic" w:cs="Traditional Arabic"/>
          <w:sz w:val="36"/>
          <w:szCs w:val="36"/>
          <w:rtl/>
        </w:rPr>
        <w:t xml:space="preserve"> </w:t>
      </w:r>
      <w:r w:rsidR="00D55182" w:rsidRPr="00D923A4">
        <w:rPr>
          <w:rFonts w:ascii="Traditional Arabic" w:hAnsi="Traditional Arabic" w:cs="Traditional Arabic" w:hint="cs"/>
          <w:sz w:val="36"/>
          <w:szCs w:val="36"/>
          <w:rtl/>
        </w:rPr>
        <w:t>ثلاث</w:t>
      </w:r>
      <w:r w:rsidRPr="00D923A4">
        <w:rPr>
          <w:rFonts w:ascii="Traditional Arabic" w:hAnsi="Traditional Arabic" w:cs="Traditional Arabic"/>
          <w:sz w:val="36"/>
          <w:szCs w:val="36"/>
          <w:rtl/>
        </w:rPr>
        <w:t xml:space="preserve"> </w:t>
      </w:r>
      <w:r w:rsidRPr="00D923A4">
        <w:rPr>
          <w:rFonts w:ascii="Traditional Arabic" w:hAnsi="Traditional Arabic" w:cs="Traditional Arabic" w:hint="eastAsia"/>
          <w:sz w:val="36"/>
          <w:szCs w:val="36"/>
          <w:rtl/>
        </w:rPr>
        <w:t>مباحث</w:t>
      </w:r>
      <w:r w:rsidR="00E07A9B" w:rsidRPr="00D923A4">
        <w:rPr>
          <w:rFonts w:ascii="Traditional Arabic" w:hAnsi="Traditional Arabic" w:cs="Traditional Arabic" w:hint="cs"/>
          <w:sz w:val="36"/>
          <w:szCs w:val="36"/>
          <w:rtl/>
        </w:rPr>
        <w:t>، فالمبحث الاول</w:t>
      </w:r>
      <w:r w:rsidR="000D65BE" w:rsidRPr="00D923A4">
        <w:rPr>
          <w:rFonts w:ascii="Traditional Arabic" w:hAnsi="Traditional Arabic" w:cs="Traditional Arabic" w:hint="cs"/>
          <w:sz w:val="36"/>
          <w:szCs w:val="36"/>
          <w:rtl/>
        </w:rPr>
        <w:t xml:space="preserve"> لتعريف ب</w:t>
      </w:r>
      <w:r w:rsidR="00E07A9B" w:rsidRPr="00D923A4">
        <w:rPr>
          <w:rFonts w:ascii="Traditional Arabic" w:hAnsi="Traditional Arabic" w:cs="Traditional Arabic" w:hint="cs"/>
          <w:sz w:val="36"/>
          <w:szCs w:val="36"/>
          <w:rtl/>
        </w:rPr>
        <w:t>جامعة غرداية</w:t>
      </w:r>
      <w:r w:rsidR="000D65BE" w:rsidRPr="00D923A4">
        <w:rPr>
          <w:rFonts w:ascii="Traditional Arabic" w:hAnsi="Traditional Arabic" w:cs="Traditional Arabic" w:hint="cs"/>
          <w:sz w:val="36"/>
          <w:szCs w:val="36"/>
          <w:rtl/>
        </w:rPr>
        <w:t xml:space="preserve"> و </w:t>
      </w:r>
      <w:r w:rsidR="00E07A9B" w:rsidRPr="00D923A4">
        <w:rPr>
          <w:rFonts w:ascii="Traditional Arabic" w:hAnsi="Traditional Arabic" w:cs="Traditional Arabic" w:hint="cs"/>
          <w:sz w:val="36"/>
          <w:szCs w:val="36"/>
          <w:rtl/>
        </w:rPr>
        <w:t xml:space="preserve">المبحث الثاني </w:t>
      </w:r>
      <w:r w:rsidR="000D65BE" w:rsidRPr="00D923A4">
        <w:rPr>
          <w:rFonts w:ascii="Traditional Arabic" w:hAnsi="Traditional Arabic" w:cs="Traditional Arabic" w:hint="cs"/>
          <w:sz w:val="36"/>
          <w:szCs w:val="36"/>
          <w:rtl/>
        </w:rPr>
        <w:t>ل</w:t>
      </w:r>
      <w:r w:rsidR="00E07A9B" w:rsidRPr="00D923A4">
        <w:rPr>
          <w:rFonts w:ascii="Traditional Arabic" w:hAnsi="Traditional Arabic" w:cs="Traditional Arabic" w:hint="cs"/>
          <w:sz w:val="36"/>
          <w:szCs w:val="36"/>
          <w:rtl/>
        </w:rPr>
        <w:t>لدراسة التطبيقية والطريقة الإحصائية</w:t>
      </w:r>
      <w:r w:rsidR="000D65BE" w:rsidRPr="00D923A4">
        <w:rPr>
          <w:rFonts w:ascii="Traditional Arabic" w:hAnsi="Traditional Arabic" w:cs="Traditional Arabic" w:hint="cs"/>
          <w:sz w:val="36"/>
          <w:szCs w:val="36"/>
          <w:rtl/>
        </w:rPr>
        <w:t>، وا</w:t>
      </w:r>
      <w:r w:rsidR="00E07A9B" w:rsidRPr="00D923A4">
        <w:rPr>
          <w:rFonts w:ascii="Traditional Arabic" w:hAnsi="Traditional Arabic" w:cs="Traditional Arabic" w:hint="cs"/>
          <w:sz w:val="36"/>
          <w:szCs w:val="36"/>
          <w:rtl/>
        </w:rPr>
        <w:t>لمبحث الثالث</w:t>
      </w:r>
      <w:r w:rsidR="000D65BE" w:rsidRPr="00D923A4">
        <w:rPr>
          <w:rFonts w:ascii="Traditional Arabic" w:hAnsi="Traditional Arabic" w:cs="Traditional Arabic" w:hint="cs"/>
          <w:sz w:val="36"/>
          <w:szCs w:val="36"/>
          <w:rtl/>
        </w:rPr>
        <w:t xml:space="preserve"> ل</w:t>
      </w:r>
      <w:r w:rsidR="00E07A9B" w:rsidRPr="00D923A4">
        <w:rPr>
          <w:rFonts w:ascii="Traditional Arabic" w:hAnsi="Traditional Arabic" w:cs="Traditional Arabic" w:hint="cs"/>
          <w:sz w:val="36"/>
          <w:szCs w:val="36"/>
          <w:rtl/>
        </w:rPr>
        <w:t>عرض وتحليل نتائج الدراسة الميدانية</w:t>
      </w:r>
      <w:r w:rsidR="000D65BE" w:rsidRPr="00D923A4">
        <w:rPr>
          <w:rFonts w:ascii="Traditional Arabic" w:hAnsi="Traditional Arabic" w:cs="Traditional Arabic" w:hint="cs"/>
          <w:sz w:val="36"/>
          <w:szCs w:val="36"/>
          <w:rtl/>
        </w:rPr>
        <w:t xml:space="preserve"> </w:t>
      </w:r>
    </w:p>
    <w:p w14:paraId="7B102E11" w14:textId="77777777" w:rsidR="00E07A9B" w:rsidRDefault="00E07A9B" w:rsidP="00E07A9B">
      <w:pPr>
        <w:bidi/>
        <w:jc w:val="left"/>
        <w:rPr>
          <w:rFonts w:ascii="Traditional Arabic" w:hAnsi="Traditional Arabic" w:cs="Traditional Arabic"/>
          <w:b/>
          <w:bCs/>
          <w:sz w:val="36"/>
          <w:szCs w:val="36"/>
          <w:rtl/>
        </w:rPr>
      </w:pPr>
    </w:p>
    <w:p w14:paraId="36C4356B" w14:textId="77777777" w:rsidR="00E07A9B" w:rsidRDefault="00E07A9B" w:rsidP="00E07A9B">
      <w:pPr>
        <w:bidi/>
        <w:jc w:val="left"/>
        <w:rPr>
          <w:rFonts w:ascii="Traditional Arabic" w:hAnsi="Traditional Arabic" w:cs="Traditional Arabic"/>
          <w:b/>
          <w:bCs/>
          <w:sz w:val="36"/>
          <w:szCs w:val="36"/>
          <w:rtl/>
        </w:rPr>
      </w:pPr>
    </w:p>
    <w:p w14:paraId="35718463" w14:textId="20420B49" w:rsidR="004C5B46" w:rsidRDefault="004C5B46" w:rsidP="004C5B46">
      <w:pPr>
        <w:bidi/>
        <w:jc w:val="left"/>
        <w:rPr>
          <w:rFonts w:ascii="Traditional Arabic" w:hAnsi="Traditional Arabic" w:cs="Traditional Arabic"/>
          <w:b/>
          <w:bCs/>
          <w:sz w:val="36"/>
          <w:szCs w:val="36"/>
          <w:rtl/>
        </w:rPr>
      </w:pPr>
    </w:p>
    <w:p w14:paraId="4FD7725F" w14:textId="77777777" w:rsidR="004C5B46" w:rsidRDefault="004C5B46" w:rsidP="004C5B46">
      <w:pPr>
        <w:bidi/>
        <w:jc w:val="left"/>
        <w:rPr>
          <w:rFonts w:ascii="Traditional Arabic" w:hAnsi="Traditional Arabic" w:cs="Traditional Arabic"/>
          <w:b/>
          <w:bCs/>
          <w:sz w:val="36"/>
          <w:szCs w:val="36"/>
          <w:rtl/>
        </w:rPr>
      </w:pPr>
    </w:p>
    <w:p w14:paraId="46990D97" w14:textId="77777777" w:rsidR="004C5B46" w:rsidRDefault="004C5B46" w:rsidP="004C5B46">
      <w:pPr>
        <w:bidi/>
        <w:jc w:val="left"/>
        <w:rPr>
          <w:rFonts w:ascii="Traditional Arabic" w:hAnsi="Traditional Arabic" w:cs="Traditional Arabic"/>
          <w:b/>
          <w:bCs/>
          <w:sz w:val="36"/>
          <w:szCs w:val="36"/>
          <w:rtl/>
        </w:rPr>
      </w:pPr>
    </w:p>
    <w:p w14:paraId="5CE4EE93" w14:textId="77777777" w:rsidR="004C5B46" w:rsidRDefault="004C5B46" w:rsidP="004C5B46">
      <w:pPr>
        <w:bidi/>
        <w:jc w:val="left"/>
        <w:rPr>
          <w:rFonts w:ascii="Traditional Arabic" w:hAnsi="Traditional Arabic" w:cs="Traditional Arabic"/>
          <w:b/>
          <w:bCs/>
          <w:sz w:val="36"/>
          <w:szCs w:val="36"/>
          <w:rtl/>
        </w:rPr>
      </w:pPr>
    </w:p>
    <w:p w14:paraId="26F381D5" w14:textId="77777777" w:rsidR="003F409C" w:rsidRPr="00F635FD" w:rsidRDefault="003F409C" w:rsidP="003F409C">
      <w:pPr>
        <w:bidi/>
        <w:jc w:val="left"/>
        <w:rPr>
          <w:rFonts w:ascii="Traditional Arabic" w:hAnsi="Traditional Arabic" w:cs="Traditional Arabic"/>
          <w:sz w:val="36"/>
          <w:szCs w:val="36"/>
          <w:rtl/>
        </w:rPr>
      </w:pPr>
    </w:p>
    <w:p w14:paraId="28BF6705" w14:textId="677C6F62" w:rsidR="00C622DB" w:rsidRDefault="00001991" w:rsidP="00001991">
      <w:pPr>
        <w:bidi/>
        <w:jc w:val="left"/>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المبحث </w:t>
      </w:r>
      <w:r w:rsidR="001919F8">
        <w:rPr>
          <w:rFonts w:ascii="Traditional Arabic" w:hAnsi="Traditional Arabic" w:cs="Traditional Arabic" w:hint="cs"/>
          <w:b/>
          <w:bCs/>
          <w:sz w:val="36"/>
          <w:szCs w:val="36"/>
          <w:rtl/>
        </w:rPr>
        <w:t>الأول</w:t>
      </w:r>
      <w:r w:rsidR="00C622DB" w:rsidRPr="00C622DB">
        <w:rPr>
          <w:rFonts w:ascii="Traditional Arabic" w:hAnsi="Traditional Arabic" w:cs="Traditional Arabic"/>
          <w:b/>
          <w:bCs/>
          <w:sz w:val="36"/>
          <w:szCs w:val="36"/>
          <w:rtl/>
        </w:rPr>
        <w:t>: الدراسة التطبيقية والطريقة الإحصائية</w:t>
      </w:r>
    </w:p>
    <w:p w14:paraId="361694B8" w14:textId="77777777" w:rsidR="00DD592D" w:rsidRPr="00E82CE9" w:rsidRDefault="00DD592D" w:rsidP="00DD592D">
      <w:pPr>
        <w:bidi/>
        <w:spacing w:after="54" w:line="253" w:lineRule="auto"/>
        <w:jc w:val="left"/>
        <w:rPr>
          <w:rFonts w:ascii="Traditional Arabic" w:eastAsia="Traditional Arabic" w:hAnsi="Traditional Arabic" w:cs="Traditional Arabic"/>
          <w:b/>
          <w:bCs/>
          <w:color w:val="000000"/>
          <w:sz w:val="36"/>
          <w:szCs w:val="36"/>
          <w:lang w:eastAsia="fr-FR"/>
        </w:rPr>
      </w:pPr>
      <w:r w:rsidRPr="00E82CE9">
        <w:rPr>
          <w:rFonts w:ascii="Traditional Arabic" w:eastAsia="Traditional Arabic" w:hAnsi="Traditional Arabic" w:cs="Traditional Arabic"/>
          <w:b/>
          <w:bCs/>
          <w:color w:val="000000"/>
          <w:sz w:val="36"/>
          <w:szCs w:val="36"/>
          <w:rtl/>
          <w:lang w:val="fr-FR" w:eastAsia="fr-FR"/>
        </w:rPr>
        <w:t>المطلب الأول: منهجية الدراسة</w:t>
      </w:r>
    </w:p>
    <w:p w14:paraId="1B5434E2" w14:textId="4976584C" w:rsidR="00DD592D" w:rsidRPr="00E82CE9" w:rsidRDefault="00DD592D" w:rsidP="00816B7F">
      <w:pPr>
        <w:numPr>
          <w:ilvl w:val="0"/>
          <w:numId w:val="24"/>
        </w:numPr>
        <w:tabs>
          <w:tab w:val="num" w:pos="720"/>
        </w:tabs>
        <w:bidi/>
        <w:spacing w:after="54" w:line="253" w:lineRule="auto"/>
        <w:jc w:val="left"/>
        <w:rPr>
          <w:rFonts w:ascii="Traditional Arabic" w:eastAsia="Traditional Arabic" w:hAnsi="Traditional Arabic" w:cs="Traditional Arabic"/>
          <w:color w:val="000000"/>
          <w:sz w:val="36"/>
          <w:szCs w:val="36"/>
          <w:lang w:eastAsia="fr-FR"/>
        </w:rPr>
      </w:pPr>
      <w:r w:rsidRPr="00E82CE9">
        <w:rPr>
          <w:rFonts w:ascii="Traditional Arabic" w:eastAsia="Traditional Arabic" w:hAnsi="Traditional Arabic" w:cs="Traditional Arabic"/>
          <w:color w:val="000000"/>
          <w:sz w:val="36"/>
          <w:szCs w:val="36"/>
          <w:rtl/>
          <w:lang w:val="fr-FR" w:eastAsia="fr-FR"/>
        </w:rPr>
        <w:t xml:space="preserve">تم اعتماد المنهج الوصفي التحليلي، إذ يهدف إلى </w:t>
      </w:r>
      <w:r w:rsidR="00B939C2">
        <w:rPr>
          <w:rFonts w:ascii="Traditional Arabic" w:eastAsia="Traditional Arabic" w:hAnsi="Traditional Arabic" w:cs="Traditional Arabic" w:hint="cs"/>
          <w:color w:val="000000"/>
          <w:sz w:val="36"/>
          <w:szCs w:val="36"/>
          <w:rtl/>
          <w:lang w:val="fr-FR" w:eastAsia="fr-FR"/>
        </w:rPr>
        <w:t>معرفة</w:t>
      </w:r>
      <w:r w:rsidRPr="00E82CE9">
        <w:rPr>
          <w:rFonts w:ascii="Traditional Arabic" w:eastAsia="Traditional Arabic" w:hAnsi="Traditional Arabic" w:cs="Traditional Arabic"/>
          <w:color w:val="000000"/>
          <w:sz w:val="36"/>
          <w:szCs w:val="36"/>
          <w:rtl/>
          <w:lang w:val="fr-FR" w:eastAsia="fr-FR"/>
        </w:rPr>
        <w:t xml:space="preserve"> أثر التحول الرقمي على جودة الخدمات الإدارية العمومية في جامعة غرداية من خلال وصف وتحليل البيانات المستخلصة من عينة الدراسة</w:t>
      </w:r>
      <w:r w:rsidRPr="00E82CE9">
        <w:rPr>
          <w:rFonts w:ascii="Traditional Arabic" w:eastAsia="Traditional Arabic" w:hAnsi="Traditional Arabic" w:cs="Traditional Arabic"/>
          <w:color w:val="000000"/>
          <w:sz w:val="36"/>
          <w:szCs w:val="36"/>
          <w:lang w:eastAsia="fr-FR"/>
        </w:rPr>
        <w:t>.</w:t>
      </w:r>
    </w:p>
    <w:p w14:paraId="087D7402" w14:textId="5F8FF0E6" w:rsidR="00DD592D" w:rsidRPr="00E82CE9" w:rsidRDefault="00DD592D" w:rsidP="00816B7F">
      <w:pPr>
        <w:numPr>
          <w:ilvl w:val="0"/>
          <w:numId w:val="24"/>
        </w:numPr>
        <w:tabs>
          <w:tab w:val="num" w:pos="720"/>
        </w:tabs>
        <w:bidi/>
        <w:spacing w:after="54" w:line="253" w:lineRule="auto"/>
        <w:jc w:val="left"/>
        <w:rPr>
          <w:rFonts w:ascii="Traditional Arabic" w:eastAsia="Traditional Arabic" w:hAnsi="Traditional Arabic" w:cs="Traditional Arabic"/>
          <w:color w:val="000000"/>
          <w:sz w:val="36"/>
          <w:szCs w:val="36"/>
          <w:lang w:eastAsia="fr-FR"/>
        </w:rPr>
      </w:pPr>
      <w:r w:rsidRPr="00E82CE9">
        <w:rPr>
          <w:rFonts w:ascii="Traditional Arabic" w:eastAsia="Traditional Arabic" w:hAnsi="Traditional Arabic" w:cs="Traditional Arabic"/>
          <w:color w:val="000000"/>
          <w:sz w:val="36"/>
          <w:szCs w:val="36"/>
          <w:rtl/>
          <w:lang w:val="fr-FR" w:eastAsia="fr-FR"/>
        </w:rPr>
        <w:t xml:space="preserve">تم تصميم استبيان لجمع المعلومات الأولية، واعتمدت الباحثة في </w:t>
      </w:r>
      <w:r w:rsidR="000C6122">
        <w:rPr>
          <w:rFonts w:ascii="Traditional Arabic" w:eastAsia="Traditional Arabic" w:hAnsi="Traditional Arabic" w:cs="Traditional Arabic" w:hint="cs"/>
          <w:color w:val="000000"/>
          <w:sz w:val="36"/>
          <w:szCs w:val="36"/>
          <w:rtl/>
          <w:lang w:val="fr-FR" w:eastAsia="fr-FR"/>
        </w:rPr>
        <w:t xml:space="preserve">نصميم و انشاء الاستبيان </w:t>
      </w:r>
      <w:r w:rsidRPr="00E82CE9">
        <w:rPr>
          <w:rFonts w:ascii="Traditional Arabic" w:eastAsia="Traditional Arabic" w:hAnsi="Traditional Arabic" w:cs="Traditional Arabic"/>
          <w:color w:val="000000"/>
          <w:sz w:val="36"/>
          <w:szCs w:val="36"/>
          <w:rtl/>
          <w:lang w:val="fr-FR" w:eastAsia="fr-FR"/>
        </w:rPr>
        <w:t xml:space="preserve"> على </w:t>
      </w:r>
      <w:r w:rsidR="000C6122">
        <w:rPr>
          <w:rFonts w:ascii="Traditional Arabic" w:eastAsia="Traditional Arabic" w:hAnsi="Traditional Arabic" w:cs="Traditional Arabic" w:hint="cs"/>
          <w:color w:val="000000"/>
          <w:sz w:val="36"/>
          <w:szCs w:val="36"/>
          <w:rtl/>
          <w:lang w:val="fr-FR" w:eastAsia="fr-FR"/>
        </w:rPr>
        <w:t>مختلف</w:t>
      </w:r>
      <w:r w:rsidRPr="00E82CE9">
        <w:rPr>
          <w:rFonts w:ascii="Traditional Arabic" w:eastAsia="Traditional Arabic" w:hAnsi="Traditional Arabic" w:cs="Traditional Arabic"/>
          <w:color w:val="000000"/>
          <w:sz w:val="36"/>
          <w:szCs w:val="36"/>
          <w:rtl/>
          <w:lang w:val="fr-FR" w:eastAsia="fr-FR"/>
        </w:rPr>
        <w:t xml:space="preserve">  الدراسات السابقة</w:t>
      </w:r>
      <w:r w:rsidR="000C6122">
        <w:rPr>
          <w:rFonts w:ascii="Traditional Arabic" w:eastAsia="Traditional Arabic" w:hAnsi="Traditional Arabic" w:cs="Traditional Arabic" w:hint="cs"/>
          <w:color w:val="000000"/>
          <w:sz w:val="36"/>
          <w:szCs w:val="36"/>
          <w:rtl/>
          <w:lang w:val="fr-FR" w:eastAsia="fr-FR"/>
        </w:rPr>
        <w:t xml:space="preserve"> التي لها صلة بالموضوع.</w:t>
      </w:r>
    </w:p>
    <w:p w14:paraId="4FD82327" w14:textId="4891A8F0" w:rsidR="00DD592D" w:rsidRPr="00E82CE9" w:rsidRDefault="00CE2E08" w:rsidP="00816B7F">
      <w:pPr>
        <w:numPr>
          <w:ilvl w:val="0"/>
          <w:numId w:val="24"/>
        </w:numPr>
        <w:tabs>
          <w:tab w:val="num" w:pos="720"/>
        </w:tabs>
        <w:bidi/>
        <w:spacing w:after="54" w:line="253" w:lineRule="auto"/>
        <w:jc w:val="left"/>
        <w:rPr>
          <w:rFonts w:ascii="Traditional Arabic" w:eastAsia="Traditional Arabic" w:hAnsi="Traditional Arabic" w:cs="Traditional Arabic"/>
          <w:color w:val="000000"/>
          <w:sz w:val="36"/>
          <w:szCs w:val="36"/>
          <w:lang w:eastAsia="fr-FR"/>
        </w:rPr>
      </w:pPr>
      <w:r>
        <w:rPr>
          <w:rFonts w:ascii="Traditional Arabic" w:eastAsia="Traditional Arabic" w:hAnsi="Traditional Arabic" w:cs="Traditional Arabic" w:hint="cs"/>
          <w:color w:val="000000"/>
          <w:sz w:val="36"/>
          <w:szCs w:val="36"/>
          <w:rtl/>
          <w:lang w:val="fr-FR" w:eastAsia="fr-FR"/>
        </w:rPr>
        <w:t>قامت الباحثة بعرض الاستبيان على مجموعة من المحكمين</w:t>
      </w:r>
      <w:r w:rsidR="00DD592D" w:rsidRPr="00E82CE9">
        <w:rPr>
          <w:rFonts w:ascii="Traditional Arabic" w:eastAsia="Traditional Arabic" w:hAnsi="Traditional Arabic" w:cs="Traditional Arabic"/>
          <w:color w:val="000000"/>
          <w:sz w:val="36"/>
          <w:szCs w:val="36"/>
          <w:rtl/>
          <w:lang w:val="fr-FR" w:eastAsia="fr-FR"/>
        </w:rPr>
        <w:t xml:space="preserve"> والخبراء في كلية الاقتصاد لضمان </w:t>
      </w:r>
      <w:r w:rsidR="00DD592D" w:rsidRPr="00E82CE9">
        <w:rPr>
          <w:rFonts w:ascii="Traditional Arabic" w:eastAsia="Traditional Arabic" w:hAnsi="Traditional Arabic" w:cs="Traditional Arabic"/>
          <w:b/>
          <w:bCs/>
          <w:color w:val="000000"/>
          <w:sz w:val="36"/>
          <w:szCs w:val="36"/>
          <w:rtl/>
          <w:lang w:val="fr-FR" w:eastAsia="fr-FR"/>
        </w:rPr>
        <w:t>صدق الأداة الظاهري والبنائي</w:t>
      </w:r>
      <w:r w:rsidR="00DD592D" w:rsidRPr="00E82CE9">
        <w:rPr>
          <w:rFonts w:ascii="Traditional Arabic" w:eastAsia="Traditional Arabic" w:hAnsi="Traditional Arabic" w:cs="Traditional Arabic"/>
          <w:color w:val="000000"/>
          <w:sz w:val="36"/>
          <w:szCs w:val="36"/>
          <w:rtl/>
          <w:lang w:val="fr-FR" w:eastAsia="fr-FR"/>
        </w:rPr>
        <w:t>، وتم تعديل الاستبيان حسب ملاحظاتهم قبل توزيعه</w:t>
      </w:r>
      <w:r w:rsidR="00DD592D" w:rsidRPr="00E82CE9">
        <w:rPr>
          <w:rFonts w:ascii="Traditional Arabic" w:eastAsia="Traditional Arabic" w:hAnsi="Traditional Arabic" w:cs="Traditional Arabic"/>
          <w:color w:val="000000"/>
          <w:sz w:val="36"/>
          <w:szCs w:val="36"/>
          <w:lang w:eastAsia="fr-FR"/>
        </w:rPr>
        <w:t>.</w:t>
      </w:r>
    </w:p>
    <w:p w14:paraId="31C97260" w14:textId="77777777" w:rsidR="00DD592D" w:rsidRPr="00E82CE9" w:rsidRDefault="00DD592D" w:rsidP="00816B7F">
      <w:pPr>
        <w:numPr>
          <w:ilvl w:val="0"/>
          <w:numId w:val="24"/>
        </w:numPr>
        <w:tabs>
          <w:tab w:val="num" w:pos="720"/>
        </w:tabs>
        <w:bidi/>
        <w:spacing w:after="54" w:line="253" w:lineRule="auto"/>
        <w:jc w:val="left"/>
        <w:rPr>
          <w:rFonts w:ascii="Traditional Arabic" w:eastAsia="Traditional Arabic" w:hAnsi="Traditional Arabic" w:cs="Traditional Arabic"/>
          <w:color w:val="000000"/>
          <w:sz w:val="36"/>
          <w:szCs w:val="36"/>
          <w:lang w:eastAsia="fr-FR"/>
        </w:rPr>
      </w:pPr>
      <w:r w:rsidRPr="00E82CE9">
        <w:rPr>
          <w:rFonts w:ascii="Traditional Arabic" w:eastAsia="Traditional Arabic" w:hAnsi="Traditional Arabic" w:cs="Traditional Arabic"/>
          <w:color w:val="000000"/>
          <w:sz w:val="36"/>
          <w:szCs w:val="36"/>
          <w:rtl/>
          <w:lang w:val="fr-FR" w:eastAsia="fr-FR"/>
        </w:rPr>
        <w:t>يحتوي الاستبيان على محورين</w:t>
      </w:r>
      <w:r w:rsidRPr="00E82CE9">
        <w:rPr>
          <w:rFonts w:ascii="Traditional Arabic" w:eastAsia="Traditional Arabic" w:hAnsi="Traditional Arabic" w:cs="Traditional Arabic"/>
          <w:color w:val="000000"/>
          <w:sz w:val="36"/>
          <w:szCs w:val="36"/>
          <w:lang w:eastAsia="fr-FR"/>
        </w:rPr>
        <w:t>:</w:t>
      </w:r>
    </w:p>
    <w:p w14:paraId="1835933C" w14:textId="77777777" w:rsidR="00DD592D" w:rsidRPr="00E82CE9" w:rsidRDefault="00DD592D" w:rsidP="00816B7F">
      <w:pPr>
        <w:numPr>
          <w:ilvl w:val="1"/>
          <w:numId w:val="24"/>
        </w:numPr>
        <w:bidi/>
        <w:spacing w:after="54" w:line="253" w:lineRule="auto"/>
        <w:jc w:val="left"/>
        <w:rPr>
          <w:rFonts w:ascii="Traditional Arabic" w:eastAsia="Traditional Arabic" w:hAnsi="Traditional Arabic" w:cs="Traditional Arabic"/>
          <w:color w:val="000000"/>
          <w:sz w:val="36"/>
          <w:szCs w:val="36"/>
          <w:lang w:eastAsia="fr-FR"/>
        </w:rPr>
      </w:pPr>
      <w:r w:rsidRPr="00E82CE9">
        <w:rPr>
          <w:rFonts w:ascii="Traditional Arabic" w:eastAsia="Traditional Arabic" w:hAnsi="Traditional Arabic" w:cs="Traditional Arabic"/>
          <w:color w:val="000000"/>
          <w:sz w:val="36"/>
          <w:szCs w:val="36"/>
          <w:rtl/>
          <w:lang w:val="fr-FR" w:eastAsia="fr-FR"/>
        </w:rPr>
        <w:t>محور التحول الرقمي: 12 عبارة موزعة على ثلاثة أبعاد (البنية التحتية الرقمية، الكفاءة الرقمية للموظفين، استخدام التحول الرقمي في الإجراءات الإدارية)</w:t>
      </w:r>
      <w:r w:rsidRPr="00E82CE9">
        <w:rPr>
          <w:rFonts w:ascii="Traditional Arabic" w:eastAsia="Traditional Arabic" w:hAnsi="Traditional Arabic" w:cs="Traditional Arabic"/>
          <w:color w:val="000000"/>
          <w:sz w:val="36"/>
          <w:szCs w:val="36"/>
          <w:lang w:eastAsia="fr-FR"/>
        </w:rPr>
        <w:t>.</w:t>
      </w:r>
    </w:p>
    <w:p w14:paraId="5A5E2DC7" w14:textId="77777777" w:rsidR="00DD592D" w:rsidRPr="00E82CE9" w:rsidRDefault="00DD592D" w:rsidP="00816B7F">
      <w:pPr>
        <w:numPr>
          <w:ilvl w:val="1"/>
          <w:numId w:val="24"/>
        </w:numPr>
        <w:bidi/>
        <w:spacing w:after="54" w:line="253" w:lineRule="auto"/>
        <w:jc w:val="left"/>
        <w:rPr>
          <w:rFonts w:ascii="Traditional Arabic" w:eastAsia="Traditional Arabic" w:hAnsi="Traditional Arabic" w:cs="Traditional Arabic"/>
          <w:color w:val="000000"/>
          <w:sz w:val="36"/>
          <w:szCs w:val="36"/>
          <w:lang w:eastAsia="fr-FR"/>
        </w:rPr>
      </w:pPr>
      <w:r w:rsidRPr="00E82CE9">
        <w:rPr>
          <w:rFonts w:ascii="Traditional Arabic" w:eastAsia="Traditional Arabic" w:hAnsi="Traditional Arabic" w:cs="Traditional Arabic"/>
          <w:color w:val="000000"/>
          <w:sz w:val="36"/>
          <w:szCs w:val="36"/>
          <w:rtl/>
          <w:lang w:val="fr-FR" w:eastAsia="fr-FR"/>
        </w:rPr>
        <w:t>محور جودة الخدمات الإدارية العمومية: 8 عبارات</w:t>
      </w:r>
      <w:r w:rsidRPr="00E82CE9">
        <w:rPr>
          <w:rFonts w:ascii="Traditional Arabic" w:eastAsia="Traditional Arabic" w:hAnsi="Traditional Arabic" w:cs="Traditional Arabic"/>
          <w:color w:val="000000"/>
          <w:sz w:val="36"/>
          <w:szCs w:val="36"/>
          <w:lang w:eastAsia="fr-FR"/>
        </w:rPr>
        <w:t>.</w:t>
      </w:r>
    </w:p>
    <w:p w14:paraId="6A0F01FC" w14:textId="77777777" w:rsidR="00DD592D" w:rsidRPr="00E82CE9" w:rsidRDefault="00DD592D" w:rsidP="00816B7F">
      <w:pPr>
        <w:numPr>
          <w:ilvl w:val="0"/>
          <w:numId w:val="24"/>
        </w:numPr>
        <w:tabs>
          <w:tab w:val="num" w:pos="720"/>
        </w:tabs>
        <w:bidi/>
        <w:spacing w:after="54" w:line="253" w:lineRule="auto"/>
        <w:jc w:val="left"/>
        <w:rPr>
          <w:rFonts w:ascii="Traditional Arabic" w:eastAsia="Traditional Arabic" w:hAnsi="Traditional Arabic" w:cs="Traditional Arabic"/>
          <w:color w:val="000000"/>
          <w:sz w:val="36"/>
          <w:szCs w:val="36"/>
          <w:lang w:eastAsia="fr-FR"/>
        </w:rPr>
      </w:pPr>
      <w:r w:rsidRPr="00E82CE9">
        <w:rPr>
          <w:rFonts w:ascii="Traditional Arabic" w:eastAsia="Traditional Arabic" w:hAnsi="Traditional Arabic" w:cs="Traditional Arabic"/>
          <w:color w:val="000000"/>
          <w:sz w:val="36"/>
          <w:szCs w:val="36"/>
          <w:rtl/>
          <w:lang w:val="fr-FR" w:eastAsia="fr-FR"/>
        </w:rPr>
        <w:t xml:space="preserve">استخدمت الباحثة </w:t>
      </w:r>
      <w:r w:rsidRPr="00E82CE9">
        <w:rPr>
          <w:rFonts w:ascii="Traditional Arabic" w:eastAsia="Traditional Arabic" w:hAnsi="Traditional Arabic" w:cs="Traditional Arabic"/>
          <w:b/>
          <w:bCs/>
          <w:color w:val="000000"/>
          <w:sz w:val="36"/>
          <w:szCs w:val="36"/>
          <w:rtl/>
          <w:lang w:val="fr-FR" w:eastAsia="fr-FR"/>
        </w:rPr>
        <w:t>مقياس ليكرت الخماسي</w:t>
      </w:r>
      <w:r w:rsidRPr="00E82CE9">
        <w:rPr>
          <w:rFonts w:ascii="Traditional Arabic" w:eastAsia="Traditional Arabic" w:hAnsi="Traditional Arabic" w:cs="Traditional Arabic"/>
          <w:color w:val="000000"/>
          <w:sz w:val="36"/>
          <w:szCs w:val="36"/>
          <w:rtl/>
          <w:lang w:val="fr-FR" w:eastAsia="fr-FR"/>
        </w:rPr>
        <w:t xml:space="preserve"> (1 = غير موافق بشدة، 5 = موافق بشدة) لتقدير الإجابات</w:t>
      </w:r>
      <w:r w:rsidRPr="00E82CE9">
        <w:rPr>
          <w:rFonts w:ascii="Traditional Arabic" w:eastAsia="Traditional Arabic" w:hAnsi="Traditional Arabic" w:cs="Traditional Arabic"/>
          <w:color w:val="000000"/>
          <w:sz w:val="36"/>
          <w:szCs w:val="36"/>
          <w:lang w:eastAsia="fr-FR"/>
        </w:rPr>
        <w:t>.</w:t>
      </w:r>
    </w:p>
    <w:p w14:paraId="5CCC0074" w14:textId="77777777" w:rsidR="00DD592D" w:rsidRDefault="00DD592D" w:rsidP="00816B7F">
      <w:pPr>
        <w:numPr>
          <w:ilvl w:val="0"/>
          <w:numId w:val="24"/>
        </w:numPr>
        <w:tabs>
          <w:tab w:val="num" w:pos="720"/>
        </w:tabs>
        <w:bidi/>
        <w:spacing w:after="54" w:line="253" w:lineRule="auto"/>
        <w:jc w:val="left"/>
        <w:rPr>
          <w:rFonts w:ascii="Traditional Arabic" w:eastAsia="Traditional Arabic" w:hAnsi="Traditional Arabic" w:cs="Traditional Arabic"/>
          <w:color w:val="000000"/>
          <w:sz w:val="36"/>
          <w:szCs w:val="36"/>
          <w:lang w:eastAsia="fr-FR"/>
        </w:rPr>
      </w:pPr>
      <w:r w:rsidRPr="00E82CE9">
        <w:rPr>
          <w:rFonts w:ascii="Traditional Arabic" w:eastAsia="Traditional Arabic" w:hAnsi="Traditional Arabic" w:cs="Traditional Arabic"/>
          <w:color w:val="000000"/>
          <w:sz w:val="36"/>
          <w:szCs w:val="36"/>
          <w:rtl/>
          <w:lang w:val="fr-FR" w:eastAsia="fr-FR"/>
        </w:rPr>
        <w:t>تم استخدام أساليب إحصائية متنوعة لمعالجة البيانات: المتوسطات الحسابية، الانحرافات المعيارية، اختبار</w:t>
      </w:r>
      <w:r w:rsidRPr="00E82CE9">
        <w:rPr>
          <w:rFonts w:ascii="Traditional Arabic" w:eastAsia="Traditional Arabic" w:hAnsi="Traditional Arabic" w:cs="Traditional Arabic"/>
          <w:color w:val="000000"/>
          <w:sz w:val="36"/>
          <w:szCs w:val="36"/>
          <w:lang w:eastAsia="fr-FR"/>
        </w:rPr>
        <w:t xml:space="preserve"> T</w:t>
      </w:r>
      <w:r w:rsidRPr="00E82CE9">
        <w:rPr>
          <w:rFonts w:ascii="Traditional Arabic" w:eastAsia="Traditional Arabic" w:hAnsi="Traditional Arabic" w:cs="Traditional Arabic"/>
          <w:color w:val="000000"/>
          <w:sz w:val="36"/>
          <w:szCs w:val="36"/>
          <w:rtl/>
          <w:lang w:val="fr-FR" w:eastAsia="fr-FR"/>
        </w:rPr>
        <w:t xml:space="preserve">، الانحدار البسيط والمتعدد، </w:t>
      </w:r>
      <w:r w:rsidRPr="00E82CE9">
        <w:rPr>
          <w:rFonts w:ascii="Traditional Arabic" w:eastAsia="Traditional Arabic" w:hAnsi="Traditional Arabic" w:cs="Traditional Arabic"/>
          <w:color w:val="000000"/>
          <w:sz w:val="36"/>
          <w:szCs w:val="36"/>
          <w:lang w:eastAsia="fr-FR"/>
        </w:rPr>
        <w:t>One Way ANOVA</w:t>
      </w:r>
      <w:r w:rsidRPr="00E82CE9">
        <w:rPr>
          <w:rFonts w:ascii="Traditional Arabic" w:eastAsia="Traditional Arabic" w:hAnsi="Traditional Arabic" w:cs="Traditional Arabic"/>
          <w:color w:val="000000"/>
          <w:sz w:val="36"/>
          <w:szCs w:val="36"/>
          <w:rtl/>
          <w:lang w:val="fr-FR" w:eastAsia="fr-FR"/>
        </w:rPr>
        <w:t xml:space="preserve">، اختبار صدق وثبات الأداة باستخدام </w:t>
      </w:r>
      <w:r w:rsidRPr="00E82CE9">
        <w:rPr>
          <w:rFonts w:ascii="Traditional Arabic" w:eastAsia="Traditional Arabic" w:hAnsi="Traditional Arabic" w:cs="Traditional Arabic"/>
          <w:b/>
          <w:bCs/>
          <w:color w:val="000000"/>
          <w:sz w:val="36"/>
          <w:szCs w:val="36"/>
          <w:rtl/>
          <w:lang w:val="fr-FR" w:eastAsia="fr-FR"/>
        </w:rPr>
        <w:t>ألفا كرونباخ</w:t>
      </w:r>
      <w:r w:rsidRPr="00E82CE9">
        <w:rPr>
          <w:rFonts w:ascii="Traditional Arabic" w:eastAsia="Traditional Arabic" w:hAnsi="Traditional Arabic" w:cs="Traditional Arabic"/>
          <w:color w:val="000000"/>
          <w:sz w:val="36"/>
          <w:szCs w:val="36"/>
          <w:rtl/>
          <w:lang w:val="fr-FR" w:eastAsia="fr-FR"/>
        </w:rPr>
        <w:t xml:space="preserve"> واختبار </w:t>
      </w:r>
      <w:r w:rsidRPr="00E82CE9">
        <w:rPr>
          <w:rFonts w:ascii="Traditional Arabic" w:eastAsia="Traditional Arabic" w:hAnsi="Traditional Arabic" w:cs="Traditional Arabic"/>
          <w:b/>
          <w:bCs/>
          <w:color w:val="000000"/>
          <w:sz w:val="36"/>
          <w:szCs w:val="36"/>
          <w:lang w:eastAsia="fr-FR"/>
        </w:rPr>
        <w:t>Kolmogorov-Smirnov</w:t>
      </w:r>
      <w:r w:rsidRPr="00E82CE9">
        <w:rPr>
          <w:rFonts w:ascii="Traditional Arabic" w:eastAsia="Traditional Arabic" w:hAnsi="Traditional Arabic" w:cs="Traditional Arabic"/>
          <w:color w:val="000000"/>
          <w:sz w:val="36"/>
          <w:szCs w:val="36"/>
          <w:lang w:eastAsia="fr-FR"/>
        </w:rPr>
        <w:t xml:space="preserve"> </w:t>
      </w:r>
      <w:r w:rsidRPr="00E82CE9">
        <w:rPr>
          <w:rFonts w:ascii="Traditional Arabic" w:eastAsia="Traditional Arabic" w:hAnsi="Traditional Arabic" w:cs="Traditional Arabic"/>
          <w:color w:val="000000"/>
          <w:sz w:val="36"/>
          <w:szCs w:val="36"/>
          <w:rtl/>
          <w:lang w:val="fr-FR" w:eastAsia="fr-FR"/>
        </w:rPr>
        <w:t>للتأكد من التوزيع الطبيعي للبيانات</w:t>
      </w:r>
      <w:r w:rsidRPr="00E82CE9">
        <w:rPr>
          <w:rFonts w:ascii="Traditional Arabic" w:eastAsia="Traditional Arabic" w:hAnsi="Traditional Arabic" w:cs="Traditional Arabic"/>
          <w:color w:val="000000"/>
          <w:sz w:val="36"/>
          <w:szCs w:val="36"/>
          <w:lang w:eastAsia="fr-FR"/>
        </w:rPr>
        <w:t>.</w:t>
      </w:r>
    </w:p>
    <w:p w14:paraId="193A4F2A" w14:textId="77777777" w:rsidR="00DD592D" w:rsidRDefault="00DD592D" w:rsidP="00DD592D">
      <w:pPr>
        <w:bidi/>
        <w:spacing w:after="54" w:line="253" w:lineRule="auto"/>
        <w:jc w:val="left"/>
        <w:rPr>
          <w:rFonts w:ascii="Traditional Arabic" w:eastAsia="Traditional Arabic" w:hAnsi="Traditional Arabic" w:cs="Traditional Arabic"/>
          <w:color w:val="000000"/>
          <w:sz w:val="36"/>
          <w:szCs w:val="36"/>
          <w:rtl/>
          <w:lang w:eastAsia="fr-FR"/>
        </w:rPr>
      </w:pPr>
    </w:p>
    <w:p w14:paraId="535DB37C" w14:textId="77777777" w:rsidR="00DD592D" w:rsidRPr="00E82CE9" w:rsidRDefault="00DD592D" w:rsidP="00F9700A">
      <w:pPr>
        <w:bidi/>
        <w:spacing w:after="54" w:line="253" w:lineRule="auto"/>
        <w:jc w:val="both"/>
        <w:rPr>
          <w:rFonts w:ascii="Traditional Arabic" w:eastAsia="Traditional Arabic" w:hAnsi="Traditional Arabic" w:cs="Traditional Arabic"/>
          <w:color w:val="000000"/>
          <w:sz w:val="36"/>
          <w:szCs w:val="36"/>
          <w:lang w:eastAsia="fr-FR"/>
        </w:rPr>
      </w:pPr>
    </w:p>
    <w:p w14:paraId="4CBB81F3" w14:textId="77777777" w:rsidR="00DD592D" w:rsidRPr="00E82CE9" w:rsidRDefault="00DD592D" w:rsidP="00DD592D">
      <w:pPr>
        <w:bidi/>
        <w:spacing w:after="54" w:line="253" w:lineRule="auto"/>
        <w:jc w:val="left"/>
        <w:rPr>
          <w:rFonts w:ascii="Traditional Arabic" w:eastAsia="Traditional Arabic" w:hAnsi="Traditional Arabic" w:cs="Traditional Arabic"/>
          <w:b/>
          <w:bCs/>
          <w:color w:val="000000"/>
          <w:sz w:val="36"/>
          <w:szCs w:val="36"/>
          <w:lang w:eastAsia="fr-FR"/>
        </w:rPr>
      </w:pPr>
      <w:r w:rsidRPr="00E82CE9">
        <w:rPr>
          <w:rFonts w:ascii="Traditional Arabic" w:eastAsia="Traditional Arabic" w:hAnsi="Traditional Arabic" w:cs="Traditional Arabic"/>
          <w:b/>
          <w:bCs/>
          <w:color w:val="000000"/>
          <w:sz w:val="36"/>
          <w:szCs w:val="36"/>
          <w:rtl/>
          <w:lang w:val="fr-FR" w:eastAsia="fr-FR"/>
        </w:rPr>
        <w:t>المطلب الثاني: مجتمع وعينة الدراسة</w:t>
      </w:r>
    </w:p>
    <w:p w14:paraId="50752251" w14:textId="1C53819B" w:rsidR="00DD592D" w:rsidRPr="00E82CE9" w:rsidRDefault="00DD592D" w:rsidP="00816B7F">
      <w:pPr>
        <w:numPr>
          <w:ilvl w:val="0"/>
          <w:numId w:val="25"/>
        </w:numPr>
        <w:tabs>
          <w:tab w:val="num" w:pos="720"/>
        </w:tabs>
        <w:bidi/>
        <w:spacing w:after="54" w:line="253" w:lineRule="auto"/>
        <w:jc w:val="left"/>
        <w:rPr>
          <w:rFonts w:ascii="Traditional Arabic" w:eastAsia="Traditional Arabic" w:hAnsi="Traditional Arabic" w:cs="Traditional Arabic"/>
          <w:color w:val="000000"/>
          <w:sz w:val="36"/>
          <w:szCs w:val="36"/>
          <w:lang w:eastAsia="fr-FR"/>
        </w:rPr>
      </w:pPr>
      <w:r w:rsidRPr="00E82CE9">
        <w:rPr>
          <w:rFonts w:ascii="Traditional Arabic" w:eastAsia="Traditional Arabic" w:hAnsi="Traditional Arabic" w:cs="Traditional Arabic"/>
          <w:b/>
          <w:bCs/>
          <w:color w:val="000000"/>
          <w:sz w:val="36"/>
          <w:szCs w:val="36"/>
          <w:rtl/>
          <w:lang w:val="fr-FR" w:eastAsia="fr-FR"/>
        </w:rPr>
        <w:t>مجتمع الدراسة</w:t>
      </w:r>
      <w:r w:rsidRPr="00E82CE9">
        <w:rPr>
          <w:rFonts w:ascii="Traditional Arabic" w:eastAsia="Traditional Arabic" w:hAnsi="Traditional Arabic" w:cs="Traditional Arabic"/>
          <w:b/>
          <w:bCs/>
          <w:color w:val="000000"/>
          <w:sz w:val="36"/>
          <w:szCs w:val="36"/>
          <w:lang w:eastAsia="fr-FR"/>
        </w:rPr>
        <w:t>:</w:t>
      </w:r>
      <w:r w:rsidRPr="00E82CE9">
        <w:rPr>
          <w:rFonts w:ascii="Traditional Arabic" w:eastAsia="Traditional Arabic" w:hAnsi="Traditional Arabic" w:cs="Traditional Arabic"/>
          <w:color w:val="000000"/>
          <w:sz w:val="36"/>
          <w:szCs w:val="36"/>
          <w:lang w:eastAsia="fr-FR"/>
        </w:rPr>
        <w:t xml:space="preserve"> </w:t>
      </w:r>
      <w:r w:rsidRPr="00E82CE9">
        <w:rPr>
          <w:rFonts w:ascii="Traditional Arabic" w:eastAsia="Traditional Arabic" w:hAnsi="Traditional Arabic" w:cs="Traditional Arabic"/>
          <w:color w:val="000000"/>
          <w:sz w:val="36"/>
          <w:szCs w:val="36"/>
          <w:rtl/>
          <w:lang w:val="fr-FR" w:eastAsia="fr-FR"/>
        </w:rPr>
        <w:t xml:space="preserve">موظفو </w:t>
      </w:r>
      <w:r w:rsidR="00817C0F">
        <w:rPr>
          <w:rFonts w:ascii="Traditional Arabic" w:eastAsia="Traditional Arabic" w:hAnsi="Traditional Arabic" w:cs="Traditional Arabic" w:hint="cs"/>
          <w:color w:val="000000"/>
          <w:sz w:val="36"/>
          <w:szCs w:val="36"/>
          <w:rtl/>
          <w:lang w:val="fr-FR" w:eastAsia="fr-FR"/>
        </w:rPr>
        <w:t xml:space="preserve">و أساتذة </w:t>
      </w:r>
      <w:r w:rsidR="00C650EA">
        <w:rPr>
          <w:rFonts w:ascii="Traditional Arabic" w:eastAsia="Traditional Arabic" w:hAnsi="Traditional Arabic" w:cs="Traditional Arabic" w:hint="cs"/>
          <w:color w:val="000000"/>
          <w:sz w:val="36"/>
          <w:szCs w:val="36"/>
          <w:rtl/>
          <w:lang w:val="fr-FR" w:eastAsia="fr-FR"/>
        </w:rPr>
        <w:t>كلية العلوم الاقتصادية و التجارية و علوم التسيير ب</w:t>
      </w:r>
      <w:r w:rsidRPr="00E82CE9">
        <w:rPr>
          <w:rFonts w:ascii="Traditional Arabic" w:eastAsia="Traditional Arabic" w:hAnsi="Traditional Arabic" w:cs="Traditional Arabic"/>
          <w:color w:val="000000"/>
          <w:sz w:val="36"/>
          <w:szCs w:val="36"/>
          <w:rtl/>
          <w:lang w:val="fr-FR" w:eastAsia="fr-FR"/>
        </w:rPr>
        <w:t>جامعة غرداية، من ذوي الخبرة والاختصاصات المختلفة، الذين يتعاملون يوميًا مع الإجراءات الإدارية والرقمية داخل الجامعة</w:t>
      </w:r>
      <w:r w:rsidRPr="00E82CE9">
        <w:rPr>
          <w:rFonts w:ascii="Traditional Arabic" w:eastAsia="Traditional Arabic" w:hAnsi="Traditional Arabic" w:cs="Traditional Arabic"/>
          <w:color w:val="000000"/>
          <w:sz w:val="36"/>
          <w:szCs w:val="36"/>
          <w:lang w:eastAsia="fr-FR"/>
        </w:rPr>
        <w:t>.</w:t>
      </w:r>
    </w:p>
    <w:p w14:paraId="06E24510" w14:textId="286284D9" w:rsidR="00DD592D" w:rsidRPr="00E82CE9" w:rsidRDefault="00DD592D" w:rsidP="00816B7F">
      <w:pPr>
        <w:numPr>
          <w:ilvl w:val="0"/>
          <w:numId w:val="25"/>
        </w:numPr>
        <w:tabs>
          <w:tab w:val="num" w:pos="720"/>
        </w:tabs>
        <w:bidi/>
        <w:spacing w:after="54" w:line="253" w:lineRule="auto"/>
        <w:jc w:val="left"/>
        <w:rPr>
          <w:rFonts w:ascii="Traditional Arabic" w:eastAsia="Traditional Arabic" w:hAnsi="Traditional Arabic" w:cs="Traditional Arabic"/>
          <w:color w:val="000000"/>
          <w:sz w:val="36"/>
          <w:szCs w:val="36"/>
          <w:rtl/>
          <w:lang w:eastAsia="fr-FR"/>
        </w:rPr>
      </w:pPr>
      <w:r w:rsidRPr="00E82CE9">
        <w:rPr>
          <w:rFonts w:ascii="Traditional Arabic" w:eastAsia="Traditional Arabic" w:hAnsi="Traditional Arabic" w:cs="Traditional Arabic"/>
          <w:b/>
          <w:bCs/>
          <w:color w:val="000000"/>
          <w:sz w:val="36"/>
          <w:szCs w:val="36"/>
          <w:rtl/>
          <w:lang w:val="fr-FR" w:eastAsia="fr-FR"/>
        </w:rPr>
        <w:t>عينة الدراسة</w:t>
      </w:r>
      <w:r w:rsidRPr="00E82CE9">
        <w:rPr>
          <w:rFonts w:ascii="Traditional Arabic" w:eastAsia="Traditional Arabic" w:hAnsi="Traditional Arabic" w:cs="Traditional Arabic"/>
          <w:b/>
          <w:bCs/>
          <w:color w:val="000000"/>
          <w:sz w:val="36"/>
          <w:szCs w:val="36"/>
          <w:lang w:eastAsia="fr-FR"/>
        </w:rPr>
        <w:t>:</w:t>
      </w:r>
      <w:r w:rsidRPr="00E82CE9">
        <w:rPr>
          <w:rFonts w:ascii="Traditional Arabic" w:eastAsia="Traditional Arabic" w:hAnsi="Traditional Arabic" w:cs="Traditional Arabic"/>
          <w:color w:val="000000"/>
          <w:sz w:val="36"/>
          <w:szCs w:val="36"/>
          <w:lang w:eastAsia="fr-FR"/>
        </w:rPr>
        <w:t xml:space="preserve"> </w:t>
      </w:r>
      <w:r w:rsidRPr="00E82CE9">
        <w:rPr>
          <w:rFonts w:ascii="Traditional Arabic" w:eastAsia="Traditional Arabic" w:hAnsi="Traditional Arabic" w:cs="Traditional Arabic"/>
          <w:color w:val="000000"/>
          <w:sz w:val="36"/>
          <w:szCs w:val="36"/>
          <w:rtl/>
          <w:lang w:val="fr-FR" w:eastAsia="fr-FR"/>
        </w:rPr>
        <w:t>تم توزيع 49 استبيانًا على الموظفين، وتم استرجاع جميعها بنسبة 100</w:t>
      </w:r>
      <w:r w:rsidRPr="00E82CE9">
        <w:rPr>
          <w:rFonts w:ascii="Traditional Arabic" w:eastAsia="Traditional Arabic" w:hAnsi="Traditional Arabic" w:cs="Traditional Arabic"/>
          <w:color w:val="000000"/>
          <w:sz w:val="36"/>
          <w:szCs w:val="36"/>
          <w:lang w:eastAsia="fr-FR"/>
        </w:rPr>
        <w:t>%.</w:t>
      </w:r>
    </w:p>
    <w:p w14:paraId="31802592" w14:textId="77777777" w:rsidR="00DD592D" w:rsidRPr="00E82CE9" w:rsidRDefault="00DD592D" w:rsidP="00DD592D">
      <w:pPr>
        <w:bidi/>
        <w:spacing w:after="54" w:line="253" w:lineRule="auto"/>
        <w:jc w:val="left"/>
        <w:rPr>
          <w:rFonts w:ascii="Traditional Arabic" w:eastAsia="Traditional Arabic" w:hAnsi="Traditional Arabic" w:cs="Traditional Arabic"/>
          <w:b/>
          <w:bCs/>
          <w:color w:val="000000"/>
          <w:sz w:val="36"/>
          <w:szCs w:val="36"/>
          <w:rtl/>
          <w:lang w:val="fr-FR" w:eastAsia="fr-FR"/>
        </w:rPr>
      </w:pPr>
      <w:r w:rsidRPr="00E82CE9">
        <w:rPr>
          <w:rFonts w:ascii="Traditional Arabic" w:eastAsia="Traditional Arabic" w:hAnsi="Traditional Arabic" w:cs="Traditional Arabic"/>
          <w:b/>
          <w:bCs/>
          <w:color w:val="000000"/>
          <w:sz w:val="36"/>
          <w:szCs w:val="36"/>
          <w:rtl/>
          <w:lang w:val="fr-FR" w:eastAsia="fr-FR"/>
        </w:rPr>
        <w:t>المطلب الثالث : أداة الدراسة وإجراءاتها</w:t>
      </w:r>
    </w:p>
    <w:p w14:paraId="1C2E12B4" w14:textId="77777777" w:rsidR="00DD592D" w:rsidRPr="00E82CE9" w:rsidRDefault="00DD592D" w:rsidP="00816B7F">
      <w:pPr>
        <w:pStyle w:val="ListParagraph"/>
        <w:numPr>
          <w:ilvl w:val="0"/>
          <w:numId w:val="23"/>
        </w:numPr>
        <w:bidi/>
        <w:spacing w:after="54" w:line="253" w:lineRule="auto"/>
        <w:jc w:val="left"/>
        <w:rPr>
          <w:rFonts w:ascii="Traditional Arabic" w:eastAsia="Traditional Arabic" w:hAnsi="Traditional Arabic" w:cs="Traditional Arabic"/>
          <w:b/>
          <w:bCs/>
          <w:color w:val="000000"/>
          <w:sz w:val="36"/>
          <w:szCs w:val="36"/>
          <w:rtl/>
          <w:lang w:val="fr-FR" w:eastAsia="fr-FR"/>
        </w:rPr>
      </w:pPr>
      <w:r w:rsidRPr="00E82CE9">
        <w:rPr>
          <w:rFonts w:ascii="Traditional Arabic" w:eastAsia="Traditional Arabic" w:hAnsi="Traditional Arabic" w:cs="Traditional Arabic"/>
          <w:b/>
          <w:bCs/>
          <w:color w:val="000000"/>
          <w:sz w:val="36"/>
          <w:szCs w:val="36"/>
          <w:rtl/>
          <w:lang w:val="fr-FR" w:eastAsia="fr-FR"/>
        </w:rPr>
        <w:t>أداة الدراسة:</w:t>
      </w:r>
    </w:p>
    <w:p w14:paraId="2E9053DD" w14:textId="5B472F9E" w:rsidR="00DD592D" w:rsidRPr="00E82CE9" w:rsidRDefault="001D1F71" w:rsidP="00DD592D">
      <w:pPr>
        <w:bidi/>
        <w:spacing w:after="54" w:line="253" w:lineRule="auto"/>
        <w:ind w:left="1" w:hanging="10"/>
        <w:jc w:val="left"/>
        <w:rPr>
          <w:rFonts w:ascii="Traditional Arabic" w:eastAsia="Traditional Arabic" w:hAnsi="Traditional Arabic" w:cs="Traditional Arabic"/>
          <w:color w:val="000000"/>
          <w:sz w:val="36"/>
          <w:szCs w:val="36"/>
          <w:rtl/>
          <w:lang w:val="fr-FR" w:eastAsia="fr-FR"/>
        </w:rPr>
      </w:pPr>
      <w:r>
        <w:rPr>
          <w:rFonts w:ascii="Traditional Arabic" w:eastAsia="Traditional Arabic" w:hAnsi="Traditional Arabic" w:cs="Traditional Arabic" w:hint="cs"/>
          <w:color w:val="000000"/>
          <w:sz w:val="36"/>
          <w:szCs w:val="36"/>
          <w:rtl/>
          <w:lang w:val="fr-FR" w:eastAsia="fr-FR"/>
        </w:rPr>
        <w:t xml:space="preserve">قامت الباحثة </w:t>
      </w:r>
      <w:r w:rsidR="00F45403">
        <w:rPr>
          <w:rFonts w:ascii="Traditional Arabic" w:eastAsia="Traditional Arabic" w:hAnsi="Traditional Arabic" w:cs="Traditional Arabic" w:hint="cs"/>
          <w:color w:val="000000"/>
          <w:sz w:val="36"/>
          <w:szCs w:val="36"/>
          <w:rtl/>
          <w:lang w:val="fr-FR" w:eastAsia="fr-FR"/>
        </w:rPr>
        <w:t xml:space="preserve">بتصميم الاستبيان من اجل جمع المعلومات و البيانات </w:t>
      </w:r>
      <w:r w:rsidR="001830E6">
        <w:rPr>
          <w:rFonts w:ascii="Traditional Arabic" w:eastAsia="Traditional Arabic" w:hAnsi="Traditional Arabic" w:cs="Traditional Arabic" w:hint="cs"/>
          <w:color w:val="000000"/>
          <w:sz w:val="36"/>
          <w:szCs w:val="36"/>
          <w:rtl/>
          <w:lang w:val="fr-FR" w:eastAsia="fr-FR"/>
        </w:rPr>
        <w:t>من عينة الدراسة و المتمثلة في موظفي جامعة غرداية من اداريين و اساتذة</w:t>
      </w:r>
      <w:r w:rsidR="00102E34">
        <w:rPr>
          <w:rFonts w:ascii="Traditional Arabic" w:eastAsia="Traditional Arabic" w:hAnsi="Traditional Arabic" w:cs="Traditional Arabic" w:hint="cs"/>
          <w:color w:val="000000"/>
          <w:sz w:val="36"/>
          <w:szCs w:val="36"/>
          <w:rtl/>
          <w:lang w:val="fr-FR" w:eastAsia="fr-FR"/>
        </w:rPr>
        <w:t xml:space="preserve">، و من اجل تصميمه ، اعتمدت الباحثة على دراسات سابقة لها صلة بموضوع التحول الرقمي و جودة الخدمات الادارية العمومية </w:t>
      </w:r>
      <w:r w:rsidR="001875D3">
        <w:rPr>
          <w:rFonts w:ascii="Traditional Arabic" w:eastAsia="Traditional Arabic" w:hAnsi="Traditional Arabic" w:cs="Traditional Arabic" w:hint="cs"/>
          <w:color w:val="000000"/>
          <w:sz w:val="36"/>
          <w:szCs w:val="36"/>
          <w:rtl/>
          <w:lang w:val="fr-FR" w:eastAsia="fr-FR"/>
        </w:rPr>
        <w:t xml:space="preserve">، و بعد عرضه على المحكمين لغرض تحكيمه ، تم تصحيحه و تعديله وفق ذلك، </w:t>
      </w:r>
      <w:r w:rsidR="00F61F0B">
        <w:rPr>
          <w:rFonts w:ascii="Traditional Arabic" w:eastAsia="Traditional Arabic" w:hAnsi="Traditional Arabic" w:cs="Traditional Arabic" w:hint="cs"/>
          <w:color w:val="000000"/>
          <w:sz w:val="36"/>
          <w:szCs w:val="36"/>
          <w:rtl/>
          <w:lang w:val="fr-FR" w:eastAsia="fr-FR"/>
        </w:rPr>
        <w:t>ثم بعد ذلك قامت الباحثة بتوزيع 49 استبانة على العينة المدروسة</w:t>
      </w:r>
      <w:r w:rsidR="00D87797">
        <w:rPr>
          <w:rFonts w:ascii="Traditional Arabic" w:eastAsia="Traditional Arabic" w:hAnsi="Traditional Arabic" w:cs="Traditional Arabic" w:hint="cs"/>
          <w:color w:val="000000"/>
          <w:sz w:val="36"/>
          <w:szCs w:val="36"/>
          <w:rtl/>
          <w:lang w:val="fr-FR" w:eastAsia="fr-FR"/>
        </w:rPr>
        <w:t xml:space="preserve"> ، و كانت نسبة الردود 100% ، حيث تم استرجاع 49 استبيان صالح للدراسة </w:t>
      </w:r>
      <w:r w:rsidR="00D504E4">
        <w:rPr>
          <w:rFonts w:ascii="Traditional Arabic" w:eastAsia="Traditional Arabic" w:hAnsi="Traditional Arabic" w:cs="Traditional Arabic" w:hint="cs"/>
          <w:color w:val="000000"/>
          <w:sz w:val="36"/>
          <w:szCs w:val="36"/>
          <w:rtl/>
          <w:lang w:val="fr-FR" w:eastAsia="fr-FR"/>
        </w:rPr>
        <w:t>، و من اجل معرفة دور التحول الرقمي في تح</w:t>
      </w:r>
      <w:r w:rsidR="00B728C4">
        <w:rPr>
          <w:rFonts w:ascii="Traditional Arabic" w:eastAsia="Traditional Arabic" w:hAnsi="Traditional Arabic" w:cs="Traditional Arabic" w:hint="cs"/>
          <w:color w:val="000000"/>
          <w:sz w:val="36"/>
          <w:szCs w:val="36"/>
          <w:rtl/>
          <w:lang w:val="fr-FR" w:eastAsia="fr-FR"/>
        </w:rPr>
        <w:t>سين جودة الخدمات الادارية العمومية ،</w:t>
      </w:r>
      <w:r w:rsidR="00DD592D" w:rsidRPr="00E82CE9">
        <w:rPr>
          <w:rFonts w:ascii="Traditional Arabic" w:eastAsia="Traditional Arabic" w:hAnsi="Traditional Arabic" w:cs="Traditional Arabic"/>
          <w:color w:val="000000"/>
          <w:sz w:val="36"/>
          <w:szCs w:val="36"/>
          <w:rtl/>
          <w:lang w:val="fr-FR" w:eastAsia="fr-FR"/>
        </w:rPr>
        <w:t xml:space="preserve"> </w:t>
      </w:r>
      <w:r w:rsidR="004613CF">
        <w:rPr>
          <w:rFonts w:ascii="Traditional Arabic" w:eastAsia="Traditional Arabic" w:hAnsi="Traditional Arabic" w:cs="Traditional Arabic" w:hint="cs"/>
          <w:color w:val="000000"/>
          <w:sz w:val="36"/>
          <w:szCs w:val="36"/>
          <w:rtl/>
          <w:lang w:val="fr-FR" w:eastAsia="fr-FR"/>
        </w:rPr>
        <w:t>اب يا اىب يا ببي لي ب بب ش</w:t>
      </w:r>
      <w:r w:rsidR="00DD592D" w:rsidRPr="00E82CE9">
        <w:rPr>
          <w:rFonts w:ascii="Traditional Arabic" w:eastAsia="Traditional Arabic" w:hAnsi="Traditional Arabic" w:cs="Traditional Arabic"/>
          <w:color w:val="000000"/>
          <w:sz w:val="36"/>
          <w:szCs w:val="36"/>
          <w:rtl/>
          <w:lang w:val="fr-FR" w:eastAsia="fr-FR"/>
        </w:rPr>
        <w:t xml:space="preserve"> تكون الإستبيان في الجزء الأول على المتغيرات المتعلقة بالخصائص الديمغرافية والمتمثلة في ( الجنس ، السن ، المؤهل العلمي ، سنوات الخبرة  ، المستوى الوظيفي ), أما الجزء الثاني من الاستبيان فيتكون من (20) عبارة مقسمة على محورين ، حيث يحتوي محور التحول الرقمي على 12 عبارة  و 3 ابعاد ، فيما يحتوي محور جودة الخدمات الادارية العمومية على 8 عبارات</w:t>
      </w:r>
    </w:p>
    <w:p w14:paraId="71EE2245" w14:textId="77777777" w:rsidR="00DD592D" w:rsidRPr="00E82CE9" w:rsidRDefault="00DD592D" w:rsidP="00DD592D">
      <w:pPr>
        <w:bidi/>
        <w:spacing w:after="54" w:line="253" w:lineRule="auto"/>
        <w:ind w:left="1" w:hanging="10"/>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وقد تم إعطاء كل عبارة من العبارات السابقة درجة من درجات سلم ليكارت الخماسي لتتم معالجتها إحصائيا  كما في الجدولين التاليين </w:t>
      </w:r>
    </w:p>
    <w:p w14:paraId="57A59ADD" w14:textId="49643203" w:rsidR="00DD592D" w:rsidRPr="002E6E50" w:rsidRDefault="00DD592D" w:rsidP="002E6E50">
      <w:pPr>
        <w:bidi/>
        <w:spacing w:after="54" w:line="253" w:lineRule="auto"/>
        <w:ind w:left="1" w:hanging="10"/>
        <w:jc w:val="center"/>
        <w:rPr>
          <w:rFonts w:ascii="Traditional Arabic" w:eastAsia="Traditional Arabic" w:hAnsi="Traditional Arabic" w:cs="Traditional Arabic"/>
          <w:b/>
          <w:bCs/>
          <w:color w:val="000000"/>
          <w:sz w:val="36"/>
          <w:szCs w:val="36"/>
          <w:rtl/>
          <w:lang w:val="fr-FR" w:eastAsia="fr-FR"/>
        </w:rPr>
      </w:pPr>
      <w:r w:rsidRPr="002E6E50">
        <w:rPr>
          <w:rFonts w:ascii="Traditional Arabic" w:eastAsia="Traditional Arabic" w:hAnsi="Traditional Arabic" w:cs="Traditional Arabic"/>
          <w:b/>
          <w:bCs/>
          <w:color w:val="000000"/>
          <w:sz w:val="36"/>
          <w:szCs w:val="36"/>
          <w:rtl/>
          <w:lang w:val="fr-FR" w:eastAsia="fr-FR"/>
        </w:rPr>
        <w:t>الجدول رقم (</w:t>
      </w:r>
      <w:r w:rsidR="002E6E50" w:rsidRPr="002E6E50">
        <w:rPr>
          <w:rFonts w:ascii="Traditional Arabic" w:eastAsia="Traditional Arabic" w:hAnsi="Traditional Arabic" w:cs="Traditional Arabic" w:hint="cs"/>
          <w:b/>
          <w:bCs/>
          <w:color w:val="000000"/>
          <w:sz w:val="36"/>
          <w:szCs w:val="36"/>
          <w:rtl/>
          <w:lang w:val="fr-FR" w:eastAsia="fr-FR"/>
        </w:rPr>
        <w:t>2</w:t>
      </w:r>
      <w:r w:rsidRPr="002E6E50">
        <w:rPr>
          <w:rFonts w:ascii="Traditional Arabic" w:eastAsia="Traditional Arabic" w:hAnsi="Traditional Arabic" w:cs="Traditional Arabic"/>
          <w:b/>
          <w:bCs/>
          <w:color w:val="000000"/>
          <w:sz w:val="36"/>
          <w:szCs w:val="36"/>
          <w:rtl/>
          <w:lang w:val="fr-FR" w:eastAsia="fr-FR"/>
        </w:rPr>
        <w:t>) : درجة أهمية بنود الاستبيان</w:t>
      </w:r>
    </w:p>
    <w:tbl>
      <w:tblPr>
        <w:tblStyle w:val="TableGrid0"/>
        <w:bidiVisual/>
        <w:tblW w:w="0" w:type="auto"/>
        <w:tblInd w:w="1" w:type="dxa"/>
        <w:tblLook w:val="04A0" w:firstRow="1" w:lastRow="0" w:firstColumn="1" w:lastColumn="0" w:noHBand="0" w:noVBand="1"/>
      </w:tblPr>
      <w:tblGrid>
        <w:gridCol w:w="1437"/>
        <w:gridCol w:w="1668"/>
        <w:gridCol w:w="1208"/>
        <w:gridCol w:w="1438"/>
        <w:gridCol w:w="1439"/>
        <w:gridCol w:w="1439"/>
      </w:tblGrid>
      <w:tr w:rsidR="00DD592D" w:rsidRPr="00E82CE9" w14:paraId="306D0B0F" w14:textId="77777777">
        <w:tc>
          <w:tcPr>
            <w:tcW w:w="1437" w:type="dxa"/>
          </w:tcPr>
          <w:p w14:paraId="0732FC69"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مقياس ليكرت</w:t>
            </w:r>
          </w:p>
        </w:tc>
        <w:tc>
          <w:tcPr>
            <w:tcW w:w="1668" w:type="dxa"/>
          </w:tcPr>
          <w:p w14:paraId="4A09FFBE"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1</w:t>
            </w:r>
          </w:p>
        </w:tc>
        <w:tc>
          <w:tcPr>
            <w:tcW w:w="1208" w:type="dxa"/>
          </w:tcPr>
          <w:p w14:paraId="7CA4ED51"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2</w:t>
            </w:r>
          </w:p>
        </w:tc>
        <w:tc>
          <w:tcPr>
            <w:tcW w:w="1438" w:type="dxa"/>
          </w:tcPr>
          <w:p w14:paraId="5E313FB3"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3</w:t>
            </w:r>
          </w:p>
        </w:tc>
        <w:tc>
          <w:tcPr>
            <w:tcW w:w="1439" w:type="dxa"/>
          </w:tcPr>
          <w:p w14:paraId="226598DC"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4</w:t>
            </w:r>
          </w:p>
        </w:tc>
        <w:tc>
          <w:tcPr>
            <w:tcW w:w="1439" w:type="dxa"/>
          </w:tcPr>
          <w:p w14:paraId="2EA5F9CD"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5</w:t>
            </w:r>
          </w:p>
        </w:tc>
      </w:tr>
      <w:tr w:rsidR="00DD592D" w:rsidRPr="00E82CE9" w14:paraId="19333D20" w14:textId="77777777">
        <w:tc>
          <w:tcPr>
            <w:tcW w:w="1437" w:type="dxa"/>
          </w:tcPr>
          <w:p w14:paraId="624E1344"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الدرجة </w:t>
            </w:r>
          </w:p>
        </w:tc>
        <w:tc>
          <w:tcPr>
            <w:tcW w:w="1668" w:type="dxa"/>
          </w:tcPr>
          <w:p w14:paraId="68460938"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غير موافق بشدة</w:t>
            </w:r>
          </w:p>
        </w:tc>
        <w:tc>
          <w:tcPr>
            <w:tcW w:w="1208" w:type="dxa"/>
          </w:tcPr>
          <w:p w14:paraId="61DC8A4D"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غير موافق </w:t>
            </w:r>
          </w:p>
        </w:tc>
        <w:tc>
          <w:tcPr>
            <w:tcW w:w="1438" w:type="dxa"/>
          </w:tcPr>
          <w:p w14:paraId="64B28775"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محايد </w:t>
            </w:r>
          </w:p>
        </w:tc>
        <w:tc>
          <w:tcPr>
            <w:tcW w:w="1439" w:type="dxa"/>
          </w:tcPr>
          <w:p w14:paraId="30038B64"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موافق </w:t>
            </w:r>
          </w:p>
        </w:tc>
        <w:tc>
          <w:tcPr>
            <w:tcW w:w="1439" w:type="dxa"/>
          </w:tcPr>
          <w:p w14:paraId="130746C9"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موافق بشدة </w:t>
            </w:r>
          </w:p>
        </w:tc>
      </w:tr>
    </w:tbl>
    <w:p w14:paraId="5DBCBFA0" w14:textId="77777777" w:rsidR="00DD592D" w:rsidRPr="00E82CE9" w:rsidRDefault="00DD592D" w:rsidP="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كما ان  قيم المتوسطات الحسابية التي توصلت إليها الدراسة سيتم  التعامل معها لتفسر البيانات على النحو التالي:</w:t>
      </w:r>
    </w:p>
    <w:p w14:paraId="66D39CF4" w14:textId="3CE503DE" w:rsidR="00DD592D" w:rsidRPr="002E6E50" w:rsidRDefault="00DD592D" w:rsidP="002E6E50">
      <w:pPr>
        <w:bidi/>
        <w:spacing w:after="54" w:line="253" w:lineRule="auto"/>
        <w:jc w:val="center"/>
        <w:rPr>
          <w:rFonts w:ascii="Traditional Arabic" w:eastAsia="Traditional Arabic" w:hAnsi="Traditional Arabic" w:cs="Traditional Arabic"/>
          <w:b/>
          <w:bCs/>
          <w:color w:val="000000"/>
          <w:sz w:val="36"/>
          <w:szCs w:val="36"/>
          <w:rtl/>
          <w:lang w:val="fr-FR" w:eastAsia="fr-FR"/>
        </w:rPr>
      </w:pPr>
      <w:r w:rsidRPr="002E6E50">
        <w:rPr>
          <w:rFonts w:ascii="Traditional Arabic" w:eastAsia="Traditional Arabic" w:hAnsi="Traditional Arabic" w:cs="Traditional Arabic"/>
          <w:b/>
          <w:bCs/>
          <w:color w:val="000000"/>
          <w:sz w:val="36"/>
          <w:szCs w:val="36"/>
          <w:rtl/>
          <w:lang w:val="fr-FR" w:eastAsia="fr-FR"/>
        </w:rPr>
        <w:t>الجدول رقم (.</w:t>
      </w:r>
      <w:r w:rsidR="002E6E50" w:rsidRPr="002E6E50">
        <w:rPr>
          <w:rFonts w:ascii="Traditional Arabic" w:eastAsia="Traditional Arabic" w:hAnsi="Traditional Arabic" w:cs="Traditional Arabic" w:hint="cs"/>
          <w:b/>
          <w:bCs/>
          <w:color w:val="000000"/>
          <w:sz w:val="36"/>
          <w:szCs w:val="36"/>
          <w:rtl/>
          <w:lang w:val="fr-FR" w:eastAsia="fr-FR"/>
        </w:rPr>
        <w:t>3</w:t>
      </w:r>
      <w:r w:rsidRPr="002E6E50">
        <w:rPr>
          <w:rFonts w:ascii="Traditional Arabic" w:eastAsia="Traditional Arabic" w:hAnsi="Traditional Arabic" w:cs="Traditional Arabic"/>
          <w:b/>
          <w:bCs/>
          <w:color w:val="000000"/>
          <w:sz w:val="36"/>
          <w:szCs w:val="36"/>
          <w:rtl/>
          <w:lang w:val="fr-FR" w:eastAsia="fr-FR"/>
        </w:rPr>
        <w:t xml:space="preserve"> )يوضح مقياس تحديد الأهمية النسبية للمتوسط الحسابي</w:t>
      </w:r>
    </w:p>
    <w:tbl>
      <w:tblPr>
        <w:tblStyle w:val="TableGrid0"/>
        <w:bidiVisual/>
        <w:tblW w:w="0" w:type="auto"/>
        <w:tblInd w:w="1" w:type="dxa"/>
        <w:tblLook w:val="04A0" w:firstRow="1" w:lastRow="0" w:firstColumn="1" w:lastColumn="0" w:noHBand="0" w:noVBand="1"/>
      </w:tblPr>
      <w:tblGrid>
        <w:gridCol w:w="1437"/>
        <w:gridCol w:w="1668"/>
        <w:gridCol w:w="1208"/>
        <w:gridCol w:w="1438"/>
        <w:gridCol w:w="1439"/>
        <w:gridCol w:w="1439"/>
      </w:tblGrid>
      <w:tr w:rsidR="00DD592D" w:rsidRPr="00E82CE9" w14:paraId="0942A6A7" w14:textId="77777777">
        <w:tc>
          <w:tcPr>
            <w:tcW w:w="1437" w:type="dxa"/>
          </w:tcPr>
          <w:p w14:paraId="5F3933C6"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الاهمية  </w:t>
            </w:r>
          </w:p>
        </w:tc>
        <w:tc>
          <w:tcPr>
            <w:tcW w:w="1668" w:type="dxa"/>
          </w:tcPr>
          <w:p w14:paraId="30842BCA"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غير موافق بشدة</w:t>
            </w:r>
          </w:p>
        </w:tc>
        <w:tc>
          <w:tcPr>
            <w:tcW w:w="1208" w:type="dxa"/>
          </w:tcPr>
          <w:p w14:paraId="5990BDB2"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غير موافق </w:t>
            </w:r>
          </w:p>
        </w:tc>
        <w:tc>
          <w:tcPr>
            <w:tcW w:w="1438" w:type="dxa"/>
          </w:tcPr>
          <w:p w14:paraId="20CA4349"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محايد </w:t>
            </w:r>
          </w:p>
        </w:tc>
        <w:tc>
          <w:tcPr>
            <w:tcW w:w="1439" w:type="dxa"/>
          </w:tcPr>
          <w:p w14:paraId="0A841766"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موافق </w:t>
            </w:r>
          </w:p>
        </w:tc>
        <w:tc>
          <w:tcPr>
            <w:tcW w:w="1439" w:type="dxa"/>
          </w:tcPr>
          <w:p w14:paraId="0882494C"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موافق بشدة </w:t>
            </w:r>
          </w:p>
        </w:tc>
      </w:tr>
      <w:tr w:rsidR="00DD592D" w:rsidRPr="00E82CE9" w14:paraId="4D720FC1" w14:textId="77777777">
        <w:tc>
          <w:tcPr>
            <w:tcW w:w="1437" w:type="dxa"/>
          </w:tcPr>
          <w:p w14:paraId="5D00176D"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المتوسط الحسابي </w:t>
            </w:r>
          </w:p>
        </w:tc>
        <w:tc>
          <w:tcPr>
            <w:tcW w:w="1668" w:type="dxa"/>
          </w:tcPr>
          <w:p w14:paraId="678FAABB"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من 1الى 1.80</w:t>
            </w:r>
          </w:p>
        </w:tc>
        <w:tc>
          <w:tcPr>
            <w:tcW w:w="1208" w:type="dxa"/>
          </w:tcPr>
          <w:p w14:paraId="0D95A4A0"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من 1.81 الى 2.59</w:t>
            </w:r>
          </w:p>
        </w:tc>
        <w:tc>
          <w:tcPr>
            <w:tcW w:w="1438" w:type="dxa"/>
          </w:tcPr>
          <w:p w14:paraId="40D935B0"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من 2.60 الى</w:t>
            </w:r>
          </w:p>
          <w:p w14:paraId="67ED772E"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 3.39</w:t>
            </w:r>
          </w:p>
        </w:tc>
        <w:tc>
          <w:tcPr>
            <w:tcW w:w="1439" w:type="dxa"/>
          </w:tcPr>
          <w:p w14:paraId="1C01FC2D"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من 3.40 الى 4.19</w:t>
            </w:r>
          </w:p>
        </w:tc>
        <w:tc>
          <w:tcPr>
            <w:tcW w:w="1439" w:type="dxa"/>
          </w:tcPr>
          <w:p w14:paraId="1334035F" w14:textId="77777777" w:rsidR="00DD592D" w:rsidRPr="00E82CE9" w:rsidRDefault="00DD592D">
            <w:p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من 4.20 الى 5</w:t>
            </w:r>
          </w:p>
        </w:tc>
      </w:tr>
    </w:tbl>
    <w:p w14:paraId="617637B9" w14:textId="77777777" w:rsidR="00DD592D" w:rsidRPr="00E82CE9" w:rsidRDefault="00DD592D" w:rsidP="00DD592D">
      <w:pPr>
        <w:bidi/>
        <w:spacing w:after="54" w:line="253" w:lineRule="auto"/>
        <w:jc w:val="left"/>
        <w:rPr>
          <w:rFonts w:ascii="Traditional Arabic" w:eastAsia="Traditional Arabic" w:hAnsi="Traditional Arabic" w:cs="Traditional Arabic"/>
          <w:b/>
          <w:bCs/>
          <w:color w:val="000000"/>
          <w:sz w:val="36"/>
          <w:szCs w:val="36"/>
          <w:rtl/>
          <w:lang w:val="fr-FR" w:eastAsia="fr-FR"/>
        </w:rPr>
      </w:pPr>
      <w:r w:rsidRPr="00E82CE9">
        <w:rPr>
          <w:rFonts w:ascii="Traditional Arabic" w:eastAsia="Traditional Arabic" w:hAnsi="Traditional Arabic" w:cs="Traditional Arabic"/>
          <w:b/>
          <w:bCs/>
          <w:color w:val="000000"/>
          <w:sz w:val="36"/>
          <w:szCs w:val="36"/>
          <w:rtl/>
          <w:lang w:val="fr-FR" w:eastAsia="fr-FR"/>
        </w:rPr>
        <w:t>المطلب الرابع : الأساليب الإحصائية المستخدمة</w:t>
      </w:r>
    </w:p>
    <w:p w14:paraId="0F44AE45" w14:textId="570F20B4" w:rsidR="00DD592D" w:rsidRPr="00E82CE9" w:rsidRDefault="00B5467E" w:rsidP="00061DE2">
      <w:pPr>
        <w:bidi/>
        <w:spacing w:after="54" w:line="253" w:lineRule="auto"/>
        <w:jc w:val="left"/>
        <w:rPr>
          <w:rFonts w:ascii="Traditional Arabic" w:eastAsia="Traditional Arabic" w:hAnsi="Traditional Arabic" w:cs="Traditional Arabic"/>
          <w:color w:val="000000"/>
          <w:sz w:val="36"/>
          <w:szCs w:val="36"/>
          <w:rtl/>
          <w:lang w:val="fr-FR" w:eastAsia="fr-FR"/>
        </w:rPr>
      </w:pPr>
      <w:r>
        <w:rPr>
          <w:rFonts w:ascii="Traditional Arabic" w:eastAsia="Traditional Arabic" w:hAnsi="Traditional Arabic" w:cs="Traditional Arabic" w:hint="cs"/>
          <w:color w:val="000000"/>
          <w:sz w:val="36"/>
          <w:szCs w:val="36"/>
          <w:rtl/>
          <w:lang w:val="fr-FR" w:eastAsia="fr-FR"/>
        </w:rPr>
        <w:t xml:space="preserve">من اجل </w:t>
      </w:r>
      <w:r w:rsidR="00DD592D" w:rsidRPr="00E82CE9">
        <w:rPr>
          <w:rFonts w:ascii="Traditional Arabic" w:eastAsia="Traditional Arabic" w:hAnsi="Traditional Arabic" w:cs="Traditional Arabic"/>
          <w:color w:val="000000"/>
          <w:sz w:val="36"/>
          <w:szCs w:val="36"/>
          <w:rtl/>
          <w:lang w:val="fr-FR" w:eastAsia="fr-FR"/>
        </w:rPr>
        <w:t xml:space="preserve"> تحقيق أهداف الدراسة والإجابة على إشكالياتها إستخد</w:t>
      </w:r>
      <w:r>
        <w:rPr>
          <w:rFonts w:ascii="Traditional Arabic" w:eastAsia="Traditional Arabic" w:hAnsi="Traditional Arabic" w:cs="Traditional Arabic" w:hint="cs"/>
          <w:color w:val="000000"/>
          <w:sz w:val="36"/>
          <w:szCs w:val="36"/>
          <w:rtl/>
          <w:lang w:val="fr-FR" w:eastAsia="fr-FR"/>
        </w:rPr>
        <w:t xml:space="preserve">مت الباحثة </w:t>
      </w:r>
      <w:r w:rsidR="00DD592D" w:rsidRPr="00E82CE9">
        <w:rPr>
          <w:rFonts w:ascii="Traditional Arabic" w:eastAsia="Traditional Arabic" w:hAnsi="Traditional Arabic" w:cs="Traditional Arabic"/>
          <w:color w:val="000000"/>
          <w:sz w:val="36"/>
          <w:szCs w:val="36"/>
          <w:rtl/>
          <w:lang w:val="fr-FR" w:eastAsia="fr-FR"/>
        </w:rPr>
        <w:t xml:space="preserve"> العديد من الأساليب الإحصائية </w:t>
      </w:r>
      <w:r>
        <w:rPr>
          <w:rFonts w:ascii="Traditional Arabic" w:eastAsia="Traditional Arabic" w:hAnsi="Traditional Arabic" w:cs="Traditional Arabic" w:hint="cs"/>
          <w:color w:val="000000"/>
          <w:sz w:val="36"/>
          <w:szCs w:val="36"/>
          <w:rtl/>
          <w:lang w:val="fr-FR" w:eastAsia="fr-FR"/>
        </w:rPr>
        <w:t>التي تناسب الموضوع</w:t>
      </w:r>
      <w:r w:rsidR="00DD592D" w:rsidRPr="00E82CE9">
        <w:rPr>
          <w:rFonts w:ascii="Traditional Arabic" w:eastAsia="Traditional Arabic" w:hAnsi="Traditional Arabic" w:cs="Traditional Arabic"/>
          <w:color w:val="000000"/>
          <w:sz w:val="36"/>
          <w:szCs w:val="36"/>
          <w:rtl/>
          <w:lang w:val="fr-FR" w:eastAsia="fr-FR"/>
        </w:rPr>
        <w:t xml:space="preserve"> </w:t>
      </w:r>
      <w:r w:rsidR="00135CF0">
        <w:rPr>
          <w:rFonts w:ascii="Traditional Arabic" w:eastAsia="Traditional Arabic" w:hAnsi="Traditional Arabic" w:cs="Traditional Arabic" w:hint="cs"/>
          <w:color w:val="000000"/>
          <w:sz w:val="36"/>
          <w:szCs w:val="36"/>
          <w:rtl/>
          <w:lang w:val="fr-FR" w:eastAsia="fr-FR"/>
        </w:rPr>
        <w:t xml:space="preserve">بالاعتماد على </w:t>
      </w:r>
      <w:r w:rsidR="00DD592D" w:rsidRPr="00E82CE9">
        <w:rPr>
          <w:rFonts w:ascii="Traditional Arabic" w:eastAsia="Traditional Arabic" w:hAnsi="Traditional Arabic" w:cs="Traditional Arabic"/>
          <w:color w:val="000000"/>
          <w:sz w:val="36"/>
          <w:szCs w:val="36"/>
          <w:rtl/>
          <w:lang w:val="fr-FR" w:eastAsia="fr-FR"/>
        </w:rPr>
        <w:t xml:space="preserve"> برنامج الحزمة الإحصائية للعلوم الإجتماعية </w:t>
      </w:r>
      <w:r w:rsidR="00DD592D" w:rsidRPr="00E82CE9">
        <w:rPr>
          <w:rFonts w:ascii="Traditional Arabic" w:eastAsia="Traditional Arabic" w:hAnsi="Traditional Arabic" w:cs="Traditional Arabic"/>
          <w:color w:val="000000"/>
          <w:sz w:val="36"/>
          <w:szCs w:val="36"/>
          <w:lang w:val="fr-FR" w:eastAsia="fr-FR" w:bidi="ar-EG"/>
        </w:rPr>
        <w:t>SPSS</w:t>
      </w:r>
      <w:r w:rsidR="00DD592D" w:rsidRPr="00E82CE9">
        <w:rPr>
          <w:rFonts w:ascii="Traditional Arabic" w:eastAsia="Traditional Arabic" w:hAnsi="Traditional Arabic" w:cs="Traditional Arabic"/>
          <w:color w:val="000000"/>
          <w:sz w:val="36"/>
          <w:szCs w:val="36"/>
          <w:rtl/>
          <w:lang w:val="fr-FR" w:eastAsia="fr-FR"/>
        </w:rPr>
        <w:t xml:space="preserve"> النسخة رقم 20 وهذا  لملائمته لمثل هذه الدراسة ،</w:t>
      </w:r>
      <w:r w:rsidR="00135CF0">
        <w:rPr>
          <w:rFonts w:ascii="Traditional Arabic" w:eastAsia="Traditional Arabic" w:hAnsi="Traditional Arabic" w:cs="Traditional Arabic" w:hint="cs"/>
          <w:color w:val="000000"/>
          <w:sz w:val="36"/>
          <w:szCs w:val="36"/>
          <w:rtl/>
          <w:lang w:val="fr-FR" w:eastAsia="fr-FR"/>
        </w:rPr>
        <w:t xml:space="preserve"> </w:t>
      </w:r>
      <w:r w:rsidR="00916965">
        <w:rPr>
          <w:rFonts w:ascii="Traditional Arabic" w:eastAsia="Traditional Arabic" w:hAnsi="Traditional Arabic" w:cs="Traditional Arabic" w:hint="cs"/>
          <w:color w:val="000000"/>
          <w:sz w:val="36"/>
          <w:szCs w:val="36"/>
          <w:rtl/>
          <w:lang w:val="fr-FR" w:eastAsia="fr-FR"/>
        </w:rPr>
        <w:t xml:space="preserve">و من اجل الحصول على نتائج دقيقة قدر الامكان استخدمت الباحثة الاساليب الاحصائية التالية </w:t>
      </w:r>
      <w:r w:rsidR="00061DE2">
        <w:rPr>
          <w:rFonts w:ascii="Traditional Arabic" w:eastAsia="Traditional Arabic" w:hAnsi="Traditional Arabic" w:cs="Traditional Arabic" w:hint="cs"/>
          <w:color w:val="000000"/>
          <w:sz w:val="36"/>
          <w:szCs w:val="36"/>
          <w:rtl/>
          <w:lang w:val="fr-FR" w:eastAsia="fr-FR"/>
        </w:rPr>
        <w:t>:</w:t>
      </w:r>
    </w:p>
    <w:p w14:paraId="58DE3C6B" w14:textId="77777777" w:rsidR="00DD592D" w:rsidRPr="00E82CE9" w:rsidRDefault="00DD592D" w:rsidP="00816B7F">
      <w:pPr>
        <w:pStyle w:val="ListParagraph"/>
        <w:numPr>
          <w:ilvl w:val="0"/>
          <w:numId w:val="22"/>
        </w:num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إختبار ثبات وصدق المقياس بإستخدام ألفا كرونباخ .</w:t>
      </w:r>
    </w:p>
    <w:p w14:paraId="60C0CD47" w14:textId="77777777" w:rsidR="00DD592D" w:rsidRPr="00E82CE9" w:rsidRDefault="00DD592D" w:rsidP="00816B7F">
      <w:pPr>
        <w:pStyle w:val="ListParagraph"/>
        <w:numPr>
          <w:ilvl w:val="0"/>
          <w:numId w:val="22"/>
        </w:num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معامل ارتباط بيرسون لقياس صدق الفقرات.</w:t>
      </w:r>
    </w:p>
    <w:p w14:paraId="5F901906" w14:textId="77777777" w:rsidR="00DD592D" w:rsidRPr="00E82CE9" w:rsidRDefault="00DD592D" w:rsidP="00816B7F">
      <w:pPr>
        <w:pStyle w:val="ListParagraph"/>
        <w:numPr>
          <w:ilvl w:val="0"/>
          <w:numId w:val="22"/>
        </w:num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إختبار كلومجروف سمرنوف للتأكد من أن المقياس يتبع التوزيع الطبيعي أم لا يتبع التوزيع الطبيعي.</w:t>
      </w:r>
    </w:p>
    <w:p w14:paraId="361CDB2A" w14:textId="77777777" w:rsidR="00DD592D" w:rsidRPr="00E82CE9" w:rsidRDefault="00DD592D" w:rsidP="00816B7F">
      <w:pPr>
        <w:pStyle w:val="ListParagraph"/>
        <w:numPr>
          <w:ilvl w:val="0"/>
          <w:numId w:val="22"/>
        </w:num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المتوسطات الحسابية والإنحرافات المعيارية. </w:t>
      </w:r>
    </w:p>
    <w:p w14:paraId="0C10A7E3" w14:textId="77777777" w:rsidR="00DD592D" w:rsidRPr="00E82CE9" w:rsidRDefault="00DD592D" w:rsidP="00816B7F">
      <w:pPr>
        <w:pStyle w:val="ListParagraph"/>
        <w:numPr>
          <w:ilvl w:val="0"/>
          <w:numId w:val="22"/>
        </w:num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اختبار </w:t>
      </w:r>
      <w:r w:rsidRPr="00E82CE9">
        <w:rPr>
          <w:rFonts w:ascii="Traditional Arabic" w:eastAsia="Traditional Arabic" w:hAnsi="Traditional Arabic" w:cs="Traditional Arabic"/>
          <w:color w:val="000000"/>
          <w:sz w:val="36"/>
          <w:szCs w:val="36"/>
          <w:lang w:val="fr-FR" w:eastAsia="fr-FR" w:bidi="ar-EG"/>
        </w:rPr>
        <w:t>T-TEST</w:t>
      </w:r>
      <w:r w:rsidRPr="00E82CE9">
        <w:rPr>
          <w:rFonts w:ascii="Traditional Arabic" w:eastAsia="Traditional Arabic" w:hAnsi="Traditional Arabic" w:cs="Traditional Arabic"/>
          <w:color w:val="000000"/>
          <w:sz w:val="36"/>
          <w:szCs w:val="36"/>
          <w:rtl/>
          <w:lang w:val="fr-FR" w:eastAsia="fr-FR"/>
        </w:rPr>
        <w:t xml:space="preserve"> لعينة واحدة </w:t>
      </w:r>
    </w:p>
    <w:p w14:paraId="760569D5" w14:textId="77777777" w:rsidR="00DD592D" w:rsidRPr="00E82CE9" w:rsidRDefault="00DD592D" w:rsidP="00816B7F">
      <w:pPr>
        <w:pStyle w:val="ListParagraph"/>
        <w:numPr>
          <w:ilvl w:val="0"/>
          <w:numId w:val="22"/>
        </w:num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حساب الانحدار المتعدد مع توضيح الارتباط بينهما </w:t>
      </w:r>
    </w:p>
    <w:p w14:paraId="48B9FD53" w14:textId="77777777" w:rsidR="00DD592D" w:rsidRPr="00E82CE9" w:rsidRDefault="00DD592D" w:rsidP="00816B7F">
      <w:pPr>
        <w:pStyle w:val="ListParagraph"/>
        <w:numPr>
          <w:ilvl w:val="0"/>
          <w:numId w:val="22"/>
        </w:numPr>
        <w:bidi/>
        <w:spacing w:after="54" w:line="253" w:lineRule="auto"/>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الإختبار الإحصائي </w:t>
      </w:r>
      <w:r w:rsidRPr="00E82CE9">
        <w:rPr>
          <w:rFonts w:ascii="Traditional Arabic" w:eastAsia="Traditional Arabic" w:hAnsi="Traditional Arabic" w:cs="Traditional Arabic"/>
          <w:color w:val="000000"/>
          <w:sz w:val="36"/>
          <w:szCs w:val="36"/>
          <w:lang w:val="fr-FR" w:eastAsia="fr-FR" w:bidi="ar-EG"/>
        </w:rPr>
        <w:t>One Way ANOVA</w:t>
      </w:r>
      <w:r w:rsidRPr="00E82CE9">
        <w:rPr>
          <w:rFonts w:ascii="Traditional Arabic" w:eastAsia="Traditional Arabic" w:hAnsi="Traditional Arabic" w:cs="Traditional Arabic"/>
          <w:color w:val="000000"/>
          <w:sz w:val="36"/>
          <w:szCs w:val="36"/>
          <w:rtl/>
          <w:lang w:val="fr-FR" w:eastAsia="fr-FR"/>
        </w:rPr>
        <w:t xml:space="preserve"> </w:t>
      </w:r>
    </w:p>
    <w:p w14:paraId="782EC4DF" w14:textId="77777777" w:rsidR="00232131" w:rsidRPr="00232131" w:rsidRDefault="00232131" w:rsidP="00232131">
      <w:pPr>
        <w:bidi/>
        <w:spacing w:after="54" w:line="253" w:lineRule="auto"/>
        <w:jc w:val="left"/>
        <w:rPr>
          <w:rFonts w:ascii="Traditional Arabic" w:eastAsia="Traditional Arabic" w:hAnsi="Traditional Arabic" w:cs="Traditional Arabic"/>
          <w:color w:val="000000"/>
          <w:sz w:val="36"/>
          <w:szCs w:val="36"/>
          <w:rtl/>
          <w:lang w:val="fr-FR" w:eastAsia="fr-FR"/>
        </w:rPr>
      </w:pPr>
    </w:p>
    <w:p w14:paraId="22383731" w14:textId="77777777" w:rsidR="00DD592D" w:rsidRPr="00E82CE9" w:rsidRDefault="00DD592D" w:rsidP="00DD592D">
      <w:pPr>
        <w:bidi/>
        <w:spacing w:after="54" w:line="253" w:lineRule="auto"/>
        <w:ind w:left="1" w:hanging="10"/>
        <w:jc w:val="left"/>
        <w:rPr>
          <w:rFonts w:ascii="Traditional Arabic" w:eastAsia="Traditional Arabic" w:hAnsi="Traditional Arabic" w:cs="Traditional Arabic"/>
          <w:b/>
          <w:bCs/>
          <w:color w:val="000000"/>
          <w:sz w:val="36"/>
          <w:szCs w:val="36"/>
          <w:rtl/>
          <w:lang w:val="fr-FR" w:eastAsia="fr-FR"/>
        </w:rPr>
      </w:pPr>
      <w:r w:rsidRPr="00E82CE9">
        <w:rPr>
          <w:rFonts w:ascii="Traditional Arabic" w:eastAsia="Traditional Arabic" w:hAnsi="Traditional Arabic" w:cs="Traditional Arabic"/>
          <w:b/>
          <w:bCs/>
          <w:color w:val="000000"/>
          <w:sz w:val="36"/>
          <w:szCs w:val="36"/>
          <w:rtl/>
          <w:lang w:val="fr-FR" w:eastAsia="fr-FR"/>
        </w:rPr>
        <w:t>المطلب الخامس : صدق</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وثبـات</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أداة</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الـدراسـة</w:t>
      </w:r>
    </w:p>
    <w:p w14:paraId="3F845E48" w14:textId="29715546" w:rsidR="00E4784D" w:rsidRPr="00E82CE9" w:rsidRDefault="00061DE2" w:rsidP="00E4784D">
      <w:pPr>
        <w:bidi/>
        <w:spacing w:after="54" w:line="253" w:lineRule="auto"/>
        <w:ind w:left="1" w:hanging="10"/>
        <w:jc w:val="left"/>
        <w:rPr>
          <w:rFonts w:ascii="Traditional Arabic" w:eastAsia="Traditional Arabic" w:hAnsi="Traditional Arabic" w:cs="Traditional Arabic"/>
          <w:color w:val="000000"/>
          <w:sz w:val="36"/>
          <w:szCs w:val="36"/>
          <w:rtl/>
          <w:lang w:val="fr-FR" w:eastAsia="fr-FR"/>
        </w:rPr>
      </w:pPr>
      <w:r>
        <w:rPr>
          <w:rFonts w:ascii="Traditional Arabic" w:eastAsia="Traditional Arabic" w:hAnsi="Traditional Arabic" w:cs="Traditional Arabic" w:hint="cs"/>
          <w:color w:val="000000"/>
          <w:sz w:val="36"/>
          <w:szCs w:val="36"/>
          <w:rtl/>
          <w:lang w:val="fr-FR" w:eastAsia="fr-FR"/>
        </w:rPr>
        <w:t xml:space="preserve">  في هذا المطلب </w:t>
      </w:r>
      <w:r w:rsidR="00E07713">
        <w:rPr>
          <w:rFonts w:ascii="Traditional Arabic" w:eastAsia="Traditional Arabic" w:hAnsi="Traditional Arabic" w:cs="Traditional Arabic" w:hint="cs"/>
          <w:color w:val="000000"/>
          <w:sz w:val="36"/>
          <w:szCs w:val="36"/>
          <w:rtl/>
          <w:lang w:val="fr-FR" w:eastAsia="fr-FR"/>
        </w:rPr>
        <w:t xml:space="preserve">سنقوم  بتناول صدق و ثبات اداة الدراسة ، و التي تعني </w:t>
      </w:r>
      <w:r w:rsidR="00DD592D" w:rsidRPr="00E82CE9">
        <w:rPr>
          <w:rFonts w:ascii="Traditional Arabic" w:eastAsia="Traditional Arabic" w:hAnsi="Traditional Arabic" w:cs="Traditional Arabic"/>
          <w:color w:val="000000"/>
          <w:sz w:val="36"/>
          <w:szCs w:val="36"/>
          <w:rtl/>
          <w:lang w:val="fr-FR" w:eastAsia="fr-FR"/>
        </w:rPr>
        <w:t xml:space="preserve"> مدى قدرة </w:t>
      </w:r>
      <w:r w:rsidR="000B7425">
        <w:rPr>
          <w:rFonts w:ascii="Traditional Arabic" w:eastAsia="Traditional Arabic" w:hAnsi="Traditional Arabic" w:cs="Traditional Arabic" w:hint="cs"/>
          <w:color w:val="000000"/>
          <w:sz w:val="36"/>
          <w:szCs w:val="36"/>
          <w:rtl/>
          <w:lang w:val="fr-FR" w:eastAsia="fr-FR"/>
        </w:rPr>
        <w:t xml:space="preserve">عبارات الاستبيان </w:t>
      </w:r>
      <w:r w:rsidR="00DD592D" w:rsidRPr="00E82CE9">
        <w:rPr>
          <w:rFonts w:ascii="Traditional Arabic" w:eastAsia="Traditional Arabic" w:hAnsi="Traditional Arabic" w:cs="Traditional Arabic"/>
          <w:color w:val="000000"/>
          <w:sz w:val="36"/>
          <w:szCs w:val="36"/>
          <w:rtl/>
          <w:lang w:val="fr-FR" w:eastAsia="fr-FR"/>
        </w:rPr>
        <w:t xml:space="preserve">على قياس ما صممت من أجله، وذلك من خلال التركيز على العناصر التالية: الصدق الظاهري أو صدق المحكمين، وأيضاً </w:t>
      </w:r>
      <w:r w:rsidR="00F30CBF">
        <w:rPr>
          <w:rFonts w:ascii="Traditional Arabic" w:eastAsia="Traditional Arabic" w:hAnsi="Traditional Arabic" w:cs="Traditional Arabic" w:hint="cs"/>
          <w:color w:val="000000"/>
          <w:sz w:val="36"/>
          <w:szCs w:val="36"/>
          <w:rtl/>
          <w:lang w:val="fr-FR" w:eastAsia="fr-FR"/>
        </w:rPr>
        <w:t xml:space="preserve"> الصدق البنائي من خلال اختبار بيرسون</w:t>
      </w:r>
      <w:r w:rsidR="00DD592D" w:rsidRPr="00E82CE9">
        <w:rPr>
          <w:rFonts w:ascii="Traditional Arabic" w:eastAsia="Traditional Arabic" w:hAnsi="Traditional Arabic" w:cs="Traditional Arabic"/>
          <w:color w:val="000000"/>
          <w:sz w:val="36"/>
          <w:szCs w:val="36"/>
          <w:rtl/>
          <w:lang w:val="fr-FR" w:eastAsia="fr-FR"/>
        </w:rPr>
        <w:t>، كما يهتم هذا المطلب بإثبات مدى قدرة الاستمارة  على جمع معلومات دقيقة،  وذلك باعتماد على ألفا كرو نباخ</w:t>
      </w:r>
      <w:r w:rsidR="002C3CAA">
        <w:rPr>
          <w:rFonts w:ascii="Traditional Arabic" w:eastAsia="Traditional Arabic" w:hAnsi="Traditional Arabic" w:cs="Traditional Arabic" w:hint="cs"/>
          <w:color w:val="000000"/>
          <w:sz w:val="36"/>
          <w:szCs w:val="36"/>
          <w:rtl/>
          <w:lang w:val="fr-FR" w:eastAsia="fr-FR"/>
        </w:rPr>
        <w:t xml:space="preserve"> </w:t>
      </w:r>
      <w:r w:rsidR="00DD592D" w:rsidRPr="00E82CE9">
        <w:rPr>
          <w:rFonts w:ascii="Traditional Arabic" w:eastAsia="Traditional Arabic" w:hAnsi="Traditional Arabic" w:cs="Traditional Arabic"/>
          <w:color w:val="000000"/>
          <w:sz w:val="36"/>
          <w:szCs w:val="36"/>
          <w:rtl/>
          <w:lang w:val="fr-FR" w:eastAsia="fr-FR"/>
        </w:rPr>
        <w:t>كأساس لقياس ثبات أداة الدراسة</w:t>
      </w:r>
      <w:r w:rsidR="002C3CAA">
        <w:rPr>
          <w:rFonts w:ascii="Traditional Arabic" w:eastAsia="Traditional Arabic" w:hAnsi="Traditional Arabic" w:cs="Traditional Arabic" w:hint="cs"/>
          <w:color w:val="000000"/>
          <w:sz w:val="36"/>
          <w:szCs w:val="36"/>
          <w:rtl/>
          <w:lang w:val="fr-FR" w:eastAsia="fr-FR"/>
        </w:rPr>
        <w:t xml:space="preserve">، و كذلك اختبار التوزيع الطبيعي لمعرفة </w:t>
      </w:r>
      <w:r w:rsidR="00ED08B9">
        <w:rPr>
          <w:rFonts w:ascii="Traditional Arabic" w:eastAsia="Traditional Arabic" w:hAnsi="Traditional Arabic" w:cs="Traditional Arabic" w:hint="cs"/>
          <w:color w:val="000000"/>
          <w:sz w:val="36"/>
          <w:szCs w:val="36"/>
          <w:rtl/>
          <w:lang w:val="fr-FR" w:eastAsia="fr-FR"/>
        </w:rPr>
        <w:t>هل الاحتبارات معلمية ام لا.</w:t>
      </w:r>
    </w:p>
    <w:p w14:paraId="112835EB" w14:textId="77777777" w:rsidR="00DD592D" w:rsidRPr="00E82CE9" w:rsidRDefault="00DD592D" w:rsidP="00DD592D">
      <w:pPr>
        <w:bidi/>
        <w:spacing w:after="54" w:line="253" w:lineRule="auto"/>
        <w:ind w:left="1" w:hanging="10"/>
        <w:jc w:val="left"/>
        <w:rPr>
          <w:rFonts w:ascii="Traditional Arabic" w:eastAsia="Traditional Arabic" w:hAnsi="Traditional Arabic" w:cs="Traditional Arabic"/>
          <w:b/>
          <w:bCs/>
          <w:color w:val="000000"/>
          <w:sz w:val="36"/>
          <w:szCs w:val="36"/>
          <w:rtl/>
          <w:lang w:val="fr-FR" w:eastAsia="fr-FR"/>
        </w:rPr>
      </w:pPr>
      <w:r w:rsidRPr="00E82CE9">
        <w:rPr>
          <w:rFonts w:ascii="Traditional Arabic" w:eastAsia="Traditional Arabic" w:hAnsi="Traditional Arabic" w:cs="Traditional Arabic"/>
          <w:b/>
          <w:bCs/>
          <w:color w:val="000000"/>
          <w:sz w:val="36"/>
          <w:szCs w:val="36"/>
          <w:rtl/>
          <w:lang w:val="fr-FR" w:eastAsia="fr-FR"/>
        </w:rPr>
        <w:t>الفرع الأول: صدق أداة الدراسة.</w:t>
      </w:r>
    </w:p>
    <w:p w14:paraId="4EA93EBA" w14:textId="57A02DB8" w:rsidR="00DD592D" w:rsidRPr="00E82CE9" w:rsidRDefault="00DD592D" w:rsidP="00DD592D">
      <w:pPr>
        <w:bidi/>
        <w:spacing w:after="54" w:line="253" w:lineRule="auto"/>
        <w:ind w:left="1" w:hanging="10"/>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يشير الصدق (</w:t>
      </w:r>
      <w:r w:rsidRPr="00E82CE9">
        <w:rPr>
          <w:rFonts w:ascii="Traditional Arabic" w:eastAsia="Traditional Arabic" w:hAnsi="Traditional Arabic" w:cs="Traditional Arabic"/>
          <w:color w:val="000000"/>
          <w:sz w:val="36"/>
          <w:szCs w:val="36"/>
          <w:lang w:val="fr-FR" w:eastAsia="fr-FR" w:bidi="ar-EG"/>
        </w:rPr>
        <w:t>Validity</w:t>
      </w:r>
      <w:r w:rsidRPr="00E82CE9">
        <w:rPr>
          <w:rFonts w:ascii="Traditional Arabic" w:eastAsia="Traditional Arabic" w:hAnsi="Traditional Arabic" w:cs="Traditional Arabic"/>
          <w:color w:val="000000"/>
          <w:sz w:val="36"/>
          <w:szCs w:val="36"/>
          <w:rtl/>
          <w:lang w:val="fr-FR" w:eastAsia="fr-FR"/>
        </w:rPr>
        <w:t xml:space="preserve">) إلى </w:t>
      </w:r>
      <w:r w:rsidR="00587E06">
        <w:rPr>
          <w:rFonts w:ascii="Traditional Arabic" w:eastAsia="Traditional Arabic" w:hAnsi="Traditional Arabic" w:cs="Traditional Arabic" w:hint="cs"/>
          <w:color w:val="000000"/>
          <w:sz w:val="36"/>
          <w:szCs w:val="36"/>
          <w:rtl/>
          <w:lang w:val="fr-FR" w:eastAsia="fr-FR"/>
        </w:rPr>
        <w:t xml:space="preserve">مدى قدرة الاستبيان </w:t>
      </w:r>
      <w:r w:rsidRPr="00E82CE9">
        <w:rPr>
          <w:rFonts w:ascii="Traditional Arabic" w:eastAsia="Traditional Arabic" w:hAnsi="Traditional Arabic" w:cs="Traditional Arabic"/>
          <w:color w:val="000000"/>
          <w:sz w:val="36"/>
          <w:szCs w:val="36"/>
          <w:rtl/>
          <w:lang w:val="fr-FR" w:eastAsia="fr-FR"/>
        </w:rPr>
        <w:t xml:space="preserve"> على قياس ما </w:t>
      </w:r>
      <w:r w:rsidR="008312BE">
        <w:rPr>
          <w:rFonts w:ascii="Traditional Arabic" w:eastAsia="Traditional Arabic" w:hAnsi="Traditional Arabic" w:cs="Traditional Arabic" w:hint="cs"/>
          <w:color w:val="000000"/>
          <w:sz w:val="36"/>
          <w:szCs w:val="36"/>
          <w:rtl/>
          <w:lang w:val="fr-FR" w:eastAsia="fr-FR"/>
        </w:rPr>
        <w:t xml:space="preserve">صمم من اجله </w:t>
      </w:r>
      <w:r w:rsidRPr="00E82CE9">
        <w:rPr>
          <w:rFonts w:ascii="Traditional Arabic" w:eastAsia="Traditional Arabic" w:hAnsi="Traditional Arabic" w:cs="Traditional Arabic"/>
          <w:color w:val="000000"/>
          <w:sz w:val="36"/>
          <w:szCs w:val="36"/>
          <w:rtl/>
          <w:lang w:val="fr-FR" w:eastAsia="fr-FR"/>
        </w:rPr>
        <w:t xml:space="preserve">، </w:t>
      </w:r>
      <w:r w:rsidR="008312BE">
        <w:rPr>
          <w:rFonts w:ascii="Traditional Arabic" w:eastAsia="Traditional Arabic" w:hAnsi="Traditional Arabic" w:cs="Traditional Arabic" w:hint="cs"/>
          <w:color w:val="000000"/>
          <w:sz w:val="36"/>
          <w:szCs w:val="36"/>
          <w:rtl/>
          <w:lang w:val="fr-FR" w:eastAsia="fr-FR"/>
        </w:rPr>
        <w:t xml:space="preserve">و يعد من اهم الشروط لصلاحية الاستبيان </w:t>
      </w:r>
      <w:r w:rsidRPr="00E82CE9">
        <w:rPr>
          <w:rFonts w:ascii="Traditional Arabic" w:eastAsia="Traditional Arabic" w:hAnsi="Traditional Arabic" w:cs="Traditional Arabic"/>
          <w:color w:val="000000"/>
          <w:sz w:val="36"/>
          <w:szCs w:val="36"/>
          <w:rtl/>
          <w:lang w:val="fr-FR" w:eastAsia="fr-FR"/>
        </w:rPr>
        <w:t xml:space="preserve">، </w:t>
      </w:r>
      <w:r w:rsidR="00120511">
        <w:rPr>
          <w:rFonts w:ascii="Traditional Arabic" w:eastAsia="Traditional Arabic" w:hAnsi="Traditional Arabic" w:cs="Traditional Arabic" w:hint="cs"/>
          <w:color w:val="000000"/>
          <w:sz w:val="36"/>
          <w:szCs w:val="36"/>
          <w:rtl/>
          <w:lang w:val="fr-FR" w:eastAsia="fr-FR"/>
        </w:rPr>
        <w:t xml:space="preserve">و عدم وجود </w:t>
      </w:r>
      <w:r w:rsidRPr="00E82CE9">
        <w:rPr>
          <w:rFonts w:ascii="Traditional Arabic" w:eastAsia="Traditional Arabic" w:hAnsi="Traditional Arabic" w:cs="Traditional Arabic"/>
          <w:color w:val="000000"/>
          <w:sz w:val="36"/>
          <w:szCs w:val="36"/>
          <w:rtl/>
          <w:lang w:val="fr-FR" w:eastAsia="fr-FR"/>
        </w:rPr>
        <w:t xml:space="preserve"> هذا الشرط يعني عدم صلاحية </w:t>
      </w:r>
      <w:r w:rsidR="00120511">
        <w:rPr>
          <w:rFonts w:ascii="Traditional Arabic" w:eastAsia="Traditional Arabic" w:hAnsi="Traditional Arabic" w:cs="Traditional Arabic" w:hint="cs"/>
          <w:color w:val="000000"/>
          <w:sz w:val="36"/>
          <w:szCs w:val="36"/>
          <w:rtl/>
          <w:lang w:val="fr-FR" w:eastAsia="fr-FR"/>
        </w:rPr>
        <w:t>الاستبيان</w:t>
      </w:r>
      <w:r w:rsidRPr="00E82CE9">
        <w:rPr>
          <w:rFonts w:ascii="Traditional Arabic" w:eastAsia="Traditional Arabic" w:hAnsi="Traditional Arabic" w:cs="Traditional Arabic"/>
          <w:color w:val="000000"/>
          <w:sz w:val="36"/>
          <w:szCs w:val="36"/>
          <w:rtl/>
          <w:lang w:val="fr-FR" w:eastAsia="fr-FR"/>
        </w:rPr>
        <w:t xml:space="preserve"> وعدم </w:t>
      </w:r>
      <w:r w:rsidR="00120511">
        <w:rPr>
          <w:rFonts w:ascii="Traditional Arabic" w:eastAsia="Traditional Arabic" w:hAnsi="Traditional Arabic" w:cs="Traditional Arabic" w:hint="cs"/>
          <w:color w:val="000000"/>
          <w:sz w:val="36"/>
          <w:szCs w:val="36"/>
          <w:rtl/>
          <w:lang w:val="fr-FR" w:eastAsia="fr-FR"/>
        </w:rPr>
        <w:t>صدق</w:t>
      </w:r>
      <w:r w:rsidRPr="00E82CE9">
        <w:rPr>
          <w:rFonts w:ascii="Traditional Arabic" w:eastAsia="Traditional Arabic" w:hAnsi="Traditional Arabic" w:cs="Traditional Arabic"/>
          <w:color w:val="000000"/>
          <w:sz w:val="36"/>
          <w:szCs w:val="36"/>
          <w:rtl/>
          <w:lang w:val="fr-FR" w:eastAsia="fr-FR"/>
        </w:rPr>
        <w:t xml:space="preserve"> نتائجه ولاختبار صدق المقياس هناك طرق متعددة اعتمدت  الباحثة على قسم منها هي:</w:t>
      </w:r>
    </w:p>
    <w:p w14:paraId="4DD854EA" w14:textId="77777777" w:rsidR="00DD592D" w:rsidRPr="00E82CE9" w:rsidRDefault="00DD592D" w:rsidP="00816B7F">
      <w:pPr>
        <w:pStyle w:val="ListParagraph"/>
        <w:numPr>
          <w:ilvl w:val="0"/>
          <w:numId w:val="21"/>
        </w:numPr>
        <w:bidi/>
        <w:spacing w:after="54" w:line="253" w:lineRule="auto"/>
        <w:jc w:val="left"/>
        <w:rPr>
          <w:rFonts w:ascii="Traditional Arabic" w:eastAsia="Traditional Arabic" w:hAnsi="Traditional Arabic" w:cs="Traditional Arabic"/>
          <w:b/>
          <w:bCs/>
          <w:color w:val="000000"/>
          <w:sz w:val="36"/>
          <w:szCs w:val="36"/>
          <w:rtl/>
          <w:lang w:val="fr-FR" w:eastAsia="fr-FR"/>
        </w:rPr>
      </w:pPr>
      <w:r w:rsidRPr="00E82CE9">
        <w:rPr>
          <w:rFonts w:ascii="Traditional Arabic" w:eastAsia="Traditional Arabic" w:hAnsi="Traditional Arabic" w:cs="Traditional Arabic"/>
          <w:b/>
          <w:bCs/>
          <w:color w:val="000000"/>
          <w:sz w:val="36"/>
          <w:szCs w:val="36"/>
          <w:rtl/>
          <w:lang w:val="fr-FR" w:eastAsia="fr-FR"/>
        </w:rPr>
        <w:t>الصدق الظاهري: صدق المحكمين.</w:t>
      </w:r>
    </w:p>
    <w:p w14:paraId="7F3E6BB2" w14:textId="77777777" w:rsidR="00DD592D" w:rsidRPr="00E82CE9" w:rsidRDefault="00DD592D" w:rsidP="00DD592D">
      <w:pPr>
        <w:bidi/>
        <w:spacing w:after="54" w:line="253" w:lineRule="auto"/>
        <w:ind w:left="1" w:hanging="10"/>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يقصد بصدق المقياس هو قدرته على قياس ما وضع من أجله، و من اجل ذلك قامت الباحثة بعرض الاستبيان على الاستاذ المشرف و عدد من الخبراء و المحكمين في كلية الاقتصاد ، و قد طلبت الباحثة من المحكمين ابداء ارائهم حول الاستبيان من حيث مدى صلاحية العبارات، ودرجة ارتباط كل عبارة بالمجال الذي وُضعت فيه، واقتراح أي تعديلات يرونها مناسبة. وبناءً على ملاحظاتهم وتوجيهاتهم، تم تعديل الاستبيان وصياغته في شكله النهائي، ثم توزيعه على عينة الدراسة المتمثلة في الموظفين في جامعة غرداية </w:t>
      </w:r>
    </w:p>
    <w:p w14:paraId="0807F9F6" w14:textId="77777777" w:rsidR="00232131" w:rsidRDefault="00232131" w:rsidP="00232131">
      <w:pPr>
        <w:bidi/>
        <w:spacing w:after="54" w:line="253" w:lineRule="auto"/>
        <w:ind w:left="1" w:hanging="10"/>
        <w:jc w:val="left"/>
        <w:rPr>
          <w:rFonts w:ascii="Traditional Arabic" w:eastAsia="Traditional Arabic" w:hAnsi="Traditional Arabic" w:cs="Traditional Arabic"/>
          <w:color w:val="000000"/>
          <w:sz w:val="36"/>
          <w:szCs w:val="36"/>
          <w:rtl/>
          <w:lang w:val="fr-FR" w:eastAsia="fr-FR"/>
        </w:rPr>
      </w:pPr>
    </w:p>
    <w:p w14:paraId="4F4A0547" w14:textId="77777777" w:rsidR="00232131" w:rsidRDefault="00232131" w:rsidP="00232131">
      <w:pPr>
        <w:bidi/>
        <w:spacing w:after="54" w:line="253" w:lineRule="auto"/>
        <w:ind w:left="1" w:hanging="10"/>
        <w:jc w:val="left"/>
        <w:rPr>
          <w:rFonts w:ascii="Traditional Arabic" w:eastAsia="Traditional Arabic" w:hAnsi="Traditional Arabic" w:cs="Traditional Arabic"/>
          <w:color w:val="000000"/>
          <w:sz w:val="36"/>
          <w:szCs w:val="36"/>
          <w:rtl/>
          <w:lang w:val="fr-FR" w:eastAsia="fr-FR"/>
        </w:rPr>
      </w:pPr>
    </w:p>
    <w:p w14:paraId="137D1255" w14:textId="77777777" w:rsidR="00232131" w:rsidRDefault="00232131" w:rsidP="00232131">
      <w:pPr>
        <w:bidi/>
        <w:spacing w:after="54" w:line="253" w:lineRule="auto"/>
        <w:ind w:left="1" w:hanging="10"/>
        <w:jc w:val="left"/>
        <w:rPr>
          <w:rFonts w:ascii="Traditional Arabic" w:eastAsia="Traditional Arabic" w:hAnsi="Traditional Arabic" w:cs="Traditional Arabic"/>
          <w:color w:val="000000"/>
          <w:sz w:val="36"/>
          <w:szCs w:val="36"/>
          <w:rtl/>
          <w:lang w:val="fr-FR" w:eastAsia="fr-FR"/>
        </w:rPr>
      </w:pPr>
    </w:p>
    <w:p w14:paraId="4EBCA0F7" w14:textId="77777777" w:rsidR="00232131" w:rsidRPr="00E82CE9" w:rsidRDefault="00232131" w:rsidP="00232131">
      <w:pPr>
        <w:bidi/>
        <w:spacing w:after="54" w:line="253" w:lineRule="auto"/>
        <w:ind w:left="1" w:hanging="10"/>
        <w:jc w:val="left"/>
        <w:rPr>
          <w:rFonts w:ascii="Traditional Arabic" w:eastAsia="Traditional Arabic" w:hAnsi="Traditional Arabic" w:cs="Traditional Arabic"/>
          <w:color w:val="000000"/>
          <w:sz w:val="36"/>
          <w:szCs w:val="36"/>
          <w:rtl/>
          <w:lang w:val="fr-FR" w:eastAsia="fr-FR"/>
        </w:rPr>
      </w:pPr>
    </w:p>
    <w:p w14:paraId="18B691F0" w14:textId="77777777" w:rsidR="00DD592D" w:rsidRPr="00E82CE9" w:rsidRDefault="00DD592D" w:rsidP="00816B7F">
      <w:pPr>
        <w:pStyle w:val="ListParagraph"/>
        <w:numPr>
          <w:ilvl w:val="0"/>
          <w:numId w:val="21"/>
        </w:numPr>
        <w:bidi/>
        <w:spacing w:line="278" w:lineRule="auto"/>
        <w:jc w:val="left"/>
        <w:rPr>
          <w:rFonts w:ascii="Traditional Arabic" w:eastAsia="Times New Roman" w:hAnsi="Traditional Arabic" w:cs="Traditional Arabic"/>
          <w:b/>
          <w:bCs/>
          <w:sz w:val="36"/>
          <w:szCs w:val="36"/>
          <w:rtl/>
          <w:lang w:bidi="ar-DZ"/>
        </w:rPr>
      </w:pPr>
      <w:r w:rsidRPr="00E82CE9">
        <w:rPr>
          <w:rFonts w:ascii="Traditional Arabic" w:eastAsia="Times New Roman" w:hAnsi="Traditional Arabic" w:cs="Traditional Arabic"/>
          <w:b/>
          <w:bCs/>
          <w:sz w:val="36"/>
          <w:szCs w:val="36"/>
          <w:rtl/>
          <w:lang w:bidi="ar-DZ"/>
        </w:rPr>
        <w:t>الصدق البنائي لمحاور الاستبيان</w:t>
      </w:r>
    </w:p>
    <w:p w14:paraId="2F096AD9" w14:textId="03B66D80" w:rsidR="00DD592D" w:rsidRPr="00E82CE9" w:rsidRDefault="00DD592D" w:rsidP="005779FF">
      <w:pPr>
        <w:bidi/>
        <w:jc w:val="center"/>
        <w:rPr>
          <w:rFonts w:ascii="Traditional Arabic" w:eastAsia="Times New Roman" w:hAnsi="Traditional Arabic" w:cs="Traditional Arabic"/>
          <w:b/>
          <w:bCs/>
          <w:sz w:val="36"/>
          <w:szCs w:val="36"/>
          <w:rtl/>
          <w:lang w:bidi="ar-DZ"/>
        </w:rPr>
      </w:pPr>
      <w:r w:rsidRPr="00E82CE9">
        <w:rPr>
          <w:rFonts w:ascii="Traditional Arabic" w:eastAsia="Times New Roman" w:hAnsi="Traditional Arabic" w:cs="Traditional Arabic"/>
          <w:b/>
          <w:bCs/>
          <w:sz w:val="36"/>
          <w:szCs w:val="36"/>
          <w:rtl/>
          <w:lang w:bidi="ar-DZ"/>
        </w:rPr>
        <w:t>الجدول رقم (</w:t>
      </w:r>
      <w:r w:rsidR="002E6E50">
        <w:rPr>
          <w:rFonts w:ascii="Traditional Arabic" w:eastAsia="Times New Roman" w:hAnsi="Traditional Arabic" w:cs="Traditional Arabic" w:hint="cs"/>
          <w:b/>
          <w:bCs/>
          <w:sz w:val="36"/>
          <w:szCs w:val="36"/>
          <w:rtl/>
          <w:lang w:bidi="ar-DZ"/>
        </w:rPr>
        <w:t>4</w:t>
      </w:r>
      <w:r w:rsidRPr="00E82CE9">
        <w:rPr>
          <w:rFonts w:ascii="Traditional Arabic" w:eastAsia="Times New Roman" w:hAnsi="Traditional Arabic" w:cs="Traditional Arabic"/>
          <w:b/>
          <w:bCs/>
          <w:sz w:val="36"/>
          <w:szCs w:val="36"/>
          <w:rtl/>
          <w:lang w:bidi="ar-DZ"/>
        </w:rPr>
        <w:t>): معامل الارتباط بيرسون لمحاور الاستبيان</w:t>
      </w:r>
    </w:p>
    <w:tbl>
      <w:tblPr>
        <w:tblStyle w:val="TableGrid4"/>
        <w:tblW w:w="9353" w:type="dxa"/>
        <w:tblLook w:val="04A0" w:firstRow="1" w:lastRow="0" w:firstColumn="1" w:lastColumn="0" w:noHBand="0" w:noVBand="1"/>
      </w:tblPr>
      <w:tblGrid>
        <w:gridCol w:w="3117"/>
        <w:gridCol w:w="3118"/>
        <w:gridCol w:w="3118"/>
      </w:tblGrid>
      <w:tr w:rsidR="00DD592D" w:rsidRPr="00E82CE9" w14:paraId="1346F5D5" w14:textId="77777777">
        <w:trPr>
          <w:trHeight w:val="499"/>
        </w:trPr>
        <w:tc>
          <w:tcPr>
            <w:tcW w:w="3117" w:type="dxa"/>
            <w:shd w:val="clear" w:color="auto" w:fill="F4B083" w:themeFill="accent2" w:themeFillTint="99"/>
          </w:tcPr>
          <w:p w14:paraId="1754C553" w14:textId="77777777" w:rsidR="00DD592D" w:rsidRPr="00E82CE9" w:rsidRDefault="00DD592D">
            <w:pPr>
              <w:bidi/>
              <w:jc w:val="left"/>
              <w:rPr>
                <w:rFonts w:ascii="Traditional Arabic" w:eastAsia="Times New Roman" w:hAnsi="Traditional Arabic" w:cs="Traditional Arabic"/>
                <w:b/>
                <w:bCs/>
                <w:sz w:val="36"/>
                <w:szCs w:val="36"/>
              </w:rPr>
            </w:pPr>
            <w:bookmarkStart w:id="0" w:name="_Hlk190203722"/>
            <w:r w:rsidRPr="00E82CE9">
              <w:rPr>
                <w:rFonts w:ascii="Traditional Arabic" w:eastAsia="Times New Roman" w:hAnsi="Traditional Arabic" w:cs="Traditional Arabic"/>
                <w:b/>
                <w:bCs/>
                <w:sz w:val="36"/>
                <w:szCs w:val="36"/>
                <w:rtl/>
              </w:rPr>
              <w:t>الارتباط</w:t>
            </w:r>
          </w:p>
        </w:tc>
        <w:tc>
          <w:tcPr>
            <w:tcW w:w="6236" w:type="dxa"/>
            <w:gridSpan w:val="2"/>
            <w:shd w:val="clear" w:color="auto" w:fill="F4B083" w:themeFill="accent2" w:themeFillTint="99"/>
          </w:tcPr>
          <w:p w14:paraId="2A22C75D" w14:textId="77777777" w:rsidR="00DD592D" w:rsidRPr="00E82CE9" w:rsidRDefault="00DD592D">
            <w:pPr>
              <w:bidi/>
              <w:jc w:val="left"/>
              <w:rPr>
                <w:rFonts w:ascii="Traditional Arabic" w:eastAsia="Times New Roman" w:hAnsi="Traditional Arabic" w:cs="Traditional Arabic"/>
                <w:b/>
                <w:bCs/>
                <w:sz w:val="36"/>
                <w:szCs w:val="36"/>
              </w:rPr>
            </w:pPr>
            <w:r w:rsidRPr="00E82CE9">
              <w:rPr>
                <w:rFonts w:ascii="Traditional Arabic" w:eastAsia="Times New Roman" w:hAnsi="Traditional Arabic" w:cs="Traditional Arabic"/>
                <w:b/>
                <w:bCs/>
                <w:sz w:val="36"/>
                <w:szCs w:val="36"/>
                <w:rtl/>
              </w:rPr>
              <w:t>محاور الاستبيان</w:t>
            </w:r>
          </w:p>
        </w:tc>
      </w:tr>
      <w:tr w:rsidR="00DD592D" w:rsidRPr="00E82CE9" w14:paraId="366EC0BE" w14:textId="77777777">
        <w:trPr>
          <w:trHeight w:val="499"/>
        </w:trPr>
        <w:tc>
          <w:tcPr>
            <w:tcW w:w="3117" w:type="dxa"/>
          </w:tcPr>
          <w:p w14:paraId="2451A4F4"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color w:val="000000"/>
                <w:kern w:val="0"/>
                <w:sz w:val="36"/>
                <w:szCs w:val="36"/>
              </w:rPr>
              <w:t>0.598</w:t>
            </w:r>
          </w:p>
        </w:tc>
        <w:tc>
          <w:tcPr>
            <w:tcW w:w="3118" w:type="dxa"/>
          </w:tcPr>
          <w:p w14:paraId="6B31DD6F"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eastAsia="Times New Roman" w:hAnsi="Traditional Arabic" w:cs="Traditional Arabic"/>
                <w:sz w:val="36"/>
                <w:szCs w:val="36"/>
                <w:rtl/>
              </w:rPr>
              <w:t>معامل الارتباط بيرسون</w:t>
            </w:r>
          </w:p>
        </w:tc>
        <w:tc>
          <w:tcPr>
            <w:tcW w:w="3118" w:type="dxa"/>
            <w:vMerge w:val="restart"/>
            <w:shd w:val="clear" w:color="auto" w:fill="F4B083" w:themeFill="accent2" w:themeFillTint="99"/>
          </w:tcPr>
          <w:p w14:paraId="7308DF63" w14:textId="77777777" w:rsidR="00DD592D" w:rsidRPr="00E82CE9" w:rsidRDefault="00DD592D">
            <w:pPr>
              <w:bidi/>
              <w:jc w:val="left"/>
              <w:rPr>
                <w:rFonts w:ascii="Traditional Arabic" w:eastAsia="Times New Roman" w:hAnsi="Traditional Arabic" w:cs="Traditional Arabic"/>
                <w:b/>
                <w:bCs/>
                <w:sz w:val="36"/>
                <w:szCs w:val="36"/>
              </w:rPr>
            </w:pPr>
            <w:r w:rsidRPr="00E82CE9">
              <w:rPr>
                <w:rFonts w:ascii="Traditional Arabic" w:hAnsi="Traditional Arabic" w:cs="Traditional Arabic"/>
                <w:b/>
                <w:bCs/>
                <w:sz w:val="36"/>
                <w:szCs w:val="36"/>
                <w:rtl/>
              </w:rPr>
              <w:t>التحول الرقمي</w:t>
            </w:r>
          </w:p>
        </w:tc>
      </w:tr>
      <w:tr w:rsidR="00DD592D" w:rsidRPr="00E82CE9" w14:paraId="7F8DF5B6" w14:textId="77777777">
        <w:trPr>
          <w:trHeight w:val="499"/>
        </w:trPr>
        <w:tc>
          <w:tcPr>
            <w:tcW w:w="3117" w:type="dxa"/>
          </w:tcPr>
          <w:p w14:paraId="51E50287"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eastAsia="Times New Roman" w:hAnsi="Traditional Arabic" w:cs="Traditional Arabic"/>
                <w:sz w:val="36"/>
                <w:szCs w:val="36"/>
              </w:rPr>
              <w:t>0,000</w:t>
            </w:r>
          </w:p>
        </w:tc>
        <w:tc>
          <w:tcPr>
            <w:tcW w:w="3118" w:type="dxa"/>
          </w:tcPr>
          <w:p w14:paraId="599ED626"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eastAsia="Times New Roman" w:hAnsi="Traditional Arabic" w:cs="Traditional Arabic"/>
                <w:sz w:val="36"/>
                <w:szCs w:val="36"/>
                <w:rtl/>
              </w:rPr>
              <w:t>الدلالة المعنوية</w:t>
            </w:r>
          </w:p>
        </w:tc>
        <w:tc>
          <w:tcPr>
            <w:tcW w:w="3118" w:type="dxa"/>
            <w:vMerge/>
            <w:shd w:val="clear" w:color="auto" w:fill="F4B083" w:themeFill="accent2" w:themeFillTint="99"/>
          </w:tcPr>
          <w:p w14:paraId="3D8A593B" w14:textId="77777777" w:rsidR="00DD592D" w:rsidRPr="00E82CE9" w:rsidRDefault="00DD592D">
            <w:pPr>
              <w:bidi/>
              <w:jc w:val="left"/>
              <w:rPr>
                <w:rFonts w:ascii="Traditional Arabic" w:eastAsia="Times New Roman" w:hAnsi="Traditional Arabic" w:cs="Traditional Arabic"/>
                <w:b/>
                <w:bCs/>
                <w:sz w:val="36"/>
                <w:szCs w:val="36"/>
              </w:rPr>
            </w:pPr>
          </w:p>
        </w:tc>
      </w:tr>
      <w:tr w:rsidR="00DD592D" w:rsidRPr="00E82CE9" w14:paraId="18FA1531" w14:textId="77777777">
        <w:trPr>
          <w:trHeight w:val="480"/>
        </w:trPr>
        <w:tc>
          <w:tcPr>
            <w:tcW w:w="3117" w:type="dxa"/>
          </w:tcPr>
          <w:p w14:paraId="041839B0"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color w:val="000000"/>
                <w:kern w:val="0"/>
                <w:sz w:val="36"/>
                <w:szCs w:val="36"/>
              </w:rPr>
              <w:t>0.598</w:t>
            </w:r>
          </w:p>
        </w:tc>
        <w:tc>
          <w:tcPr>
            <w:tcW w:w="3118" w:type="dxa"/>
          </w:tcPr>
          <w:p w14:paraId="3069BE13"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eastAsia="Times New Roman" w:hAnsi="Traditional Arabic" w:cs="Traditional Arabic"/>
                <w:sz w:val="36"/>
                <w:szCs w:val="36"/>
                <w:rtl/>
              </w:rPr>
              <w:t>معامل الارتباط بيرسون</w:t>
            </w:r>
          </w:p>
        </w:tc>
        <w:tc>
          <w:tcPr>
            <w:tcW w:w="3118" w:type="dxa"/>
            <w:vMerge w:val="restart"/>
            <w:shd w:val="clear" w:color="auto" w:fill="F4B083" w:themeFill="accent2" w:themeFillTint="99"/>
          </w:tcPr>
          <w:p w14:paraId="63ADAE06" w14:textId="77777777" w:rsidR="00DD592D" w:rsidRPr="00E82CE9" w:rsidRDefault="00DD592D">
            <w:pPr>
              <w:bidi/>
              <w:jc w:val="left"/>
              <w:rPr>
                <w:rFonts w:ascii="Traditional Arabic" w:eastAsia="Times New Roman" w:hAnsi="Traditional Arabic" w:cs="Traditional Arabic"/>
                <w:b/>
                <w:bCs/>
                <w:sz w:val="36"/>
                <w:szCs w:val="36"/>
                <w:rtl/>
                <w:lang w:bidi="ar-DZ"/>
              </w:rPr>
            </w:pPr>
            <w:r w:rsidRPr="00E82CE9">
              <w:rPr>
                <w:rFonts w:ascii="Traditional Arabic" w:hAnsi="Traditional Arabic" w:cs="Traditional Arabic"/>
                <w:b/>
                <w:bCs/>
                <w:sz w:val="36"/>
                <w:szCs w:val="36"/>
                <w:rtl/>
              </w:rPr>
              <w:t>جودة الخدمات الادارية العمومية</w:t>
            </w:r>
          </w:p>
        </w:tc>
      </w:tr>
      <w:tr w:rsidR="00DD592D" w:rsidRPr="00E82CE9" w14:paraId="16E02549" w14:textId="77777777">
        <w:trPr>
          <w:trHeight w:val="499"/>
        </w:trPr>
        <w:tc>
          <w:tcPr>
            <w:tcW w:w="3117" w:type="dxa"/>
          </w:tcPr>
          <w:p w14:paraId="4D0BB9B0"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eastAsia="Times New Roman" w:hAnsi="Traditional Arabic" w:cs="Traditional Arabic"/>
                <w:sz w:val="36"/>
                <w:szCs w:val="36"/>
              </w:rPr>
              <w:t>0,000</w:t>
            </w:r>
          </w:p>
        </w:tc>
        <w:tc>
          <w:tcPr>
            <w:tcW w:w="3118" w:type="dxa"/>
          </w:tcPr>
          <w:p w14:paraId="55DF7A51"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eastAsia="Times New Roman" w:hAnsi="Traditional Arabic" w:cs="Traditional Arabic"/>
                <w:sz w:val="36"/>
                <w:szCs w:val="36"/>
                <w:rtl/>
              </w:rPr>
              <w:t>الدلالة المعنوية</w:t>
            </w:r>
          </w:p>
        </w:tc>
        <w:tc>
          <w:tcPr>
            <w:tcW w:w="3118" w:type="dxa"/>
            <w:vMerge/>
            <w:shd w:val="clear" w:color="auto" w:fill="F4B083" w:themeFill="accent2" w:themeFillTint="99"/>
          </w:tcPr>
          <w:p w14:paraId="7964460C" w14:textId="77777777" w:rsidR="00DD592D" w:rsidRPr="00E82CE9" w:rsidRDefault="00DD592D">
            <w:pPr>
              <w:bidi/>
              <w:jc w:val="left"/>
              <w:rPr>
                <w:rFonts w:ascii="Traditional Arabic" w:eastAsia="Times New Roman" w:hAnsi="Traditional Arabic" w:cs="Traditional Arabic"/>
                <w:sz w:val="36"/>
                <w:szCs w:val="36"/>
              </w:rPr>
            </w:pPr>
          </w:p>
        </w:tc>
      </w:tr>
    </w:tbl>
    <w:bookmarkEnd w:id="0"/>
    <w:p w14:paraId="30031CCA" w14:textId="77777777" w:rsidR="00DD592D" w:rsidRPr="00E82CE9" w:rsidRDefault="00DD592D" w:rsidP="005779FF">
      <w:pPr>
        <w:bidi/>
        <w:jc w:val="center"/>
        <w:rPr>
          <w:rFonts w:ascii="Traditional Arabic" w:eastAsia="Times New Roman" w:hAnsi="Traditional Arabic" w:cs="Traditional Arabic"/>
          <w:b/>
          <w:bCs/>
          <w:sz w:val="36"/>
          <w:szCs w:val="36"/>
          <w:lang w:bidi="ar-DZ"/>
        </w:rPr>
      </w:pPr>
      <w:r w:rsidRPr="00E82CE9">
        <w:rPr>
          <w:rFonts w:ascii="Traditional Arabic" w:eastAsia="Times New Roman" w:hAnsi="Traditional Arabic" w:cs="Traditional Arabic"/>
          <w:b/>
          <w:bCs/>
          <w:sz w:val="36"/>
          <w:szCs w:val="36"/>
          <w:rtl/>
          <w:lang w:bidi="ar-DZ"/>
        </w:rPr>
        <w:t xml:space="preserve">المصدر: من إعداد الطلبة اعتمادا على مخرجات برنامج </w:t>
      </w:r>
      <w:r w:rsidRPr="00E82CE9">
        <w:rPr>
          <w:rFonts w:ascii="Traditional Arabic" w:eastAsia="Times New Roman" w:hAnsi="Traditional Arabic" w:cs="Traditional Arabic"/>
          <w:b/>
          <w:bCs/>
          <w:sz w:val="36"/>
          <w:szCs w:val="36"/>
          <w:lang w:bidi="ar-DZ"/>
        </w:rPr>
        <w:t>spss</w:t>
      </w:r>
      <w:r w:rsidRPr="00E82CE9">
        <w:rPr>
          <w:rFonts w:ascii="Traditional Arabic" w:eastAsia="Times New Roman" w:hAnsi="Traditional Arabic" w:cs="Traditional Arabic"/>
          <w:b/>
          <w:bCs/>
          <w:sz w:val="36"/>
          <w:szCs w:val="36"/>
          <w:rtl/>
          <w:lang w:bidi="ar-DZ"/>
        </w:rPr>
        <w:t xml:space="preserve"> (أنظر الملحق 2، الجدول رقم 7)</w:t>
      </w:r>
    </w:p>
    <w:p w14:paraId="02743EDD" w14:textId="77777777" w:rsidR="00DD592D" w:rsidRPr="00E82CE9" w:rsidRDefault="00DD592D" w:rsidP="00DD592D">
      <w:pPr>
        <w:bidi/>
        <w:jc w:val="left"/>
        <w:rPr>
          <w:rFonts w:ascii="Traditional Arabic" w:eastAsia="Times New Roman" w:hAnsi="Traditional Arabic" w:cs="Traditional Arabic"/>
          <w:b/>
          <w:bCs/>
          <w:sz w:val="36"/>
          <w:szCs w:val="36"/>
          <w:rtl/>
          <w:lang w:bidi="ar-DZ"/>
        </w:rPr>
      </w:pPr>
      <w:r w:rsidRPr="00E82CE9">
        <w:rPr>
          <w:rFonts w:ascii="Traditional Arabic" w:eastAsia="Times New Roman" w:hAnsi="Traditional Arabic" w:cs="Traditional Arabic"/>
          <w:sz w:val="36"/>
          <w:szCs w:val="36"/>
          <w:rtl/>
          <w:lang w:bidi="ar-DZ"/>
        </w:rPr>
        <w:t xml:space="preserve">  يبين الجدول رقم معاملات الارتباط بين معدل كل محور من محاور الدراسة مع المعدل الكلي لفقرات الاستبانة والذي يبني أن معاملات الارتباط المبينة دالة عند مستوى دلالة 0,05، حيث إن القيمة الاحتمالية لكل فقرة أقل من 0,05 وأن معاملات الارتباط بين المحاور كانت متوسطة</w:t>
      </w:r>
    </w:p>
    <w:p w14:paraId="409C50B8" w14:textId="77777777" w:rsidR="00DD592D" w:rsidRPr="00E82CE9" w:rsidRDefault="00DD592D" w:rsidP="00DD592D">
      <w:pPr>
        <w:bidi/>
        <w:spacing w:after="54" w:line="253" w:lineRule="auto"/>
        <w:ind w:left="1" w:hanging="10"/>
        <w:jc w:val="left"/>
        <w:rPr>
          <w:rFonts w:ascii="Traditional Arabic" w:eastAsia="Traditional Arabic" w:hAnsi="Traditional Arabic" w:cs="Traditional Arabic"/>
          <w:b/>
          <w:bCs/>
          <w:color w:val="000000"/>
          <w:sz w:val="36"/>
          <w:szCs w:val="36"/>
          <w:rtl/>
          <w:lang w:val="fr-FR" w:eastAsia="fr-FR"/>
        </w:rPr>
      </w:pPr>
      <w:r w:rsidRPr="00E82CE9">
        <w:rPr>
          <w:rFonts w:ascii="Traditional Arabic" w:eastAsia="Traditional Arabic" w:hAnsi="Traditional Arabic" w:cs="Traditional Arabic"/>
          <w:b/>
          <w:bCs/>
          <w:color w:val="000000"/>
          <w:sz w:val="36"/>
          <w:szCs w:val="36"/>
          <w:rtl/>
          <w:lang w:val="fr-FR" w:eastAsia="fr-FR"/>
        </w:rPr>
        <w:t>الفرع الثاني: ثبـات</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أداة</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الدراسة</w:t>
      </w:r>
      <w:r w:rsidRPr="00E82CE9">
        <w:rPr>
          <w:rFonts w:ascii="Traditional Arabic" w:eastAsia="Traditional Arabic" w:hAnsi="Traditional Arabic" w:cs="Traditional Arabic"/>
          <w:b/>
          <w:bCs/>
          <w:color w:val="000000"/>
          <w:sz w:val="36"/>
          <w:szCs w:val="36"/>
          <w:rtl/>
          <w:lang w:val="fr-FR" w:eastAsia="fr-FR" w:bidi="fr-FR"/>
        </w:rPr>
        <w:t>.</w:t>
      </w:r>
    </w:p>
    <w:p w14:paraId="47D171AC" w14:textId="77777777" w:rsidR="00DD592D" w:rsidRPr="00E82CE9" w:rsidRDefault="00DD592D" w:rsidP="00DD592D">
      <w:pPr>
        <w:bidi/>
        <w:spacing w:after="54" w:line="253" w:lineRule="auto"/>
        <w:ind w:left="1" w:hanging="10"/>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و هي قدرة الأداة على قياس ما أعدت لقياسه فعلا، و أنه إذا تم تكرار توزيع الأداة على نفس العينة وفي  نفس الظروف فإننا سنتحصل على نفس الإجابات والنتائج.</w:t>
      </w:r>
    </w:p>
    <w:p w14:paraId="4902A142" w14:textId="77777777" w:rsidR="00DD592D" w:rsidRPr="00E82CE9" w:rsidRDefault="00DD592D" w:rsidP="00DD592D">
      <w:pPr>
        <w:bidi/>
        <w:spacing w:after="54" w:line="253" w:lineRule="auto"/>
        <w:ind w:left="1" w:hanging="10"/>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و لقياس ثبات اداة الدراسة اعتمدت الباحثة على معامل الفا كرونباخ ، و هو أكثر الطرق شيوعا إذ يمتاز  بتنسيقه وإمكانية الوثوق بنتائجه.و هو الذي يحدد مســتوى قبول أداة قياس بمستوى  0.60 فأكثر ، وإذا كانت أقل فإنها ترفض.</w:t>
      </w:r>
    </w:p>
    <w:p w14:paraId="5AD9B295" w14:textId="77777777" w:rsidR="00232131" w:rsidRDefault="00232131" w:rsidP="00232131">
      <w:pPr>
        <w:bidi/>
        <w:spacing w:after="54" w:line="253" w:lineRule="auto"/>
        <w:ind w:left="1" w:hanging="10"/>
        <w:jc w:val="left"/>
        <w:rPr>
          <w:rFonts w:ascii="Traditional Arabic" w:eastAsia="Traditional Arabic" w:hAnsi="Traditional Arabic" w:cs="Traditional Arabic"/>
          <w:color w:val="000000"/>
          <w:sz w:val="36"/>
          <w:szCs w:val="36"/>
          <w:rtl/>
          <w:lang w:val="fr-FR" w:eastAsia="fr-FR"/>
        </w:rPr>
      </w:pPr>
    </w:p>
    <w:p w14:paraId="0FC0DFEF" w14:textId="77777777" w:rsidR="00232131" w:rsidRDefault="00232131" w:rsidP="00232131">
      <w:pPr>
        <w:bidi/>
        <w:spacing w:after="54" w:line="253" w:lineRule="auto"/>
        <w:ind w:left="1" w:hanging="10"/>
        <w:jc w:val="left"/>
        <w:rPr>
          <w:rFonts w:ascii="Traditional Arabic" w:eastAsia="Traditional Arabic" w:hAnsi="Traditional Arabic" w:cs="Traditional Arabic"/>
          <w:color w:val="000000"/>
          <w:sz w:val="36"/>
          <w:szCs w:val="36"/>
          <w:rtl/>
          <w:lang w:val="fr-FR" w:eastAsia="fr-FR"/>
        </w:rPr>
      </w:pPr>
    </w:p>
    <w:p w14:paraId="55EC096A" w14:textId="77777777" w:rsidR="00232131" w:rsidRPr="00E82CE9" w:rsidRDefault="00232131" w:rsidP="00232131">
      <w:pPr>
        <w:bidi/>
        <w:spacing w:after="54" w:line="253" w:lineRule="auto"/>
        <w:ind w:left="1" w:hanging="10"/>
        <w:jc w:val="left"/>
        <w:rPr>
          <w:rFonts w:ascii="Traditional Arabic" w:eastAsia="Traditional Arabic" w:hAnsi="Traditional Arabic" w:cs="Traditional Arabic"/>
          <w:color w:val="000000"/>
          <w:sz w:val="36"/>
          <w:szCs w:val="36"/>
          <w:rtl/>
          <w:lang w:val="fr-FR" w:eastAsia="fr-FR"/>
        </w:rPr>
      </w:pPr>
    </w:p>
    <w:p w14:paraId="04F14FA6" w14:textId="089369AC" w:rsidR="00DD592D" w:rsidRPr="00E82CE9" w:rsidRDefault="00DD592D" w:rsidP="005779FF">
      <w:pPr>
        <w:bidi/>
        <w:jc w:val="center"/>
        <w:rPr>
          <w:rFonts w:ascii="Traditional Arabic" w:eastAsia="Times New Roman" w:hAnsi="Traditional Arabic" w:cs="Traditional Arabic"/>
          <w:b/>
          <w:bCs/>
          <w:sz w:val="36"/>
          <w:szCs w:val="36"/>
          <w:lang w:val="fr-FR" w:bidi="ar-DZ"/>
        </w:rPr>
      </w:pPr>
      <w:r w:rsidRPr="00E82CE9">
        <w:rPr>
          <w:rFonts w:ascii="Traditional Arabic" w:eastAsia="Times New Roman" w:hAnsi="Traditional Arabic" w:cs="Traditional Arabic"/>
          <w:b/>
          <w:bCs/>
          <w:sz w:val="36"/>
          <w:szCs w:val="36"/>
          <w:rtl/>
          <w:lang w:bidi="ar-DZ"/>
        </w:rPr>
        <w:t>الجدول رقم (</w:t>
      </w:r>
      <w:r w:rsidR="002E6E50">
        <w:rPr>
          <w:rFonts w:ascii="Traditional Arabic" w:eastAsia="Times New Roman" w:hAnsi="Traditional Arabic" w:cs="Traditional Arabic" w:hint="cs"/>
          <w:b/>
          <w:bCs/>
          <w:sz w:val="36"/>
          <w:szCs w:val="36"/>
          <w:rtl/>
          <w:lang w:bidi="ar-DZ"/>
        </w:rPr>
        <w:t>5</w:t>
      </w:r>
      <w:r w:rsidRPr="00E82CE9">
        <w:rPr>
          <w:rFonts w:ascii="Traditional Arabic" w:eastAsia="Times New Roman" w:hAnsi="Traditional Arabic" w:cs="Traditional Arabic"/>
          <w:b/>
          <w:bCs/>
          <w:sz w:val="36"/>
          <w:szCs w:val="36"/>
          <w:rtl/>
          <w:lang w:bidi="ar-DZ"/>
        </w:rPr>
        <w:t xml:space="preserve">): معامل ثبات مقياس الدراسة </w:t>
      </w:r>
      <w:r w:rsidRPr="00E82CE9">
        <w:rPr>
          <w:rFonts w:ascii="Traditional Arabic" w:eastAsia="Traditional Arabic" w:hAnsi="Traditional Arabic" w:cs="Traditional Arabic"/>
          <w:b/>
          <w:bCs/>
          <w:color w:val="000000"/>
          <w:sz w:val="36"/>
          <w:szCs w:val="36"/>
          <w:rtl/>
          <w:lang w:val="fr-FR" w:eastAsia="fr-FR"/>
        </w:rPr>
        <w:t>ألفا</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كرونباخ</w:t>
      </w:r>
      <w:r w:rsidRPr="00E82CE9">
        <w:rPr>
          <w:rFonts w:ascii="Traditional Arabic" w:eastAsia="Traditional Arabic" w:hAnsi="Traditional Arabic" w:cs="Traditional Arabic"/>
          <w:b/>
          <w:bCs/>
          <w:color w:val="000000"/>
          <w:sz w:val="36"/>
          <w:szCs w:val="36"/>
          <w:rtl/>
          <w:lang w:val="fr-FR" w:eastAsia="fr-FR" w:bidi="fr-FR"/>
        </w:rPr>
        <w:t>.</w:t>
      </w:r>
    </w:p>
    <w:tbl>
      <w:tblPr>
        <w:tblStyle w:val="TableGrid3"/>
        <w:tblW w:w="0" w:type="auto"/>
        <w:tblLook w:val="04A0" w:firstRow="1" w:lastRow="0" w:firstColumn="1" w:lastColumn="0" w:noHBand="0" w:noVBand="1"/>
      </w:tblPr>
      <w:tblGrid>
        <w:gridCol w:w="2875"/>
        <w:gridCol w:w="2875"/>
        <w:gridCol w:w="2880"/>
      </w:tblGrid>
      <w:tr w:rsidR="00DD592D" w:rsidRPr="00E82CE9" w14:paraId="45394AE8" w14:textId="77777777">
        <w:trPr>
          <w:trHeight w:val="787"/>
        </w:trPr>
        <w:tc>
          <w:tcPr>
            <w:tcW w:w="2875" w:type="dxa"/>
            <w:shd w:val="clear" w:color="auto" w:fill="F4B083" w:themeFill="accent2" w:themeFillTint="99"/>
          </w:tcPr>
          <w:p w14:paraId="388951A5" w14:textId="77777777" w:rsidR="00DD592D" w:rsidRPr="00E82CE9" w:rsidRDefault="00DD592D">
            <w:pPr>
              <w:bidi/>
              <w:jc w:val="left"/>
              <w:rPr>
                <w:rFonts w:ascii="Traditional Arabic" w:eastAsia="Times New Roman" w:hAnsi="Traditional Arabic" w:cs="Traditional Arabic"/>
                <w:b/>
                <w:bCs/>
                <w:sz w:val="36"/>
                <w:szCs w:val="36"/>
                <w:lang w:bidi="ar-DZ"/>
              </w:rPr>
            </w:pPr>
            <w:r w:rsidRPr="00E82CE9">
              <w:rPr>
                <w:rFonts w:ascii="Traditional Arabic" w:eastAsia="Times New Roman" w:hAnsi="Traditional Arabic" w:cs="Traditional Arabic"/>
                <w:b/>
                <w:bCs/>
                <w:sz w:val="36"/>
                <w:szCs w:val="36"/>
                <w:rtl/>
                <w:lang w:bidi="ar-DZ"/>
              </w:rPr>
              <w:t>قيمة ألفا كرومباخ</w:t>
            </w:r>
          </w:p>
        </w:tc>
        <w:tc>
          <w:tcPr>
            <w:tcW w:w="2875" w:type="dxa"/>
            <w:shd w:val="clear" w:color="auto" w:fill="F4B083" w:themeFill="accent2" w:themeFillTint="99"/>
          </w:tcPr>
          <w:p w14:paraId="070E0594" w14:textId="77777777" w:rsidR="00DD592D" w:rsidRPr="00E82CE9" w:rsidRDefault="00DD592D">
            <w:pPr>
              <w:bidi/>
              <w:jc w:val="left"/>
              <w:rPr>
                <w:rFonts w:ascii="Traditional Arabic" w:eastAsia="Times New Roman" w:hAnsi="Traditional Arabic" w:cs="Traditional Arabic"/>
                <w:b/>
                <w:bCs/>
                <w:sz w:val="36"/>
                <w:szCs w:val="36"/>
                <w:lang w:bidi="ar-DZ"/>
              </w:rPr>
            </w:pPr>
            <w:r w:rsidRPr="00E82CE9">
              <w:rPr>
                <w:rFonts w:ascii="Traditional Arabic" w:eastAsia="Times New Roman" w:hAnsi="Traditional Arabic" w:cs="Traditional Arabic"/>
                <w:b/>
                <w:bCs/>
                <w:sz w:val="36"/>
                <w:szCs w:val="36"/>
                <w:rtl/>
                <w:lang w:bidi="ar-DZ"/>
              </w:rPr>
              <w:t>عدد العبارات</w:t>
            </w:r>
          </w:p>
        </w:tc>
        <w:tc>
          <w:tcPr>
            <w:tcW w:w="2880" w:type="dxa"/>
            <w:shd w:val="clear" w:color="auto" w:fill="F4B083" w:themeFill="accent2" w:themeFillTint="99"/>
          </w:tcPr>
          <w:p w14:paraId="3FF8C20D" w14:textId="77777777" w:rsidR="00DD592D" w:rsidRPr="00E82CE9" w:rsidRDefault="00DD592D">
            <w:pPr>
              <w:bidi/>
              <w:jc w:val="left"/>
              <w:rPr>
                <w:rFonts w:ascii="Traditional Arabic" w:eastAsia="Times New Roman" w:hAnsi="Traditional Arabic" w:cs="Traditional Arabic"/>
                <w:b/>
                <w:bCs/>
                <w:sz w:val="36"/>
                <w:szCs w:val="36"/>
                <w:lang w:bidi="ar-DZ"/>
              </w:rPr>
            </w:pPr>
            <w:r w:rsidRPr="00E82CE9">
              <w:rPr>
                <w:rFonts w:ascii="Traditional Arabic" w:eastAsia="Times New Roman" w:hAnsi="Traditional Arabic" w:cs="Traditional Arabic"/>
                <w:b/>
                <w:bCs/>
                <w:sz w:val="36"/>
                <w:szCs w:val="36"/>
                <w:rtl/>
                <w:lang w:bidi="ar-DZ"/>
              </w:rPr>
              <w:t>محاور الإستبيان</w:t>
            </w:r>
          </w:p>
        </w:tc>
      </w:tr>
      <w:tr w:rsidR="00DD592D" w:rsidRPr="00E82CE9" w14:paraId="49EBA5A9" w14:textId="77777777">
        <w:trPr>
          <w:trHeight w:val="787"/>
        </w:trPr>
        <w:tc>
          <w:tcPr>
            <w:tcW w:w="2875" w:type="dxa"/>
          </w:tcPr>
          <w:p w14:paraId="41FB8C7C"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eastAsia="Times New Roman" w:hAnsi="Traditional Arabic" w:cs="Traditional Arabic"/>
                <w:sz w:val="36"/>
                <w:szCs w:val="36"/>
                <w:lang w:val="en-US" w:bidi="ar-DZ"/>
              </w:rPr>
              <w:t>.794</w:t>
            </w:r>
          </w:p>
        </w:tc>
        <w:tc>
          <w:tcPr>
            <w:tcW w:w="2875" w:type="dxa"/>
          </w:tcPr>
          <w:p w14:paraId="6A494198" w14:textId="77777777" w:rsidR="00DD592D" w:rsidRPr="00E82CE9" w:rsidRDefault="00DD592D">
            <w:pPr>
              <w:bidi/>
              <w:jc w:val="left"/>
              <w:rPr>
                <w:rFonts w:ascii="Traditional Arabic" w:eastAsia="Times New Roman" w:hAnsi="Traditional Arabic" w:cs="Traditional Arabic"/>
                <w:sz w:val="36"/>
                <w:szCs w:val="36"/>
                <w:lang w:val="en-US"/>
              </w:rPr>
            </w:pPr>
            <w:r w:rsidRPr="00E82CE9">
              <w:rPr>
                <w:rFonts w:ascii="Traditional Arabic" w:eastAsia="Times New Roman" w:hAnsi="Traditional Arabic" w:cs="Traditional Arabic"/>
                <w:sz w:val="36"/>
                <w:szCs w:val="36"/>
                <w:lang w:val="en-US"/>
              </w:rPr>
              <w:t>12</w:t>
            </w:r>
          </w:p>
        </w:tc>
        <w:tc>
          <w:tcPr>
            <w:tcW w:w="2880" w:type="dxa"/>
          </w:tcPr>
          <w:p w14:paraId="1766482D"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التحول الرقمي</w:t>
            </w:r>
          </w:p>
        </w:tc>
      </w:tr>
      <w:tr w:rsidR="00DD592D" w:rsidRPr="00E82CE9" w14:paraId="47B89522" w14:textId="77777777">
        <w:trPr>
          <w:trHeight w:val="787"/>
        </w:trPr>
        <w:tc>
          <w:tcPr>
            <w:tcW w:w="2875" w:type="dxa"/>
          </w:tcPr>
          <w:p w14:paraId="703F30E3"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eastAsia="Times New Roman" w:hAnsi="Traditional Arabic" w:cs="Traditional Arabic"/>
                <w:sz w:val="36"/>
                <w:szCs w:val="36"/>
                <w:lang w:val="en-US" w:bidi="ar-DZ"/>
              </w:rPr>
              <w:t>.924</w:t>
            </w:r>
          </w:p>
        </w:tc>
        <w:tc>
          <w:tcPr>
            <w:tcW w:w="2875" w:type="dxa"/>
          </w:tcPr>
          <w:p w14:paraId="43437544"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eastAsia="Times New Roman" w:hAnsi="Traditional Arabic" w:cs="Traditional Arabic"/>
                <w:sz w:val="36"/>
                <w:szCs w:val="36"/>
                <w:lang w:bidi="ar-DZ"/>
              </w:rPr>
              <w:t>8</w:t>
            </w:r>
          </w:p>
        </w:tc>
        <w:tc>
          <w:tcPr>
            <w:tcW w:w="2880" w:type="dxa"/>
          </w:tcPr>
          <w:p w14:paraId="0DF694D6"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rPr>
              <w:t>جودة الخدمات الادارية العمومية</w:t>
            </w:r>
          </w:p>
        </w:tc>
      </w:tr>
      <w:tr w:rsidR="00DD592D" w:rsidRPr="00E82CE9" w14:paraId="0E17A117" w14:textId="77777777">
        <w:trPr>
          <w:trHeight w:val="758"/>
        </w:trPr>
        <w:tc>
          <w:tcPr>
            <w:tcW w:w="2875" w:type="dxa"/>
            <w:shd w:val="clear" w:color="auto" w:fill="F4B083" w:themeFill="accent2" w:themeFillTint="99"/>
          </w:tcPr>
          <w:p w14:paraId="0F3E0675"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eastAsia="Times New Roman" w:hAnsi="Traditional Arabic" w:cs="Traditional Arabic"/>
                <w:sz w:val="36"/>
                <w:szCs w:val="36"/>
                <w:lang w:val="en-US" w:bidi="ar-DZ"/>
              </w:rPr>
              <w:t>.897</w:t>
            </w:r>
          </w:p>
        </w:tc>
        <w:tc>
          <w:tcPr>
            <w:tcW w:w="2875" w:type="dxa"/>
            <w:shd w:val="clear" w:color="auto" w:fill="F4B083" w:themeFill="accent2" w:themeFillTint="99"/>
          </w:tcPr>
          <w:p w14:paraId="598A6675"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eastAsia="Times New Roman" w:hAnsi="Traditional Arabic" w:cs="Traditional Arabic"/>
                <w:sz w:val="36"/>
                <w:szCs w:val="36"/>
                <w:lang w:bidi="ar-DZ"/>
              </w:rPr>
              <w:t>20</w:t>
            </w:r>
          </w:p>
        </w:tc>
        <w:tc>
          <w:tcPr>
            <w:tcW w:w="2880" w:type="dxa"/>
            <w:shd w:val="clear" w:color="auto" w:fill="F4B083" w:themeFill="accent2" w:themeFillTint="99"/>
          </w:tcPr>
          <w:p w14:paraId="2D8979EF"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معامل الثبات للإستبيان ككل</w:t>
            </w:r>
          </w:p>
        </w:tc>
      </w:tr>
    </w:tbl>
    <w:p w14:paraId="3B8BABF9" w14:textId="154C1B8A" w:rsidR="00DD592D" w:rsidRPr="00E82CE9" w:rsidRDefault="00DD592D" w:rsidP="005779FF">
      <w:pPr>
        <w:bidi/>
        <w:jc w:val="center"/>
        <w:rPr>
          <w:rFonts w:ascii="Traditional Arabic" w:eastAsia="Times New Roman" w:hAnsi="Traditional Arabic" w:cs="Traditional Arabic"/>
          <w:b/>
          <w:bCs/>
          <w:sz w:val="36"/>
          <w:szCs w:val="36"/>
          <w:rtl/>
          <w:lang w:bidi="ar-DZ"/>
        </w:rPr>
      </w:pPr>
      <w:r w:rsidRPr="00E82CE9">
        <w:rPr>
          <w:rFonts w:ascii="Traditional Arabic" w:eastAsia="Times New Roman" w:hAnsi="Traditional Arabic" w:cs="Traditional Arabic"/>
          <w:b/>
          <w:bCs/>
          <w:sz w:val="36"/>
          <w:szCs w:val="36"/>
          <w:rtl/>
          <w:lang w:bidi="ar-DZ"/>
        </w:rPr>
        <w:t xml:space="preserve">المصدر: من إعداد الطالبة اعتمادا على مخرجات برنامج </w:t>
      </w:r>
      <w:r w:rsidRPr="00E82CE9">
        <w:rPr>
          <w:rFonts w:ascii="Traditional Arabic" w:eastAsia="Times New Roman" w:hAnsi="Traditional Arabic" w:cs="Traditional Arabic"/>
          <w:b/>
          <w:bCs/>
          <w:sz w:val="36"/>
          <w:szCs w:val="36"/>
          <w:lang w:bidi="ar-DZ"/>
        </w:rPr>
        <w:t>spss</w:t>
      </w:r>
    </w:p>
    <w:p w14:paraId="61281DC5" w14:textId="126CAF06" w:rsidR="00DD592D" w:rsidRPr="00E82CE9" w:rsidRDefault="00DD592D" w:rsidP="00612C6B">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يتضح من الجدول اعلاه ان قيمة معامل الفا كرونباخ كانت مرتفعة لكلا محوري الاستبيان ، حيث بلغت قيمة الفا كرونباخ لمحور التحول الرقمي (0.794) ، و بلغت في محور جودة الخدمات الادارية العمومية (0.924)، كما بلغت قيمة معامل الفا كرونباخ للاستبيان ككل (0.897) ، وبمقارنتها بالمستوى الادنى للقبول و هو (0.60) ، نستنتج ان الاستبيان اذا تم استخدامه مرة اخرى فسيعطي نفس النتائج و ان المقياس يقيس  ما وضع لقياسه</w:t>
      </w:r>
    </w:p>
    <w:p w14:paraId="5B0B0A92" w14:textId="77777777" w:rsidR="00DD592D" w:rsidRPr="00E82CE9" w:rsidRDefault="00DD592D" w:rsidP="00DD592D">
      <w:pPr>
        <w:bidi/>
        <w:jc w:val="left"/>
        <w:rPr>
          <w:rFonts w:ascii="Traditional Arabic" w:eastAsia="Times New Roman" w:hAnsi="Traditional Arabic" w:cs="Traditional Arabic"/>
          <w:b/>
          <w:bCs/>
          <w:sz w:val="36"/>
          <w:szCs w:val="36"/>
          <w:lang w:bidi="ar-DZ"/>
        </w:rPr>
      </w:pPr>
      <w:r w:rsidRPr="00E82CE9">
        <w:rPr>
          <w:rFonts w:ascii="Traditional Arabic" w:eastAsia="Times New Roman" w:hAnsi="Traditional Arabic" w:cs="Traditional Arabic"/>
          <w:b/>
          <w:bCs/>
          <w:sz w:val="36"/>
          <w:szCs w:val="36"/>
          <w:rtl/>
          <w:lang w:bidi="ar-DZ"/>
        </w:rPr>
        <w:t>اختبار التوزيع الطبيعي لمتغيرات الدراسة:</w:t>
      </w:r>
    </w:p>
    <w:p w14:paraId="51A1747B" w14:textId="77777777" w:rsidR="00DD592D" w:rsidRPr="00E82CE9" w:rsidRDefault="00DD592D" w:rsidP="00DD592D">
      <w:pPr>
        <w:bidi/>
        <w:spacing w:line="360" w:lineRule="auto"/>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 xml:space="preserve">تم استخدام اختبار </w:t>
      </w:r>
      <w:r w:rsidRPr="00E82CE9">
        <w:rPr>
          <w:rFonts w:ascii="Traditional Arabic" w:eastAsia="Times New Roman" w:hAnsi="Traditional Arabic" w:cs="Traditional Arabic"/>
          <w:sz w:val="36"/>
          <w:szCs w:val="36"/>
          <w:lang w:bidi="ar-DZ"/>
        </w:rPr>
        <w:t>Kolmogorov-Smirnov</w:t>
      </w:r>
      <w:r w:rsidRPr="00E82CE9">
        <w:rPr>
          <w:rFonts w:ascii="Traditional Arabic" w:eastAsia="Times New Roman" w:hAnsi="Traditional Arabic" w:cs="Traditional Arabic"/>
          <w:sz w:val="36"/>
          <w:szCs w:val="36"/>
          <w:rtl/>
          <w:lang w:bidi="ar-DZ"/>
        </w:rPr>
        <w:t xml:space="preserve"> لمعرفة هل البيانات تتبع التوزيع الطبيعي أم لا. وهو ما يوضحه الجدول التالي:</w:t>
      </w:r>
    </w:p>
    <w:p w14:paraId="2C80D5EE" w14:textId="77777777" w:rsidR="00232131" w:rsidRDefault="00232131" w:rsidP="00232131">
      <w:pPr>
        <w:bidi/>
        <w:spacing w:line="360" w:lineRule="auto"/>
        <w:jc w:val="left"/>
        <w:rPr>
          <w:rFonts w:ascii="Traditional Arabic" w:eastAsia="Times New Roman" w:hAnsi="Traditional Arabic" w:cs="Traditional Arabic"/>
          <w:sz w:val="36"/>
          <w:szCs w:val="36"/>
          <w:rtl/>
          <w:lang w:bidi="ar-DZ"/>
        </w:rPr>
      </w:pPr>
    </w:p>
    <w:p w14:paraId="2811D426" w14:textId="77777777" w:rsidR="00232131" w:rsidRPr="00E82CE9" w:rsidRDefault="00232131" w:rsidP="00232131">
      <w:pPr>
        <w:bidi/>
        <w:spacing w:line="360" w:lineRule="auto"/>
        <w:jc w:val="left"/>
        <w:rPr>
          <w:rFonts w:ascii="Traditional Arabic" w:eastAsia="Times New Roman" w:hAnsi="Traditional Arabic" w:cs="Traditional Arabic"/>
          <w:sz w:val="36"/>
          <w:szCs w:val="36"/>
          <w:rtl/>
          <w:lang w:bidi="ar-DZ"/>
        </w:rPr>
      </w:pPr>
    </w:p>
    <w:p w14:paraId="39FE6CAC" w14:textId="7A8B291F" w:rsidR="00DD592D" w:rsidRPr="00E82CE9" w:rsidRDefault="00DD592D" w:rsidP="005779FF">
      <w:pPr>
        <w:bidi/>
        <w:jc w:val="center"/>
        <w:rPr>
          <w:rFonts w:ascii="Traditional Arabic" w:eastAsia="Times New Roman" w:hAnsi="Traditional Arabic" w:cs="Traditional Arabic"/>
          <w:b/>
          <w:bCs/>
          <w:sz w:val="36"/>
          <w:szCs w:val="36"/>
          <w:lang w:bidi="ar-DZ"/>
        </w:rPr>
      </w:pPr>
      <w:r w:rsidRPr="00E82CE9">
        <w:rPr>
          <w:rFonts w:ascii="Traditional Arabic" w:eastAsia="Times New Roman" w:hAnsi="Traditional Arabic" w:cs="Traditional Arabic"/>
          <w:b/>
          <w:bCs/>
          <w:sz w:val="36"/>
          <w:szCs w:val="36"/>
          <w:rtl/>
          <w:lang w:bidi="ar-DZ"/>
        </w:rPr>
        <w:t>الجدول رقم (</w:t>
      </w:r>
      <w:r w:rsidR="005779FF">
        <w:rPr>
          <w:rFonts w:ascii="Traditional Arabic" w:eastAsia="Times New Roman" w:hAnsi="Traditional Arabic" w:cs="Traditional Arabic" w:hint="cs"/>
          <w:b/>
          <w:bCs/>
          <w:sz w:val="36"/>
          <w:szCs w:val="36"/>
          <w:rtl/>
          <w:lang w:bidi="ar-DZ"/>
        </w:rPr>
        <w:t>6</w:t>
      </w:r>
      <w:r w:rsidRPr="00E82CE9">
        <w:rPr>
          <w:rFonts w:ascii="Traditional Arabic" w:eastAsia="Times New Roman" w:hAnsi="Traditional Arabic" w:cs="Traditional Arabic"/>
          <w:b/>
          <w:bCs/>
          <w:sz w:val="36"/>
          <w:szCs w:val="36"/>
          <w:rtl/>
          <w:lang w:bidi="ar-DZ"/>
        </w:rPr>
        <w:t>): اختبار التوزيع الطبيعي</w:t>
      </w:r>
    </w:p>
    <w:tbl>
      <w:tblPr>
        <w:tblStyle w:val="TableGrid4"/>
        <w:bidiVisual/>
        <w:tblW w:w="8482" w:type="dxa"/>
        <w:tblInd w:w="581" w:type="dxa"/>
        <w:tblLook w:val="04A0" w:firstRow="1" w:lastRow="0" w:firstColumn="1" w:lastColumn="0" w:noHBand="0" w:noVBand="1"/>
      </w:tblPr>
      <w:tblGrid>
        <w:gridCol w:w="2351"/>
        <w:gridCol w:w="2337"/>
        <w:gridCol w:w="1918"/>
        <w:gridCol w:w="1876"/>
      </w:tblGrid>
      <w:tr w:rsidR="00DD592D" w:rsidRPr="00E82CE9" w14:paraId="2DBFC4EA" w14:textId="77777777">
        <w:trPr>
          <w:trHeight w:val="619"/>
        </w:trPr>
        <w:tc>
          <w:tcPr>
            <w:tcW w:w="2351" w:type="dxa"/>
            <w:shd w:val="clear" w:color="auto" w:fill="F4B083" w:themeFill="accent2" w:themeFillTint="99"/>
          </w:tcPr>
          <w:p w14:paraId="709BE217" w14:textId="77777777" w:rsidR="00DD592D" w:rsidRPr="00E82CE9" w:rsidRDefault="00DD592D">
            <w:pPr>
              <w:bidi/>
              <w:jc w:val="left"/>
              <w:rPr>
                <w:rFonts w:ascii="Traditional Arabic" w:eastAsia="Times New Roman" w:hAnsi="Traditional Arabic" w:cs="Traditional Arabic"/>
                <w:b/>
                <w:bCs/>
                <w:sz w:val="36"/>
                <w:szCs w:val="36"/>
                <w:rtl/>
              </w:rPr>
            </w:pPr>
            <w:r w:rsidRPr="00E82CE9">
              <w:rPr>
                <w:rFonts w:ascii="Traditional Arabic" w:eastAsia="Times New Roman" w:hAnsi="Traditional Arabic" w:cs="Traditional Arabic"/>
                <w:b/>
                <w:bCs/>
                <w:sz w:val="36"/>
                <w:szCs w:val="36"/>
                <w:rtl/>
              </w:rPr>
              <w:t>المتغير</w:t>
            </w:r>
          </w:p>
        </w:tc>
        <w:tc>
          <w:tcPr>
            <w:tcW w:w="2337" w:type="dxa"/>
            <w:shd w:val="clear" w:color="auto" w:fill="F4B083" w:themeFill="accent2" w:themeFillTint="99"/>
          </w:tcPr>
          <w:p w14:paraId="273D83DE" w14:textId="77777777" w:rsidR="00DD592D" w:rsidRPr="00E82CE9" w:rsidRDefault="00DD592D">
            <w:pPr>
              <w:autoSpaceDE w:val="0"/>
              <w:autoSpaceDN w:val="0"/>
              <w:bidi/>
              <w:adjustRightInd w:val="0"/>
              <w:spacing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Kolmogorov-Smirnov</w:t>
            </w:r>
            <w:r w:rsidRPr="00E82CE9">
              <w:rPr>
                <w:rFonts w:ascii="Traditional Arabic" w:hAnsi="Traditional Arabic" w:cs="Traditional Arabic"/>
                <w:color w:val="000000"/>
                <w:kern w:val="0"/>
                <w:sz w:val="36"/>
                <w:szCs w:val="36"/>
                <w:vertAlign w:val="superscript"/>
              </w:rPr>
              <w:t>a</w:t>
            </w:r>
          </w:p>
        </w:tc>
        <w:tc>
          <w:tcPr>
            <w:tcW w:w="1918" w:type="dxa"/>
            <w:shd w:val="clear" w:color="auto" w:fill="F4B083" w:themeFill="accent2" w:themeFillTint="99"/>
          </w:tcPr>
          <w:p w14:paraId="7DF8AAB2" w14:textId="77777777" w:rsidR="00DD592D" w:rsidRPr="00E82CE9" w:rsidRDefault="00DD592D">
            <w:pPr>
              <w:bidi/>
              <w:jc w:val="left"/>
              <w:rPr>
                <w:rFonts w:ascii="Traditional Arabic" w:eastAsia="Times New Roman" w:hAnsi="Traditional Arabic" w:cs="Traditional Arabic"/>
                <w:b/>
                <w:bCs/>
                <w:sz w:val="36"/>
                <w:szCs w:val="36"/>
                <w:rtl/>
              </w:rPr>
            </w:pPr>
            <w:r w:rsidRPr="00E82CE9">
              <w:rPr>
                <w:rFonts w:ascii="Traditional Arabic" w:eastAsia="Times New Roman" w:hAnsi="Traditional Arabic" w:cs="Traditional Arabic"/>
                <w:b/>
                <w:bCs/>
                <w:sz w:val="36"/>
                <w:szCs w:val="36"/>
                <w:rtl/>
              </w:rPr>
              <w:t>مستوى الدلالة</w:t>
            </w:r>
          </w:p>
        </w:tc>
        <w:tc>
          <w:tcPr>
            <w:tcW w:w="1876" w:type="dxa"/>
            <w:shd w:val="clear" w:color="auto" w:fill="F4B083" w:themeFill="accent2" w:themeFillTint="99"/>
          </w:tcPr>
          <w:p w14:paraId="47B960B4" w14:textId="77777777" w:rsidR="00DD592D" w:rsidRPr="00E82CE9" w:rsidRDefault="00DD592D">
            <w:pPr>
              <w:bidi/>
              <w:jc w:val="left"/>
              <w:rPr>
                <w:rFonts w:ascii="Traditional Arabic" w:eastAsia="Times New Roman" w:hAnsi="Traditional Arabic" w:cs="Traditional Arabic"/>
                <w:b/>
                <w:bCs/>
                <w:sz w:val="36"/>
                <w:szCs w:val="36"/>
                <w:rtl/>
              </w:rPr>
            </w:pPr>
            <w:r w:rsidRPr="00E82CE9">
              <w:rPr>
                <w:rFonts w:ascii="Traditional Arabic" w:eastAsia="Times New Roman" w:hAnsi="Traditional Arabic" w:cs="Traditional Arabic"/>
                <w:b/>
                <w:bCs/>
                <w:sz w:val="36"/>
                <w:szCs w:val="36"/>
                <w:rtl/>
              </w:rPr>
              <w:t>النتيجة</w:t>
            </w:r>
          </w:p>
        </w:tc>
      </w:tr>
      <w:tr w:rsidR="00DD592D" w:rsidRPr="00E82CE9" w14:paraId="0AD3E48D" w14:textId="77777777">
        <w:trPr>
          <w:trHeight w:val="644"/>
        </w:trPr>
        <w:tc>
          <w:tcPr>
            <w:tcW w:w="2351" w:type="dxa"/>
            <w:shd w:val="clear" w:color="auto" w:fill="F4B083" w:themeFill="accent2" w:themeFillTint="99"/>
          </w:tcPr>
          <w:p w14:paraId="30F21196" w14:textId="77777777" w:rsidR="00DD592D" w:rsidRPr="00E82CE9" w:rsidRDefault="00DD592D">
            <w:pPr>
              <w:bidi/>
              <w:jc w:val="left"/>
              <w:rPr>
                <w:rFonts w:ascii="Traditional Arabic" w:eastAsia="Times New Roman" w:hAnsi="Traditional Arabic" w:cs="Traditional Arabic"/>
                <w:b/>
                <w:bCs/>
                <w:sz w:val="36"/>
                <w:szCs w:val="36"/>
                <w:rtl/>
                <w:lang w:bidi="ar-DZ"/>
              </w:rPr>
            </w:pPr>
            <w:r w:rsidRPr="00E82CE9">
              <w:rPr>
                <w:rFonts w:ascii="Traditional Arabic" w:hAnsi="Traditional Arabic" w:cs="Traditional Arabic"/>
                <w:sz w:val="36"/>
                <w:szCs w:val="36"/>
                <w:rtl/>
              </w:rPr>
              <w:t>التحول الرقمي</w:t>
            </w:r>
          </w:p>
        </w:tc>
        <w:tc>
          <w:tcPr>
            <w:tcW w:w="2337" w:type="dxa"/>
            <w:vAlign w:val="center"/>
          </w:tcPr>
          <w:p w14:paraId="51997365" w14:textId="77777777" w:rsidR="00DD592D" w:rsidRPr="00E82CE9" w:rsidRDefault="00DD592D">
            <w:pPr>
              <w:autoSpaceDE w:val="0"/>
              <w:autoSpaceDN w:val="0"/>
              <w:bidi/>
              <w:adjustRightInd w:val="0"/>
              <w:spacing w:line="320" w:lineRule="atLeast"/>
              <w:ind w:right="60"/>
              <w:jc w:val="left"/>
              <w:rPr>
                <w:rFonts w:ascii="Traditional Arabic" w:eastAsia="Times New Roman" w:hAnsi="Traditional Arabic" w:cs="Traditional Arabic"/>
                <w:color w:val="000000"/>
                <w:kern w:val="0"/>
                <w:sz w:val="36"/>
                <w:szCs w:val="36"/>
                <w:rtl/>
              </w:rPr>
            </w:pPr>
            <w:r w:rsidRPr="00E82CE9">
              <w:rPr>
                <w:rFonts w:ascii="Traditional Arabic" w:hAnsi="Traditional Arabic" w:cs="Traditional Arabic"/>
                <w:color w:val="000000"/>
                <w:kern w:val="0"/>
                <w:sz w:val="36"/>
                <w:szCs w:val="36"/>
              </w:rPr>
              <w:t>.087</w:t>
            </w:r>
          </w:p>
        </w:tc>
        <w:tc>
          <w:tcPr>
            <w:tcW w:w="1918" w:type="dxa"/>
            <w:vAlign w:val="center"/>
          </w:tcPr>
          <w:p w14:paraId="06ECC39C"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Pr>
            </w:pPr>
            <w:r w:rsidRPr="00E82CE9">
              <w:rPr>
                <w:rFonts w:ascii="Traditional Arabic" w:hAnsi="Traditional Arabic" w:cs="Traditional Arabic"/>
                <w:color w:val="000000"/>
                <w:kern w:val="0"/>
                <w:sz w:val="36"/>
                <w:szCs w:val="36"/>
              </w:rPr>
              <w:t>0.200</w:t>
            </w:r>
          </w:p>
        </w:tc>
        <w:tc>
          <w:tcPr>
            <w:tcW w:w="1876" w:type="dxa"/>
          </w:tcPr>
          <w:p w14:paraId="4418E9F3"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eastAsia="Times New Roman" w:hAnsi="Traditional Arabic" w:cs="Traditional Arabic"/>
                <w:sz w:val="36"/>
                <w:szCs w:val="36"/>
                <w:rtl/>
              </w:rPr>
              <w:t xml:space="preserve"> يتبع توزيع طبيعي</w:t>
            </w:r>
          </w:p>
        </w:tc>
      </w:tr>
      <w:tr w:rsidR="00DD592D" w:rsidRPr="00E82CE9" w14:paraId="52C2DC7C" w14:textId="77777777">
        <w:trPr>
          <w:trHeight w:val="619"/>
        </w:trPr>
        <w:tc>
          <w:tcPr>
            <w:tcW w:w="2351" w:type="dxa"/>
            <w:shd w:val="clear" w:color="auto" w:fill="F4B083" w:themeFill="accent2" w:themeFillTint="99"/>
          </w:tcPr>
          <w:p w14:paraId="7DF39D75" w14:textId="77777777" w:rsidR="00DD592D" w:rsidRPr="00E82CE9" w:rsidRDefault="00DD592D">
            <w:pPr>
              <w:bidi/>
              <w:jc w:val="left"/>
              <w:rPr>
                <w:rFonts w:ascii="Traditional Arabic" w:eastAsia="Times New Roman" w:hAnsi="Traditional Arabic" w:cs="Traditional Arabic"/>
                <w:b/>
                <w:bCs/>
                <w:sz w:val="36"/>
                <w:szCs w:val="36"/>
                <w:rtl/>
              </w:rPr>
            </w:pPr>
            <w:r w:rsidRPr="00E82CE9">
              <w:rPr>
                <w:rFonts w:ascii="Traditional Arabic" w:hAnsi="Traditional Arabic" w:cs="Traditional Arabic"/>
                <w:sz w:val="36"/>
                <w:szCs w:val="36"/>
                <w:rtl/>
              </w:rPr>
              <w:t>جودة الخدمات الادارية العمومية</w:t>
            </w:r>
          </w:p>
        </w:tc>
        <w:tc>
          <w:tcPr>
            <w:tcW w:w="2337" w:type="dxa"/>
            <w:vAlign w:val="center"/>
          </w:tcPr>
          <w:p w14:paraId="05EC801A" w14:textId="77777777" w:rsidR="00DD592D" w:rsidRPr="00E82CE9" w:rsidRDefault="00DD592D">
            <w:pPr>
              <w:autoSpaceDE w:val="0"/>
              <w:autoSpaceDN w:val="0"/>
              <w:bidi/>
              <w:adjustRightInd w:val="0"/>
              <w:spacing w:line="320" w:lineRule="atLeast"/>
              <w:ind w:right="60"/>
              <w:jc w:val="left"/>
              <w:rPr>
                <w:rFonts w:ascii="Traditional Arabic" w:eastAsia="Times New Roman" w:hAnsi="Traditional Arabic" w:cs="Traditional Arabic"/>
                <w:color w:val="000000"/>
                <w:kern w:val="0"/>
                <w:sz w:val="36"/>
                <w:szCs w:val="36"/>
                <w:rtl/>
              </w:rPr>
            </w:pPr>
            <w:r w:rsidRPr="00E82CE9">
              <w:rPr>
                <w:rFonts w:ascii="Traditional Arabic" w:hAnsi="Traditional Arabic" w:cs="Traditional Arabic"/>
                <w:color w:val="000000"/>
                <w:kern w:val="0"/>
                <w:sz w:val="36"/>
                <w:szCs w:val="36"/>
              </w:rPr>
              <w:t>.114</w:t>
            </w:r>
          </w:p>
        </w:tc>
        <w:tc>
          <w:tcPr>
            <w:tcW w:w="1918" w:type="dxa"/>
            <w:vAlign w:val="center"/>
          </w:tcPr>
          <w:p w14:paraId="5CFB1CD1" w14:textId="77777777" w:rsidR="00DD592D" w:rsidRPr="00E82CE9" w:rsidRDefault="00DD592D">
            <w:pPr>
              <w:autoSpaceDE w:val="0"/>
              <w:autoSpaceDN w:val="0"/>
              <w:bidi/>
              <w:adjustRightInd w:val="0"/>
              <w:spacing w:line="320" w:lineRule="atLeast"/>
              <w:ind w:right="60"/>
              <w:jc w:val="left"/>
              <w:rPr>
                <w:rFonts w:ascii="Traditional Arabic" w:eastAsia="Times New Roman" w:hAnsi="Traditional Arabic" w:cs="Traditional Arabic"/>
                <w:color w:val="000000"/>
                <w:kern w:val="0"/>
                <w:sz w:val="36"/>
                <w:szCs w:val="36"/>
              </w:rPr>
            </w:pPr>
            <w:r w:rsidRPr="00E82CE9">
              <w:rPr>
                <w:rFonts w:ascii="Traditional Arabic" w:hAnsi="Traditional Arabic" w:cs="Traditional Arabic"/>
                <w:color w:val="000000"/>
                <w:kern w:val="0"/>
                <w:sz w:val="36"/>
                <w:szCs w:val="36"/>
              </w:rPr>
              <w:t>0.145</w:t>
            </w:r>
          </w:p>
        </w:tc>
        <w:tc>
          <w:tcPr>
            <w:tcW w:w="1876" w:type="dxa"/>
          </w:tcPr>
          <w:p w14:paraId="288D60AF"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eastAsia="Times New Roman" w:hAnsi="Traditional Arabic" w:cs="Traditional Arabic"/>
                <w:sz w:val="36"/>
                <w:szCs w:val="36"/>
                <w:rtl/>
              </w:rPr>
              <w:t>يتبع توزيع طبيعي</w:t>
            </w:r>
          </w:p>
        </w:tc>
      </w:tr>
    </w:tbl>
    <w:p w14:paraId="189162C2" w14:textId="47B58C0A" w:rsidR="00DD592D" w:rsidRPr="00E82CE9" w:rsidRDefault="00DD592D" w:rsidP="005779FF">
      <w:pPr>
        <w:bidi/>
        <w:jc w:val="center"/>
        <w:rPr>
          <w:rFonts w:ascii="Traditional Arabic" w:eastAsia="Times New Roman" w:hAnsi="Traditional Arabic" w:cs="Traditional Arabic"/>
          <w:b/>
          <w:bCs/>
          <w:sz w:val="36"/>
          <w:szCs w:val="36"/>
          <w:lang w:bidi="ar-DZ"/>
        </w:rPr>
      </w:pPr>
      <w:bookmarkStart w:id="1" w:name="_Hlk191659015"/>
      <w:r w:rsidRPr="00E82CE9">
        <w:rPr>
          <w:rFonts w:ascii="Traditional Arabic" w:eastAsia="Times New Roman" w:hAnsi="Traditional Arabic" w:cs="Traditional Arabic"/>
          <w:b/>
          <w:bCs/>
          <w:sz w:val="36"/>
          <w:szCs w:val="36"/>
          <w:rtl/>
          <w:lang w:bidi="ar-DZ"/>
        </w:rPr>
        <w:t xml:space="preserve">المصدر: من إعداد الطالبة اعتمادا على مخرجات برنامج </w:t>
      </w:r>
      <w:r w:rsidRPr="00E82CE9">
        <w:rPr>
          <w:rFonts w:ascii="Traditional Arabic" w:eastAsia="Times New Roman" w:hAnsi="Traditional Arabic" w:cs="Traditional Arabic"/>
          <w:b/>
          <w:bCs/>
          <w:sz w:val="36"/>
          <w:szCs w:val="36"/>
          <w:lang w:bidi="ar-DZ"/>
        </w:rPr>
        <w:t>spss</w:t>
      </w:r>
      <w:bookmarkEnd w:id="1"/>
    </w:p>
    <w:p w14:paraId="1C865A8F" w14:textId="24C13AE6" w:rsidR="00DD592D" w:rsidRDefault="00DD592D" w:rsidP="00DD592D">
      <w:pPr>
        <w:bidi/>
        <w:spacing w:line="360" w:lineRule="auto"/>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يتبين من الجدول أن متغيرات الدارسة تتبع التوزيع الطبيعي، حيث كانت نسب التوزيع الطبيعي لكل من المحورين اكبر من (0,05) وهو المستوى المعتمد في المعاجلة الإحصائية</w:t>
      </w:r>
      <w:r w:rsidR="00612C6B">
        <w:rPr>
          <w:rFonts w:ascii="Traditional Arabic" w:eastAsia="Times New Roman" w:hAnsi="Traditional Arabic" w:cs="Traditional Arabic" w:hint="cs"/>
          <w:sz w:val="36"/>
          <w:szCs w:val="36"/>
          <w:rtl/>
          <w:lang w:bidi="ar-DZ"/>
        </w:rPr>
        <w:t>.</w:t>
      </w:r>
    </w:p>
    <w:p w14:paraId="45F433D0" w14:textId="77777777" w:rsidR="00612C6B" w:rsidRDefault="00612C6B" w:rsidP="00612C6B">
      <w:pPr>
        <w:bidi/>
        <w:spacing w:line="360" w:lineRule="auto"/>
        <w:jc w:val="left"/>
        <w:rPr>
          <w:rFonts w:ascii="Traditional Arabic" w:eastAsia="Times New Roman" w:hAnsi="Traditional Arabic" w:cs="Traditional Arabic"/>
          <w:sz w:val="36"/>
          <w:szCs w:val="36"/>
          <w:rtl/>
          <w:lang w:bidi="ar-DZ"/>
        </w:rPr>
      </w:pPr>
    </w:p>
    <w:p w14:paraId="4867541A" w14:textId="77777777" w:rsidR="00612C6B" w:rsidRDefault="00612C6B" w:rsidP="00612C6B">
      <w:pPr>
        <w:bidi/>
        <w:spacing w:line="360" w:lineRule="auto"/>
        <w:jc w:val="left"/>
        <w:rPr>
          <w:rFonts w:ascii="Traditional Arabic" w:eastAsia="Times New Roman" w:hAnsi="Traditional Arabic" w:cs="Traditional Arabic"/>
          <w:sz w:val="36"/>
          <w:szCs w:val="36"/>
          <w:rtl/>
          <w:lang w:bidi="ar-DZ"/>
        </w:rPr>
      </w:pPr>
    </w:p>
    <w:p w14:paraId="3C5B45CB" w14:textId="77777777" w:rsidR="00612C6B" w:rsidRPr="00E82CE9" w:rsidRDefault="00612C6B" w:rsidP="00612C6B">
      <w:pPr>
        <w:bidi/>
        <w:spacing w:line="360" w:lineRule="auto"/>
        <w:jc w:val="left"/>
        <w:rPr>
          <w:rFonts w:ascii="Traditional Arabic" w:eastAsia="Times New Roman" w:hAnsi="Traditional Arabic" w:cs="Traditional Arabic"/>
          <w:sz w:val="36"/>
          <w:szCs w:val="36"/>
          <w:rtl/>
          <w:lang w:bidi="ar-DZ"/>
        </w:rPr>
      </w:pPr>
    </w:p>
    <w:p w14:paraId="7889B257" w14:textId="77777777" w:rsidR="00232131" w:rsidRDefault="00232131" w:rsidP="00232131">
      <w:pPr>
        <w:bidi/>
        <w:spacing w:line="360" w:lineRule="auto"/>
        <w:jc w:val="left"/>
        <w:rPr>
          <w:rFonts w:ascii="Traditional Arabic" w:eastAsia="Times New Roman" w:hAnsi="Traditional Arabic" w:cs="Traditional Arabic"/>
          <w:sz w:val="36"/>
          <w:szCs w:val="36"/>
          <w:rtl/>
          <w:lang w:bidi="ar-DZ"/>
        </w:rPr>
      </w:pPr>
    </w:p>
    <w:p w14:paraId="3B468712" w14:textId="77777777" w:rsidR="00232131" w:rsidRPr="00E82CE9" w:rsidRDefault="00232131" w:rsidP="00232131">
      <w:pPr>
        <w:bidi/>
        <w:spacing w:line="360" w:lineRule="auto"/>
        <w:jc w:val="left"/>
        <w:rPr>
          <w:rFonts w:ascii="Traditional Arabic" w:eastAsia="Times New Roman" w:hAnsi="Traditional Arabic" w:cs="Traditional Arabic"/>
          <w:sz w:val="36"/>
          <w:szCs w:val="36"/>
          <w:rtl/>
          <w:lang w:bidi="ar-DZ"/>
        </w:rPr>
      </w:pPr>
    </w:p>
    <w:p w14:paraId="694CEE9F" w14:textId="531AC11B" w:rsidR="00DD592D" w:rsidRPr="00E82CE9" w:rsidRDefault="00DD592D" w:rsidP="00BA1BDA">
      <w:pPr>
        <w:bidi/>
        <w:spacing w:line="240" w:lineRule="auto"/>
        <w:jc w:val="left"/>
        <w:rPr>
          <w:rFonts w:ascii="Traditional Arabic" w:eastAsia="Times New Roman" w:hAnsi="Traditional Arabic" w:cs="Traditional Arabic"/>
          <w:b/>
          <w:bCs/>
          <w:sz w:val="36"/>
          <w:szCs w:val="36"/>
          <w:rtl/>
        </w:rPr>
      </w:pPr>
      <w:r w:rsidRPr="00E82CE9">
        <w:rPr>
          <w:rFonts w:ascii="Traditional Arabic" w:eastAsia="Times New Roman" w:hAnsi="Traditional Arabic" w:cs="Traditional Arabic"/>
          <w:b/>
          <w:bCs/>
          <w:sz w:val="36"/>
          <w:szCs w:val="36"/>
          <w:rtl/>
        </w:rPr>
        <w:t xml:space="preserve">المبحث </w:t>
      </w:r>
      <w:r w:rsidR="001919F8">
        <w:rPr>
          <w:rFonts w:ascii="Traditional Arabic" w:eastAsia="Times New Roman" w:hAnsi="Traditional Arabic" w:cs="Traditional Arabic" w:hint="cs"/>
          <w:b/>
          <w:bCs/>
          <w:sz w:val="36"/>
          <w:szCs w:val="36"/>
          <w:rtl/>
        </w:rPr>
        <w:t>الثاني</w:t>
      </w:r>
      <w:r w:rsidRPr="00E82CE9">
        <w:rPr>
          <w:rFonts w:ascii="Traditional Arabic" w:eastAsia="Times New Roman" w:hAnsi="Traditional Arabic" w:cs="Traditional Arabic"/>
          <w:b/>
          <w:bCs/>
          <w:sz w:val="36"/>
          <w:szCs w:val="36"/>
          <w:rtl/>
        </w:rPr>
        <w:t>: عرض وتحليل نتائج الدراسة الميدانية</w:t>
      </w:r>
    </w:p>
    <w:p w14:paraId="476B3F53" w14:textId="77777777" w:rsidR="00DD592D" w:rsidRPr="00E82CE9" w:rsidRDefault="00DD592D" w:rsidP="00BA1BDA">
      <w:pPr>
        <w:bidi/>
        <w:spacing w:line="240" w:lineRule="auto"/>
        <w:jc w:val="left"/>
        <w:rPr>
          <w:rFonts w:ascii="Traditional Arabic" w:eastAsia="Times New Roman" w:hAnsi="Traditional Arabic" w:cs="Traditional Arabic"/>
          <w:b/>
          <w:bCs/>
          <w:sz w:val="36"/>
          <w:szCs w:val="36"/>
          <w:rtl/>
        </w:rPr>
      </w:pPr>
      <w:r w:rsidRPr="00E82CE9">
        <w:rPr>
          <w:rFonts w:ascii="Traditional Arabic" w:eastAsia="Times New Roman" w:hAnsi="Traditional Arabic" w:cs="Traditional Arabic"/>
          <w:b/>
          <w:bCs/>
          <w:sz w:val="36"/>
          <w:szCs w:val="36"/>
          <w:rtl/>
        </w:rPr>
        <w:t xml:space="preserve">المطلب الأول :  دراسة وتحليل نتائج خصائص عينة الدراسة </w:t>
      </w:r>
    </w:p>
    <w:p w14:paraId="78692CC3" w14:textId="77777777" w:rsidR="00DD592D" w:rsidRPr="00E82CE9" w:rsidRDefault="00DD592D" w:rsidP="00BA1BDA">
      <w:pPr>
        <w:bidi/>
        <w:spacing w:after="54" w:line="240" w:lineRule="auto"/>
        <w:ind w:left="-9"/>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rPr>
        <w:t>الوصف</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الإحصـائي</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لعينة</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الدراسـة</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فيما</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يلي</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خصائص</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عينة</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الدراسة</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وفقا</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للمتغيرات</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الشخصية</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والوظيفية</w:t>
      </w:r>
      <w:r w:rsidRPr="00E82CE9">
        <w:rPr>
          <w:rFonts w:ascii="Traditional Arabic" w:eastAsia="Traditional Arabic" w:hAnsi="Traditional Arabic" w:cs="Traditional Arabic"/>
          <w:b/>
          <w:bCs/>
          <w:color w:val="000000"/>
          <w:sz w:val="36"/>
          <w:szCs w:val="36"/>
          <w:rtl/>
          <w:lang w:val="fr-FR" w:eastAsia="fr-FR"/>
        </w:rPr>
        <w:t xml:space="preserve"> </w:t>
      </w:r>
      <w:r w:rsidRPr="00E82CE9">
        <w:rPr>
          <w:rFonts w:ascii="Traditional Arabic" w:eastAsia="Traditional Arabic" w:hAnsi="Traditional Arabic" w:cs="Traditional Arabic"/>
          <w:color w:val="000000"/>
          <w:sz w:val="36"/>
          <w:szCs w:val="36"/>
          <w:rtl/>
          <w:lang w:val="fr-FR" w:eastAsia="fr-FR"/>
        </w:rPr>
        <w:t>الخاصة</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بالموظفين</w:t>
      </w:r>
      <w:r w:rsidRPr="00E82CE9">
        <w:rPr>
          <w:rFonts w:ascii="Traditional Arabic" w:eastAsia="Traditional Arabic" w:hAnsi="Traditional Arabic" w:cs="Traditional Arabic"/>
          <w:color w:val="000000"/>
          <w:sz w:val="36"/>
          <w:szCs w:val="36"/>
          <w:rtl/>
          <w:lang w:val="fr-FR" w:eastAsia="fr-FR" w:bidi="fr-FR"/>
        </w:rPr>
        <w:t xml:space="preserve">: </w:t>
      </w:r>
    </w:p>
    <w:p w14:paraId="75E73E55" w14:textId="77777777" w:rsidR="00DD592D" w:rsidRPr="00E82CE9" w:rsidRDefault="00DD592D" w:rsidP="00DD592D">
      <w:pPr>
        <w:bidi/>
        <w:spacing w:after="14" w:line="253" w:lineRule="auto"/>
        <w:ind w:left="1" w:hanging="10"/>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lang w:val="fr-FR" w:eastAsia="fr-FR" w:bidi="fr-FR"/>
        </w:rPr>
        <w:t>1</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الجنس</w:t>
      </w:r>
      <w:r w:rsidRPr="00E82CE9">
        <w:rPr>
          <w:rFonts w:ascii="Traditional Arabic" w:eastAsia="Traditional Arabic" w:hAnsi="Traditional Arabic" w:cs="Traditional Arabic"/>
          <w:b/>
          <w:bCs/>
          <w:color w:val="000000"/>
          <w:sz w:val="36"/>
          <w:szCs w:val="36"/>
          <w:rtl/>
          <w:lang w:val="fr-FR" w:eastAsia="fr-FR" w:bidi="fr-FR"/>
        </w:rPr>
        <w:t xml:space="preserve">: </w:t>
      </w:r>
    </w:p>
    <w:p w14:paraId="434F28B5" w14:textId="24862253" w:rsidR="00DD592D" w:rsidRPr="00E82CE9" w:rsidRDefault="00DD592D" w:rsidP="005779FF">
      <w:pPr>
        <w:bidi/>
        <w:spacing w:after="0"/>
        <w:ind w:hanging="10"/>
        <w:jc w:val="center"/>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rPr>
        <w:t>الجدول</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رقم</w:t>
      </w:r>
      <w:r w:rsidRPr="00E82CE9">
        <w:rPr>
          <w:rFonts w:ascii="Traditional Arabic" w:eastAsia="Traditional Arabic" w:hAnsi="Traditional Arabic" w:cs="Traditional Arabic"/>
          <w:b/>
          <w:bCs/>
          <w:color w:val="000000"/>
          <w:sz w:val="36"/>
          <w:szCs w:val="36"/>
          <w:rtl/>
          <w:lang w:val="fr-FR" w:eastAsia="fr-FR" w:bidi="fr-FR"/>
        </w:rPr>
        <w:t>(</w:t>
      </w:r>
      <w:r w:rsidR="005779FF">
        <w:rPr>
          <w:rFonts w:ascii="Traditional Arabic" w:eastAsia="Traditional Arabic" w:hAnsi="Traditional Arabic" w:cs="Traditional Arabic"/>
          <w:b/>
          <w:bCs/>
          <w:color w:val="000000"/>
          <w:sz w:val="36"/>
          <w:szCs w:val="36"/>
          <w:lang w:val="fr-FR" w:eastAsia="fr-FR" w:bidi="fr-FR"/>
        </w:rPr>
        <w:t>7</w:t>
      </w:r>
      <w:r w:rsidRPr="00E82CE9">
        <w:rPr>
          <w:rFonts w:ascii="Traditional Arabic" w:eastAsia="Traditional Arabic" w:hAnsi="Traditional Arabic" w:cs="Traditional Arabic"/>
          <w:b/>
          <w:bCs/>
          <w:color w:val="000000"/>
          <w:sz w:val="36"/>
          <w:szCs w:val="36"/>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توزيع</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عينة الدراسة</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حسب</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الجنس</w:t>
      </w:r>
      <w:r w:rsidRPr="00E82CE9">
        <w:rPr>
          <w:rFonts w:ascii="Traditional Arabic" w:eastAsia="Traditional Arabic" w:hAnsi="Traditional Arabic" w:cs="Traditional Arabic"/>
          <w:b/>
          <w:bCs/>
          <w:color w:val="000000"/>
          <w:sz w:val="36"/>
          <w:szCs w:val="36"/>
          <w:rtl/>
          <w:lang w:val="fr-FR" w:eastAsia="fr-FR" w:bidi="fr-FR"/>
        </w:rPr>
        <w:t>.</w:t>
      </w:r>
    </w:p>
    <w:tbl>
      <w:tblPr>
        <w:tblStyle w:val="TableGrid"/>
        <w:tblW w:w="9002" w:type="dxa"/>
        <w:tblInd w:w="-122" w:type="dxa"/>
        <w:tblCellMar>
          <w:top w:w="5" w:type="dxa"/>
          <w:left w:w="115" w:type="dxa"/>
          <w:right w:w="104" w:type="dxa"/>
        </w:tblCellMar>
        <w:tblLook w:val="04A0" w:firstRow="1" w:lastRow="0" w:firstColumn="1" w:lastColumn="0" w:noHBand="0" w:noVBand="1"/>
      </w:tblPr>
      <w:tblGrid>
        <w:gridCol w:w="2610"/>
        <w:gridCol w:w="3195"/>
        <w:gridCol w:w="3197"/>
      </w:tblGrid>
      <w:tr w:rsidR="00DD592D" w:rsidRPr="00E82CE9" w14:paraId="434BB429" w14:textId="77777777">
        <w:trPr>
          <w:trHeight w:val="499"/>
        </w:trPr>
        <w:tc>
          <w:tcPr>
            <w:tcW w:w="2610" w:type="dxa"/>
            <w:tcBorders>
              <w:top w:val="single" w:sz="4" w:space="0" w:color="000000"/>
              <w:left w:val="single" w:sz="4" w:space="0" w:color="000000"/>
              <w:bottom w:val="single" w:sz="4" w:space="0" w:color="000000"/>
              <w:right w:val="single" w:sz="4" w:space="0" w:color="000000"/>
            </w:tcBorders>
            <w:shd w:val="clear" w:color="auto" w:fill="DAEEF3"/>
          </w:tcPr>
          <w:p w14:paraId="4ED97BE6" w14:textId="77777777" w:rsidR="00DD592D" w:rsidRPr="00E82CE9" w:rsidRDefault="00DD592D">
            <w:pPr>
              <w:bidi/>
              <w:spacing w:line="259" w:lineRule="auto"/>
              <w:ind w:left="3"/>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bidi="fr-FR"/>
              </w:rPr>
              <w:t xml:space="preserve">النسبة % </w:t>
            </w:r>
          </w:p>
        </w:tc>
        <w:tc>
          <w:tcPr>
            <w:tcW w:w="3195" w:type="dxa"/>
            <w:tcBorders>
              <w:top w:val="single" w:sz="4" w:space="0" w:color="000000"/>
              <w:left w:val="single" w:sz="4" w:space="0" w:color="000000"/>
              <w:bottom w:val="single" w:sz="4" w:space="0" w:color="000000"/>
              <w:right w:val="single" w:sz="4" w:space="0" w:color="000000"/>
            </w:tcBorders>
            <w:shd w:val="clear" w:color="auto" w:fill="DAEEF3"/>
          </w:tcPr>
          <w:p w14:paraId="0872FFB9" w14:textId="77777777" w:rsidR="00DD592D" w:rsidRPr="00E82CE9" w:rsidRDefault="00DD592D">
            <w:pPr>
              <w:bidi/>
              <w:spacing w:line="259" w:lineRule="auto"/>
              <w:ind w:left="3"/>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rPr>
              <w:t>التكرار</w:t>
            </w:r>
            <w:r w:rsidRPr="00E82CE9">
              <w:rPr>
                <w:rFonts w:ascii="Traditional Arabic" w:eastAsia="Traditional Arabic" w:hAnsi="Traditional Arabic" w:cs="Traditional Arabic"/>
                <w:b/>
                <w:bCs/>
                <w:color w:val="000000"/>
                <w:sz w:val="36"/>
                <w:szCs w:val="36"/>
                <w:rtl/>
                <w:lang w:val="fr-FR" w:eastAsia="fr-FR" w:bidi="fr-FR"/>
              </w:rPr>
              <w:t xml:space="preserve"> </w:t>
            </w:r>
          </w:p>
        </w:tc>
        <w:tc>
          <w:tcPr>
            <w:tcW w:w="3197" w:type="dxa"/>
            <w:tcBorders>
              <w:top w:val="single" w:sz="4" w:space="0" w:color="000000"/>
              <w:left w:val="single" w:sz="4" w:space="0" w:color="000000"/>
              <w:bottom w:val="single" w:sz="4" w:space="0" w:color="000000"/>
              <w:right w:val="single" w:sz="4" w:space="0" w:color="000000"/>
            </w:tcBorders>
            <w:shd w:val="clear" w:color="auto" w:fill="DAEEF3"/>
          </w:tcPr>
          <w:p w14:paraId="3EC91587" w14:textId="77777777" w:rsidR="00DD592D" w:rsidRPr="00E82CE9" w:rsidRDefault="00DD592D">
            <w:pPr>
              <w:bidi/>
              <w:spacing w:line="259" w:lineRule="auto"/>
              <w:ind w:left="1"/>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bidi="fr-FR"/>
              </w:rPr>
              <w:t xml:space="preserve">الجنس </w:t>
            </w:r>
          </w:p>
        </w:tc>
      </w:tr>
      <w:tr w:rsidR="00DD592D" w:rsidRPr="00E82CE9" w14:paraId="4C1E60B8" w14:textId="77777777">
        <w:trPr>
          <w:trHeight w:val="501"/>
        </w:trPr>
        <w:tc>
          <w:tcPr>
            <w:tcW w:w="2610" w:type="dxa"/>
            <w:tcBorders>
              <w:top w:val="single" w:sz="4" w:space="0" w:color="000000"/>
              <w:left w:val="single" w:sz="4" w:space="0" w:color="000000"/>
              <w:bottom w:val="single" w:sz="4" w:space="0" w:color="000000"/>
              <w:right w:val="single" w:sz="4" w:space="0" w:color="000000"/>
            </w:tcBorders>
          </w:tcPr>
          <w:p w14:paraId="4A4B53BF" w14:textId="77777777" w:rsidR="00DD592D" w:rsidRPr="00E82CE9" w:rsidRDefault="00DD592D">
            <w:pPr>
              <w:bidi/>
              <w:spacing w:line="259" w:lineRule="auto"/>
              <w:ind w:right="3"/>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color w:val="000000"/>
                <w:sz w:val="36"/>
                <w:szCs w:val="36"/>
                <w:lang w:val="fr-FR" w:eastAsia="fr-FR" w:bidi="fr-FR"/>
              </w:rPr>
              <w:t xml:space="preserve"> 57.1</w:t>
            </w:r>
          </w:p>
        </w:tc>
        <w:tc>
          <w:tcPr>
            <w:tcW w:w="3195" w:type="dxa"/>
            <w:tcBorders>
              <w:top w:val="single" w:sz="4" w:space="0" w:color="000000"/>
              <w:left w:val="single" w:sz="4" w:space="0" w:color="000000"/>
              <w:bottom w:val="single" w:sz="4" w:space="0" w:color="000000"/>
              <w:right w:val="single" w:sz="4" w:space="0" w:color="000000"/>
            </w:tcBorders>
          </w:tcPr>
          <w:p w14:paraId="46D8B1D5" w14:textId="77777777" w:rsidR="00DD592D" w:rsidRPr="00E82CE9" w:rsidRDefault="00DD592D">
            <w:pPr>
              <w:bidi/>
              <w:spacing w:line="259" w:lineRule="auto"/>
              <w:ind w:right="1"/>
              <w:jc w:val="left"/>
              <w:rPr>
                <w:rFonts w:ascii="Traditional Arabic" w:eastAsia="Traditional Arabic" w:hAnsi="Traditional Arabic" w:cs="Traditional Arabic"/>
                <w:color w:val="000000"/>
                <w:sz w:val="36"/>
                <w:szCs w:val="36"/>
                <w:lang w:eastAsia="fr-FR"/>
              </w:rPr>
            </w:pPr>
            <w:r w:rsidRPr="00E82CE9">
              <w:rPr>
                <w:rFonts w:ascii="Traditional Arabic" w:eastAsia="Traditional Arabic" w:hAnsi="Traditional Arabic" w:cs="Traditional Arabic"/>
                <w:color w:val="000000"/>
                <w:sz w:val="36"/>
                <w:szCs w:val="36"/>
                <w:lang w:val="fr-FR" w:eastAsia="fr-FR" w:bidi="fr-FR"/>
              </w:rPr>
              <w:t xml:space="preserve"> </w:t>
            </w:r>
            <w:r w:rsidRPr="00E82CE9">
              <w:rPr>
                <w:rFonts w:ascii="Traditional Arabic" w:eastAsia="Traditional Arabic" w:hAnsi="Traditional Arabic" w:cs="Traditional Arabic"/>
                <w:color w:val="000000"/>
                <w:sz w:val="36"/>
                <w:szCs w:val="36"/>
                <w:lang w:eastAsia="fr-FR"/>
              </w:rPr>
              <w:t>28</w:t>
            </w:r>
          </w:p>
        </w:tc>
        <w:tc>
          <w:tcPr>
            <w:tcW w:w="3197" w:type="dxa"/>
            <w:tcBorders>
              <w:top w:val="single" w:sz="4" w:space="0" w:color="000000"/>
              <w:left w:val="single" w:sz="4" w:space="0" w:color="000000"/>
              <w:bottom w:val="single" w:sz="4" w:space="0" w:color="000000"/>
              <w:right w:val="single" w:sz="4" w:space="0" w:color="000000"/>
            </w:tcBorders>
            <w:shd w:val="clear" w:color="auto" w:fill="FDE9D9"/>
          </w:tcPr>
          <w:p w14:paraId="022B245B" w14:textId="77777777" w:rsidR="00DD592D" w:rsidRPr="00E82CE9" w:rsidRDefault="00DD592D">
            <w:pPr>
              <w:bidi/>
              <w:spacing w:line="259" w:lineRule="auto"/>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bidi="fr-FR"/>
              </w:rPr>
              <w:t xml:space="preserve">الذكر </w:t>
            </w:r>
          </w:p>
        </w:tc>
      </w:tr>
      <w:tr w:rsidR="00DD592D" w:rsidRPr="00E82CE9" w14:paraId="49C92EA4" w14:textId="77777777">
        <w:trPr>
          <w:trHeight w:val="500"/>
        </w:trPr>
        <w:tc>
          <w:tcPr>
            <w:tcW w:w="2610" w:type="dxa"/>
            <w:tcBorders>
              <w:top w:val="single" w:sz="4" w:space="0" w:color="000000"/>
              <w:left w:val="single" w:sz="4" w:space="0" w:color="000000"/>
              <w:bottom w:val="single" w:sz="4" w:space="0" w:color="000000"/>
              <w:right w:val="single" w:sz="4" w:space="0" w:color="000000"/>
            </w:tcBorders>
          </w:tcPr>
          <w:p w14:paraId="44714C63" w14:textId="77777777" w:rsidR="00DD592D" w:rsidRPr="00E82CE9" w:rsidRDefault="00DD592D">
            <w:pPr>
              <w:bidi/>
              <w:spacing w:line="259" w:lineRule="auto"/>
              <w:ind w:right="3"/>
              <w:jc w:val="left"/>
              <w:rPr>
                <w:rFonts w:ascii="Traditional Arabic" w:eastAsia="Traditional Arabic" w:hAnsi="Traditional Arabic" w:cs="Traditional Arabic"/>
                <w:color w:val="000000"/>
                <w:sz w:val="36"/>
                <w:szCs w:val="36"/>
                <w:lang w:val="fr-FR" w:eastAsia="fr-FR"/>
              </w:rPr>
            </w:pPr>
            <w:r w:rsidRPr="00E82CE9">
              <w:rPr>
                <w:rFonts w:ascii="Traditional Arabic" w:eastAsia="Traditional Arabic" w:hAnsi="Traditional Arabic" w:cs="Traditional Arabic"/>
                <w:color w:val="000000"/>
                <w:sz w:val="36"/>
                <w:szCs w:val="36"/>
                <w:lang w:val="fr-FR" w:eastAsia="fr-FR" w:bidi="fr-FR"/>
              </w:rPr>
              <w:t>42.9</w:t>
            </w:r>
          </w:p>
        </w:tc>
        <w:tc>
          <w:tcPr>
            <w:tcW w:w="3195" w:type="dxa"/>
            <w:tcBorders>
              <w:top w:val="single" w:sz="4" w:space="0" w:color="000000"/>
              <w:left w:val="single" w:sz="4" w:space="0" w:color="000000"/>
              <w:bottom w:val="single" w:sz="4" w:space="0" w:color="000000"/>
              <w:right w:val="single" w:sz="4" w:space="0" w:color="000000"/>
            </w:tcBorders>
          </w:tcPr>
          <w:p w14:paraId="498C3EC4" w14:textId="77777777" w:rsidR="00DD592D" w:rsidRPr="00E82CE9" w:rsidRDefault="00DD592D">
            <w:pPr>
              <w:bidi/>
              <w:spacing w:line="259" w:lineRule="auto"/>
              <w:ind w:right="3"/>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color w:val="000000"/>
                <w:sz w:val="36"/>
                <w:szCs w:val="36"/>
                <w:lang w:val="fr-FR" w:eastAsia="fr-FR" w:bidi="fr-FR"/>
              </w:rPr>
              <w:t>21</w:t>
            </w:r>
          </w:p>
        </w:tc>
        <w:tc>
          <w:tcPr>
            <w:tcW w:w="3197" w:type="dxa"/>
            <w:tcBorders>
              <w:top w:val="single" w:sz="4" w:space="0" w:color="000000"/>
              <w:left w:val="single" w:sz="4" w:space="0" w:color="000000"/>
              <w:bottom w:val="single" w:sz="4" w:space="0" w:color="000000"/>
              <w:right w:val="single" w:sz="4" w:space="0" w:color="000000"/>
            </w:tcBorders>
            <w:shd w:val="clear" w:color="auto" w:fill="FDE9D9"/>
          </w:tcPr>
          <w:p w14:paraId="2450C603" w14:textId="77777777" w:rsidR="00DD592D" w:rsidRPr="00E82CE9" w:rsidRDefault="00DD592D">
            <w:pPr>
              <w:bidi/>
              <w:spacing w:line="259" w:lineRule="auto"/>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bidi="fr-FR"/>
              </w:rPr>
              <w:t xml:space="preserve">الانثى </w:t>
            </w:r>
          </w:p>
        </w:tc>
      </w:tr>
      <w:tr w:rsidR="00DD592D" w:rsidRPr="00E82CE9" w14:paraId="3A09347D" w14:textId="77777777">
        <w:trPr>
          <w:trHeight w:val="499"/>
        </w:trPr>
        <w:tc>
          <w:tcPr>
            <w:tcW w:w="2610" w:type="dxa"/>
            <w:tcBorders>
              <w:top w:val="single" w:sz="4" w:space="0" w:color="000000"/>
              <w:left w:val="single" w:sz="4" w:space="0" w:color="000000"/>
              <w:bottom w:val="single" w:sz="4" w:space="0" w:color="000000"/>
              <w:right w:val="single" w:sz="4" w:space="0" w:color="000000"/>
            </w:tcBorders>
            <w:shd w:val="clear" w:color="auto" w:fill="DAEEF3"/>
          </w:tcPr>
          <w:p w14:paraId="460F2358" w14:textId="77777777" w:rsidR="00DD592D" w:rsidRPr="00E82CE9" w:rsidRDefault="00DD592D">
            <w:pPr>
              <w:bidi/>
              <w:spacing w:line="259" w:lineRule="auto"/>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color w:val="000000"/>
                <w:sz w:val="36"/>
                <w:szCs w:val="36"/>
                <w:lang w:val="fr-FR" w:eastAsia="fr-FR" w:bidi="fr-FR"/>
              </w:rPr>
              <w:t xml:space="preserve"> 100</w:t>
            </w:r>
          </w:p>
        </w:tc>
        <w:tc>
          <w:tcPr>
            <w:tcW w:w="3195" w:type="dxa"/>
            <w:tcBorders>
              <w:top w:val="single" w:sz="4" w:space="0" w:color="000000"/>
              <w:left w:val="single" w:sz="4" w:space="0" w:color="000000"/>
              <w:bottom w:val="single" w:sz="4" w:space="0" w:color="000000"/>
              <w:right w:val="single" w:sz="4" w:space="0" w:color="000000"/>
            </w:tcBorders>
            <w:shd w:val="clear" w:color="auto" w:fill="DAEEF3"/>
          </w:tcPr>
          <w:p w14:paraId="4DCBB1AC" w14:textId="77777777" w:rsidR="00DD592D" w:rsidRPr="00E82CE9" w:rsidRDefault="00DD592D">
            <w:pPr>
              <w:bidi/>
              <w:spacing w:line="259" w:lineRule="auto"/>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color w:val="000000"/>
                <w:sz w:val="36"/>
                <w:szCs w:val="36"/>
                <w:lang w:val="fr-FR" w:eastAsia="fr-FR" w:bidi="fr-FR"/>
              </w:rPr>
              <w:t xml:space="preserve"> 49</w:t>
            </w:r>
          </w:p>
        </w:tc>
        <w:tc>
          <w:tcPr>
            <w:tcW w:w="3197" w:type="dxa"/>
            <w:tcBorders>
              <w:top w:val="single" w:sz="4" w:space="0" w:color="000000"/>
              <w:left w:val="single" w:sz="4" w:space="0" w:color="000000"/>
              <w:bottom w:val="single" w:sz="4" w:space="0" w:color="000000"/>
              <w:right w:val="single" w:sz="4" w:space="0" w:color="000000"/>
            </w:tcBorders>
            <w:shd w:val="clear" w:color="auto" w:fill="DAEEF3"/>
          </w:tcPr>
          <w:p w14:paraId="1A6BF0FF" w14:textId="77777777" w:rsidR="00DD592D" w:rsidRPr="00E82CE9" w:rsidRDefault="00DD592D">
            <w:pPr>
              <w:bidi/>
              <w:spacing w:line="259" w:lineRule="auto"/>
              <w:ind w:left="1"/>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bidi="fr-FR"/>
              </w:rPr>
              <w:t xml:space="preserve">المجموع </w:t>
            </w:r>
          </w:p>
        </w:tc>
      </w:tr>
    </w:tbl>
    <w:p w14:paraId="4CB61028" w14:textId="67176763" w:rsidR="00DD592D" w:rsidRPr="00E82CE9" w:rsidRDefault="00DD592D" w:rsidP="005779FF">
      <w:pPr>
        <w:bidi/>
        <w:spacing w:after="69"/>
        <w:ind w:hanging="10"/>
        <w:jc w:val="center"/>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b/>
          <w:bCs/>
          <w:color w:val="000000"/>
          <w:sz w:val="36"/>
          <w:szCs w:val="36"/>
          <w:rtl/>
          <w:lang w:val="fr-FR" w:eastAsia="fr-FR"/>
        </w:rPr>
        <w:t>المصدر</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من</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إعداد</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الطالبة</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بالاعتماد</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على</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مخرجات</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برنامج</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color w:val="000000"/>
          <w:sz w:val="36"/>
          <w:szCs w:val="36"/>
          <w:lang w:val="fr-FR" w:eastAsia="fr-FR" w:bidi="fr-FR"/>
        </w:rPr>
        <w:t>Spss</w:t>
      </w:r>
      <w:r w:rsidRPr="00E82CE9">
        <w:rPr>
          <w:rFonts w:ascii="Traditional Arabic" w:eastAsia="Traditional Arabic" w:hAnsi="Traditional Arabic" w:cs="Traditional Arabic"/>
          <w:b/>
          <w:bCs/>
          <w:color w:val="000000"/>
          <w:sz w:val="36"/>
          <w:szCs w:val="36"/>
          <w:rtl/>
          <w:lang w:val="fr-FR" w:eastAsia="fr-FR" w:bidi="fr-FR"/>
        </w:rPr>
        <w:t>.</w:t>
      </w:r>
    </w:p>
    <w:p w14:paraId="528C6D42" w14:textId="3AE61682" w:rsidR="00DD592D" w:rsidRPr="00BA1BDA" w:rsidRDefault="00DD592D" w:rsidP="00BA1BDA">
      <w:pPr>
        <w:autoSpaceDE w:val="0"/>
        <w:autoSpaceDN w:val="0"/>
        <w:bidi/>
        <w:adjustRightInd w:val="0"/>
        <w:spacing w:after="0" w:line="400" w:lineRule="atLeast"/>
        <w:jc w:val="left"/>
        <w:rPr>
          <w:rFonts w:ascii="Traditional Arabic" w:hAnsi="Traditional Arabic" w:cs="Traditional Arabic"/>
          <w:kern w:val="0"/>
          <w:sz w:val="36"/>
          <w:szCs w:val="36"/>
          <w:lang w:val="fr-FR"/>
        </w:rPr>
      </w:pPr>
      <w:r w:rsidRPr="00E82CE9">
        <w:rPr>
          <w:rFonts w:ascii="Traditional Arabic" w:eastAsia="Traditional Arabic" w:hAnsi="Traditional Arabic" w:cs="Traditional Arabic"/>
          <w:color w:val="000000"/>
          <w:sz w:val="36"/>
          <w:szCs w:val="36"/>
          <w:rtl/>
          <w:lang w:val="fr-FR" w:eastAsia="fr-FR"/>
        </w:rPr>
        <w:t>بعد</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تحويل</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النسب</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المئوية</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إلى</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دائرة نسبية</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تتضح</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الخصائص</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الديموغرافية</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للعينة</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من</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حيث الجنس كالتالي</w:t>
      </w:r>
      <w:r w:rsidRPr="00E82CE9">
        <w:rPr>
          <w:rFonts w:ascii="Traditional Arabic" w:eastAsia="Traditional Arabic" w:hAnsi="Traditional Arabic" w:cs="Traditional Arabic"/>
          <w:color w:val="000000"/>
          <w:sz w:val="36"/>
          <w:szCs w:val="36"/>
          <w:lang w:val="fr-FR" w:eastAsia="fr-FR"/>
        </w:rPr>
        <w:t>:</w:t>
      </w:r>
    </w:p>
    <w:p w14:paraId="70486CFE" w14:textId="61A86EFA" w:rsidR="00DD592D" w:rsidRPr="00E82CE9" w:rsidRDefault="00DD592D" w:rsidP="00232131">
      <w:pPr>
        <w:bidi/>
        <w:spacing w:after="5" w:line="269" w:lineRule="auto"/>
        <w:ind w:left="5" w:right="622" w:hanging="1"/>
        <w:jc w:val="center"/>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b/>
          <w:bCs/>
          <w:color w:val="000000"/>
          <w:sz w:val="36"/>
          <w:szCs w:val="36"/>
          <w:rtl/>
          <w:lang w:val="fr-FR" w:eastAsia="fr-FR"/>
        </w:rPr>
        <w:t>الشكل</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رقم</w:t>
      </w:r>
      <w:r w:rsidRPr="00E82CE9">
        <w:rPr>
          <w:rFonts w:ascii="Traditional Arabic" w:eastAsia="Traditional Arabic" w:hAnsi="Traditional Arabic" w:cs="Traditional Arabic"/>
          <w:b/>
          <w:bCs/>
          <w:color w:val="000000"/>
          <w:sz w:val="36"/>
          <w:szCs w:val="36"/>
          <w:rtl/>
          <w:lang w:val="fr-FR" w:eastAsia="fr-FR" w:bidi="fr-FR"/>
        </w:rPr>
        <w:t xml:space="preserve"> (</w:t>
      </w:r>
      <w:r w:rsidR="00232131">
        <w:rPr>
          <w:rFonts w:ascii="Traditional Arabic" w:eastAsia="Traditional Arabic" w:hAnsi="Traditional Arabic" w:cs="Traditional Arabic" w:hint="cs"/>
          <w:b/>
          <w:bCs/>
          <w:color w:val="000000"/>
          <w:sz w:val="36"/>
          <w:szCs w:val="36"/>
          <w:lang w:val="fr-FR" w:eastAsia="fr-FR" w:bidi="ar-EG"/>
        </w:rPr>
        <w:t>03</w:t>
      </w:r>
      <w:r w:rsidRPr="00E82CE9">
        <w:rPr>
          <w:rFonts w:ascii="Traditional Arabic" w:eastAsia="Traditional Arabic" w:hAnsi="Traditional Arabic" w:cs="Traditional Arabic"/>
          <w:b/>
          <w:bCs/>
          <w:color w:val="000000"/>
          <w:sz w:val="36"/>
          <w:szCs w:val="36"/>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التمثيل</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البياني</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لخصائص</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مفردات</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الدراسة</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حسب</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الجنس</w:t>
      </w:r>
      <w:r w:rsidRPr="00E82CE9">
        <w:rPr>
          <w:rFonts w:ascii="Traditional Arabic" w:eastAsia="Traditional Arabic" w:hAnsi="Traditional Arabic" w:cs="Traditional Arabic"/>
          <w:b/>
          <w:bCs/>
          <w:color w:val="000000"/>
          <w:sz w:val="36"/>
          <w:szCs w:val="36"/>
          <w:rtl/>
          <w:lang w:val="fr-FR" w:eastAsia="fr-FR" w:bidi="fr-FR"/>
        </w:rPr>
        <w:t>.</w:t>
      </w:r>
    </w:p>
    <w:p w14:paraId="258A3B52"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noProof/>
          <w:kern w:val="0"/>
          <w:sz w:val="36"/>
          <w:szCs w:val="36"/>
        </w:rPr>
        <w:drawing>
          <wp:anchor distT="0" distB="0" distL="114300" distR="114300" simplePos="0" relativeHeight="251658243" behindDoc="1" locked="0" layoutInCell="1" allowOverlap="1" wp14:anchorId="37CDF0AE" wp14:editId="6B6A4B33">
            <wp:simplePos x="0" y="0"/>
            <wp:positionH relativeFrom="page">
              <wp:posOffset>2190115</wp:posOffset>
            </wp:positionH>
            <wp:positionV relativeFrom="paragraph">
              <wp:posOffset>144780</wp:posOffset>
            </wp:positionV>
            <wp:extent cx="2948305" cy="1955800"/>
            <wp:effectExtent l="0" t="0" r="4445" b="6350"/>
            <wp:wrapTight wrapText="bothSides">
              <wp:wrapPolygon edited="0">
                <wp:start x="0" y="0"/>
                <wp:lineTo x="0" y="21460"/>
                <wp:lineTo x="21493" y="21460"/>
                <wp:lineTo x="21493" y="0"/>
                <wp:lineTo x="0" y="0"/>
              </wp:wrapPolygon>
            </wp:wrapTight>
            <wp:docPr id="1158778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948305" cy="1955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1273C2" w14:textId="77777777" w:rsidR="00DD592D" w:rsidRPr="00E82CE9" w:rsidRDefault="00DD592D" w:rsidP="00DD592D">
      <w:pPr>
        <w:bidi/>
        <w:jc w:val="left"/>
        <w:rPr>
          <w:rFonts w:ascii="Traditional Arabic" w:hAnsi="Traditional Arabic" w:cs="Traditional Arabic"/>
          <w:sz w:val="36"/>
          <w:szCs w:val="36"/>
          <w:rtl/>
          <w:lang w:val="fr-FR"/>
        </w:rPr>
      </w:pPr>
    </w:p>
    <w:p w14:paraId="35EFB171" w14:textId="77777777" w:rsidR="00DD592D" w:rsidRPr="00E82CE9" w:rsidRDefault="00DD592D" w:rsidP="00DD592D">
      <w:pPr>
        <w:bidi/>
        <w:jc w:val="left"/>
        <w:rPr>
          <w:rFonts w:ascii="Traditional Arabic" w:hAnsi="Traditional Arabic" w:cs="Traditional Arabic"/>
          <w:sz w:val="36"/>
          <w:szCs w:val="36"/>
          <w:rtl/>
          <w:lang w:val="fr-FR"/>
        </w:rPr>
      </w:pPr>
    </w:p>
    <w:p w14:paraId="47771F55" w14:textId="77777777" w:rsidR="00DD592D" w:rsidRPr="00E82CE9" w:rsidRDefault="00DD592D" w:rsidP="00DD592D">
      <w:pPr>
        <w:bidi/>
        <w:jc w:val="left"/>
        <w:rPr>
          <w:rFonts w:ascii="Traditional Arabic" w:hAnsi="Traditional Arabic" w:cs="Traditional Arabic"/>
          <w:sz w:val="36"/>
          <w:szCs w:val="36"/>
          <w:rtl/>
          <w:lang w:val="fr-FR"/>
        </w:rPr>
      </w:pPr>
    </w:p>
    <w:p w14:paraId="5A15B6A5" w14:textId="77777777" w:rsidR="00BA1BDA" w:rsidRDefault="00BA1BDA" w:rsidP="00BA1BDA">
      <w:pPr>
        <w:bidi/>
        <w:spacing w:after="69"/>
        <w:jc w:val="left"/>
        <w:rPr>
          <w:rFonts w:ascii="Traditional Arabic" w:hAnsi="Traditional Arabic" w:cs="Traditional Arabic"/>
          <w:sz w:val="36"/>
          <w:szCs w:val="36"/>
          <w:rtl/>
          <w:lang w:val="fr-FR"/>
        </w:rPr>
      </w:pPr>
    </w:p>
    <w:p w14:paraId="1F16429B" w14:textId="0909DAA6" w:rsidR="00DD592D" w:rsidRPr="00E82CE9" w:rsidRDefault="00DD592D" w:rsidP="00BA1BDA">
      <w:pPr>
        <w:bidi/>
        <w:spacing w:after="69"/>
        <w:jc w:val="center"/>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rPr>
        <w:t>المصدر</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من</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إعداد</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الطالبة</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بالاعتماد</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على</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مخرجات</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برنامج</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color w:val="000000"/>
          <w:sz w:val="36"/>
          <w:szCs w:val="36"/>
          <w:lang w:val="fr-FR" w:eastAsia="fr-FR" w:bidi="fr-FR"/>
        </w:rPr>
        <w:t>Spss</w:t>
      </w:r>
      <w:r w:rsidRPr="00E82CE9">
        <w:rPr>
          <w:rFonts w:ascii="Traditional Arabic" w:eastAsia="Traditional Arabic" w:hAnsi="Traditional Arabic" w:cs="Traditional Arabic"/>
          <w:b/>
          <w:bCs/>
          <w:color w:val="000000"/>
          <w:sz w:val="36"/>
          <w:szCs w:val="36"/>
          <w:rtl/>
          <w:lang w:val="fr-FR" w:eastAsia="fr-FR" w:bidi="fr-FR"/>
        </w:rPr>
        <w:t>.</w:t>
      </w:r>
    </w:p>
    <w:p w14:paraId="3405EA7C"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يتضح من الجدول و الشكل اعلاه ، ان عدد افراد الذكور في جامعة غرداية بلغ 28 فردا بنسبة 57.1%، من العينة الكلية ، و بلغ عدد افراد الاناث 21 فردا بنسبة 42.86% من العينة الكلية ، مما يلاحظ انه لا يوجد تفاوت كبير  بين الذكور و الاناث من حيث العمال في جامعة غرداية ، و هذا التقارب يعكس التوازن الموجود في الهيكل البشري و هذا يدل على تكافؤ الفرص في التوظيف في المؤسسة و الاعماد على مبدأ الكفاءة في التوظيف بدلا من التمييز بين الجنسين،   و هذا ما يعزز موضوعية النتائج ويُقلّل من احتمالية التحيّز لفئة معينة ، مما يعطني تنوع في اجابات الاستبيان .</w:t>
      </w:r>
    </w:p>
    <w:p w14:paraId="62015709" w14:textId="77777777" w:rsidR="00DD592D" w:rsidRPr="00E82CE9" w:rsidRDefault="00DD592D" w:rsidP="00DD592D">
      <w:pPr>
        <w:tabs>
          <w:tab w:val="center" w:pos="3295"/>
        </w:tabs>
        <w:bidi/>
        <w:spacing w:after="14" w:line="253" w:lineRule="auto"/>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lang w:val="fr-FR" w:eastAsia="fr-FR" w:bidi="fr-FR"/>
        </w:rPr>
        <w:t>2</w:t>
      </w:r>
      <w:r w:rsidRPr="00E82CE9">
        <w:rPr>
          <w:rFonts w:ascii="Traditional Arabic" w:eastAsia="Traditional Arabic" w:hAnsi="Traditional Arabic" w:cs="Traditional Arabic"/>
          <w:b/>
          <w:bCs/>
          <w:color w:val="000000"/>
          <w:sz w:val="36"/>
          <w:szCs w:val="36"/>
          <w:rtl/>
          <w:lang w:val="fr-FR" w:eastAsia="fr-FR" w:bidi="fr-FR"/>
        </w:rPr>
        <w:t>-</w:t>
      </w:r>
      <w:r w:rsidRPr="00E82CE9">
        <w:rPr>
          <w:rFonts w:ascii="Traditional Arabic" w:eastAsia="Arial"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السـن</w:t>
      </w:r>
      <w:r w:rsidRPr="00E82CE9">
        <w:rPr>
          <w:rFonts w:ascii="Traditional Arabic" w:eastAsia="Traditional Arabic" w:hAnsi="Traditional Arabic" w:cs="Traditional Arabic"/>
          <w:b/>
          <w:bCs/>
          <w:color w:val="000000"/>
          <w:sz w:val="36"/>
          <w:szCs w:val="36"/>
          <w:rtl/>
          <w:lang w:val="fr-FR" w:eastAsia="fr-FR" w:bidi="fr-FR"/>
        </w:rPr>
        <w:t>:</w:t>
      </w:r>
      <w:r w:rsidRPr="00E82CE9">
        <w:rPr>
          <w:rFonts w:ascii="Traditional Arabic" w:eastAsia="Traditional Arabic" w:hAnsi="Traditional Arabic" w:cs="Traditional Arabic"/>
          <w:b/>
          <w:bCs/>
          <w:color w:val="000000"/>
          <w:sz w:val="36"/>
          <w:szCs w:val="36"/>
          <w:rtl/>
          <w:lang w:val="fr-FR" w:eastAsia="fr-FR" w:bidi="fr-FR"/>
        </w:rPr>
        <w:tab/>
        <w:t xml:space="preserve">  </w:t>
      </w:r>
    </w:p>
    <w:p w14:paraId="6874D2C1" w14:textId="24B2BF13" w:rsidR="00DD592D" w:rsidRPr="00E82CE9" w:rsidRDefault="00DD592D" w:rsidP="005779FF">
      <w:pPr>
        <w:bidi/>
        <w:spacing w:after="0"/>
        <w:ind w:hanging="10"/>
        <w:jc w:val="center"/>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rPr>
        <w:t>ا الجدول</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رقم</w:t>
      </w:r>
      <w:r w:rsidRPr="00E82CE9">
        <w:rPr>
          <w:rFonts w:ascii="Traditional Arabic" w:eastAsia="Traditional Arabic" w:hAnsi="Traditional Arabic" w:cs="Traditional Arabic"/>
          <w:b/>
          <w:bCs/>
          <w:color w:val="000000"/>
          <w:sz w:val="36"/>
          <w:szCs w:val="36"/>
          <w:rtl/>
          <w:lang w:val="fr-FR" w:eastAsia="fr-FR" w:bidi="fr-FR"/>
        </w:rPr>
        <w:t>(</w:t>
      </w:r>
      <w:r w:rsidRPr="00E82CE9">
        <w:rPr>
          <w:rFonts w:ascii="Traditional Arabic" w:eastAsia="Traditional Arabic" w:hAnsi="Traditional Arabic" w:cs="Traditional Arabic"/>
          <w:b/>
          <w:bCs/>
          <w:color w:val="000000"/>
          <w:sz w:val="36"/>
          <w:szCs w:val="36"/>
          <w:lang w:val="fr-FR" w:eastAsia="fr-FR" w:bidi="fr-FR"/>
        </w:rPr>
        <w:t xml:space="preserve"> </w:t>
      </w:r>
      <w:r w:rsidR="005779FF">
        <w:rPr>
          <w:rFonts w:ascii="Traditional Arabic" w:eastAsia="Traditional Arabic" w:hAnsi="Traditional Arabic" w:cs="Traditional Arabic"/>
          <w:b/>
          <w:bCs/>
          <w:color w:val="000000"/>
          <w:sz w:val="36"/>
          <w:szCs w:val="36"/>
          <w:lang w:val="fr-FR" w:eastAsia="fr-FR" w:bidi="fr-FR"/>
        </w:rPr>
        <w:t>8</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تـوزيع</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مفـردات</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الدراسـة</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حسب</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السـن</w:t>
      </w:r>
      <w:r w:rsidRPr="00E82CE9">
        <w:rPr>
          <w:rFonts w:ascii="Traditional Arabic" w:eastAsia="Traditional Arabic" w:hAnsi="Traditional Arabic" w:cs="Traditional Arabic"/>
          <w:b/>
          <w:bCs/>
          <w:color w:val="000000"/>
          <w:sz w:val="36"/>
          <w:szCs w:val="36"/>
          <w:rtl/>
          <w:lang w:val="fr-FR" w:eastAsia="fr-FR" w:bidi="fr-FR"/>
        </w:rPr>
        <w:t>.</w:t>
      </w:r>
    </w:p>
    <w:tbl>
      <w:tblPr>
        <w:tblStyle w:val="TableGrid1"/>
        <w:tblW w:w="9002" w:type="dxa"/>
        <w:tblInd w:w="-122" w:type="dxa"/>
        <w:tblCellMar>
          <w:top w:w="3" w:type="dxa"/>
          <w:left w:w="115" w:type="dxa"/>
          <w:right w:w="102" w:type="dxa"/>
        </w:tblCellMar>
        <w:tblLook w:val="04A0" w:firstRow="1" w:lastRow="0" w:firstColumn="1" w:lastColumn="0" w:noHBand="0" w:noVBand="1"/>
      </w:tblPr>
      <w:tblGrid>
        <w:gridCol w:w="3003"/>
        <w:gridCol w:w="2998"/>
        <w:gridCol w:w="3001"/>
      </w:tblGrid>
      <w:tr w:rsidR="00DD592D" w:rsidRPr="00E82CE9" w14:paraId="7312006F" w14:textId="77777777">
        <w:trPr>
          <w:trHeight w:val="574"/>
        </w:trPr>
        <w:tc>
          <w:tcPr>
            <w:tcW w:w="3003" w:type="dxa"/>
            <w:tcBorders>
              <w:top w:val="single" w:sz="4" w:space="0" w:color="000000"/>
              <w:left w:val="single" w:sz="4" w:space="0" w:color="000000"/>
              <w:bottom w:val="single" w:sz="4" w:space="0" w:color="000000"/>
              <w:right w:val="single" w:sz="4" w:space="0" w:color="000000"/>
            </w:tcBorders>
            <w:shd w:val="clear" w:color="auto" w:fill="DBE5F1"/>
          </w:tcPr>
          <w:p w14:paraId="64C611D3" w14:textId="77777777" w:rsidR="00DD592D" w:rsidRPr="00E82CE9" w:rsidRDefault="00DD592D">
            <w:pPr>
              <w:bidi/>
              <w:spacing w:line="259" w:lineRule="auto"/>
              <w:ind w:left="6"/>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bidi="fr-FR"/>
              </w:rPr>
              <w:t xml:space="preserve">النسبة% </w:t>
            </w:r>
          </w:p>
        </w:tc>
        <w:tc>
          <w:tcPr>
            <w:tcW w:w="2998" w:type="dxa"/>
            <w:tcBorders>
              <w:top w:val="single" w:sz="4" w:space="0" w:color="000000"/>
              <w:left w:val="single" w:sz="4" w:space="0" w:color="000000"/>
              <w:bottom w:val="single" w:sz="4" w:space="0" w:color="000000"/>
              <w:right w:val="single" w:sz="4" w:space="0" w:color="000000"/>
            </w:tcBorders>
            <w:shd w:val="clear" w:color="auto" w:fill="DBE5F1"/>
          </w:tcPr>
          <w:p w14:paraId="1DA6B215" w14:textId="77777777" w:rsidR="00DD592D" w:rsidRPr="00E82CE9" w:rsidRDefault="00DD592D">
            <w:pPr>
              <w:bidi/>
              <w:spacing w:line="259" w:lineRule="auto"/>
              <w:ind w:left="5"/>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bidi="fr-FR"/>
              </w:rPr>
              <w:t xml:space="preserve">التكرار </w:t>
            </w:r>
          </w:p>
        </w:tc>
        <w:tc>
          <w:tcPr>
            <w:tcW w:w="3001" w:type="dxa"/>
            <w:tcBorders>
              <w:top w:val="single" w:sz="4" w:space="0" w:color="000000"/>
              <w:left w:val="single" w:sz="4" w:space="0" w:color="000000"/>
              <w:bottom w:val="single" w:sz="4" w:space="0" w:color="000000"/>
              <w:right w:val="single" w:sz="4" w:space="0" w:color="000000"/>
            </w:tcBorders>
            <w:shd w:val="clear" w:color="auto" w:fill="DBE5F1"/>
          </w:tcPr>
          <w:p w14:paraId="1F0A8EB9" w14:textId="77777777" w:rsidR="00DD592D" w:rsidRPr="00E82CE9" w:rsidRDefault="00DD592D">
            <w:pPr>
              <w:bidi/>
              <w:spacing w:line="259" w:lineRule="auto"/>
              <w:ind w:left="3"/>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bidi="fr-FR"/>
              </w:rPr>
              <w:t xml:space="preserve">السن </w:t>
            </w:r>
          </w:p>
        </w:tc>
      </w:tr>
      <w:tr w:rsidR="00DD592D" w:rsidRPr="00E82CE9" w14:paraId="1FA3ABA7" w14:textId="77777777">
        <w:trPr>
          <w:trHeight w:val="575"/>
        </w:trPr>
        <w:tc>
          <w:tcPr>
            <w:tcW w:w="3003" w:type="dxa"/>
            <w:tcBorders>
              <w:top w:val="single" w:sz="4" w:space="0" w:color="000000"/>
              <w:left w:val="single" w:sz="4" w:space="0" w:color="000000"/>
              <w:bottom w:val="single" w:sz="4" w:space="0" w:color="000000"/>
              <w:right w:val="single" w:sz="4" w:space="0" w:color="000000"/>
            </w:tcBorders>
          </w:tcPr>
          <w:p w14:paraId="14A78921" w14:textId="77777777" w:rsidR="00DD592D" w:rsidRPr="00E82CE9" w:rsidRDefault="00DD592D">
            <w:pPr>
              <w:bidi/>
              <w:spacing w:line="259" w:lineRule="auto"/>
              <w:ind w:right="5"/>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Pr>
              <w:t>10.2</w:t>
            </w:r>
          </w:p>
        </w:tc>
        <w:tc>
          <w:tcPr>
            <w:tcW w:w="2998" w:type="dxa"/>
            <w:tcBorders>
              <w:top w:val="single" w:sz="4" w:space="0" w:color="000000"/>
              <w:left w:val="single" w:sz="4" w:space="0" w:color="000000"/>
              <w:bottom w:val="single" w:sz="4" w:space="0" w:color="000000"/>
              <w:right w:val="single" w:sz="4" w:space="0" w:color="000000"/>
            </w:tcBorders>
          </w:tcPr>
          <w:p w14:paraId="7A44728E" w14:textId="77777777" w:rsidR="00DD592D" w:rsidRPr="00E82CE9" w:rsidRDefault="00DD592D">
            <w:pPr>
              <w:bidi/>
              <w:spacing w:line="259" w:lineRule="auto"/>
              <w:ind w:right="3"/>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color w:val="000000"/>
                <w:sz w:val="36"/>
                <w:szCs w:val="36"/>
                <w:lang w:val="fr-FR" w:eastAsia="fr-FR" w:bidi="fr-FR"/>
              </w:rPr>
              <w:t xml:space="preserve"> 5</w:t>
            </w:r>
          </w:p>
        </w:tc>
        <w:tc>
          <w:tcPr>
            <w:tcW w:w="3001" w:type="dxa"/>
            <w:tcBorders>
              <w:top w:val="single" w:sz="4" w:space="0" w:color="000000"/>
              <w:left w:val="single" w:sz="4" w:space="0" w:color="000000"/>
              <w:bottom w:val="single" w:sz="4" w:space="0" w:color="000000"/>
              <w:right w:val="single" w:sz="4" w:space="0" w:color="000000"/>
            </w:tcBorders>
            <w:shd w:val="clear" w:color="auto" w:fill="FDE9D9"/>
          </w:tcPr>
          <w:p w14:paraId="2EEB9AF0" w14:textId="77777777" w:rsidR="00DD592D" w:rsidRPr="00E82CE9" w:rsidRDefault="00DD592D">
            <w:pPr>
              <w:bidi/>
              <w:spacing w:line="259" w:lineRule="auto"/>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rPr>
              <w:t xml:space="preserve">من </w:t>
            </w:r>
            <w:r w:rsidRPr="00E82CE9">
              <w:rPr>
                <w:rFonts w:ascii="Traditional Arabic" w:eastAsia="Traditional Arabic" w:hAnsi="Traditional Arabic" w:cs="Traditional Arabic"/>
                <w:b/>
                <w:bCs/>
                <w:color w:val="000000"/>
                <w:sz w:val="36"/>
                <w:szCs w:val="36"/>
                <w:lang w:val="fr-FR" w:eastAsia="fr-FR"/>
              </w:rPr>
              <w:t>20</w:t>
            </w:r>
            <w:r w:rsidRPr="00E82CE9">
              <w:rPr>
                <w:rFonts w:ascii="Traditional Arabic" w:eastAsia="Traditional Arabic" w:hAnsi="Traditional Arabic" w:cs="Traditional Arabic"/>
                <w:b/>
                <w:bCs/>
                <w:color w:val="000000"/>
                <w:sz w:val="36"/>
                <w:szCs w:val="36"/>
                <w:rtl/>
                <w:lang w:val="fr-FR" w:eastAsia="fr-FR"/>
              </w:rPr>
              <w:t xml:space="preserve"> سنة إلى </w:t>
            </w:r>
            <w:r w:rsidRPr="00E82CE9">
              <w:rPr>
                <w:rFonts w:ascii="Traditional Arabic" w:eastAsia="Traditional Arabic" w:hAnsi="Traditional Arabic" w:cs="Traditional Arabic"/>
                <w:b/>
                <w:bCs/>
                <w:color w:val="000000"/>
                <w:sz w:val="36"/>
                <w:szCs w:val="36"/>
                <w:lang w:val="fr-FR" w:eastAsia="fr-FR"/>
              </w:rPr>
              <w:t>30</w:t>
            </w:r>
            <w:r w:rsidRPr="00E82CE9">
              <w:rPr>
                <w:rFonts w:ascii="Traditional Arabic" w:eastAsia="Traditional Arabic" w:hAnsi="Traditional Arabic" w:cs="Traditional Arabic"/>
                <w:b/>
                <w:bCs/>
                <w:color w:val="000000"/>
                <w:sz w:val="36"/>
                <w:szCs w:val="36"/>
                <w:rtl/>
                <w:lang w:val="fr-FR" w:eastAsia="fr-FR"/>
              </w:rPr>
              <w:t xml:space="preserve"> سنة</w:t>
            </w:r>
          </w:p>
        </w:tc>
      </w:tr>
      <w:tr w:rsidR="00DD592D" w:rsidRPr="00E82CE9" w14:paraId="50D7DD49" w14:textId="77777777">
        <w:trPr>
          <w:trHeight w:val="574"/>
        </w:trPr>
        <w:tc>
          <w:tcPr>
            <w:tcW w:w="3003" w:type="dxa"/>
            <w:tcBorders>
              <w:top w:val="single" w:sz="4" w:space="0" w:color="000000"/>
              <w:left w:val="single" w:sz="4" w:space="0" w:color="000000"/>
              <w:bottom w:val="single" w:sz="4" w:space="0" w:color="000000"/>
              <w:right w:val="single" w:sz="4" w:space="0" w:color="000000"/>
            </w:tcBorders>
          </w:tcPr>
          <w:p w14:paraId="64FCDD90" w14:textId="77777777" w:rsidR="00DD592D" w:rsidRPr="00E82CE9" w:rsidRDefault="00DD592D">
            <w:pPr>
              <w:bidi/>
              <w:spacing w:line="259" w:lineRule="auto"/>
              <w:ind w:right="5"/>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Pr>
              <w:t>26.5</w:t>
            </w:r>
          </w:p>
        </w:tc>
        <w:tc>
          <w:tcPr>
            <w:tcW w:w="2998" w:type="dxa"/>
            <w:tcBorders>
              <w:top w:val="single" w:sz="4" w:space="0" w:color="000000"/>
              <w:left w:val="single" w:sz="4" w:space="0" w:color="000000"/>
              <w:bottom w:val="single" w:sz="4" w:space="0" w:color="000000"/>
              <w:right w:val="single" w:sz="4" w:space="0" w:color="000000"/>
            </w:tcBorders>
          </w:tcPr>
          <w:p w14:paraId="53CCCA7B" w14:textId="77777777" w:rsidR="00DD592D" w:rsidRPr="00E82CE9" w:rsidRDefault="00DD592D">
            <w:pPr>
              <w:bidi/>
              <w:spacing w:line="259" w:lineRule="auto"/>
              <w:ind w:right="6"/>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color w:val="000000"/>
                <w:sz w:val="36"/>
                <w:szCs w:val="36"/>
                <w:lang w:val="fr-FR" w:eastAsia="fr-FR" w:bidi="fr-FR"/>
              </w:rPr>
              <w:t xml:space="preserve"> 13</w:t>
            </w:r>
          </w:p>
        </w:tc>
        <w:tc>
          <w:tcPr>
            <w:tcW w:w="3001" w:type="dxa"/>
            <w:tcBorders>
              <w:top w:val="single" w:sz="4" w:space="0" w:color="000000"/>
              <w:left w:val="single" w:sz="4" w:space="0" w:color="000000"/>
              <w:bottom w:val="single" w:sz="4" w:space="0" w:color="000000"/>
              <w:right w:val="single" w:sz="4" w:space="0" w:color="000000"/>
            </w:tcBorders>
            <w:shd w:val="clear" w:color="auto" w:fill="FDE9D9"/>
          </w:tcPr>
          <w:p w14:paraId="7280C379" w14:textId="77777777" w:rsidR="00DD592D" w:rsidRPr="00E82CE9" w:rsidRDefault="00DD592D">
            <w:pPr>
              <w:bidi/>
              <w:spacing w:line="259" w:lineRule="auto"/>
              <w:ind w:left="1"/>
              <w:jc w:val="left"/>
              <w:rPr>
                <w:rFonts w:ascii="Traditional Arabic" w:eastAsia="Traditional Arabic" w:hAnsi="Traditional Arabic" w:cs="Traditional Arabic"/>
                <w:b/>
                <w:bCs/>
                <w:color w:val="000000"/>
                <w:sz w:val="36"/>
                <w:szCs w:val="36"/>
                <w:lang w:val="fr-FR" w:eastAsia="fr-FR" w:bidi="fr-FR"/>
              </w:rPr>
            </w:pPr>
            <w:r w:rsidRPr="00E82CE9">
              <w:rPr>
                <w:rFonts w:ascii="Traditional Arabic" w:hAnsi="Traditional Arabic" w:cs="Traditional Arabic"/>
                <w:b/>
                <w:bCs/>
                <w:sz w:val="36"/>
                <w:szCs w:val="36"/>
                <w:rtl/>
              </w:rPr>
              <w:t xml:space="preserve">من </w:t>
            </w:r>
            <w:r w:rsidRPr="00E82CE9">
              <w:rPr>
                <w:rFonts w:ascii="Traditional Arabic" w:hAnsi="Traditional Arabic" w:cs="Traditional Arabic"/>
                <w:b/>
                <w:bCs/>
                <w:sz w:val="36"/>
                <w:szCs w:val="36"/>
              </w:rPr>
              <w:t>30</w:t>
            </w:r>
            <w:r w:rsidRPr="00E82CE9">
              <w:rPr>
                <w:rFonts w:ascii="Traditional Arabic" w:hAnsi="Traditional Arabic" w:cs="Traditional Arabic"/>
                <w:b/>
                <w:bCs/>
                <w:sz w:val="36"/>
                <w:szCs w:val="36"/>
                <w:rtl/>
              </w:rPr>
              <w:t xml:space="preserve"> سنة إلى </w:t>
            </w:r>
            <w:r w:rsidRPr="00E82CE9">
              <w:rPr>
                <w:rFonts w:ascii="Traditional Arabic" w:hAnsi="Traditional Arabic" w:cs="Traditional Arabic"/>
                <w:b/>
                <w:bCs/>
                <w:sz w:val="36"/>
                <w:szCs w:val="36"/>
              </w:rPr>
              <w:t>40</w:t>
            </w:r>
            <w:r w:rsidRPr="00E82CE9">
              <w:rPr>
                <w:rFonts w:ascii="Traditional Arabic" w:hAnsi="Traditional Arabic" w:cs="Traditional Arabic"/>
                <w:b/>
                <w:bCs/>
                <w:sz w:val="36"/>
                <w:szCs w:val="36"/>
                <w:rtl/>
              </w:rPr>
              <w:t xml:space="preserve"> سنة</w:t>
            </w:r>
          </w:p>
        </w:tc>
      </w:tr>
      <w:tr w:rsidR="00DD592D" w:rsidRPr="00E82CE9" w14:paraId="7919931B" w14:textId="77777777">
        <w:trPr>
          <w:trHeight w:val="574"/>
        </w:trPr>
        <w:tc>
          <w:tcPr>
            <w:tcW w:w="3003" w:type="dxa"/>
            <w:tcBorders>
              <w:top w:val="single" w:sz="4" w:space="0" w:color="000000"/>
              <w:left w:val="single" w:sz="4" w:space="0" w:color="000000"/>
              <w:bottom w:val="single" w:sz="4" w:space="0" w:color="000000"/>
              <w:right w:val="single" w:sz="4" w:space="0" w:color="000000"/>
            </w:tcBorders>
          </w:tcPr>
          <w:p w14:paraId="04511BC1" w14:textId="77777777" w:rsidR="00DD592D" w:rsidRPr="00E82CE9" w:rsidRDefault="00DD592D">
            <w:pPr>
              <w:bidi/>
              <w:spacing w:line="259" w:lineRule="auto"/>
              <w:ind w:right="5"/>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Pr>
              <w:t>57.1</w:t>
            </w:r>
          </w:p>
        </w:tc>
        <w:tc>
          <w:tcPr>
            <w:tcW w:w="2998" w:type="dxa"/>
            <w:tcBorders>
              <w:top w:val="single" w:sz="4" w:space="0" w:color="000000"/>
              <w:left w:val="single" w:sz="4" w:space="0" w:color="000000"/>
              <w:bottom w:val="single" w:sz="4" w:space="0" w:color="000000"/>
              <w:right w:val="single" w:sz="4" w:space="0" w:color="000000"/>
            </w:tcBorders>
          </w:tcPr>
          <w:p w14:paraId="36A2739C" w14:textId="77777777" w:rsidR="00DD592D" w:rsidRPr="00E82CE9" w:rsidRDefault="00DD592D">
            <w:pPr>
              <w:bidi/>
              <w:spacing w:line="259" w:lineRule="auto"/>
              <w:ind w:right="3"/>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color w:val="000000"/>
                <w:sz w:val="36"/>
                <w:szCs w:val="36"/>
                <w:lang w:val="fr-FR" w:eastAsia="fr-FR" w:bidi="fr-FR"/>
              </w:rPr>
              <w:t xml:space="preserve"> 28</w:t>
            </w:r>
          </w:p>
        </w:tc>
        <w:tc>
          <w:tcPr>
            <w:tcW w:w="3001" w:type="dxa"/>
            <w:tcBorders>
              <w:top w:val="single" w:sz="4" w:space="0" w:color="000000"/>
              <w:left w:val="single" w:sz="4" w:space="0" w:color="000000"/>
              <w:bottom w:val="single" w:sz="4" w:space="0" w:color="000000"/>
              <w:right w:val="single" w:sz="4" w:space="0" w:color="000000"/>
            </w:tcBorders>
            <w:shd w:val="clear" w:color="auto" w:fill="FDE9D9"/>
          </w:tcPr>
          <w:p w14:paraId="1139FFDE" w14:textId="77777777" w:rsidR="00DD592D" w:rsidRPr="00E82CE9" w:rsidRDefault="00DD592D">
            <w:pPr>
              <w:bidi/>
              <w:spacing w:line="259" w:lineRule="auto"/>
              <w:ind w:left="1"/>
              <w:jc w:val="left"/>
              <w:rPr>
                <w:rFonts w:ascii="Traditional Arabic" w:eastAsia="Traditional Arabic" w:hAnsi="Traditional Arabic" w:cs="Traditional Arabic"/>
                <w:b/>
                <w:bCs/>
                <w:color w:val="000000"/>
                <w:sz w:val="36"/>
                <w:szCs w:val="36"/>
                <w:lang w:val="fr-FR" w:eastAsia="fr-FR" w:bidi="fr-FR"/>
              </w:rPr>
            </w:pPr>
            <w:r w:rsidRPr="00E82CE9">
              <w:rPr>
                <w:rFonts w:ascii="Traditional Arabic" w:hAnsi="Traditional Arabic" w:cs="Traditional Arabic"/>
                <w:b/>
                <w:bCs/>
                <w:sz w:val="36"/>
                <w:szCs w:val="36"/>
                <w:rtl/>
              </w:rPr>
              <w:t xml:space="preserve">من </w:t>
            </w:r>
            <w:r w:rsidRPr="00E82CE9">
              <w:rPr>
                <w:rFonts w:ascii="Traditional Arabic" w:hAnsi="Traditional Arabic" w:cs="Traditional Arabic"/>
                <w:b/>
                <w:bCs/>
                <w:sz w:val="36"/>
                <w:szCs w:val="36"/>
              </w:rPr>
              <w:t>40</w:t>
            </w:r>
            <w:r w:rsidRPr="00E82CE9">
              <w:rPr>
                <w:rFonts w:ascii="Traditional Arabic" w:hAnsi="Traditional Arabic" w:cs="Traditional Arabic"/>
                <w:b/>
                <w:bCs/>
                <w:sz w:val="36"/>
                <w:szCs w:val="36"/>
                <w:rtl/>
              </w:rPr>
              <w:t xml:space="preserve"> سنة إلى </w:t>
            </w:r>
            <w:r w:rsidRPr="00E82CE9">
              <w:rPr>
                <w:rFonts w:ascii="Traditional Arabic" w:hAnsi="Traditional Arabic" w:cs="Traditional Arabic"/>
                <w:b/>
                <w:bCs/>
                <w:sz w:val="36"/>
                <w:szCs w:val="36"/>
              </w:rPr>
              <w:t>50</w:t>
            </w:r>
            <w:r w:rsidRPr="00E82CE9">
              <w:rPr>
                <w:rFonts w:ascii="Traditional Arabic" w:hAnsi="Traditional Arabic" w:cs="Traditional Arabic"/>
                <w:b/>
                <w:bCs/>
                <w:sz w:val="36"/>
                <w:szCs w:val="36"/>
                <w:rtl/>
              </w:rPr>
              <w:t xml:space="preserve"> سنة</w:t>
            </w:r>
          </w:p>
        </w:tc>
      </w:tr>
      <w:tr w:rsidR="00DD592D" w:rsidRPr="00E82CE9" w14:paraId="68B2393B" w14:textId="77777777">
        <w:trPr>
          <w:trHeight w:val="574"/>
        </w:trPr>
        <w:tc>
          <w:tcPr>
            <w:tcW w:w="3003" w:type="dxa"/>
            <w:tcBorders>
              <w:top w:val="single" w:sz="4" w:space="0" w:color="000000"/>
              <w:left w:val="single" w:sz="4" w:space="0" w:color="000000"/>
              <w:bottom w:val="single" w:sz="4" w:space="0" w:color="000000"/>
              <w:right w:val="single" w:sz="4" w:space="0" w:color="000000"/>
            </w:tcBorders>
          </w:tcPr>
          <w:p w14:paraId="652D5A22" w14:textId="77777777" w:rsidR="00DD592D" w:rsidRPr="00E82CE9" w:rsidRDefault="00DD592D">
            <w:pPr>
              <w:bidi/>
              <w:spacing w:line="259" w:lineRule="auto"/>
              <w:ind w:right="6"/>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Pr>
              <w:t>6.1</w:t>
            </w:r>
          </w:p>
        </w:tc>
        <w:tc>
          <w:tcPr>
            <w:tcW w:w="2998" w:type="dxa"/>
            <w:tcBorders>
              <w:top w:val="single" w:sz="4" w:space="0" w:color="000000"/>
              <w:left w:val="single" w:sz="4" w:space="0" w:color="000000"/>
              <w:bottom w:val="single" w:sz="4" w:space="0" w:color="000000"/>
              <w:right w:val="single" w:sz="4" w:space="0" w:color="000000"/>
            </w:tcBorders>
          </w:tcPr>
          <w:p w14:paraId="17E7B6C7" w14:textId="77777777" w:rsidR="00DD592D" w:rsidRPr="00E82CE9" w:rsidRDefault="00DD592D">
            <w:pPr>
              <w:bidi/>
              <w:spacing w:line="259" w:lineRule="auto"/>
              <w:ind w:right="3"/>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color w:val="000000"/>
                <w:sz w:val="36"/>
                <w:szCs w:val="36"/>
                <w:lang w:val="fr-FR" w:eastAsia="fr-FR" w:bidi="fr-FR"/>
              </w:rPr>
              <w:t xml:space="preserve"> 3</w:t>
            </w:r>
          </w:p>
        </w:tc>
        <w:tc>
          <w:tcPr>
            <w:tcW w:w="3001" w:type="dxa"/>
            <w:tcBorders>
              <w:top w:val="single" w:sz="4" w:space="0" w:color="000000"/>
              <w:left w:val="single" w:sz="4" w:space="0" w:color="000000"/>
              <w:bottom w:val="single" w:sz="4" w:space="0" w:color="000000"/>
              <w:right w:val="single" w:sz="4" w:space="0" w:color="000000"/>
            </w:tcBorders>
            <w:shd w:val="clear" w:color="auto" w:fill="FDE9D9"/>
          </w:tcPr>
          <w:p w14:paraId="2F5B9D67" w14:textId="77777777" w:rsidR="00DD592D" w:rsidRPr="00E82CE9" w:rsidRDefault="00DD592D">
            <w:pPr>
              <w:bidi/>
              <w:spacing w:line="259" w:lineRule="auto"/>
              <w:ind w:left="2"/>
              <w:jc w:val="left"/>
              <w:rPr>
                <w:rFonts w:ascii="Traditional Arabic" w:eastAsia="Traditional Arabic" w:hAnsi="Traditional Arabic" w:cs="Traditional Arabic"/>
                <w:b/>
                <w:bCs/>
                <w:color w:val="000000"/>
                <w:sz w:val="36"/>
                <w:szCs w:val="36"/>
                <w:lang w:val="fr-FR" w:eastAsia="fr-FR" w:bidi="fr-FR"/>
              </w:rPr>
            </w:pPr>
            <w:r w:rsidRPr="00E82CE9">
              <w:rPr>
                <w:rFonts w:ascii="Traditional Arabic" w:hAnsi="Traditional Arabic" w:cs="Traditional Arabic"/>
                <w:b/>
                <w:bCs/>
                <w:sz w:val="36"/>
                <w:szCs w:val="36"/>
                <w:rtl/>
              </w:rPr>
              <w:t xml:space="preserve">اكثر من </w:t>
            </w:r>
            <w:r w:rsidRPr="00E82CE9">
              <w:rPr>
                <w:rFonts w:ascii="Traditional Arabic" w:hAnsi="Traditional Arabic" w:cs="Traditional Arabic"/>
                <w:b/>
                <w:bCs/>
                <w:sz w:val="36"/>
                <w:szCs w:val="36"/>
              </w:rPr>
              <w:t>50</w:t>
            </w:r>
            <w:r w:rsidRPr="00E82CE9">
              <w:rPr>
                <w:rFonts w:ascii="Traditional Arabic" w:hAnsi="Traditional Arabic" w:cs="Traditional Arabic"/>
                <w:b/>
                <w:bCs/>
                <w:sz w:val="36"/>
                <w:szCs w:val="36"/>
                <w:rtl/>
              </w:rPr>
              <w:t xml:space="preserve"> سنة </w:t>
            </w:r>
          </w:p>
        </w:tc>
      </w:tr>
      <w:tr w:rsidR="00DD592D" w:rsidRPr="00E82CE9" w14:paraId="4C69077C" w14:textId="77777777">
        <w:trPr>
          <w:trHeight w:val="574"/>
        </w:trPr>
        <w:tc>
          <w:tcPr>
            <w:tcW w:w="3003" w:type="dxa"/>
            <w:tcBorders>
              <w:top w:val="single" w:sz="4" w:space="0" w:color="000000"/>
              <w:left w:val="single" w:sz="4" w:space="0" w:color="000000"/>
              <w:bottom w:val="single" w:sz="4" w:space="0" w:color="000000"/>
              <w:right w:val="single" w:sz="4" w:space="0" w:color="000000"/>
            </w:tcBorders>
            <w:shd w:val="clear" w:color="auto" w:fill="DBE5F1"/>
          </w:tcPr>
          <w:p w14:paraId="184A6AD9" w14:textId="77777777" w:rsidR="00DD592D" w:rsidRPr="00E82CE9" w:rsidRDefault="00DD592D">
            <w:pPr>
              <w:bidi/>
              <w:spacing w:line="259" w:lineRule="auto"/>
              <w:ind w:right="3"/>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Pr>
              <w:t>100.0</w:t>
            </w:r>
          </w:p>
        </w:tc>
        <w:tc>
          <w:tcPr>
            <w:tcW w:w="2998" w:type="dxa"/>
            <w:tcBorders>
              <w:top w:val="single" w:sz="4" w:space="0" w:color="000000"/>
              <w:left w:val="single" w:sz="4" w:space="0" w:color="000000"/>
              <w:bottom w:val="single" w:sz="4" w:space="0" w:color="000000"/>
              <w:right w:val="single" w:sz="4" w:space="0" w:color="000000"/>
            </w:tcBorders>
            <w:shd w:val="clear" w:color="auto" w:fill="DBE5F1"/>
          </w:tcPr>
          <w:p w14:paraId="79F1B536" w14:textId="77777777" w:rsidR="00DD592D" w:rsidRPr="00E82CE9" w:rsidRDefault="00DD592D">
            <w:pPr>
              <w:bidi/>
              <w:spacing w:line="259" w:lineRule="auto"/>
              <w:ind w:right="2"/>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color w:val="000000"/>
                <w:sz w:val="36"/>
                <w:szCs w:val="36"/>
                <w:lang w:val="fr-FR" w:eastAsia="fr-FR" w:bidi="fr-FR"/>
              </w:rPr>
              <w:t xml:space="preserve"> 49</w:t>
            </w:r>
          </w:p>
        </w:tc>
        <w:tc>
          <w:tcPr>
            <w:tcW w:w="3001" w:type="dxa"/>
            <w:tcBorders>
              <w:top w:val="single" w:sz="4" w:space="0" w:color="000000"/>
              <w:left w:val="single" w:sz="4" w:space="0" w:color="000000"/>
              <w:bottom w:val="single" w:sz="4" w:space="0" w:color="000000"/>
              <w:right w:val="single" w:sz="4" w:space="0" w:color="000000"/>
            </w:tcBorders>
            <w:shd w:val="clear" w:color="auto" w:fill="DBE5F1"/>
          </w:tcPr>
          <w:p w14:paraId="48C1C32A" w14:textId="77777777" w:rsidR="00DD592D" w:rsidRPr="00E82CE9" w:rsidRDefault="00DD592D">
            <w:pPr>
              <w:bidi/>
              <w:spacing w:line="259" w:lineRule="auto"/>
              <w:ind w:left="3"/>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bidi="fr-FR"/>
              </w:rPr>
              <w:t xml:space="preserve">المجموع </w:t>
            </w:r>
          </w:p>
        </w:tc>
      </w:tr>
    </w:tbl>
    <w:p w14:paraId="74510918" w14:textId="5AB2FED4" w:rsidR="00DD592D" w:rsidRPr="00E82CE9" w:rsidRDefault="00DD592D" w:rsidP="005779FF">
      <w:pPr>
        <w:bidi/>
        <w:jc w:val="center"/>
        <w:rPr>
          <w:rFonts w:ascii="Traditional Arabic" w:hAnsi="Traditional Arabic" w:cs="Traditional Arabic"/>
          <w:sz w:val="36"/>
          <w:szCs w:val="36"/>
          <w:lang w:val="fr-FR" w:bidi="fr-FR"/>
        </w:rPr>
      </w:pPr>
      <w:r w:rsidRPr="00E82CE9">
        <w:rPr>
          <w:rFonts w:ascii="Traditional Arabic" w:hAnsi="Traditional Arabic" w:cs="Traditional Arabic"/>
          <w:b/>
          <w:bCs/>
          <w:sz w:val="36"/>
          <w:szCs w:val="36"/>
          <w:rtl/>
          <w:lang w:val="fr-FR"/>
        </w:rPr>
        <w:t xml:space="preserve">المصدر: من إعداد الطالبة بالاعتماد على مخرجات برنامج </w:t>
      </w:r>
      <w:r w:rsidRPr="00E82CE9">
        <w:rPr>
          <w:rFonts w:ascii="Traditional Arabic" w:hAnsi="Traditional Arabic" w:cs="Traditional Arabic"/>
          <w:b/>
          <w:sz w:val="36"/>
          <w:szCs w:val="36"/>
          <w:lang w:val="fr-FR" w:bidi="fr-FR"/>
        </w:rPr>
        <w:t>Spss</w:t>
      </w:r>
      <w:r w:rsidRPr="00E82CE9">
        <w:rPr>
          <w:rFonts w:ascii="Traditional Arabic" w:hAnsi="Traditional Arabic" w:cs="Traditional Arabic"/>
          <w:b/>
          <w:bCs/>
          <w:sz w:val="36"/>
          <w:szCs w:val="36"/>
          <w:rtl/>
          <w:lang w:val="fr-FR"/>
        </w:rPr>
        <w:t>.</w:t>
      </w:r>
    </w:p>
    <w:p w14:paraId="63D6D0E2"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tl/>
          <w:lang w:val="fr-FR"/>
        </w:rPr>
      </w:pPr>
      <w:r w:rsidRPr="00E82CE9">
        <w:rPr>
          <w:rFonts w:ascii="Traditional Arabic" w:eastAsia="Traditional Arabic" w:hAnsi="Traditional Arabic" w:cs="Traditional Arabic"/>
          <w:color w:val="000000"/>
          <w:sz w:val="36"/>
          <w:szCs w:val="36"/>
          <w:rtl/>
          <w:lang w:val="fr-FR" w:eastAsia="fr-FR"/>
        </w:rPr>
        <w:t>بعد</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تحويل</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النسب</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المئوية</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إلى</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دائرة نسبية</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تتضح</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الخصائص</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الديموغرافية</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للعينة</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من</w:t>
      </w:r>
      <w:r w:rsidRPr="00E82CE9">
        <w:rPr>
          <w:rFonts w:ascii="Traditional Arabic" w:eastAsia="Traditional Arabic" w:hAnsi="Traditional Arabic" w:cs="Traditional Arabic"/>
          <w:color w:val="000000"/>
          <w:sz w:val="36"/>
          <w:szCs w:val="36"/>
          <w:rtl/>
          <w:lang w:val="fr-FR" w:eastAsia="fr-FR" w:bidi="fr-FR"/>
        </w:rPr>
        <w:t xml:space="preserve"> </w:t>
      </w:r>
      <w:r w:rsidRPr="00E82CE9">
        <w:rPr>
          <w:rFonts w:ascii="Traditional Arabic" w:eastAsia="Traditional Arabic" w:hAnsi="Traditional Arabic" w:cs="Traditional Arabic"/>
          <w:color w:val="000000"/>
          <w:sz w:val="36"/>
          <w:szCs w:val="36"/>
          <w:rtl/>
          <w:lang w:val="fr-FR" w:eastAsia="fr-FR"/>
        </w:rPr>
        <w:t>حيث السن كالتالي</w:t>
      </w:r>
      <w:r w:rsidRPr="00E82CE9">
        <w:rPr>
          <w:rFonts w:ascii="Traditional Arabic" w:eastAsia="Traditional Arabic" w:hAnsi="Traditional Arabic" w:cs="Traditional Arabic"/>
          <w:color w:val="000000"/>
          <w:sz w:val="36"/>
          <w:szCs w:val="36"/>
          <w:lang w:val="fr-FR" w:eastAsia="fr-FR"/>
        </w:rPr>
        <w:t>:</w:t>
      </w:r>
    </w:p>
    <w:p w14:paraId="46169737" w14:textId="77777777" w:rsidR="00BA1BDA" w:rsidRDefault="00BA1BDA" w:rsidP="00DD592D">
      <w:pPr>
        <w:bidi/>
        <w:spacing w:after="5" w:line="269" w:lineRule="auto"/>
        <w:ind w:left="5" w:right="622" w:hanging="1"/>
        <w:jc w:val="left"/>
        <w:rPr>
          <w:rFonts w:ascii="Traditional Arabic" w:eastAsia="Traditional Arabic" w:hAnsi="Traditional Arabic" w:cs="Traditional Arabic"/>
          <w:b/>
          <w:bCs/>
          <w:color w:val="000000"/>
          <w:sz w:val="36"/>
          <w:szCs w:val="36"/>
          <w:rtl/>
          <w:lang w:val="fr-FR" w:eastAsia="fr-FR"/>
        </w:rPr>
      </w:pPr>
    </w:p>
    <w:p w14:paraId="72F582C2" w14:textId="77777777" w:rsidR="00BA1BDA" w:rsidRDefault="00BA1BDA" w:rsidP="00BA1BDA">
      <w:pPr>
        <w:bidi/>
        <w:spacing w:after="5" w:line="269" w:lineRule="auto"/>
        <w:ind w:left="5" w:right="622" w:hanging="1"/>
        <w:jc w:val="left"/>
        <w:rPr>
          <w:rFonts w:ascii="Traditional Arabic" w:eastAsia="Traditional Arabic" w:hAnsi="Traditional Arabic" w:cs="Traditional Arabic"/>
          <w:b/>
          <w:bCs/>
          <w:color w:val="000000"/>
          <w:sz w:val="36"/>
          <w:szCs w:val="36"/>
          <w:rtl/>
          <w:lang w:val="fr-FR" w:eastAsia="fr-FR"/>
        </w:rPr>
      </w:pPr>
    </w:p>
    <w:p w14:paraId="3823949E" w14:textId="77777777" w:rsidR="00BA1BDA" w:rsidRDefault="00BA1BDA" w:rsidP="00BA1BDA">
      <w:pPr>
        <w:bidi/>
        <w:spacing w:after="5" w:line="269" w:lineRule="auto"/>
        <w:ind w:left="5" w:right="622" w:hanging="1"/>
        <w:jc w:val="left"/>
        <w:rPr>
          <w:rFonts w:ascii="Traditional Arabic" w:eastAsia="Traditional Arabic" w:hAnsi="Traditional Arabic" w:cs="Traditional Arabic"/>
          <w:b/>
          <w:bCs/>
          <w:color w:val="000000"/>
          <w:sz w:val="36"/>
          <w:szCs w:val="36"/>
          <w:rtl/>
          <w:lang w:val="fr-FR" w:eastAsia="fr-FR"/>
        </w:rPr>
      </w:pPr>
    </w:p>
    <w:p w14:paraId="24B57612" w14:textId="77777777" w:rsidR="00BA1BDA" w:rsidRDefault="00BA1BDA" w:rsidP="00BA1BDA">
      <w:pPr>
        <w:bidi/>
        <w:spacing w:after="5" w:line="269" w:lineRule="auto"/>
        <w:ind w:left="5" w:right="622" w:hanging="1"/>
        <w:jc w:val="left"/>
        <w:rPr>
          <w:rFonts w:ascii="Traditional Arabic" w:eastAsia="Traditional Arabic" w:hAnsi="Traditional Arabic" w:cs="Traditional Arabic"/>
          <w:b/>
          <w:bCs/>
          <w:color w:val="000000"/>
          <w:sz w:val="36"/>
          <w:szCs w:val="36"/>
          <w:rtl/>
          <w:lang w:val="fr-FR" w:eastAsia="fr-FR"/>
        </w:rPr>
      </w:pPr>
    </w:p>
    <w:p w14:paraId="43184EFC" w14:textId="2BDE194C" w:rsidR="00DD592D" w:rsidRPr="00E82CE9" w:rsidRDefault="00DD592D" w:rsidP="00BA1BDA">
      <w:pPr>
        <w:bidi/>
        <w:spacing w:after="5" w:line="269" w:lineRule="auto"/>
        <w:ind w:left="5" w:right="622" w:hanging="1"/>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rPr>
        <w:t>الشكل</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رقم</w:t>
      </w:r>
      <w:r w:rsidRPr="00E82CE9">
        <w:rPr>
          <w:rFonts w:ascii="Traditional Arabic" w:eastAsia="Traditional Arabic" w:hAnsi="Traditional Arabic" w:cs="Traditional Arabic"/>
          <w:b/>
          <w:bCs/>
          <w:color w:val="000000"/>
          <w:sz w:val="36"/>
          <w:szCs w:val="36"/>
          <w:rtl/>
          <w:lang w:val="fr-FR" w:eastAsia="fr-FR" w:bidi="fr-FR"/>
        </w:rPr>
        <w:t xml:space="preserve"> (</w:t>
      </w:r>
      <w:r w:rsidR="00232131">
        <w:rPr>
          <w:rFonts w:ascii="Traditional Arabic" w:eastAsia="Traditional Arabic" w:hAnsi="Traditional Arabic" w:cs="Traditional Arabic" w:hint="cs"/>
          <w:b/>
          <w:bCs/>
          <w:color w:val="000000"/>
          <w:sz w:val="36"/>
          <w:szCs w:val="36"/>
          <w:lang w:val="fr-FR" w:eastAsia="fr-FR" w:bidi="ar-EG"/>
        </w:rPr>
        <w:t>04</w:t>
      </w:r>
      <w:r w:rsidRPr="00E82CE9">
        <w:rPr>
          <w:rFonts w:ascii="Traditional Arabic" w:eastAsia="Traditional Arabic" w:hAnsi="Traditional Arabic" w:cs="Traditional Arabic"/>
          <w:b/>
          <w:bCs/>
          <w:color w:val="000000"/>
          <w:sz w:val="36"/>
          <w:szCs w:val="36"/>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التمثيل</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البياني</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لخصائص</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مفردات</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الدراسة</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حسب</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السن</w:t>
      </w:r>
      <w:r w:rsidRPr="00E82CE9">
        <w:rPr>
          <w:rFonts w:ascii="Traditional Arabic" w:eastAsia="Traditional Arabic" w:hAnsi="Traditional Arabic" w:cs="Traditional Arabic"/>
          <w:b/>
          <w:bCs/>
          <w:color w:val="000000"/>
          <w:sz w:val="36"/>
          <w:szCs w:val="36"/>
          <w:rtl/>
          <w:lang w:val="fr-FR" w:eastAsia="fr-FR" w:bidi="fr-FR"/>
        </w:rPr>
        <w:t>.</w:t>
      </w:r>
    </w:p>
    <w:p w14:paraId="169AEE12"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r w:rsidRPr="00E82CE9">
        <w:rPr>
          <w:rFonts w:ascii="Traditional Arabic" w:hAnsi="Traditional Arabic" w:cs="Traditional Arabic"/>
          <w:noProof/>
          <w:kern w:val="0"/>
          <w:sz w:val="36"/>
          <w:szCs w:val="36"/>
        </w:rPr>
        <w:drawing>
          <wp:anchor distT="0" distB="0" distL="114300" distR="114300" simplePos="0" relativeHeight="251658244" behindDoc="1" locked="0" layoutInCell="1" allowOverlap="1" wp14:anchorId="2670F95E" wp14:editId="571B5267">
            <wp:simplePos x="0" y="0"/>
            <wp:positionH relativeFrom="page">
              <wp:align>center</wp:align>
            </wp:positionH>
            <wp:positionV relativeFrom="paragraph">
              <wp:posOffset>121393</wp:posOffset>
            </wp:positionV>
            <wp:extent cx="3821430" cy="2708910"/>
            <wp:effectExtent l="0" t="0" r="7620" b="0"/>
            <wp:wrapTight wrapText="bothSides">
              <wp:wrapPolygon edited="0">
                <wp:start x="0" y="0"/>
                <wp:lineTo x="0" y="21418"/>
                <wp:lineTo x="21535" y="21418"/>
                <wp:lineTo x="21535" y="0"/>
                <wp:lineTo x="0" y="0"/>
              </wp:wrapPolygon>
            </wp:wrapTight>
            <wp:docPr id="7793683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821430" cy="2708910"/>
                    </a:xfrm>
                    <a:prstGeom prst="rect">
                      <a:avLst/>
                    </a:prstGeom>
                    <a:noFill/>
                    <a:ln>
                      <a:noFill/>
                    </a:ln>
                  </pic:spPr>
                </pic:pic>
              </a:graphicData>
            </a:graphic>
          </wp:anchor>
        </w:drawing>
      </w:r>
    </w:p>
    <w:p w14:paraId="50ABD7D1"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p>
    <w:p w14:paraId="6B835E5D"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29C81624" w14:textId="77777777" w:rsidR="00DD592D" w:rsidRPr="00E82CE9" w:rsidRDefault="00DD592D" w:rsidP="00DD592D">
      <w:pPr>
        <w:bidi/>
        <w:spacing w:after="5" w:line="269" w:lineRule="auto"/>
        <w:ind w:left="5" w:right="622" w:hanging="1"/>
        <w:jc w:val="left"/>
        <w:rPr>
          <w:rFonts w:ascii="Traditional Arabic" w:eastAsia="Traditional Arabic" w:hAnsi="Traditional Arabic" w:cs="Traditional Arabic"/>
          <w:color w:val="000000"/>
          <w:sz w:val="36"/>
          <w:szCs w:val="36"/>
          <w:lang w:val="fr-FR" w:eastAsia="fr-FR" w:bidi="fr-FR"/>
        </w:rPr>
      </w:pPr>
    </w:p>
    <w:p w14:paraId="7C061C65" w14:textId="77777777" w:rsidR="00DD592D" w:rsidRPr="00E82CE9" w:rsidRDefault="00DD592D" w:rsidP="00DD592D">
      <w:pPr>
        <w:bidi/>
        <w:jc w:val="left"/>
        <w:rPr>
          <w:rFonts w:ascii="Traditional Arabic" w:hAnsi="Traditional Arabic" w:cs="Traditional Arabic"/>
          <w:sz w:val="36"/>
          <w:szCs w:val="36"/>
          <w:rtl/>
          <w:lang w:val="fr-FR"/>
        </w:rPr>
      </w:pPr>
    </w:p>
    <w:p w14:paraId="117C4D2C" w14:textId="77777777" w:rsidR="00DD592D" w:rsidRPr="00E82CE9" w:rsidRDefault="00DD592D" w:rsidP="00DD592D">
      <w:pPr>
        <w:bidi/>
        <w:jc w:val="left"/>
        <w:rPr>
          <w:rFonts w:ascii="Traditional Arabic" w:hAnsi="Traditional Arabic" w:cs="Traditional Arabic"/>
          <w:sz w:val="36"/>
          <w:szCs w:val="36"/>
          <w:rtl/>
          <w:lang w:val="fr-FR"/>
        </w:rPr>
      </w:pPr>
    </w:p>
    <w:p w14:paraId="68A95BD6" w14:textId="77777777" w:rsidR="00DD592D" w:rsidRPr="00E82CE9" w:rsidRDefault="00DD592D" w:rsidP="00DD592D">
      <w:pPr>
        <w:bidi/>
        <w:jc w:val="left"/>
        <w:rPr>
          <w:rFonts w:ascii="Traditional Arabic" w:hAnsi="Traditional Arabic" w:cs="Traditional Arabic"/>
          <w:sz w:val="36"/>
          <w:szCs w:val="36"/>
          <w:rtl/>
          <w:lang w:val="fr-FR"/>
        </w:rPr>
      </w:pPr>
    </w:p>
    <w:p w14:paraId="44350C30" w14:textId="77777777" w:rsidR="00DD592D" w:rsidRPr="00E82CE9" w:rsidRDefault="00DD592D" w:rsidP="00DD592D">
      <w:pPr>
        <w:bidi/>
        <w:jc w:val="left"/>
        <w:rPr>
          <w:rFonts w:ascii="Traditional Arabic" w:hAnsi="Traditional Arabic" w:cs="Traditional Arabic"/>
          <w:sz w:val="36"/>
          <w:szCs w:val="36"/>
          <w:lang w:val="fr-FR" w:bidi="fr-FR"/>
        </w:rPr>
      </w:pPr>
      <w:r>
        <w:rPr>
          <w:rFonts w:ascii="Traditional Arabic" w:hAnsi="Traditional Arabic" w:cs="Traditional Arabic" w:hint="cs"/>
          <w:sz w:val="36"/>
          <w:szCs w:val="36"/>
          <w:rtl/>
          <w:lang w:val="fr-FR"/>
        </w:rPr>
        <w:t xml:space="preserve">         </w:t>
      </w:r>
      <w:r w:rsidRPr="00E82CE9">
        <w:rPr>
          <w:rFonts w:ascii="Traditional Arabic" w:hAnsi="Traditional Arabic" w:cs="Traditional Arabic"/>
          <w:b/>
          <w:bCs/>
          <w:sz w:val="36"/>
          <w:szCs w:val="36"/>
          <w:rtl/>
          <w:lang w:val="fr-FR"/>
        </w:rPr>
        <w:t xml:space="preserve">المصدر: من إعداد الطالبة بالاعتماد على مخرجات برنامج </w:t>
      </w:r>
      <w:r w:rsidRPr="00E82CE9">
        <w:rPr>
          <w:rFonts w:ascii="Traditional Arabic" w:hAnsi="Traditional Arabic" w:cs="Traditional Arabic"/>
          <w:b/>
          <w:sz w:val="36"/>
          <w:szCs w:val="36"/>
          <w:lang w:val="fr-FR" w:bidi="fr-FR"/>
        </w:rPr>
        <w:t>Spss</w:t>
      </w:r>
      <w:r w:rsidRPr="00E82CE9">
        <w:rPr>
          <w:rFonts w:ascii="Traditional Arabic" w:hAnsi="Traditional Arabic" w:cs="Traditional Arabic"/>
          <w:b/>
          <w:bCs/>
          <w:sz w:val="36"/>
          <w:szCs w:val="36"/>
          <w:rtl/>
          <w:lang w:val="fr-FR"/>
        </w:rPr>
        <w:t>.</w:t>
      </w:r>
    </w:p>
    <w:p w14:paraId="42217969"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يتضح من الجدول و الشكل اعلاه ، بلغ عدد الافراد ذوي السن من 40 الى 50 سنة 28 فردا و هو الاكبر بنسبة 57.1 %، ثم يليه الافراد ذوي السن من 30 سنة الى 40 سنة ب 13 فردا و بنسبة 26.5%</w:t>
      </w:r>
    </w:p>
    <w:p w14:paraId="193B812C" w14:textId="77777777" w:rsidR="00DD592D"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ثم تليها فئة الافراد من 20 سنة الى 30 سنة ب 5 افراد و نسبة 10.2%، و اخيرا فئة اكثر من 50 سنة بعدد 3 افراد و نسبة 6.1%، و هذا يوضح ان اغلبية  افراد العينة في منتصف العمر ، مما يعكس الاستقرار الوظيفي  لدى المستجوبين ، و ان الجامعة تعتمد على موظفين ذوي خبرة و مهارات مرتفعة ، و هو ما يساهم في رفع الانتاجية و الجودة في العمل ، كما يدل انخفاض عدد الافراد الشبابية الى محدودية التوظيف في المؤسسة و بطء في تجديد الموارد البشرية في الجامعة.</w:t>
      </w:r>
    </w:p>
    <w:p w14:paraId="10CDD7AF" w14:textId="77777777" w:rsidR="00BA1BDA" w:rsidRDefault="00BA1BDA" w:rsidP="00BA1BDA">
      <w:pPr>
        <w:bidi/>
        <w:jc w:val="left"/>
        <w:rPr>
          <w:rFonts w:ascii="Traditional Arabic" w:hAnsi="Traditional Arabic" w:cs="Traditional Arabic"/>
          <w:sz w:val="36"/>
          <w:szCs w:val="36"/>
          <w:rtl/>
          <w:lang w:val="fr-FR"/>
        </w:rPr>
      </w:pPr>
    </w:p>
    <w:p w14:paraId="53043D85" w14:textId="77777777" w:rsidR="00BA1BDA" w:rsidRPr="00E82CE9" w:rsidRDefault="00BA1BDA" w:rsidP="00BA1BDA">
      <w:pPr>
        <w:bidi/>
        <w:jc w:val="left"/>
        <w:rPr>
          <w:rFonts w:ascii="Traditional Arabic" w:hAnsi="Traditional Arabic" w:cs="Traditional Arabic"/>
          <w:sz w:val="36"/>
          <w:szCs w:val="36"/>
          <w:rtl/>
          <w:lang w:val="fr-FR"/>
        </w:rPr>
      </w:pPr>
    </w:p>
    <w:p w14:paraId="1AD7282A" w14:textId="1E0B0348" w:rsidR="00DD592D" w:rsidRPr="00E82CE9" w:rsidRDefault="00BA1BDA" w:rsidP="00BA1BDA">
      <w:pPr>
        <w:tabs>
          <w:tab w:val="center" w:pos="4443"/>
        </w:tabs>
        <w:bidi/>
        <w:spacing w:after="0"/>
        <w:jc w:val="both"/>
        <w:rPr>
          <w:rFonts w:ascii="Traditional Arabic" w:hAnsi="Traditional Arabic" w:cs="Traditional Arabic"/>
          <w:sz w:val="36"/>
          <w:szCs w:val="36"/>
          <w:lang w:val="fr-FR"/>
        </w:rPr>
      </w:pPr>
      <w:r>
        <w:rPr>
          <w:rFonts w:ascii="Traditional Arabic" w:hAnsi="Traditional Arabic" w:cs="Traditional Arabic" w:hint="cs"/>
          <w:b/>
          <w:bCs/>
          <w:sz w:val="36"/>
          <w:szCs w:val="36"/>
          <w:rtl/>
        </w:rPr>
        <w:t>3</w:t>
      </w:r>
      <w:r w:rsidR="00DD592D" w:rsidRPr="00E82CE9">
        <w:rPr>
          <w:rFonts w:ascii="Traditional Arabic" w:eastAsia="Traditional Arabic" w:hAnsi="Traditional Arabic" w:cs="Traditional Arabic"/>
          <w:b/>
          <w:bCs/>
          <w:color w:val="000000"/>
          <w:sz w:val="36"/>
          <w:szCs w:val="36"/>
          <w:rtl/>
          <w:lang w:val="fr-FR" w:eastAsia="fr-FR" w:bidi="fr-FR"/>
        </w:rPr>
        <w:t>-</w:t>
      </w:r>
      <w:r w:rsidR="00DD592D" w:rsidRPr="00E82CE9">
        <w:rPr>
          <w:rFonts w:ascii="Traditional Arabic" w:eastAsia="Arial" w:hAnsi="Traditional Arabic" w:cs="Traditional Arabic"/>
          <w:b/>
          <w:bCs/>
          <w:color w:val="000000"/>
          <w:sz w:val="36"/>
          <w:szCs w:val="36"/>
          <w:rtl/>
          <w:lang w:val="fr-FR" w:eastAsia="fr-FR" w:bidi="fr-FR"/>
        </w:rPr>
        <w:t xml:space="preserve"> </w:t>
      </w:r>
      <w:r w:rsidR="00DD592D" w:rsidRPr="00E82CE9">
        <w:rPr>
          <w:rFonts w:ascii="Traditional Arabic" w:eastAsia="Traditional Arabic" w:hAnsi="Traditional Arabic" w:cs="Traditional Arabic"/>
          <w:b/>
          <w:bCs/>
          <w:color w:val="000000"/>
          <w:sz w:val="36"/>
          <w:szCs w:val="36"/>
          <w:rtl/>
          <w:lang w:val="fr-FR" w:eastAsia="fr-FR" w:bidi="fr-FR"/>
        </w:rPr>
        <w:t xml:space="preserve"> </w:t>
      </w:r>
      <w:r w:rsidR="00DD592D" w:rsidRPr="00E82CE9">
        <w:rPr>
          <w:rFonts w:ascii="Traditional Arabic" w:eastAsia="Traditional Arabic" w:hAnsi="Traditional Arabic" w:cs="Traditional Arabic"/>
          <w:b/>
          <w:bCs/>
          <w:color w:val="000000"/>
          <w:sz w:val="36"/>
          <w:szCs w:val="36"/>
          <w:rtl/>
          <w:lang w:val="fr-FR" w:eastAsia="fr-FR"/>
        </w:rPr>
        <w:t>المؤهل</w:t>
      </w:r>
      <w:r w:rsidR="00DD592D" w:rsidRPr="00E82CE9">
        <w:rPr>
          <w:rFonts w:ascii="Traditional Arabic" w:eastAsia="Traditional Arabic" w:hAnsi="Traditional Arabic" w:cs="Traditional Arabic"/>
          <w:b/>
          <w:bCs/>
          <w:color w:val="000000"/>
          <w:sz w:val="36"/>
          <w:szCs w:val="36"/>
          <w:rtl/>
          <w:lang w:val="fr-FR" w:eastAsia="fr-FR" w:bidi="fr-FR"/>
        </w:rPr>
        <w:t xml:space="preserve"> </w:t>
      </w:r>
      <w:r w:rsidR="00DD592D" w:rsidRPr="00E82CE9">
        <w:rPr>
          <w:rFonts w:ascii="Traditional Arabic" w:eastAsia="Traditional Arabic" w:hAnsi="Traditional Arabic" w:cs="Traditional Arabic"/>
          <w:b/>
          <w:bCs/>
          <w:color w:val="000000"/>
          <w:sz w:val="36"/>
          <w:szCs w:val="36"/>
          <w:rtl/>
          <w:lang w:val="fr-FR" w:eastAsia="fr-FR"/>
        </w:rPr>
        <w:t>العلمـي</w:t>
      </w:r>
      <w:r w:rsidR="00DD592D" w:rsidRPr="00E82CE9">
        <w:rPr>
          <w:rFonts w:ascii="Traditional Arabic" w:eastAsia="Traditional Arabic" w:hAnsi="Traditional Arabic" w:cs="Traditional Arabic"/>
          <w:b/>
          <w:bCs/>
          <w:color w:val="000000"/>
          <w:sz w:val="36"/>
          <w:szCs w:val="36"/>
          <w:rtl/>
          <w:lang w:val="fr-FR" w:eastAsia="fr-FR" w:bidi="fr-FR"/>
        </w:rPr>
        <w:t>:</w:t>
      </w:r>
    </w:p>
    <w:p w14:paraId="4B2C890E" w14:textId="4730DDC6" w:rsidR="00DD592D" w:rsidRPr="00E82CE9" w:rsidRDefault="00DD592D" w:rsidP="005779FF">
      <w:pPr>
        <w:tabs>
          <w:tab w:val="center" w:pos="4443"/>
        </w:tabs>
        <w:bidi/>
        <w:spacing w:after="0"/>
        <w:jc w:val="center"/>
        <w:rPr>
          <w:rFonts w:ascii="Traditional Arabic" w:hAnsi="Traditional Arabic" w:cs="Traditional Arabic"/>
          <w:sz w:val="36"/>
          <w:szCs w:val="36"/>
        </w:rPr>
      </w:pPr>
      <w:r w:rsidRPr="00E82CE9">
        <w:rPr>
          <w:rFonts w:ascii="Traditional Arabic" w:hAnsi="Traditional Arabic" w:cs="Traditional Arabic"/>
          <w:b/>
          <w:bCs/>
          <w:sz w:val="36"/>
          <w:szCs w:val="36"/>
          <w:rtl/>
        </w:rPr>
        <w:t xml:space="preserve">الجدول رقم( </w:t>
      </w:r>
      <w:r w:rsidR="005779FF">
        <w:rPr>
          <w:rFonts w:ascii="Traditional Arabic" w:hAnsi="Traditional Arabic" w:cs="Traditional Arabic" w:hint="cs"/>
          <w:b/>
          <w:bCs/>
          <w:sz w:val="36"/>
          <w:szCs w:val="36"/>
          <w:rtl/>
        </w:rPr>
        <w:t>9</w:t>
      </w:r>
      <w:r w:rsidRPr="00E82CE9">
        <w:rPr>
          <w:rFonts w:ascii="Traditional Arabic" w:hAnsi="Traditional Arabic" w:cs="Traditional Arabic"/>
          <w:b/>
          <w:bCs/>
          <w:sz w:val="36"/>
          <w:szCs w:val="36"/>
          <w:rtl/>
        </w:rPr>
        <w:t>): توزيع مفردات الدراسـة حسب المؤهل العلمي.</w:t>
      </w:r>
    </w:p>
    <w:tbl>
      <w:tblPr>
        <w:tblStyle w:val="TableGrid"/>
        <w:tblW w:w="9002" w:type="dxa"/>
        <w:tblInd w:w="-216" w:type="dxa"/>
        <w:tblCellMar>
          <w:top w:w="3" w:type="dxa"/>
          <w:left w:w="115" w:type="dxa"/>
          <w:right w:w="102" w:type="dxa"/>
        </w:tblCellMar>
        <w:tblLook w:val="04A0" w:firstRow="1" w:lastRow="0" w:firstColumn="1" w:lastColumn="0" w:noHBand="0" w:noVBand="1"/>
      </w:tblPr>
      <w:tblGrid>
        <w:gridCol w:w="3005"/>
        <w:gridCol w:w="2996"/>
        <w:gridCol w:w="3001"/>
      </w:tblGrid>
      <w:tr w:rsidR="00DD592D" w:rsidRPr="00E82CE9" w14:paraId="0CDE06A0" w14:textId="77777777">
        <w:trPr>
          <w:trHeight w:val="574"/>
        </w:trPr>
        <w:tc>
          <w:tcPr>
            <w:tcW w:w="3005" w:type="dxa"/>
            <w:tcBorders>
              <w:top w:val="single" w:sz="4" w:space="0" w:color="000000"/>
              <w:left w:val="single" w:sz="4" w:space="0" w:color="000000"/>
              <w:bottom w:val="single" w:sz="4" w:space="0" w:color="000000"/>
              <w:right w:val="single" w:sz="4" w:space="0" w:color="000000"/>
            </w:tcBorders>
            <w:shd w:val="clear" w:color="auto" w:fill="DAEEF3"/>
          </w:tcPr>
          <w:p w14:paraId="0692C7F7" w14:textId="77777777" w:rsidR="00DD592D" w:rsidRPr="00E82CE9" w:rsidRDefault="00DD592D">
            <w:pPr>
              <w:bidi/>
              <w:spacing w:line="259" w:lineRule="auto"/>
              <w:ind w:left="6"/>
              <w:jc w:val="left"/>
              <w:rPr>
                <w:rFonts w:ascii="Traditional Arabic" w:hAnsi="Traditional Arabic" w:cs="Traditional Arabic"/>
                <w:sz w:val="36"/>
                <w:szCs w:val="36"/>
              </w:rPr>
            </w:pPr>
            <w:r w:rsidRPr="00E82CE9">
              <w:rPr>
                <w:rFonts w:ascii="Traditional Arabic" w:hAnsi="Traditional Arabic" w:cs="Traditional Arabic"/>
                <w:b/>
                <w:bCs/>
                <w:sz w:val="36"/>
                <w:szCs w:val="36"/>
                <w:rtl/>
              </w:rPr>
              <w:t xml:space="preserve">النسبة % </w:t>
            </w:r>
          </w:p>
        </w:tc>
        <w:tc>
          <w:tcPr>
            <w:tcW w:w="2996" w:type="dxa"/>
            <w:tcBorders>
              <w:top w:val="single" w:sz="4" w:space="0" w:color="000000"/>
              <w:left w:val="single" w:sz="4" w:space="0" w:color="000000"/>
              <w:bottom w:val="single" w:sz="4" w:space="0" w:color="000000"/>
              <w:right w:val="single" w:sz="4" w:space="0" w:color="000000"/>
            </w:tcBorders>
            <w:shd w:val="clear" w:color="auto" w:fill="DAEEF3"/>
          </w:tcPr>
          <w:p w14:paraId="480DF518" w14:textId="77777777" w:rsidR="00DD592D" w:rsidRPr="00E82CE9" w:rsidRDefault="00DD592D">
            <w:pPr>
              <w:bidi/>
              <w:spacing w:line="259" w:lineRule="auto"/>
              <w:ind w:left="5"/>
              <w:jc w:val="left"/>
              <w:rPr>
                <w:rFonts w:ascii="Traditional Arabic" w:hAnsi="Traditional Arabic" w:cs="Traditional Arabic"/>
                <w:sz w:val="36"/>
                <w:szCs w:val="36"/>
              </w:rPr>
            </w:pPr>
            <w:r w:rsidRPr="00E82CE9">
              <w:rPr>
                <w:rFonts w:ascii="Traditional Arabic" w:hAnsi="Traditional Arabic" w:cs="Traditional Arabic"/>
                <w:b/>
                <w:bCs/>
                <w:sz w:val="36"/>
                <w:szCs w:val="36"/>
                <w:rtl/>
              </w:rPr>
              <w:t xml:space="preserve">التكرار </w:t>
            </w:r>
          </w:p>
        </w:tc>
        <w:tc>
          <w:tcPr>
            <w:tcW w:w="3001" w:type="dxa"/>
            <w:tcBorders>
              <w:top w:val="single" w:sz="4" w:space="0" w:color="000000"/>
              <w:left w:val="single" w:sz="4" w:space="0" w:color="000000"/>
              <w:bottom w:val="single" w:sz="4" w:space="0" w:color="000000"/>
              <w:right w:val="single" w:sz="4" w:space="0" w:color="000000"/>
            </w:tcBorders>
            <w:shd w:val="clear" w:color="auto" w:fill="DAEEF3"/>
          </w:tcPr>
          <w:p w14:paraId="5A80738E" w14:textId="77777777" w:rsidR="00DD592D" w:rsidRPr="00E82CE9" w:rsidRDefault="00DD592D">
            <w:pPr>
              <w:bidi/>
              <w:spacing w:line="259" w:lineRule="auto"/>
              <w:jc w:val="left"/>
              <w:rPr>
                <w:rFonts w:ascii="Traditional Arabic" w:hAnsi="Traditional Arabic" w:cs="Traditional Arabic"/>
                <w:sz w:val="36"/>
                <w:szCs w:val="36"/>
              </w:rPr>
            </w:pPr>
            <w:r w:rsidRPr="00E82CE9">
              <w:rPr>
                <w:rFonts w:ascii="Traditional Arabic" w:hAnsi="Traditional Arabic" w:cs="Traditional Arabic"/>
                <w:b/>
                <w:bCs/>
                <w:sz w:val="36"/>
                <w:szCs w:val="36"/>
                <w:rtl/>
              </w:rPr>
              <w:t xml:space="preserve">المؤهل العلمي </w:t>
            </w:r>
          </w:p>
        </w:tc>
      </w:tr>
      <w:tr w:rsidR="00DD592D" w:rsidRPr="00E82CE9" w14:paraId="1CD8A981" w14:textId="77777777">
        <w:trPr>
          <w:trHeight w:val="574"/>
        </w:trPr>
        <w:tc>
          <w:tcPr>
            <w:tcW w:w="3005" w:type="dxa"/>
            <w:tcBorders>
              <w:top w:val="single" w:sz="4" w:space="0" w:color="000000"/>
              <w:left w:val="single" w:sz="4" w:space="0" w:color="000000"/>
              <w:bottom w:val="single" w:sz="4" w:space="0" w:color="000000"/>
              <w:right w:val="single" w:sz="4" w:space="0" w:color="000000"/>
            </w:tcBorders>
          </w:tcPr>
          <w:p w14:paraId="5D8D8135" w14:textId="77777777" w:rsidR="00DD592D" w:rsidRPr="00E82CE9" w:rsidRDefault="00DD592D">
            <w:pPr>
              <w:bidi/>
              <w:spacing w:line="259" w:lineRule="auto"/>
              <w:ind w:right="6"/>
              <w:jc w:val="left"/>
              <w:rPr>
                <w:rFonts w:ascii="Traditional Arabic" w:hAnsi="Traditional Arabic" w:cs="Traditional Arabic"/>
                <w:sz w:val="36"/>
                <w:szCs w:val="36"/>
              </w:rPr>
            </w:pPr>
            <w:r w:rsidRPr="00E82CE9">
              <w:rPr>
                <w:rFonts w:ascii="Traditional Arabic" w:hAnsi="Traditional Arabic" w:cs="Traditional Arabic"/>
                <w:sz w:val="36"/>
                <w:szCs w:val="36"/>
              </w:rPr>
              <w:t>10.2</w:t>
            </w:r>
          </w:p>
        </w:tc>
        <w:tc>
          <w:tcPr>
            <w:tcW w:w="2996" w:type="dxa"/>
            <w:tcBorders>
              <w:top w:val="single" w:sz="4" w:space="0" w:color="000000"/>
              <w:left w:val="single" w:sz="4" w:space="0" w:color="000000"/>
              <w:bottom w:val="single" w:sz="4" w:space="0" w:color="000000"/>
              <w:right w:val="single" w:sz="4" w:space="0" w:color="000000"/>
            </w:tcBorders>
          </w:tcPr>
          <w:p w14:paraId="18A2C924" w14:textId="77777777" w:rsidR="00DD592D" w:rsidRPr="00E82CE9" w:rsidRDefault="00DD592D">
            <w:pPr>
              <w:bidi/>
              <w:spacing w:line="259" w:lineRule="auto"/>
              <w:ind w:right="3"/>
              <w:jc w:val="left"/>
              <w:rPr>
                <w:rFonts w:ascii="Traditional Arabic" w:hAnsi="Traditional Arabic" w:cs="Traditional Arabic"/>
                <w:sz w:val="36"/>
                <w:szCs w:val="36"/>
              </w:rPr>
            </w:pPr>
            <w:r w:rsidRPr="00E82CE9">
              <w:rPr>
                <w:rFonts w:ascii="Traditional Arabic" w:hAnsi="Traditional Arabic" w:cs="Traditional Arabic"/>
                <w:sz w:val="36"/>
                <w:szCs w:val="36"/>
              </w:rPr>
              <w:t>5</w:t>
            </w:r>
          </w:p>
        </w:tc>
        <w:tc>
          <w:tcPr>
            <w:tcW w:w="3001" w:type="dxa"/>
            <w:tcBorders>
              <w:top w:val="single" w:sz="4" w:space="0" w:color="000000"/>
              <w:left w:val="single" w:sz="4" w:space="0" w:color="000000"/>
              <w:bottom w:val="single" w:sz="4" w:space="0" w:color="000000"/>
              <w:right w:val="single" w:sz="4" w:space="0" w:color="000000"/>
            </w:tcBorders>
            <w:shd w:val="clear" w:color="auto" w:fill="FDE9D9"/>
          </w:tcPr>
          <w:p w14:paraId="380B195C" w14:textId="77777777" w:rsidR="00DD592D" w:rsidRPr="00E82CE9" w:rsidRDefault="00DD592D">
            <w:pPr>
              <w:bidi/>
              <w:spacing w:line="259" w:lineRule="auto"/>
              <w:jc w:val="left"/>
              <w:rPr>
                <w:rFonts w:ascii="Traditional Arabic" w:hAnsi="Traditional Arabic" w:cs="Traditional Arabic"/>
                <w:sz w:val="36"/>
                <w:szCs w:val="36"/>
              </w:rPr>
            </w:pPr>
            <w:r w:rsidRPr="00E82CE9">
              <w:rPr>
                <w:rFonts w:ascii="Traditional Arabic" w:hAnsi="Traditional Arabic" w:cs="Traditional Arabic"/>
                <w:sz w:val="36"/>
                <w:szCs w:val="36"/>
                <w:rtl/>
              </w:rPr>
              <w:t>ليسانس</w:t>
            </w:r>
          </w:p>
        </w:tc>
      </w:tr>
      <w:tr w:rsidR="00DD592D" w:rsidRPr="00E82CE9" w14:paraId="377FF6B5" w14:textId="77777777">
        <w:trPr>
          <w:trHeight w:val="574"/>
        </w:trPr>
        <w:tc>
          <w:tcPr>
            <w:tcW w:w="3005" w:type="dxa"/>
            <w:tcBorders>
              <w:top w:val="single" w:sz="4" w:space="0" w:color="000000"/>
              <w:left w:val="single" w:sz="4" w:space="0" w:color="000000"/>
              <w:bottom w:val="single" w:sz="4" w:space="0" w:color="000000"/>
              <w:right w:val="single" w:sz="4" w:space="0" w:color="000000"/>
            </w:tcBorders>
          </w:tcPr>
          <w:p w14:paraId="3EEB6D7D" w14:textId="77777777" w:rsidR="00DD592D" w:rsidRPr="00E82CE9" w:rsidRDefault="00DD592D">
            <w:pPr>
              <w:bidi/>
              <w:spacing w:line="259" w:lineRule="auto"/>
              <w:ind w:right="5"/>
              <w:jc w:val="left"/>
              <w:rPr>
                <w:rFonts w:ascii="Traditional Arabic" w:hAnsi="Traditional Arabic" w:cs="Traditional Arabic"/>
                <w:sz w:val="36"/>
                <w:szCs w:val="36"/>
              </w:rPr>
            </w:pPr>
            <w:r w:rsidRPr="00E82CE9">
              <w:rPr>
                <w:rFonts w:ascii="Traditional Arabic" w:hAnsi="Traditional Arabic" w:cs="Traditional Arabic"/>
                <w:sz w:val="36"/>
                <w:szCs w:val="36"/>
              </w:rPr>
              <w:t>34.7</w:t>
            </w:r>
          </w:p>
        </w:tc>
        <w:tc>
          <w:tcPr>
            <w:tcW w:w="2996" w:type="dxa"/>
            <w:tcBorders>
              <w:top w:val="single" w:sz="4" w:space="0" w:color="000000"/>
              <w:left w:val="single" w:sz="4" w:space="0" w:color="000000"/>
              <w:bottom w:val="single" w:sz="4" w:space="0" w:color="000000"/>
              <w:right w:val="single" w:sz="4" w:space="0" w:color="000000"/>
            </w:tcBorders>
          </w:tcPr>
          <w:p w14:paraId="68D43404" w14:textId="77777777" w:rsidR="00DD592D" w:rsidRPr="00E82CE9" w:rsidRDefault="00DD592D">
            <w:pPr>
              <w:bidi/>
              <w:spacing w:line="259" w:lineRule="auto"/>
              <w:ind w:right="5"/>
              <w:jc w:val="left"/>
              <w:rPr>
                <w:rFonts w:ascii="Traditional Arabic" w:hAnsi="Traditional Arabic" w:cs="Traditional Arabic"/>
                <w:sz w:val="36"/>
                <w:szCs w:val="36"/>
              </w:rPr>
            </w:pPr>
            <w:r w:rsidRPr="00E82CE9">
              <w:rPr>
                <w:rFonts w:ascii="Traditional Arabic" w:hAnsi="Traditional Arabic" w:cs="Traditional Arabic"/>
                <w:sz w:val="36"/>
                <w:szCs w:val="36"/>
              </w:rPr>
              <w:t>17</w:t>
            </w:r>
          </w:p>
        </w:tc>
        <w:tc>
          <w:tcPr>
            <w:tcW w:w="3001" w:type="dxa"/>
            <w:tcBorders>
              <w:top w:val="single" w:sz="4" w:space="0" w:color="000000"/>
              <w:left w:val="single" w:sz="4" w:space="0" w:color="000000"/>
              <w:bottom w:val="single" w:sz="4" w:space="0" w:color="000000"/>
              <w:right w:val="single" w:sz="4" w:space="0" w:color="000000"/>
            </w:tcBorders>
            <w:shd w:val="clear" w:color="auto" w:fill="FDE9D9"/>
          </w:tcPr>
          <w:p w14:paraId="2FDC74F7" w14:textId="77777777" w:rsidR="00DD592D" w:rsidRPr="00E82CE9" w:rsidRDefault="00DD592D">
            <w:pPr>
              <w:bidi/>
              <w:spacing w:line="259" w:lineRule="auto"/>
              <w:ind w:left="2"/>
              <w:jc w:val="left"/>
              <w:rPr>
                <w:rFonts w:ascii="Traditional Arabic" w:hAnsi="Traditional Arabic" w:cs="Traditional Arabic"/>
                <w:sz w:val="36"/>
                <w:szCs w:val="36"/>
              </w:rPr>
            </w:pPr>
            <w:r w:rsidRPr="00E82CE9">
              <w:rPr>
                <w:rFonts w:ascii="Traditional Arabic" w:hAnsi="Traditional Arabic" w:cs="Traditional Arabic"/>
                <w:sz w:val="36"/>
                <w:szCs w:val="36"/>
                <w:rtl/>
              </w:rPr>
              <w:t>ماستر</w:t>
            </w:r>
          </w:p>
        </w:tc>
      </w:tr>
      <w:tr w:rsidR="00DD592D" w:rsidRPr="00E82CE9" w14:paraId="5A9D5876" w14:textId="77777777">
        <w:trPr>
          <w:trHeight w:val="574"/>
        </w:trPr>
        <w:tc>
          <w:tcPr>
            <w:tcW w:w="3005" w:type="dxa"/>
            <w:tcBorders>
              <w:top w:val="single" w:sz="4" w:space="0" w:color="000000"/>
              <w:left w:val="single" w:sz="4" w:space="0" w:color="000000"/>
              <w:bottom w:val="single" w:sz="4" w:space="0" w:color="000000"/>
              <w:right w:val="single" w:sz="4" w:space="0" w:color="000000"/>
            </w:tcBorders>
          </w:tcPr>
          <w:p w14:paraId="43284277" w14:textId="77777777" w:rsidR="00DD592D" w:rsidRPr="00E82CE9" w:rsidRDefault="00DD592D">
            <w:pPr>
              <w:bidi/>
              <w:spacing w:line="259" w:lineRule="auto"/>
              <w:ind w:right="6"/>
              <w:jc w:val="left"/>
              <w:rPr>
                <w:rFonts w:ascii="Traditional Arabic" w:hAnsi="Traditional Arabic" w:cs="Traditional Arabic"/>
                <w:sz w:val="36"/>
                <w:szCs w:val="36"/>
              </w:rPr>
            </w:pPr>
            <w:r w:rsidRPr="00E82CE9">
              <w:rPr>
                <w:rFonts w:ascii="Traditional Arabic" w:hAnsi="Traditional Arabic" w:cs="Traditional Arabic"/>
                <w:sz w:val="36"/>
                <w:szCs w:val="36"/>
              </w:rPr>
              <w:t>32.7</w:t>
            </w:r>
          </w:p>
        </w:tc>
        <w:tc>
          <w:tcPr>
            <w:tcW w:w="2996" w:type="dxa"/>
            <w:tcBorders>
              <w:top w:val="single" w:sz="4" w:space="0" w:color="000000"/>
              <w:left w:val="single" w:sz="4" w:space="0" w:color="000000"/>
              <w:bottom w:val="single" w:sz="4" w:space="0" w:color="000000"/>
              <w:right w:val="single" w:sz="4" w:space="0" w:color="000000"/>
            </w:tcBorders>
          </w:tcPr>
          <w:p w14:paraId="7A8A985B" w14:textId="42409906" w:rsidR="00DD592D" w:rsidRPr="00E82CE9" w:rsidRDefault="000E6664">
            <w:pPr>
              <w:bidi/>
              <w:spacing w:line="259" w:lineRule="auto"/>
              <w:ind w:right="3"/>
              <w:jc w:val="left"/>
              <w:rPr>
                <w:rFonts w:ascii="Traditional Arabic" w:hAnsi="Traditional Arabic" w:cs="Traditional Arabic"/>
                <w:sz w:val="36"/>
                <w:szCs w:val="36"/>
                <w:rtl/>
              </w:rPr>
            </w:pPr>
            <w:r>
              <w:rPr>
                <w:rFonts w:ascii="Traditional Arabic" w:hAnsi="Traditional Arabic" w:cs="Traditional Arabic"/>
                <w:sz w:val="36"/>
                <w:szCs w:val="36"/>
              </w:rPr>
              <w:t>00</w:t>
            </w:r>
          </w:p>
        </w:tc>
        <w:tc>
          <w:tcPr>
            <w:tcW w:w="3001" w:type="dxa"/>
            <w:tcBorders>
              <w:top w:val="single" w:sz="4" w:space="0" w:color="000000"/>
              <w:left w:val="single" w:sz="4" w:space="0" w:color="000000"/>
              <w:bottom w:val="single" w:sz="4" w:space="0" w:color="000000"/>
              <w:right w:val="single" w:sz="4" w:space="0" w:color="000000"/>
            </w:tcBorders>
            <w:shd w:val="clear" w:color="auto" w:fill="FDE9D9"/>
          </w:tcPr>
          <w:p w14:paraId="3203E60D" w14:textId="77777777" w:rsidR="00DD592D" w:rsidRPr="00E82CE9" w:rsidRDefault="00DD592D">
            <w:pPr>
              <w:bidi/>
              <w:spacing w:line="259" w:lineRule="auto"/>
              <w:jc w:val="left"/>
              <w:rPr>
                <w:rFonts w:ascii="Traditional Arabic" w:hAnsi="Traditional Arabic" w:cs="Traditional Arabic"/>
                <w:sz w:val="36"/>
                <w:szCs w:val="36"/>
              </w:rPr>
            </w:pPr>
            <w:r w:rsidRPr="00E82CE9">
              <w:rPr>
                <w:rFonts w:ascii="Traditional Arabic" w:hAnsi="Traditional Arabic" w:cs="Traditional Arabic"/>
                <w:sz w:val="36"/>
                <w:szCs w:val="36"/>
                <w:rtl/>
              </w:rPr>
              <w:t>شهادات عليا</w:t>
            </w:r>
          </w:p>
        </w:tc>
      </w:tr>
      <w:tr w:rsidR="00DD592D" w:rsidRPr="00E82CE9" w14:paraId="71512DA6" w14:textId="77777777">
        <w:trPr>
          <w:trHeight w:val="574"/>
        </w:trPr>
        <w:tc>
          <w:tcPr>
            <w:tcW w:w="3005" w:type="dxa"/>
            <w:tcBorders>
              <w:top w:val="single" w:sz="4" w:space="0" w:color="000000"/>
              <w:left w:val="single" w:sz="4" w:space="0" w:color="000000"/>
              <w:bottom w:val="single" w:sz="4" w:space="0" w:color="000000"/>
              <w:right w:val="single" w:sz="4" w:space="0" w:color="000000"/>
            </w:tcBorders>
          </w:tcPr>
          <w:p w14:paraId="023B3AF1" w14:textId="77777777" w:rsidR="00DD592D" w:rsidRPr="00E82CE9" w:rsidRDefault="00DD592D">
            <w:pPr>
              <w:bidi/>
              <w:spacing w:line="259" w:lineRule="auto"/>
              <w:ind w:right="6"/>
              <w:jc w:val="left"/>
              <w:rPr>
                <w:rFonts w:ascii="Traditional Arabic" w:hAnsi="Traditional Arabic" w:cs="Traditional Arabic"/>
                <w:sz w:val="36"/>
                <w:szCs w:val="36"/>
              </w:rPr>
            </w:pPr>
            <w:r w:rsidRPr="00E82CE9">
              <w:rPr>
                <w:rFonts w:ascii="Traditional Arabic" w:hAnsi="Traditional Arabic" w:cs="Traditional Arabic"/>
                <w:sz w:val="36"/>
                <w:szCs w:val="36"/>
              </w:rPr>
              <w:t>100</w:t>
            </w:r>
          </w:p>
        </w:tc>
        <w:tc>
          <w:tcPr>
            <w:tcW w:w="2996" w:type="dxa"/>
            <w:tcBorders>
              <w:top w:val="single" w:sz="4" w:space="0" w:color="000000"/>
              <w:left w:val="single" w:sz="4" w:space="0" w:color="000000"/>
              <w:bottom w:val="single" w:sz="4" w:space="0" w:color="000000"/>
              <w:right w:val="single" w:sz="4" w:space="0" w:color="000000"/>
            </w:tcBorders>
          </w:tcPr>
          <w:p w14:paraId="3550DBFC" w14:textId="77777777" w:rsidR="00DD592D" w:rsidRPr="00E82CE9" w:rsidRDefault="00DD592D">
            <w:pPr>
              <w:bidi/>
              <w:spacing w:line="259" w:lineRule="auto"/>
              <w:ind w:right="3"/>
              <w:jc w:val="left"/>
              <w:rPr>
                <w:rFonts w:ascii="Traditional Arabic" w:hAnsi="Traditional Arabic" w:cs="Traditional Arabic"/>
                <w:sz w:val="36"/>
                <w:szCs w:val="36"/>
              </w:rPr>
            </w:pPr>
            <w:r w:rsidRPr="00E82CE9">
              <w:rPr>
                <w:rFonts w:ascii="Traditional Arabic" w:hAnsi="Traditional Arabic" w:cs="Traditional Arabic"/>
                <w:sz w:val="36"/>
                <w:szCs w:val="36"/>
              </w:rPr>
              <w:t>49</w:t>
            </w:r>
          </w:p>
        </w:tc>
        <w:tc>
          <w:tcPr>
            <w:tcW w:w="3001" w:type="dxa"/>
            <w:tcBorders>
              <w:top w:val="single" w:sz="4" w:space="0" w:color="000000"/>
              <w:left w:val="single" w:sz="4" w:space="0" w:color="000000"/>
              <w:bottom w:val="single" w:sz="4" w:space="0" w:color="000000"/>
              <w:right w:val="single" w:sz="4" w:space="0" w:color="000000"/>
            </w:tcBorders>
            <w:shd w:val="clear" w:color="auto" w:fill="FDE9D9"/>
          </w:tcPr>
          <w:p w14:paraId="7A14215F" w14:textId="77777777" w:rsidR="00DD592D" w:rsidRPr="00E82CE9" w:rsidRDefault="00DD592D">
            <w:pPr>
              <w:bidi/>
              <w:spacing w:line="259"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المجموع</w:t>
            </w:r>
          </w:p>
        </w:tc>
      </w:tr>
    </w:tbl>
    <w:p w14:paraId="5251281F" w14:textId="58FCC088" w:rsidR="00DD592D" w:rsidRPr="00E82CE9" w:rsidRDefault="00DD592D" w:rsidP="005779FF">
      <w:pPr>
        <w:bidi/>
        <w:jc w:val="center"/>
        <w:rPr>
          <w:rFonts w:ascii="Traditional Arabic" w:hAnsi="Traditional Arabic" w:cs="Traditional Arabic"/>
          <w:sz w:val="36"/>
          <w:szCs w:val="36"/>
          <w:lang w:val="fr-FR" w:bidi="fr-FR"/>
        </w:rPr>
      </w:pPr>
      <w:r w:rsidRPr="00E82CE9">
        <w:rPr>
          <w:rFonts w:ascii="Traditional Arabic" w:hAnsi="Traditional Arabic" w:cs="Traditional Arabic"/>
          <w:b/>
          <w:bCs/>
          <w:sz w:val="36"/>
          <w:szCs w:val="36"/>
          <w:rtl/>
          <w:lang w:val="fr-FR"/>
        </w:rPr>
        <w:t xml:space="preserve">المصدر: من إعداد الطالبة بالاعتماد على مخرجات برنامج </w:t>
      </w:r>
      <w:r w:rsidRPr="00E82CE9">
        <w:rPr>
          <w:rFonts w:ascii="Traditional Arabic" w:hAnsi="Traditional Arabic" w:cs="Traditional Arabic"/>
          <w:b/>
          <w:sz w:val="36"/>
          <w:szCs w:val="36"/>
          <w:lang w:val="fr-FR" w:bidi="fr-FR"/>
        </w:rPr>
        <w:t>Spss</w:t>
      </w:r>
      <w:r w:rsidRPr="00E82CE9">
        <w:rPr>
          <w:rFonts w:ascii="Traditional Arabic" w:hAnsi="Traditional Arabic" w:cs="Traditional Arabic"/>
          <w:b/>
          <w:bCs/>
          <w:sz w:val="36"/>
          <w:szCs w:val="36"/>
          <w:rtl/>
          <w:lang w:val="fr-FR"/>
        </w:rPr>
        <w:t>.</w:t>
      </w:r>
    </w:p>
    <w:p w14:paraId="45A2EB0A" w14:textId="45572B50" w:rsidR="00F9700A" w:rsidRPr="00E82CE9" w:rsidRDefault="00DD592D" w:rsidP="00BA1BDA">
      <w:pPr>
        <w:bidi/>
        <w:jc w:val="left"/>
        <w:rPr>
          <w:rFonts w:ascii="Traditional Arabic" w:hAnsi="Traditional Arabic" w:cs="Traditional Arabic"/>
          <w:sz w:val="36"/>
          <w:szCs w:val="36"/>
          <w:lang w:val="fr-FR"/>
        </w:rPr>
      </w:pPr>
      <w:r w:rsidRPr="00E82CE9">
        <w:rPr>
          <w:rFonts w:ascii="Traditional Arabic" w:hAnsi="Traditional Arabic" w:cs="Traditional Arabic"/>
          <w:sz w:val="36"/>
          <w:szCs w:val="36"/>
          <w:rtl/>
          <w:lang w:val="fr-FR"/>
        </w:rPr>
        <w:t>بعد تحويل النسب المئوية إلى دائرة نسبية تتضح الخصائص الديموغرافية للعينة من حيث المؤهل العلمـي كالتالي</w:t>
      </w:r>
      <w:r w:rsidRPr="00E82CE9">
        <w:rPr>
          <w:rFonts w:ascii="Traditional Arabic" w:hAnsi="Traditional Arabic" w:cs="Traditional Arabic"/>
          <w:sz w:val="36"/>
          <w:szCs w:val="36"/>
          <w:lang w:val="fr-FR"/>
        </w:rPr>
        <w:t>:</w:t>
      </w:r>
    </w:p>
    <w:p w14:paraId="7140972E" w14:textId="251C3AB5"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b/>
          <w:bCs/>
          <w:sz w:val="36"/>
          <w:szCs w:val="36"/>
          <w:rtl/>
          <w:lang w:val="fr-FR"/>
        </w:rPr>
        <w:t>الشكل رقم (</w:t>
      </w:r>
      <w:r w:rsidRPr="00E82CE9">
        <w:rPr>
          <w:rFonts w:ascii="Traditional Arabic" w:hAnsi="Traditional Arabic" w:cs="Traditional Arabic"/>
          <w:b/>
          <w:bCs/>
          <w:sz w:val="36"/>
          <w:szCs w:val="36"/>
          <w:lang w:val="fr-FR" w:bidi="fr-FR"/>
        </w:rPr>
        <w:t xml:space="preserve"> </w:t>
      </w:r>
      <w:r w:rsidR="00232131">
        <w:rPr>
          <w:rFonts w:ascii="Traditional Arabic" w:hAnsi="Traditional Arabic" w:cs="Traditional Arabic" w:hint="cs"/>
          <w:b/>
          <w:bCs/>
          <w:sz w:val="36"/>
          <w:szCs w:val="36"/>
          <w:rtl/>
          <w:lang w:val="fr-FR"/>
        </w:rPr>
        <w:t>05</w:t>
      </w:r>
      <w:r w:rsidRPr="00E82CE9">
        <w:rPr>
          <w:rFonts w:ascii="Traditional Arabic" w:hAnsi="Traditional Arabic" w:cs="Traditional Arabic"/>
          <w:b/>
          <w:bCs/>
          <w:sz w:val="36"/>
          <w:szCs w:val="36"/>
          <w:rtl/>
          <w:lang w:val="fr-FR"/>
        </w:rPr>
        <w:t>): التمثيل البياني لخصائص مفردات الدراسة حسب المؤهل العلمـي</w:t>
      </w:r>
    </w:p>
    <w:p w14:paraId="55F4A5FD"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r w:rsidRPr="00E82CE9">
        <w:rPr>
          <w:rFonts w:ascii="Traditional Arabic" w:hAnsi="Traditional Arabic" w:cs="Traditional Arabic"/>
          <w:noProof/>
          <w:kern w:val="0"/>
          <w:sz w:val="36"/>
          <w:szCs w:val="36"/>
        </w:rPr>
        <w:drawing>
          <wp:anchor distT="0" distB="0" distL="114300" distR="114300" simplePos="0" relativeHeight="251658256" behindDoc="0" locked="0" layoutInCell="1" allowOverlap="1" wp14:anchorId="4E352FA7" wp14:editId="3A09AB1B">
            <wp:simplePos x="0" y="0"/>
            <wp:positionH relativeFrom="page">
              <wp:posOffset>2038784</wp:posOffset>
            </wp:positionH>
            <wp:positionV relativeFrom="paragraph">
              <wp:posOffset>17145</wp:posOffset>
            </wp:positionV>
            <wp:extent cx="3285461" cy="2407164"/>
            <wp:effectExtent l="0" t="0" r="0" b="0"/>
            <wp:wrapNone/>
            <wp:docPr id="20164412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285461" cy="240716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90B281"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p>
    <w:p w14:paraId="3B1CBF4D"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58E3CEE7" w14:textId="77777777" w:rsidR="00DD592D" w:rsidRPr="00E82CE9" w:rsidRDefault="00DD592D" w:rsidP="00DD592D">
      <w:pPr>
        <w:bidi/>
        <w:jc w:val="left"/>
        <w:rPr>
          <w:rFonts w:ascii="Traditional Arabic" w:hAnsi="Traditional Arabic" w:cs="Traditional Arabic"/>
          <w:sz w:val="36"/>
          <w:szCs w:val="36"/>
          <w:rtl/>
          <w:lang w:val="fr-FR"/>
        </w:rPr>
      </w:pPr>
    </w:p>
    <w:p w14:paraId="07947391" w14:textId="77777777" w:rsidR="00DD592D" w:rsidRPr="00E82CE9" w:rsidRDefault="00DD592D" w:rsidP="00DD592D">
      <w:pPr>
        <w:bidi/>
        <w:jc w:val="left"/>
        <w:rPr>
          <w:rFonts w:ascii="Traditional Arabic" w:hAnsi="Traditional Arabic" w:cs="Traditional Arabic"/>
          <w:sz w:val="36"/>
          <w:szCs w:val="36"/>
          <w:rtl/>
          <w:lang w:val="fr-FR"/>
        </w:rPr>
      </w:pPr>
    </w:p>
    <w:p w14:paraId="65222A5C" w14:textId="77777777" w:rsidR="00DD592D" w:rsidRPr="00E82CE9" w:rsidRDefault="00DD592D" w:rsidP="00DD592D">
      <w:pPr>
        <w:bidi/>
        <w:jc w:val="left"/>
        <w:rPr>
          <w:rFonts w:ascii="Traditional Arabic" w:hAnsi="Traditional Arabic" w:cs="Traditional Arabic"/>
          <w:sz w:val="36"/>
          <w:szCs w:val="36"/>
          <w:rtl/>
          <w:lang w:val="fr-FR"/>
        </w:rPr>
      </w:pPr>
    </w:p>
    <w:p w14:paraId="6ABFFD76" w14:textId="36DFBE2F" w:rsidR="00DD592D" w:rsidRPr="00E82CE9" w:rsidRDefault="00DD592D" w:rsidP="00BA1BDA">
      <w:pPr>
        <w:bidi/>
        <w:jc w:val="center"/>
        <w:rPr>
          <w:rFonts w:ascii="Traditional Arabic" w:hAnsi="Traditional Arabic" w:cs="Traditional Arabic"/>
          <w:sz w:val="36"/>
          <w:szCs w:val="36"/>
          <w:lang w:val="fr-FR" w:bidi="fr-FR"/>
        </w:rPr>
      </w:pPr>
      <w:r w:rsidRPr="00E82CE9">
        <w:rPr>
          <w:rFonts w:ascii="Traditional Arabic" w:hAnsi="Traditional Arabic" w:cs="Traditional Arabic"/>
          <w:b/>
          <w:bCs/>
          <w:sz w:val="36"/>
          <w:szCs w:val="36"/>
          <w:rtl/>
          <w:lang w:val="fr-FR"/>
        </w:rPr>
        <w:t xml:space="preserve">المصدر: من إعداد الطالبة بالاعتماد على مخرجات برنامج </w:t>
      </w:r>
      <w:r w:rsidRPr="00E82CE9">
        <w:rPr>
          <w:rFonts w:ascii="Traditional Arabic" w:hAnsi="Traditional Arabic" w:cs="Traditional Arabic"/>
          <w:b/>
          <w:sz w:val="36"/>
          <w:szCs w:val="36"/>
          <w:lang w:val="fr-FR" w:bidi="fr-FR"/>
        </w:rPr>
        <w:t>Spss</w:t>
      </w:r>
      <w:r w:rsidRPr="00E82CE9">
        <w:rPr>
          <w:rFonts w:ascii="Traditional Arabic" w:hAnsi="Traditional Arabic" w:cs="Traditional Arabic"/>
          <w:b/>
          <w:bCs/>
          <w:sz w:val="36"/>
          <w:szCs w:val="36"/>
          <w:rtl/>
          <w:lang w:val="fr-FR"/>
        </w:rPr>
        <w:t>.</w:t>
      </w:r>
    </w:p>
    <w:p w14:paraId="1729E611" w14:textId="77777777" w:rsidR="00933F60" w:rsidRDefault="00933F60" w:rsidP="00BA1BDA">
      <w:pPr>
        <w:bidi/>
        <w:spacing w:line="278" w:lineRule="auto"/>
        <w:ind w:left="360"/>
        <w:jc w:val="lef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يتضح من خلال الجدول والشكل البياني الخاصين بالمؤهل العلمي أن أفراد عينة الدراسة يتمتعون بمستوى تعليمي مرتفع نسبيًا، حيث بلغت فئة الحاصلين على شهادة الماستر 17 فردًا بنسبة 34.7%، وهي أعلى نسبة ضمن فئات العينة. كما بلغ عدد الأفراد الحاصلين على شهادات عليا 16 فردًا بنسبة 32.7%، مما يعكس وجود كفاءات علمية مؤهلة داخل المؤسسة. في حين بلغ عدد الحاصلين على شهادة الليسانس 5 أفراد بنسبة 10.2%.</w:t>
      </w:r>
    </w:p>
    <w:p w14:paraId="3D6BE46E" w14:textId="77777777" w:rsidR="00933F60" w:rsidRPr="00BA1BDA" w:rsidRDefault="00933F60" w:rsidP="00933F60">
      <w:pPr>
        <w:bidi/>
        <w:spacing w:line="278" w:lineRule="auto"/>
        <w:ind w:left="360"/>
        <w:jc w:val="lef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وتشير هذه النتائج إلى أن المؤسسة تعتمد بدرجة كبيرة على موارد بشرية ذات تأهيل علمي عالٍ، وهو ما يسهم في تعزيز الأداء الوظيفي وتحسين جودة العمل والخدمات المقدمة. كما أن ارتفاع المستوى التعليمي للعاملين يساعد على استيعاب التقنيات الحديثة وتطبيق الأساليب الإدارية المتطورة، الأمر الذي ينعكس إيجابًا على تحقيق أهداف المؤسسة ورفع كفاءتها التنظيمية. وتؤكد هذه المعطيات أن رأس المال البشري المؤهل يعد من أهم عوامل النجاح والتطور داخل المؤسسة محل الدراسة.</w:t>
      </w:r>
    </w:p>
    <w:p w14:paraId="1A8B3F68" w14:textId="77777777" w:rsidR="00DD592D" w:rsidRPr="00E82CE9" w:rsidRDefault="00DD592D" w:rsidP="00DD592D">
      <w:pPr>
        <w:bidi/>
        <w:spacing w:after="14" w:line="253" w:lineRule="auto"/>
        <w:ind w:left="1" w:hanging="10"/>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lang w:val="fr-FR" w:eastAsia="fr-FR" w:bidi="fr-FR"/>
        </w:rPr>
        <w:t>4</w:t>
      </w:r>
      <w:r w:rsidRPr="00E82CE9">
        <w:rPr>
          <w:rFonts w:ascii="Traditional Arabic" w:eastAsia="Traditional Arabic" w:hAnsi="Traditional Arabic" w:cs="Traditional Arabic"/>
          <w:b/>
          <w:bCs/>
          <w:color w:val="000000"/>
          <w:sz w:val="36"/>
          <w:szCs w:val="36"/>
          <w:rtl/>
          <w:lang w:val="fr-FR" w:eastAsia="fr-FR" w:bidi="fr-FR"/>
        </w:rPr>
        <w:t>-</w:t>
      </w:r>
      <w:r w:rsidRPr="00E82CE9">
        <w:rPr>
          <w:rFonts w:ascii="Traditional Arabic" w:eastAsia="Arial"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عدد</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السنوات</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الخبرة</w:t>
      </w:r>
      <w:r w:rsidRPr="00E82CE9">
        <w:rPr>
          <w:rFonts w:ascii="Traditional Arabic" w:eastAsia="Traditional Arabic" w:hAnsi="Traditional Arabic" w:cs="Traditional Arabic"/>
          <w:b/>
          <w:bCs/>
          <w:color w:val="000000"/>
          <w:sz w:val="36"/>
          <w:szCs w:val="36"/>
          <w:rtl/>
          <w:lang w:val="fr-FR" w:eastAsia="fr-FR" w:bidi="fr-FR"/>
        </w:rPr>
        <w:t xml:space="preserve">:  </w:t>
      </w:r>
    </w:p>
    <w:p w14:paraId="6B0C2B95" w14:textId="714643F2" w:rsidR="00DD592D" w:rsidRPr="00E82CE9" w:rsidRDefault="00DD592D" w:rsidP="005779FF">
      <w:pPr>
        <w:tabs>
          <w:tab w:val="center" w:pos="4540"/>
        </w:tabs>
        <w:bidi/>
        <w:spacing w:after="0"/>
        <w:jc w:val="center"/>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rPr>
        <w:t xml:space="preserve">الجدول رقم( </w:t>
      </w:r>
      <w:r w:rsidR="005779FF">
        <w:rPr>
          <w:rFonts w:ascii="Traditional Arabic" w:eastAsia="Traditional Arabic" w:hAnsi="Traditional Arabic" w:cs="Traditional Arabic" w:hint="cs"/>
          <w:b/>
          <w:bCs/>
          <w:color w:val="000000"/>
          <w:sz w:val="36"/>
          <w:szCs w:val="36"/>
          <w:rtl/>
          <w:lang w:val="fr-FR" w:eastAsia="fr-FR"/>
        </w:rPr>
        <w:t>10</w:t>
      </w:r>
      <w:r w:rsidRPr="00E82CE9">
        <w:rPr>
          <w:rFonts w:ascii="Traditional Arabic" w:eastAsia="Traditional Arabic" w:hAnsi="Traditional Arabic" w:cs="Traditional Arabic"/>
          <w:b/>
          <w:bCs/>
          <w:color w:val="000000"/>
          <w:sz w:val="36"/>
          <w:szCs w:val="36"/>
          <w:rtl/>
          <w:lang w:val="fr-FR" w:eastAsia="fr-FR"/>
        </w:rPr>
        <w:t>): توزيع</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مفردات</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الدراسة حسب عدد</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السنوات</w:t>
      </w:r>
      <w:r w:rsidRPr="00E82CE9">
        <w:rPr>
          <w:rFonts w:ascii="Traditional Arabic" w:eastAsia="Traditional Arabic" w:hAnsi="Traditional Arabic" w:cs="Traditional Arabic"/>
          <w:b/>
          <w:bCs/>
          <w:color w:val="000000"/>
          <w:sz w:val="36"/>
          <w:szCs w:val="36"/>
          <w:rtl/>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الخبرة</w:t>
      </w:r>
    </w:p>
    <w:tbl>
      <w:tblPr>
        <w:tblStyle w:val="TableGrid2"/>
        <w:tblW w:w="9002" w:type="dxa"/>
        <w:tblInd w:w="-216" w:type="dxa"/>
        <w:tblCellMar>
          <w:top w:w="3" w:type="dxa"/>
          <w:left w:w="146" w:type="dxa"/>
          <w:right w:w="102" w:type="dxa"/>
        </w:tblCellMar>
        <w:tblLook w:val="04A0" w:firstRow="1" w:lastRow="0" w:firstColumn="1" w:lastColumn="0" w:noHBand="0" w:noVBand="1"/>
      </w:tblPr>
      <w:tblGrid>
        <w:gridCol w:w="1353"/>
        <w:gridCol w:w="1153"/>
        <w:gridCol w:w="6496"/>
      </w:tblGrid>
      <w:tr w:rsidR="00DD592D" w:rsidRPr="00E82CE9" w14:paraId="76F1D626" w14:textId="77777777">
        <w:trPr>
          <w:trHeight w:val="574"/>
        </w:trPr>
        <w:tc>
          <w:tcPr>
            <w:tcW w:w="1353" w:type="dxa"/>
            <w:tcBorders>
              <w:top w:val="single" w:sz="4" w:space="0" w:color="000000"/>
              <w:left w:val="single" w:sz="4" w:space="0" w:color="000000"/>
              <w:bottom w:val="single" w:sz="4" w:space="0" w:color="000000"/>
              <w:right w:val="single" w:sz="4" w:space="0" w:color="000000"/>
            </w:tcBorders>
            <w:shd w:val="clear" w:color="auto" w:fill="DBE5F1"/>
          </w:tcPr>
          <w:p w14:paraId="4CF0D2D0" w14:textId="77777777" w:rsidR="00DD592D" w:rsidRPr="00E82CE9" w:rsidRDefault="00DD592D">
            <w:pPr>
              <w:bidi/>
              <w:spacing w:line="259" w:lineRule="auto"/>
              <w:ind w:right="216"/>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bidi="fr-FR"/>
              </w:rPr>
              <w:t xml:space="preserve">النسبة % </w:t>
            </w:r>
          </w:p>
        </w:tc>
        <w:tc>
          <w:tcPr>
            <w:tcW w:w="1153" w:type="dxa"/>
            <w:tcBorders>
              <w:top w:val="single" w:sz="4" w:space="0" w:color="000000"/>
              <w:left w:val="single" w:sz="4" w:space="0" w:color="000000"/>
              <w:bottom w:val="single" w:sz="4" w:space="0" w:color="000000"/>
              <w:right w:val="single" w:sz="4" w:space="0" w:color="000000"/>
            </w:tcBorders>
            <w:shd w:val="clear" w:color="auto" w:fill="DBE5F1"/>
          </w:tcPr>
          <w:p w14:paraId="4DD44DC1" w14:textId="77777777" w:rsidR="00DD592D" w:rsidRPr="00E82CE9" w:rsidRDefault="00DD592D">
            <w:pPr>
              <w:bidi/>
              <w:spacing w:line="259" w:lineRule="auto"/>
              <w:ind w:right="250"/>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bidi="fr-FR"/>
              </w:rPr>
              <w:t xml:space="preserve">التكرار </w:t>
            </w:r>
          </w:p>
        </w:tc>
        <w:tc>
          <w:tcPr>
            <w:tcW w:w="6496" w:type="dxa"/>
            <w:tcBorders>
              <w:top w:val="single" w:sz="4" w:space="0" w:color="000000"/>
              <w:left w:val="single" w:sz="4" w:space="0" w:color="000000"/>
              <w:bottom w:val="single" w:sz="4" w:space="0" w:color="000000"/>
              <w:right w:val="single" w:sz="4" w:space="0" w:color="000000"/>
            </w:tcBorders>
            <w:shd w:val="clear" w:color="auto" w:fill="DBE5F1"/>
          </w:tcPr>
          <w:p w14:paraId="64B7B6EF" w14:textId="77777777" w:rsidR="00DD592D" w:rsidRPr="00E82CE9" w:rsidRDefault="00DD592D">
            <w:pPr>
              <w:bidi/>
              <w:spacing w:line="259" w:lineRule="auto"/>
              <w:ind w:left="2"/>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bidi="fr-FR"/>
              </w:rPr>
              <w:t>الأقدمية</w:t>
            </w:r>
          </w:p>
        </w:tc>
      </w:tr>
      <w:tr w:rsidR="00DD592D" w:rsidRPr="00E82CE9" w14:paraId="6359C9B0" w14:textId="77777777">
        <w:trPr>
          <w:trHeight w:val="575"/>
        </w:trPr>
        <w:tc>
          <w:tcPr>
            <w:tcW w:w="1353" w:type="dxa"/>
            <w:tcBorders>
              <w:top w:val="single" w:sz="4" w:space="0" w:color="000000"/>
              <w:left w:val="single" w:sz="4" w:space="0" w:color="000000"/>
              <w:bottom w:val="single" w:sz="4" w:space="0" w:color="000000"/>
              <w:right w:val="single" w:sz="4" w:space="0" w:color="000000"/>
            </w:tcBorders>
          </w:tcPr>
          <w:p w14:paraId="36B15C27" w14:textId="77777777" w:rsidR="00DD592D" w:rsidRPr="00E82CE9" w:rsidRDefault="00DD592D">
            <w:pPr>
              <w:bidi/>
              <w:spacing w:line="259" w:lineRule="auto"/>
              <w:ind w:right="5"/>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Pr>
              <w:t>20.4</w:t>
            </w:r>
          </w:p>
        </w:tc>
        <w:tc>
          <w:tcPr>
            <w:tcW w:w="1153" w:type="dxa"/>
            <w:tcBorders>
              <w:top w:val="single" w:sz="4" w:space="0" w:color="000000"/>
              <w:left w:val="single" w:sz="4" w:space="0" w:color="000000"/>
              <w:bottom w:val="single" w:sz="4" w:space="0" w:color="000000"/>
              <w:right w:val="single" w:sz="4" w:space="0" w:color="000000"/>
            </w:tcBorders>
          </w:tcPr>
          <w:p w14:paraId="4D2910D2" w14:textId="77777777" w:rsidR="00DD592D" w:rsidRPr="00E82CE9" w:rsidRDefault="00DD592D">
            <w:pPr>
              <w:bidi/>
              <w:spacing w:line="259" w:lineRule="auto"/>
              <w:ind w:right="6"/>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Pr>
              <w:t>10</w:t>
            </w:r>
          </w:p>
        </w:tc>
        <w:tc>
          <w:tcPr>
            <w:tcW w:w="6496" w:type="dxa"/>
            <w:tcBorders>
              <w:top w:val="single" w:sz="4" w:space="0" w:color="000000"/>
              <w:left w:val="single" w:sz="4" w:space="0" w:color="000000"/>
              <w:bottom w:val="single" w:sz="4" w:space="0" w:color="000000"/>
              <w:right w:val="single" w:sz="4" w:space="0" w:color="000000"/>
            </w:tcBorders>
            <w:shd w:val="clear" w:color="auto" w:fill="FDE9D9"/>
          </w:tcPr>
          <w:p w14:paraId="3B771B29" w14:textId="77777777" w:rsidR="00DD592D" w:rsidRPr="00E82CE9" w:rsidRDefault="00DD592D">
            <w:pPr>
              <w:bidi/>
              <w:spacing w:line="259" w:lineRule="auto"/>
              <w:ind w:left="2"/>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tl/>
              </w:rPr>
              <w:t xml:space="preserve">من </w:t>
            </w:r>
            <w:r w:rsidRPr="00E82CE9">
              <w:rPr>
                <w:rFonts w:ascii="Traditional Arabic" w:hAnsi="Traditional Arabic" w:cs="Traditional Arabic"/>
                <w:sz w:val="36"/>
                <w:szCs w:val="36"/>
              </w:rPr>
              <w:t>1</w:t>
            </w:r>
            <w:r w:rsidRPr="00E82CE9">
              <w:rPr>
                <w:rFonts w:ascii="Traditional Arabic" w:hAnsi="Traditional Arabic" w:cs="Traditional Arabic"/>
                <w:sz w:val="36"/>
                <w:szCs w:val="36"/>
                <w:rtl/>
              </w:rPr>
              <w:t xml:space="preserve"> الى </w:t>
            </w:r>
            <w:r w:rsidRPr="00E82CE9">
              <w:rPr>
                <w:rFonts w:ascii="Traditional Arabic" w:hAnsi="Traditional Arabic" w:cs="Traditional Arabic"/>
                <w:sz w:val="36"/>
                <w:szCs w:val="36"/>
              </w:rPr>
              <w:t>5</w:t>
            </w:r>
            <w:r w:rsidRPr="00E82CE9">
              <w:rPr>
                <w:rFonts w:ascii="Traditional Arabic" w:hAnsi="Traditional Arabic" w:cs="Traditional Arabic"/>
                <w:sz w:val="36"/>
                <w:szCs w:val="36"/>
                <w:rtl/>
              </w:rPr>
              <w:t xml:space="preserve"> سنوات</w:t>
            </w:r>
          </w:p>
        </w:tc>
      </w:tr>
      <w:tr w:rsidR="00DD592D" w:rsidRPr="00E82CE9" w14:paraId="2DFE7B42" w14:textId="77777777">
        <w:trPr>
          <w:trHeight w:val="574"/>
        </w:trPr>
        <w:tc>
          <w:tcPr>
            <w:tcW w:w="1353" w:type="dxa"/>
            <w:tcBorders>
              <w:top w:val="single" w:sz="4" w:space="0" w:color="000000"/>
              <w:left w:val="single" w:sz="4" w:space="0" w:color="000000"/>
              <w:bottom w:val="single" w:sz="4" w:space="0" w:color="000000"/>
              <w:right w:val="single" w:sz="4" w:space="0" w:color="000000"/>
            </w:tcBorders>
          </w:tcPr>
          <w:p w14:paraId="069B3DF5" w14:textId="77777777" w:rsidR="00DD592D" w:rsidRPr="00E82CE9" w:rsidRDefault="00DD592D">
            <w:pPr>
              <w:bidi/>
              <w:spacing w:line="259" w:lineRule="auto"/>
              <w:ind w:right="5"/>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Pr>
              <w:t>22.4</w:t>
            </w:r>
          </w:p>
        </w:tc>
        <w:tc>
          <w:tcPr>
            <w:tcW w:w="1153" w:type="dxa"/>
            <w:tcBorders>
              <w:top w:val="single" w:sz="4" w:space="0" w:color="000000"/>
              <w:left w:val="single" w:sz="4" w:space="0" w:color="000000"/>
              <w:bottom w:val="single" w:sz="4" w:space="0" w:color="000000"/>
              <w:right w:val="single" w:sz="4" w:space="0" w:color="000000"/>
            </w:tcBorders>
          </w:tcPr>
          <w:p w14:paraId="0CA48B64" w14:textId="77777777" w:rsidR="00DD592D" w:rsidRPr="00E82CE9" w:rsidRDefault="00DD592D">
            <w:pPr>
              <w:bidi/>
              <w:spacing w:line="259" w:lineRule="auto"/>
              <w:ind w:right="3"/>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Pr>
              <w:t>11</w:t>
            </w:r>
          </w:p>
        </w:tc>
        <w:tc>
          <w:tcPr>
            <w:tcW w:w="6496" w:type="dxa"/>
            <w:tcBorders>
              <w:top w:val="single" w:sz="4" w:space="0" w:color="000000"/>
              <w:left w:val="single" w:sz="4" w:space="0" w:color="000000"/>
              <w:bottom w:val="single" w:sz="4" w:space="0" w:color="000000"/>
              <w:right w:val="single" w:sz="4" w:space="0" w:color="000000"/>
            </w:tcBorders>
            <w:shd w:val="clear" w:color="auto" w:fill="FDE9D9"/>
          </w:tcPr>
          <w:p w14:paraId="1F843553" w14:textId="77777777" w:rsidR="00DD592D" w:rsidRPr="00E82CE9" w:rsidRDefault="00DD592D">
            <w:pPr>
              <w:bidi/>
              <w:spacing w:line="259" w:lineRule="auto"/>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tl/>
              </w:rPr>
              <w:t xml:space="preserve">من </w:t>
            </w:r>
            <w:r w:rsidRPr="00E82CE9">
              <w:rPr>
                <w:rFonts w:ascii="Traditional Arabic" w:hAnsi="Traditional Arabic" w:cs="Traditional Arabic"/>
                <w:sz w:val="36"/>
                <w:szCs w:val="36"/>
              </w:rPr>
              <w:t>6</w:t>
            </w:r>
            <w:r w:rsidRPr="00E82CE9">
              <w:rPr>
                <w:rFonts w:ascii="Traditional Arabic" w:hAnsi="Traditional Arabic" w:cs="Traditional Arabic"/>
                <w:sz w:val="36"/>
                <w:szCs w:val="36"/>
                <w:rtl/>
              </w:rPr>
              <w:t xml:space="preserve"> سنوات الى </w:t>
            </w:r>
            <w:r w:rsidRPr="00E82CE9">
              <w:rPr>
                <w:rFonts w:ascii="Traditional Arabic" w:hAnsi="Traditional Arabic" w:cs="Traditional Arabic"/>
                <w:sz w:val="36"/>
                <w:szCs w:val="36"/>
              </w:rPr>
              <w:t>10</w:t>
            </w:r>
            <w:r w:rsidRPr="00E82CE9">
              <w:rPr>
                <w:rFonts w:ascii="Traditional Arabic" w:hAnsi="Traditional Arabic" w:cs="Traditional Arabic"/>
                <w:sz w:val="36"/>
                <w:szCs w:val="36"/>
                <w:rtl/>
              </w:rPr>
              <w:t xml:space="preserve"> سنوات</w:t>
            </w:r>
            <w:r w:rsidRPr="00E82CE9">
              <w:rPr>
                <w:rFonts w:ascii="Traditional Arabic" w:hAnsi="Traditional Arabic" w:cs="Traditional Arabic"/>
                <w:sz w:val="36"/>
                <w:szCs w:val="36"/>
              </w:rPr>
              <w:t>.</w:t>
            </w:r>
          </w:p>
        </w:tc>
      </w:tr>
      <w:tr w:rsidR="00DD592D" w:rsidRPr="00E82CE9" w14:paraId="55DF4E93" w14:textId="77777777">
        <w:trPr>
          <w:trHeight w:val="574"/>
        </w:trPr>
        <w:tc>
          <w:tcPr>
            <w:tcW w:w="1353" w:type="dxa"/>
            <w:tcBorders>
              <w:top w:val="single" w:sz="4" w:space="0" w:color="000000"/>
              <w:left w:val="single" w:sz="4" w:space="0" w:color="000000"/>
              <w:bottom w:val="single" w:sz="4" w:space="0" w:color="000000"/>
              <w:right w:val="single" w:sz="4" w:space="0" w:color="000000"/>
            </w:tcBorders>
          </w:tcPr>
          <w:p w14:paraId="16CB5F1B" w14:textId="77777777" w:rsidR="00DD592D" w:rsidRPr="00E82CE9" w:rsidRDefault="00DD592D">
            <w:pPr>
              <w:bidi/>
              <w:spacing w:line="259" w:lineRule="auto"/>
              <w:ind w:right="6"/>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Pr>
              <w:t>22.4</w:t>
            </w:r>
          </w:p>
        </w:tc>
        <w:tc>
          <w:tcPr>
            <w:tcW w:w="1153" w:type="dxa"/>
            <w:tcBorders>
              <w:top w:val="single" w:sz="4" w:space="0" w:color="000000"/>
              <w:left w:val="single" w:sz="4" w:space="0" w:color="000000"/>
              <w:bottom w:val="single" w:sz="4" w:space="0" w:color="000000"/>
              <w:right w:val="single" w:sz="4" w:space="0" w:color="000000"/>
            </w:tcBorders>
          </w:tcPr>
          <w:p w14:paraId="130C5744" w14:textId="77777777" w:rsidR="00DD592D" w:rsidRPr="00E82CE9" w:rsidRDefault="00DD592D">
            <w:pPr>
              <w:bidi/>
              <w:spacing w:line="259" w:lineRule="auto"/>
              <w:ind w:right="3"/>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Pr>
              <w:t>11</w:t>
            </w:r>
          </w:p>
        </w:tc>
        <w:tc>
          <w:tcPr>
            <w:tcW w:w="6496" w:type="dxa"/>
            <w:tcBorders>
              <w:top w:val="single" w:sz="4" w:space="0" w:color="000000"/>
              <w:left w:val="single" w:sz="4" w:space="0" w:color="000000"/>
              <w:bottom w:val="single" w:sz="4" w:space="0" w:color="000000"/>
              <w:right w:val="single" w:sz="4" w:space="0" w:color="000000"/>
            </w:tcBorders>
            <w:shd w:val="clear" w:color="auto" w:fill="FDE9D9"/>
          </w:tcPr>
          <w:p w14:paraId="5B7C97FB" w14:textId="77777777" w:rsidR="00DD592D" w:rsidRPr="00E82CE9" w:rsidRDefault="00DD592D">
            <w:pPr>
              <w:bidi/>
              <w:spacing w:line="259" w:lineRule="auto"/>
              <w:ind w:left="2"/>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tl/>
              </w:rPr>
              <w:t xml:space="preserve">من </w:t>
            </w:r>
            <w:r w:rsidRPr="00E82CE9">
              <w:rPr>
                <w:rFonts w:ascii="Traditional Arabic" w:hAnsi="Traditional Arabic" w:cs="Traditional Arabic"/>
                <w:sz w:val="36"/>
                <w:szCs w:val="36"/>
              </w:rPr>
              <w:t>11</w:t>
            </w:r>
            <w:r w:rsidRPr="00E82CE9">
              <w:rPr>
                <w:rFonts w:ascii="Traditional Arabic" w:hAnsi="Traditional Arabic" w:cs="Traditional Arabic"/>
                <w:sz w:val="36"/>
                <w:szCs w:val="36"/>
                <w:rtl/>
              </w:rPr>
              <w:t xml:space="preserve"> سنة الى </w:t>
            </w:r>
            <w:r w:rsidRPr="00E82CE9">
              <w:rPr>
                <w:rFonts w:ascii="Traditional Arabic" w:hAnsi="Traditional Arabic" w:cs="Traditional Arabic"/>
                <w:sz w:val="36"/>
                <w:szCs w:val="36"/>
              </w:rPr>
              <w:t>15</w:t>
            </w:r>
            <w:r w:rsidRPr="00E82CE9">
              <w:rPr>
                <w:rFonts w:ascii="Traditional Arabic" w:hAnsi="Traditional Arabic" w:cs="Traditional Arabic"/>
                <w:sz w:val="36"/>
                <w:szCs w:val="36"/>
                <w:rtl/>
              </w:rPr>
              <w:t xml:space="preserve"> سنة</w:t>
            </w:r>
          </w:p>
        </w:tc>
      </w:tr>
      <w:tr w:rsidR="00DD592D" w:rsidRPr="00E82CE9" w14:paraId="3882DC7E" w14:textId="77777777">
        <w:trPr>
          <w:trHeight w:val="574"/>
        </w:trPr>
        <w:tc>
          <w:tcPr>
            <w:tcW w:w="1353" w:type="dxa"/>
            <w:tcBorders>
              <w:top w:val="single" w:sz="4" w:space="0" w:color="000000"/>
              <w:left w:val="single" w:sz="4" w:space="0" w:color="000000"/>
              <w:bottom w:val="single" w:sz="4" w:space="0" w:color="000000"/>
              <w:right w:val="single" w:sz="4" w:space="0" w:color="000000"/>
            </w:tcBorders>
          </w:tcPr>
          <w:p w14:paraId="72D647CC" w14:textId="77777777" w:rsidR="00DD592D" w:rsidRPr="00E82CE9" w:rsidRDefault="00DD592D">
            <w:pPr>
              <w:bidi/>
              <w:spacing w:line="259" w:lineRule="auto"/>
              <w:ind w:right="6"/>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Pr>
              <w:t>34.7</w:t>
            </w:r>
          </w:p>
        </w:tc>
        <w:tc>
          <w:tcPr>
            <w:tcW w:w="1153" w:type="dxa"/>
            <w:tcBorders>
              <w:top w:val="single" w:sz="4" w:space="0" w:color="000000"/>
              <w:left w:val="single" w:sz="4" w:space="0" w:color="000000"/>
              <w:bottom w:val="single" w:sz="4" w:space="0" w:color="000000"/>
              <w:right w:val="single" w:sz="4" w:space="0" w:color="000000"/>
            </w:tcBorders>
          </w:tcPr>
          <w:p w14:paraId="218D5A9E" w14:textId="77777777" w:rsidR="00DD592D" w:rsidRPr="00E82CE9" w:rsidRDefault="00DD592D">
            <w:pPr>
              <w:bidi/>
              <w:spacing w:line="259" w:lineRule="auto"/>
              <w:ind w:right="3"/>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Pr>
              <w:t>17</w:t>
            </w:r>
          </w:p>
        </w:tc>
        <w:tc>
          <w:tcPr>
            <w:tcW w:w="6496" w:type="dxa"/>
            <w:tcBorders>
              <w:top w:val="single" w:sz="4" w:space="0" w:color="000000"/>
              <w:left w:val="single" w:sz="4" w:space="0" w:color="000000"/>
              <w:bottom w:val="single" w:sz="4" w:space="0" w:color="000000"/>
              <w:right w:val="single" w:sz="4" w:space="0" w:color="000000"/>
            </w:tcBorders>
            <w:shd w:val="clear" w:color="auto" w:fill="FDE9D9"/>
          </w:tcPr>
          <w:p w14:paraId="46DA1C77" w14:textId="77777777" w:rsidR="00DD592D" w:rsidRPr="00E82CE9" w:rsidRDefault="00DD592D">
            <w:pPr>
              <w:bidi/>
              <w:spacing w:line="259" w:lineRule="auto"/>
              <w:ind w:left="2"/>
              <w:jc w:val="left"/>
              <w:rPr>
                <w:rFonts w:ascii="Traditional Arabic" w:eastAsia="Traditional Arabic" w:hAnsi="Traditional Arabic" w:cs="Traditional Arabic"/>
                <w:b/>
                <w:bCs/>
                <w:color w:val="000000"/>
                <w:sz w:val="36"/>
                <w:szCs w:val="36"/>
                <w:lang w:val="fr-FR" w:eastAsia="fr-FR" w:bidi="fr-FR"/>
              </w:rPr>
            </w:pPr>
            <w:r w:rsidRPr="00E82CE9">
              <w:rPr>
                <w:rFonts w:ascii="Traditional Arabic" w:hAnsi="Traditional Arabic" w:cs="Traditional Arabic"/>
                <w:sz w:val="36"/>
                <w:szCs w:val="36"/>
                <w:rtl/>
              </w:rPr>
              <w:t xml:space="preserve">اكثر من </w:t>
            </w:r>
            <w:r w:rsidRPr="00E82CE9">
              <w:rPr>
                <w:rFonts w:ascii="Traditional Arabic" w:hAnsi="Traditional Arabic" w:cs="Traditional Arabic"/>
                <w:sz w:val="36"/>
                <w:szCs w:val="36"/>
              </w:rPr>
              <w:t>15</w:t>
            </w:r>
            <w:r w:rsidRPr="00E82CE9">
              <w:rPr>
                <w:rFonts w:ascii="Traditional Arabic" w:hAnsi="Traditional Arabic" w:cs="Traditional Arabic"/>
                <w:sz w:val="36"/>
                <w:szCs w:val="36"/>
                <w:rtl/>
              </w:rPr>
              <w:t xml:space="preserve"> سنة</w:t>
            </w:r>
            <w:r w:rsidRPr="00E82CE9">
              <w:rPr>
                <w:rFonts w:ascii="Traditional Arabic" w:hAnsi="Traditional Arabic" w:cs="Traditional Arabic"/>
                <w:sz w:val="36"/>
                <w:szCs w:val="36"/>
              </w:rPr>
              <w:t>.</w:t>
            </w:r>
          </w:p>
        </w:tc>
      </w:tr>
      <w:tr w:rsidR="00DD592D" w:rsidRPr="00E82CE9" w14:paraId="027D6268" w14:textId="77777777">
        <w:trPr>
          <w:trHeight w:val="573"/>
        </w:trPr>
        <w:tc>
          <w:tcPr>
            <w:tcW w:w="1353" w:type="dxa"/>
            <w:tcBorders>
              <w:top w:val="single" w:sz="4" w:space="0" w:color="000000"/>
              <w:left w:val="single" w:sz="4" w:space="0" w:color="000000"/>
              <w:bottom w:val="single" w:sz="4" w:space="0" w:color="000000"/>
              <w:right w:val="single" w:sz="4" w:space="0" w:color="000000"/>
            </w:tcBorders>
            <w:shd w:val="clear" w:color="auto" w:fill="DAEEF3"/>
          </w:tcPr>
          <w:p w14:paraId="0F51B0C2" w14:textId="77777777" w:rsidR="00DD592D" w:rsidRPr="00E82CE9" w:rsidRDefault="00DD592D">
            <w:pPr>
              <w:bidi/>
              <w:spacing w:line="259" w:lineRule="auto"/>
              <w:ind w:right="6"/>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Pr>
              <w:t>100.0</w:t>
            </w:r>
          </w:p>
        </w:tc>
        <w:tc>
          <w:tcPr>
            <w:tcW w:w="1153" w:type="dxa"/>
            <w:tcBorders>
              <w:top w:val="single" w:sz="4" w:space="0" w:color="000000"/>
              <w:left w:val="single" w:sz="4" w:space="0" w:color="000000"/>
              <w:bottom w:val="single" w:sz="4" w:space="0" w:color="000000"/>
              <w:right w:val="single" w:sz="4" w:space="0" w:color="000000"/>
            </w:tcBorders>
            <w:shd w:val="clear" w:color="auto" w:fill="DAEEF3"/>
          </w:tcPr>
          <w:p w14:paraId="4BF6B3EE" w14:textId="77777777" w:rsidR="00DD592D" w:rsidRPr="00E82CE9" w:rsidRDefault="00DD592D">
            <w:pPr>
              <w:bidi/>
              <w:spacing w:line="259" w:lineRule="auto"/>
              <w:ind w:right="6"/>
              <w:jc w:val="left"/>
              <w:rPr>
                <w:rFonts w:ascii="Traditional Arabic" w:eastAsia="Traditional Arabic" w:hAnsi="Traditional Arabic" w:cs="Traditional Arabic"/>
                <w:color w:val="000000"/>
                <w:sz w:val="36"/>
                <w:szCs w:val="36"/>
                <w:lang w:val="fr-FR" w:eastAsia="fr-FR" w:bidi="fr-FR"/>
              </w:rPr>
            </w:pPr>
            <w:r w:rsidRPr="00E82CE9">
              <w:rPr>
                <w:rFonts w:ascii="Traditional Arabic" w:hAnsi="Traditional Arabic" w:cs="Traditional Arabic"/>
                <w:sz w:val="36"/>
                <w:szCs w:val="36"/>
              </w:rPr>
              <w:t>49</w:t>
            </w:r>
          </w:p>
        </w:tc>
        <w:tc>
          <w:tcPr>
            <w:tcW w:w="6496" w:type="dxa"/>
            <w:tcBorders>
              <w:top w:val="single" w:sz="4" w:space="0" w:color="000000"/>
              <w:left w:val="single" w:sz="4" w:space="0" w:color="000000"/>
              <w:bottom w:val="single" w:sz="4" w:space="0" w:color="000000"/>
              <w:right w:val="single" w:sz="4" w:space="0" w:color="000000"/>
            </w:tcBorders>
            <w:shd w:val="clear" w:color="auto" w:fill="DAEEF3"/>
          </w:tcPr>
          <w:p w14:paraId="526186CE" w14:textId="77777777" w:rsidR="00DD592D" w:rsidRPr="00E82CE9" w:rsidRDefault="00DD592D">
            <w:pPr>
              <w:bidi/>
              <w:spacing w:line="259" w:lineRule="auto"/>
              <w:ind w:left="3"/>
              <w:jc w:val="left"/>
              <w:rPr>
                <w:rFonts w:ascii="Traditional Arabic" w:eastAsia="Traditional Arabic" w:hAnsi="Traditional Arabic" w:cs="Traditional Arabic"/>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bidi="fr-FR"/>
              </w:rPr>
              <w:t xml:space="preserve">المجموع </w:t>
            </w:r>
          </w:p>
        </w:tc>
      </w:tr>
    </w:tbl>
    <w:p w14:paraId="1F34F3E5" w14:textId="3B5716D0" w:rsidR="00DD592D" w:rsidRPr="00E82CE9" w:rsidRDefault="00DD592D" w:rsidP="005779FF">
      <w:pPr>
        <w:bidi/>
        <w:jc w:val="center"/>
        <w:rPr>
          <w:rFonts w:ascii="Traditional Arabic" w:eastAsia="Traditional Arabic" w:hAnsi="Traditional Arabic" w:cs="Traditional Arabic"/>
          <w:b/>
          <w:bCs/>
          <w:color w:val="000000"/>
          <w:sz w:val="36"/>
          <w:szCs w:val="36"/>
          <w:lang w:val="fr-FR" w:eastAsia="fr-FR" w:bidi="fr-FR"/>
        </w:rPr>
      </w:pPr>
      <w:r w:rsidRPr="00E82CE9">
        <w:rPr>
          <w:rFonts w:ascii="Traditional Arabic" w:eastAsia="Traditional Arabic" w:hAnsi="Traditional Arabic" w:cs="Traditional Arabic"/>
          <w:b/>
          <w:bCs/>
          <w:color w:val="000000"/>
          <w:sz w:val="36"/>
          <w:szCs w:val="36"/>
          <w:rtl/>
          <w:lang w:val="fr-FR" w:eastAsia="fr-FR"/>
        </w:rPr>
        <w:t xml:space="preserve">المصدر: من إعداد الطالبة بالاعتماد على مخرجات برنامج </w:t>
      </w:r>
      <w:r w:rsidRPr="00E82CE9">
        <w:rPr>
          <w:rFonts w:ascii="Traditional Arabic" w:eastAsia="Traditional Arabic" w:hAnsi="Traditional Arabic" w:cs="Traditional Arabic"/>
          <w:b/>
          <w:bCs/>
          <w:color w:val="000000"/>
          <w:sz w:val="36"/>
          <w:szCs w:val="36"/>
          <w:lang w:val="fr-FR" w:eastAsia="fr-FR" w:bidi="fr-FR"/>
        </w:rPr>
        <w:t>Spss</w:t>
      </w:r>
      <w:r w:rsidRPr="00E82CE9">
        <w:rPr>
          <w:rFonts w:ascii="Traditional Arabic" w:eastAsia="Traditional Arabic" w:hAnsi="Traditional Arabic" w:cs="Traditional Arabic"/>
          <w:b/>
          <w:bCs/>
          <w:color w:val="000000"/>
          <w:sz w:val="36"/>
          <w:szCs w:val="36"/>
          <w:rtl/>
          <w:lang w:val="fr-FR" w:eastAsia="fr-FR"/>
        </w:rPr>
        <w:t>.</w:t>
      </w:r>
    </w:p>
    <w:p w14:paraId="03009E69" w14:textId="6C440008" w:rsidR="00BA1BDA" w:rsidRPr="00BA1BDA" w:rsidRDefault="00DD592D" w:rsidP="00BA1BDA">
      <w:pPr>
        <w:bidi/>
        <w:jc w:val="left"/>
        <w:rPr>
          <w:rFonts w:ascii="Traditional Arabic" w:eastAsia="Traditional Arabic" w:hAnsi="Traditional Arabic" w:cs="Traditional Arabic"/>
          <w:color w:val="000000"/>
          <w:sz w:val="36"/>
          <w:szCs w:val="36"/>
          <w:rtl/>
          <w:lang w:val="fr-FR" w:eastAsia="fr-FR"/>
        </w:rPr>
      </w:pPr>
      <w:r w:rsidRPr="00BA1BDA">
        <w:rPr>
          <w:rFonts w:ascii="Traditional Arabic" w:eastAsia="Traditional Arabic" w:hAnsi="Traditional Arabic" w:cs="Traditional Arabic"/>
          <w:color w:val="000000"/>
          <w:sz w:val="36"/>
          <w:szCs w:val="36"/>
          <w:rtl/>
          <w:lang w:val="fr-FR" w:eastAsia="fr-FR"/>
        </w:rPr>
        <w:t>بعد تحويل النسب المئوية إلى دائرة نسبية تتضح الخصائص الديموغرافية للعينة من حيث عدد السنوات الخبرة</w:t>
      </w:r>
      <w:r w:rsidRPr="00BA1BDA">
        <w:rPr>
          <w:rFonts w:ascii="Traditional Arabic" w:eastAsia="Traditional Arabic" w:hAnsi="Traditional Arabic" w:cs="Traditional Arabic"/>
          <w:color w:val="000000"/>
          <w:sz w:val="36"/>
          <w:szCs w:val="36"/>
          <w:lang w:val="fr-FR" w:eastAsia="fr-FR"/>
        </w:rPr>
        <w:t xml:space="preserve">  </w:t>
      </w:r>
      <w:r w:rsidRPr="00BA1BDA">
        <w:rPr>
          <w:rFonts w:ascii="Traditional Arabic" w:eastAsia="Traditional Arabic" w:hAnsi="Traditional Arabic" w:cs="Traditional Arabic"/>
          <w:color w:val="000000"/>
          <w:sz w:val="36"/>
          <w:szCs w:val="36"/>
          <w:rtl/>
          <w:lang w:val="fr-FR" w:eastAsia="fr-FR"/>
        </w:rPr>
        <w:t>كالتالي</w:t>
      </w:r>
      <w:r w:rsidR="00BA1BDA">
        <w:rPr>
          <w:rFonts w:ascii="Traditional Arabic" w:eastAsia="Traditional Arabic" w:hAnsi="Traditional Arabic" w:cs="Traditional Arabic" w:hint="cs"/>
          <w:color w:val="000000"/>
          <w:sz w:val="36"/>
          <w:szCs w:val="36"/>
          <w:rtl/>
          <w:lang w:val="fr-FR" w:eastAsia="fr-FR"/>
        </w:rPr>
        <w:t>:</w:t>
      </w:r>
    </w:p>
    <w:p w14:paraId="5B70A06C" w14:textId="3D1D363D" w:rsidR="00DD592D" w:rsidRPr="00E82CE9" w:rsidRDefault="00DD592D" w:rsidP="00DD592D">
      <w:pPr>
        <w:bidi/>
        <w:jc w:val="left"/>
        <w:rPr>
          <w:rFonts w:ascii="Traditional Arabic" w:eastAsia="Traditional Arabic" w:hAnsi="Traditional Arabic" w:cs="Traditional Arabic"/>
          <w:b/>
          <w:bCs/>
          <w:color w:val="000000"/>
          <w:sz w:val="36"/>
          <w:szCs w:val="36"/>
          <w:lang w:val="fr-FR" w:eastAsia="fr-FR"/>
        </w:rPr>
      </w:pPr>
      <w:r w:rsidRPr="00E82CE9">
        <w:rPr>
          <w:rFonts w:ascii="Traditional Arabic" w:hAnsi="Traditional Arabic" w:cs="Traditional Arabic"/>
          <w:b/>
          <w:bCs/>
          <w:sz w:val="36"/>
          <w:szCs w:val="36"/>
          <w:rtl/>
          <w:lang w:val="fr-FR"/>
        </w:rPr>
        <w:t>الشكل رقم (</w:t>
      </w:r>
      <w:r w:rsidRPr="00E82CE9">
        <w:rPr>
          <w:rFonts w:ascii="Traditional Arabic" w:hAnsi="Traditional Arabic" w:cs="Traditional Arabic"/>
          <w:b/>
          <w:bCs/>
          <w:sz w:val="36"/>
          <w:szCs w:val="36"/>
          <w:lang w:val="fr-FR" w:bidi="fr-FR"/>
        </w:rPr>
        <w:t xml:space="preserve"> </w:t>
      </w:r>
      <w:r w:rsidR="005A4266">
        <w:rPr>
          <w:rFonts w:ascii="Traditional Arabic" w:hAnsi="Traditional Arabic" w:cs="Traditional Arabic" w:hint="cs"/>
          <w:b/>
          <w:bCs/>
          <w:sz w:val="36"/>
          <w:szCs w:val="36"/>
          <w:rtl/>
          <w:lang w:val="fr-FR"/>
        </w:rPr>
        <w:t>06</w:t>
      </w:r>
      <w:r w:rsidRPr="00E82CE9">
        <w:rPr>
          <w:rFonts w:ascii="Traditional Arabic" w:hAnsi="Traditional Arabic" w:cs="Traditional Arabic"/>
          <w:b/>
          <w:bCs/>
          <w:sz w:val="36"/>
          <w:szCs w:val="36"/>
          <w:rtl/>
          <w:lang w:val="fr-FR"/>
        </w:rPr>
        <w:t>): التمثيل البياني لخصائص مفردات الدراسة حسب عدد السنوات الخبرة</w:t>
      </w:r>
    </w:p>
    <w:p w14:paraId="0AC74134" w14:textId="59B957D7" w:rsidR="00DD592D" w:rsidRPr="00E82CE9" w:rsidRDefault="00DD592D" w:rsidP="00AB0A6F">
      <w:pPr>
        <w:bidi/>
        <w:jc w:val="center"/>
        <w:rPr>
          <w:rFonts w:ascii="Traditional Arabic" w:eastAsia="Traditional Arabic" w:hAnsi="Traditional Arabic" w:cs="Traditional Arabic"/>
          <w:b/>
          <w:bCs/>
          <w:color w:val="000000"/>
          <w:sz w:val="36"/>
          <w:szCs w:val="36"/>
          <w:rtl/>
          <w:lang w:val="fr-FR" w:eastAsia="fr-FR" w:bidi="ar-EG"/>
        </w:rPr>
      </w:pPr>
      <w:r w:rsidRPr="00E82CE9">
        <w:rPr>
          <w:rFonts w:ascii="Traditional Arabic" w:hAnsi="Traditional Arabic" w:cs="Traditional Arabic"/>
          <w:noProof/>
          <w:kern w:val="0"/>
          <w:sz w:val="36"/>
          <w:szCs w:val="36"/>
        </w:rPr>
        <w:drawing>
          <wp:anchor distT="0" distB="0" distL="114300" distR="114300" simplePos="0" relativeHeight="251658245" behindDoc="0" locked="0" layoutInCell="1" allowOverlap="1" wp14:anchorId="57352A41" wp14:editId="2DA2E8BD">
            <wp:simplePos x="0" y="0"/>
            <wp:positionH relativeFrom="page">
              <wp:align>center</wp:align>
            </wp:positionH>
            <wp:positionV relativeFrom="paragraph">
              <wp:posOffset>271277</wp:posOffset>
            </wp:positionV>
            <wp:extent cx="3088005" cy="2044700"/>
            <wp:effectExtent l="0" t="0" r="0" b="0"/>
            <wp:wrapTopAndBottom/>
            <wp:docPr id="6114331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088005" cy="2044700"/>
                    </a:xfrm>
                    <a:prstGeom prst="rect">
                      <a:avLst/>
                    </a:prstGeom>
                    <a:noFill/>
                    <a:ln>
                      <a:noFill/>
                    </a:ln>
                  </pic:spPr>
                </pic:pic>
              </a:graphicData>
            </a:graphic>
          </wp:anchor>
        </w:drawing>
      </w:r>
      <w:r w:rsidRPr="00E82CE9">
        <w:rPr>
          <w:rFonts w:ascii="Traditional Arabic" w:eastAsia="Traditional Arabic" w:hAnsi="Traditional Arabic" w:cs="Traditional Arabic"/>
          <w:b/>
          <w:bCs/>
          <w:color w:val="000000"/>
          <w:sz w:val="36"/>
          <w:szCs w:val="36"/>
          <w:rtl/>
          <w:lang w:val="fr-FR" w:eastAsia="fr-FR"/>
        </w:rPr>
        <w:t xml:space="preserve">المصدر: من إعداد الطالبة بالاعتماد على مخرجات برنامج </w:t>
      </w:r>
      <w:r w:rsidRPr="00E82CE9">
        <w:rPr>
          <w:rFonts w:ascii="Traditional Arabic" w:eastAsia="Traditional Arabic" w:hAnsi="Traditional Arabic" w:cs="Traditional Arabic"/>
          <w:b/>
          <w:bCs/>
          <w:color w:val="000000"/>
          <w:sz w:val="36"/>
          <w:szCs w:val="36"/>
          <w:lang w:val="fr-FR" w:eastAsia="fr-FR" w:bidi="fr-FR"/>
        </w:rPr>
        <w:t>Spss</w:t>
      </w:r>
      <w:r w:rsidRPr="00E82CE9">
        <w:rPr>
          <w:rFonts w:ascii="Traditional Arabic" w:eastAsia="Traditional Arabic" w:hAnsi="Traditional Arabic" w:cs="Traditional Arabic"/>
          <w:b/>
          <w:bCs/>
          <w:color w:val="000000"/>
          <w:sz w:val="36"/>
          <w:szCs w:val="36"/>
          <w:rtl/>
          <w:lang w:val="fr-FR" w:eastAsia="fr-FR"/>
        </w:rPr>
        <w:t>.</w:t>
      </w:r>
    </w:p>
    <w:p w14:paraId="191D25EF" w14:textId="77777777" w:rsidR="00DD592D" w:rsidRPr="00E82CE9" w:rsidRDefault="00DD592D" w:rsidP="00DD592D">
      <w:pPr>
        <w:bidi/>
        <w:jc w:val="left"/>
        <w:rPr>
          <w:rFonts w:ascii="Traditional Arabic" w:eastAsia="Traditional Arabic" w:hAnsi="Traditional Arabic" w:cs="Traditional Arabic"/>
          <w:color w:val="000000"/>
          <w:sz w:val="36"/>
          <w:szCs w:val="36"/>
          <w:rtl/>
          <w:lang w:val="fr-FR" w:eastAsia="fr-FR" w:bidi="ar-EG"/>
        </w:rPr>
      </w:pPr>
      <w:r w:rsidRPr="00E82CE9">
        <w:rPr>
          <w:rFonts w:ascii="Traditional Arabic" w:eastAsia="Traditional Arabic" w:hAnsi="Traditional Arabic" w:cs="Traditional Arabic"/>
          <w:color w:val="000000"/>
          <w:sz w:val="36"/>
          <w:szCs w:val="36"/>
          <w:rtl/>
          <w:lang w:val="fr-FR" w:eastAsia="fr-FR" w:bidi="ar-EG"/>
        </w:rPr>
        <w:t>يتضح من الجدول و الشكل اعلاه، نجد ان 17 فردا من افراد العينة لديهم اكثر من 15 سنة خبرة في العمل ، بنسبة 34.7%، كما ان 11 فردا من العينة لديهم من 6 الى 10 سنوات خبرة ، بنسبة 22.4%، و نفس العدد كذلك لديهم خبرة من 11 الة 15 سنة ، فيما يحمل 10 افراد اخرين خبرة من 1 الى 5 سنوات بنسبة 20.4%، فيلاحظ انه هناك تنوع لدى افراد العينة بالنسبة للخبرة المهنية، و عموما ، يشير هذا التوزيع إلى  توازن نسبي للموظفين من حيث الخبرة المهنية ، يجمع بين الخبرة الكبيرة والمتوسطة و القليلة، و هذا ينعكس إيجابًا على الأداء العام للجامعة من خلال التكامل بين المعرفة المتراكمة و المعارف الجديدة .</w:t>
      </w:r>
    </w:p>
    <w:p w14:paraId="0E450497" w14:textId="77777777" w:rsidR="00DD592D" w:rsidRPr="00E82CE9" w:rsidRDefault="00DD592D" w:rsidP="00DD592D">
      <w:pPr>
        <w:bidi/>
        <w:spacing w:after="14" w:line="253" w:lineRule="auto"/>
        <w:ind w:left="1" w:hanging="10"/>
        <w:jc w:val="left"/>
        <w:rPr>
          <w:rFonts w:ascii="Traditional Arabic" w:hAnsi="Traditional Arabic" w:cs="Traditional Arabic"/>
          <w:b/>
          <w:bCs/>
          <w:sz w:val="36"/>
          <w:szCs w:val="36"/>
        </w:rPr>
      </w:pPr>
      <w:r w:rsidRPr="00E82CE9">
        <w:rPr>
          <w:rFonts w:ascii="Traditional Arabic" w:hAnsi="Traditional Arabic" w:cs="Traditional Arabic"/>
          <w:b/>
          <w:bCs/>
          <w:sz w:val="36"/>
          <w:szCs w:val="36"/>
        </w:rPr>
        <w:t>5</w:t>
      </w:r>
      <w:r w:rsidRPr="00E82CE9">
        <w:rPr>
          <w:rFonts w:ascii="Traditional Arabic" w:hAnsi="Traditional Arabic" w:cs="Traditional Arabic"/>
          <w:b/>
          <w:bCs/>
          <w:sz w:val="36"/>
          <w:szCs w:val="36"/>
          <w:rtl/>
        </w:rPr>
        <w:t>-</w:t>
      </w:r>
      <w:r w:rsidRPr="00E82CE9">
        <w:rPr>
          <w:rFonts w:ascii="Traditional Arabic" w:eastAsia="Arial" w:hAnsi="Traditional Arabic" w:cs="Traditional Arabic"/>
          <w:b/>
          <w:bCs/>
          <w:sz w:val="36"/>
          <w:szCs w:val="36"/>
          <w:rtl/>
        </w:rPr>
        <w:t xml:space="preserve"> </w:t>
      </w:r>
      <w:r w:rsidRPr="00E82CE9">
        <w:rPr>
          <w:rFonts w:ascii="Traditional Arabic" w:hAnsi="Traditional Arabic" w:cs="Traditional Arabic"/>
          <w:b/>
          <w:bCs/>
          <w:sz w:val="36"/>
          <w:szCs w:val="36"/>
          <w:rtl/>
        </w:rPr>
        <w:t xml:space="preserve">المستوى الوظيفي: </w:t>
      </w:r>
    </w:p>
    <w:p w14:paraId="58A26106" w14:textId="66C6F3F9" w:rsidR="00DD592D" w:rsidRPr="00E82CE9" w:rsidRDefault="00DD592D" w:rsidP="005779FF">
      <w:pPr>
        <w:tabs>
          <w:tab w:val="center" w:pos="4060"/>
        </w:tabs>
        <w:bidi/>
        <w:spacing w:after="0"/>
        <w:jc w:val="center"/>
        <w:rPr>
          <w:rFonts w:ascii="Traditional Arabic" w:hAnsi="Traditional Arabic" w:cs="Traditional Arabic"/>
          <w:sz w:val="36"/>
          <w:szCs w:val="36"/>
        </w:rPr>
      </w:pPr>
      <w:r w:rsidRPr="00E82CE9">
        <w:rPr>
          <w:rFonts w:ascii="Traditional Arabic" w:hAnsi="Traditional Arabic" w:cs="Traditional Arabic"/>
          <w:b/>
          <w:bCs/>
          <w:sz w:val="36"/>
          <w:szCs w:val="36"/>
          <w:rtl/>
        </w:rPr>
        <w:t xml:space="preserve">الجدول رقم( </w:t>
      </w:r>
      <w:r w:rsidR="005779FF">
        <w:rPr>
          <w:rFonts w:ascii="Traditional Arabic" w:hAnsi="Traditional Arabic" w:cs="Traditional Arabic" w:hint="cs"/>
          <w:b/>
          <w:bCs/>
          <w:sz w:val="36"/>
          <w:szCs w:val="36"/>
          <w:rtl/>
        </w:rPr>
        <w:t>11</w:t>
      </w:r>
      <w:r w:rsidRPr="00E82CE9">
        <w:rPr>
          <w:rFonts w:ascii="Traditional Arabic" w:hAnsi="Traditional Arabic" w:cs="Traditional Arabic"/>
          <w:b/>
          <w:bCs/>
          <w:sz w:val="36"/>
          <w:szCs w:val="36"/>
          <w:rtl/>
        </w:rPr>
        <w:t xml:space="preserve">): توزيع مفردات الدراسـة حسب </w:t>
      </w:r>
      <w:r w:rsidRPr="00E82CE9">
        <w:rPr>
          <w:rFonts w:ascii="Traditional Arabic" w:hAnsi="Traditional Arabic" w:cs="Traditional Arabic"/>
          <w:sz w:val="36"/>
          <w:szCs w:val="36"/>
          <w:rtl/>
        </w:rPr>
        <w:t>المستوى الوظيفي</w:t>
      </w:r>
    </w:p>
    <w:tbl>
      <w:tblPr>
        <w:tblStyle w:val="TableGrid"/>
        <w:tblW w:w="9002" w:type="dxa"/>
        <w:tblInd w:w="-216" w:type="dxa"/>
        <w:tblCellMar>
          <w:top w:w="3" w:type="dxa"/>
          <w:left w:w="115" w:type="dxa"/>
          <w:right w:w="103" w:type="dxa"/>
        </w:tblCellMar>
        <w:tblLook w:val="04A0" w:firstRow="1" w:lastRow="0" w:firstColumn="1" w:lastColumn="0" w:noHBand="0" w:noVBand="1"/>
      </w:tblPr>
      <w:tblGrid>
        <w:gridCol w:w="3005"/>
        <w:gridCol w:w="2996"/>
        <w:gridCol w:w="3001"/>
      </w:tblGrid>
      <w:tr w:rsidR="00DD592D" w:rsidRPr="00E82CE9" w14:paraId="7967AC45" w14:textId="77777777">
        <w:trPr>
          <w:trHeight w:val="574"/>
        </w:trPr>
        <w:tc>
          <w:tcPr>
            <w:tcW w:w="3005" w:type="dxa"/>
            <w:tcBorders>
              <w:top w:val="single" w:sz="4" w:space="0" w:color="000000"/>
              <w:left w:val="single" w:sz="4" w:space="0" w:color="000000"/>
              <w:bottom w:val="single" w:sz="4" w:space="0" w:color="000000"/>
              <w:right w:val="single" w:sz="4" w:space="0" w:color="000000"/>
            </w:tcBorders>
            <w:shd w:val="clear" w:color="auto" w:fill="DAEEF3"/>
          </w:tcPr>
          <w:p w14:paraId="68711777" w14:textId="77777777" w:rsidR="00DD592D" w:rsidRPr="00E82CE9" w:rsidRDefault="00DD592D">
            <w:pPr>
              <w:bidi/>
              <w:spacing w:line="259" w:lineRule="auto"/>
              <w:ind w:left="5"/>
              <w:jc w:val="left"/>
              <w:rPr>
                <w:rFonts w:ascii="Traditional Arabic" w:hAnsi="Traditional Arabic" w:cs="Traditional Arabic"/>
                <w:sz w:val="36"/>
                <w:szCs w:val="36"/>
              </w:rPr>
            </w:pPr>
            <w:r w:rsidRPr="00E82CE9">
              <w:rPr>
                <w:rFonts w:ascii="Traditional Arabic" w:hAnsi="Traditional Arabic" w:cs="Traditional Arabic"/>
                <w:b/>
                <w:bCs/>
                <w:sz w:val="36"/>
                <w:szCs w:val="36"/>
                <w:rtl/>
              </w:rPr>
              <w:t xml:space="preserve">النسبة % </w:t>
            </w:r>
          </w:p>
        </w:tc>
        <w:tc>
          <w:tcPr>
            <w:tcW w:w="2996" w:type="dxa"/>
            <w:tcBorders>
              <w:top w:val="single" w:sz="4" w:space="0" w:color="000000"/>
              <w:left w:val="single" w:sz="4" w:space="0" w:color="000000"/>
              <w:bottom w:val="single" w:sz="4" w:space="0" w:color="000000"/>
              <w:right w:val="single" w:sz="4" w:space="0" w:color="000000"/>
            </w:tcBorders>
            <w:shd w:val="clear" w:color="auto" w:fill="DAEEF3"/>
          </w:tcPr>
          <w:p w14:paraId="559E2CD6" w14:textId="77777777" w:rsidR="00DD592D" w:rsidRPr="00E82CE9" w:rsidRDefault="00DD592D">
            <w:pPr>
              <w:bidi/>
              <w:spacing w:line="259" w:lineRule="auto"/>
              <w:ind w:left="4"/>
              <w:jc w:val="left"/>
              <w:rPr>
                <w:rFonts w:ascii="Traditional Arabic" w:hAnsi="Traditional Arabic" w:cs="Traditional Arabic"/>
                <w:sz w:val="36"/>
                <w:szCs w:val="36"/>
              </w:rPr>
            </w:pPr>
            <w:r w:rsidRPr="00E82CE9">
              <w:rPr>
                <w:rFonts w:ascii="Traditional Arabic" w:hAnsi="Traditional Arabic" w:cs="Traditional Arabic"/>
                <w:b/>
                <w:bCs/>
                <w:sz w:val="36"/>
                <w:szCs w:val="36"/>
                <w:rtl/>
              </w:rPr>
              <w:t xml:space="preserve">التكرار </w:t>
            </w:r>
          </w:p>
        </w:tc>
        <w:tc>
          <w:tcPr>
            <w:tcW w:w="3001" w:type="dxa"/>
            <w:tcBorders>
              <w:top w:val="single" w:sz="4" w:space="0" w:color="000000"/>
              <w:left w:val="single" w:sz="4" w:space="0" w:color="000000"/>
              <w:bottom w:val="single" w:sz="4" w:space="0" w:color="000000"/>
              <w:right w:val="single" w:sz="4" w:space="0" w:color="000000"/>
            </w:tcBorders>
            <w:shd w:val="clear" w:color="auto" w:fill="DAEEF3"/>
          </w:tcPr>
          <w:p w14:paraId="302AEA34" w14:textId="77777777" w:rsidR="00DD592D" w:rsidRPr="00E82CE9" w:rsidRDefault="00DD592D">
            <w:pPr>
              <w:bidi/>
              <w:spacing w:line="259" w:lineRule="auto"/>
              <w:ind w:left="2"/>
              <w:jc w:val="left"/>
              <w:rPr>
                <w:rFonts w:ascii="Traditional Arabic" w:hAnsi="Traditional Arabic" w:cs="Traditional Arabic"/>
                <w:sz w:val="36"/>
                <w:szCs w:val="36"/>
              </w:rPr>
            </w:pPr>
            <w:r w:rsidRPr="00E82CE9">
              <w:rPr>
                <w:rFonts w:ascii="Traditional Arabic" w:hAnsi="Traditional Arabic" w:cs="Traditional Arabic"/>
                <w:b/>
                <w:bCs/>
                <w:sz w:val="36"/>
                <w:szCs w:val="36"/>
                <w:rtl/>
              </w:rPr>
              <w:t xml:space="preserve">الوظيفة </w:t>
            </w:r>
          </w:p>
        </w:tc>
      </w:tr>
      <w:tr w:rsidR="00DD592D" w:rsidRPr="00E82CE9" w14:paraId="1966EBAD" w14:textId="77777777">
        <w:trPr>
          <w:trHeight w:val="575"/>
        </w:trPr>
        <w:tc>
          <w:tcPr>
            <w:tcW w:w="3005" w:type="dxa"/>
            <w:tcBorders>
              <w:top w:val="single" w:sz="4" w:space="0" w:color="000000"/>
              <w:left w:val="single" w:sz="4" w:space="0" w:color="000000"/>
              <w:bottom w:val="single" w:sz="4" w:space="0" w:color="000000"/>
              <w:right w:val="single" w:sz="4" w:space="0" w:color="000000"/>
            </w:tcBorders>
          </w:tcPr>
          <w:p w14:paraId="1948DC0A" w14:textId="77777777" w:rsidR="00DD592D" w:rsidRPr="00E82CE9" w:rsidRDefault="00DD592D">
            <w:pPr>
              <w:bidi/>
              <w:spacing w:line="259" w:lineRule="auto"/>
              <w:ind w:right="5"/>
              <w:jc w:val="left"/>
              <w:rPr>
                <w:rFonts w:ascii="Traditional Arabic" w:hAnsi="Traditional Arabic" w:cs="Traditional Arabic"/>
                <w:sz w:val="36"/>
                <w:szCs w:val="36"/>
              </w:rPr>
            </w:pPr>
            <w:r w:rsidRPr="00E82CE9">
              <w:rPr>
                <w:rFonts w:ascii="Traditional Arabic" w:hAnsi="Traditional Arabic" w:cs="Traditional Arabic"/>
                <w:sz w:val="36"/>
                <w:szCs w:val="36"/>
              </w:rPr>
              <w:t>14.3</w:t>
            </w:r>
          </w:p>
        </w:tc>
        <w:tc>
          <w:tcPr>
            <w:tcW w:w="2996" w:type="dxa"/>
            <w:tcBorders>
              <w:top w:val="single" w:sz="4" w:space="0" w:color="000000"/>
              <w:left w:val="single" w:sz="4" w:space="0" w:color="000000"/>
              <w:bottom w:val="single" w:sz="4" w:space="0" w:color="000000"/>
              <w:right w:val="single" w:sz="4" w:space="0" w:color="000000"/>
            </w:tcBorders>
          </w:tcPr>
          <w:p w14:paraId="1B2E209C" w14:textId="77777777" w:rsidR="00DD592D" w:rsidRPr="00E82CE9" w:rsidRDefault="00DD592D">
            <w:pPr>
              <w:bidi/>
              <w:spacing w:line="259" w:lineRule="auto"/>
              <w:ind w:right="2"/>
              <w:jc w:val="left"/>
              <w:rPr>
                <w:rFonts w:ascii="Traditional Arabic" w:hAnsi="Traditional Arabic" w:cs="Traditional Arabic"/>
                <w:sz w:val="36"/>
                <w:szCs w:val="36"/>
              </w:rPr>
            </w:pPr>
            <w:r w:rsidRPr="00E82CE9">
              <w:rPr>
                <w:rFonts w:ascii="Traditional Arabic" w:hAnsi="Traditional Arabic" w:cs="Traditional Arabic"/>
                <w:sz w:val="36"/>
                <w:szCs w:val="36"/>
              </w:rPr>
              <w:t>7</w:t>
            </w:r>
          </w:p>
        </w:tc>
        <w:tc>
          <w:tcPr>
            <w:tcW w:w="3001" w:type="dxa"/>
            <w:tcBorders>
              <w:top w:val="single" w:sz="4" w:space="0" w:color="000000"/>
              <w:left w:val="single" w:sz="4" w:space="0" w:color="000000"/>
              <w:bottom w:val="single" w:sz="4" w:space="0" w:color="000000"/>
              <w:right w:val="single" w:sz="4" w:space="0" w:color="000000"/>
            </w:tcBorders>
            <w:shd w:val="clear" w:color="auto" w:fill="FDE9D9"/>
          </w:tcPr>
          <w:p w14:paraId="53A5C442" w14:textId="77777777" w:rsidR="00DD592D" w:rsidRPr="00E82CE9" w:rsidRDefault="00DD592D">
            <w:pPr>
              <w:bidi/>
              <w:spacing w:line="259" w:lineRule="auto"/>
              <w:ind w:left="2"/>
              <w:jc w:val="left"/>
              <w:rPr>
                <w:rFonts w:ascii="Traditional Arabic" w:hAnsi="Traditional Arabic" w:cs="Traditional Arabic"/>
                <w:b/>
                <w:bCs/>
                <w:sz w:val="36"/>
                <w:szCs w:val="36"/>
              </w:rPr>
            </w:pPr>
            <w:r w:rsidRPr="00E82CE9">
              <w:rPr>
                <w:rFonts w:ascii="Traditional Arabic" w:hAnsi="Traditional Arabic" w:cs="Traditional Arabic"/>
                <w:b/>
                <w:bCs/>
                <w:sz w:val="36"/>
                <w:szCs w:val="36"/>
                <w:rtl/>
              </w:rPr>
              <w:t>استاذ</w:t>
            </w:r>
          </w:p>
        </w:tc>
      </w:tr>
      <w:tr w:rsidR="00DD592D" w:rsidRPr="00E82CE9" w14:paraId="63C5D538" w14:textId="77777777">
        <w:trPr>
          <w:trHeight w:val="574"/>
        </w:trPr>
        <w:tc>
          <w:tcPr>
            <w:tcW w:w="3005" w:type="dxa"/>
            <w:tcBorders>
              <w:top w:val="single" w:sz="4" w:space="0" w:color="000000"/>
              <w:left w:val="single" w:sz="4" w:space="0" w:color="000000"/>
              <w:bottom w:val="single" w:sz="4" w:space="0" w:color="000000"/>
              <w:right w:val="single" w:sz="4" w:space="0" w:color="000000"/>
            </w:tcBorders>
          </w:tcPr>
          <w:p w14:paraId="1C6BFB34" w14:textId="77777777" w:rsidR="00DD592D" w:rsidRPr="00E82CE9" w:rsidRDefault="00DD592D">
            <w:pPr>
              <w:bidi/>
              <w:spacing w:line="259" w:lineRule="auto"/>
              <w:ind w:right="4"/>
              <w:jc w:val="left"/>
              <w:rPr>
                <w:rFonts w:ascii="Traditional Arabic" w:hAnsi="Traditional Arabic" w:cs="Traditional Arabic"/>
                <w:sz w:val="36"/>
                <w:szCs w:val="36"/>
              </w:rPr>
            </w:pPr>
            <w:r w:rsidRPr="00E82CE9">
              <w:rPr>
                <w:rFonts w:ascii="Traditional Arabic" w:hAnsi="Traditional Arabic" w:cs="Traditional Arabic"/>
                <w:sz w:val="36"/>
                <w:szCs w:val="36"/>
              </w:rPr>
              <w:t>75.5</w:t>
            </w:r>
          </w:p>
        </w:tc>
        <w:tc>
          <w:tcPr>
            <w:tcW w:w="2996" w:type="dxa"/>
            <w:tcBorders>
              <w:top w:val="single" w:sz="4" w:space="0" w:color="000000"/>
              <w:left w:val="single" w:sz="4" w:space="0" w:color="000000"/>
              <w:bottom w:val="single" w:sz="4" w:space="0" w:color="000000"/>
              <w:right w:val="single" w:sz="4" w:space="0" w:color="000000"/>
            </w:tcBorders>
          </w:tcPr>
          <w:p w14:paraId="7590CBEF" w14:textId="77777777" w:rsidR="00DD592D" w:rsidRPr="00E82CE9" w:rsidRDefault="00DD592D">
            <w:pPr>
              <w:bidi/>
              <w:spacing w:line="259" w:lineRule="auto"/>
              <w:ind w:right="2"/>
              <w:jc w:val="left"/>
              <w:rPr>
                <w:rFonts w:ascii="Traditional Arabic" w:hAnsi="Traditional Arabic" w:cs="Traditional Arabic"/>
                <w:sz w:val="36"/>
                <w:szCs w:val="36"/>
              </w:rPr>
            </w:pPr>
            <w:r w:rsidRPr="00E82CE9">
              <w:rPr>
                <w:rFonts w:ascii="Traditional Arabic" w:hAnsi="Traditional Arabic" w:cs="Traditional Arabic"/>
                <w:sz w:val="36"/>
                <w:szCs w:val="36"/>
              </w:rPr>
              <w:t>37</w:t>
            </w:r>
          </w:p>
        </w:tc>
        <w:tc>
          <w:tcPr>
            <w:tcW w:w="3001" w:type="dxa"/>
            <w:tcBorders>
              <w:top w:val="single" w:sz="4" w:space="0" w:color="000000"/>
              <w:left w:val="single" w:sz="4" w:space="0" w:color="000000"/>
              <w:bottom w:val="single" w:sz="4" w:space="0" w:color="000000"/>
              <w:right w:val="single" w:sz="4" w:space="0" w:color="000000"/>
            </w:tcBorders>
            <w:shd w:val="clear" w:color="auto" w:fill="FDE9D9"/>
          </w:tcPr>
          <w:p w14:paraId="4EEC8C0E" w14:textId="77777777" w:rsidR="00DD592D" w:rsidRPr="00E82CE9" w:rsidRDefault="00DD592D">
            <w:pPr>
              <w:bidi/>
              <w:spacing w:line="259" w:lineRule="auto"/>
              <w:jc w:val="left"/>
              <w:rPr>
                <w:rFonts w:ascii="Traditional Arabic" w:hAnsi="Traditional Arabic" w:cs="Traditional Arabic"/>
                <w:b/>
                <w:bCs/>
                <w:sz w:val="36"/>
                <w:szCs w:val="36"/>
              </w:rPr>
            </w:pPr>
            <w:r w:rsidRPr="00E82CE9">
              <w:rPr>
                <w:rFonts w:ascii="Traditional Arabic" w:hAnsi="Traditional Arabic" w:cs="Traditional Arabic"/>
                <w:b/>
                <w:bCs/>
                <w:sz w:val="36"/>
                <w:szCs w:val="36"/>
                <w:rtl/>
              </w:rPr>
              <w:t>اداري</w:t>
            </w:r>
          </w:p>
        </w:tc>
      </w:tr>
      <w:tr w:rsidR="00DD592D" w:rsidRPr="00E82CE9" w14:paraId="63FA442E" w14:textId="77777777">
        <w:trPr>
          <w:trHeight w:val="574"/>
        </w:trPr>
        <w:tc>
          <w:tcPr>
            <w:tcW w:w="3005" w:type="dxa"/>
            <w:tcBorders>
              <w:top w:val="single" w:sz="4" w:space="0" w:color="000000"/>
              <w:left w:val="single" w:sz="4" w:space="0" w:color="000000"/>
              <w:bottom w:val="single" w:sz="4" w:space="0" w:color="000000"/>
              <w:right w:val="single" w:sz="4" w:space="0" w:color="000000"/>
            </w:tcBorders>
          </w:tcPr>
          <w:p w14:paraId="3791A0E8" w14:textId="77777777" w:rsidR="00DD592D" w:rsidRPr="00E82CE9" w:rsidRDefault="00DD592D">
            <w:pPr>
              <w:bidi/>
              <w:spacing w:line="259" w:lineRule="auto"/>
              <w:ind w:right="5"/>
              <w:jc w:val="left"/>
              <w:rPr>
                <w:rFonts w:ascii="Traditional Arabic" w:hAnsi="Traditional Arabic" w:cs="Traditional Arabic"/>
                <w:sz w:val="36"/>
                <w:szCs w:val="36"/>
              </w:rPr>
            </w:pPr>
            <w:r w:rsidRPr="00E82CE9">
              <w:rPr>
                <w:rFonts w:ascii="Traditional Arabic" w:hAnsi="Traditional Arabic" w:cs="Traditional Arabic"/>
                <w:sz w:val="36"/>
                <w:szCs w:val="36"/>
              </w:rPr>
              <w:t>10.2</w:t>
            </w:r>
          </w:p>
        </w:tc>
        <w:tc>
          <w:tcPr>
            <w:tcW w:w="2996" w:type="dxa"/>
            <w:tcBorders>
              <w:top w:val="single" w:sz="4" w:space="0" w:color="000000"/>
              <w:left w:val="single" w:sz="4" w:space="0" w:color="000000"/>
              <w:bottom w:val="single" w:sz="4" w:space="0" w:color="000000"/>
              <w:right w:val="single" w:sz="4" w:space="0" w:color="000000"/>
            </w:tcBorders>
          </w:tcPr>
          <w:p w14:paraId="68D6BCC5" w14:textId="77777777" w:rsidR="00DD592D" w:rsidRPr="00E82CE9" w:rsidRDefault="00DD592D">
            <w:pPr>
              <w:bidi/>
              <w:spacing w:line="259" w:lineRule="auto"/>
              <w:ind w:right="2"/>
              <w:jc w:val="left"/>
              <w:rPr>
                <w:rFonts w:ascii="Traditional Arabic" w:hAnsi="Traditional Arabic" w:cs="Traditional Arabic"/>
                <w:sz w:val="36"/>
                <w:szCs w:val="36"/>
              </w:rPr>
            </w:pPr>
            <w:r w:rsidRPr="00E82CE9">
              <w:rPr>
                <w:rFonts w:ascii="Traditional Arabic" w:hAnsi="Traditional Arabic" w:cs="Traditional Arabic"/>
                <w:sz w:val="36"/>
                <w:szCs w:val="36"/>
              </w:rPr>
              <w:t>5</w:t>
            </w:r>
          </w:p>
        </w:tc>
        <w:tc>
          <w:tcPr>
            <w:tcW w:w="3001" w:type="dxa"/>
            <w:tcBorders>
              <w:top w:val="single" w:sz="4" w:space="0" w:color="000000"/>
              <w:left w:val="single" w:sz="4" w:space="0" w:color="000000"/>
              <w:bottom w:val="single" w:sz="4" w:space="0" w:color="000000"/>
              <w:right w:val="single" w:sz="4" w:space="0" w:color="000000"/>
            </w:tcBorders>
            <w:shd w:val="clear" w:color="auto" w:fill="FDE9D9"/>
          </w:tcPr>
          <w:p w14:paraId="1114BF44" w14:textId="77777777" w:rsidR="00DD592D" w:rsidRPr="00E82CE9" w:rsidRDefault="00DD592D">
            <w:pPr>
              <w:bidi/>
              <w:spacing w:line="259" w:lineRule="auto"/>
              <w:ind w:left="1"/>
              <w:jc w:val="left"/>
              <w:rPr>
                <w:rFonts w:ascii="Traditional Arabic" w:hAnsi="Traditional Arabic" w:cs="Traditional Arabic"/>
                <w:b/>
                <w:bCs/>
                <w:sz w:val="36"/>
                <w:szCs w:val="36"/>
              </w:rPr>
            </w:pPr>
            <w:r w:rsidRPr="00E82CE9">
              <w:rPr>
                <w:rFonts w:ascii="Traditional Arabic" w:hAnsi="Traditional Arabic" w:cs="Traditional Arabic"/>
                <w:b/>
                <w:bCs/>
                <w:sz w:val="36"/>
                <w:szCs w:val="36"/>
                <w:rtl/>
              </w:rPr>
              <w:t>استاذ اداري</w:t>
            </w:r>
          </w:p>
        </w:tc>
      </w:tr>
      <w:tr w:rsidR="00DD592D" w:rsidRPr="00E82CE9" w14:paraId="35EA467E" w14:textId="77777777">
        <w:trPr>
          <w:trHeight w:val="572"/>
        </w:trPr>
        <w:tc>
          <w:tcPr>
            <w:tcW w:w="3005" w:type="dxa"/>
            <w:tcBorders>
              <w:top w:val="single" w:sz="4" w:space="0" w:color="000000"/>
              <w:left w:val="single" w:sz="4" w:space="0" w:color="000000"/>
              <w:bottom w:val="single" w:sz="4" w:space="0" w:color="000000"/>
              <w:right w:val="single" w:sz="4" w:space="0" w:color="000000"/>
            </w:tcBorders>
            <w:shd w:val="clear" w:color="auto" w:fill="DAEEF3"/>
          </w:tcPr>
          <w:p w14:paraId="1316868F" w14:textId="77777777" w:rsidR="00DD592D" w:rsidRPr="00E82CE9" w:rsidRDefault="00DD592D">
            <w:pPr>
              <w:bidi/>
              <w:spacing w:line="259" w:lineRule="auto"/>
              <w:ind w:right="2"/>
              <w:jc w:val="left"/>
              <w:rPr>
                <w:rFonts w:ascii="Traditional Arabic" w:hAnsi="Traditional Arabic" w:cs="Traditional Arabic"/>
                <w:sz w:val="36"/>
                <w:szCs w:val="36"/>
              </w:rPr>
            </w:pPr>
            <w:r w:rsidRPr="00E82CE9">
              <w:rPr>
                <w:rFonts w:ascii="Traditional Arabic" w:hAnsi="Traditional Arabic" w:cs="Traditional Arabic"/>
                <w:sz w:val="36"/>
                <w:szCs w:val="36"/>
              </w:rPr>
              <w:t>100.0</w:t>
            </w:r>
          </w:p>
        </w:tc>
        <w:tc>
          <w:tcPr>
            <w:tcW w:w="2996" w:type="dxa"/>
            <w:tcBorders>
              <w:top w:val="single" w:sz="4" w:space="0" w:color="000000"/>
              <w:left w:val="single" w:sz="4" w:space="0" w:color="000000"/>
              <w:bottom w:val="single" w:sz="4" w:space="0" w:color="000000"/>
              <w:right w:val="single" w:sz="4" w:space="0" w:color="000000"/>
            </w:tcBorders>
            <w:shd w:val="clear" w:color="auto" w:fill="DAEEF3"/>
          </w:tcPr>
          <w:p w14:paraId="6234DA5D" w14:textId="77777777" w:rsidR="00DD592D" w:rsidRPr="00E82CE9" w:rsidRDefault="00DD592D">
            <w:pPr>
              <w:bidi/>
              <w:spacing w:line="259" w:lineRule="auto"/>
              <w:ind w:right="1"/>
              <w:jc w:val="left"/>
              <w:rPr>
                <w:rFonts w:ascii="Traditional Arabic" w:hAnsi="Traditional Arabic" w:cs="Traditional Arabic"/>
                <w:sz w:val="36"/>
                <w:szCs w:val="36"/>
              </w:rPr>
            </w:pPr>
            <w:r w:rsidRPr="00E82CE9">
              <w:rPr>
                <w:rFonts w:ascii="Traditional Arabic" w:hAnsi="Traditional Arabic" w:cs="Traditional Arabic"/>
                <w:sz w:val="36"/>
                <w:szCs w:val="36"/>
              </w:rPr>
              <w:t>49</w:t>
            </w:r>
          </w:p>
        </w:tc>
        <w:tc>
          <w:tcPr>
            <w:tcW w:w="3001" w:type="dxa"/>
            <w:tcBorders>
              <w:top w:val="single" w:sz="4" w:space="0" w:color="000000"/>
              <w:left w:val="single" w:sz="4" w:space="0" w:color="000000"/>
              <w:bottom w:val="single" w:sz="4" w:space="0" w:color="000000"/>
              <w:right w:val="single" w:sz="4" w:space="0" w:color="000000"/>
            </w:tcBorders>
            <w:shd w:val="clear" w:color="auto" w:fill="DAEEF3"/>
          </w:tcPr>
          <w:p w14:paraId="20AA0764" w14:textId="77777777" w:rsidR="00DD592D" w:rsidRPr="00E82CE9" w:rsidRDefault="00DD592D">
            <w:pPr>
              <w:bidi/>
              <w:spacing w:line="259" w:lineRule="auto"/>
              <w:ind w:left="2"/>
              <w:jc w:val="left"/>
              <w:rPr>
                <w:rFonts w:ascii="Traditional Arabic" w:hAnsi="Traditional Arabic" w:cs="Traditional Arabic"/>
                <w:sz w:val="36"/>
                <w:szCs w:val="36"/>
              </w:rPr>
            </w:pPr>
            <w:r w:rsidRPr="00E82CE9">
              <w:rPr>
                <w:rFonts w:ascii="Traditional Arabic" w:hAnsi="Traditional Arabic" w:cs="Traditional Arabic"/>
                <w:b/>
                <w:bCs/>
                <w:sz w:val="36"/>
                <w:szCs w:val="36"/>
                <w:rtl/>
              </w:rPr>
              <w:t xml:space="preserve">المجموع </w:t>
            </w:r>
          </w:p>
        </w:tc>
      </w:tr>
    </w:tbl>
    <w:p w14:paraId="779F2E54" w14:textId="37E1CD91" w:rsidR="00DD592D" w:rsidRPr="00E82CE9" w:rsidRDefault="00DD592D" w:rsidP="005779FF">
      <w:pPr>
        <w:autoSpaceDE w:val="0"/>
        <w:autoSpaceDN w:val="0"/>
        <w:bidi/>
        <w:adjustRightInd w:val="0"/>
        <w:spacing w:after="0" w:line="320" w:lineRule="atLeast"/>
        <w:ind w:left="60" w:right="60"/>
        <w:jc w:val="center"/>
        <w:rPr>
          <w:rFonts w:ascii="Traditional Arabic" w:eastAsia="Traditional Arabic" w:hAnsi="Traditional Arabic" w:cs="Traditional Arabic"/>
          <w:b/>
          <w:bCs/>
          <w:color w:val="000000"/>
          <w:sz w:val="36"/>
          <w:szCs w:val="36"/>
          <w:lang w:val="fr-FR" w:eastAsia="fr-FR"/>
        </w:rPr>
      </w:pPr>
      <w:r w:rsidRPr="00E82CE9">
        <w:rPr>
          <w:rFonts w:ascii="Traditional Arabic" w:eastAsia="Traditional Arabic" w:hAnsi="Traditional Arabic" w:cs="Traditional Arabic"/>
          <w:b/>
          <w:bCs/>
          <w:color w:val="000000"/>
          <w:sz w:val="36"/>
          <w:szCs w:val="36"/>
          <w:rtl/>
          <w:lang w:val="fr-FR" w:eastAsia="fr-FR"/>
        </w:rPr>
        <w:t>المصدر: من إعداد الطالبة بالاعتماد على مخرجات برنامج</w:t>
      </w:r>
      <w:r w:rsidR="005779FF" w:rsidRPr="00E82CE9">
        <w:rPr>
          <w:rFonts w:ascii="Traditional Arabic" w:eastAsia="Traditional Arabic" w:hAnsi="Traditional Arabic" w:cs="Traditional Arabic"/>
          <w:b/>
          <w:bCs/>
          <w:color w:val="000000"/>
          <w:sz w:val="36"/>
          <w:szCs w:val="36"/>
          <w:lang w:val="fr-FR" w:eastAsia="fr-FR"/>
        </w:rPr>
        <w:t>Spss</w:t>
      </w:r>
    </w:p>
    <w:p w14:paraId="30C15590" w14:textId="798D2C1A" w:rsidR="00DD592D" w:rsidRPr="005779FF" w:rsidRDefault="00DD592D" w:rsidP="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5779FF">
        <w:rPr>
          <w:rFonts w:ascii="Traditional Arabic" w:eastAsia="Traditional Arabic" w:hAnsi="Traditional Arabic" w:cs="Traditional Arabic"/>
          <w:color w:val="000000"/>
          <w:sz w:val="36"/>
          <w:szCs w:val="36"/>
          <w:lang w:val="fr-FR" w:eastAsia="fr-FR"/>
        </w:rPr>
        <w:t xml:space="preserve"> </w:t>
      </w:r>
      <w:r w:rsidRPr="005779FF">
        <w:rPr>
          <w:rFonts w:ascii="Traditional Arabic" w:eastAsia="Traditional Arabic" w:hAnsi="Traditional Arabic" w:cs="Traditional Arabic"/>
          <w:color w:val="000000"/>
          <w:sz w:val="36"/>
          <w:szCs w:val="36"/>
          <w:rtl/>
          <w:lang w:val="fr-FR" w:eastAsia="fr-FR"/>
        </w:rPr>
        <w:t xml:space="preserve">بعد تحويل النسب المئوية إلى دائرة نسبية تتضح الخصائص الديموغرافية للعينة من حيث </w:t>
      </w:r>
      <w:r w:rsidRPr="005779FF">
        <w:rPr>
          <w:rFonts w:ascii="Traditional Arabic" w:hAnsi="Traditional Arabic" w:cs="Traditional Arabic"/>
          <w:color w:val="000000"/>
          <w:kern w:val="0"/>
          <w:sz w:val="36"/>
          <w:szCs w:val="36"/>
          <w:rtl/>
        </w:rPr>
        <w:t xml:space="preserve">المستوى الوظيفي </w:t>
      </w:r>
      <w:r w:rsidRPr="005779FF">
        <w:rPr>
          <w:rFonts w:ascii="Traditional Arabic" w:eastAsia="Traditional Arabic" w:hAnsi="Traditional Arabic" w:cs="Traditional Arabic"/>
          <w:color w:val="000000"/>
          <w:sz w:val="36"/>
          <w:szCs w:val="36"/>
          <w:rtl/>
          <w:lang w:val="fr-FR" w:eastAsia="fr-FR"/>
        </w:rPr>
        <w:t>كالتالي</w:t>
      </w:r>
      <w:r w:rsidRPr="005779FF">
        <w:rPr>
          <w:rFonts w:ascii="Traditional Arabic" w:eastAsia="Traditional Arabic" w:hAnsi="Traditional Arabic" w:cs="Traditional Arabic"/>
          <w:color w:val="000000"/>
          <w:sz w:val="36"/>
          <w:szCs w:val="36"/>
          <w:lang w:val="fr-FR" w:eastAsia="fr-FR"/>
        </w:rPr>
        <w:t>:</w:t>
      </w:r>
    </w:p>
    <w:p w14:paraId="03FC3156" w14:textId="58CB79CA" w:rsidR="00DD592D" w:rsidRPr="00E82CE9" w:rsidRDefault="00DD592D" w:rsidP="00DD592D">
      <w:pPr>
        <w:bidi/>
        <w:jc w:val="left"/>
        <w:rPr>
          <w:rFonts w:ascii="Traditional Arabic" w:eastAsia="Traditional Arabic" w:hAnsi="Traditional Arabic" w:cs="Traditional Arabic"/>
          <w:b/>
          <w:bCs/>
          <w:color w:val="000000"/>
          <w:sz w:val="36"/>
          <w:szCs w:val="36"/>
          <w:lang w:val="fr-FR" w:eastAsia="fr-FR" w:bidi="fr-FR"/>
        </w:rPr>
      </w:pPr>
      <w:r w:rsidRPr="00E82CE9">
        <w:rPr>
          <w:rFonts w:ascii="Traditional Arabic" w:hAnsi="Traditional Arabic" w:cs="Traditional Arabic"/>
          <w:noProof/>
          <w:kern w:val="0"/>
          <w:sz w:val="36"/>
          <w:szCs w:val="36"/>
        </w:rPr>
        <w:drawing>
          <wp:anchor distT="0" distB="0" distL="114300" distR="114300" simplePos="0" relativeHeight="251658246" behindDoc="0" locked="0" layoutInCell="1" allowOverlap="1" wp14:anchorId="5DC76E6E" wp14:editId="46E44EA6">
            <wp:simplePos x="0" y="0"/>
            <wp:positionH relativeFrom="page">
              <wp:align>center</wp:align>
            </wp:positionH>
            <wp:positionV relativeFrom="paragraph">
              <wp:posOffset>455511</wp:posOffset>
            </wp:positionV>
            <wp:extent cx="2907030" cy="2026920"/>
            <wp:effectExtent l="0" t="0" r="7620" b="0"/>
            <wp:wrapTopAndBottom/>
            <wp:docPr id="20174782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907030" cy="2026920"/>
                    </a:xfrm>
                    <a:prstGeom prst="rect">
                      <a:avLst/>
                    </a:prstGeom>
                    <a:noFill/>
                    <a:ln>
                      <a:noFill/>
                    </a:ln>
                  </pic:spPr>
                </pic:pic>
              </a:graphicData>
            </a:graphic>
          </wp:anchor>
        </w:drawing>
      </w:r>
      <w:r w:rsidRPr="00E82CE9">
        <w:rPr>
          <w:rFonts w:ascii="Traditional Arabic" w:eastAsia="Traditional Arabic" w:hAnsi="Traditional Arabic" w:cs="Traditional Arabic"/>
          <w:b/>
          <w:bCs/>
          <w:color w:val="000000"/>
          <w:sz w:val="36"/>
          <w:szCs w:val="36"/>
          <w:rtl/>
          <w:lang w:val="fr-FR" w:eastAsia="fr-FR"/>
        </w:rPr>
        <w:t>الشكل رقم (</w:t>
      </w:r>
      <w:r w:rsidR="005A4266">
        <w:rPr>
          <w:rFonts w:ascii="Traditional Arabic" w:eastAsia="Traditional Arabic" w:hAnsi="Traditional Arabic" w:cs="Traditional Arabic" w:hint="cs"/>
          <w:b/>
          <w:bCs/>
          <w:color w:val="000000"/>
          <w:sz w:val="36"/>
          <w:szCs w:val="36"/>
          <w:lang w:val="fr-FR" w:eastAsia="fr-FR" w:bidi="ar-EG"/>
        </w:rPr>
        <w:t>07</w:t>
      </w:r>
      <w:r w:rsidRPr="00E82CE9">
        <w:rPr>
          <w:rFonts w:ascii="Traditional Arabic" w:eastAsia="Traditional Arabic" w:hAnsi="Traditional Arabic" w:cs="Traditional Arabic"/>
          <w:b/>
          <w:bCs/>
          <w:color w:val="000000"/>
          <w:sz w:val="36"/>
          <w:szCs w:val="36"/>
          <w:lang w:val="fr-FR" w:eastAsia="fr-FR" w:bidi="fr-FR"/>
        </w:rPr>
        <w:t xml:space="preserve"> </w:t>
      </w:r>
      <w:r w:rsidRPr="00E82CE9">
        <w:rPr>
          <w:rFonts w:ascii="Traditional Arabic" w:eastAsia="Traditional Arabic" w:hAnsi="Traditional Arabic" w:cs="Traditional Arabic"/>
          <w:b/>
          <w:bCs/>
          <w:color w:val="000000"/>
          <w:sz w:val="36"/>
          <w:szCs w:val="36"/>
          <w:rtl/>
          <w:lang w:val="fr-FR" w:eastAsia="fr-FR"/>
        </w:rPr>
        <w:t>): التمثيل البياني لخصائص مفردات الدراسة حسب المستوى الوظيفي</w:t>
      </w:r>
    </w:p>
    <w:p w14:paraId="7CFD504F"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p>
    <w:p w14:paraId="1CFEDD03" w14:textId="77777777" w:rsidR="00DD592D" w:rsidRPr="00BA1BDA" w:rsidRDefault="00DD592D" w:rsidP="00BA1BDA">
      <w:pPr>
        <w:bidi/>
        <w:jc w:val="center"/>
        <w:rPr>
          <w:rFonts w:ascii="Traditional Arabic" w:eastAsia="Traditional Arabic" w:hAnsi="Traditional Arabic" w:cs="Traditional Arabic"/>
          <w:b/>
          <w:bCs/>
          <w:color w:val="000000"/>
          <w:sz w:val="36"/>
          <w:szCs w:val="36"/>
          <w:lang w:val="fr-FR" w:eastAsia="fr-FR" w:bidi="fr-FR"/>
        </w:rPr>
      </w:pPr>
      <w:r w:rsidRPr="00BA1BDA">
        <w:rPr>
          <w:rFonts w:ascii="Traditional Arabic" w:hAnsi="Traditional Arabic" w:cs="Traditional Arabic"/>
          <w:b/>
          <w:bCs/>
          <w:kern w:val="0"/>
          <w:sz w:val="36"/>
          <w:szCs w:val="36"/>
          <w:rtl/>
        </w:rPr>
        <w:t xml:space="preserve">المصدر: من إعداد الطالبة بالاعتماد على مخرجات برنامج </w:t>
      </w:r>
      <w:r w:rsidRPr="00BA1BDA">
        <w:rPr>
          <w:rFonts w:ascii="Traditional Arabic" w:hAnsi="Traditional Arabic" w:cs="Traditional Arabic"/>
          <w:b/>
          <w:bCs/>
          <w:kern w:val="0"/>
          <w:sz w:val="36"/>
          <w:szCs w:val="36"/>
        </w:rPr>
        <w:t>Spss</w:t>
      </w:r>
    </w:p>
    <w:p w14:paraId="78718EBC" w14:textId="77777777" w:rsidR="00DD592D" w:rsidRDefault="00DD592D" w:rsidP="00DD592D">
      <w:pPr>
        <w:bidi/>
        <w:jc w:val="left"/>
        <w:rPr>
          <w:rFonts w:ascii="Traditional Arabic" w:eastAsia="Traditional Arabic" w:hAnsi="Traditional Arabic" w:cs="Traditional Arabic"/>
          <w:color w:val="000000"/>
          <w:sz w:val="36"/>
          <w:szCs w:val="36"/>
          <w:rtl/>
          <w:lang w:val="fr-FR" w:eastAsia="fr-FR"/>
        </w:rPr>
      </w:pPr>
      <w:r w:rsidRPr="00E82CE9">
        <w:rPr>
          <w:rFonts w:ascii="Traditional Arabic" w:eastAsia="Traditional Arabic" w:hAnsi="Traditional Arabic" w:cs="Traditional Arabic"/>
          <w:color w:val="000000"/>
          <w:sz w:val="36"/>
          <w:szCs w:val="36"/>
          <w:rtl/>
          <w:lang w:val="fr-FR" w:eastAsia="fr-FR"/>
        </w:rPr>
        <w:t xml:space="preserve">يلاحظ من الجدول و الشكل اعلاه ، انه 37 من افراد العينة في جامعة غرداية يشغلون منصب اداري و بنسبة 75.5%، فيما يشغل 7 افراد رتبة استاذ بنسبة 14.3%، فيما بلغ عدد الافراد الذين يشغلون منصب استاذ اداري 5 افراد بنسبة 10.2%، و تشير هذه النتائج الى هيمنة الفئة الادارية على افراد العينة ، مما يعطي اجابات محكمة و دقيقة حول الاستبيان. </w:t>
      </w:r>
    </w:p>
    <w:p w14:paraId="5E968C20" w14:textId="77777777" w:rsidR="00BA1BDA" w:rsidRDefault="00BA1BDA" w:rsidP="00BA1BDA">
      <w:pPr>
        <w:bidi/>
        <w:jc w:val="left"/>
        <w:rPr>
          <w:rFonts w:ascii="Traditional Arabic" w:eastAsia="Traditional Arabic" w:hAnsi="Traditional Arabic" w:cs="Traditional Arabic"/>
          <w:color w:val="000000"/>
          <w:sz w:val="36"/>
          <w:szCs w:val="36"/>
          <w:rtl/>
          <w:lang w:val="fr-FR" w:eastAsia="fr-FR"/>
        </w:rPr>
      </w:pPr>
    </w:p>
    <w:p w14:paraId="6E644F14" w14:textId="77777777" w:rsidR="00BA1BDA" w:rsidRDefault="00BA1BDA" w:rsidP="00BA1BDA">
      <w:pPr>
        <w:bidi/>
        <w:jc w:val="left"/>
        <w:rPr>
          <w:rFonts w:ascii="Traditional Arabic" w:eastAsia="Traditional Arabic" w:hAnsi="Traditional Arabic" w:cs="Traditional Arabic"/>
          <w:color w:val="000000"/>
          <w:sz w:val="36"/>
          <w:szCs w:val="36"/>
          <w:rtl/>
          <w:lang w:val="fr-FR" w:eastAsia="fr-FR"/>
        </w:rPr>
      </w:pPr>
    </w:p>
    <w:p w14:paraId="20EC4B63" w14:textId="77777777" w:rsidR="005779FF" w:rsidRPr="00E82CE9" w:rsidRDefault="005779FF" w:rsidP="005779FF">
      <w:pPr>
        <w:bidi/>
        <w:jc w:val="left"/>
        <w:rPr>
          <w:rFonts w:ascii="Traditional Arabic" w:eastAsia="Traditional Arabic" w:hAnsi="Traditional Arabic" w:cs="Traditional Arabic"/>
          <w:color w:val="000000"/>
          <w:sz w:val="36"/>
          <w:szCs w:val="36"/>
          <w:rtl/>
          <w:lang w:val="fr-FR" w:eastAsia="fr-FR"/>
        </w:rPr>
      </w:pPr>
    </w:p>
    <w:p w14:paraId="377DA98D" w14:textId="77777777" w:rsidR="00DD592D" w:rsidRPr="00E82CE9" w:rsidRDefault="00DD592D" w:rsidP="00DD592D">
      <w:pPr>
        <w:bidi/>
        <w:jc w:val="left"/>
        <w:rPr>
          <w:rFonts w:ascii="Traditional Arabic" w:eastAsia="Traditional Arabic" w:hAnsi="Traditional Arabic" w:cs="Traditional Arabic"/>
          <w:b/>
          <w:bCs/>
          <w:color w:val="000000"/>
          <w:sz w:val="36"/>
          <w:szCs w:val="36"/>
          <w:rtl/>
          <w:lang w:val="fr-FR" w:eastAsia="fr-FR" w:bidi="ar-EG"/>
        </w:rPr>
      </w:pPr>
      <w:r w:rsidRPr="00E82CE9">
        <w:rPr>
          <w:rFonts w:ascii="Traditional Arabic" w:eastAsia="Traditional Arabic" w:hAnsi="Traditional Arabic" w:cs="Traditional Arabic"/>
          <w:b/>
          <w:bCs/>
          <w:color w:val="000000"/>
          <w:sz w:val="36"/>
          <w:szCs w:val="36"/>
          <w:rtl/>
          <w:lang w:val="fr-FR" w:eastAsia="fr-FR"/>
        </w:rPr>
        <w:t xml:space="preserve"> المطلب الثاني : عرض وتحليل اتجاهات أفراد العينة حسب أبعاد الدراسة</w:t>
      </w:r>
    </w:p>
    <w:p w14:paraId="6ADE4563"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يتضمن هذا المبحث تحديد اكثر بعد للتحول الرقمي سائد في جامعة غرداية  ، من خلال اتجاهات إجابات العينة حول أبعاد التحول الرقمي  ( البنية التحتية الرقمية، الكفاءة الرقمية للموظفين، استخدام التحول الرقمي في الإجراءات الإدارية) ، وكذلك مستوى جودة الخدمات الادارية في الجامعة ، إضافة إلى ذلك توضيح درجة تأثير التحول الرقمي بمختلف أبعاده على جودة الخدمات الادارية العمومية، وذلك بالاجابة على مختلف التساؤلات وكذا الفرضيات التي تم طرحها في المقدمة العامة ، مع الأخذ بعين الاعتبار مقياس ليكارت الخماسي في الدراسة </w:t>
      </w:r>
    </w:p>
    <w:p w14:paraId="6C18C586" w14:textId="77777777" w:rsidR="00DD592D" w:rsidRPr="00E82CE9" w:rsidRDefault="00DD592D" w:rsidP="00DD592D">
      <w:pPr>
        <w:bidi/>
        <w:jc w:val="left"/>
        <w:rPr>
          <w:rFonts w:ascii="Traditional Arabic" w:hAnsi="Traditional Arabic" w:cs="Traditional Arabic"/>
          <w:sz w:val="36"/>
          <w:szCs w:val="36"/>
          <w:rtl/>
          <w:lang w:val="fr-FR" w:bidi="ar-DZ"/>
        </w:rPr>
      </w:pPr>
      <w:r w:rsidRPr="00E82CE9">
        <w:rPr>
          <w:rFonts w:ascii="Traditional Arabic" w:eastAsia="Times New Roman" w:hAnsi="Traditional Arabic" w:cs="Traditional Arabic"/>
          <w:b/>
          <w:bCs/>
          <w:sz w:val="36"/>
          <w:szCs w:val="36"/>
          <w:rtl/>
          <w:lang w:bidi="ar-DZ"/>
        </w:rPr>
        <w:t>اولا:نتائج فقرات المحور الأول المتعلقة بالتحول الرقمي في جامعة غرداية</w:t>
      </w:r>
    </w:p>
    <w:p w14:paraId="0D5E8883" w14:textId="77777777" w:rsidR="00DD592D" w:rsidRPr="00E82CE9" w:rsidRDefault="00DD592D" w:rsidP="00DD592D">
      <w:pPr>
        <w:bidi/>
        <w:jc w:val="left"/>
        <w:rPr>
          <w:rFonts w:ascii="Traditional Arabic" w:hAnsi="Traditional Arabic" w:cs="Traditional Arabic"/>
          <w:sz w:val="36"/>
          <w:szCs w:val="36"/>
          <w:rtl/>
          <w:lang w:val="fr-FR" w:bidi="ar-DZ"/>
        </w:rPr>
      </w:pPr>
      <w:r w:rsidRPr="00E82CE9">
        <w:rPr>
          <w:rFonts w:ascii="Traditional Arabic" w:hAnsi="Traditional Arabic" w:cs="Traditional Arabic"/>
          <w:sz w:val="36"/>
          <w:szCs w:val="36"/>
          <w:rtl/>
          <w:lang w:val="fr-FR" w:bidi="ar-DZ"/>
        </w:rPr>
        <w:t>سيتم تحليل عبارات المقياس الخاصة بمحور التحول الرقمي  بكل ابعاده ( البنية التحتية الرقمية، الكفاءة الرقمية للموظفين، استخدام التحول الرقمي في الإجراءات الإدارية) من خلال حساب المتوسط لتحديد اتحاد اجابات عينة الدراسة، والانحراف المعياري لكل عبارة لمعرفة درجة تشتت اجابات العينة عن المتوسط الحسابي ، مع تحديد المتوسط الكلي لكل بعد من ابعاد التحول الرقمي.</w:t>
      </w:r>
    </w:p>
    <w:p w14:paraId="7EA7D38A" w14:textId="4C37EA46" w:rsidR="00DD592D" w:rsidRPr="00E82CE9" w:rsidRDefault="00DD592D" w:rsidP="005779FF">
      <w:pPr>
        <w:bidi/>
        <w:jc w:val="center"/>
        <w:rPr>
          <w:rFonts w:ascii="Traditional Arabic" w:eastAsia="Times New Roman" w:hAnsi="Traditional Arabic" w:cs="Traditional Arabic"/>
          <w:b/>
          <w:bCs/>
          <w:sz w:val="36"/>
          <w:szCs w:val="36"/>
          <w:rtl/>
        </w:rPr>
      </w:pPr>
      <w:r w:rsidRPr="00E82CE9">
        <w:rPr>
          <w:rFonts w:ascii="Traditional Arabic" w:eastAsia="Times New Roman" w:hAnsi="Traditional Arabic" w:cs="Traditional Arabic"/>
          <w:b/>
          <w:bCs/>
          <w:sz w:val="36"/>
          <w:szCs w:val="36"/>
          <w:rtl/>
          <w:lang w:bidi="ar-DZ"/>
        </w:rPr>
        <w:t>الجدول رقم (</w:t>
      </w:r>
      <w:r w:rsidR="005779FF">
        <w:rPr>
          <w:rFonts w:ascii="Traditional Arabic" w:eastAsia="Times New Roman" w:hAnsi="Traditional Arabic" w:cs="Traditional Arabic" w:hint="cs"/>
          <w:b/>
          <w:bCs/>
          <w:sz w:val="36"/>
          <w:szCs w:val="36"/>
          <w:rtl/>
          <w:lang w:bidi="ar-DZ"/>
        </w:rPr>
        <w:t>12</w:t>
      </w:r>
      <w:r w:rsidRPr="00E82CE9">
        <w:rPr>
          <w:rFonts w:ascii="Traditional Arabic" w:eastAsia="Times New Roman" w:hAnsi="Traditional Arabic" w:cs="Traditional Arabic"/>
          <w:b/>
          <w:bCs/>
          <w:sz w:val="36"/>
          <w:szCs w:val="36"/>
          <w:rtl/>
          <w:lang w:bidi="ar-DZ"/>
        </w:rPr>
        <w:t xml:space="preserve">): المتوسطات الحسابية والانحرافات المعيارية الخاصة بفقرات محور التحول الرقمي مع اتجاه إجابات العينة </w:t>
      </w:r>
      <w:r w:rsidRPr="00E82CE9">
        <w:rPr>
          <w:rFonts w:ascii="Traditional Arabic" w:eastAsia="Traditional Arabic" w:hAnsi="Traditional Arabic" w:cs="Traditional Arabic"/>
          <w:b/>
          <w:bCs/>
          <w:color w:val="000000"/>
          <w:sz w:val="36"/>
          <w:szCs w:val="36"/>
          <w:rtl/>
          <w:lang w:val="fr-FR" w:eastAsia="fr-FR"/>
        </w:rPr>
        <w:t>لإجابات</w:t>
      </w:r>
      <w:r w:rsidRPr="00E82CE9">
        <w:rPr>
          <w:rFonts w:ascii="Traditional Arabic" w:eastAsia="Times New Roman" w:hAnsi="Traditional Arabic" w:cs="Traditional Arabic"/>
          <w:b/>
          <w:bCs/>
          <w:sz w:val="36"/>
          <w:szCs w:val="36"/>
          <w:rtl/>
        </w:rPr>
        <w:t xml:space="preserve"> موظفي جامعة غرداية</w:t>
      </w:r>
    </w:p>
    <w:tbl>
      <w:tblPr>
        <w:tblStyle w:val="TableGrid10"/>
        <w:tblpPr w:leftFromText="180" w:rightFromText="180" w:vertAnchor="text" w:horzAnchor="margin" w:tblpXSpec="center" w:tblpY="483"/>
        <w:bidiVisual/>
        <w:tblW w:w="10079" w:type="dxa"/>
        <w:tblLook w:val="04A0" w:firstRow="1" w:lastRow="0" w:firstColumn="1" w:lastColumn="0" w:noHBand="0" w:noVBand="1"/>
      </w:tblPr>
      <w:tblGrid>
        <w:gridCol w:w="867"/>
        <w:gridCol w:w="4779"/>
        <w:gridCol w:w="1413"/>
        <w:gridCol w:w="1495"/>
        <w:gridCol w:w="1525"/>
      </w:tblGrid>
      <w:tr w:rsidR="00DD592D" w:rsidRPr="00E82CE9" w14:paraId="633A2BFB" w14:textId="77777777">
        <w:tc>
          <w:tcPr>
            <w:tcW w:w="867" w:type="dxa"/>
          </w:tcPr>
          <w:p w14:paraId="076B600E"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رقم العبارة </w:t>
            </w:r>
          </w:p>
        </w:tc>
        <w:tc>
          <w:tcPr>
            <w:tcW w:w="4779" w:type="dxa"/>
          </w:tcPr>
          <w:p w14:paraId="3D50A392"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العبارة </w:t>
            </w:r>
          </w:p>
        </w:tc>
        <w:tc>
          <w:tcPr>
            <w:tcW w:w="1413" w:type="dxa"/>
          </w:tcPr>
          <w:p w14:paraId="599FF181"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المتوسط الحسابي</w:t>
            </w:r>
          </w:p>
        </w:tc>
        <w:tc>
          <w:tcPr>
            <w:tcW w:w="1495" w:type="dxa"/>
          </w:tcPr>
          <w:p w14:paraId="6800B70E"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الانحراف المعياري</w:t>
            </w:r>
          </w:p>
        </w:tc>
        <w:tc>
          <w:tcPr>
            <w:tcW w:w="1525" w:type="dxa"/>
          </w:tcPr>
          <w:p w14:paraId="7E7B8214"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اتجاه إجابات العينة</w:t>
            </w:r>
          </w:p>
        </w:tc>
      </w:tr>
      <w:tr w:rsidR="00DD592D" w:rsidRPr="00E82CE9" w14:paraId="645B4C11" w14:textId="77777777">
        <w:tc>
          <w:tcPr>
            <w:tcW w:w="5646" w:type="dxa"/>
            <w:gridSpan w:val="2"/>
            <w:shd w:val="clear" w:color="auto" w:fill="F4B083" w:themeFill="accent2" w:themeFillTint="99"/>
          </w:tcPr>
          <w:p w14:paraId="49B6199E"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b/>
                <w:bCs/>
                <w:sz w:val="36"/>
                <w:szCs w:val="36"/>
                <w:rtl/>
              </w:rPr>
              <w:t>البعد الأول: البنية التحتية الرقمية</w:t>
            </w:r>
          </w:p>
        </w:tc>
        <w:tc>
          <w:tcPr>
            <w:tcW w:w="1413" w:type="dxa"/>
            <w:shd w:val="clear" w:color="auto" w:fill="F4B083" w:themeFill="accent2" w:themeFillTint="99"/>
          </w:tcPr>
          <w:p w14:paraId="6A01AFA4"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sz w:val="36"/>
                <w:szCs w:val="36"/>
              </w:rPr>
              <w:t>3.2806</w:t>
            </w:r>
          </w:p>
        </w:tc>
        <w:tc>
          <w:tcPr>
            <w:tcW w:w="1495" w:type="dxa"/>
            <w:shd w:val="clear" w:color="auto" w:fill="F4B083" w:themeFill="accent2" w:themeFillTint="99"/>
          </w:tcPr>
          <w:p w14:paraId="5DBC2056" w14:textId="77777777" w:rsidR="00DD592D" w:rsidRPr="00E82CE9" w:rsidRDefault="00DD592D">
            <w:pPr>
              <w:autoSpaceDE w:val="0"/>
              <w:autoSpaceDN w:val="0"/>
              <w:bidi/>
              <w:adjustRightInd w:val="0"/>
              <w:spacing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0.72283</w:t>
            </w:r>
          </w:p>
          <w:p w14:paraId="15316374" w14:textId="77777777" w:rsidR="00DD592D" w:rsidRPr="00E82CE9" w:rsidRDefault="00DD592D">
            <w:pPr>
              <w:bidi/>
              <w:jc w:val="left"/>
              <w:rPr>
                <w:rFonts w:ascii="Traditional Arabic" w:hAnsi="Traditional Arabic" w:cs="Traditional Arabic"/>
                <w:sz w:val="36"/>
                <w:szCs w:val="36"/>
                <w:rtl/>
              </w:rPr>
            </w:pPr>
          </w:p>
        </w:tc>
        <w:tc>
          <w:tcPr>
            <w:tcW w:w="1525" w:type="dxa"/>
            <w:shd w:val="clear" w:color="auto" w:fill="F4B083" w:themeFill="accent2" w:themeFillTint="99"/>
          </w:tcPr>
          <w:p w14:paraId="22C1154F"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محايد </w:t>
            </w:r>
          </w:p>
        </w:tc>
      </w:tr>
      <w:tr w:rsidR="00DD592D" w:rsidRPr="00E82CE9" w14:paraId="3B1F2457" w14:textId="77777777">
        <w:tc>
          <w:tcPr>
            <w:tcW w:w="867" w:type="dxa"/>
          </w:tcPr>
          <w:p w14:paraId="1D82163F"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1</w:t>
            </w:r>
          </w:p>
        </w:tc>
        <w:tc>
          <w:tcPr>
            <w:tcW w:w="4779" w:type="dxa"/>
          </w:tcPr>
          <w:p w14:paraId="229C4236" w14:textId="77777777" w:rsidR="00DD592D" w:rsidRPr="00E82CE9" w:rsidRDefault="00DD592D">
            <w:pPr>
              <w:bidi/>
              <w:spacing w:after="160" w:line="278" w:lineRule="auto"/>
              <w:jc w:val="left"/>
              <w:rPr>
                <w:rFonts w:ascii="Traditional Arabic" w:hAnsi="Traditional Arabic" w:cs="Traditional Arabic"/>
                <w:sz w:val="36"/>
                <w:szCs w:val="36"/>
              </w:rPr>
            </w:pPr>
            <w:r w:rsidRPr="00E82CE9">
              <w:rPr>
                <w:rFonts w:ascii="Traditional Arabic" w:hAnsi="Traditional Arabic" w:cs="Traditional Arabic"/>
                <w:sz w:val="36"/>
                <w:szCs w:val="36"/>
                <w:rtl/>
              </w:rPr>
              <w:t xml:space="preserve">تتوفر جامعة غرداية على أجهزة كافية لإجراء العمل الاداري </w:t>
            </w:r>
          </w:p>
          <w:p w14:paraId="5FA4C47E" w14:textId="77777777" w:rsidR="00DD592D" w:rsidRPr="00E82CE9" w:rsidRDefault="00DD592D">
            <w:pPr>
              <w:bidi/>
              <w:spacing w:after="160" w:line="278" w:lineRule="auto"/>
              <w:jc w:val="left"/>
              <w:rPr>
                <w:rFonts w:ascii="Traditional Arabic" w:hAnsi="Traditional Arabic" w:cs="Traditional Arabic"/>
                <w:sz w:val="36"/>
                <w:szCs w:val="36"/>
                <w:rtl/>
              </w:rPr>
            </w:pPr>
          </w:p>
        </w:tc>
        <w:tc>
          <w:tcPr>
            <w:tcW w:w="1413" w:type="dxa"/>
          </w:tcPr>
          <w:p w14:paraId="4F12FC6D"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3.4490</w:t>
            </w:r>
          </w:p>
        </w:tc>
        <w:tc>
          <w:tcPr>
            <w:tcW w:w="1495" w:type="dxa"/>
          </w:tcPr>
          <w:p w14:paraId="266AB598"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0.91427</w:t>
            </w:r>
          </w:p>
        </w:tc>
        <w:tc>
          <w:tcPr>
            <w:tcW w:w="1525" w:type="dxa"/>
          </w:tcPr>
          <w:p w14:paraId="66C55372"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 محايد </w:t>
            </w:r>
          </w:p>
        </w:tc>
      </w:tr>
      <w:tr w:rsidR="00DD592D" w:rsidRPr="00E82CE9" w14:paraId="72F321A1" w14:textId="77777777">
        <w:tc>
          <w:tcPr>
            <w:tcW w:w="867" w:type="dxa"/>
          </w:tcPr>
          <w:p w14:paraId="34C1F4F9"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2</w:t>
            </w:r>
          </w:p>
        </w:tc>
        <w:tc>
          <w:tcPr>
            <w:tcW w:w="4779" w:type="dxa"/>
          </w:tcPr>
          <w:p w14:paraId="0FDFC65B"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تتمتع جامعة بشبكة الانترنت جيدة  تساعد على اداء العمل بكفاءة </w:t>
            </w:r>
          </w:p>
        </w:tc>
        <w:tc>
          <w:tcPr>
            <w:tcW w:w="1413" w:type="dxa"/>
          </w:tcPr>
          <w:p w14:paraId="16C958FE"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3.1429</w:t>
            </w:r>
          </w:p>
        </w:tc>
        <w:tc>
          <w:tcPr>
            <w:tcW w:w="1495" w:type="dxa"/>
          </w:tcPr>
          <w:p w14:paraId="4567CA23"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1.29099</w:t>
            </w:r>
          </w:p>
        </w:tc>
        <w:tc>
          <w:tcPr>
            <w:tcW w:w="1525" w:type="dxa"/>
          </w:tcPr>
          <w:p w14:paraId="39C26D98"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محايد </w:t>
            </w:r>
          </w:p>
        </w:tc>
      </w:tr>
      <w:tr w:rsidR="00DD592D" w:rsidRPr="00E82CE9" w14:paraId="6970414D" w14:textId="77777777">
        <w:tc>
          <w:tcPr>
            <w:tcW w:w="867" w:type="dxa"/>
          </w:tcPr>
          <w:p w14:paraId="745E0D47"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3</w:t>
            </w:r>
          </w:p>
        </w:tc>
        <w:tc>
          <w:tcPr>
            <w:tcW w:w="4779" w:type="dxa"/>
          </w:tcPr>
          <w:p w14:paraId="57305D4B"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توفر الجامعة أنظمة رقمية لتسيير العمليات  الادارية</w:t>
            </w:r>
          </w:p>
        </w:tc>
        <w:tc>
          <w:tcPr>
            <w:tcW w:w="1413" w:type="dxa"/>
          </w:tcPr>
          <w:p w14:paraId="7577F3DD"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3.3469</w:t>
            </w:r>
          </w:p>
        </w:tc>
        <w:tc>
          <w:tcPr>
            <w:tcW w:w="1495" w:type="dxa"/>
          </w:tcPr>
          <w:p w14:paraId="15D35B86"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0.90257</w:t>
            </w:r>
          </w:p>
        </w:tc>
        <w:tc>
          <w:tcPr>
            <w:tcW w:w="1525" w:type="dxa"/>
          </w:tcPr>
          <w:p w14:paraId="686AEF6E"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محايد </w:t>
            </w:r>
          </w:p>
        </w:tc>
      </w:tr>
      <w:tr w:rsidR="00DD592D" w:rsidRPr="00E82CE9" w14:paraId="5EF5C683" w14:textId="77777777">
        <w:tc>
          <w:tcPr>
            <w:tcW w:w="867" w:type="dxa"/>
          </w:tcPr>
          <w:p w14:paraId="128607DC"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4</w:t>
            </w:r>
          </w:p>
        </w:tc>
        <w:tc>
          <w:tcPr>
            <w:tcW w:w="4779" w:type="dxa"/>
          </w:tcPr>
          <w:p w14:paraId="3AE83114"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يتم تحديث الانظمة  والبرمجيات الرقمية  بشكل دوري</w:t>
            </w:r>
          </w:p>
        </w:tc>
        <w:tc>
          <w:tcPr>
            <w:tcW w:w="1413" w:type="dxa"/>
          </w:tcPr>
          <w:p w14:paraId="78AFA1E8"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color w:val="000000"/>
                <w:kern w:val="0"/>
                <w:sz w:val="36"/>
                <w:szCs w:val="36"/>
              </w:rPr>
              <w:t>3.1837</w:t>
            </w:r>
          </w:p>
        </w:tc>
        <w:tc>
          <w:tcPr>
            <w:tcW w:w="1495" w:type="dxa"/>
          </w:tcPr>
          <w:p w14:paraId="04E332BA"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0.90539</w:t>
            </w:r>
          </w:p>
        </w:tc>
        <w:tc>
          <w:tcPr>
            <w:tcW w:w="1525" w:type="dxa"/>
          </w:tcPr>
          <w:p w14:paraId="1B1DBD59"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محايد </w:t>
            </w:r>
          </w:p>
        </w:tc>
      </w:tr>
      <w:tr w:rsidR="00DD592D" w:rsidRPr="00E82CE9" w14:paraId="261C5F54" w14:textId="77777777">
        <w:tc>
          <w:tcPr>
            <w:tcW w:w="5646" w:type="dxa"/>
            <w:gridSpan w:val="2"/>
            <w:shd w:val="clear" w:color="auto" w:fill="F4B083" w:themeFill="accent2" w:themeFillTint="99"/>
          </w:tcPr>
          <w:p w14:paraId="15CD7EDC"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b/>
                <w:bCs/>
                <w:sz w:val="36"/>
                <w:szCs w:val="36"/>
                <w:rtl/>
              </w:rPr>
              <w:t>البعد الثاني: الكفاءة الرقمية للموظفين</w:t>
            </w:r>
          </w:p>
        </w:tc>
        <w:tc>
          <w:tcPr>
            <w:tcW w:w="1413" w:type="dxa"/>
            <w:shd w:val="clear" w:color="auto" w:fill="F4B083" w:themeFill="accent2" w:themeFillTint="99"/>
          </w:tcPr>
          <w:p w14:paraId="07888DA6" w14:textId="77777777" w:rsidR="00DD592D" w:rsidRPr="00E82CE9" w:rsidRDefault="00DD592D">
            <w:pPr>
              <w:bidi/>
              <w:jc w:val="left"/>
              <w:rPr>
                <w:rFonts w:ascii="Traditional Arabic" w:hAnsi="Traditional Arabic" w:cs="Traditional Arabic"/>
                <w:sz w:val="36"/>
                <w:szCs w:val="36"/>
              </w:rPr>
            </w:pPr>
          </w:p>
          <w:p w14:paraId="1CAED6F9"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sz w:val="36"/>
                <w:szCs w:val="36"/>
              </w:rPr>
              <w:t>2.8112</w:t>
            </w:r>
          </w:p>
          <w:p w14:paraId="7A79D4BD" w14:textId="77777777" w:rsidR="00DD592D" w:rsidRPr="00E82CE9" w:rsidRDefault="00DD592D">
            <w:pPr>
              <w:bidi/>
              <w:jc w:val="left"/>
              <w:rPr>
                <w:rFonts w:ascii="Traditional Arabic" w:hAnsi="Traditional Arabic" w:cs="Traditional Arabic"/>
                <w:sz w:val="36"/>
                <w:szCs w:val="36"/>
                <w:rtl/>
              </w:rPr>
            </w:pPr>
          </w:p>
          <w:p w14:paraId="2EE33F09" w14:textId="77777777" w:rsidR="00DD592D" w:rsidRPr="00E82CE9" w:rsidRDefault="00DD592D">
            <w:pPr>
              <w:bidi/>
              <w:jc w:val="left"/>
              <w:rPr>
                <w:rFonts w:ascii="Traditional Arabic" w:hAnsi="Traditional Arabic" w:cs="Traditional Arabic"/>
                <w:sz w:val="36"/>
                <w:szCs w:val="36"/>
                <w:rtl/>
              </w:rPr>
            </w:pPr>
          </w:p>
        </w:tc>
        <w:tc>
          <w:tcPr>
            <w:tcW w:w="1495" w:type="dxa"/>
            <w:shd w:val="clear" w:color="auto" w:fill="F4B083" w:themeFill="accent2" w:themeFillTint="99"/>
            <w:vAlign w:val="center"/>
          </w:tcPr>
          <w:p w14:paraId="5EF61728"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color w:val="000000"/>
                <w:kern w:val="0"/>
                <w:sz w:val="36"/>
                <w:szCs w:val="36"/>
              </w:rPr>
              <w:t>0.60063</w:t>
            </w:r>
          </w:p>
        </w:tc>
        <w:tc>
          <w:tcPr>
            <w:tcW w:w="1525" w:type="dxa"/>
            <w:shd w:val="clear" w:color="auto" w:fill="F4B083" w:themeFill="accent2" w:themeFillTint="99"/>
          </w:tcPr>
          <w:p w14:paraId="21E34009"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محايد </w:t>
            </w:r>
          </w:p>
        </w:tc>
      </w:tr>
      <w:tr w:rsidR="00DD592D" w:rsidRPr="00E82CE9" w14:paraId="3246DD5B" w14:textId="77777777">
        <w:tc>
          <w:tcPr>
            <w:tcW w:w="867" w:type="dxa"/>
          </w:tcPr>
          <w:p w14:paraId="2981ECFD"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5</w:t>
            </w:r>
          </w:p>
        </w:tc>
        <w:tc>
          <w:tcPr>
            <w:tcW w:w="4779" w:type="dxa"/>
          </w:tcPr>
          <w:p w14:paraId="786D66B8"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يمتلك أغلب الموظفين مهارات استخدام الحاسوب والتطبيقات الرقمية.</w:t>
            </w:r>
          </w:p>
        </w:tc>
        <w:tc>
          <w:tcPr>
            <w:tcW w:w="1413" w:type="dxa"/>
          </w:tcPr>
          <w:p w14:paraId="180AA59F"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3.102</w:t>
            </w:r>
          </w:p>
        </w:tc>
        <w:tc>
          <w:tcPr>
            <w:tcW w:w="1495" w:type="dxa"/>
          </w:tcPr>
          <w:p w14:paraId="6B807324"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1.02561</w:t>
            </w:r>
          </w:p>
        </w:tc>
        <w:tc>
          <w:tcPr>
            <w:tcW w:w="1525" w:type="dxa"/>
          </w:tcPr>
          <w:p w14:paraId="39CE16A0"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محايد</w:t>
            </w:r>
          </w:p>
        </w:tc>
      </w:tr>
      <w:tr w:rsidR="00DD592D" w:rsidRPr="00E82CE9" w14:paraId="1CFB50FF" w14:textId="77777777">
        <w:tc>
          <w:tcPr>
            <w:tcW w:w="867" w:type="dxa"/>
          </w:tcPr>
          <w:p w14:paraId="63A6AEBE"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6</w:t>
            </w:r>
          </w:p>
        </w:tc>
        <w:tc>
          <w:tcPr>
            <w:tcW w:w="4779" w:type="dxa"/>
          </w:tcPr>
          <w:p w14:paraId="0C8AA231"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توفر الجامعة دورات تدريبية  في مجال استخدام أنظمة الرقمية</w:t>
            </w:r>
          </w:p>
        </w:tc>
        <w:tc>
          <w:tcPr>
            <w:tcW w:w="1413" w:type="dxa"/>
          </w:tcPr>
          <w:p w14:paraId="3D7CEC3F"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2.6327</w:t>
            </w:r>
          </w:p>
        </w:tc>
        <w:tc>
          <w:tcPr>
            <w:tcW w:w="1495" w:type="dxa"/>
          </w:tcPr>
          <w:p w14:paraId="7C7FFA6F"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1.03469</w:t>
            </w:r>
          </w:p>
        </w:tc>
        <w:tc>
          <w:tcPr>
            <w:tcW w:w="1525" w:type="dxa"/>
          </w:tcPr>
          <w:p w14:paraId="54B77473"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محايد</w:t>
            </w:r>
          </w:p>
        </w:tc>
      </w:tr>
      <w:tr w:rsidR="00DD592D" w:rsidRPr="00E82CE9" w14:paraId="7AD88911" w14:textId="77777777">
        <w:tc>
          <w:tcPr>
            <w:tcW w:w="867" w:type="dxa"/>
          </w:tcPr>
          <w:p w14:paraId="705F0BB8"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7</w:t>
            </w:r>
          </w:p>
        </w:tc>
        <w:tc>
          <w:tcPr>
            <w:tcW w:w="4779" w:type="dxa"/>
          </w:tcPr>
          <w:p w14:paraId="09517DD2"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يمتلك الموظفون قابلية استخدام التطبيقات والمنصات الرقمية في التواصل بين مصالح الجامعة.</w:t>
            </w:r>
          </w:p>
        </w:tc>
        <w:tc>
          <w:tcPr>
            <w:tcW w:w="1413" w:type="dxa"/>
          </w:tcPr>
          <w:p w14:paraId="16548B07"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2.898</w:t>
            </w:r>
          </w:p>
        </w:tc>
        <w:tc>
          <w:tcPr>
            <w:tcW w:w="1495" w:type="dxa"/>
          </w:tcPr>
          <w:p w14:paraId="446645B0"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1.00509</w:t>
            </w:r>
          </w:p>
        </w:tc>
        <w:tc>
          <w:tcPr>
            <w:tcW w:w="1525" w:type="dxa"/>
          </w:tcPr>
          <w:p w14:paraId="228C48FB"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محايد</w:t>
            </w:r>
          </w:p>
        </w:tc>
      </w:tr>
      <w:tr w:rsidR="00DD592D" w:rsidRPr="00E82CE9" w14:paraId="3A2E59F2" w14:textId="77777777">
        <w:tc>
          <w:tcPr>
            <w:tcW w:w="867" w:type="dxa"/>
          </w:tcPr>
          <w:p w14:paraId="600F40BE"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8</w:t>
            </w:r>
          </w:p>
        </w:tc>
        <w:tc>
          <w:tcPr>
            <w:tcW w:w="4779" w:type="dxa"/>
          </w:tcPr>
          <w:p w14:paraId="4433A4B2"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أواجه  صعوبة في  استخدام  أنظمة الرقمية  أثناء أداء العمل</w:t>
            </w:r>
          </w:p>
        </w:tc>
        <w:tc>
          <w:tcPr>
            <w:tcW w:w="1413" w:type="dxa"/>
          </w:tcPr>
          <w:p w14:paraId="0C421B2E"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2.6122</w:t>
            </w:r>
          </w:p>
        </w:tc>
        <w:tc>
          <w:tcPr>
            <w:tcW w:w="1495" w:type="dxa"/>
          </w:tcPr>
          <w:p w14:paraId="5F19775F"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1.13314</w:t>
            </w:r>
          </w:p>
        </w:tc>
        <w:tc>
          <w:tcPr>
            <w:tcW w:w="1525" w:type="dxa"/>
          </w:tcPr>
          <w:p w14:paraId="6F05522C"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محايد</w:t>
            </w:r>
          </w:p>
        </w:tc>
      </w:tr>
      <w:tr w:rsidR="00DD592D" w:rsidRPr="00E82CE9" w14:paraId="21B8331B" w14:textId="77777777">
        <w:tc>
          <w:tcPr>
            <w:tcW w:w="5646" w:type="dxa"/>
            <w:gridSpan w:val="2"/>
            <w:shd w:val="clear" w:color="auto" w:fill="F4B083" w:themeFill="accent2" w:themeFillTint="99"/>
          </w:tcPr>
          <w:p w14:paraId="1F3D6B6A"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b/>
                <w:bCs/>
                <w:sz w:val="36"/>
                <w:szCs w:val="36"/>
                <w:rtl/>
              </w:rPr>
              <w:t>البعد الثالث : استخدام التحول الرقمي في الإجراءات الإدارية</w:t>
            </w:r>
          </w:p>
        </w:tc>
        <w:tc>
          <w:tcPr>
            <w:tcW w:w="1413" w:type="dxa"/>
            <w:shd w:val="clear" w:color="auto" w:fill="F4B083" w:themeFill="accent2" w:themeFillTint="99"/>
          </w:tcPr>
          <w:p w14:paraId="124E7476"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sz w:val="36"/>
                <w:szCs w:val="36"/>
              </w:rPr>
              <w:t>3.6429</w:t>
            </w:r>
          </w:p>
        </w:tc>
        <w:tc>
          <w:tcPr>
            <w:tcW w:w="1495" w:type="dxa"/>
            <w:shd w:val="clear" w:color="auto" w:fill="F4B083" w:themeFill="accent2" w:themeFillTint="99"/>
          </w:tcPr>
          <w:p w14:paraId="66D69A1F" w14:textId="77777777" w:rsidR="00DD592D" w:rsidRPr="00E82CE9" w:rsidRDefault="00DD592D">
            <w:pPr>
              <w:bidi/>
              <w:jc w:val="left"/>
              <w:rPr>
                <w:rFonts w:ascii="Traditional Arabic" w:hAnsi="Traditional Arabic" w:cs="Traditional Arabic"/>
                <w:sz w:val="36"/>
                <w:szCs w:val="36"/>
              </w:rPr>
            </w:pPr>
            <w:r w:rsidRPr="00E82CE9">
              <w:rPr>
                <w:rFonts w:ascii="Traditional Arabic" w:hAnsi="Traditional Arabic" w:cs="Traditional Arabic"/>
                <w:color w:val="000000"/>
                <w:kern w:val="0"/>
                <w:sz w:val="36"/>
                <w:szCs w:val="36"/>
              </w:rPr>
              <w:t>0.63738</w:t>
            </w:r>
          </w:p>
        </w:tc>
        <w:tc>
          <w:tcPr>
            <w:tcW w:w="1525" w:type="dxa"/>
            <w:shd w:val="clear" w:color="auto" w:fill="F4B083" w:themeFill="accent2" w:themeFillTint="99"/>
          </w:tcPr>
          <w:p w14:paraId="51E38D7F"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موافق </w:t>
            </w:r>
          </w:p>
        </w:tc>
      </w:tr>
      <w:tr w:rsidR="00DD592D" w:rsidRPr="00E82CE9" w14:paraId="7544300B" w14:textId="77777777">
        <w:tc>
          <w:tcPr>
            <w:tcW w:w="867" w:type="dxa"/>
          </w:tcPr>
          <w:p w14:paraId="328D50DA"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9</w:t>
            </w:r>
          </w:p>
        </w:tc>
        <w:tc>
          <w:tcPr>
            <w:tcW w:w="4779" w:type="dxa"/>
          </w:tcPr>
          <w:p w14:paraId="72637DF4"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استخدم الأنظمة الرقمية  لإنجاز معاملات الادارية</w:t>
            </w:r>
          </w:p>
        </w:tc>
        <w:tc>
          <w:tcPr>
            <w:tcW w:w="1413" w:type="dxa"/>
          </w:tcPr>
          <w:p w14:paraId="6DE3F3C5"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3.2245</w:t>
            </w:r>
          </w:p>
        </w:tc>
        <w:tc>
          <w:tcPr>
            <w:tcW w:w="1495" w:type="dxa"/>
          </w:tcPr>
          <w:p w14:paraId="5D0BCFC4"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0.82324</w:t>
            </w:r>
          </w:p>
        </w:tc>
        <w:tc>
          <w:tcPr>
            <w:tcW w:w="1525" w:type="dxa"/>
          </w:tcPr>
          <w:p w14:paraId="292E6E24"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محايد  </w:t>
            </w:r>
          </w:p>
        </w:tc>
      </w:tr>
      <w:tr w:rsidR="00DD592D" w:rsidRPr="00E82CE9" w14:paraId="12EE3087" w14:textId="77777777">
        <w:tc>
          <w:tcPr>
            <w:tcW w:w="867" w:type="dxa"/>
          </w:tcPr>
          <w:p w14:paraId="53F41573"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10</w:t>
            </w:r>
          </w:p>
        </w:tc>
        <w:tc>
          <w:tcPr>
            <w:tcW w:w="4779" w:type="dxa"/>
          </w:tcPr>
          <w:p w14:paraId="55E7B591"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لضمان السرية التامة للملفات تقوم إدارة  الجامعة  باتخاذ اجراءات أمنية مثل: القوانين، كلمة السر ، البصمات على المواقع.</w:t>
            </w:r>
          </w:p>
        </w:tc>
        <w:tc>
          <w:tcPr>
            <w:tcW w:w="1413" w:type="dxa"/>
          </w:tcPr>
          <w:p w14:paraId="352D5EE2"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3.6327</w:t>
            </w:r>
          </w:p>
        </w:tc>
        <w:tc>
          <w:tcPr>
            <w:tcW w:w="1495" w:type="dxa"/>
          </w:tcPr>
          <w:p w14:paraId="289DCA76"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0.72726</w:t>
            </w:r>
          </w:p>
        </w:tc>
        <w:tc>
          <w:tcPr>
            <w:tcW w:w="1525" w:type="dxa"/>
          </w:tcPr>
          <w:p w14:paraId="486CD9D9"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موافق </w:t>
            </w:r>
          </w:p>
        </w:tc>
      </w:tr>
      <w:tr w:rsidR="00DD592D" w:rsidRPr="00E82CE9" w14:paraId="46064D8E" w14:textId="77777777">
        <w:tc>
          <w:tcPr>
            <w:tcW w:w="867" w:type="dxa"/>
          </w:tcPr>
          <w:p w14:paraId="56C86496"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11</w:t>
            </w:r>
          </w:p>
        </w:tc>
        <w:tc>
          <w:tcPr>
            <w:tcW w:w="4779" w:type="dxa"/>
          </w:tcPr>
          <w:p w14:paraId="60C7BB83"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تساعد الأنظمة الرقمية  في تسريع إنجاز  مهام الادارية</w:t>
            </w:r>
          </w:p>
        </w:tc>
        <w:tc>
          <w:tcPr>
            <w:tcW w:w="1413" w:type="dxa"/>
          </w:tcPr>
          <w:p w14:paraId="69717571"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3.7959</w:t>
            </w:r>
          </w:p>
        </w:tc>
        <w:tc>
          <w:tcPr>
            <w:tcW w:w="1495" w:type="dxa"/>
          </w:tcPr>
          <w:p w14:paraId="40B35C9F"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0.86553</w:t>
            </w:r>
          </w:p>
        </w:tc>
        <w:tc>
          <w:tcPr>
            <w:tcW w:w="1525" w:type="dxa"/>
          </w:tcPr>
          <w:p w14:paraId="3BF5212B"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موافق</w:t>
            </w:r>
          </w:p>
        </w:tc>
      </w:tr>
      <w:tr w:rsidR="00DD592D" w:rsidRPr="00E82CE9" w14:paraId="7F6D568C" w14:textId="77777777">
        <w:tc>
          <w:tcPr>
            <w:tcW w:w="867" w:type="dxa"/>
          </w:tcPr>
          <w:p w14:paraId="7ADA1FBE"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12</w:t>
            </w:r>
          </w:p>
        </w:tc>
        <w:tc>
          <w:tcPr>
            <w:tcW w:w="4779" w:type="dxa"/>
          </w:tcPr>
          <w:p w14:paraId="1D00B017"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تقلل الأنظمة الرقمية  من استخدام الورق</w:t>
            </w:r>
          </w:p>
        </w:tc>
        <w:tc>
          <w:tcPr>
            <w:tcW w:w="1413" w:type="dxa"/>
          </w:tcPr>
          <w:p w14:paraId="3E7023C5"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3.9184</w:t>
            </w:r>
          </w:p>
        </w:tc>
        <w:tc>
          <w:tcPr>
            <w:tcW w:w="1495" w:type="dxa"/>
          </w:tcPr>
          <w:p w14:paraId="6F1905FE"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0.88593</w:t>
            </w:r>
          </w:p>
        </w:tc>
        <w:tc>
          <w:tcPr>
            <w:tcW w:w="1525" w:type="dxa"/>
          </w:tcPr>
          <w:p w14:paraId="2E07E1C7"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موافق</w:t>
            </w:r>
          </w:p>
        </w:tc>
      </w:tr>
      <w:tr w:rsidR="00DD592D" w:rsidRPr="00E82CE9" w14:paraId="674C48C7" w14:textId="77777777">
        <w:tc>
          <w:tcPr>
            <w:tcW w:w="5646" w:type="dxa"/>
            <w:gridSpan w:val="2"/>
            <w:shd w:val="clear" w:color="auto" w:fill="F4B083" w:themeFill="accent2" w:themeFillTint="99"/>
          </w:tcPr>
          <w:p w14:paraId="209E2F19"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b/>
                <w:bCs/>
                <w:sz w:val="36"/>
                <w:szCs w:val="36"/>
                <w:rtl/>
              </w:rPr>
              <w:t>المحور الاول :التحول الرقمي</w:t>
            </w:r>
          </w:p>
        </w:tc>
        <w:tc>
          <w:tcPr>
            <w:tcW w:w="1413" w:type="dxa"/>
            <w:shd w:val="clear" w:color="auto" w:fill="F4B083" w:themeFill="accent2" w:themeFillTint="99"/>
          </w:tcPr>
          <w:p w14:paraId="6F819DD5" w14:textId="77777777" w:rsidR="00DD592D" w:rsidRPr="00E82CE9" w:rsidRDefault="00DD592D">
            <w:pPr>
              <w:autoSpaceDE w:val="0"/>
              <w:autoSpaceDN w:val="0"/>
              <w:bidi/>
              <w:adjustRightInd w:val="0"/>
              <w:spacing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3.2449</w:t>
            </w:r>
          </w:p>
          <w:p w14:paraId="5A90E6B8" w14:textId="77777777" w:rsidR="00DD592D" w:rsidRPr="00E82CE9" w:rsidRDefault="00DD592D">
            <w:pPr>
              <w:bidi/>
              <w:jc w:val="left"/>
              <w:rPr>
                <w:rFonts w:ascii="Traditional Arabic" w:hAnsi="Traditional Arabic" w:cs="Traditional Arabic"/>
                <w:sz w:val="36"/>
                <w:szCs w:val="36"/>
              </w:rPr>
            </w:pPr>
          </w:p>
        </w:tc>
        <w:tc>
          <w:tcPr>
            <w:tcW w:w="1495" w:type="dxa"/>
            <w:shd w:val="clear" w:color="auto" w:fill="F4B083" w:themeFill="accent2" w:themeFillTint="99"/>
          </w:tcPr>
          <w:p w14:paraId="03F001E1" w14:textId="77777777" w:rsidR="00DD592D" w:rsidRPr="00E82CE9" w:rsidRDefault="00DD592D">
            <w:pPr>
              <w:bidi/>
              <w:jc w:val="left"/>
              <w:rPr>
                <w:rFonts w:ascii="Traditional Arabic" w:hAnsi="Traditional Arabic" w:cs="Traditional Arabic"/>
                <w:sz w:val="36"/>
                <w:szCs w:val="36"/>
              </w:rPr>
            </w:pPr>
            <w:r w:rsidRPr="00E82CE9">
              <w:rPr>
                <w:rFonts w:ascii="Traditional Arabic" w:hAnsi="Traditional Arabic" w:cs="Traditional Arabic"/>
                <w:sz w:val="36"/>
                <w:szCs w:val="36"/>
              </w:rPr>
              <w:t>0.53722</w:t>
            </w:r>
          </w:p>
        </w:tc>
        <w:tc>
          <w:tcPr>
            <w:tcW w:w="1525" w:type="dxa"/>
            <w:shd w:val="clear" w:color="auto" w:fill="F4B083" w:themeFill="accent2" w:themeFillTint="99"/>
          </w:tcPr>
          <w:p w14:paraId="2984D0D5"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محايد </w:t>
            </w:r>
          </w:p>
        </w:tc>
      </w:tr>
    </w:tbl>
    <w:p w14:paraId="76CD23FD"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و يتضح من نتائج الجدول اعلاه مايلي: </w:t>
      </w:r>
    </w:p>
    <w:p w14:paraId="36EAA41C" w14:textId="77777777" w:rsidR="00DD592D" w:rsidRPr="00E82CE9" w:rsidRDefault="00DD592D" w:rsidP="00DD592D">
      <w:pPr>
        <w:bidi/>
        <w:jc w:val="left"/>
        <w:rPr>
          <w:rFonts w:ascii="Traditional Arabic" w:hAnsi="Traditional Arabic" w:cs="Traditional Arabic"/>
          <w:b/>
          <w:bCs/>
          <w:sz w:val="36"/>
          <w:szCs w:val="36"/>
          <w:rtl/>
          <w:lang w:val="fr-FR"/>
        </w:rPr>
      </w:pPr>
      <w:r w:rsidRPr="00E82CE9">
        <w:rPr>
          <w:rFonts w:ascii="Traditional Arabic" w:hAnsi="Traditional Arabic" w:cs="Traditional Arabic"/>
          <w:b/>
          <w:bCs/>
          <w:sz w:val="36"/>
          <w:szCs w:val="36"/>
          <w:rtl/>
          <w:lang w:val="fr-FR"/>
        </w:rPr>
        <w:t xml:space="preserve">اولا: بعد البنية التحتية الرقمية </w:t>
      </w:r>
    </w:p>
    <w:p w14:paraId="62A6A21B"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بلغت قيمة المتوسط الحسابي لبعد البنية التحتية الرقمية (3.28) و بانحراف معياري قدره (0.72) ، مما يدل على ان اجابات افراد العينة جاءت بدرجة محايد على هذا البعد ،  تراوحت قيمة المتوسط الحسابي لفقرات هذا البعد بين (3.14 و 3.44) بدرجة محايد، و بلغ اعلى متوسط حسابي لهذا البغد للعبارة (تتوفر جامعة غرداية على أجهزة كافية لإجراء العمل الاداري) بتموسط حسابي (3.44) و انحراف معياري (0.91)، بدرجة محايد، و كانت ادنى قيمة للمتوسط الحسابي للعبارة (تتمتع جامعة بشبكة الانترنت جيدة  تساعد على اداء العمل بكفاءة) بمتوسط حسابي (3.14) و انحراف معياري( 1.29)، بدرجة محايد حسب اجابات افراد العينة .</w:t>
      </w:r>
    </w:p>
    <w:p w14:paraId="2DA5E124"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و جاءت عبارة (توفر الجامعة أنظمة رقمية لتسيير العمليات  الادارية) ثانيا بمتوسط حسابي قدره (3.34) و انحراف معياري (0.90)، بدرجة محايد ، و جاءت عبارة (يتم تحديث الانظمة  والبرمجيات الرقمية  بشكل دوري) ثالثا بمتوسط حسابي (3.18) و انحراف معياري (0.90)، بدرجة محايد .</w:t>
      </w:r>
    </w:p>
    <w:p w14:paraId="4FBAFB2B" w14:textId="77777777" w:rsidR="00DD592D" w:rsidRPr="00E82CE9" w:rsidRDefault="00DD592D" w:rsidP="00DD592D">
      <w:pPr>
        <w:bidi/>
        <w:jc w:val="left"/>
        <w:rPr>
          <w:rFonts w:ascii="Traditional Arabic" w:hAnsi="Traditional Arabic" w:cs="Traditional Arabic"/>
          <w:b/>
          <w:bCs/>
          <w:sz w:val="36"/>
          <w:szCs w:val="36"/>
          <w:rtl/>
          <w:lang w:val="fr-FR"/>
        </w:rPr>
      </w:pPr>
      <w:r w:rsidRPr="00E82CE9">
        <w:rPr>
          <w:rFonts w:ascii="Traditional Arabic" w:hAnsi="Traditional Arabic" w:cs="Traditional Arabic"/>
          <w:b/>
          <w:bCs/>
          <w:sz w:val="36"/>
          <w:szCs w:val="36"/>
          <w:rtl/>
          <w:lang w:val="fr-FR"/>
        </w:rPr>
        <w:t>ثانيًا: بعد الكفاءة الرقمية للموظفين</w:t>
      </w:r>
    </w:p>
    <w:p w14:paraId="53427956"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بلغت قيمة المتوسط الحسابي لبعد الكفاءة الرقمية للموظفين (2.81) وبانحراف معياري قدره (0.60)، مما يدل على أن إجابات أفراد العينة جاءت بدرجة محايد على هذا البعد، و جاءت قيم المتوسط الحسابي لفقرات هذا البعد بين (2.61 و 3.10) بدرجة محايد.</w:t>
      </w:r>
    </w:p>
    <w:p w14:paraId="3835B47B"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 وجاءت أعلى قيمة للمتوسط الحسابي في هذا البعد لعبارة (يمتلك أغلب الموظفين مهارات استخدام الحاسوب والتطبيقات الرقمية) حيث بلغ المتوسط الحسابي لها (3.10) وانحراف المعياري (1.02)، بدرجة محايد، في حين كانت أدنى قيمة للمتوسط الحسابي لعبارة (أواجه صعوبة في استخدام الأنظمة الرقمية أثناء أداء العمل) بمتوسط حسابي قدره (2.61) وانحراف معياري (1.13)، بدرجة محايد حسب إجابات أفراد العينة.</w:t>
      </w:r>
    </w:p>
    <w:p w14:paraId="7F599D29"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وجاءت عبارة (يمتلك الموظفون قابلية استخدام التطبيقات والمنصات الرقمية في التواصل بين مصالح الجامعة) في المرتبة الثانية  بمتوسط حسابي قدره (2.89) وانحراف معياري (1.00)، بدرجة محايد.</w:t>
      </w:r>
    </w:p>
    <w:p w14:paraId="2BEF1CDD"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و  عبارة (توفر الجامعة دورات تدريبية في مجال استخدام الأنظمة الرقمية) في المرتبة الثالثة بمتوسط حسابي قدره (2.63) وانحراف معياري (1.03) بدرجة محايد.</w:t>
      </w:r>
    </w:p>
    <w:p w14:paraId="0F332494" w14:textId="77777777" w:rsidR="00DD592D" w:rsidRDefault="00DD592D" w:rsidP="00DD592D">
      <w:pPr>
        <w:rPr>
          <w:rFonts w:ascii="Traditional Arabic" w:hAnsi="Traditional Arabic" w:cs="Traditional Arabic"/>
          <w:b/>
          <w:bCs/>
          <w:sz w:val="36"/>
          <w:szCs w:val="36"/>
          <w:rtl/>
          <w:lang w:val="fr-FR"/>
        </w:rPr>
      </w:pPr>
    </w:p>
    <w:p w14:paraId="380EF086" w14:textId="77777777" w:rsidR="00DD592D" w:rsidRPr="00E82CE9" w:rsidRDefault="00DD592D" w:rsidP="00DD592D">
      <w:pPr>
        <w:bidi/>
        <w:jc w:val="left"/>
        <w:rPr>
          <w:rFonts w:ascii="Traditional Arabic" w:hAnsi="Traditional Arabic" w:cs="Traditional Arabic"/>
          <w:b/>
          <w:bCs/>
          <w:sz w:val="36"/>
          <w:szCs w:val="36"/>
          <w:rtl/>
          <w:lang w:val="fr-FR"/>
        </w:rPr>
      </w:pPr>
      <w:r w:rsidRPr="00E82CE9">
        <w:rPr>
          <w:rFonts w:ascii="Traditional Arabic" w:hAnsi="Traditional Arabic" w:cs="Traditional Arabic"/>
          <w:b/>
          <w:bCs/>
          <w:sz w:val="36"/>
          <w:szCs w:val="36"/>
          <w:rtl/>
          <w:lang w:val="fr-FR"/>
        </w:rPr>
        <w:t>ثالثًا: بعد استخدام التحول الرقمي في الإجراءات الإدارية</w:t>
      </w:r>
    </w:p>
    <w:p w14:paraId="302E0558"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بلغت قيمة المتوسط الحسابي لبعد استخدام التحول الرقمي في الإجراءات الإدارية (3.64) ،وبانحراف معياري  (0.63)، و يتضح منه أن إجابات أفراد العينة جاءت بدرجة موافق على هذا البعد. و كانت قيم المتوسط الحسابي لفقرات هذا البعد بين (3.22 و 3.91)، حيث اختلفت درجات الاستجابة لأفراد العينة  بين محايد وموافق لهذا البعد.</w:t>
      </w:r>
    </w:p>
    <w:p w14:paraId="708FD170"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و بلغ أعلى متوسط حسابي لهذا البعد لعبارة (تقلل الأنظمة الرقمية من استخدام الورق)</w:t>
      </w:r>
    </w:p>
    <w:p w14:paraId="5862B909"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حيث بلغ المتوسط الحسابي لها (3.91) والانحراف المعياري  جاء ب (0.88)، بدرجة موافق، في حين كانت أدنى قيمة للمتوسط الحسابي لعبارة (أستخدم الأنظمة الرقمية لإنجاز المعاملات الإدارية) بمتوسط حسابي  (3.22) وانحراف معياري (0.82)، بدرجة محايد حسب إجابات أفراد العينة.</w:t>
      </w:r>
    </w:p>
    <w:p w14:paraId="5E617824"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وجاءت ثانيا عبارة  (تساعد الأنظمة الرقمية في تسريع إنجاز المهام الإدارية) بمتوسط حسابي قدره (3.79) وانحراف معياري (0.86) بدرجة موافق</w:t>
      </w:r>
    </w:p>
    <w:p w14:paraId="5C4AF02B"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كما جاءت عبارة (لضمان السرية التامة للملفات تقوم إدارة الجامعة باتخاذ إجراءات أمنية مثل القوانين، كلمة السر، والبصمات على المواقع) ثالثًا بمتوسط حسابي قدره (3.63) وانحراف معياري (0.72)، بدرجة موافق لهذه العبارة .</w:t>
      </w:r>
    </w:p>
    <w:p w14:paraId="41EC7B76"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 اما محور التحول الرقمي بابعاده ككل بلغت قيمة المتوسط الحسابي له (3.24) وانحراف معياري قدره (0.53)، مما يوضح  أن مستوى التحول الرقمي في جامعة غرداية جاء متوسطا </w:t>
      </w:r>
    </w:p>
    <w:p w14:paraId="28492F8A" w14:textId="77777777" w:rsidR="00DD592D" w:rsidRDefault="00DD592D" w:rsidP="00DD592D">
      <w:pPr>
        <w:rPr>
          <w:rFonts w:ascii="Traditional Arabic" w:eastAsia="Times New Roman" w:hAnsi="Traditional Arabic" w:cs="Traditional Arabic"/>
          <w:b/>
          <w:bCs/>
          <w:sz w:val="36"/>
          <w:szCs w:val="36"/>
          <w:lang w:bidi="ar-DZ"/>
        </w:rPr>
      </w:pPr>
    </w:p>
    <w:p w14:paraId="7A1A2BB7" w14:textId="77777777" w:rsidR="00BA1BDA" w:rsidRDefault="00BA1BDA" w:rsidP="00DD592D">
      <w:pPr>
        <w:rPr>
          <w:rFonts w:ascii="Traditional Arabic" w:eastAsia="Times New Roman" w:hAnsi="Traditional Arabic" w:cs="Traditional Arabic"/>
          <w:b/>
          <w:bCs/>
          <w:sz w:val="36"/>
          <w:szCs w:val="36"/>
          <w:rtl/>
          <w:lang w:bidi="ar-DZ"/>
        </w:rPr>
      </w:pPr>
    </w:p>
    <w:p w14:paraId="1AB19A86" w14:textId="77777777" w:rsidR="00DD592D" w:rsidRPr="00E82CE9" w:rsidRDefault="00DD592D" w:rsidP="00DD592D">
      <w:pPr>
        <w:bidi/>
        <w:jc w:val="left"/>
        <w:rPr>
          <w:rFonts w:ascii="Traditional Arabic" w:hAnsi="Traditional Arabic" w:cs="Traditional Arabic"/>
          <w:sz w:val="36"/>
          <w:szCs w:val="36"/>
          <w:rtl/>
          <w:lang w:val="fr-FR" w:bidi="ar-DZ"/>
        </w:rPr>
      </w:pPr>
      <w:r w:rsidRPr="00E82CE9">
        <w:rPr>
          <w:rFonts w:ascii="Traditional Arabic" w:eastAsia="Times New Roman" w:hAnsi="Traditional Arabic" w:cs="Traditional Arabic"/>
          <w:b/>
          <w:bCs/>
          <w:sz w:val="36"/>
          <w:szCs w:val="36"/>
          <w:rtl/>
          <w:lang w:bidi="ar-DZ"/>
        </w:rPr>
        <w:t>ثانيا:نتائج فقرات المحور الثاني المتعلقة بجودة الخدمات الادارية العمومية في جامعة غرداية</w:t>
      </w:r>
    </w:p>
    <w:p w14:paraId="2A81D4E8" w14:textId="02F45F0F" w:rsidR="00DD592D" w:rsidRPr="00E82CE9" w:rsidRDefault="00DD592D" w:rsidP="005779FF">
      <w:pPr>
        <w:bidi/>
        <w:jc w:val="center"/>
        <w:rPr>
          <w:rFonts w:ascii="Traditional Arabic" w:hAnsi="Traditional Arabic" w:cs="Traditional Arabic"/>
          <w:sz w:val="36"/>
          <w:szCs w:val="36"/>
          <w:rtl/>
          <w:lang w:val="fr-FR"/>
        </w:rPr>
      </w:pPr>
      <w:r w:rsidRPr="00E82CE9">
        <w:rPr>
          <w:rFonts w:ascii="Traditional Arabic" w:eastAsia="Times New Roman" w:hAnsi="Traditional Arabic" w:cs="Traditional Arabic"/>
          <w:b/>
          <w:bCs/>
          <w:sz w:val="36"/>
          <w:szCs w:val="36"/>
          <w:rtl/>
          <w:lang w:bidi="ar-DZ"/>
        </w:rPr>
        <w:t>الجدول رقم (</w:t>
      </w:r>
      <w:r w:rsidR="005779FF">
        <w:rPr>
          <w:rFonts w:ascii="Traditional Arabic" w:eastAsia="Times New Roman" w:hAnsi="Traditional Arabic" w:cs="Traditional Arabic" w:hint="cs"/>
          <w:b/>
          <w:bCs/>
          <w:sz w:val="36"/>
          <w:szCs w:val="36"/>
          <w:rtl/>
          <w:lang w:bidi="ar-DZ"/>
        </w:rPr>
        <w:t>13</w:t>
      </w:r>
      <w:r w:rsidRPr="00E82CE9">
        <w:rPr>
          <w:rFonts w:ascii="Traditional Arabic" w:eastAsia="Times New Roman" w:hAnsi="Traditional Arabic" w:cs="Traditional Arabic"/>
          <w:b/>
          <w:bCs/>
          <w:sz w:val="36"/>
          <w:szCs w:val="36"/>
          <w:rtl/>
          <w:lang w:bidi="ar-DZ"/>
        </w:rPr>
        <w:t xml:space="preserve">): المتوسطات الحسابية والانحرافات المعيارية الخاصة بفقرات محور جودة الخدمات الادارية العمومية مع اتجاه إجابات العينة </w:t>
      </w:r>
      <w:r w:rsidRPr="00E82CE9">
        <w:rPr>
          <w:rFonts w:ascii="Traditional Arabic" w:eastAsia="Traditional Arabic" w:hAnsi="Traditional Arabic" w:cs="Traditional Arabic"/>
          <w:b/>
          <w:bCs/>
          <w:color w:val="000000"/>
          <w:sz w:val="36"/>
          <w:szCs w:val="36"/>
          <w:rtl/>
          <w:lang w:val="fr-FR" w:eastAsia="fr-FR"/>
        </w:rPr>
        <w:t>لإجابات</w:t>
      </w:r>
      <w:r w:rsidRPr="00E82CE9">
        <w:rPr>
          <w:rFonts w:ascii="Traditional Arabic" w:eastAsia="Times New Roman" w:hAnsi="Traditional Arabic" w:cs="Traditional Arabic"/>
          <w:b/>
          <w:bCs/>
          <w:sz w:val="36"/>
          <w:szCs w:val="36"/>
          <w:rtl/>
        </w:rPr>
        <w:t xml:space="preserve"> موظفي جامعة غرداية</w:t>
      </w:r>
    </w:p>
    <w:tbl>
      <w:tblPr>
        <w:tblStyle w:val="TableGrid20"/>
        <w:tblpPr w:leftFromText="180" w:rightFromText="180" w:vertAnchor="text" w:horzAnchor="margin" w:tblpXSpec="center" w:tblpY="483"/>
        <w:bidiVisual/>
        <w:tblW w:w="8095" w:type="dxa"/>
        <w:tblLook w:val="04A0" w:firstRow="1" w:lastRow="0" w:firstColumn="1" w:lastColumn="0" w:noHBand="0" w:noVBand="1"/>
      </w:tblPr>
      <w:tblGrid>
        <w:gridCol w:w="849"/>
        <w:gridCol w:w="3636"/>
        <w:gridCol w:w="1319"/>
        <w:gridCol w:w="1375"/>
        <w:gridCol w:w="916"/>
      </w:tblGrid>
      <w:tr w:rsidR="00DD592D" w:rsidRPr="00E82CE9" w14:paraId="62BFF70D" w14:textId="77777777">
        <w:tc>
          <w:tcPr>
            <w:tcW w:w="849" w:type="dxa"/>
          </w:tcPr>
          <w:p w14:paraId="51D19408"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رقم العبارة </w:t>
            </w:r>
          </w:p>
        </w:tc>
        <w:tc>
          <w:tcPr>
            <w:tcW w:w="3636" w:type="dxa"/>
          </w:tcPr>
          <w:p w14:paraId="7028E93F"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العبارة </w:t>
            </w:r>
          </w:p>
        </w:tc>
        <w:tc>
          <w:tcPr>
            <w:tcW w:w="1319" w:type="dxa"/>
          </w:tcPr>
          <w:p w14:paraId="6C88F6C4"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المتوسط الحسابي</w:t>
            </w:r>
          </w:p>
        </w:tc>
        <w:tc>
          <w:tcPr>
            <w:tcW w:w="1375" w:type="dxa"/>
          </w:tcPr>
          <w:p w14:paraId="5D6FB829"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الانحراف المعياري</w:t>
            </w:r>
          </w:p>
        </w:tc>
        <w:tc>
          <w:tcPr>
            <w:tcW w:w="916" w:type="dxa"/>
          </w:tcPr>
          <w:p w14:paraId="21F8D995"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اتجاه إجابات العينة</w:t>
            </w:r>
          </w:p>
        </w:tc>
      </w:tr>
      <w:tr w:rsidR="00DD592D" w:rsidRPr="00E82CE9" w14:paraId="128A1A64" w14:textId="77777777">
        <w:tc>
          <w:tcPr>
            <w:tcW w:w="4485" w:type="dxa"/>
            <w:gridSpan w:val="2"/>
            <w:shd w:val="clear" w:color="auto" w:fill="F4B083" w:themeFill="accent2" w:themeFillTint="99"/>
          </w:tcPr>
          <w:p w14:paraId="7975AA53" w14:textId="77777777" w:rsidR="00DD592D" w:rsidRPr="00E82CE9" w:rsidRDefault="00DD592D">
            <w:pPr>
              <w:bidi/>
              <w:jc w:val="left"/>
              <w:rPr>
                <w:rFonts w:ascii="Traditional Arabic" w:hAnsi="Traditional Arabic" w:cs="Traditional Arabic"/>
                <w:b/>
                <w:bCs/>
                <w:sz w:val="36"/>
                <w:szCs w:val="36"/>
                <w:rtl/>
              </w:rPr>
            </w:pPr>
            <w:r w:rsidRPr="00E82CE9">
              <w:rPr>
                <w:rFonts w:ascii="Traditional Arabic" w:hAnsi="Traditional Arabic" w:cs="Traditional Arabic"/>
                <w:b/>
                <w:bCs/>
                <w:sz w:val="36"/>
                <w:szCs w:val="36"/>
                <w:rtl/>
              </w:rPr>
              <w:t>المحور الثاني: جودة الخدمات الادارية العمومية</w:t>
            </w:r>
          </w:p>
        </w:tc>
        <w:tc>
          <w:tcPr>
            <w:tcW w:w="1319" w:type="dxa"/>
            <w:shd w:val="clear" w:color="auto" w:fill="F4B083" w:themeFill="accent2" w:themeFillTint="99"/>
          </w:tcPr>
          <w:p w14:paraId="321434FA" w14:textId="77777777" w:rsidR="00DD592D" w:rsidRPr="00E82CE9" w:rsidRDefault="00DD592D">
            <w:pPr>
              <w:autoSpaceDE w:val="0"/>
              <w:autoSpaceDN w:val="0"/>
              <w:bidi/>
              <w:adjustRightInd w:val="0"/>
              <w:spacing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3.6403</w:t>
            </w:r>
          </w:p>
          <w:p w14:paraId="4C413A5A" w14:textId="77777777" w:rsidR="00DD592D" w:rsidRPr="00E82CE9" w:rsidRDefault="00DD592D">
            <w:pPr>
              <w:bidi/>
              <w:jc w:val="left"/>
              <w:rPr>
                <w:rFonts w:ascii="Traditional Arabic" w:hAnsi="Traditional Arabic" w:cs="Traditional Arabic"/>
                <w:sz w:val="36"/>
                <w:szCs w:val="36"/>
                <w:rtl/>
              </w:rPr>
            </w:pPr>
          </w:p>
        </w:tc>
        <w:tc>
          <w:tcPr>
            <w:tcW w:w="1375" w:type="dxa"/>
            <w:shd w:val="clear" w:color="auto" w:fill="F4B083" w:themeFill="accent2" w:themeFillTint="99"/>
          </w:tcPr>
          <w:p w14:paraId="7D687F3C" w14:textId="77777777" w:rsidR="00DD592D" w:rsidRPr="00E82CE9" w:rsidRDefault="00DD592D">
            <w:pPr>
              <w:bidi/>
              <w:jc w:val="left"/>
              <w:rPr>
                <w:rFonts w:ascii="Traditional Arabic" w:hAnsi="Traditional Arabic" w:cs="Traditional Arabic"/>
                <w:sz w:val="36"/>
                <w:szCs w:val="36"/>
              </w:rPr>
            </w:pPr>
            <w:r w:rsidRPr="00E82CE9">
              <w:rPr>
                <w:rFonts w:ascii="Traditional Arabic" w:hAnsi="Traditional Arabic" w:cs="Traditional Arabic"/>
                <w:sz w:val="36"/>
                <w:szCs w:val="36"/>
              </w:rPr>
              <w:t>0.73670</w:t>
            </w:r>
          </w:p>
        </w:tc>
        <w:tc>
          <w:tcPr>
            <w:tcW w:w="916" w:type="dxa"/>
            <w:shd w:val="clear" w:color="auto" w:fill="F4B083" w:themeFill="accent2" w:themeFillTint="99"/>
          </w:tcPr>
          <w:p w14:paraId="2CE61A42" w14:textId="77777777" w:rsidR="00DD592D" w:rsidRPr="00E82CE9" w:rsidRDefault="00DD592D">
            <w:pPr>
              <w:bidi/>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موافق </w:t>
            </w:r>
          </w:p>
        </w:tc>
      </w:tr>
      <w:tr w:rsidR="00DD592D" w:rsidRPr="00E82CE9" w14:paraId="011EAB6B" w14:textId="77777777">
        <w:tc>
          <w:tcPr>
            <w:tcW w:w="849" w:type="dxa"/>
          </w:tcPr>
          <w:p w14:paraId="57231B95"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13</w:t>
            </w:r>
          </w:p>
        </w:tc>
        <w:tc>
          <w:tcPr>
            <w:tcW w:w="3636" w:type="dxa"/>
          </w:tcPr>
          <w:p w14:paraId="78E6183D"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ساهم تحول الرقمي  في انجاز المعاملات</w:t>
            </w:r>
          </w:p>
        </w:tc>
        <w:tc>
          <w:tcPr>
            <w:tcW w:w="1319" w:type="dxa"/>
          </w:tcPr>
          <w:p w14:paraId="2E3CD8B1"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3.7143</w:t>
            </w:r>
          </w:p>
        </w:tc>
        <w:tc>
          <w:tcPr>
            <w:tcW w:w="1375" w:type="dxa"/>
          </w:tcPr>
          <w:p w14:paraId="6F51D3F1"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0</w:t>
            </w:r>
            <w:r w:rsidRPr="00E82CE9">
              <w:rPr>
                <w:rFonts w:ascii="Traditional Arabic" w:hAnsi="Traditional Arabic" w:cs="Traditional Arabic"/>
                <w:sz w:val="36"/>
                <w:szCs w:val="36"/>
                <w:rtl/>
              </w:rPr>
              <w:t>.</w:t>
            </w:r>
            <w:r w:rsidRPr="00E82CE9">
              <w:rPr>
                <w:rFonts w:ascii="Traditional Arabic" w:hAnsi="Traditional Arabic" w:cs="Traditional Arabic"/>
                <w:sz w:val="36"/>
                <w:szCs w:val="36"/>
              </w:rPr>
              <w:t>79057</w:t>
            </w:r>
          </w:p>
        </w:tc>
        <w:tc>
          <w:tcPr>
            <w:tcW w:w="916" w:type="dxa"/>
          </w:tcPr>
          <w:p w14:paraId="313CB5FE"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موافق </w:t>
            </w:r>
          </w:p>
        </w:tc>
      </w:tr>
      <w:tr w:rsidR="00DD592D" w:rsidRPr="00E82CE9" w14:paraId="245C30E0" w14:textId="77777777">
        <w:tc>
          <w:tcPr>
            <w:tcW w:w="849" w:type="dxa"/>
          </w:tcPr>
          <w:p w14:paraId="10A2C8B1"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14</w:t>
            </w:r>
          </w:p>
        </w:tc>
        <w:tc>
          <w:tcPr>
            <w:tcW w:w="3636" w:type="dxa"/>
          </w:tcPr>
          <w:p w14:paraId="4FF9F735"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 xml:space="preserve"> </w:t>
            </w:r>
            <w:r w:rsidRPr="00E82CE9">
              <w:rPr>
                <w:rFonts w:ascii="Traditional Arabic" w:hAnsi="Traditional Arabic" w:cs="Traditional Arabic"/>
                <w:sz w:val="36"/>
                <w:szCs w:val="36"/>
                <w:rtl/>
              </w:rPr>
              <w:t>يساعد التحول الرقمي موظفي جامعة غرداية على التعامل مع تحديات العمل بمرونة وفعالية</w:t>
            </w:r>
            <w:r w:rsidRPr="00E82CE9">
              <w:rPr>
                <w:rFonts w:ascii="Traditional Arabic" w:hAnsi="Traditional Arabic" w:cs="Traditional Arabic"/>
                <w:sz w:val="36"/>
                <w:szCs w:val="36"/>
              </w:rPr>
              <w:t>.</w:t>
            </w:r>
          </w:p>
        </w:tc>
        <w:tc>
          <w:tcPr>
            <w:tcW w:w="1319" w:type="dxa"/>
          </w:tcPr>
          <w:p w14:paraId="438D877B"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3.6327</w:t>
            </w:r>
          </w:p>
        </w:tc>
        <w:tc>
          <w:tcPr>
            <w:tcW w:w="1375" w:type="dxa"/>
          </w:tcPr>
          <w:p w14:paraId="279345F6"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0</w:t>
            </w:r>
            <w:r w:rsidRPr="00E82CE9">
              <w:rPr>
                <w:rFonts w:ascii="Traditional Arabic" w:hAnsi="Traditional Arabic" w:cs="Traditional Arabic"/>
                <w:sz w:val="36"/>
                <w:szCs w:val="36"/>
                <w:rtl/>
              </w:rPr>
              <w:t>.</w:t>
            </w:r>
            <w:r w:rsidRPr="00E82CE9">
              <w:rPr>
                <w:rFonts w:ascii="Traditional Arabic" w:hAnsi="Traditional Arabic" w:cs="Traditional Arabic"/>
                <w:sz w:val="36"/>
                <w:szCs w:val="36"/>
              </w:rPr>
              <w:t>90586</w:t>
            </w:r>
          </w:p>
        </w:tc>
        <w:tc>
          <w:tcPr>
            <w:tcW w:w="916" w:type="dxa"/>
          </w:tcPr>
          <w:p w14:paraId="57EFC4C2"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موافق </w:t>
            </w:r>
          </w:p>
        </w:tc>
      </w:tr>
      <w:tr w:rsidR="00DD592D" w:rsidRPr="00E82CE9" w14:paraId="30AB82B3" w14:textId="77777777">
        <w:tc>
          <w:tcPr>
            <w:tcW w:w="849" w:type="dxa"/>
          </w:tcPr>
          <w:p w14:paraId="7FCBD883"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15</w:t>
            </w:r>
          </w:p>
        </w:tc>
        <w:tc>
          <w:tcPr>
            <w:tcW w:w="3636" w:type="dxa"/>
          </w:tcPr>
          <w:p w14:paraId="4A3E234F"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تساعد الأنظمة الرقمية في تحقيق جودة العمل</w:t>
            </w:r>
          </w:p>
        </w:tc>
        <w:tc>
          <w:tcPr>
            <w:tcW w:w="1319" w:type="dxa"/>
          </w:tcPr>
          <w:p w14:paraId="4CDD6225"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3.7755</w:t>
            </w:r>
          </w:p>
        </w:tc>
        <w:tc>
          <w:tcPr>
            <w:tcW w:w="1375" w:type="dxa"/>
          </w:tcPr>
          <w:p w14:paraId="640AF41D"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0</w:t>
            </w:r>
            <w:r w:rsidRPr="00E82CE9">
              <w:rPr>
                <w:rFonts w:ascii="Traditional Arabic" w:hAnsi="Traditional Arabic" w:cs="Traditional Arabic"/>
                <w:sz w:val="36"/>
                <w:szCs w:val="36"/>
                <w:rtl/>
              </w:rPr>
              <w:t>.</w:t>
            </w:r>
            <w:r w:rsidRPr="00E82CE9">
              <w:rPr>
                <w:rFonts w:ascii="Traditional Arabic" w:hAnsi="Traditional Arabic" w:cs="Traditional Arabic"/>
                <w:sz w:val="36"/>
                <w:szCs w:val="36"/>
              </w:rPr>
              <w:t>87238</w:t>
            </w:r>
          </w:p>
        </w:tc>
        <w:tc>
          <w:tcPr>
            <w:tcW w:w="916" w:type="dxa"/>
          </w:tcPr>
          <w:p w14:paraId="1343F21A"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موافق </w:t>
            </w:r>
          </w:p>
        </w:tc>
      </w:tr>
      <w:tr w:rsidR="00DD592D" w:rsidRPr="00E82CE9" w14:paraId="6A5050D4" w14:textId="77777777">
        <w:tc>
          <w:tcPr>
            <w:tcW w:w="849" w:type="dxa"/>
          </w:tcPr>
          <w:p w14:paraId="3EC1C9CB"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16</w:t>
            </w:r>
          </w:p>
        </w:tc>
        <w:tc>
          <w:tcPr>
            <w:tcW w:w="3636" w:type="dxa"/>
          </w:tcPr>
          <w:p w14:paraId="2B675680"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توفر البوابات الإلكترونية بجامعة غرداية توجيهات واضحة ودقيقة تسهّل تنفيذ المهام الإدارية</w:t>
            </w:r>
            <w:r w:rsidRPr="00E82CE9">
              <w:rPr>
                <w:rFonts w:ascii="Traditional Arabic" w:hAnsi="Traditional Arabic" w:cs="Traditional Arabic"/>
                <w:sz w:val="36"/>
                <w:szCs w:val="36"/>
              </w:rPr>
              <w:t>.</w:t>
            </w:r>
          </w:p>
        </w:tc>
        <w:tc>
          <w:tcPr>
            <w:tcW w:w="1319" w:type="dxa"/>
          </w:tcPr>
          <w:p w14:paraId="366E399A"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3.4694</w:t>
            </w:r>
          </w:p>
        </w:tc>
        <w:tc>
          <w:tcPr>
            <w:tcW w:w="1375" w:type="dxa"/>
          </w:tcPr>
          <w:p w14:paraId="3DA49F43"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0.86848</w:t>
            </w:r>
          </w:p>
        </w:tc>
        <w:tc>
          <w:tcPr>
            <w:tcW w:w="916" w:type="dxa"/>
          </w:tcPr>
          <w:p w14:paraId="6F7EB0C4"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موافق </w:t>
            </w:r>
          </w:p>
        </w:tc>
      </w:tr>
      <w:tr w:rsidR="00DD592D" w:rsidRPr="00E82CE9" w14:paraId="228E1227" w14:textId="77777777">
        <w:tc>
          <w:tcPr>
            <w:tcW w:w="849" w:type="dxa"/>
          </w:tcPr>
          <w:p w14:paraId="2639B826"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17</w:t>
            </w:r>
          </w:p>
        </w:tc>
        <w:tc>
          <w:tcPr>
            <w:tcW w:w="3636" w:type="dxa"/>
          </w:tcPr>
          <w:p w14:paraId="0F5A4933"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تجعل الانظمة الرقمية العمل اكثر مرونة</w:t>
            </w:r>
          </w:p>
        </w:tc>
        <w:tc>
          <w:tcPr>
            <w:tcW w:w="1319" w:type="dxa"/>
          </w:tcPr>
          <w:p w14:paraId="15B6D045"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3.8776</w:t>
            </w:r>
          </w:p>
        </w:tc>
        <w:tc>
          <w:tcPr>
            <w:tcW w:w="1375" w:type="dxa"/>
          </w:tcPr>
          <w:p w14:paraId="21609706"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0.83248</w:t>
            </w:r>
          </w:p>
        </w:tc>
        <w:tc>
          <w:tcPr>
            <w:tcW w:w="916" w:type="dxa"/>
          </w:tcPr>
          <w:p w14:paraId="118E7E40"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موافق</w:t>
            </w:r>
          </w:p>
        </w:tc>
      </w:tr>
      <w:tr w:rsidR="00DD592D" w:rsidRPr="00E82CE9" w14:paraId="04760D59" w14:textId="77777777">
        <w:tc>
          <w:tcPr>
            <w:tcW w:w="849" w:type="dxa"/>
          </w:tcPr>
          <w:p w14:paraId="3F5B1EC9"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18</w:t>
            </w:r>
          </w:p>
        </w:tc>
        <w:tc>
          <w:tcPr>
            <w:tcW w:w="3636" w:type="dxa"/>
          </w:tcPr>
          <w:p w14:paraId="25B8DCD6"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ساهم التحول الرقمي  في أداء الموظفين</w:t>
            </w:r>
          </w:p>
        </w:tc>
        <w:tc>
          <w:tcPr>
            <w:tcW w:w="1319" w:type="dxa"/>
          </w:tcPr>
          <w:p w14:paraId="3FFCD316"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3.5918</w:t>
            </w:r>
          </w:p>
        </w:tc>
        <w:tc>
          <w:tcPr>
            <w:tcW w:w="1375" w:type="dxa"/>
          </w:tcPr>
          <w:p w14:paraId="613AC88F"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0.99830</w:t>
            </w:r>
          </w:p>
        </w:tc>
        <w:tc>
          <w:tcPr>
            <w:tcW w:w="916" w:type="dxa"/>
          </w:tcPr>
          <w:p w14:paraId="272D006D"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موافق</w:t>
            </w:r>
          </w:p>
        </w:tc>
      </w:tr>
      <w:tr w:rsidR="00DD592D" w:rsidRPr="00E82CE9" w14:paraId="6F694994" w14:textId="77777777">
        <w:tc>
          <w:tcPr>
            <w:tcW w:w="849" w:type="dxa"/>
          </w:tcPr>
          <w:p w14:paraId="3FEAC834"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19</w:t>
            </w:r>
          </w:p>
        </w:tc>
        <w:tc>
          <w:tcPr>
            <w:tcW w:w="3636" w:type="dxa"/>
          </w:tcPr>
          <w:p w14:paraId="2D0F4790"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 xml:space="preserve">يساهم التحول الرقمي في تحسين التنسيق بين المصالح </w:t>
            </w:r>
          </w:p>
          <w:p w14:paraId="3E391C88" w14:textId="77777777" w:rsidR="00DD592D" w:rsidRPr="00E82CE9" w:rsidRDefault="00DD592D">
            <w:pPr>
              <w:bidi/>
              <w:spacing w:after="160" w:line="278" w:lineRule="auto"/>
              <w:jc w:val="left"/>
              <w:rPr>
                <w:rFonts w:ascii="Traditional Arabic" w:hAnsi="Traditional Arabic" w:cs="Traditional Arabic"/>
                <w:sz w:val="36"/>
                <w:szCs w:val="36"/>
                <w:rtl/>
              </w:rPr>
            </w:pPr>
          </w:p>
        </w:tc>
        <w:tc>
          <w:tcPr>
            <w:tcW w:w="1319" w:type="dxa"/>
          </w:tcPr>
          <w:p w14:paraId="3008503E"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3.5306</w:t>
            </w:r>
          </w:p>
        </w:tc>
        <w:tc>
          <w:tcPr>
            <w:tcW w:w="1375" w:type="dxa"/>
          </w:tcPr>
          <w:p w14:paraId="49FB3543"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1.10117</w:t>
            </w:r>
          </w:p>
        </w:tc>
        <w:tc>
          <w:tcPr>
            <w:tcW w:w="916" w:type="dxa"/>
          </w:tcPr>
          <w:p w14:paraId="453723E8"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موافق</w:t>
            </w:r>
          </w:p>
        </w:tc>
      </w:tr>
      <w:tr w:rsidR="00DD592D" w:rsidRPr="00E82CE9" w14:paraId="04E7D05C" w14:textId="77777777">
        <w:tc>
          <w:tcPr>
            <w:tcW w:w="849" w:type="dxa"/>
          </w:tcPr>
          <w:p w14:paraId="3538ABDA"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20</w:t>
            </w:r>
          </w:p>
        </w:tc>
        <w:tc>
          <w:tcPr>
            <w:tcW w:w="3636" w:type="dxa"/>
          </w:tcPr>
          <w:p w14:paraId="5A25920D"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ساهم التحول الرقمي  في تحسين جودة الخدمات الادارية  بشكل عام</w:t>
            </w:r>
          </w:p>
        </w:tc>
        <w:tc>
          <w:tcPr>
            <w:tcW w:w="1319" w:type="dxa"/>
          </w:tcPr>
          <w:p w14:paraId="6E60DDFA"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3.8163</w:t>
            </w:r>
          </w:p>
        </w:tc>
        <w:tc>
          <w:tcPr>
            <w:tcW w:w="1375" w:type="dxa"/>
          </w:tcPr>
          <w:p w14:paraId="1530B72F"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Pr>
              <w:t>0.99317</w:t>
            </w:r>
          </w:p>
        </w:tc>
        <w:tc>
          <w:tcPr>
            <w:tcW w:w="916" w:type="dxa"/>
          </w:tcPr>
          <w:p w14:paraId="08F04731" w14:textId="77777777" w:rsidR="00DD592D" w:rsidRPr="00E82CE9" w:rsidRDefault="00DD592D">
            <w:pPr>
              <w:bidi/>
              <w:spacing w:after="160" w:line="278" w:lineRule="auto"/>
              <w:jc w:val="left"/>
              <w:rPr>
                <w:rFonts w:ascii="Traditional Arabic" w:hAnsi="Traditional Arabic" w:cs="Traditional Arabic"/>
                <w:sz w:val="36"/>
                <w:szCs w:val="36"/>
                <w:rtl/>
              </w:rPr>
            </w:pPr>
            <w:r w:rsidRPr="00E82CE9">
              <w:rPr>
                <w:rFonts w:ascii="Traditional Arabic" w:hAnsi="Traditional Arabic" w:cs="Traditional Arabic"/>
                <w:sz w:val="36"/>
                <w:szCs w:val="36"/>
                <w:rtl/>
              </w:rPr>
              <w:t>موافق</w:t>
            </w:r>
          </w:p>
        </w:tc>
      </w:tr>
    </w:tbl>
    <w:p w14:paraId="4C311DAE" w14:textId="77777777" w:rsidR="00DD592D" w:rsidRPr="00E82CE9" w:rsidRDefault="00DD592D" w:rsidP="00DD592D">
      <w:pPr>
        <w:bidi/>
        <w:spacing w:after="0" w:line="363" w:lineRule="auto"/>
        <w:ind w:right="1476"/>
        <w:jc w:val="left"/>
        <w:rPr>
          <w:rFonts w:ascii="Traditional Arabic" w:eastAsia="Yu Mincho" w:hAnsi="Traditional Arabic" w:cs="Traditional Arabic"/>
          <w:b/>
          <w:bCs/>
          <w:sz w:val="36"/>
          <w:szCs w:val="36"/>
          <w:rtl/>
        </w:rPr>
      </w:pPr>
    </w:p>
    <w:p w14:paraId="134C8843" w14:textId="77777777" w:rsidR="00DD592D" w:rsidRPr="00E82CE9" w:rsidRDefault="00DD592D" w:rsidP="00DD592D">
      <w:pPr>
        <w:bidi/>
        <w:spacing w:after="0" w:line="363" w:lineRule="auto"/>
        <w:ind w:right="1476"/>
        <w:jc w:val="left"/>
        <w:rPr>
          <w:rFonts w:ascii="Traditional Arabic" w:eastAsia="Yu Mincho" w:hAnsi="Traditional Arabic" w:cs="Traditional Arabic"/>
          <w:b/>
          <w:bCs/>
          <w:sz w:val="36"/>
          <w:szCs w:val="36"/>
          <w:rtl/>
        </w:rPr>
      </w:pPr>
      <w:r w:rsidRPr="00E82CE9">
        <w:rPr>
          <w:rFonts w:ascii="Traditional Arabic" w:eastAsia="Yu Mincho" w:hAnsi="Traditional Arabic" w:cs="Traditional Arabic"/>
          <w:b/>
          <w:bCs/>
          <w:sz w:val="36"/>
          <w:szCs w:val="36"/>
          <w:rtl/>
        </w:rPr>
        <w:t xml:space="preserve">يتضح من الجدول ما يلي : </w:t>
      </w:r>
    </w:p>
    <w:p w14:paraId="7A1422F7" w14:textId="77777777" w:rsidR="00DD592D" w:rsidRPr="00E82CE9" w:rsidRDefault="00DD592D" w:rsidP="00DD592D">
      <w:pPr>
        <w:bidi/>
        <w:jc w:val="left"/>
        <w:rPr>
          <w:rFonts w:ascii="Traditional Arabic" w:eastAsia="Yu Mincho" w:hAnsi="Traditional Arabic" w:cs="Traditional Arabic"/>
          <w:sz w:val="36"/>
          <w:szCs w:val="36"/>
          <w:rtl/>
        </w:rPr>
      </w:pPr>
      <w:r w:rsidRPr="00E82CE9">
        <w:rPr>
          <w:rFonts w:ascii="Traditional Arabic" w:eastAsia="Yu Mincho" w:hAnsi="Traditional Arabic" w:cs="Traditional Arabic"/>
          <w:sz w:val="36"/>
          <w:szCs w:val="36"/>
          <w:rtl/>
        </w:rPr>
        <w:t xml:space="preserve">بلغ المتوسط الحسابي لمحور جودة الخدمات الادارية العمومية في جامعة غرداية (3.64) ، و بانحراف معياري قدره (0.73) , و جاء هذا البعد بدرجة موافق حسب اتجاهات افراد العينة ، مما يدل على جودة الخدمات في جامعة غرداية </w:t>
      </w:r>
    </w:p>
    <w:p w14:paraId="718E5982"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Yu Mincho" w:hAnsi="Traditional Arabic" w:cs="Traditional Arabic"/>
          <w:sz w:val="36"/>
          <w:szCs w:val="36"/>
          <w:rtl/>
        </w:rPr>
        <w:t xml:space="preserve">و انحصرت قيم المتوسط الحسابي لعبارات هذا المحور بين </w:t>
      </w:r>
      <w:r w:rsidRPr="00E82CE9">
        <w:rPr>
          <w:rFonts w:ascii="Traditional Arabic" w:eastAsia="Times New Roman" w:hAnsi="Traditional Arabic" w:cs="Traditional Arabic"/>
          <w:sz w:val="36"/>
          <w:szCs w:val="36"/>
          <w:rtl/>
          <w:lang w:bidi="ar-DZ"/>
        </w:rPr>
        <w:t>(3.46و 3.87) ، حيث جاءت جميع العبارات بدرجة موافق لهذا المحور.</w:t>
      </w:r>
    </w:p>
    <w:p w14:paraId="7D0CD31F"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و بلغت اكبر قيمة للمتوسط الحسابي لعبارة (تجعل الأنظمة الرقمية العمل أكثر مرونة).حيث بلغ المتوسط الحسابي لها (3.87) والانحراف المعياري (0.83)  بدرجة موافق حسب اجابات افراد العينة، فيما كنت ادنى قيمة للمتوسط الحسابي لعبارة (توفر البوابات الإلكترونية بجامعة غرداية توجيهات واضحة ودقيقة تسهّل تنفيذ المهام الإدارية) بمتوسط حسابي قدره (3.46) وانحراف معياري (0.86) وبدرجة موافق حسب إجابات أفراد العينة.</w:t>
      </w:r>
    </w:p>
    <w:p w14:paraId="700C590D"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جاءت عبارة (ساهم التحول الرقمي في تحسين جودة الخدمات الإدارية بشكل عام) ثانيًا بمتوسط حسابي قدره (3.81) وانحراف معياري (0.99)، بدرجة موافق.</w:t>
      </w:r>
    </w:p>
    <w:p w14:paraId="24C12D41"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جاءت عبارة (تساعد الأنظمة الرقمية في تحقيق جودة العمل) ثالثًا بمتوسط حسابي قدره (3.77) وانحراف معياري (0.87)، بدرجة موافق.</w:t>
      </w:r>
    </w:p>
    <w:p w14:paraId="21F1CEE3"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 xml:space="preserve">جاءت عبارة (ساهم التحول الرقمي في إنجاز المعاملات) رابعا بمتوسط حسابي (3.71) و انحراف معياري (0.79) ، بدرجة موافق </w:t>
      </w:r>
    </w:p>
    <w:p w14:paraId="549A9DC0"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 xml:space="preserve">و جاءت عبارة (يساعد التحول الرقمي موظفي جامعة غرداية على التعامل مع تحديات العمل بمرونة وفعالية) خامسا،  بمتوسط حسابي (3.63) و انحراف معياري (0.90) ، بدرجة موافق </w:t>
      </w:r>
    </w:p>
    <w:p w14:paraId="4AA2ACEF"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جاءت عبارة (ساهم التحول الرقمي في أداء الموظفين) سادسا بمتوسط حسابي (3.59) و انحراف معياري (0.99) بدرجة موافق .</w:t>
      </w:r>
    </w:p>
    <w:p w14:paraId="07C57E61" w14:textId="00CF6241" w:rsidR="00DD592D" w:rsidRDefault="00DD592D" w:rsidP="00F9700A">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جاءت عبارة (يساهم التحول الرقمي في تحسين التنسيق بين المصالح) سابعا، بمتوسط حسابي  (3.53) ،و بانحراف معياري (1.10)، بدرجة موافق .</w:t>
      </w:r>
    </w:p>
    <w:p w14:paraId="551C26DE" w14:textId="77777777" w:rsidR="00207A19" w:rsidRDefault="00207A19" w:rsidP="00207A19">
      <w:pPr>
        <w:bidi/>
        <w:jc w:val="left"/>
        <w:rPr>
          <w:rFonts w:ascii="Traditional Arabic" w:eastAsia="Times New Roman" w:hAnsi="Traditional Arabic" w:cs="Traditional Arabic"/>
          <w:sz w:val="36"/>
          <w:szCs w:val="36"/>
          <w:rtl/>
          <w:lang w:bidi="ar-DZ"/>
        </w:rPr>
      </w:pPr>
    </w:p>
    <w:p w14:paraId="487F28F4" w14:textId="77777777" w:rsidR="00207A19" w:rsidRDefault="00207A19" w:rsidP="00207A19">
      <w:pPr>
        <w:bidi/>
        <w:jc w:val="left"/>
        <w:rPr>
          <w:rFonts w:ascii="Traditional Arabic" w:eastAsia="Times New Roman" w:hAnsi="Traditional Arabic" w:cs="Traditional Arabic"/>
          <w:sz w:val="36"/>
          <w:szCs w:val="36"/>
          <w:rtl/>
          <w:lang w:bidi="ar-DZ"/>
        </w:rPr>
      </w:pPr>
    </w:p>
    <w:p w14:paraId="757DD23E" w14:textId="77777777" w:rsidR="00207A19" w:rsidRDefault="00207A19" w:rsidP="00207A19">
      <w:pPr>
        <w:bidi/>
        <w:jc w:val="left"/>
        <w:rPr>
          <w:rFonts w:ascii="Traditional Arabic" w:eastAsia="Times New Roman" w:hAnsi="Traditional Arabic" w:cs="Traditional Arabic"/>
          <w:sz w:val="36"/>
          <w:szCs w:val="36"/>
          <w:rtl/>
          <w:lang w:bidi="ar-DZ"/>
        </w:rPr>
      </w:pPr>
    </w:p>
    <w:p w14:paraId="106DF3A3" w14:textId="77777777" w:rsidR="00207A19" w:rsidRPr="00F9700A" w:rsidRDefault="00207A19" w:rsidP="00207A19">
      <w:pPr>
        <w:bidi/>
        <w:jc w:val="left"/>
        <w:rPr>
          <w:rFonts w:ascii="Traditional Arabic" w:eastAsia="Times New Roman" w:hAnsi="Traditional Arabic" w:cs="Traditional Arabic"/>
          <w:sz w:val="36"/>
          <w:szCs w:val="36"/>
          <w:rtl/>
          <w:lang w:bidi="ar-DZ"/>
        </w:rPr>
      </w:pPr>
    </w:p>
    <w:p w14:paraId="3E8E155F" w14:textId="7BD1DB0C" w:rsidR="00DD592D" w:rsidRPr="00E82CE9" w:rsidRDefault="00DD592D" w:rsidP="00DD592D">
      <w:pPr>
        <w:bidi/>
        <w:jc w:val="left"/>
        <w:rPr>
          <w:rFonts w:ascii="Traditional Arabic" w:hAnsi="Traditional Arabic" w:cs="Traditional Arabic"/>
          <w:sz w:val="36"/>
          <w:szCs w:val="36"/>
          <w:rtl/>
          <w:lang w:val="fr-FR"/>
        </w:rPr>
      </w:pPr>
      <w:r>
        <w:rPr>
          <w:rFonts w:ascii="Traditional Arabic" w:eastAsia="Times New Roman" w:hAnsi="Traditional Arabic" w:cs="Traditional Arabic" w:hint="cs"/>
          <w:b/>
          <w:bCs/>
          <w:sz w:val="36"/>
          <w:szCs w:val="36"/>
          <w:rtl/>
          <w:lang w:bidi="ar-DZ"/>
        </w:rPr>
        <w:t xml:space="preserve">المطلب </w:t>
      </w:r>
      <w:r w:rsidR="00195394">
        <w:rPr>
          <w:rFonts w:ascii="Traditional Arabic" w:eastAsia="Times New Roman" w:hAnsi="Traditional Arabic" w:cs="Traditional Arabic" w:hint="cs"/>
          <w:b/>
          <w:bCs/>
          <w:sz w:val="36"/>
          <w:szCs w:val="36"/>
          <w:rtl/>
          <w:lang w:bidi="ar-DZ"/>
        </w:rPr>
        <w:t>الثالث</w:t>
      </w:r>
      <w:r>
        <w:rPr>
          <w:rFonts w:ascii="Traditional Arabic" w:eastAsia="Times New Roman" w:hAnsi="Traditional Arabic" w:cs="Traditional Arabic" w:hint="cs"/>
          <w:b/>
          <w:bCs/>
          <w:sz w:val="36"/>
          <w:szCs w:val="36"/>
          <w:rtl/>
          <w:lang w:bidi="ar-DZ"/>
        </w:rPr>
        <w:t xml:space="preserve"> : </w:t>
      </w:r>
      <w:r w:rsidRPr="00E82CE9">
        <w:rPr>
          <w:rFonts w:ascii="Traditional Arabic" w:eastAsia="Times New Roman" w:hAnsi="Traditional Arabic" w:cs="Traditional Arabic"/>
          <w:b/>
          <w:bCs/>
          <w:sz w:val="36"/>
          <w:szCs w:val="36"/>
          <w:rtl/>
          <w:lang w:bidi="ar-DZ"/>
        </w:rPr>
        <w:t>اختبار فرضيات الدراسة ومناقشتها</w:t>
      </w:r>
      <w:r w:rsidRPr="00E82CE9">
        <w:rPr>
          <w:rFonts w:ascii="Traditional Arabic" w:hAnsi="Traditional Arabic" w:cs="Traditional Arabic"/>
          <w:sz w:val="36"/>
          <w:szCs w:val="36"/>
          <w:rtl/>
          <w:lang w:val="fr-FR"/>
        </w:rPr>
        <w:tab/>
      </w:r>
      <w:r w:rsidRPr="00E82CE9">
        <w:rPr>
          <w:rFonts w:ascii="Traditional Arabic" w:hAnsi="Traditional Arabic" w:cs="Traditional Arabic"/>
          <w:sz w:val="36"/>
          <w:szCs w:val="36"/>
          <w:rtl/>
          <w:lang w:val="fr-FR"/>
        </w:rPr>
        <w:tab/>
      </w:r>
    </w:p>
    <w:p w14:paraId="6BD6B7F3" w14:textId="77777777" w:rsidR="00DD592D" w:rsidRPr="00E82CE9" w:rsidRDefault="00DD592D" w:rsidP="00DD592D">
      <w:pPr>
        <w:bidi/>
        <w:jc w:val="left"/>
        <w:rPr>
          <w:rFonts w:ascii="Traditional Arabic" w:hAnsi="Traditional Arabic" w:cs="Traditional Arabic"/>
          <w:b/>
          <w:bCs/>
          <w:sz w:val="36"/>
          <w:szCs w:val="36"/>
          <w:rtl/>
          <w:lang w:val="fr-FR"/>
        </w:rPr>
      </w:pPr>
      <w:r w:rsidRPr="00E82CE9">
        <w:rPr>
          <w:rFonts w:ascii="Traditional Arabic" w:hAnsi="Traditional Arabic" w:cs="Traditional Arabic"/>
          <w:b/>
          <w:bCs/>
          <w:sz w:val="36"/>
          <w:szCs w:val="36"/>
          <w:rtl/>
          <w:lang w:val="fr-FR"/>
        </w:rPr>
        <w:t>أولا: نتائج اختبار الفرضية الاولى</w:t>
      </w:r>
    </w:p>
    <w:p w14:paraId="275BC856"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التي مفادها " هناك مستوى مرتفع لجودة الخدمات الادارية العمومية في جامعة غرداية من وجهة نظر الموظفين"</w:t>
      </w:r>
    </w:p>
    <w:p w14:paraId="072143D1" w14:textId="77777777" w:rsidR="00DD592D" w:rsidRPr="00E82CE9" w:rsidRDefault="00DD592D" w:rsidP="00DD592D">
      <w:pPr>
        <w:bidi/>
        <w:jc w:val="left"/>
        <w:rPr>
          <w:rFonts w:ascii="Traditional Arabic" w:hAnsi="Traditional Arabic" w:cs="Traditional Arabic"/>
          <w:b/>
          <w:bCs/>
          <w:sz w:val="36"/>
          <w:szCs w:val="36"/>
          <w:rtl/>
          <w:lang w:val="fr-FR"/>
        </w:rPr>
      </w:pPr>
      <w:r w:rsidRPr="00E82CE9">
        <w:rPr>
          <w:rFonts w:ascii="Traditional Arabic" w:hAnsi="Traditional Arabic" w:cs="Traditional Arabic"/>
          <w:b/>
          <w:bCs/>
          <w:sz w:val="36"/>
          <w:szCs w:val="36"/>
          <w:rtl/>
          <w:lang w:val="fr-FR"/>
        </w:rPr>
        <w:t xml:space="preserve">الفرضية الصفرية </w:t>
      </w:r>
      <w:r w:rsidRPr="00E82CE9">
        <w:rPr>
          <w:rFonts w:ascii="Traditional Arabic" w:hAnsi="Traditional Arabic" w:cs="Traditional Arabic"/>
          <w:b/>
          <w:bCs/>
          <w:sz w:val="36"/>
          <w:szCs w:val="36"/>
          <w:lang w:val="fr-FR" w:bidi="ar-EG"/>
        </w:rPr>
        <w:t>H0</w:t>
      </w:r>
      <w:r w:rsidRPr="00E82CE9">
        <w:rPr>
          <w:rFonts w:ascii="Traditional Arabic" w:hAnsi="Traditional Arabic" w:cs="Traditional Arabic"/>
          <w:b/>
          <w:bCs/>
          <w:sz w:val="36"/>
          <w:szCs w:val="36"/>
          <w:rtl/>
          <w:lang w:val="fr-FR"/>
        </w:rPr>
        <w:t xml:space="preserve">: </w:t>
      </w:r>
      <w:r w:rsidRPr="00E82CE9">
        <w:rPr>
          <w:rFonts w:ascii="Traditional Arabic" w:hAnsi="Traditional Arabic" w:cs="Traditional Arabic"/>
          <w:sz w:val="36"/>
          <w:szCs w:val="36"/>
          <w:rtl/>
          <w:lang w:val="fr-FR"/>
        </w:rPr>
        <w:t>لا يوجد مستوى مرتفع لجودة الخدمات الإدارية العمومية في جامعة غرداية من وجهة نظر الموظفين .</w:t>
      </w:r>
    </w:p>
    <w:p w14:paraId="223361B9"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b/>
          <w:bCs/>
          <w:sz w:val="36"/>
          <w:szCs w:val="36"/>
          <w:rtl/>
          <w:lang w:val="fr-FR"/>
        </w:rPr>
        <w:t xml:space="preserve">الفرضية البديلة </w:t>
      </w:r>
      <w:r w:rsidRPr="00E82CE9">
        <w:rPr>
          <w:rFonts w:ascii="Traditional Arabic" w:hAnsi="Traditional Arabic" w:cs="Traditional Arabic"/>
          <w:b/>
          <w:bCs/>
          <w:sz w:val="36"/>
          <w:szCs w:val="36"/>
          <w:lang w:val="fr-FR" w:bidi="ar-EG"/>
        </w:rPr>
        <w:t>H1</w:t>
      </w:r>
      <w:r w:rsidRPr="00E82CE9">
        <w:rPr>
          <w:rFonts w:ascii="Traditional Arabic" w:hAnsi="Traditional Arabic" w:cs="Traditional Arabic"/>
          <w:b/>
          <w:bCs/>
          <w:sz w:val="36"/>
          <w:szCs w:val="36"/>
          <w:rtl/>
          <w:lang w:val="fr-FR"/>
        </w:rPr>
        <w:t xml:space="preserve">: </w:t>
      </w:r>
      <w:r w:rsidRPr="00E82CE9">
        <w:rPr>
          <w:rFonts w:ascii="Traditional Arabic" w:hAnsi="Traditional Arabic" w:cs="Traditional Arabic"/>
          <w:sz w:val="36"/>
          <w:szCs w:val="36"/>
          <w:rtl/>
          <w:lang w:val="fr-FR"/>
        </w:rPr>
        <w:t>هناك مستوى مرتفع لجودة الخدمات الإدارية العمومية في جامعة غرداية من وجهة نظر الموظفين .</w:t>
      </w:r>
    </w:p>
    <w:p w14:paraId="2838C3E9"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تم اختبار هذه الفرضية بمقارنة المتوسط الحسابي للإجابات على جميع عبارات الإستبيان حول جودة الخدمات الادارية العمومية في جامعة غرداية. مع المتوسط الحسابي للأداة و هو ( 3 ) على مقياس سلم ليكارت الخماسي.</w:t>
      </w:r>
    </w:p>
    <w:p w14:paraId="24C082FC" w14:textId="0B274CA5" w:rsidR="00DD592D" w:rsidRPr="00207A19" w:rsidRDefault="00DD592D" w:rsidP="00207A19">
      <w:pPr>
        <w:bidi/>
        <w:jc w:val="center"/>
        <w:rPr>
          <w:rFonts w:ascii="Traditional Arabic" w:hAnsi="Traditional Arabic" w:cs="Traditional Arabic"/>
          <w:b/>
          <w:bCs/>
          <w:sz w:val="36"/>
          <w:szCs w:val="36"/>
          <w:rtl/>
          <w:lang w:val="fr-FR"/>
        </w:rPr>
      </w:pPr>
      <w:r w:rsidRPr="00207A19">
        <w:rPr>
          <w:rFonts w:ascii="Traditional Arabic" w:hAnsi="Traditional Arabic" w:cs="Traditional Arabic"/>
          <w:b/>
          <w:bCs/>
          <w:sz w:val="36"/>
          <w:szCs w:val="36"/>
          <w:rtl/>
          <w:lang w:val="fr-FR"/>
        </w:rPr>
        <w:t>جدول رقم (</w:t>
      </w:r>
      <w:r w:rsidR="00207A19" w:rsidRPr="00207A19">
        <w:rPr>
          <w:rFonts w:ascii="Traditional Arabic" w:hAnsi="Traditional Arabic" w:cs="Traditional Arabic" w:hint="cs"/>
          <w:b/>
          <w:bCs/>
          <w:sz w:val="36"/>
          <w:szCs w:val="36"/>
          <w:rtl/>
          <w:lang w:val="fr-FR"/>
        </w:rPr>
        <w:t>14</w:t>
      </w:r>
      <w:r w:rsidRPr="00207A19">
        <w:rPr>
          <w:rFonts w:ascii="Traditional Arabic" w:hAnsi="Traditional Arabic" w:cs="Traditional Arabic"/>
          <w:b/>
          <w:bCs/>
          <w:sz w:val="36"/>
          <w:szCs w:val="36"/>
          <w:rtl/>
          <w:lang w:val="fr-FR"/>
        </w:rPr>
        <w:t xml:space="preserve">) : يوضح نتائج إختبار </w:t>
      </w:r>
      <w:r w:rsidRPr="00207A19">
        <w:rPr>
          <w:rFonts w:ascii="Traditional Arabic" w:hAnsi="Traditional Arabic" w:cs="Traditional Arabic"/>
          <w:b/>
          <w:bCs/>
          <w:sz w:val="36"/>
          <w:szCs w:val="36"/>
          <w:lang w:val="fr-FR" w:bidi="ar-EG"/>
        </w:rPr>
        <w:t>Test-T</w:t>
      </w:r>
      <w:r w:rsidRPr="00207A19">
        <w:rPr>
          <w:rFonts w:ascii="Traditional Arabic" w:hAnsi="Traditional Arabic" w:cs="Traditional Arabic"/>
          <w:b/>
          <w:bCs/>
          <w:sz w:val="36"/>
          <w:szCs w:val="36"/>
          <w:rtl/>
          <w:lang w:val="fr-FR"/>
        </w:rPr>
        <w:t xml:space="preserve"> الأحادي العينة لدرجات الإجابة على مستوى جودة الخدمات الادارية العمومية</w:t>
      </w:r>
    </w:p>
    <w:tbl>
      <w:tblPr>
        <w:tblStyle w:val="TableGrid0"/>
        <w:bidiVisual/>
        <w:tblW w:w="9441" w:type="dxa"/>
        <w:tblInd w:w="-573" w:type="dxa"/>
        <w:tblLook w:val="04A0" w:firstRow="1" w:lastRow="0" w:firstColumn="1" w:lastColumn="0" w:noHBand="0" w:noVBand="1"/>
      </w:tblPr>
      <w:tblGrid>
        <w:gridCol w:w="2645"/>
        <w:gridCol w:w="1559"/>
        <w:gridCol w:w="1417"/>
        <w:gridCol w:w="1276"/>
        <w:gridCol w:w="992"/>
        <w:gridCol w:w="1552"/>
      </w:tblGrid>
      <w:tr w:rsidR="00DD592D" w:rsidRPr="00E82CE9" w14:paraId="08707CE4" w14:textId="77777777">
        <w:tc>
          <w:tcPr>
            <w:tcW w:w="2645" w:type="dxa"/>
            <w:shd w:val="clear" w:color="auto" w:fill="F4B083" w:themeFill="accent2" w:themeFillTint="99"/>
          </w:tcPr>
          <w:p w14:paraId="086DC003" w14:textId="77777777" w:rsidR="00DD592D" w:rsidRPr="00E82CE9" w:rsidRDefault="00DD592D">
            <w:pPr>
              <w:bidi/>
              <w:jc w:val="left"/>
              <w:rPr>
                <w:rFonts w:ascii="Traditional Arabic" w:hAnsi="Traditional Arabic" w:cs="Traditional Arabic"/>
                <w:sz w:val="36"/>
                <w:szCs w:val="36"/>
                <w:rtl/>
                <w:lang w:val="fr-FR"/>
              </w:rPr>
            </w:pPr>
          </w:p>
        </w:tc>
        <w:tc>
          <w:tcPr>
            <w:tcW w:w="1559" w:type="dxa"/>
            <w:shd w:val="clear" w:color="auto" w:fill="F4B083" w:themeFill="accent2" w:themeFillTint="99"/>
          </w:tcPr>
          <w:p w14:paraId="756BEAFC" w14:textId="77777777" w:rsidR="00DD592D" w:rsidRPr="00E82CE9" w:rsidRDefault="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rPr>
              <w:t>المتوسط الحسابي</w:t>
            </w:r>
          </w:p>
        </w:tc>
        <w:tc>
          <w:tcPr>
            <w:tcW w:w="1417" w:type="dxa"/>
            <w:shd w:val="clear" w:color="auto" w:fill="F4B083" w:themeFill="accent2" w:themeFillTint="99"/>
          </w:tcPr>
          <w:p w14:paraId="4822B2B8" w14:textId="77777777" w:rsidR="00DD592D" w:rsidRPr="00E82CE9" w:rsidRDefault="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rPr>
              <w:t>الانحراف المعياري</w:t>
            </w:r>
          </w:p>
        </w:tc>
        <w:tc>
          <w:tcPr>
            <w:tcW w:w="1276" w:type="dxa"/>
            <w:shd w:val="clear" w:color="auto" w:fill="F4B083" w:themeFill="accent2" w:themeFillTint="99"/>
          </w:tcPr>
          <w:p w14:paraId="762F0958" w14:textId="77777777" w:rsidR="00DD592D" w:rsidRPr="00E82CE9" w:rsidRDefault="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قيمة </w:t>
            </w:r>
            <w:r w:rsidRPr="00E82CE9">
              <w:rPr>
                <w:rFonts w:ascii="Traditional Arabic" w:hAnsi="Traditional Arabic" w:cs="Traditional Arabic"/>
                <w:sz w:val="36"/>
                <w:szCs w:val="36"/>
                <w:lang w:val="fr-FR"/>
              </w:rPr>
              <w:t>t</w:t>
            </w:r>
            <w:r w:rsidRPr="00E82CE9">
              <w:rPr>
                <w:rFonts w:ascii="Traditional Arabic" w:hAnsi="Traditional Arabic" w:cs="Traditional Arabic"/>
                <w:sz w:val="36"/>
                <w:szCs w:val="36"/>
                <w:rtl/>
                <w:lang w:val="fr-FR"/>
              </w:rPr>
              <w:t xml:space="preserve"> المحسوبة</w:t>
            </w:r>
          </w:p>
        </w:tc>
        <w:tc>
          <w:tcPr>
            <w:tcW w:w="992" w:type="dxa"/>
            <w:shd w:val="clear" w:color="auto" w:fill="F4B083" w:themeFill="accent2" w:themeFillTint="99"/>
          </w:tcPr>
          <w:p w14:paraId="05866045" w14:textId="77777777" w:rsidR="00DD592D" w:rsidRPr="00E82CE9" w:rsidRDefault="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درجة الحرية</w:t>
            </w:r>
          </w:p>
        </w:tc>
        <w:tc>
          <w:tcPr>
            <w:tcW w:w="1552" w:type="dxa"/>
            <w:shd w:val="clear" w:color="auto" w:fill="F4B083" w:themeFill="accent2" w:themeFillTint="99"/>
          </w:tcPr>
          <w:p w14:paraId="0F27EEBE" w14:textId="77777777" w:rsidR="00DD592D" w:rsidRPr="00E82CE9" w:rsidRDefault="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القيمة الاحتمالية</w:t>
            </w:r>
          </w:p>
          <w:p w14:paraId="09FEA0EE" w14:textId="77777777" w:rsidR="00DD592D" w:rsidRPr="00E82CE9" w:rsidRDefault="00DD592D">
            <w:pPr>
              <w:bidi/>
              <w:jc w:val="left"/>
              <w:rPr>
                <w:rFonts w:ascii="Traditional Arabic" w:hAnsi="Traditional Arabic" w:cs="Traditional Arabic"/>
                <w:sz w:val="36"/>
                <w:szCs w:val="36"/>
                <w:lang w:val="fr-FR"/>
              </w:rPr>
            </w:pPr>
            <w:r w:rsidRPr="00E82CE9">
              <w:rPr>
                <w:rFonts w:ascii="Traditional Arabic" w:hAnsi="Traditional Arabic" w:cs="Traditional Arabic"/>
                <w:sz w:val="36"/>
                <w:szCs w:val="36"/>
                <w:rtl/>
                <w:lang w:val="fr-FR"/>
              </w:rPr>
              <w:t xml:space="preserve"> </w:t>
            </w:r>
            <w:r w:rsidRPr="00E82CE9">
              <w:rPr>
                <w:rFonts w:ascii="Traditional Arabic" w:hAnsi="Traditional Arabic" w:cs="Traditional Arabic"/>
                <w:sz w:val="36"/>
                <w:szCs w:val="36"/>
                <w:lang w:val="fr-FR"/>
              </w:rPr>
              <w:t>sig</w:t>
            </w:r>
          </w:p>
        </w:tc>
      </w:tr>
      <w:tr w:rsidR="00DD592D" w:rsidRPr="00E82CE9" w14:paraId="0F2C1D2C" w14:textId="77777777">
        <w:tc>
          <w:tcPr>
            <w:tcW w:w="2645" w:type="dxa"/>
            <w:shd w:val="clear" w:color="auto" w:fill="F4B083" w:themeFill="accent2" w:themeFillTint="99"/>
          </w:tcPr>
          <w:p w14:paraId="5E73F3AB" w14:textId="77777777" w:rsidR="00DD592D" w:rsidRPr="00E82CE9" w:rsidRDefault="00DD592D">
            <w:pPr>
              <w:bidi/>
              <w:jc w:val="left"/>
              <w:rPr>
                <w:rFonts w:ascii="Traditional Arabic" w:hAnsi="Traditional Arabic" w:cs="Traditional Arabic"/>
                <w:sz w:val="36"/>
                <w:szCs w:val="36"/>
                <w:rtl/>
                <w:lang w:val="fr-FR"/>
              </w:rPr>
            </w:pPr>
            <w:r w:rsidRPr="00E82CE9">
              <w:rPr>
                <w:rFonts w:ascii="Traditional Arabic" w:hAnsi="Traditional Arabic" w:cs="Traditional Arabic"/>
                <w:b/>
                <w:bCs/>
                <w:sz w:val="36"/>
                <w:szCs w:val="36"/>
                <w:rtl/>
                <w:lang w:val="fr-FR"/>
              </w:rPr>
              <w:t>جودة الخدمات الادارية العمومية</w:t>
            </w:r>
          </w:p>
        </w:tc>
        <w:tc>
          <w:tcPr>
            <w:tcW w:w="1559" w:type="dxa"/>
          </w:tcPr>
          <w:p w14:paraId="2157D3D8" w14:textId="77777777" w:rsidR="00DD592D" w:rsidRPr="00E82CE9" w:rsidRDefault="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Pr>
              <w:t>3.6403</w:t>
            </w:r>
          </w:p>
        </w:tc>
        <w:tc>
          <w:tcPr>
            <w:tcW w:w="1417" w:type="dxa"/>
          </w:tcPr>
          <w:p w14:paraId="4166CE73" w14:textId="77777777" w:rsidR="00DD592D" w:rsidRPr="00E82CE9" w:rsidRDefault="00DD592D">
            <w:pPr>
              <w:bidi/>
              <w:jc w:val="left"/>
              <w:rPr>
                <w:rFonts w:ascii="Traditional Arabic" w:hAnsi="Traditional Arabic" w:cs="Traditional Arabic"/>
                <w:sz w:val="36"/>
                <w:szCs w:val="36"/>
                <w:lang w:val="fr-FR"/>
              </w:rPr>
            </w:pPr>
            <w:r w:rsidRPr="00E82CE9">
              <w:rPr>
                <w:rFonts w:ascii="Traditional Arabic" w:hAnsi="Traditional Arabic" w:cs="Traditional Arabic"/>
                <w:sz w:val="36"/>
                <w:szCs w:val="36"/>
              </w:rPr>
              <w:t>0.73670</w:t>
            </w:r>
          </w:p>
        </w:tc>
        <w:tc>
          <w:tcPr>
            <w:tcW w:w="1276" w:type="dxa"/>
          </w:tcPr>
          <w:p w14:paraId="200AE879" w14:textId="77777777" w:rsidR="00DD592D" w:rsidRPr="00E82CE9" w:rsidRDefault="00DD592D">
            <w:pPr>
              <w:bidi/>
              <w:jc w:val="left"/>
              <w:rPr>
                <w:rFonts w:ascii="Traditional Arabic" w:hAnsi="Traditional Arabic" w:cs="Traditional Arabic"/>
                <w:sz w:val="36"/>
                <w:szCs w:val="36"/>
                <w:rtl/>
                <w:lang w:val="fr-FR"/>
              </w:rPr>
            </w:pPr>
            <w:r w:rsidRPr="00E82CE9">
              <w:rPr>
                <w:rFonts w:ascii="Traditional Arabic" w:hAnsi="Traditional Arabic" w:cs="Traditional Arabic"/>
                <w:color w:val="000000"/>
                <w:kern w:val="0"/>
                <w:sz w:val="36"/>
                <w:szCs w:val="36"/>
              </w:rPr>
              <w:t>6.084</w:t>
            </w:r>
          </w:p>
        </w:tc>
        <w:tc>
          <w:tcPr>
            <w:tcW w:w="992" w:type="dxa"/>
          </w:tcPr>
          <w:p w14:paraId="5D852380" w14:textId="77777777" w:rsidR="00DD592D" w:rsidRPr="00E82CE9" w:rsidRDefault="00DD592D">
            <w:pPr>
              <w:bidi/>
              <w:jc w:val="left"/>
              <w:rPr>
                <w:rFonts w:ascii="Traditional Arabic" w:hAnsi="Traditional Arabic" w:cs="Traditional Arabic"/>
                <w:sz w:val="36"/>
                <w:szCs w:val="36"/>
                <w:lang w:val="fr-FR"/>
              </w:rPr>
            </w:pPr>
            <w:r w:rsidRPr="00E82CE9">
              <w:rPr>
                <w:rFonts w:ascii="Traditional Arabic" w:hAnsi="Traditional Arabic" w:cs="Traditional Arabic"/>
                <w:sz w:val="36"/>
                <w:szCs w:val="36"/>
                <w:lang w:val="fr-FR"/>
              </w:rPr>
              <w:t>45</w:t>
            </w:r>
          </w:p>
        </w:tc>
        <w:tc>
          <w:tcPr>
            <w:tcW w:w="1552" w:type="dxa"/>
          </w:tcPr>
          <w:p w14:paraId="57AFD285" w14:textId="77777777" w:rsidR="00DD592D" w:rsidRPr="00E82CE9" w:rsidRDefault="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Pr>
              <w:t>0,000</w:t>
            </w:r>
          </w:p>
        </w:tc>
      </w:tr>
    </w:tbl>
    <w:p w14:paraId="2A67E732" w14:textId="77777777" w:rsidR="00DD592D" w:rsidRPr="00BA1BDA" w:rsidRDefault="00DD592D" w:rsidP="00BA1BDA">
      <w:pPr>
        <w:bidi/>
        <w:jc w:val="center"/>
        <w:rPr>
          <w:rFonts w:ascii="Traditional Arabic" w:hAnsi="Traditional Arabic" w:cs="Traditional Arabic"/>
          <w:b/>
          <w:bCs/>
          <w:sz w:val="36"/>
          <w:szCs w:val="36"/>
          <w:rtl/>
          <w:lang w:val="fr-FR"/>
        </w:rPr>
      </w:pPr>
      <w:r w:rsidRPr="00BA1BDA">
        <w:rPr>
          <w:rFonts w:ascii="Traditional Arabic" w:hAnsi="Traditional Arabic" w:cs="Traditional Arabic"/>
          <w:b/>
          <w:bCs/>
          <w:sz w:val="36"/>
          <w:szCs w:val="36"/>
          <w:rtl/>
          <w:lang w:val="fr-FR"/>
        </w:rPr>
        <w:t xml:space="preserve">المصدر: من إعداد الطالبة اعتمادا على مخرجات برنامج </w:t>
      </w:r>
      <w:r w:rsidRPr="00BA1BDA">
        <w:rPr>
          <w:rFonts w:ascii="Traditional Arabic" w:hAnsi="Traditional Arabic" w:cs="Traditional Arabic"/>
          <w:b/>
          <w:bCs/>
          <w:sz w:val="36"/>
          <w:szCs w:val="36"/>
          <w:lang w:val="fr-FR" w:bidi="ar-EG"/>
        </w:rPr>
        <w:t>spss</w:t>
      </w:r>
    </w:p>
    <w:p w14:paraId="6F1D2434"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من خلال الجدول أعلاه يتبين لنا أن قيمة المتوسط الحسابي لكل عبارات الإستبيان حول جودة الخدمات الادارية العمومية قدر ب (3.64) و بانحراف معياري قدره (0.73) و هذا ما يقابل درجة موافق مما يعني أن هناك مستوى عالي لجودة الخدمات الادارية العمومية في جامعة غرداية من وجهة نظر الموظفين, كما أن قيمة مستوى الدلالة المعنوية 00.00 </w:t>
      </w:r>
      <w:r w:rsidRPr="00E82CE9">
        <w:rPr>
          <w:rFonts w:ascii="Traditional Arabic" w:hAnsi="Traditional Arabic" w:cs="Traditional Arabic"/>
          <w:sz w:val="36"/>
          <w:szCs w:val="36"/>
          <w:lang w:val="fr-FR" w:bidi="ar-EG"/>
        </w:rPr>
        <w:t>Sig=</w:t>
      </w:r>
      <w:r w:rsidRPr="00E82CE9">
        <w:rPr>
          <w:rFonts w:ascii="Traditional Arabic" w:hAnsi="Traditional Arabic" w:cs="Traditional Arabic"/>
          <w:sz w:val="36"/>
          <w:szCs w:val="36"/>
          <w:rtl/>
          <w:lang w:val="fr-FR"/>
        </w:rPr>
        <w:t xml:space="preserve">  وهو أقل من 0.05 </w:t>
      </w:r>
      <w:r w:rsidRPr="00E82CE9">
        <w:rPr>
          <w:rFonts w:ascii="Traditional Arabic" w:hAnsi="Traditional Arabic" w:cs="Traditional Arabic"/>
          <w:sz w:val="36"/>
          <w:szCs w:val="36"/>
          <w:lang w:val="fr-FR" w:bidi="ar-EG"/>
        </w:rPr>
        <w:t>mg</w:t>
      </w:r>
      <w:r w:rsidRPr="00E82CE9">
        <w:rPr>
          <w:rFonts w:ascii="Traditional Arabic" w:hAnsi="Traditional Arabic" w:cs="Traditional Arabic"/>
          <w:sz w:val="36"/>
          <w:szCs w:val="36"/>
          <w:rtl/>
          <w:lang w:val="fr-FR"/>
        </w:rPr>
        <w:t xml:space="preserve"> مستوى الدلالة المعنوية المعتمدة و بالتالي نرفض الفرضية الصفرية ونقبل الفرضية البديلة و التي تنص على ان هناك مستوى مرتفع لجودة الخدمات الإدارية العمومية في جامعة غرداية من وجهة نظر الموظفين .</w:t>
      </w:r>
    </w:p>
    <w:p w14:paraId="4C02E430" w14:textId="77777777" w:rsidR="00DD592D" w:rsidRPr="00E82CE9" w:rsidRDefault="00DD592D" w:rsidP="00DD592D">
      <w:pPr>
        <w:bidi/>
        <w:jc w:val="left"/>
        <w:rPr>
          <w:rFonts w:ascii="Traditional Arabic" w:hAnsi="Traditional Arabic" w:cs="Traditional Arabic"/>
          <w:b/>
          <w:bCs/>
          <w:sz w:val="36"/>
          <w:szCs w:val="36"/>
          <w:rtl/>
          <w:lang w:val="fr-FR"/>
        </w:rPr>
      </w:pPr>
      <w:r w:rsidRPr="00E82CE9">
        <w:rPr>
          <w:rFonts w:ascii="Traditional Arabic" w:hAnsi="Traditional Arabic" w:cs="Traditional Arabic"/>
          <w:b/>
          <w:bCs/>
          <w:sz w:val="36"/>
          <w:szCs w:val="36"/>
          <w:rtl/>
          <w:lang w:val="fr-FR"/>
        </w:rPr>
        <w:t xml:space="preserve">ثانيا: نتائج اختبار الفرضية الثانية </w:t>
      </w:r>
    </w:p>
    <w:p w14:paraId="25F8E4AC"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و التي مفادها "هناك أثر ذو دلالة إحصائية للتحول الرقمي على جودة الخدمات الادارية العمومية فب جامعة غرداية من وجهة نظر الموظفين" </w:t>
      </w:r>
    </w:p>
    <w:p w14:paraId="58696F27"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حيث تنبق منها ثلاثة  فرضيات فرعية ترتبط كل واحدة منها بأبعاد التحول الرقمي  </w:t>
      </w:r>
    </w:p>
    <w:p w14:paraId="5FDA0EBF" w14:textId="77777777" w:rsidR="00DD592D" w:rsidRPr="00E82CE9" w:rsidRDefault="00DD592D" w:rsidP="00DD592D">
      <w:pPr>
        <w:bidi/>
        <w:jc w:val="left"/>
        <w:rPr>
          <w:rFonts w:ascii="Traditional Arabic" w:hAnsi="Traditional Arabic" w:cs="Traditional Arabic"/>
          <w:b/>
          <w:bCs/>
          <w:sz w:val="36"/>
          <w:szCs w:val="36"/>
          <w:rtl/>
          <w:lang w:val="fr-FR"/>
        </w:rPr>
      </w:pPr>
      <w:r w:rsidRPr="00E82CE9">
        <w:rPr>
          <w:rFonts w:ascii="Traditional Arabic" w:hAnsi="Traditional Arabic" w:cs="Traditional Arabic"/>
          <w:b/>
          <w:bCs/>
          <w:sz w:val="36"/>
          <w:szCs w:val="36"/>
          <w:rtl/>
          <w:lang w:val="fr-FR"/>
        </w:rPr>
        <w:t xml:space="preserve">اختبار الفرضية  الفرعية الاولى </w:t>
      </w:r>
    </w:p>
    <w:p w14:paraId="4B749E96"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التي مفادها يوجد أثر ذو دلالة احصائية بين البنية التحتية الرقمية و جودة الخدمات الادارية العمومية في جامعة غرداية من وجهة نظر الموظفين </w:t>
      </w:r>
    </w:p>
    <w:p w14:paraId="53F4BB3B"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b/>
          <w:bCs/>
          <w:sz w:val="36"/>
          <w:szCs w:val="36"/>
          <w:rtl/>
          <w:lang w:val="fr-FR"/>
        </w:rPr>
        <w:t xml:space="preserve">الفرضية الصفرية </w:t>
      </w:r>
      <w:r w:rsidRPr="00E82CE9">
        <w:rPr>
          <w:rFonts w:ascii="Traditional Arabic" w:hAnsi="Traditional Arabic" w:cs="Traditional Arabic"/>
          <w:b/>
          <w:bCs/>
          <w:sz w:val="36"/>
          <w:szCs w:val="36"/>
          <w:lang w:val="fr-FR" w:bidi="ar-EG"/>
        </w:rPr>
        <w:t>H0</w:t>
      </w:r>
      <w:r w:rsidRPr="00E82CE9">
        <w:rPr>
          <w:rFonts w:ascii="Traditional Arabic" w:hAnsi="Traditional Arabic" w:cs="Traditional Arabic"/>
          <w:b/>
          <w:bCs/>
          <w:sz w:val="36"/>
          <w:szCs w:val="36"/>
          <w:rtl/>
          <w:lang w:val="fr-FR"/>
        </w:rPr>
        <w:t>:</w:t>
      </w:r>
      <w:r w:rsidRPr="00E82CE9">
        <w:rPr>
          <w:rFonts w:ascii="Traditional Arabic" w:hAnsi="Traditional Arabic" w:cs="Traditional Arabic"/>
          <w:sz w:val="36"/>
          <w:szCs w:val="36"/>
          <w:rtl/>
          <w:lang w:val="fr-FR"/>
        </w:rPr>
        <w:t xml:space="preserve"> لا يوجد أثر ذو دلالة احصائية بين البنية التحتية الرقمية و جودة الخدمات الادارية العمومية في جامعة غرداية من وجهة نظر الموظفين  </w:t>
      </w:r>
    </w:p>
    <w:p w14:paraId="4843914D" w14:textId="40A488E7" w:rsidR="00DD592D" w:rsidRDefault="00DD592D" w:rsidP="00E4784D">
      <w:pPr>
        <w:bidi/>
        <w:jc w:val="left"/>
        <w:rPr>
          <w:rFonts w:ascii="Traditional Arabic" w:hAnsi="Traditional Arabic" w:cs="Traditional Arabic"/>
          <w:sz w:val="36"/>
          <w:szCs w:val="36"/>
          <w:rtl/>
          <w:lang w:val="fr-FR"/>
        </w:rPr>
      </w:pPr>
      <w:r w:rsidRPr="00E82CE9">
        <w:rPr>
          <w:rFonts w:ascii="Traditional Arabic" w:hAnsi="Traditional Arabic" w:cs="Traditional Arabic"/>
          <w:b/>
          <w:bCs/>
          <w:sz w:val="36"/>
          <w:szCs w:val="36"/>
          <w:rtl/>
          <w:lang w:val="fr-FR"/>
        </w:rPr>
        <w:t xml:space="preserve">الفرضية البديلة </w:t>
      </w:r>
      <w:r w:rsidRPr="00E82CE9">
        <w:rPr>
          <w:rFonts w:ascii="Traditional Arabic" w:hAnsi="Traditional Arabic" w:cs="Traditional Arabic"/>
          <w:b/>
          <w:bCs/>
          <w:sz w:val="36"/>
          <w:szCs w:val="36"/>
          <w:lang w:val="fr-FR" w:bidi="ar-EG"/>
        </w:rPr>
        <w:t>H1</w:t>
      </w:r>
      <w:r w:rsidRPr="00E82CE9">
        <w:rPr>
          <w:rFonts w:ascii="Traditional Arabic" w:hAnsi="Traditional Arabic" w:cs="Traditional Arabic"/>
          <w:b/>
          <w:bCs/>
          <w:sz w:val="36"/>
          <w:szCs w:val="36"/>
          <w:rtl/>
          <w:lang w:val="fr-FR"/>
        </w:rPr>
        <w:t>:</w:t>
      </w:r>
      <w:r w:rsidRPr="00E82CE9">
        <w:rPr>
          <w:rFonts w:ascii="Traditional Arabic" w:hAnsi="Traditional Arabic" w:cs="Traditional Arabic"/>
          <w:sz w:val="36"/>
          <w:szCs w:val="36"/>
          <w:rtl/>
          <w:lang w:val="fr-FR"/>
        </w:rPr>
        <w:t xml:space="preserve"> يوجد أثر ذو دلالة احصائية بين البنية التحتية الرقمية و جودة الخدمات الادارية العمومية في جامعة غرداية من وجهة نظر الموظفين </w:t>
      </w:r>
    </w:p>
    <w:p w14:paraId="2DD68FDE" w14:textId="77777777" w:rsidR="00A26ED6" w:rsidRPr="00E82CE9" w:rsidRDefault="00A26ED6" w:rsidP="00A26ED6">
      <w:pPr>
        <w:bidi/>
        <w:jc w:val="left"/>
        <w:rPr>
          <w:rFonts w:ascii="Traditional Arabic" w:hAnsi="Traditional Arabic" w:cs="Traditional Arabic"/>
          <w:sz w:val="36"/>
          <w:szCs w:val="36"/>
          <w:rtl/>
          <w:lang w:val="fr-FR"/>
        </w:rPr>
      </w:pPr>
    </w:p>
    <w:p w14:paraId="632A09C4" w14:textId="69FBD2F8" w:rsidR="00DD592D" w:rsidRPr="00E82CE9" w:rsidRDefault="00DD592D" w:rsidP="00A26ED6">
      <w:pPr>
        <w:bidi/>
        <w:jc w:val="center"/>
        <w:rPr>
          <w:rFonts w:ascii="Traditional Arabic" w:eastAsia="Times New Roman" w:hAnsi="Traditional Arabic" w:cs="Traditional Arabic"/>
          <w:b/>
          <w:bCs/>
          <w:sz w:val="36"/>
          <w:szCs w:val="36"/>
          <w:rtl/>
        </w:rPr>
      </w:pPr>
      <w:r w:rsidRPr="00E82CE9">
        <w:rPr>
          <w:rFonts w:ascii="Traditional Arabic" w:eastAsia="Times New Roman" w:hAnsi="Traditional Arabic" w:cs="Traditional Arabic"/>
          <w:b/>
          <w:bCs/>
          <w:sz w:val="36"/>
          <w:szCs w:val="36"/>
          <w:rtl/>
          <w:lang w:bidi="ar-DZ"/>
        </w:rPr>
        <w:t>الجدول رقم (1</w:t>
      </w:r>
      <w:r w:rsidR="00A26ED6">
        <w:rPr>
          <w:rFonts w:ascii="Traditional Arabic" w:eastAsia="Times New Roman" w:hAnsi="Traditional Arabic" w:cs="Traditional Arabic" w:hint="cs"/>
          <w:b/>
          <w:bCs/>
          <w:sz w:val="36"/>
          <w:szCs w:val="36"/>
          <w:rtl/>
          <w:lang w:bidi="ar-DZ"/>
        </w:rPr>
        <w:t>5</w:t>
      </w:r>
      <w:r w:rsidRPr="00E82CE9">
        <w:rPr>
          <w:rFonts w:ascii="Traditional Arabic" w:eastAsia="Times New Roman" w:hAnsi="Traditional Arabic" w:cs="Traditional Arabic"/>
          <w:b/>
          <w:bCs/>
          <w:sz w:val="36"/>
          <w:szCs w:val="36"/>
          <w:rtl/>
          <w:lang w:bidi="ar-DZ"/>
        </w:rPr>
        <w:t xml:space="preserve">): تحليل الانحدار الخطي البسيط بين </w:t>
      </w:r>
      <w:bookmarkStart w:id="2" w:name="_Hlk196687249"/>
      <w:r w:rsidRPr="00E82CE9">
        <w:rPr>
          <w:rFonts w:ascii="Traditional Arabic" w:eastAsia="Times New Roman" w:hAnsi="Traditional Arabic" w:cs="Traditional Arabic"/>
          <w:b/>
          <w:bCs/>
          <w:sz w:val="36"/>
          <w:szCs w:val="36"/>
          <w:rtl/>
          <w:lang w:bidi="ar-DZ"/>
        </w:rPr>
        <w:t xml:space="preserve">بعد </w:t>
      </w:r>
      <w:bookmarkEnd w:id="2"/>
      <w:r w:rsidRPr="00E82CE9">
        <w:rPr>
          <w:rFonts w:ascii="Traditional Arabic" w:eastAsia="Times New Roman" w:hAnsi="Traditional Arabic" w:cs="Traditional Arabic"/>
          <w:b/>
          <w:bCs/>
          <w:sz w:val="36"/>
          <w:szCs w:val="36"/>
          <w:rtl/>
          <w:lang w:bidi="ar-DZ"/>
        </w:rPr>
        <w:t xml:space="preserve">البنية التحتية الرقمية </w:t>
      </w:r>
      <w:r w:rsidRPr="00E82CE9">
        <w:rPr>
          <w:rFonts w:ascii="Traditional Arabic" w:eastAsia="Times New Roman" w:hAnsi="Traditional Arabic" w:cs="Traditional Arabic"/>
          <w:b/>
          <w:bCs/>
          <w:sz w:val="36"/>
          <w:szCs w:val="36"/>
          <w:rtl/>
        </w:rPr>
        <w:t>و جودة الخدمات الادارية العمومية</w:t>
      </w:r>
    </w:p>
    <w:tbl>
      <w:tblPr>
        <w:tblStyle w:val="TableGrid5"/>
        <w:bidiVisual/>
        <w:tblW w:w="9187" w:type="dxa"/>
        <w:tblInd w:w="-251" w:type="dxa"/>
        <w:tblLook w:val="04A0" w:firstRow="1" w:lastRow="0" w:firstColumn="1" w:lastColumn="0" w:noHBand="0" w:noVBand="1"/>
      </w:tblPr>
      <w:tblGrid>
        <w:gridCol w:w="1220"/>
        <w:gridCol w:w="2157"/>
        <w:gridCol w:w="1357"/>
        <w:gridCol w:w="1350"/>
        <w:gridCol w:w="1621"/>
        <w:gridCol w:w="1482"/>
      </w:tblGrid>
      <w:tr w:rsidR="00DD592D" w:rsidRPr="00E82CE9" w14:paraId="1FD23FB3" w14:textId="77777777">
        <w:trPr>
          <w:trHeight w:val="591"/>
        </w:trPr>
        <w:tc>
          <w:tcPr>
            <w:tcW w:w="1220" w:type="dxa"/>
          </w:tcPr>
          <w:p w14:paraId="5EC59964" w14:textId="77777777" w:rsidR="00DD592D" w:rsidRPr="00E82CE9" w:rsidRDefault="00DD592D">
            <w:pPr>
              <w:bidi/>
              <w:jc w:val="left"/>
              <w:rPr>
                <w:rFonts w:ascii="Traditional Arabic" w:eastAsia="Times New Roman" w:hAnsi="Traditional Arabic" w:cs="Traditional Arabic"/>
                <w:sz w:val="36"/>
                <w:szCs w:val="36"/>
                <w:rtl/>
                <w:lang w:bidi="ar-DZ"/>
              </w:rPr>
            </w:pPr>
            <w:bookmarkStart w:id="3" w:name="_Hlk191140917"/>
            <w:r w:rsidRPr="00E82CE9">
              <w:rPr>
                <w:rFonts w:ascii="Traditional Arabic" w:eastAsia="Times New Roman" w:hAnsi="Traditional Arabic" w:cs="Traditional Arabic"/>
                <w:sz w:val="36"/>
                <w:szCs w:val="36"/>
                <w:rtl/>
                <w:lang w:bidi="ar-DZ"/>
              </w:rPr>
              <w:t>الفرضية</w:t>
            </w:r>
          </w:p>
        </w:tc>
        <w:tc>
          <w:tcPr>
            <w:tcW w:w="2157" w:type="dxa"/>
          </w:tcPr>
          <w:p w14:paraId="5D9A6E76"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معلمات النموذج</w:t>
            </w:r>
          </w:p>
        </w:tc>
        <w:tc>
          <w:tcPr>
            <w:tcW w:w="1357" w:type="dxa"/>
          </w:tcPr>
          <w:p w14:paraId="088C9C9B"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معاملات الإنحدار</w:t>
            </w:r>
          </w:p>
        </w:tc>
        <w:tc>
          <w:tcPr>
            <w:tcW w:w="1350" w:type="dxa"/>
          </w:tcPr>
          <w:p w14:paraId="1560A3D4"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 xml:space="preserve">إختبار </w:t>
            </w:r>
            <w:r w:rsidRPr="00E82CE9">
              <w:rPr>
                <w:rFonts w:ascii="Traditional Arabic" w:eastAsia="Times New Roman" w:hAnsi="Traditional Arabic" w:cs="Traditional Arabic"/>
                <w:sz w:val="36"/>
                <w:szCs w:val="36"/>
                <w:lang w:bidi="ar-DZ"/>
              </w:rPr>
              <w:t>t</w:t>
            </w:r>
          </w:p>
        </w:tc>
        <w:tc>
          <w:tcPr>
            <w:tcW w:w="1621" w:type="dxa"/>
          </w:tcPr>
          <w:p w14:paraId="3779B45D"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 xml:space="preserve">القيمة الإحتمالية </w:t>
            </w:r>
            <w:proofErr w:type="spellStart"/>
            <w:r w:rsidRPr="00E82CE9">
              <w:rPr>
                <w:rFonts w:ascii="Traditional Arabic" w:eastAsia="Times New Roman" w:hAnsi="Traditional Arabic" w:cs="Traditional Arabic"/>
                <w:sz w:val="36"/>
                <w:szCs w:val="36"/>
                <w:lang w:bidi="ar-DZ"/>
              </w:rPr>
              <w:t>sig</w:t>
            </w:r>
            <w:proofErr w:type="spellEnd"/>
          </w:p>
        </w:tc>
        <w:tc>
          <w:tcPr>
            <w:tcW w:w="1482" w:type="dxa"/>
          </w:tcPr>
          <w:p w14:paraId="53091E0A"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التفسير</w:t>
            </w:r>
          </w:p>
        </w:tc>
      </w:tr>
      <w:tr w:rsidR="00DD592D" w:rsidRPr="00E82CE9" w14:paraId="5674C01A" w14:textId="77777777">
        <w:trPr>
          <w:trHeight w:val="591"/>
        </w:trPr>
        <w:tc>
          <w:tcPr>
            <w:tcW w:w="1220" w:type="dxa"/>
            <w:vMerge w:val="restart"/>
            <w:textDirection w:val="btLr"/>
          </w:tcPr>
          <w:p w14:paraId="5FE2763D" w14:textId="77777777" w:rsidR="00DD592D" w:rsidRPr="00E82CE9" w:rsidRDefault="00DD592D">
            <w:pPr>
              <w:bidi/>
              <w:ind w:left="113" w:right="113"/>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الأولى</w:t>
            </w:r>
          </w:p>
        </w:tc>
        <w:tc>
          <w:tcPr>
            <w:tcW w:w="2157" w:type="dxa"/>
          </w:tcPr>
          <w:p w14:paraId="0DDEF58E"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lang w:bidi="ar-DZ"/>
              </w:rPr>
              <w:t>A</w:t>
            </w:r>
          </w:p>
        </w:tc>
        <w:tc>
          <w:tcPr>
            <w:tcW w:w="1357" w:type="dxa"/>
          </w:tcPr>
          <w:p w14:paraId="3D7EF192"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hAnsi="Traditional Arabic" w:cs="Traditional Arabic"/>
                <w:sz w:val="36"/>
                <w:szCs w:val="36"/>
              </w:rPr>
              <w:t>1.763</w:t>
            </w:r>
          </w:p>
        </w:tc>
        <w:tc>
          <w:tcPr>
            <w:tcW w:w="1350" w:type="dxa"/>
          </w:tcPr>
          <w:p w14:paraId="4A065597"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4.268</w:t>
            </w:r>
          </w:p>
        </w:tc>
        <w:tc>
          <w:tcPr>
            <w:tcW w:w="1621" w:type="dxa"/>
          </w:tcPr>
          <w:p w14:paraId="700E5CBE"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tl/>
              </w:rPr>
              <w:t>0,000</w:t>
            </w:r>
          </w:p>
        </w:tc>
        <w:tc>
          <w:tcPr>
            <w:tcW w:w="1482" w:type="dxa"/>
          </w:tcPr>
          <w:p w14:paraId="7208CB86"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معنوي</w:t>
            </w:r>
          </w:p>
        </w:tc>
      </w:tr>
      <w:tr w:rsidR="00DD592D" w:rsidRPr="00E82CE9" w14:paraId="34D2C4F1" w14:textId="77777777">
        <w:trPr>
          <w:trHeight w:val="579"/>
        </w:trPr>
        <w:tc>
          <w:tcPr>
            <w:tcW w:w="1220" w:type="dxa"/>
            <w:vMerge/>
          </w:tcPr>
          <w:p w14:paraId="57FA78FD"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2157" w:type="dxa"/>
          </w:tcPr>
          <w:p w14:paraId="3F00700E"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lang w:bidi="ar-DZ"/>
              </w:rPr>
              <w:t>A1</w:t>
            </w:r>
          </w:p>
        </w:tc>
        <w:tc>
          <w:tcPr>
            <w:tcW w:w="1357" w:type="dxa"/>
          </w:tcPr>
          <w:p w14:paraId="0ED7A361"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hAnsi="Traditional Arabic" w:cs="Traditional Arabic"/>
                <w:sz w:val="36"/>
                <w:szCs w:val="36"/>
              </w:rPr>
              <w:t>.572</w:t>
            </w:r>
          </w:p>
        </w:tc>
        <w:tc>
          <w:tcPr>
            <w:tcW w:w="1350" w:type="dxa"/>
          </w:tcPr>
          <w:p w14:paraId="01A36EFF"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4.652</w:t>
            </w:r>
          </w:p>
        </w:tc>
        <w:tc>
          <w:tcPr>
            <w:tcW w:w="1621" w:type="dxa"/>
          </w:tcPr>
          <w:p w14:paraId="75E5ED4C"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tl/>
              </w:rPr>
              <w:t>0,000</w:t>
            </w:r>
          </w:p>
        </w:tc>
        <w:tc>
          <w:tcPr>
            <w:tcW w:w="1482" w:type="dxa"/>
          </w:tcPr>
          <w:p w14:paraId="10CD7373"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معنوي</w:t>
            </w:r>
          </w:p>
        </w:tc>
      </w:tr>
      <w:tr w:rsidR="00DD592D" w:rsidRPr="00E82CE9" w14:paraId="51BFA4D8" w14:textId="77777777">
        <w:trPr>
          <w:trHeight w:val="591"/>
        </w:trPr>
        <w:tc>
          <w:tcPr>
            <w:tcW w:w="1220" w:type="dxa"/>
            <w:vMerge/>
          </w:tcPr>
          <w:p w14:paraId="14DA13F1"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2157" w:type="dxa"/>
          </w:tcPr>
          <w:p w14:paraId="0D3BB57B"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eastAsia="Times New Roman" w:hAnsi="Traditional Arabic" w:cs="Traditional Arabic"/>
                <w:sz w:val="36"/>
                <w:szCs w:val="36"/>
                <w:rtl/>
                <w:lang w:bidi="ar-DZ"/>
              </w:rPr>
              <w:t xml:space="preserve">معامل الإرتباط </w:t>
            </w:r>
            <w:r w:rsidRPr="00E82CE9">
              <w:rPr>
                <w:rFonts w:ascii="Traditional Arabic" w:eastAsia="Times New Roman" w:hAnsi="Traditional Arabic" w:cs="Traditional Arabic"/>
                <w:sz w:val="36"/>
                <w:szCs w:val="36"/>
                <w:lang w:bidi="ar-DZ"/>
              </w:rPr>
              <w:t>R</w:t>
            </w:r>
          </w:p>
        </w:tc>
        <w:tc>
          <w:tcPr>
            <w:tcW w:w="1357" w:type="dxa"/>
            <w:vAlign w:val="center"/>
          </w:tcPr>
          <w:p w14:paraId="46ADFA9D"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Pr>
            </w:pPr>
            <w:r w:rsidRPr="00E82CE9">
              <w:rPr>
                <w:rFonts w:ascii="Traditional Arabic" w:eastAsia="Times New Roman" w:hAnsi="Traditional Arabic" w:cs="Traditional Arabic"/>
                <w:color w:val="000000"/>
                <w:kern w:val="0"/>
                <w:sz w:val="36"/>
                <w:szCs w:val="36"/>
                <w:lang w:val="en-US"/>
              </w:rPr>
              <w:t>.561</w:t>
            </w:r>
          </w:p>
        </w:tc>
        <w:tc>
          <w:tcPr>
            <w:tcW w:w="4453" w:type="dxa"/>
            <w:gridSpan w:val="3"/>
          </w:tcPr>
          <w:p w14:paraId="1B742517" w14:textId="77777777" w:rsidR="00DD592D" w:rsidRPr="00E82CE9" w:rsidRDefault="00DD592D">
            <w:pPr>
              <w:bidi/>
              <w:jc w:val="left"/>
              <w:rPr>
                <w:rFonts w:ascii="Traditional Arabic" w:eastAsia="Times New Roman" w:hAnsi="Traditional Arabic" w:cs="Traditional Arabic"/>
                <w:sz w:val="36"/>
                <w:szCs w:val="36"/>
                <w:rtl/>
                <w:lang w:bidi="ar-DZ"/>
              </w:rPr>
            </w:pPr>
          </w:p>
        </w:tc>
      </w:tr>
      <w:tr w:rsidR="00DD592D" w:rsidRPr="00E82CE9" w14:paraId="3AF7E3B3" w14:textId="77777777">
        <w:trPr>
          <w:trHeight w:val="591"/>
        </w:trPr>
        <w:tc>
          <w:tcPr>
            <w:tcW w:w="1220" w:type="dxa"/>
            <w:vMerge/>
          </w:tcPr>
          <w:p w14:paraId="4023C2DE"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2157" w:type="dxa"/>
          </w:tcPr>
          <w:p w14:paraId="36F794AB"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 xml:space="preserve">معامل التحديد </w:t>
            </w:r>
            <w:r w:rsidRPr="00E82CE9">
              <w:rPr>
                <w:rFonts w:ascii="Traditional Arabic" w:eastAsia="Times New Roman" w:hAnsi="Traditional Arabic" w:cs="Traditional Arabic"/>
                <w:sz w:val="36"/>
                <w:szCs w:val="36"/>
                <w:lang w:bidi="ar-DZ"/>
              </w:rPr>
              <w:t>R*</w:t>
            </w:r>
          </w:p>
        </w:tc>
        <w:tc>
          <w:tcPr>
            <w:tcW w:w="1357" w:type="dxa"/>
            <w:vAlign w:val="center"/>
          </w:tcPr>
          <w:p w14:paraId="530F2BAD"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tl/>
              </w:rPr>
            </w:pPr>
            <w:r w:rsidRPr="00E82CE9">
              <w:rPr>
                <w:rFonts w:ascii="Traditional Arabic" w:hAnsi="Traditional Arabic" w:cs="Traditional Arabic"/>
                <w:color w:val="000000"/>
                <w:kern w:val="0"/>
                <w:sz w:val="36"/>
                <w:szCs w:val="36"/>
              </w:rPr>
              <w:t>.315</w:t>
            </w:r>
          </w:p>
        </w:tc>
        <w:tc>
          <w:tcPr>
            <w:tcW w:w="4453" w:type="dxa"/>
            <w:gridSpan w:val="3"/>
          </w:tcPr>
          <w:p w14:paraId="080B7799" w14:textId="77777777" w:rsidR="00DD592D" w:rsidRPr="00E82CE9" w:rsidRDefault="00DD592D">
            <w:pPr>
              <w:bidi/>
              <w:jc w:val="left"/>
              <w:rPr>
                <w:rFonts w:ascii="Traditional Arabic" w:eastAsia="Times New Roman" w:hAnsi="Traditional Arabic" w:cs="Traditional Arabic"/>
                <w:sz w:val="36"/>
                <w:szCs w:val="36"/>
                <w:rtl/>
                <w:lang w:bidi="ar-DZ"/>
              </w:rPr>
            </w:pPr>
          </w:p>
        </w:tc>
      </w:tr>
      <w:tr w:rsidR="00DD592D" w:rsidRPr="00E82CE9" w14:paraId="345E5B59" w14:textId="77777777">
        <w:trPr>
          <w:trHeight w:val="591"/>
        </w:trPr>
        <w:tc>
          <w:tcPr>
            <w:tcW w:w="1220" w:type="dxa"/>
            <w:vMerge/>
          </w:tcPr>
          <w:p w14:paraId="52E72FEE"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2157" w:type="dxa"/>
          </w:tcPr>
          <w:p w14:paraId="0A269881"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 xml:space="preserve">إختبار </w:t>
            </w:r>
            <w:r w:rsidRPr="00E82CE9">
              <w:rPr>
                <w:rFonts w:ascii="Traditional Arabic" w:eastAsia="Times New Roman" w:hAnsi="Traditional Arabic" w:cs="Traditional Arabic"/>
                <w:sz w:val="36"/>
                <w:szCs w:val="36"/>
                <w:lang w:bidi="ar-DZ"/>
              </w:rPr>
              <w:t>(F)</w:t>
            </w:r>
          </w:p>
        </w:tc>
        <w:tc>
          <w:tcPr>
            <w:tcW w:w="1357" w:type="dxa"/>
            <w:vAlign w:val="center"/>
          </w:tcPr>
          <w:p w14:paraId="05B53494"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tl/>
              </w:rPr>
            </w:pPr>
            <w:r w:rsidRPr="00E82CE9">
              <w:rPr>
                <w:rFonts w:ascii="Traditional Arabic" w:eastAsia="Times New Roman" w:hAnsi="Traditional Arabic" w:cs="Traditional Arabic"/>
                <w:color w:val="000000"/>
                <w:kern w:val="0"/>
                <w:sz w:val="36"/>
                <w:szCs w:val="36"/>
              </w:rPr>
              <w:t>21.641</w:t>
            </w:r>
          </w:p>
        </w:tc>
        <w:tc>
          <w:tcPr>
            <w:tcW w:w="4453" w:type="dxa"/>
            <w:gridSpan w:val="3"/>
          </w:tcPr>
          <w:p w14:paraId="13AECF96" w14:textId="77777777" w:rsidR="00DD592D" w:rsidRPr="00E82CE9" w:rsidRDefault="00DD592D">
            <w:pPr>
              <w:bidi/>
              <w:jc w:val="left"/>
              <w:rPr>
                <w:rFonts w:ascii="Traditional Arabic" w:eastAsia="Times New Roman" w:hAnsi="Traditional Arabic" w:cs="Traditional Arabic"/>
                <w:sz w:val="36"/>
                <w:szCs w:val="36"/>
                <w:rtl/>
                <w:lang w:bidi="ar-DZ"/>
              </w:rPr>
            </w:pPr>
          </w:p>
        </w:tc>
      </w:tr>
      <w:tr w:rsidR="00DD592D" w:rsidRPr="00E82CE9" w14:paraId="528C409D" w14:textId="77777777">
        <w:trPr>
          <w:trHeight w:val="591"/>
        </w:trPr>
        <w:tc>
          <w:tcPr>
            <w:tcW w:w="1220" w:type="dxa"/>
          </w:tcPr>
          <w:p w14:paraId="22E34578"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2157" w:type="dxa"/>
          </w:tcPr>
          <w:p w14:paraId="03ECC1CC"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مستوى الدلالة</w:t>
            </w:r>
          </w:p>
        </w:tc>
        <w:tc>
          <w:tcPr>
            <w:tcW w:w="1357" w:type="dxa"/>
            <w:vAlign w:val="center"/>
          </w:tcPr>
          <w:p w14:paraId="2CD3613D"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Pr>
            </w:pPr>
            <w:r w:rsidRPr="00E82CE9">
              <w:rPr>
                <w:rFonts w:ascii="Traditional Arabic" w:eastAsia="Times New Roman" w:hAnsi="Traditional Arabic" w:cs="Traditional Arabic"/>
                <w:color w:val="000000"/>
                <w:kern w:val="0"/>
                <w:sz w:val="36"/>
                <w:szCs w:val="36"/>
                <w:rtl/>
              </w:rPr>
              <w:t>0,000</w:t>
            </w:r>
          </w:p>
        </w:tc>
        <w:tc>
          <w:tcPr>
            <w:tcW w:w="4453" w:type="dxa"/>
            <w:gridSpan w:val="3"/>
          </w:tcPr>
          <w:p w14:paraId="4446287E"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النموذج معنوي</w:t>
            </w:r>
          </w:p>
        </w:tc>
      </w:tr>
    </w:tbl>
    <w:p w14:paraId="6997B4E1" w14:textId="56F81286" w:rsidR="00DD592D" w:rsidRPr="00E82CE9" w:rsidRDefault="00DD592D" w:rsidP="00A26ED6">
      <w:pPr>
        <w:bidi/>
        <w:jc w:val="center"/>
        <w:rPr>
          <w:rFonts w:ascii="Traditional Arabic" w:eastAsia="Times New Roman" w:hAnsi="Traditional Arabic" w:cs="Traditional Arabic"/>
          <w:b/>
          <w:bCs/>
          <w:sz w:val="36"/>
          <w:szCs w:val="36"/>
          <w:rtl/>
          <w:lang w:bidi="ar-DZ"/>
        </w:rPr>
      </w:pPr>
      <w:bookmarkStart w:id="4" w:name="_Hlk191659734"/>
      <w:bookmarkEnd w:id="3"/>
      <w:r w:rsidRPr="00E82CE9">
        <w:rPr>
          <w:rFonts w:ascii="Traditional Arabic" w:eastAsia="Times New Roman" w:hAnsi="Traditional Arabic" w:cs="Traditional Arabic"/>
          <w:b/>
          <w:bCs/>
          <w:sz w:val="36"/>
          <w:szCs w:val="36"/>
          <w:rtl/>
          <w:lang w:bidi="ar-DZ"/>
        </w:rPr>
        <w:t>المصدر: من إعداد الطالبة اعتمادا على مخرجات برنامج</w:t>
      </w:r>
      <w:r w:rsidRPr="00E82CE9">
        <w:rPr>
          <w:rFonts w:ascii="Traditional Arabic" w:eastAsia="Times New Roman" w:hAnsi="Traditional Arabic" w:cs="Traditional Arabic"/>
          <w:b/>
          <w:bCs/>
          <w:sz w:val="36"/>
          <w:szCs w:val="36"/>
          <w:lang w:bidi="ar-DZ"/>
        </w:rPr>
        <w:t xml:space="preserve"> spss</w:t>
      </w:r>
    </w:p>
    <w:p w14:paraId="7C030083"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و قد تبين من خلال نتائج هذا التحليل الواردة في الجدول اعلاه مايلي:</w:t>
      </w:r>
    </w:p>
    <w:p w14:paraId="1A37AD8F"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 xml:space="preserve">. أن متوسط جودة الخدمات الادارية العمومية كوحدة واحدة هي </w:t>
      </w:r>
      <w:r w:rsidRPr="00E82CE9">
        <w:rPr>
          <w:rFonts w:ascii="Traditional Arabic" w:eastAsia="Times New Roman" w:hAnsi="Traditional Arabic" w:cs="Traditional Arabic"/>
          <w:sz w:val="36"/>
          <w:szCs w:val="36"/>
          <w:lang w:bidi="ar-EG"/>
        </w:rPr>
        <w:t>A=1.763)</w:t>
      </w:r>
      <w:r w:rsidRPr="00E82CE9">
        <w:rPr>
          <w:rFonts w:ascii="Traditional Arabic" w:eastAsia="Times New Roman" w:hAnsi="Traditional Arabic" w:cs="Traditional Arabic"/>
          <w:sz w:val="36"/>
          <w:szCs w:val="36"/>
          <w:rtl/>
          <w:lang w:bidi="ar-DZ"/>
        </w:rPr>
        <w:t>) عندما يكون عامل البنية التحتية الرقمية يساوي الصفر ..</w:t>
      </w:r>
    </w:p>
    <w:p w14:paraId="650A061D"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ويعني أن الزيادة في عامل البنية التحتية الرقمية بوحدة واحدة تزداد  جودة الخدمات الادارية العمومية بنسبة معيارية قدرها (0.572-1</w:t>
      </w:r>
      <w:r w:rsidRPr="00E82CE9">
        <w:rPr>
          <w:rFonts w:ascii="Traditional Arabic" w:eastAsia="Times New Roman" w:hAnsi="Traditional Arabic" w:cs="Traditional Arabic"/>
          <w:sz w:val="36"/>
          <w:szCs w:val="36"/>
          <w:lang w:bidi="ar-DZ"/>
        </w:rPr>
        <w:t>A</w:t>
      </w:r>
      <w:r w:rsidRPr="00E82CE9">
        <w:rPr>
          <w:rFonts w:ascii="Traditional Arabic" w:eastAsia="Times New Roman" w:hAnsi="Traditional Arabic" w:cs="Traditional Arabic"/>
          <w:sz w:val="36"/>
          <w:szCs w:val="36"/>
          <w:rtl/>
          <w:lang w:bidi="ar-DZ"/>
        </w:rPr>
        <w:t>)</w:t>
      </w:r>
    </w:p>
    <w:p w14:paraId="4C996518"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يوجد تأثير من قبل البنية التحتية الرقمية على جودة الخدمات الادارية العمومية، لأن القيمة الإحتمالية (0.000</w:t>
      </w:r>
      <w:r w:rsidRPr="00E82CE9">
        <w:rPr>
          <w:rFonts w:ascii="Traditional Arabic" w:eastAsia="Times New Roman" w:hAnsi="Traditional Arabic" w:cs="Traditional Arabic"/>
          <w:sz w:val="36"/>
          <w:szCs w:val="36"/>
          <w:lang w:bidi="ar-EG"/>
        </w:rPr>
        <w:t xml:space="preserve">sig= </w:t>
      </w:r>
      <w:r w:rsidRPr="00E82CE9">
        <w:rPr>
          <w:rFonts w:ascii="Traditional Arabic" w:eastAsia="Times New Roman" w:hAnsi="Traditional Arabic" w:cs="Traditional Arabic"/>
          <w:sz w:val="36"/>
          <w:szCs w:val="36"/>
          <w:rtl/>
          <w:lang w:bidi="ar-DZ"/>
        </w:rPr>
        <w:t>) لإختبار (</w:t>
      </w:r>
      <w:r w:rsidRPr="00E82CE9">
        <w:rPr>
          <w:rFonts w:ascii="Traditional Arabic" w:eastAsia="Times New Roman" w:hAnsi="Traditional Arabic" w:cs="Traditional Arabic"/>
          <w:sz w:val="36"/>
          <w:szCs w:val="36"/>
          <w:lang w:bidi="ar-EG"/>
        </w:rPr>
        <w:t>t</w:t>
      </w:r>
      <w:r w:rsidRPr="00E82CE9">
        <w:rPr>
          <w:rFonts w:ascii="Traditional Arabic" w:eastAsia="Times New Roman" w:hAnsi="Traditional Arabic" w:cs="Traditional Arabic"/>
          <w:sz w:val="36"/>
          <w:szCs w:val="36"/>
          <w:rtl/>
          <w:lang w:bidi="ar-DZ"/>
        </w:rPr>
        <w:t>) أقل من (0.05)</w:t>
      </w:r>
    </w:p>
    <w:p w14:paraId="33C82C66"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وتشير قيمة معامل الارتباط (</w:t>
      </w:r>
      <w:r w:rsidRPr="00E82CE9">
        <w:rPr>
          <w:rFonts w:ascii="Traditional Arabic" w:eastAsia="Times New Roman" w:hAnsi="Traditional Arabic" w:cs="Traditional Arabic"/>
          <w:sz w:val="36"/>
          <w:szCs w:val="36"/>
          <w:lang w:bidi="ar-DZ"/>
        </w:rPr>
        <w:t>R</w:t>
      </w:r>
      <w:r w:rsidRPr="00E82CE9">
        <w:rPr>
          <w:rFonts w:ascii="Traditional Arabic" w:eastAsia="Times New Roman" w:hAnsi="Traditional Arabic" w:cs="Traditional Arabic"/>
          <w:sz w:val="36"/>
          <w:szCs w:val="36"/>
          <w:rtl/>
          <w:lang w:bidi="ar-DZ"/>
        </w:rPr>
        <w:t xml:space="preserve">) إلى أن قوة العلاقة بين المتغيرين السابقين هي (0.561) مما يدل على أنه يوجد إرتباط بدرجة متوسط بين البنية التحتية الرقمية و جودة الخدمات الادارية في جامعة غرداية </w:t>
      </w:r>
    </w:p>
    <w:p w14:paraId="215C275D"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فسر متغير البنية التحتية الرقمية 31% من التباين في جودة الخدمات الادارية العمومية بالاعتماد على قيمة معامل التحديد ²</w:t>
      </w:r>
      <w:r w:rsidRPr="00E82CE9">
        <w:rPr>
          <w:rFonts w:ascii="Traditional Arabic" w:eastAsia="Times New Roman" w:hAnsi="Traditional Arabic" w:cs="Traditional Arabic"/>
          <w:sz w:val="36"/>
          <w:szCs w:val="36"/>
          <w:lang w:bidi="ar-DZ"/>
        </w:rPr>
        <w:t>R</w:t>
      </w:r>
      <w:r w:rsidRPr="00E82CE9">
        <w:rPr>
          <w:rFonts w:ascii="Traditional Arabic" w:eastAsia="Times New Roman" w:hAnsi="Traditional Arabic" w:cs="Traditional Arabic"/>
          <w:sz w:val="36"/>
          <w:szCs w:val="36"/>
          <w:rtl/>
          <w:lang w:bidi="ar-DZ"/>
        </w:rPr>
        <w:t xml:space="preserve"> و بالتالي تساهم البنية التحتية الرقمية في احداث تغيرات في جودة الخدمات الادارية العمومية.</w:t>
      </w:r>
    </w:p>
    <w:p w14:paraId="675EDA3F"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بلغت قيمة مستوى الدلالة ل(</w:t>
      </w:r>
      <w:r w:rsidRPr="00E82CE9">
        <w:rPr>
          <w:rFonts w:ascii="Traditional Arabic" w:eastAsia="Times New Roman" w:hAnsi="Traditional Arabic" w:cs="Traditional Arabic"/>
          <w:sz w:val="36"/>
          <w:szCs w:val="36"/>
          <w:lang w:bidi="ar-EG"/>
        </w:rPr>
        <w:t>F</w:t>
      </w:r>
      <w:r w:rsidRPr="00E82CE9">
        <w:rPr>
          <w:rFonts w:ascii="Traditional Arabic" w:eastAsia="Times New Roman" w:hAnsi="Traditional Arabic" w:cs="Traditional Arabic"/>
          <w:sz w:val="36"/>
          <w:szCs w:val="36"/>
          <w:rtl/>
          <w:lang w:bidi="ar-DZ"/>
        </w:rPr>
        <w:t xml:space="preserve">)  </w:t>
      </w:r>
      <w:r w:rsidRPr="00E82CE9">
        <w:rPr>
          <w:rFonts w:ascii="Traditional Arabic" w:eastAsia="Times New Roman" w:hAnsi="Traditional Arabic" w:cs="Traditional Arabic"/>
          <w:sz w:val="36"/>
          <w:szCs w:val="36"/>
          <w:lang w:bidi="ar-DZ"/>
        </w:rPr>
        <w:t>(</w:t>
      </w:r>
      <w:r w:rsidRPr="00E82CE9">
        <w:rPr>
          <w:rFonts w:ascii="Traditional Arabic" w:eastAsia="Times New Roman" w:hAnsi="Traditional Arabic" w:cs="Traditional Arabic"/>
          <w:sz w:val="36"/>
          <w:szCs w:val="36"/>
          <w:lang w:bidi="ar-EG"/>
        </w:rPr>
        <w:t>sig=</w:t>
      </w:r>
      <w:r w:rsidRPr="00E82CE9">
        <w:rPr>
          <w:rFonts w:ascii="Traditional Arabic" w:eastAsia="Times New Roman" w:hAnsi="Traditional Arabic" w:cs="Traditional Arabic"/>
          <w:sz w:val="36"/>
          <w:szCs w:val="36"/>
          <w:lang w:bidi="ar-DZ"/>
        </w:rPr>
        <w:t>0.000)</w:t>
      </w:r>
      <w:r w:rsidRPr="00E82CE9">
        <w:rPr>
          <w:rFonts w:ascii="Traditional Arabic" w:eastAsia="Times New Roman" w:hAnsi="Traditional Arabic" w:cs="Traditional Arabic"/>
          <w:sz w:val="36"/>
          <w:szCs w:val="36"/>
          <w:rtl/>
          <w:lang w:bidi="ar-DZ"/>
        </w:rPr>
        <w:t xml:space="preserve"> وهي أقل من مستوى الدلالة (0.05) وهذا يدل على أن النموذج ككل معنوي وأن البنية التحتية الرقمية تؤثر ايجابا على  جودة الخدمات الادارية </w:t>
      </w:r>
    </w:p>
    <w:p w14:paraId="3CE79D52"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 xml:space="preserve">وعليه نقبل الفرضية </w:t>
      </w:r>
      <w:r w:rsidRPr="00E82CE9">
        <w:rPr>
          <w:rFonts w:ascii="Traditional Arabic" w:eastAsia="Times New Roman" w:hAnsi="Traditional Arabic" w:cs="Traditional Arabic"/>
          <w:sz w:val="36"/>
          <w:szCs w:val="36"/>
          <w:lang w:bidi="ar-DZ"/>
        </w:rPr>
        <w:t>H1</w:t>
      </w:r>
      <w:r w:rsidRPr="00E82CE9">
        <w:rPr>
          <w:rFonts w:ascii="Traditional Arabic" w:eastAsia="Times New Roman" w:hAnsi="Traditional Arabic" w:cs="Traditional Arabic"/>
          <w:sz w:val="36"/>
          <w:szCs w:val="36"/>
          <w:rtl/>
          <w:lang w:bidi="ar-DZ"/>
        </w:rPr>
        <w:t xml:space="preserve"> التي تنص على أنه : يوجد أثر ذو دلالة احصائية بين البنية التحتية الرقمية و جودة الخدمات الادارية العمومية في جامعة غرداية من وجهة نظر الموظفين  ، ونرفض الفرضية </w:t>
      </w:r>
      <w:r w:rsidRPr="00E82CE9">
        <w:rPr>
          <w:rFonts w:ascii="Traditional Arabic" w:eastAsia="Times New Roman" w:hAnsi="Traditional Arabic" w:cs="Traditional Arabic"/>
          <w:sz w:val="36"/>
          <w:szCs w:val="36"/>
          <w:lang w:bidi="ar-DZ"/>
        </w:rPr>
        <w:t>H0</w:t>
      </w:r>
      <w:r w:rsidRPr="00E82CE9">
        <w:rPr>
          <w:rFonts w:ascii="Traditional Arabic" w:eastAsia="Times New Roman" w:hAnsi="Traditional Arabic" w:cs="Traditional Arabic"/>
          <w:sz w:val="36"/>
          <w:szCs w:val="36"/>
          <w:rtl/>
          <w:lang w:bidi="ar-DZ"/>
        </w:rPr>
        <w:t xml:space="preserve"> التي تنفي وجود أثر ذو دلالة احصائية بين البنية التحتية الرقمية و جودة الخدمات الادارية العمومية في جامعة غرداية من وجهة نظر الموظفين </w:t>
      </w:r>
    </w:p>
    <w:bookmarkEnd w:id="4"/>
    <w:p w14:paraId="1C8B24FD" w14:textId="77777777" w:rsidR="00DD592D" w:rsidRPr="00E82CE9" w:rsidRDefault="00DD592D" w:rsidP="00DD592D">
      <w:pPr>
        <w:bidi/>
        <w:jc w:val="left"/>
        <w:rPr>
          <w:rFonts w:ascii="Traditional Arabic" w:hAnsi="Traditional Arabic" w:cs="Traditional Arabic"/>
          <w:b/>
          <w:bCs/>
          <w:sz w:val="36"/>
          <w:szCs w:val="36"/>
          <w:rtl/>
          <w:lang w:val="fr-FR" w:bidi="ar-DZ"/>
        </w:rPr>
      </w:pPr>
      <w:r w:rsidRPr="00E82CE9">
        <w:rPr>
          <w:rFonts w:ascii="Traditional Arabic" w:hAnsi="Traditional Arabic" w:cs="Traditional Arabic"/>
          <w:b/>
          <w:bCs/>
          <w:sz w:val="36"/>
          <w:szCs w:val="36"/>
          <w:rtl/>
          <w:lang w:val="fr-FR" w:bidi="ar-DZ"/>
        </w:rPr>
        <w:t>اختبار الفرضية  الفرعية الثانية</w:t>
      </w:r>
    </w:p>
    <w:p w14:paraId="2116BB5B"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التي مفادها يوجد أثر ذو دلالة احصائية بين الكفاءة الرقمية للموظفين و جودة الخدمات الادارية العمومية في جامعة غرداية من وجهة نظر الموظفين </w:t>
      </w:r>
    </w:p>
    <w:p w14:paraId="001E4371"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b/>
          <w:bCs/>
          <w:sz w:val="36"/>
          <w:szCs w:val="36"/>
          <w:rtl/>
          <w:lang w:val="fr-FR"/>
        </w:rPr>
        <w:t xml:space="preserve">الفرضية الصفرية </w:t>
      </w:r>
      <w:r w:rsidRPr="00E82CE9">
        <w:rPr>
          <w:rFonts w:ascii="Traditional Arabic" w:hAnsi="Traditional Arabic" w:cs="Traditional Arabic"/>
          <w:b/>
          <w:bCs/>
          <w:sz w:val="36"/>
          <w:szCs w:val="36"/>
          <w:lang w:val="fr-FR" w:bidi="ar-EG"/>
        </w:rPr>
        <w:t>H0</w:t>
      </w:r>
      <w:r w:rsidRPr="00E82CE9">
        <w:rPr>
          <w:rFonts w:ascii="Traditional Arabic" w:hAnsi="Traditional Arabic" w:cs="Traditional Arabic"/>
          <w:b/>
          <w:bCs/>
          <w:sz w:val="36"/>
          <w:szCs w:val="36"/>
          <w:rtl/>
          <w:lang w:val="fr-FR"/>
        </w:rPr>
        <w:t>:</w:t>
      </w:r>
      <w:r w:rsidRPr="00E82CE9">
        <w:rPr>
          <w:rFonts w:ascii="Traditional Arabic" w:hAnsi="Traditional Arabic" w:cs="Traditional Arabic"/>
          <w:sz w:val="36"/>
          <w:szCs w:val="36"/>
          <w:rtl/>
          <w:lang w:val="fr-FR"/>
        </w:rPr>
        <w:t xml:space="preserve"> لا يوجد أثر ذو دلالة احصائية بين الكفاءة الرقمية للموظفين و جودة الخدمات الادارية العمومية في جامعة غرداية من وجهة نظر الموظفين  </w:t>
      </w:r>
    </w:p>
    <w:p w14:paraId="240DEE11" w14:textId="77777777" w:rsidR="00DD592D"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b/>
          <w:bCs/>
          <w:sz w:val="36"/>
          <w:szCs w:val="36"/>
          <w:rtl/>
          <w:lang w:val="fr-FR"/>
        </w:rPr>
        <w:t xml:space="preserve">الفرضية البديلة </w:t>
      </w:r>
      <w:r w:rsidRPr="00E82CE9">
        <w:rPr>
          <w:rFonts w:ascii="Traditional Arabic" w:hAnsi="Traditional Arabic" w:cs="Traditional Arabic"/>
          <w:b/>
          <w:bCs/>
          <w:sz w:val="36"/>
          <w:szCs w:val="36"/>
          <w:lang w:val="fr-FR" w:bidi="ar-EG"/>
        </w:rPr>
        <w:t>H1</w:t>
      </w:r>
      <w:r w:rsidRPr="00E82CE9">
        <w:rPr>
          <w:rFonts w:ascii="Traditional Arabic" w:hAnsi="Traditional Arabic" w:cs="Traditional Arabic"/>
          <w:b/>
          <w:bCs/>
          <w:sz w:val="36"/>
          <w:szCs w:val="36"/>
          <w:rtl/>
          <w:lang w:val="fr-FR"/>
        </w:rPr>
        <w:t>:</w:t>
      </w:r>
      <w:r w:rsidRPr="00E82CE9">
        <w:rPr>
          <w:rFonts w:ascii="Traditional Arabic" w:hAnsi="Traditional Arabic" w:cs="Traditional Arabic"/>
          <w:sz w:val="36"/>
          <w:szCs w:val="36"/>
          <w:rtl/>
          <w:lang w:val="fr-FR"/>
        </w:rPr>
        <w:t xml:space="preserve"> يوجد أثر ذو دلالة احصائية بين الكفاءة الرقمية للموظفين و جودة الخدمات الادارية العمومية في جامعة غرداية من وجهة نظر الموظفين </w:t>
      </w:r>
    </w:p>
    <w:p w14:paraId="37D6FCD5" w14:textId="77777777" w:rsidR="00A26ED6" w:rsidRDefault="00A26ED6" w:rsidP="00A26ED6">
      <w:pPr>
        <w:bidi/>
        <w:jc w:val="left"/>
        <w:rPr>
          <w:rFonts w:ascii="Traditional Arabic" w:hAnsi="Traditional Arabic" w:cs="Traditional Arabic"/>
          <w:sz w:val="36"/>
          <w:szCs w:val="36"/>
          <w:rtl/>
          <w:lang w:val="fr-FR"/>
        </w:rPr>
      </w:pPr>
    </w:p>
    <w:p w14:paraId="302748C8" w14:textId="77777777" w:rsidR="00A26ED6" w:rsidRPr="00E82CE9" w:rsidRDefault="00A26ED6" w:rsidP="00A26ED6">
      <w:pPr>
        <w:bidi/>
        <w:jc w:val="left"/>
        <w:rPr>
          <w:rFonts w:ascii="Traditional Arabic" w:hAnsi="Traditional Arabic" w:cs="Traditional Arabic"/>
          <w:sz w:val="36"/>
          <w:szCs w:val="36"/>
          <w:rtl/>
          <w:lang w:val="fr-FR"/>
        </w:rPr>
      </w:pPr>
    </w:p>
    <w:p w14:paraId="4572B581" w14:textId="5825167C" w:rsidR="00DD592D" w:rsidRPr="00E82CE9" w:rsidRDefault="00DD592D" w:rsidP="00DD592D">
      <w:pPr>
        <w:bidi/>
        <w:jc w:val="left"/>
        <w:rPr>
          <w:rFonts w:ascii="Traditional Arabic" w:eastAsia="Times New Roman" w:hAnsi="Traditional Arabic" w:cs="Traditional Arabic"/>
          <w:b/>
          <w:bCs/>
          <w:sz w:val="36"/>
          <w:szCs w:val="36"/>
          <w:rtl/>
        </w:rPr>
      </w:pPr>
      <w:r w:rsidRPr="00E82CE9">
        <w:rPr>
          <w:rFonts w:ascii="Traditional Arabic" w:eastAsia="Times New Roman" w:hAnsi="Traditional Arabic" w:cs="Traditional Arabic"/>
          <w:b/>
          <w:bCs/>
          <w:sz w:val="36"/>
          <w:szCs w:val="36"/>
          <w:rtl/>
          <w:lang w:bidi="ar-DZ"/>
        </w:rPr>
        <w:t>الجدول رقم (</w:t>
      </w:r>
      <w:r w:rsidR="00A26ED6">
        <w:rPr>
          <w:rFonts w:ascii="Traditional Arabic" w:eastAsia="Times New Roman" w:hAnsi="Traditional Arabic" w:cs="Traditional Arabic" w:hint="cs"/>
          <w:b/>
          <w:bCs/>
          <w:sz w:val="36"/>
          <w:szCs w:val="36"/>
          <w:rtl/>
          <w:lang w:bidi="ar-DZ"/>
        </w:rPr>
        <w:t>16</w:t>
      </w:r>
      <w:r w:rsidRPr="00E82CE9">
        <w:rPr>
          <w:rFonts w:ascii="Traditional Arabic" w:eastAsia="Times New Roman" w:hAnsi="Traditional Arabic" w:cs="Traditional Arabic"/>
          <w:b/>
          <w:bCs/>
          <w:sz w:val="36"/>
          <w:szCs w:val="36"/>
          <w:rtl/>
          <w:lang w:bidi="ar-DZ"/>
        </w:rPr>
        <w:t xml:space="preserve">): تحليل الانحدار الخطي البسيط بين بعد </w:t>
      </w:r>
      <w:r w:rsidRPr="00E82CE9">
        <w:rPr>
          <w:rFonts w:ascii="Traditional Arabic" w:eastAsia="Times New Roman" w:hAnsi="Traditional Arabic" w:cs="Traditional Arabic"/>
          <w:b/>
          <w:bCs/>
          <w:sz w:val="36"/>
          <w:szCs w:val="36"/>
          <w:rtl/>
        </w:rPr>
        <w:t xml:space="preserve">الكفاءة الرقمية للموظفين </w:t>
      </w:r>
      <w:r w:rsidRPr="00E82CE9">
        <w:rPr>
          <w:rFonts w:ascii="Traditional Arabic" w:eastAsia="Times New Roman" w:hAnsi="Traditional Arabic" w:cs="Traditional Arabic"/>
          <w:b/>
          <w:bCs/>
          <w:sz w:val="36"/>
          <w:szCs w:val="36"/>
          <w:rtl/>
          <w:lang w:bidi="ar-DZ"/>
        </w:rPr>
        <w:t xml:space="preserve"> </w:t>
      </w:r>
      <w:r w:rsidRPr="00E82CE9">
        <w:rPr>
          <w:rFonts w:ascii="Traditional Arabic" w:eastAsia="Times New Roman" w:hAnsi="Traditional Arabic" w:cs="Traditional Arabic"/>
          <w:b/>
          <w:bCs/>
          <w:sz w:val="36"/>
          <w:szCs w:val="36"/>
          <w:rtl/>
        </w:rPr>
        <w:t>و جودة الخدمات الادارية العمومية</w:t>
      </w:r>
    </w:p>
    <w:tbl>
      <w:tblPr>
        <w:tblStyle w:val="TableGrid5"/>
        <w:bidiVisual/>
        <w:tblW w:w="9187" w:type="dxa"/>
        <w:tblInd w:w="-251" w:type="dxa"/>
        <w:tblLook w:val="04A0" w:firstRow="1" w:lastRow="0" w:firstColumn="1" w:lastColumn="0" w:noHBand="0" w:noVBand="1"/>
      </w:tblPr>
      <w:tblGrid>
        <w:gridCol w:w="1220"/>
        <w:gridCol w:w="2157"/>
        <w:gridCol w:w="1357"/>
        <w:gridCol w:w="1350"/>
        <w:gridCol w:w="1621"/>
        <w:gridCol w:w="1482"/>
      </w:tblGrid>
      <w:tr w:rsidR="00DD592D" w:rsidRPr="00E82CE9" w14:paraId="44F10152" w14:textId="77777777">
        <w:trPr>
          <w:trHeight w:val="591"/>
        </w:trPr>
        <w:tc>
          <w:tcPr>
            <w:tcW w:w="1220" w:type="dxa"/>
          </w:tcPr>
          <w:p w14:paraId="5CA9E7FC"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الفرضية</w:t>
            </w:r>
          </w:p>
        </w:tc>
        <w:tc>
          <w:tcPr>
            <w:tcW w:w="2157" w:type="dxa"/>
          </w:tcPr>
          <w:p w14:paraId="7D358B61"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معلمات النموذج</w:t>
            </w:r>
          </w:p>
        </w:tc>
        <w:tc>
          <w:tcPr>
            <w:tcW w:w="1357" w:type="dxa"/>
          </w:tcPr>
          <w:p w14:paraId="0A310A78"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معاملات الإنحدار</w:t>
            </w:r>
          </w:p>
        </w:tc>
        <w:tc>
          <w:tcPr>
            <w:tcW w:w="1350" w:type="dxa"/>
          </w:tcPr>
          <w:p w14:paraId="166B4562"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 xml:space="preserve">إختبار </w:t>
            </w:r>
            <w:r w:rsidRPr="00E82CE9">
              <w:rPr>
                <w:rFonts w:ascii="Traditional Arabic" w:eastAsia="Times New Roman" w:hAnsi="Traditional Arabic" w:cs="Traditional Arabic"/>
                <w:sz w:val="36"/>
                <w:szCs w:val="36"/>
                <w:lang w:bidi="ar-DZ"/>
              </w:rPr>
              <w:t>t</w:t>
            </w:r>
          </w:p>
        </w:tc>
        <w:tc>
          <w:tcPr>
            <w:tcW w:w="1621" w:type="dxa"/>
          </w:tcPr>
          <w:p w14:paraId="2C518563"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 xml:space="preserve">القيمة الإحتمالية </w:t>
            </w:r>
            <w:proofErr w:type="spellStart"/>
            <w:r w:rsidRPr="00E82CE9">
              <w:rPr>
                <w:rFonts w:ascii="Traditional Arabic" w:eastAsia="Times New Roman" w:hAnsi="Traditional Arabic" w:cs="Traditional Arabic"/>
                <w:sz w:val="36"/>
                <w:szCs w:val="36"/>
                <w:lang w:bidi="ar-DZ"/>
              </w:rPr>
              <w:t>sig</w:t>
            </w:r>
            <w:proofErr w:type="spellEnd"/>
          </w:p>
        </w:tc>
        <w:tc>
          <w:tcPr>
            <w:tcW w:w="1482" w:type="dxa"/>
          </w:tcPr>
          <w:p w14:paraId="4E76F710"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التفسير</w:t>
            </w:r>
          </w:p>
        </w:tc>
      </w:tr>
      <w:tr w:rsidR="00DD592D" w:rsidRPr="00E82CE9" w14:paraId="1A952305" w14:textId="77777777">
        <w:trPr>
          <w:trHeight w:val="591"/>
        </w:trPr>
        <w:tc>
          <w:tcPr>
            <w:tcW w:w="1220" w:type="dxa"/>
            <w:vMerge w:val="restart"/>
            <w:textDirection w:val="btLr"/>
          </w:tcPr>
          <w:p w14:paraId="6CCC7ED4" w14:textId="77777777" w:rsidR="00DD592D" w:rsidRPr="00E82CE9" w:rsidRDefault="00DD592D">
            <w:pPr>
              <w:bidi/>
              <w:ind w:left="113" w:right="113"/>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الأولى</w:t>
            </w:r>
          </w:p>
        </w:tc>
        <w:tc>
          <w:tcPr>
            <w:tcW w:w="2157" w:type="dxa"/>
          </w:tcPr>
          <w:p w14:paraId="7C2A7543"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lang w:bidi="ar-DZ"/>
              </w:rPr>
              <w:t>A</w:t>
            </w:r>
          </w:p>
        </w:tc>
        <w:tc>
          <w:tcPr>
            <w:tcW w:w="1357" w:type="dxa"/>
            <w:vAlign w:val="center"/>
          </w:tcPr>
          <w:p w14:paraId="03E17B10"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hAnsi="Traditional Arabic" w:cs="Traditional Arabic"/>
                <w:color w:val="000000"/>
                <w:kern w:val="0"/>
                <w:sz w:val="36"/>
                <w:szCs w:val="36"/>
              </w:rPr>
              <w:t>2.633</w:t>
            </w:r>
          </w:p>
        </w:tc>
        <w:tc>
          <w:tcPr>
            <w:tcW w:w="1350" w:type="dxa"/>
          </w:tcPr>
          <w:p w14:paraId="7C3AC1B1"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5.356</w:t>
            </w:r>
          </w:p>
        </w:tc>
        <w:tc>
          <w:tcPr>
            <w:tcW w:w="1621" w:type="dxa"/>
          </w:tcPr>
          <w:p w14:paraId="75259BEF"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tl/>
              </w:rPr>
              <w:t>0,000</w:t>
            </w:r>
          </w:p>
        </w:tc>
        <w:tc>
          <w:tcPr>
            <w:tcW w:w="1482" w:type="dxa"/>
          </w:tcPr>
          <w:p w14:paraId="3EDC0ABF"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معنوي</w:t>
            </w:r>
          </w:p>
        </w:tc>
      </w:tr>
      <w:tr w:rsidR="00DD592D" w:rsidRPr="00E82CE9" w14:paraId="70F64EE8" w14:textId="77777777">
        <w:trPr>
          <w:trHeight w:val="579"/>
        </w:trPr>
        <w:tc>
          <w:tcPr>
            <w:tcW w:w="1220" w:type="dxa"/>
            <w:vMerge/>
          </w:tcPr>
          <w:p w14:paraId="666D444A"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2157" w:type="dxa"/>
          </w:tcPr>
          <w:p w14:paraId="08E1C40C"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lang w:bidi="ar-DZ"/>
              </w:rPr>
              <w:t>A1</w:t>
            </w:r>
          </w:p>
        </w:tc>
        <w:tc>
          <w:tcPr>
            <w:tcW w:w="1357" w:type="dxa"/>
            <w:vAlign w:val="center"/>
          </w:tcPr>
          <w:p w14:paraId="582AA8D2"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hAnsi="Traditional Arabic" w:cs="Traditional Arabic"/>
                <w:color w:val="000000"/>
                <w:kern w:val="0"/>
                <w:sz w:val="36"/>
                <w:szCs w:val="36"/>
              </w:rPr>
              <w:t>.358</w:t>
            </w:r>
          </w:p>
        </w:tc>
        <w:tc>
          <w:tcPr>
            <w:tcW w:w="1350" w:type="dxa"/>
          </w:tcPr>
          <w:p w14:paraId="779B5D6C"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2.094</w:t>
            </w:r>
          </w:p>
        </w:tc>
        <w:tc>
          <w:tcPr>
            <w:tcW w:w="1621" w:type="dxa"/>
          </w:tcPr>
          <w:p w14:paraId="1E5BEFF9"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hAnsi="Traditional Arabic" w:cs="Traditional Arabic"/>
                <w:sz w:val="36"/>
                <w:szCs w:val="36"/>
                <w:lang w:val="en-US"/>
              </w:rPr>
              <w:t>.042</w:t>
            </w:r>
          </w:p>
        </w:tc>
        <w:tc>
          <w:tcPr>
            <w:tcW w:w="1482" w:type="dxa"/>
          </w:tcPr>
          <w:p w14:paraId="4811E11F"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معنوي</w:t>
            </w:r>
          </w:p>
        </w:tc>
      </w:tr>
      <w:tr w:rsidR="00DD592D" w:rsidRPr="00E82CE9" w14:paraId="38B09ACC" w14:textId="77777777">
        <w:trPr>
          <w:trHeight w:val="591"/>
        </w:trPr>
        <w:tc>
          <w:tcPr>
            <w:tcW w:w="1220" w:type="dxa"/>
            <w:vMerge/>
          </w:tcPr>
          <w:p w14:paraId="343E02A8"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2157" w:type="dxa"/>
          </w:tcPr>
          <w:p w14:paraId="49F8C1EB"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eastAsia="Times New Roman" w:hAnsi="Traditional Arabic" w:cs="Traditional Arabic"/>
                <w:sz w:val="36"/>
                <w:szCs w:val="36"/>
                <w:rtl/>
                <w:lang w:bidi="ar-DZ"/>
              </w:rPr>
              <w:t xml:space="preserve">معامل الإرتباط </w:t>
            </w:r>
            <w:r w:rsidRPr="00E82CE9">
              <w:rPr>
                <w:rFonts w:ascii="Traditional Arabic" w:eastAsia="Times New Roman" w:hAnsi="Traditional Arabic" w:cs="Traditional Arabic"/>
                <w:sz w:val="36"/>
                <w:szCs w:val="36"/>
                <w:lang w:bidi="ar-DZ"/>
              </w:rPr>
              <w:t>R</w:t>
            </w:r>
          </w:p>
        </w:tc>
        <w:tc>
          <w:tcPr>
            <w:tcW w:w="1357" w:type="dxa"/>
          </w:tcPr>
          <w:p w14:paraId="67343ADF"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tl/>
              </w:rPr>
            </w:pPr>
            <w:r w:rsidRPr="00E82CE9">
              <w:rPr>
                <w:rFonts w:ascii="Traditional Arabic" w:hAnsi="Traditional Arabic" w:cs="Traditional Arabic"/>
                <w:sz w:val="36"/>
                <w:szCs w:val="36"/>
                <w:lang w:val="en-US"/>
              </w:rPr>
              <w:t>.292</w:t>
            </w:r>
          </w:p>
        </w:tc>
        <w:tc>
          <w:tcPr>
            <w:tcW w:w="4453" w:type="dxa"/>
            <w:gridSpan w:val="3"/>
          </w:tcPr>
          <w:p w14:paraId="59C3696F" w14:textId="77777777" w:rsidR="00DD592D" w:rsidRPr="00E82CE9" w:rsidRDefault="00DD592D">
            <w:pPr>
              <w:bidi/>
              <w:jc w:val="left"/>
              <w:rPr>
                <w:rFonts w:ascii="Traditional Arabic" w:eastAsia="Times New Roman" w:hAnsi="Traditional Arabic" w:cs="Traditional Arabic"/>
                <w:sz w:val="36"/>
                <w:szCs w:val="36"/>
                <w:rtl/>
                <w:lang w:bidi="ar-DZ"/>
              </w:rPr>
            </w:pPr>
          </w:p>
        </w:tc>
      </w:tr>
      <w:tr w:rsidR="00DD592D" w:rsidRPr="00E82CE9" w14:paraId="39D3C9D7" w14:textId="77777777">
        <w:trPr>
          <w:trHeight w:val="591"/>
        </w:trPr>
        <w:tc>
          <w:tcPr>
            <w:tcW w:w="1220" w:type="dxa"/>
            <w:vMerge/>
          </w:tcPr>
          <w:p w14:paraId="6A2F44EC"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2157" w:type="dxa"/>
          </w:tcPr>
          <w:p w14:paraId="3273F025"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 xml:space="preserve">معامل التحديد </w:t>
            </w:r>
            <w:r w:rsidRPr="00E82CE9">
              <w:rPr>
                <w:rFonts w:ascii="Traditional Arabic" w:eastAsia="Times New Roman" w:hAnsi="Traditional Arabic" w:cs="Traditional Arabic"/>
                <w:sz w:val="36"/>
                <w:szCs w:val="36"/>
                <w:lang w:bidi="ar-DZ"/>
              </w:rPr>
              <w:t>R*</w:t>
            </w:r>
          </w:p>
        </w:tc>
        <w:tc>
          <w:tcPr>
            <w:tcW w:w="1357" w:type="dxa"/>
          </w:tcPr>
          <w:p w14:paraId="24D09030"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tl/>
              </w:rPr>
            </w:pPr>
            <w:r w:rsidRPr="00E82CE9">
              <w:rPr>
                <w:rFonts w:ascii="Traditional Arabic" w:hAnsi="Traditional Arabic" w:cs="Traditional Arabic"/>
                <w:sz w:val="36"/>
                <w:szCs w:val="36"/>
              </w:rPr>
              <w:t>.085</w:t>
            </w:r>
          </w:p>
        </w:tc>
        <w:tc>
          <w:tcPr>
            <w:tcW w:w="4453" w:type="dxa"/>
            <w:gridSpan w:val="3"/>
          </w:tcPr>
          <w:p w14:paraId="7038459F" w14:textId="77777777" w:rsidR="00DD592D" w:rsidRPr="00E82CE9" w:rsidRDefault="00DD592D">
            <w:pPr>
              <w:bidi/>
              <w:jc w:val="left"/>
              <w:rPr>
                <w:rFonts w:ascii="Traditional Arabic" w:eastAsia="Times New Roman" w:hAnsi="Traditional Arabic" w:cs="Traditional Arabic"/>
                <w:sz w:val="36"/>
                <w:szCs w:val="36"/>
                <w:rtl/>
                <w:lang w:bidi="ar-DZ"/>
              </w:rPr>
            </w:pPr>
          </w:p>
        </w:tc>
      </w:tr>
      <w:tr w:rsidR="00DD592D" w:rsidRPr="00E82CE9" w14:paraId="7F948CE8" w14:textId="77777777">
        <w:trPr>
          <w:trHeight w:val="591"/>
        </w:trPr>
        <w:tc>
          <w:tcPr>
            <w:tcW w:w="1220" w:type="dxa"/>
            <w:vMerge/>
          </w:tcPr>
          <w:p w14:paraId="0CF3184C"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2157" w:type="dxa"/>
          </w:tcPr>
          <w:p w14:paraId="64F7D142"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 xml:space="preserve">إختبار </w:t>
            </w:r>
            <w:r w:rsidRPr="00E82CE9">
              <w:rPr>
                <w:rFonts w:ascii="Traditional Arabic" w:eastAsia="Times New Roman" w:hAnsi="Traditional Arabic" w:cs="Traditional Arabic"/>
                <w:sz w:val="36"/>
                <w:szCs w:val="36"/>
                <w:lang w:bidi="ar-DZ"/>
              </w:rPr>
              <w:t>(F)</w:t>
            </w:r>
          </w:p>
        </w:tc>
        <w:tc>
          <w:tcPr>
            <w:tcW w:w="1357" w:type="dxa"/>
            <w:vAlign w:val="center"/>
          </w:tcPr>
          <w:p w14:paraId="1223ACEB"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tl/>
              </w:rPr>
            </w:pPr>
            <w:r w:rsidRPr="00E82CE9">
              <w:rPr>
                <w:rFonts w:ascii="Traditional Arabic" w:eastAsia="Times New Roman" w:hAnsi="Traditional Arabic" w:cs="Traditional Arabic"/>
                <w:color w:val="000000"/>
                <w:kern w:val="0"/>
                <w:sz w:val="36"/>
                <w:szCs w:val="36"/>
              </w:rPr>
              <w:t>4.384</w:t>
            </w:r>
          </w:p>
        </w:tc>
        <w:tc>
          <w:tcPr>
            <w:tcW w:w="4453" w:type="dxa"/>
            <w:gridSpan w:val="3"/>
          </w:tcPr>
          <w:p w14:paraId="7DAD61F9" w14:textId="77777777" w:rsidR="00DD592D" w:rsidRPr="00E82CE9" w:rsidRDefault="00DD592D">
            <w:pPr>
              <w:bidi/>
              <w:jc w:val="left"/>
              <w:rPr>
                <w:rFonts w:ascii="Traditional Arabic" w:eastAsia="Times New Roman" w:hAnsi="Traditional Arabic" w:cs="Traditional Arabic"/>
                <w:sz w:val="36"/>
                <w:szCs w:val="36"/>
                <w:rtl/>
                <w:lang w:bidi="ar-DZ"/>
              </w:rPr>
            </w:pPr>
          </w:p>
        </w:tc>
      </w:tr>
      <w:tr w:rsidR="00DD592D" w:rsidRPr="00E82CE9" w14:paraId="7B6F8D2E" w14:textId="77777777">
        <w:trPr>
          <w:trHeight w:val="591"/>
        </w:trPr>
        <w:tc>
          <w:tcPr>
            <w:tcW w:w="1220" w:type="dxa"/>
          </w:tcPr>
          <w:p w14:paraId="00EE9F70"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2157" w:type="dxa"/>
          </w:tcPr>
          <w:p w14:paraId="5D67489A"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مستوى الدلالة</w:t>
            </w:r>
          </w:p>
        </w:tc>
        <w:tc>
          <w:tcPr>
            <w:tcW w:w="1357" w:type="dxa"/>
            <w:vAlign w:val="center"/>
          </w:tcPr>
          <w:p w14:paraId="5E592FA2"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tl/>
              </w:rPr>
            </w:pPr>
            <w:r w:rsidRPr="00E82CE9">
              <w:rPr>
                <w:rFonts w:ascii="Traditional Arabic" w:eastAsia="Times New Roman" w:hAnsi="Traditional Arabic" w:cs="Traditional Arabic"/>
                <w:color w:val="000000"/>
                <w:kern w:val="0"/>
                <w:sz w:val="36"/>
                <w:szCs w:val="36"/>
                <w:lang w:val="en-US"/>
              </w:rPr>
              <w:t>.042</w:t>
            </w:r>
          </w:p>
        </w:tc>
        <w:tc>
          <w:tcPr>
            <w:tcW w:w="4453" w:type="dxa"/>
            <w:gridSpan w:val="3"/>
          </w:tcPr>
          <w:p w14:paraId="1E85508A"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النموذج معنوي</w:t>
            </w:r>
          </w:p>
        </w:tc>
      </w:tr>
    </w:tbl>
    <w:p w14:paraId="01880FC2" w14:textId="77777777" w:rsidR="00DD592D" w:rsidRPr="00A26ED6" w:rsidRDefault="00DD592D" w:rsidP="00A26ED6">
      <w:pPr>
        <w:bidi/>
        <w:jc w:val="center"/>
        <w:rPr>
          <w:rFonts w:ascii="Traditional Arabic" w:eastAsia="Times New Roman" w:hAnsi="Traditional Arabic" w:cs="Traditional Arabic"/>
          <w:b/>
          <w:bCs/>
          <w:sz w:val="36"/>
          <w:szCs w:val="36"/>
          <w:rtl/>
          <w:lang w:bidi="ar-DZ"/>
        </w:rPr>
      </w:pPr>
      <w:r w:rsidRPr="00A26ED6">
        <w:rPr>
          <w:rFonts w:ascii="Traditional Arabic" w:eastAsia="Times New Roman" w:hAnsi="Traditional Arabic" w:cs="Traditional Arabic"/>
          <w:b/>
          <w:bCs/>
          <w:sz w:val="36"/>
          <w:szCs w:val="36"/>
          <w:rtl/>
          <w:lang w:bidi="ar-DZ"/>
        </w:rPr>
        <w:t xml:space="preserve">المصدر: من إعداد الطالبة اعتمادا على مخرجات برنامج </w:t>
      </w:r>
      <w:r w:rsidRPr="00A26ED6">
        <w:rPr>
          <w:rFonts w:ascii="Traditional Arabic" w:eastAsia="Times New Roman" w:hAnsi="Traditional Arabic" w:cs="Traditional Arabic"/>
          <w:b/>
          <w:bCs/>
          <w:sz w:val="36"/>
          <w:szCs w:val="36"/>
          <w:lang w:bidi="ar-EG"/>
        </w:rPr>
        <w:t>spss</w:t>
      </w:r>
    </w:p>
    <w:p w14:paraId="5BD12445"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و قد تبين من خلال نتائج هذا التحليل الواردة في الجدول اعلاه مايلي:</w:t>
      </w:r>
    </w:p>
    <w:p w14:paraId="01695E03"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 xml:space="preserve">. أن متوسط جودة الخدمات الادارية العمومية كوحدة واحدة هي </w:t>
      </w:r>
      <w:r w:rsidRPr="00E82CE9">
        <w:rPr>
          <w:rFonts w:ascii="Traditional Arabic" w:eastAsia="Times New Roman" w:hAnsi="Traditional Arabic" w:cs="Traditional Arabic"/>
          <w:sz w:val="36"/>
          <w:szCs w:val="36"/>
          <w:lang w:bidi="ar-EG"/>
        </w:rPr>
        <w:t>A=2.63)</w:t>
      </w:r>
      <w:r w:rsidRPr="00E82CE9">
        <w:rPr>
          <w:rFonts w:ascii="Traditional Arabic" w:eastAsia="Times New Roman" w:hAnsi="Traditional Arabic" w:cs="Traditional Arabic"/>
          <w:sz w:val="36"/>
          <w:szCs w:val="36"/>
          <w:rtl/>
          <w:lang w:bidi="ar-DZ"/>
        </w:rPr>
        <w:t>) عندما يكون عامل الكفاءة الرقمية للموظفين يساوي الصفر ..</w:t>
      </w:r>
    </w:p>
    <w:p w14:paraId="42484A18"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ويعني أن الزيادة في عامل الكفاءة الرقمية للموظفين بوحدة واحدة تزداد  جودة الخدمات الادارية العمومية بنسبة معيارية قدرها (0.358=1</w:t>
      </w:r>
      <w:r w:rsidRPr="00E82CE9">
        <w:rPr>
          <w:rFonts w:ascii="Traditional Arabic" w:eastAsia="Times New Roman" w:hAnsi="Traditional Arabic" w:cs="Traditional Arabic"/>
          <w:sz w:val="36"/>
          <w:szCs w:val="36"/>
          <w:lang w:bidi="ar-DZ"/>
        </w:rPr>
        <w:t>A</w:t>
      </w:r>
      <w:r w:rsidRPr="00E82CE9">
        <w:rPr>
          <w:rFonts w:ascii="Traditional Arabic" w:eastAsia="Times New Roman" w:hAnsi="Traditional Arabic" w:cs="Traditional Arabic"/>
          <w:sz w:val="36"/>
          <w:szCs w:val="36"/>
          <w:rtl/>
          <w:lang w:bidi="ar-DZ"/>
        </w:rPr>
        <w:t>)</w:t>
      </w:r>
    </w:p>
    <w:p w14:paraId="6A4F4C9D"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يوجد تأثير من قبل الكفاءة الرقمية للموظفين على جودة الخدمات الادارية العمومية، لأن القيمة الإحتمالية (0.000</w:t>
      </w:r>
      <w:r w:rsidRPr="00E82CE9">
        <w:rPr>
          <w:rFonts w:ascii="Traditional Arabic" w:eastAsia="Times New Roman" w:hAnsi="Traditional Arabic" w:cs="Traditional Arabic"/>
          <w:sz w:val="36"/>
          <w:szCs w:val="36"/>
          <w:lang w:bidi="ar-EG"/>
        </w:rPr>
        <w:t xml:space="preserve">sig= </w:t>
      </w:r>
      <w:r w:rsidRPr="00E82CE9">
        <w:rPr>
          <w:rFonts w:ascii="Traditional Arabic" w:eastAsia="Times New Roman" w:hAnsi="Traditional Arabic" w:cs="Traditional Arabic"/>
          <w:sz w:val="36"/>
          <w:szCs w:val="36"/>
          <w:rtl/>
          <w:lang w:bidi="ar-DZ"/>
        </w:rPr>
        <w:t>) لإختبار (</w:t>
      </w:r>
      <w:r w:rsidRPr="00E82CE9">
        <w:rPr>
          <w:rFonts w:ascii="Traditional Arabic" w:eastAsia="Times New Roman" w:hAnsi="Traditional Arabic" w:cs="Traditional Arabic"/>
          <w:sz w:val="36"/>
          <w:szCs w:val="36"/>
          <w:lang w:bidi="ar-EG"/>
        </w:rPr>
        <w:t>t</w:t>
      </w:r>
      <w:r w:rsidRPr="00E82CE9">
        <w:rPr>
          <w:rFonts w:ascii="Traditional Arabic" w:eastAsia="Times New Roman" w:hAnsi="Traditional Arabic" w:cs="Traditional Arabic"/>
          <w:sz w:val="36"/>
          <w:szCs w:val="36"/>
          <w:rtl/>
          <w:lang w:bidi="ar-DZ"/>
        </w:rPr>
        <w:t>) أقل من (0.05)</w:t>
      </w:r>
    </w:p>
    <w:p w14:paraId="7F3B1CCA"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وتشير قيمة معامل الارتباط (</w:t>
      </w:r>
      <w:r w:rsidRPr="00E82CE9">
        <w:rPr>
          <w:rFonts w:ascii="Traditional Arabic" w:eastAsia="Times New Roman" w:hAnsi="Traditional Arabic" w:cs="Traditional Arabic"/>
          <w:sz w:val="36"/>
          <w:szCs w:val="36"/>
          <w:lang w:bidi="ar-DZ"/>
        </w:rPr>
        <w:t>R</w:t>
      </w:r>
      <w:r w:rsidRPr="00E82CE9">
        <w:rPr>
          <w:rFonts w:ascii="Traditional Arabic" w:eastAsia="Times New Roman" w:hAnsi="Traditional Arabic" w:cs="Traditional Arabic"/>
          <w:sz w:val="36"/>
          <w:szCs w:val="36"/>
          <w:rtl/>
          <w:lang w:bidi="ar-DZ"/>
        </w:rPr>
        <w:t xml:space="preserve">) إلى أن قوة العلاقة بين المتغيرين السابقين هي (0.292) مما يدل على أنه يوجد إرتباط بدرجة ضعيفة بين الكفاءة الرقمية للموظفين و جودة الخدمات الادارية في جامعة غرداية </w:t>
      </w:r>
    </w:p>
    <w:p w14:paraId="19CC77F5"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فسر متغير الكفاءة الرقمية للموظفين 8% من التباين في جودة الخدمات الادارية العمومية بالاعتماد على قيمة معامل التحديد ²</w:t>
      </w:r>
      <w:r w:rsidRPr="00E82CE9">
        <w:rPr>
          <w:rFonts w:ascii="Traditional Arabic" w:eastAsia="Times New Roman" w:hAnsi="Traditional Arabic" w:cs="Traditional Arabic"/>
          <w:sz w:val="36"/>
          <w:szCs w:val="36"/>
          <w:lang w:bidi="ar-DZ"/>
        </w:rPr>
        <w:t>R</w:t>
      </w:r>
      <w:r w:rsidRPr="00E82CE9">
        <w:rPr>
          <w:rFonts w:ascii="Traditional Arabic" w:eastAsia="Times New Roman" w:hAnsi="Traditional Arabic" w:cs="Traditional Arabic"/>
          <w:sz w:val="36"/>
          <w:szCs w:val="36"/>
          <w:rtl/>
          <w:lang w:bidi="ar-DZ"/>
        </w:rPr>
        <w:t xml:space="preserve"> و بالتالي تساهم البنية التحتية الرقمية في احداث تغيرات في جودة الخدمات الادارية العمومية.</w:t>
      </w:r>
    </w:p>
    <w:p w14:paraId="5422AE2C"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بلغت قيمة مستوى الدلالة ل(</w:t>
      </w:r>
      <w:r w:rsidRPr="00E82CE9">
        <w:rPr>
          <w:rFonts w:ascii="Traditional Arabic" w:eastAsia="Times New Roman" w:hAnsi="Traditional Arabic" w:cs="Traditional Arabic"/>
          <w:sz w:val="36"/>
          <w:szCs w:val="36"/>
          <w:lang w:bidi="ar-EG"/>
        </w:rPr>
        <w:t>F</w:t>
      </w:r>
      <w:r w:rsidRPr="00E82CE9">
        <w:rPr>
          <w:rFonts w:ascii="Traditional Arabic" w:eastAsia="Times New Roman" w:hAnsi="Traditional Arabic" w:cs="Traditional Arabic"/>
          <w:sz w:val="36"/>
          <w:szCs w:val="36"/>
          <w:rtl/>
          <w:lang w:bidi="ar-DZ"/>
        </w:rPr>
        <w:t xml:space="preserve">)  </w:t>
      </w:r>
      <w:r w:rsidRPr="00E82CE9">
        <w:rPr>
          <w:rFonts w:ascii="Traditional Arabic" w:eastAsia="Times New Roman" w:hAnsi="Traditional Arabic" w:cs="Traditional Arabic"/>
          <w:sz w:val="36"/>
          <w:szCs w:val="36"/>
          <w:lang w:bidi="ar-DZ"/>
        </w:rPr>
        <w:t>(</w:t>
      </w:r>
      <w:r w:rsidRPr="00E82CE9">
        <w:rPr>
          <w:rFonts w:ascii="Traditional Arabic" w:eastAsia="Times New Roman" w:hAnsi="Traditional Arabic" w:cs="Traditional Arabic"/>
          <w:sz w:val="36"/>
          <w:szCs w:val="36"/>
          <w:lang w:bidi="ar-EG"/>
        </w:rPr>
        <w:t>sig=</w:t>
      </w:r>
      <w:r w:rsidRPr="00E82CE9">
        <w:rPr>
          <w:rFonts w:ascii="Traditional Arabic" w:eastAsia="Times New Roman" w:hAnsi="Traditional Arabic" w:cs="Traditional Arabic"/>
          <w:sz w:val="36"/>
          <w:szCs w:val="36"/>
          <w:lang w:bidi="ar-DZ"/>
        </w:rPr>
        <w:t>0.0</w:t>
      </w:r>
      <w:r w:rsidRPr="00E82CE9">
        <w:rPr>
          <w:rFonts w:ascii="Traditional Arabic" w:eastAsia="Times New Roman" w:hAnsi="Traditional Arabic" w:cs="Traditional Arabic"/>
          <w:sz w:val="36"/>
          <w:szCs w:val="36"/>
          <w:lang w:bidi="ar-EG"/>
        </w:rPr>
        <w:t>42</w:t>
      </w:r>
      <w:r w:rsidRPr="00E82CE9">
        <w:rPr>
          <w:rFonts w:ascii="Traditional Arabic" w:eastAsia="Times New Roman" w:hAnsi="Traditional Arabic" w:cs="Traditional Arabic"/>
          <w:sz w:val="36"/>
          <w:szCs w:val="36"/>
          <w:lang w:bidi="ar-DZ"/>
        </w:rPr>
        <w:t>)</w:t>
      </w:r>
      <w:r w:rsidRPr="00E82CE9">
        <w:rPr>
          <w:rFonts w:ascii="Traditional Arabic" w:eastAsia="Times New Roman" w:hAnsi="Traditional Arabic" w:cs="Traditional Arabic"/>
          <w:sz w:val="36"/>
          <w:szCs w:val="36"/>
          <w:rtl/>
          <w:lang w:bidi="ar-DZ"/>
        </w:rPr>
        <w:t xml:space="preserve"> وهي أقل من مستوى الدلالة (0.05) وهذا يدل على أن النموذج ككل معنوي وأن الكفاءة الرقمية للموظفين تؤثر ايجابا على  جودة الخدمات الادارية </w:t>
      </w:r>
    </w:p>
    <w:p w14:paraId="5180A25A"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 xml:space="preserve">وعليه نقبل الفرضية </w:t>
      </w:r>
      <w:r w:rsidRPr="00E82CE9">
        <w:rPr>
          <w:rFonts w:ascii="Traditional Arabic" w:eastAsia="Times New Roman" w:hAnsi="Traditional Arabic" w:cs="Traditional Arabic"/>
          <w:sz w:val="36"/>
          <w:szCs w:val="36"/>
          <w:lang w:bidi="ar-DZ"/>
        </w:rPr>
        <w:t>H1</w:t>
      </w:r>
      <w:r w:rsidRPr="00E82CE9">
        <w:rPr>
          <w:rFonts w:ascii="Traditional Arabic" w:eastAsia="Times New Roman" w:hAnsi="Traditional Arabic" w:cs="Traditional Arabic"/>
          <w:sz w:val="36"/>
          <w:szCs w:val="36"/>
          <w:rtl/>
          <w:lang w:bidi="ar-DZ"/>
        </w:rPr>
        <w:t xml:space="preserve"> التي تنص على أنه : يوجد أثر ذو دلالة احصائية بين الكفاءة الرقمية للموظفين و جودة الخدمات الادارية العمومية في جامعة غرداية من وجهة نظر الموظفين  ، ونرفض الفرضية </w:t>
      </w:r>
      <w:r w:rsidRPr="00E82CE9">
        <w:rPr>
          <w:rFonts w:ascii="Traditional Arabic" w:eastAsia="Times New Roman" w:hAnsi="Traditional Arabic" w:cs="Traditional Arabic"/>
          <w:sz w:val="36"/>
          <w:szCs w:val="36"/>
          <w:lang w:bidi="ar-DZ"/>
        </w:rPr>
        <w:t>H0</w:t>
      </w:r>
      <w:r w:rsidRPr="00E82CE9">
        <w:rPr>
          <w:rFonts w:ascii="Traditional Arabic" w:eastAsia="Times New Roman" w:hAnsi="Traditional Arabic" w:cs="Traditional Arabic"/>
          <w:sz w:val="36"/>
          <w:szCs w:val="36"/>
          <w:rtl/>
          <w:lang w:bidi="ar-DZ"/>
        </w:rPr>
        <w:t xml:space="preserve"> التي تنفي وجود أثر ذو دلالة احصائية بين الكفاءة الرقمية للموظفين و جودة الخدمات الادارية العمومية في جامعة غرداية من وجهة نظر الموظفين .</w:t>
      </w:r>
    </w:p>
    <w:p w14:paraId="4EE144C4" w14:textId="77777777" w:rsidR="00DD592D" w:rsidRPr="00E82CE9" w:rsidRDefault="00DD592D" w:rsidP="00DD592D">
      <w:pPr>
        <w:bidi/>
        <w:jc w:val="left"/>
        <w:rPr>
          <w:rFonts w:ascii="Traditional Arabic" w:hAnsi="Traditional Arabic" w:cs="Traditional Arabic"/>
          <w:b/>
          <w:bCs/>
          <w:sz w:val="36"/>
          <w:szCs w:val="36"/>
          <w:rtl/>
          <w:lang w:val="fr-FR"/>
        </w:rPr>
      </w:pPr>
      <w:r w:rsidRPr="00E82CE9">
        <w:rPr>
          <w:rFonts w:ascii="Traditional Arabic" w:hAnsi="Traditional Arabic" w:cs="Traditional Arabic"/>
          <w:b/>
          <w:bCs/>
          <w:sz w:val="36"/>
          <w:szCs w:val="36"/>
          <w:rtl/>
          <w:lang w:val="fr-FR"/>
        </w:rPr>
        <w:t>اختبار الفرضية  الفرعية الثالثة</w:t>
      </w:r>
    </w:p>
    <w:p w14:paraId="3317E686"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التي مفادها يوجد أثر ذو دلالة احصائية بين  استخدام التحول الرقمي في الإجراءات الإدارية و جودة الخدمات الادارية العمومية في جامعة غرداية من وجهة نظر الموظفين </w:t>
      </w:r>
    </w:p>
    <w:p w14:paraId="36F37BEC"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الفرضية الصفرية </w:t>
      </w:r>
      <w:r w:rsidRPr="00E82CE9">
        <w:rPr>
          <w:rFonts w:ascii="Traditional Arabic" w:hAnsi="Traditional Arabic" w:cs="Traditional Arabic"/>
          <w:sz w:val="36"/>
          <w:szCs w:val="36"/>
          <w:lang w:val="fr-FR" w:bidi="ar-EG"/>
        </w:rPr>
        <w:t>H0</w:t>
      </w:r>
      <w:r w:rsidRPr="00E82CE9">
        <w:rPr>
          <w:rFonts w:ascii="Traditional Arabic" w:hAnsi="Traditional Arabic" w:cs="Traditional Arabic"/>
          <w:sz w:val="36"/>
          <w:szCs w:val="36"/>
          <w:rtl/>
          <w:lang w:val="fr-FR"/>
        </w:rPr>
        <w:t xml:space="preserve">: لا يوجد أثر ذو دلالة احصائية بين  استخدام التحول الرقمي في الإجراءات الإدارية و جودة الخدمات الادارية العمومية في جامعة غرداية من وجهة نظر الموظفين  </w:t>
      </w:r>
    </w:p>
    <w:p w14:paraId="35E5CD06" w14:textId="77777777" w:rsidR="00DD592D"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الفرضية البديلة </w:t>
      </w:r>
      <w:r w:rsidRPr="00E82CE9">
        <w:rPr>
          <w:rFonts w:ascii="Traditional Arabic" w:hAnsi="Traditional Arabic" w:cs="Traditional Arabic"/>
          <w:sz w:val="36"/>
          <w:szCs w:val="36"/>
          <w:lang w:val="fr-FR" w:bidi="ar-EG"/>
        </w:rPr>
        <w:t>H1</w:t>
      </w:r>
      <w:r w:rsidRPr="00E82CE9">
        <w:rPr>
          <w:rFonts w:ascii="Traditional Arabic" w:hAnsi="Traditional Arabic" w:cs="Traditional Arabic"/>
          <w:sz w:val="36"/>
          <w:szCs w:val="36"/>
          <w:rtl/>
          <w:lang w:val="fr-FR"/>
        </w:rPr>
        <w:t xml:space="preserve">: يوجد أثر ذو دلالة احصائية بين  استخدام التحول الرقمي في الإجراءات الإدارية و جودة الخدمات الادارية العمومية في جامعة غرداية من وجهة نظر الموظفين </w:t>
      </w:r>
    </w:p>
    <w:p w14:paraId="35522000" w14:textId="77777777" w:rsidR="00A26ED6" w:rsidRDefault="00A26ED6" w:rsidP="00A26ED6">
      <w:pPr>
        <w:bidi/>
        <w:jc w:val="left"/>
        <w:rPr>
          <w:rFonts w:ascii="Traditional Arabic" w:hAnsi="Traditional Arabic" w:cs="Traditional Arabic"/>
          <w:sz w:val="36"/>
          <w:szCs w:val="36"/>
          <w:rtl/>
          <w:lang w:val="fr-FR"/>
        </w:rPr>
      </w:pPr>
    </w:p>
    <w:p w14:paraId="35966560" w14:textId="77777777" w:rsidR="00A26ED6" w:rsidRPr="00E82CE9" w:rsidRDefault="00A26ED6" w:rsidP="00A26ED6">
      <w:pPr>
        <w:bidi/>
        <w:jc w:val="left"/>
        <w:rPr>
          <w:rFonts w:ascii="Traditional Arabic" w:hAnsi="Traditional Arabic" w:cs="Traditional Arabic"/>
          <w:sz w:val="36"/>
          <w:szCs w:val="36"/>
          <w:rtl/>
          <w:lang w:val="fr-FR"/>
        </w:rPr>
      </w:pPr>
    </w:p>
    <w:p w14:paraId="4BF7332D" w14:textId="728A9A75" w:rsidR="00DD592D" w:rsidRPr="00E82CE9" w:rsidRDefault="00DD592D" w:rsidP="00A26ED6">
      <w:pPr>
        <w:bidi/>
        <w:jc w:val="center"/>
        <w:rPr>
          <w:rFonts w:ascii="Traditional Arabic" w:eastAsia="Times New Roman" w:hAnsi="Traditional Arabic" w:cs="Traditional Arabic"/>
          <w:b/>
          <w:bCs/>
          <w:sz w:val="36"/>
          <w:szCs w:val="36"/>
          <w:rtl/>
        </w:rPr>
      </w:pPr>
      <w:r w:rsidRPr="00E82CE9">
        <w:rPr>
          <w:rFonts w:ascii="Traditional Arabic" w:eastAsia="Times New Roman" w:hAnsi="Traditional Arabic" w:cs="Traditional Arabic"/>
          <w:b/>
          <w:bCs/>
          <w:sz w:val="36"/>
          <w:szCs w:val="36"/>
          <w:rtl/>
          <w:lang w:bidi="ar-DZ"/>
        </w:rPr>
        <w:t>الجدول رقم (</w:t>
      </w:r>
      <w:r w:rsidR="00A26ED6">
        <w:rPr>
          <w:rFonts w:ascii="Traditional Arabic" w:eastAsia="Times New Roman" w:hAnsi="Traditional Arabic" w:cs="Traditional Arabic" w:hint="cs"/>
          <w:b/>
          <w:bCs/>
          <w:sz w:val="36"/>
          <w:szCs w:val="36"/>
          <w:rtl/>
          <w:lang w:bidi="ar-DZ"/>
        </w:rPr>
        <w:t>17</w:t>
      </w:r>
      <w:r w:rsidRPr="00E82CE9">
        <w:rPr>
          <w:rFonts w:ascii="Traditional Arabic" w:eastAsia="Times New Roman" w:hAnsi="Traditional Arabic" w:cs="Traditional Arabic"/>
          <w:b/>
          <w:bCs/>
          <w:sz w:val="36"/>
          <w:szCs w:val="36"/>
          <w:rtl/>
          <w:lang w:bidi="ar-DZ"/>
        </w:rPr>
        <w:t xml:space="preserve">): تحليل الانحدار الخطي البسيط بين بعد </w:t>
      </w:r>
      <w:r w:rsidRPr="00E82CE9">
        <w:rPr>
          <w:rFonts w:ascii="Traditional Arabic" w:eastAsia="Times New Roman" w:hAnsi="Traditional Arabic" w:cs="Traditional Arabic"/>
          <w:b/>
          <w:bCs/>
          <w:sz w:val="36"/>
          <w:szCs w:val="36"/>
          <w:rtl/>
        </w:rPr>
        <w:t>استخدام التحول الرقمي في الإجراءات الإدارية و جودة الخدمات الادارية العمومية</w:t>
      </w:r>
    </w:p>
    <w:tbl>
      <w:tblPr>
        <w:tblStyle w:val="TableGrid5"/>
        <w:bidiVisual/>
        <w:tblW w:w="9187" w:type="dxa"/>
        <w:tblInd w:w="-251" w:type="dxa"/>
        <w:tblLook w:val="04A0" w:firstRow="1" w:lastRow="0" w:firstColumn="1" w:lastColumn="0" w:noHBand="0" w:noVBand="1"/>
      </w:tblPr>
      <w:tblGrid>
        <w:gridCol w:w="1220"/>
        <w:gridCol w:w="2157"/>
        <w:gridCol w:w="1357"/>
        <w:gridCol w:w="1350"/>
        <w:gridCol w:w="1621"/>
        <w:gridCol w:w="1482"/>
      </w:tblGrid>
      <w:tr w:rsidR="00DD592D" w:rsidRPr="00E82CE9" w14:paraId="5089B5D0" w14:textId="77777777">
        <w:trPr>
          <w:trHeight w:val="591"/>
        </w:trPr>
        <w:tc>
          <w:tcPr>
            <w:tcW w:w="1220" w:type="dxa"/>
          </w:tcPr>
          <w:p w14:paraId="65731093"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الفرضية</w:t>
            </w:r>
          </w:p>
        </w:tc>
        <w:tc>
          <w:tcPr>
            <w:tcW w:w="2157" w:type="dxa"/>
          </w:tcPr>
          <w:p w14:paraId="0A4FBF55"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معلمات النموذج</w:t>
            </w:r>
          </w:p>
        </w:tc>
        <w:tc>
          <w:tcPr>
            <w:tcW w:w="1357" w:type="dxa"/>
          </w:tcPr>
          <w:p w14:paraId="306BD0E2"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معاملات الإنحدار</w:t>
            </w:r>
          </w:p>
        </w:tc>
        <w:tc>
          <w:tcPr>
            <w:tcW w:w="1350" w:type="dxa"/>
          </w:tcPr>
          <w:p w14:paraId="33394000"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 xml:space="preserve">إختبار </w:t>
            </w:r>
            <w:r w:rsidRPr="00E82CE9">
              <w:rPr>
                <w:rFonts w:ascii="Traditional Arabic" w:eastAsia="Times New Roman" w:hAnsi="Traditional Arabic" w:cs="Traditional Arabic"/>
                <w:sz w:val="36"/>
                <w:szCs w:val="36"/>
                <w:lang w:bidi="ar-DZ"/>
              </w:rPr>
              <w:t>t</w:t>
            </w:r>
          </w:p>
        </w:tc>
        <w:tc>
          <w:tcPr>
            <w:tcW w:w="1621" w:type="dxa"/>
          </w:tcPr>
          <w:p w14:paraId="365907EF"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 xml:space="preserve">القيمة الإحتمالية </w:t>
            </w:r>
            <w:proofErr w:type="spellStart"/>
            <w:r w:rsidRPr="00E82CE9">
              <w:rPr>
                <w:rFonts w:ascii="Traditional Arabic" w:eastAsia="Times New Roman" w:hAnsi="Traditional Arabic" w:cs="Traditional Arabic"/>
                <w:sz w:val="36"/>
                <w:szCs w:val="36"/>
                <w:lang w:bidi="ar-DZ"/>
              </w:rPr>
              <w:t>sig</w:t>
            </w:r>
            <w:proofErr w:type="spellEnd"/>
          </w:p>
        </w:tc>
        <w:tc>
          <w:tcPr>
            <w:tcW w:w="1482" w:type="dxa"/>
          </w:tcPr>
          <w:p w14:paraId="10921DB0"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التفسير</w:t>
            </w:r>
          </w:p>
        </w:tc>
      </w:tr>
      <w:tr w:rsidR="00DD592D" w:rsidRPr="00E82CE9" w14:paraId="048D053D" w14:textId="77777777">
        <w:trPr>
          <w:trHeight w:val="591"/>
        </w:trPr>
        <w:tc>
          <w:tcPr>
            <w:tcW w:w="1220" w:type="dxa"/>
            <w:vMerge w:val="restart"/>
            <w:textDirection w:val="btLr"/>
          </w:tcPr>
          <w:p w14:paraId="4E10D456" w14:textId="77777777" w:rsidR="00DD592D" w:rsidRPr="00E82CE9" w:rsidRDefault="00DD592D">
            <w:pPr>
              <w:bidi/>
              <w:ind w:left="113" w:right="113"/>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الأولى</w:t>
            </w:r>
          </w:p>
        </w:tc>
        <w:tc>
          <w:tcPr>
            <w:tcW w:w="2157" w:type="dxa"/>
          </w:tcPr>
          <w:p w14:paraId="76AED708"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lang w:bidi="ar-DZ"/>
              </w:rPr>
              <w:t>A</w:t>
            </w:r>
          </w:p>
        </w:tc>
        <w:tc>
          <w:tcPr>
            <w:tcW w:w="1357" w:type="dxa"/>
          </w:tcPr>
          <w:p w14:paraId="2C7C4E69"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hAnsi="Traditional Arabic" w:cs="Traditional Arabic"/>
                <w:sz w:val="36"/>
                <w:szCs w:val="36"/>
              </w:rPr>
              <w:t>1.115</w:t>
            </w:r>
          </w:p>
        </w:tc>
        <w:tc>
          <w:tcPr>
            <w:tcW w:w="1350" w:type="dxa"/>
          </w:tcPr>
          <w:p w14:paraId="37D8D967"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2.236</w:t>
            </w:r>
          </w:p>
        </w:tc>
        <w:tc>
          <w:tcPr>
            <w:tcW w:w="1621" w:type="dxa"/>
          </w:tcPr>
          <w:p w14:paraId="1519144B"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.030</w:t>
            </w:r>
          </w:p>
        </w:tc>
        <w:tc>
          <w:tcPr>
            <w:tcW w:w="1482" w:type="dxa"/>
          </w:tcPr>
          <w:p w14:paraId="7E2C4CD8"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معنوي</w:t>
            </w:r>
          </w:p>
        </w:tc>
      </w:tr>
      <w:tr w:rsidR="00DD592D" w:rsidRPr="00E82CE9" w14:paraId="747E26AA" w14:textId="77777777">
        <w:trPr>
          <w:trHeight w:val="579"/>
        </w:trPr>
        <w:tc>
          <w:tcPr>
            <w:tcW w:w="1220" w:type="dxa"/>
            <w:vMerge/>
          </w:tcPr>
          <w:p w14:paraId="310EB7EC"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2157" w:type="dxa"/>
          </w:tcPr>
          <w:p w14:paraId="1CB2AC82"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lang w:bidi="ar-DZ"/>
              </w:rPr>
              <w:t>A1</w:t>
            </w:r>
          </w:p>
        </w:tc>
        <w:tc>
          <w:tcPr>
            <w:tcW w:w="1357" w:type="dxa"/>
          </w:tcPr>
          <w:p w14:paraId="0D90AD8E"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hAnsi="Traditional Arabic" w:cs="Traditional Arabic"/>
                <w:sz w:val="36"/>
                <w:szCs w:val="36"/>
              </w:rPr>
              <w:t>.693</w:t>
            </w:r>
          </w:p>
        </w:tc>
        <w:tc>
          <w:tcPr>
            <w:tcW w:w="1350" w:type="dxa"/>
          </w:tcPr>
          <w:p w14:paraId="025EC827"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5.139</w:t>
            </w:r>
          </w:p>
        </w:tc>
        <w:tc>
          <w:tcPr>
            <w:tcW w:w="1621" w:type="dxa"/>
          </w:tcPr>
          <w:p w14:paraId="0931300D"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hAnsi="Traditional Arabic" w:cs="Traditional Arabic"/>
                <w:sz w:val="36"/>
                <w:szCs w:val="36"/>
              </w:rPr>
              <w:t>.000</w:t>
            </w:r>
          </w:p>
        </w:tc>
        <w:tc>
          <w:tcPr>
            <w:tcW w:w="1482" w:type="dxa"/>
          </w:tcPr>
          <w:p w14:paraId="3F0D18D3"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معنوي</w:t>
            </w:r>
          </w:p>
        </w:tc>
      </w:tr>
      <w:tr w:rsidR="00DD592D" w:rsidRPr="00E82CE9" w14:paraId="00DE5BFD" w14:textId="77777777">
        <w:trPr>
          <w:trHeight w:val="591"/>
        </w:trPr>
        <w:tc>
          <w:tcPr>
            <w:tcW w:w="1220" w:type="dxa"/>
            <w:vMerge/>
          </w:tcPr>
          <w:p w14:paraId="269E3860"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2157" w:type="dxa"/>
          </w:tcPr>
          <w:p w14:paraId="1EE59504"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eastAsia="Times New Roman" w:hAnsi="Traditional Arabic" w:cs="Traditional Arabic"/>
                <w:sz w:val="36"/>
                <w:szCs w:val="36"/>
                <w:rtl/>
                <w:lang w:bidi="ar-DZ"/>
              </w:rPr>
              <w:t xml:space="preserve">معامل الإرتباط </w:t>
            </w:r>
            <w:r w:rsidRPr="00E82CE9">
              <w:rPr>
                <w:rFonts w:ascii="Traditional Arabic" w:eastAsia="Times New Roman" w:hAnsi="Traditional Arabic" w:cs="Traditional Arabic"/>
                <w:sz w:val="36"/>
                <w:szCs w:val="36"/>
                <w:lang w:bidi="ar-DZ"/>
              </w:rPr>
              <w:t>R</w:t>
            </w:r>
          </w:p>
        </w:tc>
        <w:tc>
          <w:tcPr>
            <w:tcW w:w="1357" w:type="dxa"/>
          </w:tcPr>
          <w:p w14:paraId="689281A2"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lang w:val="en-US"/>
              </w:rPr>
            </w:pPr>
            <w:r w:rsidRPr="00E82CE9">
              <w:rPr>
                <w:rFonts w:ascii="Traditional Arabic" w:hAnsi="Traditional Arabic" w:cs="Traditional Arabic"/>
                <w:sz w:val="36"/>
                <w:szCs w:val="36"/>
                <w:lang w:val="en-US"/>
              </w:rPr>
              <w:t>.600</w:t>
            </w:r>
          </w:p>
        </w:tc>
        <w:tc>
          <w:tcPr>
            <w:tcW w:w="4453" w:type="dxa"/>
            <w:gridSpan w:val="3"/>
          </w:tcPr>
          <w:p w14:paraId="5784131E" w14:textId="77777777" w:rsidR="00DD592D" w:rsidRPr="00E82CE9" w:rsidRDefault="00DD592D">
            <w:pPr>
              <w:bidi/>
              <w:jc w:val="left"/>
              <w:rPr>
                <w:rFonts w:ascii="Traditional Arabic" w:eastAsia="Times New Roman" w:hAnsi="Traditional Arabic" w:cs="Traditional Arabic"/>
                <w:sz w:val="36"/>
                <w:szCs w:val="36"/>
                <w:rtl/>
                <w:lang w:bidi="ar-DZ"/>
              </w:rPr>
            </w:pPr>
          </w:p>
        </w:tc>
      </w:tr>
      <w:tr w:rsidR="00DD592D" w:rsidRPr="00E82CE9" w14:paraId="2655FDDF" w14:textId="77777777">
        <w:trPr>
          <w:trHeight w:val="591"/>
        </w:trPr>
        <w:tc>
          <w:tcPr>
            <w:tcW w:w="1220" w:type="dxa"/>
            <w:vMerge/>
          </w:tcPr>
          <w:p w14:paraId="6D7BB693"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2157" w:type="dxa"/>
          </w:tcPr>
          <w:p w14:paraId="3E18120D"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 xml:space="preserve">معامل التحديد </w:t>
            </w:r>
            <w:r w:rsidRPr="00E82CE9">
              <w:rPr>
                <w:rFonts w:ascii="Traditional Arabic" w:eastAsia="Times New Roman" w:hAnsi="Traditional Arabic" w:cs="Traditional Arabic"/>
                <w:sz w:val="36"/>
                <w:szCs w:val="36"/>
                <w:lang w:bidi="ar-DZ"/>
              </w:rPr>
              <w:t>R*</w:t>
            </w:r>
          </w:p>
        </w:tc>
        <w:tc>
          <w:tcPr>
            <w:tcW w:w="1357" w:type="dxa"/>
          </w:tcPr>
          <w:p w14:paraId="3C794A46"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tl/>
              </w:rPr>
            </w:pPr>
            <w:r w:rsidRPr="00E82CE9">
              <w:rPr>
                <w:rFonts w:ascii="Traditional Arabic" w:hAnsi="Traditional Arabic" w:cs="Traditional Arabic"/>
                <w:color w:val="000000"/>
                <w:kern w:val="0"/>
                <w:sz w:val="36"/>
                <w:szCs w:val="36"/>
              </w:rPr>
              <w:t>.360</w:t>
            </w:r>
          </w:p>
        </w:tc>
        <w:tc>
          <w:tcPr>
            <w:tcW w:w="4453" w:type="dxa"/>
            <w:gridSpan w:val="3"/>
          </w:tcPr>
          <w:p w14:paraId="14233932" w14:textId="77777777" w:rsidR="00DD592D" w:rsidRPr="00E82CE9" w:rsidRDefault="00DD592D">
            <w:pPr>
              <w:bidi/>
              <w:jc w:val="left"/>
              <w:rPr>
                <w:rFonts w:ascii="Traditional Arabic" w:eastAsia="Times New Roman" w:hAnsi="Traditional Arabic" w:cs="Traditional Arabic"/>
                <w:sz w:val="36"/>
                <w:szCs w:val="36"/>
                <w:rtl/>
                <w:lang w:bidi="ar-DZ"/>
              </w:rPr>
            </w:pPr>
          </w:p>
        </w:tc>
      </w:tr>
      <w:tr w:rsidR="00DD592D" w:rsidRPr="00E82CE9" w14:paraId="038FEFE9" w14:textId="77777777" w:rsidTr="00BA1BDA">
        <w:trPr>
          <w:trHeight w:val="500"/>
        </w:trPr>
        <w:tc>
          <w:tcPr>
            <w:tcW w:w="1220" w:type="dxa"/>
            <w:vMerge/>
          </w:tcPr>
          <w:p w14:paraId="4BF90B29"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2157" w:type="dxa"/>
          </w:tcPr>
          <w:p w14:paraId="2C2DF1BF"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 xml:space="preserve">إختبار </w:t>
            </w:r>
            <w:r w:rsidRPr="00E82CE9">
              <w:rPr>
                <w:rFonts w:ascii="Traditional Arabic" w:eastAsia="Times New Roman" w:hAnsi="Traditional Arabic" w:cs="Traditional Arabic"/>
                <w:sz w:val="36"/>
                <w:szCs w:val="36"/>
                <w:lang w:bidi="ar-DZ"/>
              </w:rPr>
              <w:t>(F)</w:t>
            </w:r>
          </w:p>
        </w:tc>
        <w:tc>
          <w:tcPr>
            <w:tcW w:w="1357" w:type="dxa"/>
            <w:vAlign w:val="center"/>
          </w:tcPr>
          <w:p w14:paraId="799FFBA8"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tl/>
              </w:rPr>
            </w:pPr>
            <w:r w:rsidRPr="00E82CE9">
              <w:rPr>
                <w:rFonts w:ascii="Traditional Arabic" w:eastAsia="Times New Roman" w:hAnsi="Traditional Arabic" w:cs="Traditional Arabic"/>
                <w:color w:val="000000"/>
                <w:kern w:val="0"/>
                <w:sz w:val="36"/>
                <w:szCs w:val="36"/>
              </w:rPr>
              <w:t>26.405</w:t>
            </w:r>
          </w:p>
        </w:tc>
        <w:tc>
          <w:tcPr>
            <w:tcW w:w="4453" w:type="dxa"/>
            <w:gridSpan w:val="3"/>
          </w:tcPr>
          <w:p w14:paraId="098662FB" w14:textId="77777777" w:rsidR="00DD592D" w:rsidRPr="00E82CE9" w:rsidRDefault="00DD592D">
            <w:pPr>
              <w:bidi/>
              <w:jc w:val="left"/>
              <w:rPr>
                <w:rFonts w:ascii="Traditional Arabic" w:eastAsia="Times New Roman" w:hAnsi="Traditional Arabic" w:cs="Traditional Arabic"/>
                <w:sz w:val="36"/>
                <w:szCs w:val="36"/>
                <w:rtl/>
                <w:lang w:bidi="ar-DZ"/>
              </w:rPr>
            </w:pPr>
          </w:p>
        </w:tc>
      </w:tr>
      <w:tr w:rsidR="00DD592D" w:rsidRPr="00E82CE9" w14:paraId="0DC09AEA" w14:textId="77777777">
        <w:trPr>
          <w:trHeight w:val="591"/>
        </w:trPr>
        <w:tc>
          <w:tcPr>
            <w:tcW w:w="1220" w:type="dxa"/>
          </w:tcPr>
          <w:p w14:paraId="43F35E03"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2157" w:type="dxa"/>
          </w:tcPr>
          <w:p w14:paraId="6A6A84E9"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مستوى الدلالة</w:t>
            </w:r>
          </w:p>
        </w:tc>
        <w:tc>
          <w:tcPr>
            <w:tcW w:w="1357" w:type="dxa"/>
            <w:vAlign w:val="center"/>
          </w:tcPr>
          <w:p w14:paraId="1379C719"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tl/>
              </w:rPr>
            </w:pPr>
            <w:r w:rsidRPr="00E82CE9">
              <w:rPr>
                <w:rFonts w:ascii="Traditional Arabic" w:eastAsia="Times New Roman" w:hAnsi="Traditional Arabic" w:cs="Traditional Arabic"/>
                <w:color w:val="000000"/>
                <w:kern w:val="0"/>
                <w:sz w:val="36"/>
                <w:szCs w:val="36"/>
                <w:lang w:val="en-US"/>
              </w:rPr>
              <w:t>.000</w:t>
            </w:r>
          </w:p>
        </w:tc>
        <w:tc>
          <w:tcPr>
            <w:tcW w:w="4453" w:type="dxa"/>
            <w:gridSpan w:val="3"/>
          </w:tcPr>
          <w:p w14:paraId="41D7C580"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النموذج معنوي</w:t>
            </w:r>
          </w:p>
        </w:tc>
      </w:tr>
    </w:tbl>
    <w:p w14:paraId="3103CD90" w14:textId="1C35334C" w:rsidR="00DD592D" w:rsidRPr="00E82CE9" w:rsidRDefault="00DD592D" w:rsidP="00BA1BDA">
      <w:pPr>
        <w:bidi/>
        <w:jc w:val="center"/>
        <w:rPr>
          <w:rFonts w:ascii="Traditional Arabic" w:eastAsia="Times New Roman" w:hAnsi="Traditional Arabic" w:cs="Traditional Arabic"/>
          <w:b/>
          <w:bCs/>
          <w:sz w:val="36"/>
          <w:szCs w:val="36"/>
          <w:rtl/>
        </w:rPr>
      </w:pPr>
      <w:r w:rsidRPr="00E82CE9">
        <w:rPr>
          <w:rFonts w:ascii="Traditional Arabic" w:eastAsia="Times New Roman" w:hAnsi="Traditional Arabic" w:cs="Traditional Arabic"/>
          <w:b/>
          <w:bCs/>
          <w:sz w:val="36"/>
          <w:szCs w:val="36"/>
          <w:rtl/>
          <w:lang w:bidi="ar-DZ"/>
        </w:rPr>
        <w:t>المصدر: من إعداد الطالبة اعتمادا على مخرجات برنامج</w:t>
      </w:r>
      <w:r w:rsidRPr="00E82CE9">
        <w:rPr>
          <w:rFonts w:ascii="Traditional Arabic" w:eastAsia="Times New Roman" w:hAnsi="Traditional Arabic" w:cs="Traditional Arabic"/>
          <w:b/>
          <w:bCs/>
          <w:sz w:val="36"/>
          <w:szCs w:val="36"/>
          <w:lang w:bidi="ar-DZ"/>
        </w:rPr>
        <w:t xml:space="preserve"> spss</w:t>
      </w:r>
    </w:p>
    <w:p w14:paraId="79F1DCE2" w14:textId="77777777" w:rsidR="00DD592D" w:rsidRPr="00E82CE9" w:rsidRDefault="00DD592D" w:rsidP="00DD592D">
      <w:pPr>
        <w:bidi/>
        <w:jc w:val="left"/>
        <w:rPr>
          <w:rFonts w:ascii="Traditional Arabic" w:hAnsi="Traditional Arabic" w:cs="Traditional Arabic"/>
          <w:sz w:val="36"/>
          <w:szCs w:val="36"/>
          <w:rtl/>
          <w:lang w:val="fr-FR" w:bidi="ar-DZ"/>
        </w:rPr>
      </w:pPr>
      <w:r w:rsidRPr="00E82CE9">
        <w:rPr>
          <w:rFonts w:ascii="Traditional Arabic" w:hAnsi="Traditional Arabic" w:cs="Traditional Arabic"/>
          <w:sz w:val="36"/>
          <w:szCs w:val="36"/>
          <w:rtl/>
          <w:lang w:val="fr-FR" w:bidi="ar-DZ"/>
        </w:rPr>
        <w:t>و قد تبين من خلال نتائج هذا التحليل الواردة في الجدول اعلاه مايلي:</w:t>
      </w:r>
    </w:p>
    <w:p w14:paraId="4EB3C68F" w14:textId="77777777" w:rsidR="00DD592D" w:rsidRPr="00E82CE9" w:rsidRDefault="00DD592D" w:rsidP="00DD592D">
      <w:pPr>
        <w:bidi/>
        <w:jc w:val="left"/>
        <w:rPr>
          <w:rFonts w:ascii="Traditional Arabic" w:hAnsi="Traditional Arabic" w:cs="Traditional Arabic"/>
          <w:sz w:val="36"/>
          <w:szCs w:val="36"/>
          <w:rtl/>
          <w:lang w:val="fr-FR" w:bidi="ar-DZ"/>
        </w:rPr>
      </w:pPr>
      <w:r w:rsidRPr="00E82CE9">
        <w:rPr>
          <w:rFonts w:ascii="Traditional Arabic" w:hAnsi="Traditional Arabic" w:cs="Traditional Arabic"/>
          <w:sz w:val="36"/>
          <w:szCs w:val="36"/>
          <w:rtl/>
          <w:lang w:val="fr-FR" w:bidi="ar-DZ"/>
        </w:rPr>
        <w:t>. أن متوسط جودة الخدمات الادارية العمومية كوحدة واحدة هي (</w:t>
      </w:r>
      <w:r w:rsidRPr="00E82CE9">
        <w:rPr>
          <w:rFonts w:ascii="Traditional Arabic" w:hAnsi="Traditional Arabic" w:cs="Traditional Arabic"/>
          <w:sz w:val="36"/>
          <w:szCs w:val="36"/>
          <w:lang w:val="fr-FR" w:bidi="ar-EG"/>
        </w:rPr>
        <w:t>A=1.115</w:t>
      </w:r>
      <w:r w:rsidRPr="00E82CE9">
        <w:rPr>
          <w:rFonts w:ascii="Traditional Arabic" w:hAnsi="Traditional Arabic" w:cs="Traditional Arabic"/>
          <w:sz w:val="36"/>
          <w:szCs w:val="36"/>
          <w:rtl/>
          <w:lang w:val="fr-FR" w:bidi="ar-DZ"/>
        </w:rPr>
        <w:t>) عندما يكون عامل  استخدام التحول الرقمي في الإجراءات الإدارية يساوي الصفر ..</w:t>
      </w:r>
    </w:p>
    <w:p w14:paraId="61D52A8C" w14:textId="77777777" w:rsidR="00DD592D" w:rsidRPr="00E82CE9" w:rsidRDefault="00DD592D" w:rsidP="00DD592D">
      <w:pPr>
        <w:bidi/>
        <w:jc w:val="left"/>
        <w:rPr>
          <w:rFonts w:ascii="Traditional Arabic" w:hAnsi="Traditional Arabic" w:cs="Traditional Arabic"/>
          <w:sz w:val="36"/>
          <w:szCs w:val="36"/>
          <w:rtl/>
          <w:lang w:val="fr-FR" w:bidi="ar-DZ"/>
        </w:rPr>
      </w:pPr>
      <w:r w:rsidRPr="00E82CE9">
        <w:rPr>
          <w:rFonts w:ascii="Traditional Arabic" w:hAnsi="Traditional Arabic" w:cs="Traditional Arabic"/>
          <w:sz w:val="36"/>
          <w:szCs w:val="36"/>
          <w:rtl/>
          <w:lang w:val="fr-FR" w:bidi="ar-DZ"/>
        </w:rPr>
        <w:t>ويعني أن الزيادة في عامل  استخدام التحول الرقمي في الإجراءات الإدارية بوحدة واحدة تزداد  جودة الخدمات الادارية العمومية بنسبة معيارية قدرها (0.693=1</w:t>
      </w:r>
      <w:r w:rsidRPr="00E82CE9">
        <w:rPr>
          <w:rFonts w:ascii="Traditional Arabic" w:hAnsi="Traditional Arabic" w:cs="Traditional Arabic"/>
          <w:sz w:val="36"/>
          <w:szCs w:val="36"/>
          <w:lang w:val="fr-FR" w:bidi="ar-EG"/>
        </w:rPr>
        <w:t>A</w:t>
      </w:r>
      <w:r w:rsidRPr="00E82CE9">
        <w:rPr>
          <w:rFonts w:ascii="Traditional Arabic" w:hAnsi="Traditional Arabic" w:cs="Traditional Arabic"/>
          <w:sz w:val="36"/>
          <w:szCs w:val="36"/>
          <w:rtl/>
          <w:lang w:val="fr-FR" w:bidi="ar-DZ"/>
        </w:rPr>
        <w:t>)</w:t>
      </w:r>
    </w:p>
    <w:p w14:paraId="49CE2B74" w14:textId="77777777" w:rsidR="00DD592D" w:rsidRPr="00E82CE9" w:rsidRDefault="00DD592D" w:rsidP="00DD592D">
      <w:pPr>
        <w:bidi/>
        <w:jc w:val="left"/>
        <w:rPr>
          <w:rFonts w:ascii="Traditional Arabic" w:hAnsi="Traditional Arabic" w:cs="Traditional Arabic"/>
          <w:sz w:val="36"/>
          <w:szCs w:val="36"/>
          <w:rtl/>
          <w:lang w:val="fr-FR" w:bidi="ar-DZ"/>
        </w:rPr>
      </w:pPr>
      <w:r w:rsidRPr="00E82CE9">
        <w:rPr>
          <w:rFonts w:ascii="Traditional Arabic" w:hAnsi="Traditional Arabic" w:cs="Traditional Arabic"/>
          <w:sz w:val="36"/>
          <w:szCs w:val="36"/>
          <w:rtl/>
          <w:lang w:val="fr-FR" w:bidi="ar-DZ"/>
        </w:rPr>
        <w:t>يوجد تأثير من قبل  استخدام التحول الرقمي في الإجراءات الإدارية على جودة الخدمات الادارية العمومية، لأن القيمة الإحتمالية (0.030</w:t>
      </w:r>
      <w:r w:rsidRPr="00E82CE9">
        <w:rPr>
          <w:rFonts w:ascii="Traditional Arabic" w:hAnsi="Traditional Arabic" w:cs="Traditional Arabic"/>
          <w:sz w:val="36"/>
          <w:szCs w:val="36"/>
          <w:lang w:val="fr-FR" w:bidi="ar-EG"/>
        </w:rPr>
        <w:t>sig</w:t>
      </w:r>
      <w:r w:rsidRPr="00E82CE9">
        <w:rPr>
          <w:rFonts w:ascii="Traditional Arabic" w:hAnsi="Traditional Arabic" w:cs="Traditional Arabic"/>
          <w:sz w:val="36"/>
          <w:szCs w:val="36"/>
          <w:rtl/>
          <w:lang w:val="fr-FR" w:bidi="ar-DZ"/>
        </w:rPr>
        <w:t>= ) لإختبار (</w:t>
      </w:r>
      <w:r w:rsidRPr="00E82CE9">
        <w:rPr>
          <w:rFonts w:ascii="Traditional Arabic" w:hAnsi="Traditional Arabic" w:cs="Traditional Arabic"/>
          <w:sz w:val="36"/>
          <w:szCs w:val="36"/>
          <w:lang w:val="fr-FR" w:bidi="ar-EG"/>
        </w:rPr>
        <w:t>t</w:t>
      </w:r>
      <w:r w:rsidRPr="00E82CE9">
        <w:rPr>
          <w:rFonts w:ascii="Traditional Arabic" w:hAnsi="Traditional Arabic" w:cs="Traditional Arabic"/>
          <w:sz w:val="36"/>
          <w:szCs w:val="36"/>
          <w:rtl/>
          <w:lang w:val="fr-FR" w:bidi="ar-DZ"/>
        </w:rPr>
        <w:t>) أقل من (0.05)</w:t>
      </w:r>
    </w:p>
    <w:p w14:paraId="0565DEE1" w14:textId="77777777" w:rsidR="00DD592D" w:rsidRPr="00E82CE9" w:rsidRDefault="00DD592D" w:rsidP="00DD592D">
      <w:pPr>
        <w:bidi/>
        <w:jc w:val="left"/>
        <w:rPr>
          <w:rFonts w:ascii="Traditional Arabic" w:hAnsi="Traditional Arabic" w:cs="Traditional Arabic"/>
          <w:sz w:val="36"/>
          <w:szCs w:val="36"/>
          <w:rtl/>
          <w:lang w:val="fr-FR" w:bidi="ar-DZ"/>
        </w:rPr>
      </w:pPr>
      <w:r w:rsidRPr="00E82CE9">
        <w:rPr>
          <w:rFonts w:ascii="Traditional Arabic" w:hAnsi="Traditional Arabic" w:cs="Traditional Arabic"/>
          <w:sz w:val="36"/>
          <w:szCs w:val="36"/>
          <w:rtl/>
          <w:lang w:val="fr-FR" w:bidi="ar-DZ"/>
        </w:rPr>
        <w:t>وتشير قيمة معامل الارتباط (</w:t>
      </w:r>
      <w:r w:rsidRPr="00E82CE9">
        <w:rPr>
          <w:rFonts w:ascii="Traditional Arabic" w:hAnsi="Traditional Arabic" w:cs="Traditional Arabic"/>
          <w:sz w:val="36"/>
          <w:szCs w:val="36"/>
          <w:lang w:val="fr-FR" w:bidi="ar-EG"/>
        </w:rPr>
        <w:t>R</w:t>
      </w:r>
      <w:r w:rsidRPr="00E82CE9">
        <w:rPr>
          <w:rFonts w:ascii="Traditional Arabic" w:hAnsi="Traditional Arabic" w:cs="Traditional Arabic"/>
          <w:sz w:val="36"/>
          <w:szCs w:val="36"/>
          <w:rtl/>
          <w:lang w:val="fr-FR" w:bidi="ar-DZ"/>
        </w:rPr>
        <w:t xml:space="preserve">) إلى أن قوة العلاقة بين المتغيرين السابقين هي (0.60) مما يدل على أنه يوجد إرتباط بدرجة متوسط بين استخدام التحول الرقمي في الإجراءات الإدارية و جودة الخدمات الادارية في جامعة غرداية </w:t>
      </w:r>
    </w:p>
    <w:p w14:paraId="30241A22" w14:textId="77777777" w:rsidR="00DD592D" w:rsidRPr="00E82CE9" w:rsidRDefault="00DD592D" w:rsidP="00DD592D">
      <w:pPr>
        <w:bidi/>
        <w:jc w:val="left"/>
        <w:rPr>
          <w:rFonts w:ascii="Traditional Arabic" w:hAnsi="Traditional Arabic" w:cs="Traditional Arabic"/>
          <w:sz w:val="36"/>
          <w:szCs w:val="36"/>
          <w:rtl/>
          <w:lang w:val="fr-FR" w:bidi="ar-DZ"/>
        </w:rPr>
      </w:pPr>
      <w:r w:rsidRPr="00E82CE9">
        <w:rPr>
          <w:rFonts w:ascii="Traditional Arabic" w:hAnsi="Traditional Arabic" w:cs="Traditional Arabic"/>
          <w:sz w:val="36"/>
          <w:szCs w:val="36"/>
          <w:rtl/>
          <w:lang w:val="fr-FR" w:bidi="ar-DZ"/>
        </w:rPr>
        <w:t>فسر متغير  استخدام التحول الرقمي في الإجراءات الإدارية 36% من التباين في جودة الخدمات الادارية العمومية بالاعتماد على قيمة معامل التحديد ²</w:t>
      </w:r>
      <w:r w:rsidRPr="00E82CE9">
        <w:rPr>
          <w:rFonts w:ascii="Traditional Arabic" w:hAnsi="Traditional Arabic" w:cs="Traditional Arabic"/>
          <w:sz w:val="36"/>
          <w:szCs w:val="36"/>
          <w:lang w:val="fr-FR" w:bidi="ar-EG"/>
        </w:rPr>
        <w:t>R</w:t>
      </w:r>
      <w:r w:rsidRPr="00E82CE9">
        <w:rPr>
          <w:rFonts w:ascii="Traditional Arabic" w:hAnsi="Traditional Arabic" w:cs="Traditional Arabic"/>
          <w:sz w:val="36"/>
          <w:szCs w:val="36"/>
          <w:rtl/>
          <w:lang w:val="fr-FR" w:bidi="ar-DZ"/>
        </w:rPr>
        <w:t xml:space="preserve"> و بالتالي يساهم  استخدام التحول الرقمي في الإجراءات الإدارية في احداث تغيرات في جودة الخدمات الادارية العمومية.</w:t>
      </w:r>
    </w:p>
    <w:p w14:paraId="740B4D42" w14:textId="77777777" w:rsidR="00DD592D" w:rsidRPr="00E82CE9" w:rsidRDefault="00DD592D" w:rsidP="00DD592D">
      <w:pPr>
        <w:bidi/>
        <w:jc w:val="left"/>
        <w:rPr>
          <w:rFonts w:ascii="Traditional Arabic" w:hAnsi="Traditional Arabic" w:cs="Traditional Arabic"/>
          <w:sz w:val="36"/>
          <w:szCs w:val="36"/>
          <w:rtl/>
          <w:lang w:val="fr-FR" w:bidi="ar-DZ"/>
        </w:rPr>
      </w:pPr>
      <w:r w:rsidRPr="00E82CE9">
        <w:rPr>
          <w:rFonts w:ascii="Traditional Arabic" w:hAnsi="Traditional Arabic" w:cs="Traditional Arabic"/>
          <w:sz w:val="36"/>
          <w:szCs w:val="36"/>
          <w:rtl/>
          <w:lang w:val="fr-FR" w:bidi="ar-DZ"/>
        </w:rPr>
        <w:t>بلغت قيمة مستوى الدلالة ل(</w:t>
      </w:r>
      <w:r w:rsidRPr="00E82CE9">
        <w:rPr>
          <w:rFonts w:ascii="Traditional Arabic" w:hAnsi="Traditional Arabic" w:cs="Traditional Arabic"/>
          <w:sz w:val="36"/>
          <w:szCs w:val="36"/>
          <w:lang w:val="fr-FR" w:bidi="ar-EG"/>
        </w:rPr>
        <w:t xml:space="preserve">  (sig=0.000). (F</w:t>
      </w:r>
      <w:r w:rsidRPr="00E82CE9">
        <w:rPr>
          <w:rFonts w:ascii="Traditional Arabic" w:hAnsi="Traditional Arabic" w:cs="Traditional Arabic"/>
          <w:sz w:val="36"/>
          <w:szCs w:val="36"/>
          <w:rtl/>
          <w:lang w:val="fr-FR" w:bidi="ar-DZ"/>
        </w:rPr>
        <w:t xml:space="preserve"> وهي أقل من مستوى الدلالة (0.05) وهذا يدل على أن النموذج ككل معنوي وأن  استخدام التحول الرقمي في الإجراءات الإدارية يؤثر ايجابا على  جودة الخدمات الادارية </w:t>
      </w:r>
    </w:p>
    <w:p w14:paraId="709FE50B" w14:textId="77777777" w:rsidR="00DD592D" w:rsidRPr="00E82CE9" w:rsidRDefault="00DD592D" w:rsidP="00DD592D">
      <w:pPr>
        <w:bidi/>
        <w:jc w:val="left"/>
        <w:rPr>
          <w:rFonts w:ascii="Traditional Arabic" w:hAnsi="Traditional Arabic" w:cs="Traditional Arabic"/>
          <w:sz w:val="36"/>
          <w:szCs w:val="36"/>
          <w:rtl/>
          <w:lang w:val="fr-FR" w:bidi="ar-DZ"/>
        </w:rPr>
      </w:pPr>
      <w:r w:rsidRPr="00E82CE9">
        <w:rPr>
          <w:rFonts w:ascii="Traditional Arabic" w:hAnsi="Traditional Arabic" w:cs="Traditional Arabic"/>
          <w:sz w:val="36"/>
          <w:szCs w:val="36"/>
          <w:rtl/>
          <w:lang w:val="fr-FR" w:bidi="ar-DZ"/>
        </w:rPr>
        <w:t xml:space="preserve">وعليه نقبل الفرضية </w:t>
      </w:r>
      <w:r w:rsidRPr="00E82CE9">
        <w:rPr>
          <w:rFonts w:ascii="Traditional Arabic" w:hAnsi="Traditional Arabic" w:cs="Traditional Arabic"/>
          <w:sz w:val="36"/>
          <w:szCs w:val="36"/>
          <w:lang w:val="fr-FR" w:bidi="ar-EG"/>
        </w:rPr>
        <w:t>H1</w:t>
      </w:r>
      <w:r w:rsidRPr="00E82CE9">
        <w:rPr>
          <w:rFonts w:ascii="Traditional Arabic" w:hAnsi="Traditional Arabic" w:cs="Traditional Arabic"/>
          <w:sz w:val="36"/>
          <w:szCs w:val="36"/>
          <w:rtl/>
          <w:lang w:val="fr-FR" w:bidi="ar-DZ"/>
        </w:rPr>
        <w:t xml:space="preserve"> التي تنص على أنه : يوجد أثر ذو دلالة احصائية بين  استخدام التحول الرقمي في الإجراءات الإدارية و جودة الخدمات الادارية العمومية في جامعة غرداية من وجهة نظر الموظفين  ، ونرفض الفرضية </w:t>
      </w:r>
      <w:r w:rsidRPr="00E82CE9">
        <w:rPr>
          <w:rFonts w:ascii="Traditional Arabic" w:hAnsi="Traditional Arabic" w:cs="Traditional Arabic"/>
          <w:sz w:val="36"/>
          <w:szCs w:val="36"/>
          <w:lang w:val="fr-FR" w:bidi="ar-EG"/>
        </w:rPr>
        <w:t>H0</w:t>
      </w:r>
      <w:r w:rsidRPr="00E82CE9">
        <w:rPr>
          <w:rFonts w:ascii="Traditional Arabic" w:hAnsi="Traditional Arabic" w:cs="Traditional Arabic"/>
          <w:sz w:val="36"/>
          <w:szCs w:val="36"/>
          <w:rtl/>
          <w:lang w:val="fr-FR" w:bidi="ar-DZ"/>
        </w:rPr>
        <w:t xml:space="preserve"> التي تنفي وجود أثر ذو دلالة احصائية بين  استخدام التحول الرقمي في الإجراءات الإدارية و جودة الخدمات الادارية العمومية في جامعة غرداية من وجهة نظر الموظفين </w:t>
      </w:r>
    </w:p>
    <w:p w14:paraId="4122D1CE" w14:textId="77777777" w:rsidR="00DD592D" w:rsidRPr="00E82CE9" w:rsidRDefault="00DD592D" w:rsidP="00DD592D">
      <w:pPr>
        <w:bidi/>
        <w:spacing w:line="360" w:lineRule="auto"/>
        <w:jc w:val="left"/>
        <w:rPr>
          <w:rFonts w:ascii="Traditional Arabic" w:eastAsia="Times New Roman" w:hAnsi="Traditional Arabic" w:cs="Traditional Arabic"/>
          <w:b/>
          <w:bCs/>
          <w:sz w:val="36"/>
          <w:szCs w:val="36"/>
          <w:rtl/>
          <w:lang w:bidi="ar-DZ"/>
        </w:rPr>
      </w:pPr>
      <w:r w:rsidRPr="00E82CE9">
        <w:rPr>
          <w:rFonts w:ascii="Traditional Arabic" w:eastAsia="Times New Roman" w:hAnsi="Traditional Arabic" w:cs="Traditional Arabic"/>
          <w:b/>
          <w:bCs/>
          <w:sz w:val="36"/>
          <w:szCs w:val="36"/>
          <w:rtl/>
          <w:lang w:bidi="ar-DZ"/>
        </w:rPr>
        <w:t>اختبار الفرضية الثالثة التي مفادها:</w:t>
      </w:r>
    </w:p>
    <w:p w14:paraId="6FD79A95"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rPr>
        <w:t xml:space="preserve">التي مفادها "توجد فروق ذات دلالة إحصائية بين استجابات الموظفين في </w:t>
      </w:r>
      <w:r w:rsidRPr="00E82CE9">
        <w:rPr>
          <w:rFonts w:ascii="Traditional Arabic" w:eastAsia="Times New Roman" w:hAnsi="Traditional Arabic" w:cs="Traditional Arabic"/>
          <w:sz w:val="36"/>
          <w:szCs w:val="36"/>
          <w:rtl/>
          <w:lang w:bidi="ar-DZ"/>
        </w:rPr>
        <w:t>جامعة غرداية حول التحول الرقمي تعزى للسمات الشخصية والوظيفية للعمال (الجنس، السن، المستوى التعليمي، سنوات الخبرة، مستوى الوظيفي)."</w:t>
      </w:r>
    </w:p>
    <w:p w14:paraId="3D5242A9" w14:textId="77777777" w:rsidR="00DD592D" w:rsidRPr="00E82CE9" w:rsidRDefault="00DD592D" w:rsidP="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 xml:space="preserve">الفرضية الصفرية </w:t>
      </w:r>
      <w:r w:rsidRPr="00E82CE9">
        <w:rPr>
          <w:rFonts w:ascii="Traditional Arabic" w:eastAsia="Times New Roman" w:hAnsi="Traditional Arabic" w:cs="Traditional Arabic"/>
          <w:sz w:val="36"/>
          <w:szCs w:val="36"/>
          <w:lang w:bidi="ar-EG"/>
        </w:rPr>
        <w:t>H0</w:t>
      </w:r>
      <w:r w:rsidRPr="00E82CE9">
        <w:rPr>
          <w:rFonts w:ascii="Traditional Arabic" w:eastAsia="Times New Roman" w:hAnsi="Traditional Arabic" w:cs="Traditional Arabic"/>
          <w:sz w:val="36"/>
          <w:szCs w:val="36"/>
          <w:rtl/>
          <w:lang w:bidi="ar-DZ"/>
        </w:rPr>
        <w:t>: لا توجد فروق ذات دلالة إحصائية بين استجابات الموظفين في جامعة غرداية حول التحول الرقمي تعزى للسمات الشخصية والوظيفية للعمال (الجنس، السن، المستوى التعليمي، سنوات الخبرة، مستوى الوظيفي)."</w:t>
      </w:r>
    </w:p>
    <w:p w14:paraId="17D4230A" w14:textId="77777777" w:rsidR="00DD592D" w:rsidRPr="00E82CE9" w:rsidRDefault="00DD592D" w:rsidP="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rtl/>
          <w:lang w:bidi="ar-DZ"/>
        </w:rPr>
        <w:t xml:space="preserve">الفرضية البديلة </w:t>
      </w:r>
      <w:r w:rsidRPr="00E82CE9">
        <w:rPr>
          <w:rFonts w:ascii="Traditional Arabic" w:eastAsia="Times New Roman" w:hAnsi="Traditional Arabic" w:cs="Traditional Arabic"/>
          <w:sz w:val="36"/>
          <w:szCs w:val="36"/>
          <w:lang w:bidi="ar-EG"/>
        </w:rPr>
        <w:t>H1</w:t>
      </w:r>
      <w:r w:rsidRPr="00E82CE9">
        <w:rPr>
          <w:rFonts w:ascii="Traditional Arabic" w:eastAsia="Times New Roman" w:hAnsi="Traditional Arabic" w:cs="Traditional Arabic"/>
          <w:sz w:val="36"/>
          <w:szCs w:val="36"/>
          <w:rtl/>
          <w:lang w:bidi="ar-DZ"/>
        </w:rPr>
        <w:t>: توجد فروق ذات دلالة إحصائية بين استجابات الموظفين في جامعة غرداية حول التحول الرقمي تعزى للسمات الشخصية والوظيفية للعمال (الجنس، السن، المستوى التعليمي، سنوات الخبرة، مستوى الوظيفي)..</w:t>
      </w:r>
    </w:p>
    <w:p w14:paraId="405101B6" w14:textId="108686F7" w:rsidR="00DD592D" w:rsidRPr="00E82CE9" w:rsidRDefault="00DD592D" w:rsidP="00A26ED6">
      <w:pPr>
        <w:bidi/>
        <w:spacing w:line="240" w:lineRule="auto"/>
        <w:jc w:val="center"/>
        <w:rPr>
          <w:rFonts w:ascii="Traditional Arabic" w:eastAsia="Times New Roman" w:hAnsi="Traditional Arabic" w:cs="Traditional Arabic"/>
          <w:b/>
          <w:bCs/>
          <w:sz w:val="36"/>
          <w:szCs w:val="36"/>
          <w:rtl/>
        </w:rPr>
      </w:pPr>
      <w:r w:rsidRPr="00E82CE9">
        <w:rPr>
          <w:rFonts w:ascii="Traditional Arabic" w:eastAsia="Times New Roman" w:hAnsi="Traditional Arabic" w:cs="Traditional Arabic"/>
          <w:b/>
          <w:bCs/>
          <w:sz w:val="36"/>
          <w:szCs w:val="36"/>
          <w:rtl/>
        </w:rPr>
        <w:t xml:space="preserve">الجدول رقم (18): تحليل التباين الأحادي لفحص المتغيرات (السن، مؤهل العلمي، سنوات الخبرة، </w:t>
      </w:r>
      <w:r w:rsidRPr="00E82CE9">
        <w:rPr>
          <w:rFonts w:ascii="Traditional Arabic" w:hAnsi="Traditional Arabic" w:cs="Traditional Arabic"/>
          <w:sz w:val="36"/>
          <w:szCs w:val="36"/>
          <w:rtl/>
        </w:rPr>
        <w:t xml:space="preserve"> </w:t>
      </w:r>
      <w:r w:rsidRPr="00E82CE9">
        <w:rPr>
          <w:rFonts w:ascii="Traditional Arabic" w:eastAsia="Times New Roman" w:hAnsi="Traditional Arabic" w:cs="Traditional Arabic"/>
          <w:b/>
          <w:bCs/>
          <w:sz w:val="36"/>
          <w:szCs w:val="36"/>
          <w:rtl/>
        </w:rPr>
        <w:t>المستوى الوظيفي) على التحول الرقمي</w:t>
      </w:r>
    </w:p>
    <w:tbl>
      <w:tblPr>
        <w:tblStyle w:val="TableGrid6"/>
        <w:bidiVisual/>
        <w:tblW w:w="9630" w:type="dxa"/>
        <w:tblInd w:w="-344" w:type="dxa"/>
        <w:tblLook w:val="04A0" w:firstRow="1" w:lastRow="0" w:firstColumn="1" w:lastColumn="0" w:noHBand="0" w:noVBand="1"/>
      </w:tblPr>
      <w:tblGrid>
        <w:gridCol w:w="1410"/>
        <w:gridCol w:w="1418"/>
        <w:gridCol w:w="1417"/>
        <w:gridCol w:w="1279"/>
        <w:gridCol w:w="1276"/>
        <w:gridCol w:w="1275"/>
        <w:gridCol w:w="1555"/>
      </w:tblGrid>
      <w:tr w:rsidR="00DD592D" w:rsidRPr="00E82CE9" w14:paraId="6F2139B8" w14:textId="77777777">
        <w:trPr>
          <w:trHeight w:val="779"/>
        </w:trPr>
        <w:tc>
          <w:tcPr>
            <w:tcW w:w="1410" w:type="dxa"/>
          </w:tcPr>
          <w:p w14:paraId="7EBB7D1A" w14:textId="77777777" w:rsidR="00DD592D" w:rsidRPr="00E82CE9" w:rsidRDefault="00DD592D">
            <w:pPr>
              <w:bidi/>
              <w:jc w:val="left"/>
              <w:rPr>
                <w:rFonts w:ascii="Traditional Arabic" w:eastAsia="Times New Roman" w:hAnsi="Traditional Arabic" w:cs="Traditional Arabic"/>
                <w:b/>
                <w:bCs/>
                <w:sz w:val="36"/>
                <w:szCs w:val="36"/>
                <w:rtl/>
                <w:lang w:bidi="ar-DZ"/>
              </w:rPr>
            </w:pPr>
            <w:r w:rsidRPr="00E82CE9">
              <w:rPr>
                <w:rFonts w:ascii="Traditional Arabic" w:eastAsia="Times New Roman" w:hAnsi="Traditional Arabic" w:cs="Traditional Arabic"/>
                <w:b/>
                <w:bCs/>
                <w:sz w:val="36"/>
                <w:szCs w:val="36"/>
                <w:rtl/>
                <w:lang w:bidi="ar-DZ"/>
              </w:rPr>
              <w:t>اسم المتغير</w:t>
            </w:r>
          </w:p>
        </w:tc>
        <w:tc>
          <w:tcPr>
            <w:tcW w:w="1418" w:type="dxa"/>
          </w:tcPr>
          <w:p w14:paraId="79BB546A" w14:textId="77777777" w:rsidR="00DD592D" w:rsidRPr="00E82CE9" w:rsidRDefault="00DD592D">
            <w:pPr>
              <w:bidi/>
              <w:jc w:val="left"/>
              <w:rPr>
                <w:rFonts w:ascii="Traditional Arabic" w:eastAsia="Times New Roman" w:hAnsi="Traditional Arabic" w:cs="Traditional Arabic"/>
                <w:b/>
                <w:bCs/>
                <w:sz w:val="36"/>
                <w:szCs w:val="36"/>
                <w:rtl/>
                <w:lang w:bidi="ar-DZ"/>
              </w:rPr>
            </w:pPr>
            <w:r w:rsidRPr="00E82CE9">
              <w:rPr>
                <w:rFonts w:ascii="Traditional Arabic" w:eastAsia="Times New Roman" w:hAnsi="Traditional Arabic" w:cs="Traditional Arabic"/>
                <w:b/>
                <w:bCs/>
                <w:sz w:val="36"/>
                <w:szCs w:val="36"/>
                <w:rtl/>
                <w:lang w:bidi="ar-DZ"/>
              </w:rPr>
              <w:t>مصدر التباين</w:t>
            </w:r>
          </w:p>
        </w:tc>
        <w:tc>
          <w:tcPr>
            <w:tcW w:w="1417" w:type="dxa"/>
          </w:tcPr>
          <w:p w14:paraId="22A25E05" w14:textId="77777777" w:rsidR="00DD592D" w:rsidRPr="00E82CE9" w:rsidRDefault="00DD592D">
            <w:pPr>
              <w:bidi/>
              <w:jc w:val="left"/>
              <w:rPr>
                <w:rFonts w:ascii="Traditional Arabic" w:eastAsia="Times New Roman" w:hAnsi="Traditional Arabic" w:cs="Traditional Arabic"/>
                <w:b/>
                <w:bCs/>
                <w:sz w:val="36"/>
                <w:szCs w:val="36"/>
                <w:rtl/>
                <w:lang w:bidi="ar-DZ"/>
              </w:rPr>
            </w:pPr>
            <w:r w:rsidRPr="00E82CE9">
              <w:rPr>
                <w:rFonts w:ascii="Traditional Arabic" w:eastAsia="Times New Roman" w:hAnsi="Traditional Arabic" w:cs="Traditional Arabic"/>
                <w:b/>
                <w:bCs/>
                <w:sz w:val="36"/>
                <w:szCs w:val="36"/>
                <w:rtl/>
                <w:lang w:bidi="ar-DZ"/>
              </w:rPr>
              <w:t>مجموع المربعات</w:t>
            </w:r>
          </w:p>
        </w:tc>
        <w:tc>
          <w:tcPr>
            <w:tcW w:w="1279" w:type="dxa"/>
          </w:tcPr>
          <w:p w14:paraId="49FDB4DE" w14:textId="77777777" w:rsidR="00DD592D" w:rsidRPr="00E82CE9" w:rsidRDefault="00DD592D">
            <w:pPr>
              <w:bidi/>
              <w:jc w:val="left"/>
              <w:rPr>
                <w:rFonts w:ascii="Traditional Arabic" w:eastAsia="Times New Roman" w:hAnsi="Traditional Arabic" w:cs="Traditional Arabic"/>
                <w:b/>
                <w:bCs/>
                <w:sz w:val="36"/>
                <w:szCs w:val="36"/>
                <w:rtl/>
                <w:lang w:bidi="ar-DZ"/>
              </w:rPr>
            </w:pPr>
            <w:r w:rsidRPr="00E82CE9">
              <w:rPr>
                <w:rFonts w:ascii="Traditional Arabic" w:eastAsia="Times New Roman" w:hAnsi="Traditional Arabic" w:cs="Traditional Arabic"/>
                <w:b/>
                <w:bCs/>
                <w:sz w:val="36"/>
                <w:szCs w:val="36"/>
                <w:rtl/>
                <w:lang w:bidi="ar-DZ"/>
              </w:rPr>
              <w:t>درجة الحرية</w:t>
            </w:r>
          </w:p>
        </w:tc>
        <w:tc>
          <w:tcPr>
            <w:tcW w:w="1276" w:type="dxa"/>
          </w:tcPr>
          <w:p w14:paraId="25107454" w14:textId="77777777" w:rsidR="00DD592D" w:rsidRPr="00E82CE9" w:rsidRDefault="00DD592D">
            <w:pPr>
              <w:bidi/>
              <w:jc w:val="left"/>
              <w:rPr>
                <w:rFonts w:ascii="Traditional Arabic" w:eastAsia="Times New Roman" w:hAnsi="Traditional Arabic" w:cs="Traditional Arabic"/>
                <w:b/>
                <w:bCs/>
                <w:sz w:val="36"/>
                <w:szCs w:val="36"/>
                <w:rtl/>
                <w:lang w:bidi="ar-DZ"/>
              </w:rPr>
            </w:pPr>
            <w:r w:rsidRPr="00E82CE9">
              <w:rPr>
                <w:rFonts w:ascii="Traditional Arabic" w:eastAsia="Times New Roman" w:hAnsi="Traditional Arabic" w:cs="Traditional Arabic"/>
                <w:b/>
                <w:bCs/>
                <w:sz w:val="36"/>
                <w:szCs w:val="36"/>
                <w:rtl/>
                <w:lang w:bidi="ar-DZ"/>
              </w:rPr>
              <w:t>متوسط المربعات</w:t>
            </w:r>
          </w:p>
        </w:tc>
        <w:tc>
          <w:tcPr>
            <w:tcW w:w="1275" w:type="dxa"/>
          </w:tcPr>
          <w:p w14:paraId="034B7F87" w14:textId="77777777" w:rsidR="00DD592D" w:rsidRPr="00E82CE9" w:rsidRDefault="00DD592D">
            <w:pPr>
              <w:bidi/>
              <w:jc w:val="left"/>
              <w:rPr>
                <w:rFonts w:ascii="Traditional Arabic" w:eastAsia="Times New Roman" w:hAnsi="Traditional Arabic" w:cs="Traditional Arabic"/>
                <w:b/>
                <w:bCs/>
                <w:sz w:val="36"/>
                <w:szCs w:val="36"/>
                <w:rtl/>
                <w:lang w:bidi="ar-DZ"/>
              </w:rPr>
            </w:pPr>
            <w:r w:rsidRPr="00E82CE9">
              <w:rPr>
                <w:rFonts w:ascii="Traditional Arabic" w:eastAsia="Times New Roman" w:hAnsi="Traditional Arabic" w:cs="Traditional Arabic"/>
                <w:b/>
                <w:bCs/>
                <w:sz w:val="36"/>
                <w:szCs w:val="36"/>
                <w:rtl/>
                <w:lang w:bidi="ar-DZ"/>
              </w:rPr>
              <w:t xml:space="preserve">قيمة </w:t>
            </w:r>
            <w:r w:rsidRPr="00E82CE9">
              <w:rPr>
                <w:rFonts w:ascii="Traditional Arabic" w:eastAsia="Times New Roman" w:hAnsi="Traditional Arabic" w:cs="Traditional Arabic"/>
                <w:b/>
                <w:bCs/>
                <w:sz w:val="36"/>
                <w:szCs w:val="36"/>
                <w:lang w:bidi="ar-DZ"/>
              </w:rPr>
              <w:t>F</w:t>
            </w:r>
            <w:r w:rsidRPr="00E82CE9">
              <w:rPr>
                <w:rFonts w:ascii="Traditional Arabic" w:eastAsia="Times New Roman" w:hAnsi="Traditional Arabic" w:cs="Traditional Arabic"/>
                <w:b/>
                <w:bCs/>
                <w:sz w:val="36"/>
                <w:szCs w:val="36"/>
                <w:rtl/>
                <w:lang w:bidi="ar-DZ"/>
              </w:rPr>
              <w:t xml:space="preserve"> المحسوبة</w:t>
            </w:r>
          </w:p>
        </w:tc>
        <w:tc>
          <w:tcPr>
            <w:tcW w:w="1555" w:type="dxa"/>
          </w:tcPr>
          <w:p w14:paraId="02681CB0" w14:textId="77777777" w:rsidR="00DD592D" w:rsidRPr="00E82CE9" w:rsidRDefault="00DD592D">
            <w:pPr>
              <w:bidi/>
              <w:jc w:val="left"/>
              <w:rPr>
                <w:rFonts w:ascii="Traditional Arabic" w:eastAsia="Times New Roman" w:hAnsi="Traditional Arabic" w:cs="Traditional Arabic"/>
                <w:b/>
                <w:bCs/>
                <w:sz w:val="36"/>
                <w:szCs w:val="36"/>
                <w:lang w:bidi="ar-DZ"/>
              </w:rPr>
            </w:pPr>
            <w:r w:rsidRPr="00E82CE9">
              <w:rPr>
                <w:rFonts w:ascii="Traditional Arabic" w:eastAsia="Times New Roman" w:hAnsi="Traditional Arabic" w:cs="Traditional Arabic"/>
                <w:b/>
                <w:bCs/>
                <w:sz w:val="36"/>
                <w:szCs w:val="36"/>
                <w:rtl/>
                <w:lang w:bidi="ar-DZ"/>
              </w:rPr>
              <w:t xml:space="preserve">مستوى الدلالة </w:t>
            </w:r>
            <w:r w:rsidRPr="00E82CE9">
              <w:rPr>
                <w:rFonts w:ascii="Traditional Arabic" w:eastAsia="Times New Roman" w:hAnsi="Traditional Arabic" w:cs="Traditional Arabic"/>
                <w:b/>
                <w:bCs/>
                <w:sz w:val="36"/>
                <w:szCs w:val="36"/>
                <w:lang w:bidi="ar-DZ"/>
              </w:rPr>
              <w:t>sig</w:t>
            </w:r>
          </w:p>
        </w:tc>
      </w:tr>
      <w:tr w:rsidR="00DD592D" w:rsidRPr="00E82CE9" w14:paraId="3CB3B5A3" w14:textId="77777777">
        <w:trPr>
          <w:trHeight w:val="779"/>
        </w:trPr>
        <w:tc>
          <w:tcPr>
            <w:tcW w:w="1410" w:type="dxa"/>
            <w:vMerge w:val="restart"/>
          </w:tcPr>
          <w:p w14:paraId="68B03801" w14:textId="77777777" w:rsidR="00DD592D" w:rsidRPr="00E82CE9" w:rsidRDefault="00DD592D">
            <w:pPr>
              <w:bidi/>
              <w:jc w:val="left"/>
              <w:rPr>
                <w:rFonts w:ascii="Traditional Arabic" w:eastAsia="Times New Roman" w:hAnsi="Traditional Arabic" w:cs="Traditional Arabic"/>
                <w:b/>
                <w:bCs/>
                <w:sz w:val="36"/>
                <w:szCs w:val="36"/>
                <w:rtl/>
                <w:lang w:bidi="ar-DZ"/>
              </w:rPr>
            </w:pPr>
            <w:r w:rsidRPr="00E82CE9">
              <w:rPr>
                <w:rFonts w:ascii="Traditional Arabic" w:eastAsia="Times New Roman" w:hAnsi="Traditional Arabic" w:cs="Traditional Arabic"/>
                <w:b/>
                <w:bCs/>
                <w:sz w:val="36"/>
                <w:szCs w:val="36"/>
                <w:rtl/>
                <w:lang w:bidi="ar-DZ"/>
              </w:rPr>
              <w:t>السن</w:t>
            </w:r>
          </w:p>
        </w:tc>
        <w:tc>
          <w:tcPr>
            <w:tcW w:w="1418" w:type="dxa"/>
          </w:tcPr>
          <w:p w14:paraId="4B6173C7"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بين المجموعات</w:t>
            </w:r>
          </w:p>
        </w:tc>
        <w:tc>
          <w:tcPr>
            <w:tcW w:w="1417" w:type="dxa"/>
          </w:tcPr>
          <w:p w14:paraId="74A364F8"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8.120</w:t>
            </w:r>
          </w:p>
        </w:tc>
        <w:tc>
          <w:tcPr>
            <w:tcW w:w="1279" w:type="dxa"/>
          </w:tcPr>
          <w:p w14:paraId="3B656977"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19</w:t>
            </w:r>
          </w:p>
        </w:tc>
        <w:tc>
          <w:tcPr>
            <w:tcW w:w="1276" w:type="dxa"/>
          </w:tcPr>
          <w:p w14:paraId="3C8BDF4F"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hAnsi="Traditional Arabic" w:cs="Traditional Arabic"/>
                <w:sz w:val="36"/>
                <w:szCs w:val="36"/>
              </w:rPr>
              <w:t>.427</w:t>
            </w:r>
          </w:p>
        </w:tc>
        <w:tc>
          <w:tcPr>
            <w:tcW w:w="1275" w:type="dxa"/>
            <w:vMerge w:val="restart"/>
          </w:tcPr>
          <w:p w14:paraId="5D02B4D0"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tl/>
              </w:rPr>
            </w:pPr>
            <w:r w:rsidRPr="00E82CE9">
              <w:rPr>
                <w:rFonts w:ascii="Traditional Arabic" w:hAnsi="Traditional Arabic" w:cs="Traditional Arabic"/>
                <w:sz w:val="36"/>
                <w:szCs w:val="36"/>
              </w:rPr>
              <w:t>0.629</w:t>
            </w:r>
          </w:p>
          <w:p w14:paraId="4BDF649B"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tl/>
              </w:rPr>
            </w:pPr>
          </w:p>
        </w:tc>
        <w:tc>
          <w:tcPr>
            <w:tcW w:w="1555" w:type="dxa"/>
            <w:vMerge w:val="restart"/>
          </w:tcPr>
          <w:p w14:paraId="54236E5E"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tl/>
              </w:rPr>
            </w:pPr>
            <w:r w:rsidRPr="00E82CE9">
              <w:rPr>
                <w:rFonts w:ascii="Traditional Arabic" w:hAnsi="Traditional Arabic" w:cs="Traditional Arabic"/>
                <w:sz w:val="36"/>
                <w:szCs w:val="36"/>
              </w:rPr>
              <w:t>0.853</w:t>
            </w:r>
          </w:p>
          <w:p w14:paraId="6E4DE0BD"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tl/>
              </w:rPr>
            </w:pPr>
          </w:p>
        </w:tc>
      </w:tr>
      <w:tr w:rsidR="00DD592D" w:rsidRPr="00E82CE9" w14:paraId="1F8159FA" w14:textId="77777777">
        <w:trPr>
          <w:trHeight w:val="779"/>
        </w:trPr>
        <w:tc>
          <w:tcPr>
            <w:tcW w:w="1410" w:type="dxa"/>
            <w:vMerge/>
          </w:tcPr>
          <w:p w14:paraId="554BF52C"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1418" w:type="dxa"/>
          </w:tcPr>
          <w:p w14:paraId="5E097359"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داخل المجموعات</w:t>
            </w:r>
          </w:p>
        </w:tc>
        <w:tc>
          <w:tcPr>
            <w:tcW w:w="1417" w:type="dxa"/>
          </w:tcPr>
          <w:p w14:paraId="2B9AF96C"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19.717</w:t>
            </w:r>
          </w:p>
        </w:tc>
        <w:tc>
          <w:tcPr>
            <w:tcW w:w="1279" w:type="dxa"/>
          </w:tcPr>
          <w:p w14:paraId="735F60C6"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29</w:t>
            </w:r>
          </w:p>
        </w:tc>
        <w:tc>
          <w:tcPr>
            <w:tcW w:w="1276" w:type="dxa"/>
          </w:tcPr>
          <w:p w14:paraId="2D108324"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.680</w:t>
            </w:r>
          </w:p>
        </w:tc>
        <w:tc>
          <w:tcPr>
            <w:tcW w:w="1275" w:type="dxa"/>
            <w:vMerge/>
          </w:tcPr>
          <w:p w14:paraId="6D83D59D"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1555" w:type="dxa"/>
            <w:vMerge/>
          </w:tcPr>
          <w:p w14:paraId="75A6EA8F" w14:textId="77777777" w:rsidR="00DD592D" w:rsidRPr="00E82CE9" w:rsidRDefault="00DD592D">
            <w:pPr>
              <w:bidi/>
              <w:jc w:val="left"/>
              <w:rPr>
                <w:rFonts w:ascii="Traditional Arabic" w:eastAsia="Times New Roman" w:hAnsi="Traditional Arabic" w:cs="Traditional Arabic"/>
                <w:sz w:val="36"/>
                <w:szCs w:val="36"/>
                <w:rtl/>
                <w:lang w:bidi="ar-DZ"/>
              </w:rPr>
            </w:pPr>
          </w:p>
        </w:tc>
      </w:tr>
      <w:tr w:rsidR="00DD592D" w:rsidRPr="00E82CE9" w14:paraId="6ED4327D" w14:textId="77777777">
        <w:trPr>
          <w:trHeight w:val="779"/>
        </w:trPr>
        <w:tc>
          <w:tcPr>
            <w:tcW w:w="1410" w:type="dxa"/>
            <w:vMerge w:val="restart"/>
          </w:tcPr>
          <w:p w14:paraId="40658032" w14:textId="77777777" w:rsidR="00DD592D" w:rsidRPr="00E82CE9" w:rsidRDefault="00DD592D">
            <w:pPr>
              <w:bidi/>
              <w:jc w:val="left"/>
              <w:rPr>
                <w:rFonts w:ascii="Traditional Arabic" w:eastAsia="Times New Roman" w:hAnsi="Traditional Arabic" w:cs="Traditional Arabic"/>
                <w:b/>
                <w:bCs/>
                <w:sz w:val="36"/>
                <w:szCs w:val="36"/>
                <w:rtl/>
                <w:lang w:bidi="ar-DZ"/>
              </w:rPr>
            </w:pPr>
            <w:r w:rsidRPr="00E82CE9">
              <w:rPr>
                <w:rFonts w:ascii="Traditional Arabic" w:eastAsia="Times New Roman" w:hAnsi="Traditional Arabic" w:cs="Traditional Arabic"/>
                <w:b/>
                <w:bCs/>
                <w:sz w:val="36"/>
                <w:szCs w:val="36"/>
                <w:rtl/>
                <w:lang w:bidi="ar-DZ"/>
              </w:rPr>
              <w:t>المؤهل العلمي</w:t>
            </w:r>
          </w:p>
        </w:tc>
        <w:tc>
          <w:tcPr>
            <w:tcW w:w="1418" w:type="dxa"/>
          </w:tcPr>
          <w:p w14:paraId="10F3D6BC"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بين المجموعات</w:t>
            </w:r>
          </w:p>
        </w:tc>
        <w:tc>
          <w:tcPr>
            <w:tcW w:w="1417" w:type="dxa"/>
          </w:tcPr>
          <w:p w14:paraId="7581923B"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21.880</w:t>
            </w:r>
          </w:p>
        </w:tc>
        <w:tc>
          <w:tcPr>
            <w:tcW w:w="1279" w:type="dxa"/>
          </w:tcPr>
          <w:p w14:paraId="06D3DA86"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19</w:t>
            </w:r>
          </w:p>
        </w:tc>
        <w:tc>
          <w:tcPr>
            <w:tcW w:w="1276" w:type="dxa"/>
          </w:tcPr>
          <w:p w14:paraId="0872E82D"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1.152</w:t>
            </w:r>
          </w:p>
        </w:tc>
        <w:tc>
          <w:tcPr>
            <w:tcW w:w="1275" w:type="dxa"/>
            <w:vMerge w:val="restart"/>
          </w:tcPr>
          <w:p w14:paraId="3B41C13E" w14:textId="77777777" w:rsidR="00DD592D" w:rsidRPr="00E82CE9" w:rsidRDefault="00DD592D">
            <w:pPr>
              <w:autoSpaceDE w:val="0"/>
              <w:autoSpaceDN w:val="0"/>
              <w:bidi/>
              <w:adjustRightInd w:val="0"/>
              <w:spacing w:line="320" w:lineRule="atLeast"/>
              <w:ind w:right="60"/>
              <w:jc w:val="left"/>
              <w:rPr>
                <w:rFonts w:ascii="Traditional Arabic" w:eastAsia="Times New Roman" w:hAnsi="Traditional Arabic" w:cs="Traditional Arabic"/>
                <w:color w:val="000000"/>
                <w:kern w:val="0"/>
                <w:sz w:val="36"/>
                <w:szCs w:val="36"/>
                <w:rtl/>
              </w:rPr>
            </w:pPr>
            <w:r w:rsidRPr="00E82CE9">
              <w:rPr>
                <w:rFonts w:ascii="Traditional Arabic" w:hAnsi="Traditional Arabic" w:cs="Traditional Arabic"/>
                <w:sz w:val="36"/>
                <w:szCs w:val="36"/>
              </w:rPr>
              <w:t>0.805</w:t>
            </w:r>
          </w:p>
          <w:p w14:paraId="649F3885" w14:textId="77777777" w:rsidR="00DD592D" w:rsidRPr="00E82CE9" w:rsidRDefault="00DD592D">
            <w:pPr>
              <w:autoSpaceDE w:val="0"/>
              <w:autoSpaceDN w:val="0"/>
              <w:bidi/>
              <w:adjustRightInd w:val="0"/>
              <w:spacing w:line="320" w:lineRule="atLeast"/>
              <w:ind w:right="60"/>
              <w:jc w:val="left"/>
              <w:rPr>
                <w:rFonts w:ascii="Traditional Arabic" w:eastAsia="Times New Roman" w:hAnsi="Traditional Arabic" w:cs="Traditional Arabic"/>
                <w:color w:val="000000"/>
                <w:kern w:val="0"/>
                <w:sz w:val="36"/>
                <w:szCs w:val="36"/>
                <w:rtl/>
              </w:rPr>
            </w:pPr>
          </w:p>
        </w:tc>
        <w:tc>
          <w:tcPr>
            <w:tcW w:w="1555" w:type="dxa"/>
            <w:vMerge w:val="restart"/>
          </w:tcPr>
          <w:p w14:paraId="4B482DB8"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Pr>
            </w:pPr>
            <w:r w:rsidRPr="00E82CE9">
              <w:rPr>
                <w:rFonts w:ascii="Traditional Arabic" w:hAnsi="Traditional Arabic" w:cs="Traditional Arabic"/>
                <w:sz w:val="36"/>
                <w:szCs w:val="36"/>
              </w:rPr>
              <w:t>0.684</w:t>
            </w:r>
          </w:p>
          <w:p w14:paraId="2B0EB8CC"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Pr>
            </w:pPr>
          </w:p>
        </w:tc>
      </w:tr>
      <w:tr w:rsidR="00DD592D" w:rsidRPr="00E82CE9" w14:paraId="15E12183" w14:textId="77777777">
        <w:trPr>
          <w:trHeight w:val="779"/>
        </w:trPr>
        <w:tc>
          <w:tcPr>
            <w:tcW w:w="1410" w:type="dxa"/>
            <w:vMerge/>
          </w:tcPr>
          <w:p w14:paraId="5DA1D115"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1418" w:type="dxa"/>
          </w:tcPr>
          <w:p w14:paraId="23DEED38"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داخل المجموعات</w:t>
            </w:r>
          </w:p>
        </w:tc>
        <w:tc>
          <w:tcPr>
            <w:tcW w:w="1417" w:type="dxa"/>
          </w:tcPr>
          <w:p w14:paraId="3A3F47F9"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41.467</w:t>
            </w:r>
          </w:p>
        </w:tc>
        <w:tc>
          <w:tcPr>
            <w:tcW w:w="1279" w:type="dxa"/>
          </w:tcPr>
          <w:p w14:paraId="28B8F200"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29</w:t>
            </w:r>
          </w:p>
        </w:tc>
        <w:tc>
          <w:tcPr>
            <w:tcW w:w="1276" w:type="dxa"/>
          </w:tcPr>
          <w:p w14:paraId="5A28BBF8"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1.430</w:t>
            </w:r>
          </w:p>
        </w:tc>
        <w:tc>
          <w:tcPr>
            <w:tcW w:w="1275" w:type="dxa"/>
            <w:vMerge/>
          </w:tcPr>
          <w:p w14:paraId="67C00E5B"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1555" w:type="dxa"/>
            <w:vMerge/>
          </w:tcPr>
          <w:p w14:paraId="4DF39D2A" w14:textId="77777777" w:rsidR="00DD592D" w:rsidRPr="00E82CE9" w:rsidRDefault="00DD592D">
            <w:pPr>
              <w:bidi/>
              <w:jc w:val="left"/>
              <w:rPr>
                <w:rFonts w:ascii="Traditional Arabic" w:eastAsia="Times New Roman" w:hAnsi="Traditional Arabic" w:cs="Traditional Arabic"/>
                <w:sz w:val="36"/>
                <w:szCs w:val="36"/>
                <w:rtl/>
                <w:lang w:bidi="ar-DZ"/>
              </w:rPr>
            </w:pPr>
          </w:p>
        </w:tc>
      </w:tr>
      <w:tr w:rsidR="00DD592D" w:rsidRPr="00E82CE9" w14:paraId="63F631FB" w14:textId="77777777">
        <w:trPr>
          <w:trHeight w:val="779"/>
        </w:trPr>
        <w:tc>
          <w:tcPr>
            <w:tcW w:w="1410" w:type="dxa"/>
            <w:vMerge w:val="restart"/>
          </w:tcPr>
          <w:p w14:paraId="78CF5C7A" w14:textId="77777777" w:rsidR="00DD592D" w:rsidRPr="00E82CE9" w:rsidRDefault="00DD592D">
            <w:pPr>
              <w:bidi/>
              <w:jc w:val="left"/>
              <w:rPr>
                <w:rFonts w:ascii="Traditional Arabic" w:eastAsia="Times New Roman" w:hAnsi="Traditional Arabic" w:cs="Traditional Arabic"/>
                <w:b/>
                <w:bCs/>
                <w:sz w:val="36"/>
                <w:szCs w:val="36"/>
                <w:rtl/>
              </w:rPr>
            </w:pPr>
            <w:r w:rsidRPr="00E82CE9">
              <w:rPr>
                <w:rFonts w:ascii="Traditional Arabic" w:eastAsia="Times New Roman" w:hAnsi="Traditional Arabic" w:cs="Traditional Arabic"/>
                <w:b/>
                <w:bCs/>
                <w:sz w:val="36"/>
                <w:szCs w:val="36"/>
                <w:rtl/>
                <w:lang w:bidi="ar-DZ"/>
              </w:rPr>
              <w:t>سنوات الخبرة</w:t>
            </w:r>
          </w:p>
        </w:tc>
        <w:tc>
          <w:tcPr>
            <w:tcW w:w="1418" w:type="dxa"/>
          </w:tcPr>
          <w:p w14:paraId="461BB5DF"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بين المجموعات</w:t>
            </w:r>
          </w:p>
        </w:tc>
        <w:tc>
          <w:tcPr>
            <w:tcW w:w="1417" w:type="dxa"/>
          </w:tcPr>
          <w:p w14:paraId="301D081A"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27.533</w:t>
            </w:r>
          </w:p>
        </w:tc>
        <w:tc>
          <w:tcPr>
            <w:tcW w:w="1279" w:type="dxa"/>
          </w:tcPr>
          <w:p w14:paraId="64CC89FC"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19</w:t>
            </w:r>
          </w:p>
        </w:tc>
        <w:tc>
          <w:tcPr>
            <w:tcW w:w="1276" w:type="dxa"/>
          </w:tcPr>
          <w:p w14:paraId="15D67FC3"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1.449</w:t>
            </w:r>
          </w:p>
        </w:tc>
        <w:tc>
          <w:tcPr>
            <w:tcW w:w="1275" w:type="dxa"/>
            <w:vMerge w:val="restart"/>
            <w:tcBorders>
              <w:top w:val="nil"/>
              <w:bottom w:val="nil"/>
            </w:tcBorders>
            <w:shd w:val="clear" w:color="auto" w:fill="FFFFFF"/>
          </w:tcPr>
          <w:p w14:paraId="60F00EF0"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Pr>
            </w:pPr>
            <w:r w:rsidRPr="00E82CE9">
              <w:rPr>
                <w:rFonts w:ascii="Traditional Arabic" w:hAnsi="Traditional Arabic" w:cs="Traditional Arabic"/>
                <w:sz w:val="36"/>
                <w:szCs w:val="36"/>
              </w:rPr>
              <w:t>1.152</w:t>
            </w:r>
          </w:p>
          <w:p w14:paraId="747A08BE"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Pr>
            </w:pPr>
          </w:p>
        </w:tc>
        <w:tc>
          <w:tcPr>
            <w:tcW w:w="1555" w:type="dxa"/>
            <w:vMerge w:val="restart"/>
          </w:tcPr>
          <w:p w14:paraId="08AE4F06"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tl/>
              </w:rPr>
            </w:pPr>
            <w:r w:rsidRPr="00E82CE9">
              <w:rPr>
                <w:rFonts w:ascii="Traditional Arabic" w:hAnsi="Traditional Arabic" w:cs="Traditional Arabic"/>
                <w:sz w:val="36"/>
                <w:szCs w:val="36"/>
              </w:rPr>
              <w:t>0.357</w:t>
            </w:r>
          </w:p>
          <w:p w14:paraId="221A3F2C" w14:textId="77777777" w:rsidR="00DD592D" w:rsidRPr="00E82CE9" w:rsidRDefault="00DD592D">
            <w:pPr>
              <w:autoSpaceDE w:val="0"/>
              <w:autoSpaceDN w:val="0"/>
              <w:bidi/>
              <w:adjustRightInd w:val="0"/>
              <w:spacing w:line="320" w:lineRule="atLeast"/>
              <w:ind w:left="60" w:right="60"/>
              <w:jc w:val="left"/>
              <w:rPr>
                <w:rFonts w:ascii="Traditional Arabic" w:eastAsia="Times New Roman" w:hAnsi="Traditional Arabic" w:cs="Traditional Arabic"/>
                <w:color w:val="000000"/>
                <w:kern w:val="0"/>
                <w:sz w:val="36"/>
                <w:szCs w:val="36"/>
              </w:rPr>
            </w:pPr>
          </w:p>
        </w:tc>
      </w:tr>
      <w:tr w:rsidR="00DD592D" w:rsidRPr="00E82CE9" w14:paraId="6D25BD21" w14:textId="77777777">
        <w:trPr>
          <w:trHeight w:val="779"/>
        </w:trPr>
        <w:tc>
          <w:tcPr>
            <w:tcW w:w="1410" w:type="dxa"/>
            <w:vMerge/>
          </w:tcPr>
          <w:p w14:paraId="76E85075"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1418" w:type="dxa"/>
          </w:tcPr>
          <w:p w14:paraId="49639662"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داخل المجموعات</w:t>
            </w:r>
          </w:p>
        </w:tc>
        <w:tc>
          <w:tcPr>
            <w:tcW w:w="1417" w:type="dxa"/>
          </w:tcPr>
          <w:p w14:paraId="0C8D0D70"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36.467</w:t>
            </w:r>
          </w:p>
        </w:tc>
        <w:tc>
          <w:tcPr>
            <w:tcW w:w="1279" w:type="dxa"/>
          </w:tcPr>
          <w:p w14:paraId="1A494161"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hAnsi="Traditional Arabic" w:cs="Traditional Arabic"/>
                <w:sz w:val="36"/>
                <w:szCs w:val="36"/>
              </w:rPr>
              <w:t>29</w:t>
            </w:r>
          </w:p>
        </w:tc>
        <w:tc>
          <w:tcPr>
            <w:tcW w:w="1276" w:type="dxa"/>
          </w:tcPr>
          <w:p w14:paraId="075DE8DA"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hAnsi="Traditional Arabic" w:cs="Traditional Arabic"/>
                <w:sz w:val="36"/>
                <w:szCs w:val="36"/>
              </w:rPr>
              <w:t>1.257</w:t>
            </w:r>
          </w:p>
        </w:tc>
        <w:tc>
          <w:tcPr>
            <w:tcW w:w="1275" w:type="dxa"/>
            <w:vMerge/>
          </w:tcPr>
          <w:p w14:paraId="38BAB907"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1555" w:type="dxa"/>
            <w:vMerge/>
          </w:tcPr>
          <w:p w14:paraId="6E592678" w14:textId="77777777" w:rsidR="00DD592D" w:rsidRPr="00E82CE9" w:rsidRDefault="00DD592D">
            <w:pPr>
              <w:bidi/>
              <w:jc w:val="left"/>
              <w:rPr>
                <w:rFonts w:ascii="Traditional Arabic" w:eastAsia="Times New Roman" w:hAnsi="Traditional Arabic" w:cs="Traditional Arabic"/>
                <w:sz w:val="36"/>
                <w:szCs w:val="36"/>
                <w:rtl/>
                <w:lang w:bidi="ar-DZ"/>
              </w:rPr>
            </w:pPr>
          </w:p>
        </w:tc>
      </w:tr>
      <w:tr w:rsidR="00DD592D" w:rsidRPr="00E82CE9" w14:paraId="23FE7039" w14:textId="77777777">
        <w:trPr>
          <w:trHeight w:val="779"/>
        </w:trPr>
        <w:tc>
          <w:tcPr>
            <w:tcW w:w="1410" w:type="dxa"/>
            <w:vMerge w:val="restart"/>
          </w:tcPr>
          <w:p w14:paraId="5BD59EC9" w14:textId="77777777" w:rsidR="00DD592D" w:rsidRPr="00E82CE9" w:rsidRDefault="00DD592D">
            <w:pPr>
              <w:bidi/>
              <w:jc w:val="left"/>
              <w:rPr>
                <w:rFonts w:ascii="Traditional Arabic" w:eastAsia="Times New Roman" w:hAnsi="Traditional Arabic" w:cs="Traditional Arabic"/>
                <w:b/>
                <w:bCs/>
                <w:sz w:val="36"/>
                <w:szCs w:val="36"/>
                <w:rtl/>
                <w:lang w:bidi="ar-DZ"/>
              </w:rPr>
            </w:pPr>
            <w:r w:rsidRPr="00E82CE9">
              <w:rPr>
                <w:rFonts w:ascii="Traditional Arabic" w:eastAsia="Times New Roman" w:hAnsi="Traditional Arabic" w:cs="Traditional Arabic"/>
                <w:b/>
                <w:bCs/>
                <w:sz w:val="36"/>
                <w:szCs w:val="36"/>
                <w:rtl/>
                <w:lang w:bidi="ar-DZ"/>
              </w:rPr>
              <w:t>المستوى الوظيفي</w:t>
            </w:r>
          </w:p>
        </w:tc>
        <w:tc>
          <w:tcPr>
            <w:tcW w:w="1418" w:type="dxa"/>
          </w:tcPr>
          <w:p w14:paraId="2D397257"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hAnsi="Traditional Arabic" w:cs="Traditional Arabic"/>
                <w:sz w:val="36"/>
                <w:szCs w:val="36"/>
                <w:rtl/>
              </w:rPr>
              <w:t>بين المجموعات</w:t>
            </w:r>
          </w:p>
        </w:tc>
        <w:tc>
          <w:tcPr>
            <w:tcW w:w="1417" w:type="dxa"/>
          </w:tcPr>
          <w:p w14:paraId="0FE44DF9"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3.702</w:t>
            </w:r>
          </w:p>
        </w:tc>
        <w:tc>
          <w:tcPr>
            <w:tcW w:w="1279" w:type="dxa"/>
          </w:tcPr>
          <w:p w14:paraId="448FFF2E"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19</w:t>
            </w:r>
          </w:p>
        </w:tc>
        <w:tc>
          <w:tcPr>
            <w:tcW w:w="1276" w:type="dxa"/>
          </w:tcPr>
          <w:p w14:paraId="633D6A9D"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hAnsi="Traditional Arabic" w:cs="Traditional Arabic"/>
                <w:sz w:val="36"/>
                <w:szCs w:val="36"/>
              </w:rPr>
              <w:t>0.195</w:t>
            </w:r>
          </w:p>
        </w:tc>
        <w:tc>
          <w:tcPr>
            <w:tcW w:w="1275" w:type="dxa"/>
            <w:vMerge w:val="restart"/>
          </w:tcPr>
          <w:p w14:paraId="4630003F"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hAnsi="Traditional Arabic" w:cs="Traditional Arabic"/>
                <w:sz w:val="36"/>
                <w:szCs w:val="36"/>
              </w:rPr>
              <w:t>0.688</w:t>
            </w:r>
          </w:p>
          <w:p w14:paraId="3A864A5A"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1555" w:type="dxa"/>
            <w:vMerge w:val="restart"/>
          </w:tcPr>
          <w:p w14:paraId="4CDF33E3"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0.801</w:t>
            </w:r>
          </w:p>
          <w:p w14:paraId="29D67976" w14:textId="77777777" w:rsidR="00DD592D" w:rsidRPr="00E82CE9" w:rsidRDefault="00DD592D">
            <w:pPr>
              <w:bidi/>
              <w:jc w:val="left"/>
              <w:rPr>
                <w:rFonts w:ascii="Traditional Arabic" w:eastAsia="Times New Roman" w:hAnsi="Traditional Arabic" w:cs="Traditional Arabic"/>
                <w:sz w:val="36"/>
                <w:szCs w:val="36"/>
                <w:rtl/>
                <w:lang w:bidi="ar-DZ"/>
              </w:rPr>
            </w:pPr>
          </w:p>
        </w:tc>
      </w:tr>
      <w:tr w:rsidR="00DD592D" w:rsidRPr="00E82CE9" w14:paraId="112A462C" w14:textId="77777777">
        <w:trPr>
          <w:trHeight w:val="779"/>
        </w:trPr>
        <w:tc>
          <w:tcPr>
            <w:tcW w:w="1410" w:type="dxa"/>
            <w:vMerge/>
          </w:tcPr>
          <w:p w14:paraId="7323F1B4"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1418" w:type="dxa"/>
          </w:tcPr>
          <w:p w14:paraId="44FC6CAB"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hAnsi="Traditional Arabic" w:cs="Traditional Arabic"/>
                <w:sz w:val="36"/>
                <w:szCs w:val="36"/>
                <w:rtl/>
              </w:rPr>
              <w:t>داخل المجموعات</w:t>
            </w:r>
          </w:p>
        </w:tc>
        <w:tc>
          <w:tcPr>
            <w:tcW w:w="1417" w:type="dxa"/>
          </w:tcPr>
          <w:p w14:paraId="22E1B3B7"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8.217</w:t>
            </w:r>
          </w:p>
        </w:tc>
        <w:tc>
          <w:tcPr>
            <w:tcW w:w="1279" w:type="dxa"/>
          </w:tcPr>
          <w:p w14:paraId="47B833EB" w14:textId="77777777" w:rsidR="00DD592D" w:rsidRPr="00E82CE9" w:rsidRDefault="00DD592D">
            <w:pPr>
              <w:bidi/>
              <w:jc w:val="left"/>
              <w:rPr>
                <w:rFonts w:ascii="Traditional Arabic" w:eastAsia="Times New Roman" w:hAnsi="Traditional Arabic" w:cs="Traditional Arabic"/>
                <w:sz w:val="36"/>
                <w:szCs w:val="36"/>
              </w:rPr>
            </w:pPr>
            <w:r w:rsidRPr="00E82CE9">
              <w:rPr>
                <w:rFonts w:ascii="Traditional Arabic" w:hAnsi="Traditional Arabic" w:cs="Traditional Arabic"/>
                <w:sz w:val="36"/>
                <w:szCs w:val="36"/>
              </w:rPr>
              <w:t>29</w:t>
            </w:r>
          </w:p>
        </w:tc>
        <w:tc>
          <w:tcPr>
            <w:tcW w:w="1276" w:type="dxa"/>
          </w:tcPr>
          <w:p w14:paraId="00ACA04E" w14:textId="77777777" w:rsidR="00DD592D" w:rsidRPr="00E82CE9" w:rsidRDefault="00DD592D">
            <w:pPr>
              <w:bidi/>
              <w:jc w:val="left"/>
              <w:rPr>
                <w:rFonts w:ascii="Traditional Arabic" w:eastAsia="Times New Roman" w:hAnsi="Traditional Arabic" w:cs="Traditional Arabic"/>
                <w:sz w:val="36"/>
                <w:szCs w:val="36"/>
                <w:rtl/>
              </w:rPr>
            </w:pPr>
            <w:r w:rsidRPr="00E82CE9">
              <w:rPr>
                <w:rFonts w:ascii="Traditional Arabic" w:hAnsi="Traditional Arabic" w:cs="Traditional Arabic"/>
                <w:sz w:val="36"/>
                <w:szCs w:val="36"/>
              </w:rPr>
              <w:t>0.283</w:t>
            </w:r>
          </w:p>
        </w:tc>
        <w:tc>
          <w:tcPr>
            <w:tcW w:w="1275" w:type="dxa"/>
            <w:vMerge/>
          </w:tcPr>
          <w:p w14:paraId="798E9352" w14:textId="77777777" w:rsidR="00DD592D" w:rsidRPr="00E82CE9" w:rsidRDefault="00DD592D">
            <w:pPr>
              <w:bidi/>
              <w:jc w:val="left"/>
              <w:rPr>
                <w:rFonts w:ascii="Traditional Arabic" w:eastAsia="Times New Roman" w:hAnsi="Traditional Arabic" w:cs="Traditional Arabic"/>
                <w:sz w:val="36"/>
                <w:szCs w:val="36"/>
                <w:rtl/>
                <w:lang w:bidi="ar-DZ"/>
              </w:rPr>
            </w:pPr>
          </w:p>
        </w:tc>
        <w:tc>
          <w:tcPr>
            <w:tcW w:w="1555" w:type="dxa"/>
            <w:vMerge/>
          </w:tcPr>
          <w:p w14:paraId="6DB69976" w14:textId="77777777" w:rsidR="00DD592D" w:rsidRPr="00E82CE9" w:rsidRDefault="00DD592D">
            <w:pPr>
              <w:bidi/>
              <w:jc w:val="left"/>
              <w:rPr>
                <w:rFonts w:ascii="Traditional Arabic" w:eastAsia="Times New Roman" w:hAnsi="Traditional Arabic" w:cs="Traditional Arabic"/>
                <w:sz w:val="36"/>
                <w:szCs w:val="36"/>
                <w:rtl/>
                <w:lang w:bidi="ar-DZ"/>
              </w:rPr>
            </w:pPr>
          </w:p>
        </w:tc>
      </w:tr>
    </w:tbl>
    <w:p w14:paraId="1DD2B4AB" w14:textId="3FFD9EAF" w:rsidR="00DD592D" w:rsidRPr="00E82CE9" w:rsidRDefault="00DD592D" w:rsidP="00BA1BDA">
      <w:pPr>
        <w:bidi/>
        <w:jc w:val="center"/>
        <w:rPr>
          <w:rFonts w:ascii="Traditional Arabic" w:hAnsi="Traditional Arabic" w:cs="Traditional Arabic"/>
          <w:sz w:val="36"/>
          <w:szCs w:val="36"/>
          <w:rtl/>
          <w:lang w:val="fr-FR" w:bidi="ar-DZ"/>
        </w:rPr>
      </w:pPr>
      <w:r w:rsidRPr="00E82CE9">
        <w:rPr>
          <w:rFonts w:ascii="Traditional Arabic" w:eastAsia="Times New Roman" w:hAnsi="Traditional Arabic" w:cs="Traditional Arabic"/>
          <w:b/>
          <w:bCs/>
          <w:sz w:val="36"/>
          <w:szCs w:val="36"/>
          <w:rtl/>
          <w:lang w:bidi="ar-DZ"/>
        </w:rPr>
        <w:t xml:space="preserve">المصدر: من إعداد الطالبة اعتمادا على مخرجات برنامج </w:t>
      </w:r>
      <w:r w:rsidRPr="00E82CE9">
        <w:rPr>
          <w:rFonts w:ascii="Traditional Arabic" w:eastAsia="Times New Roman" w:hAnsi="Traditional Arabic" w:cs="Traditional Arabic"/>
          <w:b/>
          <w:bCs/>
          <w:sz w:val="36"/>
          <w:szCs w:val="36"/>
          <w:lang w:bidi="ar-DZ"/>
        </w:rPr>
        <w:t>spss</w:t>
      </w:r>
    </w:p>
    <w:p w14:paraId="3769BDD1"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يوضح الجدول السابق مقارنة المتوسطات عن طريق اختبار ( </w:t>
      </w:r>
      <w:r w:rsidRPr="00E82CE9">
        <w:rPr>
          <w:rFonts w:ascii="Traditional Arabic" w:hAnsi="Traditional Arabic" w:cs="Traditional Arabic"/>
          <w:sz w:val="36"/>
          <w:szCs w:val="36"/>
          <w:lang w:val="fr-FR" w:bidi="ar-EG"/>
        </w:rPr>
        <w:t>F</w:t>
      </w:r>
      <w:r w:rsidRPr="00E82CE9">
        <w:rPr>
          <w:rFonts w:ascii="Traditional Arabic" w:hAnsi="Traditional Arabic" w:cs="Traditional Arabic"/>
          <w:sz w:val="36"/>
          <w:szCs w:val="36"/>
          <w:rtl/>
          <w:lang w:val="fr-FR"/>
        </w:rPr>
        <w:t xml:space="preserve"> ) :</w:t>
      </w:r>
    </w:p>
    <w:p w14:paraId="6EA3CF84"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عدم وجود فروق ذو دلالة إحصائية حول التحول الرقمي  تعزى لمتغير ( السن ) حيث بلغت قيمة الدلالة الإحصائية (0.853) أما القيمة المحسوبة (</w:t>
      </w:r>
      <w:r w:rsidRPr="00E82CE9">
        <w:rPr>
          <w:rFonts w:ascii="Traditional Arabic" w:hAnsi="Traditional Arabic" w:cs="Traditional Arabic"/>
          <w:sz w:val="36"/>
          <w:szCs w:val="36"/>
          <w:lang w:val="fr-FR" w:bidi="ar-EG"/>
        </w:rPr>
        <w:t>F</w:t>
      </w:r>
      <w:r w:rsidRPr="00E82CE9">
        <w:rPr>
          <w:rFonts w:ascii="Traditional Arabic" w:hAnsi="Traditional Arabic" w:cs="Traditional Arabic"/>
          <w:sz w:val="36"/>
          <w:szCs w:val="36"/>
          <w:rtl/>
          <w:lang w:val="fr-FR"/>
        </w:rPr>
        <w:t>) فقد بلغت (0.629) وهي قيمة غير دالة إحصائيا عند مستوى دلالة (0.05) .</w:t>
      </w:r>
    </w:p>
    <w:p w14:paraId="1D5CFDEE"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عدم وجود فروق ذو دلالة إحصائية حول التحول الرقمي  تعزى لمتغير ( المؤهل العلمي) حيث بلغت قيمة الدلالة الإحصائية (0.684) أما القيمة المحسوبة (</w:t>
      </w:r>
      <w:r w:rsidRPr="00E82CE9">
        <w:rPr>
          <w:rFonts w:ascii="Traditional Arabic" w:hAnsi="Traditional Arabic" w:cs="Traditional Arabic"/>
          <w:sz w:val="36"/>
          <w:szCs w:val="36"/>
          <w:lang w:val="fr-FR" w:bidi="ar-EG"/>
        </w:rPr>
        <w:t>F</w:t>
      </w:r>
      <w:r w:rsidRPr="00E82CE9">
        <w:rPr>
          <w:rFonts w:ascii="Traditional Arabic" w:hAnsi="Traditional Arabic" w:cs="Traditional Arabic"/>
          <w:sz w:val="36"/>
          <w:szCs w:val="36"/>
          <w:rtl/>
          <w:lang w:val="fr-FR"/>
        </w:rPr>
        <w:t>) فقد بلغت (0.805) وهي قيمة غير دالة إحصائيا عند مستوى دلالة (0.05) .</w:t>
      </w:r>
    </w:p>
    <w:p w14:paraId="13865A6C"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عدم فروق ذو دلالة إحصائية حول التحول الرقمي تعزى لمتغير ( سنوات الخبرة ) حيث بلغت قيمة الدلالة الإحصائية (0.357) أما القيمة المحسوبة (</w:t>
      </w:r>
      <w:r w:rsidRPr="00E82CE9">
        <w:rPr>
          <w:rFonts w:ascii="Traditional Arabic" w:hAnsi="Traditional Arabic" w:cs="Traditional Arabic"/>
          <w:sz w:val="36"/>
          <w:szCs w:val="36"/>
          <w:lang w:val="fr-FR" w:bidi="ar-EG"/>
        </w:rPr>
        <w:t>F</w:t>
      </w:r>
      <w:r w:rsidRPr="00E82CE9">
        <w:rPr>
          <w:rFonts w:ascii="Traditional Arabic" w:hAnsi="Traditional Arabic" w:cs="Traditional Arabic"/>
          <w:sz w:val="36"/>
          <w:szCs w:val="36"/>
          <w:rtl/>
          <w:lang w:val="fr-FR"/>
        </w:rPr>
        <w:t>) فقد بلغت (1.152) وهي قيمة غير دالة إحصائيا عند مستوى دلالة (0.05)</w:t>
      </w:r>
    </w:p>
    <w:p w14:paraId="2447953D"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عدم وجود فروق ذو دلالة إحصائية في مستوى سلوك المواطنة التنظيمية تعزى لمتغير ( المستوى الوظيفي ) حيث بلغت قيمة الدلالة الإحصائية (0.801) أما القيمة المحسوبة (</w:t>
      </w:r>
      <w:r w:rsidRPr="00E82CE9">
        <w:rPr>
          <w:rFonts w:ascii="Traditional Arabic" w:hAnsi="Traditional Arabic" w:cs="Traditional Arabic"/>
          <w:sz w:val="36"/>
          <w:szCs w:val="36"/>
          <w:lang w:val="fr-FR" w:bidi="ar-EG"/>
        </w:rPr>
        <w:t>F</w:t>
      </w:r>
      <w:r w:rsidRPr="00E82CE9">
        <w:rPr>
          <w:rFonts w:ascii="Traditional Arabic" w:hAnsi="Traditional Arabic" w:cs="Traditional Arabic"/>
          <w:sz w:val="36"/>
          <w:szCs w:val="36"/>
          <w:rtl/>
          <w:lang w:val="fr-FR"/>
        </w:rPr>
        <w:t>) فقد بلغت (0.688) وهي قيمة غير دالة إحصائيا عند مستوى دلالة (0.05)</w:t>
      </w:r>
    </w:p>
    <w:p w14:paraId="6934FAE2"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وبالتالي نقبل  الفرضية </w:t>
      </w:r>
      <w:r w:rsidRPr="00E82CE9">
        <w:rPr>
          <w:rFonts w:ascii="Traditional Arabic" w:hAnsi="Traditional Arabic" w:cs="Traditional Arabic"/>
          <w:sz w:val="36"/>
          <w:szCs w:val="36"/>
          <w:lang w:val="fr-FR" w:bidi="ar-EG"/>
        </w:rPr>
        <w:t>H0</w:t>
      </w:r>
      <w:r w:rsidRPr="00E82CE9">
        <w:rPr>
          <w:rFonts w:ascii="Traditional Arabic" w:hAnsi="Traditional Arabic" w:cs="Traditional Arabic"/>
          <w:sz w:val="36"/>
          <w:szCs w:val="36"/>
          <w:rtl/>
          <w:lang w:val="fr-FR"/>
        </w:rPr>
        <w:t xml:space="preserve"> التي مفادها لا توجد فروق ذات دلالة إحصائية بين استجابات الموظفين في جامعة غرداية حول التحول الرقمي تعزى للسمات الشخصية والوظيفية للعمال ( السن، المستوى التعليمي، سنوات الخبرة، مستوى الوظيفي)." ،  بينما نرفض الفرضية </w:t>
      </w:r>
      <w:r w:rsidRPr="00E82CE9">
        <w:rPr>
          <w:rFonts w:ascii="Traditional Arabic" w:hAnsi="Traditional Arabic" w:cs="Traditional Arabic"/>
          <w:sz w:val="36"/>
          <w:szCs w:val="36"/>
          <w:lang w:val="fr-FR" w:bidi="ar-EG"/>
        </w:rPr>
        <w:t>H1</w:t>
      </w:r>
      <w:r w:rsidRPr="00E82CE9">
        <w:rPr>
          <w:rFonts w:ascii="Traditional Arabic" w:hAnsi="Traditional Arabic" w:cs="Traditional Arabic"/>
          <w:sz w:val="36"/>
          <w:szCs w:val="36"/>
          <w:rtl/>
          <w:lang w:val="fr-FR"/>
        </w:rPr>
        <w:t xml:space="preserve"> التي مفادها توجد فروق ذات دلالة إحصائية بين استجابات الموظفين في جامعة غرداية حول التحول الرقمي تعزى للسمات الشخصية والوظيفية للعمال ( السن، المستوى التعليمي، سنوات الخبرة، مستوى الوظيفي)."</w:t>
      </w:r>
    </w:p>
    <w:p w14:paraId="1FF807E3" w14:textId="251AD614" w:rsidR="00F9700A" w:rsidRPr="00E82CE9" w:rsidRDefault="00DD592D" w:rsidP="00E4784D">
      <w:pPr>
        <w:bidi/>
        <w:jc w:val="left"/>
        <w:rPr>
          <w:rFonts w:ascii="Traditional Arabic" w:hAnsi="Traditional Arabic" w:cs="Traditional Arabic"/>
          <w:sz w:val="36"/>
          <w:szCs w:val="36"/>
          <w:lang w:val="fr-FR"/>
        </w:rPr>
      </w:pPr>
      <w:r w:rsidRPr="00E82CE9">
        <w:rPr>
          <w:rFonts w:ascii="Traditional Arabic" w:hAnsi="Traditional Arabic" w:cs="Traditional Arabic"/>
          <w:sz w:val="36"/>
          <w:szCs w:val="36"/>
          <w:rtl/>
          <w:lang w:val="fr-FR"/>
        </w:rPr>
        <w:t xml:space="preserve">اما عن متغير الجنس: </w:t>
      </w:r>
    </w:p>
    <w:p w14:paraId="28D98493" w14:textId="77777777" w:rsidR="00DD592D" w:rsidRPr="00BA1BDA" w:rsidRDefault="00DD592D" w:rsidP="00A26ED6">
      <w:pPr>
        <w:bidi/>
        <w:spacing w:line="360" w:lineRule="auto"/>
        <w:jc w:val="center"/>
        <w:rPr>
          <w:rFonts w:ascii="Traditional Arabic" w:eastAsia="Times New Roman" w:hAnsi="Traditional Arabic" w:cs="Traditional Arabic"/>
          <w:b/>
          <w:bCs/>
          <w:sz w:val="32"/>
          <w:szCs w:val="32"/>
          <w:rtl/>
          <w:lang w:bidi="ar-DZ"/>
        </w:rPr>
      </w:pPr>
      <w:r w:rsidRPr="00BA1BDA">
        <w:rPr>
          <w:rFonts w:ascii="Traditional Arabic" w:eastAsia="Times New Roman" w:hAnsi="Traditional Arabic" w:cs="Traditional Arabic"/>
          <w:b/>
          <w:bCs/>
          <w:sz w:val="32"/>
          <w:szCs w:val="32"/>
          <w:rtl/>
          <w:lang w:bidi="ar-DZ"/>
        </w:rPr>
        <w:t>الجدول رقم (19): نتائج اختبار (</w:t>
      </w:r>
      <w:r w:rsidRPr="00BA1BDA">
        <w:rPr>
          <w:rFonts w:ascii="Traditional Arabic" w:eastAsia="Times New Roman" w:hAnsi="Traditional Arabic" w:cs="Traditional Arabic"/>
          <w:b/>
          <w:bCs/>
          <w:sz w:val="32"/>
          <w:szCs w:val="32"/>
          <w:lang w:bidi="ar-DZ"/>
        </w:rPr>
        <w:t>t</w:t>
      </w:r>
      <w:r w:rsidRPr="00BA1BDA">
        <w:rPr>
          <w:rFonts w:ascii="Traditional Arabic" w:eastAsia="Times New Roman" w:hAnsi="Traditional Arabic" w:cs="Traditional Arabic"/>
          <w:b/>
          <w:bCs/>
          <w:sz w:val="32"/>
          <w:szCs w:val="32"/>
          <w:rtl/>
          <w:lang w:bidi="ar-DZ"/>
        </w:rPr>
        <w:t xml:space="preserve">) لفحص الفروق بين متغير (الجنس) على </w:t>
      </w:r>
      <w:r w:rsidRPr="00BA1BDA">
        <w:rPr>
          <w:rFonts w:ascii="Traditional Arabic" w:hAnsi="Traditional Arabic" w:cs="Traditional Arabic"/>
          <w:sz w:val="32"/>
          <w:szCs w:val="32"/>
          <w:rtl/>
        </w:rPr>
        <w:t xml:space="preserve"> </w:t>
      </w:r>
      <w:r w:rsidRPr="00BA1BDA">
        <w:rPr>
          <w:rFonts w:ascii="Traditional Arabic" w:eastAsia="Times New Roman" w:hAnsi="Traditional Arabic" w:cs="Traditional Arabic"/>
          <w:b/>
          <w:bCs/>
          <w:sz w:val="32"/>
          <w:szCs w:val="32"/>
          <w:rtl/>
          <w:lang w:bidi="ar-DZ"/>
        </w:rPr>
        <w:t>جودة الخدمات الادارية العمومية</w:t>
      </w:r>
    </w:p>
    <w:tbl>
      <w:tblPr>
        <w:tblStyle w:val="TableGrid7"/>
        <w:tblW w:w="9070" w:type="dxa"/>
        <w:tblLook w:val="04A0" w:firstRow="1" w:lastRow="0" w:firstColumn="1" w:lastColumn="0" w:noHBand="0" w:noVBand="1"/>
      </w:tblPr>
      <w:tblGrid>
        <w:gridCol w:w="2267"/>
        <w:gridCol w:w="2267"/>
        <w:gridCol w:w="2268"/>
        <w:gridCol w:w="2268"/>
      </w:tblGrid>
      <w:tr w:rsidR="00DD592D" w:rsidRPr="00E82CE9" w14:paraId="0C592379" w14:textId="77777777">
        <w:trPr>
          <w:trHeight w:val="818"/>
        </w:trPr>
        <w:tc>
          <w:tcPr>
            <w:tcW w:w="2267" w:type="dxa"/>
            <w:vAlign w:val="center"/>
          </w:tcPr>
          <w:p w14:paraId="3BBFD4DE" w14:textId="77777777" w:rsidR="00DD592D" w:rsidRPr="00E82CE9" w:rsidRDefault="00DD592D">
            <w:pPr>
              <w:bidi/>
              <w:jc w:val="left"/>
              <w:rPr>
                <w:rFonts w:ascii="Traditional Arabic" w:eastAsia="Times New Roman" w:hAnsi="Traditional Arabic" w:cs="Traditional Arabic"/>
                <w:b/>
                <w:bCs/>
                <w:sz w:val="36"/>
                <w:szCs w:val="36"/>
                <w:lang w:bidi="ar-DZ"/>
              </w:rPr>
            </w:pPr>
            <w:bookmarkStart w:id="5" w:name="_Hlk190880737"/>
            <w:r w:rsidRPr="00E82CE9">
              <w:rPr>
                <w:rFonts w:ascii="Traditional Arabic" w:eastAsia="Times New Roman" w:hAnsi="Traditional Arabic" w:cs="Traditional Arabic"/>
                <w:b/>
                <w:bCs/>
                <w:sz w:val="36"/>
                <w:szCs w:val="36"/>
                <w:rtl/>
                <w:lang w:bidi="ar-DZ"/>
              </w:rPr>
              <w:t>التفسير</w:t>
            </w:r>
          </w:p>
        </w:tc>
        <w:tc>
          <w:tcPr>
            <w:tcW w:w="2267" w:type="dxa"/>
            <w:vAlign w:val="center"/>
          </w:tcPr>
          <w:p w14:paraId="49561DD7" w14:textId="77777777" w:rsidR="00DD592D" w:rsidRPr="00E82CE9" w:rsidRDefault="00DD592D">
            <w:pPr>
              <w:bidi/>
              <w:jc w:val="left"/>
              <w:rPr>
                <w:rFonts w:ascii="Traditional Arabic" w:eastAsia="Times New Roman" w:hAnsi="Traditional Arabic" w:cs="Traditional Arabic"/>
                <w:b/>
                <w:bCs/>
                <w:sz w:val="36"/>
                <w:szCs w:val="36"/>
                <w:rtl/>
                <w:lang w:bidi="ar-DZ"/>
              </w:rPr>
            </w:pPr>
            <w:r w:rsidRPr="00E82CE9">
              <w:rPr>
                <w:rFonts w:ascii="Traditional Arabic" w:eastAsia="Times New Roman" w:hAnsi="Traditional Arabic" w:cs="Traditional Arabic"/>
                <w:b/>
                <w:bCs/>
                <w:sz w:val="36"/>
                <w:szCs w:val="36"/>
                <w:rtl/>
                <w:lang w:bidi="ar-DZ"/>
              </w:rPr>
              <w:t>مستوى الدلالة</w:t>
            </w:r>
          </w:p>
        </w:tc>
        <w:tc>
          <w:tcPr>
            <w:tcW w:w="2268" w:type="dxa"/>
            <w:vAlign w:val="center"/>
          </w:tcPr>
          <w:p w14:paraId="07C3AF1B" w14:textId="77777777" w:rsidR="00DD592D" w:rsidRPr="00E82CE9" w:rsidRDefault="00DD592D">
            <w:pPr>
              <w:bidi/>
              <w:jc w:val="left"/>
              <w:rPr>
                <w:rFonts w:ascii="Traditional Arabic" w:eastAsia="Times New Roman" w:hAnsi="Traditional Arabic" w:cs="Traditional Arabic"/>
                <w:b/>
                <w:bCs/>
                <w:sz w:val="36"/>
                <w:szCs w:val="36"/>
                <w:lang w:bidi="ar-DZ"/>
              </w:rPr>
            </w:pPr>
            <w:r w:rsidRPr="00E82CE9">
              <w:rPr>
                <w:rFonts w:ascii="Traditional Arabic" w:eastAsia="Times New Roman" w:hAnsi="Traditional Arabic" w:cs="Traditional Arabic"/>
                <w:b/>
                <w:bCs/>
                <w:sz w:val="36"/>
                <w:szCs w:val="36"/>
                <w:rtl/>
                <w:lang w:bidi="ar-DZ"/>
              </w:rPr>
              <w:t xml:space="preserve">قيمة </w:t>
            </w:r>
            <w:r w:rsidRPr="00E82CE9">
              <w:rPr>
                <w:rFonts w:ascii="Traditional Arabic" w:eastAsia="Times New Roman" w:hAnsi="Traditional Arabic" w:cs="Traditional Arabic"/>
                <w:b/>
                <w:bCs/>
                <w:sz w:val="36"/>
                <w:szCs w:val="36"/>
                <w:lang w:bidi="ar-DZ"/>
              </w:rPr>
              <w:t>T</w:t>
            </w:r>
          </w:p>
        </w:tc>
        <w:tc>
          <w:tcPr>
            <w:tcW w:w="2268" w:type="dxa"/>
            <w:vAlign w:val="center"/>
          </w:tcPr>
          <w:p w14:paraId="792144CB" w14:textId="77777777" w:rsidR="00DD592D" w:rsidRPr="00E82CE9" w:rsidRDefault="00DD592D">
            <w:pPr>
              <w:bidi/>
              <w:jc w:val="left"/>
              <w:rPr>
                <w:rFonts w:ascii="Traditional Arabic" w:eastAsia="Times New Roman" w:hAnsi="Traditional Arabic" w:cs="Traditional Arabic"/>
                <w:b/>
                <w:bCs/>
                <w:sz w:val="36"/>
                <w:szCs w:val="36"/>
                <w:rtl/>
                <w:lang w:bidi="ar-DZ"/>
              </w:rPr>
            </w:pPr>
            <w:r w:rsidRPr="00E82CE9">
              <w:rPr>
                <w:rFonts w:ascii="Traditional Arabic" w:eastAsia="Times New Roman" w:hAnsi="Traditional Arabic" w:cs="Traditional Arabic"/>
                <w:b/>
                <w:bCs/>
                <w:sz w:val="36"/>
                <w:szCs w:val="36"/>
                <w:rtl/>
                <w:lang w:bidi="ar-DZ"/>
              </w:rPr>
              <w:t>إسم المتغير</w:t>
            </w:r>
          </w:p>
        </w:tc>
      </w:tr>
      <w:tr w:rsidR="00DD592D" w:rsidRPr="00E82CE9" w14:paraId="0186F450" w14:textId="77777777">
        <w:trPr>
          <w:trHeight w:val="818"/>
        </w:trPr>
        <w:tc>
          <w:tcPr>
            <w:tcW w:w="2267" w:type="dxa"/>
            <w:vAlign w:val="center"/>
          </w:tcPr>
          <w:p w14:paraId="52B29905" w14:textId="77777777" w:rsidR="00DD592D" w:rsidRPr="00E82CE9" w:rsidRDefault="00DD592D">
            <w:pPr>
              <w:bidi/>
              <w:jc w:val="left"/>
              <w:rPr>
                <w:rFonts w:ascii="Traditional Arabic" w:eastAsia="Times New Roman" w:hAnsi="Traditional Arabic" w:cs="Traditional Arabic"/>
                <w:sz w:val="36"/>
                <w:szCs w:val="36"/>
                <w:rtl/>
                <w:lang w:bidi="ar-DZ"/>
              </w:rPr>
            </w:pPr>
            <w:r w:rsidRPr="00E82CE9">
              <w:rPr>
                <w:rFonts w:ascii="Traditional Arabic" w:eastAsia="Times New Roman" w:hAnsi="Traditional Arabic" w:cs="Traditional Arabic"/>
                <w:sz w:val="36"/>
                <w:szCs w:val="36"/>
                <w:rtl/>
                <w:lang w:bidi="ar-DZ"/>
              </w:rPr>
              <w:t>غير معنوي</w:t>
            </w:r>
          </w:p>
        </w:tc>
        <w:tc>
          <w:tcPr>
            <w:tcW w:w="2267" w:type="dxa"/>
            <w:vAlign w:val="center"/>
          </w:tcPr>
          <w:p w14:paraId="28A53A45" w14:textId="77777777" w:rsidR="00DD592D" w:rsidRPr="00E82CE9" w:rsidRDefault="00DD592D">
            <w:pPr>
              <w:bidi/>
              <w:jc w:val="left"/>
              <w:rPr>
                <w:rFonts w:ascii="Traditional Arabic" w:eastAsia="Times New Roman" w:hAnsi="Traditional Arabic" w:cs="Traditional Arabic"/>
                <w:sz w:val="36"/>
                <w:szCs w:val="36"/>
                <w:lang w:val="en-US" w:bidi="ar-DZ"/>
              </w:rPr>
            </w:pPr>
            <w:r w:rsidRPr="00E82CE9">
              <w:rPr>
                <w:rFonts w:ascii="Traditional Arabic" w:eastAsia="Times New Roman" w:hAnsi="Traditional Arabic" w:cs="Traditional Arabic"/>
                <w:sz w:val="36"/>
                <w:szCs w:val="36"/>
                <w:lang w:val="en-US" w:bidi="ar-DZ"/>
              </w:rPr>
              <w:t>0.557</w:t>
            </w:r>
          </w:p>
        </w:tc>
        <w:tc>
          <w:tcPr>
            <w:tcW w:w="2268" w:type="dxa"/>
            <w:vAlign w:val="center"/>
          </w:tcPr>
          <w:p w14:paraId="65B940A8" w14:textId="77777777" w:rsidR="00DD592D" w:rsidRPr="00E82CE9" w:rsidRDefault="00DD592D">
            <w:pPr>
              <w:bidi/>
              <w:jc w:val="left"/>
              <w:rPr>
                <w:rFonts w:ascii="Traditional Arabic" w:eastAsia="Times New Roman" w:hAnsi="Traditional Arabic" w:cs="Traditional Arabic"/>
                <w:sz w:val="36"/>
                <w:szCs w:val="36"/>
                <w:lang w:bidi="ar-DZ"/>
              </w:rPr>
            </w:pPr>
            <w:r w:rsidRPr="00E82CE9">
              <w:rPr>
                <w:rFonts w:ascii="Traditional Arabic" w:eastAsia="Times New Roman" w:hAnsi="Traditional Arabic" w:cs="Traditional Arabic"/>
                <w:sz w:val="36"/>
                <w:szCs w:val="36"/>
                <w:lang w:val="en-US" w:bidi="ar-DZ"/>
              </w:rPr>
              <w:t>0.591</w:t>
            </w:r>
          </w:p>
        </w:tc>
        <w:tc>
          <w:tcPr>
            <w:tcW w:w="2268" w:type="dxa"/>
            <w:vAlign w:val="center"/>
          </w:tcPr>
          <w:p w14:paraId="0EF253D6" w14:textId="77777777" w:rsidR="00DD592D" w:rsidRPr="00E82CE9" w:rsidRDefault="00DD592D">
            <w:pPr>
              <w:bidi/>
              <w:jc w:val="left"/>
              <w:rPr>
                <w:rFonts w:ascii="Traditional Arabic" w:eastAsia="Times New Roman" w:hAnsi="Traditional Arabic" w:cs="Traditional Arabic"/>
                <w:b/>
                <w:bCs/>
                <w:sz w:val="36"/>
                <w:szCs w:val="36"/>
                <w:lang w:bidi="ar-DZ"/>
              </w:rPr>
            </w:pPr>
            <w:r w:rsidRPr="00E82CE9">
              <w:rPr>
                <w:rFonts w:ascii="Traditional Arabic" w:eastAsia="Times New Roman" w:hAnsi="Traditional Arabic" w:cs="Traditional Arabic"/>
                <w:b/>
                <w:bCs/>
                <w:sz w:val="36"/>
                <w:szCs w:val="36"/>
                <w:rtl/>
                <w:lang w:bidi="ar-DZ"/>
              </w:rPr>
              <w:t>الجنس</w:t>
            </w:r>
          </w:p>
        </w:tc>
      </w:tr>
    </w:tbl>
    <w:bookmarkEnd w:id="5"/>
    <w:p w14:paraId="3157640D" w14:textId="0FD0BE0E" w:rsidR="00DD592D" w:rsidRPr="00BA1BDA" w:rsidRDefault="00BA1BDA" w:rsidP="00BA1BDA">
      <w:pPr>
        <w:bidi/>
        <w:jc w:val="center"/>
        <w:rPr>
          <w:rFonts w:ascii="Traditional Arabic" w:hAnsi="Traditional Arabic" w:cs="Traditional Arabic"/>
          <w:sz w:val="36"/>
          <w:szCs w:val="36"/>
          <w:rtl/>
          <w:lang w:val="fr-FR" w:bidi="ar-DZ"/>
        </w:rPr>
      </w:pPr>
      <w:r w:rsidRPr="00E82CE9">
        <w:rPr>
          <w:rFonts w:ascii="Traditional Arabic" w:eastAsia="Times New Roman" w:hAnsi="Traditional Arabic" w:cs="Traditional Arabic"/>
          <w:b/>
          <w:bCs/>
          <w:sz w:val="36"/>
          <w:szCs w:val="36"/>
          <w:rtl/>
          <w:lang w:bidi="ar-DZ"/>
        </w:rPr>
        <w:t xml:space="preserve">المصدر: من إعداد الطالبة اعتمادا على مخرجات برنامج </w:t>
      </w:r>
      <w:r w:rsidRPr="00E82CE9">
        <w:rPr>
          <w:rFonts w:ascii="Traditional Arabic" w:eastAsia="Times New Roman" w:hAnsi="Traditional Arabic" w:cs="Traditional Arabic"/>
          <w:b/>
          <w:bCs/>
          <w:sz w:val="36"/>
          <w:szCs w:val="36"/>
          <w:lang w:bidi="ar-DZ"/>
        </w:rPr>
        <w:t>spss</w:t>
      </w:r>
    </w:p>
    <w:p w14:paraId="00A6090A" w14:textId="77777777" w:rsidR="00DD592D"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rPr>
        <w:t>يتضح من الجدول السابق أن قيمة (</w:t>
      </w:r>
      <w:r w:rsidRPr="00E82CE9">
        <w:rPr>
          <w:rFonts w:ascii="Traditional Arabic" w:hAnsi="Traditional Arabic" w:cs="Traditional Arabic"/>
          <w:sz w:val="36"/>
          <w:szCs w:val="36"/>
          <w:lang w:bidi="ar-EG"/>
        </w:rPr>
        <w:t>t</w:t>
      </w:r>
      <w:r w:rsidRPr="00E82CE9">
        <w:rPr>
          <w:rFonts w:ascii="Traditional Arabic" w:hAnsi="Traditional Arabic" w:cs="Traditional Arabic"/>
          <w:sz w:val="36"/>
          <w:szCs w:val="36"/>
          <w:rtl/>
        </w:rPr>
        <w:t xml:space="preserve">) المحسوبة قد بلغت (0.591) عند مستوى دلالة إحصائية (0.557) وحسب قاعدة القرار وبما أن مستوى الدلالة اكبر  من (0.05) فإننا بذلك نقبل الفرضية الصفرية </w:t>
      </w:r>
      <w:r w:rsidRPr="00E82CE9">
        <w:rPr>
          <w:rFonts w:ascii="Traditional Arabic" w:hAnsi="Traditional Arabic" w:cs="Traditional Arabic"/>
          <w:sz w:val="36"/>
          <w:szCs w:val="36"/>
          <w:lang w:bidi="ar-EG"/>
        </w:rPr>
        <w:t>H0</w:t>
      </w:r>
      <w:r w:rsidRPr="00E82CE9">
        <w:rPr>
          <w:rFonts w:ascii="Traditional Arabic" w:hAnsi="Traditional Arabic" w:cs="Traditional Arabic"/>
          <w:sz w:val="36"/>
          <w:szCs w:val="36"/>
          <w:rtl/>
        </w:rPr>
        <w:t xml:space="preserve"> التي تشير الى " </w:t>
      </w:r>
      <w:r w:rsidRPr="00E82CE9">
        <w:rPr>
          <w:rFonts w:ascii="Traditional Arabic" w:hAnsi="Traditional Arabic" w:cs="Traditional Arabic"/>
          <w:sz w:val="36"/>
          <w:szCs w:val="36"/>
          <w:rtl/>
          <w:lang w:val="fr-FR"/>
        </w:rPr>
        <w:t>لا توجد فروق ذات دلالة إحصائية بين استجابات الموظفين في جامعة غرداية حول التحول الرقمي تعزى للسمات الشخصية والوظيفية للعمال ( ا</w:t>
      </w:r>
      <w:r w:rsidRPr="00E82CE9">
        <w:rPr>
          <w:rFonts w:ascii="Traditional Arabic" w:hAnsi="Traditional Arabic" w:cs="Traditional Arabic"/>
          <w:sz w:val="36"/>
          <w:szCs w:val="36"/>
          <w:rtl/>
          <w:lang w:val="fr-FR" w:bidi="ar-EG"/>
        </w:rPr>
        <w:t xml:space="preserve">لجنس </w:t>
      </w:r>
      <w:r w:rsidRPr="00E82CE9">
        <w:rPr>
          <w:rFonts w:ascii="Traditional Arabic" w:hAnsi="Traditional Arabic" w:cs="Traditional Arabic"/>
          <w:sz w:val="36"/>
          <w:szCs w:val="36"/>
          <w:rtl/>
          <w:lang w:val="fr-FR"/>
        </w:rPr>
        <w:t xml:space="preserve">)." بينما نرفض الفرضية </w:t>
      </w:r>
      <w:r w:rsidRPr="00E82CE9">
        <w:rPr>
          <w:rFonts w:ascii="Traditional Arabic" w:hAnsi="Traditional Arabic" w:cs="Traditional Arabic"/>
          <w:sz w:val="36"/>
          <w:szCs w:val="36"/>
          <w:lang w:val="fr-FR" w:bidi="ar-EG"/>
        </w:rPr>
        <w:t>H1</w:t>
      </w:r>
      <w:r w:rsidRPr="00E82CE9">
        <w:rPr>
          <w:rFonts w:ascii="Traditional Arabic" w:hAnsi="Traditional Arabic" w:cs="Traditional Arabic"/>
          <w:sz w:val="36"/>
          <w:szCs w:val="36"/>
          <w:rtl/>
          <w:lang w:val="fr-FR"/>
        </w:rPr>
        <w:t xml:space="preserve"> التي مفادها توجد فروق ذات دلالة إحصائية بين استجابات الموظفين في جامعة غرداية حول التحول الرقمي تعزى للسمات الشخصية والوظيفية للعمال (الجنس).".</w:t>
      </w:r>
    </w:p>
    <w:p w14:paraId="5619FBC1" w14:textId="77777777" w:rsidR="00A26ED6" w:rsidRDefault="00A26ED6" w:rsidP="00A26ED6">
      <w:pPr>
        <w:bidi/>
        <w:jc w:val="left"/>
        <w:rPr>
          <w:rFonts w:ascii="Traditional Arabic" w:hAnsi="Traditional Arabic" w:cs="Traditional Arabic"/>
          <w:sz w:val="36"/>
          <w:szCs w:val="36"/>
          <w:rtl/>
          <w:lang w:val="fr-FR"/>
        </w:rPr>
      </w:pPr>
    </w:p>
    <w:p w14:paraId="3A73939F" w14:textId="77777777" w:rsidR="00A26ED6" w:rsidRPr="00E82CE9" w:rsidRDefault="00A26ED6" w:rsidP="00A26ED6">
      <w:pPr>
        <w:bidi/>
        <w:jc w:val="left"/>
        <w:rPr>
          <w:rFonts w:ascii="Traditional Arabic" w:hAnsi="Traditional Arabic" w:cs="Traditional Arabic"/>
          <w:sz w:val="36"/>
          <w:szCs w:val="36"/>
          <w:rtl/>
          <w:lang w:val="fr-FR"/>
        </w:rPr>
      </w:pPr>
    </w:p>
    <w:p w14:paraId="7CB57A17" w14:textId="3DC520B3" w:rsidR="00DD592D" w:rsidRPr="00E82CE9" w:rsidRDefault="00DD592D" w:rsidP="00DD592D">
      <w:pPr>
        <w:bidi/>
        <w:jc w:val="left"/>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 xml:space="preserve">المطلب </w:t>
      </w:r>
      <w:r w:rsidR="00195394">
        <w:rPr>
          <w:rFonts w:ascii="Traditional Arabic" w:hAnsi="Traditional Arabic" w:cs="Traditional Arabic" w:hint="cs"/>
          <w:b/>
          <w:bCs/>
          <w:sz w:val="36"/>
          <w:szCs w:val="36"/>
          <w:rtl/>
          <w:lang w:val="fr-FR"/>
        </w:rPr>
        <w:t>الرابع</w:t>
      </w:r>
      <w:r>
        <w:rPr>
          <w:rFonts w:ascii="Traditional Arabic" w:hAnsi="Traditional Arabic" w:cs="Traditional Arabic" w:hint="cs"/>
          <w:b/>
          <w:bCs/>
          <w:sz w:val="36"/>
          <w:szCs w:val="36"/>
          <w:rtl/>
          <w:lang w:val="fr-FR"/>
        </w:rPr>
        <w:t xml:space="preserve"> : </w:t>
      </w:r>
      <w:r w:rsidRPr="00E82CE9">
        <w:rPr>
          <w:rFonts w:ascii="Traditional Arabic" w:hAnsi="Traditional Arabic" w:cs="Traditional Arabic"/>
          <w:b/>
          <w:bCs/>
          <w:sz w:val="36"/>
          <w:szCs w:val="36"/>
          <w:rtl/>
          <w:lang w:val="fr-FR"/>
        </w:rPr>
        <w:t xml:space="preserve">نتائج اختبار فرضيات الدراسة </w:t>
      </w:r>
    </w:p>
    <w:p w14:paraId="5919C86B" w14:textId="77777777" w:rsidR="00DD592D" w:rsidRPr="00E82CE9" w:rsidRDefault="00DD592D" w:rsidP="00DD592D">
      <w:pPr>
        <w:bidi/>
        <w:jc w:val="left"/>
        <w:rPr>
          <w:rFonts w:ascii="Traditional Arabic" w:hAnsi="Traditional Arabic" w:cs="Traditional Arabic"/>
          <w:b/>
          <w:bCs/>
          <w:sz w:val="36"/>
          <w:szCs w:val="36"/>
          <w:rtl/>
          <w:lang w:val="fr-FR"/>
        </w:rPr>
      </w:pPr>
      <w:r w:rsidRPr="00E82CE9">
        <w:rPr>
          <w:rFonts w:ascii="Traditional Arabic" w:hAnsi="Traditional Arabic" w:cs="Traditional Arabic"/>
          <w:b/>
          <w:bCs/>
          <w:sz w:val="36"/>
          <w:szCs w:val="36"/>
          <w:rtl/>
          <w:lang w:val="fr-FR"/>
        </w:rPr>
        <w:t xml:space="preserve">نتيجة اختبار الفرضية الاولى </w:t>
      </w:r>
    </w:p>
    <w:p w14:paraId="4D2A8876"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هناك مستوى مرتفع لجودة الخدمات الإدارية العمومية في جامعة غرداية من وجهة نظر الموظفين .</w:t>
      </w:r>
    </w:p>
    <w:p w14:paraId="5F6D5D68" w14:textId="1037B24F" w:rsidR="00F9700A" w:rsidRPr="00BA1BDA" w:rsidRDefault="00DD592D" w:rsidP="00BA1BDA">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من خلال نتائج  المتوسطات الحسابية لهذه الفرضية ، تبين وجود مستوى مرتفع لجودة الخدمات الادارية العمومية من وجهة نظر الموظفين حيث بلغ المتوسط الحسابي (3.64) و انحراف معياري قدره (0.73), مما يدل على جودة الخدمات الادارية في جامعة غرداية </w:t>
      </w:r>
    </w:p>
    <w:p w14:paraId="742D6B0D" w14:textId="09536599" w:rsidR="00DD592D" w:rsidRPr="00E82CE9" w:rsidRDefault="00DD592D" w:rsidP="00F9700A">
      <w:pPr>
        <w:bidi/>
        <w:jc w:val="left"/>
        <w:rPr>
          <w:rFonts w:ascii="Traditional Arabic" w:hAnsi="Traditional Arabic" w:cs="Traditional Arabic"/>
          <w:b/>
          <w:bCs/>
          <w:sz w:val="36"/>
          <w:szCs w:val="36"/>
          <w:rtl/>
          <w:lang w:val="fr-FR"/>
        </w:rPr>
      </w:pPr>
      <w:r w:rsidRPr="00E82CE9">
        <w:rPr>
          <w:rFonts w:ascii="Traditional Arabic" w:hAnsi="Traditional Arabic" w:cs="Traditional Arabic"/>
          <w:b/>
          <w:bCs/>
          <w:sz w:val="36"/>
          <w:szCs w:val="36"/>
          <w:rtl/>
          <w:lang w:val="fr-FR"/>
        </w:rPr>
        <w:t xml:space="preserve">نتيجة اختبار الفرضية الثانية </w:t>
      </w:r>
    </w:p>
    <w:p w14:paraId="0D70BB26" w14:textId="77777777" w:rsidR="00DD592D" w:rsidRPr="00E82CE9" w:rsidRDefault="00DD592D" w:rsidP="00DD592D">
      <w:pPr>
        <w:bidi/>
        <w:jc w:val="left"/>
        <w:rPr>
          <w:rFonts w:ascii="Traditional Arabic" w:hAnsi="Traditional Arabic" w:cs="Traditional Arabic"/>
          <w:b/>
          <w:bCs/>
          <w:sz w:val="36"/>
          <w:szCs w:val="36"/>
          <w:rtl/>
          <w:lang w:val="fr-FR"/>
        </w:rPr>
      </w:pPr>
      <w:r w:rsidRPr="00E82CE9">
        <w:rPr>
          <w:rFonts w:ascii="Traditional Arabic" w:hAnsi="Traditional Arabic" w:cs="Traditional Arabic"/>
          <w:b/>
          <w:bCs/>
          <w:sz w:val="36"/>
          <w:szCs w:val="36"/>
          <w:rtl/>
          <w:lang w:val="fr-FR"/>
        </w:rPr>
        <w:t xml:space="preserve">الفرضية الفرعية الاولى : </w:t>
      </w:r>
    </w:p>
    <w:p w14:paraId="38C86A29"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توصلت الباحثة الى وجود  أثر ذو دلالة احصائية بين البنية التحتية الرقمية و جودة الخدمات الادارية العمومية في جامعة غرداية من وجهة نظر الموظفين .</w:t>
      </w:r>
    </w:p>
    <w:p w14:paraId="7B9D7A10" w14:textId="77777777" w:rsidR="00DD592D" w:rsidRPr="00E82CE9" w:rsidRDefault="00DD592D" w:rsidP="00DD592D">
      <w:pPr>
        <w:bidi/>
        <w:jc w:val="left"/>
        <w:rPr>
          <w:rFonts w:ascii="Traditional Arabic" w:hAnsi="Traditional Arabic" w:cs="Traditional Arabic"/>
          <w:b/>
          <w:bCs/>
          <w:sz w:val="36"/>
          <w:szCs w:val="36"/>
          <w:rtl/>
          <w:lang w:val="fr-FR"/>
        </w:rPr>
      </w:pPr>
      <w:r w:rsidRPr="00E82CE9">
        <w:rPr>
          <w:rFonts w:ascii="Traditional Arabic" w:hAnsi="Traditional Arabic" w:cs="Traditional Arabic"/>
          <w:b/>
          <w:bCs/>
          <w:sz w:val="36"/>
          <w:szCs w:val="36"/>
          <w:rtl/>
          <w:lang w:val="fr-FR"/>
        </w:rPr>
        <w:t xml:space="preserve">الفرضية الفرعية الثانية </w:t>
      </w:r>
    </w:p>
    <w:p w14:paraId="3FF1D045" w14:textId="12A6D924" w:rsidR="00BA1BDA" w:rsidRPr="00E82CE9" w:rsidRDefault="00DD592D" w:rsidP="00A26ED6">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توصلت الباحثة الى وجود أثر ذو دلالة احصائية بين الكفاءة الرقمية للموظفين و جودة الخدمات الادارية العمومية في جامعة غرداية من وجهة نظر الموظفين  </w:t>
      </w:r>
    </w:p>
    <w:p w14:paraId="0E529C4B" w14:textId="77777777" w:rsidR="00DD592D" w:rsidRPr="00E82CE9" w:rsidRDefault="00DD592D" w:rsidP="00DD592D">
      <w:pPr>
        <w:bidi/>
        <w:jc w:val="left"/>
        <w:rPr>
          <w:rFonts w:ascii="Traditional Arabic" w:hAnsi="Traditional Arabic" w:cs="Traditional Arabic"/>
          <w:b/>
          <w:bCs/>
          <w:sz w:val="36"/>
          <w:szCs w:val="36"/>
          <w:rtl/>
          <w:lang w:val="fr-FR"/>
        </w:rPr>
      </w:pPr>
      <w:r w:rsidRPr="00E82CE9">
        <w:rPr>
          <w:rFonts w:ascii="Traditional Arabic" w:hAnsi="Traditional Arabic" w:cs="Traditional Arabic"/>
          <w:b/>
          <w:bCs/>
          <w:sz w:val="36"/>
          <w:szCs w:val="36"/>
          <w:rtl/>
          <w:lang w:val="fr-FR"/>
        </w:rPr>
        <w:t xml:space="preserve">الفرضية الفرعية الثالثة </w:t>
      </w:r>
    </w:p>
    <w:p w14:paraId="12429D19" w14:textId="77777777" w:rsidR="00DD592D"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توصلت الباحثة الى وجود أثر ذو دلالة احصائية بين  استخدام التحول الرقمي في الإجراءات الإدارية و جودة الخدمات الادارية العمومية في جامعة غرداية من وجهة نظر الموظفين  </w:t>
      </w:r>
    </w:p>
    <w:p w14:paraId="5A82D1DE" w14:textId="77777777" w:rsidR="00A26ED6" w:rsidRDefault="00A26ED6" w:rsidP="00A26ED6">
      <w:pPr>
        <w:bidi/>
        <w:jc w:val="left"/>
        <w:rPr>
          <w:rFonts w:ascii="Traditional Arabic" w:hAnsi="Traditional Arabic" w:cs="Traditional Arabic"/>
          <w:sz w:val="36"/>
          <w:szCs w:val="36"/>
          <w:rtl/>
          <w:lang w:val="fr-FR"/>
        </w:rPr>
      </w:pPr>
    </w:p>
    <w:p w14:paraId="6B2BBFFB" w14:textId="77777777" w:rsidR="00A26ED6" w:rsidRPr="00E82CE9" w:rsidRDefault="00A26ED6" w:rsidP="00A26ED6">
      <w:pPr>
        <w:bidi/>
        <w:jc w:val="left"/>
        <w:rPr>
          <w:rFonts w:ascii="Traditional Arabic" w:hAnsi="Traditional Arabic" w:cs="Traditional Arabic"/>
          <w:sz w:val="36"/>
          <w:szCs w:val="36"/>
          <w:rtl/>
          <w:lang w:val="fr-FR"/>
        </w:rPr>
      </w:pPr>
    </w:p>
    <w:p w14:paraId="2091963C" w14:textId="77777777" w:rsidR="00DD592D" w:rsidRPr="00E82CE9" w:rsidRDefault="00DD592D" w:rsidP="00DD592D">
      <w:pPr>
        <w:bidi/>
        <w:jc w:val="left"/>
        <w:rPr>
          <w:rFonts w:ascii="Traditional Arabic" w:hAnsi="Traditional Arabic" w:cs="Traditional Arabic"/>
          <w:b/>
          <w:bCs/>
          <w:sz w:val="36"/>
          <w:szCs w:val="36"/>
          <w:rtl/>
          <w:lang w:val="fr-FR"/>
        </w:rPr>
      </w:pPr>
      <w:r w:rsidRPr="00E82CE9">
        <w:rPr>
          <w:rFonts w:ascii="Traditional Arabic" w:hAnsi="Traditional Arabic" w:cs="Traditional Arabic"/>
          <w:b/>
          <w:bCs/>
          <w:sz w:val="36"/>
          <w:szCs w:val="36"/>
          <w:rtl/>
          <w:lang w:val="fr-FR"/>
        </w:rPr>
        <w:t xml:space="preserve">نتيجة اختبار الفرضية الثالثة </w:t>
      </w:r>
    </w:p>
    <w:p w14:paraId="0C3D4096"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توصلت الباحثة الى عدم وجود فروق ذات دلالة إحصائية بين استجابات الموظفين في جامعة غرداية حول التحول الرقمي تعزى للسمات الشخصية والوظيفية للعمال (الجنس، السن، المستوى التعليمي، سنوات الخبرة، مستوى الوظيفي).</w:t>
      </w:r>
    </w:p>
    <w:p w14:paraId="24E3643B" w14:textId="77777777" w:rsidR="00DD592D" w:rsidRDefault="00DD592D" w:rsidP="00DD592D">
      <w:pPr>
        <w:rPr>
          <w:rFonts w:ascii="Traditional Arabic" w:hAnsi="Traditional Arabic" w:cs="Traditional Arabic"/>
          <w:b/>
          <w:bCs/>
          <w:sz w:val="36"/>
          <w:szCs w:val="36"/>
          <w:rtl/>
          <w:lang w:val="fr-FR"/>
        </w:rPr>
      </w:pPr>
    </w:p>
    <w:p w14:paraId="4288E594" w14:textId="77777777" w:rsidR="00DD592D" w:rsidRDefault="00DD592D" w:rsidP="00DD592D">
      <w:pPr>
        <w:rPr>
          <w:rFonts w:ascii="Traditional Arabic" w:hAnsi="Traditional Arabic" w:cs="Traditional Arabic"/>
          <w:b/>
          <w:bCs/>
          <w:sz w:val="36"/>
          <w:szCs w:val="36"/>
          <w:rtl/>
          <w:lang w:val="fr-FR"/>
        </w:rPr>
      </w:pPr>
    </w:p>
    <w:p w14:paraId="18DC36CF" w14:textId="77777777" w:rsidR="00DD592D" w:rsidRDefault="00DD592D" w:rsidP="00DD592D">
      <w:pPr>
        <w:rPr>
          <w:rFonts w:ascii="Traditional Arabic" w:hAnsi="Traditional Arabic" w:cs="Traditional Arabic"/>
          <w:b/>
          <w:bCs/>
          <w:sz w:val="36"/>
          <w:szCs w:val="36"/>
          <w:rtl/>
          <w:lang w:val="fr-FR"/>
        </w:rPr>
      </w:pPr>
    </w:p>
    <w:p w14:paraId="32D0A2DA" w14:textId="77777777" w:rsidR="00F9700A" w:rsidRDefault="00F9700A" w:rsidP="00F9700A">
      <w:pPr>
        <w:bidi/>
        <w:jc w:val="left"/>
        <w:rPr>
          <w:rFonts w:ascii="Traditional Arabic" w:hAnsi="Traditional Arabic" w:cs="Traditional Arabic"/>
          <w:b/>
          <w:bCs/>
          <w:sz w:val="36"/>
          <w:szCs w:val="36"/>
          <w:rtl/>
          <w:lang w:val="fr-FR"/>
        </w:rPr>
      </w:pPr>
    </w:p>
    <w:p w14:paraId="778F1A3F" w14:textId="77777777" w:rsidR="00BF0234" w:rsidRDefault="00BF0234" w:rsidP="00BF0234">
      <w:pPr>
        <w:bidi/>
        <w:jc w:val="left"/>
        <w:rPr>
          <w:rFonts w:ascii="Traditional Arabic" w:hAnsi="Traditional Arabic" w:cs="Traditional Arabic"/>
          <w:b/>
          <w:bCs/>
          <w:sz w:val="36"/>
          <w:szCs w:val="36"/>
          <w:rtl/>
          <w:lang w:val="fr-FR"/>
        </w:rPr>
      </w:pPr>
    </w:p>
    <w:p w14:paraId="2F408112" w14:textId="77777777" w:rsidR="00BF0234" w:rsidRDefault="00BF0234" w:rsidP="00BF0234">
      <w:pPr>
        <w:bidi/>
        <w:jc w:val="left"/>
        <w:rPr>
          <w:rFonts w:ascii="Traditional Arabic" w:hAnsi="Traditional Arabic" w:cs="Traditional Arabic"/>
          <w:b/>
          <w:bCs/>
          <w:sz w:val="36"/>
          <w:szCs w:val="36"/>
          <w:rtl/>
          <w:lang w:val="fr-FR"/>
        </w:rPr>
      </w:pPr>
    </w:p>
    <w:p w14:paraId="4E6D7E5C" w14:textId="77777777" w:rsidR="00BA1BDA" w:rsidRDefault="00BA1BDA" w:rsidP="00BA1BDA">
      <w:pPr>
        <w:bidi/>
        <w:jc w:val="left"/>
        <w:rPr>
          <w:rFonts w:ascii="Traditional Arabic" w:hAnsi="Traditional Arabic" w:cs="Traditional Arabic"/>
          <w:b/>
          <w:bCs/>
          <w:sz w:val="36"/>
          <w:szCs w:val="36"/>
          <w:rtl/>
          <w:lang w:val="fr-FR"/>
        </w:rPr>
      </w:pPr>
    </w:p>
    <w:p w14:paraId="53C8E2F3" w14:textId="77777777" w:rsidR="00BA1BDA" w:rsidRDefault="00BA1BDA" w:rsidP="00BA1BDA">
      <w:pPr>
        <w:bidi/>
        <w:jc w:val="left"/>
        <w:rPr>
          <w:rFonts w:ascii="Traditional Arabic" w:hAnsi="Traditional Arabic" w:cs="Traditional Arabic"/>
          <w:b/>
          <w:bCs/>
          <w:sz w:val="36"/>
          <w:szCs w:val="36"/>
          <w:rtl/>
          <w:lang w:val="fr-FR"/>
        </w:rPr>
      </w:pPr>
    </w:p>
    <w:p w14:paraId="0514EEDF" w14:textId="77777777" w:rsidR="00BA1BDA" w:rsidRDefault="00BA1BDA" w:rsidP="00BA1BDA">
      <w:pPr>
        <w:bidi/>
        <w:jc w:val="left"/>
        <w:rPr>
          <w:rFonts w:ascii="Traditional Arabic" w:hAnsi="Traditional Arabic" w:cs="Traditional Arabic"/>
          <w:b/>
          <w:bCs/>
          <w:sz w:val="36"/>
          <w:szCs w:val="36"/>
          <w:rtl/>
          <w:lang w:val="fr-FR"/>
        </w:rPr>
      </w:pPr>
    </w:p>
    <w:p w14:paraId="5687B06F" w14:textId="77777777" w:rsidR="00BA1BDA" w:rsidRDefault="00BA1BDA" w:rsidP="00BA1BDA">
      <w:pPr>
        <w:bidi/>
        <w:jc w:val="left"/>
        <w:rPr>
          <w:rFonts w:ascii="Traditional Arabic" w:hAnsi="Traditional Arabic" w:cs="Traditional Arabic"/>
          <w:b/>
          <w:bCs/>
          <w:sz w:val="36"/>
          <w:szCs w:val="36"/>
          <w:rtl/>
          <w:lang w:val="fr-FR"/>
        </w:rPr>
      </w:pPr>
    </w:p>
    <w:p w14:paraId="6E76F255" w14:textId="77777777" w:rsidR="00A26ED6" w:rsidRDefault="00A26ED6" w:rsidP="00A26ED6">
      <w:pPr>
        <w:bidi/>
        <w:jc w:val="left"/>
        <w:rPr>
          <w:rFonts w:ascii="Traditional Arabic" w:hAnsi="Traditional Arabic" w:cs="Traditional Arabic"/>
          <w:b/>
          <w:bCs/>
          <w:sz w:val="36"/>
          <w:szCs w:val="36"/>
          <w:rtl/>
          <w:lang w:val="fr-FR"/>
        </w:rPr>
      </w:pPr>
    </w:p>
    <w:p w14:paraId="5DC256C1" w14:textId="77777777" w:rsidR="00A26ED6" w:rsidRDefault="00A26ED6" w:rsidP="00A26ED6">
      <w:pPr>
        <w:bidi/>
        <w:jc w:val="left"/>
        <w:rPr>
          <w:rFonts w:ascii="Traditional Arabic" w:hAnsi="Traditional Arabic" w:cs="Traditional Arabic"/>
          <w:b/>
          <w:bCs/>
          <w:sz w:val="36"/>
          <w:szCs w:val="36"/>
          <w:rtl/>
          <w:lang w:val="fr-FR"/>
        </w:rPr>
      </w:pPr>
    </w:p>
    <w:p w14:paraId="6EEE8AF4" w14:textId="77777777" w:rsidR="00A26ED6" w:rsidRDefault="00A26ED6" w:rsidP="00A26ED6">
      <w:pPr>
        <w:bidi/>
        <w:jc w:val="left"/>
        <w:rPr>
          <w:rFonts w:ascii="Traditional Arabic" w:hAnsi="Traditional Arabic" w:cs="Traditional Arabic"/>
          <w:b/>
          <w:bCs/>
          <w:sz w:val="36"/>
          <w:szCs w:val="36"/>
          <w:rtl/>
          <w:lang w:val="fr-FR"/>
        </w:rPr>
      </w:pPr>
    </w:p>
    <w:p w14:paraId="0DC6EAF7" w14:textId="1D0DBB21" w:rsidR="00DD592D" w:rsidRPr="00E82CE9" w:rsidRDefault="00DD592D" w:rsidP="00F9700A">
      <w:pPr>
        <w:bidi/>
        <w:jc w:val="left"/>
        <w:rPr>
          <w:rFonts w:ascii="Traditional Arabic" w:hAnsi="Traditional Arabic" w:cs="Traditional Arabic"/>
          <w:b/>
          <w:bCs/>
          <w:sz w:val="36"/>
          <w:szCs w:val="36"/>
          <w:rtl/>
          <w:lang w:val="fr-FR"/>
        </w:rPr>
      </w:pPr>
      <w:r w:rsidRPr="00E82CE9">
        <w:rPr>
          <w:rFonts w:ascii="Traditional Arabic" w:hAnsi="Traditional Arabic" w:cs="Traditional Arabic"/>
          <w:b/>
          <w:bCs/>
          <w:sz w:val="36"/>
          <w:szCs w:val="36"/>
          <w:rtl/>
          <w:lang w:val="fr-FR"/>
        </w:rPr>
        <w:t xml:space="preserve">خلاصة الفصل </w:t>
      </w:r>
    </w:p>
    <w:p w14:paraId="2330AC52"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توصلت دراستنا التطبيقية الى ان النتائج المتحصل عليها جاءت ايجابية ، حيث تبين وجود مستوى مرتفع لجودة الخدمات الادارية العمومية في جامعة غرداية و يساهم هذا المستوى في رضا المستخدمين على الخدمات المقدمة من طرف الجامعة .</w:t>
      </w:r>
    </w:p>
    <w:p w14:paraId="1D4F8E2C" w14:textId="77777777" w:rsidR="00DD592D" w:rsidRPr="00E82CE9" w:rsidRDefault="00DD592D" w:rsidP="00DD592D">
      <w:pPr>
        <w:bidi/>
        <w:jc w:val="left"/>
        <w:rPr>
          <w:rFonts w:ascii="Traditional Arabic" w:hAnsi="Traditional Arabic" w:cs="Traditional Arabic"/>
          <w:sz w:val="36"/>
          <w:szCs w:val="36"/>
          <w:rtl/>
          <w:lang w:val="fr-FR"/>
        </w:rPr>
      </w:pPr>
      <w:r w:rsidRPr="00E82CE9">
        <w:rPr>
          <w:rFonts w:ascii="Traditional Arabic" w:hAnsi="Traditional Arabic" w:cs="Traditional Arabic"/>
          <w:sz w:val="36"/>
          <w:szCs w:val="36"/>
          <w:rtl/>
          <w:lang w:val="fr-FR"/>
        </w:rPr>
        <w:t xml:space="preserve">و كذلك تبين وجود علاقة ذو دلالة احصائية بين التحول الرقمي و جودة الخدمات الادارية العمومية في الجامعة </w:t>
      </w:r>
    </w:p>
    <w:p w14:paraId="100DF34C" w14:textId="77777777" w:rsidR="00DD592D" w:rsidRPr="00E82CE9" w:rsidRDefault="00DD592D" w:rsidP="00DD592D">
      <w:pPr>
        <w:bidi/>
        <w:jc w:val="left"/>
        <w:rPr>
          <w:rFonts w:ascii="Traditional Arabic" w:hAnsi="Traditional Arabic" w:cs="Traditional Arabic"/>
          <w:sz w:val="36"/>
          <w:szCs w:val="36"/>
          <w:rtl/>
          <w:lang w:val="fr-FR"/>
        </w:rPr>
      </w:pPr>
    </w:p>
    <w:p w14:paraId="023B5EC3" w14:textId="77777777" w:rsidR="00DD592D" w:rsidRPr="00E82CE9" w:rsidRDefault="00DD592D" w:rsidP="00DD592D">
      <w:pPr>
        <w:bidi/>
        <w:jc w:val="left"/>
        <w:rPr>
          <w:rFonts w:ascii="Traditional Arabic" w:hAnsi="Traditional Arabic" w:cs="Traditional Arabic"/>
          <w:sz w:val="36"/>
          <w:szCs w:val="36"/>
          <w:rtl/>
          <w:lang w:val="fr-FR"/>
        </w:rPr>
      </w:pPr>
    </w:p>
    <w:p w14:paraId="3AAF2280" w14:textId="77777777" w:rsidR="00DD592D" w:rsidRPr="00E82CE9" w:rsidRDefault="00DD592D" w:rsidP="00DD592D">
      <w:pPr>
        <w:bidi/>
        <w:jc w:val="left"/>
        <w:rPr>
          <w:rFonts w:ascii="Traditional Arabic" w:hAnsi="Traditional Arabic" w:cs="Traditional Arabic"/>
          <w:sz w:val="36"/>
          <w:szCs w:val="36"/>
          <w:rtl/>
          <w:lang w:val="fr-FR"/>
        </w:rPr>
      </w:pPr>
    </w:p>
    <w:p w14:paraId="6BCB632A" w14:textId="77777777" w:rsidR="00DD592D" w:rsidRDefault="00DD592D" w:rsidP="00DD592D">
      <w:pPr>
        <w:rPr>
          <w:rFonts w:ascii="Traditional Arabic" w:hAnsi="Traditional Arabic" w:cs="Traditional Arabic"/>
          <w:sz w:val="36"/>
          <w:szCs w:val="36"/>
          <w:rtl/>
          <w:lang w:val="fr-FR"/>
        </w:rPr>
      </w:pPr>
    </w:p>
    <w:p w14:paraId="74A82ADB" w14:textId="77777777" w:rsidR="00DD592D" w:rsidRDefault="00DD592D" w:rsidP="00DD592D">
      <w:pPr>
        <w:rPr>
          <w:rFonts w:ascii="Traditional Arabic" w:hAnsi="Traditional Arabic" w:cs="Traditional Arabic"/>
          <w:sz w:val="36"/>
          <w:szCs w:val="36"/>
          <w:rtl/>
          <w:lang w:val="fr-FR"/>
        </w:rPr>
      </w:pPr>
    </w:p>
    <w:p w14:paraId="72810346" w14:textId="77777777" w:rsidR="00DD592D" w:rsidRDefault="00DD592D" w:rsidP="00DD592D">
      <w:pPr>
        <w:rPr>
          <w:rFonts w:ascii="Traditional Arabic" w:hAnsi="Traditional Arabic" w:cs="Traditional Arabic"/>
          <w:sz w:val="36"/>
          <w:szCs w:val="36"/>
          <w:rtl/>
          <w:lang w:val="fr-FR"/>
        </w:rPr>
      </w:pPr>
    </w:p>
    <w:p w14:paraId="5A678E09" w14:textId="77777777" w:rsidR="00DD592D" w:rsidRDefault="00DD592D" w:rsidP="00DD592D">
      <w:pPr>
        <w:rPr>
          <w:rFonts w:ascii="Traditional Arabic" w:hAnsi="Traditional Arabic" w:cs="Traditional Arabic"/>
          <w:sz w:val="36"/>
          <w:szCs w:val="36"/>
          <w:rtl/>
          <w:lang w:val="fr-FR"/>
        </w:rPr>
      </w:pPr>
    </w:p>
    <w:p w14:paraId="51C0E7FA" w14:textId="77777777" w:rsidR="00DD592D" w:rsidRDefault="00DD592D" w:rsidP="00DD592D">
      <w:pPr>
        <w:rPr>
          <w:rFonts w:ascii="Traditional Arabic" w:hAnsi="Traditional Arabic" w:cs="Traditional Arabic"/>
          <w:sz w:val="36"/>
          <w:szCs w:val="36"/>
          <w:rtl/>
          <w:lang w:val="fr-FR"/>
        </w:rPr>
      </w:pPr>
    </w:p>
    <w:p w14:paraId="7090538F" w14:textId="77777777" w:rsidR="00DD592D" w:rsidRDefault="00DD592D" w:rsidP="00DD592D">
      <w:pPr>
        <w:rPr>
          <w:rFonts w:ascii="Traditional Arabic" w:hAnsi="Traditional Arabic" w:cs="Traditional Arabic"/>
          <w:sz w:val="36"/>
          <w:szCs w:val="36"/>
          <w:rtl/>
          <w:lang w:val="fr-FR"/>
        </w:rPr>
      </w:pPr>
    </w:p>
    <w:p w14:paraId="6BE28ACF" w14:textId="77777777" w:rsidR="00DD592D" w:rsidRDefault="00DD592D" w:rsidP="00DD592D">
      <w:pPr>
        <w:rPr>
          <w:rFonts w:ascii="Traditional Arabic" w:hAnsi="Traditional Arabic" w:cs="Traditional Arabic"/>
          <w:sz w:val="36"/>
          <w:szCs w:val="36"/>
          <w:rtl/>
          <w:lang w:val="fr-FR"/>
        </w:rPr>
      </w:pPr>
    </w:p>
    <w:p w14:paraId="4F9888CC" w14:textId="77777777" w:rsidR="00F21C5D" w:rsidRDefault="00F21C5D" w:rsidP="00DD592D">
      <w:pPr>
        <w:rPr>
          <w:rFonts w:ascii="Traditional Arabic" w:hAnsi="Traditional Arabic" w:cs="Traditional Arabic"/>
          <w:sz w:val="36"/>
          <w:szCs w:val="36"/>
          <w:lang w:val="fr-FR"/>
        </w:rPr>
        <w:sectPr w:rsidR="00F21C5D">
          <w:headerReference w:type="default" r:id="rId57"/>
          <w:footerReference w:type="default" r:id="rId58"/>
          <w:footnotePr>
            <w:numRestart w:val="eachPage"/>
          </w:footnotePr>
          <w:pgSz w:w="12240" w:h="15840"/>
          <w:pgMar w:top="1417" w:right="1417" w:bottom="1417" w:left="1417" w:header="708" w:footer="708" w:gutter="0"/>
          <w:cols w:space="708"/>
          <w:docGrid w:linePitch="360"/>
        </w:sectPr>
      </w:pPr>
    </w:p>
    <w:p w14:paraId="19E7865F" w14:textId="77777777" w:rsidR="00F9700A" w:rsidRDefault="00F9700A" w:rsidP="00DD592D">
      <w:pPr>
        <w:rPr>
          <w:rFonts w:ascii="Traditional Arabic" w:hAnsi="Traditional Arabic" w:cs="Traditional Arabic"/>
          <w:sz w:val="36"/>
          <w:szCs w:val="36"/>
          <w:lang w:val="fr-FR"/>
        </w:rPr>
      </w:pPr>
    </w:p>
    <w:p w14:paraId="7F2F0101" w14:textId="77777777" w:rsidR="00F21C5D" w:rsidRDefault="00F21C5D" w:rsidP="00DD592D">
      <w:pPr>
        <w:rPr>
          <w:rFonts w:ascii="Traditional Arabic" w:hAnsi="Traditional Arabic" w:cs="Traditional Arabic"/>
          <w:sz w:val="36"/>
          <w:szCs w:val="36"/>
          <w:lang w:val="fr-FR"/>
        </w:rPr>
      </w:pPr>
    </w:p>
    <w:p w14:paraId="335CEA64" w14:textId="3C366EA6" w:rsidR="00F21C5D" w:rsidRDefault="00F21C5D" w:rsidP="00DD592D">
      <w:pPr>
        <w:rPr>
          <w:rFonts w:ascii="Traditional Arabic" w:hAnsi="Traditional Arabic" w:cs="Traditional Arabic"/>
          <w:sz w:val="36"/>
          <w:szCs w:val="36"/>
          <w:lang w:val="fr-FR"/>
        </w:rPr>
      </w:pPr>
      <w:r>
        <w:rPr>
          <w:rFonts w:ascii="Traditional Arabic" w:hAnsi="Traditional Arabic" w:cs="Traditional Arabic"/>
          <w:b/>
          <w:bCs/>
          <w:noProof/>
          <w:sz w:val="36"/>
          <w:szCs w:val="36"/>
          <w:rtl/>
          <w:lang w:val="ar-SA"/>
        </w:rPr>
        <mc:AlternateContent>
          <mc:Choice Requires="wps">
            <w:drawing>
              <wp:anchor distT="0" distB="0" distL="114300" distR="114300" simplePos="0" relativeHeight="251658252" behindDoc="0" locked="0" layoutInCell="1" allowOverlap="1" wp14:anchorId="0F3FBD09" wp14:editId="2766BB2E">
                <wp:simplePos x="0" y="0"/>
                <wp:positionH relativeFrom="margin">
                  <wp:align>center</wp:align>
                </wp:positionH>
                <wp:positionV relativeFrom="margin">
                  <wp:align>center</wp:align>
                </wp:positionV>
                <wp:extent cx="5753735" cy="3422015"/>
                <wp:effectExtent l="0" t="0" r="18415" b="26035"/>
                <wp:wrapSquare wrapText="bothSides"/>
                <wp:docPr id="1455021399" name="Parchemin : horizontal 4"/>
                <wp:cNvGraphicFramePr/>
                <a:graphic xmlns:a="http://schemas.openxmlformats.org/drawingml/2006/main">
                  <a:graphicData uri="http://schemas.microsoft.com/office/word/2010/wordprocessingShape">
                    <wps:wsp>
                      <wps:cNvSpPr/>
                      <wps:spPr>
                        <a:xfrm>
                          <a:off x="0" y="0"/>
                          <a:ext cx="5753735" cy="3422015"/>
                        </a:xfrm>
                        <a:prstGeom prst="horizontalScroll">
                          <a:avLst/>
                        </a:prstGeom>
                        <a:solidFill>
                          <a:srgbClr val="E7E6E6"/>
                        </a:solidFill>
                        <a:ln w="12700" cap="flat" cmpd="sng" algn="ctr">
                          <a:solidFill>
                            <a:srgbClr val="5B9BD5">
                              <a:shade val="15000"/>
                            </a:srgbClr>
                          </a:solidFill>
                          <a:prstDash val="solid"/>
                          <a:miter lim="800000"/>
                        </a:ln>
                        <a:effectLst/>
                      </wps:spPr>
                      <wps:txbx>
                        <w:txbxContent>
                          <w:p w14:paraId="07486328" w14:textId="0815F735" w:rsidR="00F21C5D" w:rsidRPr="00F21C5D" w:rsidRDefault="00F21C5D" w:rsidP="00F21C5D">
                            <w:pPr>
                              <w:jc w:val="center"/>
                              <w:rPr>
                                <w:rFonts w:ascii="Traditional Arabic" w:hAnsi="Traditional Arabic" w:cs="Traditional Arabic"/>
                                <w:b/>
                                <w:bCs/>
                                <w:color w:val="000000" w:themeColor="text1"/>
                                <w:sz w:val="160"/>
                                <w:szCs w:val="160"/>
                                <w:rtl/>
                                <w:lang w:val="fr-FR"/>
                              </w:rPr>
                            </w:pPr>
                            <w:r w:rsidRPr="00F21C5D">
                              <w:rPr>
                                <w:rFonts w:ascii="Traditional Arabic" w:hAnsi="Traditional Arabic" w:cs="Traditional Arabic" w:hint="cs"/>
                                <w:b/>
                                <w:bCs/>
                                <w:color w:val="000000" w:themeColor="text1"/>
                                <w:sz w:val="160"/>
                                <w:szCs w:val="160"/>
                                <w:rtl/>
                                <w:lang w:val="fr-FR"/>
                              </w:rPr>
                              <w:t>خاتمة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F3FBD09" id="_x0000_s1060" type="#_x0000_t98" style="position:absolute;left:0;text-align:left;margin-left:0;margin-top:0;width:453.05pt;height:269.45pt;z-index:2516582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" fillcolor="#e7e6e6" strokecolor="#223f59" strokeweight="1pt">
                <v:stroke joinstyle="miter"/>
                <v:textbox>
                  <w:txbxContent>
                    <w:p w14:paraId="07486328" w14:textId="0815F735" w:rsidR="00F21C5D" w:rsidRPr="00F21C5D" w:rsidRDefault="00F21C5D" w:rsidP="00F21C5D">
                      <w:pPr>
                        <w:jc w:val="center"/>
                        <w:rPr>
                          <w:rFonts w:ascii="Traditional Arabic" w:hAnsi="Traditional Arabic" w:cs="Traditional Arabic"/>
                          <w:b/>
                          <w:bCs/>
                          <w:color w:val="000000" w:themeColor="text1"/>
                          <w:sz w:val="160"/>
                          <w:szCs w:val="160"/>
                          <w:rtl/>
                          <w:lang w:val="fr-FR"/>
                        </w:rPr>
                      </w:pPr>
                      <w:r w:rsidRPr="00F21C5D">
                        <w:rPr>
                          <w:rFonts w:ascii="Traditional Arabic" w:hAnsi="Traditional Arabic" w:cs="Traditional Arabic" w:hint="cs"/>
                          <w:b/>
                          <w:bCs/>
                          <w:color w:val="000000" w:themeColor="text1"/>
                          <w:sz w:val="160"/>
                          <w:szCs w:val="160"/>
                          <w:rtl/>
                          <w:lang w:val="fr-FR"/>
                        </w:rPr>
                        <w:t>خاتمة</w:t>
                      </w:r>
                    </w:p>
                  </w:txbxContent>
                </v:textbox>
                <w10:wrap type="square" anchorx="margin" anchory="margin"/>
              </v:shape>
            </w:pict>
          </mc:Fallback>
        </mc:AlternateContent>
      </w:r>
    </w:p>
    <w:p w14:paraId="14628C92" w14:textId="77777777" w:rsidR="00F21C5D" w:rsidRDefault="00F21C5D" w:rsidP="00DD592D">
      <w:pPr>
        <w:rPr>
          <w:rFonts w:ascii="Traditional Arabic" w:hAnsi="Traditional Arabic" w:cs="Traditional Arabic"/>
          <w:sz w:val="36"/>
          <w:szCs w:val="36"/>
          <w:lang w:val="fr-FR"/>
        </w:rPr>
      </w:pPr>
    </w:p>
    <w:p w14:paraId="4EE8AF2F" w14:textId="77777777" w:rsidR="00F21C5D" w:rsidRDefault="00F21C5D" w:rsidP="00DD592D">
      <w:pPr>
        <w:rPr>
          <w:rFonts w:ascii="Traditional Arabic" w:hAnsi="Traditional Arabic" w:cs="Traditional Arabic"/>
          <w:sz w:val="36"/>
          <w:szCs w:val="36"/>
          <w:lang w:val="fr-FR"/>
        </w:rPr>
      </w:pPr>
    </w:p>
    <w:p w14:paraId="37A41576" w14:textId="77777777" w:rsidR="00F21C5D" w:rsidRDefault="00F21C5D" w:rsidP="00DD592D">
      <w:pPr>
        <w:rPr>
          <w:rFonts w:ascii="Traditional Arabic" w:hAnsi="Traditional Arabic" w:cs="Traditional Arabic"/>
          <w:sz w:val="36"/>
          <w:szCs w:val="36"/>
          <w:lang w:val="fr-FR"/>
        </w:rPr>
      </w:pPr>
    </w:p>
    <w:p w14:paraId="795AD23A" w14:textId="77777777" w:rsidR="00F21C5D" w:rsidRDefault="00F21C5D" w:rsidP="00DD592D">
      <w:pPr>
        <w:rPr>
          <w:rFonts w:ascii="Traditional Arabic" w:hAnsi="Traditional Arabic" w:cs="Traditional Arabic"/>
          <w:sz w:val="36"/>
          <w:szCs w:val="36"/>
          <w:lang w:val="fr-FR"/>
        </w:rPr>
      </w:pPr>
    </w:p>
    <w:p w14:paraId="2E1318B1" w14:textId="77777777" w:rsidR="00F21C5D" w:rsidRDefault="00F21C5D" w:rsidP="00DD592D">
      <w:pPr>
        <w:rPr>
          <w:rFonts w:ascii="Traditional Arabic" w:hAnsi="Traditional Arabic" w:cs="Traditional Arabic"/>
          <w:sz w:val="36"/>
          <w:szCs w:val="36"/>
          <w:lang w:val="fr-FR"/>
        </w:rPr>
      </w:pPr>
    </w:p>
    <w:p w14:paraId="7CCC2077" w14:textId="77777777" w:rsidR="00F21C5D" w:rsidRDefault="00F21C5D" w:rsidP="00DD592D">
      <w:pPr>
        <w:rPr>
          <w:rFonts w:ascii="Traditional Arabic" w:hAnsi="Traditional Arabic" w:cs="Traditional Arabic"/>
          <w:sz w:val="36"/>
          <w:szCs w:val="36"/>
          <w:lang w:val="fr-FR"/>
        </w:rPr>
      </w:pPr>
    </w:p>
    <w:p w14:paraId="289F1569" w14:textId="30B3DE74" w:rsidR="00F21C5D" w:rsidRDefault="00F21C5D" w:rsidP="00F21C5D">
      <w:pPr>
        <w:tabs>
          <w:tab w:val="left" w:pos="5280"/>
        </w:tabs>
        <w:jc w:val="left"/>
        <w:rPr>
          <w:rFonts w:ascii="Traditional Arabic" w:hAnsi="Traditional Arabic" w:cs="Traditional Arabic"/>
          <w:sz w:val="36"/>
          <w:szCs w:val="36"/>
          <w:lang w:val="fr-FR"/>
        </w:rPr>
        <w:sectPr w:rsidR="00F21C5D">
          <w:headerReference w:type="default" r:id="rId59"/>
          <w:footerReference w:type="default" r:id="rId60"/>
          <w:footnotePr>
            <w:numRestart w:val="eachPage"/>
          </w:footnotePr>
          <w:pgSz w:w="12240" w:h="15840"/>
          <w:pgMar w:top="1417" w:right="1417" w:bottom="1417" w:left="1417" w:header="708" w:footer="708" w:gutter="0"/>
          <w:cols w:space="708"/>
          <w:docGrid w:linePitch="360"/>
        </w:sectPr>
      </w:pPr>
    </w:p>
    <w:p w14:paraId="3A280006" w14:textId="77777777" w:rsidR="00BA48C0" w:rsidRPr="00F66EDA" w:rsidRDefault="00BA48C0">
      <w:pPr>
        <w:bidi/>
        <w:jc w:val="both"/>
        <w:rPr>
          <w:rFonts w:ascii="Traditional Arabic" w:hAnsi="Traditional Arabic" w:cs="Traditional Arabic"/>
          <w:b/>
          <w:bCs/>
          <w:sz w:val="36"/>
          <w:szCs w:val="36"/>
          <w:rtl/>
        </w:rPr>
      </w:pPr>
      <w:r w:rsidRPr="00F66EDA">
        <w:rPr>
          <w:rFonts w:ascii="Traditional Arabic" w:hAnsi="Traditional Arabic" w:cs="Traditional Arabic"/>
          <w:b/>
          <w:bCs/>
          <w:sz w:val="36"/>
          <w:szCs w:val="36"/>
          <w:rtl/>
        </w:rPr>
        <w:t xml:space="preserve">خاتمة : </w:t>
      </w:r>
    </w:p>
    <w:p w14:paraId="2B95C976" w14:textId="77777777" w:rsidR="00BA48C0" w:rsidRPr="00F66EDA" w:rsidRDefault="00BA48C0">
      <w:pPr>
        <w:bidi/>
        <w:jc w:val="both"/>
        <w:rPr>
          <w:rFonts w:ascii="Traditional Arabic" w:hAnsi="Traditional Arabic" w:cs="Traditional Arabic"/>
          <w:sz w:val="36"/>
          <w:szCs w:val="36"/>
        </w:rPr>
      </w:pPr>
      <w:r w:rsidRPr="00F66EDA">
        <w:rPr>
          <w:rFonts w:ascii="Traditional Arabic" w:hAnsi="Traditional Arabic" w:cs="Traditional Arabic"/>
          <w:sz w:val="36"/>
          <w:szCs w:val="36"/>
          <w:rtl/>
        </w:rPr>
        <w:t>في ختام هذه الدراسة التي تناولت موضوع تأثير التحول الرقمي في تحسين جودة الخدمات الإدارية العمومية في جامعة غرداية، يمكن التأكيد على أن هذا التحول يمثل أحد أهم المداخل الحديثة لتطوير أداء المؤسسات الجامعية، حيث لم يعد يقتصر دوره على إدخال الوسائل التكنولوجية فقط، بل أصبح يشكل تغييرًا جذريًا في أساليب العمل الإداري وطريقة تقديم الخدمات للمستفيدين. فقد ساهم التحول الرقمي في إعادة هيكلة العديد من الإجراءات الإدارية داخل الجامعة، من خلال الانتقال من الأساليب الورقية التقليدية إلى أنظمة رقمية أكثر سرعة ودقة وفعالية، الأمر الذي انعكس إيجابًا على نوعية الخدمات المقدمة للطلبة والأساتذة والموظفين على حد سواء</w:t>
      </w:r>
      <w:r w:rsidRPr="00F66EDA">
        <w:rPr>
          <w:rFonts w:ascii="Traditional Arabic" w:hAnsi="Traditional Arabic" w:cs="Traditional Arabic"/>
          <w:sz w:val="36"/>
          <w:szCs w:val="36"/>
        </w:rPr>
        <w:t>.</w:t>
      </w:r>
    </w:p>
    <w:p w14:paraId="2C5E8132" w14:textId="77777777" w:rsidR="00BA48C0" w:rsidRPr="00F66EDA" w:rsidRDefault="00BA48C0">
      <w:pPr>
        <w:bidi/>
        <w:jc w:val="both"/>
        <w:rPr>
          <w:rFonts w:ascii="Traditional Arabic" w:hAnsi="Traditional Arabic" w:cs="Traditional Arabic"/>
          <w:sz w:val="36"/>
          <w:szCs w:val="36"/>
        </w:rPr>
      </w:pPr>
      <w:r w:rsidRPr="00F66EDA">
        <w:rPr>
          <w:rFonts w:ascii="Traditional Arabic" w:hAnsi="Traditional Arabic" w:cs="Traditional Arabic"/>
          <w:sz w:val="36"/>
          <w:szCs w:val="36"/>
          <w:rtl/>
        </w:rPr>
        <w:t>وقد بينت نتائج الدراسة أن اعتماد الرقمنة داخل الإدارة الجامعية في جامعة غرداية ساهم بشكل ملحوظ في تحسين جودة الخدمات، خاصة من حيث تقليص مدة معالجة الملفات الإدارية، وتسهيل إجراءات التسجيل والتوجيه، وتبسيط عمليات استخراج الوثائق والشهادات. كما أدى استخدام المنصات الرقمية إلى تعزيز مبدأ الشفافية وتقليل الاحتكاك المباشر بين الإدارة والمستخدمين، مما ساعد على الحد من الأخطاء الإدارية والبيروقراطية، ورفع مستوى رضا المستفيدين من الخدمات. إضافة إلى ذلك، فقد ساعد التحول الرقمي في تحسين فعالية الاتصال الداخلي بين مختلف المصالح الإدارية، مما انعكس على سرعة اتخاذ القرار ودقة تنفيذ الإجراءات</w:t>
      </w:r>
      <w:r w:rsidRPr="00F66EDA">
        <w:rPr>
          <w:rFonts w:ascii="Traditional Arabic" w:hAnsi="Traditional Arabic" w:cs="Traditional Arabic"/>
          <w:sz w:val="36"/>
          <w:szCs w:val="36"/>
        </w:rPr>
        <w:t>.</w:t>
      </w:r>
    </w:p>
    <w:p w14:paraId="408F2006" w14:textId="77777777" w:rsidR="00BA48C0" w:rsidRPr="00F66EDA" w:rsidRDefault="00BA48C0">
      <w:pPr>
        <w:bidi/>
        <w:jc w:val="both"/>
        <w:rPr>
          <w:rFonts w:ascii="Traditional Arabic" w:hAnsi="Traditional Arabic" w:cs="Traditional Arabic"/>
          <w:sz w:val="36"/>
          <w:szCs w:val="36"/>
        </w:rPr>
      </w:pPr>
      <w:r w:rsidRPr="00F66EDA">
        <w:rPr>
          <w:rFonts w:ascii="Traditional Arabic" w:hAnsi="Traditional Arabic" w:cs="Traditional Arabic"/>
          <w:sz w:val="36"/>
          <w:szCs w:val="36"/>
          <w:rtl/>
        </w:rPr>
        <w:t>ورغم هذه الإيجابيات إلا أن الدراسة أبرزت وجود مجموعة من التحديات التي لا تزال تعيق التطبيق الأمثل للتحول الرقمي، من بينها ضعف التكوين في المجال الرقمي لدى بعض الموظفين، والحاجة إلى تحديث مستمر للبنية التحتية المعلوماتية، إضافة إلى محدودية الإمكانيات التقنية في بعض المصالح. كما أن مقاومة التغيير الإداري تمثل عائقًا نفسيًا وتنظيميًا يؤثر أحيانًا على وتيرة تبني الأنظمة الرقمية بشكل كامل. هذه التحديات تؤكد أن نجاح التحول الرقمي لا يعتمد فقط على توفير التكنولوجيا، بل يتطلب أيضًا تغييرًا في الثقافة التنظيمية وتطويرًا مستمرًا للموارد البشرية</w:t>
      </w:r>
      <w:r w:rsidRPr="00F66EDA">
        <w:rPr>
          <w:rFonts w:ascii="Traditional Arabic" w:hAnsi="Traditional Arabic" w:cs="Traditional Arabic"/>
          <w:sz w:val="36"/>
          <w:szCs w:val="36"/>
        </w:rPr>
        <w:t>.</w:t>
      </w:r>
    </w:p>
    <w:p w14:paraId="4DCC5D3F" w14:textId="77777777" w:rsidR="00BA48C0" w:rsidRPr="00F66EDA" w:rsidRDefault="00BA48C0">
      <w:pPr>
        <w:bidi/>
        <w:jc w:val="both"/>
        <w:rPr>
          <w:rFonts w:ascii="Traditional Arabic" w:hAnsi="Traditional Arabic" w:cs="Traditional Arabic"/>
          <w:sz w:val="36"/>
          <w:szCs w:val="36"/>
        </w:rPr>
      </w:pPr>
      <w:r w:rsidRPr="00F66EDA">
        <w:rPr>
          <w:rFonts w:ascii="Traditional Arabic" w:hAnsi="Traditional Arabic" w:cs="Traditional Arabic"/>
          <w:sz w:val="36"/>
          <w:szCs w:val="36"/>
          <w:rtl/>
        </w:rPr>
        <w:t>وبناءً على ما سبق يمكن القول إن التحول الرقمي في جامعة غرداية يشكل ركيزة أساسية لتحسين جودة الخدمات الإدارية العمومية، إلا أن تحقيق الفعالية الكاملة لهذا التحول يستوجب مواصلة الجهود في مجال التكوين والتأهيل، ودعم الاستثمار في الحلول التكنولوجية الحديثة، والعمل على تطوير نظم معلوماتية أكثر تكاملًا ومرونة. كما يتطلب الأمر تعزيز الوعي بأهمية الرقمنة داخل الوسط الجامعي، وترسيخ ثقافة العمل الرقمي باعتبارها خيارًا استراتيجيًا وليس مجرد وسيلة تقنية. ومن ثم، فإن المستقبل الإداري للجامعة يرتبط بشكل وثيق بمدى قدرتها على مواكبة التطور الرقمي وتفعيله بما يضمن تقديم خدمة عمومية ذات جودة عالية تتماشى مع تطلعات المستخدمين ومعايير الحوكمة الحديثة</w:t>
      </w:r>
      <w:r w:rsidRPr="00F66EDA">
        <w:rPr>
          <w:rFonts w:ascii="Traditional Arabic" w:hAnsi="Traditional Arabic" w:cs="Traditional Arabic"/>
          <w:sz w:val="36"/>
          <w:szCs w:val="36"/>
        </w:rPr>
        <w:t>.</w:t>
      </w:r>
    </w:p>
    <w:p w14:paraId="34221646" w14:textId="77777777" w:rsidR="00BA48C0" w:rsidRPr="00F66EDA" w:rsidRDefault="00BA48C0">
      <w:pPr>
        <w:bidi/>
        <w:jc w:val="both"/>
        <w:rPr>
          <w:rFonts w:ascii="Traditional Arabic" w:hAnsi="Traditional Arabic" w:cs="Traditional Arabic"/>
          <w:vanish/>
          <w:sz w:val="36"/>
          <w:szCs w:val="36"/>
        </w:rPr>
      </w:pPr>
      <w:r w:rsidRPr="00F66EDA">
        <w:rPr>
          <w:rFonts w:ascii="Traditional Arabic" w:hAnsi="Traditional Arabic" w:cs="Traditional Arabic"/>
          <w:vanish/>
          <w:sz w:val="36"/>
          <w:szCs w:val="36"/>
        </w:rPr>
        <w:t>Haut du formulaire</w:t>
      </w:r>
    </w:p>
    <w:p w14:paraId="5AB0CBA6" w14:textId="39899D0C" w:rsidR="00DD40B8" w:rsidRDefault="00DD40B8" w:rsidP="00DD40B8">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وفي ضوء ما تم التوصل إليه من تحليل ومناقشة يمكن عرض أهم نتائج الدراسة كما يلي:</w:t>
      </w:r>
    </w:p>
    <w:p w14:paraId="40BB15FE" w14:textId="2B5A6FE0" w:rsidR="00DD40B8" w:rsidRPr="00DD40B8" w:rsidRDefault="00DD40B8" w:rsidP="00816B7F">
      <w:pPr>
        <w:pStyle w:val="ListParagraph"/>
        <w:numPr>
          <w:ilvl w:val="1"/>
          <w:numId w:val="33"/>
        </w:numPr>
        <w:bidi/>
        <w:jc w:val="both"/>
        <w:rPr>
          <w:rFonts w:ascii="Traditional Arabic" w:hAnsi="Traditional Arabic" w:cs="Traditional Arabic"/>
          <w:sz w:val="36"/>
          <w:szCs w:val="36"/>
          <w:rtl/>
        </w:rPr>
      </w:pPr>
      <w:r w:rsidRPr="00DD40B8">
        <w:rPr>
          <w:rFonts w:ascii="Traditional Arabic" w:hAnsi="Traditional Arabic" w:cs="Traditional Arabic" w:hint="cs"/>
          <w:sz w:val="36"/>
          <w:szCs w:val="36"/>
          <w:rtl/>
        </w:rPr>
        <w:t xml:space="preserve">ساهم التحول الرقمي في تقليص مدة إنجاز المعاملات الإدارية داخل الجامعة بشكل ملحوظ </w:t>
      </w:r>
    </w:p>
    <w:p w14:paraId="28E71B3E" w14:textId="18C9CFCB" w:rsidR="00DD40B8" w:rsidRPr="00DD40B8" w:rsidRDefault="00DD40B8" w:rsidP="00816B7F">
      <w:pPr>
        <w:pStyle w:val="ListParagraph"/>
        <w:numPr>
          <w:ilvl w:val="1"/>
          <w:numId w:val="33"/>
        </w:numPr>
        <w:bidi/>
        <w:jc w:val="both"/>
        <w:rPr>
          <w:rFonts w:ascii="Traditional Arabic" w:hAnsi="Traditional Arabic" w:cs="Traditional Arabic"/>
          <w:sz w:val="36"/>
          <w:szCs w:val="36"/>
          <w:rtl/>
        </w:rPr>
      </w:pPr>
      <w:r w:rsidRPr="00DD40B8">
        <w:rPr>
          <w:rFonts w:ascii="Traditional Arabic" w:hAnsi="Traditional Arabic" w:cs="Traditional Arabic" w:hint="cs"/>
          <w:sz w:val="36"/>
          <w:szCs w:val="36"/>
          <w:rtl/>
        </w:rPr>
        <w:t xml:space="preserve">أدى اعتماد الأنظمة الرقمية إلى تحسين دقة المعلومات وتقليل الأخطاء الناتجة عن المعالجة اليدوية </w:t>
      </w:r>
    </w:p>
    <w:p w14:paraId="195A7111" w14:textId="397A233F" w:rsidR="00DD40B8" w:rsidRPr="00DD40B8" w:rsidRDefault="00DD40B8" w:rsidP="00816B7F">
      <w:pPr>
        <w:pStyle w:val="ListParagraph"/>
        <w:numPr>
          <w:ilvl w:val="1"/>
          <w:numId w:val="33"/>
        </w:numPr>
        <w:bidi/>
        <w:jc w:val="both"/>
        <w:rPr>
          <w:rFonts w:ascii="Traditional Arabic" w:hAnsi="Traditional Arabic" w:cs="Traditional Arabic"/>
          <w:sz w:val="36"/>
          <w:szCs w:val="36"/>
          <w:rtl/>
        </w:rPr>
      </w:pPr>
      <w:r w:rsidRPr="00DD40B8">
        <w:rPr>
          <w:rFonts w:ascii="Traditional Arabic" w:hAnsi="Traditional Arabic" w:cs="Traditional Arabic" w:hint="cs"/>
          <w:sz w:val="36"/>
          <w:szCs w:val="36"/>
          <w:rtl/>
        </w:rPr>
        <w:t xml:space="preserve">ساعدت الرقمنة في تسهيل حصول الطلبة على الوثائق الإدارية دون تعقيدات بيروقراطية </w:t>
      </w:r>
    </w:p>
    <w:p w14:paraId="339B44C0" w14:textId="5199BFFB" w:rsidR="00DD40B8" w:rsidRPr="00DD40B8" w:rsidRDefault="00DD40B8" w:rsidP="00816B7F">
      <w:pPr>
        <w:pStyle w:val="ListParagraph"/>
        <w:numPr>
          <w:ilvl w:val="1"/>
          <w:numId w:val="33"/>
        </w:numPr>
        <w:bidi/>
        <w:jc w:val="both"/>
        <w:rPr>
          <w:rFonts w:ascii="Traditional Arabic" w:hAnsi="Traditional Arabic" w:cs="Traditional Arabic"/>
          <w:sz w:val="36"/>
          <w:szCs w:val="36"/>
          <w:rtl/>
        </w:rPr>
      </w:pPr>
      <w:r w:rsidRPr="00DD40B8">
        <w:rPr>
          <w:rFonts w:ascii="Traditional Arabic" w:hAnsi="Traditional Arabic" w:cs="Traditional Arabic" w:hint="cs"/>
          <w:sz w:val="36"/>
          <w:szCs w:val="36"/>
          <w:rtl/>
        </w:rPr>
        <w:t xml:space="preserve">عززت المنصات الرقمية مستوى الشفافية في تقديم الخدمات الإدارية </w:t>
      </w:r>
    </w:p>
    <w:p w14:paraId="05D97D7C" w14:textId="1C4D381F" w:rsidR="00DD40B8" w:rsidRPr="00DD40B8" w:rsidRDefault="00DD40B8" w:rsidP="00816B7F">
      <w:pPr>
        <w:pStyle w:val="ListParagraph"/>
        <w:numPr>
          <w:ilvl w:val="1"/>
          <w:numId w:val="33"/>
        </w:numPr>
        <w:bidi/>
        <w:jc w:val="both"/>
        <w:rPr>
          <w:rFonts w:ascii="Traditional Arabic" w:hAnsi="Traditional Arabic" w:cs="Traditional Arabic"/>
          <w:sz w:val="36"/>
          <w:szCs w:val="36"/>
          <w:rtl/>
        </w:rPr>
      </w:pPr>
      <w:r w:rsidRPr="00DD40B8">
        <w:rPr>
          <w:rFonts w:ascii="Traditional Arabic" w:hAnsi="Traditional Arabic" w:cs="Traditional Arabic" w:hint="cs"/>
          <w:sz w:val="36"/>
          <w:szCs w:val="36"/>
          <w:rtl/>
        </w:rPr>
        <w:t xml:space="preserve">ساهم التحول الرقمي في تحسين التواصل بين الإدارة والطلبة والأساتذة </w:t>
      </w:r>
    </w:p>
    <w:p w14:paraId="055FBD2F" w14:textId="1405790F" w:rsidR="00DD40B8" w:rsidRPr="00DD40B8" w:rsidRDefault="00DD40B8" w:rsidP="00816B7F">
      <w:pPr>
        <w:pStyle w:val="ListParagraph"/>
        <w:numPr>
          <w:ilvl w:val="1"/>
          <w:numId w:val="33"/>
        </w:numPr>
        <w:bidi/>
        <w:jc w:val="both"/>
        <w:rPr>
          <w:rFonts w:ascii="Traditional Arabic" w:hAnsi="Traditional Arabic" w:cs="Traditional Arabic"/>
          <w:sz w:val="36"/>
          <w:szCs w:val="36"/>
          <w:rtl/>
        </w:rPr>
      </w:pPr>
      <w:r w:rsidRPr="00DD40B8">
        <w:rPr>
          <w:rFonts w:ascii="Traditional Arabic" w:hAnsi="Traditional Arabic" w:cs="Traditional Arabic" w:hint="cs"/>
          <w:sz w:val="36"/>
          <w:szCs w:val="36"/>
          <w:rtl/>
        </w:rPr>
        <w:t xml:space="preserve">أدى استخدام التقنيات الحديثة إلى رفع مستوى رضا المستفيدين من الخدمات الجامعية </w:t>
      </w:r>
    </w:p>
    <w:p w14:paraId="4A1693CF" w14:textId="34D743E4" w:rsidR="00DD40B8" w:rsidRPr="00DD40B8" w:rsidRDefault="00DD40B8" w:rsidP="00816B7F">
      <w:pPr>
        <w:pStyle w:val="ListParagraph"/>
        <w:numPr>
          <w:ilvl w:val="1"/>
          <w:numId w:val="33"/>
        </w:numPr>
        <w:bidi/>
        <w:jc w:val="both"/>
        <w:rPr>
          <w:rFonts w:ascii="Traditional Arabic" w:hAnsi="Traditional Arabic" w:cs="Traditional Arabic"/>
          <w:sz w:val="36"/>
          <w:szCs w:val="36"/>
          <w:rtl/>
        </w:rPr>
      </w:pPr>
      <w:r w:rsidRPr="00DD40B8">
        <w:rPr>
          <w:rFonts w:ascii="Traditional Arabic" w:hAnsi="Traditional Arabic" w:cs="Traditional Arabic" w:hint="cs"/>
          <w:sz w:val="36"/>
          <w:szCs w:val="36"/>
          <w:rtl/>
        </w:rPr>
        <w:t xml:space="preserve">ساهمت الأنظمة الرقمية في تحسين التنسيق بين مختلف المصالح الإدارية داخل الجامعة </w:t>
      </w:r>
    </w:p>
    <w:p w14:paraId="7E19D92B" w14:textId="3D165673" w:rsidR="00DD40B8" w:rsidRPr="00DD40B8" w:rsidRDefault="00DD40B8" w:rsidP="00816B7F">
      <w:pPr>
        <w:pStyle w:val="ListParagraph"/>
        <w:numPr>
          <w:ilvl w:val="1"/>
          <w:numId w:val="33"/>
        </w:numPr>
        <w:bidi/>
        <w:jc w:val="both"/>
        <w:rPr>
          <w:rFonts w:ascii="Traditional Arabic" w:hAnsi="Traditional Arabic" w:cs="Traditional Arabic"/>
          <w:sz w:val="36"/>
          <w:szCs w:val="36"/>
          <w:rtl/>
        </w:rPr>
      </w:pPr>
      <w:r w:rsidRPr="00DD40B8">
        <w:rPr>
          <w:rFonts w:ascii="Traditional Arabic" w:hAnsi="Traditional Arabic" w:cs="Traditional Arabic" w:hint="cs"/>
          <w:sz w:val="36"/>
          <w:szCs w:val="36"/>
          <w:rtl/>
        </w:rPr>
        <w:t xml:space="preserve">كشفت الدراسة عن وجود نقص في التكوين الرقمي لدى بعض الموظفين </w:t>
      </w:r>
    </w:p>
    <w:p w14:paraId="4F7AC151" w14:textId="2F07AF72" w:rsidR="00DD40B8" w:rsidRPr="00DD40B8" w:rsidRDefault="00DD40B8" w:rsidP="00816B7F">
      <w:pPr>
        <w:pStyle w:val="ListParagraph"/>
        <w:numPr>
          <w:ilvl w:val="1"/>
          <w:numId w:val="33"/>
        </w:numPr>
        <w:bidi/>
        <w:jc w:val="both"/>
        <w:rPr>
          <w:rFonts w:ascii="Traditional Arabic" w:hAnsi="Traditional Arabic" w:cs="Traditional Arabic"/>
          <w:sz w:val="36"/>
          <w:szCs w:val="36"/>
          <w:rtl/>
        </w:rPr>
      </w:pPr>
      <w:r w:rsidRPr="00DD40B8">
        <w:rPr>
          <w:rFonts w:ascii="Traditional Arabic" w:hAnsi="Traditional Arabic" w:cs="Traditional Arabic" w:hint="cs"/>
          <w:sz w:val="36"/>
          <w:szCs w:val="36"/>
          <w:rtl/>
        </w:rPr>
        <w:t>بينت النتائج وجود ضعف نسبي في البنية التحتية الرقمية في بعض الحالات</w:t>
      </w:r>
    </w:p>
    <w:p w14:paraId="309748DE" w14:textId="65948E38" w:rsidR="00DD40B8" w:rsidRPr="00DD40B8" w:rsidRDefault="00DD40B8" w:rsidP="00816B7F">
      <w:pPr>
        <w:pStyle w:val="ListParagraph"/>
        <w:numPr>
          <w:ilvl w:val="1"/>
          <w:numId w:val="33"/>
        </w:numPr>
        <w:bidi/>
        <w:jc w:val="both"/>
        <w:rPr>
          <w:rFonts w:ascii="Traditional Arabic" w:hAnsi="Traditional Arabic" w:cs="Traditional Arabic"/>
          <w:sz w:val="36"/>
          <w:szCs w:val="36"/>
          <w:rtl/>
        </w:rPr>
      </w:pPr>
      <w:r w:rsidRPr="00DD40B8">
        <w:rPr>
          <w:rFonts w:ascii="Traditional Arabic" w:hAnsi="Traditional Arabic" w:cs="Traditional Arabic" w:hint="cs"/>
          <w:sz w:val="36"/>
          <w:szCs w:val="36"/>
          <w:rtl/>
        </w:rPr>
        <w:t xml:space="preserve">أظهرت الدراسة وجود مقاومة للتغيير من طرف بعض العاملين داخل الإدارة </w:t>
      </w:r>
    </w:p>
    <w:p w14:paraId="5EF9C0F9" w14:textId="39C5D11D" w:rsidR="00DD40B8" w:rsidRDefault="00DD40B8" w:rsidP="00DD40B8">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وبناءً على هذه النتائج يمكن تقديم مجموعة من التوصيات التي من شأنها تعزيز فعالية التحول الرقمي وتحسين جودة الخدمات الإدارية كما يلي:</w:t>
      </w:r>
    </w:p>
    <w:p w14:paraId="38B3CAC1" w14:textId="77777777" w:rsidR="003939F3" w:rsidRPr="003939F3" w:rsidRDefault="003939F3" w:rsidP="003939F3">
      <w:pPr>
        <w:pStyle w:val="ListParagraph"/>
        <w:numPr>
          <w:ilvl w:val="1"/>
          <w:numId w:val="34"/>
        </w:numPr>
        <w:bidi/>
        <w:jc w:val="both"/>
        <w:rPr>
          <w:rFonts w:ascii="Traditional Arabic" w:hAnsi="Traditional Arabic" w:cs="Traditional Arabic"/>
          <w:sz w:val="36"/>
          <w:szCs w:val="36"/>
        </w:rPr>
      </w:pPr>
      <w:r w:rsidRPr="003939F3">
        <w:rPr>
          <w:rFonts w:ascii="Traditional Arabic" w:hAnsi="Traditional Arabic" w:cs="Traditional Arabic"/>
          <w:sz w:val="36"/>
          <w:szCs w:val="36"/>
          <w:rtl/>
        </w:rPr>
        <w:t>بناءً على النتائج المتوصل إليها، يُوصى بما يلي:</w:t>
      </w:r>
    </w:p>
    <w:p w14:paraId="64761B70" w14:textId="77777777" w:rsidR="003939F3" w:rsidRPr="003939F3" w:rsidRDefault="003939F3" w:rsidP="003939F3">
      <w:pPr>
        <w:pStyle w:val="ListParagraph"/>
        <w:numPr>
          <w:ilvl w:val="1"/>
          <w:numId w:val="34"/>
        </w:numPr>
        <w:bidi/>
        <w:jc w:val="both"/>
        <w:rPr>
          <w:rFonts w:ascii="Traditional Arabic" w:hAnsi="Traditional Arabic" w:cs="Traditional Arabic"/>
          <w:sz w:val="36"/>
          <w:szCs w:val="36"/>
        </w:rPr>
      </w:pPr>
      <w:r w:rsidRPr="003939F3">
        <w:rPr>
          <w:rFonts w:ascii="Traditional Arabic" w:hAnsi="Traditional Arabic" w:cs="Traditional Arabic"/>
          <w:b/>
          <w:bCs/>
          <w:sz w:val="36"/>
          <w:szCs w:val="36"/>
          <w:rtl/>
        </w:rPr>
        <w:t>أولاً:</w:t>
      </w:r>
      <w:r w:rsidRPr="003939F3">
        <w:rPr>
          <w:rFonts w:ascii="Traditional Arabic" w:hAnsi="Traditional Arabic" w:cs="Traditional Arabic"/>
          <w:sz w:val="36"/>
          <w:szCs w:val="36"/>
          <w:rtl/>
        </w:rPr>
        <w:t xml:space="preserve"> تكثيف وتعزيز برامج التأهيل والتدريب الرقمي للموظفين بشكل دوري.</w:t>
      </w:r>
    </w:p>
    <w:p w14:paraId="220782E9" w14:textId="77777777" w:rsidR="003939F3" w:rsidRPr="003939F3" w:rsidRDefault="003939F3" w:rsidP="003939F3">
      <w:pPr>
        <w:pStyle w:val="ListParagraph"/>
        <w:numPr>
          <w:ilvl w:val="1"/>
          <w:numId w:val="34"/>
        </w:numPr>
        <w:bidi/>
        <w:jc w:val="both"/>
        <w:rPr>
          <w:rFonts w:ascii="Traditional Arabic" w:hAnsi="Traditional Arabic" w:cs="Traditional Arabic"/>
          <w:sz w:val="36"/>
          <w:szCs w:val="36"/>
        </w:rPr>
      </w:pPr>
      <w:r w:rsidRPr="003939F3">
        <w:rPr>
          <w:rFonts w:ascii="Traditional Arabic" w:hAnsi="Traditional Arabic" w:cs="Traditional Arabic"/>
          <w:b/>
          <w:bCs/>
          <w:sz w:val="36"/>
          <w:szCs w:val="36"/>
          <w:rtl/>
        </w:rPr>
        <w:t>ثانياً:</w:t>
      </w:r>
      <w:r w:rsidRPr="003939F3">
        <w:rPr>
          <w:rFonts w:ascii="Traditional Arabic" w:hAnsi="Traditional Arabic" w:cs="Traditional Arabic"/>
          <w:sz w:val="36"/>
          <w:szCs w:val="36"/>
          <w:rtl/>
        </w:rPr>
        <w:t xml:space="preserve"> ضرورة التطوير المستدام للبنية التحتية التكنولوجية بالجامعة.</w:t>
      </w:r>
    </w:p>
    <w:p w14:paraId="1535FBB7" w14:textId="77777777" w:rsidR="003939F3" w:rsidRPr="003939F3" w:rsidRDefault="003939F3" w:rsidP="003939F3">
      <w:pPr>
        <w:pStyle w:val="ListParagraph"/>
        <w:numPr>
          <w:ilvl w:val="1"/>
          <w:numId w:val="34"/>
        </w:numPr>
        <w:bidi/>
        <w:jc w:val="both"/>
        <w:rPr>
          <w:rFonts w:ascii="Traditional Arabic" w:hAnsi="Traditional Arabic" w:cs="Traditional Arabic"/>
          <w:sz w:val="36"/>
          <w:szCs w:val="36"/>
        </w:rPr>
      </w:pPr>
      <w:r w:rsidRPr="003939F3">
        <w:rPr>
          <w:rFonts w:ascii="Traditional Arabic" w:hAnsi="Traditional Arabic" w:cs="Traditional Arabic"/>
          <w:b/>
          <w:bCs/>
          <w:sz w:val="36"/>
          <w:szCs w:val="36"/>
          <w:rtl/>
        </w:rPr>
        <w:t>ثالثاً:</w:t>
      </w:r>
      <w:r w:rsidRPr="003939F3">
        <w:rPr>
          <w:rFonts w:ascii="Traditional Arabic" w:hAnsi="Traditional Arabic" w:cs="Traditional Arabic"/>
          <w:sz w:val="36"/>
          <w:szCs w:val="36"/>
          <w:rtl/>
        </w:rPr>
        <w:t xml:space="preserve"> مواكبة التطورات التكنولوجية عبر تحديث الأنظمة المعلوماتية بشكل منتظم.</w:t>
      </w:r>
    </w:p>
    <w:p w14:paraId="222DDAC0" w14:textId="77777777" w:rsidR="003939F3" w:rsidRDefault="003939F3" w:rsidP="003939F3">
      <w:pPr>
        <w:pStyle w:val="ListParagraph"/>
        <w:numPr>
          <w:ilvl w:val="1"/>
          <w:numId w:val="34"/>
        </w:numPr>
        <w:bidi/>
        <w:jc w:val="both"/>
        <w:rPr>
          <w:rFonts w:ascii="Traditional Arabic" w:hAnsi="Traditional Arabic" w:cs="Traditional Arabic"/>
          <w:sz w:val="36"/>
          <w:szCs w:val="36"/>
        </w:rPr>
      </w:pPr>
      <w:r w:rsidRPr="003939F3">
        <w:rPr>
          <w:rFonts w:ascii="Traditional Arabic" w:hAnsi="Traditional Arabic" w:cs="Traditional Arabic"/>
          <w:b/>
          <w:bCs/>
          <w:sz w:val="36"/>
          <w:szCs w:val="36"/>
          <w:rtl/>
        </w:rPr>
        <w:t>رابعاً:</w:t>
      </w:r>
      <w:r w:rsidRPr="003939F3">
        <w:rPr>
          <w:rFonts w:ascii="Traditional Arabic" w:hAnsi="Traditional Arabic" w:cs="Traditional Arabic"/>
          <w:sz w:val="36"/>
          <w:szCs w:val="36"/>
          <w:rtl/>
        </w:rPr>
        <w:t xml:space="preserve"> نشر وتعزيز ثقافة التحول الرقمي في المحيط الجامعي، وتقليل مظاهر مقاومة التغيير الإداري.</w:t>
      </w:r>
    </w:p>
    <w:p w14:paraId="6D2D0853" w14:textId="17D6B7F9" w:rsidR="00DD40B8" w:rsidRPr="00DD40B8" w:rsidRDefault="003939F3" w:rsidP="003939F3">
      <w:pPr>
        <w:pStyle w:val="ListParagraph"/>
        <w:numPr>
          <w:ilvl w:val="1"/>
          <w:numId w:val="34"/>
        </w:numPr>
        <w:bidi/>
        <w:jc w:val="both"/>
        <w:rPr>
          <w:rFonts w:ascii="Traditional Arabic" w:hAnsi="Traditional Arabic" w:cs="Traditional Arabic"/>
          <w:sz w:val="36"/>
          <w:szCs w:val="36"/>
          <w:rtl/>
        </w:rPr>
      </w:pPr>
      <w:r w:rsidRPr="003939F3">
        <w:rPr>
          <w:rFonts w:ascii="Traditional Arabic" w:hAnsi="Traditional Arabic" w:cs="Traditional Arabic" w:hint="cs"/>
          <w:b/>
          <w:bCs/>
          <w:sz w:val="36"/>
          <w:szCs w:val="36"/>
          <w:rtl/>
        </w:rPr>
        <w:t>خامسا:</w:t>
      </w:r>
      <w:r w:rsidR="00DD40B8" w:rsidRPr="00DD40B8">
        <w:rPr>
          <w:rFonts w:ascii="Traditional Arabic" w:hAnsi="Traditional Arabic" w:cs="Traditional Arabic" w:hint="cs"/>
          <w:sz w:val="36"/>
          <w:szCs w:val="36"/>
          <w:rtl/>
        </w:rPr>
        <w:t>توفير منصات رقمية أكثر تكاملًا وسهولة في الاستخدام للمستفيدين</w:t>
      </w:r>
      <w:r w:rsidR="00DD40B8">
        <w:rPr>
          <w:rFonts w:ascii="Traditional Arabic" w:hAnsi="Traditional Arabic" w:cs="Traditional Arabic" w:hint="cs"/>
          <w:sz w:val="36"/>
          <w:szCs w:val="36"/>
          <w:rtl/>
        </w:rPr>
        <w:t>.</w:t>
      </w:r>
    </w:p>
    <w:p w14:paraId="293B6CCF" w14:textId="6FDE9F42" w:rsidR="00DD40B8" w:rsidRPr="00DD40B8" w:rsidRDefault="003939F3" w:rsidP="00816B7F">
      <w:pPr>
        <w:pStyle w:val="ListParagraph"/>
        <w:numPr>
          <w:ilvl w:val="1"/>
          <w:numId w:val="34"/>
        </w:numPr>
        <w:bidi/>
        <w:jc w:val="both"/>
        <w:rPr>
          <w:rFonts w:ascii="Traditional Arabic" w:hAnsi="Traditional Arabic" w:cs="Traditional Arabic"/>
          <w:sz w:val="36"/>
          <w:szCs w:val="36"/>
          <w:rtl/>
        </w:rPr>
      </w:pPr>
      <w:r w:rsidRPr="003939F3">
        <w:rPr>
          <w:rFonts w:ascii="Traditional Arabic" w:hAnsi="Traditional Arabic" w:cs="Traditional Arabic" w:hint="cs"/>
          <w:b/>
          <w:bCs/>
          <w:sz w:val="36"/>
          <w:szCs w:val="36"/>
          <w:rtl/>
        </w:rPr>
        <w:t>سادسا:</w:t>
      </w:r>
      <w:r w:rsidR="00DD40B8" w:rsidRPr="00DD40B8">
        <w:rPr>
          <w:rFonts w:ascii="Traditional Arabic" w:hAnsi="Traditional Arabic" w:cs="Traditional Arabic" w:hint="cs"/>
          <w:sz w:val="36"/>
          <w:szCs w:val="36"/>
          <w:rtl/>
        </w:rPr>
        <w:t xml:space="preserve">تعزيز أمن المعلومات وحماية البيانات داخل الأنظمة الرقمية </w:t>
      </w:r>
    </w:p>
    <w:p w14:paraId="4AB95723" w14:textId="1872A61D" w:rsidR="00DD40B8" w:rsidRDefault="003939F3" w:rsidP="00816B7F">
      <w:pPr>
        <w:pStyle w:val="ListParagraph"/>
        <w:numPr>
          <w:ilvl w:val="1"/>
          <w:numId w:val="34"/>
        </w:numPr>
        <w:bidi/>
        <w:jc w:val="both"/>
        <w:rPr>
          <w:rFonts w:ascii="Traditional Arabic" w:hAnsi="Traditional Arabic" w:cs="Traditional Arabic"/>
          <w:sz w:val="36"/>
          <w:szCs w:val="36"/>
          <w:rtl/>
        </w:rPr>
      </w:pPr>
      <w:r w:rsidRPr="003939F3">
        <w:rPr>
          <w:rFonts w:ascii="Traditional Arabic" w:hAnsi="Traditional Arabic" w:cs="Traditional Arabic" w:hint="cs"/>
          <w:b/>
          <w:bCs/>
          <w:sz w:val="36"/>
          <w:szCs w:val="36"/>
          <w:rtl/>
        </w:rPr>
        <w:t>سابعا:</w:t>
      </w:r>
      <w:r w:rsidR="00DD40B8" w:rsidRPr="00DD40B8">
        <w:rPr>
          <w:rFonts w:ascii="Traditional Arabic" w:hAnsi="Traditional Arabic" w:cs="Traditional Arabic" w:hint="cs"/>
          <w:sz w:val="36"/>
          <w:szCs w:val="36"/>
          <w:rtl/>
        </w:rPr>
        <w:t>دعم الإدارة العليا لمشاريع الرقمنة لضمان نجاحها واستمراريتها</w:t>
      </w:r>
    </w:p>
    <w:p w14:paraId="0D18BCD3" w14:textId="3F0342C5" w:rsidR="00DD40B8" w:rsidRDefault="003939F3" w:rsidP="00816B7F">
      <w:pPr>
        <w:pStyle w:val="ListParagraph"/>
        <w:numPr>
          <w:ilvl w:val="1"/>
          <w:numId w:val="34"/>
        </w:numPr>
        <w:bidi/>
        <w:jc w:val="both"/>
        <w:rPr>
          <w:rFonts w:ascii="Traditional Arabic" w:hAnsi="Traditional Arabic" w:cs="Traditional Arabic"/>
          <w:sz w:val="36"/>
          <w:szCs w:val="36"/>
          <w:rtl/>
        </w:rPr>
      </w:pPr>
      <w:r w:rsidRPr="003939F3">
        <w:rPr>
          <w:rFonts w:ascii="Traditional Arabic" w:hAnsi="Traditional Arabic" w:cs="Traditional Arabic" w:hint="cs"/>
          <w:b/>
          <w:bCs/>
          <w:sz w:val="36"/>
          <w:szCs w:val="36"/>
          <w:rtl/>
        </w:rPr>
        <w:t>ثامنا:</w:t>
      </w:r>
      <w:r w:rsidR="00DD40B8" w:rsidRPr="00DD40B8">
        <w:rPr>
          <w:rFonts w:ascii="Traditional Arabic" w:hAnsi="Traditional Arabic" w:cs="Traditional Arabic" w:hint="cs"/>
          <w:sz w:val="36"/>
          <w:szCs w:val="36"/>
          <w:rtl/>
        </w:rPr>
        <w:t xml:space="preserve">إشراك المستخدمين في تقييم وتحسين جودة الخدمات الرقمية المقدمة </w:t>
      </w:r>
    </w:p>
    <w:p w14:paraId="60BF84EE" w14:textId="65390E11" w:rsidR="00DD40B8" w:rsidRDefault="003939F3" w:rsidP="00816B7F">
      <w:pPr>
        <w:pStyle w:val="ListParagraph"/>
        <w:numPr>
          <w:ilvl w:val="1"/>
          <w:numId w:val="34"/>
        </w:numPr>
        <w:bidi/>
        <w:jc w:val="both"/>
        <w:rPr>
          <w:rFonts w:ascii="Traditional Arabic" w:hAnsi="Traditional Arabic" w:cs="Traditional Arabic"/>
          <w:sz w:val="36"/>
          <w:szCs w:val="36"/>
          <w:rtl/>
        </w:rPr>
      </w:pPr>
      <w:r w:rsidRPr="003939F3">
        <w:rPr>
          <w:rFonts w:ascii="Traditional Arabic" w:hAnsi="Traditional Arabic" w:cs="Traditional Arabic" w:hint="cs"/>
          <w:b/>
          <w:bCs/>
          <w:sz w:val="36"/>
          <w:szCs w:val="36"/>
          <w:rtl/>
        </w:rPr>
        <w:t>تاسعا:</w:t>
      </w:r>
      <w:r w:rsidR="00DD40B8" w:rsidRPr="00DD40B8">
        <w:rPr>
          <w:rFonts w:ascii="Traditional Arabic" w:hAnsi="Traditional Arabic" w:cs="Traditional Arabic" w:hint="cs"/>
          <w:sz w:val="36"/>
          <w:szCs w:val="36"/>
          <w:rtl/>
        </w:rPr>
        <w:t xml:space="preserve">العمل على تبسيط الإجراءات الإدارية بما يتماشى مع التحول الرقمي </w:t>
      </w:r>
    </w:p>
    <w:p w14:paraId="2E5B8ABC" w14:textId="514436F9" w:rsidR="00DD40B8" w:rsidRPr="00DD40B8" w:rsidRDefault="003939F3" w:rsidP="00816B7F">
      <w:pPr>
        <w:pStyle w:val="ListParagraph"/>
        <w:numPr>
          <w:ilvl w:val="1"/>
          <w:numId w:val="34"/>
        </w:numPr>
        <w:bidi/>
        <w:jc w:val="both"/>
        <w:rPr>
          <w:rFonts w:ascii="Traditional Arabic" w:hAnsi="Traditional Arabic" w:cs="Traditional Arabic"/>
          <w:sz w:val="36"/>
          <w:szCs w:val="36"/>
          <w:rtl/>
        </w:rPr>
      </w:pPr>
      <w:r w:rsidRPr="003939F3">
        <w:rPr>
          <w:rFonts w:ascii="Traditional Arabic" w:hAnsi="Traditional Arabic" w:cs="Traditional Arabic" w:hint="cs"/>
          <w:b/>
          <w:bCs/>
          <w:sz w:val="36"/>
          <w:szCs w:val="36"/>
          <w:rtl/>
        </w:rPr>
        <w:t>عاشرا:</w:t>
      </w:r>
      <w:r w:rsidR="00DD40B8" w:rsidRPr="00DD40B8">
        <w:rPr>
          <w:rFonts w:ascii="Traditional Arabic" w:hAnsi="Traditional Arabic" w:cs="Traditional Arabic" w:hint="cs"/>
          <w:sz w:val="36"/>
          <w:szCs w:val="36"/>
          <w:rtl/>
        </w:rPr>
        <w:t>الاستفادة من تجارب الجامعات الأخرى في مجال التحول الرقمي لتحسين الأداء الإداري</w:t>
      </w:r>
    </w:p>
    <w:p w14:paraId="5059036D" w14:textId="77777777" w:rsidR="00DD40B8" w:rsidRDefault="00DD40B8" w:rsidP="00DD40B8">
      <w:pPr>
        <w:pStyle w:val="ListParagraph"/>
        <w:rPr>
          <w:rFonts w:ascii="Traditional Arabic" w:hAnsi="Traditional Arabic" w:cs="Traditional Arabic"/>
          <w:sz w:val="36"/>
          <w:szCs w:val="36"/>
          <w:rtl/>
        </w:rPr>
      </w:pPr>
    </w:p>
    <w:p w14:paraId="08E613D6" w14:textId="77777777" w:rsidR="00DD40B8" w:rsidRDefault="00DD40B8" w:rsidP="00DD40B8">
      <w:pPr>
        <w:bidi/>
        <w:jc w:val="both"/>
        <w:rPr>
          <w:rFonts w:ascii="Traditional Arabic" w:hAnsi="Traditional Arabic" w:cs="Traditional Arabic"/>
          <w:sz w:val="36"/>
          <w:szCs w:val="36"/>
          <w:rtl/>
        </w:rPr>
      </w:pPr>
    </w:p>
    <w:p w14:paraId="1ABD53D9" w14:textId="77777777" w:rsidR="00BA48C0" w:rsidRPr="00F66EDA" w:rsidRDefault="00BA48C0">
      <w:pPr>
        <w:bidi/>
        <w:jc w:val="both"/>
        <w:rPr>
          <w:rFonts w:ascii="Traditional Arabic" w:hAnsi="Traditional Arabic" w:cs="Traditional Arabic"/>
          <w:sz w:val="36"/>
          <w:szCs w:val="36"/>
        </w:rPr>
      </w:pPr>
    </w:p>
    <w:p w14:paraId="6C466C31" w14:textId="77777777" w:rsidR="00BA48C0" w:rsidRPr="00F66EDA" w:rsidRDefault="00BA48C0">
      <w:pPr>
        <w:bidi/>
        <w:jc w:val="both"/>
        <w:rPr>
          <w:rFonts w:ascii="Traditional Arabic" w:hAnsi="Traditional Arabic" w:cs="Traditional Arabic"/>
          <w:vanish/>
          <w:sz w:val="36"/>
          <w:szCs w:val="36"/>
        </w:rPr>
      </w:pPr>
      <w:r w:rsidRPr="00F66EDA">
        <w:rPr>
          <w:rFonts w:ascii="Traditional Arabic" w:hAnsi="Traditional Arabic" w:cs="Traditional Arabic"/>
          <w:vanish/>
          <w:sz w:val="36"/>
          <w:szCs w:val="36"/>
        </w:rPr>
        <w:t>Bas du formulaire</w:t>
      </w:r>
    </w:p>
    <w:p w14:paraId="64B19520" w14:textId="77777777" w:rsidR="00BA48C0" w:rsidRPr="00F66EDA" w:rsidRDefault="00BA48C0">
      <w:pPr>
        <w:bidi/>
        <w:jc w:val="both"/>
        <w:rPr>
          <w:rFonts w:ascii="Traditional Arabic" w:hAnsi="Traditional Arabic" w:cs="Traditional Arabic"/>
          <w:sz w:val="36"/>
          <w:szCs w:val="36"/>
        </w:rPr>
      </w:pPr>
    </w:p>
    <w:p w14:paraId="2485F027" w14:textId="77777777" w:rsidR="00F21C5D" w:rsidRDefault="00F21C5D" w:rsidP="00DD592D">
      <w:pPr>
        <w:rPr>
          <w:rFonts w:ascii="Traditional Arabic" w:hAnsi="Traditional Arabic" w:cs="Traditional Arabic"/>
          <w:sz w:val="36"/>
          <w:szCs w:val="36"/>
          <w:lang w:val="fr-FR"/>
        </w:rPr>
      </w:pPr>
    </w:p>
    <w:p w14:paraId="7C478F9F" w14:textId="77777777" w:rsidR="007A4A31" w:rsidRDefault="007A4A31" w:rsidP="00E2076A">
      <w:pPr>
        <w:jc w:val="both"/>
        <w:rPr>
          <w:rFonts w:ascii="Traditional Arabic" w:hAnsi="Traditional Arabic" w:cs="Traditional Arabic"/>
          <w:sz w:val="36"/>
          <w:szCs w:val="36"/>
          <w:lang w:val="fr-FR"/>
        </w:rPr>
      </w:pPr>
    </w:p>
    <w:p w14:paraId="256419BA" w14:textId="77777777" w:rsidR="006400ED" w:rsidRDefault="006400ED" w:rsidP="009B379B">
      <w:pPr>
        <w:jc w:val="both"/>
        <w:rPr>
          <w:rFonts w:ascii="Traditional Arabic" w:hAnsi="Traditional Arabic" w:cs="Traditional Arabic"/>
          <w:sz w:val="36"/>
          <w:szCs w:val="36"/>
          <w:lang w:val="fr-FR"/>
        </w:rPr>
        <w:sectPr w:rsidR="006400ED">
          <w:headerReference w:type="default" r:id="rId61"/>
          <w:footerReference w:type="default" r:id="rId62"/>
          <w:footnotePr>
            <w:numRestart w:val="eachPage"/>
          </w:footnotePr>
          <w:pgSz w:w="12240" w:h="15840"/>
          <w:pgMar w:top="1417" w:right="1417" w:bottom="1417" w:left="1417" w:header="708" w:footer="708" w:gutter="0"/>
          <w:cols w:space="708"/>
          <w:docGrid w:linePitch="360"/>
        </w:sectPr>
      </w:pPr>
    </w:p>
    <w:p w14:paraId="6CF41CC2" w14:textId="77777777" w:rsidR="00DD592D" w:rsidRDefault="00DD592D" w:rsidP="00DD592D">
      <w:pPr>
        <w:rPr>
          <w:rFonts w:ascii="Traditional Arabic" w:hAnsi="Traditional Arabic" w:cs="Traditional Arabic"/>
          <w:sz w:val="36"/>
          <w:szCs w:val="36"/>
          <w:lang w:val="fr-FR"/>
        </w:rPr>
      </w:pPr>
    </w:p>
    <w:p w14:paraId="794A3BBC" w14:textId="77777777" w:rsidR="006400ED" w:rsidRDefault="006400ED" w:rsidP="00DD592D">
      <w:pPr>
        <w:rPr>
          <w:rFonts w:ascii="Traditional Arabic" w:hAnsi="Traditional Arabic" w:cs="Traditional Arabic"/>
          <w:sz w:val="36"/>
          <w:szCs w:val="36"/>
          <w:lang w:val="fr-FR"/>
        </w:rPr>
      </w:pPr>
    </w:p>
    <w:p w14:paraId="21BF62E8" w14:textId="77777777" w:rsidR="006400ED" w:rsidRDefault="006400ED" w:rsidP="00DD592D">
      <w:pPr>
        <w:rPr>
          <w:rFonts w:ascii="Traditional Arabic" w:hAnsi="Traditional Arabic" w:cs="Traditional Arabic"/>
          <w:sz w:val="36"/>
          <w:szCs w:val="36"/>
          <w:lang w:val="fr-FR"/>
        </w:rPr>
      </w:pPr>
    </w:p>
    <w:p w14:paraId="728D102B" w14:textId="77777777" w:rsidR="006400ED" w:rsidRDefault="006400ED" w:rsidP="00DD592D">
      <w:pPr>
        <w:rPr>
          <w:rFonts w:ascii="Traditional Arabic" w:hAnsi="Traditional Arabic" w:cs="Traditional Arabic"/>
          <w:sz w:val="36"/>
          <w:szCs w:val="36"/>
          <w:lang w:val="fr-FR"/>
        </w:rPr>
      </w:pPr>
    </w:p>
    <w:p w14:paraId="57410818" w14:textId="77777777" w:rsidR="006400ED" w:rsidRDefault="006400ED" w:rsidP="00DD592D">
      <w:pPr>
        <w:rPr>
          <w:rFonts w:ascii="Traditional Arabic" w:hAnsi="Traditional Arabic" w:cs="Traditional Arabic"/>
          <w:sz w:val="36"/>
          <w:szCs w:val="36"/>
          <w:lang w:val="fr-FR"/>
        </w:rPr>
      </w:pPr>
    </w:p>
    <w:p w14:paraId="5F4982BF" w14:textId="77777777" w:rsidR="006400ED" w:rsidRDefault="006400ED" w:rsidP="00DD592D">
      <w:pPr>
        <w:rPr>
          <w:rFonts w:ascii="Traditional Arabic" w:hAnsi="Traditional Arabic" w:cs="Traditional Arabic"/>
          <w:sz w:val="36"/>
          <w:szCs w:val="36"/>
          <w:lang w:val="fr-FR"/>
        </w:rPr>
      </w:pPr>
    </w:p>
    <w:p w14:paraId="38769F95" w14:textId="2BF1D99E" w:rsidR="006400ED" w:rsidRDefault="00635FF0" w:rsidP="00DD592D">
      <w:pPr>
        <w:rPr>
          <w:rFonts w:ascii="Traditional Arabic" w:hAnsi="Traditional Arabic" w:cs="Traditional Arabic"/>
          <w:sz w:val="36"/>
          <w:szCs w:val="36"/>
          <w:lang w:val="fr-FR"/>
        </w:rPr>
      </w:pPr>
      <w:r>
        <w:rPr>
          <w:rFonts w:ascii="Traditional Arabic" w:hAnsi="Traditional Arabic" w:cs="Traditional Arabic"/>
          <w:b/>
          <w:bCs/>
          <w:noProof/>
          <w:sz w:val="36"/>
          <w:szCs w:val="36"/>
          <w:rtl/>
          <w:lang w:val="ar-SA"/>
        </w:rPr>
        <mc:AlternateContent>
          <mc:Choice Requires="wps">
            <w:drawing>
              <wp:anchor distT="0" distB="0" distL="114300" distR="114300" simplePos="0" relativeHeight="251658253" behindDoc="0" locked="0" layoutInCell="1" allowOverlap="1" wp14:anchorId="78365112" wp14:editId="45887C24">
                <wp:simplePos x="0" y="0"/>
                <wp:positionH relativeFrom="margin">
                  <wp:align>center</wp:align>
                </wp:positionH>
                <wp:positionV relativeFrom="margin">
                  <wp:align>center</wp:align>
                </wp:positionV>
                <wp:extent cx="5753735" cy="3422015"/>
                <wp:effectExtent l="0" t="0" r="18415" b="26035"/>
                <wp:wrapSquare wrapText="bothSides"/>
                <wp:docPr id="768376581" name="Parchemin : horizontal 4"/>
                <wp:cNvGraphicFramePr/>
                <a:graphic xmlns:a="http://schemas.openxmlformats.org/drawingml/2006/main">
                  <a:graphicData uri="http://schemas.microsoft.com/office/word/2010/wordprocessingShape">
                    <wps:wsp>
                      <wps:cNvSpPr/>
                      <wps:spPr>
                        <a:xfrm>
                          <a:off x="0" y="0"/>
                          <a:ext cx="5753735" cy="3422015"/>
                        </a:xfrm>
                        <a:prstGeom prst="horizontalScroll">
                          <a:avLst/>
                        </a:prstGeom>
                        <a:solidFill>
                          <a:srgbClr val="E7E6E6"/>
                        </a:solidFill>
                        <a:ln w="12700" cap="flat" cmpd="sng" algn="ctr">
                          <a:solidFill>
                            <a:srgbClr val="5B9BD5">
                              <a:shade val="15000"/>
                            </a:srgbClr>
                          </a:solidFill>
                          <a:prstDash val="solid"/>
                          <a:miter lim="800000"/>
                        </a:ln>
                        <a:effectLst/>
                      </wps:spPr>
                      <wps:txbx>
                        <w:txbxContent>
                          <w:p w14:paraId="7FE5DCB4" w14:textId="2BC793CF" w:rsidR="00635FF0" w:rsidRPr="00F21C5D" w:rsidRDefault="00635FF0" w:rsidP="00635FF0">
                            <w:pPr>
                              <w:jc w:val="center"/>
                              <w:rPr>
                                <w:rFonts w:ascii="Traditional Arabic" w:hAnsi="Traditional Arabic" w:cs="Traditional Arabic"/>
                                <w:b/>
                                <w:bCs/>
                                <w:color w:val="000000" w:themeColor="text1"/>
                                <w:sz w:val="160"/>
                                <w:szCs w:val="160"/>
                                <w:rtl/>
                                <w:lang w:val="fr-FR"/>
                              </w:rPr>
                            </w:pPr>
                            <w:r>
                              <w:rPr>
                                <w:rFonts w:ascii="Traditional Arabic" w:hAnsi="Traditional Arabic" w:cs="Traditional Arabic" w:hint="cs"/>
                                <w:b/>
                                <w:bCs/>
                                <w:color w:val="000000" w:themeColor="text1"/>
                                <w:sz w:val="160"/>
                                <w:szCs w:val="160"/>
                                <w:rtl/>
                                <w:lang w:val="fr-FR"/>
                              </w:rPr>
                              <w:t>قائمة المراجع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8365112" id="_x0000_s1061" type="#_x0000_t98" style="position:absolute;left:0;text-align:left;margin-left:0;margin-top:0;width:453.05pt;height:269.45pt;z-index:25165825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" fillcolor="#e7e6e6" strokecolor="#223f59" strokeweight="1pt">
                <v:stroke joinstyle="miter"/>
                <v:textbox>
                  <w:txbxContent>
                    <w:p w14:paraId="7FE5DCB4" w14:textId="2BC793CF" w:rsidR="00635FF0" w:rsidRPr="00F21C5D" w:rsidRDefault="00635FF0" w:rsidP="00635FF0">
                      <w:pPr>
                        <w:jc w:val="center"/>
                        <w:rPr>
                          <w:rFonts w:ascii="Traditional Arabic" w:hAnsi="Traditional Arabic" w:cs="Traditional Arabic"/>
                          <w:b/>
                          <w:bCs/>
                          <w:color w:val="000000" w:themeColor="text1"/>
                          <w:sz w:val="160"/>
                          <w:szCs w:val="160"/>
                          <w:rtl/>
                          <w:lang w:val="fr-FR"/>
                        </w:rPr>
                      </w:pPr>
                      <w:r>
                        <w:rPr>
                          <w:rFonts w:ascii="Traditional Arabic" w:hAnsi="Traditional Arabic" w:cs="Traditional Arabic" w:hint="cs"/>
                          <w:b/>
                          <w:bCs/>
                          <w:color w:val="000000" w:themeColor="text1"/>
                          <w:sz w:val="160"/>
                          <w:szCs w:val="160"/>
                          <w:rtl/>
                          <w:lang w:val="fr-FR"/>
                        </w:rPr>
                        <w:t>قائمة المراجع</w:t>
                      </w:r>
                    </w:p>
                  </w:txbxContent>
                </v:textbox>
                <w10:wrap type="square" anchorx="margin" anchory="margin"/>
              </v:shape>
            </w:pict>
          </mc:Fallback>
        </mc:AlternateContent>
      </w:r>
    </w:p>
    <w:p w14:paraId="38FF2DD6" w14:textId="77777777" w:rsidR="006400ED" w:rsidRDefault="006400ED" w:rsidP="00DD592D">
      <w:pPr>
        <w:rPr>
          <w:rFonts w:ascii="Traditional Arabic" w:hAnsi="Traditional Arabic" w:cs="Traditional Arabic"/>
          <w:sz w:val="36"/>
          <w:szCs w:val="36"/>
          <w:lang w:val="fr-FR"/>
        </w:rPr>
      </w:pPr>
    </w:p>
    <w:p w14:paraId="5B3AAD33" w14:textId="77777777" w:rsidR="006400ED" w:rsidRDefault="006400ED" w:rsidP="00DD592D">
      <w:pPr>
        <w:rPr>
          <w:rFonts w:ascii="Traditional Arabic" w:hAnsi="Traditional Arabic" w:cs="Traditional Arabic"/>
          <w:sz w:val="36"/>
          <w:szCs w:val="36"/>
          <w:lang w:val="fr-FR"/>
        </w:rPr>
      </w:pPr>
    </w:p>
    <w:p w14:paraId="3983A21D" w14:textId="77777777" w:rsidR="006400ED" w:rsidRDefault="006400ED" w:rsidP="00635FF0">
      <w:pPr>
        <w:jc w:val="both"/>
        <w:rPr>
          <w:rFonts w:ascii="Traditional Arabic" w:hAnsi="Traditional Arabic" w:cs="Traditional Arabic"/>
          <w:sz w:val="36"/>
          <w:szCs w:val="36"/>
          <w:lang w:val="fr-FR"/>
        </w:rPr>
      </w:pPr>
    </w:p>
    <w:p w14:paraId="6437AB77" w14:textId="77777777" w:rsidR="006400ED" w:rsidRDefault="006400ED" w:rsidP="00DD592D">
      <w:pPr>
        <w:rPr>
          <w:rFonts w:ascii="Traditional Arabic" w:hAnsi="Traditional Arabic" w:cs="Traditional Arabic"/>
          <w:sz w:val="36"/>
          <w:szCs w:val="36"/>
          <w:lang w:val="fr-FR"/>
        </w:rPr>
        <w:sectPr w:rsidR="006400ED">
          <w:headerReference w:type="default" r:id="rId63"/>
          <w:footerReference w:type="default" r:id="rId64"/>
          <w:footnotePr>
            <w:numRestart w:val="eachPage"/>
          </w:footnotePr>
          <w:pgSz w:w="12240" w:h="15840"/>
          <w:pgMar w:top="1417" w:right="1417" w:bottom="1417" w:left="1417" w:header="708" w:footer="708" w:gutter="0"/>
          <w:cols w:space="708"/>
          <w:docGrid w:linePitch="360"/>
        </w:sectPr>
      </w:pPr>
    </w:p>
    <w:p w14:paraId="29122DE7" w14:textId="46073859" w:rsidR="00635FF0" w:rsidRDefault="00635FF0" w:rsidP="00635FF0">
      <w:pPr>
        <w:rPr>
          <w:rFonts w:ascii="Traditional Arabic" w:hAnsi="Traditional Arabic" w:cs="Traditional Arabic"/>
          <w:b/>
          <w:bCs/>
          <w:color w:val="000000" w:themeColor="text1"/>
          <w:sz w:val="36"/>
          <w:szCs w:val="36"/>
          <w:rtl/>
          <w:lang w:val="fr-FR"/>
        </w:rPr>
      </w:pPr>
      <w:r w:rsidRPr="00635FF0">
        <w:rPr>
          <w:rFonts w:ascii="Traditional Arabic" w:hAnsi="Traditional Arabic" w:cs="Traditional Arabic" w:hint="cs"/>
          <w:b/>
          <w:bCs/>
          <w:color w:val="000000" w:themeColor="text1"/>
          <w:sz w:val="36"/>
          <w:szCs w:val="36"/>
          <w:rtl/>
          <w:lang w:val="fr-FR"/>
        </w:rPr>
        <w:t>قائمة المراجع</w:t>
      </w:r>
      <w:r>
        <w:rPr>
          <w:rFonts w:ascii="Traditional Arabic" w:hAnsi="Traditional Arabic" w:cs="Traditional Arabic" w:hint="cs"/>
          <w:b/>
          <w:bCs/>
          <w:color w:val="000000" w:themeColor="text1"/>
          <w:sz w:val="36"/>
          <w:szCs w:val="36"/>
          <w:rtl/>
          <w:lang w:val="fr-FR"/>
        </w:rPr>
        <w:t>:</w:t>
      </w:r>
    </w:p>
    <w:p w14:paraId="6F6649E5" w14:textId="088217DC" w:rsidR="00635FF0" w:rsidRDefault="001069C0" w:rsidP="001069C0">
      <w:pPr>
        <w:bidi/>
        <w:jc w:val="both"/>
        <w:rPr>
          <w:rFonts w:ascii="Traditional Arabic" w:hAnsi="Traditional Arabic" w:cs="Traditional Arabic"/>
          <w:b/>
          <w:bCs/>
          <w:color w:val="000000" w:themeColor="text1"/>
          <w:sz w:val="36"/>
          <w:szCs w:val="36"/>
          <w:rtl/>
          <w:lang w:val="fr-FR"/>
        </w:rPr>
      </w:pPr>
      <w:r>
        <w:rPr>
          <w:rFonts w:ascii="Traditional Arabic" w:hAnsi="Traditional Arabic" w:cs="Traditional Arabic" w:hint="cs"/>
          <w:b/>
          <w:bCs/>
          <w:color w:val="000000" w:themeColor="text1"/>
          <w:sz w:val="36"/>
          <w:szCs w:val="36"/>
          <w:rtl/>
          <w:lang w:val="fr-FR"/>
        </w:rPr>
        <w:t>أ-</w:t>
      </w:r>
      <w:r w:rsidRPr="001069C0">
        <w:rPr>
          <w:rFonts w:ascii="Traditional Arabic" w:hAnsi="Traditional Arabic" w:cs="Traditional Arabic" w:hint="cs"/>
          <w:b/>
          <w:bCs/>
          <w:color w:val="000000" w:themeColor="text1"/>
          <w:sz w:val="36"/>
          <w:szCs w:val="36"/>
          <w:rtl/>
          <w:lang w:val="fr-FR"/>
        </w:rPr>
        <w:t>الكتب</w:t>
      </w:r>
      <w:r>
        <w:rPr>
          <w:rFonts w:ascii="Traditional Arabic" w:hAnsi="Traditional Arabic" w:cs="Traditional Arabic" w:hint="cs"/>
          <w:b/>
          <w:bCs/>
          <w:color w:val="000000" w:themeColor="text1"/>
          <w:sz w:val="36"/>
          <w:szCs w:val="36"/>
          <w:rtl/>
          <w:lang w:val="fr-FR"/>
        </w:rPr>
        <w:t>:</w:t>
      </w:r>
    </w:p>
    <w:p w14:paraId="07B87606" w14:textId="77777777" w:rsidR="001069C0" w:rsidRPr="00EF4A0C" w:rsidRDefault="001069C0" w:rsidP="00816B7F">
      <w:pPr>
        <w:pStyle w:val="ListParagraph"/>
        <w:numPr>
          <w:ilvl w:val="0"/>
          <w:numId w:val="26"/>
        </w:numPr>
        <w:bidi/>
        <w:jc w:val="both"/>
        <w:rPr>
          <w:rFonts w:ascii="Traditional Arabic" w:hAnsi="Traditional Arabic" w:cs="Traditional Arabic"/>
          <w:b/>
          <w:bCs/>
          <w:color w:val="000000" w:themeColor="text1"/>
          <w:sz w:val="36"/>
          <w:szCs w:val="36"/>
          <w:rtl/>
          <w:lang w:val="fr-FR"/>
        </w:rPr>
      </w:pPr>
      <w:r w:rsidRPr="00EF4A0C">
        <w:rPr>
          <w:rFonts w:ascii="Traditional Arabic" w:hAnsi="Traditional Arabic" w:cs="Traditional Arabic" w:hint="cs"/>
          <w:b/>
          <w:bCs/>
          <w:color w:val="000000" w:themeColor="text1"/>
          <w:sz w:val="36"/>
          <w:szCs w:val="36"/>
          <w:rtl/>
          <w:lang w:val="fr-FR"/>
        </w:rPr>
        <w:t>الحمداني بشرى حسين، الاقتصاد الرقمي، دار وائل للنشر، الأردن، 2015.</w:t>
      </w:r>
    </w:p>
    <w:p w14:paraId="4A947542" w14:textId="77777777" w:rsidR="001069C0" w:rsidRPr="00EF4A0C" w:rsidRDefault="001069C0" w:rsidP="00816B7F">
      <w:pPr>
        <w:pStyle w:val="ListParagraph"/>
        <w:numPr>
          <w:ilvl w:val="0"/>
          <w:numId w:val="26"/>
        </w:numPr>
        <w:bidi/>
        <w:jc w:val="both"/>
        <w:rPr>
          <w:rFonts w:ascii="Traditional Arabic" w:hAnsi="Traditional Arabic" w:cs="Traditional Arabic"/>
          <w:b/>
          <w:bCs/>
          <w:color w:val="000000" w:themeColor="text1"/>
          <w:sz w:val="36"/>
          <w:szCs w:val="36"/>
          <w:rtl/>
          <w:lang w:val="fr-FR"/>
        </w:rPr>
      </w:pPr>
      <w:r w:rsidRPr="00EF4A0C">
        <w:rPr>
          <w:rFonts w:ascii="Traditional Arabic" w:hAnsi="Traditional Arabic" w:cs="Traditional Arabic" w:hint="cs"/>
          <w:b/>
          <w:bCs/>
          <w:color w:val="000000" w:themeColor="text1"/>
          <w:sz w:val="36"/>
          <w:szCs w:val="36"/>
          <w:rtl/>
          <w:lang w:val="fr-FR"/>
        </w:rPr>
        <w:t>مكاوي حسن عماد، تكنولوجيا الإتصال الحديثة في عصر المعلومات، الدار المصرية اللبنانية، القاهرة، 1997.</w:t>
      </w:r>
    </w:p>
    <w:p w14:paraId="3C633DD8" w14:textId="77777777" w:rsidR="001069C0" w:rsidRPr="00EF4A0C" w:rsidRDefault="001069C0" w:rsidP="00816B7F">
      <w:pPr>
        <w:pStyle w:val="ListParagraph"/>
        <w:numPr>
          <w:ilvl w:val="0"/>
          <w:numId w:val="26"/>
        </w:numPr>
        <w:bidi/>
        <w:jc w:val="both"/>
        <w:rPr>
          <w:rFonts w:ascii="Traditional Arabic" w:hAnsi="Traditional Arabic" w:cs="Traditional Arabic"/>
          <w:b/>
          <w:bCs/>
          <w:color w:val="000000" w:themeColor="text1"/>
          <w:sz w:val="36"/>
          <w:szCs w:val="36"/>
          <w:rtl/>
          <w:lang w:val="fr-FR"/>
        </w:rPr>
      </w:pPr>
      <w:r w:rsidRPr="00EF4A0C">
        <w:rPr>
          <w:rFonts w:ascii="Traditional Arabic" w:hAnsi="Traditional Arabic" w:cs="Traditional Arabic" w:hint="cs"/>
          <w:b/>
          <w:bCs/>
          <w:color w:val="000000" w:themeColor="text1"/>
          <w:sz w:val="36"/>
          <w:szCs w:val="36"/>
          <w:rtl/>
          <w:lang w:val="fr-FR"/>
        </w:rPr>
        <w:t>عبد الحميد محمد، اقتصاديات الرقمنة، عالم الكتب، القاهرة، 2004.</w:t>
      </w:r>
    </w:p>
    <w:p w14:paraId="46484B47" w14:textId="77777777" w:rsidR="001069C0" w:rsidRPr="00EF4A0C" w:rsidRDefault="001069C0" w:rsidP="00816B7F">
      <w:pPr>
        <w:pStyle w:val="ListParagraph"/>
        <w:numPr>
          <w:ilvl w:val="0"/>
          <w:numId w:val="26"/>
        </w:numPr>
        <w:bidi/>
        <w:jc w:val="both"/>
        <w:rPr>
          <w:rFonts w:ascii="Traditional Arabic" w:hAnsi="Traditional Arabic" w:cs="Traditional Arabic"/>
          <w:b/>
          <w:bCs/>
          <w:color w:val="000000" w:themeColor="text1"/>
          <w:sz w:val="36"/>
          <w:szCs w:val="36"/>
          <w:rtl/>
          <w:lang w:val="fr-FR"/>
        </w:rPr>
      </w:pPr>
      <w:r w:rsidRPr="00EF4A0C">
        <w:rPr>
          <w:rFonts w:ascii="Traditional Arabic" w:hAnsi="Traditional Arabic" w:cs="Traditional Arabic" w:hint="cs"/>
          <w:b/>
          <w:bCs/>
          <w:color w:val="000000" w:themeColor="text1"/>
          <w:sz w:val="36"/>
          <w:szCs w:val="36"/>
          <w:rtl/>
          <w:lang w:val="fr-FR"/>
        </w:rPr>
        <w:t>عبد اللطيف قطيش، الإدارة العامة من النظرية إلى التطبيق، الأردن: منشورات الحلبي الحقوقية، 2013.</w:t>
      </w:r>
    </w:p>
    <w:p w14:paraId="5E7CCB64" w14:textId="77777777" w:rsidR="001069C0" w:rsidRPr="00EF4A0C" w:rsidRDefault="001069C0" w:rsidP="00816B7F">
      <w:pPr>
        <w:pStyle w:val="ListParagraph"/>
        <w:numPr>
          <w:ilvl w:val="0"/>
          <w:numId w:val="26"/>
        </w:numPr>
        <w:bidi/>
        <w:jc w:val="both"/>
        <w:rPr>
          <w:rFonts w:ascii="Traditional Arabic" w:hAnsi="Traditional Arabic" w:cs="Traditional Arabic"/>
          <w:b/>
          <w:bCs/>
          <w:color w:val="000000" w:themeColor="text1"/>
          <w:sz w:val="36"/>
          <w:szCs w:val="36"/>
          <w:rtl/>
          <w:lang w:val="fr-FR"/>
        </w:rPr>
      </w:pPr>
      <w:r w:rsidRPr="00EF4A0C">
        <w:rPr>
          <w:rFonts w:ascii="Traditional Arabic" w:hAnsi="Traditional Arabic" w:cs="Traditional Arabic" w:hint="cs"/>
          <w:b/>
          <w:bCs/>
          <w:color w:val="000000" w:themeColor="text1"/>
          <w:sz w:val="36"/>
          <w:szCs w:val="36"/>
          <w:rtl/>
          <w:lang w:val="fr-FR"/>
        </w:rPr>
        <w:t>مأمون الدرادكة وأخرون، إدارة الجودة الشاملة، الطبعة الأولى، دار الثقافة للنشر والتوزيع، عمان، 2001.</w:t>
      </w:r>
    </w:p>
    <w:p w14:paraId="7493AB0B" w14:textId="77777777" w:rsidR="001069C0" w:rsidRPr="00EF4A0C" w:rsidRDefault="001069C0" w:rsidP="00816B7F">
      <w:pPr>
        <w:pStyle w:val="ListParagraph"/>
        <w:numPr>
          <w:ilvl w:val="0"/>
          <w:numId w:val="26"/>
        </w:numPr>
        <w:bidi/>
        <w:jc w:val="both"/>
        <w:rPr>
          <w:rFonts w:ascii="Traditional Arabic" w:hAnsi="Traditional Arabic" w:cs="Traditional Arabic"/>
          <w:b/>
          <w:bCs/>
          <w:color w:val="000000" w:themeColor="text1"/>
          <w:sz w:val="36"/>
          <w:szCs w:val="36"/>
          <w:rtl/>
          <w:lang w:val="fr-FR"/>
        </w:rPr>
      </w:pPr>
      <w:r w:rsidRPr="00EF4A0C">
        <w:rPr>
          <w:rFonts w:ascii="Traditional Arabic" w:hAnsi="Traditional Arabic" w:cs="Traditional Arabic" w:hint="cs"/>
          <w:b/>
          <w:bCs/>
          <w:color w:val="000000" w:themeColor="text1"/>
          <w:sz w:val="36"/>
          <w:szCs w:val="36"/>
          <w:rtl/>
          <w:lang w:val="fr-FR"/>
        </w:rPr>
        <w:t>ريتشار دل ويليامز، أساسيات إدارة الجودة الشاملة، ترجمة ونشر مكتبة حرير، الطبعة الأولى، 1999.</w:t>
      </w:r>
    </w:p>
    <w:p w14:paraId="6015BE87" w14:textId="77777777" w:rsidR="001069C0" w:rsidRPr="00EF4A0C" w:rsidRDefault="001069C0" w:rsidP="00816B7F">
      <w:pPr>
        <w:pStyle w:val="ListParagraph"/>
        <w:numPr>
          <w:ilvl w:val="0"/>
          <w:numId w:val="26"/>
        </w:numPr>
        <w:bidi/>
        <w:jc w:val="both"/>
        <w:rPr>
          <w:rFonts w:ascii="Traditional Arabic" w:hAnsi="Traditional Arabic" w:cs="Traditional Arabic"/>
          <w:b/>
          <w:bCs/>
          <w:color w:val="000000" w:themeColor="text1"/>
          <w:sz w:val="36"/>
          <w:szCs w:val="36"/>
          <w:rtl/>
          <w:lang w:val="fr-FR"/>
        </w:rPr>
      </w:pPr>
      <w:r w:rsidRPr="00EF4A0C">
        <w:rPr>
          <w:rFonts w:ascii="Traditional Arabic" w:hAnsi="Traditional Arabic" w:cs="Traditional Arabic" w:hint="cs"/>
          <w:b/>
          <w:bCs/>
          <w:color w:val="000000" w:themeColor="text1"/>
          <w:sz w:val="36"/>
          <w:szCs w:val="36"/>
          <w:rtl/>
          <w:lang w:val="fr-FR"/>
        </w:rPr>
        <w:t>خضير كاظم حمود، إدارة الجودة والخدمة العملاء، الطبعة الأولى، دار الميسر للنشر والتوزيع، عمان، 2002.</w:t>
      </w:r>
    </w:p>
    <w:p w14:paraId="3D3B32B6" w14:textId="77777777" w:rsidR="001069C0" w:rsidRPr="00EF4A0C" w:rsidRDefault="001069C0" w:rsidP="00816B7F">
      <w:pPr>
        <w:pStyle w:val="ListParagraph"/>
        <w:numPr>
          <w:ilvl w:val="0"/>
          <w:numId w:val="26"/>
        </w:numPr>
        <w:bidi/>
        <w:jc w:val="both"/>
        <w:rPr>
          <w:rFonts w:ascii="Traditional Arabic" w:hAnsi="Traditional Arabic" w:cs="Traditional Arabic"/>
          <w:b/>
          <w:bCs/>
          <w:color w:val="000000" w:themeColor="text1"/>
          <w:sz w:val="36"/>
          <w:szCs w:val="36"/>
          <w:rtl/>
          <w:lang w:val="fr-FR"/>
        </w:rPr>
      </w:pPr>
      <w:r w:rsidRPr="00EF4A0C">
        <w:rPr>
          <w:rFonts w:ascii="Traditional Arabic" w:hAnsi="Traditional Arabic" w:cs="Traditional Arabic" w:hint="cs"/>
          <w:b/>
          <w:bCs/>
          <w:color w:val="000000" w:themeColor="text1"/>
          <w:sz w:val="36"/>
          <w:szCs w:val="36"/>
          <w:rtl/>
          <w:lang w:val="fr-FR"/>
        </w:rPr>
        <w:t>سعد محمود المصري، إدارة تسويق الأنشطة الخدمية المفاهيم واستراتيجيات، دار الجامعة، إسكندرية، 2002.</w:t>
      </w:r>
    </w:p>
    <w:p w14:paraId="231538A6" w14:textId="77777777" w:rsidR="001069C0" w:rsidRPr="00EF4A0C" w:rsidRDefault="001069C0" w:rsidP="00816B7F">
      <w:pPr>
        <w:pStyle w:val="ListParagraph"/>
        <w:numPr>
          <w:ilvl w:val="0"/>
          <w:numId w:val="26"/>
        </w:numPr>
        <w:bidi/>
        <w:jc w:val="both"/>
        <w:rPr>
          <w:rFonts w:ascii="Traditional Arabic" w:hAnsi="Traditional Arabic" w:cs="Traditional Arabic"/>
          <w:b/>
          <w:bCs/>
          <w:color w:val="000000" w:themeColor="text1"/>
          <w:sz w:val="36"/>
          <w:szCs w:val="36"/>
          <w:rtl/>
          <w:lang w:val="fr-FR"/>
        </w:rPr>
      </w:pPr>
      <w:r w:rsidRPr="00EF4A0C">
        <w:rPr>
          <w:rFonts w:ascii="Traditional Arabic" w:hAnsi="Traditional Arabic" w:cs="Traditional Arabic" w:hint="cs"/>
          <w:b/>
          <w:bCs/>
          <w:color w:val="000000" w:themeColor="text1"/>
          <w:sz w:val="36"/>
          <w:szCs w:val="36"/>
          <w:rtl/>
          <w:lang w:val="fr-FR"/>
        </w:rPr>
        <w:t>مأمون الدراركة، طارق الشبلي، الجودة في المنظمات الحديثة، ط1، عمان، الأردن، 2011.</w:t>
      </w:r>
    </w:p>
    <w:p w14:paraId="002B0B8E" w14:textId="77777777" w:rsidR="001069C0" w:rsidRPr="00EF4A0C" w:rsidRDefault="001069C0" w:rsidP="00816B7F">
      <w:pPr>
        <w:pStyle w:val="ListParagraph"/>
        <w:numPr>
          <w:ilvl w:val="0"/>
          <w:numId w:val="26"/>
        </w:numPr>
        <w:bidi/>
        <w:jc w:val="both"/>
        <w:rPr>
          <w:rFonts w:ascii="Traditional Arabic" w:hAnsi="Traditional Arabic" w:cs="Traditional Arabic"/>
          <w:b/>
          <w:bCs/>
          <w:color w:val="000000" w:themeColor="text1"/>
          <w:sz w:val="36"/>
          <w:szCs w:val="36"/>
          <w:rtl/>
          <w:lang w:val="fr-FR"/>
        </w:rPr>
      </w:pPr>
      <w:r w:rsidRPr="00EF4A0C">
        <w:rPr>
          <w:rFonts w:ascii="Traditional Arabic" w:hAnsi="Traditional Arabic" w:cs="Traditional Arabic" w:hint="cs"/>
          <w:b/>
          <w:bCs/>
          <w:color w:val="000000" w:themeColor="text1"/>
          <w:sz w:val="36"/>
          <w:szCs w:val="36"/>
          <w:rtl/>
          <w:lang w:val="fr-FR"/>
        </w:rPr>
        <w:t>مصطفى محمود أبو بكر، الإدارة العامة: رؤية إستراتيجية لحماية الجهاز الإداري من التخلف والفساد، الإسكندرية، مصر: الدار الجامعية للنشر والتوزيع، 2005.</w:t>
      </w:r>
    </w:p>
    <w:p w14:paraId="0E66F27F" w14:textId="77777777" w:rsidR="001069C0" w:rsidRPr="00EF4A0C" w:rsidRDefault="001069C0" w:rsidP="00816B7F">
      <w:pPr>
        <w:pStyle w:val="ListParagraph"/>
        <w:numPr>
          <w:ilvl w:val="0"/>
          <w:numId w:val="26"/>
        </w:numPr>
        <w:bidi/>
        <w:jc w:val="both"/>
        <w:rPr>
          <w:rFonts w:ascii="Traditional Arabic" w:hAnsi="Traditional Arabic" w:cs="Traditional Arabic"/>
          <w:b/>
          <w:bCs/>
          <w:color w:val="000000" w:themeColor="text1"/>
          <w:sz w:val="36"/>
          <w:szCs w:val="36"/>
          <w:rtl/>
          <w:lang w:val="fr-FR"/>
        </w:rPr>
      </w:pPr>
      <w:r w:rsidRPr="00EF4A0C">
        <w:rPr>
          <w:rFonts w:ascii="Traditional Arabic" w:hAnsi="Traditional Arabic" w:cs="Traditional Arabic" w:hint="cs"/>
          <w:b/>
          <w:bCs/>
          <w:color w:val="000000" w:themeColor="text1"/>
          <w:sz w:val="36"/>
          <w:szCs w:val="36"/>
          <w:rtl/>
          <w:lang w:val="fr-FR"/>
        </w:rPr>
        <w:t>عبد العظيم، محمد، التسويق المتقدم، الإسكندرية، مصر: الدار الجامعية للنشر والتوزيع، 2008.</w:t>
      </w:r>
    </w:p>
    <w:p w14:paraId="1E71B68D" w14:textId="77777777" w:rsidR="001069C0" w:rsidRPr="00EF4A0C" w:rsidRDefault="001069C0" w:rsidP="00816B7F">
      <w:pPr>
        <w:pStyle w:val="ListParagraph"/>
        <w:numPr>
          <w:ilvl w:val="0"/>
          <w:numId w:val="26"/>
        </w:numPr>
        <w:bidi/>
        <w:jc w:val="both"/>
        <w:rPr>
          <w:rFonts w:ascii="Traditional Arabic" w:hAnsi="Traditional Arabic" w:cs="Traditional Arabic"/>
          <w:b/>
          <w:bCs/>
          <w:color w:val="000000" w:themeColor="text1"/>
          <w:sz w:val="36"/>
          <w:szCs w:val="36"/>
          <w:rtl/>
          <w:lang w:val="fr-FR"/>
        </w:rPr>
      </w:pPr>
      <w:r w:rsidRPr="00EF4A0C">
        <w:rPr>
          <w:rFonts w:ascii="Traditional Arabic" w:hAnsi="Traditional Arabic" w:cs="Traditional Arabic" w:hint="cs"/>
          <w:b/>
          <w:bCs/>
          <w:color w:val="000000" w:themeColor="text1"/>
          <w:sz w:val="36"/>
          <w:szCs w:val="36"/>
          <w:rtl/>
          <w:lang w:val="fr-FR"/>
        </w:rPr>
        <w:t>المجارمة، تيسير، التسويق المصرفي، الأردن: دار الجامد للنشر والتوزيع، الطبعة الأولى، 2005.</w:t>
      </w:r>
    </w:p>
    <w:p w14:paraId="0B74FADA" w14:textId="77777777" w:rsidR="001069C0" w:rsidRPr="00EF4A0C" w:rsidRDefault="001069C0" w:rsidP="00816B7F">
      <w:pPr>
        <w:pStyle w:val="ListParagraph"/>
        <w:numPr>
          <w:ilvl w:val="0"/>
          <w:numId w:val="26"/>
        </w:numPr>
        <w:bidi/>
        <w:jc w:val="both"/>
        <w:rPr>
          <w:rFonts w:ascii="Traditional Arabic" w:hAnsi="Traditional Arabic" w:cs="Traditional Arabic"/>
          <w:b/>
          <w:bCs/>
          <w:color w:val="000000" w:themeColor="text1"/>
          <w:sz w:val="36"/>
          <w:szCs w:val="36"/>
          <w:rtl/>
          <w:lang w:val="fr-FR"/>
        </w:rPr>
      </w:pPr>
      <w:r w:rsidRPr="00EF4A0C">
        <w:rPr>
          <w:rFonts w:ascii="Traditional Arabic" w:hAnsi="Traditional Arabic" w:cs="Traditional Arabic" w:hint="cs"/>
          <w:b/>
          <w:bCs/>
          <w:color w:val="000000" w:themeColor="text1"/>
          <w:sz w:val="36"/>
          <w:szCs w:val="36"/>
          <w:rtl/>
          <w:lang w:val="fr-FR"/>
        </w:rPr>
        <w:t>حامد الضمور، هاني، تسويق الخدمات، الأردن: دار وائل للنشر والتوزيع، الطبعة الثالثة، 2005.</w:t>
      </w:r>
    </w:p>
    <w:p w14:paraId="21C828A8" w14:textId="77777777" w:rsidR="001069C0" w:rsidRPr="00EF4A0C" w:rsidRDefault="001069C0" w:rsidP="00816B7F">
      <w:pPr>
        <w:pStyle w:val="ListParagraph"/>
        <w:numPr>
          <w:ilvl w:val="0"/>
          <w:numId w:val="26"/>
        </w:numPr>
        <w:bidi/>
        <w:jc w:val="both"/>
        <w:rPr>
          <w:rFonts w:ascii="Traditional Arabic" w:hAnsi="Traditional Arabic" w:cs="Traditional Arabic"/>
          <w:b/>
          <w:bCs/>
          <w:color w:val="000000" w:themeColor="text1"/>
          <w:sz w:val="36"/>
          <w:szCs w:val="36"/>
          <w:rtl/>
          <w:lang w:val="fr-FR"/>
        </w:rPr>
      </w:pPr>
      <w:r w:rsidRPr="00EF4A0C">
        <w:rPr>
          <w:rFonts w:ascii="Traditional Arabic" w:hAnsi="Traditional Arabic" w:cs="Traditional Arabic" w:hint="cs"/>
          <w:b/>
          <w:bCs/>
          <w:color w:val="000000" w:themeColor="text1"/>
          <w:sz w:val="36"/>
          <w:szCs w:val="36"/>
          <w:rtl/>
          <w:lang w:val="fr-FR"/>
        </w:rPr>
        <w:t>توفيق محمد عبد المحسن، قياس الجودة والقياس المقارن أساليب حديثة في المعايرة والقياس، دار الفكر العربي للنشر والتوزيع، القاهرة، مصر، 2003.</w:t>
      </w:r>
    </w:p>
    <w:p w14:paraId="2EE09CE8" w14:textId="32D3A51C" w:rsidR="006400ED" w:rsidRDefault="00EF4A0C" w:rsidP="00DD592D">
      <w:pP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 xml:space="preserve">ب-مذكرات: </w:t>
      </w:r>
    </w:p>
    <w:p w14:paraId="7EE874D3" w14:textId="36D6B2AC" w:rsidR="006B2F4C" w:rsidRDefault="006B2F4C" w:rsidP="00DD592D">
      <w:pP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نوي، طه حسين، التطور التكنولوجي ودوره في تفعيل إدارة المعرفة بمنظمة الاعمال، اطروحة دكتوراه، جامعة الجزائر 3، 2011.</w:t>
      </w:r>
    </w:p>
    <w:p w14:paraId="3B353713" w14:textId="58F59A83" w:rsidR="00EF4A0C" w:rsidRDefault="00EE2C85" w:rsidP="00DD592D">
      <w:pP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ت</w:t>
      </w:r>
      <w:r w:rsidR="00FB6122">
        <w:rPr>
          <w:rFonts w:ascii="Traditional Arabic" w:hAnsi="Traditional Arabic" w:cs="Traditional Arabic" w:hint="cs"/>
          <w:b/>
          <w:bCs/>
          <w:sz w:val="36"/>
          <w:szCs w:val="36"/>
          <w:rtl/>
          <w:lang w:val="fr-FR"/>
        </w:rPr>
        <w:t>- مقالات علمية:</w:t>
      </w:r>
    </w:p>
    <w:p w14:paraId="42D07735" w14:textId="77777777" w:rsidR="00D86C41" w:rsidRPr="00E94F73" w:rsidRDefault="00D86C41" w:rsidP="00816B7F">
      <w:pPr>
        <w:pStyle w:val="ListParagraph"/>
        <w:numPr>
          <w:ilvl w:val="0"/>
          <w:numId w:val="27"/>
        </w:numPr>
        <w:bidi/>
        <w:jc w:val="both"/>
        <w:rPr>
          <w:rFonts w:ascii="Traditional Arabic" w:hAnsi="Traditional Arabic" w:cs="Traditional Arabic"/>
          <w:b/>
          <w:bCs/>
          <w:sz w:val="36"/>
          <w:szCs w:val="36"/>
          <w:lang w:val="fr-FR" w:bidi="ar-EG"/>
        </w:rPr>
      </w:pPr>
      <w:r w:rsidRPr="00E94F73">
        <w:rPr>
          <w:rFonts w:ascii="Traditional Arabic" w:hAnsi="Traditional Arabic" w:cs="Traditional Arabic" w:hint="cs"/>
          <w:b/>
          <w:bCs/>
          <w:sz w:val="36"/>
          <w:szCs w:val="36"/>
          <w:rtl/>
          <w:lang w:val="fr-FR"/>
        </w:rPr>
        <w:t>غريسي صدوقي سي طيبه رضا و اخرون، واقع و اهمية التحول الرقمي والاتمتتة، مجلة اراء للدراسات الاقتصادية والادارية، المجلد 03، العدد 02، 2021.</w:t>
      </w:r>
    </w:p>
    <w:p w14:paraId="5279F3BC" w14:textId="77777777" w:rsidR="00D86C41" w:rsidRPr="00E94F73" w:rsidRDefault="00D86C41" w:rsidP="00816B7F">
      <w:pPr>
        <w:pStyle w:val="ListParagraph"/>
        <w:numPr>
          <w:ilvl w:val="0"/>
          <w:numId w:val="27"/>
        </w:numPr>
        <w:bidi/>
        <w:jc w:val="both"/>
        <w:rPr>
          <w:rFonts w:ascii="Traditional Arabic" w:hAnsi="Traditional Arabic" w:cs="Traditional Arabic"/>
          <w:b/>
          <w:bCs/>
          <w:sz w:val="36"/>
          <w:szCs w:val="36"/>
          <w:lang w:val="fr-FR" w:bidi="ar-EG"/>
        </w:rPr>
      </w:pPr>
      <w:r w:rsidRPr="00E94F73">
        <w:rPr>
          <w:rFonts w:ascii="Traditional Arabic" w:hAnsi="Traditional Arabic" w:cs="Traditional Arabic" w:hint="cs"/>
          <w:b/>
          <w:bCs/>
          <w:sz w:val="36"/>
          <w:szCs w:val="36"/>
          <w:rtl/>
          <w:lang w:val="fr-FR"/>
        </w:rPr>
        <w:t>عبد المنعم أحمد صدقي، لوازم التحول الرقمي، مجلة الشريعة والقانون، العدد 40، 2022.</w:t>
      </w:r>
    </w:p>
    <w:p w14:paraId="2B885814" w14:textId="77777777" w:rsidR="00D86C41" w:rsidRPr="00E94F73" w:rsidRDefault="00D86C41" w:rsidP="00816B7F">
      <w:pPr>
        <w:pStyle w:val="ListParagraph"/>
        <w:numPr>
          <w:ilvl w:val="0"/>
          <w:numId w:val="27"/>
        </w:numPr>
        <w:bidi/>
        <w:jc w:val="both"/>
        <w:rPr>
          <w:rFonts w:ascii="Traditional Arabic" w:hAnsi="Traditional Arabic" w:cs="Traditional Arabic"/>
          <w:b/>
          <w:bCs/>
          <w:sz w:val="36"/>
          <w:szCs w:val="36"/>
          <w:lang w:val="fr-FR" w:bidi="ar-EG"/>
        </w:rPr>
      </w:pPr>
      <w:r w:rsidRPr="00E94F73">
        <w:rPr>
          <w:rFonts w:ascii="Traditional Arabic" w:hAnsi="Traditional Arabic" w:cs="Traditional Arabic" w:hint="cs"/>
          <w:b/>
          <w:bCs/>
          <w:sz w:val="36"/>
          <w:szCs w:val="36"/>
          <w:rtl/>
          <w:lang w:val="fr-FR"/>
        </w:rPr>
        <w:t>محمد مصطفى الهلالي ابراهيم، التحول الرقمي في عصر البيانات الضخمة مراجعة علمية، المجلة العربية الدولية التكنولوجيا المعلومات والبيانات، المجلد 01، العدد 01، 2021.</w:t>
      </w:r>
    </w:p>
    <w:p w14:paraId="28A7B682" w14:textId="77777777" w:rsidR="00D86C41" w:rsidRPr="00E94F73" w:rsidRDefault="00D86C41" w:rsidP="00816B7F">
      <w:pPr>
        <w:pStyle w:val="ListParagraph"/>
        <w:numPr>
          <w:ilvl w:val="0"/>
          <w:numId w:val="27"/>
        </w:numPr>
        <w:bidi/>
        <w:jc w:val="both"/>
        <w:rPr>
          <w:rFonts w:ascii="Traditional Arabic" w:hAnsi="Traditional Arabic" w:cs="Traditional Arabic"/>
          <w:b/>
          <w:bCs/>
          <w:sz w:val="36"/>
          <w:szCs w:val="36"/>
          <w:lang w:val="fr-FR" w:bidi="ar-EG"/>
        </w:rPr>
      </w:pPr>
      <w:r w:rsidRPr="00E94F73">
        <w:rPr>
          <w:rFonts w:ascii="Traditional Arabic" w:hAnsi="Traditional Arabic" w:cs="Traditional Arabic" w:hint="cs"/>
          <w:b/>
          <w:bCs/>
          <w:sz w:val="36"/>
          <w:szCs w:val="36"/>
          <w:rtl/>
          <w:lang w:val="fr-FR"/>
        </w:rPr>
        <w:t>فاري، لبنى سحر، دراسة تحليلية لمحددات نجاح التحول الرقمي في الشركات، المجلة الجزائرية للاقتصاد والمالية، 2021، المجلد 08، العدد 15.</w:t>
      </w:r>
    </w:p>
    <w:p w14:paraId="45115864" w14:textId="77777777" w:rsidR="00D86C41" w:rsidRPr="00E94F73" w:rsidRDefault="00D86C41" w:rsidP="00816B7F">
      <w:pPr>
        <w:pStyle w:val="ListParagraph"/>
        <w:numPr>
          <w:ilvl w:val="0"/>
          <w:numId w:val="27"/>
        </w:numPr>
        <w:bidi/>
        <w:jc w:val="both"/>
        <w:rPr>
          <w:rFonts w:ascii="Traditional Arabic" w:hAnsi="Traditional Arabic" w:cs="Traditional Arabic"/>
          <w:b/>
          <w:bCs/>
          <w:sz w:val="36"/>
          <w:szCs w:val="36"/>
          <w:lang w:val="fr-FR" w:bidi="ar-EG"/>
        </w:rPr>
      </w:pPr>
      <w:r w:rsidRPr="00E94F73">
        <w:rPr>
          <w:rFonts w:ascii="Traditional Arabic" w:hAnsi="Traditional Arabic" w:cs="Traditional Arabic" w:hint="cs"/>
          <w:b/>
          <w:bCs/>
          <w:sz w:val="36"/>
          <w:szCs w:val="36"/>
          <w:rtl/>
          <w:lang w:val="fr-FR"/>
        </w:rPr>
        <w:t>جميلة سلامي، يوسف يوشي، التحول الرقمي بين الضرورة والمخاطر، مجلة العلوم القانونية والسياسية، جامعة الوادي، المجلد 10، العدد 02، 2019، الجزائر.</w:t>
      </w:r>
    </w:p>
    <w:p w14:paraId="4578D2E3" w14:textId="5C0EAC9F" w:rsidR="00D86C41" w:rsidRPr="00E94F73" w:rsidRDefault="00D86C41" w:rsidP="00816B7F">
      <w:pPr>
        <w:pStyle w:val="ListParagraph"/>
        <w:numPr>
          <w:ilvl w:val="0"/>
          <w:numId w:val="27"/>
        </w:numPr>
        <w:bidi/>
        <w:jc w:val="both"/>
        <w:rPr>
          <w:rFonts w:ascii="Traditional Arabic" w:hAnsi="Traditional Arabic" w:cs="Traditional Arabic"/>
          <w:b/>
          <w:bCs/>
          <w:sz w:val="36"/>
          <w:szCs w:val="36"/>
          <w:lang w:val="fr-FR" w:bidi="ar-EG"/>
        </w:rPr>
      </w:pPr>
      <w:r w:rsidRPr="00E94F73">
        <w:rPr>
          <w:rFonts w:ascii="Traditional Arabic" w:hAnsi="Traditional Arabic" w:cs="Traditional Arabic" w:hint="cs"/>
          <w:b/>
          <w:bCs/>
          <w:sz w:val="36"/>
          <w:szCs w:val="36"/>
          <w:rtl/>
          <w:lang w:val="fr-FR"/>
        </w:rPr>
        <w:t xml:space="preserve">محمد أحمد الغبيري، عبد الرحمن حسن حسن محمد، واقع التحول الرقمي للمملكة العربية السعودية </w:t>
      </w:r>
      <w:r w:rsidRPr="00E94F73">
        <w:rPr>
          <w:rFonts w:ascii="Traditional Arabic" w:hAnsi="Traditional Arabic" w:cs="Traditional Arabic"/>
          <w:b/>
          <w:bCs/>
          <w:sz w:val="36"/>
          <w:szCs w:val="36"/>
          <w:rtl/>
          <w:lang w:val="fr-FR"/>
        </w:rPr>
        <w:t>–</w:t>
      </w:r>
      <w:r w:rsidRPr="00E94F73">
        <w:rPr>
          <w:rFonts w:ascii="Traditional Arabic" w:hAnsi="Traditional Arabic" w:cs="Traditional Arabic" w:hint="cs"/>
          <w:b/>
          <w:bCs/>
          <w:sz w:val="36"/>
          <w:szCs w:val="36"/>
          <w:rtl/>
          <w:lang w:val="fr-FR"/>
        </w:rPr>
        <w:t xml:space="preserve"> دراسة تحليلية، مجلة العلوم الادارية والمالية، جامعة الوادي، المجلد 04، العدد 03، 2020، الجزائر.</w:t>
      </w:r>
    </w:p>
    <w:p w14:paraId="473F3125" w14:textId="59AE6A3A" w:rsidR="00D86C41" w:rsidRPr="00E94F73" w:rsidRDefault="00D86C41" w:rsidP="00816B7F">
      <w:pPr>
        <w:pStyle w:val="ListParagraph"/>
        <w:numPr>
          <w:ilvl w:val="0"/>
          <w:numId w:val="27"/>
        </w:numPr>
        <w:bidi/>
        <w:jc w:val="both"/>
        <w:rPr>
          <w:rFonts w:ascii="Traditional Arabic" w:hAnsi="Traditional Arabic" w:cs="Traditional Arabic"/>
          <w:b/>
          <w:bCs/>
          <w:sz w:val="36"/>
          <w:szCs w:val="36"/>
          <w:lang w:val="fr-FR" w:bidi="ar-EG"/>
        </w:rPr>
      </w:pPr>
      <w:r w:rsidRPr="00E94F73">
        <w:rPr>
          <w:rFonts w:ascii="Traditional Arabic" w:hAnsi="Traditional Arabic" w:cs="Traditional Arabic" w:hint="cs"/>
          <w:b/>
          <w:bCs/>
          <w:sz w:val="36"/>
          <w:szCs w:val="36"/>
          <w:rtl/>
          <w:lang w:val="fr-FR"/>
        </w:rPr>
        <w:t xml:space="preserve">ربيع زروالي، مهدي جابر، التحول الرقمي كآلية لتفعيل عملية التغيير التنظيمي في البنوك التجارية دراسة ميدانية لعينة من البنوك التجارية بعين البيضاء </w:t>
      </w:r>
      <w:r w:rsidRPr="00E94F73">
        <w:rPr>
          <w:rFonts w:ascii="Traditional Arabic" w:hAnsi="Traditional Arabic" w:cs="Traditional Arabic"/>
          <w:b/>
          <w:bCs/>
          <w:sz w:val="36"/>
          <w:szCs w:val="36"/>
          <w:rtl/>
          <w:lang w:val="fr-FR"/>
        </w:rPr>
        <w:t>–</w:t>
      </w:r>
      <w:r w:rsidRPr="00E94F73">
        <w:rPr>
          <w:rFonts w:ascii="Traditional Arabic" w:hAnsi="Traditional Arabic" w:cs="Traditional Arabic" w:hint="cs"/>
          <w:b/>
          <w:bCs/>
          <w:sz w:val="36"/>
          <w:szCs w:val="36"/>
          <w:rtl/>
          <w:lang w:val="fr-FR"/>
        </w:rPr>
        <w:t xml:space="preserve"> أم البواقي، مجلة الأصيل للبحوث الاقتصادية والادارية، جامعة خنشلة، المجلد 6، العدد 1، 2022، الجزائر.</w:t>
      </w:r>
    </w:p>
    <w:p w14:paraId="5E4D3ABF" w14:textId="77777777" w:rsidR="00D86C41" w:rsidRPr="00E94F73" w:rsidRDefault="00D86C41" w:rsidP="00816B7F">
      <w:pPr>
        <w:pStyle w:val="ListParagraph"/>
        <w:numPr>
          <w:ilvl w:val="0"/>
          <w:numId w:val="27"/>
        </w:numPr>
        <w:bidi/>
        <w:jc w:val="both"/>
        <w:rPr>
          <w:rFonts w:ascii="Traditional Arabic" w:hAnsi="Traditional Arabic" w:cs="Traditional Arabic"/>
          <w:b/>
          <w:bCs/>
          <w:sz w:val="36"/>
          <w:szCs w:val="36"/>
          <w:lang w:val="fr-FR" w:bidi="ar-EG"/>
        </w:rPr>
      </w:pPr>
      <w:r w:rsidRPr="00E94F73">
        <w:rPr>
          <w:rFonts w:ascii="Traditional Arabic" w:hAnsi="Traditional Arabic" w:cs="Traditional Arabic" w:hint="cs"/>
          <w:b/>
          <w:bCs/>
          <w:sz w:val="36"/>
          <w:szCs w:val="36"/>
          <w:rtl/>
          <w:lang w:val="fr-FR"/>
        </w:rPr>
        <w:t>وليد كامل علام، التحول الرقمي وتأثيره على تعزيز الميزة التنافسية للخدمات المصرفية من وجهة نظر مسؤولي خدمة العملاء: دراسة ميدانية بالتطبيق على قطاع البنوك بجنوب الصعيد، المجلة العلمية للاقتصاد والتجارة، المجلد 52، العدد 1، 2022.</w:t>
      </w:r>
    </w:p>
    <w:p w14:paraId="53D39737" w14:textId="77777777" w:rsidR="00D86C41" w:rsidRPr="00E94F73" w:rsidRDefault="00D86C41" w:rsidP="00816B7F">
      <w:pPr>
        <w:pStyle w:val="ListParagraph"/>
        <w:numPr>
          <w:ilvl w:val="0"/>
          <w:numId w:val="27"/>
        </w:numPr>
        <w:bidi/>
        <w:jc w:val="both"/>
        <w:rPr>
          <w:rFonts w:ascii="Traditional Arabic" w:hAnsi="Traditional Arabic" w:cs="Traditional Arabic"/>
          <w:b/>
          <w:bCs/>
          <w:sz w:val="36"/>
          <w:szCs w:val="36"/>
          <w:lang w:val="fr-FR" w:bidi="ar-EG"/>
        </w:rPr>
      </w:pPr>
      <w:r w:rsidRPr="00E94F73">
        <w:rPr>
          <w:rFonts w:ascii="Traditional Arabic" w:hAnsi="Traditional Arabic" w:cs="Traditional Arabic" w:hint="cs"/>
          <w:b/>
          <w:bCs/>
          <w:sz w:val="36"/>
          <w:szCs w:val="36"/>
          <w:rtl/>
          <w:lang w:val="fr-FR"/>
        </w:rPr>
        <w:t>امسغوني، منى، مخالفي، أمينة، تباني، رزيقة، ارتباط رضا الزبائن بمستوى جودة الخدمة وفق نموذج الأداء الفعلي، مجلة الابتكار والتسويق، العدد 1، 14 يونيو 2019، كلية العلوم الاقتصادية والتجارية وعلوم التسيير، جامعة ورقلة، الجزائر.</w:t>
      </w:r>
    </w:p>
    <w:p w14:paraId="775CED0C" w14:textId="77777777" w:rsidR="00D86C41" w:rsidRPr="00E94F73" w:rsidRDefault="00D86C41" w:rsidP="00816B7F">
      <w:pPr>
        <w:pStyle w:val="ListParagraph"/>
        <w:numPr>
          <w:ilvl w:val="0"/>
          <w:numId w:val="27"/>
        </w:numPr>
        <w:bidi/>
        <w:jc w:val="both"/>
        <w:rPr>
          <w:rFonts w:ascii="Traditional Arabic" w:hAnsi="Traditional Arabic" w:cs="Traditional Arabic"/>
          <w:b/>
          <w:bCs/>
          <w:sz w:val="36"/>
          <w:szCs w:val="36"/>
          <w:lang w:val="fr-FR" w:bidi="ar-EG"/>
        </w:rPr>
      </w:pPr>
      <w:r w:rsidRPr="00E94F73">
        <w:rPr>
          <w:rFonts w:ascii="Traditional Arabic" w:hAnsi="Traditional Arabic" w:cs="Traditional Arabic" w:hint="cs"/>
          <w:b/>
          <w:bCs/>
          <w:sz w:val="36"/>
          <w:szCs w:val="36"/>
          <w:rtl/>
          <w:lang w:val="fr-FR"/>
        </w:rPr>
        <w:t>بوزاهر سليمان، جودة الخدمة العمومية كآلية لتعزيز الثقة بين المواطن والإدارة في الجزائر، مجلة الدراسات الحقوقية والسياسية، جامعة سطيف 2، 2021.</w:t>
      </w:r>
    </w:p>
    <w:p w14:paraId="42FEDDEB" w14:textId="77777777" w:rsidR="00D86C41" w:rsidRPr="00E94F73" w:rsidRDefault="00D86C41" w:rsidP="00816B7F">
      <w:pPr>
        <w:pStyle w:val="ListParagraph"/>
        <w:numPr>
          <w:ilvl w:val="0"/>
          <w:numId w:val="27"/>
        </w:numPr>
        <w:bidi/>
        <w:jc w:val="both"/>
        <w:rPr>
          <w:rFonts w:ascii="Traditional Arabic" w:hAnsi="Traditional Arabic" w:cs="Traditional Arabic"/>
          <w:b/>
          <w:bCs/>
          <w:sz w:val="36"/>
          <w:szCs w:val="36"/>
          <w:lang w:val="fr-FR" w:bidi="ar-EG"/>
        </w:rPr>
      </w:pPr>
      <w:r w:rsidRPr="00E94F73">
        <w:rPr>
          <w:rFonts w:ascii="Traditional Arabic" w:hAnsi="Traditional Arabic" w:cs="Traditional Arabic" w:hint="cs"/>
          <w:b/>
          <w:bCs/>
          <w:sz w:val="36"/>
          <w:szCs w:val="36"/>
          <w:rtl/>
          <w:lang w:val="fr-FR"/>
        </w:rPr>
        <w:t>بن خليفة عبد القادر، أثر تحسين جودة الخدمات الإدارية على رضا المرتفق: دراسة حالة البلديات، مجلة الإصلاح الإداري والسياسي، المركز الجامعي تيبازة، 2022.</w:t>
      </w:r>
    </w:p>
    <w:p w14:paraId="46946440" w14:textId="77777777" w:rsidR="00D86C41" w:rsidRPr="00E94F73" w:rsidRDefault="00D86C41" w:rsidP="00816B7F">
      <w:pPr>
        <w:pStyle w:val="ListParagraph"/>
        <w:numPr>
          <w:ilvl w:val="0"/>
          <w:numId w:val="27"/>
        </w:numPr>
        <w:bidi/>
        <w:jc w:val="both"/>
        <w:rPr>
          <w:rFonts w:ascii="Traditional Arabic" w:hAnsi="Traditional Arabic" w:cs="Traditional Arabic"/>
          <w:b/>
          <w:bCs/>
          <w:sz w:val="36"/>
          <w:szCs w:val="36"/>
          <w:rtl/>
          <w:lang w:val="fr-FR"/>
        </w:rPr>
      </w:pPr>
      <w:r w:rsidRPr="00E94F73">
        <w:rPr>
          <w:rFonts w:ascii="Traditional Arabic" w:hAnsi="Traditional Arabic" w:cs="Traditional Arabic" w:hint="cs"/>
          <w:b/>
          <w:bCs/>
          <w:sz w:val="36"/>
          <w:szCs w:val="36"/>
          <w:rtl/>
          <w:lang w:val="fr-FR"/>
        </w:rPr>
        <w:t>شريف غياط، استراتيجيات تحسين الخدمة العمومية في ظل التحولات الراهنة، مجلة الحقوق والعلوم الإنسانية، جامعة الجلفة، 2019.</w:t>
      </w:r>
    </w:p>
    <w:p w14:paraId="6C864C37" w14:textId="062116C8" w:rsidR="00D86C41" w:rsidRDefault="00EE2C85" w:rsidP="00DD592D">
      <w:pP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 xml:space="preserve">ج- محاضرات جامعية: </w:t>
      </w:r>
    </w:p>
    <w:p w14:paraId="74FA0FC7" w14:textId="77777777" w:rsidR="00EE2C85" w:rsidRPr="00E94F73" w:rsidRDefault="00EE2C85" w:rsidP="00816B7F">
      <w:pPr>
        <w:pStyle w:val="ListParagraph"/>
        <w:numPr>
          <w:ilvl w:val="0"/>
          <w:numId w:val="28"/>
        </w:numPr>
        <w:bidi/>
        <w:jc w:val="left"/>
        <w:rPr>
          <w:rFonts w:ascii="Traditional Arabic" w:hAnsi="Traditional Arabic" w:cs="Traditional Arabic"/>
          <w:sz w:val="36"/>
          <w:szCs w:val="36"/>
          <w:rtl/>
          <w:lang w:val="fr-FR"/>
        </w:rPr>
      </w:pPr>
      <w:r w:rsidRPr="00E94F73">
        <w:rPr>
          <w:rFonts w:ascii="Traditional Arabic" w:hAnsi="Traditional Arabic" w:cs="Traditional Arabic" w:hint="cs"/>
          <w:sz w:val="36"/>
          <w:szCs w:val="36"/>
          <w:rtl/>
          <w:lang w:val="fr-FR"/>
        </w:rPr>
        <w:t>بوجلال، صلاح الدين، محاضرات في مقياس علم الإدارة العامة، سطيف: جامعة محمد لمين دباغين – كلية الحقوق والعلوم السياسية، 2024-2025.</w:t>
      </w:r>
    </w:p>
    <w:p w14:paraId="14D079E4" w14:textId="563779CD" w:rsidR="00627689" w:rsidRPr="00627689" w:rsidRDefault="00EE2C85" w:rsidP="00816B7F">
      <w:pPr>
        <w:pStyle w:val="ListParagraph"/>
        <w:numPr>
          <w:ilvl w:val="0"/>
          <w:numId w:val="28"/>
        </w:numPr>
        <w:bidi/>
        <w:jc w:val="left"/>
        <w:rPr>
          <w:rFonts w:ascii="Traditional Arabic" w:hAnsi="Traditional Arabic" w:cs="Traditional Arabic"/>
          <w:sz w:val="36"/>
          <w:szCs w:val="36"/>
          <w:rtl/>
          <w:lang w:val="fr-FR"/>
        </w:rPr>
      </w:pPr>
      <w:r w:rsidRPr="00E94F73">
        <w:rPr>
          <w:rFonts w:ascii="Traditional Arabic" w:hAnsi="Traditional Arabic" w:cs="Traditional Arabic" w:hint="cs"/>
          <w:sz w:val="36"/>
          <w:szCs w:val="36"/>
          <w:rtl/>
          <w:lang w:val="fr-FR"/>
        </w:rPr>
        <w:t>الأكوع، خالد محسن، مبادئ السياسة العامة، صنعاء: جامعة صنعاء، مركز تطوير الإدارة العامة، 2007.</w:t>
      </w:r>
    </w:p>
    <w:p w14:paraId="3D582C34" w14:textId="10749BAD" w:rsidR="00EE2C85" w:rsidRPr="00061B1B" w:rsidRDefault="008536B0" w:rsidP="00061B1B">
      <w:pPr>
        <w:rPr>
          <w:rFonts w:ascii="Traditional Arabic" w:hAnsi="Traditional Arabic" w:cs="Traditional Arabic"/>
          <w:b/>
          <w:bCs/>
          <w:sz w:val="36"/>
          <w:szCs w:val="36"/>
          <w:rtl/>
          <w:lang w:val="fr-FR"/>
        </w:rPr>
      </w:pPr>
      <w:r w:rsidRPr="00061B1B">
        <w:rPr>
          <w:rFonts w:ascii="Traditional Arabic" w:hAnsi="Traditional Arabic" w:cs="Traditional Arabic" w:hint="cs"/>
          <w:b/>
          <w:bCs/>
          <w:sz w:val="36"/>
          <w:szCs w:val="36"/>
          <w:rtl/>
          <w:lang w:val="fr-FR"/>
        </w:rPr>
        <w:t xml:space="preserve">ث- مراجع اجنبية: </w:t>
      </w:r>
    </w:p>
    <w:p w14:paraId="3D4A35FE" w14:textId="77777777" w:rsidR="0031077D" w:rsidRPr="00E94F73" w:rsidRDefault="0031077D" w:rsidP="00816B7F">
      <w:pPr>
        <w:pStyle w:val="ListParagraph"/>
        <w:numPr>
          <w:ilvl w:val="0"/>
          <w:numId w:val="29"/>
        </w:numPr>
        <w:jc w:val="left"/>
        <w:rPr>
          <w:rFonts w:ascii="Traditional Arabic" w:hAnsi="Traditional Arabic" w:cs="Traditional Arabic"/>
          <w:b/>
          <w:bCs/>
          <w:sz w:val="36"/>
          <w:szCs w:val="36"/>
          <w:rtl/>
          <w:lang w:val="fr-FR"/>
        </w:rPr>
      </w:pPr>
      <w:r w:rsidRPr="00627689">
        <w:rPr>
          <w:rFonts w:ascii="Traditional Arabic" w:hAnsi="Traditional Arabic" w:cs="Traditional Arabic" w:hint="cs"/>
          <w:b/>
          <w:bCs/>
          <w:sz w:val="36"/>
          <w:szCs w:val="36"/>
          <w:lang w:bidi="ar-EG"/>
        </w:rPr>
        <w:t>G Kane D Palmer, comming of age digitally, MIT Sloan Managment Rewier, 2018</w:t>
      </w:r>
      <w:r w:rsidRPr="00E94F73">
        <w:rPr>
          <w:rFonts w:ascii="Traditional Arabic" w:hAnsi="Traditional Arabic" w:cs="Traditional Arabic" w:hint="cs"/>
          <w:b/>
          <w:bCs/>
          <w:sz w:val="36"/>
          <w:szCs w:val="36"/>
          <w:rtl/>
          <w:lang w:val="fr-FR"/>
        </w:rPr>
        <w:t>.</w:t>
      </w:r>
    </w:p>
    <w:p w14:paraId="63061AA0" w14:textId="77777777" w:rsidR="0031077D" w:rsidRPr="00E94F73" w:rsidRDefault="0031077D" w:rsidP="00816B7F">
      <w:pPr>
        <w:pStyle w:val="ListParagraph"/>
        <w:numPr>
          <w:ilvl w:val="0"/>
          <w:numId w:val="29"/>
        </w:numPr>
        <w:jc w:val="left"/>
        <w:rPr>
          <w:rFonts w:ascii="Traditional Arabic" w:hAnsi="Traditional Arabic" w:cs="Traditional Arabic"/>
          <w:b/>
          <w:bCs/>
          <w:sz w:val="36"/>
          <w:szCs w:val="36"/>
          <w:lang w:bidi="ar-EG"/>
        </w:rPr>
      </w:pPr>
      <w:r w:rsidRPr="00627689">
        <w:rPr>
          <w:rFonts w:ascii="Traditional Arabic" w:hAnsi="Traditional Arabic" w:cs="Traditional Arabic" w:hint="cs"/>
          <w:b/>
          <w:bCs/>
          <w:sz w:val="36"/>
          <w:szCs w:val="36"/>
          <w:lang w:bidi="ar-EG"/>
        </w:rPr>
        <w:t xml:space="preserve">Betchoo, N. K., Digital revolution in the Mauritian public service: a human resource development perspective in two unrelated companies, Novelty Journals, 3(5), 2016. </w:t>
      </w:r>
      <w:r w:rsidRPr="00E94F73">
        <w:rPr>
          <w:rFonts w:ascii="Traditional Arabic" w:hAnsi="Traditional Arabic" w:cs="Traditional Arabic" w:hint="cs"/>
          <w:b/>
          <w:bCs/>
          <w:sz w:val="36"/>
          <w:szCs w:val="36"/>
          <w:lang w:bidi="ar-EG"/>
        </w:rPr>
        <w:t>Available at: http://www.noveltyjournals.com</w:t>
      </w:r>
      <w:r w:rsidRPr="00E94F73">
        <w:rPr>
          <w:rFonts w:ascii="Segoe UI Symbol" w:hAnsi="Segoe UI Symbol" w:cs="Segoe UI Symbol"/>
          <w:b/>
          <w:bCs/>
          <w:sz w:val="36"/>
          <w:szCs w:val="36"/>
          <w:lang w:bidi="ar-EG"/>
        </w:rPr>
        <w:t>⁠</w:t>
      </w:r>
      <w:r w:rsidRPr="00E94F73">
        <w:rPr>
          <w:rFonts w:ascii="Traditional Arabic" w:hAnsi="Traditional Arabic" w:cs="Traditional Arabic"/>
          <w:b/>
          <w:bCs/>
          <w:sz w:val="36"/>
          <w:szCs w:val="36"/>
          <w:lang w:val="fr-FR" w:bidi="ar-EG"/>
        </w:rPr>
        <w:t>�</w:t>
      </w:r>
    </w:p>
    <w:p w14:paraId="7C3865A8" w14:textId="77777777" w:rsidR="0031077D" w:rsidRPr="00E94F73" w:rsidRDefault="0031077D" w:rsidP="00816B7F">
      <w:pPr>
        <w:pStyle w:val="ListParagraph"/>
        <w:numPr>
          <w:ilvl w:val="0"/>
          <w:numId w:val="29"/>
        </w:numPr>
        <w:jc w:val="left"/>
        <w:rPr>
          <w:rFonts w:ascii="Traditional Arabic" w:hAnsi="Traditional Arabic" w:cs="Traditional Arabic"/>
          <w:b/>
          <w:bCs/>
          <w:sz w:val="36"/>
          <w:szCs w:val="36"/>
          <w:lang w:bidi="ar-EG"/>
        </w:rPr>
      </w:pPr>
      <w:r w:rsidRPr="00E94F73">
        <w:rPr>
          <w:rFonts w:ascii="Traditional Arabic" w:hAnsi="Traditional Arabic" w:cs="Traditional Arabic" w:hint="cs"/>
          <w:b/>
          <w:bCs/>
          <w:sz w:val="36"/>
          <w:szCs w:val="36"/>
          <w:lang w:bidi="ar-EG"/>
        </w:rPr>
        <w:t>Michael, F., NiNa, K., Didie, B., Michael Welch, Embracing digital technology: A new strategic imperative, MIT Sloan Management Review, 2013. Available at: https://sloanreview.mit.edu/projects/embracing-digital-technology/</w:t>
      </w:r>
      <w:r w:rsidRPr="00E94F73">
        <w:rPr>
          <w:rFonts w:ascii="Segoe UI Symbol" w:hAnsi="Segoe UI Symbol" w:cs="Segoe UI Symbol"/>
          <w:b/>
          <w:bCs/>
          <w:sz w:val="36"/>
          <w:szCs w:val="36"/>
          <w:lang w:bidi="ar-EG"/>
        </w:rPr>
        <w:t>⁠</w:t>
      </w:r>
      <w:r w:rsidRPr="00E94F73">
        <w:rPr>
          <w:rFonts w:ascii="Traditional Arabic" w:hAnsi="Traditional Arabic" w:cs="Traditional Arabic"/>
          <w:b/>
          <w:bCs/>
          <w:sz w:val="36"/>
          <w:szCs w:val="36"/>
          <w:lang w:val="fr-FR" w:bidi="ar-EG"/>
        </w:rPr>
        <w:t>�</w:t>
      </w:r>
    </w:p>
    <w:p w14:paraId="1AA0CFB3" w14:textId="77777777" w:rsidR="0031077D" w:rsidRPr="00E94F73" w:rsidRDefault="0031077D" w:rsidP="00816B7F">
      <w:pPr>
        <w:pStyle w:val="ListParagraph"/>
        <w:numPr>
          <w:ilvl w:val="0"/>
          <w:numId w:val="29"/>
        </w:numPr>
        <w:jc w:val="left"/>
        <w:rPr>
          <w:rFonts w:ascii="Traditional Arabic" w:hAnsi="Traditional Arabic" w:cs="Traditional Arabic"/>
          <w:b/>
          <w:bCs/>
          <w:sz w:val="36"/>
          <w:szCs w:val="36"/>
          <w:lang w:bidi="ar-EG"/>
        </w:rPr>
      </w:pPr>
      <w:r w:rsidRPr="00E94F73">
        <w:rPr>
          <w:rFonts w:ascii="Traditional Arabic" w:hAnsi="Traditional Arabic" w:cs="Traditional Arabic" w:hint="cs"/>
          <w:b/>
          <w:bCs/>
          <w:sz w:val="36"/>
          <w:szCs w:val="36"/>
          <w:lang w:bidi="ar-EG"/>
        </w:rPr>
        <w:t>Alnuaimi, Bader K., Sanjay Kumar Singh, Mastering Digital Transformation: The Nexus between Leadership, Agility, and Digital Strategy (English Edition), 2022, Vol. 145, No. 4. Available at: https://reader.elsevier.com/reader/sd/pii/S0148296322002727</w:t>
      </w:r>
      <w:r w:rsidRPr="00E94F73">
        <w:rPr>
          <w:rFonts w:ascii="Segoe UI Symbol" w:hAnsi="Segoe UI Symbol" w:cs="Segoe UI Symbol"/>
          <w:b/>
          <w:bCs/>
          <w:sz w:val="36"/>
          <w:szCs w:val="36"/>
          <w:lang w:bidi="ar-EG"/>
        </w:rPr>
        <w:t>⁠</w:t>
      </w:r>
      <w:r w:rsidRPr="00E94F73">
        <w:rPr>
          <w:rFonts w:ascii="Traditional Arabic" w:hAnsi="Traditional Arabic" w:cs="Traditional Arabic"/>
          <w:b/>
          <w:bCs/>
          <w:sz w:val="36"/>
          <w:szCs w:val="36"/>
          <w:lang w:val="fr-FR" w:bidi="ar-EG"/>
        </w:rPr>
        <w:t>�</w:t>
      </w:r>
    </w:p>
    <w:p w14:paraId="264CCEA2" w14:textId="77777777" w:rsidR="0031077D" w:rsidRPr="00E94F73" w:rsidRDefault="0031077D" w:rsidP="00816B7F">
      <w:pPr>
        <w:pStyle w:val="ListParagraph"/>
        <w:numPr>
          <w:ilvl w:val="0"/>
          <w:numId w:val="29"/>
        </w:numPr>
        <w:jc w:val="left"/>
        <w:rPr>
          <w:rFonts w:ascii="Traditional Arabic" w:hAnsi="Traditional Arabic" w:cs="Traditional Arabic"/>
          <w:b/>
          <w:bCs/>
          <w:sz w:val="36"/>
          <w:szCs w:val="36"/>
          <w:lang w:bidi="ar-EG"/>
        </w:rPr>
      </w:pPr>
      <w:r w:rsidRPr="00E94F73">
        <w:rPr>
          <w:rFonts w:ascii="Traditional Arabic" w:hAnsi="Traditional Arabic" w:cs="Traditional Arabic" w:hint="cs"/>
          <w:b/>
          <w:bCs/>
          <w:sz w:val="36"/>
          <w:szCs w:val="36"/>
          <w:lang w:bidi="ar-EG"/>
        </w:rPr>
        <w:t>R.K. Pruthi, Theory of Public Administration, New Delhi: Discovery Publishing House, 2005.</w:t>
      </w:r>
    </w:p>
    <w:p w14:paraId="6B9FF710" w14:textId="19FCFC61" w:rsidR="0031077D" w:rsidRPr="00627689" w:rsidRDefault="0031077D" w:rsidP="00816B7F">
      <w:pPr>
        <w:pStyle w:val="ListParagraph"/>
        <w:numPr>
          <w:ilvl w:val="0"/>
          <w:numId w:val="29"/>
        </w:numPr>
        <w:jc w:val="left"/>
        <w:rPr>
          <w:rFonts w:ascii="Traditional Arabic" w:hAnsi="Traditional Arabic" w:cs="Traditional Arabic"/>
          <w:b/>
          <w:bCs/>
          <w:sz w:val="36"/>
          <w:szCs w:val="36"/>
          <w:lang w:val="fr-FR"/>
        </w:rPr>
      </w:pPr>
      <w:r w:rsidRPr="00E94F73">
        <w:rPr>
          <w:rFonts w:ascii="Traditional Arabic" w:hAnsi="Traditional Arabic" w:cs="Traditional Arabic" w:hint="cs"/>
          <w:b/>
          <w:bCs/>
          <w:sz w:val="36"/>
          <w:szCs w:val="36"/>
          <w:lang w:val="fr-FR" w:bidi="ar-EG"/>
        </w:rPr>
        <w:t xml:space="preserve">Lia Caponetti, Barbara Sak, Comment definir le service public à travers ses differentes facettes missions et principes, collection des Working Papers du CIRIEC, </w:t>
      </w:r>
      <w:r w:rsidRPr="00E94F73">
        <w:rPr>
          <w:rFonts w:ascii="Traditional Arabic" w:hAnsi="Traditional Arabic" w:cs="Traditional Arabic"/>
          <w:b/>
          <w:bCs/>
          <w:sz w:val="36"/>
          <w:szCs w:val="36"/>
          <w:lang w:val="fr-FR" w:bidi="ar-EG"/>
        </w:rPr>
        <w:t>Belgique</w:t>
      </w:r>
      <w:r w:rsidRPr="00E94F73">
        <w:rPr>
          <w:rFonts w:ascii="Traditional Arabic" w:hAnsi="Traditional Arabic" w:cs="Traditional Arabic" w:hint="cs"/>
          <w:b/>
          <w:bCs/>
          <w:sz w:val="36"/>
          <w:szCs w:val="36"/>
          <w:lang w:val="fr-FR" w:bidi="ar-EG"/>
        </w:rPr>
        <w:t>, 2016.</w:t>
      </w:r>
    </w:p>
    <w:p w14:paraId="303B6ACF" w14:textId="0E9C179B" w:rsidR="0031077D" w:rsidRPr="008C4ABD" w:rsidRDefault="00D565C3" w:rsidP="008C4ABD">
      <w:pPr>
        <w:bidi/>
        <w:jc w:val="left"/>
        <w:rPr>
          <w:rFonts w:ascii="Traditional Arabic" w:hAnsi="Traditional Arabic" w:cs="Traditional Arabic"/>
          <w:sz w:val="36"/>
          <w:szCs w:val="36"/>
          <w:rtl/>
          <w:lang w:val="fr-FR"/>
        </w:rPr>
      </w:pPr>
      <w:r w:rsidRPr="008C4ABD">
        <w:rPr>
          <w:rFonts w:ascii="Traditional Arabic" w:hAnsi="Traditional Arabic" w:cs="Traditional Arabic" w:hint="cs"/>
          <w:b/>
          <w:bCs/>
          <w:sz w:val="36"/>
          <w:szCs w:val="36"/>
          <w:rtl/>
          <w:lang w:val="fr-FR"/>
        </w:rPr>
        <w:t xml:space="preserve">ه- مراجع الكترونية: </w:t>
      </w:r>
    </w:p>
    <w:p w14:paraId="4565F22E" w14:textId="1ACB5004" w:rsidR="00D565C3" w:rsidRPr="008C4ABD" w:rsidRDefault="00D565C3" w:rsidP="00816B7F">
      <w:pPr>
        <w:pStyle w:val="ListParagraph"/>
        <w:numPr>
          <w:ilvl w:val="0"/>
          <w:numId w:val="30"/>
        </w:numPr>
        <w:bidi/>
        <w:jc w:val="left"/>
        <w:rPr>
          <w:rFonts w:ascii="Traditional Arabic" w:hAnsi="Traditional Arabic" w:cs="Traditional Arabic"/>
          <w:sz w:val="36"/>
          <w:szCs w:val="36"/>
          <w:rtl/>
          <w:lang w:val="fr-FR"/>
        </w:rPr>
      </w:pPr>
      <w:r w:rsidRPr="008C4ABD">
        <w:rPr>
          <w:rFonts w:ascii="Traditional Arabic" w:hAnsi="Traditional Arabic" w:cs="Traditional Arabic" w:hint="cs"/>
          <w:sz w:val="36"/>
          <w:szCs w:val="36"/>
          <w:rtl/>
          <w:lang w:val="fr-FR"/>
        </w:rPr>
        <w:t xml:space="preserve">علي بن صالح، أ. د. (2018)، التحول الرقمي كمحرك استراتيجي لقيادة التحول الاقتصادي، متاح على: </w:t>
      </w:r>
      <w:r w:rsidRPr="008C4ABD">
        <w:rPr>
          <w:rFonts w:ascii="Traditional Arabic" w:hAnsi="Traditional Arabic" w:cs="Traditional Arabic" w:hint="cs"/>
          <w:sz w:val="36"/>
          <w:szCs w:val="36"/>
          <w:lang w:val="fr-FR" w:bidi="ar-EG"/>
        </w:rPr>
        <w:t>https://mile.org/images/2018/citc.pdf</w:t>
      </w:r>
      <w:r w:rsidRPr="008C4ABD">
        <w:rPr>
          <w:rFonts w:ascii="Traditional Arabic" w:hAnsi="Traditional Arabic" w:cs="Traditional Arabic" w:hint="cs"/>
          <w:sz w:val="36"/>
          <w:szCs w:val="36"/>
          <w:rtl/>
          <w:lang w:val="fr-FR"/>
        </w:rPr>
        <w:t>،</w:t>
      </w:r>
      <w:r w:rsidRPr="008C4ABD">
        <w:rPr>
          <w:rFonts w:ascii="Segoe UI Symbol" w:hAnsi="Segoe UI Symbol" w:cs="Segoe UI Symbol" w:hint="cs"/>
          <w:sz w:val="36"/>
          <w:szCs w:val="36"/>
          <w:rtl/>
          <w:lang w:val="fr-FR"/>
        </w:rPr>
        <w:t>⁠</w:t>
      </w:r>
      <w:r w:rsidRPr="008C4ABD">
        <w:rPr>
          <w:rFonts w:ascii="Traditional Arabic" w:hAnsi="Traditional Arabic" w:cs="Traditional Arabic" w:hint="cs"/>
          <w:sz w:val="36"/>
          <w:szCs w:val="36"/>
          <w:rtl/>
          <w:lang w:val="fr-FR"/>
        </w:rPr>
        <w:t xml:space="preserve"> تاريخ الاطلاع: 08 مارس 2026، الساعة 10:00.</w:t>
      </w:r>
    </w:p>
    <w:p w14:paraId="7308AFD1" w14:textId="5D0EC5E8" w:rsidR="00D565C3" w:rsidRPr="008C4ABD" w:rsidRDefault="00D565C3" w:rsidP="00816B7F">
      <w:pPr>
        <w:pStyle w:val="ListParagraph"/>
        <w:numPr>
          <w:ilvl w:val="0"/>
          <w:numId w:val="30"/>
        </w:numPr>
        <w:bidi/>
        <w:jc w:val="left"/>
        <w:rPr>
          <w:rFonts w:ascii="Traditional Arabic" w:hAnsi="Traditional Arabic" w:cs="Traditional Arabic"/>
          <w:sz w:val="36"/>
          <w:szCs w:val="36"/>
          <w:lang w:val="fr-FR" w:bidi="ar-EG"/>
        </w:rPr>
      </w:pPr>
      <w:r w:rsidRPr="008C4ABD">
        <w:rPr>
          <w:rFonts w:ascii="Traditional Arabic" w:hAnsi="Traditional Arabic" w:cs="Traditional Arabic" w:hint="cs"/>
          <w:sz w:val="36"/>
          <w:szCs w:val="36"/>
          <w:rtl/>
          <w:lang w:val="fr-FR"/>
        </w:rPr>
        <w:t xml:space="preserve">فاري، لبنى سحر، دراسة تحليلية لمحددات نجاح التحول الرقمي في الشركات، متاح على الرابط: </w:t>
      </w:r>
      <w:r w:rsidRPr="008C4ABD">
        <w:rPr>
          <w:rFonts w:ascii="Traditional Arabic" w:hAnsi="Traditional Arabic" w:cs="Traditional Arabic" w:hint="cs"/>
          <w:sz w:val="36"/>
          <w:szCs w:val="36"/>
          <w:lang w:val="fr-FR" w:bidi="ar-EG"/>
        </w:rPr>
        <w:t>https://www.asjp.cerist.dz/en/downArticle/306/12/1/171169</w:t>
      </w:r>
      <w:r w:rsidRPr="008C4ABD">
        <w:rPr>
          <w:rFonts w:ascii="Segoe UI Symbol" w:hAnsi="Segoe UI Symbol" w:cs="Segoe UI Symbol"/>
          <w:sz w:val="36"/>
          <w:szCs w:val="36"/>
          <w:lang w:val="fr-FR" w:bidi="ar-EG"/>
        </w:rPr>
        <w:t>⁠</w:t>
      </w:r>
    </w:p>
    <w:p w14:paraId="2F4DCE5A" w14:textId="185A58D6" w:rsidR="00D565C3" w:rsidRPr="008C4ABD" w:rsidRDefault="00D565C3" w:rsidP="00816B7F">
      <w:pPr>
        <w:pStyle w:val="ListParagraph"/>
        <w:numPr>
          <w:ilvl w:val="0"/>
          <w:numId w:val="30"/>
        </w:numPr>
        <w:bidi/>
        <w:jc w:val="left"/>
        <w:rPr>
          <w:rFonts w:ascii="Traditional Arabic" w:hAnsi="Traditional Arabic" w:cs="Traditional Arabic"/>
          <w:sz w:val="36"/>
          <w:szCs w:val="36"/>
          <w:lang w:val="fr-FR"/>
        </w:rPr>
      </w:pPr>
      <w:r w:rsidRPr="008C4ABD">
        <w:rPr>
          <w:rFonts w:ascii="Traditional Arabic" w:hAnsi="Traditional Arabic" w:cs="Traditional Arabic" w:hint="cs"/>
          <w:sz w:val="36"/>
          <w:szCs w:val="36"/>
          <w:lang w:val="fr-FR" w:bidi="ar-EG"/>
        </w:rPr>
        <w:t xml:space="preserve">Michael, F. et al., Embracing digital technology: A new strategic imperative، </w:t>
      </w:r>
      <w:r w:rsidRPr="008C4ABD">
        <w:rPr>
          <w:rFonts w:ascii="Traditional Arabic" w:hAnsi="Traditional Arabic" w:cs="Traditional Arabic" w:hint="cs"/>
          <w:sz w:val="36"/>
          <w:szCs w:val="36"/>
          <w:rtl/>
          <w:lang w:val="fr-FR"/>
        </w:rPr>
        <w:t xml:space="preserve">متاح على: </w:t>
      </w:r>
      <w:r w:rsidRPr="008C4ABD">
        <w:rPr>
          <w:rFonts w:ascii="Traditional Arabic" w:hAnsi="Traditional Arabic" w:cs="Traditional Arabic" w:hint="cs"/>
          <w:sz w:val="36"/>
          <w:szCs w:val="36"/>
          <w:lang w:val="fr-FR" w:bidi="ar-EG"/>
        </w:rPr>
        <w:t>https://sloanreview.mit.edu/projects/embracing-digital-technology/،</w:t>
      </w:r>
      <w:r w:rsidRPr="008C4ABD">
        <w:rPr>
          <w:rFonts w:ascii="Traditional Arabic" w:hAnsi="Traditional Arabic" w:cs="Traditional Arabic" w:hint="cs"/>
          <w:sz w:val="36"/>
          <w:szCs w:val="36"/>
          <w:rtl/>
          <w:lang w:val="fr-FR"/>
        </w:rPr>
        <w:t>تاريخ الاطلاع: 08 مارس 2026، الساعة 10:24.</w:t>
      </w:r>
    </w:p>
    <w:p w14:paraId="53C0C030" w14:textId="77777777" w:rsidR="00635FF0" w:rsidRDefault="00635FF0" w:rsidP="00DD592D">
      <w:pPr>
        <w:rPr>
          <w:rFonts w:ascii="Traditional Arabic" w:hAnsi="Traditional Arabic" w:cs="Traditional Arabic"/>
          <w:sz w:val="36"/>
          <w:szCs w:val="36"/>
          <w:lang w:val="fr-FR"/>
        </w:rPr>
      </w:pPr>
    </w:p>
    <w:p w14:paraId="3B491244" w14:textId="77777777" w:rsidR="00635FF0" w:rsidRDefault="00635FF0" w:rsidP="00DD592D">
      <w:pPr>
        <w:rPr>
          <w:rFonts w:ascii="Traditional Arabic" w:hAnsi="Traditional Arabic" w:cs="Traditional Arabic"/>
          <w:sz w:val="36"/>
          <w:szCs w:val="36"/>
          <w:lang w:val="fr-FR"/>
        </w:rPr>
      </w:pPr>
    </w:p>
    <w:p w14:paraId="4B93FF6F" w14:textId="77777777" w:rsidR="00635FF0" w:rsidRDefault="00635FF0" w:rsidP="00DD592D">
      <w:pPr>
        <w:rPr>
          <w:rFonts w:ascii="Traditional Arabic" w:hAnsi="Traditional Arabic" w:cs="Traditional Arabic"/>
          <w:sz w:val="36"/>
          <w:szCs w:val="36"/>
          <w:lang w:val="fr-FR"/>
        </w:rPr>
      </w:pPr>
    </w:p>
    <w:p w14:paraId="31149B04" w14:textId="77777777" w:rsidR="00635FF0" w:rsidRDefault="00635FF0" w:rsidP="00DD592D">
      <w:pPr>
        <w:rPr>
          <w:rFonts w:ascii="Traditional Arabic" w:hAnsi="Traditional Arabic" w:cs="Traditional Arabic"/>
          <w:sz w:val="36"/>
          <w:szCs w:val="36"/>
          <w:lang w:val="fr-FR"/>
        </w:rPr>
      </w:pPr>
    </w:p>
    <w:p w14:paraId="521F8F20" w14:textId="77777777" w:rsidR="00635FF0" w:rsidRDefault="00635FF0" w:rsidP="00DD592D">
      <w:pPr>
        <w:rPr>
          <w:rFonts w:ascii="Traditional Arabic" w:hAnsi="Traditional Arabic" w:cs="Traditional Arabic"/>
          <w:sz w:val="36"/>
          <w:szCs w:val="36"/>
          <w:lang w:val="fr-FR"/>
        </w:rPr>
      </w:pPr>
    </w:p>
    <w:p w14:paraId="083A5514" w14:textId="77777777" w:rsidR="00635FF0" w:rsidRDefault="00635FF0" w:rsidP="00DD592D">
      <w:pPr>
        <w:rPr>
          <w:rFonts w:ascii="Traditional Arabic" w:hAnsi="Traditional Arabic" w:cs="Traditional Arabic"/>
          <w:sz w:val="36"/>
          <w:szCs w:val="36"/>
          <w:lang w:val="fr-FR"/>
        </w:rPr>
      </w:pPr>
    </w:p>
    <w:p w14:paraId="34D3FD56" w14:textId="77777777" w:rsidR="00635FF0" w:rsidRDefault="00635FF0" w:rsidP="00DD592D">
      <w:pPr>
        <w:rPr>
          <w:rFonts w:ascii="Traditional Arabic" w:hAnsi="Traditional Arabic" w:cs="Traditional Arabic"/>
          <w:sz w:val="36"/>
          <w:szCs w:val="36"/>
          <w:lang w:val="fr-FR"/>
        </w:rPr>
      </w:pPr>
    </w:p>
    <w:p w14:paraId="02B85C11" w14:textId="77777777" w:rsidR="00635FF0" w:rsidRDefault="00635FF0" w:rsidP="00DD592D">
      <w:pPr>
        <w:rPr>
          <w:rFonts w:ascii="Traditional Arabic" w:hAnsi="Traditional Arabic" w:cs="Traditional Arabic"/>
          <w:sz w:val="36"/>
          <w:szCs w:val="36"/>
          <w:lang w:val="fr-FR"/>
        </w:rPr>
      </w:pPr>
    </w:p>
    <w:p w14:paraId="151ABE54" w14:textId="77777777" w:rsidR="00635FF0" w:rsidRDefault="00635FF0" w:rsidP="00DD592D">
      <w:pPr>
        <w:rPr>
          <w:rFonts w:ascii="Traditional Arabic" w:hAnsi="Traditional Arabic" w:cs="Traditional Arabic"/>
          <w:sz w:val="36"/>
          <w:szCs w:val="36"/>
          <w:lang w:val="fr-FR"/>
        </w:rPr>
      </w:pPr>
    </w:p>
    <w:p w14:paraId="48BC7B14" w14:textId="77777777" w:rsidR="00635FF0" w:rsidRDefault="00635FF0" w:rsidP="00DD592D">
      <w:pPr>
        <w:rPr>
          <w:rFonts w:ascii="Traditional Arabic" w:hAnsi="Traditional Arabic" w:cs="Traditional Arabic"/>
          <w:sz w:val="36"/>
          <w:szCs w:val="36"/>
          <w:lang w:val="fr-FR"/>
        </w:rPr>
      </w:pPr>
    </w:p>
    <w:p w14:paraId="54B9E41D" w14:textId="77777777" w:rsidR="00635FF0" w:rsidRDefault="00635FF0" w:rsidP="00DD592D">
      <w:pPr>
        <w:rPr>
          <w:rFonts w:ascii="Traditional Arabic" w:hAnsi="Traditional Arabic" w:cs="Traditional Arabic"/>
          <w:sz w:val="36"/>
          <w:szCs w:val="36"/>
          <w:lang w:val="fr-FR"/>
        </w:rPr>
      </w:pPr>
    </w:p>
    <w:p w14:paraId="5EA0E771" w14:textId="77777777" w:rsidR="00635FF0" w:rsidRDefault="00635FF0" w:rsidP="00DD592D">
      <w:pPr>
        <w:rPr>
          <w:rFonts w:ascii="Traditional Arabic" w:hAnsi="Traditional Arabic" w:cs="Traditional Arabic"/>
          <w:sz w:val="36"/>
          <w:szCs w:val="36"/>
          <w:lang w:val="fr-FR"/>
        </w:rPr>
      </w:pPr>
    </w:p>
    <w:p w14:paraId="54AD142A" w14:textId="77777777" w:rsidR="00635FF0" w:rsidRDefault="00635FF0" w:rsidP="00DD592D">
      <w:pPr>
        <w:rPr>
          <w:rFonts w:ascii="Traditional Arabic" w:hAnsi="Traditional Arabic" w:cs="Traditional Arabic"/>
          <w:sz w:val="36"/>
          <w:szCs w:val="36"/>
          <w:lang w:val="fr-FR"/>
        </w:rPr>
      </w:pPr>
    </w:p>
    <w:p w14:paraId="7C088943" w14:textId="77777777" w:rsidR="00635FF0" w:rsidRDefault="00635FF0" w:rsidP="00DD592D">
      <w:pPr>
        <w:rPr>
          <w:rFonts w:ascii="Traditional Arabic" w:hAnsi="Traditional Arabic" w:cs="Traditional Arabic"/>
          <w:sz w:val="36"/>
          <w:szCs w:val="36"/>
          <w:lang w:val="fr-FR"/>
        </w:rPr>
      </w:pPr>
    </w:p>
    <w:p w14:paraId="450896EA" w14:textId="77777777" w:rsidR="00635FF0" w:rsidRDefault="00635FF0" w:rsidP="00DD592D">
      <w:pPr>
        <w:rPr>
          <w:rFonts w:ascii="Traditional Arabic" w:hAnsi="Traditional Arabic" w:cs="Traditional Arabic"/>
          <w:sz w:val="36"/>
          <w:szCs w:val="36"/>
          <w:lang w:val="fr-FR"/>
        </w:rPr>
      </w:pPr>
    </w:p>
    <w:p w14:paraId="28F02848" w14:textId="77777777" w:rsidR="00635FF0" w:rsidRDefault="00635FF0" w:rsidP="00635FF0">
      <w:pPr>
        <w:jc w:val="center"/>
        <w:rPr>
          <w:rFonts w:ascii="Traditional Arabic" w:hAnsi="Traditional Arabic" w:cs="Traditional Arabic"/>
          <w:sz w:val="36"/>
          <w:szCs w:val="36"/>
          <w:lang w:val="fr-FR"/>
        </w:rPr>
        <w:sectPr w:rsidR="00635FF0">
          <w:headerReference w:type="default" r:id="rId65"/>
          <w:footerReference w:type="default" r:id="rId66"/>
          <w:footnotePr>
            <w:numRestart w:val="eachPage"/>
          </w:footnotePr>
          <w:pgSz w:w="12240" w:h="15840"/>
          <w:pgMar w:top="1417" w:right="1417" w:bottom="1417" w:left="1417" w:header="708" w:footer="708" w:gutter="0"/>
          <w:cols w:space="708"/>
          <w:docGrid w:linePitch="360"/>
        </w:sectPr>
      </w:pPr>
    </w:p>
    <w:p w14:paraId="2D2C0894" w14:textId="77777777" w:rsidR="00635FF0" w:rsidRDefault="00635FF0" w:rsidP="00635FF0">
      <w:pPr>
        <w:jc w:val="both"/>
        <w:rPr>
          <w:rFonts w:ascii="Traditional Arabic" w:hAnsi="Traditional Arabic" w:cs="Traditional Arabic"/>
          <w:sz w:val="36"/>
          <w:szCs w:val="36"/>
          <w:rtl/>
          <w:lang w:val="fr-FR"/>
        </w:rPr>
      </w:pPr>
    </w:p>
    <w:p w14:paraId="6067F52C" w14:textId="77777777" w:rsidR="00635FF0" w:rsidRDefault="00635FF0" w:rsidP="00DD592D">
      <w:pPr>
        <w:bidi/>
        <w:jc w:val="left"/>
        <w:rPr>
          <w:rFonts w:ascii="Traditional Arabic" w:hAnsi="Traditional Arabic" w:cs="Traditional Arabic"/>
          <w:b/>
          <w:bCs/>
          <w:sz w:val="36"/>
          <w:szCs w:val="36"/>
          <w:rtl/>
          <w:lang w:val="fr-FR"/>
        </w:rPr>
      </w:pPr>
    </w:p>
    <w:p w14:paraId="13923E0D" w14:textId="77777777" w:rsidR="00635FF0" w:rsidRDefault="00635FF0" w:rsidP="00635FF0">
      <w:pPr>
        <w:bidi/>
        <w:jc w:val="left"/>
        <w:rPr>
          <w:rFonts w:ascii="Traditional Arabic" w:hAnsi="Traditional Arabic" w:cs="Traditional Arabic"/>
          <w:b/>
          <w:bCs/>
          <w:sz w:val="36"/>
          <w:szCs w:val="36"/>
          <w:rtl/>
          <w:lang w:val="fr-FR"/>
        </w:rPr>
      </w:pPr>
    </w:p>
    <w:p w14:paraId="35DF7877" w14:textId="77777777" w:rsidR="00635FF0" w:rsidRDefault="00635FF0" w:rsidP="00635FF0">
      <w:pPr>
        <w:bidi/>
        <w:jc w:val="left"/>
        <w:rPr>
          <w:rFonts w:ascii="Traditional Arabic" w:hAnsi="Traditional Arabic" w:cs="Traditional Arabic"/>
          <w:b/>
          <w:bCs/>
          <w:sz w:val="36"/>
          <w:szCs w:val="36"/>
          <w:rtl/>
          <w:lang w:val="fr-FR"/>
        </w:rPr>
      </w:pPr>
    </w:p>
    <w:p w14:paraId="510328D1" w14:textId="0A5695F5" w:rsidR="00635FF0" w:rsidRDefault="008F6A48" w:rsidP="00635FF0">
      <w:pPr>
        <w:bidi/>
        <w:jc w:val="left"/>
        <w:rPr>
          <w:rFonts w:ascii="Traditional Arabic" w:hAnsi="Traditional Arabic" w:cs="Traditional Arabic"/>
          <w:b/>
          <w:bCs/>
          <w:sz w:val="36"/>
          <w:szCs w:val="36"/>
          <w:rtl/>
          <w:lang w:val="fr-FR"/>
        </w:rPr>
      </w:pPr>
      <w:r>
        <w:rPr>
          <w:rFonts w:ascii="Traditional Arabic" w:hAnsi="Traditional Arabic" w:cs="Traditional Arabic"/>
          <w:b/>
          <w:bCs/>
          <w:noProof/>
          <w:sz w:val="36"/>
          <w:szCs w:val="36"/>
          <w:rtl/>
          <w:lang w:val="ar-SA"/>
        </w:rPr>
        <mc:AlternateContent>
          <mc:Choice Requires="wps">
            <w:drawing>
              <wp:anchor distT="0" distB="0" distL="114300" distR="114300" simplePos="0" relativeHeight="251658254" behindDoc="0" locked="0" layoutInCell="1" allowOverlap="1" wp14:anchorId="36C3905A" wp14:editId="50EB0BAC">
                <wp:simplePos x="0" y="0"/>
                <wp:positionH relativeFrom="margin">
                  <wp:align>center</wp:align>
                </wp:positionH>
                <wp:positionV relativeFrom="margin">
                  <wp:align>center</wp:align>
                </wp:positionV>
                <wp:extent cx="5753735" cy="3422015"/>
                <wp:effectExtent l="0" t="0" r="18415" b="26035"/>
                <wp:wrapSquare wrapText="bothSides"/>
                <wp:docPr id="532427504" name="Parchemin : horizontal 4"/>
                <wp:cNvGraphicFramePr/>
                <a:graphic xmlns:a="http://schemas.openxmlformats.org/drawingml/2006/main">
                  <a:graphicData uri="http://schemas.microsoft.com/office/word/2010/wordprocessingShape">
                    <wps:wsp>
                      <wps:cNvSpPr/>
                      <wps:spPr>
                        <a:xfrm>
                          <a:off x="0" y="0"/>
                          <a:ext cx="5753735" cy="3422015"/>
                        </a:xfrm>
                        <a:prstGeom prst="horizontalScroll">
                          <a:avLst/>
                        </a:prstGeom>
                        <a:solidFill>
                          <a:srgbClr val="E7E6E6"/>
                        </a:solidFill>
                        <a:ln w="12700" cap="flat" cmpd="sng" algn="ctr">
                          <a:solidFill>
                            <a:srgbClr val="5B9BD5">
                              <a:shade val="15000"/>
                            </a:srgbClr>
                          </a:solidFill>
                          <a:prstDash val="solid"/>
                          <a:miter lim="800000"/>
                        </a:ln>
                        <a:effectLst/>
                      </wps:spPr>
                      <wps:txbx>
                        <w:txbxContent>
                          <w:p w14:paraId="1F6A4C10" w14:textId="07A340FF" w:rsidR="008F6A48" w:rsidRPr="00F21C5D" w:rsidRDefault="008F6A48" w:rsidP="008F6A48">
                            <w:pPr>
                              <w:jc w:val="center"/>
                              <w:rPr>
                                <w:rFonts w:ascii="Traditional Arabic" w:hAnsi="Traditional Arabic" w:cs="Traditional Arabic"/>
                                <w:b/>
                                <w:bCs/>
                                <w:color w:val="000000" w:themeColor="text1"/>
                                <w:sz w:val="160"/>
                                <w:szCs w:val="160"/>
                                <w:rtl/>
                                <w:lang w:val="fr-FR"/>
                              </w:rPr>
                            </w:pPr>
                            <w:r>
                              <w:rPr>
                                <w:rFonts w:ascii="Traditional Arabic" w:hAnsi="Traditional Arabic" w:cs="Traditional Arabic" w:hint="cs"/>
                                <w:b/>
                                <w:bCs/>
                                <w:color w:val="000000" w:themeColor="text1"/>
                                <w:sz w:val="160"/>
                                <w:szCs w:val="160"/>
                                <w:rtl/>
                                <w:lang w:val="fr-FR"/>
                              </w:rPr>
                              <w:t>قائمة الملاحق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6C3905A" id="_x0000_s1062" type="#_x0000_t98" style="position:absolute;left:0;text-align:left;margin-left:0;margin-top:0;width:453.05pt;height:269.45pt;z-index:25165825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" fillcolor="#e7e6e6" strokecolor="#223f59" strokeweight="1pt">
                <v:stroke joinstyle="miter"/>
                <v:textbox>
                  <w:txbxContent>
                    <w:p w14:paraId="1F6A4C10" w14:textId="07A340FF" w:rsidR="008F6A48" w:rsidRPr="00F21C5D" w:rsidRDefault="008F6A48" w:rsidP="008F6A48">
                      <w:pPr>
                        <w:jc w:val="center"/>
                        <w:rPr>
                          <w:rFonts w:ascii="Traditional Arabic" w:hAnsi="Traditional Arabic" w:cs="Traditional Arabic"/>
                          <w:b/>
                          <w:bCs/>
                          <w:color w:val="000000" w:themeColor="text1"/>
                          <w:sz w:val="160"/>
                          <w:szCs w:val="160"/>
                          <w:rtl/>
                          <w:lang w:val="fr-FR"/>
                        </w:rPr>
                      </w:pPr>
                      <w:r>
                        <w:rPr>
                          <w:rFonts w:ascii="Traditional Arabic" w:hAnsi="Traditional Arabic" w:cs="Traditional Arabic" w:hint="cs"/>
                          <w:b/>
                          <w:bCs/>
                          <w:color w:val="000000" w:themeColor="text1"/>
                          <w:sz w:val="160"/>
                          <w:szCs w:val="160"/>
                          <w:rtl/>
                          <w:lang w:val="fr-FR"/>
                        </w:rPr>
                        <w:t>قائمة الملاحق</w:t>
                      </w:r>
                    </w:p>
                  </w:txbxContent>
                </v:textbox>
                <w10:wrap type="square" anchorx="margin" anchory="margin"/>
              </v:shape>
            </w:pict>
          </mc:Fallback>
        </mc:AlternateContent>
      </w:r>
    </w:p>
    <w:p w14:paraId="5215A6CE" w14:textId="77777777" w:rsidR="00635FF0" w:rsidRDefault="00635FF0" w:rsidP="00635FF0">
      <w:pPr>
        <w:bidi/>
        <w:jc w:val="left"/>
        <w:rPr>
          <w:rFonts w:ascii="Traditional Arabic" w:hAnsi="Traditional Arabic" w:cs="Traditional Arabic"/>
          <w:b/>
          <w:bCs/>
          <w:sz w:val="36"/>
          <w:szCs w:val="36"/>
          <w:rtl/>
          <w:lang w:val="fr-FR"/>
        </w:rPr>
      </w:pPr>
    </w:p>
    <w:p w14:paraId="3ECC44A8" w14:textId="77777777" w:rsidR="00635FF0" w:rsidRDefault="00635FF0" w:rsidP="00635FF0">
      <w:pPr>
        <w:bidi/>
        <w:jc w:val="left"/>
        <w:rPr>
          <w:rFonts w:ascii="Traditional Arabic" w:hAnsi="Traditional Arabic" w:cs="Traditional Arabic"/>
          <w:b/>
          <w:bCs/>
          <w:sz w:val="36"/>
          <w:szCs w:val="36"/>
          <w:rtl/>
          <w:lang w:val="fr-FR"/>
        </w:rPr>
      </w:pPr>
    </w:p>
    <w:p w14:paraId="773B1A60" w14:textId="77777777" w:rsidR="00635FF0" w:rsidRDefault="00635FF0" w:rsidP="00635FF0">
      <w:pPr>
        <w:bidi/>
        <w:jc w:val="left"/>
        <w:rPr>
          <w:rFonts w:ascii="Traditional Arabic" w:hAnsi="Traditional Arabic" w:cs="Traditional Arabic"/>
          <w:b/>
          <w:bCs/>
          <w:sz w:val="36"/>
          <w:szCs w:val="36"/>
          <w:rtl/>
          <w:lang w:val="fr-FR"/>
        </w:rPr>
      </w:pPr>
    </w:p>
    <w:p w14:paraId="2B0349F1" w14:textId="77777777" w:rsidR="00635FF0" w:rsidRDefault="00635FF0" w:rsidP="00635FF0">
      <w:pPr>
        <w:bidi/>
        <w:jc w:val="left"/>
        <w:rPr>
          <w:rFonts w:ascii="Traditional Arabic" w:hAnsi="Traditional Arabic" w:cs="Traditional Arabic"/>
          <w:b/>
          <w:bCs/>
          <w:sz w:val="36"/>
          <w:szCs w:val="36"/>
          <w:rtl/>
          <w:lang w:val="fr-FR"/>
        </w:rPr>
      </w:pPr>
    </w:p>
    <w:p w14:paraId="67A4958B" w14:textId="77777777" w:rsidR="00635FF0" w:rsidRDefault="00635FF0" w:rsidP="00635FF0">
      <w:pPr>
        <w:bidi/>
        <w:jc w:val="left"/>
        <w:rPr>
          <w:rFonts w:ascii="Traditional Arabic" w:hAnsi="Traditional Arabic" w:cs="Traditional Arabic"/>
          <w:b/>
          <w:bCs/>
          <w:sz w:val="36"/>
          <w:szCs w:val="36"/>
          <w:rtl/>
          <w:lang w:val="fr-FR"/>
        </w:rPr>
      </w:pPr>
    </w:p>
    <w:p w14:paraId="21A0AB34" w14:textId="77777777" w:rsidR="00635FF0" w:rsidRDefault="00635FF0" w:rsidP="00635FF0">
      <w:pPr>
        <w:bidi/>
        <w:jc w:val="left"/>
        <w:rPr>
          <w:rFonts w:ascii="Traditional Arabic" w:hAnsi="Traditional Arabic" w:cs="Traditional Arabic"/>
          <w:b/>
          <w:bCs/>
          <w:sz w:val="36"/>
          <w:szCs w:val="36"/>
          <w:rtl/>
          <w:lang w:val="fr-FR"/>
        </w:rPr>
        <w:sectPr w:rsidR="00635FF0">
          <w:headerReference w:type="default" r:id="rId67"/>
          <w:footerReference w:type="default" r:id="rId68"/>
          <w:footnotePr>
            <w:numRestart w:val="eachPage"/>
          </w:footnotePr>
          <w:pgSz w:w="12240" w:h="15840"/>
          <w:pgMar w:top="1417" w:right="1417" w:bottom="1417" w:left="1417" w:header="708" w:footer="708" w:gutter="0"/>
          <w:cols w:space="708"/>
          <w:docGrid w:linePitch="360"/>
        </w:sectPr>
      </w:pPr>
    </w:p>
    <w:p w14:paraId="6C003E87" w14:textId="206A8637" w:rsidR="00DD592D" w:rsidRPr="00E82CE9" w:rsidRDefault="00DD592D" w:rsidP="00635FF0">
      <w:pPr>
        <w:bidi/>
        <w:jc w:val="left"/>
        <w:rPr>
          <w:rFonts w:ascii="Traditional Arabic" w:hAnsi="Traditional Arabic" w:cs="Traditional Arabic"/>
          <w:b/>
          <w:bCs/>
          <w:sz w:val="36"/>
          <w:szCs w:val="36"/>
          <w:rtl/>
          <w:lang w:val="fr-FR"/>
        </w:rPr>
      </w:pPr>
      <w:r w:rsidRPr="00E82CE9">
        <w:rPr>
          <w:rFonts w:ascii="Traditional Arabic" w:hAnsi="Traditional Arabic" w:cs="Traditional Arabic"/>
          <w:b/>
          <w:bCs/>
          <w:sz w:val="36"/>
          <w:szCs w:val="36"/>
          <w:rtl/>
          <w:lang w:val="fr-FR"/>
        </w:rPr>
        <w:t>الملاحق</w:t>
      </w:r>
    </w:p>
    <w:p w14:paraId="4B02B604" w14:textId="77777777" w:rsidR="00925CD6" w:rsidRPr="009E2A29" w:rsidRDefault="00925CD6" w:rsidP="00925CD6">
      <w:pPr>
        <w:autoSpaceDE w:val="0"/>
        <w:autoSpaceDN w:val="0"/>
        <w:bidi/>
        <w:adjustRightInd w:val="0"/>
        <w:spacing w:after="0" w:line="240" w:lineRule="auto"/>
        <w:jc w:val="center"/>
        <w:rPr>
          <w:rFonts w:ascii="Traditional Arabic" w:eastAsia="Times New Roman" w:hAnsi="Traditional Arabic" w:cs="Traditional Arabic"/>
          <w:b/>
          <w:bCs/>
          <w:kern w:val="0"/>
          <w:sz w:val="36"/>
          <w:szCs w:val="36"/>
        </w:rPr>
      </w:pPr>
      <w:r>
        <w:rPr>
          <w:rFonts w:ascii="Traditional Arabic" w:eastAsia="Times New Roman" w:hAnsi="Traditional Arabic" w:cs="Traditional Arabic" w:hint="cs"/>
          <w:b/>
          <w:bCs/>
          <w:sz w:val="36"/>
          <w:szCs w:val="36"/>
          <w:rtl/>
          <w:lang w:bidi="ar-DZ"/>
        </w:rPr>
        <w:t>الملحق</w:t>
      </w:r>
      <w:r w:rsidRPr="00E82CE9">
        <w:rPr>
          <w:rFonts w:ascii="Traditional Arabic" w:eastAsia="Times New Roman" w:hAnsi="Traditional Arabic" w:cs="Traditional Arabic"/>
          <w:b/>
          <w:bCs/>
          <w:sz w:val="36"/>
          <w:szCs w:val="36"/>
          <w:rtl/>
          <w:lang w:bidi="ar-DZ"/>
        </w:rPr>
        <w:t xml:space="preserve"> (</w:t>
      </w:r>
      <w:r>
        <w:rPr>
          <w:rFonts w:ascii="Traditional Arabic" w:eastAsia="Times New Roman" w:hAnsi="Traditional Arabic" w:cs="Traditional Arabic" w:hint="cs"/>
          <w:b/>
          <w:bCs/>
          <w:sz w:val="36"/>
          <w:szCs w:val="36"/>
          <w:rtl/>
          <w:lang w:bidi="ar-DZ"/>
        </w:rPr>
        <w:t>1</w:t>
      </w:r>
      <w:r w:rsidRPr="00E82CE9">
        <w:rPr>
          <w:rFonts w:ascii="Traditional Arabic" w:eastAsia="Times New Roman" w:hAnsi="Traditional Arabic" w:cs="Traditional Arabic"/>
          <w:b/>
          <w:bCs/>
          <w:sz w:val="36"/>
          <w:szCs w:val="36"/>
          <w:rtl/>
          <w:lang w:bidi="ar-DZ"/>
        </w:rPr>
        <w:t xml:space="preserve">): </w:t>
      </w:r>
      <w:r>
        <w:rPr>
          <w:rFonts w:ascii="Traditional Arabic" w:eastAsia="Times New Roman" w:hAnsi="Traditional Arabic" w:cs="Traditional Arabic" w:hint="cs"/>
          <w:b/>
          <w:bCs/>
          <w:sz w:val="36"/>
          <w:szCs w:val="36"/>
          <w:rtl/>
          <w:lang w:bidi="ar-DZ"/>
        </w:rPr>
        <w:t>الخصائص الديموغرافية</w:t>
      </w:r>
    </w:p>
    <w:p w14:paraId="571708E1" w14:textId="77777777" w:rsidR="00925CD6" w:rsidRDefault="00925CD6" w:rsidP="00925CD6">
      <w:pPr>
        <w:bidi/>
        <w:jc w:val="left"/>
        <w:rPr>
          <w:rFonts w:ascii="Traditional Arabic" w:hAnsi="Traditional Arabic" w:cs="Traditional Arabic"/>
          <w:b/>
          <w:bCs/>
          <w:sz w:val="36"/>
          <w:szCs w:val="36"/>
          <w:rtl/>
          <w:lang w:val="fr-FR"/>
        </w:rPr>
      </w:pPr>
    </w:p>
    <w:p w14:paraId="50DE6801" w14:textId="77777777" w:rsidR="00925CD6" w:rsidRPr="00925CD6" w:rsidRDefault="00925CD6" w:rsidP="00925CD6">
      <w:pPr>
        <w:bidi/>
        <w:spacing w:after="0" w:line="363" w:lineRule="auto"/>
        <w:ind w:left="1770" w:right="1476" w:hanging="1784"/>
        <w:jc w:val="center"/>
        <w:rPr>
          <w:rFonts w:ascii="Times New Roman" w:eastAsia="Arial" w:hAnsi="Times New Roman" w:cs="Times New Roman"/>
          <w:b/>
          <w:bCs/>
          <w:sz w:val="40"/>
          <w:szCs w:val="40"/>
          <w:rtl/>
        </w:rPr>
      </w:pPr>
      <w:r w:rsidRPr="00925CD6">
        <w:rPr>
          <w:rFonts w:ascii="Times New Roman" w:eastAsia="Yu Mincho" w:hAnsi="Times New Roman" w:cs="Times New Roman" w:hint="cs"/>
          <w:noProof/>
          <w:sz w:val="24"/>
          <w:szCs w:val="24"/>
          <w:lang w:val="fr-FR" w:eastAsia="fr-FR" w:bidi="ar-EG"/>
        </w:rPr>
        <w:drawing>
          <wp:anchor distT="0" distB="0" distL="114300" distR="114300" simplePos="0" relativeHeight="251658266" behindDoc="1" locked="0" layoutInCell="1" allowOverlap="0" wp14:anchorId="391E6BD9" wp14:editId="5F1C2697">
            <wp:simplePos x="0" y="0"/>
            <wp:positionH relativeFrom="column">
              <wp:posOffset>5664200</wp:posOffset>
            </wp:positionH>
            <wp:positionV relativeFrom="paragraph">
              <wp:posOffset>0</wp:posOffset>
            </wp:positionV>
            <wp:extent cx="939800" cy="939800"/>
            <wp:effectExtent l="0" t="0" r="0" b="0"/>
            <wp:wrapNone/>
            <wp:docPr id="1411" name="Picture 1411">
              <a:extLst xmlns:a="http://schemas.openxmlformats.org/drawingml/2006/main">
                <a:ext uri="{FF2B5EF4-FFF2-40B4-BE49-F238E27FC236}">
                  <a16:creationId xmlns:a16="http://schemas.microsoft.com/office/drawing/2014/main" id="{524CF8A3-B44D-4018-A1A1-98AF3FBDA594}"/>
                </a:ext>
              </a:extLst>
            </wp:docPr>
            <wp:cNvGraphicFramePr/>
            <a:graphic xmlns:a="http://schemas.openxmlformats.org/drawingml/2006/main">
              <a:graphicData uri="http://schemas.openxmlformats.org/drawingml/2006/picture">
                <pic:pic xmlns:pic="http://schemas.openxmlformats.org/drawingml/2006/picture">
                  <pic:nvPicPr>
                    <pic:cNvPr id="1411" name="Picture 1411"/>
                    <pic:cNvPicPr/>
                  </pic:nvPicPr>
                  <pic:blipFill>
                    <a:blip r:embed="rId69"/>
                    <a:stretch>
                      <a:fillRect/>
                    </a:stretch>
                  </pic:blipFill>
                  <pic:spPr>
                    <a:xfrm>
                      <a:off x="0" y="0"/>
                      <a:ext cx="939800" cy="939800"/>
                    </a:xfrm>
                    <a:prstGeom prst="rect">
                      <a:avLst/>
                    </a:prstGeom>
                  </pic:spPr>
                </pic:pic>
              </a:graphicData>
            </a:graphic>
          </wp:anchor>
        </w:drawing>
      </w:r>
      <w:r w:rsidRPr="00925CD6">
        <w:rPr>
          <w:rFonts w:ascii="Times New Roman" w:eastAsia="Yu Mincho" w:hAnsi="Times New Roman" w:cs="Times New Roman"/>
          <w:noProof/>
          <w:sz w:val="24"/>
          <w:szCs w:val="24"/>
          <w:lang w:val="fr-FR" w:eastAsia="fr-FR"/>
        </w:rPr>
        <w:drawing>
          <wp:anchor distT="0" distB="0" distL="114300" distR="114300" simplePos="0" relativeHeight="251658267" behindDoc="1" locked="0" layoutInCell="1" allowOverlap="0" wp14:anchorId="560168FD" wp14:editId="0F258E9A">
            <wp:simplePos x="0" y="0"/>
            <wp:positionH relativeFrom="column">
              <wp:posOffset>-238125</wp:posOffset>
            </wp:positionH>
            <wp:positionV relativeFrom="paragraph">
              <wp:posOffset>50165</wp:posOffset>
            </wp:positionV>
            <wp:extent cx="939800" cy="939800"/>
            <wp:effectExtent l="0" t="0" r="0" b="0"/>
            <wp:wrapNone/>
            <wp:docPr id="1413" name="Picture 1413">
              <a:extLst xmlns:a="http://schemas.openxmlformats.org/drawingml/2006/main">
                <a:ext uri="{FF2B5EF4-FFF2-40B4-BE49-F238E27FC236}">
                  <a16:creationId xmlns:a16="http://schemas.microsoft.com/office/drawing/2014/main" id="{ED836309-3974-4487-BDEC-0659E2865F2B}"/>
                </a:ext>
              </a:extLst>
            </wp:docPr>
            <wp:cNvGraphicFramePr/>
            <a:graphic xmlns:a="http://schemas.openxmlformats.org/drawingml/2006/main">
              <a:graphicData uri="http://schemas.openxmlformats.org/drawingml/2006/picture">
                <pic:pic xmlns:pic="http://schemas.openxmlformats.org/drawingml/2006/picture">
                  <pic:nvPicPr>
                    <pic:cNvPr id="1413" name="Picture 1413"/>
                    <pic:cNvPicPr/>
                  </pic:nvPicPr>
                  <pic:blipFill>
                    <a:blip r:embed="rId69"/>
                    <a:stretch>
                      <a:fillRect/>
                    </a:stretch>
                  </pic:blipFill>
                  <pic:spPr>
                    <a:xfrm>
                      <a:off x="0" y="0"/>
                      <a:ext cx="939800" cy="939800"/>
                    </a:xfrm>
                    <a:prstGeom prst="rect">
                      <a:avLst/>
                    </a:prstGeom>
                  </pic:spPr>
                </pic:pic>
              </a:graphicData>
            </a:graphic>
          </wp:anchor>
        </w:drawing>
      </w:r>
      <w:r w:rsidRPr="00925CD6">
        <w:rPr>
          <w:rFonts w:ascii="Times New Roman" w:eastAsia="Arial" w:hAnsi="Times New Roman" w:cs="Times New Roman"/>
          <w:b/>
          <w:bCs/>
          <w:sz w:val="40"/>
          <w:szCs w:val="40"/>
          <w:rtl/>
        </w:rPr>
        <w:t>الجمهورية الجزائرية الديمقراطية الشعبية</w:t>
      </w:r>
    </w:p>
    <w:p w14:paraId="7F48C7C0" w14:textId="77777777" w:rsidR="00925CD6" w:rsidRPr="00925CD6" w:rsidRDefault="00925CD6" w:rsidP="00925CD6">
      <w:pPr>
        <w:bidi/>
        <w:spacing w:after="0" w:line="363" w:lineRule="auto"/>
        <w:ind w:left="1770" w:right="1476" w:hanging="1784"/>
        <w:jc w:val="center"/>
        <w:rPr>
          <w:rFonts w:ascii="Times New Roman" w:eastAsia="Yu Mincho" w:hAnsi="Times New Roman" w:cs="Times New Roman"/>
          <w:sz w:val="24"/>
          <w:szCs w:val="24"/>
        </w:rPr>
      </w:pPr>
      <w:r w:rsidRPr="00925CD6">
        <w:rPr>
          <w:rFonts w:ascii="Times New Roman" w:eastAsia="Arial" w:hAnsi="Times New Roman" w:cs="Times New Roman"/>
          <w:b/>
          <w:bCs/>
          <w:sz w:val="40"/>
          <w:szCs w:val="40"/>
          <w:rtl/>
        </w:rPr>
        <w:t>جامعة غرداية</w:t>
      </w:r>
    </w:p>
    <w:p w14:paraId="26240557" w14:textId="77777777" w:rsidR="00925CD6" w:rsidRPr="00925CD6" w:rsidRDefault="00925CD6" w:rsidP="00925CD6">
      <w:pPr>
        <w:keepNext/>
        <w:keepLines/>
        <w:bidi/>
        <w:spacing w:before="360" w:after="80" w:line="278" w:lineRule="auto"/>
        <w:ind w:left="10" w:right="-8"/>
        <w:jc w:val="center"/>
        <w:outlineLvl w:val="0"/>
        <w:rPr>
          <w:rFonts w:ascii="Times New Roman" w:eastAsia="Yu Gothic Light" w:hAnsi="Times New Roman" w:cs="Times New Roman"/>
          <w:color w:val="000000"/>
          <w:sz w:val="40"/>
          <w:szCs w:val="40"/>
        </w:rPr>
      </w:pPr>
      <w:r w:rsidRPr="00925CD6">
        <w:rPr>
          <w:rFonts w:ascii="Times New Roman" w:eastAsia="Yu Gothic Light" w:hAnsi="Times New Roman" w:cs="Times New Roman"/>
          <w:bCs/>
          <w:color w:val="000000"/>
          <w:sz w:val="40"/>
          <w:szCs w:val="40"/>
          <w:rtl/>
        </w:rPr>
        <w:t>كلية العلوم الاقتصادية و التجارية و علوم التسيير</w:t>
      </w:r>
    </w:p>
    <w:p w14:paraId="4EEDA65B" w14:textId="77777777" w:rsidR="00925CD6" w:rsidRPr="00925CD6" w:rsidRDefault="00925CD6" w:rsidP="00925CD6">
      <w:pPr>
        <w:spacing w:after="188"/>
        <w:ind w:right="99"/>
        <w:jc w:val="center"/>
        <w:rPr>
          <w:rFonts w:ascii="Times New Roman" w:eastAsia="Yu Mincho" w:hAnsi="Times New Roman" w:cs="Times New Roman"/>
          <w:sz w:val="24"/>
          <w:szCs w:val="24"/>
        </w:rPr>
      </w:pPr>
    </w:p>
    <w:p w14:paraId="0E13E367" w14:textId="77777777" w:rsidR="00925CD6" w:rsidRPr="00925CD6" w:rsidRDefault="00925CD6" w:rsidP="00925CD6">
      <w:pPr>
        <w:spacing w:after="263"/>
        <w:ind w:right="99"/>
        <w:jc w:val="center"/>
        <w:rPr>
          <w:rFonts w:ascii="Times New Roman" w:eastAsia="Yu Mincho" w:hAnsi="Times New Roman" w:cs="Times New Roman"/>
          <w:sz w:val="24"/>
          <w:szCs w:val="24"/>
        </w:rPr>
      </w:pPr>
    </w:p>
    <w:p w14:paraId="2C07A0F0" w14:textId="77777777" w:rsidR="00925CD6" w:rsidRPr="00925CD6" w:rsidRDefault="00925CD6" w:rsidP="00925CD6">
      <w:pPr>
        <w:bidi/>
        <w:spacing w:after="0" w:line="363" w:lineRule="auto"/>
        <w:ind w:left="-14" w:right="1476"/>
        <w:jc w:val="left"/>
        <w:rPr>
          <w:rFonts w:ascii="Times New Roman" w:eastAsia="Arial" w:hAnsi="Times New Roman" w:cs="Times New Roman"/>
          <w:b/>
          <w:bCs/>
          <w:sz w:val="40"/>
          <w:szCs w:val="40"/>
          <w:rtl/>
        </w:rPr>
      </w:pPr>
      <w:r w:rsidRPr="00925CD6">
        <w:rPr>
          <w:rFonts w:ascii="Times New Roman" w:eastAsia="Arial" w:hAnsi="Times New Roman" w:cs="Times New Roman"/>
          <w:b/>
          <w:bCs/>
          <w:sz w:val="40"/>
          <w:szCs w:val="40"/>
          <w:rtl/>
        </w:rPr>
        <w:t>سنة ثانية ماستر</w:t>
      </w:r>
      <w:r w:rsidRPr="00925CD6">
        <w:rPr>
          <w:rFonts w:ascii="Times New Roman" w:eastAsia="Arial" w:hAnsi="Times New Roman" w:cs="Times New Roman" w:hint="cs"/>
          <w:b/>
          <w:bCs/>
          <w:sz w:val="40"/>
          <w:szCs w:val="40"/>
          <w:rtl/>
        </w:rPr>
        <w:t xml:space="preserve"> علوم اقتصادية </w:t>
      </w:r>
    </w:p>
    <w:p w14:paraId="3BB5EBB5" w14:textId="77777777" w:rsidR="00925CD6" w:rsidRPr="00925CD6" w:rsidRDefault="00925CD6" w:rsidP="00925CD6">
      <w:pPr>
        <w:bidi/>
        <w:spacing w:after="0" w:line="363" w:lineRule="auto"/>
        <w:ind w:left="-14" w:right="1476"/>
        <w:jc w:val="left"/>
        <w:rPr>
          <w:rFonts w:ascii="Times New Roman" w:eastAsia="Yu Mincho" w:hAnsi="Times New Roman" w:cs="Times New Roman"/>
          <w:sz w:val="24"/>
          <w:szCs w:val="24"/>
          <w:rtl/>
        </w:rPr>
      </w:pPr>
      <w:r w:rsidRPr="00925CD6">
        <w:rPr>
          <w:rFonts w:ascii="Times New Roman" w:eastAsia="Arial" w:hAnsi="Times New Roman" w:cs="Times New Roman" w:hint="cs"/>
          <w:b/>
          <w:bCs/>
          <w:sz w:val="40"/>
          <w:szCs w:val="40"/>
          <w:rtl/>
        </w:rPr>
        <w:t xml:space="preserve">تخصص اقتصاد و تسيير مؤسسات </w:t>
      </w:r>
    </w:p>
    <w:p w14:paraId="4D205465" w14:textId="77777777" w:rsidR="00925CD6" w:rsidRPr="00925CD6" w:rsidRDefault="00925CD6" w:rsidP="00925CD6">
      <w:pPr>
        <w:bidi/>
        <w:spacing w:after="0" w:line="363" w:lineRule="auto"/>
        <w:ind w:left="-14" w:right="1476"/>
        <w:jc w:val="left"/>
        <w:rPr>
          <w:rFonts w:ascii="Times New Roman" w:eastAsia="Yu Mincho" w:hAnsi="Times New Roman" w:cs="Times New Roman"/>
          <w:sz w:val="32"/>
          <w:szCs w:val="32"/>
          <w:rtl/>
        </w:rPr>
      </w:pPr>
      <w:r w:rsidRPr="00925CD6">
        <w:rPr>
          <w:rFonts w:ascii="Times New Roman" w:eastAsia="Yu Mincho" w:hAnsi="Times New Roman" w:cs="Times New Roman" w:hint="cs"/>
          <w:sz w:val="32"/>
          <w:szCs w:val="32"/>
          <w:rtl/>
        </w:rPr>
        <w:t>نضع بين يديكم نسخة من الاستبيان الخاص بمذكرة ماستر تحت عنوان "دور تحول الرقمي في تحسين جودة الخدمات الادارية العمومية" والذي يضم مجموعة من الأسئلة حول الموضوع ونرجو من سيادتكم التفضل بالإجابة بوضع علامة (</w:t>
      </w:r>
      <w:r w:rsidRPr="00925CD6">
        <w:rPr>
          <w:rFonts w:ascii="Times New Roman" w:eastAsia="Yu Mincho" w:hAnsi="Times New Roman" w:cs="Times New Roman" w:hint="cs"/>
          <w:sz w:val="32"/>
          <w:szCs w:val="32"/>
          <w:lang w:bidi="ar-EG"/>
        </w:rPr>
        <w:t>X</w:t>
      </w:r>
      <w:r w:rsidRPr="00925CD6">
        <w:rPr>
          <w:rFonts w:ascii="Times New Roman" w:eastAsia="Yu Mincho" w:hAnsi="Times New Roman" w:cs="Times New Roman" w:hint="cs"/>
          <w:sz w:val="32"/>
          <w:szCs w:val="32"/>
          <w:rtl/>
        </w:rPr>
        <w:t>) امام الإجابة التي تختارونها وتؤكد لكم على ان المعلومات التي تقدمونها ستحاط بالسرية التامة ولن تستعمل الا لأغراض البحث العلمي.</w:t>
      </w:r>
    </w:p>
    <w:p w14:paraId="6C529821" w14:textId="77777777" w:rsidR="00925CD6" w:rsidRPr="00925CD6" w:rsidRDefault="00925CD6" w:rsidP="00925CD6">
      <w:pPr>
        <w:bidi/>
        <w:spacing w:after="0" w:line="363" w:lineRule="auto"/>
        <w:ind w:left="-14" w:right="1476"/>
        <w:jc w:val="left"/>
        <w:rPr>
          <w:rFonts w:ascii="Times New Roman" w:eastAsia="Yu Mincho" w:hAnsi="Times New Roman" w:cs="Times New Roman"/>
          <w:sz w:val="32"/>
          <w:szCs w:val="32"/>
          <w:rtl/>
        </w:rPr>
      </w:pPr>
    </w:p>
    <w:p w14:paraId="37A32A57" w14:textId="77777777" w:rsidR="00925CD6" w:rsidRPr="00925CD6" w:rsidRDefault="00925CD6" w:rsidP="00925CD6">
      <w:pPr>
        <w:bidi/>
        <w:spacing w:after="0" w:line="363" w:lineRule="auto"/>
        <w:ind w:left="-14" w:right="1476"/>
        <w:rPr>
          <w:rFonts w:ascii="Times New Roman" w:eastAsia="Yu Mincho" w:hAnsi="Times New Roman" w:cs="Times New Roman"/>
          <w:b/>
          <w:bCs/>
          <w:sz w:val="32"/>
          <w:szCs w:val="32"/>
          <w:rtl/>
        </w:rPr>
      </w:pPr>
      <w:r w:rsidRPr="00925CD6">
        <w:rPr>
          <w:rFonts w:ascii="Times New Roman" w:eastAsia="Yu Mincho" w:hAnsi="Times New Roman" w:cs="Times New Roman" w:hint="cs"/>
          <w:b/>
          <w:bCs/>
          <w:sz w:val="32"/>
          <w:szCs w:val="32"/>
          <w:rtl/>
        </w:rPr>
        <w:t>نشكركم مقدما جهودكم وحسن تعاونكم.</w:t>
      </w:r>
    </w:p>
    <w:p w14:paraId="099C2B4B" w14:textId="77777777" w:rsidR="00925CD6" w:rsidRPr="00925CD6" w:rsidRDefault="00925CD6" w:rsidP="00925CD6">
      <w:pPr>
        <w:bidi/>
        <w:spacing w:after="0" w:line="363" w:lineRule="auto"/>
        <w:ind w:left="-14" w:right="1476"/>
        <w:jc w:val="left"/>
        <w:rPr>
          <w:rFonts w:ascii="Times New Roman" w:eastAsia="Yu Mincho" w:hAnsi="Times New Roman" w:cs="Times New Roman"/>
          <w:sz w:val="32"/>
          <w:szCs w:val="32"/>
          <w:rtl/>
        </w:rPr>
      </w:pPr>
    </w:p>
    <w:p w14:paraId="47358E00" w14:textId="77777777" w:rsidR="00925CD6" w:rsidRPr="00925CD6" w:rsidRDefault="00925CD6" w:rsidP="00925CD6">
      <w:pPr>
        <w:bidi/>
        <w:spacing w:after="0" w:line="363" w:lineRule="auto"/>
        <w:ind w:left="-14" w:right="1476"/>
        <w:jc w:val="left"/>
        <w:rPr>
          <w:rFonts w:ascii="Times New Roman" w:eastAsia="Yu Mincho" w:hAnsi="Times New Roman" w:cs="Times New Roman"/>
          <w:sz w:val="32"/>
          <w:szCs w:val="32"/>
          <w:rtl/>
        </w:rPr>
      </w:pPr>
    </w:p>
    <w:p w14:paraId="6C9560DA" w14:textId="77777777" w:rsidR="00925CD6" w:rsidRPr="00925CD6" w:rsidRDefault="00925CD6" w:rsidP="00925CD6">
      <w:pPr>
        <w:bidi/>
        <w:spacing w:after="0" w:line="363" w:lineRule="auto"/>
        <w:ind w:left="-14" w:right="1476"/>
        <w:jc w:val="left"/>
        <w:rPr>
          <w:rFonts w:ascii="Times New Roman" w:eastAsia="Yu Mincho" w:hAnsi="Times New Roman" w:cs="Times New Roman"/>
          <w:sz w:val="32"/>
          <w:szCs w:val="32"/>
          <w:rtl/>
        </w:rPr>
      </w:pPr>
    </w:p>
    <w:p w14:paraId="39B176A5" w14:textId="77777777" w:rsidR="00925CD6" w:rsidRPr="00925CD6" w:rsidRDefault="00925CD6" w:rsidP="00925CD6">
      <w:pPr>
        <w:bidi/>
        <w:spacing w:after="0" w:line="363" w:lineRule="auto"/>
        <w:ind w:left="-14" w:right="1476"/>
        <w:jc w:val="left"/>
        <w:rPr>
          <w:rFonts w:ascii="Times New Roman" w:eastAsia="Yu Mincho" w:hAnsi="Times New Roman" w:cs="Times New Roman"/>
          <w:sz w:val="32"/>
          <w:szCs w:val="32"/>
          <w:rtl/>
        </w:rPr>
      </w:pPr>
    </w:p>
    <w:p w14:paraId="68215DB3" w14:textId="77777777" w:rsidR="00925CD6" w:rsidRPr="00925CD6" w:rsidRDefault="00925CD6" w:rsidP="00925CD6">
      <w:pPr>
        <w:bidi/>
        <w:spacing w:after="0" w:line="363" w:lineRule="auto"/>
        <w:ind w:left="-14" w:right="1476"/>
        <w:jc w:val="left"/>
        <w:rPr>
          <w:rFonts w:ascii="Times New Roman" w:eastAsia="Yu Mincho" w:hAnsi="Times New Roman" w:cs="Times New Roman"/>
          <w:sz w:val="32"/>
          <w:szCs w:val="32"/>
          <w:rtl/>
        </w:rPr>
      </w:pPr>
    </w:p>
    <w:p w14:paraId="631479FC" w14:textId="77777777" w:rsidR="00925CD6" w:rsidRPr="00925CD6" w:rsidRDefault="00925CD6" w:rsidP="00925CD6">
      <w:pPr>
        <w:bidi/>
        <w:spacing w:after="0" w:line="363" w:lineRule="auto"/>
        <w:ind w:left="-14" w:right="1476"/>
        <w:jc w:val="left"/>
        <w:rPr>
          <w:rFonts w:ascii="Times New Roman" w:eastAsia="Yu Mincho" w:hAnsi="Times New Roman" w:cs="Times New Roman"/>
          <w:sz w:val="32"/>
          <w:szCs w:val="32"/>
          <w:rtl/>
        </w:rPr>
      </w:pPr>
    </w:p>
    <w:p w14:paraId="2398B036" w14:textId="77777777" w:rsidR="00925CD6" w:rsidRPr="00925CD6" w:rsidRDefault="00925CD6" w:rsidP="00925CD6">
      <w:pPr>
        <w:bidi/>
        <w:spacing w:after="0" w:line="363" w:lineRule="auto"/>
        <w:ind w:left="-14" w:right="1476"/>
        <w:jc w:val="left"/>
        <w:rPr>
          <w:rFonts w:ascii="Times New Roman" w:eastAsia="Yu Mincho" w:hAnsi="Times New Roman" w:cs="Times New Roman"/>
          <w:sz w:val="32"/>
          <w:szCs w:val="32"/>
          <w:rtl/>
        </w:rPr>
      </w:pPr>
    </w:p>
    <w:p w14:paraId="33ACBE2B" w14:textId="77777777" w:rsidR="00925CD6" w:rsidRPr="00925CD6" w:rsidRDefault="00925CD6" w:rsidP="00925CD6">
      <w:pPr>
        <w:bidi/>
        <w:spacing w:after="0" w:line="363" w:lineRule="auto"/>
        <w:ind w:left="-14" w:right="1476"/>
        <w:jc w:val="left"/>
        <w:rPr>
          <w:rFonts w:ascii="Times New Roman" w:eastAsia="Yu Mincho" w:hAnsi="Times New Roman" w:cs="Times New Roman"/>
          <w:sz w:val="32"/>
          <w:szCs w:val="32"/>
          <w:rtl/>
        </w:rPr>
      </w:pPr>
    </w:p>
    <w:p w14:paraId="05083418" w14:textId="77777777" w:rsidR="00925CD6" w:rsidRPr="00925CD6" w:rsidRDefault="00925CD6" w:rsidP="00925CD6">
      <w:pPr>
        <w:bidi/>
        <w:spacing w:after="0" w:line="363" w:lineRule="auto"/>
        <w:ind w:left="-14" w:right="1476"/>
        <w:jc w:val="left"/>
        <w:rPr>
          <w:rFonts w:ascii="Times New Roman" w:eastAsia="Yu Mincho" w:hAnsi="Times New Roman" w:cs="Times New Roman"/>
          <w:sz w:val="32"/>
          <w:szCs w:val="32"/>
          <w:rtl/>
        </w:rPr>
      </w:pPr>
    </w:p>
    <w:p w14:paraId="26C3203D" w14:textId="77777777" w:rsidR="00925CD6" w:rsidRPr="00925CD6" w:rsidRDefault="00925CD6" w:rsidP="00925CD6">
      <w:pPr>
        <w:bidi/>
        <w:spacing w:after="0" w:line="363" w:lineRule="auto"/>
        <w:ind w:left="-14" w:right="1476"/>
        <w:jc w:val="left"/>
        <w:rPr>
          <w:rFonts w:ascii="Times New Roman" w:eastAsia="Yu Mincho" w:hAnsi="Times New Roman" w:cs="Times New Roman"/>
          <w:sz w:val="32"/>
          <w:szCs w:val="32"/>
          <w:rtl/>
        </w:rPr>
      </w:pPr>
    </w:p>
    <w:p w14:paraId="26B87B62" w14:textId="77777777" w:rsidR="00925CD6" w:rsidRPr="00925CD6" w:rsidRDefault="00925CD6" w:rsidP="00925CD6">
      <w:pPr>
        <w:bidi/>
        <w:spacing w:after="0" w:line="363" w:lineRule="auto"/>
        <w:ind w:left="-14" w:right="1476"/>
        <w:jc w:val="left"/>
        <w:rPr>
          <w:rFonts w:ascii="Times New Roman" w:eastAsia="Yu Mincho" w:hAnsi="Times New Roman" w:cs="Times New Roman"/>
          <w:b/>
          <w:bCs/>
          <w:sz w:val="32"/>
          <w:szCs w:val="32"/>
          <w:rtl/>
        </w:rPr>
      </w:pPr>
      <w:r w:rsidRPr="00925CD6">
        <w:rPr>
          <w:rFonts w:ascii="Times New Roman" w:eastAsia="Yu Mincho" w:hAnsi="Times New Roman" w:cs="Times New Roman" w:hint="cs"/>
          <w:b/>
          <w:bCs/>
          <w:sz w:val="32"/>
          <w:szCs w:val="32"/>
          <w:rtl/>
        </w:rPr>
        <w:t xml:space="preserve"> المعلومات الشخصية</w:t>
      </w:r>
    </w:p>
    <w:p w14:paraId="0E62336C" w14:textId="07777CFD" w:rsidR="00925CD6" w:rsidRPr="00925CD6" w:rsidRDefault="00925CD6" w:rsidP="00925CD6">
      <w:pPr>
        <w:bidi/>
        <w:spacing w:after="0" w:line="363" w:lineRule="auto"/>
        <w:ind w:right="1476"/>
        <w:jc w:val="left"/>
        <w:rPr>
          <w:rFonts w:ascii="Times New Roman" w:eastAsia="Yu Mincho" w:hAnsi="Times New Roman" w:cs="Times New Roman"/>
          <w:sz w:val="32"/>
          <w:szCs w:val="32"/>
          <w:rtl/>
        </w:rPr>
      </w:pPr>
      <w:r w:rsidRPr="00925CD6">
        <w:rPr>
          <w:rFonts w:ascii="Aptos" w:eastAsia="Yu Mincho" w:hAnsi="Aptos" w:cs="Arial"/>
          <w:noProof/>
          <w:sz w:val="24"/>
          <w:szCs w:val="24"/>
        </w:rPr>
        <w:drawing>
          <wp:anchor distT="0" distB="0" distL="114300" distR="114300" simplePos="0" relativeHeight="251658268" behindDoc="1" locked="0" layoutInCell="1" allowOverlap="1" wp14:anchorId="2EDC5182" wp14:editId="552FBE78">
            <wp:simplePos x="0" y="0"/>
            <wp:positionH relativeFrom="column">
              <wp:posOffset>4618990</wp:posOffset>
            </wp:positionH>
            <wp:positionV relativeFrom="paragraph">
              <wp:posOffset>8890</wp:posOffset>
            </wp:positionV>
            <wp:extent cx="266065" cy="227965"/>
            <wp:effectExtent l="0" t="0" r="635" b="635"/>
            <wp:wrapNone/>
            <wp:docPr id="366582978" name="Picture 1">
              <a:extLst xmlns:a="http://schemas.openxmlformats.org/drawingml/2006/main">
                <a:ext uri="{FF2B5EF4-FFF2-40B4-BE49-F238E27FC236}">
                  <a16:creationId xmlns:a16="http://schemas.microsoft.com/office/drawing/2014/main" id="{BEFBC05E-92F3-4B0E-8A2F-5D2202CFD9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82978" name=""/>
                    <pic:cNvPicPr/>
                  </pic:nvPicPr>
                  <pic:blipFill>
                    <a:blip r:embed="rId70">
                      <a:extLst>
                        <a:ext uri="{28A0092B-C50C-407E-A947-70E740481C1C}">
                          <a14:useLocalDpi xmlns:a14="http://schemas.microsoft.com/office/drawing/2010/main" val="0"/>
                        </a:ext>
                      </a:extLst>
                    </a:blip>
                    <a:stretch>
                      <a:fillRect/>
                    </a:stretch>
                  </pic:blipFill>
                  <pic:spPr>
                    <a:xfrm>
                      <a:off x="0" y="0"/>
                      <a:ext cx="266065" cy="227965"/>
                    </a:xfrm>
                    <a:prstGeom prst="rect">
                      <a:avLst/>
                    </a:prstGeom>
                  </pic:spPr>
                </pic:pic>
              </a:graphicData>
            </a:graphic>
          </wp:anchor>
        </w:drawing>
      </w:r>
      <w:r w:rsidRPr="00925CD6">
        <w:rPr>
          <w:rFonts w:ascii="Times New Roman" w:eastAsia="Yu Mincho" w:hAnsi="Times New Roman" w:cs="Times New Roman" w:hint="cs"/>
          <w:b/>
          <w:bCs/>
          <w:sz w:val="32"/>
          <w:szCs w:val="32"/>
          <w:rtl/>
        </w:rPr>
        <w:t xml:space="preserve">1 </w:t>
      </w:r>
      <w:r w:rsidRPr="00925CD6">
        <w:rPr>
          <w:rFonts w:ascii="Times New Roman" w:eastAsia="Yu Mincho" w:hAnsi="Times New Roman" w:cs="Times New Roman"/>
          <w:b/>
          <w:bCs/>
          <w:sz w:val="32"/>
          <w:szCs w:val="32"/>
          <w:rtl/>
        </w:rPr>
        <w:t>–</w:t>
      </w:r>
      <w:r w:rsidRPr="00925CD6">
        <w:rPr>
          <w:rFonts w:ascii="Times New Roman" w:eastAsia="Yu Mincho" w:hAnsi="Times New Roman" w:cs="Times New Roman" w:hint="cs"/>
          <w:b/>
          <w:bCs/>
          <w:sz w:val="32"/>
          <w:szCs w:val="32"/>
          <w:rtl/>
        </w:rPr>
        <w:t xml:space="preserve"> الجنس</w:t>
      </w:r>
      <w:r w:rsidRPr="00925CD6">
        <w:rPr>
          <w:rFonts w:ascii="Times New Roman" w:eastAsia="Yu Mincho" w:hAnsi="Times New Roman" w:cs="Times New Roman" w:hint="cs"/>
          <w:sz w:val="32"/>
          <w:szCs w:val="32"/>
          <w:rtl/>
        </w:rPr>
        <w:t xml:space="preserve">:ذکر                              انثى   </w:t>
      </w:r>
      <w:r w:rsidRPr="00925CD6">
        <w:rPr>
          <w:rFonts w:ascii="Aptos" w:eastAsia="Yu Mincho" w:hAnsi="Aptos" w:cs="Arial"/>
          <w:noProof/>
          <w:sz w:val="24"/>
          <w:szCs w:val="24"/>
        </w:rPr>
        <w:drawing>
          <wp:inline distT="0" distB="0" distL="0" distR="0" wp14:anchorId="23AADE0F" wp14:editId="6D159E78">
            <wp:extent cx="266667" cy="228571"/>
            <wp:effectExtent l="0" t="0" r="635" b="635"/>
            <wp:docPr id="1471557119" name="Picture 1">
              <a:extLst xmlns:a="http://schemas.openxmlformats.org/drawingml/2006/main">
                <a:ext uri="{FF2B5EF4-FFF2-40B4-BE49-F238E27FC236}">
                  <a16:creationId xmlns:a16="http://schemas.microsoft.com/office/drawing/2014/main" id="{DCCE589A-C23F-4493-8D50-8C32E28302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57119" name=""/>
                    <pic:cNvPicPr/>
                  </pic:nvPicPr>
                  <pic:blipFill>
                    <a:blip r:embed="rId70"/>
                    <a:stretch>
                      <a:fillRect/>
                    </a:stretch>
                  </pic:blipFill>
                  <pic:spPr>
                    <a:xfrm>
                      <a:off x="0" y="0"/>
                      <a:ext cx="266667" cy="228571"/>
                    </a:xfrm>
                    <a:prstGeom prst="rect">
                      <a:avLst/>
                    </a:prstGeom>
                  </pic:spPr>
                </pic:pic>
              </a:graphicData>
            </a:graphic>
          </wp:inline>
        </w:drawing>
      </w:r>
    </w:p>
    <w:p w14:paraId="685B8163" w14:textId="345F9668" w:rsidR="00925CD6" w:rsidRPr="00925CD6" w:rsidRDefault="00925CD6" w:rsidP="00925CD6">
      <w:pPr>
        <w:bidi/>
        <w:spacing w:after="0" w:line="363" w:lineRule="auto"/>
        <w:ind w:left="14" w:right="1476"/>
        <w:jc w:val="left"/>
        <w:rPr>
          <w:rFonts w:ascii="Times New Roman" w:eastAsia="Yu Mincho" w:hAnsi="Times New Roman" w:cs="Times New Roman"/>
          <w:sz w:val="32"/>
          <w:szCs w:val="32"/>
          <w:rtl/>
        </w:rPr>
      </w:pPr>
      <w:r w:rsidRPr="00925CD6">
        <w:rPr>
          <w:rFonts w:ascii="Times New Roman" w:eastAsia="Yu Mincho" w:hAnsi="Times New Roman" w:cs="Times New Roman"/>
          <w:noProof/>
          <w:sz w:val="32"/>
          <w:szCs w:val="32"/>
          <w:rtl/>
          <w:lang w:val="fr-FR" w:eastAsia="fr-FR"/>
        </w:rPr>
        <mc:AlternateContent>
          <mc:Choice Requires="wps">
            <w:drawing>
              <wp:anchor distT="0" distB="0" distL="114300" distR="114300" simplePos="0" relativeHeight="251658258" behindDoc="1" locked="0" layoutInCell="1" allowOverlap="1" wp14:anchorId="716D4432" wp14:editId="07DE33DE">
                <wp:simplePos x="0" y="0"/>
                <wp:positionH relativeFrom="column">
                  <wp:posOffset>2119630</wp:posOffset>
                </wp:positionH>
                <wp:positionV relativeFrom="paragraph">
                  <wp:posOffset>339725</wp:posOffset>
                </wp:positionV>
                <wp:extent cx="247015" cy="196850"/>
                <wp:effectExtent l="0" t="0" r="19685" b="12700"/>
                <wp:wrapNone/>
                <wp:docPr id="246050021" name="مستطيل 1">
                  <a:extLst xmlns:a="http://schemas.openxmlformats.org/drawingml/2006/main">
                    <a:ext uri="{FF2B5EF4-FFF2-40B4-BE49-F238E27FC236}">
                      <a16:creationId xmlns:a16="http://schemas.microsoft.com/office/drawing/2014/main" id="{004CCBDB-4950-40EC-A1D5-2B6815CACB44}"/>
                    </a:ext>
                  </a:extLst>
                </wp:docPr>
                <wp:cNvGraphicFramePr/>
                <a:graphic xmlns:a="http://schemas.openxmlformats.org/drawingml/2006/main">
                  <a:graphicData uri="http://schemas.microsoft.com/office/word/2010/wordprocessingShape">
                    <wps:wsp>
                      <wps:cNvSpPr/>
                      <wps:spPr>
                        <a:xfrm>
                          <a:off x="0" y="0"/>
                          <a:ext cx="247015" cy="196850"/>
                        </a:xfrm>
                        <a:prstGeom prst="rect">
                          <a:avLst/>
                        </a:prstGeom>
                        <a:noFill/>
                        <a:ln w="1905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9BCA182" id="مستطيل 1" o:spid="_x0000_s1026" style="position:absolute;margin-left:166.9pt;margin-top:26.75pt;width:19.45pt;height:15.5pt;z-index:-2516551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" filled="f" strokecolor="window" strokeweight="1.5pt"/>
            </w:pict>
          </mc:Fallback>
        </mc:AlternateContent>
      </w:r>
      <w:r w:rsidRPr="00925CD6">
        <w:rPr>
          <w:rFonts w:ascii="Times New Roman" w:eastAsia="Yu Mincho" w:hAnsi="Times New Roman" w:cs="Times New Roman"/>
          <w:noProof/>
          <w:sz w:val="32"/>
          <w:szCs w:val="32"/>
          <w:rtl/>
          <w:lang w:val="fr-FR" w:eastAsia="fr-FR"/>
        </w:rPr>
        <mc:AlternateContent>
          <mc:Choice Requires="wps">
            <w:drawing>
              <wp:anchor distT="0" distB="0" distL="114300" distR="114300" simplePos="0" relativeHeight="251658257" behindDoc="1" locked="0" layoutInCell="1" allowOverlap="1" wp14:anchorId="72788F4E" wp14:editId="161EA45E">
                <wp:simplePos x="0" y="0"/>
                <wp:positionH relativeFrom="column">
                  <wp:posOffset>4287520</wp:posOffset>
                </wp:positionH>
                <wp:positionV relativeFrom="paragraph">
                  <wp:posOffset>342900</wp:posOffset>
                </wp:positionV>
                <wp:extent cx="247015" cy="196850"/>
                <wp:effectExtent l="0" t="0" r="19685" b="12700"/>
                <wp:wrapNone/>
                <wp:docPr id="1339030976" name="مستطيل 1">
                  <a:extLst xmlns:a="http://schemas.openxmlformats.org/drawingml/2006/main">
                    <a:ext uri="{FF2B5EF4-FFF2-40B4-BE49-F238E27FC236}">
                      <a16:creationId xmlns:a16="http://schemas.microsoft.com/office/drawing/2014/main" id="{DD3BA7EE-C5B5-4099-88F6-F2776B6522B4}"/>
                    </a:ext>
                  </a:extLst>
                </wp:docPr>
                <wp:cNvGraphicFramePr/>
                <a:graphic xmlns:a="http://schemas.openxmlformats.org/drawingml/2006/main">
                  <a:graphicData uri="http://schemas.microsoft.com/office/word/2010/wordprocessingShape">
                    <wps:wsp>
                      <wps:cNvSpPr/>
                      <wps:spPr>
                        <a:xfrm>
                          <a:off x="0" y="0"/>
                          <a:ext cx="247015" cy="196850"/>
                        </a:xfrm>
                        <a:prstGeom prst="rect">
                          <a:avLst/>
                        </a:prstGeom>
                        <a:noFill/>
                        <a:ln w="1905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7CD8367" id="مستطيل 1" o:spid="_x0000_s1026" style="position:absolute;margin-left:337.6pt;margin-top:27pt;width:19.45pt;height:15.5pt;z-index:-2516561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" filled="f" strokecolor="window" strokeweight="1.5pt"/>
            </w:pict>
          </mc:Fallback>
        </mc:AlternateContent>
      </w:r>
      <w:r w:rsidRPr="00925CD6">
        <w:rPr>
          <w:rFonts w:ascii="Times New Roman" w:eastAsia="Yu Mincho" w:hAnsi="Times New Roman" w:cs="Times New Roman" w:hint="cs"/>
          <w:b/>
          <w:bCs/>
          <w:sz w:val="32"/>
          <w:szCs w:val="32"/>
          <w:rtl/>
        </w:rPr>
        <w:t xml:space="preserve">2_ السن :  </w:t>
      </w:r>
      <w:r w:rsidRPr="00925CD6">
        <w:rPr>
          <w:rFonts w:ascii="Times New Roman" w:eastAsia="Yu Mincho" w:hAnsi="Times New Roman" w:cs="Times New Roman" w:hint="cs"/>
          <w:sz w:val="32"/>
          <w:szCs w:val="32"/>
          <w:rtl/>
        </w:rPr>
        <w:t xml:space="preserve">من 20 سنة إلى 30 سنة   </w:t>
      </w:r>
      <w:r w:rsidRPr="00925CD6">
        <w:rPr>
          <w:rFonts w:ascii="Aptos" w:eastAsia="Yu Mincho" w:hAnsi="Aptos" w:cs="Arial"/>
          <w:noProof/>
          <w:sz w:val="24"/>
          <w:szCs w:val="24"/>
        </w:rPr>
        <w:drawing>
          <wp:inline distT="0" distB="0" distL="0" distR="0" wp14:anchorId="30945588" wp14:editId="45A222C4">
            <wp:extent cx="266667" cy="228571"/>
            <wp:effectExtent l="0" t="0" r="635" b="635"/>
            <wp:docPr id="100336666" name="Picture 1">
              <a:extLst xmlns:a="http://schemas.openxmlformats.org/drawingml/2006/main">
                <a:ext uri="{FF2B5EF4-FFF2-40B4-BE49-F238E27FC236}">
                  <a16:creationId xmlns:a16="http://schemas.microsoft.com/office/drawing/2014/main" id="{DFE98B71-B34D-4EEA-A762-475580D2C9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57119" name=""/>
                    <pic:cNvPicPr/>
                  </pic:nvPicPr>
                  <pic:blipFill>
                    <a:blip r:embed="rId70"/>
                    <a:stretch>
                      <a:fillRect/>
                    </a:stretch>
                  </pic:blipFill>
                  <pic:spPr>
                    <a:xfrm>
                      <a:off x="0" y="0"/>
                      <a:ext cx="266667" cy="228571"/>
                    </a:xfrm>
                    <a:prstGeom prst="rect">
                      <a:avLst/>
                    </a:prstGeom>
                  </pic:spPr>
                </pic:pic>
              </a:graphicData>
            </a:graphic>
          </wp:inline>
        </w:drawing>
      </w:r>
      <w:r w:rsidRPr="00925CD6">
        <w:rPr>
          <w:rFonts w:ascii="Times New Roman" w:eastAsia="Yu Mincho" w:hAnsi="Times New Roman" w:cs="Times New Roman" w:hint="cs"/>
          <w:sz w:val="32"/>
          <w:szCs w:val="32"/>
          <w:rtl/>
        </w:rPr>
        <w:t xml:space="preserve">     من30 سنة إلى 40 سنة.    </w:t>
      </w:r>
      <w:r w:rsidRPr="00925CD6">
        <w:rPr>
          <w:rFonts w:ascii="Aptos" w:eastAsia="Yu Mincho" w:hAnsi="Aptos" w:cs="Arial"/>
          <w:noProof/>
          <w:sz w:val="24"/>
          <w:szCs w:val="24"/>
        </w:rPr>
        <w:drawing>
          <wp:inline distT="0" distB="0" distL="0" distR="0" wp14:anchorId="781C834E" wp14:editId="78E639D3">
            <wp:extent cx="266667" cy="228571"/>
            <wp:effectExtent l="0" t="0" r="635" b="635"/>
            <wp:docPr id="1203954636" name="Picture 1">
              <a:extLst xmlns:a="http://schemas.openxmlformats.org/drawingml/2006/main">
                <a:ext uri="{FF2B5EF4-FFF2-40B4-BE49-F238E27FC236}">
                  <a16:creationId xmlns:a16="http://schemas.microsoft.com/office/drawing/2014/main" id="{EDA806CE-5DE5-4843-BBDD-AE707E314E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57119" name=""/>
                    <pic:cNvPicPr/>
                  </pic:nvPicPr>
                  <pic:blipFill>
                    <a:blip r:embed="rId70"/>
                    <a:stretch>
                      <a:fillRect/>
                    </a:stretch>
                  </pic:blipFill>
                  <pic:spPr>
                    <a:xfrm>
                      <a:off x="0" y="0"/>
                      <a:ext cx="266667" cy="228571"/>
                    </a:xfrm>
                    <a:prstGeom prst="rect">
                      <a:avLst/>
                    </a:prstGeom>
                  </pic:spPr>
                </pic:pic>
              </a:graphicData>
            </a:graphic>
          </wp:inline>
        </w:drawing>
      </w:r>
      <w:r w:rsidRPr="00925CD6">
        <w:rPr>
          <w:rFonts w:ascii="Times New Roman" w:eastAsia="Yu Mincho" w:hAnsi="Times New Roman" w:cs="Times New Roman" w:hint="cs"/>
          <w:sz w:val="32"/>
          <w:szCs w:val="32"/>
          <w:rtl/>
        </w:rPr>
        <w:t xml:space="preserve">          </w:t>
      </w:r>
    </w:p>
    <w:p w14:paraId="197F93ED" w14:textId="3616920D" w:rsidR="00925CD6" w:rsidRPr="00925CD6" w:rsidRDefault="00925CD6" w:rsidP="00925CD6">
      <w:pPr>
        <w:bidi/>
        <w:spacing w:after="0" w:line="363" w:lineRule="auto"/>
        <w:ind w:left="14" w:right="1476"/>
        <w:jc w:val="left"/>
        <w:rPr>
          <w:rFonts w:ascii="Times New Roman" w:eastAsia="Yu Mincho" w:hAnsi="Times New Roman" w:cs="Times New Roman"/>
          <w:sz w:val="32"/>
          <w:szCs w:val="32"/>
          <w:rtl/>
        </w:rPr>
      </w:pPr>
      <w:r w:rsidRPr="00925CD6">
        <w:rPr>
          <w:rFonts w:ascii="Times New Roman" w:eastAsia="Yu Mincho" w:hAnsi="Times New Roman" w:cs="Times New Roman" w:hint="cs"/>
          <w:sz w:val="32"/>
          <w:szCs w:val="32"/>
          <w:rtl/>
        </w:rPr>
        <w:t xml:space="preserve">                من 40 سنة الى 50 سنة   </w:t>
      </w:r>
      <w:r w:rsidRPr="00925CD6">
        <w:rPr>
          <w:rFonts w:ascii="Aptos" w:eastAsia="Yu Mincho" w:hAnsi="Aptos" w:cs="Arial"/>
          <w:noProof/>
          <w:sz w:val="24"/>
          <w:szCs w:val="24"/>
        </w:rPr>
        <w:drawing>
          <wp:inline distT="0" distB="0" distL="0" distR="0" wp14:anchorId="33454279" wp14:editId="0313E850">
            <wp:extent cx="266667" cy="228571"/>
            <wp:effectExtent l="0" t="0" r="635" b="635"/>
            <wp:docPr id="428829179" name="Picture 1">
              <a:extLst xmlns:a="http://schemas.openxmlformats.org/drawingml/2006/main">
                <a:ext uri="{FF2B5EF4-FFF2-40B4-BE49-F238E27FC236}">
                  <a16:creationId xmlns:a16="http://schemas.microsoft.com/office/drawing/2014/main" id="{D4FDBAF4-8856-4CCA-B964-F8F07EAD17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57119" name=""/>
                    <pic:cNvPicPr/>
                  </pic:nvPicPr>
                  <pic:blipFill>
                    <a:blip r:embed="rId70"/>
                    <a:stretch>
                      <a:fillRect/>
                    </a:stretch>
                  </pic:blipFill>
                  <pic:spPr>
                    <a:xfrm>
                      <a:off x="0" y="0"/>
                      <a:ext cx="266667" cy="228571"/>
                    </a:xfrm>
                    <a:prstGeom prst="rect">
                      <a:avLst/>
                    </a:prstGeom>
                  </pic:spPr>
                </pic:pic>
              </a:graphicData>
            </a:graphic>
          </wp:inline>
        </w:drawing>
      </w:r>
      <w:r w:rsidRPr="00925CD6">
        <w:rPr>
          <w:rFonts w:ascii="Times New Roman" w:eastAsia="Yu Mincho" w:hAnsi="Times New Roman" w:cs="Times New Roman" w:hint="cs"/>
          <w:sz w:val="32"/>
          <w:szCs w:val="32"/>
          <w:rtl/>
        </w:rPr>
        <w:t xml:space="preserve">      اكثر من 50 سنة.            </w:t>
      </w:r>
      <w:r w:rsidRPr="00925CD6">
        <w:rPr>
          <w:rFonts w:ascii="Aptos" w:eastAsia="Yu Mincho" w:hAnsi="Aptos" w:cs="Arial"/>
          <w:noProof/>
          <w:sz w:val="24"/>
          <w:szCs w:val="24"/>
        </w:rPr>
        <w:drawing>
          <wp:inline distT="0" distB="0" distL="0" distR="0" wp14:anchorId="2DC3FC10" wp14:editId="52A9B1BA">
            <wp:extent cx="266667" cy="228571"/>
            <wp:effectExtent l="0" t="0" r="635" b="635"/>
            <wp:docPr id="786609676" name="Picture 1">
              <a:extLst xmlns:a="http://schemas.openxmlformats.org/drawingml/2006/main">
                <a:ext uri="{FF2B5EF4-FFF2-40B4-BE49-F238E27FC236}">
                  <a16:creationId xmlns:a16="http://schemas.microsoft.com/office/drawing/2014/main" id="{31195CD7-886F-40CC-84FF-3E4F2D3ABF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57119" name=""/>
                    <pic:cNvPicPr/>
                  </pic:nvPicPr>
                  <pic:blipFill>
                    <a:blip r:embed="rId70"/>
                    <a:stretch>
                      <a:fillRect/>
                    </a:stretch>
                  </pic:blipFill>
                  <pic:spPr>
                    <a:xfrm>
                      <a:off x="0" y="0"/>
                      <a:ext cx="266667" cy="228571"/>
                    </a:xfrm>
                    <a:prstGeom prst="rect">
                      <a:avLst/>
                    </a:prstGeom>
                  </pic:spPr>
                </pic:pic>
              </a:graphicData>
            </a:graphic>
          </wp:inline>
        </w:drawing>
      </w:r>
      <w:r w:rsidRPr="00925CD6">
        <w:rPr>
          <w:rFonts w:ascii="Times New Roman" w:eastAsia="Yu Mincho" w:hAnsi="Times New Roman" w:cs="Times New Roman"/>
          <w:noProof/>
          <w:sz w:val="32"/>
          <w:szCs w:val="32"/>
          <w:rtl/>
          <w:lang w:val="fr-FR" w:eastAsia="fr-FR"/>
        </w:rPr>
        <mc:AlternateContent>
          <mc:Choice Requires="wps">
            <w:drawing>
              <wp:anchor distT="0" distB="0" distL="114300" distR="114300" simplePos="0" relativeHeight="251658259" behindDoc="1" locked="0" layoutInCell="1" allowOverlap="1" wp14:anchorId="53141B17" wp14:editId="4560181F">
                <wp:simplePos x="0" y="0"/>
                <wp:positionH relativeFrom="column">
                  <wp:posOffset>4289425</wp:posOffset>
                </wp:positionH>
                <wp:positionV relativeFrom="paragraph">
                  <wp:posOffset>339725</wp:posOffset>
                </wp:positionV>
                <wp:extent cx="247015" cy="196850"/>
                <wp:effectExtent l="0" t="0" r="19685" b="12700"/>
                <wp:wrapNone/>
                <wp:docPr id="1219024777" name="مستطيل 1">
                  <a:extLst xmlns:a="http://schemas.openxmlformats.org/drawingml/2006/main">
                    <a:ext uri="{FF2B5EF4-FFF2-40B4-BE49-F238E27FC236}">
                      <a16:creationId xmlns:a16="http://schemas.microsoft.com/office/drawing/2014/main" id="{9B514903-A8FD-40EC-8327-E4458B798A66}"/>
                    </a:ext>
                  </a:extLst>
                </wp:docPr>
                <wp:cNvGraphicFramePr/>
                <a:graphic xmlns:a="http://schemas.openxmlformats.org/drawingml/2006/main">
                  <a:graphicData uri="http://schemas.microsoft.com/office/word/2010/wordprocessingShape">
                    <wps:wsp>
                      <wps:cNvSpPr/>
                      <wps:spPr>
                        <a:xfrm>
                          <a:off x="0" y="0"/>
                          <a:ext cx="247015" cy="196850"/>
                        </a:xfrm>
                        <a:prstGeom prst="rect">
                          <a:avLst/>
                        </a:prstGeom>
                        <a:noFill/>
                        <a:ln w="1905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956644D" id="مستطيل 1" o:spid="_x0000_s1026" style="position:absolute;margin-left:337.75pt;margin-top:26.75pt;width:19.45pt;height:15.5pt;z-index:-2516541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" filled="f" strokecolor="window" strokeweight="1.5pt"/>
            </w:pict>
          </mc:Fallback>
        </mc:AlternateContent>
      </w:r>
    </w:p>
    <w:p w14:paraId="4E5AA039" w14:textId="7BF3D00A" w:rsidR="00925CD6" w:rsidRPr="00925CD6" w:rsidRDefault="00925CD6" w:rsidP="00925CD6">
      <w:pPr>
        <w:tabs>
          <w:tab w:val="center" w:pos="4128"/>
        </w:tabs>
        <w:bidi/>
        <w:spacing w:after="0" w:line="363" w:lineRule="auto"/>
        <w:ind w:right="1476"/>
        <w:jc w:val="left"/>
        <w:rPr>
          <w:rFonts w:ascii="Times New Roman" w:eastAsia="Yu Mincho" w:hAnsi="Times New Roman" w:cs="Times New Roman"/>
          <w:sz w:val="32"/>
          <w:szCs w:val="32"/>
          <w:rtl/>
        </w:rPr>
      </w:pPr>
      <w:r w:rsidRPr="00925CD6">
        <w:rPr>
          <w:rFonts w:ascii="Times New Roman" w:eastAsia="Yu Mincho" w:hAnsi="Times New Roman" w:cs="Times New Roman"/>
          <w:noProof/>
          <w:sz w:val="32"/>
          <w:szCs w:val="32"/>
          <w:rtl/>
          <w:lang w:val="fr-FR" w:eastAsia="fr-FR"/>
        </w:rPr>
        <mc:AlternateContent>
          <mc:Choice Requires="wps">
            <w:drawing>
              <wp:anchor distT="0" distB="0" distL="114300" distR="114300" simplePos="0" relativeHeight="251658263" behindDoc="1" locked="0" layoutInCell="1" allowOverlap="1" wp14:anchorId="128A4424" wp14:editId="5D64DB9D">
                <wp:simplePos x="0" y="0"/>
                <wp:positionH relativeFrom="column">
                  <wp:posOffset>3677285</wp:posOffset>
                </wp:positionH>
                <wp:positionV relativeFrom="paragraph">
                  <wp:posOffset>11430</wp:posOffset>
                </wp:positionV>
                <wp:extent cx="247015" cy="196850"/>
                <wp:effectExtent l="0" t="0" r="19685" b="12700"/>
                <wp:wrapNone/>
                <wp:docPr id="57849629" name="مستطيل 1">
                  <a:extLst xmlns:a="http://schemas.openxmlformats.org/drawingml/2006/main">
                    <a:ext uri="{FF2B5EF4-FFF2-40B4-BE49-F238E27FC236}">
                      <a16:creationId xmlns:a16="http://schemas.microsoft.com/office/drawing/2014/main" id="{02BAF364-36DB-4719-ADDC-DB193767D556}"/>
                    </a:ext>
                  </a:extLst>
                </wp:docPr>
                <wp:cNvGraphicFramePr/>
                <a:graphic xmlns:a="http://schemas.openxmlformats.org/drawingml/2006/main">
                  <a:graphicData uri="http://schemas.microsoft.com/office/word/2010/wordprocessingShape">
                    <wps:wsp>
                      <wps:cNvSpPr/>
                      <wps:spPr>
                        <a:xfrm>
                          <a:off x="0" y="0"/>
                          <a:ext cx="247015" cy="196850"/>
                        </a:xfrm>
                        <a:prstGeom prst="rect">
                          <a:avLst/>
                        </a:prstGeom>
                        <a:noFill/>
                        <a:ln w="1905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397F8D0" id="مستطيل 1" o:spid="_x0000_s1026" style="position:absolute;margin-left:289.55pt;margin-top:.9pt;width:19.45pt;height:15.5pt;z-index:-2516500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" filled="f" strokecolor="window" strokeweight="1.5pt"/>
            </w:pict>
          </mc:Fallback>
        </mc:AlternateContent>
      </w:r>
      <w:r w:rsidRPr="00925CD6">
        <w:rPr>
          <w:rFonts w:ascii="Times New Roman" w:eastAsia="Yu Mincho" w:hAnsi="Times New Roman" w:cs="Times New Roman"/>
          <w:noProof/>
          <w:sz w:val="32"/>
          <w:szCs w:val="32"/>
          <w:rtl/>
          <w:lang w:val="fr-FR" w:eastAsia="fr-FR"/>
        </w:rPr>
        <mc:AlternateContent>
          <mc:Choice Requires="wps">
            <w:drawing>
              <wp:anchor distT="0" distB="0" distL="114300" distR="114300" simplePos="0" relativeHeight="251658261" behindDoc="1" locked="0" layoutInCell="1" allowOverlap="1" wp14:anchorId="0149FB44" wp14:editId="0E392265">
                <wp:simplePos x="0" y="0"/>
                <wp:positionH relativeFrom="column">
                  <wp:posOffset>791210</wp:posOffset>
                </wp:positionH>
                <wp:positionV relativeFrom="paragraph">
                  <wp:posOffset>313690</wp:posOffset>
                </wp:positionV>
                <wp:extent cx="247015" cy="196850"/>
                <wp:effectExtent l="0" t="0" r="19685" b="12700"/>
                <wp:wrapNone/>
                <wp:docPr id="746029093" name="مستطيل 1">
                  <a:extLst xmlns:a="http://schemas.openxmlformats.org/drawingml/2006/main">
                    <a:ext uri="{FF2B5EF4-FFF2-40B4-BE49-F238E27FC236}">
                      <a16:creationId xmlns:a16="http://schemas.microsoft.com/office/drawing/2014/main" id="{10A54BB5-5B0D-4D74-B4DA-039FAE04D47D}"/>
                    </a:ext>
                  </a:extLst>
                </wp:docPr>
                <wp:cNvGraphicFramePr/>
                <a:graphic xmlns:a="http://schemas.openxmlformats.org/drawingml/2006/main">
                  <a:graphicData uri="http://schemas.microsoft.com/office/word/2010/wordprocessingShape">
                    <wps:wsp>
                      <wps:cNvSpPr/>
                      <wps:spPr>
                        <a:xfrm>
                          <a:off x="0" y="0"/>
                          <a:ext cx="247015" cy="196850"/>
                        </a:xfrm>
                        <a:prstGeom prst="rect">
                          <a:avLst/>
                        </a:prstGeom>
                        <a:noFill/>
                        <a:ln w="1905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72A13E3" id="مستطيل 1" o:spid="_x0000_s1026" style="position:absolute;margin-left:62.3pt;margin-top:24.7pt;width:19.45pt;height:15.5pt;z-index:-2516520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" filled="f" strokecolor="window" strokeweight="1.5pt"/>
            </w:pict>
          </mc:Fallback>
        </mc:AlternateContent>
      </w:r>
      <w:r w:rsidRPr="00925CD6">
        <w:rPr>
          <w:rFonts w:ascii="Times New Roman" w:eastAsia="Yu Mincho" w:hAnsi="Times New Roman" w:cs="Times New Roman"/>
          <w:noProof/>
          <w:sz w:val="32"/>
          <w:szCs w:val="32"/>
          <w:rtl/>
          <w:lang w:val="fr-FR" w:eastAsia="fr-FR"/>
        </w:rPr>
        <mc:AlternateContent>
          <mc:Choice Requires="wps">
            <w:drawing>
              <wp:anchor distT="0" distB="0" distL="114300" distR="114300" simplePos="0" relativeHeight="251658262" behindDoc="1" locked="0" layoutInCell="1" allowOverlap="1" wp14:anchorId="40E92322" wp14:editId="4AF5954C">
                <wp:simplePos x="0" y="0"/>
                <wp:positionH relativeFrom="column">
                  <wp:posOffset>2646680</wp:posOffset>
                </wp:positionH>
                <wp:positionV relativeFrom="paragraph">
                  <wp:posOffset>339725</wp:posOffset>
                </wp:positionV>
                <wp:extent cx="247015" cy="196850"/>
                <wp:effectExtent l="0" t="0" r="19685" b="12700"/>
                <wp:wrapNone/>
                <wp:docPr id="1249107878" name="مستطيل 1">
                  <a:extLst xmlns:a="http://schemas.openxmlformats.org/drawingml/2006/main">
                    <a:ext uri="{FF2B5EF4-FFF2-40B4-BE49-F238E27FC236}">
                      <a16:creationId xmlns:a16="http://schemas.microsoft.com/office/drawing/2014/main" id="{1A01B669-D234-4E49-9977-BFCB69EF2AE3}"/>
                    </a:ext>
                  </a:extLst>
                </wp:docPr>
                <wp:cNvGraphicFramePr/>
                <a:graphic xmlns:a="http://schemas.openxmlformats.org/drawingml/2006/main">
                  <a:graphicData uri="http://schemas.microsoft.com/office/word/2010/wordprocessingShape">
                    <wps:wsp>
                      <wps:cNvSpPr/>
                      <wps:spPr>
                        <a:xfrm>
                          <a:off x="0" y="0"/>
                          <a:ext cx="247015" cy="196850"/>
                        </a:xfrm>
                        <a:prstGeom prst="rect">
                          <a:avLst/>
                        </a:prstGeom>
                        <a:noFill/>
                        <a:ln w="1905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CAD71CD" id="مستطيل 1" o:spid="_x0000_s1026" style="position:absolute;margin-left:208.4pt;margin-top:26.75pt;width:19.45pt;height:15.5pt;z-index:-2516510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" filled="f" strokecolor="window" strokeweight="1.5pt"/>
            </w:pict>
          </mc:Fallback>
        </mc:AlternateContent>
      </w:r>
      <w:r w:rsidRPr="00925CD6">
        <w:rPr>
          <w:rFonts w:ascii="Times New Roman" w:eastAsia="Yu Mincho" w:hAnsi="Times New Roman" w:cs="Times New Roman"/>
          <w:noProof/>
          <w:sz w:val="32"/>
          <w:szCs w:val="32"/>
          <w:rtl/>
          <w:lang w:val="fr-FR" w:eastAsia="fr-FR"/>
        </w:rPr>
        <mc:AlternateContent>
          <mc:Choice Requires="wps">
            <w:drawing>
              <wp:anchor distT="0" distB="0" distL="114300" distR="114300" simplePos="0" relativeHeight="251658260" behindDoc="1" locked="0" layoutInCell="1" allowOverlap="1" wp14:anchorId="4A6D60C5" wp14:editId="61264F70">
                <wp:simplePos x="0" y="0"/>
                <wp:positionH relativeFrom="column">
                  <wp:posOffset>5292725</wp:posOffset>
                </wp:positionH>
                <wp:positionV relativeFrom="paragraph">
                  <wp:posOffset>339725</wp:posOffset>
                </wp:positionV>
                <wp:extent cx="247015" cy="196850"/>
                <wp:effectExtent l="0" t="0" r="19685" b="12700"/>
                <wp:wrapNone/>
                <wp:docPr id="1838834480" name="مستطيل 1">
                  <a:extLst xmlns:a="http://schemas.openxmlformats.org/drawingml/2006/main">
                    <a:ext uri="{FF2B5EF4-FFF2-40B4-BE49-F238E27FC236}">
                      <a16:creationId xmlns:a16="http://schemas.microsoft.com/office/drawing/2014/main" id="{14D6585A-786D-4E07-AD67-5CCB2588E600}"/>
                    </a:ext>
                  </a:extLst>
                </wp:docPr>
                <wp:cNvGraphicFramePr/>
                <a:graphic xmlns:a="http://schemas.openxmlformats.org/drawingml/2006/main">
                  <a:graphicData uri="http://schemas.microsoft.com/office/word/2010/wordprocessingShape">
                    <wps:wsp>
                      <wps:cNvSpPr/>
                      <wps:spPr>
                        <a:xfrm>
                          <a:off x="0" y="0"/>
                          <a:ext cx="247015" cy="196850"/>
                        </a:xfrm>
                        <a:prstGeom prst="rect">
                          <a:avLst/>
                        </a:prstGeom>
                        <a:noFill/>
                        <a:ln w="1905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53399A2" id="مستطيل 1" o:spid="_x0000_s1026" style="position:absolute;margin-left:416.75pt;margin-top:26.75pt;width:19.45pt;height:15.5pt;z-index:-2516531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" filled="f" strokecolor="window" strokeweight="1.5pt"/>
            </w:pict>
          </mc:Fallback>
        </mc:AlternateContent>
      </w:r>
      <w:r w:rsidRPr="00925CD6">
        <w:rPr>
          <w:rFonts w:ascii="Times New Roman" w:eastAsia="Yu Mincho" w:hAnsi="Times New Roman" w:cs="Times New Roman" w:hint="cs"/>
          <w:sz w:val="32"/>
          <w:szCs w:val="32"/>
          <w:rtl/>
        </w:rPr>
        <w:t>3</w:t>
      </w:r>
      <w:r w:rsidRPr="00925CD6">
        <w:rPr>
          <w:rFonts w:ascii="Times New Roman" w:eastAsia="Yu Mincho" w:hAnsi="Times New Roman" w:cs="Times New Roman" w:hint="cs"/>
          <w:b/>
          <w:bCs/>
          <w:sz w:val="32"/>
          <w:szCs w:val="32"/>
          <w:rtl/>
        </w:rPr>
        <w:t xml:space="preserve">- المؤهل العلمي: </w:t>
      </w:r>
      <w:r w:rsidRPr="00925CD6">
        <w:rPr>
          <w:rFonts w:ascii="Times New Roman" w:eastAsia="Yu Mincho" w:hAnsi="Times New Roman" w:cs="Times New Roman"/>
          <w:sz w:val="32"/>
          <w:szCs w:val="32"/>
          <w:rtl/>
        </w:rPr>
        <w:tab/>
      </w:r>
      <w:r w:rsidRPr="00925CD6">
        <w:rPr>
          <w:rFonts w:ascii="Times New Roman" w:eastAsia="Yu Mincho" w:hAnsi="Times New Roman" w:cs="Times New Roman" w:hint="cs"/>
          <w:sz w:val="32"/>
          <w:szCs w:val="32"/>
          <w:rtl/>
        </w:rPr>
        <w:t xml:space="preserve">ثانوي او اقل     </w:t>
      </w:r>
      <w:r w:rsidRPr="00925CD6">
        <w:rPr>
          <w:rFonts w:ascii="Aptos" w:eastAsia="Yu Mincho" w:hAnsi="Aptos" w:cs="Arial"/>
          <w:noProof/>
          <w:sz w:val="24"/>
          <w:szCs w:val="24"/>
        </w:rPr>
        <w:drawing>
          <wp:inline distT="0" distB="0" distL="0" distR="0" wp14:anchorId="15C26EC8" wp14:editId="5F20A221">
            <wp:extent cx="266667" cy="228571"/>
            <wp:effectExtent l="0" t="0" r="635" b="635"/>
            <wp:docPr id="1476327038" name="Picture 1">
              <a:extLst xmlns:a="http://schemas.openxmlformats.org/drawingml/2006/main">
                <a:ext uri="{FF2B5EF4-FFF2-40B4-BE49-F238E27FC236}">
                  <a16:creationId xmlns:a16="http://schemas.microsoft.com/office/drawing/2014/main" id="{DC9E8504-1813-4AC2-B7E4-F0DE66BC3B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57119" name=""/>
                    <pic:cNvPicPr/>
                  </pic:nvPicPr>
                  <pic:blipFill>
                    <a:blip r:embed="rId70"/>
                    <a:stretch>
                      <a:fillRect/>
                    </a:stretch>
                  </pic:blipFill>
                  <pic:spPr>
                    <a:xfrm>
                      <a:off x="0" y="0"/>
                      <a:ext cx="266667" cy="228571"/>
                    </a:xfrm>
                    <a:prstGeom prst="rect">
                      <a:avLst/>
                    </a:prstGeom>
                  </pic:spPr>
                </pic:pic>
              </a:graphicData>
            </a:graphic>
          </wp:inline>
        </w:drawing>
      </w:r>
      <w:r w:rsidRPr="00925CD6">
        <w:rPr>
          <w:rFonts w:ascii="Times New Roman" w:eastAsia="Yu Mincho" w:hAnsi="Times New Roman" w:cs="Times New Roman" w:hint="cs"/>
          <w:sz w:val="32"/>
          <w:szCs w:val="32"/>
          <w:rtl/>
        </w:rPr>
        <w:t xml:space="preserve">          ليسانس   </w:t>
      </w:r>
      <w:r w:rsidRPr="00925CD6">
        <w:rPr>
          <w:rFonts w:ascii="Aptos" w:eastAsia="Yu Mincho" w:hAnsi="Aptos" w:cs="Arial"/>
          <w:noProof/>
          <w:sz w:val="24"/>
          <w:szCs w:val="24"/>
        </w:rPr>
        <w:drawing>
          <wp:inline distT="0" distB="0" distL="0" distR="0" wp14:anchorId="01F8C407" wp14:editId="3F84F392">
            <wp:extent cx="266667" cy="228571"/>
            <wp:effectExtent l="0" t="0" r="635" b="635"/>
            <wp:docPr id="1387814903" name="Picture 1">
              <a:extLst xmlns:a="http://schemas.openxmlformats.org/drawingml/2006/main">
                <a:ext uri="{FF2B5EF4-FFF2-40B4-BE49-F238E27FC236}">
                  <a16:creationId xmlns:a16="http://schemas.microsoft.com/office/drawing/2014/main" id="{B0236E1B-6230-44A2-87F5-B0C820830D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57119" name=""/>
                    <pic:cNvPicPr/>
                  </pic:nvPicPr>
                  <pic:blipFill>
                    <a:blip r:embed="rId70"/>
                    <a:stretch>
                      <a:fillRect/>
                    </a:stretch>
                  </pic:blipFill>
                  <pic:spPr>
                    <a:xfrm>
                      <a:off x="0" y="0"/>
                      <a:ext cx="266667" cy="228571"/>
                    </a:xfrm>
                    <a:prstGeom prst="rect">
                      <a:avLst/>
                    </a:prstGeom>
                  </pic:spPr>
                </pic:pic>
              </a:graphicData>
            </a:graphic>
          </wp:inline>
        </w:drawing>
      </w:r>
      <w:r w:rsidRPr="00925CD6">
        <w:rPr>
          <w:rFonts w:ascii="Times New Roman" w:eastAsia="Yu Mincho" w:hAnsi="Times New Roman" w:cs="Times New Roman" w:hint="cs"/>
          <w:sz w:val="32"/>
          <w:szCs w:val="32"/>
          <w:rtl/>
        </w:rPr>
        <w:t xml:space="preserve">  ماستر      </w:t>
      </w:r>
      <w:r w:rsidRPr="00925CD6">
        <w:rPr>
          <w:rFonts w:ascii="Aptos" w:eastAsia="Yu Mincho" w:hAnsi="Aptos" w:cs="Arial"/>
          <w:noProof/>
          <w:sz w:val="24"/>
          <w:szCs w:val="24"/>
        </w:rPr>
        <w:drawing>
          <wp:inline distT="0" distB="0" distL="0" distR="0" wp14:anchorId="6A80F644" wp14:editId="70747175">
            <wp:extent cx="266667" cy="228571"/>
            <wp:effectExtent l="0" t="0" r="635" b="635"/>
            <wp:docPr id="96462233" name="Picture 1">
              <a:extLst xmlns:a="http://schemas.openxmlformats.org/drawingml/2006/main">
                <a:ext uri="{FF2B5EF4-FFF2-40B4-BE49-F238E27FC236}">
                  <a16:creationId xmlns:a16="http://schemas.microsoft.com/office/drawing/2014/main" id="{B4F2C90C-1660-4828-B371-BF05DEAA7A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57119" name=""/>
                    <pic:cNvPicPr/>
                  </pic:nvPicPr>
                  <pic:blipFill>
                    <a:blip r:embed="rId70"/>
                    <a:stretch>
                      <a:fillRect/>
                    </a:stretch>
                  </pic:blipFill>
                  <pic:spPr>
                    <a:xfrm>
                      <a:off x="0" y="0"/>
                      <a:ext cx="266667" cy="228571"/>
                    </a:xfrm>
                    <a:prstGeom prst="rect">
                      <a:avLst/>
                    </a:prstGeom>
                  </pic:spPr>
                </pic:pic>
              </a:graphicData>
            </a:graphic>
          </wp:inline>
        </w:drawing>
      </w:r>
      <w:r w:rsidRPr="00925CD6">
        <w:rPr>
          <w:rFonts w:ascii="Times New Roman" w:eastAsia="Yu Mincho" w:hAnsi="Times New Roman" w:cs="Times New Roman" w:hint="cs"/>
          <w:sz w:val="32"/>
          <w:szCs w:val="32"/>
          <w:rtl/>
        </w:rPr>
        <w:t xml:space="preserve">  </w:t>
      </w:r>
    </w:p>
    <w:p w14:paraId="05C17C3C" w14:textId="77777777" w:rsidR="00925CD6" w:rsidRPr="00925CD6" w:rsidRDefault="00925CD6" w:rsidP="00925CD6">
      <w:pPr>
        <w:tabs>
          <w:tab w:val="center" w:pos="4128"/>
        </w:tabs>
        <w:bidi/>
        <w:spacing w:after="0" w:line="363" w:lineRule="auto"/>
        <w:ind w:left="14" w:right="1476"/>
        <w:jc w:val="left"/>
        <w:rPr>
          <w:rFonts w:ascii="Times New Roman" w:eastAsia="Yu Mincho" w:hAnsi="Times New Roman" w:cs="Times New Roman"/>
          <w:b/>
          <w:bCs/>
          <w:sz w:val="32"/>
          <w:szCs w:val="32"/>
          <w:rtl/>
        </w:rPr>
      </w:pPr>
      <w:r w:rsidRPr="00925CD6">
        <w:rPr>
          <w:rFonts w:ascii="Times New Roman" w:eastAsia="Yu Mincho" w:hAnsi="Times New Roman" w:cs="Times New Roman" w:hint="cs"/>
          <w:sz w:val="32"/>
          <w:szCs w:val="32"/>
          <w:rtl/>
        </w:rPr>
        <w:t xml:space="preserve">                       شهادات عليا       </w:t>
      </w:r>
      <w:r w:rsidRPr="00925CD6">
        <w:rPr>
          <w:rFonts w:ascii="Aptos" w:eastAsia="Yu Mincho" w:hAnsi="Aptos" w:cs="Arial"/>
          <w:noProof/>
          <w:sz w:val="24"/>
          <w:szCs w:val="24"/>
        </w:rPr>
        <w:drawing>
          <wp:inline distT="0" distB="0" distL="0" distR="0" wp14:anchorId="3E317EC7" wp14:editId="0BD97A14">
            <wp:extent cx="266667" cy="228571"/>
            <wp:effectExtent l="0" t="0" r="635" b="635"/>
            <wp:docPr id="1412102376" name="Picture 1">
              <a:extLst xmlns:a="http://schemas.openxmlformats.org/drawingml/2006/main">
                <a:ext uri="{FF2B5EF4-FFF2-40B4-BE49-F238E27FC236}">
                  <a16:creationId xmlns:a16="http://schemas.microsoft.com/office/drawing/2014/main" id="{69811F81-2F6D-43EB-8F18-10E983AD1B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57119" name=""/>
                    <pic:cNvPicPr/>
                  </pic:nvPicPr>
                  <pic:blipFill>
                    <a:blip r:embed="rId70"/>
                    <a:stretch>
                      <a:fillRect/>
                    </a:stretch>
                  </pic:blipFill>
                  <pic:spPr>
                    <a:xfrm>
                      <a:off x="0" y="0"/>
                      <a:ext cx="266667" cy="228571"/>
                    </a:xfrm>
                    <a:prstGeom prst="rect">
                      <a:avLst/>
                    </a:prstGeom>
                  </pic:spPr>
                </pic:pic>
              </a:graphicData>
            </a:graphic>
          </wp:inline>
        </w:drawing>
      </w:r>
      <w:r w:rsidRPr="00925CD6">
        <w:rPr>
          <w:rFonts w:ascii="Times New Roman" w:eastAsia="Yu Mincho" w:hAnsi="Times New Roman" w:cs="Times New Roman" w:hint="cs"/>
          <w:sz w:val="32"/>
          <w:szCs w:val="32"/>
          <w:rtl/>
        </w:rPr>
        <w:t xml:space="preserve">    شهادة اخرى</w:t>
      </w:r>
      <w:r w:rsidRPr="00925CD6">
        <w:rPr>
          <w:rFonts w:ascii="Times New Roman" w:eastAsia="Yu Mincho" w:hAnsi="Times New Roman" w:cs="Times New Roman" w:hint="cs"/>
          <w:b/>
          <w:bCs/>
          <w:sz w:val="32"/>
          <w:szCs w:val="32"/>
          <w:rtl/>
        </w:rPr>
        <w:t xml:space="preserve">   </w:t>
      </w:r>
      <w:r w:rsidRPr="00925CD6">
        <w:rPr>
          <w:rFonts w:ascii="Aptos" w:eastAsia="Yu Mincho" w:hAnsi="Aptos" w:cs="Arial"/>
          <w:noProof/>
          <w:sz w:val="24"/>
          <w:szCs w:val="24"/>
        </w:rPr>
        <w:drawing>
          <wp:inline distT="0" distB="0" distL="0" distR="0" wp14:anchorId="312D0651" wp14:editId="27581BFB">
            <wp:extent cx="266667" cy="228571"/>
            <wp:effectExtent l="0" t="0" r="635" b="635"/>
            <wp:docPr id="1721451473" name="Picture 1">
              <a:extLst xmlns:a="http://schemas.openxmlformats.org/drawingml/2006/main">
                <a:ext uri="{FF2B5EF4-FFF2-40B4-BE49-F238E27FC236}">
                  <a16:creationId xmlns:a16="http://schemas.microsoft.com/office/drawing/2014/main" id="{209B0897-D127-4A33-A879-1AC9366D0E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57119" name=""/>
                    <pic:cNvPicPr/>
                  </pic:nvPicPr>
                  <pic:blipFill>
                    <a:blip r:embed="rId70"/>
                    <a:stretch>
                      <a:fillRect/>
                    </a:stretch>
                  </pic:blipFill>
                  <pic:spPr>
                    <a:xfrm>
                      <a:off x="0" y="0"/>
                      <a:ext cx="266667" cy="228571"/>
                    </a:xfrm>
                    <a:prstGeom prst="rect">
                      <a:avLst/>
                    </a:prstGeom>
                  </pic:spPr>
                </pic:pic>
              </a:graphicData>
            </a:graphic>
          </wp:inline>
        </w:drawing>
      </w:r>
    </w:p>
    <w:p w14:paraId="6AC7AEE2" w14:textId="5F204452" w:rsidR="00925CD6" w:rsidRPr="00925CD6" w:rsidRDefault="00925CD6" w:rsidP="00925CD6">
      <w:pPr>
        <w:bidi/>
        <w:spacing w:after="0" w:line="363" w:lineRule="auto"/>
        <w:ind w:right="1476"/>
        <w:jc w:val="left"/>
        <w:rPr>
          <w:rFonts w:ascii="Times New Roman" w:eastAsia="Yu Mincho" w:hAnsi="Times New Roman" w:cs="Times New Roman"/>
          <w:sz w:val="32"/>
          <w:szCs w:val="32"/>
        </w:rPr>
      </w:pPr>
      <w:r w:rsidRPr="00925CD6">
        <w:rPr>
          <w:rFonts w:ascii="Aptos" w:eastAsia="Yu Mincho" w:hAnsi="Aptos" w:cs="Arial"/>
          <w:noProof/>
          <w:sz w:val="24"/>
          <w:szCs w:val="24"/>
        </w:rPr>
        <w:drawing>
          <wp:anchor distT="0" distB="0" distL="114300" distR="114300" simplePos="0" relativeHeight="251658269" behindDoc="1" locked="0" layoutInCell="1" allowOverlap="1" wp14:anchorId="7A363BC1" wp14:editId="0D9F5793">
            <wp:simplePos x="0" y="0"/>
            <wp:positionH relativeFrom="column">
              <wp:posOffset>607767</wp:posOffset>
            </wp:positionH>
            <wp:positionV relativeFrom="paragraph">
              <wp:posOffset>5511</wp:posOffset>
            </wp:positionV>
            <wp:extent cx="266065" cy="227965"/>
            <wp:effectExtent l="0" t="0" r="635" b="635"/>
            <wp:wrapNone/>
            <wp:docPr id="609890459" name="Picture 1">
              <a:extLst xmlns:a="http://schemas.openxmlformats.org/drawingml/2006/main">
                <a:ext uri="{FF2B5EF4-FFF2-40B4-BE49-F238E27FC236}">
                  <a16:creationId xmlns:a16="http://schemas.microsoft.com/office/drawing/2014/main" id="{3BB7C8B4-4692-4117-911C-A7077A01E2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57119" name=""/>
                    <pic:cNvPicPr/>
                  </pic:nvPicPr>
                  <pic:blipFill>
                    <a:blip r:embed="rId70">
                      <a:extLst>
                        <a:ext uri="{28A0092B-C50C-407E-A947-70E740481C1C}">
                          <a14:useLocalDpi xmlns:a14="http://schemas.microsoft.com/office/drawing/2010/main" val="0"/>
                        </a:ext>
                      </a:extLst>
                    </a:blip>
                    <a:stretch>
                      <a:fillRect/>
                    </a:stretch>
                  </pic:blipFill>
                  <pic:spPr>
                    <a:xfrm>
                      <a:off x="0" y="0"/>
                      <a:ext cx="266065" cy="227965"/>
                    </a:xfrm>
                    <a:prstGeom prst="rect">
                      <a:avLst/>
                    </a:prstGeom>
                  </pic:spPr>
                </pic:pic>
              </a:graphicData>
            </a:graphic>
          </wp:anchor>
        </w:drawing>
      </w:r>
      <w:r w:rsidRPr="00925CD6">
        <w:rPr>
          <w:rFonts w:ascii="Times New Roman" w:eastAsia="Yu Mincho" w:hAnsi="Times New Roman" w:cs="Times New Roman"/>
          <w:noProof/>
          <w:sz w:val="32"/>
          <w:szCs w:val="32"/>
          <w:rtl/>
          <w:lang w:val="fr-FR" w:eastAsia="fr-FR"/>
        </w:rPr>
        <mc:AlternateContent>
          <mc:Choice Requires="wps">
            <w:drawing>
              <wp:anchor distT="0" distB="0" distL="114300" distR="114300" simplePos="0" relativeHeight="251658265" behindDoc="1" locked="0" layoutInCell="1" allowOverlap="1" wp14:anchorId="34EF4AA4" wp14:editId="5B0F3DCF">
                <wp:simplePos x="0" y="0"/>
                <wp:positionH relativeFrom="column">
                  <wp:posOffset>1888490</wp:posOffset>
                </wp:positionH>
                <wp:positionV relativeFrom="paragraph">
                  <wp:posOffset>339725</wp:posOffset>
                </wp:positionV>
                <wp:extent cx="247015" cy="196850"/>
                <wp:effectExtent l="0" t="0" r="19685" b="12700"/>
                <wp:wrapNone/>
                <wp:docPr id="651981250" name="مستطيل 1">
                  <a:extLst xmlns:a="http://schemas.openxmlformats.org/drawingml/2006/main">
                    <a:ext uri="{FF2B5EF4-FFF2-40B4-BE49-F238E27FC236}">
                      <a16:creationId xmlns:a16="http://schemas.microsoft.com/office/drawing/2014/main" id="{A452C4ED-AB70-412F-972C-B7567938A484}"/>
                    </a:ext>
                  </a:extLst>
                </wp:docPr>
                <wp:cNvGraphicFramePr/>
                <a:graphic xmlns:a="http://schemas.openxmlformats.org/drawingml/2006/main">
                  <a:graphicData uri="http://schemas.microsoft.com/office/word/2010/wordprocessingShape">
                    <wps:wsp>
                      <wps:cNvSpPr/>
                      <wps:spPr>
                        <a:xfrm>
                          <a:off x="0" y="0"/>
                          <a:ext cx="247015" cy="196850"/>
                        </a:xfrm>
                        <a:prstGeom prst="rect">
                          <a:avLst/>
                        </a:prstGeom>
                        <a:noFill/>
                        <a:ln w="1905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016C83A" id="مستطيل 1" o:spid="_x0000_s1026" style="position:absolute;margin-left:148.7pt;margin-top:26.75pt;width:19.45pt;height:15.5pt;z-index:-2516479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" filled="f" strokecolor="window" strokeweight="1.5pt"/>
            </w:pict>
          </mc:Fallback>
        </mc:AlternateContent>
      </w:r>
      <w:r w:rsidRPr="00925CD6">
        <w:rPr>
          <w:rFonts w:ascii="Times New Roman" w:eastAsia="Yu Mincho" w:hAnsi="Times New Roman" w:cs="Times New Roman"/>
          <w:noProof/>
          <w:sz w:val="32"/>
          <w:szCs w:val="32"/>
          <w:rtl/>
          <w:lang w:val="fr-FR" w:eastAsia="fr-FR"/>
        </w:rPr>
        <mc:AlternateContent>
          <mc:Choice Requires="wps">
            <w:drawing>
              <wp:anchor distT="0" distB="0" distL="114300" distR="114300" simplePos="0" relativeHeight="251658264" behindDoc="1" locked="0" layoutInCell="1" allowOverlap="1" wp14:anchorId="72C30BEF" wp14:editId="3FADB294">
                <wp:simplePos x="0" y="0"/>
                <wp:positionH relativeFrom="column">
                  <wp:posOffset>4618355</wp:posOffset>
                </wp:positionH>
                <wp:positionV relativeFrom="paragraph">
                  <wp:posOffset>339725</wp:posOffset>
                </wp:positionV>
                <wp:extent cx="247015" cy="196850"/>
                <wp:effectExtent l="0" t="0" r="19685" b="12700"/>
                <wp:wrapNone/>
                <wp:docPr id="176477261" name="مستطيل 1">
                  <a:extLst xmlns:a="http://schemas.openxmlformats.org/drawingml/2006/main">
                    <a:ext uri="{FF2B5EF4-FFF2-40B4-BE49-F238E27FC236}">
                      <a16:creationId xmlns:a16="http://schemas.microsoft.com/office/drawing/2014/main" id="{5545CE1D-3FBB-4A3F-9F55-A56B8AA4F54E}"/>
                    </a:ext>
                  </a:extLst>
                </wp:docPr>
                <wp:cNvGraphicFramePr/>
                <a:graphic xmlns:a="http://schemas.openxmlformats.org/drawingml/2006/main">
                  <a:graphicData uri="http://schemas.microsoft.com/office/word/2010/wordprocessingShape">
                    <wps:wsp>
                      <wps:cNvSpPr/>
                      <wps:spPr>
                        <a:xfrm>
                          <a:off x="0" y="0"/>
                          <a:ext cx="247015" cy="196850"/>
                        </a:xfrm>
                        <a:prstGeom prst="rect">
                          <a:avLst/>
                        </a:prstGeom>
                        <a:noFill/>
                        <a:ln w="1905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1BFC3FF" id="مستطيل 1" o:spid="_x0000_s1026" style="position:absolute;margin-left:363.65pt;margin-top:26.75pt;width:19.45pt;height:15.5pt;z-index:-2516490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" filled="f" strokecolor="window" strokeweight="1.5pt"/>
            </w:pict>
          </mc:Fallback>
        </mc:AlternateContent>
      </w:r>
      <w:r w:rsidRPr="00925CD6">
        <w:rPr>
          <w:rFonts w:ascii="Times New Roman" w:eastAsia="Yu Mincho" w:hAnsi="Times New Roman" w:cs="Times New Roman" w:hint="cs"/>
          <w:sz w:val="32"/>
          <w:szCs w:val="32"/>
          <w:rtl/>
        </w:rPr>
        <w:t>4</w:t>
      </w:r>
      <w:r w:rsidRPr="00925CD6">
        <w:rPr>
          <w:rFonts w:ascii="Times New Roman" w:eastAsia="Yu Mincho" w:hAnsi="Times New Roman" w:cs="Times New Roman" w:hint="cs"/>
          <w:b/>
          <w:bCs/>
          <w:sz w:val="32"/>
          <w:szCs w:val="32"/>
          <w:rtl/>
        </w:rPr>
        <w:t>- عدد سنوات الخبرة:</w:t>
      </w:r>
      <w:r w:rsidRPr="00925CD6">
        <w:rPr>
          <w:rFonts w:ascii="Times New Roman" w:eastAsia="Yu Mincho" w:hAnsi="Times New Roman" w:cs="Times New Roman" w:hint="cs"/>
          <w:sz w:val="32"/>
          <w:szCs w:val="32"/>
          <w:rtl/>
        </w:rPr>
        <w:t xml:space="preserve"> </w:t>
      </w:r>
      <w:r w:rsidRPr="00925CD6">
        <w:rPr>
          <w:rFonts w:ascii="Times New Roman" w:eastAsia="Yu Mincho" w:hAnsi="Times New Roman" w:cs="Times New Roman"/>
          <w:sz w:val="32"/>
          <w:szCs w:val="32"/>
          <w:rtl/>
        </w:rPr>
        <w:t>من 1 الى 5 سنوات  </w:t>
      </w:r>
      <w:r w:rsidRPr="00925CD6">
        <w:rPr>
          <w:rFonts w:ascii="Aptos" w:eastAsia="Yu Mincho" w:hAnsi="Aptos" w:cs="Arial"/>
          <w:noProof/>
          <w:sz w:val="24"/>
          <w:szCs w:val="24"/>
        </w:rPr>
        <w:drawing>
          <wp:inline distT="0" distB="0" distL="0" distR="0" wp14:anchorId="05A8C132" wp14:editId="36083E15">
            <wp:extent cx="266667" cy="228571"/>
            <wp:effectExtent l="0" t="0" r="635" b="635"/>
            <wp:docPr id="1764092410" name="Picture 1">
              <a:extLst xmlns:a="http://schemas.openxmlformats.org/drawingml/2006/main">
                <a:ext uri="{FF2B5EF4-FFF2-40B4-BE49-F238E27FC236}">
                  <a16:creationId xmlns:a16="http://schemas.microsoft.com/office/drawing/2014/main" id="{9B50F340-B5C5-4940-8D79-9415264462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57119" name=""/>
                    <pic:cNvPicPr/>
                  </pic:nvPicPr>
                  <pic:blipFill>
                    <a:blip r:embed="rId70"/>
                    <a:stretch>
                      <a:fillRect/>
                    </a:stretch>
                  </pic:blipFill>
                  <pic:spPr>
                    <a:xfrm>
                      <a:off x="0" y="0"/>
                      <a:ext cx="266667" cy="228571"/>
                    </a:xfrm>
                    <a:prstGeom prst="rect">
                      <a:avLst/>
                    </a:prstGeom>
                  </pic:spPr>
                </pic:pic>
              </a:graphicData>
            </a:graphic>
          </wp:inline>
        </w:drawing>
      </w:r>
      <w:r w:rsidRPr="00925CD6">
        <w:rPr>
          <w:rFonts w:ascii="Times New Roman" w:eastAsia="Yu Mincho" w:hAnsi="Times New Roman" w:cs="Times New Roman"/>
          <w:sz w:val="32"/>
          <w:szCs w:val="32"/>
          <w:rtl/>
        </w:rPr>
        <w:t>  من 6 سنوات الى 10سنو</w:t>
      </w:r>
      <w:r w:rsidRPr="00925CD6">
        <w:rPr>
          <w:rFonts w:ascii="Times New Roman" w:eastAsia="Yu Mincho" w:hAnsi="Times New Roman" w:cs="Times New Roman" w:hint="cs"/>
          <w:sz w:val="32"/>
          <w:szCs w:val="32"/>
          <w:rtl/>
        </w:rPr>
        <w:t>ات</w:t>
      </w:r>
    </w:p>
    <w:p w14:paraId="098D10F0" w14:textId="1F928B0C" w:rsidR="00925CD6" w:rsidRPr="00925CD6" w:rsidRDefault="00925CD6" w:rsidP="00925CD6">
      <w:pPr>
        <w:bidi/>
        <w:spacing w:after="0" w:line="363" w:lineRule="auto"/>
        <w:ind w:right="1476"/>
        <w:jc w:val="left"/>
        <w:rPr>
          <w:rFonts w:ascii="Times New Roman" w:eastAsia="Yu Mincho" w:hAnsi="Times New Roman" w:cs="Times New Roman"/>
          <w:sz w:val="32"/>
          <w:szCs w:val="32"/>
          <w:rtl/>
        </w:rPr>
      </w:pPr>
      <w:r w:rsidRPr="00925CD6">
        <w:rPr>
          <w:rFonts w:ascii="Times New Roman" w:eastAsia="Yu Mincho" w:hAnsi="Times New Roman" w:cs="Times New Roman" w:hint="cs"/>
          <w:sz w:val="32"/>
          <w:szCs w:val="32"/>
          <w:rtl/>
        </w:rPr>
        <w:t xml:space="preserve">       </w:t>
      </w:r>
      <w:r w:rsidRPr="00925CD6">
        <w:rPr>
          <w:rFonts w:ascii="Times New Roman" w:eastAsia="Yu Mincho" w:hAnsi="Times New Roman" w:cs="Times New Roman"/>
          <w:sz w:val="32"/>
          <w:szCs w:val="32"/>
          <w:rtl/>
        </w:rPr>
        <w:t>من 11 سنوات الى 15 سنة    </w:t>
      </w:r>
      <w:r w:rsidRPr="00925CD6">
        <w:rPr>
          <w:rFonts w:ascii="Aptos" w:eastAsia="Yu Mincho" w:hAnsi="Aptos" w:cs="Arial"/>
          <w:noProof/>
          <w:sz w:val="24"/>
          <w:szCs w:val="24"/>
        </w:rPr>
        <w:drawing>
          <wp:inline distT="0" distB="0" distL="0" distR="0" wp14:anchorId="754277D4" wp14:editId="11FBF5CE">
            <wp:extent cx="266667" cy="228571"/>
            <wp:effectExtent l="0" t="0" r="635" b="635"/>
            <wp:docPr id="1938895625" name="Picture 1">
              <a:extLst xmlns:a="http://schemas.openxmlformats.org/drawingml/2006/main">
                <a:ext uri="{FF2B5EF4-FFF2-40B4-BE49-F238E27FC236}">
                  <a16:creationId xmlns:a16="http://schemas.microsoft.com/office/drawing/2014/main" id="{EEAFACBD-580B-4F8E-BB82-8C24DD66A5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57119" name=""/>
                    <pic:cNvPicPr/>
                  </pic:nvPicPr>
                  <pic:blipFill>
                    <a:blip r:embed="rId70"/>
                    <a:stretch>
                      <a:fillRect/>
                    </a:stretch>
                  </pic:blipFill>
                  <pic:spPr>
                    <a:xfrm>
                      <a:off x="0" y="0"/>
                      <a:ext cx="266667" cy="228571"/>
                    </a:xfrm>
                    <a:prstGeom prst="rect">
                      <a:avLst/>
                    </a:prstGeom>
                  </pic:spPr>
                </pic:pic>
              </a:graphicData>
            </a:graphic>
          </wp:inline>
        </w:drawing>
      </w:r>
      <w:r w:rsidRPr="00925CD6">
        <w:rPr>
          <w:rFonts w:ascii="Times New Roman" w:eastAsia="Yu Mincho" w:hAnsi="Times New Roman" w:cs="Times New Roman"/>
          <w:sz w:val="32"/>
          <w:szCs w:val="32"/>
          <w:rtl/>
        </w:rPr>
        <w:t> </w:t>
      </w:r>
      <w:r w:rsidRPr="00925CD6">
        <w:rPr>
          <w:rFonts w:ascii="Times New Roman" w:eastAsia="Yu Mincho" w:hAnsi="Times New Roman" w:cs="Times New Roman" w:hint="cs"/>
          <w:sz w:val="32"/>
          <w:szCs w:val="32"/>
          <w:rtl/>
        </w:rPr>
        <w:t xml:space="preserve">.  </w:t>
      </w:r>
      <w:r w:rsidRPr="00925CD6">
        <w:rPr>
          <w:rFonts w:ascii="Times New Roman" w:eastAsia="Yu Mincho" w:hAnsi="Times New Roman" w:cs="Times New Roman"/>
          <w:sz w:val="32"/>
          <w:szCs w:val="32"/>
          <w:rtl/>
        </w:rPr>
        <w:t>اكثر من 15 سنة. </w:t>
      </w:r>
      <w:r w:rsidRPr="00925CD6">
        <w:rPr>
          <w:rFonts w:ascii="Times New Roman" w:eastAsia="Yu Mincho" w:hAnsi="Times New Roman" w:cs="Times New Roman" w:hint="cs"/>
          <w:sz w:val="32"/>
          <w:szCs w:val="32"/>
          <w:rtl/>
        </w:rPr>
        <w:t xml:space="preserve">.       </w:t>
      </w:r>
      <w:r w:rsidRPr="00925CD6">
        <w:rPr>
          <w:rFonts w:ascii="Times New Roman" w:eastAsia="Yu Mincho" w:hAnsi="Times New Roman" w:cs="Times New Roman"/>
          <w:sz w:val="32"/>
          <w:szCs w:val="32"/>
          <w:rtl/>
        </w:rPr>
        <w:t> </w:t>
      </w:r>
      <w:r w:rsidRPr="00925CD6">
        <w:rPr>
          <w:rFonts w:ascii="Aptos" w:eastAsia="Yu Mincho" w:hAnsi="Aptos" w:cs="Arial"/>
          <w:noProof/>
          <w:sz w:val="24"/>
          <w:szCs w:val="24"/>
        </w:rPr>
        <w:drawing>
          <wp:inline distT="0" distB="0" distL="0" distR="0" wp14:anchorId="0A11A7FF" wp14:editId="6266920A">
            <wp:extent cx="266667" cy="228571"/>
            <wp:effectExtent l="0" t="0" r="635" b="635"/>
            <wp:docPr id="657228956" name="Picture 1">
              <a:extLst xmlns:a="http://schemas.openxmlformats.org/drawingml/2006/main">
                <a:ext uri="{FF2B5EF4-FFF2-40B4-BE49-F238E27FC236}">
                  <a16:creationId xmlns:a16="http://schemas.microsoft.com/office/drawing/2014/main" id="{521F30E9-BC04-49AC-A9B1-0009D9BE09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57119" name=""/>
                    <pic:cNvPicPr/>
                  </pic:nvPicPr>
                  <pic:blipFill>
                    <a:blip r:embed="rId70"/>
                    <a:stretch>
                      <a:fillRect/>
                    </a:stretch>
                  </pic:blipFill>
                  <pic:spPr>
                    <a:xfrm>
                      <a:off x="0" y="0"/>
                      <a:ext cx="266667" cy="228571"/>
                    </a:xfrm>
                    <a:prstGeom prst="rect">
                      <a:avLst/>
                    </a:prstGeom>
                  </pic:spPr>
                </pic:pic>
              </a:graphicData>
            </a:graphic>
          </wp:inline>
        </w:drawing>
      </w:r>
      <w:r w:rsidRPr="00925CD6">
        <w:rPr>
          <w:rFonts w:ascii="Times New Roman" w:eastAsia="Yu Mincho" w:hAnsi="Times New Roman" w:cs="Times New Roman"/>
          <w:sz w:val="32"/>
          <w:szCs w:val="32"/>
          <w:rtl/>
        </w:rPr>
        <w:t xml:space="preserve"> </w:t>
      </w:r>
    </w:p>
    <w:p w14:paraId="03CF6BFB" w14:textId="6AE1B3F4" w:rsidR="00925CD6" w:rsidRDefault="00925CD6" w:rsidP="00925CD6">
      <w:pPr>
        <w:bidi/>
        <w:spacing w:after="0" w:line="363" w:lineRule="auto"/>
        <w:ind w:right="1476"/>
        <w:jc w:val="left"/>
        <w:rPr>
          <w:rFonts w:ascii="Times New Roman" w:eastAsia="Yu Mincho" w:hAnsi="Times New Roman" w:cs="Times New Roman"/>
          <w:sz w:val="32"/>
          <w:szCs w:val="32"/>
          <w:rtl/>
        </w:rPr>
      </w:pPr>
      <w:r w:rsidRPr="00925CD6">
        <w:rPr>
          <w:rFonts w:ascii="Times New Roman" w:eastAsia="Yu Mincho" w:hAnsi="Times New Roman" w:cs="Times New Roman" w:hint="cs"/>
          <w:b/>
          <w:bCs/>
          <w:sz w:val="32"/>
          <w:szCs w:val="32"/>
          <w:rtl/>
        </w:rPr>
        <w:t>5- المستوى الوظيفي</w:t>
      </w:r>
      <w:r w:rsidRPr="00925CD6">
        <w:rPr>
          <w:rFonts w:ascii="Times New Roman" w:eastAsia="Yu Mincho" w:hAnsi="Times New Roman" w:cs="Times New Roman"/>
          <w:b/>
          <w:bCs/>
          <w:sz w:val="32"/>
          <w:szCs w:val="32"/>
          <w:rtl/>
        </w:rPr>
        <w:t>:</w:t>
      </w:r>
      <w:r w:rsidRPr="00925CD6">
        <w:rPr>
          <w:rFonts w:ascii="Times New Roman" w:eastAsia="Yu Mincho" w:hAnsi="Times New Roman" w:cs="Times New Roman" w:hint="cs"/>
          <w:sz w:val="32"/>
          <w:szCs w:val="32"/>
          <w:rtl/>
        </w:rPr>
        <w:t xml:space="preserve">   اداري   </w:t>
      </w:r>
      <w:r w:rsidRPr="00925CD6">
        <w:rPr>
          <w:rFonts w:ascii="Aptos" w:eastAsia="Yu Mincho" w:hAnsi="Aptos" w:cs="Arial"/>
          <w:noProof/>
          <w:sz w:val="24"/>
          <w:szCs w:val="24"/>
        </w:rPr>
        <w:drawing>
          <wp:inline distT="0" distB="0" distL="0" distR="0" wp14:anchorId="13FD7083" wp14:editId="7CD2141F">
            <wp:extent cx="266667" cy="228571"/>
            <wp:effectExtent l="0" t="0" r="635" b="635"/>
            <wp:docPr id="2030887682" name="Picture 1">
              <a:extLst xmlns:a="http://schemas.openxmlformats.org/drawingml/2006/main">
                <a:ext uri="{FF2B5EF4-FFF2-40B4-BE49-F238E27FC236}">
                  <a16:creationId xmlns:a16="http://schemas.microsoft.com/office/drawing/2014/main" id="{AA8FE30B-8C83-4F0E-84F1-A00518A976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57119" name=""/>
                    <pic:cNvPicPr/>
                  </pic:nvPicPr>
                  <pic:blipFill>
                    <a:blip r:embed="rId70"/>
                    <a:stretch>
                      <a:fillRect/>
                    </a:stretch>
                  </pic:blipFill>
                  <pic:spPr>
                    <a:xfrm>
                      <a:off x="0" y="0"/>
                      <a:ext cx="266667" cy="228571"/>
                    </a:xfrm>
                    <a:prstGeom prst="rect">
                      <a:avLst/>
                    </a:prstGeom>
                  </pic:spPr>
                </pic:pic>
              </a:graphicData>
            </a:graphic>
          </wp:inline>
        </w:drawing>
      </w:r>
      <w:r w:rsidRPr="00925CD6">
        <w:rPr>
          <w:rFonts w:ascii="Times New Roman" w:eastAsia="Yu Mincho" w:hAnsi="Times New Roman" w:cs="Times New Roman" w:hint="cs"/>
          <w:sz w:val="32"/>
          <w:szCs w:val="32"/>
          <w:rtl/>
        </w:rPr>
        <w:t xml:space="preserve">     استاذ (ة)   </w:t>
      </w:r>
      <w:r w:rsidRPr="00925CD6">
        <w:rPr>
          <w:rFonts w:ascii="Aptos" w:eastAsia="Yu Mincho" w:hAnsi="Aptos" w:cs="Arial"/>
          <w:noProof/>
          <w:sz w:val="24"/>
          <w:szCs w:val="24"/>
        </w:rPr>
        <w:drawing>
          <wp:inline distT="0" distB="0" distL="0" distR="0" wp14:anchorId="225AF4DB" wp14:editId="16703853">
            <wp:extent cx="266667" cy="228571"/>
            <wp:effectExtent l="0" t="0" r="635" b="635"/>
            <wp:docPr id="2083341142" name="Picture 1">
              <a:extLst xmlns:a="http://schemas.openxmlformats.org/drawingml/2006/main">
                <a:ext uri="{FF2B5EF4-FFF2-40B4-BE49-F238E27FC236}">
                  <a16:creationId xmlns:a16="http://schemas.microsoft.com/office/drawing/2014/main" id="{45DDF700-2B99-49A9-90E6-32C1681F86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57119" name=""/>
                    <pic:cNvPicPr/>
                  </pic:nvPicPr>
                  <pic:blipFill>
                    <a:blip r:embed="rId70"/>
                    <a:stretch>
                      <a:fillRect/>
                    </a:stretch>
                  </pic:blipFill>
                  <pic:spPr>
                    <a:xfrm>
                      <a:off x="0" y="0"/>
                      <a:ext cx="266667" cy="228571"/>
                    </a:xfrm>
                    <a:prstGeom prst="rect">
                      <a:avLst/>
                    </a:prstGeom>
                  </pic:spPr>
                </pic:pic>
              </a:graphicData>
            </a:graphic>
          </wp:inline>
        </w:drawing>
      </w:r>
      <w:r w:rsidRPr="00925CD6">
        <w:rPr>
          <w:rFonts w:ascii="Times New Roman" w:eastAsia="Yu Mincho" w:hAnsi="Times New Roman" w:cs="Times New Roman" w:hint="cs"/>
          <w:sz w:val="32"/>
          <w:szCs w:val="32"/>
          <w:rtl/>
        </w:rPr>
        <w:t xml:space="preserve">  استاذ اداري   </w:t>
      </w:r>
      <w:r w:rsidRPr="00925CD6">
        <w:rPr>
          <w:rFonts w:ascii="Aptos" w:eastAsia="Yu Mincho" w:hAnsi="Aptos" w:cs="Arial"/>
          <w:noProof/>
          <w:sz w:val="24"/>
          <w:szCs w:val="24"/>
        </w:rPr>
        <w:drawing>
          <wp:inline distT="0" distB="0" distL="0" distR="0" wp14:anchorId="6A2D758F" wp14:editId="6D03CBA2">
            <wp:extent cx="266667" cy="228571"/>
            <wp:effectExtent l="0" t="0" r="635" b="635"/>
            <wp:docPr id="96334102" name="Picture 1">
              <a:extLst xmlns:a="http://schemas.openxmlformats.org/drawingml/2006/main">
                <a:ext uri="{FF2B5EF4-FFF2-40B4-BE49-F238E27FC236}">
                  <a16:creationId xmlns:a16="http://schemas.microsoft.com/office/drawing/2014/main" id="{428AA271-7863-415F-9FAC-D2653A8AFA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57119" name=""/>
                    <pic:cNvPicPr/>
                  </pic:nvPicPr>
                  <pic:blipFill>
                    <a:blip r:embed="rId70"/>
                    <a:stretch>
                      <a:fillRect/>
                    </a:stretch>
                  </pic:blipFill>
                  <pic:spPr>
                    <a:xfrm>
                      <a:off x="0" y="0"/>
                      <a:ext cx="266667" cy="228571"/>
                    </a:xfrm>
                    <a:prstGeom prst="rect">
                      <a:avLst/>
                    </a:prstGeom>
                  </pic:spPr>
                </pic:pic>
              </a:graphicData>
            </a:graphic>
          </wp:inline>
        </w:drawing>
      </w:r>
    </w:p>
    <w:p w14:paraId="6F7A70B5" w14:textId="77777777" w:rsidR="00925CD6" w:rsidRDefault="00925CD6" w:rsidP="00925CD6">
      <w:pPr>
        <w:bidi/>
        <w:spacing w:after="0" w:line="363" w:lineRule="auto"/>
        <w:ind w:right="1476"/>
        <w:jc w:val="left"/>
        <w:rPr>
          <w:rFonts w:ascii="Times New Roman" w:eastAsia="Yu Mincho" w:hAnsi="Times New Roman" w:cs="Times New Roman"/>
          <w:sz w:val="32"/>
          <w:szCs w:val="32"/>
          <w:rtl/>
        </w:rPr>
      </w:pPr>
    </w:p>
    <w:p w14:paraId="6581E62B" w14:textId="77777777" w:rsidR="00925CD6" w:rsidRDefault="00925CD6" w:rsidP="00925CD6">
      <w:pPr>
        <w:bidi/>
        <w:spacing w:after="0" w:line="363" w:lineRule="auto"/>
        <w:ind w:right="1476"/>
        <w:jc w:val="left"/>
        <w:rPr>
          <w:rFonts w:ascii="Times New Roman" w:eastAsia="Yu Mincho" w:hAnsi="Times New Roman" w:cs="Times New Roman"/>
          <w:sz w:val="32"/>
          <w:szCs w:val="32"/>
          <w:rtl/>
        </w:rPr>
      </w:pPr>
    </w:p>
    <w:p w14:paraId="04615AC6" w14:textId="77777777" w:rsidR="00925CD6" w:rsidRDefault="00925CD6" w:rsidP="00925CD6">
      <w:pPr>
        <w:bidi/>
        <w:spacing w:after="0" w:line="363" w:lineRule="auto"/>
        <w:ind w:right="1476"/>
        <w:jc w:val="left"/>
        <w:rPr>
          <w:rFonts w:ascii="Times New Roman" w:eastAsia="Yu Mincho" w:hAnsi="Times New Roman" w:cs="Times New Roman"/>
          <w:sz w:val="32"/>
          <w:szCs w:val="32"/>
          <w:rtl/>
        </w:rPr>
      </w:pPr>
    </w:p>
    <w:p w14:paraId="380F84E1" w14:textId="77777777" w:rsidR="00925CD6" w:rsidRPr="00925CD6" w:rsidRDefault="00925CD6" w:rsidP="00925CD6">
      <w:pPr>
        <w:bidi/>
        <w:spacing w:after="0" w:line="363" w:lineRule="auto"/>
        <w:ind w:right="1476"/>
        <w:jc w:val="left"/>
        <w:rPr>
          <w:rFonts w:ascii="Times New Roman" w:eastAsia="Yu Mincho" w:hAnsi="Times New Roman" w:cs="Times New Roman"/>
          <w:sz w:val="32"/>
          <w:szCs w:val="32"/>
          <w:rtl/>
        </w:rPr>
      </w:pPr>
    </w:p>
    <w:tbl>
      <w:tblPr>
        <w:tblStyle w:val="TableGrid9"/>
        <w:tblpPr w:leftFromText="180" w:rightFromText="180" w:vertAnchor="text" w:horzAnchor="margin" w:tblpXSpec="center" w:tblpY="483"/>
        <w:bidiVisual/>
        <w:tblW w:w="10740" w:type="dxa"/>
        <w:tblLook w:val="04A0" w:firstRow="1" w:lastRow="0" w:firstColumn="1" w:lastColumn="0" w:noHBand="0" w:noVBand="1"/>
      </w:tblPr>
      <w:tblGrid>
        <w:gridCol w:w="873"/>
        <w:gridCol w:w="4792"/>
        <w:gridCol w:w="1129"/>
        <w:gridCol w:w="850"/>
        <w:gridCol w:w="989"/>
        <w:gridCol w:w="990"/>
        <w:gridCol w:w="1117"/>
      </w:tblGrid>
      <w:tr w:rsidR="00925CD6" w:rsidRPr="00925CD6" w14:paraId="770068F6" w14:textId="77777777">
        <w:tc>
          <w:tcPr>
            <w:tcW w:w="873" w:type="dxa"/>
          </w:tcPr>
          <w:p w14:paraId="476E36C7" w14:textId="77777777" w:rsidR="00925CD6" w:rsidRPr="00925CD6" w:rsidRDefault="00925CD6" w:rsidP="00925CD6">
            <w:pPr>
              <w:bidi/>
              <w:spacing w:after="160" w:line="278" w:lineRule="auto"/>
              <w:jc w:val="left"/>
              <w:rPr>
                <w:rFonts w:ascii="Aptos" w:hAnsi="Aptos" w:cs="Arial"/>
                <w:sz w:val="32"/>
                <w:szCs w:val="32"/>
                <w:rtl/>
              </w:rPr>
            </w:pPr>
            <w:r w:rsidRPr="00925CD6">
              <w:rPr>
                <w:rFonts w:ascii="Aptos" w:hAnsi="Aptos" w:cs="Arial"/>
                <w:sz w:val="32"/>
                <w:szCs w:val="32"/>
                <w:rtl/>
              </w:rPr>
              <w:t xml:space="preserve">رقم العبارة </w:t>
            </w:r>
          </w:p>
        </w:tc>
        <w:tc>
          <w:tcPr>
            <w:tcW w:w="4792" w:type="dxa"/>
          </w:tcPr>
          <w:p w14:paraId="6A384BC7" w14:textId="77777777" w:rsidR="00925CD6" w:rsidRPr="00925CD6" w:rsidRDefault="00925CD6" w:rsidP="00925CD6">
            <w:pPr>
              <w:bidi/>
              <w:spacing w:after="160" w:line="278" w:lineRule="auto"/>
              <w:jc w:val="left"/>
              <w:rPr>
                <w:rFonts w:ascii="Aptos" w:hAnsi="Aptos" w:cs="Arial"/>
                <w:sz w:val="32"/>
                <w:szCs w:val="32"/>
                <w:rtl/>
              </w:rPr>
            </w:pPr>
            <w:r w:rsidRPr="00925CD6">
              <w:rPr>
                <w:rFonts w:ascii="Aptos" w:hAnsi="Aptos" w:cs="Arial"/>
                <w:sz w:val="32"/>
                <w:szCs w:val="32"/>
                <w:rtl/>
              </w:rPr>
              <w:t xml:space="preserve">العبارة </w:t>
            </w:r>
          </w:p>
        </w:tc>
        <w:tc>
          <w:tcPr>
            <w:tcW w:w="1129" w:type="dxa"/>
          </w:tcPr>
          <w:p w14:paraId="0CC0092F" w14:textId="77777777" w:rsidR="00925CD6" w:rsidRPr="00925CD6" w:rsidRDefault="00925CD6" w:rsidP="00925CD6">
            <w:pPr>
              <w:bidi/>
              <w:spacing w:after="160" w:line="278" w:lineRule="auto"/>
              <w:jc w:val="left"/>
              <w:rPr>
                <w:rFonts w:ascii="Aptos" w:hAnsi="Aptos" w:cs="Arial"/>
                <w:sz w:val="32"/>
                <w:szCs w:val="32"/>
                <w:rtl/>
              </w:rPr>
            </w:pPr>
            <w:r w:rsidRPr="00925CD6">
              <w:rPr>
                <w:rFonts w:ascii="Aptos" w:hAnsi="Aptos" w:cs="Arial"/>
                <w:sz w:val="32"/>
                <w:szCs w:val="32"/>
                <w:rtl/>
              </w:rPr>
              <w:t xml:space="preserve">غير موافق بشدة </w:t>
            </w:r>
          </w:p>
        </w:tc>
        <w:tc>
          <w:tcPr>
            <w:tcW w:w="850" w:type="dxa"/>
          </w:tcPr>
          <w:p w14:paraId="3E2CF52A" w14:textId="77777777" w:rsidR="00925CD6" w:rsidRPr="00925CD6" w:rsidRDefault="00925CD6" w:rsidP="00925CD6">
            <w:pPr>
              <w:bidi/>
              <w:spacing w:after="160" w:line="278" w:lineRule="auto"/>
              <w:jc w:val="left"/>
              <w:rPr>
                <w:rFonts w:ascii="Aptos" w:hAnsi="Aptos" w:cs="Arial"/>
                <w:sz w:val="32"/>
                <w:szCs w:val="32"/>
                <w:rtl/>
              </w:rPr>
            </w:pPr>
            <w:r w:rsidRPr="00925CD6">
              <w:rPr>
                <w:rFonts w:ascii="Aptos" w:hAnsi="Aptos" w:cs="Arial"/>
                <w:sz w:val="32"/>
                <w:szCs w:val="32"/>
                <w:rtl/>
              </w:rPr>
              <w:t xml:space="preserve">غير موافق </w:t>
            </w:r>
          </w:p>
        </w:tc>
        <w:tc>
          <w:tcPr>
            <w:tcW w:w="989" w:type="dxa"/>
          </w:tcPr>
          <w:p w14:paraId="5DC622B9" w14:textId="77777777" w:rsidR="00925CD6" w:rsidRPr="00925CD6" w:rsidRDefault="00925CD6" w:rsidP="00925CD6">
            <w:pPr>
              <w:bidi/>
              <w:spacing w:after="160" w:line="278" w:lineRule="auto"/>
              <w:jc w:val="left"/>
              <w:rPr>
                <w:rFonts w:ascii="Aptos" w:hAnsi="Aptos" w:cs="Arial"/>
                <w:sz w:val="32"/>
                <w:szCs w:val="32"/>
                <w:rtl/>
              </w:rPr>
            </w:pPr>
            <w:r w:rsidRPr="00925CD6">
              <w:rPr>
                <w:rFonts w:ascii="Aptos" w:hAnsi="Aptos" w:cs="Arial"/>
                <w:sz w:val="32"/>
                <w:szCs w:val="32"/>
                <w:rtl/>
              </w:rPr>
              <w:t xml:space="preserve">محايد </w:t>
            </w:r>
          </w:p>
        </w:tc>
        <w:tc>
          <w:tcPr>
            <w:tcW w:w="990" w:type="dxa"/>
          </w:tcPr>
          <w:p w14:paraId="152F0494" w14:textId="77777777" w:rsidR="00925CD6" w:rsidRPr="00925CD6" w:rsidRDefault="00925CD6" w:rsidP="00925CD6">
            <w:pPr>
              <w:bidi/>
              <w:spacing w:after="160" w:line="278" w:lineRule="auto"/>
              <w:jc w:val="left"/>
              <w:rPr>
                <w:rFonts w:ascii="Aptos" w:hAnsi="Aptos" w:cs="Arial"/>
                <w:sz w:val="32"/>
                <w:szCs w:val="32"/>
                <w:rtl/>
              </w:rPr>
            </w:pPr>
            <w:r w:rsidRPr="00925CD6">
              <w:rPr>
                <w:rFonts w:ascii="Aptos" w:hAnsi="Aptos" w:cs="Arial"/>
                <w:sz w:val="32"/>
                <w:szCs w:val="32"/>
                <w:rtl/>
              </w:rPr>
              <w:t xml:space="preserve">موافق </w:t>
            </w:r>
          </w:p>
        </w:tc>
        <w:tc>
          <w:tcPr>
            <w:tcW w:w="1117" w:type="dxa"/>
          </w:tcPr>
          <w:p w14:paraId="47CF4E6C" w14:textId="77777777" w:rsidR="00925CD6" w:rsidRPr="00925CD6" w:rsidRDefault="00925CD6" w:rsidP="00925CD6">
            <w:pPr>
              <w:bidi/>
              <w:spacing w:after="160" w:line="278" w:lineRule="auto"/>
              <w:jc w:val="left"/>
              <w:rPr>
                <w:rFonts w:ascii="Aptos" w:hAnsi="Aptos" w:cs="Arial"/>
                <w:sz w:val="32"/>
                <w:szCs w:val="32"/>
                <w:rtl/>
              </w:rPr>
            </w:pPr>
            <w:r w:rsidRPr="00925CD6">
              <w:rPr>
                <w:rFonts w:ascii="Aptos" w:hAnsi="Aptos" w:cs="Arial"/>
                <w:sz w:val="32"/>
                <w:szCs w:val="32"/>
                <w:rtl/>
              </w:rPr>
              <w:t xml:space="preserve">موافق </w:t>
            </w:r>
            <w:r w:rsidRPr="00925CD6">
              <w:rPr>
                <w:rFonts w:ascii="Aptos" w:hAnsi="Aptos" w:cs="Arial" w:hint="cs"/>
                <w:sz w:val="32"/>
                <w:szCs w:val="32"/>
                <w:rtl/>
              </w:rPr>
              <w:t>بشدة</w:t>
            </w:r>
          </w:p>
        </w:tc>
      </w:tr>
      <w:tr w:rsidR="00925CD6" w:rsidRPr="00925CD6" w14:paraId="35CBD383" w14:textId="77777777" w:rsidTr="00925CD6">
        <w:tc>
          <w:tcPr>
            <w:tcW w:w="10740" w:type="dxa"/>
            <w:gridSpan w:val="7"/>
            <w:shd w:val="clear" w:color="auto" w:fill="F1A983"/>
          </w:tcPr>
          <w:p w14:paraId="65C79C80" w14:textId="77777777" w:rsidR="00925CD6" w:rsidRPr="00925CD6" w:rsidRDefault="00925CD6" w:rsidP="00925CD6">
            <w:pPr>
              <w:bidi/>
              <w:spacing w:after="160" w:line="278" w:lineRule="auto"/>
              <w:jc w:val="center"/>
              <w:rPr>
                <w:rFonts w:ascii="Aptos" w:hAnsi="Aptos" w:cs="Arial"/>
                <w:b/>
                <w:bCs/>
                <w:sz w:val="56"/>
                <w:szCs w:val="56"/>
                <w:rtl/>
              </w:rPr>
            </w:pPr>
            <w:r w:rsidRPr="00925CD6">
              <w:rPr>
                <w:rFonts w:ascii="Aptos" w:hAnsi="Aptos" w:cs="Arial"/>
                <w:b/>
                <w:bCs/>
                <w:sz w:val="56"/>
                <w:szCs w:val="56"/>
                <w:rtl/>
              </w:rPr>
              <w:t>المحور الاول : التحول الرقمي</w:t>
            </w:r>
          </w:p>
        </w:tc>
      </w:tr>
      <w:tr w:rsidR="00925CD6" w:rsidRPr="00925CD6" w14:paraId="693E72B2" w14:textId="77777777" w:rsidTr="00925CD6">
        <w:tc>
          <w:tcPr>
            <w:tcW w:w="10740" w:type="dxa"/>
            <w:gridSpan w:val="7"/>
            <w:shd w:val="clear" w:color="auto" w:fill="F1A983"/>
          </w:tcPr>
          <w:p w14:paraId="677E097A" w14:textId="77777777" w:rsidR="00925CD6" w:rsidRPr="00925CD6" w:rsidRDefault="00925CD6" w:rsidP="00925CD6">
            <w:pPr>
              <w:bidi/>
              <w:spacing w:after="160" w:line="278" w:lineRule="auto"/>
              <w:jc w:val="center"/>
              <w:rPr>
                <w:rFonts w:ascii="Aptos" w:hAnsi="Aptos" w:cs="Arial"/>
                <w:b/>
                <w:bCs/>
                <w:sz w:val="56"/>
                <w:szCs w:val="56"/>
                <w:rtl/>
              </w:rPr>
            </w:pPr>
            <w:r w:rsidRPr="00925CD6">
              <w:rPr>
                <w:rFonts w:ascii="Aptos" w:hAnsi="Aptos" w:cs="Arial" w:hint="eastAsia"/>
                <w:b/>
                <w:bCs/>
                <w:sz w:val="56"/>
                <w:szCs w:val="56"/>
                <w:rtl/>
              </w:rPr>
              <w:t>البعد</w:t>
            </w:r>
            <w:r w:rsidRPr="00925CD6">
              <w:rPr>
                <w:rFonts w:ascii="Aptos" w:hAnsi="Aptos" w:cs="Arial"/>
                <w:b/>
                <w:bCs/>
                <w:sz w:val="56"/>
                <w:szCs w:val="56"/>
                <w:rtl/>
              </w:rPr>
              <w:t xml:space="preserve"> </w:t>
            </w:r>
            <w:r w:rsidRPr="00925CD6">
              <w:rPr>
                <w:rFonts w:ascii="Aptos" w:hAnsi="Aptos" w:cs="Arial" w:hint="eastAsia"/>
                <w:b/>
                <w:bCs/>
                <w:sz w:val="56"/>
                <w:szCs w:val="56"/>
                <w:rtl/>
              </w:rPr>
              <w:t>الأول</w:t>
            </w:r>
            <w:r w:rsidRPr="00925CD6">
              <w:rPr>
                <w:rFonts w:ascii="Aptos" w:hAnsi="Aptos" w:cs="Arial"/>
                <w:b/>
                <w:bCs/>
                <w:sz w:val="56"/>
                <w:szCs w:val="56"/>
                <w:rtl/>
              </w:rPr>
              <w:t xml:space="preserve">: </w:t>
            </w:r>
            <w:r w:rsidRPr="00925CD6">
              <w:rPr>
                <w:rFonts w:ascii="Aptos" w:hAnsi="Aptos" w:cs="Arial" w:hint="eastAsia"/>
                <w:b/>
                <w:bCs/>
                <w:sz w:val="56"/>
                <w:szCs w:val="56"/>
                <w:rtl/>
              </w:rPr>
              <w:t>البنية</w:t>
            </w:r>
            <w:r w:rsidRPr="00925CD6">
              <w:rPr>
                <w:rFonts w:ascii="Aptos" w:hAnsi="Aptos" w:cs="Arial"/>
                <w:b/>
                <w:bCs/>
                <w:sz w:val="56"/>
                <w:szCs w:val="56"/>
                <w:rtl/>
              </w:rPr>
              <w:t xml:space="preserve"> </w:t>
            </w:r>
            <w:r w:rsidRPr="00925CD6">
              <w:rPr>
                <w:rFonts w:ascii="Aptos" w:hAnsi="Aptos" w:cs="Arial" w:hint="eastAsia"/>
                <w:b/>
                <w:bCs/>
                <w:sz w:val="56"/>
                <w:szCs w:val="56"/>
                <w:rtl/>
              </w:rPr>
              <w:t>التحتية</w:t>
            </w:r>
            <w:r w:rsidRPr="00925CD6">
              <w:rPr>
                <w:rFonts w:ascii="Aptos" w:hAnsi="Aptos" w:cs="Arial"/>
                <w:b/>
                <w:bCs/>
                <w:sz w:val="56"/>
                <w:szCs w:val="56"/>
                <w:rtl/>
              </w:rPr>
              <w:t xml:space="preserve"> </w:t>
            </w:r>
            <w:r w:rsidRPr="00925CD6">
              <w:rPr>
                <w:rFonts w:ascii="Aptos" w:hAnsi="Aptos" w:cs="Arial" w:hint="eastAsia"/>
                <w:b/>
                <w:bCs/>
                <w:sz w:val="56"/>
                <w:szCs w:val="56"/>
                <w:rtl/>
              </w:rPr>
              <w:t>الرقمية</w:t>
            </w:r>
          </w:p>
        </w:tc>
      </w:tr>
      <w:tr w:rsidR="00925CD6" w:rsidRPr="00925CD6" w14:paraId="1F98CCA7" w14:textId="77777777">
        <w:tc>
          <w:tcPr>
            <w:tcW w:w="873" w:type="dxa"/>
          </w:tcPr>
          <w:p w14:paraId="1BC30DA7"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1</w:t>
            </w:r>
          </w:p>
        </w:tc>
        <w:tc>
          <w:tcPr>
            <w:tcW w:w="4792" w:type="dxa"/>
          </w:tcPr>
          <w:p w14:paraId="24EF843B" w14:textId="77777777" w:rsidR="00925CD6" w:rsidRPr="00925CD6" w:rsidRDefault="00925CD6" w:rsidP="00925CD6">
            <w:pPr>
              <w:bidi/>
              <w:spacing w:after="160" w:line="278" w:lineRule="auto"/>
              <w:jc w:val="left"/>
              <w:rPr>
                <w:rFonts w:ascii="Aptos" w:hAnsi="Aptos" w:cs="Arial"/>
                <w:sz w:val="28"/>
                <w:szCs w:val="28"/>
              </w:rPr>
            </w:pPr>
            <w:r w:rsidRPr="00925CD6">
              <w:rPr>
                <w:rFonts w:ascii="Aptos" w:hAnsi="Aptos" w:cs="Arial" w:hint="cs"/>
                <w:sz w:val="28"/>
                <w:szCs w:val="28"/>
                <w:rtl/>
              </w:rPr>
              <w:t xml:space="preserve">تتوفر جامعة غرداية على أجهزة كافية لإجراء العمل الاداري </w:t>
            </w:r>
          </w:p>
          <w:p w14:paraId="13B086A1" w14:textId="77777777" w:rsidR="00925CD6" w:rsidRPr="00925CD6" w:rsidRDefault="00925CD6" w:rsidP="00925CD6">
            <w:pPr>
              <w:bidi/>
              <w:spacing w:after="160" w:line="278" w:lineRule="auto"/>
              <w:jc w:val="left"/>
              <w:rPr>
                <w:rFonts w:ascii="Aptos" w:hAnsi="Aptos" w:cs="Arial"/>
                <w:rtl/>
              </w:rPr>
            </w:pPr>
          </w:p>
        </w:tc>
        <w:tc>
          <w:tcPr>
            <w:tcW w:w="1129" w:type="dxa"/>
          </w:tcPr>
          <w:p w14:paraId="762994FE" w14:textId="77777777" w:rsidR="00925CD6" w:rsidRPr="00925CD6" w:rsidRDefault="00925CD6" w:rsidP="00925CD6">
            <w:pPr>
              <w:bidi/>
              <w:spacing w:after="160" w:line="278" w:lineRule="auto"/>
              <w:jc w:val="left"/>
              <w:rPr>
                <w:rFonts w:ascii="Aptos" w:hAnsi="Aptos" w:cs="Arial"/>
                <w:rtl/>
              </w:rPr>
            </w:pPr>
          </w:p>
        </w:tc>
        <w:tc>
          <w:tcPr>
            <w:tcW w:w="850" w:type="dxa"/>
          </w:tcPr>
          <w:p w14:paraId="3445D18E" w14:textId="77777777" w:rsidR="00925CD6" w:rsidRPr="00925CD6" w:rsidRDefault="00925CD6" w:rsidP="00925CD6">
            <w:pPr>
              <w:bidi/>
              <w:spacing w:after="160" w:line="278" w:lineRule="auto"/>
              <w:jc w:val="left"/>
              <w:rPr>
                <w:rFonts w:ascii="Aptos" w:hAnsi="Aptos" w:cs="Arial"/>
                <w:rtl/>
              </w:rPr>
            </w:pPr>
          </w:p>
        </w:tc>
        <w:tc>
          <w:tcPr>
            <w:tcW w:w="989" w:type="dxa"/>
          </w:tcPr>
          <w:p w14:paraId="75850308" w14:textId="77777777" w:rsidR="00925CD6" w:rsidRPr="00925CD6" w:rsidRDefault="00925CD6" w:rsidP="00925CD6">
            <w:pPr>
              <w:bidi/>
              <w:spacing w:after="160" w:line="278" w:lineRule="auto"/>
              <w:jc w:val="left"/>
              <w:rPr>
                <w:rFonts w:ascii="Aptos" w:hAnsi="Aptos" w:cs="Arial"/>
                <w:rtl/>
              </w:rPr>
            </w:pPr>
          </w:p>
        </w:tc>
        <w:tc>
          <w:tcPr>
            <w:tcW w:w="990" w:type="dxa"/>
          </w:tcPr>
          <w:p w14:paraId="0AD250EE" w14:textId="77777777" w:rsidR="00925CD6" w:rsidRPr="00925CD6" w:rsidRDefault="00925CD6" w:rsidP="00925CD6">
            <w:pPr>
              <w:bidi/>
              <w:spacing w:after="160" w:line="278" w:lineRule="auto"/>
              <w:jc w:val="left"/>
              <w:rPr>
                <w:rFonts w:ascii="Aptos" w:hAnsi="Aptos" w:cs="Arial"/>
                <w:rtl/>
              </w:rPr>
            </w:pPr>
          </w:p>
        </w:tc>
        <w:tc>
          <w:tcPr>
            <w:tcW w:w="1117" w:type="dxa"/>
          </w:tcPr>
          <w:p w14:paraId="41777A3A" w14:textId="77777777" w:rsidR="00925CD6" w:rsidRPr="00925CD6" w:rsidRDefault="00925CD6" w:rsidP="00925CD6">
            <w:pPr>
              <w:bidi/>
              <w:spacing w:after="160" w:line="278" w:lineRule="auto"/>
              <w:jc w:val="left"/>
              <w:rPr>
                <w:rFonts w:ascii="Aptos" w:hAnsi="Aptos" w:cs="Arial"/>
                <w:rtl/>
              </w:rPr>
            </w:pPr>
          </w:p>
        </w:tc>
      </w:tr>
      <w:tr w:rsidR="00925CD6" w:rsidRPr="00925CD6" w14:paraId="24D480D5" w14:textId="77777777">
        <w:tc>
          <w:tcPr>
            <w:tcW w:w="873" w:type="dxa"/>
          </w:tcPr>
          <w:p w14:paraId="43EFE461"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2</w:t>
            </w:r>
          </w:p>
        </w:tc>
        <w:tc>
          <w:tcPr>
            <w:tcW w:w="4792" w:type="dxa"/>
          </w:tcPr>
          <w:p w14:paraId="6519428A" w14:textId="77777777" w:rsidR="00925CD6" w:rsidRPr="00925CD6" w:rsidRDefault="00925CD6" w:rsidP="00925CD6">
            <w:pPr>
              <w:bidi/>
              <w:spacing w:after="160" w:line="278" w:lineRule="auto"/>
              <w:jc w:val="left"/>
              <w:rPr>
                <w:rFonts w:ascii="Aptos" w:hAnsi="Aptos" w:cs="Arial"/>
                <w:rtl/>
              </w:rPr>
            </w:pPr>
            <w:r w:rsidRPr="00925CD6">
              <w:rPr>
                <w:rFonts w:ascii="Aptos" w:hAnsi="Aptos" w:cs="Arial" w:hint="cs"/>
                <w:sz w:val="28"/>
                <w:szCs w:val="28"/>
                <w:rtl/>
              </w:rPr>
              <w:t xml:space="preserve">تتمتع جامعة بشبكة الانترنت جيدة  تساعد على اداء العمل بكفاءة </w:t>
            </w:r>
          </w:p>
        </w:tc>
        <w:tc>
          <w:tcPr>
            <w:tcW w:w="1129" w:type="dxa"/>
          </w:tcPr>
          <w:p w14:paraId="151A9827" w14:textId="77777777" w:rsidR="00925CD6" w:rsidRPr="00925CD6" w:rsidRDefault="00925CD6" w:rsidP="00925CD6">
            <w:pPr>
              <w:bidi/>
              <w:spacing w:after="160" w:line="278" w:lineRule="auto"/>
              <w:jc w:val="left"/>
              <w:rPr>
                <w:rFonts w:ascii="Aptos" w:hAnsi="Aptos" w:cs="Arial"/>
                <w:rtl/>
              </w:rPr>
            </w:pPr>
          </w:p>
        </w:tc>
        <w:tc>
          <w:tcPr>
            <w:tcW w:w="850" w:type="dxa"/>
          </w:tcPr>
          <w:p w14:paraId="384BD8D9" w14:textId="77777777" w:rsidR="00925CD6" w:rsidRPr="00925CD6" w:rsidRDefault="00925CD6" w:rsidP="00925CD6">
            <w:pPr>
              <w:bidi/>
              <w:spacing w:after="160" w:line="278" w:lineRule="auto"/>
              <w:jc w:val="left"/>
              <w:rPr>
                <w:rFonts w:ascii="Aptos" w:hAnsi="Aptos" w:cs="Arial"/>
                <w:rtl/>
              </w:rPr>
            </w:pPr>
          </w:p>
        </w:tc>
        <w:tc>
          <w:tcPr>
            <w:tcW w:w="989" w:type="dxa"/>
          </w:tcPr>
          <w:p w14:paraId="50CADE03" w14:textId="77777777" w:rsidR="00925CD6" w:rsidRPr="00925CD6" w:rsidRDefault="00925CD6" w:rsidP="00925CD6">
            <w:pPr>
              <w:bidi/>
              <w:spacing w:after="160" w:line="278" w:lineRule="auto"/>
              <w:jc w:val="left"/>
              <w:rPr>
                <w:rFonts w:ascii="Aptos" w:hAnsi="Aptos" w:cs="Arial"/>
                <w:rtl/>
              </w:rPr>
            </w:pPr>
          </w:p>
        </w:tc>
        <w:tc>
          <w:tcPr>
            <w:tcW w:w="990" w:type="dxa"/>
          </w:tcPr>
          <w:p w14:paraId="11B4097C" w14:textId="77777777" w:rsidR="00925CD6" w:rsidRPr="00925CD6" w:rsidRDefault="00925CD6" w:rsidP="00925CD6">
            <w:pPr>
              <w:bidi/>
              <w:spacing w:after="160" w:line="278" w:lineRule="auto"/>
              <w:jc w:val="left"/>
              <w:rPr>
                <w:rFonts w:ascii="Aptos" w:hAnsi="Aptos" w:cs="Arial"/>
                <w:rtl/>
              </w:rPr>
            </w:pPr>
          </w:p>
        </w:tc>
        <w:tc>
          <w:tcPr>
            <w:tcW w:w="1117" w:type="dxa"/>
          </w:tcPr>
          <w:p w14:paraId="42DC9F35" w14:textId="77777777" w:rsidR="00925CD6" w:rsidRPr="00925CD6" w:rsidRDefault="00925CD6" w:rsidP="00925CD6">
            <w:pPr>
              <w:bidi/>
              <w:spacing w:after="160" w:line="278" w:lineRule="auto"/>
              <w:jc w:val="left"/>
              <w:rPr>
                <w:rFonts w:ascii="Aptos" w:hAnsi="Aptos" w:cs="Arial"/>
                <w:rtl/>
              </w:rPr>
            </w:pPr>
          </w:p>
        </w:tc>
      </w:tr>
      <w:tr w:rsidR="00925CD6" w:rsidRPr="00925CD6" w14:paraId="6C5A56AB" w14:textId="77777777">
        <w:tc>
          <w:tcPr>
            <w:tcW w:w="873" w:type="dxa"/>
          </w:tcPr>
          <w:p w14:paraId="075F3749"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3</w:t>
            </w:r>
          </w:p>
        </w:tc>
        <w:tc>
          <w:tcPr>
            <w:tcW w:w="4792" w:type="dxa"/>
          </w:tcPr>
          <w:p w14:paraId="6AD89F11" w14:textId="77777777" w:rsidR="00925CD6" w:rsidRPr="00925CD6" w:rsidRDefault="00925CD6" w:rsidP="00925CD6">
            <w:pPr>
              <w:bidi/>
              <w:spacing w:after="160" w:line="278" w:lineRule="auto"/>
              <w:jc w:val="left"/>
              <w:rPr>
                <w:rFonts w:ascii="Aptos" w:hAnsi="Aptos" w:cs="Arial"/>
                <w:sz w:val="28"/>
                <w:szCs w:val="28"/>
                <w:rtl/>
              </w:rPr>
            </w:pPr>
            <w:r w:rsidRPr="00925CD6">
              <w:rPr>
                <w:rFonts w:ascii="Aptos" w:hAnsi="Aptos" w:cs="Arial" w:hint="cs"/>
                <w:sz w:val="28"/>
                <w:szCs w:val="28"/>
                <w:rtl/>
              </w:rPr>
              <w:t>توفر الجامعة أنظمة رقمية لتسيير العمليات  الادارية</w:t>
            </w:r>
          </w:p>
        </w:tc>
        <w:tc>
          <w:tcPr>
            <w:tcW w:w="1129" w:type="dxa"/>
          </w:tcPr>
          <w:p w14:paraId="135B4E2F" w14:textId="77777777" w:rsidR="00925CD6" w:rsidRPr="00925CD6" w:rsidRDefault="00925CD6" w:rsidP="00925CD6">
            <w:pPr>
              <w:bidi/>
              <w:spacing w:after="160" w:line="278" w:lineRule="auto"/>
              <w:jc w:val="left"/>
              <w:rPr>
                <w:rFonts w:ascii="Aptos" w:hAnsi="Aptos" w:cs="Arial"/>
                <w:rtl/>
              </w:rPr>
            </w:pPr>
          </w:p>
        </w:tc>
        <w:tc>
          <w:tcPr>
            <w:tcW w:w="850" w:type="dxa"/>
          </w:tcPr>
          <w:p w14:paraId="30D3100E" w14:textId="77777777" w:rsidR="00925CD6" w:rsidRPr="00925CD6" w:rsidRDefault="00925CD6" w:rsidP="00925CD6">
            <w:pPr>
              <w:bidi/>
              <w:spacing w:after="160" w:line="278" w:lineRule="auto"/>
              <w:jc w:val="left"/>
              <w:rPr>
                <w:rFonts w:ascii="Aptos" w:hAnsi="Aptos" w:cs="Arial"/>
                <w:rtl/>
              </w:rPr>
            </w:pPr>
          </w:p>
        </w:tc>
        <w:tc>
          <w:tcPr>
            <w:tcW w:w="989" w:type="dxa"/>
          </w:tcPr>
          <w:p w14:paraId="2C1BBEA8" w14:textId="77777777" w:rsidR="00925CD6" w:rsidRPr="00925CD6" w:rsidRDefault="00925CD6" w:rsidP="00925CD6">
            <w:pPr>
              <w:bidi/>
              <w:spacing w:after="160" w:line="278" w:lineRule="auto"/>
              <w:jc w:val="left"/>
              <w:rPr>
                <w:rFonts w:ascii="Aptos" w:hAnsi="Aptos" w:cs="Arial"/>
                <w:rtl/>
              </w:rPr>
            </w:pPr>
          </w:p>
        </w:tc>
        <w:tc>
          <w:tcPr>
            <w:tcW w:w="990" w:type="dxa"/>
          </w:tcPr>
          <w:p w14:paraId="3F6DF724" w14:textId="77777777" w:rsidR="00925CD6" w:rsidRPr="00925CD6" w:rsidRDefault="00925CD6" w:rsidP="00925CD6">
            <w:pPr>
              <w:bidi/>
              <w:spacing w:after="160" w:line="278" w:lineRule="auto"/>
              <w:jc w:val="left"/>
              <w:rPr>
                <w:rFonts w:ascii="Aptos" w:hAnsi="Aptos" w:cs="Arial"/>
                <w:rtl/>
              </w:rPr>
            </w:pPr>
          </w:p>
        </w:tc>
        <w:tc>
          <w:tcPr>
            <w:tcW w:w="1117" w:type="dxa"/>
          </w:tcPr>
          <w:p w14:paraId="78AEFE2F" w14:textId="77777777" w:rsidR="00925CD6" w:rsidRPr="00925CD6" w:rsidRDefault="00925CD6" w:rsidP="00925CD6">
            <w:pPr>
              <w:bidi/>
              <w:spacing w:after="160" w:line="278" w:lineRule="auto"/>
              <w:jc w:val="left"/>
              <w:rPr>
                <w:rFonts w:ascii="Aptos" w:hAnsi="Aptos" w:cs="Arial"/>
                <w:rtl/>
              </w:rPr>
            </w:pPr>
          </w:p>
        </w:tc>
      </w:tr>
      <w:tr w:rsidR="00925CD6" w:rsidRPr="00925CD6" w14:paraId="425FD899" w14:textId="77777777">
        <w:tc>
          <w:tcPr>
            <w:tcW w:w="873" w:type="dxa"/>
          </w:tcPr>
          <w:p w14:paraId="60BBD93A"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4</w:t>
            </w:r>
          </w:p>
        </w:tc>
        <w:tc>
          <w:tcPr>
            <w:tcW w:w="4792" w:type="dxa"/>
          </w:tcPr>
          <w:p w14:paraId="218970B2" w14:textId="77777777" w:rsidR="00925CD6" w:rsidRPr="00925CD6" w:rsidRDefault="00925CD6" w:rsidP="00925CD6">
            <w:pPr>
              <w:bidi/>
              <w:spacing w:after="160" w:line="278" w:lineRule="auto"/>
              <w:jc w:val="left"/>
              <w:rPr>
                <w:rFonts w:ascii="Aptos" w:hAnsi="Aptos" w:cs="Arial"/>
                <w:rtl/>
              </w:rPr>
            </w:pPr>
            <w:r w:rsidRPr="00925CD6">
              <w:rPr>
                <w:rFonts w:ascii="Aptos" w:hAnsi="Aptos" w:cs="Arial" w:hint="cs"/>
                <w:sz w:val="28"/>
                <w:szCs w:val="28"/>
                <w:rtl/>
              </w:rPr>
              <w:t>يتم</w:t>
            </w:r>
            <w:r w:rsidRPr="00925CD6">
              <w:rPr>
                <w:rFonts w:ascii="Aptos" w:hAnsi="Aptos" w:cs="Arial"/>
                <w:sz w:val="28"/>
                <w:szCs w:val="28"/>
                <w:rtl/>
              </w:rPr>
              <w:t xml:space="preserve"> </w:t>
            </w:r>
            <w:r w:rsidRPr="00925CD6">
              <w:rPr>
                <w:rFonts w:ascii="Aptos" w:hAnsi="Aptos" w:cs="Arial" w:hint="cs"/>
                <w:sz w:val="28"/>
                <w:szCs w:val="28"/>
                <w:rtl/>
              </w:rPr>
              <w:t>تحديث</w:t>
            </w:r>
            <w:r w:rsidRPr="00925CD6">
              <w:rPr>
                <w:rFonts w:ascii="Aptos" w:hAnsi="Aptos" w:cs="Arial"/>
                <w:sz w:val="28"/>
                <w:szCs w:val="28"/>
                <w:rtl/>
              </w:rPr>
              <w:t xml:space="preserve"> </w:t>
            </w:r>
            <w:r w:rsidRPr="00925CD6">
              <w:rPr>
                <w:rFonts w:ascii="Aptos" w:hAnsi="Aptos" w:cs="Arial" w:hint="cs"/>
                <w:sz w:val="28"/>
                <w:szCs w:val="28"/>
                <w:rtl/>
              </w:rPr>
              <w:t>الانظمة</w:t>
            </w:r>
            <w:r w:rsidRPr="00925CD6">
              <w:rPr>
                <w:rFonts w:ascii="Aptos" w:hAnsi="Aptos" w:cs="Arial"/>
                <w:sz w:val="28"/>
                <w:szCs w:val="28"/>
                <w:rtl/>
              </w:rPr>
              <w:t xml:space="preserve">  </w:t>
            </w:r>
            <w:r w:rsidRPr="00925CD6">
              <w:rPr>
                <w:rFonts w:ascii="Aptos" w:hAnsi="Aptos" w:cs="Arial" w:hint="cs"/>
                <w:sz w:val="28"/>
                <w:szCs w:val="28"/>
                <w:rtl/>
              </w:rPr>
              <w:t>والبرمجيات</w:t>
            </w:r>
            <w:r w:rsidRPr="00925CD6">
              <w:rPr>
                <w:rFonts w:ascii="Aptos" w:hAnsi="Aptos" w:cs="Arial"/>
                <w:sz w:val="28"/>
                <w:szCs w:val="28"/>
                <w:rtl/>
              </w:rPr>
              <w:t xml:space="preserve"> </w:t>
            </w:r>
            <w:r w:rsidRPr="00925CD6">
              <w:rPr>
                <w:rFonts w:ascii="Aptos" w:hAnsi="Aptos" w:cs="Arial" w:hint="cs"/>
                <w:sz w:val="28"/>
                <w:szCs w:val="28"/>
                <w:rtl/>
              </w:rPr>
              <w:t>الرقمية</w:t>
            </w:r>
            <w:r w:rsidRPr="00925CD6">
              <w:rPr>
                <w:rFonts w:ascii="Aptos" w:hAnsi="Aptos" w:cs="Arial"/>
                <w:sz w:val="28"/>
                <w:szCs w:val="28"/>
                <w:rtl/>
              </w:rPr>
              <w:t xml:space="preserve">  </w:t>
            </w:r>
            <w:r w:rsidRPr="00925CD6">
              <w:rPr>
                <w:rFonts w:ascii="Aptos" w:hAnsi="Aptos" w:cs="Arial" w:hint="cs"/>
                <w:sz w:val="28"/>
                <w:szCs w:val="28"/>
                <w:rtl/>
              </w:rPr>
              <w:t>بشكل</w:t>
            </w:r>
            <w:r w:rsidRPr="00925CD6">
              <w:rPr>
                <w:rFonts w:ascii="Aptos" w:hAnsi="Aptos" w:cs="Arial"/>
                <w:sz w:val="28"/>
                <w:szCs w:val="28"/>
                <w:rtl/>
              </w:rPr>
              <w:t xml:space="preserve"> </w:t>
            </w:r>
            <w:r w:rsidRPr="00925CD6">
              <w:rPr>
                <w:rFonts w:ascii="Aptos" w:hAnsi="Aptos" w:cs="Arial" w:hint="cs"/>
                <w:sz w:val="28"/>
                <w:szCs w:val="28"/>
                <w:rtl/>
              </w:rPr>
              <w:t>دوري</w:t>
            </w:r>
          </w:p>
        </w:tc>
        <w:tc>
          <w:tcPr>
            <w:tcW w:w="1129" w:type="dxa"/>
          </w:tcPr>
          <w:p w14:paraId="30B52259" w14:textId="77777777" w:rsidR="00925CD6" w:rsidRPr="00925CD6" w:rsidRDefault="00925CD6" w:rsidP="00925CD6">
            <w:pPr>
              <w:bidi/>
              <w:spacing w:after="160" w:line="278" w:lineRule="auto"/>
              <w:jc w:val="left"/>
              <w:rPr>
                <w:rFonts w:ascii="Aptos" w:hAnsi="Aptos" w:cs="Arial"/>
                <w:rtl/>
              </w:rPr>
            </w:pPr>
          </w:p>
        </w:tc>
        <w:tc>
          <w:tcPr>
            <w:tcW w:w="850" w:type="dxa"/>
          </w:tcPr>
          <w:p w14:paraId="2FF38753" w14:textId="77777777" w:rsidR="00925CD6" w:rsidRPr="00925CD6" w:rsidRDefault="00925CD6" w:rsidP="00925CD6">
            <w:pPr>
              <w:bidi/>
              <w:spacing w:after="160" w:line="278" w:lineRule="auto"/>
              <w:jc w:val="left"/>
              <w:rPr>
                <w:rFonts w:ascii="Aptos" w:hAnsi="Aptos" w:cs="Arial"/>
                <w:rtl/>
              </w:rPr>
            </w:pPr>
          </w:p>
        </w:tc>
        <w:tc>
          <w:tcPr>
            <w:tcW w:w="989" w:type="dxa"/>
          </w:tcPr>
          <w:p w14:paraId="2C9B5092" w14:textId="77777777" w:rsidR="00925CD6" w:rsidRPr="00925CD6" w:rsidRDefault="00925CD6" w:rsidP="00925CD6">
            <w:pPr>
              <w:bidi/>
              <w:spacing w:after="160" w:line="278" w:lineRule="auto"/>
              <w:jc w:val="left"/>
              <w:rPr>
                <w:rFonts w:ascii="Aptos" w:hAnsi="Aptos" w:cs="Arial"/>
                <w:rtl/>
              </w:rPr>
            </w:pPr>
          </w:p>
        </w:tc>
        <w:tc>
          <w:tcPr>
            <w:tcW w:w="990" w:type="dxa"/>
          </w:tcPr>
          <w:p w14:paraId="5D6ECD93" w14:textId="77777777" w:rsidR="00925CD6" w:rsidRPr="00925CD6" w:rsidRDefault="00925CD6" w:rsidP="00925CD6">
            <w:pPr>
              <w:bidi/>
              <w:spacing w:after="160" w:line="278" w:lineRule="auto"/>
              <w:jc w:val="left"/>
              <w:rPr>
                <w:rFonts w:ascii="Aptos" w:hAnsi="Aptos" w:cs="Arial"/>
                <w:rtl/>
              </w:rPr>
            </w:pPr>
          </w:p>
        </w:tc>
        <w:tc>
          <w:tcPr>
            <w:tcW w:w="1117" w:type="dxa"/>
          </w:tcPr>
          <w:p w14:paraId="7ED166C0" w14:textId="77777777" w:rsidR="00925CD6" w:rsidRPr="00925CD6" w:rsidRDefault="00925CD6" w:rsidP="00925CD6">
            <w:pPr>
              <w:bidi/>
              <w:spacing w:after="160" w:line="278" w:lineRule="auto"/>
              <w:jc w:val="left"/>
              <w:rPr>
                <w:rFonts w:ascii="Aptos" w:hAnsi="Aptos" w:cs="Arial"/>
                <w:rtl/>
              </w:rPr>
            </w:pPr>
          </w:p>
        </w:tc>
      </w:tr>
      <w:tr w:rsidR="00925CD6" w:rsidRPr="00925CD6" w14:paraId="4EA9A08B" w14:textId="77777777" w:rsidTr="00925CD6">
        <w:tc>
          <w:tcPr>
            <w:tcW w:w="10740" w:type="dxa"/>
            <w:gridSpan w:val="7"/>
            <w:shd w:val="clear" w:color="auto" w:fill="F1A983"/>
          </w:tcPr>
          <w:p w14:paraId="7205415E" w14:textId="77777777" w:rsidR="00925CD6" w:rsidRPr="00925CD6" w:rsidRDefault="00925CD6" w:rsidP="00925CD6">
            <w:pPr>
              <w:bidi/>
              <w:spacing w:after="160" w:line="278" w:lineRule="auto"/>
              <w:jc w:val="center"/>
              <w:rPr>
                <w:rFonts w:ascii="Aptos" w:hAnsi="Aptos" w:cs="Arial"/>
                <w:b/>
                <w:bCs/>
                <w:sz w:val="56"/>
                <w:szCs w:val="56"/>
                <w:rtl/>
              </w:rPr>
            </w:pPr>
            <w:r w:rsidRPr="00925CD6">
              <w:rPr>
                <w:rFonts w:ascii="Aptos" w:hAnsi="Aptos" w:cs="Arial"/>
                <w:b/>
                <w:bCs/>
                <w:sz w:val="56"/>
                <w:szCs w:val="56"/>
                <w:rtl/>
              </w:rPr>
              <w:t>البعد الثاني: الكفاءة الرقمية للموظفين</w:t>
            </w:r>
          </w:p>
        </w:tc>
      </w:tr>
      <w:tr w:rsidR="00925CD6" w:rsidRPr="00925CD6" w14:paraId="734D30D8" w14:textId="77777777">
        <w:tc>
          <w:tcPr>
            <w:tcW w:w="873" w:type="dxa"/>
          </w:tcPr>
          <w:p w14:paraId="5C80D5D4"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5</w:t>
            </w:r>
          </w:p>
        </w:tc>
        <w:tc>
          <w:tcPr>
            <w:tcW w:w="4792" w:type="dxa"/>
          </w:tcPr>
          <w:p w14:paraId="5597FDFB" w14:textId="77777777" w:rsidR="00925CD6" w:rsidRPr="00925CD6" w:rsidRDefault="00925CD6" w:rsidP="00925CD6">
            <w:pPr>
              <w:bidi/>
              <w:spacing w:after="160" w:line="278" w:lineRule="auto"/>
              <w:jc w:val="left"/>
              <w:rPr>
                <w:rFonts w:ascii="Aptos" w:hAnsi="Aptos" w:cs="Arial"/>
                <w:sz w:val="28"/>
                <w:szCs w:val="28"/>
                <w:rtl/>
              </w:rPr>
            </w:pPr>
            <w:r w:rsidRPr="00925CD6">
              <w:rPr>
                <w:rFonts w:ascii="Aptos" w:hAnsi="Aptos" w:cs="Arial"/>
                <w:sz w:val="28"/>
                <w:szCs w:val="28"/>
                <w:rtl/>
              </w:rPr>
              <w:t>يمتلك أغلب الموظفين مهارات استخدام الحاسوب والتطبيقات الرقمية.</w:t>
            </w:r>
          </w:p>
        </w:tc>
        <w:tc>
          <w:tcPr>
            <w:tcW w:w="1129" w:type="dxa"/>
          </w:tcPr>
          <w:p w14:paraId="42F76977" w14:textId="77777777" w:rsidR="00925CD6" w:rsidRPr="00925CD6" w:rsidRDefault="00925CD6" w:rsidP="00925CD6">
            <w:pPr>
              <w:bidi/>
              <w:spacing w:after="160" w:line="278" w:lineRule="auto"/>
              <w:jc w:val="left"/>
              <w:rPr>
                <w:rFonts w:ascii="Aptos" w:hAnsi="Aptos" w:cs="Arial"/>
                <w:sz w:val="28"/>
                <w:szCs w:val="28"/>
                <w:rtl/>
              </w:rPr>
            </w:pPr>
          </w:p>
        </w:tc>
        <w:tc>
          <w:tcPr>
            <w:tcW w:w="850" w:type="dxa"/>
          </w:tcPr>
          <w:p w14:paraId="2895C78F" w14:textId="77777777" w:rsidR="00925CD6" w:rsidRPr="00925CD6" w:rsidRDefault="00925CD6" w:rsidP="00925CD6">
            <w:pPr>
              <w:bidi/>
              <w:spacing w:after="160" w:line="278" w:lineRule="auto"/>
              <w:jc w:val="left"/>
              <w:rPr>
                <w:rFonts w:ascii="Aptos" w:hAnsi="Aptos" w:cs="Arial"/>
                <w:sz w:val="28"/>
                <w:szCs w:val="28"/>
                <w:rtl/>
              </w:rPr>
            </w:pPr>
          </w:p>
        </w:tc>
        <w:tc>
          <w:tcPr>
            <w:tcW w:w="989" w:type="dxa"/>
          </w:tcPr>
          <w:p w14:paraId="15157DD0" w14:textId="77777777" w:rsidR="00925CD6" w:rsidRPr="00925CD6" w:rsidRDefault="00925CD6" w:rsidP="00925CD6">
            <w:pPr>
              <w:bidi/>
              <w:spacing w:after="160" w:line="278" w:lineRule="auto"/>
              <w:jc w:val="left"/>
              <w:rPr>
                <w:rFonts w:ascii="Aptos" w:hAnsi="Aptos" w:cs="Arial"/>
                <w:sz w:val="28"/>
                <w:szCs w:val="28"/>
                <w:rtl/>
              </w:rPr>
            </w:pPr>
          </w:p>
        </w:tc>
        <w:tc>
          <w:tcPr>
            <w:tcW w:w="990" w:type="dxa"/>
          </w:tcPr>
          <w:p w14:paraId="74884543" w14:textId="77777777" w:rsidR="00925CD6" w:rsidRPr="00925CD6" w:rsidRDefault="00925CD6" w:rsidP="00925CD6">
            <w:pPr>
              <w:bidi/>
              <w:spacing w:after="160" w:line="278" w:lineRule="auto"/>
              <w:jc w:val="left"/>
              <w:rPr>
                <w:rFonts w:ascii="Aptos" w:hAnsi="Aptos" w:cs="Arial"/>
                <w:sz w:val="28"/>
                <w:szCs w:val="28"/>
                <w:rtl/>
              </w:rPr>
            </w:pPr>
          </w:p>
        </w:tc>
        <w:tc>
          <w:tcPr>
            <w:tcW w:w="1117" w:type="dxa"/>
          </w:tcPr>
          <w:p w14:paraId="2AD61E17" w14:textId="77777777" w:rsidR="00925CD6" w:rsidRPr="00925CD6" w:rsidRDefault="00925CD6" w:rsidP="00925CD6">
            <w:pPr>
              <w:bidi/>
              <w:spacing w:after="160" w:line="278" w:lineRule="auto"/>
              <w:jc w:val="left"/>
              <w:rPr>
                <w:rFonts w:ascii="Aptos" w:hAnsi="Aptos" w:cs="Arial"/>
                <w:rtl/>
              </w:rPr>
            </w:pPr>
          </w:p>
        </w:tc>
      </w:tr>
      <w:tr w:rsidR="00925CD6" w:rsidRPr="00925CD6" w14:paraId="2731A07E" w14:textId="77777777">
        <w:tc>
          <w:tcPr>
            <w:tcW w:w="873" w:type="dxa"/>
          </w:tcPr>
          <w:p w14:paraId="7357BC29"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6</w:t>
            </w:r>
          </w:p>
        </w:tc>
        <w:tc>
          <w:tcPr>
            <w:tcW w:w="4792" w:type="dxa"/>
          </w:tcPr>
          <w:p w14:paraId="07DA6E1A" w14:textId="77777777" w:rsidR="00925CD6" w:rsidRPr="00925CD6" w:rsidRDefault="00925CD6" w:rsidP="00925CD6">
            <w:pPr>
              <w:bidi/>
              <w:spacing w:after="160" w:line="278" w:lineRule="auto"/>
              <w:jc w:val="left"/>
              <w:rPr>
                <w:rFonts w:ascii="Aptos" w:hAnsi="Aptos" w:cs="Arial"/>
                <w:sz w:val="28"/>
                <w:szCs w:val="28"/>
                <w:rtl/>
              </w:rPr>
            </w:pPr>
            <w:r w:rsidRPr="00925CD6">
              <w:rPr>
                <w:rFonts w:ascii="Aptos" w:hAnsi="Aptos" w:cs="Arial" w:hint="cs"/>
                <w:sz w:val="28"/>
                <w:szCs w:val="28"/>
                <w:rtl/>
              </w:rPr>
              <w:t>توفر الجامعة دورات تدريبية  في مجال استخدام أنظمة الرقمية</w:t>
            </w:r>
          </w:p>
        </w:tc>
        <w:tc>
          <w:tcPr>
            <w:tcW w:w="1129" w:type="dxa"/>
          </w:tcPr>
          <w:p w14:paraId="61BEA300" w14:textId="77777777" w:rsidR="00925CD6" w:rsidRPr="00925CD6" w:rsidRDefault="00925CD6" w:rsidP="00925CD6">
            <w:pPr>
              <w:bidi/>
              <w:spacing w:after="160" w:line="278" w:lineRule="auto"/>
              <w:jc w:val="left"/>
              <w:rPr>
                <w:rFonts w:ascii="Aptos" w:hAnsi="Aptos" w:cs="Arial"/>
                <w:sz w:val="28"/>
                <w:szCs w:val="28"/>
                <w:rtl/>
              </w:rPr>
            </w:pPr>
          </w:p>
        </w:tc>
        <w:tc>
          <w:tcPr>
            <w:tcW w:w="850" w:type="dxa"/>
          </w:tcPr>
          <w:p w14:paraId="698022BF" w14:textId="77777777" w:rsidR="00925CD6" w:rsidRPr="00925CD6" w:rsidRDefault="00925CD6" w:rsidP="00925CD6">
            <w:pPr>
              <w:bidi/>
              <w:spacing w:after="160" w:line="278" w:lineRule="auto"/>
              <w:jc w:val="left"/>
              <w:rPr>
                <w:rFonts w:ascii="Aptos" w:hAnsi="Aptos" w:cs="Arial"/>
                <w:sz w:val="28"/>
                <w:szCs w:val="28"/>
                <w:rtl/>
              </w:rPr>
            </w:pPr>
          </w:p>
        </w:tc>
        <w:tc>
          <w:tcPr>
            <w:tcW w:w="989" w:type="dxa"/>
          </w:tcPr>
          <w:p w14:paraId="73C1DADE" w14:textId="77777777" w:rsidR="00925CD6" w:rsidRPr="00925CD6" w:rsidRDefault="00925CD6" w:rsidP="00925CD6">
            <w:pPr>
              <w:bidi/>
              <w:spacing w:after="160" w:line="278" w:lineRule="auto"/>
              <w:jc w:val="left"/>
              <w:rPr>
                <w:rFonts w:ascii="Aptos" w:hAnsi="Aptos" w:cs="Arial"/>
                <w:sz w:val="28"/>
                <w:szCs w:val="28"/>
                <w:rtl/>
              </w:rPr>
            </w:pPr>
          </w:p>
        </w:tc>
        <w:tc>
          <w:tcPr>
            <w:tcW w:w="990" w:type="dxa"/>
          </w:tcPr>
          <w:p w14:paraId="6EF65C8C" w14:textId="77777777" w:rsidR="00925CD6" w:rsidRPr="00925CD6" w:rsidRDefault="00925CD6" w:rsidP="00925CD6">
            <w:pPr>
              <w:bidi/>
              <w:spacing w:after="160" w:line="278" w:lineRule="auto"/>
              <w:jc w:val="left"/>
              <w:rPr>
                <w:rFonts w:ascii="Aptos" w:hAnsi="Aptos" w:cs="Arial"/>
                <w:sz w:val="28"/>
                <w:szCs w:val="28"/>
                <w:rtl/>
              </w:rPr>
            </w:pPr>
          </w:p>
        </w:tc>
        <w:tc>
          <w:tcPr>
            <w:tcW w:w="1117" w:type="dxa"/>
          </w:tcPr>
          <w:p w14:paraId="7C496842" w14:textId="77777777" w:rsidR="00925CD6" w:rsidRPr="00925CD6" w:rsidRDefault="00925CD6" w:rsidP="00925CD6">
            <w:pPr>
              <w:bidi/>
              <w:spacing w:after="160" w:line="278" w:lineRule="auto"/>
              <w:jc w:val="left"/>
              <w:rPr>
                <w:rFonts w:ascii="Aptos" w:hAnsi="Aptos" w:cs="Arial"/>
                <w:rtl/>
              </w:rPr>
            </w:pPr>
          </w:p>
        </w:tc>
      </w:tr>
      <w:tr w:rsidR="00925CD6" w:rsidRPr="00925CD6" w14:paraId="6813D17B" w14:textId="77777777">
        <w:tc>
          <w:tcPr>
            <w:tcW w:w="873" w:type="dxa"/>
          </w:tcPr>
          <w:p w14:paraId="35E6C6A2"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7</w:t>
            </w:r>
          </w:p>
        </w:tc>
        <w:tc>
          <w:tcPr>
            <w:tcW w:w="4792" w:type="dxa"/>
          </w:tcPr>
          <w:p w14:paraId="715F0BEA" w14:textId="77777777" w:rsidR="00925CD6" w:rsidRPr="00925CD6" w:rsidRDefault="00925CD6" w:rsidP="00925CD6">
            <w:pPr>
              <w:bidi/>
              <w:spacing w:after="160" w:line="278" w:lineRule="auto"/>
              <w:jc w:val="left"/>
              <w:rPr>
                <w:rFonts w:ascii="Aptos" w:hAnsi="Aptos" w:cs="Arial"/>
                <w:sz w:val="28"/>
                <w:szCs w:val="28"/>
                <w:rtl/>
              </w:rPr>
            </w:pPr>
            <w:r w:rsidRPr="00925CD6">
              <w:rPr>
                <w:rFonts w:ascii="Aptos" w:hAnsi="Aptos" w:cs="Arial" w:hint="cs"/>
                <w:sz w:val="28"/>
                <w:szCs w:val="28"/>
                <w:rtl/>
              </w:rPr>
              <w:t>ي</w:t>
            </w:r>
            <w:r w:rsidRPr="00925CD6">
              <w:rPr>
                <w:rFonts w:ascii="Aptos" w:hAnsi="Aptos" w:cs="Arial"/>
                <w:sz w:val="28"/>
                <w:szCs w:val="28"/>
                <w:rtl/>
              </w:rPr>
              <w:t xml:space="preserve">متلك الموظفون قابلية استخدام </w:t>
            </w:r>
            <w:r w:rsidRPr="00925CD6">
              <w:rPr>
                <w:rFonts w:ascii="Aptos" w:hAnsi="Aptos" w:cs="Arial" w:hint="cs"/>
                <w:sz w:val="28"/>
                <w:szCs w:val="28"/>
                <w:rtl/>
              </w:rPr>
              <w:t xml:space="preserve">التطبيقات </w:t>
            </w:r>
            <w:r w:rsidRPr="00925CD6">
              <w:rPr>
                <w:rFonts w:ascii="Aptos" w:hAnsi="Aptos" w:cs="Arial"/>
                <w:sz w:val="28"/>
                <w:szCs w:val="28"/>
                <w:rtl/>
              </w:rPr>
              <w:t>والمنصات الرقمية في التواصل بين مصالح الجامعة.</w:t>
            </w:r>
          </w:p>
        </w:tc>
        <w:tc>
          <w:tcPr>
            <w:tcW w:w="1129" w:type="dxa"/>
          </w:tcPr>
          <w:p w14:paraId="665912C1" w14:textId="77777777" w:rsidR="00925CD6" w:rsidRPr="00925CD6" w:rsidRDefault="00925CD6" w:rsidP="00925CD6">
            <w:pPr>
              <w:bidi/>
              <w:spacing w:after="160" w:line="278" w:lineRule="auto"/>
              <w:jc w:val="left"/>
              <w:rPr>
                <w:rFonts w:ascii="Aptos" w:hAnsi="Aptos" w:cs="Arial"/>
                <w:sz w:val="28"/>
                <w:szCs w:val="28"/>
                <w:rtl/>
              </w:rPr>
            </w:pPr>
          </w:p>
        </w:tc>
        <w:tc>
          <w:tcPr>
            <w:tcW w:w="850" w:type="dxa"/>
          </w:tcPr>
          <w:p w14:paraId="023174F9" w14:textId="77777777" w:rsidR="00925CD6" w:rsidRPr="00925CD6" w:rsidRDefault="00925CD6" w:rsidP="00925CD6">
            <w:pPr>
              <w:bidi/>
              <w:spacing w:after="160" w:line="278" w:lineRule="auto"/>
              <w:jc w:val="left"/>
              <w:rPr>
                <w:rFonts w:ascii="Aptos" w:hAnsi="Aptos" w:cs="Arial"/>
                <w:sz w:val="28"/>
                <w:szCs w:val="28"/>
                <w:rtl/>
              </w:rPr>
            </w:pPr>
          </w:p>
        </w:tc>
        <w:tc>
          <w:tcPr>
            <w:tcW w:w="989" w:type="dxa"/>
          </w:tcPr>
          <w:p w14:paraId="3E61156D" w14:textId="77777777" w:rsidR="00925CD6" w:rsidRPr="00925CD6" w:rsidRDefault="00925CD6" w:rsidP="00925CD6">
            <w:pPr>
              <w:bidi/>
              <w:spacing w:after="160" w:line="278" w:lineRule="auto"/>
              <w:jc w:val="left"/>
              <w:rPr>
                <w:rFonts w:ascii="Aptos" w:hAnsi="Aptos" w:cs="Arial"/>
                <w:sz w:val="28"/>
                <w:szCs w:val="28"/>
                <w:rtl/>
              </w:rPr>
            </w:pPr>
          </w:p>
        </w:tc>
        <w:tc>
          <w:tcPr>
            <w:tcW w:w="990" w:type="dxa"/>
          </w:tcPr>
          <w:p w14:paraId="2D7FCD71" w14:textId="77777777" w:rsidR="00925CD6" w:rsidRPr="00925CD6" w:rsidRDefault="00925CD6" w:rsidP="00925CD6">
            <w:pPr>
              <w:bidi/>
              <w:spacing w:after="160" w:line="278" w:lineRule="auto"/>
              <w:jc w:val="left"/>
              <w:rPr>
                <w:rFonts w:ascii="Aptos" w:hAnsi="Aptos" w:cs="Arial"/>
                <w:sz w:val="28"/>
                <w:szCs w:val="28"/>
                <w:rtl/>
              </w:rPr>
            </w:pPr>
          </w:p>
        </w:tc>
        <w:tc>
          <w:tcPr>
            <w:tcW w:w="1117" w:type="dxa"/>
          </w:tcPr>
          <w:p w14:paraId="1AF9468A" w14:textId="77777777" w:rsidR="00925CD6" w:rsidRPr="00925CD6" w:rsidRDefault="00925CD6" w:rsidP="00925CD6">
            <w:pPr>
              <w:bidi/>
              <w:spacing w:after="160" w:line="278" w:lineRule="auto"/>
              <w:jc w:val="left"/>
              <w:rPr>
                <w:rFonts w:ascii="Aptos" w:hAnsi="Aptos" w:cs="Arial"/>
                <w:rtl/>
              </w:rPr>
            </w:pPr>
          </w:p>
        </w:tc>
      </w:tr>
      <w:tr w:rsidR="00925CD6" w:rsidRPr="00925CD6" w14:paraId="0BFA667C" w14:textId="77777777">
        <w:tc>
          <w:tcPr>
            <w:tcW w:w="873" w:type="dxa"/>
          </w:tcPr>
          <w:p w14:paraId="5B58421C"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8</w:t>
            </w:r>
          </w:p>
        </w:tc>
        <w:tc>
          <w:tcPr>
            <w:tcW w:w="4792" w:type="dxa"/>
          </w:tcPr>
          <w:p w14:paraId="63ED119F" w14:textId="77777777" w:rsidR="00925CD6" w:rsidRPr="00925CD6" w:rsidRDefault="00925CD6" w:rsidP="00925CD6">
            <w:pPr>
              <w:bidi/>
              <w:spacing w:after="160" w:line="278" w:lineRule="auto"/>
              <w:jc w:val="left"/>
              <w:rPr>
                <w:rFonts w:ascii="Aptos" w:hAnsi="Aptos" w:cs="Arial"/>
                <w:sz w:val="28"/>
                <w:szCs w:val="28"/>
                <w:rtl/>
              </w:rPr>
            </w:pPr>
            <w:r w:rsidRPr="00925CD6">
              <w:rPr>
                <w:rFonts w:ascii="Aptos" w:hAnsi="Aptos" w:cs="Arial" w:hint="cs"/>
                <w:sz w:val="28"/>
                <w:szCs w:val="28"/>
                <w:rtl/>
              </w:rPr>
              <w:t>أواجه  صعوبة في  استخدام  أنظمة الرقمية  أثناء أداء العمل</w:t>
            </w:r>
          </w:p>
        </w:tc>
        <w:tc>
          <w:tcPr>
            <w:tcW w:w="1129" w:type="dxa"/>
          </w:tcPr>
          <w:p w14:paraId="18C9FEB8" w14:textId="77777777" w:rsidR="00925CD6" w:rsidRPr="00925CD6" w:rsidRDefault="00925CD6" w:rsidP="00925CD6">
            <w:pPr>
              <w:bidi/>
              <w:spacing w:after="160" w:line="278" w:lineRule="auto"/>
              <w:jc w:val="left"/>
              <w:rPr>
                <w:rFonts w:ascii="Aptos" w:hAnsi="Aptos" w:cs="Arial"/>
                <w:sz w:val="28"/>
                <w:szCs w:val="28"/>
                <w:rtl/>
              </w:rPr>
            </w:pPr>
          </w:p>
        </w:tc>
        <w:tc>
          <w:tcPr>
            <w:tcW w:w="850" w:type="dxa"/>
          </w:tcPr>
          <w:p w14:paraId="183D9949" w14:textId="77777777" w:rsidR="00925CD6" w:rsidRPr="00925CD6" w:rsidRDefault="00925CD6" w:rsidP="00925CD6">
            <w:pPr>
              <w:bidi/>
              <w:spacing w:after="160" w:line="278" w:lineRule="auto"/>
              <w:jc w:val="left"/>
              <w:rPr>
                <w:rFonts w:ascii="Aptos" w:hAnsi="Aptos" w:cs="Arial"/>
                <w:sz w:val="28"/>
                <w:szCs w:val="28"/>
                <w:rtl/>
              </w:rPr>
            </w:pPr>
          </w:p>
        </w:tc>
        <w:tc>
          <w:tcPr>
            <w:tcW w:w="989" w:type="dxa"/>
          </w:tcPr>
          <w:p w14:paraId="0E2E4117" w14:textId="77777777" w:rsidR="00925CD6" w:rsidRPr="00925CD6" w:rsidRDefault="00925CD6" w:rsidP="00925CD6">
            <w:pPr>
              <w:bidi/>
              <w:spacing w:after="160" w:line="278" w:lineRule="auto"/>
              <w:jc w:val="left"/>
              <w:rPr>
                <w:rFonts w:ascii="Aptos" w:hAnsi="Aptos" w:cs="Arial"/>
                <w:sz w:val="28"/>
                <w:szCs w:val="28"/>
                <w:rtl/>
              </w:rPr>
            </w:pPr>
          </w:p>
        </w:tc>
        <w:tc>
          <w:tcPr>
            <w:tcW w:w="990" w:type="dxa"/>
          </w:tcPr>
          <w:p w14:paraId="1F83D258" w14:textId="77777777" w:rsidR="00925CD6" w:rsidRPr="00925CD6" w:rsidRDefault="00925CD6" w:rsidP="00925CD6">
            <w:pPr>
              <w:bidi/>
              <w:spacing w:after="160" w:line="278" w:lineRule="auto"/>
              <w:jc w:val="left"/>
              <w:rPr>
                <w:rFonts w:ascii="Aptos" w:hAnsi="Aptos" w:cs="Arial"/>
                <w:sz w:val="28"/>
                <w:szCs w:val="28"/>
                <w:rtl/>
              </w:rPr>
            </w:pPr>
          </w:p>
        </w:tc>
        <w:tc>
          <w:tcPr>
            <w:tcW w:w="1117" w:type="dxa"/>
          </w:tcPr>
          <w:p w14:paraId="1F293C48" w14:textId="77777777" w:rsidR="00925CD6" w:rsidRPr="00925CD6" w:rsidRDefault="00925CD6" w:rsidP="00925CD6">
            <w:pPr>
              <w:bidi/>
              <w:spacing w:after="160" w:line="278" w:lineRule="auto"/>
              <w:jc w:val="left"/>
              <w:rPr>
                <w:rFonts w:ascii="Aptos" w:hAnsi="Aptos" w:cs="Arial"/>
                <w:rtl/>
              </w:rPr>
            </w:pPr>
          </w:p>
        </w:tc>
      </w:tr>
      <w:tr w:rsidR="00925CD6" w:rsidRPr="00925CD6" w14:paraId="777836F9" w14:textId="77777777" w:rsidTr="00925CD6">
        <w:tc>
          <w:tcPr>
            <w:tcW w:w="10740" w:type="dxa"/>
            <w:gridSpan w:val="7"/>
            <w:shd w:val="clear" w:color="auto" w:fill="F1A983"/>
          </w:tcPr>
          <w:p w14:paraId="203A4BBC" w14:textId="77777777" w:rsidR="00925CD6" w:rsidRPr="00925CD6" w:rsidRDefault="00925CD6" w:rsidP="00925CD6">
            <w:pPr>
              <w:bidi/>
              <w:spacing w:after="160" w:line="278" w:lineRule="auto"/>
              <w:jc w:val="center"/>
              <w:rPr>
                <w:rFonts w:ascii="Aptos" w:hAnsi="Aptos" w:cs="Arial"/>
                <w:b/>
                <w:bCs/>
                <w:sz w:val="56"/>
                <w:szCs w:val="56"/>
                <w:rtl/>
              </w:rPr>
            </w:pPr>
            <w:r w:rsidRPr="00925CD6">
              <w:rPr>
                <w:rFonts w:ascii="Aptos" w:hAnsi="Aptos" w:cs="Arial"/>
                <w:b/>
                <w:bCs/>
                <w:sz w:val="56"/>
                <w:szCs w:val="56"/>
                <w:rtl/>
              </w:rPr>
              <w:t>البعد الثالث : استخدام التحول الرقمي في الإجراءات الإدارية</w:t>
            </w:r>
          </w:p>
        </w:tc>
      </w:tr>
      <w:tr w:rsidR="00925CD6" w:rsidRPr="00925CD6" w14:paraId="4FADDFCD" w14:textId="77777777">
        <w:tc>
          <w:tcPr>
            <w:tcW w:w="873" w:type="dxa"/>
          </w:tcPr>
          <w:p w14:paraId="59E1D9D4"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9</w:t>
            </w:r>
          </w:p>
        </w:tc>
        <w:tc>
          <w:tcPr>
            <w:tcW w:w="4792" w:type="dxa"/>
          </w:tcPr>
          <w:p w14:paraId="486E7F18" w14:textId="77777777" w:rsidR="00925CD6" w:rsidRPr="00925CD6" w:rsidRDefault="00925CD6" w:rsidP="00925CD6">
            <w:pPr>
              <w:bidi/>
              <w:spacing w:after="160" w:line="278" w:lineRule="auto"/>
              <w:jc w:val="left"/>
              <w:rPr>
                <w:rFonts w:ascii="Aptos" w:hAnsi="Aptos" w:cs="Arial"/>
                <w:sz w:val="28"/>
                <w:szCs w:val="28"/>
                <w:rtl/>
              </w:rPr>
            </w:pPr>
            <w:r w:rsidRPr="00925CD6">
              <w:rPr>
                <w:rFonts w:ascii="Aptos" w:hAnsi="Aptos" w:cs="Arial" w:hint="cs"/>
                <w:sz w:val="28"/>
                <w:szCs w:val="28"/>
                <w:rtl/>
              </w:rPr>
              <w:t>استخدم الأنظمة الرقمية  لإنجاز معاملات الادارية</w:t>
            </w:r>
          </w:p>
        </w:tc>
        <w:tc>
          <w:tcPr>
            <w:tcW w:w="1129" w:type="dxa"/>
          </w:tcPr>
          <w:p w14:paraId="520E96D5" w14:textId="77777777" w:rsidR="00925CD6" w:rsidRPr="00925CD6" w:rsidRDefault="00925CD6" w:rsidP="00925CD6">
            <w:pPr>
              <w:bidi/>
              <w:spacing w:after="160" w:line="278" w:lineRule="auto"/>
              <w:jc w:val="left"/>
              <w:rPr>
                <w:rFonts w:ascii="Aptos" w:hAnsi="Aptos" w:cs="Arial"/>
                <w:rtl/>
              </w:rPr>
            </w:pPr>
          </w:p>
        </w:tc>
        <w:tc>
          <w:tcPr>
            <w:tcW w:w="850" w:type="dxa"/>
          </w:tcPr>
          <w:p w14:paraId="14BD3E6D" w14:textId="77777777" w:rsidR="00925CD6" w:rsidRPr="00925CD6" w:rsidRDefault="00925CD6" w:rsidP="00925CD6">
            <w:pPr>
              <w:bidi/>
              <w:spacing w:after="160" w:line="278" w:lineRule="auto"/>
              <w:jc w:val="left"/>
              <w:rPr>
                <w:rFonts w:ascii="Aptos" w:hAnsi="Aptos" w:cs="Arial"/>
                <w:rtl/>
              </w:rPr>
            </w:pPr>
          </w:p>
        </w:tc>
        <w:tc>
          <w:tcPr>
            <w:tcW w:w="989" w:type="dxa"/>
          </w:tcPr>
          <w:p w14:paraId="3B10954B" w14:textId="77777777" w:rsidR="00925CD6" w:rsidRPr="00925CD6" w:rsidRDefault="00925CD6" w:rsidP="00925CD6">
            <w:pPr>
              <w:bidi/>
              <w:spacing w:after="160" w:line="278" w:lineRule="auto"/>
              <w:jc w:val="left"/>
              <w:rPr>
                <w:rFonts w:ascii="Aptos" w:hAnsi="Aptos" w:cs="Arial"/>
                <w:rtl/>
              </w:rPr>
            </w:pPr>
          </w:p>
        </w:tc>
        <w:tc>
          <w:tcPr>
            <w:tcW w:w="990" w:type="dxa"/>
          </w:tcPr>
          <w:p w14:paraId="063C32D8" w14:textId="77777777" w:rsidR="00925CD6" w:rsidRPr="00925CD6" w:rsidRDefault="00925CD6" w:rsidP="00925CD6">
            <w:pPr>
              <w:bidi/>
              <w:spacing w:after="160" w:line="278" w:lineRule="auto"/>
              <w:jc w:val="left"/>
              <w:rPr>
                <w:rFonts w:ascii="Aptos" w:hAnsi="Aptos" w:cs="Arial"/>
                <w:rtl/>
              </w:rPr>
            </w:pPr>
          </w:p>
        </w:tc>
        <w:tc>
          <w:tcPr>
            <w:tcW w:w="1117" w:type="dxa"/>
          </w:tcPr>
          <w:p w14:paraId="4E773EB7" w14:textId="77777777" w:rsidR="00925CD6" w:rsidRPr="00925CD6" w:rsidRDefault="00925CD6" w:rsidP="00925CD6">
            <w:pPr>
              <w:bidi/>
              <w:spacing w:after="160" w:line="278" w:lineRule="auto"/>
              <w:jc w:val="left"/>
              <w:rPr>
                <w:rFonts w:ascii="Aptos" w:hAnsi="Aptos" w:cs="Arial"/>
                <w:rtl/>
              </w:rPr>
            </w:pPr>
          </w:p>
        </w:tc>
      </w:tr>
      <w:tr w:rsidR="00925CD6" w:rsidRPr="00925CD6" w14:paraId="639BB74D" w14:textId="77777777">
        <w:tc>
          <w:tcPr>
            <w:tcW w:w="873" w:type="dxa"/>
          </w:tcPr>
          <w:p w14:paraId="5C6F95D6"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10</w:t>
            </w:r>
          </w:p>
        </w:tc>
        <w:tc>
          <w:tcPr>
            <w:tcW w:w="4792" w:type="dxa"/>
          </w:tcPr>
          <w:p w14:paraId="3FD40ED4" w14:textId="77777777" w:rsidR="00925CD6" w:rsidRPr="00925CD6" w:rsidRDefault="00925CD6" w:rsidP="00925CD6">
            <w:pPr>
              <w:bidi/>
              <w:spacing w:after="160" w:line="278" w:lineRule="auto"/>
              <w:jc w:val="left"/>
              <w:rPr>
                <w:rFonts w:ascii="Aptos" w:hAnsi="Aptos" w:cs="Arial"/>
                <w:sz w:val="28"/>
                <w:szCs w:val="28"/>
                <w:rtl/>
              </w:rPr>
            </w:pPr>
            <w:r w:rsidRPr="00925CD6">
              <w:rPr>
                <w:rFonts w:ascii="Aptos" w:hAnsi="Aptos" w:cs="Arial"/>
                <w:sz w:val="28"/>
                <w:szCs w:val="28"/>
                <w:rtl/>
              </w:rPr>
              <w:t xml:space="preserve">لضمان السرية التامة للملفات تقوم إدارة </w:t>
            </w:r>
            <w:r w:rsidRPr="00925CD6">
              <w:rPr>
                <w:rFonts w:ascii="Aptos" w:hAnsi="Aptos" w:cs="Arial" w:hint="eastAsia"/>
                <w:sz w:val="28"/>
                <w:szCs w:val="28"/>
                <w:rtl/>
              </w:rPr>
              <w:t xml:space="preserve"> </w:t>
            </w:r>
            <w:r w:rsidRPr="00925CD6">
              <w:rPr>
                <w:rFonts w:ascii="Aptos" w:hAnsi="Aptos" w:cs="Arial" w:hint="cs"/>
                <w:sz w:val="28"/>
                <w:szCs w:val="28"/>
                <w:rtl/>
              </w:rPr>
              <w:t>ال</w:t>
            </w:r>
            <w:r w:rsidRPr="00925CD6">
              <w:rPr>
                <w:rFonts w:ascii="Aptos" w:hAnsi="Aptos" w:cs="Arial"/>
                <w:sz w:val="28"/>
                <w:szCs w:val="28"/>
                <w:rtl/>
              </w:rPr>
              <w:t>جامعة  باتخاذ اجراءات أمنية مثل: القوانين، كلمة السر ، البصمات على المواقع.</w:t>
            </w:r>
          </w:p>
        </w:tc>
        <w:tc>
          <w:tcPr>
            <w:tcW w:w="1129" w:type="dxa"/>
          </w:tcPr>
          <w:p w14:paraId="4549BDEC" w14:textId="77777777" w:rsidR="00925CD6" w:rsidRPr="00925CD6" w:rsidRDefault="00925CD6" w:rsidP="00925CD6">
            <w:pPr>
              <w:bidi/>
              <w:spacing w:after="160" w:line="278" w:lineRule="auto"/>
              <w:jc w:val="left"/>
              <w:rPr>
                <w:rFonts w:ascii="Aptos" w:hAnsi="Aptos" w:cs="Arial"/>
                <w:rtl/>
              </w:rPr>
            </w:pPr>
          </w:p>
        </w:tc>
        <w:tc>
          <w:tcPr>
            <w:tcW w:w="850" w:type="dxa"/>
          </w:tcPr>
          <w:p w14:paraId="3907D795" w14:textId="77777777" w:rsidR="00925CD6" w:rsidRPr="00925CD6" w:rsidRDefault="00925CD6" w:rsidP="00925CD6">
            <w:pPr>
              <w:bidi/>
              <w:spacing w:after="160" w:line="278" w:lineRule="auto"/>
              <w:jc w:val="left"/>
              <w:rPr>
                <w:rFonts w:ascii="Aptos" w:hAnsi="Aptos" w:cs="Arial"/>
                <w:rtl/>
              </w:rPr>
            </w:pPr>
          </w:p>
        </w:tc>
        <w:tc>
          <w:tcPr>
            <w:tcW w:w="989" w:type="dxa"/>
          </w:tcPr>
          <w:p w14:paraId="7CE64897" w14:textId="77777777" w:rsidR="00925CD6" w:rsidRPr="00925CD6" w:rsidRDefault="00925CD6" w:rsidP="00925CD6">
            <w:pPr>
              <w:bidi/>
              <w:spacing w:after="160" w:line="278" w:lineRule="auto"/>
              <w:jc w:val="left"/>
              <w:rPr>
                <w:rFonts w:ascii="Aptos" w:hAnsi="Aptos" w:cs="Arial"/>
                <w:rtl/>
              </w:rPr>
            </w:pPr>
          </w:p>
        </w:tc>
        <w:tc>
          <w:tcPr>
            <w:tcW w:w="990" w:type="dxa"/>
          </w:tcPr>
          <w:p w14:paraId="297BC46A" w14:textId="77777777" w:rsidR="00925CD6" w:rsidRPr="00925CD6" w:rsidRDefault="00925CD6" w:rsidP="00925CD6">
            <w:pPr>
              <w:bidi/>
              <w:spacing w:after="160" w:line="278" w:lineRule="auto"/>
              <w:jc w:val="left"/>
              <w:rPr>
                <w:rFonts w:ascii="Aptos" w:hAnsi="Aptos" w:cs="Arial"/>
                <w:rtl/>
              </w:rPr>
            </w:pPr>
          </w:p>
        </w:tc>
        <w:tc>
          <w:tcPr>
            <w:tcW w:w="1117" w:type="dxa"/>
          </w:tcPr>
          <w:p w14:paraId="0C2ADE38" w14:textId="77777777" w:rsidR="00925CD6" w:rsidRPr="00925CD6" w:rsidRDefault="00925CD6" w:rsidP="00925CD6">
            <w:pPr>
              <w:bidi/>
              <w:spacing w:after="160" w:line="278" w:lineRule="auto"/>
              <w:jc w:val="left"/>
              <w:rPr>
                <w:rFonts w:ascii="Aptos" w:hAnsi="Aptos" w:cs="Arial"/>
                <w:rtl/>
              </w:rPr>
            </w:pPr>
          </w:p>
        </w:tc>
      </w:tr>
      <w:tr w:rsidR="00925CD6" w:rsidRPr="00925CD6" w14:paraId="1F963D16" w14:textId="77777777">
        <w:tc>
          <w:tcPr>
            <w:tcW w:w="873" w:type="dxa"/>
          </w:tcPr>
          <w:p w14:paraId="67D3DE36"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11</w:t>
            </w:r>
          </w:p>
        </w:tc>
        <w:tc>
          <w:tcPr>
            <w:tcW w:w="4792" w:type="dxa"/>
          </w:tcPr>
          <w:p w14:paraId="4600A445" w14:textId="77777777" w:rsidR="00925CD6" w:rsidRPr="00925CD6" w:rsidRDefault="00925CD6" w:rsidP="00925CD6">
            <w:pPr>
              <w:bidi/>
              <w:spacing w:after="160" w:line="278" w:lineRule="auto"/>
              <w:jc w:val="left"/>
              <w:rPr>
                <w:rFonts w:ascii="Aptos" w:hAnsi="Aptos" w:cs="Arial"/>
                <w:sz w:val="28"/>
                <w:szCs w:val="28"/>
                <w:rtl/>
              </w:rPr>
            </w:pPr>
            <w:r w:rsidRPr="00925CD6">
              <w:rPr>
                <w:rFonts w:ascii="Aptos" w:hAnsi="Aptos" w:cs="Arial" w:hint="cs"/>
                <w:sz w:val="28"/>
                <w:szCs w:val="28"/>
                <w:rtl/>
              </w:rPr>
              <w:t>تساعد الأنظمة الرقمية  في تسريع إنجاز  مهام الادارية</w:t>
            </w:r>
          </w:p>
        </w:tc>
        <w:tc>
          <w:tcPr>
            <w:tcW w:w="1129" w:type="dxa"/>
          </w:tcPr>
          <w:p w14:paraId="21AABF10" w14:textId="77777777" w:rsidR="00925CD6" w:rsidRPr="00925CD6" w:rsidRDefault="00925CD6" w:rsidP="00925CD6">
            <w:pPr>
              <w:bidi/>
              <w:spacing w:after="160" w:line="278" w:lineRule="auto"/>
              <w:jc w:val="left"/>
              <w:rPr>
                <w:rFonts w:ascii="Aptos" w:hAnsi="Aptos" w:cs="Arial"/>
                <w:rtl/>
              </w:rPr>
            </w:pPr>
          </w:p>
        </w:tc>
        <w:tc>
          <w:tcPr>
            <w:tcW w:w="850" w:type="dxa"/>
          </w:tcPr>
          <w:p w14:paraId="2E70940B" w14:textId="77777777" w:rsidR="00925CD6" w:rsidRPr="00925CD6" w:rsidRDefault="00925CD6" w:rsidP="00925CD6">
            <w:pPr>
              <w:bidi/>
              <w:spacing w:after="160" w:line="278" w:lineRule="auto"/>
              <w:jc w:val="left"/>
              <w:rPr>
                <w:rFonts w:ascii="Aptos" w:hAnsi="Aptos" w:cs="Arial"/>
                <w:rtl/>
              </w:rPr>
            </w:pPr>
          </w:p>
        </w:tc>
        <w:tc>
          <w:tcPr>
            <w:tcW w:w="989" w:type="dxa"/>
          </w:tcPr>
          <w:p w14:paraId="2FEC2B8F" w14:textId="77777777" w:rsidR="00925CD6" w:rsidRPr="00925CD6" w:rsidRDefault="00925CD6" w:rsidP="00925CD6">
            <w:pPr>
              <w:bidi/>
              <w:spacing w:after="160" w:line="278" w:lineRule="auto"/>
              <w:jc w:val="left"/>
              <w:rPr>
                <w:rFonts w:ascii="Aptos" w:hAnsi="Aptos" w:cs="Arial"/>
                <w:rtl/>
              </w:rPr>
            </w:pPr>
          </w:p>
        </w:tc>
        <w:tc>
          <w:tcPr>
            <w:tcW w:w="990" w:type="dxa"/>
          </w:tcPr>
          <w:p w14:paraId="124FE452" w14:textId="77777777" w:rsidR="00925CD6" w:rsidRPr="00925CD6" w:rsidRDefault="00925CD6" w:rsidP="00925CD6">
            <w:pPr>
              <w:bidi/>
              <w:spacing w:after="160" w:line="278" w:lineRule="auto"/>
              <w:jc w:val="left"/>
              <w:rPr>
                <w:rFonts w:ascii="Aptos" w:hAnsi="Aptos" w:cs="Arial"/>
                <w:rtl/>
              </w:rPr>
            </w:pPr>
          </w:p>
        </w:tc>
        <w:tc>
          <w:tcPr>
            <w:tcW w:w="1117" w:type="dxa"/>
          </w:tcPr>
          <w:p w14:paraId="1DF6C953" w14:textId="77777777" w:rsidR="00925CD6" w:rsidRPr="00925CD6" w:rsidRDefault="00925CD6" w:rsidP="00925CD6">
            <w:pPr>
              <w:bidi/>
              <w:spacing w:after="160" w:line="278" w:lineRule="auto"/>
              <w:jc w:val="left"/>
              <w:rPr>
                <w:rFonts w:ascii="Aptos" w:hAnsi="Aptos" w:cs="Arial"/>
                <w:rtl/>
              </w:rPr>
            </w:pPr>
          </w:p>
        </w:tc>
      </w:tr>
      <w:tr w:rsidR="00925CD6" w:rsidRPr="00925CD6" w14:paraId="17CC3890" w14:textId="77777777">
        <w:tc>
          <w:tcPr>
            <w:tcW w:w="873" w:type="dxa"/>
          </w:tcPr>
          <w:p w14:paraId="61B236DA"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12</w:t>
            </w:r>
          </w:p>
        </w:tc>
        <w:tc>
          <w:tcPr>
            <w:tcW w:w="4792" w:type="dxa"/>
          </w:tcPr>
          <w:p w14:paraId="0CEF3C70" w14:textId="77777777" w:rsidR="00925CD6" w:rsidRPr="00925CD6" w:rsidRDefault="00925CD6" w:rsidP="00925CD6">
            <w:pPr>
              <w:bidi/>
              <w:spacing w:after="160" w:line="278" w:lineRule="auto"/>
              <w:jc w:val="left"/>
              <w:rPr>
                <w:rFonts w:ascii="Aptos" w:hAnsi="Aptos" w:cs="Arial"/>
                <w:sz w:val="28"/>
                <w:szCs w:val="28"/>
                <w:rtl/>
              </w:rPr>
            </w:pPr>
            <w:r w:rsidRPr="00925CD6">
              <w:rPr>
                <w:rFonts w:ascii="Aptos" w:hAnsi="Aptos" w:cs="Arial" w:hint="cs"/>
                <w:sz w:val="28"/>
                <w:szCs w:val="28"/>
                <w:rtl/>
              </w:rPr>
              <w:t>تقلل الأنظمة الرقمية  من استخدام الورق</w:t>
            </w:r>
          </w:p>
        </w:tc>
        <w:tc>
          <w:tcPr>
            <w:tcW w:w="1129" w:type="dxa"/>
          </w:tcPr>
          <w:p w14:paraId="50EE5619" w14:textId="77777777" w:rsidR="00925CD6" w:rsidRPr="00925CD6" w:rsidRDefault="00925CD6" w:rsidP="00925CD6">
            <w:pPr>
              <w:bidi/>
              <w:spacing w:after="160" w:line="278" w:lineRule="auto"/>
              <w:jc w:val="left"/>
              <w:rPr>
                <w:rFonts w:ascii="Aptos" w:hAnsi="Aptos" w:cs="Arial"/>
                <w:rtl/>
              </w:rPr>
            </w:pPr>
          </w:p>
        </w:tc>
        <w:tc>
          <w:tcPr>
            <w:tcW w:w="850" w:type="dxa"/>
          </w:tcPr>
          <w:p w14:paraId="6269ECE0" w14:textId="77777777" w:rsidR="00925CD6" w:rsidRPr="00925CD6" w:rsidRDefault="00925CD6" w:rsidP="00925CD6">
            <w:pPr>
              <w:bidi/>
              <w:spacing w:after="160" w:line="278" w:lineRule="auto"/>
              <w:jc w:val="left"/>
              <w:rPr>
                <w:rFonts w:ascii="Aptos" w:hAnsi="Aptos" w:cs="Arial"/>
                <w:rtl/>
              </w:rPr>
            </w:pPr>
          </w:p>
        </w:tc>
        <w:tc>
          <w:tcPr>
            <w:tcW w:w="989" w:type="dxa"/>
          </w:tcPr>
          <w:p w14:paraId="14B12784" w14:textId="77777777" w:rsidR="00925CD6" w:rsidRPr="00925CD6" w:rsidRDefault="00925CD6" w:rsidP="00925CD6">
            <w:pPr>
              <w:bidi/>
              <w:spacing w:after="160" w:line="278" w:lineRule="auto"/>
              <w:jc w:val="left"/>
              <w:rPr>
                <w:rFonts w:ascii="Aptos" w:hAnsi="Aptos" w:cs="Arial"/>
                <w:rtl/>
              </w:rPr>
            </w:pPr>
          </w:p>
        </w:tc>
        <w:tc>
          <w:tcPr>
            <w:tcW w:w="990" w:type="dxa"/>
          </w:tcPr>
          <w:p w14:paraId="6B45BA22" w14:textId="77777777" w:rsidR="00925CD6" w:rsidRPr="00925CD6" w:rsidRDefault="00925CD6" w:rsidP="00925CD6">
            <w:pPr>
              <w:bidi/>
              <w:spacing w:after="160" w:line="278" w:lineRule="auto"/>
              <w:jc w:val="left"/>
              <w:rPr>
                <w:rFonts w:ascii="Aptos" w:hAnsi="Aptos" w:cs="Arial"/>
                <w:rtl/>
              </w:rPr>
            </w:pPr>
          </w:p>
        </w:tc>
        <w:tc>
          <w:tcPr>
            <w:tcW w:w="1117" w:type="dxa"/>
          </w:tcPr>
          <w:p w14:paraId="6D02999E" w14:textId="77777777" w:rsidR="00925CD6" w:rsidRPr="00925CD6" w:rsidRDefault="00925CD6" w:rsidP="00925CD6">
            <w:pPr>
              <w:bidi/>
              <w:spacing w:after="160" w:line="278" w:lineRule="auto"/>
              <w:jc w:val="left"/>
              <w:rPr>
                <w:rFonts w:ascii="Aptos" w:hAnsi="Aptos" w:cs="Arial"/>
                <w:rtl/>
              </w:rPr>
            </w:pPr>
          </w:p>
        </w:tc>
      </w:tr>
      <w:tr w:rsidR="00925CD6" w:rsidRPr="00925CD6" w14:paraId="32754754" w14:textId="77777777" w:rsidTr="00925CD6">
        <w:tc>
          <w:tcPr>
            <w:tcW w:w="10740" w:type="dxa"/>
            <w:gridSpan w:val="7"/>
            <w:shd w:val="clear" w:color="auto" w:fill="F1A983"/>
          </w:tcPr>
          <w:p w14:paraId="10A2B106" w14:textId="77777777" w:rsidR="00925CD6" w:rsidRPr="00925CD6" w:rsidRDefault="00925CD6" w:rsidP="00925CD6">
            <w:pPr>
              <w:bidi/>
              <w:spacing w:after="160" w:line="278" w:lineRule="auto"/>
              <w:jc w:val="center"/>
              <w:rPr>
                <w:rFonts w:ascii="Aptos" w:hAnsi="Aptos" w:cs="Arial"/>
                <w:b/>
                <w:bCs/>
                <w:sz w:val="56"/>
                <w:szCs w:val="56"/>
                <w:rtl/>
              </w:rPr>
            </w:pPr>
            <w:r w:rsidRPr="00925CD6">
              <w:rPr>
                <w:rFonts w:ascii="Aptos" w:hAnsi="Aptos" w:cs="Arial"/>
                <w:b/>
                <w:bCs/>
                <w:sz w:val="56"/>
                <w:szCs w:val="56"/>
                <w:rtl/>
              </w:rPr>
              <w:t>المحور الثاني:</w:t>
            </w:r>
            <w:r w:rsidRPr="00925CD6">
              <w:rPr>
                <w:rFonts w:ascii="Aptos" w:hAnsi="Aptos" w:cs="Arial" w:hint="cs"/>
                <w:b/>
                <w:bCs/>
                <w:sz w:val="56"/>
                <w:szCs w:val="56"/>
                <w:rtl/>
              </w:rPr>
              <w:t xml:space="preserve"> جودة </w:t>
            </w:r>
            <w:r w:rsidRPr="00925CD6">
              <w:rPr>
                <w:rFonts w:ascii="Aptos" w:hAnsi="Aptos" w:cs="Arial"/>
                <w:b/>
                <w:bCs/>
                <w:sz w:val="56"/>
                <w:szCs w:val="56"/>
                <w:rtl/>
              </w:rPr>
              <w:t>الخدمات الادارية العمومية</w:t>
            </w:r>
          </w:p>
          <w:p w14:paraId="4C6DFC4F" w14:textId="77777777" w:rsidR="00925CD6" w:rsidRPr="00925CD6" w:rsidRDefault="00925CD6" w:rsidP="00925CD6">
            <w:pPr>
              <w:bidi/>
              <w:spacing w:after="160" w:line="278" w:lineRule="auto"/>
              <w:jc w:val="center"/>
              <w:rPr>
                <w:rFonts w:ascii="Aptos" w:hAnsi="Aptos" w:cs="Arial"/>
                <w:b/>
                <w:bCs/>
                <w:sz w:val="56"/>
                <w:szCs w:val="56"/>
                <w:rtl/>
              </w:rPr>
            </w:pPr>
          </w:p>
        </w:tc>
      </w:tr>
      <w:tr w:rsidR="00925CD6" w:rsidRPr="00925CD6" w14:paraId="67A25DE2" w14:textId="77777777">
        <w:tc>
          <w:tcPr>
            <w:tcW w:w="873" w:type="dxa"/>
          </w:tcPr>
          <w:p w14:paraId="583E392E"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13</w:t>
            </w:r>
          </w:p>
        </w:tc>
        <w:tc>
          <w:tcPr>
            <w:tcW w:w="4792" w:type="dxa"/>
          </w:tcPr>
          <w:p w14:paraId="6624877B" w14:textId="77777777" w:rsidR="00925CD6" w:rsidRPr="00925CD6" w:rsidRDefault="00925CD6" w:rsidP="00925CD6">
            <w:pPr>
              <w:bidi/>
              <w:spacing w:after="160" w:line="278" w:lineRule="auto"/>
              <w:jc w:val="left"/>
              <w:rPr>
                <w:rFonts w:ascii="Aptos" w:hAnsi="Aptos" w:cs="Arial"/>
                <w:sz w:val="28"/>
                <w:szCs w:val="28"/>
                <w:rtl/>
              </w:rPr>
            </w:pPr>
            <w:r w:rsidRPr="00925CD6">
              <w:rPr>
                <w:rFonts w:ascii="Aptos" w:hAnsi="Aptos" w:cs="Arial" w:hint="cs"/>
                <w:sz w:val="28"/>
                <w:szCs w:val="28"/>
                <w:rtl/>
              </w:rPr>
              <w:t>ساهم تحول الرقمي  في انجاز المعاملات</w:t>
            </w:r>
          </w:p>
        </w:tc>
        <w:tc>
          <w:tcPr>
            <w:tcW w:w="1129" w:type="dxa"/>
          </w:tcPr>
          <w:p w14:paraId="226E577F" w14:textId="77777777" w:rsidR="00925CD6" w:rsidRPr="00925CD6" w:rsidRDefault="00925CD6" w:rsidP="00925CD6">
            <w:pPr>
              <w:bidi/>
              <w:spacing w:after="160" w:line="278" w:lineRule="auto"/>
              <w:jc w:val="left"/>
              <w:rPr>
                <w:rFonts w:ascii="Aptos" w:hAnsi="Aptos" w:cs="Arial"/>
                <w:rtl/>
              </w:rPr>
            </w:pPr>
          </w:p>
        </w:tc>
        <w:tc>
          <w:tcPr>
            <w:tcW w:w="850" w:type="dxa"/>
          </w:tcPr>
          <w:p w14:paraId="7E1F667E" w14:textId="77777777" w:rsidR="00925CD6" w:rsidRPr="00925CD6" w:rsidRDefault="00925CD6" w:rsidP="00925CD6">
            <w:pPr>
              <w:bidi/>
              <w:spacing w:after="160" w:line="278" w:lineRule="auto"/>
              <w:jc w:val="left"/>
              <w:rPr>
                <w:rFonts w:ascii="Aptos" w:hAnsi="Aptos" w:cs="Arial"/>
                <w:rtl/>
              </w:rPr>
            </w:pPr>
          </w:p>
        </w:tc>
        <w:tc>
          <w:tcPr>
            <w:tcW w:w="989" w:type="dxa"/>
          </w:tcPr>
          <w:p w14:paraId="15ABFB4B" w14:textId="77777777" w:rsidR="00925CD6" w:rsidRPr="00925CD6" w:rsidRDefault="00925CD6" w:rsidP="00925CD6">
            <w:pPr>
              <w:bidi/>
              <w:spacing w:after="160" w:line="278" w:lineRule="auto"/>
              <w:jc w:val="left"/>
              <w:rPr>
                <w:rFonts w:ascii="Aptos" w:hAnsi="Aptos" w:cs="Arial"/>
                <w:rtl/>
              </w:rPr>
            </w:pPr>
          </w:p>
        </w:tc>
        <w:tc>
          <w:tcPr>
            <w:tcW w:w="990" w:type="dxa"/>
          </w:tcPr>
          <w:p w14:paraId="01D4281E" w14:textId="77777777" w:rsidR="00925CD6" w:rsidRPr="00925CD6" w:rsidRDefault="00925CD6" w:rsidP="00925CD6">
            <w:pPr>
              <w:bidi/>
              <w:spacing w:after="160" w:line="278" w:lineRule="auto"/>
              <w:jc w:val="left"/>
              <w:rPr>
                <w:rFonts w:ascii="Aptos" w:hAnsi="Aptos" w:cs="Arial"/>
                <w:rtl/>
              </w:rPr>
            </w:pPr>
          </w:p>
        </w:tc>
        <w:tc>
          <w:tcPr>
            <w:tcW w:w="1117" w:type="dxa"/>
          </w:tcPr>
          <w:p w14:paraId="4313BF65" w14:textId="77777777" w:rsidR="00925CD6" w:rsidRPr="00925CD6" w:rsidRDefault="00925CD6" w:rsidP="00925CD6">
            <w:pPr>
              <w:bidi/>
              <w:spacing w:after="160" w:line="278" w:lineRule="auto"/>
              <w:jc w:val="left"/>
              <w:rPr>
                <w:rFonts w:ascii="Aptos" w:hAnsi="Aptos" w:cs="Arial"/>
                <w:rtl/>
              </w:rPr>
            </w:pPr>
          </w:p>
        </w:tc>
      </w:tr>
      <w:tr w:rsidR="00925CD6" w:rsidRPr="00925CD6" w14:paraId="35DC38DF" w14:textId="77777777">
        <w:tc>
          <w:tcPr>
            <w:tcW w:w="873" w:type="dxa"/>
          </w:tcPr>
          <w:p w14:paraId="5AF88FED"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14</w:t>
            </w:r>
          </w:p>
        </w:tc>
        <w:tc>
          <w:tcPr>
            <w:tcW w:w="4792" w:type="dxa"/>
          </w:tcPr>
          <w:p w14:paraId="0CB6555C" w14:textId="77777777" w:rsidR="00925CD6" w:rsidRPr="00925CD6" w:rsidRDefault="00925CD6" w:rsidP="00925CD6">
            <w:pPr>
              <w:bidi/>
              <w:spacing w:after="160" w:line="278" w:lineRule="auto"/>
              <w:jc w:val="left"/>
              <w:rPr>
                <w:rFonts w:ascii="Aptos" w:hAnsi="Aptos" w:cs="Arial"/>
                <w:sz w:val="28"/>
                <w:szCs w:val="28"/>
                <w:rtl/>
              </w:rPr>
            </w:pPr>
            <w:r w:rsidRPr="00925CD6">
              <w:rPr>
                <w:rFonts w:ascii="Aptos" w:hAnsi="Aptos" w:cs="Arial"/>
                <w:sz w:val="28"/>
                <w:szCs w:val="28"/>
              </w:rPr>
              <w:t xml:space="preserve"> </w:t>
            </w:r>
            <w:r w:rsidRPr="00925CD6">
              <w:rPr>
                <w:rFonts w:ascii="Aptos" w:hAnsi="Aptos" w:cs="Arial"/>
                <w:sz w:val="28"/>
                <w:szCs w:val="28"/>
                <w:rtl/>
              </w:rPr>
              <w:t>يساعد التحول الرقمي موظفي جامعة غرداية على التعامل مع تحديات العمل بمرونة وفعالية</w:t>
            </w:r>
            <w:r w:rsidRPr="00925CD6">
              <w:rPr>
                <w:rFonts w:ascii="Aptos" w:hAnsi="Aptos" w:cs="Arial"/>
                <w:sz w:val="28"/>
                <w:szCs w:val="28"/>
              </w:rPr>
              <w:t>.</w:t>
            </w:r>
          </w:p>
        </w:tc>
        <w:tc>
          <w:tcPr>
            <w:tcW w:w="1129" w:type="dxa"/>
          </w:tcPr>
          <w:p w14:paraId="49F5713B" w14:textId="77777777" w:rsidR="00925CD6" w:rsidRPr="00925CD6" w:rsidRDefault="00925CD6" w:rsidP="00925CD6">
            <w:pPr>
              <w:bidi/>
              <w:spacing w:after="160" w:line="278" w:lineRule="auto"/>
              <w:jc w:val="left"/>
              <w:rPr>
                <w:rFonts w:ascii="Aptos" w:hAnsi="Aptos" w:cs="Arial"/>
                <w:rtl/>
              </w:rPr>
            </w:pPr>
          </w:p>
        </w:tc>
        <w:tc>
          <w:tcPr>
            <w:tcW w:w="850" w:type="dxa"/>
          </w:tcPr>
          <w:p w14:paraId="6805B0DC" w14:textId="77777777" w:rsidR="00925CD6" w:rsidRPr="00925CD6" w:rsidRDefault="00925CD6" w:rsidP="00925CD6">
            <w:pPr>
              <w:bidi/>
              <w:spacing w:after="160" w:line="278" w:lineRule="auto"/>
              <w:jc w:val="left"/>
              <w:rPr>
                <w:rFonts w:ascii="Aptos" w:hAnsi="Aptos" w:cs="Arial"/>
                <w:rtl/>
              </w:rPr>
            </w:pPr>
          </w:p>
        </w:tc>
        <w:tc>
          <w:tcPr>
            <w:tcW w:w="989" w:type="dxa"/>
          </w:tcPr>
          <w:p w14:paraId="3D5ECC40" w14:textId="77777777" w:rsidR="00925CD6" w:rsidRPr="00925CD6" w:rsidRDefault="00925CD6" w:rsidP="00925CD6">
            <w:pPr>
              <w:bidi/>
              <w:spacing w:after="160" w:line="278" w:lineRule="auto"/>
              <w:jc w:val="left"/>
              <w:rPr>
                <w:rFonts w:ascii="Aptos" w:hAnsi="Aptos" w:cs="Arial"/>
                <w:rtl/>
              </w:rPr>
            </w:pPr>
          </w:p>
        </w:tc>
        <w:tc>
          <w:tcPr>
            <w:tcW w:w="990" w:type="dxa"/>
          </w:tcPr>
          <w:p w14:paraId="78CE9567" w14:textId="77777777" w:rsidR="00925CD6" w:rsidRPr="00925CD6" w:rsidRDefault="00925CD6" w:rsidP="00925CD6">
            <w:pPr>
              <w:bidi/>
              <w:spacing w:after="160" w:line="278" w:lineRule="auto"/>
              <w:jc w:val="left"/>
              <w:rPr>
                <w:rFonts w:ascii="Aptos" w:hAnsi="Aptos" w:cs="Arial"/>
                <w:rtl/>
              </w:rPr>
            </w:pPr>
          </w:p>
        </w:tc>
        <w:tc>
          <w:tcPr>
            <w:tcW w:w="1117" w:type="dxa"/>
          </w:tcPr>
          <w:p w14:paraId="28468EAD" w14:textId="77777777" w:rsidR="00925CD6" w:rsidRPr="00925CD6" w:rsidRDefault="00925CD6" w:rsidP="00925CD6">
            <w:pPr>
              <w:bidi/>
              <w:spacing w:after="160" w:line="278" w:lineRule="auto"/>
              <w:jc w:val="left"/>
              <w:rPr>
                <w:rFonts w:ascii="Aptos" w:hAnsi="Aptos" w:cs="Arial"/>
                <w:rtl/>
              </w:rPr>
            </w:pPr>
          </w:p>
        </w:tc>
      </w:tr>
      <w:tr w:rsidR="00925CD6" w:rsidRPr="00925CD6" w14:paraId="4708B0F2" w14:textId="77777777">
        <w:tc>
          <w:tcPr>
            <w:tcW w:w="873" w:type="dxa"/>
          </w:tcPr>
          <w:p w14:paraId="5C7E9B6D"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15</w:t>
            </w:r>
          </w:p>
        </w:tc>
        <w:tc>
          <w:tcPr>
            <w:tcW w:w="4792" w:type="dxa"/>
          </w:tcPr>
          <w:p w14:paraId="001D8B54" w14:textId="77777777" w:rsidR="00925CD6" w:rsidRPr="00925CD6" w:rsidRDefault="00925CD6" w:rsidP="00925CD6">
            <w:pPr>
              <w:bidi/>
              <w:spacing w:after="160" w:line="278" w:lineRule="auto"/>
              <w:jc w:val="left"/>
              <w:rPr>
                <w:rFonts w:ascii="Aptos" w:hAnsi="Aptos" w:cs="Arial"/>
                <w:sz w:val="28"/>
                <w:szCs w:val="28"/>
                <w:rtl/>
              </w:rPr>
            </w:pPr>
            <w:r w:rsidRPr="00925CD6">
              <w:rPr>
                <w:rFonts w:ascii="Aptos" w:hAnsi="Aptos" w:cs="Arial" w:hint="cs"/>
                <w:sz w:val="28"/>
                <w:szCs w:val="28"/>
                <w:rtl/>
              </w:rPr>
              <w:t>تساعد الأنظمة الرقمية في تحقيق جودة العمل</w:t>
            </w:r>
          </w:p>
        </w:tc>
        <w:tc>
          <w:tcPr>
            <w:tcW w:w="1129" w:type="dxa"/>
          </w:tcPr>
          <w:p w14:paraId="0876CA1E" w14:textId="77777777" w:rsidR="00925CD6" w:rsidRPr="00925CD6" w:rsidRDefault="00925CD6" w:rsidP="00925CD6">
            <w:pPr>
              <w:bidi/>
              <w:spacing w:after="160" w:line="278" w:lineRule="auto"/>
              <w:jc w:val="left"/>
              <w:rPr>
                <w:rFonts w:ascii="Aptos" w:hAnsi="Aptos" w:cs="Arial"/>
                <w:rtl/>
              </w:rPr>
            </w:pPr>
          </w:p>
        </w:tc>
        <w:tc>
          <w:tcPr>
            <w:tcW w:w="850" w:type="dxa"/>
          </w:tcPr>
          <w:p w14:paraId="5034A802" w14:textId="77777777" w:rsidR="00925CD6" w:rsidRPr="00925CD6" w:rsidRDefault="00925CD6" w:rsidP="00925CD6">
            <w:pPr>
              <w:bidi/>
              <w:spacing w:after="160" w:line="278" w:lineRule="auto"/>
              <w:jc w:val="left"/>
              <w:rPr>
                <w:rFonts w:ascii="Aptos" w:hAnsi="Aptos" w:cs="Arial"/>
                <w:rtl/>
              </w:rPr>
            </w:pPr>
          </w:p>
        </w:tc>
        <w:tc>
          <w:tcPr>
            <w:tcW w:w="989" w:type="dxa"/>
          </w:tcPr>
          <w:p w14:paraId="0F1E250B" w14:textId="77777777" w:rsidR="00925CD6" w:rsidRPr="00925CD6" w:rsidRDefault="00925CD6" w:rsidP="00925CD6">
            <w:pPr>
              <w:bidi/>
              <w:spacing w:after="160" w:line="278" w:lineRule="auto"/>
              <w:jc w:val="left"/>
              <w:rPr>
                <w:rFonts w:ascii="Aptos" w:hAnsi="Aptos" w:cs="Arial"/>
                <w:rtl/>
              </w:rPr>
            </w:pPr>
          </w:p>
        </w:tc>
        <w:tc>
          <w:tcPr>
            <w:tcW w:w="990" w:type="dxa"/>
          </w:tcPr>
          <w:p w14:paraId="127FD6C3" w14:textId="77777777" w:rsidR="00925CD6" w:rsidRPr="00925CD6" w:rsidRDefault="00925CD6" w:rsidP="00925CD6">
            <w:pPr>
              <w:bidi/>
              <w:spacing w:after="160" w:line="278" w:lineRule="auto"/>
              <w:jc w:val="left"/>
              <w:rPr>
                <w:rFonts w:ascii="Aptos" w:hAnsi="Aptos" w:cs="Arial"/>
                <w:rtl/>
              </w:rPr>
            </w:pPr>
          </w:p>
        </w:tc>
        <w:tc>
          <w:tcPr>
            <w:tcW w:w="1117" w:type="dxa"/>
          </w:tcPr>
          <w:p w14:paraId="4D5EC06B" w14:textId="77777777" w:rsidR="00925CD6" w:rsidRPr="00925CD6" w:rsidRDefault="00925CD6" w:rsidP="00925CD6">
            <w:pPr>
              <w:bidi/>
              <w:spacing w:after="160" w:line="278" w:lineRule="auto"/>
              <w:jc w:val="left"/>
              <w:rPr>
                <w:rFonts w:ascii="Aptos" w:hAnsi="Aptos" w:cs="Arial"/>
                <w:rtl/>
              </w:rPr>
            </w:pPr>
          </w:p>
        </w:tc>
      </w:tr>
      <w:tr w:rsidR="00925CD6" w:rsidRPr="00925CD6" w14:paraId="13FB41FA" w14:textId="77777777">
        <w:tc>
          <w:tcPr>
            <w:tcW w:w="873" w:type="dxa"/>
          </w:tcPr>
          <w:p w14:paraId="33791938"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16</w:t>
            </w:r>
          </w:p>
        </w:tc>
        <w:tc>
          <w:tcPr>
            <w:tcW w:w="4792" w:type="dxa"/>
          </w:tcPr>
          <w:p w14:paraId="47C94300" w14:textId="77777777" w:rsidR="00925CD6" w:rsidRPr="00925CD6" w:rsidRDefault="00925CD6" w:rsidP="00925CD6">
            <w:pPr>
              <w:bidi/>
              <w:spacing w:after="160" w:line="278" w:lineRule="auto"/>
              <w:jc w:val="left"/>
              <w:rPr>
                <w:rFonts w:ascii="Aptos" w:hAnsi="Aptos" w:cs="Arial"/>
                <w:sz w:val="28"/>
                <w:szCs w:val="28"/>
                <w:rtl/>
              </w:rPr>
            </w:pPr>
            <w:r w:rsidRPr="00925CD6">
              <w:rPr>
                <w:rFonts w:ascii="Aptos" w:hAnsi="Aptos" w:cs="Arial"/>
                <w:sz w:val="28"/>
                <w:szCs w:val="28"/>
                <w:rtl/>
              </w:rPr>
              <w:t>توفر البوابات الإلكترونية بجامعة غرداية توجيهات واضحة ودقيقة تسهّل تنفيذ المهام الإدارية</w:t>
            </w:r>
            <w:r w:rsidRPr="00925CD6">
              <w:rPr>
                <w:rFonts w:ascii="Aptos" w:hAnsi="Aptos" w:cs="Arial"/>
                <w:sz w:val="28"/>
                <w:szCs w:val="28"/>
              </w:rPr>
              <w:t>.</w:t>
            </w:r>
          </w:p>
        </w:tc>
        <w:tc>
          <w:tcPr>
            <w:tcW w:w="1129" w:type="dxa"/>
          </w:tcPr>
          <w:p w14:paraId="0F1C1FAF" w14:textId="77777777" w:rsidR="00925CD6" w:rsidRPr="00925CD6" w:rsidRDefault="00925CD6" w:rsidP="00925CD6">
            <w:pPr>
              <w:bidi/>
              <w:spacing w:after="160" w:line="278" w:lineRule="auto"/>
              <w:jc w:val="left"/>
              <w:rPr>
                <w:rFonts w:ascii="Aptos" w:hAnsi="Aptos" w:cs="Arial"/>
                <w:rtl/>
              </w:rPr>
            </w:pPr>
          </w:p>
        </w:tc>
        <w:tc>
          <w:tcPr>
            <w:tcW w:w="850" w:type="dxa"/>
          </w:tcPr>
          <w:p w14:paraId="44F83765" w14:textId="77777777" w:rsidR="00925CD6" w:rsidRPr="00925CD6" w:rsidRDefault="00925CD6" w:rsidP="00925CD6">
            <w:pPr>
              <w:bidi/>
              <w:spacing w:after="160" w:line="278" w:lineRule="auto"/>
              <w:jc w:val="left"/>
              <w:rPr>
                <w:rFonts w:ascii="Aptos" w:hAnsi="Aptos" w:cs="Arial"/>
                <w:rtl/>
              </w:rPr>
            </w:pPr>
          </w:p>
        </w:tc>
        <w:tc>
          <w:tcPr>
            <w:tcW w:w="989" w:type="dxa"/>
          </w:tcPr>
          <w:p w14:paraId="0171E7BA" w14:textId="77777777" w:rsidR="00925CD6" w:rsidRPr="00925CD6" w:rsidRDefault="00925CD6" w:rsidP="00925CD6">
            <w:pPr>
              <w:bidi/>
              <w:spacing w:after="160" w:line="278" w:lineRule="auto"/>
              <w:jc w:val="left"/>
              <w:rPr>
                <w:rFonts w:ascii="Aptos" w:hAnsi="Aptos" w:cs="Arial"/>
                <w:rtl/>
              </w:rPr>
            </w:pPr>
          </w:p>
        </w:tc>
        <w:tc>
          <w:tcPr>
            <w:tcW w:w="990" w:type="dxa"/>
          </w:tcPr>
          <w:p w14:paraId="09D3695F" w14:textId="77777777" w:rsidR="00925CD6" w:rsidRPr="00925CD6" w:rsidRDefault="00925CD6" w:rsidP="00925CD6">
            <w:pPr>
              <w:bidi/>
              <w:spacing w:after="160" w:line="278" w:lineRule="auto"/>
              <w:jc w:val="left"/>
              <w:rPr>
                <w:rFonts w:ascii="Aptos" w:hAnsi="Aptos" w:cs="Arial"/>
                <w:rtl/>
              </w:rPr>
            </w:pPr>
          </w:p>
        </w:tc>
        <w:tc>
          <w:tcPr>
            <w:tcW w:w="1117" w:type="dxa"/>
          </w:tcPr>
          <w:p w14:paraId="0E7E07BB" w14:textId="77777777" w:rsidR="00925CD6" w:rsidRPr="00925CD6" w:rsidRDefault="00925CD6" w:rsidP="00925CD6">
            <w:pPr>
              <w:bidi/>
              <w:spacing w:after="160" w:line="278" w:lineRule="auto"/>
              <w:jc w:val="left"/>
              <w:rPr>
                <w:rFonts w:ascii="Aptos" w:hAnsi="Aptos" w:cs="Arial"/>
                <w:rtl/>
              </w:rPr>
            </w:pPr>
          </w:p>
        </w:tc>
      </w:tr>
      <w:tr w:rsidR="00925CD6" w:rsidRPr="00925CD6" w14:paraId="315C0116" w14:textId="77777777">
        <w:tc>
          <w:tcPr>
            <w:tcW w:w="873" w:type="dxa"/>
          </w:tcPr>
          <w:p w14:paraId="291ED605"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17</w:t>
            </w:r>
          </w:p>
        </w:tc>
        <w:tc>
          <w:tcPr>
            <w:tcW w:w="4792" w:type="dxa"/>
          </w:tcPr>
          <w:p w14:paraId="1F0556DF" w14:textId="77777777" w:rsidR="00925CD6" w:rsidRPr="00925CD6" w:rsidRDefault="00925CD6" w:rsidP="00925CD6">
            <w:pPr>
              <w:bidi/>
              <w:spacing w:after="160" w:line="278" w:lineRule="auto"/>
              <w:jc w:val="left"/>
              <w:rPr>
                <w:rFonts w:ascii="Aptos" w:hAnsi="Aptos" w:cs="Arial"/>
                <w:sz w:val="28"/>
                <w:szCs w:val="28"/>
                <w:rtl/>
              </w:rPr>
            </w:pPr>
            <w:r w:rsidRPr="00925CD6">
              <w:rPr>
                <w:rFonts w:ascii="Aptos" w:hAnsi="Aptos" w:cs="Arial" w:hint="cs"/>
                <w:sz w:val="28"/>
                <w:szCs w:val="28"/>
                <w:rtl/>
              </w:rPr>
              <w:t>تجعل الانظمة الرقمية العمل اكثر مرونة</w:t>
            </w:r>
          </w:p>
        </w:tc>
        <w:tc>
          <w:tcPr>
            <w:tcW w:w="1129" w:type="dxa"/>
          </w:tcPr>
          <w:p w14:paraId="2AE26B10" w14:textId="77777777" w:rsidR="00925CD6" w:rsidRPr="00925CD6" w:rsidRDefault="00925CD6" w:rsidP="00925CD6">
            <w:pPr>
              <w:bidi/>
              <w:spacing w:after="160" w:line="278" w:lineRule="auto"/>
              <w:jc w:val="left"/>
              <w:rPr>
                <w:rFonts w:ascii="Aptos" w:hAnsi="Aptos" w:cs="Arial"/>
                <w:rtl/>
              </w:rPr>
            </w:pPr>
          </w:p>
        </w:tc>
        <w:tc>
          <w:tcPr>
            <w:tcW w:w="850" w:type="dxa"/>
          </w:tcPr>
          <w:p w14:paraId="4B320FEE" w14:textId="77777777" w:rsidR="00925CD6" w:rsidRPr="00925CD6" w:rsidRDefault="00925CD6" w:rsidP="00925CD6">
            <w:pPr>
              <w:bidi/>
              <w:spacing w:after="160" w:line="278" w:lineRule="auto"/>
              <w:jc w:val="left"/>
              <w:rPr>
                <w:rFonts w:ascii="Aptos" w:hAnsi="Aptos" w:cs="Arial"/>
                <w:rtl/>
              </w:rPr>
            </w:pPr>
          </w:p>
        </w:tc>
        <w:tc>
          <w:tcPr>
            <w:tcW w:w="989" w:type="dxa"/>
          </w:tcPr>
          <w:p w14:paraId="5A99E7C0" w14:textId="77777777" w:rsidR="00925CD6" w:rsidRPr="00925CD6" w:rsidRDefault="00925CD6" w:rsidP="00925CD6">
            <w:pPr>
              <w:bidi/>
              <w:spacing w:after="160" w:line="278" w:lineRule="auto"/>
              <w:jc w:val="left"/>
              <w:rPr>
                <w:rFonts w:ascii="Aptos" w:hAnsi="Aptos" w:cs="Arial"/>
                <w:rtl/>
              </w:rPr>
            </w:pPr>
          </w:p>
        </w:tc>
        <w:tc>
          <w:tcPr>
            <w:tcW w:w="990" w:type="dxa"/>
          </w:tcPr>
          <w:p w14:paraId="5D5CA171" w14:textId="77777777" w:rsidR="00925CD6" w:rsidRPr="00925CD6" w:rsidRDefault="00925CD6" w:rsidP="00925CD6">
            <w:pPr>
              <w:bidi/>
              <w:spacing w:after="160" w:line="278" w:lineRule="auto"/>
              <w:jc w:val="left"/>
              <w:rPr>
                <w:rFonts w:ascii="Aptos" w:hAnsi="Aptos" w:cs="Arial"/>
                <w:rtl/>
              </w:rPr>
            </w:pPr>
          </w:p>
        </w:tc>
        <w:tc>
          <w:tcPr>
            <w:tcW w:w="1117" w:type="dxa"/>
          </w:tcPr>
          <w:p w14:paraId="45AA4D15" w14:textId="77777777" w:rsidR="00925CD6" w:rsidRPr="00925CD6" w:rsidRDefault="00925CD6" w:rsidP="00925CD6">
            <w:pPr>
              <w:bidi/>
              <w:spacing w:after="160" w:line="278" w:lineRule="auto"/>
              <w:jc w:val="left"/>
              <w:rPr>
                <w:rFonts w:ascii="Aptos" w:hAnsi="Aptos" w:cs="Arial"/>
                <w:rtl/>
              </w:rPr>
            </w:pPr>
          </w:p>
        </w:tc>
      </w:tr>
      <w:tr w:rsidR="00925CD6" w:rsidRPr="00925CD6" w14:paraId="5C43CC67" w14:textId="77777777">
        <w:tc>
          <w:tcPr>
            <w:tcW w:w="873" w:type="dxa"/>
          </w:tcPr>
          <w:p w14:paraId="31A27665"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18</w:t>
            </w:r>
          </w:p>
        </w:tc>
        <w:tc>
          <w:tcPr>
            <w:tcW w:w="4792" w:type="dxa"/>
          </w:tcPr>
          <w:p w14:paraId="40A4CC85" w14:textId="77777777" w:rsidR="00925CD6" w:rsidRPr="00925CD6" w:rsidRDefault="00925CD6" w:rsidP="00925CD6">
            <w:pPr>
              <w:bidi/>
              <w:spacing w:after="160" w:line="278" w:lineRule="auto"/>
              <w:jc w:val="left"/>
              <w:rPr>
                <w:rFonts w:ascii="Aptos" w:hAnsi="Aptos" w:cs="Arial"/>
                <w:sz w:val="28"/>
                <w:szCs w:val="28"/>
                <w:rtl/>
              </w:rPr>
            </w:pPr>
            <w:r w:rsidRPr="00925CD6">
              <w:rPr>
                <w:rFonts w:ascii="Aptos" w:hAnsi="Aptos" w:cs="Arial" w:hint="cs"/>
                <w:sz w:val="28"/>
                <w:szCs w:val="28"/>
                <w:rtl/>
              </w:rPr>
              <w:t>ساهم التحول الرقمي  في أداء الموظفين</w:t>
            </w:r>
          </w:p>
        </w:tc>
        <w:tc>
          <w:tcPr>
            <w:tcW w:w="1129" w:type="dxa"/>
          </w:tcPr>
          <w:p w14:paraId="0D46DD44" w14:textId="77777777" w:rsidR="00925CD6" w:rsidRPr="00925CD6" w:rsidRDefault="00925CD6" w:rsidP="00925CD6">
            <w:pPr>
              <w:bidi/>
              <w:spacing w:after="160" w:line="278" w:lineRule="auto"/>
              <w:jc w:val="left"/>
              <w:rPr>
                <w:rFonts w:ascii="Aptos" w:hAnsi="Aptos" w:cs="Arial"/>
                <w:rtl/>
              </w:rPr>
            </w:pPr>
          </w:p>
        </w:tc>
        <w:tc>
          <w:tcPr>
            <w:tcW w:w="850" w:type="dxa"/>
          </w:tcPr>
          <w:p w14:paraId="72A33019" w14:textId="77777777" w:rsidR="00925CD6" w:rsidRPr="00925CD6" w:rsidRDefault="00925CD6" w:rsidP="00925CD6">
            <w:pPr>
              <w:bidi/>
              <w:spacing w:after="160" w:line="278" w:lineRule="auto"/>
              <w:jc w:val="left"/>
              <w:rPr>
                <w:rFonts w:ascii="Aptos" w:hAnsi="Aptos" w:cs="Arial"/>
                <w:rtl/>
              </w:rPr>
            </w:pPr>
          </w:p>
        </w:tc>
        <w:tc>
          <w:tcPr>
            <w:tcW w:w="989" w:type="dxa"/>
          </w:tcPr>
          <w:p w14:paraId="79792A56" w14:textId="77777777" w:rsidR="00925CD6" w:rsidRPr="00925CD6" w:rsidRDefault="00925CD6" w:rsidP="00925CD6">
            <w:pPr>
              <w:bidi/>
              <w:spacing w:after="160" w:line="278" w:lineRule="auto"/>
              <w:jc w:val="left"/>
              <w:rPr>
                <w:rFonts w:ascii="Aptos" w:hAnsi="Aptos" w:cs="Arial"/>
                <w:rtl/>
              </w:rPr>
            </w:pPr>
          </w:p>
        </w:tc>
        <w:tc>
          <w:tcPr>
            <w:tcW w:w="990" w:type="dxa"/>
          </w:tcPr>
          <w:p w14:paraId="385A1DCD" w14:textId="77777777" w:rsidR="00925CD6" w:rsidRPr="00925CD6" w:rsidRDefault="00925CD6" w:rsidP="00925CD6">
            <w:pPr>
              <w:bidi/>
              <w:spacing w:after="160" w:line="278" w:lineRule="auto"/>
              <w:jc w:val="left"/>
              <w:rPr>
                <w:rFonts w:ascii="Aptos" w:hAnsi="Aptos" w:cs="Arial"/>
                <w:rtl/>
              </w:rPr>
            </w:pPr>
          </w:p>
        </w:tc>
        <w:tc>
          <w:tcPr>
            <w:tcW w:w="1117" w:type="dxa"/>
          </w:tcPr>
          <w:p w14:paraId="74362559" w14:textId="77777777" w:rsidR="00925CD6" w:rsidRPr="00925CD6" w:rsidRDefault="00925CD6" w:rsidP="00925CD6">
            <w:pPr>
              <w:bidi/>
              <w:spacing w:after="160" w:line="278" w:lineRule="auto"/>
              <w:jc w:val="left"/>
              <w:rPr>
                <w:rFonts w:ascii="Aptos" w:hAnsi="Aptos" w:cs="Arial"/>
                <w:rtl/>
              </w:rPr>
            </w:pPr>
          </w:p>
        </w:tc>
      </w:tr>
      <w:tr w:rsidR="00925CD6" w:rsidRPr="00925CD6" w14:paraId="526E55AD" w14:textId="77777777">
        <w:tc>
          <w:tcPr>
            <w:tcW w:w="873" w:type="dxa"/>
          </w:tcPr>
          <w:p w14:paraId="30057C09"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19</w:t>
            </w:r>
          </w:p>
        </w:tc>
        <w:tc>
          <w:tcPr>
            <w:tcW w:w="4792" w:type="dxa"/>
          </w:tcPr>
          <w:p w14:paraId="5D743F55" w14:textId="77777777" w:rsidR="00925CD6" w:rsidRPr="00925CD6" w:rsidRDefault="00925CD6" w:rsidP="00925CD6">
            <w:pPr>
              <w:bidi/>
              <w:spacing w:after="160" w:line="278" w:lineRule="auto"/>
              <w:jc w:val="left"/>
              <w:rPr>
                <w:rFonts w:ascii="Aptos" w:hAnsi="Aptos" w:cs="Arial"/>
                <w:sz w:val="28"/>
                <w:szCs w:val="28"/>
                <w:rtl/>
              </w:rPr>
            </w:pPr>
            <w:r w:rsidRPr="00925CD6">
              <w:rPr>
                <w:rFonts w:ascii="Aptos" w:hAnsi="Aptos" w:cs="Arial" w:hint="cs"/>
                <w:sz w:val="28"/>
                <w:szCs w:val="28"/>
                <w:rtl/>
              </w:rPr>
              <w:t xml:space="preserve">يساهم التحول الرقمي في تحسين التنسيق بين المصالح </w:t>
            </w:r>
          </w:p>
          <w:p w14:paraId="4FAE8675" w14:textId="77777777" w:rsidR="00925CD6" w:rsidRPr="00925CD6" w:rsidRDefault="00925CD6" w:rsidP="00925CD6">
            <w:pPr>
              <w:bidi/>
              <w:spacing w:after="160" w:line="278" w:lineRule="auto"/>
              <w:jc w:val="left"/>
              <w:rPr>
                <w:rFonts w:ascii="Aptos" w:hAnsi="Aptos" w:cs="Arial"/>
                <w:sz w:val="28"/>
                <w:szCs w:val="28"/>
                <w:rtl/>
              </w:rPr>
            </w:pPr>
          </w:p>
        </w:tc>
        <w:tc>
          <w:tcPr>
            <w:tcW w:w="1129" w:type="dxa"/>
          </w:tcPr>
          <w:p w14:paraId="75690387" w14:textId="77777777" w:rsidR="00925CD6" w:rsidRPr="00925CD6" w:rsidRDefault="00925CD6" w:rsidP="00925CD6">
            <w:pPr>
              <w:bidi/>
              <w:spacing w:after="160" w:line="278" w:lineRule="auto"/>
              <w:jc w:val="left"/>
              <w:rPr>
                <w:rFonts w:ascii="Aptos" w:hAnsi="Aptos" w:cs="Arial"/>
                <w:rtl/>
              </w:rPr>
            </w:pPr>
          </w:p>
        </w:tc>
        <w:tc>
          <w:tcPr>
            <w:tcW w:w="850" w:type="dxa"/>
          </w:tcPr>
          <w:p w14:paraId="58B947C1" w14:textId="77777777" w:rsidR="00925CD6" w:rsidRPr="00925CD6" w:rsidRDefault="00925CD6" w:rsidP="00925CD6">
            <w:pPr>
              <w:bidi/>
              <w:spacing w:after="160" w:line="278" w:lineRule="auto"/>
              <w:jc w:val="left"/>
              <w:rPr>
                <w:rFonts w:ascii="Aptos" w:hAnsi="Aptos" w:cs="Arial"/>
                <w:rtl/>
              </w:rPr>
            </w:pPr>
          </w:p>
        </w:tc>
        <w:tc>
          <w:tcPr>
            <w:tcW w:w="989" w:type="dxa"/>
          </w:tcPr>
          <w:p w14:paraId="57029EBD" w14:textId="77777777" w:rsidR="00925CD6" w:rsidRPr="00925CD6" w:rsidRDefault="00925CD6" w:rsidP="00925CD6">
            <w:pPr>
              <w:bidi/>
              <w:spacing w:after="160" w:line="278" w:lineRule="auto"/>
              <w:jc w:val="left"/>
              <w:rPr>
                <w:rFonts w:ascii="Aptos" w:hAnsi="Aptos" w:cs="Arial"/>
                <w:rtl/>
              </w:rPr>
            </w:pPr>
          </w:p>
        </w:tc>
        <w:tc>
          <w:tcPr>
            <w:tcW w:w="990" w:type="dxa"/>
          </w:tcPr>
          <w:p w14:paraId="1A909A85" w14:textId="77777777" w:rsidR="00925CD6" w:rsidRPr="00925CD6" w:rsidRDefault="00925CD6" w:rsidP="00925CD6">
            <w:pPr>
              <w:bidi/>
              <w:spacing w:after="160" w:line="278" w:lineRule="auto"/>
              <w:jc w:val="left"/>
              <w:rPr>
                <w:rFonts w:ascii="Aptos" w:hAnsi="Aptos" w:cs="Arial"/>
                <w:rtl/>
              </w:rPr>
            </w:pPr>
          </w:p>
        </w:tc>
        <w:tc>
          <w:tcPr>
            <w:tcW w:w="1117" w:type="dxa"/>
          </w:tcPr>
          <w:p w14:paraId="38849C56" w14:textId="77777777" w:rsidR="00925CD6" w:rsidRPr="00925CD6" w:rsidRDefault="00925CD6" w:rsidP="00925CD6">
            <w:pPr>
              <w:bidi/>
              <w:spacing w:after="160" w:line="278" w:lineRule="auto"/>
              <w:jc w:val="left"/>
              <w:rPr>
                <w:rFonts w:ascii="Aptos" w:hAnsi="Aptos" w:cs="Arial"/>
                <w:rtl/>
              </w:rPr>
            </w:pPr>
          </w:p>
        </w:tc>
      </w:tr>
      <w:tr w:rsidR="00925CD6" w:rsidRPr="00925CD6" w14:paraId="72DA3B36" w14:textId="77777777">
        <w:tc>
          <w:tcPr>
            <w:tcW w:w="873" w:type="dxa"/>
          </w:tcPr>
          <w:p w14:paraId="6DD99DCB" w14:textId="77777777" w:rsidR="00925CD6" w:rsidRPr="00925CD6" w:rsidRDefault="00925CD6" w:rsidP="00925CD6">
            <w:pPr>
              <w:bidi/>
              <w:spacing w:after="160" w:line="278" w:lineRule="auto"/>
              <w:jc w:val="left"/>
              <w:rPr>
                <w:rFonts w:ascii="Aptos" w:hAnsi="Aptos" w:cs="Arial"/>
                <w:sz w:val="56"/>
                <w:szCs w:val="56"/>
                <w:rtl/>
              </w:rPr>
            </w:pPr>
            <w:r w:rsidRPr="00925CD6">
              <w:rPr>
                <w:rFonts w:ascii="Aptos" w:hAnsi="Aptos" w:cs="Arial" w:hint="cs"/>
                <w:sz w:val="56"/>
                <w:szCs w:val="56"/>
                <w:rtl/>
              </w:rPr>
              <w:t>20</w:t>
            </w:r>
          </w:p>
        </w:tc>
        <w:tc>
          <w:tcPr>
            <w:tcW w:w="4792" w:type="dxa"/>
          </w:tcPr>
          <w:p w14:paraId="50876DAE" w14:textId="77777777" w:rsidR="00925CD6" w:rsidRPr="00925CD6" w:rsidRDefault="00925CD6" w:rsidP="00925CD6">
            <w:pPr>
              <w:bidi/>
              <w:spacing w:after="160" w:line="278" w:lineRule="auto"/>
              <w:jc w:val="left"/>
              <w:rPr>
                <w:rFonts w:ascii="Aptos" w:hAnsi="Aptos" w:cs="Arial"/>
                <w:sz w:val="28"/>
                <w:szCs w:val="28"/>
                <w:rtl/>
              </w:rPr>
            </w:pPr>
            <w:r w:rsidRPr="00925CD6">
              <w:rPr>
                <w:rFonts w:ascii="Aptos" w:hAnsi="Aptos" w:cs="Arial" w:hint="cs"/>
                <w:sz w:val="28"/>
                <w:szCs w:val="28"/>
                <w:rtl/>
              </w:rPr>
              <w:t>ساهم التحول الرقمي  في تحسين جودة الخدمات الادارية  بشكل عام</w:t>
            </w:r>
          </w:p>
        </w:tc>
        <w:tc>
          <w:tcPr>
            <w:tcW w:w="1129" w:type="dxa"/>
          </w:tcPr>
          <w:p w14:paraId="76878CA4" w14:textId="77777777" w:rsidR="00925CD6" w:rsidRPr="00925CD6" w:rsidRDefault="00925CD6" w:rsidP="00925CD6">
            <w:pPr>
              <w:bidi/>
              <w:spacing w:after="160" w:line="278" w:lineRule="auto"/>
              <w:jc w:val="left"/>
              <w:rPr>
                <w:rFonts w:ascii="Aptos" w:hAnsi="Aptos" w:cs="Arial"/>
                <w:rtl/>
              </w:rPr>
            </w:pPr>
          </w:p>
        </w:tc>
        <w:tc>
          <w:tcPr>
            <w:tcW w:w="850" w:type="dxa"/>
          </w:tcPr>
          <w:p w14:paraId="492B6703" w14:textId="77777777" w:rsidR="00925CD6" w:rsidRPr="00925CD6" w:rsidRDefault="00925CD6" w:rsidP="00925CD6">
            <w:pPr>
              <w:bidi/>
              <w:spacing w:after="160" w:line="278" w:lineRule="auto"/>
              <w:jc w:val="left"/>
              <w:rPr>
                <w:rFonts w:ascii="Aptos" w:hAnsi="Aptos" w:cs="Arial"/>
                <w:rtl/>
              </w:rPr>
            </w:pPr>
          </w:p>
        </w:tc>
        <w:tc>
          <w:tcPr>
            <w:tcW w:w="989" w:type="dxa"/>
          </w:tcPr>
          <w:p w14:paraId="211BCC9C" w14:textId="77777777" w:rsidR="00925CD6" w:rsidRPr="00925CD6" w:rsidRDefault="00925CD6" w:rsidP="00925CD6">
            <w:pPr>
              <w:bidi/>
              <w:spacing w:after="160" w:line="278" w:lineRule="auto"/>
              <w:jc w:val="left"/>
              <w:rPr>
                <w:rFonts w:ascii="Aptos" w:hAnsi="Aptos" w:cs="Arial"/>
                <w:rtl/>
              </w:rPr>
            </w:pPr>
          </w:p>
        </w:tc>
        <w:tc>
          <w:tcPr>
            <w:tcW w:w="990" w:type="dxa"/>
          </w:tcPr>
          <w:p w14:paraId="42855370" w14:textId="77777777" w:rsidR="00925CD6" w:rsidRPr="00925CD6" w:rsidRDefault="00925CD6" w:rsidP="00925CD6">
            <w:pPr>
              <w:bidi/>
              <w:spacing w:after="160" w:line="278" w:lineRule="auto"/>
              <w:jc w:val="left"/>
              <w:rPr>
                <w:rFonts w:ascii="Aptos" w:hAnsi="Aptos" w:cs="Arial"/>
                <w:rtl/>
              </w:rPr>
            </w:pPr>
          </w:p>
        </w:tc>
        <w:tc>
          <w:tcPr>
            <w:tcW w:w="1117" w:type="dxa"/>
          </w:tcPr>
          <w:p w14:paraId="0FDED691" w14:textId="77777777" w:rsidR="00925CD6" w:rsidRPr="00925CD6" w:rsidRDefault="00925CD6" w:rsidP="00925CD6">
            <w:pPr>
              <w:bidi/>
              <w:spacing w:after="160" w:line="278" w:lineRule="auto"/>
              <w:jc w:val="left"/>
              <w:rPr>
                <w:rFonts w:ascii="Aptos" w:hAnsi="Aptos" w:cs="Arial"/>
                <w:rtl/>
              </w:rPr>
            </w:pPr>
          </w:p>
        </w:tc>
      </w:tr>
    </w:tbl>
    <w:p w14:paraId="606BAB37" w14:textId="4C05073A" w:rsidR="00DD592D" w:rsidRDefault="00BE0C01" w:rsidP="00655CF4">
      <w:pPr>
        <w:autoSpaceDE w:val="0"/>
        <w:autoSpaceDN w:val="0"/>
        <w:bidi/>
        <w:adjustRightInd w:val="0"/>
        <w:spacing w:after="0" w:line="240" w:lineRule="auto"/>
        <w:jc w:val="center"/>
        <w:rPr>
          <w:rFonts w:ascii="Traditional Arabic" w:hAnsi="Traditional Arabic" w:cs="Traditional Arabic"/>
          <w:b/>
          <w:bCs/>
          <w:color w:val="000000"/>
          <w:kern w:val="0"/>
          <w:sz w:val="36"/>
          <w:szCs w:val="36"/>
          <w:rtl/>
        </w:rPr>
      </w:pPr>
      <w:r>
        <w:rPr>
          <w:rFonts w:ascii="Traditional Arabic" w:hAnsi="Traditional Arabic" w:cs="Traditional Arabic" w:hint="cs"/>
          <w:b/>
          <w:bCs/>
          <w:color w:val="000000"/>
          <w:kern w:val="0"/>
          <w:sz w:val="36"/>
          <w:szCs w:val="36"/>
          <w:rtl/>
        </w:rPr>
        <w:t>الملحق</w:t>
      </w:r>
      <w:r w:rsidR="00826F03">
        <w:rPr>
          <w:rFonts w:ascii="Traditional Arabic" w:hAnsi="Traditional Arabic" w:cs="Traditional Arabic" w:hint="cs"/>
          <w:b/>
          <w:bCs/>
          <w:color w:val="000000"/>
          <w:kern w:val="0"/>
          <w:sz w:val="36"/>
          <w:szCs w:val="36"/>
          <w:rtl/>
        </w:rPr>
        <w:t>(2): قائمة الأساتذة المحكمين</w:t>
      </w:r>
    </w:p>
    <w:tbl>
      <w:tblPr>
        <w:tblStyle w:val="TableGrid0"/>
        <w:bidiVisual/>
        <w:tblW w:w="0" w:type="auto"/>
        <w:tblLook w:val="04A0" w:firstRow="1" w:lastRow="0" w:firstColumn="1" w:lastColumn="0" w:noHBand="0" w:noVBand="1"/>
      </w:tblPr>
      <w:tblGrid>
        <w:gridCol w:w="4698"/>
        <w:gridCol w:w="4698"/>
      </w:tblGrid>
      <w:tr w:rsidR="003C1DF8" w14:paraId="1958B5DA" w14:textId="77777777" w:rsidTr="003C1DF8">
        <w:tc>
          <w:tcPr>
            <w:tcW w:w="4698" w:type="dxa"/>
          </w:tcPr>
          <w:p w14:paraId="034E2DAE" w14:textId="1E20EBF4" w:rsidR="003C1DF8" w:rsidRDefault="003C1DF8" w:rsidP="00071904">
            <w:pPr>
              <w:autoSpaceDE w:val="0"/>
              <w:autoSpaceDN w:val="0"/>
              <w:bidi/>
              <w:adjustRightInd w:val="0"/>
              <w:jc w:val="center"/>
              <w:rPr>
                <w:rFonts w:ascii="Traditional Arabic" w:hAnsi="Traditional Arabic" w:cs="Traditional Arabic"/>
                <w:b/>
                <w:bCs/>
                <w:color w:val="000000"/>
                <w:kern w:val="0"/>
                <w:sz w:val="36"/>
                <w:szCs w:val="36"/>
                <w:rtl/>
              </w:rPr>
            </w:pPr>
            <w:r>
              <w:rPr>
                <w:rFonts w:ascii="Traditional Arabic" w:hAnsi="Traditional Arabic" w:cs="Traditional Arabic" w:hint="cs"/>
                <w:b/>
                <w:bCs/>
                <w:color w:val="000000"/>
                <w:kern w:val="0"/>
                <w:sz w:val="36"/>
                <w:szCs w:val="36"/>
                <w:rtl/>
              </w:rPr>
              <w:t>اسم و لقب الأستاذ</w:t>
            </w:r>
          </w:p>
        </w:tc>
        <w:tc>
          <w:tcPr>
            <w:tcW w:w="4698" w:type="dxa"/>
          </w:tcPr>
          <w:p w14:paraId="693B0C6E" w14:textId="6FD3C207" w:rsidR="003C1DF8" w:rsidRDefault="003C1DF8" w:rsidP="00826F03">
            <w:pPr>
              <w:autoSpaceDE w:val="0"/>
              <w:autoSpaceDN w:val="0"/>
              <w:bidi/>
              <w:adjustRightInd w:val="0"/>
              <w:jc w:val="left"/>
              <w:rPr>
                <w:rFonts w:ascii="Traditional Arabic" w:hAnsi="Traditional Arabic" w:cs="Traditional Arabic"/>
                <w:b/>
                <w:bCs/>
                <w:color w:val="000000"/>
                <w:kern w:val="0"/>
                <w:sz w:val="36"/>
                <w:szCs w:val="36"/>
                <w:rtl/>
              </w:rPr>
            </w:pPr>
            <w:r>
              <w:rPr>
                <w:rFonts w:ascii="Traditional Arabic" w:hAnsi="Traditional Arabic" w:cs="Traditional Arabic" w:hint="cs"/>
                <w:b/>
                <w:bCs/>
                <w:color w:val="000000"/>
                <w:kern w:val="0"/>
                <w:sz w:val="36"/>
                <w:szCs w:val="36"/>
                <w:rtl/>
              </w:rPr>
              <w:t xml:space="preserve">القسم </w:t>
            </w:r>
          </w:p>
        </w:tc>
      </w:tr>
      <w:tr w:rsidR="003C1DF8" w14:paraId="3851C3FD" w14:textId="77777777" w:rsidTr="003C1DF8">
        <w:tc>
          <w:tcPr>
            <w:tcW w:w="4698" w:type="dxa"/>
          </w:tcPr>
          <w:p w14:paraId="7B452729" w14:textId="62514792" w:rsidR="003C1DF8" w:rsidRDefault="006152E0" w:rsidP="00826F03">
            <w:pPr>
              <w:autoSpaceDE w:val="0"/>
              <w:autoSpaceDN w:val="0"/>
              <w:bidi/>
              <w:adjustRightInd w:val="0"/>
              <w:jc w:val="left"/>
              <w:rPr>
                <w:rFonts w:ascii="Traditional Arabic" w:hAnsi="Traditional Arabic" w:cs="Traditional Arabic"/>
                <w:b/>
                <w:bCs/>
                <w:color w:val="000000"/>
                <w:kern w:val="0"/>
                <w:sz w:val="36"/>
                <w:szCs w:val="36"/>
                <w:rtl/>
              </w:rPr>
            </w:pPr>
            <w:r>
              <w:rPr>
                <w:rFonts w:ascii="Traditional Arabic" w:hAnsi="Traditional Arabic" w:cs="Traditional Arabic" w:hint="cs"/>
                <w:b/>
                <w:bCs/>
                <w:color w:val="000000"/>
                <w:kern w:val="0"/>
                <w:sz w:val="36"/>
                <w:szCs w:val="36"/>
                <w:rtl/>
              </w:rPr>
              <w:t xml:space="preserve">بوعبدلي احلام </w:t>
            </w:r>
          </w:p>
        </w:tc>
        <w:tc>
          <w:tcPr>
            <w:tcW w:w="4698" w:type="dxa"/>
          </w:tcPr>
          <w:p w14:paraId="26FC4E3A" w14:textId="0CD396AB" w:rsidR="003C1DF8" w:rsidRDefault="00461E82" w:rsidP="00826F03">
            <w:pPr>
              <w:autoSpaceDE w:val="0"/>
              <w:autoSpaceDN w:val="0"/>
              <w:bidi/>
              <w:adjustRightInd w:val="0"/>
              <w:jc w:val="left"/>
              <w:rPr>
                <w:rFonts w:ascii="Traditional Arabic" w:hAnsi="Traditional Arabic" w:cs="Traditional Arabic"/>
                <w:b/>
                <w:bCs/>
                <w:color w:val="000000"/>
                <w:kern w:val="0"/>
                <w:sz w:val="36"/>
                <w:szCs w:val="36"/>
                <w:rtl/>
              </w:rPr>
            </w:pPr>
            <w:r>
              <w:rPr>
                <w:rFonts w:ascii="Traditional Arabic" w:hAnsi="Traditional Arabic" w:cs="Traditional Arabic" w:hint="cs"/>
                <w:b/>
                <w:bCs/>
                <w:color w:val="000000"/>
                <w:kern w:val="0"/>
                <w:sz w:val="36"/>
                <w:szCs w:val="36"/>
                <w:rtl/>
              </w:rPr>
              <w:t xml:space="preserve">قسم الاقتصاد </w:t>
            </w:r>
          </w:p>
        </w:tc>
      </w:tr>
      <w:tr w:rsidR="003C1DF8" w14:paraId="3A76B9E2" w14:textId="77777777" w:rsidTr="003C1DF8">
        <w:tc>
          <w:tcPr>
            <w:tcW w:w="4698" w:type="dxa"/>
          </w:tcPr>
          <w:p w14:paraId="33D88E3D" w14:textId="6B42ED53" w:rsidR="003C1DF8" w:rsidRDefault="002656BE" w:rsidP="00826F03">
            <w:pPr>
              <w:autoSpaceDE w:val="0"/>
              <w:autoSpaceDN w:val="0"/>
              <w:bidi/>
              <w:adjustRightInd w:val="0"/>
              <w:jc w:val="left"/>
              <w:rPr>
                <w:rFonts w:ascii="Traditional Arabic" w:hAnsi="Traditional Arabic" w:cs="Traditional Arabic"/>
                <w:b/>
                <w:bCs/>
                <w:color w:val="000000"/>
                <w:kern w:val="0"/>
                <w:sz w:val="36"/>
                <w:szCs w:val="36"/>
                <w:rtl/>
              </w:rPr>
            </w:pPr>
            <w:r>
              <w:rPr>
                <w:rFonts w:ascii="Traditional Arabic" w:hAnsi="Traditional Arabic" w:cs="Traditional Arabic" w:hint="cs"/>
                <w:b/>
                <w:bCs/>
                <w:color w:val="000000"/>
                <w:kern w:val="0"/>
                <w:sz w:val="36"/>
                <w:szCs w:val="36"/>
                <w:rtl/>
              </w:rPr>
              <w:t xml:space="preserve">بن ساحة علي </w:t>
            </w:r>
          </w:p>
        </w:tc>
        <w:tc>
          <w:tcPr>
            <w:tcW w:w="4698" w:type="dxa"/>
          </w:tcPr>
          <w:p w14:paraId="15D57F06" w14:textId="68669830" w:rsidR="003C1DF8" w:rsidRDefault="00461E82" w:rsidP="00826F03">
            <w:pPr>
              <w:autoSpaceDE w:val="0"/>
              <w:autoSpaceDN w:val="0"/>
              <w:bidi/>
              <w:adjustRightInd w:val="0"/>
              <w:jc w:val="left"/>
              <w:rPr>
                <w:rFonts w:ascii="Traditional Arabic" w:hAnsi="Traditional Arabic" w:cs="Traditional Arabic"/>
                <w:b/>
                <w:bCs/>
                <w:color w:val="000000"/>
                <w:kern w:val="0"/>
                <w:sz w:val="36"/>
                <w:szCs w:val="36"/>
                <w:rtl/>
              </w:rPr>
            </w:pPr>
            <w:r>
              <w:rPr>
                <w:rFonts w:ascii="Traditional Arabic" w:hAnsi="Traditional Arabic" w:cs="Traditional Arabic" w:hint="cs"/>
                <w:b/>
                <w:bCs/>
                <w:color w:val="000000"/>
                <w:kern w:val="0"/>
                <w:sz w:val="36"/>
                <w:szCs w:val="36"/>
                <w:rtl/>
              </w:rPr>
              <w:t>قسم الاقتصاد</w:t>
            </w:r>
          </w:p>
        </w:tc>
      </w:tr>
      <w:tr w:rsidR="006152E0" w14:paraId="323AFFB9" w14:textId="77777777" w:rsidTr="003C1DF8">
        <w:tc>
          <w:tcPr>
            <w:tcW w:w="4698" w:type="dxa"/>
          </w:tcPr>
          <w:p w14:paraId="64ABCE65" w14:textId="3FAB48F7" w:rsidR="006152E0" w:rsidRDefault="00461E82" w:rsidP="00826F03">
            <w:pPr>
              <w:autoSpaceDE w:val="0"/>
              <w:autoSpaceDN w:val="0"/>
              <w:bidi/>
              <w:adjustRightInd w:val="0"/>
              <w:jc w:val="left"/>
              <w:rPr>
                <w:rFonts w:ascii="Traditional Arabic" w:hAnsi="Traditional Arabic" w:cs="Traditional Arabic"/>
                <w:b/>
                <w:bCs/>
                <w:color w:val="000000"/>
                <w:kern w:val="0"/>
                <w:sz w:val="36"/>
                <w:szCs w:val="36"/>
                <w:rtl/>
              </w:rPr>
            </w:pPr>
            <w:r>
              <w:rPr>
                <w:rFonts w:ascii="Traditional Arabic" w:hAnsi="Traditional Arabic" w:cs="Traditional Arabic" w:hint="cs"/>
                <w:b/>
                <w:bCs/>
                <w:color w:val="000000"/>
                <w:kern w:val="0"/>
                <w:sz w:val="36"/>
                <w:szCs w:val="36"/>
                <w:rtl/>
              </w:rPr>
              <w:t xml:space="preserve">بن حمدون خديجة </w:t>
            </w:r>
          </w:p>
        </w:tc>
        <w:tc>
          <w:tcPr>
            <w:tcW w:w="4698" w:type="dxa"/>
          </w:tcPr>
          <w:p w14:paraId="2E19E38A" w14:textId="3F51FEE2" w:rsidR="006152E0" w:rsidRDefault="00461E82" w:rsidP="00826F03">
            <w:pPr>
              <w:autoSpaceDE w:val="0"/>
              <w:autoSpaceDN w:val="0"/>
              <w:bidi/>
              <w:adjustRightInd w:val="0"/>
              <w:jc w:val="left"/>
              <w:rPr>
                <w:rFonts w:ascii="Traditional Arabic" w:hAnsi="Traditional Arabic" w:cs="Traditional Arabic"/>
                <w:b/>
                <w:bCs/>
                <w:color w:val="000000"/>
                <w:kern w:val="0"/>
                <w:sz w:val="36"/>
                <w:szCs w:val="36"/>
                <w:rtl/>
              </w:rPr>
            </w:pPr>
            <w:r>
              <w:rPr>
                <w:rFonts w:ascii="Traditional Arabic" w:hAnsi="Traditional Arabic" w:cs="Traditional Arabic" w:hint="cs"/>
                <w:b/>
                <w:bCs/>
                <w:color w:val="000000"/>
                <w:kern w:val="0"/>
                <w:sz w:val="36"/>
                <w:szCs w:val="36"/>
                <w:rtl/>
              </w:rPr>
              <w:t>قسم الاقتصاد</w:t>
            </w:r>
          </w:p>
        </w:tc>
      </w:tr>
    </w:tbl>
    <w:p w14:paraId="1D9445A8" w14:textId="54132C69" w:rsidR="00DD592D" w:rsidRPr="009E2A29" w:rsidRDefault="009E2A29" w:rsidP="009E2A29">
      <w:pPr>
        <w:autoSpaceDE w:val="0"/>
        <w:autoSpaceDN w:val="0"/>
        <w:bidi/>
        <w:adjustRightInd w:val="0"/>
        <w:spacing w:after="0" w:line="240" w:lineRule="auto"/>
        <w:jc w:val="center"/>
        <w:rPr>
          <w:rFonts w:ascii="Traditional Arabic" w:eastAsia="Times New Roman" w:hAnsi="Traditional Arabic" w:cs="Traditional Arabic"/>
          <w:b/>
          <w:bCs/>
          <w:kern w:val="0"/>
          <w:sz w:val="36"/>
          <w:szCs w:val="36"/>
        </w:rPr>
      </w:pPr>
      <w:r>
        <w:rPr>
          <w:rFonts w:ascii="Traditional Arabic" w:eastAsia="Times New Roman" w:hAnsi="Traditional Arabic" w:cs="Traditional Arabic" w:hint="cs"/>
          <w:b/>
          <w:bCs/>
          <w:sz w:val="36"/>
          <w:szCs w:val="36"/>
          <w:rtl/>
          <w:lang w:bidi="ar-DZ"/>
        </w:rPr>
        <w:t>الملحق</w:t>
      </w:r>
      <w:r w:rsidRPr="00E82CE9">
        <w:rPr>
          <w:rFonts w:ascii="Traditional Arabic" w:eastAsia="Times New Roman" w:hAnsi="Traditional Arabic" w:cs="Traditional Arabic"/>
          <w:b/>
          <w:bCs/>
          <w:sz w:val="36"/>
          <w:szCs w:val="36"/>
          <w:rtl/>
          <w:lang w:bidi="ar-DZ"/>
        </w:rPr>
        <w:t xml:space="preserve"> (</w:t>
      </w:r>
      <w:r w:rsidR="00655CF4">
        <w:rPr>
          <w:rFonts w:ascii="Traditional Arabic" w:eastAsia="Times New Roman" w:hAnsi="Traditional Arabic" w:cs="Traditional Arabic" w:hint="cs"/>
          <w:b/>
          <w:bCs/>
          <w:sz w:val="36"/>
          <w:szCs w:val="36"/>
          <w:rtl/>
          <w:lang w:bidi="ar-DZ"/>
        </w:rPr>
        <w:t>3</w:t>
      </w:r>
      <w:r w:rsidRPr="00E82CE9">
        <w:rPr>
          <w:rFonts w:ascii="Traditional Arabic" w:eastAsia="Times New Roman" w:hAnsi="Traditional Arabic" w:cs="Traditional Arabic"/>
          <w:b/>
          <w:bCs/>
          <w:sz w:val="36"/>
          <w:szCs w:val="36"/>
          <w:rtl/>
          <w:lang w:bidi="ar-DZ"/>
        </w:rPr>
        <w:t xml:space="preserve">): </w:t>
      </w:r>
      <w:r>
        <w:rPr>
          <w:rFonts w:ascii="Traditional Arabic" w:eastAsia="Times New Roman" w:hAnsi="Traditional Arabic" w:cs="Traditional Arabic" w:hint="cs"/>
          <w:b/>
          <w:bCs/>
          <w:sz w:val="36"/>
          <w:szCs w:val="36"/>
          <w:rtl/>
          <w:lang w:bidi="ar-DZ"/>
        </w:rPr>
        <w:t>الخصائص الديموغرافية</w:t>
      </w: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735"/>
        <w:gridCol w:w="1147"/>
        <w:gridCol w:w="1009"/>
        <w:gridCol w:w="1376"/>
        <w:gridCol w:w="3503"/>
      </w:tblGrid>
      <w:tr w:rsidR="00DD592D" w:rsidRPr="00E82CE9" w14:paraId="46D0881C" w14:textId="77777777" w:rsidTr="009E2A29">
        <w:trPr>
          <w:cantSplit/>
        </w:trPr>
        <w:tc>
          <w:tcPr>
            <w:tcW w:w="8505" w:type="dxa"/>
            <w:gridSpan w:val="6"/>
            <w:tcBorders>
              <w:top w:val="nil"/>
              <w:left w:val="nil"/>
              <w:bottom w:val="nil"/>
              <w:right w:val="nil"/>
            </w:tcBorders>
            <w:shd w:val="clear" w:color="auto" w:fill="FFFFFF"/>
          </w:tcPr>
          <w:p w14:paraId="5C410E5A" w14:textId="77777777" w:rsidR="00DD592D" w:rsidRPr="00E82CE9" w:rsidRDefault="00DD592D" w:rsidP="009E2A29">
            <w:pPr>
              <w:autoSpaceDE w:val="0"/>
              <w:autoSpaceDN w:val="0"/>
              <w:bidi/>
              <w:adjustRightInd w:val="0"/>
              <w:spacing w:after="0" w:line="320" w:lineRule="atLeast"/>
              <w:ind w:left="60" w:right="60"/>
              <w:jc w:val="center"/>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tl/>
              </w:rPr>
              <w:t>الجنس</w:t>
            </w:r>
          </w:p>
        </w:tc>
      </w:tr>
      <w:tr w:rsidR="00DD592D" w:rsidRPr="00E82CE9" w14:paraId="6B5E2A77" w14:textId="77777777" w:rsidTr="009E2A29">
        <w:trPr>
          <w:cantSplit/>
        </w:trPr>
        <w:tc>
          <w:tcPr>
            <w:tcW w:w="1470" w:type="dxa"/>
            <w:gridSpan w:val="2"/>
            <w:tcBorders>
              <w:top w:val="single" w:sz="16" w:space="0" w:color="000000"/>
              <w:left w:val="single" w:sz="16" w:space="0" w:color="000000"/>
              <w:bottom w:val="single" w:sz="16" w:space="0" w:color="000000"/>
              <w:right w:val="nil"/>
            </w:tcBorders>
            <w:shd w:val="clear" w:color="auto" w:fill="FFFFFF"/>
          </w:tcPr>
          <w:p w14:paraId="490265D9" w14:textId="77777777" w:rsidR="00DD592D" w:rsidRPr="00E82CE9" w:rsidRDefault="00DD592D" w:rsidP="009E2A29">
            <w:pPr>
              <w:autoSpaceDE w:val="0"/>
              <w:autoSpaceDN w:val="0"/>
              <w:bidi/>
              <w:adjustRightInd w:val="0"/>
              <w:spacing w:after="0" w:line="320" w:lineRule="atLeast"/>
              <w:ind w:left="60" w:right="60"/>
              <w:jc w:val="center"/>
              <w:rPr>
                <w:rFonts w:ascii="Traditional Arabic" w:hAnsi="Traditional Arabic" w:cs="Traditional Arabic"/>
                <w:color w:val="000000"/>
                <w:kern w:val="0"/>
                <w:sz w:val="36"/>
                <w:szCs w:val="36"/>
              </w:rPr>
            </w:pPr>
          </w:p>
        </w:tc>
        <w:tc>
          <w:tcPr>
            <w:tcW w:w="1147" w:type="dxa"/>
            <w:tcBorders>
              <w:top w:val="single" w:sz="16" w:space="0" w:color="000000"/>
              <w:left w:val="single" w:sz="16" w:space="0" w:color="000000"/>
              <w:bottom w:val="single" w:sz="16" w:space="0" w:color="000000"/>
            </w:tcBorders>
            <w:shd w:val="clear" w:color="auto" w:fill="FFFFFF"/>
          </w:tcPr>
          <w:p w14:paraId="7C0A2133" w14:textId="77777777" w:rsidR="00DD592D" w:rsidRPr="00E82CE9" w:rsidRDefault="00DD592D" w:rsidP="009E2A29">
            <w:pPr>
              <w:autoSpaceDE w:val="0"/>
              <w:autoSpaceDN w:val="0"/>
              <w:bidi/>
              <w:adjustRightInd w:val="0"/>
              <w:spacing w:after="0" w:line="320" w:lineRule="atLeast"/>
              <w:ind w:left="60" w:right="60"/>
              <w:jc w:val="center"/>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Frequency</w:t>
            </w:r>
          </w:p>
        </w:tc>
        <w:tc>
          <w:tcPr>
            <w:tcW w:w="1009" w:type="dxa"/>
            <w:tcBorders>
              <w:top w:val="single" w:sz="16" w:space="0" w:color="000000"/>
              <w:bottom w:val="single" w:sz="16" w:space="0" w:color="000000"/>
            </w:tcBorders>
            <w:shd w:val="clear" w:color="auto" w:fill="FFFFFF"/>
          </w:tcPr>
          <w:p w14:paraId="2BA8ACE5" w14:textId="77777777" w:rsidR="00DD592D" w:rsidRPr="00E82CE9" w:rsidRDefault="00DD592D" w:rsidP="009E2A29">
            <w:pPr>
              <w:autoSpaceDE w:val="0"/>
              <w:autoSpaceDN w:val="0"/>
              <w:bidi/>
              <w:adjustRightInd w:val="0"/>
              <w:spacing w:after="0" w:line="320" w:lineRule="atLeast"/>
              <w:ind w:left="60" w:right="60"/>
              <w:jc w:val="center"/>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Percent</w:t>
            </w:r>
          </w:p>
        </w:tc>
        <w:tc>
          <w:tcPr>
            <w:tcW w:w="1376" w:type="dxa"/>
            <w:tcBorders>
              <w:top w:val="single" w:sz="16" w:space="0" w:color="000000"/>
              <w:bottom w:val="single" w:sz="16" w:space="0" w:color="000000"/>
            </w:tcBorders>
            <w:shd w:val="clear" w:color="auto" w:fill="FFFFFF"/>
          </w:tcPr>
          <w:p w14:paraId="00FDA15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Valid Percent</w:t>
            </w:r>
          </w:p>
        </w:tc>
        <w:tc>
          <w:tcPr>
            <w:tcW w:w="3503" w:type="dxa"/>
            <w:tcBorders>
              <w:top w:val="single" w:sz="16" w:space="0" w:color="000000"/>
              <w:bottom w:val="single" w:sz="16" w:space="0" w:color="000000"/>
              <w:right w:val="single" w:sz="16" w:space="0" w:color="000000"/>
            </w:tcBorders>
            <w:shd w:val="clear" w:color="auto" w:fill="FFFFFF"/>
          </w:tcPr>
          <w:p w14:paraId="1D23396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Cumulative Percent</w:t>
            </w:r>
          </w:p>
        </w:tc>
      </w:tr>
      <w:tr w:rsidR="00DD592D" w:rsidRPr="00E82CE9" w14:paraId="4C6148B0" w14:textId="77777777" w:rsidTr="009E2A29">
        <w:trPr>
          <w:cantSplit/>
        </w:trPr>
        <w:tc>
          <w:tcPr>
            <w:tcW w:w="735" w:type="dxa"/>
            <w:vMerge w:val="restart"/>
            <w:tcBorders>
              <w:top w:val="single" w:sz="16" w:space="0" w:color="000000"/>
              <w:left w:val="single" w:sz="16" w:space="0" w:color="000000"/>
              <w:bottom w:val="single" w:sz="16" w:space="0" w:color="000000"/>
              <w:right w:val="nil"/>
            </w:tcBorders>
            <w:shd w:val="clear" w:color="auto" w:fill="FFFFFF"/>
            <w:vAlign w:val="center"/>
          </w:tcPr>
          <w:p w14:paraId="168FFAD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Valid</w:t>
            </w:r>
          </w:p>
        </w:tc>
        <w:tc>
          <w:tcPr>
            <w:tcW w:w="735" w:type="dxa"/>
            <w:tcBorders>
              <w:top w:val="single" w:sz="16" w:space="0" w:color="000000"/>
              <w:left w:val="nil"/>
              <w:bottom w:val="nil"/>
              <w:right w:val="single" w:sz="16" w:space="0" w:color="000000"/>
            </w:tcBorders>
            <w:shd w:val="clear" w:color="auto" w:fill="FFFFFF"/>
            <w:vAlign w:val="center"/>
          </w:tcPr>
          <w:p w14:paraId="2C97305F" w14:textId="77777777" w:rsidR="00DD592D" w:rsidRPr="00E82CE9" w:rsidRDefault="00DD592D" w:rsidP="009E2A29">
            <w:pPr>
              <w:autoSpaceDE w:val="0"/>
              <w:autoSpaceDN w:val="0"/>
              <w:bidi/>
              <w:adjustRightInd w:val="0"/>
              <w:spacing w:after="0" w:line="320" w:lineRule="atLeast"/>
              <w:ind w:left="60" w:right="60"/>
              <w:jc w:val="center"/>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ذکر</w:t>
            </w:r>
          </w:p>
        </w:tc>
        <w:tc>
          <w:tcPr>
            <w:tcW w:w="1147" w:type="dxa"/>
            <w:tcBorders>
              <w:top w:val="single" w:sz="16" w:space="0" w:color="000000"/>
              <w:left w:val="single" w:sz="16" w:space="0" w:color="000000"/>
              <w:bottom w:val="nil"/>
            </w:tcBorders>
            <w:shd w:val="clear" w:color="auto" w:fill="FFFFFF"/>
            <w:vAlign w:val="center"/>
          </w:tcPr>
          <w:p w14:paraId="3F2788AD" w14:textId="77777777" w:rsidR="00DD592D" w:rsidRPr="00E82CE9" w:rsidRDefault="00DD592D" w:rsidP="009E2A29">
            <w:pPr>
              <w:autoSpaceDE w:val="0"/>
              <w:autoSpaceDN w:val="0"/>
              <w:bidi/>
              <w:adjustRightInd w:val="0"/>
              <w:spacing w:after="0" w:line="320" w:lineRule="atLeast"/>
              <w:ind w:left="60" w:right="60"/>
              <w:jc w:val="center"/>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28</w:t>
            </w:r>
          </w:p>
        </w:tc>
        <w:tc>
          <w:tcPr>
            <w:tcW w:w="1009" w:type="dxa"/>
            <w:tcBorders>
              <w:top w:val="single" w:sz="16" w:space="0" w:color="000000"/>
              <w:bottom w:val="nil"/>
            </w:tcBorders>
            <w:shd w:val="clear" w:color="auto" w:fill="FFFFFF"/>
            <w:vAlign w:val="center"/>
          </w:tcPr>
          <w:p w14:paraId="6AB3185B" w14:textId="77777777" w:rsidR="00DD592D" w:rsidRPr="00E82CE9" w:rsidRDefault="00DD592D" w:rsidP="009E2A29">
            <w:pPr>
              <w:autoSpaceDE w:val="0"/>
              <w:autoSpaceDN w:val="0"/>
              <w:bidi/>
              <w:adjustRightInd w:val="0"/>
              <w:spacing w:after="0" w:line="320" w:lineRule="atLeast"/>
              <w:ind w:left="60" w:right="60"/>
              <w:jc w:val="center"/>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57.1</w:t>
            </w:r>
          </w:p>
        </w:tc>
        <w:tc>
          <w:tcPr>
            <w:tcW w:w="1376" w:type="dxa"/>
            <w:tcBorders>
              <w:top w:val="single" w:sz="16" w:space="0" w:color="000000"/>
              <w:bottom w:val="nil"/>
            </w:tcBorders>
            <w:shd w:val="clear" w:color="auto" w:fill="FFFFFF"/>
            <w:vAlign w:val="center"/>
          </w:tcPr>
          <w:p w14:paraId="73BA4E2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57.1</w:t>
            </w:r>
          </w:p>
        </w:tc>
        <w:tc>
          <w:tcPr>
            <w:tcW w:w="3503" w:type="dxa"/>
            <w:tcBorders>
              <w:top w:val="single" w:sz="16" w:space="0" w:color="000000"/>
              <w:bottom w:val="nil"/>
              <w:right w:val="single" w:sz="16" w:space="0" w:color="000000"/>
            </w:tcBorders>
            <w:shd w:val="clear" w:color="auto" w:fill="FFFFFF"/>
            <w:vAlign w:val="center"/>
          </w:tcPr>
          <w:p w14:paraId="4D54E1A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57.1</w:t>
            </w:r>
          </w:p>
        </w:tc>
      </w:tr>
      <w:tr w:rsidR="00DD592D" w:rsidRPr="00E82CE9" w14:paraId="5582FC02" w14:textId="77777777" w:rsidTr="009E2A29">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14:paraId="4B2E684C"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735" w:type="dxa"/>
            <w:tcBorders>
              <w:top w:val="nil"/>
              <w:left w:val="nil"/>
              <w:bottom w:val="nil"/>
              <w:right w:val="single" w:sz="16" w:space="0" w:color="000000"/>
            </w:tcBorders>
            <w:shd w:val="clear" w:color="auto" w:fill="FFFFFF"/>
            <w:vAlign w:val="center"/>
          </w:tcPr>
          <w:p w14:paraId="4E63F5B7" w14:textId="77777777" w:rsidR="00DD592D" w:rsidRPr="00E82CE9" w:rsidRDefault="00DD592D" w:rsidP="009E2A29">
            <w:pPr>
              <w:autoSpaceDE w:val="0"/>
              <w:autoSpaceDN w:val="0"/>
              <w:bidi/>
              <w:adjustRightInd w:val="0"/>
              <w:spacing w:after="0" w:line="320" w:lineRule="atLeast"/>
              <w:ind w:left="60" w:right="60"/>
              <w:jc w:val="center"/>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انثى</w:t>
            </w:r>
          </w:p>
        </w:tc>
        <w:tc>
          <w:tcPr>
            <w:tcW w:w="1147" w:type="dxa"/>
            <w:tcBorders>
              <w:top w:val="nil"/>
              <w:left w:val="single" w:sz="16" w:space="0" w:color="000000"/>
              <w:bottom w:val="nil"/>
            </w:tcBorders>
            <w:shd w:val="clear" w:color="auto" w:fill="FFFFFF"/>
            <w:vAlign w:val="center"/>
          </w:tcPr>
          <w:p w14:paraId="6BD6399B" w14:textId="77777777" w:rsidR="00DD592D" w:rsidRPr="00E82CE9" w:rsidRDefault="00DD592D" w:rsidP="009E2A29">
            <w:pPr>
              <w:autoSpaceDE w:val="0"/>
              <w:autoSpaceDN w:val="0"/>
              <w:bidi/>
              <w:adjustRightInd w:val="0"/>
              <w:spacing w:after="0" w:line="320" w:lineRule="atLeast"/>
              <w:ind w:left="60" w:right="60"/>
              <w:jc w:val="center"/>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21</w:t>
            </w:r>
          </w:p>
        </w:tc>
        <w:tc>
          <w:tcPr>
            <w:tcW w:w="1009" w:type="dxa"/>
            <w:tcBorders>
              <w:top w:val="nil"/>
              <w:bottom w:val="nil"/>
            </w:tcBorders>
            <w:shd w:val="clear" w:color="auto" w:fill="FFFFFF"/>
            <w:vAlign w:val="center"/>
          </w:tcPr>
          <w:p w14:paraId="146CDE21" w14:textId="77777777" w:rsidR="00DD592D" w:rsidRPr="00E82CE9" w:rsidRDefault="00DD592D" w:rsidP="009E2A29">
            <w:pPr>
              <w:autoSpaceDE w:val="0"/>
              <w:autoSpaceDN w:val="0"/>
              <w:bidi/>
              <w:adjustRightInd w:val="0"/>
              <w:spacing w:after="0" w:line="320" w:lineRule="atLeast"/>
              <w:ind w:left="60" w:right="60"/>
              <w:jc w:val="center"/>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42.9</w:t>
            </w:r>
          </w:p>
        </w:tc>
        <w:tc>
          <w:tcPr>
            <w:tcW w:w="1376" w:type="dxa"/>
            <w:tcBorders>
              <w:top w:val="nil"/>
              <w:bottom w:val="nil"/>
            </w:tcBorders>
            <w:shd w:val="clear" w:color="auto" w:fill="FFFFFF"/>
            <w:vAlign w:val="center"/>
          </w:tcPr>
          <w:p w14:paraId="2F92645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42.9</w:t>
            </w:r>
          </w:p>
        </w:tc>
        <w:tc>
          <w:tcPr>
            <w:tcW w:w="3503" w:type="dxa"/>
            <w:tcBorders>
              <w:top w:val="nil"/>
              <w:bottom w:val="nil"/>
              <w:right w:val="single" w:sz="16" w:space="0" w:color="000000"/>
            </w:tcBorders>
            <w:shd w:val="clear" w:color="auto" w:fill="FFFFFF"/>
            <w:vAlign w:val="center"/>
          </w:tcPr>
          <w:p w14:paraId="1E203AF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100.0</w:t>
            </w:r>
          </w:p>
        </w:tc>
      </w:tr>
      <w:tr w:rsidR="00DD592D" w:rsidRPr="00E82CE9" w14:paraId="1CC6039F" w14:textId="77777777" w:rsidTr="009E2A29">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14:paraId="1D0AB03F"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735" w:type="dxa"/>
            <w:tcBorders>
              <w:top w:val="nil"/>
              <w:left w:val="nil"/>
              <w:bottom w:val="single" w:sz="16" w:space="0" w:color="000000"/>
              <w:right w:val="single" w:sz="16" w:space="0" w:color="000000"/>
            </w:tcBorders>
            <w:shd w:val="clear" w:color="auto" w:fill="FFFFFF"/>
            <w:vAlign w:val="center"/>
          </w:tcPr>
          <w:p w14:paraId="3E181A5B" w14:textId="77777777" w:rsidR="00DD592D" w:rsidRPr="00E82CE9" w:rsidRDefault="00DD592D" w:rsidP="009E2A29">
            <w:pPr>
              <w:autoSpaceDE w:val="0"/>
              <w:autoSpaceDN w:val="0"/>
              <w:bidi/>
              <w:adjustRightInd w:val="0"/>
              <w:spacing w:after="0" w:line="320" w:lineRule="atLeast"/>
              <w:ind w:left="60" w:right="60"/>
              <w:jc w:val="center"/>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Total</w:t>
            </w:r>
          </w:p>
        </w:tc>
        <w:tc>
          <w:tcPr>
            <w:tcW w:w="1147" w:type="dxa"/>
            <w:tcBorders>
              <w:top w:val="nil"/>
              <w:left w:val="single" w:sz="16" w:space="0" w:color="000000"/>
              <w:bottom w:val="single" w:sz="16" w:space="0" w:color="000000"/>
            </w:tcBorders>
            <w:shd w:val="clear" w:color="auto" w:fill="FFFFFF"/>
            <w:vAlign w:val="center"/>
          </w:tcPr>
          <w:p w14:paraId="3DB7FB1D" w14:textId="77777777" w:rsidR="00DD592D" w:rsidRPr="00E82CE9" w:rsidRDefault="00DD592D" w:rsidP="009E2A29">
            <w:pPr>
              <w:autoSpaceDE w:val="0"/>
              <w:autoSpaceDN w:val="0"/>
              <w:bidi/>
              <w:adjustRightInd w:val="0"/>
              <w:spacing w:after="0" w:line="320" w:lineRule="atLeast"/>
              <w:ind w:left="60" w:right="60"/>
              <w:jc w:val="center"/>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009" w:type="dxa"/>
            <w:tcBorders>
              <w:top w:val="nil"/>
              <w:bottom w:val="single" w:sz="16" w:space="0" w:color="000000"/>
            </w:tcBorders>
            <w:shd w:val="clear" w:color="auto" w:fill="FFFFFF"/>
            <w:vAlign w:val="center"/>
          </w:tcPr>
          <w:p w14:paraId="56294A25" w14:textId="77777777" w:rsidR="00DD592D" w:rsidRPr="00E82CE9" w:rsidRDefault="00DD592D" w:rsidP="009E2A29">
            <w:pPr>
              <w:autoSpaceDE w:val="0"/>
              <w:autoSpaceDN w:val="0"/>
              <w:bidi/>
              <w:adjustRightInd w:val="0"/>
              <w:spacing w:after="0" w:line="320" w:lineRule="atLeast"/>
              <w:ind w:left="60" w:right="60"/>
              <w:jc w:val="center"/>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100.0</w:t>
            </w:r>
          </w:p>
        </w:tc>
        <w:tc>
          <w:tcPr>
            <w:tcW w:w="1376" w:type="dxa"/>
            <w:tcBorders>
              <w:top w:val="nil"/>
              <w:bottom w:val="single" w:sz="16" w:space="0" w:color="000000"/>
            </w:tcBorders>
            <w:shd w:val="clear" w:color="auto" w:fill="FFFFFF"/>
            <w:vAlign w:val="center"/>
          </w:tcPr>
          <w:p w14:paraId="090E59A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100.0</w:t>
            </w:r>
          </w:p>
        </w:tc>
        <w:tc>
          <w:tcPr>
            <w:tcW w:w="3503" w:type="dxa"/>
            <w:tcBorders>
              <w:top w:val="nil"/>
              <w:bottom w:val="single" w:sz="16" w:space="0" w:color="000000"/>
              <w:right w:val="single" w:sz="16" w:space="0" w:color="000000"/>
            </w:tcBorders>
            <w:shd w:val="clear" w:color="auto" w:fill="FFFFFF"/>
          </w:tcPr>
          <w:p w14:paraId="416596FC" w14:textId="77777777" w:rsidR="00DD592D" w:rsidRDefault="00DD592D">
            <w:pPr>
              <w:autoSpaceDE w:val="0"/>
              <w:autoSpaceDN w:val="0"/>
              <w:bidi/>
              <w:adjustRightInd w:val="0"/>
              <w:spacing w:after="0" w:line="240" w:lineRule="auto"/>
              <w:jc w:val="left"/>
              <w:rPr>
                <w:rFonts w:ascii="Traditional Arabic" w:hAnsi="Traditional Arabic" w:cs="Traditional Arabic"/>
                <w:kern w:val="0"/>
                <w:sz w:val="36"/>
                <w:szCs w:val="36"/>
                <w:rtl/>
              </w:rPr>
            </w:pPr>
          </w:p>
          <w:p w14:paraId="0691A726" w14:textId="715E2B0B" w:rsidR="00832767" w:rsidRPr="00832767" w:rsidRDefault="00832767" w:rsidP="00832767">
            <w:pPr>
              <w:tabs>
                <w:tab w:val="left" w:pos="1228"/>
              </w:tabs>
              <w:bidi/>
              <w:jc w:val="left"/>
              <w:rPr>
                <w:rFonts w:ascii="Traditional Arabic" w:hAnsi="Traditional Arabic" w:cs="Traditional Arabic"/>
                <w:sz w:val="36"/>
                <w:szCs w:val="36"/>
              </w:rPr>
            </w:pPr>
            <w:r>
              <w:rPr>
                <w:rFonts w:ascii="Traditional Arabic" w:hAnsi="Traditional Arabic" w:cs="Traditional Arabic"/>
                <w:sz w:val="36"/>
                <w:szCs w:val="36"/>
                <w:rtl/>
              </w:rPr>
              <w:tab/>
            </w:r>
          </w:p>
        </w:tc>
      </w:tr>
    </w:tbl>
    <w:p w14:paraId="689895E1"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tbl>
      <w:tblPr>
        <w:tblW w:w="74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698"/>
        <w:gridCol w:w="1147"/>
        <w:gridCol w:w="1009"/>
        <w:gridCol w:w="1377"/>
        <w:gridCol w:w="1469"/>
      </w:tblGrid>
      <w:tr w:rsidR="00DD592D" w:rsidRPr="00E82CE9" w14:paraId="5B66641E" w14:textId="77777777">
        <w:trPr>
          <w:cantSplit/>
        </w:trPr>
        <w:tc>
          <w:tcPr>
            <w:tcW w:w="7434" w:type="dxa"/>
            <w:gridSpan w:val="6"/>
            <w:tcBorders>
              <w:top w:val="nil"/>
              <w:left w:val="nil"/>
              <w:bottom w:val="nil"/>
              <w:right w:val="nil"/>
            </w:tcBorders>
            <w:shd w:val="clear" w:color="auto" w:fill="FFFFFF"/>
          </w:tcPr>
          <w:p w14:paraId="37682A0A" w14:textId="77777777" w:rsidR="00DD592D"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tl/>
              </w:rPr>
            </w:pPr>
            <w:r w:rsidRPr="00E82CE9">
              <w:rPr>
                <w:rFonts w:ascii="Traditional Arabic" w:hAnsi="Traditional Arabic" w:cs="Traditional Arabic"/>
                <w:b/>
                <w:bCs/>
                <w:color w:val="000000"/>
                <w:kern w:val="0"/>
                <w:sz w:val="36"/>
                <w:szCs w:val="36"/>
                <w:rtl/>
              </w:rPr>
              <w:t>السن</w:t>
            </w:r>
          </w:p>
          <w:p w14:paraId="4CE6532F" w14:textId="77777777" w:rsidR="00A60660" w:rsidRPr="00A60660" w:rsidRDefault="00A60660" w:rsidP="00A60660">
            <w:pPr>
              <w:bidi/>
              <w:rPr>
                <w:rFonts w:ascii="Traditional Arabic" w:hAnsi="Traditional Arabic" w:cs="Traditional Arabic"/>
                <w:sz w:val="36"/>
                <w:szCs w:val="36"/>
                <w:rtl/>
              </w:rPr>
            </w:pPr>
          </w:p>
          <w:p w14:paraId="3CDEB303" w14:textId="77777777" w:rsidR="00A60660" w:rsidRPr="00A60660" w:rsidRDefault="00A60660" w:rsidP="00A60660">
            <w:pPr>
              <w:bidi/>
              <w:rPr>
                <w:rFonts w:ascii="Traditional Arabic" w:hAnsi="Traditional Arabic" w:cs="Traditional Arabic"/>
                <w:sz w:val="36"/>
                <w:szCs w:val="36"/>
                <w:rtl/>
              </w:rPr>
            </w:pPr>
          </w:p>
          <w:p w14:paraId="26C24C00" w14:textId="77777777" w:rsidR="00A60660" w:rsidRPr="00A60660" w:rsidRDefault="00A60660" w:rsidP="00A60660">
            <w:pPr>
              <w:bidi/>
              <w:rPr>
                <w:rFonts w:ascii="Traditional Arabic" w:hAnsi="Traditional Arabic" w:cs="Traditional Arabic"/>
                <w:sz w:val="36"/>
                <w:szCs w:val="36"/>
                <w:rtl/>
              </w:rPr>
            </w:pPr>
          </w:p>
          <w:p w14:paraId="6B55CF2C" w14:textId="77777777" w:rsidR="00A60660" w:rsidRPr="00A60660" w:rsidRDefault="00A60660" w:rsidP="00A60660">
            <w:pPr>
              <w:bidi/>
              <w:rPr>
                <w:rFonts w:ascii="Traditional Arabic" w:hAnsi="Traditional Arabic" w:cs="Traditional Arabic"/>
                <w:sz w:val="36"/>
                <w:szCs w:val="36"/>
                <w:rtl/>
              </w:rPr>
            </w:pPr>
          </w:p>
          <w:p w14:paraId="68E3D9FA" w14:textId="77777777" w:rsidR="00A60660" w:rsidRPr="00A60660" w:rsidRDefault="00A60660" w:rsidP="00A60660">
            <w:pPr>
              <w:bidi/>
              <w:rPr>
                <w:rFonts w:ascii="Traditional Arabic" w:hAnsi="Traditional Arabic" w:cs="Traditional Arabic"/>
                <w:sz w:val="36"/>
                <w:szCs w:val="36"/>
                <w:rtl/>
              </w:rPr>
            </w:pPr>
          </w:p>
          <w:p w14:paraId="72C8781E" w14:textId="77777777" w:rsidR="00A60660" w:rsidRPr="00A60660" w:rsidRDefault="00A60660" w:rsidP="00A60660">
            <w:pPr>
              <w:bidi/>
              <w:rPr>
                <w:rFonts w:ascii="Traditional Arabic" w:hAnsi="Traditional Arabic" w:cs="Traditional Arabic"/>
                <w:sz w:val="36"/>
                <w:szCs w:val="36"/>
                <w:rtl/>
              </w:rPr>
            </w:pPr>
          </w:p>
          <w:p w14:paraId="2E951107" w14:textId="77777777" w:rsidR="00A60660" w:rsidRPr="00A60660" w:rsidRDefault="00A60660" w:rsidP="00A60660">
            <w:pPr>
              <w:bidi/>
              <w:rPr>
                <w:rFonts w:ascii="Traditional Arabic" w:hAnsi="Traditional Arabic" w:cs="Traditional Arabic"/>
                <w:sz w:val="36"/>
                <w:szCs w:val="36"/>
                <w:rtl/>
              </w:rPr>
            </w:pPr>
          </w:p>
          <w:p w14:paraId="40BADABD" w14:textId="77777777" w:rsidR="00DD592D" w:rsidRPr="00A60660" w:rsidRDefault="00DD592D" w:rsidP="00A60660">
            <w:pPr>
              <w:bidi/>
              <w:rPr>
                <w:rFonts w:ascii="Traditional Arabic" w:hAnsi="Traditional Arabic" w:cs="Traditional Arabic"/>
                <w:sz w:val="36"/>
                <w:szCs w:val="36"/>
              </w:rPr>
            </w:pPr>
          </w:p>
        </w:tc>
      </w:tr>
      <w:tr w:rsidR="00DD592D" w:rsidRPr="00E82CE9" w14:paraId="2BA26AB6" w14:textId="77777777">
        <w:trPr>
          <w:cantSplit/>
        </w:trPr>
        <w:tc>
          <w:tcPr>
            <w:tcW w:w="2432" w:type="dxa"/>
            <w:gridSpan w:val="2"/>
            <w:tcBorders>
              <w:top w:val="single" w:sz="16" w:space="0" w:color="000000"/>
              <w:left w:val="single" w:sz="16" w:space="0" w:color="000000"/>
              <w:bottom w:val="single" w:sz="16" w:space="0" w:color="000000"/>
              <w:right w:val="nil"/>
            </w:tcBorders>
            <w:shd w:val="clear" w:color="auto" w:fill="FFFFFF"/>
          </w:tcPr>
          <w:p w14:paraId="021BBC7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p>
        </w:tc>
        <w:tc>
          <w:tcPr>
            <w:tcW w:w="1147" w:type="dxa"/>
            <w:tcBorders>
              <w:top w:val="single" w:sz="16" w:space="0" w:color="000000"/>
              <w:left w:val="single" w:sz="16" w:space="0" w:color="000000"/>
              <w:bottom w:val="single" w:sz="16" w:space="0" w:color="000000"/>
            </w:tcBorders>
            <w:shd w:val="clear" w:color="auto" w:fill="FFFFFF"/>
          </w:tcPr>
          <w:p w14:paraId="7D1A452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Frequency</w:t>
            </w:r>
          </w:p>
        </w:tc>
        <w:tc>
          <w:tcPr>
            <w:tcW w:w="1009" w:type="dxa"/>
            <w:tcBorders>
              <w:top w:val="single" w:sz="16" w:space="0" w:color="000000"/>
              <w:bottom w:val="single" w:sz="16" w:space="0" w:color="000000"/>
            </w:tcBorders>
            <w:shd w:val="clear" w:color="auto" w:fill="FFFFFF"/>
          </w:tcPr>
          <w:p w14:paraId="73DC934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Percent</w:t>
            </w:r>
          </w:p>
        </w:tc>
        <w:tc>
          <w:tcPr>
            <w:tcW w:w="1377" w:type="dxa"/>
            <w:tcBorders>
              <w:top w:val="single" w:sz="16" w:space="0" w:color="000000"/>
              <w:bottom w:val="single" w:sz="16" w:space="0" w:color="000000"/>
            </w:tcBorders>
            <w:shd w:val="clear" w:color="auto" w:fill="FFFFFF"/>
          </w:tcPr>
          <w:p w14:paraId="464565DF" w14:textId="77777777" w:rsidR="00DD592D"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tl/>
              </w:rPr>
            </w:pPr>
            <w:r w:rsidRPr="00E82CE9">
              <w:rPr>
                <w:rFonts w:ascii="Traditional Arabic" w:hAnsi="Traditional Arabic" w:cs="Traditional Arabic"/>
                <w:color w:val="000000"/>
                <w:kern w:val="0"/>
                <w:sz w:val="36"/>
                <w:szCs w:val="36"/>
              </w:rPr>
              <w:t>Valid Percent</w:t>
            </w:r>
          </w:p>
          <w:p w14:paraId="1D8BAD93" w14:textId="77777777" w:rsidR="00A60660" w:rsidRPr="00A60660" w:rsidRDefault="00A60660" w:rsidP="00A60660">
            <w:pPr>
              <w:bidi/>
              <w:rPr>
                <w:rFonts w:ascii="Traditional Arabic" w:hAnsi="Traditional Arabic" w:cs="Traditional Arabic"/>
                <w:sz w:val="36"/>
                <w:szCs w:val="36"/>
                <w:rtl/>
              </w:rPr>
            </w:pPr>
          </w:p>
          <w:p w14:paraId="0566D269" w14:textId="77777777" w:rsidR="00A60660" w:rsidRPr="00A60660" w:rsidRDefault="00A60660" w:rsidP="00A60660">
            <w:pPr>
              <w:bidi/>
              <w:rPr>
                <w:rFonts w:ascii="Traditional Arabic" w:hAnsi="Traditional Arabic" w:cs="Traditional Arabic"/>
                <w:sz w:val="36"/>
                <w:szCs w:val="36"/>
                <w:rtl/>
              </w:rPr>
            </w:pPr>
          </w:p>
          <w:p w14:paraId="0219960A" w14:textId="77777777" w:rsidR="00A60660" w:rsidRPr="00A60660" w:rsidRDefault="00A60660" w:rsidP="00A60660">
            <w:pPr>
              <w:bidi/>
              <w:rPr>
                <w:rFonts w:ascii="Traditional Arabic" w:hAnsi="Traditional Arabic" w:cs="Traditional Arabic"/>
                <w:sz w:val="36"/>
                <w:szCs w:val="36"/>
                <w:rtl/>
              </w:rPr>
            </w:pPr>
          </w:p>
          <w:p w14:paraId="008EBA9B" w14:textId="77777777" w:rsidR="00A60660" w:rsidRPr="00A60660" w:rsidRDefault="00A60660" w:rsidP="00A60660">
            <w:pPr>
              <w:bidi/>
              <w:rPr>
                <w:rFonts w:ascii="Traditional Arabic" w:hAnsi="Traditional Arabic" w:cs="Traditional Arabic"/>
                <w:sz w:val="36"/>
                <w:szCs w:val="36"/>
                <w:rtl/>
              </w:rPr>
            </w:pPr>
          </w:p>
          <w:p w14:paraId="626BEC52" w14:textId="77777777" w:rsidR="00A60660" w:rsidRPr="00A60660" w:rsidRDefault="00A60660" w:rsidP="00A60660">
            <w:pPr>
              <w:bidi/>
              <w:rPr>
                <w:rFonts w:ascii="Traditional Arabic" w:hAnsi="Traditional Arabic" w:cs="Traditional Arabic"/>
                <w:sz w:val="36"/>
                <w:szCs w:val="36"/>
                <w:rtl/>
              </w:rPr>
            </w:pPr>
          </w:p>
          <w:p w14:paraId="700C24DF" w14:textId="77777777" w:rsidR="00DD592D" w:rsidRPr="00A60660" w:rsidRDefault="00DD592D" w:rsidP="00A60660">
            <w:pPr>
              <w:bidi/>
              <w:rPr>
                <w:rFonts w:ascii="Traditional Arabic" w:hAnsi="Traditional Arabic" w:cs="Traditional Arabic"/>
                <w:sz w:val="36"/>
                <w:szCs w:val="36"/>
              </w:rPr>
            </w:pPr>
          </w:p>
        </w:tc>
        <w:tc>
          <w:tcPr>
            <w:tcW w:w="1469" w:type="dxa"/>
            <w:tcBorders>
              <w:top w:val="single" w:sz="16" w:space="0" w:color="000000"/>
              <w:bottom w:val="single" w:sz="16" w:space="0" w:color="000000"/>
              <w:right w:val="single" w:sz="16" w:space="0" w:color="000000"/>
            </w:tcBorders>
            <w:shd w:val="clear" w:color="auto" w:fill="FFFFFF"/>
          </w:tcPr>
          <w:p w14:paraId="1CEF83D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Cumulative Percent</w:t>
            </w:r>
          </w:p>
        </w:tc>
      </w:tr>
      <w:tr w:rsidR="00DD592D" w:rsidRPr="00E82CE9" w14:paraId="48AE8267" w14:textId="77777777">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10E48F2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Valid</w:t>
            </w:r>
          </w:p>
        </w:tc>
        <w:tc>
          <w:tcPr>
            <w:tcW w:w="1698" w:type="dxa"/>
            <w:tcBorders>
              <w:top w:val="single" w:sz="16" w:space="0" w:color="000000"/>
              <w:left w:val="nil"/>
              <w:bottom w:val="nil"/>
              <w:right w:val="single" w:sz="16" w:space="0" w:color="000000"/>
            </w:tcBorders>
            <w:shd w:val="clear" w:color="auto" w:fill="FFFFFF"/>
            <w:vAlign w:val="center"/>
          </w:tcPr>
          <w:p w14:paraId="2B54862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من 20 سنة إلى 30 سنة</w:t>
            </w:r>
          </w:p>
        </w:tc>
        <w:tc>
          <w:tcPr>
            <w:tcW w:w="1147" w:type="dxa"/>
            <w:tcBorders>
              <w:top w:val="single" w:sz="16" w:space="0" w:color="000000"/>
              <w:left w:val="single" w:sz="16" w:space="0" w:color="000000"/>
              <w:bottom w:val="nil"/>
            </w:tcBorders>
            <w:shd w:val="clear" w:color="auto" w:fill="FFFFFF"/>
            <w:vAlign w:val="center"/>
          </w:tcPr>
          <w:p w14:paraId="64AAC4A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w:t>
            </w:r>
          </w:p>
        </w:tc>
        <w:tc>
          <w:tcPr>
            <w:tcW w:w="1009" w:type="dxa"/>
            <w:tcBorders>
              <w:top w:val="single" w:sz="16" w:space="0" w:color="000000"/>
              <w:bottom w:val="nil"/>
            </w:tcBorders>
            <w:shd w:val="clear" w:color="auto" w:fill="FFFFFF"/>
            <w:vAlign w:val="center"/>
          </w:tcPr>
          <w:p w14:paraId="06482A7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10.2</w:t>
            </w:r>
          </w:p>
        </w:tc>
        <w:tc>
          <w:tcPr>
            <w:tcW w:w="1377" w:type="dxa"/>
            <w:tcBorders>
              <w:top w:val="single" w:sz="16" w:space="0" w:color="000000"/>
              <w:bottom w:val="nil"/>
            </w:tcBorders>
            <w:shd w:val="clear" w:color="auto" w:fill="FFFFFF"/>
            <w:vAlign w:val="center"/>
          </w:tcPr>
          <w:p w14:paraId="373F3B85" w14:textId="77777777" w:rsidR="00DD592D"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tl/>
              </w:rPr>
            </w:pPr>
            <w:r w:rsidRPr="00E82CE9">
              <w:rPr>
                <w:rFonts w:ascii="Traditional Arabic" w:hAnsi="Traditional Arabic" w:cs="Traditional Arabic"/>
                <w:color w:val="000000"/>
                <w:kern w:val="0"/>
                <w:sz w:val="36"/>
                <w:szCs w:val="36"/>
              </w:rPr>
              <w:t>10.2</w:t>
            </w:r>
          </w:p>
          <w:p w14:paraId="663C1E15" w14:textId="77777777" w:rsidR="00A60660" w:rsidRPr="00A60660" w:rsidRDefault="00A60660" w:rsidP="00A60660">
            <w:pPr>
              <w:bidi/>
              <w:rPr>
                <w:rFonts w:ascii="Traditional Arabic" w:hAnsi="Traditional Arabic" w:cs="Traditional Arabic"/>
                <w:sz w:val="36"/>
                <w:szCs w:val="36"/>
                <w:rtl/>
              </w:rPr>
            </w:pPr>
          </w:p>
          <w:p w14:paraId="5CFED1C7" w14:textId="77777777" w:rsidR="00A60660" w:rsidRPr="00A60660" w:rsidRDefault="00A60660" w:rsidP="00A60660">
            <w:pPr>
              <w:bidi/>
              <w:rPr>
                <w:rFonts w:ascii="Traditional Arabic" w:hAnsi="Traditional Arabic" w:cs="Traditional Arabic"/>
                <w:sz w:val="36"/>
                <w:szCs w:val="36"/>
                <w:rtl/>
              </w:rPr>
            </w:pPr>
          </w:p>
          <w:p w14:paraId="62AD3CB2" w14:textId="77777777" w:rsidR="00A60660" w:rsidRPr="00A60660" w:rsidRDefault="00A60660" w:rsidP="00A60660">
            <w:pPr>
              <w:bidi/>
              <w:rPr>
                <w:rFonts w:ascii="Traditional Arabic" w:hAnsi="Traditional Arabic" w:cs="Traditional Arabic"/>
                <w:sz w:val="36"/>
                <w:szCs w:val="36"/>
                <w:rtl/>
              </w:rPr>
            </w:pPr>
          </w:p>
          <w:p w14:paraId="7A006CE9" w14:textId="77777777" w:rsidR="00A60660" w:rsidRPr="00A60660" w:rsidRDefault="00A60660" w:rsidP="00A60660">
            <w:pPr>
              <w:bidi/>
              <w:rPr>
                <w:rFonts w:ascii="Traditional Arabic" w:hAnsi="Traditional Arabic" w:cs="Traditional Arabic"/>
                <w:sz w:val="36"/>
                <w:szCs w:val="36"/>
                <w:rtl/>
              </w:rPr>
            </w:pPr>
          </w:p>
          <w:p w14:paraId="1992F11A" w14:textId="77777777" w:rsidR="00DD592D" w:rsidRPr="00A60660" w:rsidRDefault="00DD592D" w:rsidP="00A60660">
            <w:pPr>
              <w:bidi/>
              <w:rPr>
                <w:rFonts w:ascii="Traditional Arabic" w:hAnsi="Traditional Arabic" w:cs="Traditional Arabic"/>
                <w:sz w:val="36"/>
                <w:szCs w:val="36"/>
              </w:rPr>
            </w:pPr>
          </w:p>
        </w:tc>
        <w:tc>
          <w:tcPr>
            <w:tcW w:w="1469" w:type="dxa"/>
            <w:tcBorders>
              <w:top w:val="single" w:sz="16" w:space="0" w:color="000000"/>
              <w:bottom w:val="nil"/>
              <w:right w:val="single" w:sz="16" w:space="0" w:color="000000"/>
            </w:tcBorders>
            <w:shd w:val="clear" w:color="auto" w:fill="FFFFFF"/>
            <w:vAlign w:val="center"/>
          </w:tcPr>
          <w:p w14:paraId="3538374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10.2</w:t>
            </w:r>
          </w:p>
        </w:tc>
      </w:tr>
      <w:tr w:rsidR="00DD592D" w:rsidRPr="00E82CE9" w14:paraId="7A22D2B8"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9CD85CD"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698" w:type="dxa"/>
            <w:tcBorders>
              <w:top w:val="nil"/>
              <w:left w:val="nil"/>
              <w:bottom w:val="nil"/>
              <w:right w:val="single" w:sz="16" w:space="0" w:color="000000"/>
            </w:tcBorders>
            <w:shd w:val="clear" w:color="auto" w:fill="FFFFFF"/>
            <w:vAlign w:val="center"/>
          </w:tcPr>
          <w:p w14:paraId="0C93084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من 30 سنة إلى 40 سنة</w:t>
            </w:r>
          </w:p>
        </w:tc>
        <w:tc>
          <w:tcPr>
            <w:tcW w:w="1147" w:type="dxa"/>
            <w:tcBorders>
              <w:top w:val="nil"/>
              <w:left w:val="single" w:sz="16" w:space="0" w:color="000000"/>
              <w:bottom w:val="nil"/>
            </w:tcBorders>
            <w:shd w:val="clear" w:color="auto" w:fill="FFFFFF"/>
            <w:vAlign w:val="center"/>
          </w:tcPr>
          <w:p w14:paraId="7FB065F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13</w:t>
            </w:r>
          </w:p>
        </w:tc>
        <w:tc>
          <w:tcPr>
            <w:tcW w:w="1009" w:type="dxa"/>
            <w:tcBorders>
              <w:top w:val="nil"/>
              <w:bottom w:val="nil"/>
            </w:tcBorders>
            <w:shd w:val="clear" w:color="auto" w:fill="FFFFFF"/>
            <w:vAlign w:val="center"/>
          </w:tcPr>
          <w:p w14:paraId="2D4502C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26.5</w:t>
            </w:r>
          </w:p>
        </w:tc>
        <w:tc>
          <w:tcPr>
            <w:tcW w:w="1377" w:type="dxa"/>
            <w:tcBorders>
              <w:top w:val="nil"/>
              <w:bottom w:val="nil"/>
            </w:tcBorders>
            <w:shd w:val="clear" w:color="auto" w:fill="FFFFFF"/>
            <w:vAlign w:val="center"/>
          </w:tcPr>
          <w:p w14:paraId="407D43AE" w14:textId="77777777" w:rsidR="00DD592D"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tl/>
              </w:rPr>
            </w:pPr>
            <w:r w:rsidRPr="00E82CE9">
              <w:rPr>
                <w:rFonts w:ascii="Traditional Arabic" w:hAnsi="Traditional Arabic" w:cs="Traditional Arabic"/>
                <w:color w:val="000000"/>
                <w:kern w:val="0"/>
                <w:sz w:val="36"/>
                <w:szCs w:val="36"/>
              </w:rPr>
              <w:t>26.5</w:t>
            </w:r>
          </w:p>
          <w:p w14:paraId="57EF86E1" w14:textId="77777777" w:rsidR="00A60660" w:rsidRPr="00A60660" w:rsidRDefault="00A60660" w:rsidP="00A60660">
            <w:pPr>
              <w:bidi/>
              <w:rPr>
                <w:rFonts w:ascii="Traditional Arabic" w:hAnsi="Traditional Arabic" w:cs="Traditional Arabic"/>
                <w:sz w:val="36"/>
                <w:szCs w:val="36"/>
                <w:rtl/>
              </w:rPr>
            </w:pPr>
          </w:p>
          <w:p w14:paraId="3FAEA125" w14:textId="77777777" w:rsidR="00A60660" w:rsidRPr="00A60660" w:rsidRDefault="00A60660" w:rsidP="00A60660">
            <w:pPr>
              <w:bidi/>
              <w:rPr>
                <w:rFonts w:ascii="Traditional Arabic" w:hAnsi="Traditional Arabic" w:cs="Traditional Arabic"/>
                <w:sz w:val="36"/>
                <w:szCs w:val="36"/>
                <w:rtl/>
              </w:rPr>
            </w:pPr>
          </w:p>
          <w:p w14:paraId="4B88A047" w14:textId="77777777" w:rsidR="00DD592D" w:rsidRPr="00A60660" w:rsidRDefault="00DD592D" w:rsidP="00A60660">
            <w:pPr>
              <w:bidi/>
              <w:rPr>
                <w:rFonts w:ascii="Traditional Arabic" w:hAnsi="Traditional Arabic" w:cs="Traditional Arabic"/>
                <w:sz w:val="36"/>
                <w:szCs w:val="36"/>
              </w:rPr>
            </w:pPr>
          </w:p>
        </w:tc>
        <w:tc>
          <w:tcPr>
            <w:tcW w:w="1469" w:type="dxa"/>
            <w:tcBorders>
              <w:top w:val="nil"/>
              <w:bottom w:val="nil"/>
              <w:right w:val="single" w:sz="16" w:space="0" w:color="000000"/>
            </w:tcBorders>
            <w:shd w:val="clear" w:color="auto" w:fill="FFFFFF"/>
            <w:vAlign w:val="center"/>
          </w:tcPr>
          <w:p w14:paraId="537993A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36.7</w:t>
            </w:r>
          </w:p>
        </w:tc>
      </w:tr>
      <w:tr w:rsidR="00DD592D" w:rsidRPr="00E82CE9" w14:paraId="3BDC9E16"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24FAE79D"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698" w:type="dxa"/>
            <w:tcBorders>
              <w:top w:val="nil"/>
              <w:left w:val="nil"/>
              <w:bottom w:val="nil"/>
              <w:right w:val="single" w:sz="16" w:space="0" w:color="000000"/>
            </w:tcBorders>
            <w:shd w:val="clear" w:color="auto" w:fill="FFFFFF"/>
            <w:vAlign w:val="center"/>
          </w:tcPr>
          <w:p w14:paraId="489434C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من 40 سنة الى 50 سنة</w:t>
            </w:r>
          </w:p>
        </w:tc>
        <w:tc>
          <w:tcPr>
            <w:tcW w:w="1147" w:type="dxa"/>
            <w:tcBorders>
              <w:top w:val="nil"/>
              <w:left w:val="single" w:sz="16" w:space="0" w:color="000000"/>
              <w:bottom w:val="nil"/>
            </w:tcBorders>
            <w:shd w:val="clear" w:color="auto" w:fill="FFFFFF"/>
            <w:vAlign w:val="center"/>
          </w:tcPr>
          <w:p w14:paraId="78BA49E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28</w:t>
            </w:r>
          </w:p>
        </w:tc>
        <w:tc>
          <w:tcPr>
            <w:tcW w:w="1009" w:type="dxa"/>
            <w:tcBorders>
              <w:top w:val="nil"/>
              <w:bottom w:val="nil"/>
            </w:tcBorders>
            <w:shd w:val="clear" w:color="auto" w:fill="FFFFFF"/>
            <w:vAlign w:val="center"/>
          </w:tcPr>
          <w:p w14:paraId="1DB1196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57.1</w:t>
            </w:r>
          </w:p>
        </w:tc>
        <w:tc>
          <w:tcPr>
            <w:tcW w:w="1377" w:type="dxa"/>
            <w:tcBorders>
              <w:top w:val="nil"/>
              <w:bottom w:val="nil"/>
            </w:tcBorders>
            <w:shd w:val="clear" w:color="auto" w:fill="FFFFFF"/>
            <w:vAlign w:val="center"/>
          </w:tcPr>
          <w:p w14:paraId="0EEF44CE" w14:textId="77777777" w:rsidR="00DD592D"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57.1</w:t>
            </w:r>
          </w:p>
          <w:p w14:paraId="0D21F74E" w14:textId="77777777" w:rsidR="00A60660" w:rsidRPr="00A60660" w:rsidRDefault="00A60660" w:rsidP="00A60660">
            <w:pPr>
              <w:bidi/>
              <w:rPr>
                <w:rFonts w:ascii="Traditional Arabic" w:hAnsi="Traditional Arabic" w:cs="Traditional Arabic"/>
                <w:sz w:val="36"/>
                <w:szCs w:val="36"/>
                <w:rtl/>
              </w:rPr>
            </w:pPr>
          </w:p>
          <w:p w14:paraId="2E293899" w14:textId="77777777" w:rsidR="00DD592D" w:rsidRPr="00A60660" w:rsidRDefault="00DD592D" w:rsidP="00A60660">
            <w:pPr>
              <w:bidi/>
              <w:rPr>
                <w:rFonts w:ascii="Traditional Arabic" w:hAnsi="Traditional Arabic" w:cs="Traditional Arabic"/>
                <w:sz w:val="36"/>
                <w:szCs w:val="36"/>
              </w:rPr>
            </w:pPr>
          </w:p>
        </w:tc>
        <w:tc>
          <w:tcPr>
            <w:tcW w:w="1469" w:type="dxa"/>
            <w:tcBorders>
              <w:top w:val="nil"/>
              <w:bottom w:val="nil"/>
              <w:right w:val="single" w:sz="16" w:space="0" w:color="000000"/>
            </w:tcBorders>
            <w:shd w:val="clear" w:color="auto" w:fill="FFFFFF"/>
            <w:vAlign w:val="center"/>
          </w:tcPr>
          <w:p w14:paraId="7E6D22C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93.9</w:t>
            </w:r>
          </w:p>
        </w:tc>
      </w:tr>
      <w:tr w:rsidR="00DD592D" w:rsidRPr="00E82CE9" w14:paraId="4723CC67"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19A991D4"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698" w:type="dxa"/>
            <w:tcBorders>
              <w:top w:val="nil"/>
              <w:left w:val="nil"/>
              <w:bottom w:val="nil"/>
              <w:right w:val="single" w:sz="16" w:space="0" w:color="000000"/>
            </w:tcBorders>
            <w:shd w:val="clear" w:color="auto" w:fill="FFFFFF"/>
            <w:vAlign w:val="center"/>
          </w:tcPr>
          <w:p w14:paraId="194C31B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اكثر من 50 سنة</w:t>
            </w:r>
          </w:p>
        </w:tc>
        <w:tc>
          <w:tcPr>
            <w:tcW w:w="1147" w:type="dxa"/>
            <w:tcBorders>
              <w:top w:val="nil"/>
              <w:left w:val="single" w:sz="16" w:space="0" w:color="000000"/>
              <w:bottom w:val="nil"/>
            </w:tcBorders>
            <w:shd w:val="clear" w:color="auto" w:fill="FFFFFF"/>
            <w:vAlign w:val="center"/>
          </w:tcPr>
          <w:p w14:paraId="1B1BAF5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w:t>
            </w:r>
          </w:p>
        </w:tc>
        <w:tc>
          <w:tcPr>
            <w:tcW w:w="1009" w:type="dxa"/>
            <w:tcBorders>
              <w:top w:val="nil"/>
              <w:bottom w:val="nil"/>
            </w:tcBorders>
            <w:shd w:val="clear" w:color="auto" w:fill="FFFFFF"/>
            <w:vAlign w:val="center"/>
          </w:tcPr>
          <w:p w14:paraId="10236EF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6.1</w:t>
            </w:r>
          </w:p>
        </w:tc>
        <w:tc>
          <w:tcPr>
            <w:tcW w:w="1377" w:type="dxa"/>
            <w:tcBorders>
              <w:top w:val="nil"/>
              <w:bottom w:val="nil"/>
            </w:tcBorders>
            <w:shd w:val="clear" w:color="auto" w:fill="FFFFFF"/>
            <w:vAlign w:val="center"/>
          </w:tcPr>
          <w:p w14:paraId="3A65781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6.1</w:t>
            </w:r>
          </w:p>
        </w:tc>
        <w:tc>
          <w:tcPr>
            <w:tcW w:w="1469" w:type="dxa"/>
            <w:tcBorders>
              <w:top w:val="nil"/>
              <w:bottom w:val="nil"/>
              <w:right w:val="single" w:sz="16" w:space="0" w:color="000000"/>
            </w:tcBorders>
            <w:shd w:val="clear" w:color="auto" w:fill="FFFFFF"/>
            <w:vAlign w:val="center"/>
          </w:tcPr>
          <w:p w14:paraId="61BDBDB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100.0</w:t>
            </w:r>
          </w:p>
        </w:tc>
      </w:tr>
      <w:tr w:rsidR="00DD592D" w:rsidRPr="00E82CE9" w14:paraId="6F3456F7"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43656ABA"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698" w:type="dxa"/>
            <w:tcBorders>
              <w:top w:val="nil"/>
              <w:left w:val="nil"/>
              <w:bottom w:val="single" w:sz="16" w:space="0" w:color="000000"/>
              <w:right w:val="single" w:sz="16" w:space="0" w:color="000000"/>
            </w:tcBorders>
            <w:shd w:val="clear" w:color="auto" w:fill="FFFFFF"/>
            <w:vAlign w:val="center"/>
          </w:tcPr>
          <w:p w14:paraId="24BC3D3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Total</w:t>
            </w:r>
          </w:p>
        </w:tc>
        <w:tc>
          <w:tcPr>
            <w:tcW w:w="1147" w:type="dxa"/>
            <w:tcBorders>
              <w:top w:val="nil"/>
              <w:left w:val="single" w:sz="16" w:space="0" w:color="000000"/>
              <w:bottom w:val="single" w:sz="16" w:space="0" w:color="000000"/>
            </w:tcBorders>
            <w:shd w:val="clear" w:color="auto" w:fill="FFFFFF"/>
            <w:vAlign w:val="center"/>
          </w:tcPr>
          <w:p w14:paraId="6484F9B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009" w:type="dxa"/>
            <w:tcBorders>
              <w:top w:val="nil"/>
              <w:bottom w:val="single" w:sz="16" w:space="0" w:color="000000"/>
            </w:tcBorders>
            <w:shd w:val="clear" w:color="auto" w:fill="FFFFFF"/>
            <w:vAlign w:val="center"/>
          </w:tcPr>
          <w:p w14:paraId="5C6CA4B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100.0</w:t>
            </w:r>
          </w:p>
        </w:tc>
        <w:tc>
          <w:tcPr>
            <w:tcW w:w="1377" w:type="dxa"/>
            <w:tcBorders>
              <w:top w:val="nil"/>
              <w:bottom w:val="single" w:sz="16" w:space="0" w:color="000000"/>
            </w:tcBorders>
            <w:shd w:val="clear" w:color="auto" w:fill="FFFFFF"/>
            <w:vAlign w:val="center"/>
          </w:tcPr>
          <w:p w14:paraId="4EF6F18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100.0</w:t>
            </w:r>
          </w:p>
        </w:tc>
        <w:tc>
          <w:tcPr>
            <w:tcW w:w="1469" w:type="dxa"/>
            <w:tcBorders>
              <w:top w:val="nil"/>
              <w:bottom w:val="single" w:sz="16" w:space="0" w:color="000000"/>
              <w:right w:val="single" w:sz="16" w:space="0" w:color="000000"/>
            </w:tcBorders>
            <w:shd w:val="clear" w:color="auto" w:fill="FFFFFF"/>
          </w:tcPr>
          <w:p w14:paraId="729C3F46"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bl>
    <w:p w14:paraId="02B469FE"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tbl>
      <w:tblPr>
        <w:tblW w:w="67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978"/>
        <w:gridCol w:w="1148"/>
        <w:gridCol w:w="1009"/>
        <w:gridCol w:w="1377"/>
        <w:gridCol w:w="1469"/>
      </w:tblGrid>
      <w:tr w:rsidR="00DD592D" w:rsidRPr="00E82CE9" w14:paraId="300AE4A8" w14:textId="77777777">
        <w:trPr>
          <w:cantSplit/>
        </w:trPr>
        <w:tc>
          <w:tcPr>
            <w:tcW w:w="6715" w:type="dxa"/>
            <w:gridSpan w:val="6"/>
            <w:tcBorders>
              <w:top w:val="nil"/>
              <w:left w:val="nil"/>
              <w:bottom w:val="nil"/>
              <w:right w:val="nil"/>
            </w:tcBorders>
            <w:shd w:val="clear" w:color="auto" w:fill="FFFFFF"/>
          </w:tcPr>
          <w:p w14:paraId="5E52F84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tl/>
              </w:rPr>
              <w:t>المؤهل العلمي</w:t>
            </w:r>
          </w:p>
        </w:tc>
      </w:tr>
      <w:tr w:rsidR="00DD592D" w:rsidRPr="00E82CE9" w14:paraId="3F25FE68" w14:textId="77777777">
        <w:trPr>
          <w:cantSplit/>
        </w:trPr>
        <w:tc>
          <w:tcPr>
            <w:tcW w:w="1712" w:type="dxa"/>
            <w:gridSpan w:val="2"/>
            <w:tcBorders>
              <w:top w:val="single" w:sz="16" w:space="0" w:color="000000"/>
              <w:left w:val="single" w:sz="16" w:space="0" w:color="000000"/>
              <w:bottom w:val="single" w:sz="16" w:space="0" w:color="000000"/>
              <w:right w:val="nil"/>
            </w:tcBorders>
            <w:shd w:val="clear" w:color="auto" w:fill="FFFFFF"/>
          </w:tcPr>
          <w:p w14:paraId="2CF2C1F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p>
        </w:tc>
        <w:tc>
          <w:tcPr>
            <w:tcW w:w="1148" w:type="dxa"/>
            <w:tcBorders>
              <w:top w:val="single" w:sz="16" w:space="0" w:color="000000"/>
              <w:left w:val="single" w:sz="16" w:space="0" w:color="000000"/>
              <w:bottom w:val="single" w:sz="16" w:space="0" w:color="000000"/>
            </w:tcBorders>
            <w:shd w:val="clear" w:color="auto" w:fill="FFFFFF"/>
          </w:tcPr>
          <w:p w14:paraId="7809199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Frequency</w:t>
            </w:r>
          </w:p>
        </w:tc>
        <w:tc>
          <w:tcPr>
            <w:tcW w:w="1009" w:type="dxa"/>
            <w:tcBorders>
              <w:top w:val="single" w:sz="16" w:space="0" w:color="000000"/>
              <w:bottom w:val="single" w:sz="16" w:space="0" w:color="000000"/>
            </w:tcBorders>
            <w:shd w:val="clear" w:color="auto" w:fill="FFFFFF"/>
          </w:tcPr>
          <w:p w14:paraId="1028B54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Percent</w:t>
            </w:r>
          </w:p>
        </w:tc>
        <w:tc>
          <w:tcPr>
            <w:tcW w:w="1377" w:type="dxa"/>
            <w:tcBorders>
              <w:top w:val="single" w:sz="16" w:space="0" w:color="000000"/>
              <w:bottom w:val="single" w:sz="16" w:space="0" w:color="000000"/>
            </w:tcBorders>
            <w:shd w:val="clear" w:color="auto" w:fill="FFFFFF"/>
          </w:tcPr>
          <w:p w14:paraId="04BEB6B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Valid Percent</w:t>
            </w:r>
          </w:p>
        </w:tc>
        <w:tc>
          <w:tcPr>
            <w:tcW w:w="1469" w:type="dxa"/>
            <w:tcBorders>
              <w:top w:val="single" w:sz="16" w:space="0" w:color="000000"/>
              <w:bottom w:val="single" w:sz="16" w:space="0" w:color="000000"/>
              <w:right w:val="single" w:sz="16" w:space="0" w:color="000000"/>
            </w:tcBorders>
            <w:shd w:val="clear" w:color="auto" w:fill="FFFFFF"/>
          </w:tcPr>
          <w:p w14:paraId="2374491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Cumulative Percent</w:t>
            </w:r>
          </w:p>
        </w:tc>
      </w:tr>
      <w:tr w:rsidR="00DD592D" w:rsidRPr="00E82CE9" w14:paraId="31AB4A63" w14:textId="77777777">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2F9DB4F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Valid</w:t>
            </w:r>
          </w:p>
        </w:tc>
        <w:tc>
          <w:tcPr>
            <w:tcW w:w="978" w:type="dxa"/>
            <w:tcBorders>
              <w:top w:val="single" w:sz="16" w:space="0" w:color="000000"/>
              <w:left w:val="nil"/>
              <w:bottom w:val="nil"/>
              <w:right w:val="single" w:sz="16" w:space="0" w:color="000000"/>
            </w:tcBorders>
            <w:shd w:val="clear" w:color="auto" w:fill="FFFFFF"/>
            <w:vAlign w:val="center"/>
          </w:tcPr>
          <w:p w14:paraId="5033879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ثانوي او اقل</w:t>
            </w:r>
          </w:p>
        </w:tc>
        <w:tc>
          <w:tcPr>
            <w:tcW w:w="1148" w:type="dxa"/>
            <w:tcBorders>
              <w:top w:val="single" w:sz="16" w:space="0" w:color="000000"/>
              <w:left w:val="single" w:sz="16" w:space="0" w:color="000000"/>
              <w:bottom w:val="nil"/>
            </w:tcBorders>
            <w:shd w:val="clear" w:color="auto" w:fill="FFFFFF"/>
            <w:vAlign w:val="center"/>
          </w:tcPr>
          <w:p w14:paraId="63E5D0B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w:t>
            </w:r>
          </w:p>
        </w:tc>
        <w:tc>
          <w:tcPr>
            <w:tcW w:w="1009" w:type="dxa"/>
            <w:tcBorders>
              <w:top w:val="single" w:sz="16" w:space="0" w:color="000000"/>
              <w:bottom w:val="nil"/>
            </w:tcBorders>
            <w:shd w:val="clear" w:color="auto" w:fill="FFFFFF"/>
            <w:vAlign w:val="center"/>
          </w:tcPr>
          <w:p w14:paraId="02842DE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12.2</w:t>
            </w:r>
          </w:p>
        </w:tc>
        <w:tc>
          <w:tcPr>
            <w:tcW w:w="1377" w:type="dxa"/>
            <w:tcBorders>
              <w:top w:val="single" w:sz="16" w:space="0" w:color="000000"/>
              <w:bottom w:val="nil"/>
            </w:tcBorders>
            <w:shd w:val="clear" w:color="auto" w:fill="FFFFFF"/>
            <w:vAlign w:val="center"/>
          </w:tcPr>
          <w:p w14:paraId="23E0FC3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12.2</w:t>
            </w:r>
          </w:p>
        </w:tc>
        <w:tc>
          <w:tcPr>
            <w:tcW w:w="1469" w:type="dxa"/>
            <w:tcBorders>
              <w:top w:val="single" w:sz="16" w:space="0" w:color="000000"/>
              <w:bottom w:val="nil"/>
              <w:right w:val="single" w:sz="16" w:space="0" w:color="000000"/>
            </w:tcBorders>
            <w:shd w:val="clear" w:color="auto" w:fill="FFFFFF"/>
            <w:vAlign w:val="center"/>
          </w:tcPr>
          <w:p w14:paraId="0937830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12.2</w:t>
            </w:r>
          </w:p>
        </w:tc>
      </w:tr>
      <w:tr w:rsidR="00DD592D" w:rsidRPr="00E82CE9" w14:paraId="2425D222"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13518871"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978" w:type="dxa"/>
            <w:tcBorders>
              <w:top w:val="nil"/>
              <w:left w:val="nil"/>
              <w:bottom w:val="nil"/>
              <w:right w:val="single" w:sz="16" w:space="0" w:color="000000"/>
            </w:tcBorders>
            <w:shd w:val="clear" w:color="auto" w:fill="FFFFFF"/>
            <w:vAlign w:val="center"/>
          </w:tcPr>
          <w:p w14:paraId="39EC0DA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ليسانس</w:t>
            </w:r>
          </w:p>
        </w:tc>
        <w:tc>
          <w:tcPr>
            <w:tcW w:w="1148" w:type="dxa"/>
            <w:tcBorders>
              <w:top w:val="nil"/>
              <w:left w:val="single" w:sz="16" w:space="0" w:color="000000"/>
              <w:bottom w:val="nil"/>
            </w:tcBorders>
            <w:shd w:val="clear" w:color="auto" w:fill="FFFFFF"/>
            <w:vAlign w:val="center"/>
          </w:tcPr>
          <w:p w14:paraId="2FD5694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w:t>
            </w:r>
          </w:p>
        </w:tc>
        <w:tc>
          <w:tcPr>
            <w:tcW w:w="1009" w:type="dxa"/>
            <w:tcBorders>
              <w:top w:val="nil"/>
              <w:bottom w:val="nil"/>
            </w:tcBorders>
            <w:shd w:val="clear" w:color="auto" w:fill="FFFFFF"/>
            <w:vAlign w:val="center"/>
          </w:tcPr>
          <w:p w14:paraId="2934DB4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10.2</w:t>
            </w:r>
          </w:p>
        </w:tc>
        <w:tc>
          <w:tcPr>
            <w:tcW w:w="1377" w:type="dxa"/>
            <w:tcBorders>
              <w:top w:val="nil"/>
              <w:bottom w:val="nil"/>
            </w:tcBorders>
            <w:shd w:val="clear" w:color="auto" w:fill="FFFFFF"/>
            <w:vAlign w:val="center"/>
          </w:tcPr>
          <w:p w14:paraId="6BCD10C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10.2</w:t>
            </w:r>
          </w:p>
        </w:tc>
        <w:tc>
          <w:tcPr>
            <w:tcW w:w="1469" w:type="dxa"/>
            <w:tcBorders>
              <w:top w:val="nil"/>
              <w:bottom w:val="nil"/>
              <w:right w:val="single" w:sz="16" w:space="0" w:color="000000"/>
            </w:tcBorders>
            <w:shd w:val="clear" w:color="auto" w:fill="FFFFFF"/>
            <w:vAlign w:val="center"/>
          </w:tcPr>
          <w:p w14:paraId="35088D6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22.4</w:t>
            </w:r>
          </w:p>
        </w:tc>
      </w:tr>
      <w:tr w:rsidR="00DD592D" w:rsidRPr="00E82CE9" w14:paraId="267C4ADA"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59FB25C9"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978" w:type="dxa"/>
            <w:tcBorders>
              <w:top w:val="nil"/>
              <w:left w:val="nil"/>
              <w:bottom w:val="nil"/>
              <w:right w:val="single" w:sz="16" w:space="0" w:color="000000"/>
            </w:tcBorders>
            <w:shd w:val="clear" w:color="auto" w:fill="FFFFFF"/>
            <w:vAlign w:val="center"/>
          </w:tcPr>
          <w:p w14:paraId="12E57C2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ماستر</w:t>
            </w:r>
          </w:p>
        </w:tc>
        <w:tc>
          <w:tcPr>
            <w:tcW w:w="1148" w:type="dxa"/>
            <w:tcBorders>
              <w:top w:val="nil"/>
              <w:left w:val="single" w:sz="16" w:space="0" w:color="000000"/>
              <w:bottom w:val="nil"/>
            </w:tcBorders>
            <w:shd w:val="clear" w:color="auto" w:fill="FFFFFF"/>
            <w:vAlign w:val="center"/>
          </w:tcPr>
          <w:p w14:paraId="08D84F0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17</w:t>
            </w:r>
          </w:p>
        </w:tc>
        <w:tc>
          <w:tcPr>
            <w:tcW w:w="1009" w:type="dxa"/>
            <w:tcBorders>
              <w:top w:val="nil"/>
              <w:bottom w:val="nil"/>
            </w:tcBorders>
            <w:shd w:val="clear" w:color="auto" w:fill="FFFFFF"/>
            <w:vAlign w:val="center"/>
          </w:tcPr>
          <w:p w14:paraId="6D5D03E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34.7</w:t>
            </w:r>
          </w:p>
        </w:tc>
        <w:tc>
          <w:tcPr>
            <w:tcW w:w="1377" w:type="dxa"/>
            <w:tcBorders>
              <w:top w:val="nil"/>
              <w:bottom w:val="nil"/>
            </w:tcBorders>
            <w:shd w:val="clear" w:color="auto" w:fill="FFFFFF"/>
            <w:vAlign w:val="center"/>
          </w:tcPr>
          <w:p w14:paraId="246C9E6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34.7</w:t>
            </w:r>
          </w:p>
        </w:tc>
        <w:tc>
          <w:tcPr>
            <w:tcW w:w="1469" w:type="dxa"/>
            <w:tcBorders>
              <w:top w:val="nil"/>
              <w:bottom w:val="nil"/>
              <w:right w:val="single" w:sz="16" w:space="0" w:color="000000"/>
            </w:tcBorders>
            <w:shd w:val="clear" w:color="auto" w:fill="FFFFFF"/>
            <w:vAlign w:val="center"/>
          </w:tcPr>
          <w:p w14:paraId="7604855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57.1</w:t>
            </w:r>
          </w:p>
        </w:tc>
      </w:tr>
      <w:tr w:rsidR="00DD592D" w:rsidRPr="00E82CE9" w14:paraId="72C82112"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09504492"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978" w:type="dxa"/>
            <w:tcBorders>
              <w:top w:val="nil"/>
              <w:left w:val="nil"/>
              <w:bottom w:val="nil"/>
              <w:right w:val="single" w:sz="16" w:space="0" w:color="000000"/>
            </w:tcBorders>
            <w:shd w:val="clear" w:color="auto" w:fill="FFFFFF"/>
            <w:vAlign w:val="center"/>
          </w:tcPr>
          <w:p w14:paraId="6763516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شهادات عليا</w:t>
            </w:r>
          </w:p>
        </w:tc>
        <w:tc>
          <w:tcPr>
            <w:tcW w:w="1148" w:type="dxa"/>
            <w:tcBorders>
              <w:top w:val="nil"/>
              <w:left w:val="single" w:sz="16" w:space="0" w:color="000000"/>
              <w:bottom w:val="nil"/>
            </w:tcBorders>
            <w:shd w:val="clear" w:color="auto" w:fill="FFFFFF"/>
            <w:vAlign w:val="center"/>
          </w:tcPr>
          <w:p w14:paraId="6837D23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16</w:t>
            </w:r>
          </w:p>
        </w:tc>
        <w:tc>
          <w:tcPr>
            <w:tcW w:w="1009" w:type="dxa"/>
            <w:tcBorders>
              <w:top w:val="nil"/>
              <w:bottom w:val="nil"/>
            </w:tcBorders>
            <w:shd w:val="clear" w:color="auto" w:fill="FFFFFF"/>
            <w:vAlign w:val="center"/>
          </w:tcPr>
          <w:p w14:paraId="4089298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32.7</w:t>
            </w:r>
          </w:p>
        </w:tc>
        <w:tc>
          <w:tcPr>
            <w:tcW w:w="1377" w:type="dxa"/>
            <w:tcBorders>
              <w:top w:val="nil"/>
              <w:bottom w:val="nil"/>
            </w:tcBorders>
            <w:shd w:val="clear" w:color="auto" w:fill="FFFFFF"/>
            <w:vAlign w:val="center"/>
          </w:tcPr>
          <w:p w14:paraId="690A0E4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32.7</w:t>
            </w:r>
          </w:p>
        </w:tc>
        <w:tc>
          <w:tcPr>
            <w:tcW w:w="1469" w:type="dxa"/>
            <w:tcBorders>
              <w:top w:val="nil"/>
              <w:bottom w:val="nil"/>
              <w:right w:val="single" w:sz="16" w:space="0" w:color="000000"/>
            </w:tcBorders>
            <w:shd w:val="clear" w:color="auto" w:fill="FFFFFF"/>
            <w:vAlign w:val="center"/>
          </w:tcPr>
          <w:p w14:paraId="41D3BB6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89.8</w:t>
            </w:r>
          </w:p>
        </w:tc>
      </w:tr>
      <w:tr w:rsidR="00DD592D" w:rsidRPr="00E82CE9" w14:paraId="062B7F97"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02A9AF85"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978" w:type="dxa"/>
            <w:tcBorders>
              <w:top w:val="nil"/>
              <w:left w:val="nil"/>
              <w:bottom w:val="nil"/>
              <w:right w:val="single" w:sz="16" w:space="0" w:color="000000"/>
            </w:tcBorders>
            <w:shd w:val="clear" w:color="auto" w:fill="FFFFFF"/>
            <w:vAlign w:val="center"/>
          </w:tcPr>
          <w:p w14:paraId="42BF3E1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شهادة اخرى</w:t>
            </w:r>
          </w:p>
        </w:tc>
        <w:tc>
          <w:tcPr>
            <w:tcW w:w="1148" w:type="dxa"/>
            <w:tcBorders>
              <w:top w:val="nil"/>
              <w:left w:val="single" w:sz="16" w:space="0" w:color="000000"/>
              <w:bottom w:val="nil"/>
            </w:tcBorders>
            <w:shd w:val="clear" w:color="auto" w:fill="FFFFFF"/>
            <w:vAlign w:val="center"/>
          </w:tcPr>
          <w:p w14:paraId="3DBD916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w:t>
            </w:r>
          </w:p>
        </w:tc>
        <w:tc>
          <w:tcPr>
            <w:tcW w:w="1009" w:type="dxa"/>
            <w:tcBorders>
              <w:top w:val="nil"/>
              <w:bottom w:val="nil"/>
            </w:tcBorders>
            <w:shd w:val="clear" w:color="auto" w:fill="FFFFFF"/>
            <w:vAlign w:val="center"/>
          </w:tcPr>
          <w:p w14:paraId="2C7F40B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10.2</w:t>
            </w:r>
          </w:p>
        </w:tc>
        <w:tc>
          <w:tcPr>
            <w:tcW w:w="1377" w:type="dxa"/>
            <w:tcBorders>
              <w:top w:val="nil"/>
              <w:bottom w:val="nil"/>
            </w:tcBorders>
            <w:shd w:val="clear" w:color="auto" w:fill="FFFFFF"/>
            <w:vAlign w:val="center"/>
          </w:tcPr>
          <w:p w14:paraId="28E22D0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10.2</w:t>
            </w:r>
          </w:p>
        </w:tc>
        <w:tc>
          <w:tcPr>
            <w:tcW w:w="1469" w:type="dxa"/>
            <w:tcBorders>
              <w:top w:val="nil"/>
              <w:bottom w:val="nil"/>
              <w:right w:val="single" w:sz="16" w:space="0" w:color="000000"/>
            </w:tcBorders>
            <w:shd w:val="clear" w:color="auto" w:fill="FFFFFF"/>
            <w:vAlign w:val="center"/>
          </w:tcPr>
          <w:p w14:paraId="07E5639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100.0</w:t>
            </w:r>
          </w:p>
        </w:tc>
      </w:tr>
      <w:tr w:rsidR="00DD592D" w:rsidRPr="00E82CE9" w14:paraId="78A9246E"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4DCA7981"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978" w:type="dxa"/>
            <w:tcBorders>
              <w:top w:val="nil"/>
              <w:left w:val="nil"/>
              <w:bottom w:val="nil"/>
              <w:right w:val="single" w:sz="16" w:space="0" w:color="000000"/>
            </w:tcBorders>
            <w:shd w:val="clear" w:color="auto" w:fill="FFFFFF"/>
            <w:vAlign w:val="center"/>
          </w:tcPr>
          <w:p w14:paraId="6BA425C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Total</w:t>
            </w:r>
          </w:p>
        </w:tc>
        <w:tc>
          <w:tcPr>
            <w:tcW w:w="1148" w:type="dxa"/>
            <w:tcBorders>
              <w:top w:val="nil"/>
              <w:left w:val="single" w:sz="16" w:space="0" w:color="000000"/>
              <w:bottom w:val="nil"/>
            </w:tcBorders>
            <w:shd w:val="clear" w:color="auto" w:fill="FFFFFF"/>
            <w:vAlign w:val="center"/>
          </w:tcPr>
          <w:p w14:paraId="134AFE7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009" w:type="dxa"/>
            <w:tcBorders>
              <w:top w:val="nil"/>
              <w:bottom w:val="nil"/>
            </w:tcBorders>
            <w:shd w:val="clear" w:color="auto" w:fill="FFFFFF"/>
            <w:vAlign w:val="center"/>
          </w:tcPr>
          <w:p w14:paraId="3F100E4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100.0</w:t>
            </w:r>
          </w:p>
        </w:tc>
        <w:tc>
          <w:tcPr>
            <w:tcW w:w="1377" w:type="dxa"/>
            <w:tcBorders>
              <w:top w:val="nil"/>
              <w:bottom w:val="nil"/>
            </w:tcBorders>
            <w:shd w:val="clear" w:color="auto" w:fill="FFFFFF"/>
            <w:vAlign w:val="center"/>
          </w:tcPr>
          <w:p w14:paraId="6601138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100.0</w:t>
            </w:r>
          </w:p>
        </w:tc>
        <w:tc>
          <w:tcPr>
            <w:tcW w:w="1469" w:type="dxa"/>
            <w:tcBorders>
              <w:top w:val="nil"/>
              <w:bottom w:val="nil"/>
              <w:right w:val="single" w:sz="16" w:space="0" w:color="000000"/>
            </w:tcBorders>
            <w:shd w:val="clear" w:color="auto" w:fill="FFFFFF"/>
          </w:tcPr>
          <w:p w14:paraId="525742C3"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r w:rsidR="00DD592D" w:rsidRPr="00E82CE9" w14:paraId="48CDB71A" w14:textId="77777777">
        <w:trPr>
          <w:cantSplit/>
          <w:trHeight w:val="34"/>
        </w:trPr>
        <w:tc>
          <w:tcPr>
            <w:tcW w:w="734" w:type="dxa"/>
            <w:tcBorders>
              <w:top w:val="single" w:sz="16" w:space="0" w:color="000000"/>
              <w:left w:val="single" w:sz="16" w:space="0" w:color="000000"/>
              <w:bottom w:val="single" w:sz="16" w:space="0" w:color="000000"/>
              <w:right w:val="nil"/>
            </w:tcBorders>
            <w:shd w:val="clear" w:color="auto" w:fill="FFFFFF"/>
            <w:vAlign w:val="center"/>
          </w:tcPr>
          <w:p w14:paraId="0BE777E4"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978" w:type="dxa"/>
            <w:tcBorders>
              <w:top w:val="nil"/>
              <w:left w:val="nil"/>
              <w:bottom w:val="single" w:sz="16" w:space="0" w:color="000000"/>
              <w:right w:val="single" w:sz="16" w:space="0" w:color="000000"/>
            </w:tcBorders>
            <w:shd w:val="clear" w:color="auto" w:fill="FFFFFF"/>
            <w:vAlign w:val="center"/>
          </w:tcPr>
          <w:p w14:paraId="49EF16E8" w14:textId="77777777" w:rsidR="00DD592D" w:rsidRPr="00E82CE9" w:rsidRDefault="00DD592D">
            <w:pPr>
              <w:autoSpaceDE w:val="0"/>
              <w:autoSpaceDN w:val="0"/>
              <w:bidi/>
              <w:adjustRightInd w:val="0"/>
              <w:spacing w:after="0" w:line="320" w:lineRule="atLeast"/>
              <w:ind w:right="60"/>
              <w:jc w:val="left"/>
              <w:rPr>
                <w:rFonts w:ascii="Traditional Arabic" w:hAnsi="Traditional Arabic" w:cs="Traditional Arabic"/>
                <w:color w:val="000000"/>
                <w:kern w:val="0"/>
                <w:sz w:val="36"/>
                <w:szCs w:val="36"/>
              </w:rPr>
            </w:pPr>
          </w:p>
        </w:tc>
        <w:tc>
          <w:tcPr>
            <w:tcW w:w="1148" w:type="dxa"/>
            <w:tcBorders>
              <w:top w:val="nil"/>
              <w:left w:val="single" w:sz="16" w:space="0" w:color="000000"/>
              <w:bottom w:val="single" w:sz="16" w:space="0" w:color="000000"/>
            </w:tcBorders>
            <w:shd w:val="clear" w:color="auto" w:fill="FFFFFF"/>
            <w:vAlign w:val="center"/>
          </w:tcPr>
          <w:p w14:paraId="744E9B2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p>
        </w:tc>
        <w:tc>
          <w:tcPr>
            <w:tcW w:w="1009" w:type="dxa"/>
            <w:tcBorders>
              <w:top w:val="nil"/>
              <w:bottom w:val="single" w:sz="16" w:space="0" w:color="000000"/>
            </w:tcBorders>
            <w:shd w:val="clear" w:color="auto" w:fill="FFFFFF"/>
            <w:vAlign w:val="center"/>
          </w:tcPr>
          <w:p w14:paraId="06A2C49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p>
        </w:tc>
        <w:tc>
          <w:tcPr>
            <w:tcW w:w="1377" w:type="dxa"/>
            <w:tcBorders>
              <w:top w:val="nil"/>
              <w:bottom w:val="single" w:sz="16" w:space="0" w:color="000000"/>
            </w:tcBorders>
            <w:shd w:val="clear" w:color="auto" w:fill="FFFFFF"/>
            <w:vAlign w:val="center"/>
          </w:tcPr>
          <w:p w14:paraId="2D5DA3B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p>
        </w:tc>
        <w:tc>
          <w:tcPr>
            <w:tcW w:w="1469" w:type="dxa"/>
            <w:tcBorders>
              <w:top w:val="nil"/>
              <w:bottom w:val="single" w:sz="16" w:space="0" w:color="000000"/>
              <w:right w:val="single" w:sz="16" w:space="0" w:color="000000"/>
            </w:tcBorders>
            <w:shd w:val="clear" w:color="auto" w:fill="FFFFFF"/>
          </w:tcPr>
          <w:p w14:paraId="7C5E4D70"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bl>
    <w:p w14:paraId="16F62C33"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7D0A6C80" w14:textId="77777777" w:rsidR="00DD592D"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tl/>
        </w:rPr>
      </w:pPr>
    </w:p>
    <w:p w14:paraId="0F7A6ADC" w14:textId="77777777" w:rsidR="009E2A29" w:rsidRDefault="009E2A29" w:rsidP="009E2A29">
      <w:pPr>
        <w:autoSpaceDE w:val="0"/>
        <w:autoSpaceDN w:val="0"/>
        <w:bidi/>
        <w:adjustRightInd w:val="0"/>
        <w:spacing w:after="0" w:line="400" w:lineRule="atLeast"/>
        <w:jc w:val="left"/>
        <w:rPr>
          <w:rFonts w:ascii="Traditional Arabic" w:hAnsi="Traditional Arabic" w:cs="Traditional Arabic"/>
          <w:kern w:val="0"/>
          <w:sz w:val="36"/>
          <w:szCs w:val="36"/>
          <w:rtl/>
        </w:rPr>
      </w:pPr>
    </w:p>
    <w:p w14:paraId="6273F132" w14:textId="77777777" w:rsidR="009E2A29" w:rsidRPr="00E82CE9" w:rsidRDefault="009E2A29" w:rsidP="009E2A29">
      <w:pPr>
        <w:autoSpaceDE w:val="0"/>
        <w:autoSpaceDN w:val="0"/>
        <w:bidi/>
        <w:adjustRightInd w:val="0"/>
        <w:spacing w:after="0" w:line="400" w:lineRule="atLeast"/>
        <w:jc w:val="left"/>
        <w:rPr>
          <w:rFonts w:ascii="Traditional Arabic" w:hAnsi="Traditional Arabic" w:cs="Traditional Arabic"/>
          <w:kern w:val="0"/>
          <w:sz w:val="36"/>
          <w:szCs w:val="36"/>
        </w:rPr>
      </w:pPr>
    </w:p>
    <w:tbl>
      <w:tblPr>
        <w:tblW w:w="7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1974"/>
        <w:gridCol w:w="1147"/>
        <w:gridCol w:w="1009"/>
        <w:gridCol w:w="1376"/>
        <w:gridCol w:w="1468"/>
      </w:tblGrid>
      <w:tr w:rsidR="00DD592D" w:rsidRPr="00E82CE9" w14:paraId="30A580FB" w14:textId="77777777">
        <w:trPr>
          <w:cantSplit/>
        </w:trPr>
        <w:tc>
          <w:tcPr>
            <w:tcW w:w="7709" w:type="dxa"/>
            <w:gridSpan w:val="6"/>
            <w:tcBorders>
              <w:top w:val="nil"/>
              <w:left w:val="nil"/>
              <w:bottom w:val="nil"/>
              <w:right w:val="nil"/>
            </w:tcBorders>
            <w:shd w:val="clear" w:color="auto" w:fill="FFFFFF"/>
          </w:tcPr>
          <w:p w14:paraId="13F171C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tl/>
              </w:rPr>
              <w:t>عدد سنوات الخبرة</w:t>
            </w:r>
          </w:p>
        </w:tc>
      </w:tr>
      <w:tr w:rsidR="00DD592D" w:rsidRPr="00E82CE9" w14:paraId="3581B919" w14:textId="77777777">
        <w:trPr>
          <w:cantSplit/>
        </w:trPr>
        <w:tc>
          <w:tcPr>
            <w:tcW w:w="2709" w:type="dxa"/>
            <w:gridSpan w:val="2"/>
            <w:tcBorders>
              <w:top w:val="single" w:sz="16" w:space="0" w:color="000000"/>
              <w:left w:val="single" w:sz="16" w:space="0" w:color="000000"/>
              <w:bottom w:val="single" w:sz="16" w:space="0" w:color="000000"/>
              <w:right w:val="nil"/>
            </w:tcBorders>
            <w:shd w:val="clear" w:color="auto" w:fill="FFFFFF"/>
          </w:tcPr>
          <w:p w14:paraId="5851F9C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p>
        </w:tc>
        <w:tc>
          <w:tcPr>
            <w:tcW w:w="1147" w:type="dxa"/>
            <w:tcBorders>
              <w:top w:val="single" w:sz="16" w:space="0" w:color="000000"/>
              <w:left w:val="single" w:sz="16" w:space="0" w:color="000000"/>
              <w:bottom w:val="single" w:sz="16" w:space="0" w:color="000000"/>
            </w:tcBorders>
            <w:shd w:val="clear" w:color="auto" w:fill="FFFFFF"/>
          </w:tcPr>
          <w:p w14:paraId="5BE8CE1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Frequency</w:t>
            </w:r>
          </w:p>
        </w:tc>
        <w:tc>
          <w:tcPr>
            <w:tcW w:w="1009" w:type="dxa"/>
            <w:tcBorders>
              <w:top w:val="single" w:sz="16" w:space="0" w:color="000000"/>
              <w:bottom w:val="single" w:sz="16" w:space="0" w:color="000000"/>
            </w:tcBorders>
            <w:shd w:val="clear" w:color="auto" w:fill="FFFFFF"/>
          </w:tcPr>
          <w:p w14:paraId="0D363C8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Percent</w:t>
            </w:r>
          </w:p>
        </w:tc>
        <w:tc>
          <w:tcPr>
            <w:tcW w:w="1376" w:type="dxa"/>
            <w:tcBorders>
              <w:top w:val="single" w:sz="16" w:space="0" w:color="000000"/>
              <w:bottom w:val="single" w:sz="16" w:space="0" w:color="000000"/>
            </w:tcBorders>
            <w:shd w:val="clear" w:color="auto" w:fill="FFFFFF"/>
          </w:tcPr>
          <w:p w14:paraId="74BD563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Valid Percent</w:t>
            </w:r>
          </w:p>
        </w:tc>
        <w:tc>
          <w:tcPr>
            <w:tcW w:w="1468" w:type="dxa"/>
            <w:tcBorders>
              <w:top w:val="single" w:sz="16" w:space="0" w:color="000000"/>
              <w:bottom w:val="single" w:sz="16" w:space="0" w:color="000000"/>
              <w:right w:val="single" w:sz="16" w:space="0" w:color="000000"/>
            </w:tcBorders>
            <w:shd w:val="clear" w:color="auto" w:fill="FFFFFF"/>
          </w:tcPr>
          <w:p w14:paraId="1EA1854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Cumulative Percent</w:t>
            </w:r>
          </w:p>
        </w:tc>
      </w:tr>
      <w:tr w:rsidR="00DD592D" w:rsidRPr="00E82CE9" w14:paraId="53A12385" w14:textId="77777777">
        <w:trPr>
          <w:cantSplit/>
        </w:trPr>
        <w:tc>
          <w:tcPr>
            <w:tcW w:w="735" w:type="dxa"/>
            <w:vMerge w:val="restart"/>
            <w:tcBorders>
              <w:top w:val="single" w:sz="16" w:space="0" w:color="000000"/>
              <w:left w:val="single" w:sz="16" w:space="0" w:color="000000"/>
              <w:bottom w:val="single" w:sz="16" w:space="0" w:color="000000"/>
              <w:right w:val="nil"/>
            </w:tcBorders>
            <w:shd w:val="clear" w:color="auto" w:fill="FFFFFF"/>
            <w:vAlign w:val="center"/>
          </w:tcPr>
          <w:p w14:paraId="4CA6CD8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Valid</w:t>
            </w:r>
          </w:p>
        </w:tc>
        <w:tc>
          <w:tcPr>
            <w:tcW w:w="1974" w:type="dxa"/>
            <w:tcBorders>
              <w:top w:val="single" w:sz="16" w:space="0" w:color="000000"/>
              <w:left w:val="nil"/>
              <w:bottom w:val="nil"/>
              <w:right w:val="single" w:sz="16" w:space="0" w:color="000000"/>
            </w:tcBorders>
            <w:shd w:val="clear" w:color="auto" w:fill="FFFFFF"/>
            <w:vAlign w:val="center"/>
          </w:tcPr>
          <w:p w14:paraId="3628490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من 1 الى 5 سنوات</w:t>
            </w:r>
          </w:p>
        </w:tc>
        <w:tc>
          <w:tcPr>
            <w:tcW w:w="1147" w:type="dxa"/>
            <w:tcBorders>
              <w:top w:val="single" w:sz="16" w:space="0" w:color="000000"/>
              <w:left w:val="single" w:sz="16" w:space="0" w:color="000000"/>
              <w:bottom w:val="nil"/>
            </w:tcBorders>
            <w:shd w:val="clear" w:color="auto" w:fill="FFFFFF"/>
            <w:vAlign w:val="center"/>
          </w:tcPr>
          <w:p w14:paraId="428765B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w:t>
            </w:r>
          </w:p>
        </w:tc>
        <w:tc>
          <w:tcPr>
            <w:tcW w:w="1009" w:type="dxa"/>
            <w:tcBorders>
              <w:top w:val="single" w:sz="16" w:space="0" w:color="000000"/>
              <w:bottom w:val="nil"/>
            </w:tcBorders>
            <w:shd w:val="clear" w:color="auto" w:fill="FFFFFF"/>
            <w:vAlign w:val="center"/>
          </w:tcPr>
          <w:p w14:paraId="5F56103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20.4</w:t>
            </w:r>
          </w:p>
        </w:tc>
        <w:tc>
          <w:tcPr>
            <w:tcW w:w="1376" w:type="dxa"/>
            <w:tcBorders>
              <w:top w:val="single" w:sz="16" w:space="0" w:color="000000"/>
              <w:bottom w:val="nil"/>
            </w:tcBorders>
            <w:shd w:val="clear" w:color="auto" w:fill="FFFFFF"/>
            <w:vAlign w:val="center"/>
          </w:tcPr>
          <w:p w14:paraId="03B82B8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20.4</w:t>
            </w:r>
          </w:p>
        </w:tc>
        <w:tc>
          <w:tcPr>
            <w:tcW w:w="1468" w:type="dxa"/>
            <w:tcBorders>
              <w:top w:val="single" w:sz="16" w:space="0" w:color="000000"/>
              <w:bottom w:val="nil"/>
              <w:right w:val="single" w:sz="16" w:space="0" w:color="000000"/>
            </w:tcBorders>
            <w:shd w:val="clear" w:color="auto" w:fill="FFFFFF"/>
            <w:vAlign w:val="center"/>
          </w:tcPr>
          <w:p w14:paraId="4B6A99F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20.4</w:t>
            </w:r>
          </w:p>
        </w:tc>
      </w:tr>
      <w:tr w:rsidR="00DD592D" w:rsidRPr="00E82CE9" w14:paraId="5DEFFFA8" w14:textId="77777777">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14:paraId="67DC8526"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974" w:type="dxa"/>
            <w:tcBorders>
              <w:top w:val="nil"/>
              <w:left w:val="nil"/>
              <w:bottom w:val="nil"/>
              <w:right w:val="single" w:sz="16" w:space="0" w:color="000000"/>
            </w:tcBorders>
            <w:shd w:val="clear" w:color="auto" w:fill="FFFFFF"/>
            <w:vAlign w:val="center"/>
          </w:tcPr>
          <w:p w14:paraId="11ECE8D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من 6 سنوات الى 10 سنوات</w:t>
            </w:r>
            <w:r w:rsidRPr="00E82CE9">
              <w:rPr>
                <w:rFonts w:ascii="Traditional Arabic" w:hAnsi="Traditional Arabic" w:cs="Traditional Arabic"/>
                <w:color w:val="000000"/>
                <w:kern w:val="0"/>
                <w:sz w:val="36"/>
                <w:szCs w:val="36"/>
              </w:rPr>
              <w:t>.</w:t>
            </w:r>
          </w:p>
        </w:tc>
        <w:tc>
          <w:tcPr>
            <w:tcW w:w="1147" w:type="dxa"/>
            <w:tcBorders>
              <w:top w:val="nil"/>
              <w:left w:val="single" w:sz="16" w:space="0" w:color="000000"/>
              <w:bottom w:val="nil"/>
            </w:tcBorders>
            <w:shd w:val="clear" w:color="auto" w:fill="FFFFFF"/>
            <w:vAlign w:val="center"/>
          </w:tcPr>
          <w:p w14:paraId="48AE028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11</w:t>
            </w:r>
          </w:p>
        </w:tc>
        <w:tc>
          <w:tcPr>
            <w:tcW w:w="1009" w:type="dxa"/>
            <w:tcBorders>
              <w:top w:val="nil"/>
              <w:bottom w:val="nil"/>
            </w:tcBorders>
            <w:shd w:val="clear" w:color="auto" w:fill="FFFFFF"/>
            <w:vAlign w:val="center"/>
          </w:tcPr>
          <w:p w14:paraId="56A4079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22.4</w:t>
            </w:r>
          </w:p>
        </w:tc>
        <w:tc>
          <w:tcPr>
            <w:tcW w:w="1376" w:type="dxa"/>
            <w:tcBorders>
              <w:top w:val="nil"/>
              <w:bottom w:val="nil"/>
            </w:tcBorders>
            <w:shd w:val="clear" w:color="auto" w:fill="FFFFFF"/>
            <w:vAlign w:val="center"/>
          </w:tcPr>
          <w:p w14:paraId="6DC483D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22.4</w:t>
            </w:r>
          </w:p>
        </w:tc>
        <w:tc>
          <w:tcPr>
            <w:tcW w:w="1468" w:type="dxa"/>
            <w:tcBorders>
              <w:top w:val="nil"/>
              <w:bottom w:val="nil"/>
              <w:right w:val="single" w:sz="16" w:space="0" w:color="000000"/>
            </w:tcBorders>
            <w:shd w:val="clear" w:color="auto" w:fill="FFFFFF"/>
            <w:vAlign w:val="center"/>
          </w:tcPr>
          <w:p w14:paraId="2703F58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42.9</w:t>
            </w:r>
          </w:p>
        </w:tc>
      </w:tr>
      <w:tr w:rsidR="00DD592D" w:rsidRPr="00E82CE9" w14:paraId="48593707" w14:textId="77777777">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14:paraId="5B2FBD46"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974" w:type="dxa"/>
            <w:tcBorders>
              <w:top w:val="nil"/>
              <w:left w:val="nil"/>
              <w:bottom w:val="nil"/>
              <w:right w:val="single" w:sz="16" w:space="0" w:color="000000"/>
            </w:tcBorders>
            <w:shd w:val="clear" w:color="auto" w:fill="FFFFFF"/>
            <w:vAlign w:val="center"/>
          </w:tcPr>
          <w:p w14:paraId="517D203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من 11 سنة الى 15 سنة</w:t>
            </w:r>
          </w:p>
        </w:tc>
        <w:tc>
          <w:tcPr>
            <w:tcW w:w="1147" w:type="dxa"/>
            <w:tcBorders>
              <w:top w:val="nil"/>
              <w:left w:val="single" w:sz="16" w:space="0" w:color="000000"/>
              <w:bottom w:val="nil"/>
            </w:tcBorders>
            <w:shd w:val="clear" w:color="auto" w:fill="FFFFFF"/>
            <w:vAlign w:val="center"/>
          </w:tcPr>
          <w:p w14:paraId="4848B1A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11</w:t>
            </w:r>
          </w:p>
        </w:tc>
        <w:tc>
          <w:tcPr>
            <w:tcW w:w="1009" w:type="dxa"/>
            <w:tcBorders>
              <w:top w:val="nil"/>
              <w:bottom w:val="nil"/>
            </w:tcBorders>
            <w:shd w:val="clear" w:color="auto" w:fill="FFFFFF"/>
            <w:vAlign w:val="center"/>
          </w:tcPr>
          <w:p w14:paraId="27D3E97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22.4</w:t>
            </w:r>
          </w:p>
        </w:tc>
        <w:tc>
          <w:tcPr>
            <w:tcW w:w="1376" w:type="dxa"/>
            <w:tcBorders>
              <w:top w:val="nil"/>
              <w:bottom w:val="nil"/>
            </w:tcBorders>
            <w:shd w:val="clear" w:color="auto" w:fill="FFFFFF"/>
            <w:vAlign w:val="center"/>
          </w:tcPr>
          <w:p w14:paraId="07B09B5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22.4</w:t>
            </w:r>
          </w:p>
        </w:tc>
        <w:tc>
          <w:tcPr>
            <w:tcW w:w="1468" w:type="dxa"/>
            <w:tcBorders>
              <w:top w:val="nil"/>
              <w:bottom w:val="nil"/>
              <w:right w:val="single" w:sz="16" w:space="0" w:color="000000"/>
            </w:tcBorders>
            <w:shd w:val="clear" w:color="auto" w:fill="FFFFFF"/>
            <w:vAlign w:val="center"/>
          </w:tcPr>
          <w:p w14:paraId="1D43AD3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65.3</w:t>
            </w:r>
          </w:p>
        </w:tc>
      </w:tr>
      <w:tr w:rsidR="00DD592D" w:rsidRPr="00E82CE9" w14:paraId="02EF8974" w14:textId="77777777">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14:paraId="21A0E0C9"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974" w:type="dxa"/>
            <w:tcBorders>
              <w:top w:val="nil"/>
              <w:left w:val="nil"/>
              <w:bottom w:val="nil"/>
              <w:right w:val="single" w:sz="16" w:space="0" w:color="000000"/>
            </w:tcBorders>
            <w:shd w:val="clear" w:color="auto" w:fill="FFFFFF"/>
            <w:vAlign w:val="center"/>
          </w:tcPr>
          <w:p w14:paraId="33DC3F4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اكثر من 15 سنة</w:t>
            </w:r>
            <w:r w:rsidRPr="00E82CE9">
              <w:rPr>
                <w:rFonts w:ascii="Traditional Arabic" w:hAnsi="Traditional Arabic" w:cs="Traditional Arabic"/>
                <w:color w:val="000000"/>
                <w:kern w:val="0"/>
                <w:sz w:val="36"/>
                <w:szCs w:val="36"/>
              </w:rPr>
              <w:t>.</w:t>
            </w:r>
          </w:p>
        </w:tc>
        <w:tc>
          <w:tcPr>
            <w:tcW w:w="1147" w:type="dxa"/>
            <w:tcBorders>
              <w:top w:val="nil"/>
              <w:left w:val="single" w:sz="16" w:space="0" w:color="000000"/>
              <w:bottom w:val="nil"/>
            </w:tcBorders>
            <w:shd w:val="clear" w:color="auto" w:fill="FFFFFF"/>
            <w:vAlign w:val="center"/>
          </w:tcPr>
          <w:p w14:paraId="23758DB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17</w:t>
            </w:r>
          </w:p>
        </w:tc>
        <w:tc>
          <w:tcPr>
            <w:tcW w:w="1009" w:type="dxa"/>
            <w:tcBorders>
              <w:top w:val="nil"/>
              <w:bottom w:val="nil"/>
            </w:tcBorders>
            <w:shd w:val="clear" w:color="auto" w:fill="FFFFFF"/>
            <w:vAlign w:val="center"/>
          </w:tcPr>
          <w:p w14:paraId="6FC9B0E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34.7</w:t>
            </w:r>
          </w:p>
        </w:tc>
        <w:tc>
          <w:tcPr>
            <w:tcW w:w="1376" w:type="dxa"/>
            <w:tcBorders>
              <w:top w:val="nil"/>
              <w:bottom w:val="nil"/>
            </w:tcBorders>
            <w:shd w:val="clear" w:color="auto" w:fill="FFFFFF"/>
            <w:vAlign w:val="center"/>
          </w:tcPr>
          <w:p w14:paraId="279402C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34.7</w:t>
            </w:r>
          </w:p>
        </w:tc>
        <w:tc>
          <w:tcPr>
            <w:tcW w:w="1468" w:type="dxa"/>
            <w:tcBorders>
              <w:top w:val="nil"/>
              <w:bottom w:val="nil"/>
              <w:right w:val="single" w:sz="16" w:space="0" w:color="000000"/>
            </w:tcBorders>
            <w:shd w:val="clear" w:color="auto" w:fill="FFFFFF"/>
            <w:vAlign w:val="center"/>
          </w:tcPr>
          <w:p w14:paraId="743A7D8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100.0</w:t>
            </w:r>
          </w:p>
        </w:tc>
      </w:tr>
      <w:tr w:rsidR="00DD592D" w:rsidRPr="00E82CE9" w14:paraId="365493D4" w14:textId="77777777">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14:paraId="3A78EB1A"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974" w:type="dxa"/>
            <w:tcBorders>
              <w:top w:val="nil"/>
              <w:left w:val="nil"/>
              <w:bottom w:val="single" w:sz="16" w:space="0" w:color="000000"/>
              <w:right w:val="single" w:sz="16" w:space="0" w:color="000000"/>
            </w:tcBorders>
            <w:shd w:val="clear" w:color="auto" w:fill="FFFFFF"/>
            <w:vAlign w:val="center"/>
          </w:tcPr>
          <w:p w14:paraId="4BE0149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Total</w:t>
            </w:r>
          </w:p>
        </w:tc>
        <w:tc>
          <w:tcPr>
            <w:tcW w:w="1147" w:type="dxa"/>
            <w:tcBorders>
              <w:top w:val="nil"/>
              <w:left w:val="single" w:sz="16" w:space="0" w:color="000000"/>
              <w:bottom w:val="single" w:sz="16" w:space="0" w:color="000000"/>
            </w:tcBorders>
            <w:shd w:val="clear" w:color="auto" w:fill="FFFFFF"/>
            <w:vAlign w:val="center"/>
          </w:tcPr>
          <w:p w14:paraId="6E83EFE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009" w:type="dxa"/>
            <w:tcBorders>
              <w:top w:val="nil"/>
              <w:bottom w:val="single" w:sz="16" w:space="0" w:color="000000"/>
            </w:tcBorders>
            <w:shd w:val="clear" w:color="auto" w:fill="FFFFFF"/>
            <w:vAlign w:val="center"/>
          </w:tcPr>
          <w:p w14:paraId="5696559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100.0</w:t>
            </w:r>
          </w:p>
        </w:tc>
        <w:tc>
          <w:tcPr>
            <w:tcW w:w="1376" w:type="dxa"/>
            <w:tcBorders>
              <w:top w:val="nil"/>
              <w:bottom w:val="single" w:sz="16" w:space="0" w:color="000000"/>
            </w:tcBorders>
            <w:shd w:val="clear" w:color="auto" w:fill="FFFFFF"/>
            <w:vAlign w:val="center"/>
          </w:tcPr>
          <w:p w14:paraId="605E6D6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100.0</w:t>
            </w:r>
          </w:p>
        </w:tc>
        <w:tc>
          <w:tcPr>
            <w:tcW w:w="1468" w:type="dxa"/>
            <w:tcBorders>
              <w:top w:val="nil"/>
              <w:bottom w:val="single" w:sz="16" w:space="0" w:color="000000"/>
              <w:right w:val="single" w:sz="16" w:space="0" w:color="000000"/>
            </w:tcBorders>
            <w:shd w:val="clear" w:color="auto" w:fill="FFFFFF"/>
          </w:tcPr>
          <w:p w14:paraId="2196EED1"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bl>
    <w:p w14:paraId="65B805ED"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5FC85419"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tbl>
      <w:tblPr>
        <w:tblW w:w="6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934"/>
        <w:gridCol w:w="1147"/>
        <w:gridCol w:w="1009"/>
        <w:gridCol w:w="1376"/>
        <w:gridCol w:w="1468"/>
      </w:tblGrid>
      <w:tr w:rsidR="00DD592D" w:rsidRPr="00E82CE9" w14:paraId="3225C115" w14:textId="77777777">
        <w:trPr>
          <w:cantSplit/>
        </w:trPr>
        <w:tc>
          <w:tcPr>
            <w:tcW w:w="6669" w:type="dxa"/>
            <w:gridSpan w:val="6"/>
            <w:tcBorders>
              <w:top w:val="nil"/>
              <w:left w:val="nil"/>
              <w:bottom w:val="nil"/>
              <w:right w:val="nil"/>
            </w:tcBorders>
            <w:shd w:val="clear" w:color="auto" w:fill="FFFFFF"/>
          </w:tcPr>
          <w:p w14:paraId="234F3EB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tl/>
              </w:rPr>
              <w:t>المستوى الوظيفي</w:t>
            </w:r>
          </w:p>
        </w:tc>
      </w:tr>
      <w:tr w:rsidR="00DD592D" w:rsidRPr="00E82CE9" w14:paraId="2B44554A" w14:textId="77777777">
        <w:trPr>
          <w:cantSplit/>
        </w:trPr>
        <w:tc>
          <w:tcPr>
            <w:tcW w:w="1669" w:type="dxa"/>
            <w:gridSpan w:val="2"/>
            <w:tcBorders>
              <w:top w:val="single" w:sz="16" w:space="0" w:color="000000"/>
              <w:left w:val="single" w:sz="16" w:space="0" w:color="000000"/>
              <w:bottom w:val="single" w:sz="16" w:space="0" w:color="000000"/>
              <w:right w:val="nil"/>
            </w:tcBorders>
            <w:shd w:val="clear" w:color="auto" w:fill="FFFFFF"/>
          </w:tcPr>
          <w:p w14:paraId="6D6D0AD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p>
        </w:tc>
        <w:tc>
          <w:tcPr>
            <w:tcW w:w="1147" w:type="dxa"/>
            <w:tcBorders>
              <w:top w:val="single" w:sz="16" w:space="0" w:color="000000"/>
              <w:left w:val="single" w:sz="16" w:space="0" w:color="000000"/>
              <w:bottom w:val="single" w:sz="16" w:space="0" w:color="000000"/>
            </w:tcBorders>
            <w:shd w:val="clear" w:color="auto" w:fill="FFFFFF"/>
          </w:tcPr>
          <w:p w14:paraId="0B4677A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Frequency</w:t>
            </w:r>
          </w:p>
        </w:tc>
        <w:tc>
          <w:tcPr>
            <w:tcW w:w="1009" w:type="dxa"/>
            <w:tcBorders>
              <w:top w:val="single" w:sz="16" w:space="0" w:color="000000"/>
              <w:bottom w:val="single" w:sz="16" w:space="0" w:color="000000"/>
            </w:tcBorders>
            <w:shd w:val="clear" w:color="auto" w:fill="FFFFFF"/>
          </w:tcPr>
          <w:p w14:paraId="29694AD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Percent</w:t>
            </w:r>
          </w:p>
        </w:tc>
        <w:tc>
          <w:tcPr>
            <w:tcW w:w="1376" w:type="dxa"/>
            <w:tcBorders>
              <w:top w:val="single" w:sz="16" w:space="0" w:color="000000"/>
              <w:bottom w:val="single" w:sz="16" w:space="0" w:color="000000"/>
            </w:tcBorders>
            <w:shd w:val="clear" w:color="auto" w:fill="FFFFFF"/>
          </w:tcPr>
          <w:p w14:paraId="4769CA2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Valid Percent</w:t>
            </w:r>
          </w:p>
        </w:tc>
        <w:tc>
          <w:tcPr>
            <w:tcW w:w="1468" w:type="dxa"/>
            <w:tcBorders>
              <w:top w:val="single" w:sz="16" w:space="0" w:color="000000"/>
              <w:bottom w:val="single" w:sz="16" w:space="0" w:color="000000"/>
              <w:right w:val="single" w:sz="16" w:space="0" w:color="000000"/>
            </w:tcBorders>
            <w:shd w:val="clear" w:color="auto" w:fill="FFFFFF"/>
          </w:tcPr>
          <w:p w14:paraId="407D8AD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Cumulative Percent</w:t>
            </w:r>
          </w:p>
        </w:tc>
      </w:tr>
      <w:tr w:rsidR="00DD592D" w:rsidRPr="00E82CE9" w14:paraId="351163C7" w14:textId="77777777">
        <w:trPr>
          <w:cantSplit/>
        </w:trPr>
        <w:tc>
          <w:tcPr>
            <w:tcW w:w="735" w:type="dxa"/>
            <w:vMerge w:val="restart"/>
            <w:tcBorders>
              <w:top w:val="single" w:sz="16" w:space="0" w:color="000000"/>
              <w:left w:val="single" w:sz="16" w:space="0" w:color="000000"/>
              <w:bottom w:val="single" w:sz="16" w:space="0" w:color="000000"/>
              <w:right w:val="nil"/>
            </w:tcBorders>
            <w:shd w:val="clear" w:color="auto" w:fill="FFFFFF"/>
            <w:vAlign w:val="center"/>
          </w:tcPr>
          <w:p w14:paraId="7788C30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Valid</w:t>
            </w:r>
          </w:p>
        </w:tc>
        <w:tc>
          <w:tcPr>
            <w:tcW w:w="934" w:type="dxa"/>
            <w:tcBorders>
              <w:top w:val="single" w:sz="16" w:space="0" w:color="000000"/>
              <w:left w:val="nil"/>
              <w:bottom w:val="nil"/>
              <w:right w:val="single" w:sz="16" w:space="0" w:color="000000"/>
            </w:tcBorders>
            <w:shd w:val="clear" w:color="auto" w:fill="FFFFFF"/>
            <w:vAlign w:val="center"/>
          </w:tcPr>
          <w:p w14:paraId="54AF113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استاذ</w:t>
            </w:r>
          </w:p>
        </w:tc>
        <w:tc>
          <w:tcPr>
            <w:tcW w:w="1147" w:type="dxa"/>
            <w:tcBorders>
              <w:top w:val="single" w:sz="16" w:space="0" w:color="000000"/>
              <w:left w:val="single" w:sz="16" w:space="0" w:color="000000"/>
              <w:bottom w:val="nil"/>
            </w:tcBorders>
            <w:shd w:val="clear" w:color="auto" w:fill="FFFFFF"/>
            <w:vAlign w:val="center"/>
          </w:tcPr>
          <w:p w14:paraId="5B34B9B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7</w:t>
            </w:r>
          </w:p>
        </w:tc>
        <w:tc>
          <w:tcPr>
            <w:tcW w:w="1009" w:type="dxa"/>
            <w:tcBorders>
              <w:top w:val="single" w:sz="16" w:space="0" w:color="000000"/>
              <w:bottom w:val="nil"/>
            </w:tcBorders>
            <w:shd w:val="clear" w:color="auto" w:fill="FFFFFF"/>
            <w:vAlign w:val="center"/>
          </w:tcPr>
          <w:p w14:paraId="10C5343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14.3</w:t>
            </w:r>
          </w:p>
        </w:tc>
        <w:tc>
          <w:tcPr>
            <w:tcW w:w="1376" w:type="dxa"/>
            <w:tcBorders>
              <w:top w:val="single" w:sz="16" w:space="0" w:color="000000"/>
              <w:bottom w:val="nil"/>
            </w:tcBorders>
            <w:shd w:val="clear" w:color="auto" w:fill="FFFFFF"/>
            <w:vAlign w:val="center"/>
          </w:tcPr>
          <w:p w14:paraId="7870E53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14.3</w:t>
            </w:r>
          </w:p>
        </w:tc>
        <w:tc>
          <w:tcPr>
            <w:tcW w:w="1468" w:type="dxa"/>
            <w:tcBorders>
              <w:top w:val="single" w:sz="16" w:space="0" w:color="000000"/>
              <w:bottom w:val="nil"/>
              <w:right w:val="single" w:sz="16" w:space="0" w:color="000000"/>
            </w:tcBorders>
            <w:shd w:val="clear" w:color="auto" w:fill="FFFFFF"/>
            <w:vAlign w:val="center"/>
          </w:tcPr>
          <w:p w14:paraId="1E15600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14.3</w:t>
            </w:r>
          </w:p>
        </w:tc>
      </w:tr>
      <w:tr w:rsidR="00DD592D" w:rsidRPr="00E82CE9" w14:paraId="3DA99A03" w14:textId="77777777">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14:paraId="772D9977"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934" w:type="dxa"/>
            <w:tcBorders>
              <w:top w:val="nil"/>
              <w:left w:val="nil"/>
              <w:bottom w:val="nil"/>
              <w:right w:val="single" w:sz="16" w:space="0" w:color="000000"/>
            </w:tcBorders>
            <w:shd w:val="clear" w:color="auto" w:fill="FFFFFF"/>
            <w:vAlign w:val="center"/>
          </w:tcPr>
          <w:p w14:paraId="2B6551B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اداري</w:t>
            </w:r>
          </w:p>
        </w:tc>
        <w:tc>
          <w:tcPr>
            <w:tcW w:w="1147" w:type="dxa"/>
            <w:tcBorders>
              <w:top w:val="nil"/>
              <w:left w:val="single" w:sz="16" w:space="0" w:color="000000"/>
              <w:bottom w:val="nil"/>
            </w:tcBorders>
            <w:shd w:val="clear" w:color="auto" w:fill="FFFFFF"/>
            <w:vAlign w:val="center"/>
          </w:tcPr>
          <w:p w14:paraId="68FC60B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37</w:t>
            </w:r>
          </w:p>
        </w:tc>
        <w:tc>
          <w:tcPr>
            <w:tcW w:w="1009" w:type="dxa"/>
            <w:tcBorders>
              <w:top w:val="nil"/>
              <w:bottom w:val="nil"/>
            </w:tcBorders>
            <w:shd w:val="clear" w:color="auto" w:fill="FFFFFF"/>
            <w:vAlign w:val="center"/>
          </w:tcPr>
          <w:p w14:paraId="351870F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75.5</w:t>
            </w:r>
          </w:p>
        </w:tc>
        <w:tc>
          <w:tcPr>
            <w:tcW w:w="1376" w:type="dxa"/>
            <w:tcBorders>
              <w:top w:val="nil"/>
              <w:bottom w:val="nil"/>
            </w:tcBorders>
            <w:shd w:val="clear" w:color="auto" w:fill="FFFFFF"/>
            <w:vAlign w:val="center"/>
          </w:tcPr>
          <w:p w14:paraId="05B30EC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75.5</w:t>
            </w:r>
          </w:p>
        </w:tc>
        <w:tc>
          <w:tcPr>
            <w:tcW w:w="1468" w:type="dxa"/>
            <w:tcBorders>
              <w:top w:val="nil"/>
              <w:bottom w:val="nil"/>
              <w:right w:val="single" w:sz="16" w:space="0" w:color="000000"/>
            </w:tcBorders>
            <w:shd w:val="clear" w:color="auto" w:fill="FFFFFF"/>
            <w:vAlign w:val="center"/>
          </w:tcPr>
          <w:p w14:paraId="41498CC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89.8</w:t>
            </w:r>
          </w:p>
        </w:tc>
      </w:tr>
      <w:tr w:rsidR="00DD592D" w:rsidRPr="00E82CE9" w14:paraId="41EFC8FA" w14:textId="77777777">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14:paraId="2E862D06"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934" w:type="dxa"/>
            <w:tcBorders>
              <w:top w:val="nil"/>
              <w:left w:val="nil"/>
              <w:bottom w:val="nil"/>
              <w:right w:val="single" w:sz="16" w:space="0" w:color="000000"/>
            </w:tcBorders>
            <w:shd w:val="clear" w:color="auto" w:fill="FFFFFF"/>
            <w:vAlign w:val="center"/>
          </w:tcPr>
          <w:p w14:paraId="6C7A010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استاذ اداري</w:t>
            </w:r>
          </w:p>
        </w:tc>
        <w:tc>
          <w:tcPr>
            <w:tcW w:w="1147" w:type="dxa"/>
            <w:tcBorders>
              <w:top w:val="nil"/>
              <w:left w:val="single" w:sz="16" w:space="0" w:color="000000"/>
              <w:bottom w:val="nil"/>
            </w:tcBorders>
            <w:shd w:val="clear" w:color="auto" w:fill="FFFFFF"/>
            <w:vAlign w:val="center"/>
          </w:tcPr>
          <w:p w14:paraId="1F86CFE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w:t>
            </w:r>
          </w:p>
        </w:tc>
        <w:tc>
          <w:tcPr>
            <w:tcW w:w="1009" w:type="dxa"/>
            <w:tcBorders>
              <w:top w:val="nil"/>
              <w:bottom w:val="nil"/>
            </w:tcBorders>
            <w:shd w:val="clear" w:color="auto" w:fill="FFFFFF"/>
            <w:vAlign w:val="center"/>
          </w:tcPr>
          <w:p w14:paraId="11E185F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10.2</w:t>
            </w:r>
          </w:p>
        </w:tc>
        <w:tc>
          <w:tcPr>
            <w:tcW w:w="1376" w:type="dxa"/>
            <w:tcBorders>
              <w:top w:val="nil"/>
              <w:bottom w:val="nil"/>
            </w:tcBorders>
            <w:shd w:val="clear" w:color="auto" w:fill="FFFFFF"/>
            <w:vAlign w:val="center"/>
          </w:tcPr>
          <w:p w14:paraId="13DC1F8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10.2</w:t>
            </w:r>
          </w:p>
        </w:tc>
        <w:tc>
          <w:tcPr>
            <w:tcW w:w="1468" w:type="dxa"/>
            <w:tcBorders>
              <w:top w:val="nil"/>
              <w:bottom w:val="nil"/>
              <w:right w:val="single" w:sz="16" w:space="0" w:color="000000"/>
            </w:tcBorders>
            <w:shd w:val="clear" w:color="auto" w:fill="FFFFFF"/>
            <w:vAlign w:val="center"/>
          </w:tcPr>
          <w:p w14:paraId="7EB35C7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100.0</w:t>
            </w:r>
          </w:p>
        </w:tc>
      </w:tr>
      <w:tr w:rsidR="00DD592D" w:rsidRPr="00E82CE9" w14:paraId="7199787F" w14:textId="77777777">
        <w:trPr>
          <w:cantSplit/>
        </w:trPr>
        <w:tc>
          <w:tcPr>
            <w:tcW w:w="735" w:type="dxa"/>
            <w:vMerge/>
            <w:tcBorders>
              <w:top w:val="single" w:sz="16" w:space="0" w:color="000000"/>
              <w:left w:val="single" w:sz="16" w:space="0" w:color="000000"/>
              <w:bottom w:val="single" w:sz="16" w:space="0" w:color="000000"/>
              <w:right w:val="nil"/>
            </w:tcBorders>
            <w:shd w:val="clear" w:color="auto" w:fill="FFFFFF"/>
            <w:vAlign w:val="center"/>
          </w:tcPr>
          <w:p w14:paraId="26FE070C"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934" w:type="dxa"/>
            <w:tcBorders>
              <w:top w:val="nil"/>
              <w:left w:val="nil"/>
              <w:bottom w:val="single" w:sz="16" w:space="0" w:color="000000"/>
              <w:right w:val="single" w:sz="16" w:space="0" w:color="000000"/>
            </w:tcBorders>
            <w:shd w:val="clear" w:color="auto" w:fill="FFFFFF"/>
            <w:vAlign w:val="center"/>
          </w:tcPr>
          <w:p w14:paraId="7A61243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Total</w:t>
            </w:r>
          </w:p>
        </w:tc>
        <w:tc>
          <w:tcPr>
            <w:tcW w:w="1147" w:type="dxa"/>
            <w:tcBorders>
              <w:top w:val="nil"/>
              <w:left w:val="single" w:sz="16" w:space="0" w:color="000000"/>
              <w:bottom w:val="single" w:sz="16" w:space="0" w:color="000000"/>
            </w:tcBorders>
            <w:shd w:val="clear" w:color="auto" w:fill="FFFFFF"/>
            <w:vAlign w:val="center"/>
          </w:tcPr>
          <w:p w14:paraId="7BB7F99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009" w:type="dxa"/>
            <w:tcBorders>
              <w:top w:val="nil"/>
              <w:bottom w:val="single" w:sz="16" w:space="0" w:color="000000"/>
            </w:tcBorders>
            <w:shd w:val="clear" w:color="auto" w:fill="FFFFFF"/>
            <w:vAlign w:val="center"/>
          </w:tcPr>
          <w:p w14:paraId="5BEE45E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100.0</w:t>
            </w:r>
          </w:p>
        </w:tc>
        <w:tc>
          <w:tcPr>
            <w:tcW w:w="1376" w:type="dxa"/>
            <w:tcBorders>
              <w:top w:val="nil"/>
              <w:bottom w:val="single" w:sz="16" w:space="0" w:color="000000"/>
            </w:tcBorders>
            <w:shd w:val="clear" w:color="auto" w:fill="FFFFFF"/>
            <w:vAlign w:val="center"/>
          </w:tcPr>
          <w:p w14:paraId="5EFCB67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100.0</w:t>
            </w:r>
          </w:p>
        </w:tc>
        <w:tc>
          <w:tcPr>
            <w:tcW w:w="1468" w:type="dxa"/>
            <w:tcBorders>
              <w:top w:val="nil"/>
              <w:bottom w:val="single" w:sz="16" w:space="0" w:color="000000"/>
              <w:right w:val="single" w:sz="16" w:space="0" w:color="000000"/>
            </w:tcBorders>
            <w:shd w:val="clear" w:color="auto" w:fill="FFFFFF"/>
          </w:tcPr>
          <w:p w14:paraId="1FF0BD43"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bl>
    <w:p w14:paraId="3507D682" w14:textId="77777777" w:rsidR="00655CF4" w:rsidRDefault="00655CF4" w:rsidP="00DD592D">
      <w:pPr>
        <w:autoSpaceDE w:val="0"/>
        <w:autoSpaceDN w:val="0"/>
        <w:bidi/>
        <w:adjustRightInd w:val="0"/>
        <w:spacing w:after="0" w:line="240" w:lineRule="auto"/>
        <w:jc w:val="left"/>
        <w:rPr>
          <w:rFonts w:ascii="Traditional Arabic" w:eastAsia="Times New Roman" w:hAnsi="Traditional Arabic" w:cs="Traditional Arabic"/>
          <w:b/>
          <w:bCs/>
          <w:sz w:val="36"/>
          <w:szCs w:val="36"/>
          <w:rtl/>
          <w:lang w:bidi="ar-DZ"/>
        </w:rPr>
      </w:pPr>
    </w:p>
    <w:p w14:paraId="56B9DA0E" w14:textId="77777777" w:rsidR="00655CF4" w:rsidRDefault="00655CF4" w:rsidP="00655CF4">
      <w:pPr>
        <w:autoSpaceDE w:val="0"/>
        <w:autoSpaceDN w:val="0"/>
        <w:bidi/>
        <w:adjustRightInd w:val="0"/>
        <w:spacing w:after="0" w:line="240" w:lineRule="auto"/>
        <w:jc w:val="left"/>
        <w:rPr>
          <w:rFonts w:ascii="Traditional Arabic" w:eastAsia="Times New Roman" w:hAnsi="Traditional Arabic" w:cs="Traditional Arabic"/>
          <w:b/>
          <w:bCs/>
          <w:sz w:val="36"/>
          <w:szCs w:val="36"/>
          <w:rtl/>
          <w:lang w:bidi="ar-DZ"/>
        </w:rPr>
      </w:pPr>
    </w:p>
    <w:p w14:paraId="1EE381AE" w14:textId="77777777" w:rsidR="00655CF4" w:rsidRDefault="00655CF4" w:rsidP="00655CF4">
      <w:pPr>
        <w:autoSpaceDE w:val="0"/>
        <w:autoSpaceDN w:val="0"/>
        <w:bidi/>
        <w:adjustRightInd w:val="0"/>
        <w:spacing w:after="0" w:line="240" w:lineRule="auto"/>
        <w:jc w:val="left"/>
        <w:rPr>
          <w:rFonts w:ascii="Traditional Arabic" w:eastAsia="Times New Roman" w:hAnsi="Traditional Arabic" w:cs="Traditional Arabic"/>
          <w:b/>
          <w:bCs/>
          <w:sz w:val="36"/>
          <w:szCs w:val="36"/>
          <w:rtl/>
          <w:lang w:bidi="ar-DZ"/>
        </w:rPr>
      </w:pPr>
    </w:p>
    <w:p w14:paraId="33723B16" w14:textId="77777777" w:rsidR="00655CF4" w:rsidRDefault="00655CF4" w:rsidP="00655CF4">
      <w:pPr>
        <w:autoSpaceDE w:val="0"/>
        <w:autoSpaceDN w:val="0"/>
        <w:bidi/>
        <w:adjustRightInd w:val="0"/>
        <w:spacing w:after="0" w:line="240" w:lineRule="auto"/>
        <w:jc w:val="left"/>
        <w:rPr>
          <w:rFonts w:ascii="Traditional Arabic" w:eastAsia="Times New Roman" w:hAnsi="Traditional Arabic" w:cs="Traditional Arabic"/>
          <w:b/>
          <w:bCs/>
          <w:sz w:val="36"/>
          <w:szCs w:val="36"/>
          <w:rtl/>
          <w:lang w:bidi="ar-DZ"/>
        </w:rPr>
      </w:pPr>
    </w:p>
    <w:p w14:paraId="15CA356A" w14:textId="77777777" w:rsidR="00655CF4" w:rsidRDefault="00655CF4" w:rsidP="00655CF4">
      <w:pPr>
        <w:autoSpaceDE w:val="0"/>
        <w:autoSpaceDN w:val="0"/>
        <w:bidi/>
        <w:adjustRightInd w:val="0"/>
        <w:spacing w:after="0" w:line="240" w:lineRule="auto"/>
        <w:jc w:val="left"/>
        <w:rPr>
          <w:rFonts w:ascii="Traditional Arabic" w:eastAsia="Times New Roman" w:hAnsi="Traditional Arabic" w:cs="Traditional Arabic"/>
          <w:b/>
          <w:bCs/>
          <w:sz w:val="36"/>
          <w:szCs w:val="36"/>
          <w:rtl/>
          <w:lang w:bidi="ar-DZ"/>
        </w:rPr>
      </w:pPr>
    </w:p>
    <w:p w14:paraId="7B223546" w14:textId="246EBE03" w:rsidR="00DD592D" w:rsidRPr="00E82CE9" w:rsidRDefault="0098614F" w:rsidP="00655CF4">
      <w:pPr>
        <w:autoSpaceDE w:val="0"/>
        <w:autoSpaceDN w:val="0"/>
        <w:bidi/>
        <w:adjustRightInd w:val="0"/>
        <w:spacing w:after="0" w:line="240" w:lineRule="auto"/>
        <w:jc w:val="left"/>
        <w:rPr>
          <w:rFonts w:ascii="Traditional Arabic" w:eastAsia="Times New Roman" w:hAnsi="Traditional Arabic" w:cs="Traditional Arabic"/>
          <w:b/>
          <w:bCs/>
          <w:kern w:val="0"/>
          <w:sz w:val="36"/>
          <w:szCs w:val="36"/>
        </w:rPr>
      </w:pPr>
      <w:r>
        <w:rPr>
          <w:rFonts w:ascii="Traditional Arabic" w:eastAsia="Times New Roman" w:hAnsi="Traditional Arabic" w:cs="Traditional Arabic" w:hint="cs"/>
          <w:b/>
          <w:bCs/>
          <w:sz w:val="36"/>
          <w:szCs w:val="36"/>
          <w:rtl/>
          <w:lang w:bidi="ar-DZ"/>
        </w:rPr>
        <w:t>الملحق</w:t>
      </w:r>
      <w:r w:rsidRPr="00E82CE9">
        <w:rPr>
          <w:rFonts w:ascii="Traditional Arabic" w:eastAsia="Times New Roman" w:hAnsi="Traditional Arabic" w:cs="Traditional Arabic"/>
          <w:b/>
          <w:bCs/>
          <w:sz w:val="36"/>
          <w:szCs w:val="36"/>
          <w:rtl/>
          <w:lang w:bidi="ar-DZ"/>
        </w:rPr>
        <w:t xml:space="preserve"> (</w:t>
      </w:r>
      <w:r w:rsidR="00655CF4">
        <w:rPr>
          <w:rFonts w:ascii="Traditional Arabic" w:eastAsia="Times New Roman" w:hAnsi="Traditional Arabic" w:cs="Traditional Arabic" w:hint="cs"/>
          <w:b/>
          <w:bCs/>
          <w:sz w:val="36"/>
          <w:szCs w:val="36"/>
          <w:rtl/>
          <w:lang w:bidi="ar-DZ"/>
        </w:rPr>
        <w:t>4</w:t>
      </w:r>
      <w:r w:rsidRPr="00E82CE9">
        <w:rPr>
          <w:rFonts w:ascii="Traditional Arabic" w:eastAsia="Times New Roman" w:hAnsi="Traditional Arabic" w:cs="Traditional Arabic"/>
          <w:b/>
          <w:bCs/>
          <w:sz w:val="36"/>
          <w:szCs w:val="36"/>
          <w:rtl/>
          <w:lang w:bidi="ar-DZ"/>
        </w:rPr>
        <w:t>):</w:t>
      </w:r>
      <w:r w:rsidR="00DD592D" w:rsidRPr="00E82CE9">
        <w:rPr>
          <w:rFonts w:ascii="Traditional Arabic" w:eastAsia="Times New Roman" w:hAnsi="Traditional Arabic" w:cs="Traditional Arabic"/>
          <w:b/>
          <w:bCs/>
          <w:sz w:val="36"/>
          <w:szCs w:val="36"/>
          <w:rtl/>
          <w:lang w:bidi="ar-DZ"/>
        </w:rPr>
        <w:t>: المتوسطات الحسابية والانحرافات المعيارية لمحور التحول الرقمي</w:t>
      </w:r>
    </w:p>
    <w:p w14:paraId="6A62B530"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tl/>
        </w:rPr>
      </w:pPr>
    </w:p>
    <w:tbl>
      <w:tblPr>
        <w:tblW w:w="7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934"/>
        <w:gridCol w:w="1468"/>
        <w:gridCol w:w="1468"/>
        <w:gridCol w:w="1468"/>
        <w:gridCol w:w="1468"/>
      </w:tblGrid>
      <w:tr w:rsidR="00DD592D" w:rsidRPr="00E82CE9" w14:paraId="625295B7" w14:textId="77777777">
        <w:trPr>
          <w:cantSplit/>
        </w:trPr>
        <w:tc>
          <w:tcPr>
            <w:tcW w:w="7541" w:type="dxa"/>
            <w:gridSpan w:val="6"/>
            <w:tcBorders>
              <w:top w:val="nil"/>
              <w:left w:val="nil"/>
              <w:bottom w:val="nil"/>
              <w:right w:val="nil"/>
            </w:tcBorders>
            <w:shd w:val="clear" w:color="auto" w:fill="FFFFFF"/>
          </w:tcPr>
          <w:p w14:paraId="67CDEEE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Statistics</w:t>
            </w:r>
          </w:p>
        </w:tc>
      </w:tr>
      <w:tr w:rsidR="00DD592D" w:rsidRPr="00E82CE9" w14:paraId="58A5EAB4" w14:textId="77777777">
        <w:trPr>
          <w:cantSplit/>
        </w:trPr>
        <w:tc>
          <w:tcPr>
            <w:tcW w:w="1669" w:type="dxa"/>
            <w:gridSpan w:val="2"/>
            <w:tcBorders>
              <w:top w:val="single" w:sz="16" w:space="0" w:color="000000"/>
              <w:left w:val="single" w:sz="16" w:space="0" w:color="000000"/>
              <w:bottom w:val="single" w:sz="16" w:space="0" w:color="000000"/>
              <w:right w:val="nil"/>
            </w:tcBorders>
            <w:shd w:val="clear" w:color="auto" w:fill="FFFFFF"/>
          </w:tcPr>
          <w:p w14:paraId="1546751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p>
        </w:tc>
        <w:tc>
          <w:tcPr>
            <w:tcW w:w="1468" w:type="dxa"/>
            <w:tcBorders>
              <w:top w:val="single" w:sz="16" w:space="0" w:color="000000"/>
              <w:left w:val="single" w:sz="16" w:space="0" w:color="000000"/>
              <w:bottom w:val="single" w:sz="16" w:space="0" w:color="000000"/>
            </w:tcBorders>
            <w:shd w:val="clear" w:color="auto" w:fill="FFFFFF"/>
          </w:tcPr>
          <w:p w14:paraId="4B076EA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w:t>
            </w:r>
            <w:r w:rsidRPr="00E82CE9">
              <w:rPr>
                <w:rFonts w:ascii="Traditional Arabic" w:hAnsi="Traditional Arabic" w:cs="Traditional Arabic"/>
                <w:color w:val="000000"/>
                <w:kern w:val="0"/>
                <w:sz w:val="36"/>
                <w:szCs w:val="36"/>
                <w:rtl/>
              </w:rPr>
              <w:t>تتوفر جامعة غرداية على أجهزة كافية لإجراء العمل الاداري</w:t>
            </w:r>
          </w:p>
        </w:tc>
        <w:tc>
          <w:tcPr>
            <w:tcW w:w="1468" w:type="dxa"/>
            <w:tcBorders>
              <w:top w:val="single" w:sz="16" w:space="0" w:color="000000"/>
              <w:bottom w:val="single" w:sz="16" w:space="0" w:color="000000"/>
            </w:tcBorders>
            <w:shd w:val="clear" w:color="auto" w:fill="FFFFFF"/>
          </w:tcPr>
          <w:p w14:paraId="772D522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تتمتع جامعة بشبكة الانترنت جيدة تساعد على اداء العمل بكفاءة</w:t>
            </w:r>
          </w:p>
        </w:tc>
        <w:tc>
          <w:tcPr>
            <w:tcW w:w="1468" w:type="dxa"/>
            <w:tcBorders>
              <w:top w:val="single" w:sz="16" w:space="0" w:color="000000"/>
              <w:bottom w:val="single" w:sz="16" w:space="0" w:color="000000"/>
            </w:tcBorders>
            <w:shd w:val="clear" w:color="auto" w:fill="FFFFFF"/>
          </w:tcPr>
          <w:p w14:paraId="20B4F58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توفر الجامعة أنظمة رقمية لتسيير العمليات الادارية</w:t>
            </w:r>
          </w:p>
        </w:tc>
        <w:tc>
          <w:tcPr>
            <w:tcW w:w="1468" w:type="dxa"/>
            <w:tcBorders>
              <w:top w:val="single" w:sz="16" w:space="0" w:color="000000"/>
              <w:bottom w:val="single" w:sz="16" w:space="0" w:color="000000"/>
              <w:right w:val="single" w:sz="16" w:space="0" w:color="000000"/>
            </w:tcBorders>
            <w:shd w:val="clear" w:color="auto" w:fill="FFFFFF"/>
          </w:tcPr>
          <w:p w14:paraId="593B728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يتم تحديث الانظمة والبرمجيات الرقمية بشكل دوري</w:t>
            </w:r>
          </w:p>
        </w:tc>
      </w:tr>
      <w:tr w:rsidR="00DD592D" w:rsidRPr="00E82CE9" w14:paraId="41C8584A" w14:textId="77777777">
        <w:trPr>
          <w:cantSplit/>
        </w:trPr>
        <w:tc>
          <w:tcPr>
            <w:tcW w:w="735" w:type="dxa"/>
            <w:vMerge w:val="restart"/>
            <w:tcBorders>
              <w:top w:val="single" w:sz="16" w:space="0" w:color="000000"/>
              <w:left w:val="single" w:sz="16" w:space="0" w:color="000000"/>
              <w:bottom w:val="nil"/>
              <w:right w:val="nil"/>
            </w:tcBorders>
            <w:shd w:val="clear" w:color="auto" w:fill="FFFFFF"/>
            <w:vAlign w:val="center"/>
          </w:tcPr>
          <w:p w14:paraId="7029DBA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N</w:t>
            </w:r>
          </w:p>
        </w:tc>
        <w:tc>
          <w:tcPr>
            <w:tcW w:w="934" w:type="dxa"/>
            <w:tcBorders>
              <w:top w:val="single" w:sz="16" w:space="0" w:color="000000"/>
              <w:left w:val="nil"/>
              <w:bottom w:val="nil"/>
              <w:right w:val="single" w:sz="16" w:space="0" w:color="000000"/>
            </w:tcBorders>
            <w:shd w:val="clear" w:color="auto" w:fill="FFFFFF"/>
            <w:vAlign w:val="center"/>
          </w:tcPr>
          <w:p w14:paraId="10DD3EF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Valid</w:t>
            </w:r>
          </w:p>
        </w:tc>
        <w:tc>
          <w:tcPr>
            <w:tcW w:w="1468" w:type="dxa"/>
            <w:tcBorders>
              <w:top w:val="single" w:sz="16" w:space="0" w:color="000000"/>
              <w:left w:val="single" w:sz="16" w:space="0" w:color="000000"/>
              <w:bottom w:val="nil"/>
            </w:tcBorders>
            <w:shd w:val="clear" w:color="auto" w:fill="FFFFFF"/>
            <w:vAlign w:val="center"/>
          </w:tcPr>
          <w:p w14:paraId="12C619C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468" w:type="dxa"/>
            <w:tcBorders>
              <w:top w:val="single" w:sz="16" w:space="0" w:color="000000"/>
              <w:bottom w:val="nil"/>
            </w:tcBorders>
            <w:shd w:val="clear" w:color="auto" w:fill="FFFFFF"/>
            <w:vAlign w:val="center"/>
          </w:tcPr>
          <w:p w14:paraId="54D86F3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468" w:type="dxa"/>
            <w:tcBorders>
              <w:top w:val="single" w:sz="16" w:space="0" w:color="000000"/>
              <w:bottom w:val="nil"/>
            </w:tcBorders>
            <w:shd w:val="clear" w:color="auto" w:fill="FFFFFF"/>
            <w:vAlign w:val="center"/>
          </w:tcPr>
          <w:p w14:paraId="0E2E7A9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468" w:type="dxa"/>
            <w:tcBorders>
              <w:top w:val="single" w:sz="16" w:space="0" w:color="000000"/>
              <w:bottom w:val="nil"/>
              <w:right w:val="single" w:sz="16" w:space="0" w:color="000000"/>
            </w:tcBorders>
            <w:shd w:val="clear" w:color="auto" w:fill="FFFFFF"/>
            <w:vAlign w:val="center"/>
          </w:tcPr>
          <w:p w14:paraId="28222A9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r>
      <w:tr w:rsidR="00DD592D" w:rsidRPr="00E82CE9" w14:paraId="2695710D" w14:textId="77777777">
        <w:trPr>
          <w:cantSplit/>
        </w:trPr>
        <w:tc>
          <w:tcPr>
            <w:tcW w:w="735" w:type="dxa"/>
            <w:vMerge/>
            <w:tcBorders>
              <w:top w:val="single" w:sz="16" w:space="0" w:color="000000"/>
              <w:left w:val="single" w:sz="16" w:space="0" w:color="000000"/>
              <w:bottom w:val="nil"/>
              <w:right w:val="nil"/>
            </w:tcBorders>
            <w:shd w:val="clear" w:color="auto" w:fill="FFFFFF"/>
            <w:vAlign w:val="center"/>
          </w:tcPr>
          <w:p w14:paraId="3DEFF7A2"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934" w:type="dxa"/>
            <w:tcBorders>
              <w:top w:val="nil"/>
              <w:left w:val="nil"/>
              <w:bottom w:val="nil"/>
              <w:right w:val="single" w:sz="16" w:space="0" w:color="000000"/>
            </w:tcBorders>
            <w:shd w:val="clear" w:color="auto" w:fill="FFFFFF"/>
            <w:vAlign w:val="center"/>
          </w:tcPr>
          <w:p w14:paraId="39FBD92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Missing</w:t>
            </w:r>
          </w:p>
        </w:tc>
        <w:tc>
          <w:tcPr>
            <w:tcW w:w="1468" w:type="dxa"/>
            <w:tcBorders>
              <w:top w:val="nil"/>
              <w:left w:val="single" w:sz="16" w:space="0" w:color="000000"/>
              <w:bottom w:val="nil"/>
            </w:tcBorders>
            <w:shd w:val="clear" w:color="auto" w:fill="FFFFFF"/>
            <w:vAlign w:val="center"/>
          </w:tcPr>
          <w:p w14:paraId="0DC62B6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w:t>
            </w:r>
          </w:p>
        </w:tc>
        <w:tc>
          <w:tcPr>
            <w:tcW w:w="1468" w:type="dxa"/>
            <w:tcBorders>
              <w:top w:val="nil"/>
              <w:bottom w:val="nil"/>
            </w:tcBorders>
            <w:shd w:val="clear" w:color="auto" w:fill="FFFFFF"/>
            <w:vAlign w:val="center"/>
          </w:tcPr>
          <w:p w14:paraId="067AA79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w:t>
            </w:r>
          </w:p>
        </w:tc>
        <w:tc>
          <w:tcPr>
            <w:tcW w:w="1468" w:type="dxa"/>
            <w:tcBorders>
              <w:top w:val="nil"/>
              <w:bottom w:val="nil"/>
            </w:tcBorders>
            <w:shd w:val="clear" w:color="auto" w:fill="FFFFFF"/>
            <w:vAlign w:val="center"/>
          </w:tcPr>
          <w:p w14:paraId="2A7B272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w:t>
            </w:r>
          </w:p>
        </w:tc>
        <w:tc>
          <w:tcPr>
            <w:tcW w:w="1468" w:type="dxa"/>
            <w:tcBorders>
              <w:top w:val="nil"/>
              <w:bottom w:val="nil"/>
              <w:right w:val="single" w:sz="16" w:space="0" w:color="000000"/>
            </w:tcBorders>
            <w:shd w:val="clear" w:color="auto" w:fill="FFFFFF"/>
            <w:vAlign w:val="center"/>
          </w:tcPr>
          <w:p w14:paraId="519A46A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w:t>
            </w:r>
          </w:p>
        </w:tc>
      </w:tr>
      <w:tr w:rsidR="00DD592D" w:rsidRPr="00E82CE9" w14:paraId="46195A25" w14:textId="77777777">
        <w:trPr>
          <w:cantSplit/>
        </w:trPr>
        <w:tc>
          <w:tcPr>
            <w:tcW w:w="1669" w:type="dxa"/>
            <w:gridSpan w:val="2"/>
            <w:tcBorders>
              <w:top w:val="nil"/>
              <w:left w:val="single" w:sz="16" w:space="0" w:color="000000"/>
              <w:bottom w:val="nil"/>
              <w:right w:val="nil"/>
            </w:tcBorders>
            <w:shd w:val="clear" w:color="auto" w:fill="FFFFFF"/>
            <w:vAlign w:val="center"/>
          </w:tcPr>
          <w:p w14:paraId="4E1EC74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Mean</w:t>
            </w:r>
          </w:p>
        </w:tc>
        <w:tc>
          <w:tcPr>
            <w:tcW w:w="1468" w:type="dxa"/>
            <w:tcBorders>
              <w:top w:val="nil"/>
              <w:left w:val="single" w:sz="16" w:space="0" w:color="000000"/>
              <w:bottom w:val="nil"/>
            </w:tcBorders>
            <w:shd w:val="clear" w:color="auto" w:fill="FFFFFF"/>
            <w:vAlign w:val="center"/>
          </w:tcPr>
          <w:p w14:paraId="0DCFDA8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3.4490</w:t>
            </w:r>
          </w:p>
        </w:tc>
        <w:tc>
          <w:tcPr>
            <w:tcW w:w="1468" w:type="dxa"/>
            <w:tcBorders>
              <w:top w:val="nil"/>
              <w:bottom w:val="nil"/>
            </w:tcBorders>
            <w:shd w:val="clear" w:color="auto" w:fill="FFFFFF"/>
            <w:vAlign w:val="center"/>
          </w:tcPr>
          <w:p w14:paraId="79FFC19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3.1429</w:t>
            </w:r>
          </w:p>
        </w:tc>
        <w:tc>
          <w:tcPr>
            <w:tcW w:w="1468" w:type="dxa"/>
            <w:tcBorders>
              <w:top w:val="nil"/>
              <w:bottom w:val="nil"/>
            </w:tcBorders>
            <w:shd w:val="clear" w:color="auto" w:fill="FFFFFF"/>
            <w:vAlign w:val="center"/>
          </w:tcPr>
          <w:p w14:paraId="63B389F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3.3469</w:t>
            </w:r>
          </w:p>
        </w:tc>
        <w:tc>
          <w:tcPr>
            <w:tcW w:w="1468" w:type="dxa"/>
            <w:tcBorders>
              <w:top w:val="nil"/>
              <w:bottom w:val="nil"/>
              <w:right w:val="single" w:sz="16" w:space="0" w:color="000000"/>
            </w:tcBorders>
            <w:shd w:val="clear" w:color="auto" w:fill="FFFFFF"/>
            <w:vAlign w:val="center"/>
          </w:tcPr>
          <w:p w14:paraId="79BF973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3.1837</w:t>
            </w:r>
          </w:p>
        </w:tc>
      </w:tr>
      <w:tr w:rsidR="00DD592D" w:rsidRPr="00E82CE9" w14:paraId="5A3AF990" w14:textId="77777777">
        <w:trPr>
          <w:cantSplit/>
        </w:trPr>
        <w:tc>
          <w:tcPr>
            <w:tcW w:w="1669" w:type="dxa"/>
            <w:gridSpan w:val="2"/>
            <w:tcBorders>
              <w:top w:val="nil"/>
              <w:left w:val="single" w:sz="16" w:space="0" w:color="000000"/>
              <w:bottom w:val="single" w:sz="16" w:space="0" w:color="000000"/>
              <w:right w:val="nil"/>
            </w:tcBorders>
            <w:shd w:val="clear" w:color="auto" w:fill="FFFFFF"/>
            <w:vAlign w:val="center"/>
          </w:tcPr>
          <w:p w14:paraId="55A421C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Deviation</w:t>
            </w:r>
          </w:p>
        </w:tc>
        <w:tc>
          <w:tcPr>
            <w:tcW w:w="1468" w:type="dxa"/>
            <w:tcBorders>
              <w:top w:val="nil"/>
              <w:left w:val="single" w:sz="16" w:space="0" w:color="000000"/>
              <w:bottom w:val="single" w:sz="16" w:space="0" w:color="000000"/>
            </w:tcBorders>
            <w:shd w:val="clear" w:color="auto" w:fill="FFFFFF"/>
            <w:vAlign w:val="center"/>
          </w:tcPr>
          <w:p w14:paraId="14B064B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.91427</w:t>
            </w:r>
          </w:p>
        </w:tc>
        <w:tc>
          <w:tcPr>
            <w:tcW w:w="1468" w:type="dxa"/>
            <w:tcBorders>
              <w:top w:val="nil"/>
              <w:bottom w:val="single" w:sz="16" w:space="0" w:color="000000"/>
            </w:tcBorders>
            <w:shd w:val="clear" w:color="auto" w:fill="FFFFFF"/>
            <w:vAlign w:val="center"/>
          </w:tcPr>
          <w:p w14:paraId="4E14E51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1.29099</w:t>
            </w:r>
          </w:p>
        </w:tc>
        <w:tc>
          <w:tcPr>
            <w:tcW w:w="1468" w:type="dxa"/>
            <w:tcBorders>
              <w:top w:val="nil"/>
              <w:bottom w:val="single" w:sz="16" w:space="0" w:color="000000"/>
            </w:tcBorders>
            <w:shd w:val="clear" w:color="auto" w:fill="FFFFFF"/>
            <w:vAlign w:val="center"/>
          </w:tcPr>
          <w:p w14:paraId="12A5CC6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.90257</w:t>
            </w:r>
          </w:p>
        </w:tc>
        <w:tc>
          <w:tcPr>
            <w:tcW w:w="1468" w:type="dxa"/>
            <w:tcBorders>
              <w:top w:val="nil"/>
              <w:bottom w:val="single" w:sz="16" w:space="0" w:color="000000"/>
              <w:right w:val="single" w:sz="16" w:space="0" w:color="000000"/>
            </w:tcBorders>
            <w:shd w:val="clear" w:color="auto" w:fill="FFFFFF"/>
            <w:vAlign w:val="center"/>
          </w:tcPr>
          <w:p w14:paraId="7D9F102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.90539</w:t>
            </w:r>
          </w:p>
        </w:tc>
      </w:tr>
    </w:tbl>
    <w:p w14:paraId="2384E40D"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3C2D9F4A" w14:textId="77777777" w:rsidR="00DD592D"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tl/>
        </w:rPr>
      </w:pPr>
    </w:p>
    <w:p w14:paraId="12EA3268" w14:textId="77777777" w:rsidR="0098614F" w:rsidRDefault="0098614F" w:rsidP="0098614F">
      <w:pPr>
        <w:autoSpaceDE w:val="0"/>
        <w:autoSpaceDN w:val="0"/>
        <w:bidi/>
        <w:adjustRightInd w:val="0"/>
        <w:spacing w:after="0" w:line="240" w:lineRule="auto"/>
        <w:jc w:val="left"/>
        <w:rPr>
          <w:rFonts w:ascii="Traditional Arabic" w:hAnsi="Traditional Arabic" w:cs="Traditional Arabic"/>
          <w:kern w:val="0"/>
          <w:sz w:val="36"/>
          <w:szCs w:val="36"/>
          <w:rtl/>
        </w:rPr>
      </w:pPr>
    </w:p>
    <w:p w14:paraId="34916D13" w14:textId="77777777" w:rsidR="0098614F" w:rsidRDefault="0098614F" w:rsidP="0098614F">
      <w:pPr>
        <w:autoSpaceDE w:val="0"/>
        <w:autoSpaceDN w:val="0"/>
        <w:bidi/>
        <w:adjustRightInd w:val="0"/>
        <w:spacing w:after="0" w:line="240" w:lineRule="auto"/>
        <w:jc w:val="left"/>
        <w:rPr>
          <w:rFonts w:ascii="Traditional Arabic" w:hAnsi="Traditional Arabic" w:cs="Traditional Arabic"/>
          <w:kern w:val="0"/>
          <w:sz w:val="36"/>
          <w:szCs w:val="36"/>
          <w:rtl/>
        </w:rPr>
      </w:pPr>
    </w:p>
    <w:p w14:paraId="38D14223" w14:textId="77777777" w:rsidR="0098614F" w:rsidRDefault="0098614F" w:rsidP="0098614F">
      <w:pPr>
        <w:autoSpaceDE w:val="0"/>
        <w:autoSpaceDN w:val="0"/>
        <w:bidi/>
        <w:adjustRightInd w:val="0"/>
        <w:spacing w:after="0" w:line="240" w:lineRule="auto"/>
        <w:jc w:val="left"/>
        <w:rPr>
          <w:rFonts w:ascii="Traditional Arabic" w:hAnsi="Traditional Arabic" w:cs="Traditional Arabic"/>
          <w:kern w:val="0"/>
          <w:sz w:val="36"/>
          <w:szCs w:val="36"/>
          <w:rtl/>
        </w:rPr>
      </w:pPr>
    </w:p>
    <w:p w14:paraId="79F7EFFC" w14:textId="77777777" w:rsidR="0098614F" w:rsidRPr="00E82CE9" w:rsidRDefault="0098614F" w:rsidP="0098614F">
      <w:pPr>
        <w:autoSpaceDE w:val="0"/>
        <w:autoSpaceDN w:val="0"/>
        <w:bidi/>
        <w:adjustRightInd w:val="0"/>
        <w:spacing w:after="0" w:line="240" w:lineRule="auto"/>
        <w:jc w:val="left"/>
        <w:rPr>
          <w:rFonts w:ascii="Traditional Arabic" w:hAnsi="Traditional Arabic" w:cs="Traditional Arabic"/>
          <w:kern w:val="0"/>
          <w:sz w:val="36"/>
          <w:szCs w:val="36"/>
        </w:rPr>
      </w:pPr>
    </w:p>
    <w:tbl>
      <w:tblPr>
        <w:tblW w:w="27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6"/>
        <w:gridCol w:w="959"/>
        <w:gridCol w:w="1038"/>
      </w:tblGrid>
      <w:tr w:rsidR="00DD592D" w:rsidRPr="00E82CE9" w14:paraId="0DF4E5CC" w14:textId="77777777">
        <w:trPr>
          <w:cantSplit/>
        </w:trPr>
        <w:tc>
          <w:tcPr>
            <w:tcW w:w="2753" w:type="dxa"/>
            <w:gridSpan w:val="3"/>
            <w:tcBorders>
              <w:top w:val="nil"/>
              <w:left w:val="nil"/>
              <w:bottom w:val="nil"/>
              <w:right w:val="nil"/>
            </w:tcBorders>
            <w:shd w:val="clear" w:color="auto" w:fill="FFFFFF"/>
          </w:tcPr>
          <w:p w14:paraId="3D44A82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Statistics</w:t>
            </w:r>
          </w:p>
        </w:tc>
      </w:tr>
      <w:tr w:rsidR="00DD592D" w:rsidRPr="00E82CE9" w14:paraId="068006FE" w14:textId="77777777">
        <w:trPr>
          <w:cantSplit/>
        </w:trPr>
        <w:tc>
          <w:tcPr>
            <w:tcW w:w="2753" w:type="dxa"/>
            <w:gridSpan w:val="3"/>
            <w:tcBorders>
              <w:top w:val="nil"/>
              <w:left w:val="nil"/>
              <w:bottom w:val="nil"/>
              <w:right w:val="nil"/>
            </w:tcBorders>
            <w:shd w:val="clear" w:color="auto" w:fill="FFFFFF"/>
            <w:vAlign w:val="bottom"/>
          </w:tcPr>
          <w:p w14:paraId="07208AF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بعد_البنية_التحتية_الرقمية</w:t>
            </w:r>
          </w:p>
        </w:tc>
      </w:tr>
      <w:tr w:rsidR="00DD592D" w:rsidRPr="00E82CE9" w14:paraId="6A1AFC6C" w14:textId="77777777">
        <w:trPr>
          <w:cantSplit/>
        </w:trPr>
        <w:tc>
          <w:tcPr>
            <w:tcW w:w="756" w:type="dxa"/>
            <w:vMerge w:val="restart"/>
            <w:tcBorders>
              <w:top w:val="single" w:sz="16" w:space="0" w:color="000000"/>
              <w:left w:val="single" w:sz="16" w:space="0" w:color="000000"/>
              <w:bottom w:val="nil"/>
              <w:right w:val="nil"/>
            </w:tcBorders>
            <w:shd w:val="clear" w:color="auto" w:fill="FFFFFF"/>
            <w:vAlign w:val="center"/>
          </w:tcPr>
          <w:p w14:paraId="7898E8E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N</w:t>
            </w:r>
          </w:p>
        </w:tc>
        <w:tc>
          <w:tcPr>
            <w:tcW w:w="959" w:type="dxa"/>
            <w:tcBorders>
              <w:top w:val="single" w:sz="16" w:space="0" w:color="000000"/>
              <w:left w:val="nil"/>
              <w:bottom w:val="nil"/>
              <w:right w:val="single" w:sz="16" w:space="0" w:color="000000"/>
            </w:tcBorders>
            <w:shd w:val="clear" w:color="auto" w:fill="FFFFFF"/>
            <w:vAlign w:val="center"/>
          </w:tcPr>
          <w:p w14:paraId="1D2BF3A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Valid</w:t>
            </w:r>
          </w:p>
        </w:tc>
        <w:tc>
          <w:tcPr>
            <w:tcW w:w="1038" w:type="dxa"/>
            <w:tcBorders>
              <w:top w:val="single" w:sz="16" w:space="0" w:color="000000"/>
              <w:left w:val="single" w:sz="16" w:space="0" w:color="000000"/>
              <w:bottom w:val="nil"/>
              <w:right w:val="single" w:sz="16" w:space="0" w:color="000000"/>
            </w:tcBorders>
            <w:shd w:val="clear" w:color="auto" w:fill="FFFFFF"/>
            <w:vAlign w:val="center"/>
          </w:tcPr>
          <w:p w14:paraId="3A304D8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r>
      <w:tr w:rsidR="00DD592D" w:rsidRPr="00E82CE9" w14:paraId="77DC8D3A" w14:textId="77777777">
        <w:trPr>
          <w:cantSplit/>
        </w:trPr>
        <w:tc>
          <w:tcPr>
            <w:tcW w:w="756" w:type="dxa"/>
            <w:vMerge/>
            <w:tcBorders>
              <w:top w:val="single" w:sz="16" w:space="0" w:color="000000"/>
              <w:left w:val="single" w:sz="16" w:space="0" w:color="000000"/>
              <w:bottom w:val="nil"/>
              <w:right w:val="nil"/>
            </w:tcBorders>
            <w:shd w:val="clear" w:color="auto" w:fill="FFFFFF"/>
            <w:vAlign w:val="center"/>
          </w:tcPr>
          <w:p w14:paraId="2852A6E8"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959" w:type="dxa"/>
            <w:tcBorders>
              <w:top w:val="nil"/>
              <w:left w:val="nil"/>
              <w:bottom w:val="nil"/>
              <w:right w:val="single" w:sz="16" w:space="0" w:color="000000"/>
            </w:tcBorders>
            <w:shd w:val="clear" w:color="auto" w:fill="FFFFFF"/>
            <w:vAlign w:val="center"/>
          </w:tcPr>
          <w:p w14:paraId="05D9ECC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Missing</w:t>
            </w:r>
          </w:p>
        </w:tc>
        <w:tc>
          <w:tcPr>
            <w:tcW w:w="1038" w:type="dxa"/>
            <w:tcBorders>
              <w:top w:val="nil"/>
              <w:left w:val="single" w:sz="16" w:space="0" w:color="000000"/>
              <w:bottom w:val="nil"/>
              <w:right w:val="single" w:sz="16" w:space="0" w:color="000000"/>
            </w:tcBorders>
            <w:shd w:val="clear" w:color="auto" w:fill="FFFFFF"/>
            <w:vAlign w:val="center"/>
          </w:tcPr>
          <w:p w14:paraId="145E11C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w:t>
            </w:r>
          </w:p>
        </w:tc>
      </w:tr>
      <w:tr w:rsidR="00DD592D" w:rsidRPr="00E82CE9" w14:paraId="392F8BBC" w14:textId="77777777">
        <w:trPr>
          <w:cantSplit/>
        </w:trPr>
        <w:tc>
          <w:tcPr>
            <w:tcW w:w="1715" w:type="dxa"/>
            <w:gridSpan w:val="2"/>
            <w:tcBorders>
              <w:top w:val="nil"/>
              <w:left w:val="single" w:sz="16" w:space="0" w:color="000000"/>
              <w:bottom w:val="nil"/>
              <w:right w:val="nil"/>
            </w:tcBorders>
            <w:shd w:val="clear" w:color="auto" w:fill="FFFFFF"/>
            <w:vAlign w:val="center"/>
          </w:tcPr>
          <w:p w14:paraId="6322E20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Mean</w:t>
            </w:r>
          </w:p>
        </w:tc>
        <w:tc>
          <w:tcPr>
            <w:tcW w:w="1038" w:type="dxa"/>
            <w:tcBorders>
              <w:top w:val="nil"/>
              <w:left w:val="single" w:sz="16" w:space="0" w:color="000000"/>
              <w:bottom w:val="nil"/>
              <w:right w:val="single" w:sz="16" w:space="0" w:color="000000"/>
            </w:tcBorders>
            <w:shd w:val="clear" w:color="auto" w:fill="FFFFFF"/>
            <w:vAlign w:val="center"/>
          </w:tcPr>
          <w:p w14:paraId="4C461F6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3.2806</w:t>
            </w:r>
          </w:p>
        </w:tc>
      </w:tr>
      <w:tr w:rsidR="00DD592D" w:rsidRPr="00E82CE9" w14:paraId="34FE579F" w14:textId="77777777">
        <w:trPr>
          <w:cantSplit/>
        </w:trPr>
        <w:tc>
          <w:tcPr>
            <w:tcW w:w="1715" w:type="dxa"/>
            <w:gridSpan w:val="2"/>
            <w:tcBorders>
              <w:top w:val="nil"/>
              <w:left w:val="single" w:sz="16" w:space="0" w:color="000000"/>
              <w:bottom w:val="single" w:sz="16" w:space="0" w:color="000000"/>
              <w:right w:val="nil"/>
            </w:tcBorders>
            <w:shd w:val="clear" w:color="auto" w:fill="FFFFFF"/>
            <w:vAlign w:val="center"/>
          </w:tcPr>
          <w:p w14:paraId="7010728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Deviation</w:t>
            </w:r>
          </w:p>
        </w:tc>
        <w:tc>
          <w:tcPr>
            <w:tcW w:w="1038" w:type="dxa"/>
            <w:tcBorders>
              <w:top w:val="nil"/>
              <w:left w:val="single" w:sz="16" w:space="0" w:color="000000"/>
              <w:bottom w:val="single" w:sz="16" w:space="0" w:color="000000"/>
              <w:right w:val="single" w:sz="16" w:space="0" w:color="000000"/>
            </w:tcBorders>
            <w:shd w:val="clear" w:color="auto" w:fill="FFFFFF"/>
            <w:vAlign w:val="center"/>
          </w:tcPr>
          <w:p w14:paraId="4207817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.72283</w:t>
            </w:r>
          </w:p>
        </w:tc>
      </w:tr>
    </w:tbl>
    <w:p w14:paraId="1C743ABE"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31FE458B"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p>
    <w:tbl>
      <w:tblPr>
        <w:tblW w:w="7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934"/>
        <w:gridCol w:w="1468"/>
        <w:gridCol w:w="1468"/>
        <w:gridCol w:w="1468"/>
        <w:gridCol w:w="1468"/>
      </w:tblGrid>
      <w:tr w:rsidR="00DD592D" w:rsidRPr="00E82CE9" w14:paraId="69F30118" w14:textId="77777777">
        <w:trPr>
          <w:cantSplit/>
        </w:trPr>
        <w:tc>
          <w:tcPr>
            <w:tcW w:w="7541" w:type="dxa"/>
            <w:gridSpan w:val="6"/>
            <w:tcBorders>
              <w:top w:val="nil"/>
              <w:left w:val="nil"/>
              <w:bottom w:val="nil"/>
              <w:right w:val="nil"/>
            </w:tcBorders>
            <w:shd w:val="clear" w:color="auto" w:fill="FFFFFF"/>
          </w:tcPr>
          <w:p w14:paraId="02BEBA0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Statistics</w:t>
            </w:r>
          </w:p>
        </w:tc>
      </w:tr>
      <w:tr w:rsidR="00DD592D" w:rsidRPr="00E82CE9" w14:paraId="033079F2" w14:textId="77777777">
        <w:trPr>
          <w:cantSplit/>
        </w:trPr>
        <w:tc>
          <w:tcPr>
            <w:tcW w:w="1669" w:type="dxa"/>
            <w:gridSpan w:val="2"/>
            <w:tcBorders>
              <w:top w:val="single" w:sz="16" w:space="0" w:color="000000"/>
              <w:left w:val="single" w:sz="16" w:space="0" w:color="000000"/>
              <w:bottom w:val="single" w:sz="16" w:space="0" w:color="000000"/>
              <w:right w:val="nil"/>
            </w:tcBorders>
            <w:shd w:val="clear" w:color="auto" w:fill="FFFFFF"/>
          </w:tcPr>
          <w:p w14:paraId="2A7DE72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p>
        </w:tc>
        <w:tc>
          <w:tcPr>
            <w:tcW w:w="1468" w:type="dxa"/>
            <w:tcBorders>
              <w:top w:val="single" w:sz="16" w:space="0" w:color="000000"/>
              <w:left w:val="single" w:sz="16" w:space="0" w:color="000000"/>
              <w:bottom w:val="single" w:sz="16" w:space="0" w:color="000000"/>
            </w:tcBorders>
            <w:shd w:val="clear" w:color="auto" w:fill="FFFFFF"/>
          </w:tcPr>
          <w:p w14:paraId="3B1A00E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يمتلك أغلب الموظفين مهارات استخدام الحاسوب والتطبيقات الرقمية</w:t>
            </w:r>
            <w:r w:rsidRPr="00E82CE9">
              <w:rPr>
                <w:rFonts w:ascii="Traditional Arabic" w:hAnsi="Traditional Arabic" w:cs="Traditional Arabic"/>
                <w:color w:val="000000"/>
                <w:kern w:val="0"/>
                <w:sz w:val="36"/>
                <w:szCs w:val="36"/>
              </w:rPr>
              <w:t>.</w:t>
            </w:r>
          </w:p>
        </w:tc>
        <w:tc>
          <w:tcPr>
            <w:tcW w:w="1468" w:type="dxa"/>
            <w:tcBorders>
              <w:top w:val="single" w:sz="16" w:space="0" w:color="000000"/>
              <w:bottom w:val="single" w:sz="16" w:space="0" w:color="000000"/>
            </w:tcBorders>
            <w:shd w:val="clear" w:color="auto" w:fill="FFFFFF"/>
          </w:tcPr>
          <w:p w14:paraId="6FA0DB0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توفر الجامعة دورات تدريبية في مجال استخدام أنظمة الرقمية</w:t>
            </w:r>
          </w:p>
        </w:tc>
        <w:tc>
          <w:tcPr>
            <w:tcW w:w="1468" w:type="dxa"/>
            <w:tcBorders>
              <w:top w:val="single" w:sz="16" w:space="0" w:color="000000"/>
              <w:bottom w:val="single" w:sz="16" w:space="0" w:color="000000"/>
            </w:tcBorders>
            <w:shd w:val="clear" w:color="auto" w:fill="FFFFFF"/>
          </w:tcPr>
          <w:p w14:paraId="08FEADB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يمتلك الموظفون قابلية استخدام التطبيقات والمنصات الرقمية في التواصل بين مصالح الجامعة</w:t>
            </w:r>
            <w:r w:rsidRPr="00E82CE9">
              <w:rPr>
                <w:rFonts w:ascii="Traditional Arabic" w:hAnsi="Traditional Arabic" w:cs="Traditional Arabic"/>
                <w:color w:val="000000"/>
                <w:kern w:val="0"/>
                <w:sz w:val="36"/>
                <w:szCs w:val="36"/>
              </w:rPr>
              <w:t>.</w:t>
            </w:r>
          </w:p>
        </w:tc>
        <w:tc>
          <w:tcPr>
            <w:tcW w:w="1468" w:type="dxa"/>
            <w:tcBorders>
              <w:top w:val="single" w:sz="16" w:space="0" w:color="000000"/>
              <w:bottom w:val="single" w:sz="16" w:space="0" w:color="000000"/>
              <w:right w:val="single" w:sz="16" w:space="0" w:color="000000"/>
            </w:tcBorders>
            <w:shd w:val="clear" w:color="auto" w:fill="FFFFFF"/>
          </w:tcPr>
          <w:p w14:paraId="2D5A7B1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أواجه صعوبة في استخدام أنظمة الرقمية أثناء أداء العمل</w:t>
            </w:r>
          </w:p>
        </w:tc>
      </w:tr>
      <w:tr w:rsidR="00DD592D" w:rsidRPr="00E82CE9" w14:paraId="065EFFAE" w14:textId="77777777">
        <w:trPr>
          <w:cantSplit/>
        </w:trPr>
        <w:tc>
          <w:tcPr>
            <w:tcW w:w="735" w:type="dxa"/>
            <w:vMerge w:val="restart"/>
            <w:tcBorders>
              <w:top w:val="single" w:sz="16" w:space="0" w:color="000000"/>
              <w:left w:val="single" w:sz="16" w:space="0" w:color="000000"/>
              <w:bottom w:val="nil"/>
              <w:right w:val="nil"/>
            </w:tcBorders>
            <w:shd w:val="clear" w:color="auto" w:fill="FFFFFF"/>
            <w:vAlign w:val="center"/>
          </w:tcPr>
          <w:p w14:paraId="75C2FDE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N</w:t>
            </w:r>
          </w:p>
        </w:tc>
        <w:tc>
          <w:tcPr>
            <w:tcW w:w="934" w:type="dxa"/>
            <w:tcBorders>
              <w:top w:val="single" w:sz="16" w:space="0" w:color="000000"/>
              <w:left w:val="nil"/>
              <w:bottom w:val="nil"/>
              <w:right w:val="single" w:sz="16" w:space="0" w:color="000000"/>
            </w:tcBorders>
            <w:shd w:val="clear" w:color="auto" w:fill="FFFFFF"/>
            <w:vAlign w:val="center"/>
          </w:tcPr>
          <w:p w14:paraId="54942BB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Valid</w:t>
            </w:r>
          </w:p>
        </w:tc>
        <w:tc>
          <w:tcPr>
            <w:tcW w:w="1468" w:type="dxa"/>
            <w:tcBorders>
              <w:top w:val="single" w:sz="16" w:space="0" w:color="000000"/>
              <w:left w:val="single" w:sz="16" w:space="0" w:color="000000"/>
              <w:bottom w:val="nil"/>
            </w:tcBorders>
            <w:shd w:val="clear" w:color="auto" w:fill="FFFFFF"/>
            <w:vAlign w:val="center"/>
          </w:tcPr>
          <w:p w14:paraId="535EDCE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468" w:type="dxa"/>
            <w:tcBorders>
              <w:top w:val="single" w:sz="16" w:space="0" w:color="000000"/>
              <w:bottom w:val="nil"/>
            </w:tcBorders>
            <w:shd w:val="clear" w:color="auto" w:fill="FFFFFF"/>
            <w:vAlign w:val="center"/>
          </w:tcPr>
          <w:p w14:paraId="794CA12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468" w:type="dxa"/>
            <w:tcBorders>
              <w:top w:val="single" w:sz="16" w:space="0" w:color="000000"/>
              <w:bottom w:val="nil"/>
            </w:tcBorders>
            <w:shd w:val="clear" w:color="auto" w:fill="FFFFFF"/>
            <w:vAlign w:val="center"/>
          </w:tcPr>
          <w:p w14:paraId="0BCFCB0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468" w:type="dxa"/>
            <w:tcBorders>
              <w:top w:val="single" w:sz="16" w:space="0" w:color="000000"/>
              <w:bottom w:val="nil"/>
              <w:right w:val="single" w:sz="16" w:space="0" w:color="000000"/>
            </w:tcBorders>
            <w:shd w:val="clear" w:color="auto" w:fill="FFFFFF"/>
            <w:vAlign w:val="center"/>
          </w:tcPr>
          <w:p w14:paraId="3DABE43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r>
      <w:tr w:rsidR="00DD592D" w:rsidRPr="00E82CE9" w14:paraId="68BC3420" w14:textId="77777777">
        <w:trPr>
          <w:cantSplit/>
        </w:trPr>
        <w:tc>
          <w:tcPr>
            <w:tcW w:w="735" w:type="dxa"/>
            <w:vMerge/>
            <w:tcBorders>
              <w:top w:val="single" w:sz="16" w:space="0" w:color="000000"/>
              <w:left w:val="single" w:sz="16" w:space="0" w:color="000000"/>
              <w:bottom w:val="nil"/>
              <w:right w:val="nil"/>
            </w:tcBorders>
            <w:shd w:val="clear" w:color="auto" w:fill="FFFFFF"/>
            <w:vAlign w:val="center"/>
          </w:tcPr>
          <w:p w14:paraId="058366B2"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934" w:type="dxa"/>
            <w:tcBorders>
              <w:top w:val="nil"/>
              <w:left w:val="nil"/>
              <w:bottom w:val="nil"/>
              <w:right w:val="single" w:sz="16" w:space="0" w:color="000000"/>
            </w:tcBorders>
            <w:shd w:val="clear" w:color="auto" w:fill="FFFFFF"/>
            <w:vAlign w:val="center"/>
          </w:tcPr>
          <w:p w14:paraId="1D075BC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Missing</w:t>
            </w:r>
          </w:p>
        </w:tc>
        <w:tc>
          <w:tcPr>
            <w:tcW w:w="1468" w:type="dxa"/>
            <w:tcBorders>
              <w:top w:val="nil"/>
              <w:left w:val="single" w:sz="16" w:space="0" w:color="000000"/>
              <w:bottom w:val="nil"/>
            </w:tcBorders>
            <w:shd w:val="clear" w:color="auto" w:fill="FFFFFF"/>
            <w:vAlign w:val="center"/>
          </w:tcPr>
          <w:p w14:paraId="3E58EC6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w:t>
            </w:r>
          </w:p>
        </w:tc>
        <w:tc>
          <w:tcPr>
            <w:tcW w:w="1468" w:type="dxa"/>
            <w:tcBorders>
              <w:top w:val="nil"/>
              <w:bottom w:val="nil"/>
            </w:tcBorders>
            <w:shd w:val="clear" w:color="auto" w:fill="FFFFFF"/>
            <w:vAlign w:val="center"/>
          </w:tcPr>
          <w:p w14:paraId="747343E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w:t>
            </w:r>
          </w:p>
        </w:tc>
        <w:tc>
          <w:tcPr>
            <w:tcW w:w="1468" w:type="dxa"/>
            <w:tcBorders>
              <w:top w:val="nil"/>
              <w:bottom w:val="nil"/>
            </w:tcBorders>
            <w:shd w:val="clear" w:color="auto" w:fill="FFFFFF"/>
            <w:vAlign w:val="center"/>
          </w:tcPr>
          <w:p w14:paraId="0501C0A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w:t>
            </w:r>
          </w:p>
        </w:tc>
        <w:tc>
          <w:tcPr>
            <w:tcW w:w="1468" w:type="dxa"/>
            <w:tcBorders>
              <w:top w:val="nil"/>
              <w:bottom w:val="nil"/>
              <w:right w:val="single" w:sz="16" w:space="0" w:color="000000"/>
            </w:tcBorders>
            <w:shd w:val="clear" w:color="auto" w:fill="FFFFFF"/>
            <w:vAlign w:val="center"/>
          </w:tcPr>
          <w:p w14:paraId="2F4798C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w:t>
            </w:r>
          </w:p>
        </w:tc>
      </w:tr>
      <w:tr w:rsidR="00DD592D" w:rsidRPr="00E82CE9" w14:paraId="1FE3C4C0" w14:textId="77777777">
        <w:trPr>
          <w:cantSplit/>
        </w:trPr>
        <w:tc>
          <w:tcPr>
            <w:tcW w:w="1669" w:type="dxa"/>
            <w:gridSpan w:val="2"/>
            <w:tcBorders>
              <w:top w:val="nil"/>
              <w:left w:val="single" w:sz="16" w:space="0" w:color="000000"/>
              <w:bottom w:val="nil"/>
              <w:right w:val="nil"/>
            </w:tcBorders>
            <w:shd w:val="clear" w:color="auto" w:fill="FFFFFF"/>
            <w:vAlign w:val="center"/>
          </w:tcPr>
          <w:p w14:paraId="17288DD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Mean</w:t>
            </w:r>
          </w:p>
        </w:tc>
        <w:tc>
          <w:tcPr>
            <w:tcW w:w="1468" w:type="dxa"/>
            <w:tcBorders>
              <w:top w:val="nil"/>
              <w:left w:val="single" w:sz="16" w:space="0" w:color="000000"/>
              <w:bottom w:val="nil"/>
            </w:tcBorders>
            <w:shd w:val="clear" w:color="auto" w:fill="FFFFFF"/>
            <w:vAlign w:val="center"/>
          </w:tcPr>
          <w:p w14:paraId="09D5246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3.1020</w:t>
            </w:r>
          </w:p>
        </w:tc>
        <w:tc>
          <w:tcPr>
            <w:tcW w:w="1468" w:type="dxa"/>
            <w:tcBorders>
              <w:top w:val="nil"/>
              <w:bottom w:val="nil"/>
            </w:tcBorders>
            <w:shd w:val="clear" w:color="auto" w:fill="FFFFFF"/>
            <w:vAlign w:val="center"/>
          </w:tcPr>
          <w:p w14:paraId="50E253F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2.6327</w:t>
            </w:r>
          </w:p>
        </w:tc>
        <w:tc>
          <w:tcPr>
            <w:tcW w:w="1468" w:type="dxa"/>
            <w:tcBorders>
              <w:top w:val="nil"/>
              <w:bottom w:val="nil"/>
            </w:tcBorders>
            <w:shd w:val="clear" w:color="auto" w:fill="FFFFFF"/>
            <w:vAlign w:val="center"/>
          </w:tcPr>
          <w:p w14:paraId="15BC0EB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2.8980</w:t>
            </w:r>
          </w:p>
        </w:tc>
        <w:tc>
          <w:tcPr>
            <w:tcW w:w="1468" w:type="dxa"/>
            <w:tcBorders>
              <w:top w:val="nil"/>
              <w:bottom w:val="nil"/>
              <w:right w:val="single" w:sz="16" w:space="0" w:color="000000"/>
            </w:tcBorders>
            <w:shd w:val="clear" w:color="auto" w:fill="FFFFFF"/>
            <w:vAlign w:val="center"/>
          </w:tcPr>
          <w:p w14:paraId="6A8C354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2.6122</w:t>
            </w:r>
          </w:p>
        </w:tc>
      </w:tr>
      <w:tr w:rsidR="00DD592D" w:rsidRPr="00E82CE9" w14:paraId="61826319" w14:textId="77777777">
        <w:trPr>
          <w:cantSplit/>
        </w:trPr>
        <w:tc>
          <w:tcPr>
            <w:tcW w:w="1669" w:type="dxa"/>
            <w:gridSpan w:val="2"/>
            <w:tcBorders>
              <w:top w:val="nil"/>
              <w:left w:val="single" w:sz="16" w:space="0" w:color="000000"/>
              <w:bottom w:val="single" w:sz="16" w:space="0" w:color="000000"/>
              <w:right w:val="nil"/>
            </w:tcBorders>
            <w:shd w:val="clear" w:color="auto" w:fill="FFFFFF"/>
            <w:vAlign w:val="center"/>
          </w:tcPr>
          <w:p w14:paraId="7FFFADD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Deviation</w:t>
            </w:r>
          </w:p>
        </w:tc>
        <w:tc>
          <w:tcPr>
            <w:tcW w:w="1468" w:type="dxa"/>
            <w:tcBorders>
              <w:top w:val="nil"/>
              <w:left w:val="single" w:sz="16" w:space="0" w:color="000000"/>
              <w:bottom w:val="single" w:sz="16" w:space="0" w:color="000000"/>
            </w:tcBorders>
            <w:shd w:val="clear" w:color="auto" w:fill="FFFFFF"/>
            <w:vAlign w:val="center"/>
          </w:tcPr>
          <w:p w14:paraId="0EBC5AB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1.02561</w:t>
            </w:r>
          </w:p>
        </w:tc>
        <w:tc>
          <w:tcPr>
            <w:tcW w:w="1468" w:type="dxa"/>
            <w:tcBorders>
              <w:top w:val="nil"/>
              <w:bottom w:val="single" w:sz="16" w:space="0" w:color="000000"/>
            </w:tcBorders>
            <w:shd w:val="clear" w:color="auto" w:fill="FFFFFF"/>
            <w:vAlign w:val="center"/>
          </w:tcPr>
          <w:p w14:paraId="6AF0B0B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1.03469</w:t>
            </w:r>
          </w:p>
        </w:tc>
        <w:tc>
          <w:tcPr>
            <w:tcW w:w="1468" w:type="dxa"/>
            <w:tcBorders>
              <w:top w:val="nil"/>
              <w:bottom w:val="single" w:sz="16" w:space="0" w:color="000000"/>
            </w:tcBorders>
            <w:shd w:val="clear" w:color="auto" w:fill="FFFFFF"/>
            <w:vAlign w:val="center"/>
          </w:tcPr>
          <w:p w14:paraId="2EB72F1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1.00509</w:t>
            </w:r>
          </w:p>
        </w:tc>
        <w:tc>
          <w:tcPr>
            <w:tcW w:w="1468" w:type="dxa"/>
            <w:tcBorders>
              <w:top w:val="nil"/>
              <w:bottom w:val="single" w:sz="16" w:space="0" w:color="000000"/>
              <w:right w:val="single" w:sz="16" w:space="0" w:color="000000"/>
            </w:tcBorders>
            <w:shd w:val="clear" w:color="auto" w:fill="FFFFFF"/>
            <w:vAlign w:val="center"/>
          </w:tcPr>
          <w:p w14:paraId="44969FE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1.13314</w:t>
            </w:r>
          </w:p>
        </w:tc>
      </w:tr>
    </w:tbl>
    <w:p w14:paraId="622096AA"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1740D6C5"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p>
    <w:tbl>
      <w:tblPr>
        <w:tblW w:w="27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6"/>
        <w:gridCol w:w="959"/>
        <w:gridCol w:w="1038"/>
      </w:tblGrid>
      <w:tr w:rsidR="00DD592D" w:rsidRPr="00E82CE9" w14:paraId="09989D76" w14:textId="77777777">
        <w:trPr>
          <w:cantSplit/>
        </w:trPr>
        <w:tc>
          <w:tcPr>
            <w:tcW w:w="2753" w:type="dxa"/>
            <w:gridSpan w:val="3"/>
            <w:tcBorders>
              <w:top w:val="nil"/>
              <w:left w:val="nil"/>
              <w:bottom w:val="nil"/>
              <w:right w:val="nil"/>
            </w:tcBorders>
            <w:shd w:val="clear" w:color="auto" w:fill="FFFFFF"/>
          </w:tcPr>
          <w:p w14:paraId="2D7C035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Statistics</w:t>
            </w:r>
          </w:p>
        </w:tc>
      </w:tr>
      <w:tr w:rsidR="00DD592D" w:rsidRPr="00E82CE9" w14:paraId="518E0811" w14:textId="77777777">
        <w:trPr>
          <w:cantSplit/>
        </w:trPr>
        <w:tc>
          <w:tcPr>
            <w:tcW w:w="2753" w:type="dxa"/>
            <w:gridSpan w:val="3"/>
            <w:tcBorders>
              <w:top w:val="nil"/>
              <w:left w:val="nil"/>
              <w:bottom w:val="nil"/>
              <w:right w:val="nil"/>
            </w:tcBorders>
            <w:shd w:val="clear" w:color="auto" w:fill="FFFFFF"/>
            <w:vAlign w:val="bottom"/>
          </w:tcPr>
          <w:p w14:paraId="3EDD799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بعد_الكفاءة_الرقمية_للموظفين</w:t>
            </w:r>
          </w:p>
        </w:tc>
      </w:tr>
      <w:tr w:rsidR="00DD592D" w:rsidRPr="00E82CE9" w14:paraId="34E29DB3" w14:textId="77777777">
        <w:trPr>
          <w:cantSplit/>
        </w:trPr>
        <w:tc>
          <w:tcPr>
            <w:tcW w:w="756" w:type="dxa"/>
            <w:vMerge w:val="restart"/>
            <w:tcBorders>
              <w:top w:val="single" w:sz="16" w:space="0" w:color="000000"/>
              <w:left w:val="single" w:sz="16" w:space="0" w:color="000000"/>
              <w:bottom w:val="nil"/>
              <w:right w:val="nil"/>
            </w:tcBorders>
            <w:shd w:val="clear" w:color="auto" w:fill="FFFFFF"/>
            <w:vAlign w:val="center"/>
          </w:tcPr>
          <w:p w14:paraId="50D8643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N</w:t>
            </w:r>
          </w:p>
        </w:tc>
        <w:tc>
          <w:tcPr>
            <w:tcW w:w="959" w:type="dxa"/>
            <w:tcBorders>
              <w:top w:val="single" w:sz="16" w:space="0" w:color="000000"/>
              <w:left w:val="nil"/>
              <w:bottom w:val="nil"/>
              <w:right w:val="single" w:sz="16" w:space="0" w:color="000000"/>
            </w:tcBorders>
            <w:shd w:val="clear" w:color="auto" w:fill="FFFFFF"/>
            <w:vAlign w:val="center"/>
          </w:tcPr>
          <w:p w14:paraId="18889AD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Valid</w:t>
            </w:r>
          </w:p>
        </w:tc>
        <w:tc>
          <w:tcPr>
            <w:tcW w:w="1038" w:type="dxa"/>
            <w:tcBorders>
              <w:top w:val="single" w:sz="16" w:space="0" w:color="000000"/>
              <w:left w:val="single" w:sz="16" w:space="0" w:color="000000"/>
              <w:bottom w:val="nil"/>
              <w:right w:val="single" w:sz="16" w:space="0" w:color="000000"/>
            </w:tcBorders>
            <w:shd w:val="clear" w:color="auto" w:fill="FFFFFF"/>
            <w:vAlign w:val="center"/>
          </w:tcPr>
          <w:p w14:paraId="4BA931A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r>
      <w:tr w:rsidR="00DD592D" w:rsidRPr="00E82CE9" w14:paraId="2BE780B7" w14:textId="77777777">
        <w:trPr>
          <w:cantSplit/>
        </w:trPr>
        <w:tc>
          <w:tcPr>
            <w:tcW w:w="756" w:type="dxa"/>
            <w:vMerge/>
            <w:tcBorders>
              <w:top w:val="single" w:sz="16" w:space="0" w:color="000000"/>
              <w:left w:val="single" w:sz="16" w:space="0" w:color="000000"/>
              <w:bottom w:val="nil"/>
              <w:right w:val="nil"/>
            </w:tcBorders>
            <w:shd w:val="clear" w:color="auto" w:fill="FFFFFF"/>
            <w:vAlign w:val="center"/>
          </w:tcPr>
          <w:p w14:paraId="74C8A12F"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959" w:type="dxa"/>
            <w:tcBorders>
              <w:top w:val="nil"/>
              <w:left w:val="nil"/>
              <w:bottom w:val="nil"/>
              <w:right w:val="single" w:sz="16" w:space="0" w:color="000000"/>
            </w:tcBorders>
            <w:shd w:val="clear" w:color="auto" w:fill="FFFFFF"/>
            <w:vAlign w:val="center"/>
          </w:tcPr>
          <w:p w14:paraId="4FDC7B0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Missing</w:t>
            </w:r>
          </w:p>
        </w:tc>
        <w:tc>
          <w:tcPr>
            <w:tcW w:w="1038" w:type="dxa"/>
            <w:tcBorders>
              <w:top w:val="nil"/>
              <w:left w:val="single" w:sz="16" w:space="0" w:color="000000"/>
              <w:bottom w:val="nil"/>
              <w:right w:val="single" w:sz="16" w:space="0" w:color="000000"/>
            </w:tcBorders>
            <w:shd w:val="clear" w:color="auto" w:fill="FFFFFF"/>
            <w:vAlign w:val="center"/>
          </w:tcPr>
          <w:p w14:paraId="5868148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w:t>
            </w:r>
          </w:p>
        </w:tc>
      </w:tr>
      <w:tr w:rsidR="00DD592D" w:rsidRPr="00E82CE9" w14:paraId="6669AF08" w14:textId="77777777">
        <w:trPr>
          <w:cantSplit/>
        </w:trPr>
        <w:tc>
          <w:tcPr>
            <w:tcW w:w="1715" w:type="dxa"/>
            <w:gridSpan w:val="2"/>
            <w:tcBorders>
              <w:top w:val="nil"/>
              <w:left w:val="single" w:sz="16" w:space="0" w:color="000000"/>
              <w:bottom w:val="nil"/>
              <w:right w:val="nil"/>
            </w:tcBorders>
            <w:shd w:val="clear" w:color="auto" w:fill="FFFFFF"/>
            <w:vAlign w:val="center"/>
          </w:tcPr>
          <w:p w14:paraId="6B41BCE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Mean</w:t>
            </w:r>
          </w:p>
        </w:tc>
        <w:tc>
          <w:tcPr>
            <w:tcW w:w="1038" w:type="dxa"/>
            <w:tcBorders>
              <w:top w:val="nil"/>
              <w:left w:val="single" w:sz="16" w:space="0" w:color="000000"/>
              <w:bottom w:val="nil"/>
              <w:right w:val="single" w:sz="16" w:space="0" w:color="000000"/>
            </w:tcBorders>
            <w:shd w:val="clear" w:color="auto" w:fill="FFFFFF"/>
            <w:vAlign w:val="center"/>
          </w:tcPr>
          <w:p w14:paraId="53F7D9C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2.8112</w:t>
            </w:r>
          </w:p>
        </w:tc>
      </w:tr>
      <w:tr w:rsidR="00DD592D" w:rsidRPr="00E82CE9" w14:paraId="724BD8C8" w14:textId="77777777">
        <w:trPr>
          <w:cantSplit/>
        </w:trPr>
        <w:tc>
          <w:tcPr>
            <w:tcW w:w="1715" w:type="dxa"/>
            <w:gridSpan w:val="2"/>
            <w:tcBorders>
              <w:top w:val="nil"/>
              <w:left w:val="single" w:sz="16" w:space="0" w:color="000000"/>
              <w:bottom w:val="single" w:sz="16" w:space="0" w:color="000000"/>
              <w:right w:val="nil"/>
            </w:tcBorders>
            <w:shd w:val="clear" w:color="auto" w:fill="FFFFFF"/>
            <w:vAlign w:val="center"/>
          </w:tcPr>
          <w:p w14:paraId="7F6CB1A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Deviation</w:t>
            </w:r>
          </w:p>
        </w:tc>
        <w:tc>
          <w:tcPr>
            <w:tcW w:w="1038" w:type="dxa"/>
            <w:tcBorders>
              <w:top w:val="nil"/>
              <w:left w:val="single" w:sz="16" w:space="0" w:color="000000"/>
              <w:bottom w:val="single" w:sz="16" w:space="0" w:color="000000"/>
              <w:right w:val="single" w:sz="16" w:space="0" w:color="000000"/>
            </w:tcBorders>
            <w:shd w:val="clear" w:color="auto" w:fill="FFFFFF"/>
            <w:vAlign w:val="center"/>
          </w:tcPr>
          <w:p w14:paraId="07E8352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.60063</w:t>
            </w:r>
          </w:p>
        </w:tc>
      </w:tr>
    </w:tbl>
    <w:p w14:paraId="62C852A9"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3A180DB6" w14:textId="77777777" w:rsidR="00DD592D"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tl/>
        </w:rPr>
      </w:pPr>
    </w:p>
    <w:p w14:paraId="259036BD" w14:textId="77777777" w:rsidR="0098614F" w:rsidRDefault="0098614F" w:rsidP="0098614F">
      <w:pPr>
        <w:autoSpaceDE w:val="0"/>
        <w:autoSpaceDN w:val="0"/>
        <w:bidi/>
        <w:adjustRightInd w:val="0"/>
        <w:spacing w:after="0" w:line="240" w:lineRule="auto"/>
        <w:jc w:val="left"/>
        <w:rPr>
          <w:rFonts w:ascii="Traditional Arabic" w:hAnsi="Traditional Arabic" w:cs="Traditional Arabic"/>
          <w:kern w:val="0"/>
          <w:sz w:val="36"/>
          <w:szCs w:val="36"/>
          <w:rtl/>
        </w:rPr>
      </w:pPr>
    </w:p>
    <w:p w14:paraId="51CA2F4E" w14:textId="77777777" w:rsidR="0098614F" w:rsidRDefault="0098614F" w:rsidP="0098614F">
      <w:pPr>
        <w:autoSpaceDE w:val="0"/>
        <w:autoSpaceDN w:val="0"/>
        <w:bidi/>
        <w:adjustRightInd w:val="0"/>
        <w:spacing w:after="0" w:line="240" w:lineRule="auto"/>
        <w:jc w:val="left"/>
        <w:rPr>
          <w:rFonts w:ascii="Traditional Arabic" w:hAnsi="Traditional Arabic" w:cs="Traditional Arabic"/>
          <w:kern w:val="0"/>
          <w:sz w:val="36"/>
          <w:szCs w:val="36"/>
          <w:rtl/>
        </w:rPr>
      </w:pPr>
    </w:p>
    <w:p w14:paraId="27ABD956" w14:textId="77777777" w:rsidR="0098614F" w:rsidRPr="00E82CE9" w:rsidRDefault="0098614F" w:rsidP="0098614F">
      <w:pPr>
        <w:autoSpaceDE w:val="0"/>
        <w:autoSpaceDN w:val="0"/>
        <w:bidi/>
        <w:adjustRightInd w:val="0"/>
        <w:spacing w:after="0" w:line="240" w:lineRule="auto"/>
        <w:jc w:val="left"/>
        <w:rPr>
          <w:rFonts w:ascii="Traditional Arabic" w:hAnsi="Traditional Arabic" w:cs="Traditional Arabic"/>
          <w:kern w:val="0"/>
          <w:sz w:val="36"/>
          <w:szCs w:val="36"/>
        </w:rPr>
      </w:pPr>
    </w:p>
    <w:tbl>
      <w:tblPr>
        <w:tblW w:w="7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934"/>
        <w:gridCol w:w="1468"/>
        <w:gridCol w:w="1468"/>
        <w:gridCol w:w="1468"/>
        <w:gridCol w:w="1468"/>
      </w:tblGrid>
      <w:tr w:rsidR="00DD592D" w:rsidRPr="00E82CE9" w14:paraId="00750E30" w14:textId="77777777">
        <w:trPr>
          <w:cantSplit/>
        </w:trPr>
        <w:tc>
          <w:tcPr>
            <w:tcW w:w="7541" w:type="dxa"/>
            <w:gridSpan w:val="6"/>
            <w:tcBorders>
              <w:top w:val="nil"/>
              <w:left w:val="nil"/>
              <w:bottom w:val="nil"/>
              <w:right w:val="nil"/>
            </w:tcBorders>
            <w:shd w:val="clear" w:color="auto" w:fill="FFFFFF"/>
          </w:tcPr>
          <w:p w14:paraId="47D2E3A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Statistics</w:t>
            </w:r>
          </w:p>
        </w:tc>
      </w:tr>
      <w:tr w:rsidR="00DD592D" w:rsidRPr="00E82CE9" w14:paraId="2EB4B392" w14:textId="77777777">
        <w:trPr>
          <w:cantSplit/>
        </w:trPr>
        <w:tc>
          <w:tcPr>
            <w:tcW w:w="1669" w:type="dxa"/>
            <w:gridSpan w:val="2"/>
            <w:tcBorders>
              <w:top w:val="single" w:sz="16" w:space="0" w:color="000000"/>
              <w:left w:val="single" w:sz="16" w:space="0" w:color="000000"/>
              <w:bottom w:val="single" w:sz="16" w:space="0" w:color="000000"/>
              <w:right w:val="nil"/>
            </w:tcBorders>
            <w:shd w:val="clear" w:color="auto" w:fill="FFFFFF"/>
          </w:tcPr>
          <w:p w14:paraId="25ADEC9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p>
        </w:tc>
        <w:tc>
          <w:tcPr>
            <w:tcW w:w="1468" w:type="dxa"/>
            <w:tcBorders>
              <w:top w:val="single" w:sz="16" w:space="0" w:color="000000"/>
              <w:left w:val="single" w:sz="16" w:space="0" w:color="000000"/>
              <w:bottom w:val="single" w:sz="16" w:space="0" w:color="000000"/>
            </w:tcBorders>
            <w:shd w:val="clear" w:color="auto" w:fill="FFFFFF"/>
          </w:tcPr>
          <w:p w14:paraId="1C5AAD6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استخدم الأنظمة الرقمية لإنجاز معاملات الادارية</w:t>
            </w:r>
          </w:p>
        </w:tc>
        <w:tc>
          <w:tcPr>
            <w:tcW w:w="1468" w:type="dxa"/>
            <w:tcBorders>
              <w:top w:val="single" w:sz="16" w:space="0" w:color="000000"/>
              <w:bottom w:val="single" w:sz="16" w:space="0" w:color="000000"/>
            </w:tcBorders>
            <w:shd w:val="clear" w:color="auto" w:fill="FFFFFF"/>
          </w:tcPr>
          <w:p w14:paraId="5DBA5AF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لضمان السرية التامة للملفات تقوم إدارة الجامعة باتخاذ اجراءات أمنية مثل: القوانين، كلمة السر ، البصمات على المواقع</w:t>
            </w:r>
            <w:r w:rsidRPr="00E82CE9">
              <w:rPr>
                <w:rFonts w:ascii="Traditional Arabic" w:hAnsi="Traditional Arabic" w:cs="Traditional Arabic"/>
                <w:color w:val="000000"/>
                <w:kern w:val="0"/>
                <w:sz w:val="36"/>
                <w:szCs w:val="36"/>
              </w:rPr>
              <w:t>.</w:t>
            </w:r>
          </w:p>
        </w:tc>
        <w:tc>
          <w:tcPr>
            <w:tcW w:w="1468" w:type="dxa"/>
            <w:tcBorders>
              <w:top w:val="single" w:sz="16" w:space="0" w:color="000000"/>
              <w:bottom w:val="single" w:sz="16" w:space="0" w:color="000000"/>
            </w:tcBorders>
            <w:shd w:val="clear" w:color="auto" w:fill="FFFFFF"/>
          </w:tcPr>
          <w:p w14:paraId="5141579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تساعد الأنظمة الرقمية في تسريع إنجاز مهام الادارية</w:t>
            </w:r>
          </w:p>
        </w:tc>
        <w:tc>
          <w:tcPr>
            <w:tcW w:w="1468" w:type="dxa"/>
            <w:tcBorders>
              <w:top w:val="single" w:sz="16" w:space="0" w:color="000000"/>
              <w:bottom w:val="single" w:sz="16" w:space="0" w:color="000000"/>
              <w:right w:val="single" w:sz="16" w:space="0" w:color="000000"/>
            </w:tcBorders>
            <w:shd w:val="clear" w:color="auto" w:fill="FFFFFF"/>
          </w:tcPr>
          <w:p w14:paraId="52CA1C8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تقلل الأنظمة الرقمية من استخدام الورق</w:t>
            </w:r>
          </w:p>
        </w:tc>
      </w:tr>
      <w:tr w:rsidR="00DD592D" w:rsidRPr="00E82CE9" w14:paraId="435848F9" w14:textId="77777777">
        <w:trPr>
          <w:cantSplit/>
        </w:trPr>
        <w:tc>
          <w:tcPr>
            <w:tcW w:w="735" w:type="dxa"/>
            <w:vMerge w:val="restart"/>
            <w:tcBorders>
              <w:top w:val="single" w:sz="16" w:space="0" w:color="000000"/>
              <w:left w:val="single" w:sz="16" w:space="0" w:color="000000"/>
              <w:bottom w:val="nil"/>
              <w:right w:val="nil"/>
            </w:tcBorders>
            <w:shd w:val="clear" w:color="auto" w:fill="FFFFFF"/>
            <w:vAlign w:val="center"/>
          </w:tcPr>
          <w:p w14:paraId="6559A3A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N</w:t>
            </w:r>
          </w:p>
        </w:tc>
        <w:tc>
          <w:tcPr>
            <w:tcW w:w="934" w:type="dxa"/>
            <w:tcBorders>
              <w:top w:val="single" w:sz="16" w:space="0" w:color="000000"/>
              <w:left w:val="nil"/>
              <w:bottom w:val="nil"/>
              <w:right w:val="single" w:sz="16" w:space="0" w:color="000000"/>
            </w:tcBorders>
            <w:shd w:val="clear" w:color="auto" w:fill="FFFFFF"/>
            <w:vAlign w:val="center"/>
          </w:tcPr>
          <w:p w14:paraId="3AE93A8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Valid</w:t>
            </w:r>
          </w:p>
        </w:tc>
        <w:tc>
          <w:tcPr>
            <w:tcW w:w="1468" w:type="dxa"/>
            <w:tcBorders>
              <w:top w:val="single" w:sz="16" w:space="0" w:color="000000"/>
              <w:left w:val="single" w:sz="16" w:space="0" w:color="000000"/>
              <w:bottom w:val="nil"/>
            </w:tcBorders>
            <w:shd w:val="clear" w:color="auto" w:fill="FFFFFF"/>
            <w:vAlign w:val="center"/>
          </w:tcPr>
          <w:p w14:paraId="2077319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468" w:type="dxa"/>
            <w:tcBorders>
              <w:top w:val="single" w:sz="16" w:space="0" w:color="000000"/>
              <w:bottom w:val="nil"/>
            </w:tcBorders>
            <w:shd w:val="clear" w:color="auto" w:fill="FFFFFF"/>
            <w:vAlign w:val="center"/>
          </w:tcPr>
          <w:p w14:paraId="17B68B4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468" w:type="dxa"/>
            <w:tcBorders>
              <w:top w:val="single" w:sz="16" w:space="0" w:color="000000"/>
              <w:bottom w:val="nil"/>
            </w:tcBorders>
            <w:shd w:val="clear" w:color="auto" w:fill="FFFFFF"/>
            <w:vAlign w:val="center"/>
          </w:tcPr>
          <w:p w14:paraId="510A14A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468" w:type="dxa"/>
            <w:tcBorders>
              <w:top w:val="single" w:sz="16" w:space="0" w:color="000000"/>
              <w:bottom w:val="nil"/>
              <w:right w:val="single" w:sz="16" w:space="0" w:color="000000"/>
            </w:tcBorders>
            <w:shd w:val="clear" w:color="auto" w:fill="FFFFFF"/>
            <w:vAlign w:val="center"/>
          </w:tcPr>
          <w:p w14:paraId="0AC85B0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r>
      <w:tr w:rsidR="00DD592D" w:rsidRPr="00E82CE9" w14:paraId="0B104463" w14:textId="77777777">
        <w:trPr>
          <w:cantSplit/>
        </w:trPr>
        <w:tc>
          <w:tcPr>
            <w:tcW w:w="735" w:type="dxa"/>
            <w:vMerge/>
            <w:tcBorders>
              <w:top w:val="single" w:sz="16" w:space="0" w:color="000000"/>
              <w:left w:val="single" w:sz="16" w:space="0" w:color="000000"/>
              <w:bottom w:val="nil"/>
              <w:right w:val="nil"/>
            </w:tcBorders>
            <w:shd w:val="clear" w:color="auto" w:fill="FFFFFF"/>
            <w:vAlign w:val="center"/>
          </w:tcPr>
          <w:p w14:paraId="2CF44BDB"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934" w:type="dxa"/>
            <w:tcBorders>
              <w:top w:val="nil"/>
              <w:left w:val="nil"/>
              <w:bottom w:val="nil"/>
              <w:right w:val="single" w:sz="16" w:space="0" w:color="000000"/>
            </w:tcBorders>
            <w:shd w:val="clear" w:color="auto" w:fill="FFFFFF"/>
            <w:vAlign w:val="center"/>
          </w:tcPr>
          <w:p w14:paraId="330ECA6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Missing</w:t>
            </w:r>
          </w:p>
        </w:tc>
        <w:tc>
          <w:tcPr>
            <w:tcW w:w="1468" w:type="dxa"/>
            <w:tcBorders>
              <w:top w:val="nil"/>
              <w:left w:val="single" w:sz="16" w:space="0" w:color="000000"/>
              <w:bottom w:val="nil"/>
            </w:tcBorders>
            <w:shd w:val="clear" w:color="auto" w:fill="FFFFFF"/>
            <w:vAlign w:val="center"/>
          </w:tcPr>
          <w:p w14:paraId="5977B3F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w:t>
            </w:r>
          </w:p>
        </w:tc>
        <w:tc>
          <w:tcPr>
            <w:tcW w:w="1468" w:type="dxa"/>
            <w:tcBorders>
              <w:top w:val="nil"/>
              <w:bottom w:val="nil"/>
            </w:tcBorders>
            <w:shd w:val="clear" w:color="auto" w:fill="FFFFFF"/>
            <w:vAlign w:val="center"/>
          </w:tcPr>
          <w:p w14:paraId="603F45A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w:t>
            </w:r>
          </w:p>
        </w:tc>
        <w:tc>
          <w:tcPr>
            <w:tcW w:w="1468" w:type="dxa"/>
            <w:tcBorders>
              <w:top w:val="nil"/>
              <w:bottom w:val="nil"/>
            </w:tcBorders>
            <w:shd w:val="clear" w:color="auto" w:fill="FFFFFF"/>
            <w:vAlign w:val="center"/>
          </w:tcPr>
          <w:p w14:paraId="765FB90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w:t>
            </w:r>
          </w:p>
        </w:tc>
        <w:tc>
          <w:tcPr>
            <w:tcW w:w="1468" w:type="dxa"/>
            <w:tcBorders>
              <w:top w:val="nil"/>
              <w:bottom w:val="nil"/>
              <w:right w:val="single" w:sz="16" w:space="0" w:color="000000"/>
            </w:tcBorders>
            <w:shd w:val="clear" w:color="auto" w:fill="FFFFFF"/>
            <w:vAlign w:val="center"/>
          </w:tcPr>
          <w:p w14:paraId="51497B6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w:t>
            </w:r>
          </w:p>
        </w:tc>
      </w:tr>
      <w:tr w:rsidR="00DD592D" w:rsidRPr="00E82CE9" w14:paraId="46BC839F" w14:textId="77777777">
        <w:trPr>
          <w:cantSplit/>
        </w:trPr>
        <w:tc>
          <w:tcPr>
            <w:tcW w:w="1669" w:type="dxa"/>
            <w:gridSpan w:val="2"/>
            <w:tcBorders>
              <w:top w:val="nil"/>
              <w:left w:val="single" w:sz="16" w:space="0" w:color="000000"/>
              <w:bottom w:val="nil"/>
              <w:right w:val="nil"/>
            </w:tcBorders>
            <w:shd w:val="clear" w:color="auto" w:fill="FFFFFF"/>
            <w:vAlign w:val="center"/>
          </w:tcPr>
          <w:p w14:paraId="0A1C4A4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Mean</w:t>
            </w:r>
          </w:p>
        </w:tc>
        <w:tc>
          <w:tcPr>
            <w:tcW w:w="1468" w:type="dxa"/>
            <w:tcBorders>
              <w:top w:val="nil"/>
              <w:left w:val="single" w:sz="16" w:space="0" w:color="000000"/>
              <w:bottom w:val="nil"/>
            </w:tcBorders>
            <w:shd w:val="clear" w:color="auto" w:fill="FFFFFF"/>
            <w:vAlign w:val="center"/>
          </w:tcPr>
          <w:p w14:paraId="7A59739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3.2245</w:t>
            </w:r>
          </w:p>
        </w:tc>
        <w:tc>
          <w:tcPr>
            <w:tcW w:w="1468" w:type="dxa"/>
            <w:tcBorders>
              <w:top w:val="nil"/>
              <w:bottom w:val="nil"/>
            </w:tcBorders>
            <w:shd w:val="clear" w:color="auto" w:fill="FFFFFF"/>
            <w:vAlign w:val="center"/>
          </w:tcPr>
          <w:p w14:paraId="54B4F2E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3.6327</w:t>
            </w:r>
          </w:p>
        </w:tc>
        <w:tc>
          <w:tcPr>
            <w:tcW w:w="1468" w:type="dxa"/>
            <w:tcBorders>
              <w:top w:val="nil"/>
              <w:bottom w:val="nil"/>
            </w:tcBorders>
            <w:shd w:val="clear" w:color="auto" w:fill="FFFFFF"/>
            <w:vAlign w:val="center"/>
          </w:tcPr>
          <w:p w14:paraId="3CD7497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3.7959</w:t>
            </w:r>
          </w:p>
        </w:tc>
        <w:tc>
          <w:tcPr>
            <w:tcW w:w="1468" w:type="dxa"/>
            <w:tcBorders>
              <w:top w:val="nil"/>
              <w:bottom w:val="nil"/>
              <w:right w:val="single" w:sz="16" w:space="0" w:color="000000"/>
            </w:tcBorders>
            <w:shd w:val="clear" w:color="auto" w:fill="FFFFFF"/>
            <w:vAlign w:val="center"/>
          </w:tcPr>
          <w:p w14:paraId="2A2ACB0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3.9184</w:t>
            </w:r>
          </w:p>
        </w:tc>
      </w:tr>
      <w:tr w:rsidR="00DD592D" w:rsidRPr="00E82CE9" w14:paraId="10DCF8CF" w14:textId="77777777">
        <w:trPr>
          <w:cantSplit/>
        </w:trPr>
        <w:tc>
          <w:tcPr>
            <w:tcW w:w="1669" w:type="dxa"/>
            <w:gridSpan w:val="2"/>
            <w:tcBorders>
              <w:top w:val="nil"/>
              <w:left w:val="single" w:sz="16" w:space="0" w:color="000000"/>
              <w:bottom w:val="single" w:sz="16" w:space="0" w:color="000000"/>
              <w:right w:val="nil"/>
            </w:tcBorders>
            <w:shd w:val="clear" w:color="auto" w:fill="FFFFFF"/>
            <w:vAlign w:val="center"/>
          </w:tcPr>
          <w:p w14:paraId="491232B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Deviation</w:t>
            </w:r>
          </w:p>
        </w:tc>
        <w:tc>
          <w:tcPr>
            <w:tcW w:w="1468" w:type="dxa"/>
            <w:tcBorders>
              <w:top w:val="nil"/>
              <w:left w:val="single" w:sz="16" w:space="0" w:color="000000"/>
              <w:bottom w:val="single" w:sz="16" w:space="0" w:color="000000"/>
            </w:tcBorders>
            <w:shd w:val="clear" w:color="auto" w:fill="FFFFFF"/>
            <w:vAlign w:val="center"/>
          </w:tcPr>
          <w:p w14:paraId="5A2F988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.82324</w:t>
            </w:r>
          </w:p>
        </w:tc>
        <w:tc>
          <w:tcPr>
            <w:tcW w:w="1468" w:type="dxa"/>
            <w:tcBorders>
              <w:top w:val="nil"/>
              <w:bottom w:val="single" w:sz="16" w:space="0" w:color="000000"/>
            </w:tcBorders>
            <w:shd w:val="clear" w:color="auto" w:fill="FFFFFF"/>
            <w:vAlign w:val="center"/>
          </w:tcPr>
          <w:p w14:paraId="6EFB3FE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.72726</w:t>
            </w:r>
          </w:p>
        </w:tc>
        <w:tc>
          <w:tcPr>
            <w:tcW w:w="1468" w:type="dxa"/>
            <w:tcBorders>
              <w:top w:val="nil"/>
              <w:bottom w:val="single" w:sz="16" w:space="0" w:color="000000"/>
            </w:tcBorders>
            <w:shd w:val="clear" w:color="auto" w:fill="FFFFFF"/>
            <w:vAlign w:val="center"/>
          </w:tcPr>
          <w:p w14:paraId="37D0022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.86553</w:t>
            </w:r>
          </w:p>
        </w:tc>
        <w:tc>
          <w:tcPr>
            <w:tcW w:w="1468" w:type="dxa"/>
            <w:tcBorders>
              <w:top w:val="nil"/>
              <w:bottom w:val="single" w:sz="16" w:space="0" w:color="000000"/>
              <w:right w:val="single" w:sz="16" w:space="0" w:color="000000"/>
            </w:tcBorders>
            <w:shd w:val="clear" w:color="auto" w:fill="FFFFFF"/>
            <w:vAlign w:val="center"/>
          </w:tcPr>
          <w:p w14:paraId="41EF354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.88593</w:t>
            </w:r>
          </w:p>
        </w:tc>
      </w:tr>
    </w:tbl>
    <w:p w14:paraId="0841E044"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6245339E" w14:textId="77777777" w:rsidR="00DD592D"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tl/>
        </w:rPr>
      </w:pPr>
    </w:p>
    <w:p w14:paraId="2FB43728" w14:textId="77777777" w:rsidR="0098614F" w:rsidRDefault="0098614F" w:rsidP="0098614F">
      <w:pPr>
        <w:autoSpaceDE w:val="0"/>
        <w:autoSpaceDN w:val="0"/>
        <w:bidi/>
        <w:adjustRightInd w:val="0"/>
        <w:spacing w:after="0" w:line="240" w:lineRule="auto"/>
        <w:jc w:val="left"/>
        <w:rPr>
          <w:rFonts w:ascii="Traditional Arabic" w:hAnsi="Traditional Arabic" w:cs="Traditional Arabic"/>
          <w:kern w:val="0"/>
          <w:sz w:val="36"/>
          <w:szCs w:val="36"/>
          <w:rtl/>
        </w:rPr>
      </w:pPr>
    </w:p>
    <w:p w14:paraId="47EF8BBE" w14:textId="77777777" w:rsidR="0098614F" w:rsidRDefault="0098614F" w:rsidP="0098614F">
      <w:pPr>
        <w:autoSpaceDE w:val="0"/>
        <w:autoSpaceDN w:val="0"/>
        <w:bidi/>
        <w:adjustRightInd w:val="0"/>
        <w:spacing w:after="0" w:line="240" w:lineRule="auto"/>
        <w:jc w:val="left"/>
        <w:rPr>
          <w:rFonts w:ascii="Traditional Arabic" w:hAnsi="Traditional Arabic" w:cs="Traditional Arabic"/>
          <w:kern w:val="0"/>
          <w:sz w:val="36"/>
          <w:szCs w:val="36"/>
          <w:rtl/>
        </w:rPr>
      </w:pPr>
    </w:p>
    <w:p w14:paraId="25E77342" w14:textId="77777777" w:rsidR="0098614F" w:rsidRDefault="0098614F" w:rsidP="0098614F">
      <w:pPr>
        <w:autoSpaceDE w:val="0"/>
        <w:autoSpaceDN w:val="0"/>
        <w:bidi/>
        <w:adjustRightInd w:val="0"/>
        <w:spacing w:after="0" w:line="240" w:lineRule="auto"/>
        <w:jc w:val="left"/>
        <w:rPr>
          <w:rFonts w:ascii="Traditional Arabic" w:hAnsi="Traditional Arabic" w:cs="Traditional Arabic"/>
          <w:kern w:val="0"/>
          <w:sz w:val="36"/>
          <w:szCs w:val="36"/>
          <w:rtl/>
        </w:rPr>
      </w:pPr>
    </w:p>
    <w:p w14:paraId="41B87C20" w14:textId="77777777" w:rsidR="0098614F" w:rsidRPr="00E82CE9" w:rsidRDefault="0098614F" w:rsidP="0098614F">
      <w:pPr>
        <w:autoSpaceDE w:val="0"/>
        <w:autoSpaceDN w:val="0"/>
        <w:bidi/>
        <w:adjustRightInd w:val="0"/>
        <w:spacing w:after="0" w:line="240" w:lineRule="auto"/>
        <w:jc w:val="left"/>
        <w:rPr>
          <w:rFonts w:ascii="Traditional Arabic" w:hAnsi="Traditional Arabic" w:cs="Traditional Arabic"/>
          <w:kern w:val="0"/>
          <w:sz w:val="36"/>
          <w:szCs w:val="36"/>
        </w:rPr>
      </w:pPr>
    </w:p>
    <w:tbl>
      <w:tblPr>
        <w:tblW w:w="27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6"/>
        <w:gridCol w:w="959"/>
        <w:gridCol w:w="1038"/>
      </w:tblGrid>
      <w:tr w:rsidR="00DD592D" w:rsidRPr="00E82CE9" w14:paraId="3315A128" w14:textId="77777777">
        <w:trPr>
          <w:cantSplit/>
        </w:trPr>
        <w:tc>
          <w:tcPr>
            <w:tcW w:w="2753" w:type="dxa"/>
            <w:gridSpan w:val="3"/>
            <w:tcBorders>
              <w:top w:val="nil"/>
              <w:left w:val="nil"/>
              <w:bottom w:val="nil"/>
              <w:right w:val="nil"/>
            </w:tcBorders>
            <w:shd w:val="clear" w:color="auto" w:fill="FFFFFF"/>
          </w:tcPr>
          <w:p w14:paraId="13DA26F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Statistics</w:t>
            </w:r>
          </w:p>
        </w:tc>
      </w:tr>
      <w:tr w:rsidR="00DD592D" w:rsidRPr="00E82CE9" w14:paraId="6D358DB4" w14:textId="77777777">
        <w:trPr>
          <w:cantSplit/>
        </w:trPr>
        <w:tc>
          <w:tcPr>
            <w:tcW w:w="2753" w:type="dxa"/>
            <w:gridSpan w:val="3"/>
            <w:tcBorders>
              <w:top w:val="nil"/>
              <w:left w:val="nil"/>
              <w:bottom w:val="nil"/>
              <w:right w:val="nil"/>
            </w:tcBorders>
            <w:shd w:val="clear" w:color="auto" w:fill="FFFFFF"/>
            <w:vAlign w:val="bottom"/>
          </w:tcPr>
          <w:p w14:paraId="5FD443B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بعد_استخدام_التحول_الرقمي_في_الإجراءات_الإدارية</w:t>
            </w:r>
          </w:p>
        </w:tc>
      </w:tr>
      <w:tr w:rsidR="00DD592D" w:rsidRPr="00E82CE9" w14:paraId="59337DEC" w14:textId="77777777">
        <w:trPr>
          <w:cantSplit/>
        </w:trPr>
        <w:tc>
          <w:tcPr>
            <w:tcW w:w="756" w:type="dxa"/>
            <w:vMerge w:val="restart"/>
            <w:tcBorders>
              <w:top w:val="single" w:sz="16" w:space="0" w:color="000000"/>
              <w:left w:val="single" w:sz="16" w:space="0" w:color="000000"/>
              <w:bottom w:val="nil"/>
              <w:right w:val="nil"/>
            </w:tcBorders>
            <w:shd w:val="clear" w:color="auto" w:fill="FFFFFF"/>
            <w:vAlign w:val="center"/>
          </w:tcPr>
          <w:p w14:paraId="3A8A194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N</w:t>
            </w:r>
          </w:p>
        </w:tc>
        <w:tc>
          <w:tcPr>
            <w:tcW w:w="959" w:type="dxa"/>
            <w:tcBorders>
              <w:top w:val="single" w:sz="16" w:space="0" w:color="000000"/>
              <w:left w:val="nil"/>
              <w:bottom w:val="nil"/>
              <w:right w:val="single" w:sz="16" w:space="0" w:color="000000"/>
            </w:tcBorders>
            <w:shd w:val="clear" w:color="auto" w:fill="FFFFFF"/>
            <w:vAlign w:val="center"/>
          </w:tcPr>
          <w:p w14:paraId="5EF82EA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Valid</w:t>
            </w:r>
          </w:p>
        </w:tc>
        <w:tc>
          <w:tcPr>
            <w:tcW w:w="1038" w:type="dxa"/>
            <w:tcBorders>
              <w:top w:val="single" w:sz="16" w:space="0" w:color="000000"/>
              <w:left w:val="single" w:sz="16" w:space="0" w:color="000000"/>
              <w:bottom w:val="nil"/>
              <w:right w:val="single" w:sz="16" w:space="0" w:color="000000"/>
            </w:tcBorders>
            <w:shd w:val="clear" w:color="auto" w:fill="FFFFFF"/>
            <w:vAlign w:val="center"/>
          </w:tcPr>
          <w:p w14:paraId="72238F0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r>
      <w:tr w:rsidR="00DD592D" w:rsidRPr="00E82CE9" w14:paraId="5491FC4C" w14:textId="77777777">
        <w:trPr>
          <w:cantSplit/>
        </w:trPr>
        <w:tc>
          <w:tcPr>
            <w:tcW w:w="756" w:type="dxa"/>
            <w:vMerge/>
            <w:tcBorders>
              <w:top w:val="single" w:sz="16" w:space="0" w:color="000000"/>
              <w:left w:val="single" w:sz="16" w:space="0" w:color="000000"/>
              <w:bottom w:val="nil"/>
              <w:right w:val="nil"/>
            </w:tcBorders>
            <w:shd w:val="clear" w:color="auto" w:fill="FFFFFF"/>
            <w:vAlign w:val="center"/>
          </w:tcPr>
          <w:p w14:paraId="2772BA5A"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959" w:type="dxa"/>
            <w:tcBorders>
              <w:top w:val="nil"/>
              <w:left w:val="nil"/>
              <w:bottom w:val="nil"/>
              <w:right w:val="single" w:sz="16" w:space="0" w:color="000000"/>
            </w:tcBorders>
            <w:shd w:val="clear" w:color="auto" w:fill="FFFFFF"/>
            <w:vAlign w:val="center"/>
          </w:tcPr>
          <w:p w14:paraId="7763CC9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Missing</w:t>
            </w:r>
          </w:p>
        </w:tc>
        <w:tc>
          <w:tcPr>
            <w:tcW w:w="1038" w:type="dxa"/>
            <w:tcBorders>
              <w:top w:val="nil"/>
              <w:left w:val="single" w:sz="16" w:space="0" w:color="000000"/>
              <w:bottom w:val="nil"/>
              <w:right w:val="single" w:sz="16" w:space="0" w:color="000000"/>
            </w:tcBorders>
            <w:shd w:val="clear" w:color="auto" w:fill="FFFFFF"/>
            <w:vAlign w:val="center"/>
          </w:tcPr>
          <w:p w14:paraId="4AAC71A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w:t>
            </w:r>
          </w:p>
        </w:tc>
      </w:tr>
      <w:tr w:rsidR="00DD592D" w:rsidRPr="00E82CE9" w14:paraId="2009AC04" w14:textId="77777777">
        <w:trPr>
          <w:cantSplit/>
        </w:trPr>
        <w:tc>
          <w:tcPr>
            <w:tcW w:w="1715" w:type="dxa"/>
            <w:gridSpan w:val="2"/>
            <w:tcBorders>
              <w:top w:val="nil"/>
              <w:left w:val="single" w:sz="16" w:space="0" w:color="000000"/>
              <w:bottom w:val="nil"/>
              <w:right w:val="nil"/>
            </w:tcBorders>
            <w:shd w:val="clear" w:color="auto" w:fill="FFFFFF"/>
            <w:vAlign w:val="center"/>
          </w:tcPr>
          <w:p w14:paraId="7F88D28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Mean</w:t>
            </w:r>
          </w:p>
        </w:tc>
        <w:tc>
          <w:tcPr>
            <w:tcW w:w="1038" w:type="dxa"/>
            <w:tcBorders>
              <w:top w:val="nil"/>
              <w:left w:val="single" w:sz="16" w:space="0" w:color="000000"/>
              <w:bottom w:val="nil"/>
              <w:right w:val="single" w:sz="16" w:space="0" w:color="000000"/>
            </w:tcBorders>
            <w:shd w:val="clear" w:color="auto" w:fill="FFFFFF"/>
            <w:vAlign w:val="center"/>
          </w:tcPr>
          <w:p w14:paraId="3F00E2C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3.6429</w:t>
            </w:r>
          </w:p>
        </w:tc>
      </w:tr>
      <w:tr w:rsidR="00DD592D" w:rsidRPr="00E82CE9" w14:paraId="3DBAD85A" w14:textId="77777777">
        <w:trPr>
          <w:cantSplit/>
        </w:trPr>
        <w:tc>
          <w:tcPr>
            <w:tcW w:w="1715" w:type="dxa"/>
            <w:gridSpan w:val="2"/>
            <w:tcBorders>
              <w:top w:val="nil"/>
              <w:left w:val="single" w:sz="16" w:space="0" w:color="000000"/>
              <w:bottom w:val="single" w:sz="16" w:space="0" w:color="000000"/>
              <w:right w:val="nil"/>
            </w:tcBorders>
            <w:shd w:val="clear" w:color="auto" w:fill="FFFFFF"/>
            <w:vAlign w:val="center"/>
          </w:tcPr>
          <w:p w14:paraId="2E18CB4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Deviation</w:t>
            </w:r>
          </w:p>
        </w:tc>
        <w:tc>
          <w:tcPr>
            <w:tcW w:w="1038" w:type="dxa"/>
            <w:tcBorders>
              <w:top w:val="nil"/>
              <w:left w:val="single" w:sz="16" w:space="0" w:color="000000"/>
              <w:bottom w:val="single" w:sz="16" w:space="0" w:color="000000"/>
              <w:right w:val="single" w:sz="16" w:space="0" w:color="000000"/>
            </w:tcBorders>
            <w:shd w:val="clear" w:color="auto" w:fill="FFFFFF"/>
            <w:vAlign w:val="center"/>
          </w:tcPr>
          <w:p w14:paraId="083A402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.63738</w:t>
            </w:r>
          </w:p>
        </w:tc>
      </w:tr>
    </w:tbl>
    <w:p w14:paraId="440ACE89"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p>
    <w:tbl>
      <w:tblPr>
        <w:tblW w:w="27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6"/>
        <w:gridCol w:w="959"/>
        <w:gridCol w:w="1038"/>
      </w:tblGrid>
      <w:tr w:rsidR="00DD592D" w:rsidRPr="00E82CE9" w14:paraId="0202DB72" w14:textId="77777777">
        <w:trPr>
          <w:cantSplit/>
        </w:trPr>
        <w:tc>
          <w:tcPr>
            <w:tcW w:w="2753" w:type="dxa"/>
            <w:gridSpan w:val="3"/>
            <w:tcBorders>
              <w:top w:val="nil"/>
              <w:left w:val="nil"/>
              <w:bottom w:val="nil"/>
              <w:right w:val="nil"/>
            </w:tcBorders>
            <w:shd w:val="clear" w:color="auto" w:fill="FFFFFF"/>
          </w:tcPr>
          <w:p w14:paraId="6DA22F7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Statistics</w:t>
            </w:r>
          </w:p>
        </w:tc>
      </w:tr>
      <w:tr w:rsidR="00DD592D" w:rsidRPr="00E82CE9" w14:paraId="73E2EB6A" w14:textId="77777777">
        <w:trPr>
          <w:cantSplit/>
        </w:trPr>
        <w:tc>
          <w:tcPr>
            <w:tcW w:w="2753" w:type="dxa"/>
            <w:gridSpan w:val="3"/>
            <w:tcBorders>
              <w:top w:val="nil"/>
              <w:left w:val="nil"/>
              <w:bottom w:val="nil"/>
              <w:right w:val="nil"/>
            </w:tcBorders>
            <w:shd w:val="clear" w:color="auto" w:fill="FFFFFF"/>
            <w:vAlign w:val="bottom"/>
          </w:tcPr>
          <w:p w14:paraId="42A94C5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متغير_مستقل_تحول_رقمي</w:t>
            </w:r>
          </w:p>
        </w:tc>
      </w:tr>
      <w:tr w:rsidR="00DD592D" w:rsidRPr="00E82CE9" w14:paraId="55328585" w14:textId="77777777">
        <w:trPr>
          <w:cantSplit/>
        </w:trPr>
        <w:tc>
          <w:tcPr>
            <w:tcW w:w="756" w:type="dxa"/>
            <w:vMerge w:val="restart"/>
            <w:tcBorders>
              <w:top w:val="single" w:sz="16" w:space="0" w:color="000000"/>
              <w:left w:val="single" w:sz="16" w:space="0" w:color="000000"/>
              <w:bottom w:val="nil"/>
              <w:right w:val="nil"/>
            </w:tcBorders>
            <w:shd w:val="clear" w:color="auto" w:fill="FFFFFF"/>
            <w:vAlign w:val="center"/>
          </w:tcPr>
          <w:p w14:paraId="636E46B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N</w:t>
            </w:r>
          </w:p>
        </w:tc>
        <w:tc>
          <w:tcPr>
            <w:tcW w:w="959" w:type="dxa"/>
            <w:tcBorders>
              <w:top w:val="single" w:sz="16" w:space="0" w:color="000000"/>
              <w:left w:val="nil"/>
              <w:bottom w:val="nil"/>
              <w:right w:val="single" w:sz="16" w:space="0" w:color="000000"/>
            </w:tcBorders>
            <w:shd w:val="clear" w:color="auto" w:fill="FFFFFF"/>
            <w:vAlign w:val="center"/>
          </w:tcPr>
          <w:p w14:paraId="189C4C4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Valid</w:t>
            </w:r>
          </w:p>
        </w:tc>
        <w:tc>
          <w:tcPr>
            <w:tcW w:w="1038" w:type="dxa"/>
            <w:tcBorders>
              <w:top w:val="single" w:sz="16" w:space="0" w:color="000000"/>
              <w:left w:val="single" w:sz="16" w:space="0" w:color="000000"/>
              <w:bottom w:val="nil"/>
              <w:right w:val="single" w:sz="16" w:space="0" w:color="000000"/>
            </w:tcBorders>
            <w:shd w:val="clear" w:color="auto" w:fill="FFFFFF"/>
            <w:vAlign w:val="center"/>
          </w:tcPr>
          <w:p w14:paraId="3F26F93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r>
      <w:tr w:rsidR="00DD592D" w:rsidRPr="00E82CE9" w14:paraId="24867D7F" w14:textId="77777777">
        <w:trPr>
          <w:cantSplit/>
        </w:trPr>
        <w:tc>
          <w:tcPr>
            <w:tcW w:w="756" w:type="dxa"/>
            <w:vMerge/>
            <w:tcBorders>
              <w:top w:val="single" w:sz="16" w:space="0" w:color="000000"/>
              <w:left w:val="single" w:sz="16" w:space="0" w:color="000000"/>
              <w:bottom w:val="nil"/>
              <w:right w:val="nil"/>
            </w:tcBorders>
            <w:shd w:val="clear" w:color="auto" w:fill="FFFFFF"/>
            <w:vAlign w:val="center"/>
          </w:tcPr>
          <w:p w14:paraId="0E392C6A"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959" w:type="dxa"/>
            <w:tcBorders>
              <w:top w:val="nil"/>
              <w:left w:val="nil"/>
              <w:bottom w:val="nil"/>
              <w:right w:val="single" w:sz="16" w:space="0" w:color="000000"/>
            </w:tcBorders>
            <w:shd w:val="clear" w:color="auto" w:fill="FFFFFF"/>
            <w:vAlign w:val="center"/>
          </w:tcPr>
          <w:p w14:paraId="4269A3F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Missing</w:t>
            </w:r>
          </w:p>
        </w:tc>
        <w:tc>
          <w:tcPr>
            <w:tcW w:w="1038" w:type="dxa"/>
            <w:tcBorders>
              <w:top w:val="nil"/>
              <w:left w:val="single" w:sz="16" w:space="0" w:color="000000"/>
              <w:bottom w:val="nil"/>
              <w:right w:val="single" w:sz="16" w:space="0" w:color="000000"/>
            </w:tcBorders>
            <w:shd w:val="clear" w:color="auto" w:fill="FFFFFF"/>
            <w:vAlign w:val="center"/>
          </w:tcPr>
          <w:p w14:paraId="69C4232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w:t>
            </w:r>
          </w:p>
        </w:tc>
      </w:tr>
      <w:tr w:rsidR="00DD592D" w:rsidRPr="00E82CE9" w14:paraId="7573E4D8" w14:textId="77777777">
        <w:trPr>
          <w:cantSplit/>
        </w:trPr>
        <w:tc>
          <w:tcPr>
            <w:tcW w:w="1715" w:type="dxa"/>
            <w:gridSpan w:val="2"/>
            <w:tcBorders>
              <w:top w:val="nil"/>
              <w:left w:val="single" w:sz="16" w:space="0" w:color="000000"/>
              <w:bottom w:val="nil"/>
              <w:right w:val="nil"/>
            </w:tcBorders>
            <w:shd w:val="clear" w:color="auto" w:fill="FFFFFF"/>
            <w:vAlign w:val="center"/>
          </w:tcPr>
          <w:p w14:paraId="5689262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Mean</w:t>
            </w:r>
          </w:p>
        </w:tc>
        <w:tc>
          <w:tcPr>
            <w:tcW w:w="1038" w:type="dxa"/>
            <w:tcBorders>
              <w:top w:val="nil"/>
              <w:left w:val="single" w:sz="16" w:space="0" w:color="000000"/>
              <w:bottom w:val="nil"/>
              <w:right w:val="single" w:sz="16" w:space="0" w:color="000000"/>
            </w:tcBorders>
            <w:shd w:val="clear" w:color="auto" w:fill="FFFFFF"/>
            <w:vAlign w:val="center"/>
          </w:tcPr>
          <w:p w14:paraId="668AC9F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3.2449</w:t>
            </w:r>
          </w:p>
        </w:tc>
      </w:tr>
      <w:tr w:rsidR="00DD592D" w:rsidRPr="00E82CE9" w14:paraId="61528355" w14:textId="77777777">
        <w:trPr>
          <w:cantSplit/>
        </w:trPr>
        <w:tc>
          <w:tcPr>
            <w:tcW w:w="1715" w:type="dxa"/>
            <w:gridSpan w:val="2"/>
            <w:tcBorders>
              <w:top w:val="nil"/>
              <w:left w:val="single" w:sz="16" w:space="0" w:color="000000"/>
              <w:bottom w:val="single" w:sz="16" w:space="0" w:color="000000"/>
              <w:right w:val="nil"/>
            </w:tcBorders>
            <w:shd w:val="clear" w:color="auto" w:fill="FFFFFF"/>
            <w:vAlign w:val="center"/>
          </w:tcPr>
          <w:p w14:paraId="7A1F2EE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Deviation</w:t>
            </w:r>
          </w:p>
        </w:tc>
        <w:tc>
          <w:tcPr>
            <w:tcW w:w="1038" w:type="dxa"/>
            <w:tcBorders>
              <w:top w:val="nil"/>
              <w:left w:val="single" w:sz="16" w:space="0" w:color="000000"/>
              <w:bottom w:val="single" w:sz="16" w:space="0" w:color="000000"/>
              <w:right w:val="single" w:sz="16" w:space="0" w:color="000000"/>
            </w:tcBorders>
            <w:shd w:val="clear" w:color="auto" w:fill="FFFFFF"/>
            <w:vAlign w:val="center"/>
          </w:tcPr>
          <w:p w14:paraId="195808B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.53722</w:t>
            </w:r>
          </w:p>
        </w:tc>
      </w:tr>
    </w:tbl>
    <w:p w14:paraId="35853895"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tl/>
        </w:rPr>
      </w:pPr>
    </w:p>
    <w:p w14:paraId="52D88AC3"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tl/>
        </w:rPr>
      </w:pPr>
    </w:p>
    <w:p w14:paraId="5850447D" w14:textId="03E8AFC8" w:rsidR="00DD592D" w:rsidRPr="00E82CE9" w:rsidRDefault="0098614F" w:rsidP="00DD592D">
      <w:pPr>
        <w:autoSpaceDE w:val="0"/>
        <w:autoSpaceDN w:val="0"/>
        <w:bidi/>
        <w:adjustRightInd w:val="0"/>
        <w:spacing w:after="0" w:line="400" w:lineRule="atLeast"/>
        <w:jc w:val="left"/>
        <w:rPr>
          <w:rFonts w:ascii="Traditional Arabic" w:hAnsi="Traditional Arabic" w:cs="Traditional Arabic"/>
          <w:b/>
          <w:bCs/>
          <w:kern w:val="0"/>
          <w:sz w:val="36"/>
          <w:szCs w:val="36"/>
        </w:rPr>
      </w:pPr>
      <w:r w:rsidRPr="0098614F">
        <w:rPr>
          <w:rFonts w:ascii="Traditional Arabic" w:hAnsi="Traditional Arabic" w:cs="Traditional Arabic"/>
          <w:b/>
          <w:bCs/>
          <w:kern w:val="0"/>
          <w:sz w:val="36"/>
          <w:szCs w:val="36"/>
          <w:rtl/>
          <w:lang w:bidi="ar-DZ"/>
        </w:rPr>
        <w:t>الملحق (</w:t>
      </w:r>
      <w:r w:rsidR="00655CF4">
        <w:rPr>
          <w:rFonts w:ascii="Traditional Arabic" w:hAnsi="Traditional Arabic" w:cs="Traditional Arabic" w:hint="cs"/>
          <w:b/>
          <w:bCs/>
          <w:kern w:val="0"/>
          <w:sz w:val="36"/>
          <w:szCs w:val="36"/>
          <w:rtl/>
          <w:lang w:bidi="ar-DZ"/>
        </w:rPr>
        <w:t>5</w:t>
      </w:r>
      <w:r w:rsidRPr="0098614F">
        <w:rPr>
          <w:rFonts w:ascii="Traditional Arabic" w:hAnsi="Traditional Arabic" w:cs="Traditional Arabic"/>
          <w:b/>
          <w:bCs/>
          <w:kern w:val="0"/>
          <w:sz w:val="36"/>
          <w:szCs w:val="36"/>
          <w:rtl/>
          <w:lang w:bidi="ar-DZ"/>
        </w:rPr>
        <w:t>):</w:t>
      </w:r>
      <w:r w:rsidR="00DD592D" w:rsidRPr="00E82CE9">
        <w:rPr>
          <w:rFonts w:ascii="Traditional Arabic" w:hAnsi="Traditional Arabic" w:cs="Traditional Arabic"/>
          <w:b/>
          <w:bCs/>
          <w:kern w:val="0"/>
          <w:sz w:val="36"/>
          <w:szCs w:val="36"/>
          <w:rtl/>
          <w:lang w:bidi="ar-DZ"/>
        </w:rPr>
        <w:t xml:space="preserve">: المتوسطات الحسابية والانحرافات المعيارية لمحور </w:t>
      </w:r>
      <w:r w:rsidR="00DD592D" w:rsidRPr="00E82CE9">
        <w:rPr>
          <w:rFonts w:ascii="Traditional Arabic" w:hAnsi="Traditional Arabic" w:cs="Traditional Arabic"/>
          <w:b/>
          <w:bCs/>
          <w:kern w:val="0"/>
          <w:sz w:val="36"/>
          <w:szCs w:val="36"/>
          <w:rtl/>
        </w:rPr>
        <w:t>جودة الخدمات الادارية العمومية</w:t>
      </w:r>
    </w:p>
    <w:p w14:paraId="1A604D99"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tbl>
      <w:tblPr>
        <w:bidiVisual/>
        <w:tblW w:w="11584" w:type="dxa"/>
        <w:tblInd w:w="-1268" w:type="dxa"/>
        <w:tblLook w:val="04A0" w:firstRow="1" w:lastRow="0" w:firstColumn="1" w:lastColumn="0" w:noHBand="0" w:noVBand="1"/>
      </w:tblPr>
      <w:tblGrid>
        <w:gridCol w:w="509"/>
        <w:gridCol w:w="1307"/>
        <w:gridCol w:w="1199"/>
        <w:gridCol w:w="1199"/>
        <w:gridCol w:w="1199"/>
        <w:gridCol w:w="1199"/>
        <w:gridCol w:w="1199"/>
        <w:gridCol w:w="1199"/>
        <w:gridCol w:w="1375"/>
        <w:gridCol w:w="1199"/>
      </w:tblGrid>
      <w:tr w:rsidR="00DD592D" w:rsidRPr="00E82CE9" w14:paraId="6CA15741" w14:textId="77777777">
        <w:trPr>
          <w:trHeight w:val="1710"/>
        </w:trPr>
        <w:tc>
          <w:tcPr>
            <w:tcW w:w="1816" w:type="dxa"/>
            <w:gridSpan w:val="2"/>
            <w:tcBorders>
              <w:top w:val="single" w:sz="12" w:space="0" w:color="000000"/>
              <w:left w:val="single" w:sz="12" w:space="0" w:color="000000"/>
              <w:bottom w:val="single" w:sz="12" w:space="0" w:color="000000"/>
              <w:right w:val="single" w:sz="12" w:space="0" w:color="000000"/>
            </w:tcBorders>
            <w:vAlign w:val="bottom"/>
            <w:hideMark/>
          </w:tcPr>
          <w:p w14:paraId="7B8DA66B"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 </w:t>
            </w:r>
          </w:p>
        </w:tc>
        <w:tc>
          <w:tcPr>
            <w:tcW w:w="1199" w:type="dxa"/>
            <w:tcBorders>
              <w:top w:val="single" w:sz="12" w:space="0" w:color="000000"/>
              <w:left w:val="single" w:sz="12" w:space="0" w:color="000000"/>
              <w:bottom w:val="single" w:sz="12" w:space="0" w:color="000000"/>
              <w:right w:val="single" w:sz="4" w:space="0" w:color="000000"/>
            </w:tcBorders>
            <w:vAlign w:val="bottom"/>
            <w:hideMark/>
          </w:tcPr>
          <w:p w14:paraId="04364DC9"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rtl/>
                <w14:ligatures w14:val="none"/>
              </w:rPr>
              <w:t>ساهم تحول الرقمي في انجاز المعاملات</w:t>
            </w:r>
          </w:p>
        </w:tc>
        <w:tc>
          <w:tcPr>
            <w:tcW w:w="1199" w:type="dxa"/>
            <w:tcBorders>
              <w:top w:val="single" w:sz="12" w:space="0" w:color="000000"/>
              <w:left w:val="single" w:sz="4" w:space="0" w:color="000000"/>
              <w:bottom w:val="single" w:sz="12" w:space="0" w:color="000000"/>
              <w:right w:val="single" w:sz="4" w:space="0" w:color="000000"/>
            </w:tcBorders>
            <w:vAlign w:val="bottom"/>
            <w:hideMark/>
          </w:tcPr>
          <w:p w14:paraId="3252D5B0"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rtl/>
                <w14:ligatures w14:val="none"/>
              </w:rPr>
            </w:pPr>
            <w:r w:rsidRPr="00E82CE9">
              <w:rPr>
                <w:rFonts w:ascii="Traditional Arabic" w:eastAsia="Times New Roman" w:hAnsi="Traditional Arabic" w:cs="Traditional Arabic"/>
                <w:color w:val="000000"/>
                <w:kern w:val="0"/>
                <w:sz w:val="36"/>
                <w:szCs w:val="36"/>
                <w:rtl/>
                <w14:ligatures w14:val="none"/>
              </w:rPr>
              <w:t>يساعد التحول الرقمي موظفي جامعة غرداية على التعامل مع تحديات العمل بمرونة وفعالية.</w:t>
            </w:r>
          </w:p>
        </w:tc>
        <w:tc>
          <w:tcPr>
            <w:tcW w:w="1199" w:type="dxa"/>
            <w:tcBorders>
              <w:top w:val="single" w:sz="12" w:space="0" w:color="000000"/>
              <w:left w:val="single" w:sz="4" w:space="0" w:color="000000"/>
              <w:bottom w:val="single" w:sz="12" w:space="0" w:color="000000"/>
              <w:right w:val="single" w:sz="4" w:space="0" w:color="000000"/>
            </w:tcBorders>
            <w:vAlign w:val="bottom"/>
            <w:hideMark/>
          </w:tcPr>
          <w:p w14:paraId="2EDC8739"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rtl/>
                <w14:ligatures w14:val="none"/>
              </w:rPr>
            </w:pPr>
            <w:r w:rsidRPr="00E82CE9">
              <w:rPr>
                <w:rFonts w:ascii="Traditional Arabic" w:eastAsia="Times New Roman" w:hAnsi="Traditional Arabic" w:cs="Traditional Arabic"/>
                <w:color w:val="000000"/>
                <w:kern w:val="0"/>
                <w:sz w:val="36"/>
                <w:szCs w:val="36"/>
                <w:rtl/>
                <w14:ligatures w14:val="none"/>
              </w:rPr>
              <w:t>تساعد الأنظمة الرقمية في تحقيق جودة العمل</w:t>
            </w:r>
          </w:p>
        </w:tc>
        <w:tc>
          <w:tcPr>
            <w:tcW w:w="1199" w:type="dxa"/>
            <w:tcBorders>
              <w:top w:val="single" w:sz="12" w:space="0" w:color="000000"/>
              <w:left w:val="single" w:sz="4" w:space="0" w:color="000000"/>
              <w:bottom w:val="single" w:sz="12" w:space="0" w:color="000000"/>
              <w:right w:val="single" w:sz="4" w:space="0" w:color="000000"/>
            </w:tcBorders>
            <w:vAlign w:val="bottom"/>
            <w:hideMark/>
          </w:tcPr>
          <w:p w14:paraId="5D3C57B8"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rtl/>
                <w14:ligatures w14:val="none"/>
              </w:rPr>
            </w:pPr>
            <w:r w:rsidRPr="00E82CE9">
              <w:rPr>
                <w:rFonts w:ascii="Traditional Arabic" w:eastAsia="Times New Roman" w:hAnsi="Traditional Arabic" w:cs="Traditional Arabic"/>
                <w:color w:val="000000"/>
                <w:kern w:val="0"/>
                <w:sz w:val="36"/>
                <w:szCs w:val="36"/>
                <w:rtl/>
                <w14:ligatures w14:val="none"/>
              </w:rPr>
              <w:t>توفر البوابات الإلكترونية بجامعة غرداية توجيهات واضحة ودقيقة تسهّل تنفيذ المهام الإدارية.</w:t>
            </w:r>
          </w:p>
        </w:tc>
        <w:tc>
          <w:tcPr>
            <w:tcW w:w="1199" w:type="dxa"/>
            <w:tcBorders>
              <w:top w:val="single" w:sz="12" w:space="0" w:color="000000"/>
              <w:left w:val="single" w:sz="4" w:space="0" w:color="000000"/>
              <w:bottom w:val="single" w:sz="12" w:space="0" w:color="000000"/>
              <w:right w:val="single" w:sz="4" w:space="0" w:color="000000"/>
            </w:tcBorders>
            <w:vAlign w:val="bottom"/>
            <w:hideMark/>
          </w:tcPr>
          <w:p w14:paraId="6EFE08A8"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rtl/>
                <w14:ligatures w14:val="none"/>
              </w:rPr>
            </w:pPr>
            <w:r w:rsidRPr="00E82CE9">
              <w:rPr>
                <w:rFonts w:ascii="Traditional Arabic" w:eastAsia="Times New Roman" w:hAnsi="Traditional Arabic" w:cs="Traditional Arabic"/>
                <w:color w:val="000000"/>
                <w:kern w:val="0"/>
                <w:sz w:val="36"/>
                <w:szCs w:val="36"/>
                <w:rtl/>
                <w14:ligatures w14:val="none"/>
              </w:rPr>
              <w:t>تجعل الانظمة الرقمية العمل اكثر مرونة</w:t>
            </w:r>
          </w:p>
        </w:tc>
        <w:tc>
          <w:tcPr>
            <w:tcW w:w="1199" w:type="dxa"/>
            <w:tcBorders>
              <w:top w:val="single" w:sz="12" w:space="0" w:color="000000"/>
              <w:left w:val="single" w:sz="4" w:space="0" w:color="000000"/>
              <w:bottom w:val="single" w:sz="12" w:space="0" w:color="000000"/>
              <w:right w:val="single" w:sz="4" w:space="0" w:color="000000"/>
            </w:tcBorders>
            <w:vAlign w:val="bottom"/>
            <w:hideMark/>
          </w:tcPr>
          <w:p w14:paraId="229EF491"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rtl/>
                <w14:ligatures w14:val="none"/>
              </w:rPr>
            </w:pPr>
            <w:r w:rsidRPr="00E82CE9">
              <w:rPr>
                <w:rFonts w:ascii="Traditional Arabic" w:eastAsia="Times New Roman" w:hAnsi="Traditional Arabic" w:cs="Traditional Arabic"/>
                <w:color w:val="000000"/>
                <w:kern w:val="0"/>
                <w:sz w:val="36"/>
                <w:szCs w:val="36"/>
                <w:rtl/>
                <w14:ligatures w14:val="none"/>
              </w:rPr>
              <w:t>ساهم التحول الرقمي في أداء الموظفين</w:t>
            </w:r>
          </w:p>
        </w:tc>
        <w:tc>
          <w:tcPr>
            <w:tcW w:w="1375" w:type="dxa"/>
            <w:tcBorders>
              <w:top w:val="single" w:sz="12" w:space="0" w:color="000000"/>
              <w:left w:val="single" w:sz="4" w:space="0" w:color="000000"/>
              <w:bottom w:val="single" w:sz="12" w:space="0" w:color="000000"/>
              <w:right w:val="single" w:sz="4" w:space="0" w:color="000000"/>
            </w:tcBorders>
            <w:vAlign w:val="bottom"/>
            <w:hideMark/>
          </w:tcPr>
          <w:p w14:paraId="471928EE"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rtl/>
                <w14:ligatures w14:val="none"/>
              </w:rPr>
            </w:pPr>
            <w:r w:rsidRPr="00E82CE9">
              <w:rPr>
                <w:rFonts w:ascii="Traditional Arabic" w:eastAsia="Times New Roman" w:hAnsi="Traditional Arabic" w:cs="Traditional Arabic"/>
                <w:color w:val="000000"/>
                <w:kern w:val="0"/>
                <w:sz w:val="36"/>
                <w:szCs w:val="36"/>
                <w14:ligatures w14:val="none"/>
              </w:rPr>
              <w:t>"</w:t>
            </w:r>
            <w:r w:rsidRPr="00E82CE9">
              <w:rPr>
                <w:rFonts w:ascii="Traditional Arabic" w:eastAsia="Times New Roman" w:hAnsi="Traditional Arabic" w:cs="Traditional Arabic"/>
                <w:color w:val="000000"/>
                <w:kern w:val="0"/>
                <w:sz w:val="36"/>
                <w:szCs w:val="36"/>
                <w:rtl/>
                <w14:ligatures w14:val="none"/>
              </w:rPr>
              <w:t>يساهم التحول الرقمي</w:t>
            </w:r>
            <w:r w:rsidRPr="00E82CE9">
              <w:rPr>
                <w:rFonts w:ascii="Traditional Arabic" w:eastAsia="Times New Roman" w:hAnsi="Traditional Arabic" w:cs="Traditional Arabic"/>
                <w:color w:val="000000"/>
                <w:kern w:val="0"/>
                <w:sz w:val="36"/>
                <w:szCs w:val="36"/>
                <w14:ligatures w14:val="none"/>
              </w:rPr>
              <w:t xml:space="preserve"> </w:t>
            </w:r>
            <w:r w:rsidRPr="00E82CE9">
              <w:rPr>
                <w:rFonts w:ascii="Traditional Arabic" w:eastAsia="Times New Roman" w:hAnsi="Traditional Arabic" w:cs="Traditional Arabic"/>
                <w:color w:val="000000"/>
                <w:kern w:val="0"/>
                <w:sz w:val="36"/>
                <w:szCs w:val="36"/>
                <w:rtl/>
                <w14:ligatures w14:val="none"/>
              </w:rPr>
              <w:t>في تحسين التنسيق بين المصالح</w:t>
            </w:r>
          </w:p>
        </w:tc>
        <w:tc>
          <w:tcPr>
            <w:tcW w:w="1199" w:type="dxa"/>
            <w:tcBorders>
              <w:top w:val="single" w:sz="12" w:space="0" w:color="000000"/>
              <w:left w:val="single" w:sz="4" w:space="0" w:color="000000"/>
              <w:bottom w:val="single" w:sz="12" w:space="0" w:color="000000"/>
              <w:right w:val="single" w:sz="12" w:space="0" w:color="000000"/>
            </w:tcBorders>
            <w:vAlign w:val="bottom"/>
            <w:hideMark/>
          </w:tcPr>
          <w:p w14:paraId="2B440C87"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w:t>
            </w:r>
            <w:r w:rsidRPr="00E82CE9">
              <w:rPr>
                <w:rFonts w:ascii="Traditional Arabic" w:eastAsia="Times New Roman" w:hAnsi="Traditional Arabic" w:cs="Traditional Arabic"/>
                <w:color w:val="000000"/>
                <w:kern w:val="0"/>
                <w:sz w:val="36"/>
                <w:szCs w:val="36"/>
                <w:rtl/>
                <w14:ligatures w14:val="none"/>
              </w:rPr>
              <w:t>ساهم التحول الرقمي في</w:t>
            </w:r>
            <w:r w:rsidRPr="00E82CE9">
              <w:rPr>
                <w:rFonts w:ascii="Traditional Arabic" w:eastAsia="Times New Roman" w:hAnsi="Traditional Arabic" w:cs="Traditional Arabic"/>
                <w:color w:val="000000"/>
                <w:kern w:val="0"/>
                <w:sz w:val="36"/>
                <w:szCs w:val="36"/>
                <w14:ligatures w14:val="none"/>
              </w:rPr>
              <w:t xml:space="preserve"> </w:t>
            </w:r>
            <w:r w:rsidRPr="00E82CE9">
              <w:rPr>
                <w:rFonts w:ascii="Traditional Arabic" w:eastAsia="Times New Roman" w:hAnsi="Traditional Arabic" w:cs="Traditional Arabic"/>
                <w:color w:val="000000"/>
                <w:kern w:val="0"/>
                <w:sz w:val="36"/>
                <w:szCs w:val="36"/>
                <w:rtl/>
                <w14:ligatures w14:val="none"/>
              </w:rPr>
              <w:t>تحسين جودة الخدمات الادارية بشكل عام</w:t>
            </w:r>
          </w:p>
        </w:tc>
      </w:tr>
      <w:tr w:rsidR="00DD592D" w:rsidRPr="00E82CE9" w14:paraId="7E8D1166" w14:textId="77777777">
        <w:trPr>
          <w:trHeight w:val="300"/>
        </w:trPr>
        <w:tc>
          <w:tcPr>
            <w:tcW w:w="509" w:type="dxa"/>
            <w:vMerge w:val="restart"/>
            <w:tcBorders>
              <w:top w:val="nil"/>
              <w:left w:val="single" w:sz="12" w:space="0" w:color="000000"/>
              <w:bottom w:val="nil"/>
              <w:right w:val="nil"/>
            </w:tcBorders>
            <w:hideMark/>
          </w:tcPr>
          <w:p w14:paraId="049D4C02"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N</w:t>
            </w:r>
          </w:p>
        </w:tc>
        <w:tc>
          <w:tcPr>
            <w:tcW w:w="1307" w:type="dxa"/>
            <w:tcBorders>
              <w:top w:val="nil"/>
              <w:left w:val="nil"/>
              <w:bottom w:val="nil"/>
              <w:right w:val="single" w:sz="12" w:space="0" w:color="000000"/>
            </w:tcBorders>
            <w:hideMark/>
          </w:tcPr>
          <w:p w14:paraId="217991B7"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Valid</w:t>
            </w:r>
          </w:p>
        </w:tc>
        <w:tc>
          <w:tcPr>
            <w:tcW w:w="1199" w:type="dxa"/>
            <w:tcBorders>
              <w:top w:val="nil"/>
              <w:left w:val="single" w:sz="12" w:space="0" w:color="000000"/>
              <w:bottom w:val="nil"/>
              <w:right w:val="single" w:sz="4" w:space="0" w:color="000000"/>
            </w:tcBorders>
            <w:noWrap/>
            <w:hideMark/>
          </w:tcPr>
          <w:p w14:paraId="4FD7DAAB"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49</w:t>
            </w:r>
          </w:p>
        </w:tc>
        <w:tc>
          <w:tcPr>
            <w:tcW w:w="1199" w:type="dxa"/>
            <w:tcBorders>
              <w:top w:val="nil"/>
              <w:left w:val="single" w:sz="4" w:space="0" w:color="000000"/>
              <w:bottom w:val="nil"/>
              <w:right w:val="single" w:sz="4" w:space="0" w:color="000000"/>
            </w:tcBorders>
            <w:noWrap/>
            <w:hideMark/>
          </w:tcPr>
          <w:p w14:paraId="26ECAD03"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49</w:t>
            </w:r>
          </w:p>
        </w:tc>
        <w:tc>
          <w:tcPr>
            <w:tcW w:w="1199" w:type="dxa"/>
            <w:tcBorders>
              <w:top w:val="nil"/>
              <w:left w:val="single" w:sz="4" w:space="0" w:color="000000"/>
              <w:bottom w:val="nil"/>
              <w:right w:val="single" w:sz="4" w:space="0" w:color="000000"/>
            </w:tcBorders>
            <w:noWrap/>
            <w:hideMark/>
          </w:tcPr>
          <w:p w14:paraId="60B60C3A"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49</w:t>
            </w:r>
          </w:p>
        </w:tc>
        <w:tc>
          <w:tcPr>
            <w:tcW w:w="1199" w:type="dxa"/>
            <w:tcBorders>
              <w:top w:val="nil"/>
              <w:left w:val="single" w:sz="4" w:space="0" w:color="000000"/>
              <w:bottom w:val="nil"/>
              <w:right w:val="single" w:sz="4" w:space="0" w:color="000000"/>
            </w:tcBorders>
            <w:noWrap/>
            <w:hideMark/>
          </w:tcPr>
          <w:p w14:paraId="42FFF97E"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49</w:t>
            </w:r>
          </w:p>
        </w:tc>
        <w:tc>
          <w:tcPr>
            <w:tcW w:w="1199" w:type="dxa"/>
            <w:tcBorders>
              <w:top w:val="nil"/>
              <w:left w:val="single" w:sz="4" w:space="0" w:color="000000"/>
              <w:bottom w:val="nil"/>
              <w:right w:val="single" w:sz="4" w:space="0" w:color="000000"/>
            </w:tcBorders>
            <w:noWrap/>
            <w:hideMark/>
          </w:tcPr>
          <w:p w14:paraId="71132A3E"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49</w:t>
            </w:r>
          </w:p>
        </w:tc>
        <w:tc>
          <w:tcPr>
            <w:tcW w:w="1199" w:type="dxa"/>
            <w:tcBorders>
              <w:top w:val="nil"/>
              <w:left w:val="single" w:sz="4" w:space="0" w:color="000000"/>
              <w:bottom w:val="nil"/>
              <w:right w:val="single" w:sz="4" w:space="0" w:color="000000"/>
            </w:tcBorders>
            <w:noWrap/>
            <w:hideMark/>
          </w:tcPr>
          <w:p w14:paraId="074873B4"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49</w:t>
            </w:r>
          </w:p>
        </w:tc>
        <w:tc>
          <w:tcPr>
            <w:tcW w:w="1375" w:type="dxa"/>
            <w:tcBorders>
              <w:top w:val="nil"/>
              <w:left w:val="single" w:sz="4" w:space="0" w:color="000000"/>
              <w:bottom w:val="nil"/>
              <w:right w:val="single" w:sz="4" w:space="0" w:color="000000"/>
            </w:tcBorders>
            <w:noWrap/>
            <w:hideMark/>
          </w:tcPr>
          <w:p w14:paraId="018B7884"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49</w:t>
            </w:r>
          </w:p>
        </w:tc>
        <w:tc>
          <w:tcPr>
            <w:tcW w:w="1199" w:type="dxa"/>
            <w:tcBorders>
              <w:top w:val="nil"/>
              <w:left w:val="single" w:sz="4" w:space="0" w:color="000000"/>
              <w:bottom w:val="nil"/>
              <w:right w:val="single" w:sz="12" w:space="0" w:color="000000"/>
            </w:tcBorders>
            <w:noWrap/>
            <w:hideMark/>
          </w:tcPr>
          <w:p w14:paraId="5E9B154D"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49</w:t>
            </w:r>
          </w:p>
        </w:tc>
      </w:tr>
      <w:tr w:rsidR="00DD592D" w:rsidRPr="00E82CE9" w14:paraId="3316F189" w14:textId="77777777">
        <w:trPr>
          <w:trHeight w:val="285"/>
        </w:trPr>
        <w:tc>
          <w:tcPr>
            <w:tcW w:w="509" w:type="dxa"/>
            <w:vMerge/>
            <w:tcBorders>
              <w:top w:val="nil"/>
              <w:left w:val="single" w:sz="12" w:space="0" w:color="000000"/>
              <w:bottom w:val="nil"/>
              <w:right w:val="nil"/>
            </w:tcBorders>
            <w:vAlign w:val="center"/>
            <w:hideMark/>
          </w:tcPr>
          <w:p w14:paraId="04E166FA"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p>
        </w:tc>
        <w:tc>
          <w:tcPr>
            <w:tcW w:w="1307" w:type="dxa"/>
            <w:tcBorders>
              <w:top w:val="nil"/>
              <w:left w:val="nil"/>
              <w:bottom w:val="nil"/>
              <w:right w:val="single" w:sz="12" w:space="0" w:color="000000"/>
            </w:tcBorders>
            <w:hideMark/>
          </w:tcPr>
          <w:p w14:paraId="56382E1B"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Missing</w:t>
            </w:r>
          </w:p>
        </w:tc>
        <w:tc>
          <w:tcPr>
            <w:tcW w:w="1199" w:type="dxa"/>
            <w:tcBorders>
              <w:top w:val="nil"/>
              <w:left w:val="single" w:sz="12" w:space="0" w:color="000000"/>
              <w:bottom w:val="nil"/>
              <w:right w:val="single" w:sz="4" w:space="0" w:color="000000"/>
            </w:tcBorders>
            <w:noWrap/>
            <w:hideMark/>
          </w:tcPr>
          <w:p w14:paraId="444D9EDF"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0</w:t>
            </w:r>
          </w:p>
        </w:tc>
        <w:tc>
          <w:tcPr>
            <w:tcW w:w="1199" w:type="dxa"/>
            <w:tcBorders>
              <w:top w:val="nil"/>
              <w:left w:val="single" w:sz="4" w:space="0" w:color="000000"/>
              <w:bottom w:val="nil"/>
              <w:right w:val="single" w:sz="4" w:space="0" w:color="000000"/>
            </w:tcBorders>
            <w:noWrap/>
            <w:hideMark/>
          </w:tcPr>
          <w:p w14:paraId="70D49B6A"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0</w:t>
            </w:r>
          </w:p>
        </w:tc>
        <w:tc>
          <w:tcPr>
            <w:tcW w:w="1199" w:type="dxa"/>
            <w:tcBorders>
              <w:top w:val="nil"/>
              <w:left w:val="single" w:sz="4" w:space="0" w:color="000000"/>
              <w:bottom w:val="nil"/>
              <w:right w:val="single" w:sz="4" w:space="0" w:color="000000"/>
            </w:tcBorders>
            <w:noWrap/>
            <w:hideMark/>
          </w:tcPr>
          <w:p w14:paraId="275B1983"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0</w:t>
            </w:r>
          </w:p>
        </w:tc>
        <w:tc>
          <w:tcPr>
            <w:tcW w:w="1199" w:type="dxa"/>
            <w:tcBorders>
              <w:top w:val="nil"/>
              <w:left w:val="single" w:sz="4" w:space="0" w:color="000000"/>
              <w:bottom w:val="nil"/>
              <w:right w:val="single" w:sz="4" w:space="0" w:color="000000"/>
            </w:tcBorders>
            <w:noWrap/>
            <w:hideMark/>
          </w:tcPr>
          <w:p w14:paraId="6CEE6E8F"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0</w:t>
            </w:r>
          </w:p>
        </w:tc>
        <w:tc>
          <w:tcPr>
            <w:tcW w:w="1199" w:type="dxa"/>
            <w:tcBorders>
              <w:top w:val="nil"/>
              <w:left w:val="single" w:sz="4" w:space="0" w:color="000000"/>
              <w:bottom w:val="nil"/>
              <w:right w:val="single" w:sz="4" w:space="0" w:color="000000"/>
            </w:tcBorders>
            <w:noWrap/>
            <w:hideMark/>
          </w:tcPr>
          <w:p w14:paraId="12145817"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0</w:t>
            </w:r>
          </w:p>
        </w:tc>
        <w:tc>
          <w:tcPr>
            <w:tcW w:w="1199" w:type="dxa"/>
            <w:tcBorders>
              <w:top w:val="nil"/>
              <w:left w:val="single" w:sz="4" w:space="0" w:color="000000"/>
              <w:bottom w:val="nil"/>
              <w:right w:val="single" w:sz="4" w:space="0" w:color="000000"/>
            </w:tcBorders>
            <w:noWrap/>
            <w:hideMark/>
          </w:tcPr>
          <w:p w14:paraId="318432D0"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0</w:t>
            </w:r>
          </w:p>
        </w:tc>
        <w:tc>
          <w:tcPr>
            <w:tcW w:w="1375" w:type="dxa"/>
            <w:tcBorders>
              <w:top w:val="nil"/>
              <w:left w:val="single" w:sz="4" w:space="0" w:color="000000"/>
              <w:bottom w:val="nil"/>
              <w:right w:val="single" w:sz="4" w:space="0" w:color="000000"/>
            </w:tcBorders>
            <w:noWrap/>
            <w:hideMark/>
          </w:tcPr>
          <w:p w14:paraId="379E21D7"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0</w:t>
            </w:r>
          </w:p>
        </w:tc>
        <w:tc>
          <w:tcPr>
            <w:tcW w:w="1199" w:type="dxa"/>
            <w:tcBorders>
              <w:top w:val="nil"/>
              <w:left w:val="single" w:sz="4" w:space="0" w:color="000000"/>
              <w:bottom w:val="nil"/>
              <w:right w:val="single" w:sz="12" w:space="0" w:color="000000"/>
            </w:tcBorders>
            <w:noWrap/>
            <w:hideMark/>
          </w:tcPr>
          <w:p w14:paraId="48850B7F"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0</w:t>
            </w:r>
          </w:p>
        </w:tc>
      </w:tr>
      <w:tr w:rsidR="00DD592D" w:rsidRPr="00E82CE9" w14:paraId="2A56B5BC" w14:textId="77777777">
        <w:trPr>
          <w:trHeight w:val="285"/>
        </w:trPr>
        <w:tc>
          <w:tcPr>
            <w:tcW w:w="1816" w:type="dxa"/>
            <w:gridSpan w:val="2"/>
            <w:tcBorders>
              <w:top w:val="nil"/>
              <w:left w:val="single" w:sz="12" w:space="0" w:color="000000"/>
              <w:bottom w:val="nil"/>
              <w:right w:val="single" w:sz="12" w:space="0" w:color="000000"/>
            </w:tcBorders>
            <w:hideMark/>
          </w:tcPr>
          <w:p w14:paraId="123CEBEA"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Mean</w:t>
            </w:r>
          </w:p>
        </w:tc>
        <w:tc>
          <w:tcPr>
            <w:tcW w:w="1199" w:type="dxa"/>
            <w:tcBorders>
              <w:top w:val="nil"/>
              <w:left w:val="single" w:sz="12" w:space="0" w:color="000000"/>
              <w:bottom w:val="nil"/>
              <w:right w:val="single" w:sz="4" w:space="0" w:color="000000"/>
            </w:tcBorders>
            <w:noWrap/>
            <w:hideMark/>
          </w:tcPr>
          <w:p w14:paraId="46332D00"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3.7143</w:t>
            </w:r>
          </w:p>
        </w:tc>
        <w:tc>
          <w:tcPr>
            <w:tcW w:w="1199" w:type="dxa"/>
            <w:tcBorders>
              <w:top w:val="nil"/>
              <w:left w:val="single" w:sz="4" w:space="0" w:color="000000"/>
              <w:bottom w:val="nil"/>
              <w:right w:val="single" w:sz="4" w:space="0" w:color="000000"/>
            </w:tcBorders>
            <w:noWrap/>
            <w:hideMark/>
          </w:tcPr>
          <w:p w14:paraId="34522D4C"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3.6327</w:t>
            </w:r>
          </w:p>
        </w:tc>
        <w:tc>
          <w:tcPr>
            <w:tcW w:w="1199" w:type="dxa"/>
            <w:tcBorders>
              <w:top w:val="nil"/>
              <w:left w:val="single" w:sz="4" w:space="0" w:color="000000"/>
              <w:bottom w:val="nil"/>
              <w:right w:val="single" w:sz="4" w:space="0" w:color="000000"/>
            </w:tcBorders>
            <w:noWrap/>
            <w:hideMark/>
          </w:tcPr>
          <w:p w14:paraId="4FA07D59"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3.7755</w:t>
            </w:r>
          </w:p>
        </w:tc>
        <w:tc>
          <w:tcPr>
            <w:tcW w:w="1199" w:type="dxa"/>
            <w:tcBorders>
              <w:top w:val="nil"/>
              <w:left w:val="single" w:sz="4" w:space="0" w:color="000000"/>
              <w:bottom w:val="nil"/>
              <w:right w:val="single" w:sz="4" w:space="0" w:color="000000"/>
            </w:tcBorders>
            <w:noWrap/>
            <w:hideMark/>
          </w:tcPr>
          <w:p w14:paraId="5AF596C6"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3.4694</w:t>
            </w:r>
          </w:p>
        </w:tc>
        <w:tc>
          <w:tcPr>
            <w:tcW w:w="1199" w:type="dxa"/>
            <w:tcBorders>
              <w:top w:val="nil"/>
              <w:left w:val="single" w:sz="4" w:space="0" w:color="000000"/>
              <w:bottom w:val="nil"/>
              <w:right w:val="single" w:sz="4" w:space="0" w:color="000000"/>
            </w:tcBorders>
            <w:noWrap/>
            <w:hideMark/>
          </w:tcPr>
          <w:p w14:paraId="1AA602CC"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3.8776</w:t>
            </w:r>
          </w:p>
        </w:tc>
        <w:tc>
          <w:tcPr>
            <w:tcW w:w="1199" w:type="dxa"/>
            <w:tcBorders>
              <w:top w:val="nil"/>
              <w:left w:val="single" w:sz="4" w:space="0" w:color="000000"/>
              <w:bottom w:val="nil"/>
              <w:right w:val="single" w:sz="4" w:space="0" w:color="000000"/>
            </w:tcBorders>
            <w:noWrap/>
            <w:hideMark/>
          </w:tcPr>
          <w:p w14:paraId="6DC60FEB"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3.5918</w:t>
            </w:r>
          </w:p>
        </w:tc>
        <w:tc>
          <w:tcPr>
            <w:tcW w:w="1375" w:type="dxa"/>
            <w:tcBorders>
              <w:top w:val="nil"/>
              <w:left w:val="single" w:sz="4" w:space="0" w:color="000000"/>
              <w:bottom w:val="nil"/>
              <w:right w:val="single" w:sz="4" w:space="0" w:color="000000"/>
            </w:tcBorders>
            <w:noWrap/>
            <w:hideMark/>
          </w:tcPr>
          <w:p w14:paraId="625D92F8"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3.5306</w:t>
            </w:r>
          </w:p>
        </w:tc>
        <w:tc>
          <w:tcPr>
            <w:tcW w:w="1199" w:type="dxa"/>
            <w:tcBorders>
              <w:top w:val="nil"/>
              <w:left w:val="single" w:sz="4" w:space="0" w:color="000000"/>
              <w:bottom w:val="nil"/>
              <w:right w:val="single" w:sz="12" w:space="0" w:color="000000"/>
            </w:tcBorders>
            <w:noWrap/>
            <w:hideMark/>
          </w:tcPr>
          <w:p w14:paraId="3ADC23D0"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3.8163</w:t>
            </w:r>
          </w:p>
        </w:tc>
      </w:tr>
      <w:tr w:rsidR="00DD592D" w:rsidRPr="00E82CE9" w14:paraId="5AA0CE6D" w14:textId="77777777">
        <w:trPr>
          <w:trHeight w:val="300"/>
        </w:trPr>
        <w:tc>
          <w:tcPr>
            <w:tcW w:w="1816" w:type="dxa"/>
            <w:gridSpan w:val="2"/>
            <w:tcBorders>
              <w:top w:val="nil"/>
              <w:left w:val="single" w:sz="12" w:space="0" w:color="000000"/>
              <w:bottom w:val="single" w:sz="12" w:space="0" w:color="000000"/>
              <w:right w:val="single" w:sz="12" w:space="0" w:color="000000"/>
            </w:tcBorders>
            <w:hideMark/>
          </w:tcPr>
          <w:p w14:paraId="5B86B899"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Std. Deviation</w:t>
            </w:r>
          </w:p>
        </w:tc>
        <w:tc>
          <w:tcPr>
            <w:tcW w:w="1199" w:type="dxa"/>
            <w:tcBorders>
              <w:top w:val="nil"/>
              <w:left w:val="single" w:sz="12" w:space="0" w:color="000000"/>
              <w:bottom w:val="single" w:sz="12" w:space="0" w:color="000000"/>
              <w:right w:val="single" w:sz="4" w:space="0" w:color="000000"/>
            </w:tcBorders>
            <w:noWrap/>
            <w:hideMark/>
          </w:tcPr>
          <w:p w14:paraId="5A64B47A"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.79057</w:t>
            </w:r>
          </w:p>
        </w:tc>
        <w:tc>
          <w:tcPr>
            <w:tcW w:w="1199" w:type="dxa"/>
            <w:tcBorders>
              <w:top w:val="nil"/>
              <w:left w:val="single" w:sz="4" w:space="0" w:color="000000"/>
              <w:bottom w:val="single" w:sz="12" w:space="0" w:color="000000"/>
              <w:right w:val="single" w:sz="4" w:space="0" w:color="000000"/>
            </w:tcBorders>
            <w:noWrap/>
            <w:hideMark/>
          </w:tcPr>
          <w:p w14:paraId="646C7F90"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.90586</w:t>
            </w:r>
          </w:p>
        </w:tc>
        <w:tc>
          <w:tcPr>
            <w:tcW w:w="1199" w:type="dxa"/>
            <w:tcBorders>
              <w:top w:val="nil"/>
              <w:left w:val="single" w:sz="4" w:space="0" w:color="000000"/>
              <w:bottom w:val="single" w:sz="12" w:space="0" w:color="000000"/>
              <w:right w:val="single" w:sz="4" w:space="0" w:color="000000"/>
            </w:tcBorders>
            <w:noWrap/>
            <w:hideMark/>
          </w:tcPr>
          <w:p w14:paraId="3166AFF3"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.87238</w:t>
            </w:r>
          </w:p>
        </w:tc>
        <w:tc>
          <w:tcPr>
            <w:tcW w:w="1199" w:type="dxa"/>
            <w:tcBorders>
              <w:top w:val="nil"/>
              <w:left w:val="single" w:sz="4" w:space="0" w:color="000000"/>
              <w:bottom w:val="single" w:sz="12" w:space="0" w:color="000000"/>
              <w:right w:val="single" w:sz="4" w:space="0" w:color="000000"/>
            </w:tcBorders>
            <w:noWrap/>
            <w:hideMark/>
          </w:tcPr>
          <w:p w14:paraId="4B78C1B0"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.86848</w:t>
            </w:r>
          </w:p>
        </w:tc>
        <w:tc>
          <w:tcPr>
            <w:tcW w:w="1199" w:type="dxa"/>
            <w:tcBorders>
              <w:top w:val="nil"/>
              <w:left w:val="single" w:sz="4" w:space="0" w:color="000000"/>
              <w:bottom w:val="single" w:sz="12" w:space="0" w:color="000000"/>
              <w:right w:val="single" w:sz="4" w:space="0" w:color="000000"/>
            </w:tcBorders>
            <w:noWrap/>
            <w:hideMark/>
          </w:tcPr>
          <w:p w14:paraId="72AB508E"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.83248</w:t>
            </w:r>
          </w:p>
        </w:tc>
        <w:tc>
          <w:tcPr>
            <w:tcW w:w="1199" w:type="dxa"/>
            <w:tcBorders>
              <w:top w:val="nil"/>
              <w:left w:val="single" w:sz="4" w:space="0" w:color="000000"/>
              <w:bottom w:val="single" w:sz="12" w:space="0" w:color="000000"/>
              <w:right w:val="single" w:sz="4" w:space="0" w:color="000000"/>
            </w:tcBorders>
            <w:noWrap/>
            <w:hideMark/>
          </w:tcPr>
          <w:p w14:paraId="313E4CB3"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.99830</w:t>
            </w:r>
          </w:p>
        </w:tc>
        <w:tc>
          <w:tcPr>
            <w:tcW w:w="1375" w:type="dxa"/>
            <w:tcBorders>
              <w:top w:val="nil"/>
              <w:left w:val="single" w:sz="4" w:space="0" w:color="000000"/>
              <w:bottom w:val="single" w:sz="12" w:space="0" w:color="000000"/>
              <w:right w:val="single" w:sz="4" w:space="0" w:color="000000"/>
            </w:tcBorders>
            <w:noWrap/>
            <w:hideMark/>
          </w:tcPr>
          <w:p w14:paraId="3E114545"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1.10117</w:t>
            </w:r>
          </w:p>
        </w:tc>
        <w:tc>
          <w:tcPr>
            <w:tcW w:w="1199" w:type="dxa"/>
            <w:tcBorders>
              <w:top w:val="nil"/>
              <w:left w:val="single" w:sz="4" w:space="0" w:color="000000"/>
              <w:bottom w:val="single" w:sz="12" w:space="0" w:color="000000"/>
              <w:right w:val="single" w:sz="12" w:space="0" w:color="000000"/>
            </w:tcBorders>
            <w:noWrap/>
            <w:hideMark/>
          </w:tcPr>
          <w:p w14:paraId="379B4487"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.99317</w:t>
            </w:r>
          </w:p>
        </w:tc>
      </w:tr>
    </w:tbl>
    <w:p w14:paraId="661C0E34"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p>
    <w:tbl>
      <w:tblPr>
        <w:tblW w:w="27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6"/>
        <w:gridCol w:w="959"/>
        <w:gridCol w:w="1038"/>
      </w:tblGrid>
      <w:tr w:rsidR="00DD592D" w:rsidRPr="00E82CE9" w14:paraId="5696E705" w14:textId="77777777">
        <w:trPr>
          <w:cantSplit/>
        </w:trPr>
        <w:tc>
          <w:tcPr>
            <w:tcW w:w="2753" w:type="dxa"/>
            <w:gridSpan w:val="3"/>
            <w:tcBorders>
              <w:top w:val="nil"/>
              <w:left w:val="nil"/>
              <w:bottom w:val="nil"/>
              <w:right w:val="nil"/>
            </w:tcBorders>
            <w:shd w:val="clear" w:color="auto" w:fill="FFFFFF"/>
          </w:tcPr>
          <w:p w14:paraId="5D59BC3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Statistics</w:t>
            </w:r>
          </w:p>
        </w:tc>
      </w:tr>
      <w:tr w:rsidR="00DD592D" w:rsidRPr="00E82CE9" w14:paraId="30E73D4F" w14:textId="77777777">
        <w:trPr>
          <w:cantSplit/>
        </w:trPr>
        <w:tc>
          <w:tcPr>
            <w:tcW w:w="2753" w:type="dxa"/>
            <w:gridSpan w:val="3"/>
            <w:tcBorders>
              <w:top w:val="nil"/>
              <w:left w:val="nil"/>
              <w:bottom w:val="nil"/>
              <w:right w:val="nil"/>
            </w:tcBorders>
            <w:shd w:val="clear" w:color="auto" w:fill="FFFFFF"/>
            <w:vAlign w:val="bottom"/>
          </w:tcPr>
          <w:p w14:paraId="76297E8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متغير_تابع_جودة_خدمات</w:t>
            </w:r>
          </w:p>
        </w:tc>
      </w:tr>
      <w:tr w:rsidR="00DD592D" w:rsidRPr="00E82CE9" w14:paraId="60A5B635" w14:textId="77777777">
        <w:trPr>
          <w:cantSplit/>
        </w:trPr>
        <w:tc>
          <w:tcPr>
            <w:tcW w:w="756" w:type="dxa"/>
            <w:vMerge w:val="restart"/>
            <w:tcBorders>
              <w:top w:val="single" w:sz="16" w:space="0" w:color="000000"/>
              <w:left w:val="single" w:sz="16" w:space="0" w:color="000000"/>
              <w:bottom w:val="nil"/>
              <w:right w:val="nil"/>
            </w:tcBorders>
            <w:shd w:val="clear" w:color="auto" w:fill="FFFFFF"/>
            <w:vAlign w:val="center"/>
          </w:tcPr>
          <w:p w14:paraId="3227D1B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N</w:t>
            </w:r>
          </w:p>
        </w:tc>
        <w:tc>
          <w:tcPr>
            <w:tcW w:w="959" w:type="dxa"/>
            <w:tcBorders>
              <w:top w:val="single" w:sz="16" w:space="0" w:color="000000"/>
              <w:left w:val="nil"/>
              <w:bottom w:val="nil"/>
              <w:right w:val="single" w:sz="16" w:space="0" w:color="000000"/>
            </w:tcBorders>
            <w:shd w:val="clear" w:color="auto" w:fill="FFFFFF"/>
            <w:vAlign w:val="center"/>
          </w:tcPr>
          <w:p w14:paraId="3CA6624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Valid</w:t>
            </w:r>
          </w:p>
        </w:tc>
        <w:tc>
          <w:tcPr>
            <w:tcW w:w="1038" w:type="dxa"/>
            <w:tcBorders>
              <w:top w:val="single" w:sz="16" w:space="0" w:color="000000"/>
              <w:left w:val="single" w:sz="16" w:space="0" w:color="000000"/>
              <w:bottom w:val="nil"/>
              <w:right w:val="single" w:sz="16" w:space="0" w:color="000000"/>
            </w:tcBorders>
            <w:shd w:val="clear" w:color="auto" w:fill="FFFFFF"/>
            <w:vAlign w:val="center"/>
          </w:tcPr>
          <w:p w14:paraId="5614379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r>
      <w:tr w:rsidR="00DD592D" w:rsidRPr="00E82CE9" w14:paraId="23F85BBA" w14:textId="77777777">
        <w:trPr>
          <w:cantSplit/>
        </w:trPr>
        <w:tc>
          <w:tcPr>
            <w:tcW w:w="756" w:type="dxa"/>
            <w:vMerge/>
            <w:tcBorders>
              <w:top w:val="single" w:sz="16" w:space="0" w:color="000000"/>
              <w:left w:val="single" w:sz="16" w:space="0" w:color="000000"/>
              <w:bottom w:val="nil"/>
              <w:right w:val="nil"/>
            </w:tcBorders>
            <w:shd w:val="clear" w:color="auto" w:fill="FFFFFF"/>
            <w:vAlign w:val="center"/>
          </w:tcPr>
          <w:p w14:paraId="504BEFFC"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959" w:type="dxa"/>
            <w:tcBorders>
              <w:top w:val="nil"/>
              <w:left w:val="nil"/>
              <w:bottom w:val="nil"/>
              <w:right w:val="single" w:sz="16" w:space="0" w:color="000000"/>
            </w:tcBorders>
            <w:shd w:val="clear" w:color="auto" w:fill="FFFFFF"/>
            <w:vAlign w:val="center"/>
          </w:tcPr>
          <w:p w14:paraId="0C42837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Missing</w:t>
            </w:r>
          </w:p>
        </w:tc>
        <w:tc>
          <w:tcPr>
            <w:tcW w:w="1038" w:type="dxa"/>
            <w:tcBorders>
              <w:top w:val="nil"/>
              <w:left w:val="single" w:sz="16" w:space="0" w:color="000000"/>
              <w:bottom w:val="nil"/>
              <w:right w:val="single" w:sz="16" w:space="0" w:color="000000"/>
            </w:tcBorders>
            <w:shd w:val="clear" w:color="auto" w:fill="FFFFFF"/>
            <w:vAlign w:val="center"/>
          </w:tcPr>
          <w:p w14:paraId="6EBB56A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w:t>
            </w:r>
          </w:p>
        </w:tc>
      </w:tr>
      <w:tr w:rsidR="00DD592D" w:rsidRPr="00E82CE9" w14:paraId="258D59CD" w14:textId="77777777">
        <w:trPr>
          <w:cantSplit/>
        </w:trPr>
        <w:tc>
          <w:tcPr>
            <w:tcW w:w="1715" w:type="dxa"/>
            <w:gridSpan w:val="2"/>
            <w:tcBorders>
              <w:top w:val="nil"/>
              <w:left w:val="single" w:sz="16" w:space="0" w:color="000000"/>
              <w:bottom w:val="nil"/>
              <w:right w:val="nil"/>
            </w:tcBorders>
            <w:shd w:val="clear" w:color="auto" w:fill="FFFFFF"/>
            <w:vAlign w:val="center"/>
          </w:tcPr>
          <w:p w14:paraId="09E3A93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Mean</w:t>
            </w:r>
          </w:p>
        </w:tc>
        <w:tc>
          <w:tcPr>
            <w:tcW w:w="1038" w:type="dxa"/>
            <w:tcBorders>
              <w:top w:val="nil"/>
              <w:left w:val="single" w:sz="16" w:space="0" w:color="000000"/>
              <w:bottom w:val="nil"/>
              <w:right w:val="single" w:sz="16" w:space="0" w:color="000000"/>
            </w:tcBorders>
            <w:shd w:val="clear" w:color="auto" w:fill="FFFFFF"/>
            <w:vAlign w:val="center"/>
          </w:tcPr>
          <w:p w14:paraId="7DE06B9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3.6403</w:t>
            </w:r>
          </w:p>
        </w:tc>
      </w:tr>
      <w:tr w:rsidR="00DD592D" w:rsidRPr="00E82CE9" w14:paraId="74E14B05" w14:textId="77777777">
        <w:trPr>
          <w:cantSplit/>
        </w:trPr>
        <w:tc>
          <w:tcPr>
            <w:tcW w:w="1715" w:type="dxa"/>
            <w:gridSpan w:val="2"/>
            <w:tcBorders>
              <w:top w:val="nil"/>
              <w:left w:val="single" w:sz="16" w:space="0" w:color="000000"/>
              <w:bottom w:val="single" w:sz="16" w:space="0" w:color="000000"/>
              <w:right w:val="nil"/>
            </w:tcBorders>
            <w:shd w:val="clear" w:color="auto" w:fill="FFFFFF"/>
            <w:vAlign w:val="center"/>
          </w:tcPr>
          <w:p w14:paraId="3ABAD96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Deviation</w:t>
            </w:r>
          </w:p>
        </w:tc>
        <w:tc>
          <w:tcPr>
            <w:tcW w:w="1038" w:type="dxa"/>
            <w:tcBorders>
              <w:top w:val="nil"/>
              <w:left w:val="single" w:sz="16" w:space="0" w:color="000000"/>
              <w:bottom w:val="single" w:sz="16" w:space="0" w:color="000000"/>
              <w:right w:val="single" w:sz="16" w:space="0" w:color="000000"/>
            </w:tcBorders>
            <w:shd w:val="clear" w:color="auto" w:fill="FFFFFF"/>
            <w:vAlign w:val="center"/>
          </w:tcPr>
          <w:p w14:paraId="2D3211C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.73670</w:t>
            </w:r>
          </w:p>
        </w:tc>
      </w:tr>
    </w:tbl>
    <w:p w14:paraId="0207FA74"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071FDC88" w14:textId="77777777" w:rsidR="00DD592D" w:rsidRPr="00E82CE9" w:rsidRDefault="00DD592D" w:rsidP="00DD592D">
      <w:pPr>
        <w:bidi/>
        <w:jc w:val="left"/>
        <w:rPr>
          <w:rFonts w:ascii="Traditional Arabic" w:hAnsi="Traditional Arabic" w:cs="Traditional Arabic"/>
          <w:b/>
          <w:bCs/>
          <w:sz w:val="36"/>
          <w:szCs w:val="36"/>
          <w:rtl/>
          <w:lang w:val="fr-FR"/>
        </w:rPr>
      </w:pPr>
    </w:p>
    <w:p w14:paraId="6C5BFD36" w14:textId="7E3DA6B4" w:rsidR="00DD592D" w:rsidRPr="00E82CE9" w:rsidRDefault="0098614F" w:rsidP="00DD592D">
      <w:pPr>
        <w:bidi/>
        <w:jc w:val="left"/>
        <w:rPr>
          <w:rFonts w:ascii="Traditional Arabic" w:hAnsi="Traditional Arabic" w:cs="Traditional Arabic"/>
          <w:b/>
          <w:bCs/>
          <w:sz w:val="36"/>
          <w:szCs w:val="36"/>
        </w:rPr>
      </w:pPr>
      <w:r w:rsidRPr="0098614F">
        <w:rPr>
          <w:rFonts w:ascii="Traditional Arabic" w:hAnsi="Traditional Arabic" w:cs="Traditional Arabic"/>
          <w:b/>
          <w:bCs/>
          <w:sz w:val="36"/>
          <w:szCs w:val="36"/>
          <w:rtl/>
          <w:lang w:val="fr-FR"/>
        </w:rPr>
        <w:t>الملحق (</w:t>
      </w:r>
      <w:r w:rsidR="00B15B6A">
        <w:rPr>
          <w:rFonts w:ascii="Traditional Arabic" w:hAnsi="Traditional Arabic" w:cs="Traditional Arabic" w:hint="cs"/>
          <w:b/>
          <w:bCs/>
          <w:sz w:val="36"/>
          <w:szCs w:val="36"/>
          <w:rtl/>
          <w:lang w:val="fr-FR"/>
        </w:rPr>
        <w:t>6</w:t>
      </w:r>
      <w:r w:rsidRPr="0098614F">
        <w:rPr>
          <w:rFonts w:ascii="Traditional Arabic" w:hAnsi="Traditional Arabic" w:cs="Traditional Arabic"/>
          <w:b/>
          <w:bCs/>
          <w:sz w:val="36"/>
          <w:szCs w:val="36"/>
          <w:rtl/>
          <w:lang w:val="fr-FR"/>
        </w:rPr>
        <w:t>):</w:t>
      </w:r>
      <w:r w:rsidR="00DD592D" w:rsidRPr="00E82CE9">
        <w:rPr>
          <w:rFonts w:ascii="Traditional Arabic" w:hAnsi="Traditional Arabic" w:cs="Traditional Arabic"/>
          <w:b/>
          <w:bCs/>
          <w:sz w:val="36"/>
          <w:szCs w:val="36"/>
          <w:rtl/>
          <w:lang w:val="fr-FR"/>
        </w:rPr>
        <w:t>: معامل ألفا كرومباخ</w:t>
      </w:r>
    </w:p>
    <w:p w14:paraId="200DED1B"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p>
    <w:p w14:paraId="514DF01C"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p>
    <w:tbl>
      <w:tblPr>
        <w:tblW w:w="26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65"/>
      </w:tblGrid>
      <w:tr w:rsidR="00DD592D" w:rsidRPr="00E82CE9" w14:paraId="6B8FCC6B" w14:textId="77777777">
        <w:trPr>
          <w:cantSplit/>
        </w:trPr>
        <w:tc>
          <w:tcPr>
            <w:tcW w:w="2677" w:type="dxa"/>
            <w:gridSpan w:val="2"/>
            <w:tcBorders>
              <w:top w:val="nil"/>
              <w:left w:val="nil"/>
              <w:bottom w:val="nil"/>
              <w:right w:val="nil"/>
            </w:tcBorders>
            <w:shd w:val="clear" w:color="auto" w:fill="FFFFFF"/>
          </w:tcPr>
          <w:p w14:paraId="3601511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tl/>
                <w:lang w:val="fr-FR"/>
              </w:rPr>
            </w:pPr>
            <w:r w:rsidRPr="00E82CE9">
              <w:rPr>
                <w:rFonts w:ascii="Traditional Arabic" w:hAnsi="Traditional Arabic" w:cs="Traditional Arabic"/>
                <w:b/>
                <w:bCs/>
                <w:color w:val="000000"/>
                <w:kern w:val="0"/>
                <w:sz w:val="36"/>
                <w:szCs w:val="36"/>
              </w:rPr>
              <w:t>Reliability Statistics</w:t>
            </w:r>
            <w:r w:rsidRPr="00E82CE9">
              <w:rPr>
                <w:rFonts w:ascii="Traditional Arabic" w:hAnsi="Traditional Arabic" w:cs="Traditional Arabic"/>
                <w:color w:val="000000"/>
                <w:kern w:val="0"/>
                <w:sz w:val="36"/>
                <w:szCs w:val="36"/>
              </w:rPr>
              <w:t xml:space="preserve"> </w:t>
            </w:r>
            <w:r w:rsidRPr="00E82CE9">
              <w:rPr>
                <w:rFonts w:ascii="Traditional Arabic" w:hAnsi="Traditional Arabic" w:cs="Traditional Arabic"/>
                <w:color w:val="000000"/>
                <w:kern w:val="0"/>
                <w:sz w:val="36"/>
                <w:szCs w:val="36"/>
                <w:rtl/>
                <w:lang w:val="fr-FR"/>
              </w:rPr>
              <w:t xml:space="preserve">التحول الرقمي </w:t>
            </w:r>
          </w:p>
        </w:tc>
      </w:tr>
      <w:tr w:rsidR="00DD592D" w:rsidRPr="00E82CE9" w14:paraId="46EDA893" w14:textId="77777777">
        <w:trPr>
          <w:cantSplit/>
        </w:trPr>
        <w:tc>
          <w:tcPr>
            <w:tcW w:w="1512" w:type="dxa"/>
            <w:tcBorders>
              <w:top w:val="single" w:sz="16" w:space="0" w:color="000000"/>
              <w:left w:val="single" w:sz="16" w:space="0" w:color="000000"/>
              <w:bottom w:val="single" w:sz="16" w:space="0" w:color="000000"/>
            </w:tcBorders>
            <w:shd w:val="clear" w:color="auto" w:fill="FFFFFF"/>
          </w:tcPr>
          <w:p w14:paraId="06A21D8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Cronbach's Alpha</w:t>
            </w:r>
          </w:p>
        </w:tc>
        <w:tc>
          <w:tcPr>
            <w:tcW w:w="1165" w:type="dxa"/>
            <w:tcBorders>
              <w:top w:val="single" w:sz="16" w:space="0" w:color="000000"/>
              <w:bottom w:val="single" w:sz="16" w:space="0" w:color="000000"/>
              <w:right w:val="single" w:sz="16" w:space="0" w:color="000000"/>
            </w:tcBorders>
            <w:shd w:val="clear" w:color="auto" w:fill="FFFFFF"/>
          </w:tcPr>
          <w:p w14:paraId="1452C8C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N of Items</w:t>
            </w:r>
          </w:p>
        </w:tc>
      </w:tr>
      <w:tr w:rsidR="00DD592D" w:rsidRPr="00E82CE9" w14:paraId="178584C9" w14:textId="77777777">
        <w:trPr>
          <w:cantSplit/>
        </w:trPr>
        <w:tc>
          <w:tcPr>
            <w:tcW w:w="1512" w:type="dxa"/>
            <w:tcBorders>
              <w:top w:val="single" w:sz="16" w:space="0" w:color="000000"/>
              <w:left w:val="single" w:sz="16" w:space="0" w:color="000000"/>
              <w:bottom w:val="single" w:sz="16" w:space="0" w:color="000000"/>
            </w:tcBorders>
            <w:shd w:val="clear" w:color="auto" w:fill="FFFFFF"/>
            <w:vAlign w:val="center"/>
          </w:tcPr>
          <w:p w14:paraId="2668FC4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.794</w:t>
            </w:r>
          </w:p>
        </w:tc>
        <w:tc>
          <w:tcPr>
            <w:tcW w:w="1165" w:type="dxa"/>
            <w:tcBorders>
              <w:top w:val="single" w:sz="16" w:space="0" w:color="000000"/>
              <w:bottom w:val="single" w:sz="16" w:space="0" w:color="000000"/>
              <w:right w:val="single" w:sz="16" w:space="0" w:color="000000"/>
            </w:tcBorders>
            <w:shd w:val="clear" w:color="auto" w:fill="FFFFFF"/>
            <w:vAlign w:val="center"/>
          </w:tcPr>
          <w:p w14:paraId="24A2E05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12</w:t>
            </w:r>
          </w:p>
        </w:tc>
      </w:tr>
    </w:tbl>
    <w:p w14:paraId="7843CD50"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5C285C0A"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p>
    <w:tbl>
      <w:tblPr>
        <w:tblW w:w="26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65"/>
      </w:tblGrid>
      <w:tr w:rsidR="00DD592D" w:rsidRPr="00E82CE9" w14:paraId="5D63B667" w14:textId="77777777">
        <w:trPr>
          <w:cantSplit/>
        </w:trPr>
        <w:tc>
          <w:tcPr>
            <w:tcW w:w="2677" w:type="dxa"/>
            <w:gridSpan w:val="2"/>
            <w:tcBorders>
              <w:top w:val="nil"/>
              <w:left w:val="nil"/>
              <w:bottom w:val="nil"/>
              <w:right w:val="nil"/>
            </w:tcBorders>
            <w:shd w:val="clear" w:color="auto" w:fill="FFFFFF"/>
          </w:tcPr>
          <w:p w14:paraId="135FCDB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Reliability Statistics</w:t>
            </w:r>
            <w:r w:rsidRPr="00E82CE9">
              <w:rPr>
                <w:rFonts w:ascii="Traditional Arabic" w:hAnsi="Traditional Arabic" w:cs="Traditional Arabic"/>
                <w:color w:val="000000"/>
                <w:kern w:val="0"/>
                <w:sz w:val="36"/>
                <w:szCs w:val="36"/>
              </w:rPr>
              <w:t xml:space="preserve"> </w:t>
            </w:r>
            <w:r w:rsidRPr="00E82CE9">
              <w:rPr>
                <w:rFonts w:ascii="Traditional Arabic" w:hAnsi="Traditional Arabic" w:cs="Traditional Arabic"/>
                <w:color w:val="000000"/>
                <w:kern w:val="0"/>
                <w:sz w:val="36"/>
                <w:szCs w:val="36"/>
                <w:rtl/>
              </w:rPr>
              <w:t>جودة الخدمات</w:t>
            </w:r>
          </w:p>
        </w:tc>
      </w:tr>
      <w:tr w:rsidR="00DD592D" w:rsidRPr="00E82CE9" w14:paraId="16B4C013" w14:textId="77777777">
        <w:trPr>
          <w:cantSplit/>
        </w:trPr>
        <w:tc>
          <w:tcPr>
            <w:tcW w:w="1512" w:type="dxa"/>
            <w:tcBorders>
              <w:top w:val="single" w:sz="16" w:space="0" w:color="000000"/>
              <w:left w:val="single" w:sz="16" w:space="0" w:color="000000"/>
              <w:bottom w:val="single" w:sz="16" w:space="0" w:color="000000"/>
            </w:tcBorders>
            <w:shd w:val="clear" w:color="auto" w:fill="FFFFFF"/>
          </w:tcPr>
          <w:p w14:paraId="55596DD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Cronbach's Alpha</w:t>
            </w:r>
          </w:p>
        </w:tc>
        <w:tc>
          <w:tcPr>
            <w:tcW w:w="1165" w:type="dxa"/>
            <w:tcBorders>
              <w:top w:val="single" w:sz="16" w:space="0" w:color="000000"/>
              <w:bottom w:val="single" w:sz="16" w:space="0" w:color="000000"/>
              <w:right w:val="single" w:sz="16" w:space="0" w:color="000000"/>
            </w:tcBorders>
            <w:shd w:val="clear" w:color="auto" w:fill="FFFFFF"/>
          </w:tcPr>
          <w:p w14:paraId="62D8154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N of Items</w:t>
            </w:r>
          </w:p>
        </w:tc>
      </w:tr>
      <w:tr w:rsidR="00DD592D" w:rsidRPr="00E82CE9" w14:paraId="5CF804DF" w14:textId="77777777">
        <w:trPr>
          <w:cantSplit/>
        </w:trPr>
        <w:tc>
          <w:tcPr>
            <w:tcW w:w="1512" w:type="dxa"/>
            <w:tcBorders>
              <w:top w:val="single" w:sz="16" w:space="0" w:color="000000"/>
              <w:left w:val="single" w:sz="16" w:space="0" w:color="000000"/>
              <w:bottom w:val="single" w:sz="16" w:space="0" w:color="000000"/>
            </w:tcBorders>
            <w:shd w:val="clear" w:color="auto" w:fill="FFFFFF"/>
            <w:vAlign w:val="center"/>
          </w:tcPr>
          <w:p w14:paraId="2F3961B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.924</w:t>
            </w:r>
          </w:p>
        </w:tc>
        <w:tc>
          <w:tcPr>
            <w:tcW w:w="1165" w:type="dxa"/>
            <w:tcBorders>
              <w:top w:val="single" w:sz="16" w:space="0" w:color="000000"/>
              <w:bottom w:val="single" w:sz="16" w:space="0" w:color="000000"/>
              <w:right w:val="single" w:sz="16" w:space="0" w:color="000000"/>
            </w:tcBorders>
            <w:shd w:val="clear" w:color="auto" w:fill="FFFFFF"/>
            <w:vAlign w:val="center"/>
          </w:tcPr>
          <w:p w14:paraId="4767320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8</w:t>
            </w:r>
          </w:p>
        </w:tc>
      </w:tr>
    </w:tbl>
    <w:p w14:paraId="31DFCB49"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7186750D"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p>
    <w:tbl>
      <w:tblPr>
        <w:tblW w:w="26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2"/>
        <w:gridCol w:w="1165"/>
      </w:tblGrid>
      <w:tr w:rsidR="00DD592D" w:rsidRPr="00E82CE9" w14:paraId="56F939D0" w14:textId="77777777">
        <w:trPr>
          <w:cantSplit/>
        </w:trPr>
        <w:tc>
          <w:tcPr>
            <w:tcW w:w="2677" w:type="dxa"/>
            <w:gridSpan w:val="2"/>
            <w:tcBorders>
              <w:top w:val="nil"/>
              <w:left w:val="nil"/>
              <w:bottom w:val="nil"/>
              <w:right w:val="nil"/>
            </w:tcBorders>
            <w:shd w:val="clear" w:color="auto" w:fill="FFFFFF"/>
          </w:tcPr>
          <w:p w14:paraId="4E45632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tl/>
                <w:lang w:val="fr-FR"/>
              </w:rPr>
            </w:pPr>
            <w:r w:rsidRPr="00E82CE9">
              <w:rPr>
                <w:rFonts w:ascii="Traditional Arabic" w:hAnsi="Traditional Arabic" w:cs="Traditional Arabic"/>
                <w:b/>
                <w:bCs/>
                <w:color w:val="000000"/>
                <w:kern w:val="0"/>
                <w:sz w:val="36"/>
                <w:szCs w:val="36"/>
              </w:rPr>
              <w:t>Reliability Statistics</w:t>
            </w:r>
            <w:r w:rsidRPr="00E82CE9">
              <w:rPr>
                <w:rFonts w:ascii="Traditional Arabic" w:hAnsi="Traditional Arabic" w:cs="Traditional Arabic"/>
                <w:color w:val="000000"/>
                <w:kern w:val="0"/>
                <w:sz w:val="36"/>
                <w:szCs w:val="36"/>
              </w:rPr>
              <w:t xml:space="preserve"> </w:t>
            </w:r>
            <w:r w:rsidRPr="00E82CE9">
              <w:rPr>
                <w:rFonts w:ascii="Traditional Arabic" w:hAnsi="Traditional Arabic" w:cs="Traditional Arabic"/>
                <w:color w:val="000000"/>
                <w:kern w:val="0"/>
                <w:sz w:val="36"/>
                <w:szCs w:val="36"/>
                <w:rtl/>
                <w:lang w:val="fr-FR"/>
              </w:rPr>
              <w:t>الاستبيان ككل</w:t>
            </w:r>
          </w:p>
        </w:tc>
      </w:tr>
      <w:tr w:rsidR="00DD592D" w:rsidRPr="00E82CE9" w14:paraId="5B5C2BBC" w14:textId="77777777">
        <w:trPr>
          <w:cantSplit/>
        </w:trPr>
        <w:tc>
          <w:tcPr>
            <w:tcW w:w="1512" w:type="dxa"/>
            <w:tcBorders>
              <w:top w:val="single" w:sz="16" w:space="0" w:color="000000"/>
              <w:left w:val="single" w:sz="16" w:space="0" w:color="000000"/>
              <w:bottom w:val="single" w:sz="16" w:space="0" w:color="000000"/>
            </w:tcBorders>
            <w:shd w:val="clear" w:color="auto" w:fill="FFFFFF"/>
          </w:tcPr>
          <w:p w14:paraId="322BC35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Cronbach's Alpha</w:t>
            </w:r>
          </w:p>
        </w:tc>
        <w:tc>
          <w:tcPr>
            <w:tcW w:w="1165" w:type="dxa"/>
            <w:tcBorders>
              <w:top w:val="single" w:sz="16" w:space="0" w:color="000000"/>
              <w:bottom w:val="single" w:sz="16" w:space="0" w:color="000000"/>
              <w:right w:val="single" w:sz="16" w:space="0" w:color="000000"/>
            </w:tcBorders>
            <w:shd w:val="clear" w:color="auto" w:fill="FFFFFF"/>
          </w:tcPr>
          <w:p w14:paraId="53F0E3B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N of Items</w:t>
            </w:r>
          </w:p>
        </w:tc>
      </w:tr>
      <w:tr w:rsidR="00DD592D" w:rsidRPr="00E82CE9" w14:paraId="6D464460" w14:textId="77777777">
        <w:trPr>
          <w:cantSplit/>
        </w:trPr>
        <w:tc>
          <w:tcPr>
            <w:tcW w:w="1512" w:type="dxa"/>
            <w:tcBorders>
              <w:top w:val="single" w:sz="16" w:space="0" w:color="000000"/>
              <w:left w:val="single" w:sz="16" w:space="0" w:color="000000"/>
              <w:bottom w:val="single" w:sz="16" w:space="0" w:color="000000"/>
            </w:tcBorders>
            <w:shd w:val="clear" w:color="auto" w:fill="FFFFFF"/>
            <w:vAlign w:val="center"/>
          </w:tcPr>
          <w:p w14:paraId="7A069FB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.897</w:t>
            </w:r>
          </w:p>
        </w:tc>
        <w:tc>
          <w:tcPr>
            <w:tcW w:w="1165" w:type="dxa"/>
            <w:tcBorders>
              <w:top w:val="single" w:sz="16" w:space="0" w:color="000000"/>
              <w:bottom w:val="single" w:sz="16" w:space="0" w:color="000000"/>
              <w:right w:val="single" w:sz="16" w:space="0" w:color="000000"/>
            </w:tcBorders>
            <w:shd w:val="clear" w:color="auto" w:fill="FFFFFF"/>
            <w:vAlign w:val="center"/>
          </w:tcPr>
          <w:p w14:paraId="6B2B0AB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20</w:t>
            </w:r>
          </w:p>
        </w:tc>
      </w:tr>
    </w:tbl>
    <w:p w14:paraId="3BB9FE80"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6965566E" w14:textId="61723C89" w:rsidR="00DD592D" w:rsidRPr="00E82CE9" w:rsidRDefault="0098614F" w:rsidP="00DD592D">
      <w:pPr>
        <w:autoSpaceDE w:val="0"/>
        <w:autoSpaceDN w:val="0"/>
        <w:bidi/>
        <w:adjustRightInd w:val="0"/>
        <w:spacing w:after="0" w:line="240" w:lineRule="auto"/>
        <w:jc w:val="left"/>
        <w:rPr>
          <w:rFonts w:ascii="Traditional Arabic" w:eastAsia="Times New Roman" w:hAnsi="Traditional Arabic" w:cs="Traditional Arabic"/>
          <w:b/>
          <w:bCs/>
          <w:kern w:val="0"/>
          <w:sz w:val="36"/>
          <w:szCs w:val="36"/>
        </w:rPr>
      </w:pPr>
      <w:r w:rsidRPr="0098614F">
        <w:rPr>
          <w:rFonts w:ascii="Traditional Arabic" w:eastAsia="Times New Roman" w:hAnsi="Traditional Arabic" w:cs="Traditional Arabic"/>
          <w:b/>
          <w:bCs/>
          <w:kern w:val="0"/>
          <w:sz w:val="36"/>
          <w:szCs w:val="36"/>
          <w:rtl/>
        </w:rPr>
        <w:t>الملحق (</w:t>
      </w:r>
      <w:r w:rsidR="00B15B6A">
        <w:rPr>
          <w:rFonts w:ascii="Traditional Arabic" w:eastAsia="Times New Roman" w:hAnsi="Traditional Arabic" w:cs="Traditional Arabic" w:hint="cs"/>
          <w:b/>
          <w:bCs/>
          <w:kern w:val="0"/>
          <w:sz w:val="36"/>
          <w:szCs w:val="36"/>
          <w:rtl/>
        </w:rPr>
        <w:t>7</w:t>
      </w:r>
      <w:r w:rsidRPr="0098614F">
        <w:rPr>
          <w:rFonts w:ascii="Traditional Arabic" w:eastAsia="Times New Roman" w:hAnsi="Traditional Arabic" w:cs="Traditional Arabic"/>
          <w:b/>
          <w:bCs/>
          <w:kern w:val="0"/>
          <w:sz w:val="36"/>
          <w:szCs w:val="36"/>
          <w:rtl/>
        </w:rPr>
        <w:t>):</w:t>
      </w:r>
      <w:r w:rsidR="00DD592D" w:rsidRPr="00E82CE9">
        <w:rPr>
          <w:rFonts w:ascii="Traditional Arabic" w:eastAsia="Times New Roman" w:hAnsi="Traditional Arabic" w:cs="Traditional Arabic"/>
          <w:b/>
          <w:bCs/>
          <w:kern w:val="0"/>
          <w:sz w:val="36"/>
          <w:szCs w:val="36"/>
          <w:rtl/>
        </w:rPr>
        <w:t>: اختبار التوزيع الطبيعي</w:t>
      </w:r>
    </w:p>
    <w:p w14:paraId="6FB1A34F"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11"/>
        <w:gridCol w:w="1009"/>
        <w:gridCol w:w="1009"/>
        <w:gridCol w:w="1010"/>
        <w:gridCol w:w="1010"/>
        <w:gridCol w:w="1010"/>
        <w:gridCol w:w="1010"/>
      </w:tblGrid>
      <w:tr w:rsidR="00DD592D" w:rsidRPr="00E82CE9" w14:paraId="14429147" w14:textId="77777777">
        <w:trPr>
          <w:cantSplit/>
        </w:trPr>
        <w:tc>
          <w:tcPr>
            <w:tcW w:w="7969" w:type="dxa"/>
            <w:gridSpan w:val="7"/>
            <w:tcBorders>
              <w:top w:val="nil"/>
              <w:left w:val="nil"/>
              <w:bottom w:val="nil"/>
              <w:right w:val="nil"/>
            </w:tcBorders>
            <w:shd w:val="clear" w:color="auto" w:fill="FFFFFF"/>
          </w:tcPr>
          <w:p w14:paraId="0CD2F66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Tests of Normality</w:t>
            </w:r>
          </w:p>
        </w:tc>
      </w:tr>
      <w:tr w:rsidR="00DD592D" w:rsidRPr="00E82CE9" w14:paraId="0E2A3E9C" w14:textId="77777777">
        <w:trPr>
          <w:cantSplit/>
        </w:trPr>
        <w:tc>
          <w:tcPr>
            <w:tcW w:w="1911" w:type="dxa"/>
            <w:vMerge w:val="restart"/>
            <w:tcBorders>
              <w:top w:val="single" w:sz="16" w:space="0" w:color="000000"/>
              <w:left w:val="single" w:sz="16" w:space="0" w:color="000000"/>
              <w:bottom w:val="nil"/>
              <w:right w:val="single" w:sz="16" w:space="0" w:color="000000"/>
            </w:tcBorders>
            <w:shd w:val="clear" w:color="auto" w:fill="FFFFFF"/>
          </w:tcPr>
          <w:p w14:paraId="58CC007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p>
        </w:tc>
        <w:tc>
          <w:tcPr>
            <w:tcW w:w="3028" w:type="dxa"/>
            <w:gridSpan w:val="3"/>
            <w:tcBorders>
              <w:top w:val="single" w:sz="16" w:space="0" w:color="000000"/>
              <w:left w:val="single" w:sz="16" w:space="0" w:color="000000"/>
            </w:tcBorders>
            <w:shd w:val="clear" w:color="auto" w:fill="FFFFFF"/>
          </w:tcPr>
          <w:p w14:paraId="253A035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Kolmogorov-Smirnov</w:t>
            </w:r>
            <w:r w:rsidRPr="00E82CE9">
              <w:rPr>
                <w:rFonts w:ascii="Traditional Arabic" w:hAnsi="Traditional Arabic" w:cs="Traditional Arabic"/>
                <w:color w:val="000000"/>
                <w:kern w:val="0"/>
                <w:sz w:val="36"/>
                <w:szCs w:val="36"/>
                <w:vertAlign w:val="superscript"/>
              </w:rPr>
              <w:t>a</w:t>
            </w:r>
          </w:p>
        </w:tc>
        <w:tc>
          <w:tcPr>
            <w:tcW w:w="3030" w:type="dxa"/>
            <w:gridSpan w:val="3"/>
            <w:tcBorders>
              <w:top w:val="single" w:sz="16" w:space="0" w:color="000000"/>
            </w:tcBorders>
            <w:shd w:val="clear" w:color="auto" w:fill="FFFFFF"/>
          </w:tcPr>
          <w:p w14:paraId="3D9EBFA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Shapiro-Wilk</w:t>
            </w:r>
          </w:p>
        </w:tc>
      </w:tr>
      <w:tr w:rsidR="00DD592D" w:rsidRPr="00E82CE9" w14:paraId="2EDA4D25" w14:textId="77777777">
        <w:trPr>
          <w:cantSplit/>
        </w:trPr>
        <w:tc>
          <w:tcPr>
            <w:tcW w:w="1911" w:type="dxa"/>
            <w:vMerge/>
            <w:tcBorders>
              <w:top w:val="single" w:sz="16" w:space="0" w:color="000000"/>
              <w:left w:val="single" w:sz="16" w:space="0" w:color="000000"/>
              <w:bottom w:val="nil"/>
              <w:right w:val="single" w:sz="16" w:space="0" w:color="000000"/>
            </w:tcBorders>
            <w:shd w:val="clear" w:color="auto" w:fill="FFFFFF"/>
          </w:tcPr>
          <w:p w14:paraId="05B0A637"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009" w:type="dxa"/>
            <w:tcBorders>
              <w:left w:val="single" w:sz="16" w:space="0" w:color="000000"/>
              <w:bottom w:val="single" w:sz="16" w:space="0" w:color="000000"/>
            </w:tcBorders>
            <w:shd w:val="clear" w:color="auto" w:fill="FFFFFF"/>
          </w:tcPr>
          <w:p w14:paraId="64E540A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Statistic</w:t>
            </w:r>
          </w:p>
        </w:tc>
        <w:tc>
          <w:tcPr>
            <w:tcW w:w="1009" w:type="dxa"/>
            <w:tcBorders>
              <w:bottom w:val="single" w:sz="16" w:space="0" w:color="000000"/>
            </w:tcBorders>
            <w:shd w:val="clear" w:color="auto" w:fill="FFFFFF"/>
          </w:tcPr>
          <w:p w14:paraId="49EE3B1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df</w:t>
            </w:r>
          </w:p>
        </w:tc>
        <w:tc>
          <w:tcPr>
            <w:tcW w:w="1010" w:type="dxa"/>
            <w:tcBorders>
              <w:bottom w:val="single" w:sz="16" w:space="0" w:color="000000"/>
            </w:tcBorders>
            <w:shd w:val="clear" w:color="auto" w:fill="FFFFFF"/>
          </w:tcPr>
          <w:p w14:paraId="535E5EF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Sig.</w:t>
            </w:r>
          </w:p>
        </w:tc>
        <w:tc>
          <w:tcPr>
            <w:tcW w:w="1010" w:type="dxa"/>
            <w:tcBorders>
              <w:bottom w:val="single" w:sz="16" w:space="0" w:color="000000"/>
            </w:tcBorders>
            <w:shd w:val="clear" w:color="auto" w:fill="FFFFFF"/>
          </w:tcPr>
          <w:p w14:paraId="666EE42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Statistic</w:t>
            </w:r>
          </w:p>
        </w:tc>
        <w:tc>
          <w:tcPr>
            <w:tcW w:w="1010" w:type="dxa"/>
            <w:tcBorders>
              <w:bottom w:val="single" w:sz="16" w:space="0" w:color="000000"/>
            </w:tcBorders>
            <w:shd w:val="clear" w:color="auto" w:fill="FFFFFF"/>
          </w:tcPr>
          <w:p w14:paraId="4732A61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df</w:t>
            </w:r>
          </w:p>
        </w:tc>
        <w:tc>
          <w:tcPr>
            <w:tcW w:w="1010" w:type="dxa"/>
            <w:tcBorders>
              <w:bottom w:val="single" w:sz="16" w:space="0" w:color="000000"/>
              <w:right w:val="single" w:sz="16" w:space="0" w:color="000000"/>
            </w:tcBorders>
            <w:shd w:val="clear" w:color="auto" w:fill="FFFFFF"/>
          </w:tcPr>
          <w:p w14:paraId="7D1BCED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Sig.</w:t>
            </w:r>
          </w:p>
        </w:tc>
      </w:tr>
      <w:tr w:rsidR="00DD592D" w:rsidRPr="00E82CE9" w14:paraId="37E5F64E" w14:textId="77777777">
        <w:trPr>
          <w:cantSplit/>
        </w:trPr>
        <w:tc>
          <w:tcPr>
            <w:tcW w:w="1911" w:type="dxa"/>
            <w:tcBorders>
              <w:top w:val="single" w:sz="16" w:space="0" w:color="000000"/>
              <w:left w:val="single" w:sz="16" w:space="0" w:color="000000"/>
              <w:bottom w:val="nil"/>
              <w:right w:val="single" w:sz="16" w:space="0" w:color="000000"/>
            </w:tcBorders>
            <w:shd w:val="clear" w:color="auto" w:fill="FFFFFF"/>
            <w:vAlign w:val="center"/>
          </w:tcPr>
          <w:p w14:paraId="07CE4BD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متغير_مستقل_تحول_رقمي</w:t>
            </w:r>
          </w:p>
        </w:tc>
        <w:tc>
          <w:tcPr>
            <w:tcW w:w="1009" w:type="dxa"/>
            <w:tcBorders>
              <w:top w:val="single" w:sz="16" w:space="0" w:color="000000"/>
              <w:left w:val="single" w:sz="16" w:space="0" w:color="000000"/>
              <w:bottom w:val="nil"/>
            </w:tcBorders>
            <w:shd w:val="clear" w:color="auto" w:fill="FFFFFF"/>
            <w:vAlign w:val="center"/>
          </w:tcPr>
          <w:p w14:paraId="1040A1A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.087</w:t>
            </w:r>
          </w:p>
        </w:tc>
        <w:tc>
          <w:tcPr>
            <w:tcW w:w="1009" w:type="dxa"/>
            <w:tcBorders>
              <w:top w:val="single" w:sz="16" w:space="0" w:color="000000"/>
              <w:bottom w:val="nil"/>
            </w:tcBorders>
            <w:shd w:val="clear" w:color="auto" w:fill="FFFFFF"/>
            <w:vAlign w:val="center"/>
          </w:tcPr>
          <w:p w14:paraId="1A85FA4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010" w:type="dxa"/>
            <w:tcBorders>
              <w:top w:val="single" w:sz="16" w:space="0" w:color="000000"/>
              <w:bottom w:val="nil"/>
            </w:tcBorders>
            <w:shd w:val="clear" w:color="auto" w:fill="FFFFFF"/>
            <w:vAlign w:val="center"/>
          </w:tcPr>
          <w:p w14:paraId="20E0412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.200</w:t>
            </w:r>
            <w:r w:rsidRPr="00E82CE9">
              <w:rPr>
                <w:rFonts w:ascii="Traditional Arabic" w:hAnsi="Traditional Arabic" w:cs="Traditional Arabic"/>
                <w:color w:val="000000"/>
                <w:kern w:val="0"/>
                <w:sz w:val="36"/>
                <w:szCs w:val="36"/>
                <w:vertAlign w:val="superscript"/>
              </w:rPr>
              <w:t>*</w:t>
            </w:r>
          </w:p>
        </w:tc>
        <w:tc>
          <w:tcPr>
            <w:tcW w:w="1010" w:type="dxa"/>
            <w:tcBorders>
              <w:top w:val="single" w:sz="16" w:space="0" w:color="000000"/>
              <w:bottom w:val="nil"/>
            </w:tcBorders>
            <w:shd w:val="clear" w:color="auto" w:fill="FFFFFF"/>
            <w:vAlign w:val="center"/>
          </w:tcPr>
          <w:p w14:paraId="562F4AB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.951</w:t>
            </w:r>
          </w:p>
        </w:tc>
        <w:tc>
          <w:tcPr>
            <w:tcW w:w="1010" w:type="dxa"/>
            <w:tcBorders>
              <w:top w:val="single" w:sz="16" w:space="0" w:color="000000"/>
              <w:bottom w:val="nil"/>
            </w:tcBorders>
            <w:shd w:val="clear" w:color="auto" w:fill="FFFFFF"/>
            <w:vAlign w:val="center"/>
          </w:tcPr>
          <w:p w14:paraId="6F51D2A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010" w:type="dxa"/>
            <w:tcBorders>
              <w:top w:val="single" w:sz="16" w:space="0" w:color="000000"/>
              <w:bottom w:val="nil"/>
              <w:right w:val="single" w:sz="16" w:space="0" w:color="000000"/>
            </w:tcBorders>
            <w:shd w:val="clear" w:color="auto" w:fill="FFFFFF"/>
            <w:vAlign w:val="center"/>
          </w:tcPr>
          <w:p w14:paraId="310C174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.041</w:t>
            </w:r>
          </w:p>
        </w:tc>
      </w:tr>
      <w:tr w:rsidR="00DD592D" w:rsidRPr="00E82CE9" w14:paraId="22662A40" w14:textId="77777777">
        <w:trPr>
          <w:cantSplit/>
        </w:trPr>
        <w:tc>
          <w:tcPr>
            <w:tcW w:w="1911" w:type="dxa"/>
            <w:tcBorders>
              <w:top w:val="nil"/>
              <w:left w:val="single" w:sz="16" w:space="0" w:color="000000"/>
              <w:bottom w:val="single" w:sz="16" w:space="0" w:color="000000"/>
              <w:right w:val="single" w:sz="16" w:space="0" w:color="000000"/>
            </w:tcBorders>
            <w:shd w:val="clear" w:color="auto" w:fill="FFFFFF"/>
            <w:vAlign w:val="center"/>
          </w:tcPr>
          <w:p w14:paraId="0C26DD5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متغير_تابع_جودة_خدمات</w:t>
            </w:r>
          </w:p>
        </w:tc>
        <w:tc>
          <w:tcPr>
            <w:tcW w:w="1009" w:type="dxa"/>
            <w:tcBorders>
              <w:top w:val="nil"/>
              <w:left w:val="single" w:sz="16" w:space="0" w:color="000000"/>
              <w:bottom w:val="single" w:sz="16" w:space="0" w:color="000000"/>
            </w:tcBorders>
            <w:shd w:val="clear" w:color="auto" w:fill="FFFFFF"/>
            <w:vAlign w:val="center"/>
          </w:tcPr>
          <w:p w14:paraId="4A050AC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.114</w:t>
            </w:r>
          </w:p>
        </w:tc>
        <w:tc>
          <w:tcPr>
            <w:tcW w:w="1009" w:type="dxa"/>
            <w:tcBorders>
              <w:top w:val="nil"/>
              <w:bottom w:val="single" w:sz="16" w:space="0" w:color="000000"/>
            </w:tcBorders>
            <w:shd w:val="clear" w:color="auto" w:fill="FFFFFF"/>
            <w:vAlign w:val="center"/>
          </w:tcPr>
          <w:p w14:paraId="3E7B170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010" w:type="dxa"/>
            <w:tcBorders>
              <w:top w:val="nil"/>
              <w:bottom w:val="single" w:sz="16" w:space="0" w:color="000000"/>
            </w:tcBorders>
            <w:shd w:val="clear" w:color="auto" w:fill="FFFFFF"/>
            <w:vAlign w:val="center"/>
          </w:tcPr>
          <w:p w14:paraId="13307F1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.145</w:t>
            </w:r>
          </w:p>
        </w:tc>
        <w:tc>
          <w:tcPr>
            <w:tcW w:w="1010" w:type="dxa"/>
            <w:tcBorders>
              <w:top w:val="nil"/>
              <w:bottom w:val="single" w:sz="16" w:space="0" w:color="000000"/>
            </w:tcBorders>
            <w:shd w:val="clear" w:color="auto" w:fill="FFFFFF"/>
            <w:vAlign w:val="center"/>
          </w:tcPr>
          <w:p w14:paraId="4687F9E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.941</w:t>
            </w:r>
          </w:p>
        </w:tc>
        <w:tc>
          <w:tcPr>
            <w:tcW w:w="1010" w:type="dxa"/>
            <w:tcBorders>
              <w:top w:val="nil"/>
              <w:bottom w:val="single" w:sz="16" w:space="0" w:color="000000"/>
            </w:tcBorders>
            <w:shd w:val="clear" w:color="auto" w:fill="FFFFFF"/>
            <w:vAlign w:val="center"/>
          </w:tcPr>
          <w:p w14:paraId="698C0D3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010" w:type="dxa"/>
            <w:tcBorders>
              <w:top w:val="nil"/>
              <w:bottom w:val="single" w:sz="16" w:space="0" w:color="000000"/>
              <w:right w:val="single" w:sz="16" w:space="0" w:color="000000"/>
            </w:tcBorders>
            <w:shd w:val="clear" w:color="auto" w:fill="FFFFFF"/>
            <w:vAlign w:val="center"/>
          </w:tcPr>
          <w:p w14:paraId="3CE46E3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.016</w:t>
            </w:r>
          </w:p>
        </w:tc>
      </w:tr>
    </w:tbl>
    <w:p w14:paraId="446F980A" w14:textId="77777777" w:rsidR="00DD592D" w:rsidRPr="00E82CE9" w:rsidRDefault="00DD592D" w:rsidP="00DD592D">
      <w:pPr>
        <w:autoSpaceDE w:val="0"/>
        <w:autoSpaceDN w:val="0"/>
        <w:bidi/>
        <w:adjustRightInd w:val="0"/>
        <w:spacing w:after="0" w:line="240" w:lineRule="auto"/>
        <w:jc w:val="left"/>
        <w:rPr>
          <w:rFonts w:ascii="Traditional Arabic" w:eastAsia="Times New Roman" w:hAnsi="Traditional Arabic" w:cs="Traditional Arabic"/>
          <w:b/>
          <w:bCs/>
          <w:kern w:val="0"/>
          <w:sz w:val="36"/>
          <w:szCs w:val="36"/>
          <w:rtl/>
        </w:rPr>
      </w:pPr>
    </w:p>
    <w:p w14:paraId="082899B8" w14:textId="77777777" w:rsidR="00DD592D" w:rsidRPr="00E82CE9" w:rsidRDefault="00DD592D" w:rsidP="00DD592D">
      <w:pPr>
        <w:autoSpaceDE w:val="0"/>
        <w:autoSpaceDN w:val="0"/>
        <w:bidi/>
        <w:adjustRightInd w:val="0"/>
        <w:spacing w:after="0" w:line="240" w:lineRule="auto"/>
        <w:jc w:val="left"/>
        <w:rPr>
          <w:rFonts w:ascii="Traditional Arabic" w:eastAsia="Times New Roman" w:hAnsi="Traditional Arabic" w:cs="Traditional Arabic"/>
          <w:b/>
          <w:bCs/>
          <w:kern w:val="0"/>
          <w:sz w:val="36"/>
          <w:szCs w:val="36"/>
          <w:rtl/>
        </w:rPr>
      </w:pPr>
    </w:p>
    <w:p w14:paraId="189DD268" w14:textId="314A61F6" w:rsidR="00DD592D" w:rsidRPr="00E82CE9" w:rsidRDefault="0098614F" w:rsidP="00DD592D">
      <w:pPr>
        <w:autoSpaceDE w:val="0"/>
        <w:autoSpaceDN w:val="0"/>
        <w:bidi/>
        <w:adjustRightInd w:val="0"/>
        <w:spacing w:after="0" w:line="240" w:lineRule="auto"/>
        <w:jc w:val="left"/>
        <w:rPr>
          <w:rFonts w:ascii="Traditional Arabic" w:eastAsia="Times New Roman" w:hAnsi="Traditional Arabic" w:cs="Traditional Arabic"/>
          <w:b/>
          <w:bCs/>
          <w:kern w:val="0"/>
          <w:sz w:val="36"/>
          <w:szCs w:val="36"/>
        </w:rPr>
      </w:pPr>
      <w:r>
        <w:rPr>
          <w:rFonts w:ascii="Traditional Arabic" w:eastAsia="Times New Roman" w:hAnsi="Traditional Arabic" w:cs="Traditional Arabic" w:hint="cs"/>
          <w:b/>
          <w:bCs/>
          <w:sz w:val="36"/>
          <w:szCs w:val="36"/>
          <w:rtl/>
          <w:lang w:bidi="ar-DZ"/>
        </w:rPr>
        <w:t>الملحق</w:t>
      </w:r>
      <w:r w:rsidRPr="00E82CE9">
        <w:rPr>
          <w:rFonts w:ascii="Traditional Arabic" w:eastAsia="Times New Roman" w:hAnsi="Traditional Arabic" w:cs="Traditional Arabic"/>
          <w:b/>
          <w:bCs/>
          <w:sz w:val="36"/>
          <w:szCs w:val="36"/>
          <w:rtl/>
          <w:lang w:bidi="ar-DZ"/>
        </w:rPr>
        <w:t xml:space="preserve"> (</w:t>
      </w:r>
      <w:r w:rsidR="00B15B6A">
        <w:rPr>
          <w:rFonts w:ascii="Traditional Arabic" w:eastAsia="Times New Roman" w:hAnsi="Traditional Arabic" w:cs="Traditional Arabic" w:hint="cs"/>
          <w:b/>
          <w:bCs/>
          <w:sz w:val="36"/>
          <w:szCs w:val="36"/>
          <w:rtl/>
          <w:lang w:bidi="ar-DZ"/>
        </w:rPr>
        <w:t>8</w:t>
      </w:r>
      <w:r w:rsidRPr="00E82CE9">
        <w:rPr>
          <w:rFonts w:ascii="Traditional Arabic" w:eastAsia="Times New Roman" w:hAnsi="Traditional Arabic" w:cs="Traditional Arabic"/>
          <w:b/>
          <w:bCs/>
          <w:sz w:val="36"/>
          <w:szCs w:val="36"/>
          <w:rtl/>
          <w:lang w:bidi="ar-DZ"/>
        </w:rPr>
        <w:t>)</w:t>
      </w:r>
      <w:r w:rsidR="00DD592D" w:rsidRPr="00E82CE9">
        <w:rPr>
          <w:rFonts w:ascii="Traditional Arabic" w:eastAsia="Times New Roman" w:hAnsi="Traditional Arabic" w:cs="Traditional Arabic"/>
          <w:b/>
          <w:bCs/>
          <w:kern w:val="0"/>
          <w:sz w:val="36"/>
          <w:szCs w:val="36"/>
          <w:rtl/>
        </w:rPr>
        <w:t>: نتائج الصدق البنائي للإستبيان</w:t>
      </w:r>
    </w:p>
    <w:p w14:paraId="799D99D9"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lang w:val="fr-FR"/>
        </w:rPr>
      </w:pPr>
    </w:p>
    <w:tbl>
      <w:tblPr>
        <w:tblW w:w="68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12"/>
        <w:gridCol w:w="1974"/>
        <w:gridCol w:w="1468"/>
        <w:gridCol w:w="1468"/>
      </w:tblGrid>
      <w:tr w:rsidR="00DD592D" w:rsidRPr="00E82CE9" w14:paraId="38B74C39" w14:textId="77777777">
        <w:trPr>
          <w:cantSplit/>
        </w:trPr>
        <w:tc>
          <w:tcPr>
            <w:tcW w:w="6822" w:type="dxa"/>
            <w:gridSpan w:val="4"/>
            <w:tcBorders>
              <w:top w:val="nil"/>
              <w:left w:val="nil"/>
              <w:bottom w:val="nil"/>
              <w:right w:val="nil"/>
            </w:tcBorders>
            <w:shd w:val="clear" w:color="auto" w:fill="FFFFFF"/>
          </w:tcPr>
          <w:p w14:paraId="2E24114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Correlations</w:t>
            </w:r>
          </w:p>
        </w:tc>
      </w:tr>
      <w:tr w:rsidR="00DD592D" w:rsidRPr="00E82CE9" w14:paraId="098CA5E5" w14:textId="77777777">
        <w:trPr>
          <w:cantSplit/>
        </w:trPr>
        <w:tc>
          <w:tcPr>
            <w:tcW w:w="3886" w:type="dxa"/>
            <w:gridSpan w:val="2"/>
            <w:tcBorders>
              <w:top w:val="single" w:sz="16" w:space="0" w:color="000000"/>
              <w:left w:val="single" w:sz="16" w:space="0" w:color="000000"/>
              <w:bottom w:val="single" w:sz="16" w:space="0" w:color="000000"/>
              <w:right w:val="nil"/>
            </w:tcBorders>
            <w:shd w:val="clear" w:color="auto" w:fill="FFFFFF"/>
          </w:tcPr>
          <w:p w14:paraId="6AF3FD7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p>
        </w:tc>
        <w:tc>
          <w:tcPr>
            <w:tcW w:w="1468" w:type="dxa"/>
            <w:tcBorders>
              <w:top w:val="single" w:sz="16" w:space="0" w:color="000000"/>
              <w:left w:val="single" w:sz="16" w:space="0" w:color="000000"/>
              <w:bottom w:val="single" w:sz="16" w:space="0" w:color="000000"/>
            </w:tcBorders>
            <w:shd w:val="clear" w:color="auto" w:fill="FFFFFF"/>
          </w:tcPr>
          <w:p w14:paraId="2D4FF1D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متغير_مستقل_تحول_رقمي</w:t>
            </w:r>
          </w:p>
        </w:tc>
        <w:tc>
          <w:tcPr>
            <w:tcW w:w="1468" w:type="dxa"/>
            <w:tcBorders>
              <w:top w:val="single" w:sz="16" w:space="0" w:color="000000"/>
              <w:bottom w:val="single" w:sz="16" w:space="0" w:color="000000"/>
              <w:right w:val="single" w:sz="16" w:space="0" w:color="000000"/>
            </w:tcBorders>
            <w:shd w:val="clear" w:color="auto" w:fill="FFFFFF"/>
          </w:tcPr>
          <w:p w14:paraId="6EFD615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متغير_تابع_جودة_خدمات</w:t>
            </w:r>
          </w:p>
        </w:tc>
      </w:tr>
      <w:tr w:rsidR="00DD592D" w:rsidRPr="00E82CE9" w14:paraId="276202B3" w14:textId="77777777">
        <w:trPr>
          <w:cantSplit/>
        </w:trPr>
        <w:tc>
          <w:tcPr>
            <w:tcW w:w="1912" w:type="dxa"/>
            <w:vMerge w:val="restart"/>
            <w:tcBorders>
              <w:top w:val="single" w:sz="16" w:space="0" w:color="000000"/>
              <w:left w:val="single" w:sz="16" w:space="0" w:color="000000"/>
              <w:bottom w:val="nil"/>
              <w:right w:val="nil"/>
            </w:tcBorders>
            <w:shd w:val="clear" w:color="auto" w:fill="FFFFFF"/>
            <w:vAlign w:val="center"/>
          </w:tcPr>
          <w:p w14:paraId="73C500C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متغير_مستقل_تحول_رقمي</w:t>
            </w:r>
          </w:p>
        </w:tc>
        <w:tc>
          <w:tcPr>
            <w:tcW w:w="1974" w:type="dxa"/>
            <w:tcBorders>
              <w:top w:val="single" w:sz="16" w:space="0" w:color="000000"/>
              <w:left w:val="nil"/>
              <w:bottom w:val="nil"/>
              <w:right w:val="single" w:sz="16" w:space="0" w:color="000000"/>
            </w:tcBorders>
            <w:shd w:val="clear" w:color="auto" w:fill="FFFFFF"/>
            <w:vAlign w:val="center"/>
          </w:tcPr>
          <w:p w14:paraId="67BADFA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Pearson Correlation</w:t>
            </w:r>
          </w:p>
        </w:tc>
        <w:tc>
          <w:tcPr>
            <w:tcW w:w="1468" w:type="dxa"/>
            <w:tcBorders>
              <w:top w:val="single" w:sz="16" w:space="0" w:color="000000"/>
              <w:left w:val="single" w:sz="16" w:space="0" w:color="000000"/>
              <w:bottom w:val="nil"/>
            </w:tcBorders>
            <w:shd w:val="clear" w:color="auto" w:fill="FFFFFF"/>
            <w:vAlign w:val="center"/>
          </w:tcPr>
          <w:p w14:paraId="0722E71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w:t>
            </w:r>
          </w:p>
        </w:tc>
        <w:tc>
          <w:tcPr>
            <w:tcW w:w="1468" w:type="dxa"/>
            <w:tcBorders>
              <w:top w:val="single" w:sz="16" w:space="0" w:color="000000"/>
              <w:bottom w:val="nil"/>
              <w:right w:val="single" w:sz="16" w:space="0" w:color="000000"/>
            </w:tcBorders>
            <w:shd w:val="clear" w:color="auto" w:fill="FFFFFF"/>
            <w:vAlign w:val="center"/>
          </w:tcPr>
          <w:p w14:paraId="6108BDB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.598</w:t>
            </w:r>
            <w:r w:rsidRPr="00E82CE9">
              <w:rPr>
                <w:rFonts w:ascii="Traditional Arabic" w:hAnsi="Traditional Arabic" w:cs="Traditional Arabic"/>
                <w:color w:val="000000"/>
                <w:kern w:val="0"/>
                <w:sz w:val="36"/>
                <w:szCs w:val="36"/>
                <w:vertAlign w:val="superscript"/>
              </w:rPr>
              <w:t>**</w:t>
            </w:r>
          </w:p>
        </w:tc>
      </w:tr>
      <w:tr w:rsidR="00DD592D" w:rsidRPr="00E82CE9" w14:paraId="4838CB45" w14:textId="77777777">
        <w:trPr>
          <w:cantSplit/>
        </w:trPr>
        <w:tc>
          <w:tcPr>
            <w:tcW w:w="1912" w:type="dxa"/>
            <w:vMerge/>
            <w:tcBorders>
              <w:top w:val="single" w:sz="16" w:space="0" w:color="000000"/>
              <w:left w:val="single" w:sz="16" w:space="0" w:color="000000"/>
              <w:bottom w:val="nil"/>
              <w:right w:val="nil"/>
            </w:tcBorders>
            <w:shd w:val="clear" w:color="auto" w:fill="FFFFFF"/>
            <w:vAlign w:val="center"/>
          </w:tcPr>
          <w:p w14:paraId="760E46DE"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974" w:type="dxa"/>
            <w:tcBorders>
              <w:top w:val="nil"/>
              <w:left w:val="nil"/>
              <w:bottom w:val="nil"/>
              <w:right w:val="single" w:sz="16" w:space="0" w:color="000000"/>
            </w:tcBorders>
            <w:shd w:val="clear" w:color="auto" w:fill="FFFFFF"/>
            <w:vAlign w:val="center"/>
          </w:tcPr>
          <w:p w14:paraId="1CC1BB8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Sig. (2-tailed)</w:t>
            </w:r>
          </w:p>
        </w:tc>
        <w:tc>
          <w:tcPr>
            <w:tcW w:w="1468" w:type="dxa"/>
            <w:tcBorders>
              <w:top w:val="nil"/>
              <w:left w:val="single" w:sz="16" w:space="0" w:color="000000"/>
              <w:bottom w:val="nil"/>
            </w:tcBorders>
            <w:shd w:val="clear" w:color="auto" w:fill="FFFFFF"/>
          </w:tcPr>
          <w:p w14:paraId="4F4497F1"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468" w:type="dxa"/>
            <w:tcBorders>
              <w:top w:val="nil"/>
              <w:bottom w:val="nil"/>
              <w:right w:val="single" w:sz="16" w:space="0" w:color="000000"/>
            </w:tcBorders>
            <w:shd w:val="clear" w:color="auto" w:fill="FFFFFF"/>
            <w:vAlign w:val="center"/>
          </w:tcPr>
          <w:p w14:paraId="1585C73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.000</w:t>
            </w:r>
          </w:p>
        </w:tc>
      </w:tr>
      <w:tr w:rsidR="00DD592D" w:rsidRPr="00E82CE9" w14:paraId="5BBBBCBD" w14:textId="77777777">
        <w:trPr>
          <w:cantSplit/>
        </w:trPr>
        <w:tc>
          <w:tcPr>
            <w:tcW w:w="1912" w:type="dxa"/>
            <w:vMerge/>
            <w:tcBorders>
              <w:top w:val="single" w:sz="16" w:space="0" w:color="000000"/>
              <w:left w:val="single" w:sz="16" w:space="0" w:color="000000"/>
              <w:bottom w:val="nil"/>
              <w:right w:val="nil"/>
            </w:tcBorders>
            <w:shd w:val="clear" w:color="auto" w:fill="FFFFFF"/>
            <w:vAlign w:val="center"/>
          </w:tcPr>
          <w:p w14:paraId="45DAEFAE"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974" w:type="dxa"/>
            <w:tcBorders>
              <w:top w:val="nil"/>
              <w:left w:val="nil"/>
              <w:bottom w:val="nil"/>
              <w:right w:val="single" w:sz="16" w:space="0" w:color="000000"/>
            </w:tcBorders>
            <w:shd w:val="clear" w:color="auto" w:fill="FFFFFF"/>
            <w:vAlign w:val="center"/>
          </w:tcPr>
          <w:p w14:paraId="7B29C95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N</w:t>
            </w:r>
          </w:p>
        </w:tc>
        <w:tc>
          <w:tcPr>
            <w:tcW w:w="1468" w:type="dxa"/>
            <w:tcBorders>
              <w:top w:val="nil"/>
              <w:left w:val="single" w:sz="16" w:space="0" w:color="000000"/>
              <w:bottom w:val="nil"/>
            </w:tcBorders>
            <w:shd w:val="clear" w:color="auto" w:fill="FFFFFF"/>
            <w:vAlign w:val="center"/>
          </w:tcPr>
          <w:p w14:paraId="0D1DF45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468" w:type="dxa"/>
            <w:tcBorders>
              <w:top w:val="nil"/>
              <w:bottom w:val="nil"/>
              <w:right w:val="single" w:sz="16" w:space="0" w:color="000000"/>
            </w:tcBorders>
            <w:shd w:val="clear" w:color="auto" w:fill="FFFFFF"/>
            <w:vAlign w:val="center"/>
          </w:tcPr>
          <w:p w14:paraId="51343AA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r>
      <w:tr w:rsidR="00DD592D" w:rsidRPr="00E82CE9" w14:paraId="380833C9" w14:textId="77777777">
        <w:trPr>
          <w:cantSplit/>
        </w:trPr>
        <w:tc>
          <w:tcPr>
            <w:tcW w:w="1912" w:type="dxa"/>
            <w:vMerge w:val="restart"/>
            <w:tcBorders>
              <w:top w:val="nil"/>
              <w:left w:val="single" w:sz="16" w:space="0" w:color="000000"/>
              <w:bottom w:val="single" w:sz="16" w:space="0" w:color="000000"/>
              <w:right w:val="nil"/>
            </w:tcBorders>
            <w:shd w:val="clear" w:color="auto" w:fill="FFFFFF"/>
            <w:vAlign w:val="center"/>
          </w:tcPr>
          <w:p w14:paraId="4C4479D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متغير_تابع_جودة_خدمات</w:t>
            </w:r>
          </w:p>
        </w:tc>
        <w:tc>
          <w:tcPr>
            <w:tcW w:w="1974" w:type="dxa"/>
            <w:tcBorders>
              <w:top w:val="nil"/>
              <w:left w:val="nil"/>
              <w:bottom w:val="nil"/>
              <w:right w:val="single" w:sz="16" w:space="0" w:color="000000"/>
            </w:tcBorders>
            <w:shd w:val="clear" w:color="auto" w:fill="FFFFFF"/>
            <w:vAlign w:val="center"/>
          </w:tcPr>
          <w:p w14:paraId="7A0355D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Pearson Correlation</w:t>
            </w:r>
          </w:p>
        </w:tc>
        <w:tc>
          <w:tcPr>
            <w:tcW w:w="1468" w:type="dxa"/>
            <w:tcBorders>
              <w:top w:val="nil"/>
              <w:left w:val="single" w:sz="16" w:space="0" w:color="000000"/>
              <w:bottom w:val="nil"/>
            </w:tcBorders>
            <w:shd w:val="clear" w:color="auto" w:fill="FFFFFF"/>
            <w:vAlign w:val="center"/>
          </w:tcPr>
          <w:p w14:paraId="6D011B6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.598</w:t>
            </w:r>
            <w:r w:rsidRPr="00E82CE9">
              <w:rPr>
                <w:rFonts w:ascii="Traditional Arabic" w:hAnsi="Traditional Arabic" w:cs="Traditional Arabic"/>
                <w:color w:val="000000"/>
                <w:kern w:val="0"/>
                <w:sz w:val="36"/>
                <w:szCs w:val="36"/>
                <w:vertAlign w:val="superscript"/>
              </w:rPr>
              <w:t>**</w:t>
            </w:r>
          </w:p>
        </w:tc>
        <w:tc>
          <w:tcPr>
            <w:tcW w:w="1468" w:type="dxa"/>
            <w:tcBorders>
              <w:top w:val="nil"/>
              <w:bottom w:val="nil"/>
              <w:right w:val="single" w:sz="16" w:space="0" w:color="000000"/>
            </w:tcBorders>
            <w:shd w:val="clear" w:color="auto" w:fill="FFFFFF"/>
            <w:vAlign w:val="center"/>
          </w:tcPr>
          <w:p w14:paraId="5E8539D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w:t>
            </w:r>
          </w:p>
        </w:tc>
      </w:tr>
      <w:tr w:rsidR="00DD592D" w:rsidRPr="00E82CE9" w14:paraId="69888ECB" w14:textId="77777777">
        <w:trPr>
          <w:cantSplit/>
        </w:trPr>
        <w:tc>
          <w:tcPr>
            <w:tcW w:w="1912" w:type="dxa"/>
            <w:vMerge/>
            <w:tcBorders>
              <w:top w:val="nil"/>
              <w:left w:val="single" w:sz="16" w:space="0" w:color="000000"/>
              <w:bottom w:val="single" w:sz="16" w:space="0" w:color="000000"/>
              <w:right w:val="nil"/>
            </w:tcBorders>
            <w:shd w:val="clear" w:color="auto" w:fill="FFFFFF"/>
            <w:vAlign w:val="center"/>
          </w:tcPr>
          <w:p w14:paraId="2DB78195"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974" w:type="dxa"/>
            <w:tcBorders>
              <w:top w:val="nil"/>
              <w:left w:val="nil"/>
              <w:bottom w:val="nil"/>
              <w:right w:val="single" w:sz="16" w:space="0" w:color="000000"/>
            </w:tcBorders>
            <w:shd w:val="clear" w:color="auto" w:fill="FFFFFF"/>
            <w:vAlign w:val="center"/>
          </w:tcPr>
          <w:p w14:paraId="73F3099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Sig. (2-tailed)</w:t>
            </w:r>
          </w:p>
        </w:tc>
        <w:tc>
          <w:tcPr>
            <w:tcW w:w="1468" w:type="dxa"/>
            <w:tcBorders>
              <w:top w:val="nil"/>
              <w:left w:val="single" w:sz="16" w:space="0" w:color="000000"/>
              <w:bottom w:val="nil"/>
            </w:tcBorders>
            <w:shd w:val="clear" w:color="auto" w:fill="FFFFFF"/>
            <w:vAlign w:val="center"/>
          </w:tcPr>
          <w:p w14:paraId="4DC4E01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.000</w:t>
            </w:r>
          </w:p>
        </w:tc>
        <w:tc>
          <w:tcPr>
            <w:tcW w:w="1468" w:type="dxa"/>
            <w:tcBorders>
              <w:top w:val="nil"/>
              <w:bottom w:val="nil"/>
              <w:right w:val="single" w:sz="16" w:space="0" w:color="000000"/>
            </w:tcBorders>
            <w:shd w:val="clear" w:color="auto" w:fill="FFFFFF"/>
          </w:tcPr>
          <w:p w14:paraId="14D5CF90"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r w:rsidR="00DD592D" w:rsidRPr="00E82CE9" w14:paraId="0CD5C209" w14:textId="77777777">
        <w:trPr>
          <w:cantSplit/>
        </w:trPr>
        <w:tc>
          <w:tcPr>
            <w:tcW w:w="1912" w:type="dxa"/>
            <w:vMerge/>
            <w:tcBorders>
              <w:top w:val="nil"/>
              <w:left w:val="single" w:sz="16" w:space="0" w:color="000000"/>
              <w:bottom w:val="single" w:sz="16" w:space="0" w:color="000000"/>
              <w:right w:val="nil"/>
            </w:tcBorders>
            <w:shd w:val="clear" w:color="auto" w:fill="FFFFFF"/>
            <w:vAlign w:val="center"/>
          </w:tcPr>
          <w:p w14:paraId="36DAE687"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974" w:type="dxa"/>
            <w:tcBorders>
              <w:top w:val="nil"/>
              <w:left w:val="nil"/>
              <w:bottom w:val="single" w:sz="16" w:space="0" w:color="000000"/>
              <w:right w:val="single" w:sz="16" w:space="0" w:color="000000"/>
            </w:tcBorders>
            <w:shd w:val="clear" w:color="auto" w:fill="FFFFFF"/>
            <w:vAlign w:val="center"/>
          </w:tcPr>
          <w:p w14:paraId="06CA884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N</w:t>
            </w:r>
          </w:p>
        </w:tc>
        <w:tc>
          <w:tcPr>
            <w:tcW w:w="1468" w:type="dxa"/>
            <w:tcBorders>
              <w:top w:val="nil"/>
              <w:left w:val="single" w:sz="16" w:space="0" w:color="000000"/>
              <w:bottom w:val="single" w:sz="16" w:space="0" w:color="000000"/>
            </w:tcBorders>
            <w:shd w:val="clear" w:color="auto" w:fill="FFFFFF"/>
            <w:vAlign w:val="center"/>
          </w:tcPr>
          <w:p w14:paraId="22DB17B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468" w:type="dxa"/>
            <w:tcBorders>
              <w:top w:val="nil"/>
              <w:bottom w:val="single" w:sz="16" w:space="0" w:color="000000"/>
              <w:right w:val="single" w:sz="16" w:space="0" w:color="000000"/>
            </w:tcBorders>
            <w:shd w:val="clear" w:color="auto" w:fill="FFFFFF"/>
            <w:vAlign w:val="center"/>
          </w:tcPr>
          <w:p w14:paraId="4A28732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r>
      <w:tr w:rsidR="00DD592D" w:rsidRPr="00E82CE9" w14:paraId="285FF072" w14:textId="77777777">
        <w:trPr>
          <w:cantSplit/>
        </w:trPr>
        <w:tc>
          <w:tcPr>
            <w:tcW w:w="6822" w:type="dxa"/>
            <w:gridSpan w:val="4"/>
            <w:tcBorders>
              <w:top w:val="nil"/>
              <w:left w:val="nil"/>
              <w:bottom w:val="nil"/>
              <w:right w:val="nil"/>
            </w:tcBorders>
            <w:shd w:val="clear" w:color="auto" w:fill="FFFFFF"/>
          </w:tcPr>
          <w:p w14:paraId="7F818F3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 Correlation is significant at the 0.01 level (2-tailed).</w:t>
            </w:r>
          </w:p>
        </w:tc>
      </w:tr>
    </w:tbl>
    <w:p w14:paraId="03981990"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7D195C1C" w14:textId="77777777" w:rsidR="00DD592D" w:rsidRPr="00E82CE9" w:rsidRDefault="00DD592D" w:rsidP="00DD592D">
      <w:pPr>
        <w:bidi/>
        <w:jc w:val="left"/>
        <w:rPr>
          <w:rFonts w:ascii="Traditional Arabic" w:hAnsi="Traditional Arabic" w:cs="Traditional Arabic"/>
          <w:sz w:val="36"/>
          <w:szCs w:val="36"/>
          <w:rtl/>
        </w:rPr>
      </w:pPr>
    </w:p>
    <w:p w14:paraId="50EFA438" w14:textId="75D1ADD7" w:rsidR="00DD592D" w:rsidRPr="00E82CE9" w:rsidRDefault="0098614F" w:rsidP="00DD592D">
      <w:pPr>
        <w:autoSpaceDE w:val="0"/>
        <w:autoSpaceDN w:val="0"/>
        <w:bidi/>
        <w:adjustRightInd w:val="0"/>
        <w:spacing w:after="0" w:line="240" w:lineRule="auto"/>
        <w:jc w:val="left"/>
        <w:rPr>
          <w:rFonts w:ascii="Traditional Arabic" w:hAnsi="Traditional Arabic" w:cs="Traditional Arabic"/>
          <w:kern w:val="0"/>
          <w:sz w:val="36"/>
          <w:szCs w:val="36"/>
          <w:rtl/>
          <w:lang w:val="fr-FR"/>
        </w:rPr>
      </w:pPr>
      <w:r>
        <w:rPr>
          <w:rFonts w:ascii="Traditional Arabic" w:eastAsia="Times New Roman" w:hAnsi="Traditional Arabic" w:cs="Traditional Arabic" w:hint="cs"/>
          <w:b/>
          <w:bCs/>
          <w:sz w:val="36"/>
          <w:szCs w:val="36"/>
          <w:rtl/>
          <w:lang w:bidi="ar-DZ"/>
        </w:rPr>
        <w:t>الملحق</w:t>
      </w:r>
      <w:r w:rsidRPr="00E82CE9">
        <w:rPr>
          <w:rFonts w:ascii="Traditional Arabic" w:eastAsia="Times New Roman" w:hAnsi="Traditional Arabic" w:cs="Traditional Arabic"/>
          <w:b/>
          <w:bCs/>
          <w:sz w:val="36"/>
          <w:szCs w:val="36"/>
          <w:rtl/>
          <w:lang w:bidi="ar-DZ"/>
        </w:rPr>
        <w:t xml:space="preserve"> (</w:t>
      </w:r>
      <w:r w:rsidR="00B15B6A">
        <w:rPr>
          <w:rFonts w:ascii="Traditional Arabic" w:eastAsia="Times New Roman" w:hAnsi="Traditional Arabic" w:cs="Traditional Arabic" w:hint="cs"/>
          <w:b/>
          <w:bCs/>
          <w:sz w:val="36"/>
          <w:szCs w:val="36"/>
          <w:rtl/>
          <w:lang w:bidi="ar-DZ"/>
        </w:rPr>
        <w:t>9</w:t>
      </w:r>
      <w:r w:rsidRPr="00E82CE9">
        <w:rPr>
          <w:rFonts w:ascii="Traditional Arabic" w:eastAsia="Times New Roman" w:hAnsi="Traditional Arabic" w:cs="Traditional Arabic"/>
          <w:b/>
          <w:bCs/>
          <w:sz w:val="36"/>
          <w:szCs w:val="36"/>
          <w:rtl/>
          <w:lang w:bidi="ar-DZ"/>
        </w:rPr>
        <w:t>)</w:t>
      </w:r>
      <w:r w:rsidR="00DD592D" w:rsidRPr="00E82CE9">
        <w:rPr>
          <w:rFonts w:ascii="Traditional Arabic" w:eastAsia="Times New Roman" w:hAnsi="Traditional Arabic" w:cs="Traditional Arabic"/>
          <w:b/>
          <w:bCs/>
          <w:kern w:val="0"/>
          <w:sz w:val="36"/>
          <w:szCs w:val="36"/>
          <w:rtl/>
        </w:rPr>
        <w:t>:</w:t>
      </w:r>
      <w:r w:rsidR="00DD592D" w:rsidRPr="00E82CE9">
        <w:rPr>
          <w:rFonts w:ascii="Traditional Arabic" w:hAnsi="Traditional Arabic" w:cs="Traditional Arabic"/>
          <w:kern w:val="0"/>
          <w:sz w:val="36"/>
          <w:szCs w:val="36"/>
          <w:rtl/>
        </w:rPr>
        <w:t xml:space="preserve"> اختبار </w:t>
      </w:r>
      <w:r w:rsidR="00DD592D" w:rsidRPr="00E82CE9">
        <w:rPr>
          <w:rFonts w:ascii="Traditional Arabic" w:hAnsi="Traditional Arabic" w:cs="Traditional Arabic"/>
          <w:kern w:val="0"/>
          <w:sz w:val="36"/>
          <w:szCs w:val="36"/>
        </w:rPr>
        <w:t>t</w:t>
      </w:r>
      <w:r w:rsidR="00DD592D" w:rsidRPr="00E82CE9">
        <w:rPr>
          <w:rFonts w:ascii="Traditional Arabic" w:hAnsi="Traditional Arabic" w:cs="Traditional Arabic"/>
          <w:kern w:val="0"/>
          <w:sz w:val="36"/>
          <w:szCs w:val="36"/>
          <w:lang w:val="fr-FR"/>
        </w:rPr>
        <w:t xml:space="preserve">_test </w:t>
      </w:r>
      <w:r w:rsidR="00DD592D" w:rsidRPr="00E82CE9">
        <w:rPr>
          <w:rFonts w:ascii="Traditional Arabic" w:hAnsi="Traditional Arabic" w:cs="Traditional Arabic"/>
          <w:kern w:val="0"/>
          <w:sz w:val="36"/>
          <w:szCs w:val="36"/>
          <w:rtl/>
          <w:lang w:val="fr-FR"/>
        </w:rPr>
        <w:t xml:space="preserve"> لمستوى جودة الخدمات الادارية العمومية</w:t>
      </w:r>
    </w:p>
    <w:p w14:paraId="147BD08A"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tl/>
          <w:lang w:val="fr-FR"/>
        </w:rPr>
      </w:pPr>
    </w:p>
    <w:p w14:paraId="6CFBE997"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p>
    <w:tbl>
      <w:tblPr>
        <w:tblW w:w="67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36"/>
        <w:gridCol w:w="1009"/>
        <w:gridCol w:w="1009"/>
        <w:gridCol w:w="1423"/>
        <w:gridCol w:w="1469"/>
      </w:tblGrid>
      <w:tr w:rsidR="00DD592D" w:rsidRPr="00E82CE9" w14:paraId="20FB2A22" w14:textId="77777777">
        <w:trPr>
          <w:cantSplit/>
        </w:trPr>
        <w:tc>
          <w:tcPr>
            <w:tcW w:w="6746" w:type="dxa"/>
            <w:gridSpan w:val="5"/>
            <w:tcBorders>
              <w:top w:val="nil"/>
              <w:left w:val="nil"/>
              <w:bottom w:val="nil"/>
              <w:right w:val="nil"/>
            </w:tcBorders>
            <w:shd w:val="clear" w:color="auto" w:fill="FFFFFF"/>
          </w:tcPr>
          <w:p w14:paraId="173D2D2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One-Sample Statistics</w:t>
            </w:r>
          </w:p>
        </w:tc>
      </w:tr>
      <w:tr w:rsidR="00DD592D" w:rsidRPr="00E82CE9" w14:paraId="3BD60B79" w14:textId="77777777">
        <w:trPr>
          <w:cantSplit/>
        </w:trPr>
        <w:tc>
          <w:tcPr>
            <w:tcW w:w="1836" w:type="dxa"/>
            <w:tcBorders>
              <w:top w:val="single" w:sz="16" w:space="0" w:color="000000"/>
              <w:left w:val="single" w:sz="16" w:space="0" w:color="000000"/>
              <w:bottom w:val="single" w:sz="16" w:space="0" w:color="000000"/>
              <w:right w:val="single" w:sz="16" w:space="0" w:color="000000"/>
            </w:tcBorders>
            <w:shd w:val="clear" w:color="auto" w:fill="FFFFFF"/>
          </w:tcPr>
          <w:p w14:paraId="5E8C2DD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p>
        </w:tc>
        <w:tc>
          <w:tcPr>
            <w:tcW w:w="1009" w:type="dxa"/>
            <w:tcBorders>
              <w:top w:val="single" w:sz="16" w:space="0" w:color="000000"/>
              <w:left w:val="single" w:sz="16" w:space="0" w:color="000000"/>
              <w:bottom w:val="single" w:sz="16" w:space="0" w:color="000000"/>
            </w:tcBorders>
            <w:shd w:val="clear" w:color="auto" w:fill="FFFFFF"/>
          </w:tcPr>
          <w:p w14:paraId="42C6B87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N</w:t>
            </w:r>
          </w:p>
        </w:tc>
        <w:tc>
          <w:tcPr>
            <w:tcW w:w="1009" w:type="dxa"/>
            <w:tcBorders>
              <w:top w:val="single" w:sz="16" w:space="0" w:color="000000"/>
              <w:bottom w:val="single" w:sz="16" w:space="0" w:color="000000"/>
            </w:tcBorders>
            <w:shd w:val="clear" w:color="auto" w:fill="FFFFFF"/>
          </w:tcPr>
          <w:p w14:paraId="5C9F8BA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Mean</w:t>
            </w:r>
          </w:p>
        </w:tc>
        <w:tc>
          <w:tcPr>
            <w:tcW w:w="1423" w:type="dxa"/>
            <w:tcBorders>
              <w:top w:val="single" w:sz="16" w:space="0" w:color="000000"/>
              <w:bottom w:val="single" w:sz="16" w:space="0" w:color="000000"/>
            </w:tcBorders>
            <w:shd w:val="clear" w:color="auto" w:fill="FFFFFF"/>
          </w:tcPr>
          <w:p w14:paraId="6FBCE75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Deviation</w:t>
            </w:r>
          </w:p>
        </w:tc>
        <w:tc>
          <w:tcPr>
            <w:tcW w:w="1469" w:type="dxa"/>
            <w:tcBorders>
              <w:top w:val="single" w:sz="16" w:space="0" w:color="000000"/>
              <w:bottom w:val="single" w:sz="16" w:space="0" w:color="000000"/>
              <w:right w:val="single" w:sz="16" w:space="0" w:color="000000"/>
            </w:tcBorders>
            <w:shd w:val="clear" w:color="auto" w:fill="FFFFFF"/>
          </w:tcPr>
          <w:p w14:paraId="3D031F5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Error Mean</w:t>
            </w:r>
          </w:p>
        </w:tc>
      </w:tr>
      <w:tr w:rsidR="00DD592D" w:rsidRPr="00E82CE9" w14:paraId="3F0531C6" w14:textId="77777777">
        <w:trPr>
          <w:cantSplit/>
        </w:trPr>
        <w:tc>
          <w:tcPr>
            <w:tcW w:w="1836"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1D82E3A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متغير_تابع_جودة_خدمات</w:t>
            </w:r>
          </w:p>
        </w:tc>
        <w:tc>
          <w:tcPr>
            <w:tcW w:w="1009" w:type="dxa"/>
            <w:tcBorders>
              <w:top w:val="single" w:sz="16" w:space="0" w:color="000000"/>
              <w:left w:val="single" w:sz="16" w:space="0" w:color="000000"/>
              <w:bottom w:val="single" w:sz="16" w:space="0" w:color="000000"/>
            </w:tcBorders>
            <w:shd w:val="clear" w:color="auto" w:fill="FFFFFF"/>
            <w:vAlign w:val="center"/>
          </w:tcPr>
          <w:p w14:paraId="4163FDB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w:t>
            </w:r>
          </w:p>
        </w:tc>
        <w:tc>
          <w:tcPr>
            <w:tcW w:w="1009" w:type="dxa"/>
            <w:tcBorders>
              <w:top w:val="single" w:sz="16" w:space="0" w:color="000000"/>
              <w:bottom w:val="single" w:sz="16" w:space="0" w:color="000000"/>
            </w:tcBorders>
            <w:shd w:val="clear" w:color="auto" w:fill="FFFFFF"/>
            <w:vAlign w:val="center"/>
          </w:tcPr>
          <w:p w14:paraId="340A42D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3.6403</w:t>
            </w:r>
          </w:p>
        </w:tc>
        <w:tc>
          <w:tcPr>
            <w:tcW w:w="1423" w:type="dxa"/>
            <w:tcBorders>
              <w:top w:val="single" w:sz="16" w:space="0" w:color="000000"/>
              <w:bottom w:val="single" w:sz="16" w:space="0" w:color="000000"/>
            </w:tcBorders>
            <w:shd w:val="clear" w:color="auto" w:fill="FFFFFF"/>
            <w:vAlign w:val="center"/>
          </w:tcPr>
          <w:p w14:paraId="08B2B2E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.73670</w:t>
            </w:r>
          </w:p>
        </w:tc>
        <w:tc>
          <w:tcPr>
            <w:tcW w:w="1469" w:type="dxa"/>
            <w:tcBorders>
              <w:top w:val="single" w:sz="16" w:space="0" w:color="000000"/>
              <w:bottom w:val="single" w:sz="16" w:space="0" w:color="000000"/>
              <w:right w:val="single" w:sz="16" w:space="0" w:color="000000"/>
            </w:tcBorders>
            <w:shd w:val="clear" w:color="auto" w:fill="FFFFFF"/>
            <w:vAlign w:val="center"/>
          </w:tcPr>
          <w:p w14:paraId="4A872E3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.10524</w:t>
            </w:r>
          </w:p>
        </w:tc>
      </w:tr>
    </w:tbl>
    <w:p w14:paraId="45535671"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2927FAE7"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tl/>
          <w:lang w:val="fr-FR"/>
        </w:rPr>
      </w:pPr>
    </w:p>
    <w:tbl>
      <w:tblPr>
        <w:tblW w:w="9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52"/>
        <w:gridCol w:w="1018"/>
        <w:gridCol w:w="1019"/>
        <w:gridCol w:w="1405"/>
        <w:gridCol w:w="1482"/>
        <w:gridCol w:w="1482"/>
        <w:gridCol w:w="1482"/>
      </w:tblGrid>
      <w:tr w:rsidR="00DD592D" w:rsidRPr="00E82CE9" w14:paraId="5F721B62" w14:textId="77777777">
        <w:trPr>
          <w:cantSplit/>
        </w:trPr>
        <w:tc>
          <w:tcPr>
            <w:tcW w:w="9740" w:type="dxa"/>
            <w:gridSpan w:val="7"/>
            <w:tcBorders>
              <w:top w:val="nil"/>
              <w:left w:val="nil"/>
              <w:bottom w:val="nil"/>
              <w:right w:val="nil"/>
            </w:tcBorders>
            <w:shd w:val="clear" w:color="auto" w:fill="FFFFFF"/>
          </w:tcPr>
          <w:p w14:paraId="7DD13F3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b/>
                <w:bCs/>
                <w:color w:val="000000"/>
                <w:kern w:val="0"/>
                <w:sz w:val="36"/>
                <w:szCs w:val="36"/>
                <w:rtl/>
              </w:rPr>
            </w:pPr>
          </w:p>
        </w:tc>
      </w:tr>
      <w:tr w:rsidR="00DD592D" w:rsidRPr="00E82CE9" w14:paraId="5EC3EFAB" w14:textId="77777777">
        <w:trPr>
          <w:cantSplit/>
        </w:trPr>
        <w:tc>
          <w:tcPr>
            <w:tcW w:w="9740" w:type="dxa"/>
            <w:gridSpan w:val="7"/>
            <w:tcBorders>
              <w:top w:val="nil"/>
              <w:left w:val="nil"/>
              <w:bottom w:val="nil"/>
              <w:right w:val="nil"/>
            </w:tcBorders>
            <w:shd w:val="clear" w:color="auto" w:fill="FFFFFF"/>
          </w:tcPr>
          <w:p w14:paraId="37915DB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One-Sample Test</w:t>
            </w:r>
          </w:p>
        </w:tc>
      </w:tr>
      <w:tr w:rsidR="00DD592D" w:rsidRPr="00E82CE9" w14:paraId="272DDDC9" w14:textId="77777777">
        <w:trPr>
          <w:cantSplit/>
        </w:trPr>
        <w:tc>
          <w:tcPr>
            <w:tcW w:w="1852" w:type="dxa"/>
            <w:vMerge w:val="restart"/>
            <w:tcBorders>
              <w:top w:val="single" w:sz="16" w:space="0" w:color="000000"/>
              <w:left w:val="single" w:sz="16" w:space="0" w:color="000000"/>
              <w:bottom w:val="nil"/>
              <w:right w:val="single" w:sz="16" w:space="0" w:color="000000"/>
            </w:tcBorders>
            <w:shd w:val="clear" w:color="auto" w:fill="FFFFFF"/>
          </w:tcPr>
          <w:p w14:paraId="1DCE5EF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p>
        </w:tc>
        <w:tc>
          <w:tcPr>
            <w:tcW w:w="7888" w:type="dxa"/>
            <w:gridSpan w:val="6"/>
            <w:tcBorders>
              <w:top w:val="single" w:sz="16" w:space="0" w:color="000000"/>
              <w:left w:val="single" w:sz="16" w:space="0" w:color="000000"/>
            </w:tcBorders>
            <w:shd w:val="clear" w:color="auto" w:fill="FFFFFF"/>
          </w:tcPr>
          <w:p w14:paraId="111D2C0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Test Value = 3</w:t>
            </w:r>
          </w:p>
        </w:tc>
      </w:tr>
      <w:tr w:rsidR="00DD592D" w:rsidRPr="00E82CE9" w14:paraId="24ADAAE5" w14:textId="77777777">
        <w:trPr>
          <w:cantSplit/>
        </w:trPr>
        <w:tc>
          <w:tcPr>
            <w:tcW w:w="1852" w:type="dxa"/>
            <w:vMerge/>
            <w:tcBorders>
              <w:top w:val="single" w:sz="16" w:space="0" w:color="000000"/>
              <w:left w:val="single" w:sz="16" w:space="0" w:color="000000"/>
              <w:bottom w:val="nil"/>
              <w:right w:val="single" w:sz="16" w:space="0" w:color="000000"/>
            </w:tcBorders>
            <w:shd w:val="clear" w:color="auto" w:fill="FFFFFF"/>
          </w:tcPr>
          <w:p w14:paraId="25A21D12"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018" w:type="dxa"/>
            <w:vMerge w:val="restart"/>
            <w:tcBorders>
              <w:left w:val="single" w:sz="16" w:space="0" w:color="000000"/>
            </w:tcBorders>
            <w:shd w:val="clear" w:color="auto" w:fill="FFFFFF"/>
          </w:tcPr>
          <w:p w14:paraId="5742061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t</w:t>
            </w:r>
          </w:p>
        </w:tc>
        <w:tc>
          <w:tcPr>
            <w:tcW w:w="1019" w:type="dxa"/>
            <w:vMerge w:val="restart"/>
            <w:shd w:val="clear" w:color="auto" w:fill="FFFFFF"/>
          </w:tcPr>
          <w:p w14:paraId="1AF0964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df</w:t>
            </w:r>
          </w:p>
        </w:tc>
        <w:tc>
          <w:tcPr>
            <w:tcW w:w="1405" w:type="dxa"/>
            <w:vMerge w:val="restart"/>
            <w:shd w:val="clear" w:color="auto" w:fill="FFFFFF"/>
          </w:tcPr>
          <w:p w14:paraId="1AC2915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Sig. (2-tailed)</w:t>
            </w:r>
          </w:p>
        </w:tc>
        <w:tc>
          <w:tcPr>
            <w:tcW w:w="1482" w:type="dxa"/>
            <w:vMerge w:val="restart"/>
            <w:shd w:val="clear" w:color="auto" w:fill="FFFFFF"/>
          </w:tcPr>
          <w:p w14:paraId="354E852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Mean Difference</w:t>
            </w:r>
          </w:p>
        </w:tc>
        <w:tc>
          <w:tcPr>
            <w:tcW w:w="2964" w:type="dxa"/>
            <w:gridSpan w:val="2"/>
            <w:shd w:val="clear" w:color="auto" w:fill="FFFFFF"/>
          </w:tcPr>
          <w:p w14:paraId="20562A9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95% Confidence Interval of the Difference</w:t>
            </w:r>
          </w:p>
        </w:tc>
      </w:tr>
      <w:tr w:rsidR="00DD592D" w:rsidRPr="00E82CE9" w14:paraId="5DA5A98E" w14:textId="77777777">
        <w:trPr>
          <w:cantSplit/>
        </w:trPr>
        <w:tc>
          <w:tcPr>
            <w:tcW w:w="1852" w:type="dxa"/>
            <w:vMerge/>
            <w:tcBorders>
              <w:top w:val="single" w:sz="16" w:space="0" w:color="000000"/>
              <w:left w:val="single" w:sz="16" w:space="0" w:color="000000"/>
              <w:bottom w:val="nil"/>
              <w:right w:val="single" w:sz="16" w:space="0" w:color="000000"/>
            </w:tcBorders>
            <w:shd w:val="clear" w:color="auto" w:fill="FFFFFF"/>
          </w:tcPr>
          <w:p w14:paraId="3581CF36"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018" w:type="dxa"/>
            <w:vMerge/>
            <w:tcBorders>
              <w:left w:val="single" w:sz="16" w:space="0" w:color="000000"/>
            </w:tcBorders>
            <w:shd w:val="clear" w:color="auto" w:fill="FFFFFF"/>
          </w:tcPr>
          <w:p w14:paraId="4FF7110D"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019" w:type="dxa"/>
            <w:vMerge/>
            <w:shd w:val="clear" w:color="auto" w:fill="FFFFFF"/>
          </w:tcPr>
          <w:p w14:paraId="5455EFAC"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405" w:type="dxa"/>
            <w:vMerge/>
            <w:shd w:val="clear" w:color="auto" w:fill="FFFFFF"/>
          </w:tcPr>
          <w:p w14:paraId="7FD86C0D"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482" w:type="dxa"/>
            <w:vMerge/>
            <w:shd w:val="clear" w:color="auto" w:fill="FFFFFF"/>
          </w:tcPr>
          <w:p w14:paraId="2CB6355F"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482" w:type="dxa"/>
            <w:tcBorders>
              <w:bottom w:val="single" w:sz="16" w:space="0" w:color="000000"/>
            </w:tcBorders>
            <w:shd w:val="clear" w:color="auto" w:fill="FFFFFF"/>
          </w:tcPr>
          <w:p w14:paraId="652A40B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Lower</w:t>
            </w:r>
          </w:p>
        </w:tc>
        <w:tc>
          <w:tcPr>
            <w:tcW w:w="1482" w:type="dxa"/>
            <w:tcBorders>
              <w:bottom w:val="single" w:sz="16" w:space="0" w:color="000000"/>
              <w:right w:val="single" w:sz="16" w:space="0" w:color="000000"/>
            </w:tcBorders>
            <w:shd w:val="clear" w:color="auto" w:fill="FFFFFF"/>
          </w:tcPr>
          <w:p w14:paraId="2101D06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Upper</w:t>
            </w:r>
          </w:p>
        </w:tc>
      </w:tr>
      <w:tr w:rsidR="00DD592D" w:rsidRPr="00E82CE9" w14:paraId="0414DD1A" w14:textId="77777777">
        <w:trPr>
          <w:cantSplit/>
        </w:trPr>
        <w:tc>
          <w:tcPr>
            <w:tcW w:w="1852"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3766A32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متغير_تابع_جودة_خدمات</w:t>
            </w:r>
          </w:p>
        </w:tc>
        <w:tc>
          <w:tcPr>
            <w:tcW w:w="1018" w:type="dxa"/>
            <w:tcBorders>
              <w:top w:val="single" w:sz="16" w:space="0" w:color="000000"/>
              <w:left w:val="single" w:sz="16" w:space="0" w:color="000000"/>
              <w:bottom w:val="single" w:sz="16" w:space="0" w:color="000000"/>
            </w:tcBorders>
            <w:shd w:val="clear" w:color="auto" w:fill="FFFFFF"/>
            <w:vAlign w:val="center"/>
          </w:tcPr>
          <w:p w14:paraId="778CC3B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6.084</w:t>
            </w:r>
          </w:p>
        </w:tc>
        <w:tc>
          <w:tcPr>
            <w:tcW w:w="1019" w:type="dxa"/>
            <w:tcBorders>
              <w:top w:val="single" w:sz="16" w:space="0" w:color="000000"/>
              <w:bottom w:val="single" w:sz="16" w:space="0" w:color="000000"/>
            </w:tcBorders>
            <w:shd w:val="clear" w:color="auto" w:fill="FFFFFF"/>
            <w:vAlign w:val="center"/>
          </w:tcPr>
          <w:p w14:paraId="6E3DFD9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48</w:t>
            </w:r>
          </w:p>
        </w:tc>
        <w:tc>
          <w:tcPr>
            <w:tcW w:w="1405" w:type="dxa"/>
            <w:tcBorders>
              <w:top w:val="single" w:sz="16" w:space="0" w:color="000000"/>
              <w:bottom w:val="single" w:sz="16" w:space="0" w:color="000000"/>
            </w:tcBorders>
            <w:shd w:val="clear" w:color="auto" w:fill="FFFFFF"/>
            <w:vAlign w:val="center"/>
          </w:tcPr>
          <w:p w14:paraId="5B36016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.000</w:t>
            </w:r>
          </w:p>
        </w:tc>
        <w:tc>
          <w:tcPr>
            <w:tcW w:w="1482" w:type="dxa"/>
            <w:tcBorders>
              <w:top w:val="single" w:sz="16" w:space="0" w:color="000000"/>
              <w:bottom w:val="single" w:sz="16" w:space="0" w:color="000000"/>
            </w:tcBorders>
            <w:shd w:val="clear" w:color="auto" w:fill="FFFFFF"/>
            <w:vAlign w:val="center"/>
          </w:tcPr>
          <w:p w14:paraId="41E01F1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.64031</w:t>
            </w:r>
          </w:p>
        </w:tc>
        <w:tc>
          <w:tcPr>
            <w:tcW w:w="1482" w:type="dxa"/>
            <w:tcBorders>
              <w:top w:val="single" w:sz="16" w:space="0" w:color="000000"/>
              <w:bottom w:val="single" w:sz="16" w:space="0" w:color="000000"/>
            </w:tcBorders>
            <w:shd w:val="clear" w:color="auto" w:fill="FFFFFF"/>
            <w:vAlign w:val="center"/>
          </w:tcPr>
          <w:p w14:paraId="4E156CF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.4287</w:t>
            </w:r>
          </w:p>
        </w:tc>
        <w:tc>
          <w:tcPr>
            <w:tcW w:w="1482" w:type="dxa"/>
            <w:tcBorders>
              <w:top w:val="single" w:sz="16" w:space="0" w:color="000000"/>
              <w:bottom w:val="single" w:sz="16" w:space="0" w:color="000000"/>
              <w:right w:val="single" w:sz="16" w:space="0" w:color="000000"/>
            </w:tcBorders>
            <w:shd w:val="clear" w:color="auto" w:fill="FFFFFF"/>
            <w:vAlign w:val="center"/>
          </w:tcPr>
          <w:p w14:paraId="27019DF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.8519</w:t>
            </w:r>
          </w:p>
        </w:tc>
      </w:tr>
    </w:tbl>
    <w:p w14:paraId="2F72EAEA"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66AADCE3" w14:textId="3C3889DC" w:rsidR="00DD592D" w:rsidRPr="00E82CE9" w:rsidRDefault="0098614F" w:rsidP="00DD592D">
      <w:pPr>
        <w:autoSpaceDE w:val="0"/>
        <w:autoSpaceDN w:val="0"/>
        <w:bidi/>
        <w:adjustRightInd w:val="0"/>
        <w:spacing w:after="0" w:line="240" w:lineRule="auto"/>
        <w:jc w:val="left"/>
        <w:rPr>
          <w:rFonts w:ascii="Traditional Arabic" w:eastAsia="Times New Roman" w:hAnsi="Traditional Arabic" w:cs="Traditional Arabic"/>
          <w:b/>
          <w:bCs/>
          <w:kern w:val="0"/>
          <w:sz w:val="36"/>
          <w:szCs w:val="36"/>
        </w:rPr>
      </w:pPr>
      <w:r>
        <w:rPr>
          <w:rFonts w:ascii="Traditional Arabic" w:eastAsia="Times New Roman" w:hAnsi="Traditional Arabic" w:cs="Traditional Arabic" w:hint="cs"/>
          <w:b/>
          <w:bCs/>
          <w:sz w:val="36"/>
          <w:szCs w:val="36"/>
          <w:rtl/>
          <w:lang w:bidi="ar-DZ"/>
        </w:rPr>
        <w:t>الملحق</w:t>
      </w:r>
      <w:r w:rsidRPr="00E82CE9">
        <w:rPr>
          <w:rFonts w:ascii="Traditional Arabic" w:eastAsia="Times New Roman" w:hAnsi="Traditional Arabic" w:cs="Traditional Arabic"/>
          <w:b/>
          <w:bCs/>
          <w:sz w:val="36"/>
          <w:szCs w:val="36"/>
          <w:rtl/>
          <w:lang w:bidi="ar-DZ"/>
        </w:rPr>
        <w:t xml:space="preserve"> (</w:t>
      </w:r>
      <w:r w:rsidR="00B15B6A">
        <w:rPr>
          <w:rFonts w:ascii="Traditional Arabic" w:eastAsia="Times New Roman" w:hAnsi="Traditional Arabic" w:cs="Traditional Arabic" w:hint="cs"/>
          <w:b/>
          <w:bCs/>
          <w:sz w:val="36"/>
          <w:szCs w:val="36"/>
          <w:rtl/>
          <w:lang w:bidi="ar-DZ"/>
        </w:rPr>
        <w:t>10</w:t>
      </w:r>
      <w:r w:rsidRPr="00E82CE9">
        <w:rPr>
          <w:rFonts w:ascii="Traditional Arabic" w:eastAsia="Times New Roman" w:hAnsi="Traditional Arabic" w:cs="Traditional Arabic"/>
          <w:b/>
          <w:bCs/>
          <w:sz w:val="36"/>
          <w:szCs w:val="36"/>
          <w:rtl/>
          <w:lang w:bidi="ar-DZ"/>
        </w:rPr>
        <w:t>)</w:t>
      </w:r>
      <w:r w:rsidR="00DD592D" w:rsidRPr="00E82CE9">
        <w:rPr>
          <w:rFonts w:ascii="Traditional Arabic" w:eastAsia="Times New Roman" w:hAnsi="Traditional Arabic" w:cs="Traditional Arabic"/>
          <w:b/>
          <w:bCs/>
          <w:kern w:val="0"/>
          <w:sz w:val="36"/>
          <w:szCs w:val="36"/>
          <w:rtl/>
        </w:rPr>
        <w:t>: الانحدار الخطي لبعد البنية التحتية الرقميةعلى جودة الخدمات الادارية العمومية</w:t>
      </w:r>
    </w:p>
    <w:p w14:paraId="43E8CE0D"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p>
    <w:tbl>
      <w:tblPr>
        <w:tblW w:w="5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0"/>
        <w:gridCol w:w="1009"/>
        <w:gridCol w:w="1070"/>
        <w:gridCol w:w="1469"/>
        <w:gridCol w:w="1469"/>
      </w:tblGrid>
      <w:tr w:rsidR="00DD592D" w:rsidRPr="00E82CE9" w14:paraId="04E9A8A7" w14:textId="77777777">
        <w:trPr>
          <w:cantSplit/>
        </w:trPr>
        <w:tc>
          <w:tcPr>
            <w:tcW w:w="5797" w:type="dxa"/>
            <w:gridSpan w:val="5"/>
            <w:tcBorders>
              <w:top w:val="nil"/>
              <w:left w:val="nil"/>
              <w:bottom w:val="nil"/>
              <w:right w:val="nil"/>
            </w:tcBorders>
            <w:shd w:val="clear" w:color="auto" w:fill="FFFFFF"/>
          </w:tcPr>
          <w:p w14:paraId="55359D8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Model Summary</w:t>
            </w:r>
          </w:p>
        </w:tc>
      </w:tr>
      <w:tr w:rsidR="00DD592D" w:rsidRPr="00E82CE9" w14:paraId="1766B160" w14:textId="77777777">
        <w:trPr>
          <w:cantSplit/>
        </w:trPr>
        <w:tc>
          <w:tcPr>
            <w:tcW w:w="780" w:type="dxa"/>
            <w:tcBorders>
              <w:top w:val="single" w:sz="16" w:space="0" w:color="000000"/>
              <w:left w:val="single" w:sz="16" w:space="0" w:color="000000"/>
              <w:bottom w:val="single" w:sz="16" w:space="0" w:color="000000"/>
              <w:right w:val="single" w:sz="16" w:space="0" w:color="000000"/>
            </w:tcBorders>
            <w:shd w:val="clear" w:color="auto" w:fill="FFFFFF"/>
          </w:tcPr>
          <w:p w14:paraId="12F7C94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Model</w:t>
            </w:r>
          </w:p>
        </w:tc>
        <w:tc>
          <w:tcPr>
            <w:tcW w:w="1009" w:type="dxa"/>
            <w:tcBorders>
              <w:top w:val="single" w:sz="16" w:space="0" w:color="000000"/>
              <w:left w:val="single" w:sz="16" w:space="0" w:color="000000"/>
              <w:bottom w:val="single" w:sz="16" w:space="0" w:color="000000"/>
            </w:tcBorders>
            <w:shd w:val="clear" w:color="auto" w:fill="FFFFFF"/>
          </w:tcPr>
          <w:p w14:paraId="46F0EAD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R</w:t>
            </w:r>
          </w:p>
        </w:tc>
        <w:tc>
          <w:tcPr>
            <w:tcW w:w="1070" w:type="dxa"/>
            <w:tcBorders>
              <w:top w:val="single" w:sz="16" w:space="0" w:color="000000"/>
              <w:bottom w:val="single" w:sz="16" w:space="0" w:color="000000"/>
            </w:tcBorders>
            <w:shd w:val="clear" w:color="auto" w:fill="FFFFFF"/>
          </w:tcPr>
          <w:p w14:paraId="236D988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R Square</w:t>
            </w:r>
          </w:p>
        </w:tc>
        <w:tc>
          <w:tcPr>
            <w:tcW w:w="1469" w:type="dxa"/>
            <w:tcBorders>
              <w:top w:val="single" w:sz="16" w:space="0" w:color="000000"/>
              <w:bottom w:val="single" w:sz="16" w:space="0" w:color="000000"/>
            </w:tcBorders>
            <w:shd w:val="clear" w:color="auto" w:fill="FFFFFF"/>
          </w:tcPr>
          <w:p w14:paraId="3E81B19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Adjusted R Square</w:t>
            </w:r>
          </w:p>
        </w:tc>
        <w:tc>
          <w:tcPr>
            <w:tcW w:w="1469" w:type="dxa"/>
            <w:tcBorders>
              <w:top w:val="single" w:sz="16" w:space="0" w:color="000000"/>
              <w:bottom w:val="single" w:sz="16" w:space="0" w:color="000000"/>
              <w:right w:val="single" w:sz="16" w:space="0" w:color="000000"/>
            </w:tcBorders>
            <w:shd w:val="clear" w:color="auto" w:fill="FFFFFF"/>
          </w:tcPr>
          <w:p w14:paraId="10869DF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Error of the Estimate</w:t>
            </w:r>
          </w:p>
        </w:tc>
      </w:tr>
      <w:tr w:rsidR="00DD592D" w:rsidRPr="00E82CE9" w14:paraId="56861EB5" w14:textId="77777777">
        <w:trPr>
          <w:cantSplit/>
        </w:trPr>
        <w:tc>
          <w:tcPr>
            <w:tcW w:w="780"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59AF5C8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w:t>
            </w:r>
          </w:p>
        </w:tc>
        <w:tc>
          <w:tcPr>
            <w:tcW w:w="1009" w:type="dxa"/>
            <w:tcBorders>
              <w:top w:val="single" w:sz="16" w:space="0" w:color="000000"/>
              <w:left w:val="single" w:sz="16" w:space="0" w:color="000000"/>
              <w:bottom w:val="single" w:sz="16" w:space="0" w:color="000000"/>
            </w:tcBorders>
            <w:shd w:val="clear" w:color="auto" w:fill="FFFFFF"/>
            <w:vAlign w:val="center"/>
          </w:tcPr>
          <w:p w14:paraId="377DB12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.561</w:t>
            </w:r>
            <w:r w:rsidRPr="00E82CE9">
              <w:rPr>
                <w:rFonts w:ascii="Traditional Arabic" w:hAnsi="Traditional Arabic" w:cs="Traditional Arabic"/>
                <w:color w:val="000000"/>
                <w:kern w:val="0"/>
                <w:sz w:val="36"/>
                <w:szCs w:val="36"/>
                <w:vertAlign w:val="superscript"/>
              </w:rPr>
              <w:t>a</w:t>
            </w:r>
          </w:p>
        </w:tc>
        <w:tc>
          <w:tcPr>
            <w:tcW w:w="1070" w:type="dxa"/>
            <w:tcBorders>
              <w:top w:val="single" w:sz="16" w:space="0" w:color="000000"/>
              <w:bottom w:val="single" w:sz="16" w:space="0" w:color="000000"/>
            </w:tcBorders>
            <w:shd w:val="clear" w:color="auto" w:fill="FFFFFF"/>
            <w:vAlign w:val="center"/>
          </w:tcPr>
          <w:p w14:paraId="6C015C7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.315</w:t>
            </w:r>
          </w:p>
        </w:tc>
        <w:tc>
          <w:tcPr>
            <w:tcW w:w="1469" w:type="dxa"/>
            <w:tcBorders>
              <w:top w:val="single" w:sz="16" w:space="0" w:color="000000"/>
              <w:bottom w:val="single" w:sz="16" w:space="0" w:color="000000"/>
            </w:tcBorders>
            <w:shd w:val="clear" w:color="auto" w:fill="FFFFFF"/>
            <w:vAlign w:val="center"/>
          </w:tcPr>
          <w:p w14:paraId="0B45F9E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.301</w:t>
            </w:r>
          </w:p>
        </w:tc>
        <w:tc>
          <w:tcPr>
            <w:tcW w:w="1469" w:type="dxa"/>
            <w:tcBorders>
              <w:top w:val="single" w:sz="16" w:space="0" w:color="000000"/>
              <w:bottom w:val="single" w:sz="16" w:space="0" w:color="000000"/>
              <w:right w:val="single" w:sz="16" w:space="0" w:color="000000"/>
            </w:tcBorders>
            <w:shd w:val="clear" w:color="auto" w:fill="FFFFFF"/>
            <w:vAlign w:val="center"/>
          </w:tcPr>
          <w:p w14:paraId="169112A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.61606</w:t>
            </w:r>
          </w:p>
        </w:tc>
      </w:tr>
      <w:tr w:rsidR="00DD592D" w:rsidRPr="00E82CE9" w14:paraId="40B5F1FD" w14:textId="77777777">
        <w:trPr>
          <w:cantSplit/>
        </w:trPr>
        <w:tc>
          <w:tcPr>
            <w:tcW w:w="5797" w:type="dxa"/>
            <w:gridSpan w:val="5"/>
            <w:tcBorders>
              <w:top w:val="nil"/>
              <w:left w:val="nil"/>
              <w:bottom w:val="nil"/>
              <w:right w:val="nil"/>
            </w:tcBorders>
            <w:shd w:val="clear" w:color="auto" w:fill="FFFFFF"/>
          </w:tcPr>
          <w:p w14:paraId="7254F7D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 xml:space="preserve">a. Predictors: (Constant), </w:t>
            </w:r>
            <w:r w:rsidRPr="00E82CE9">
              <w:rPr>
                <w:rFonts w:ascii="Traditional Arabic" w:hAnsi="Traditional Arabic" w:cs="Traditional Arabic"/>
                <w:color w:val="000000"/>
                <w:kern w:val="0"/>
                <w:sz w:val="36"/>
                <w:szCs w:val="36"/>
                <w:rtl/>
              </w:rPr>
              <w:t>بعد_البنية_التحتية_الرقمية</w:t>
            </w:r>
          </w:p>
        </w:tc>
      </w:tr>
    </w:tbl>
    <w:p w14:paraId="1F1157F2"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77679B01"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tbl>
      <w:tblPr>
        <w:tblW w:w="78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69"/>
        <w:gridCol w:w="1469"/>
        <w:gridCol w:w="1010"/>
        <w:gridCol w:w="1392"/>
        <w:gridCol w:w="1010"/>
        <w:gridCol w:w="1010"/>
      </w:tblGrid>
      <w:tr w:rsidR="00DD592D" w:rsidRPr="00E82CE9" w14:paraId="4377E2E4" w14:textId="77777777">
        <w:trPr>
          <w:cantSplit/>
        </w:trPr>
        <w:tc>
          <w:tcPr>
            <w:tcW w:w="7893" w:type="dxa"/>
            <w:gridSpan w:val="7"/>
            <w:tcBorders>
              <w:top w:val="nil"/>
              <w:left w:val="nil"/>
              <w:bottom w:val="nil"/>
              <w:right w:val="nil"/>
            </w:tcBorders>
            <w:shd w:val="clear" w:color="auto" w:fill="FFFFFF"/>
          </w:tcPr>
          <w:p w14:paraId="5CB2692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ANOVA</w:t>
            </w:r>
            <w:r w:rsidRPr="00E82CE9">
              <w:rPr>
                <w:rFonts w:ascii="Traditional Arabic" w:hAnsi="Traditional Arabic" w:cs="Traditional Arabic"/>
                <w:b/>
                <w:bCs/>
                <w:color w:val="000000"/>
                <w:kern w:val="0"/>
                <w:sz w:val="36"/>
                <w:szCs w:val="36"/>
                <w:vertAlign w:val="superscript"/>
              </w:rPr>
              <w:t>a</w:t>
            </w:r>
          </w:p>
        </w:tc>
      </w:tr>
      <w:tr w:rsidR="00DD592D" w:rsidRPr="00E82CE9" w14:paraId="3AB4B71A" w14:textId="77777777">
        <w:trPr>
          <w:cantSplit/>
        </w:trPr>
        <w:tc>
          <w:tcPr>
            <w:tcW w:w="2002" w:type="dxa"/>
            <w:gridSpan w:val="2"/>
            <w:tcBorders>
              <w:top w:val="single" w:sz="16" w:space="0" w:color="000000"/>
              <w:left w:val="single" w:sz="16" w:space="0" w:color="000000"/>
              <w:bottom w:val="single" w:sz="16" w:space="0" w:color="000000"/>
              <w:right w:val="nil"/>
            </w:tcBorders>
            <w:shd w:val="clear" w:color="auto" w:fill="FFFFFF"/>
          </w:tcPr>
          <w:p w14:paraId="69481EB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Model</w:t>
            </w:r>
          </w:p>
        </w:tc>
        <w:tc>
          <w:tcPr>
            <w:tcW w:w="1469" w:type="dxa"/>
            <w:tcBorders>
              <w:top w:val="single" w:sz="16" w:space="0" w:color="000000"/>
              <w:left w:val="single" w:sz="16" w:space="0" w:color="000000"/>
              <w:bottom w:val="single" w:sz="16" w:space="0" w:color="000000"/>
            </w:tcBorders>
            <w:shd w:val="clear" w:color="auto" w:fill="FFFFFF"/>
          </w:tcPr>
          <w:p w14:paraId="0ED037A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Sum of Squares</w:t>
            </w:r>
          </w:p>
        </w:tc>
        <w:tc>
          <w:tcPr>
            <w:tcW w:w="1010" w:type="dxa"/>
            <w:tcBorders>
              <w:top w:val="single" w:sz="16" w:space="0" w:color="000000"/>
              <w:bottom w:val="single" w:sz="16" w:space="0" w:color="000000"/>
            </w:tcBorders>
            <w:shd w:val="clear" w:color="auto" w:fill="FFFFFF"/>
          </w:tcPr>
          <w:p w14:paraId="64F44A0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df</w:t>
            </w:r>
          </w:p>
        </w:tc>
        <w:tc>
          <w:tcPr>
            <w:tcW w:w="1392" w:type="dxa"/>
            <w:tcBorders>
              <w:top w:val="single" w:sz="16" w:space="0" w:color="000000"/>
              <w:bottom w:val="single" w:sz="16" w:space="0" w:color="000000"/>
            </w:tcBorders>
            <w:shd w:val="clear" w:color="auto" w:fill="FFFFFF"/>
          </w:tcPr>
          <w:p w14:paraId="0AC8BD2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Mean Square</w:t>
            </w:r>
          </w:p>
        </w:tc>
        <w:tc>
          <w:tcPr>
            <w:tcW w:w="1010" w:type="dxa"/>
            <w:tcBorders>
              <w:top w:val="single" w:sz="16" w:space="0" w:color="000000"/>
              <w:bottom w:val="single" w:sz="16" w:space="0" w:color="000000"/>
            </w:tcBorders>
            <w:shd w:val="clear" w:color="auto" w:fill="FFFFFF"/>
          </w:tcPr>
          <w:p w14:paraId="520CFCA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F</w:t>
            </w:r>
          </w:p>
        </w:tc>
        <w:tc>
          <w:tcPr>
            <w:tcW w:w="1010" w:type="dxa"/>
            <w:tcBorders>
              <w:top w:val="single" w:sz="16" w:space="0" w:color="000000"/>
              <w:bottom w:val="single" w:sz="16" w:space="0" w:color="000000"/>
              <w:right w:val="single" w:sz="16" w:space="0" w:color="000000"/>
            </w:tcBorders>
            <w:shd w:val="clear" w:color="auto" w:fill="FFFFFF"/>
          </w:tcPr>
          <w:p w14:paraId="5746303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Sig.</w:t>
            </w:r>
          </w:p>
        </w:tc>
      </w:tr>
      <w:tr w:rsidR="00DD592D" w:rsidRPr="00E82CE9" w14:paraId="6916F17E" w14:textId="77777777">
        <w:trPr>
          <w:cantSplit/>
        </w:trPr>
        <w:tc>
          <w:tcPr>
            <w:tcW w:w="733" w:type="dxa"/>
            <w:vMerge w:val="restart"/>
            <w:tcBorders>
              <w:top w:val="single" w:sz="16" w:space="0" w:color="000000"/>
              <w:left w:val="single" w:sz="16" w:space="0" w:color="000000"/>
              <w:bottom w:val="single" w:sz="16" w:space="0" w:color="000000"/>
              <w:right w:val="nil"/>
            </w:tcBorders>
            <w:shd w:val="clear" w:color="auto" w:fill="FFFFFF"/>
            <w:vAlign w:val="center"/>
          </w:tcPr>
          <w:p w14:paraId="41E1235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w:t>
            </w:r>
          </w:p>
        </w:tc>
        <w:tc>
          <w:tcPr>
            <w:tcW w:w="1269" w:type="dxa"/>
            <w:tcBorders>
              <w:top w:val="single" w:sz="16" w:space="0" w:color="000000"/>
              <w:left w:val="nil"/>
              <w:bottom w:val="nil"/>
              <w:right w:val="single" w:sz="16" w:space="0" w:color="000000"/>
            </w:tcBorders>
            <w:shd w:val="clear" w:color="auto" w:fill="FFFFFF"/>
            <w:vAlign w:val="center"/>
          </w:tcPr>
          <w:p w14:paraId="75163BC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Regression</w:t>
            </w:r>
          </w:p>
        </w:tc>
        <w:tc>
          <w:tcPr>
            <w:tcW w:w="1469" w:type="dxa"/>
            <w:tcBorders>
              <w:top w:val="single" w:sz="16" w:space="0" w:color="000000"/>
              <w:left w:val="single" w:sz="16" w:space="0" w:color="000000"/>
              <w:bottom w:val="nil"/>
            </w:tcBorders>
            <w:shd w:val="clear" w:color="auto" w:fill="FFFFFF"/>
            <w:vAlign w:val="center"/>
          </w:tcPr>
          <w:p w14:paraId="70FFA2A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8.213</w:t>
            </w:r>
          </w:p>
        </w:tc>
        <w:tc>
          <w:tcPr>
            <w:tcW w:w="1010" w:type="dxa"/>
            <w:tcBorders>
              <w:top w:val="single" w:sz="16" w:space="0" w:color="000000"/>
              <w:bottom w:val="nil"/>
            </w:tcBorders>
            <w:shd w:val="clear" w:color="auto" w:fill="FFFFFF"/>
            <w:vAlign w:val="center"/>
          </w:tcPr>
          <w:p w14:paraId="1A0F890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w:t>
            </w:r>
          </w:p>
        </w:tc>
        <w:tc>
          <w:tcPr>
            <w:tcW w:w="1392" w:type="dxa"/>
            <w:tcBorders>
              <w:top w:val="single" w:sz="16" w:space="0" w:color="000000"/>
              <w:bottom w:val="nil"/>
            </w:tcBorders>
            <w:shd w:val="clear" w:color="auto" w:fill="FFFFFF"/>
            <w:vAlign w:val="center"/>
          </w:tcPr>
          <w:p w14:paraId="6109B45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8.213</w:t>
            </w:r>
          </w:p>
        </w:tc>
        <w:tc>
          <w:tcPr>
            <w:tcW w:w="1010" w:type="dxa"/>
            <w:tcBorders>
              <w:top w:val="single" w:sz="16" w:space="0" w:color="000000"/>
              <w:bottom w:val="nil"/>
            </w:tcBorders>
            <w:shd w:val="clear" w:color="auto" w:fill="FFFFFF"/>
            <w:vAlign w:val="center"/>
          </w:tcPr>
          <w:p w14:paraId="4C57D6F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21.641</w:t>
            </w:r>
          </w:p>
        </w:tc>
        <w:tc>
          <w:tcPr>
            <w:tcW w:w="1010" w:type="dxa"/>
            <w:tcBorders>
              <w:top w:val="single" w:sz="16" w:space="0" w:color="000000"/>
              <w:bottom w:val="nil"/>
              <w:right w:val="single" w:sz="16" w:space="0" w:color="000000"/>
            </w:tcBorders>
            <w:shd w:val="clear" w:color="auto" w:fill="FFFFFF"/>
            <w:vAlign w:val="center"/>
          </w:tcPr>
          <w:p w14:paraId="60DF143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.000</w:t>
            </w:r>
            <w:r w:rsidRPr="00E82CE9">
              <w:rPr>
                <w:rFonts w:ascii="Traditional Arabic" w:hAnsi="Traditional Arabic" w:cs="Traditional Arabic"/>
                <w:color w:val="000000"/>
                <w:kern w:val="0"/>
                <w:sz w:val="36"/>
                <w:szCs w:val="36"/>
                <w:vertAlign w:val="superscript"/>
              </w:rPr>
              <w:t>b</w:t>
            </w:r>
          </w:p>
        </w:tc>
      </w:tr>
      <w:tr w:rsidR="00DD592D" w:rsidRPr="00E82CE9" w14:paraId="10E9C7BF" w14:textId="77777777">
        <w:trPr>
          <w:cantSplit/>
        </w:trPr>
        <w:tc>
          <w:tcPr>
            <w:tcW w:w="733" w:type="dxa"/>
            <w:vMerge/>
            <w:tcBorders>
              <w:top w:val="single" w:sz="16" w:space="0" w:color="000000"/>
              <w:left w:val="single" w:sz="16" w:space="0" w:color="000000"/>
              <w:bottom w:val="single" w:sz="16" w:space="0" w:color="000000"/>
              <w:right w:val="nil"/>
            </w:tcBorders>
            <w:shd w:val="clear" w:color="auto" w:fill="FFFFFF"/>
            <w:vAlign w:val="center"/>
          </w:tcPr>
          <w:p w14:paraId="303B707A"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269" w:type="dxa"/>
            <w:tcBorders>
              <w:top w:val="nil"/>
              <w:left w:val="nil"/>
              <w:bottom w:val="nil"/>
              <w:right w:val="single" w:sz="16" w:space="0" w:color="000000"/>
            </w:tcBorders>
            <w:shd w:val="clear" w:color="auto" w:fill="FFFFFF"/>
            <w:vAlign w:val="center"/>
          </w:tcPr>
          <w:p w14:paraId="7356BBE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Residual</w:t>
            </w:r>
          </w:p>
        </w:tc>
        <w:tc>
          <w:tcPr>
            <w:tcW w:w="1469" w:type="dxa"/>
            <w:tcBorders>
              <w:top w:val="nil"/>
              <w:left w:val="single" w:sz="16" w:space="0" w:color="000000"/>
              <w:bottom w:val="nil"/>
            </w:tcBorders>
            <w:shd w:val="clear" w:color="auto" w:fill="FFFFFF"/>
            <w:vAlign w:val="center"/>
          </w:tcPr>
          <w:p w14:paraId="617386F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17.838</w:t>
            </w:r>
          </w:p>
        </w:tc>
        <w:tc>
          <w:tcPr>
            <w:tcW w:w="1010" w:type="dxa"/>
            <w:tcBorders>
              <w:top w:val="nil"/>
              <w:bottom w:val="nil"/>
            </w:tcBorders>
            <w:shd w:val="clear" w:color="auto" w:fill="FFFFFF"/>
            <w:vAlign w:val="center"/>
          </w:tcPr>
          <w:p w14:paraId="280DFA9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47</w:t>
            </w:r>
          </w:p>
        </w:tc>
        <w:tc>
          <w:tcPr>
            <w:tcW w:w="1392" w:type="dxa"/>
            <w:tcBorders>
              <w:top w:val="nil"/>
              <w:bottom w:val="nil"/>
            </w:tcBorders>
            <w:shd w:val="clear" w:color="auto" w:fill="FFFFFF"/>
            <w:vAlign w:val="center"/>
          </w:tcPr>
          <w:p w14:paraId="3B54320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.380</w:t>
            </w:r>
          </w:p>
        </w:tc>
        <w:tc>
          <w:tcPr>
            <w:tcW w:w="1010" w:type="dxa"/>
            <w:tcBorders>
              <w:top w:val="nil"/>
              <w:bottom w:val="nil"/>
            </w:tcBorders>
            <w:shd w:val="clear" w:color="auto" w:fill="FFFFFF"/>
          </w:tcPr>
          <w:p w14:paraId="2810EE79"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10" w:type="dxa"/>
            <w:tcBorders>
              <w:top w:val="nil"/>
              <w:bottom w:val="nil"/>
              <w:right w:val="single" w:sz="16" w:space="0" w:color="000000"/>
            </w:tcBorders>
            <w:shd w:val="clear" w:color="auto" w:fill="FFFFFF"/>
          </w:tcPr>
          <w:p w14:paraId="2C9951F4"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r w:rsidR="00DD592D" w:rsidRPr="00E82CE9" w14:paraId="00838963" w14:textId="77777777">
        <w:trPr>
          <w:cantSplit/>
        </w:trPr>
        <w:tc>
          <w:tcPr>
            <w:tcW w:w="733" w:type="dxa"/>
            <w:vMerge/>
            <w:tcBorders>
              <w:top w:val="single" w:sz="16" w:space="0" w:color="000000"/>
              <w:left w:val="single" w:sz="16" w:space="0" w:color="000000"/>
              <w:bottom w:val="single" w:sz="16" w:space="0" w:color="000000"/>
              <w:right w:val="nil"/>
            </w:tcBorders>
            <w:shd w:val="clear" w:color="auto" w:fill="FFFFFF"/>
            <w:vAlign w:val="center"/>
          </w:tcPr>
          <w:p w14:paraId="73A0B683"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269" w:type="dxa"/>
            <w:tcBorders>
              <w:top w:val="nil"/>
              <w:left w:val="nil"/>
              <w:bottom w:val="single" w:sz="16" w:space="0" w:color="000000"/>
              <w:right w:val="single" w:sz="16" w:space="0" w:color="000000"/>
            </w:tcBorders>
            <w:shd w:val="clear" w:color="auto" w:fill="FFFFFF"/>
            <w:vAlign w:val="center"/>
          </w:tcPr>
          <w:p w14:paraId="7786AE6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Total</w:t>
            </w:r>
          </w:p>
        </w:tc>
        <w:tc>
          <w:tcPr>
            <w:tcW w:w="1469" w:type="dxa"/>
            <w:tcBorders>
              <w:top w:val="nil"/>
              <w:left w:val="single" w:sz="16" w:space="0" w:color="000000"/>
              <w:bottom w:val="single" w:sz="16" w:space="0" w:color="000000"/>
            </w:tcBorders>
            <w:shd w:val="clear" w:color="auto" w:fill="FFFFFF"/>
            <w:vAlign w:val="center"/>
          </w:tcPr>
          <w:p w14:paraId="04DDBE8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26.051</w:t>
            </w:r>
          </w:p>
        </w:tc>
        <w:tc>
          <w:tcPr>
            <w:tcW w:w="1010" w:type="dxa"/>
            <w:tcBorders>
              <w:top w:val="nil"/>
              <w:bottom w:val="single" w:sz="16" w:space="0" w:color="000000"/>
            </w:tcBorders>
            <w:shd w:val="clear" w:color="auto" w:fill="FFFFFF"/>
            <w:vAlign w:val="center"/>
          </w:tcPr>
          <w:p w14:paraId="49E1EB9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48</w:t>
            </w:r>
          </w:p>
        </w:tc>
        <w:tc>
          <w:tcPr>
            <w:tcW w:w="1392" w:type="dxa"/>
            <w:tcBorders>
              <w:top w:val="nil"/>
              <w:bottom w:val="single" w:sz="16" w:space="0" w:color="000000"/>
            </w:tcBorders>
            <w:shd w:val="clear" w:color="auto" w:fill="FFFFFF"/>
          </w:tcPr>
          <w:p w14:paraId="7B172D48"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10" w:type="dxa"/>
            <w:tcBorders>
              <w:top w:val="nil"/>
              <w:bottom w:val="single" w:sz="16" w:space="0" w:color="000000"/>
            </w:tcBorders>
            <w:shd w:val="clear" w:color="auto" w:fill="FFFFFF"/>
          </w:tcPr>
          <w:p w14:paraId="43311CEA"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10" w:type="dxa"/>
            <w:tcBorders>
              <w:top w:val="nil"/>
              <w:bottom w:val="single" w:sz="16" w:space="0" w:color="000000"/>
              <w:right w:val="single" w:sz="16" w:space="0" w:color="000000"/>
            </w:tcBorders>
            <w:shd w:val="clear" w:color="auto" w:fill="FFFFFF"/>
          </w:tcPr>
          <w:p w14:paraId="4E2F1D4A"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r w:rsidR="00DD592D" w:rsidRPr="00E82CE9" w14:paraId="43702747" w14:textId="77777777">
        <w:trPr>
          <w:cantSplit/>
        </w:trPr>
        <w:tc>
          <w:tcPr>
            <w:tcW w:w="7893" w:type="dxa"/>
            <w:gridSpan w:val="7"/>
            <w:tcBorders>
              <w:top w:val="nil"/>
              <w:left w:val="nil"/>
              <w:bottom w:val="nil"/>
              <w:right w:val="nil"/>
            </w:tcBorders>
            <w:shd w:val="clear" w:color="auto" w:fill="FFFFFF"/>
          </w:tcPr>
          <w:p w14:paraId="513A44D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 xml:space="preserve">a. Dependent Variable: </w:t>
            </w:r>
            <w:r w:rsidRPr="00E82CE9">
              <w:rPr>
                <w:rFonts w:ascii="Traditional Arabic" w:hAnsi="Traditional Arabic" w:cs="Traditional Arabic"/>
                <w:color w:val="000000"/>
                <w:kern w:val="0"/>
                <w:sz w:val="36"/>
                <w:szCs w:val="36"/>
                <w:rtl/>
              </w:rPr>
              <w:t>متغير_تابع_جودة_خدمات</w:t>
            </w:r>
          </w:p>
        </w:tc>
      </w:tr>
      <w:tr w:rsidR="00DD592D" w:rsidRPr="00E82CE9" w14:paraId="484BBE11" w14:textId="77777777">
        <w:trPr>
          <w:cantSplit/>
        </w:trPr>
        <w:tc>
          <w:tcPr>
            <w:tcW w:w="7893" w:type="dxa"/>
            <w:gridSpan w:val="7"/>
            <w:tcBorders>
              <w:top w:val="nil"/>
              <w:left w:val="nil"/>
              <w:bottom w:val="nil"/>
              <w:right w:val="nil"/>
            </w:tcBorders>
            <w:shd w:val="clear" w:color="auto" w:fill="FFFFFF"/>
          </w:tcPr>
          <w:p w14:paraId="409FAA0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 xml:space="preserve">b. Predictors: (Constant), </w:t>
            </w:r>
            <w:r w:rsidRPr="00E82CE9">
              <w:rPr>
                <w:rFonts w:ascii="Traditional Arabic" w:hAnsi="Traditional Arabic" w:cs="Traditional Arabic"/>
                <w:color w:val="000000"/>
                <w:kern w:val="0"/>
                <w:sz w:val="36"/>
                <w:szCs w:val="36"/>
                <w:rtl/>
              </w:rPr>
              <w:t>بعد_البنية_التحتية_الرقمية</w:t>
            </w:r>
          </w:p>
        </w:tc>
      </w:tr>
    </w:tbl>
    <w:p w14:paraId="1CC769FF"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293A0A9E"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tbl>
      <w:tblPr>
        <w:tblW w:w="87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1821"/>
        <w:gridCol w:w="1331"/>
        <w:gridCol w:w="1331"/>
        <w:gridCol w:w="1469"/>
        <w:gridCol w:w="1009"/>
        <w:gridCol w:w="1009"/>
      </w:tblGrid>
      <w:tr w:rsidR="00DD592D" w:rsidRPr="00E82CE9" w14:paraId="10B50235" w14:textId="77777777">
        <w:trPr>
          <w:cantSplit/>
        </w:trPr>
        <w:tc>
          <w:tcPr>
            <w:tcW w:w="8704" w:type="dxa"/>
            <w:gridSpan w:val="7"/>
            <w:tcBorders>
              <w:top w:val="nil"/>
              <w:left w:val="nil"/>
              <w:bottom w:val="nil"/>
              <w:right w:val="nil"/>
            </w:tcBorders>
            <w:shd w:val="clear" w:color="auto" w:fill="FFFFFF"/>
          </w:tcPr>
          <w:p w14:paraId="32B624F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Coefficients</w:t>
            </w:r>
            <w:r w:rsidRPr="00E82CE9">
              <w:rPr>
                <w:rFonts w:ascii="Traditional Arabic" w:hAnsi="Traditional Arabic" w:cs="Traditional Arabic"/>
                <w:b/>
                <w:bCs/>
                <w:color w:val="000000"/>
                <w:kern w:val="0"/>
                <w:sz w:val="36"/>
                <w:szCs w:val="36"/>
                <w:vertAlign w:val="superscript"/>
              </w:rPr>
              <w:t>a</w:t>
            </w:r>
          </w:p>
        </w:tc>
      </w:tr>
      <w:tr w:rsidR="00DD592D" w:rsidRPr="00E82CE9" w14:paraId="669DE1CA" w14:textId="77777777">
        <w:trPr>
          <w:cantSplit/>
        </w:trPr>
        <w:tc>
          <w:tcPr>
            <w:tcW w:w="2555" w:type="dxa"/>
            <w:gridSpan w:val="2"/>
            <w:vMerge w:val="restart"/>
            <w:tcBorders>
              <w:top w:val="single" w:sz="16" w:space="0" w:color="000000"/>
              <w:left w:val="single" w:sz="16" w:space="0" w:color="000000"/>
              <w:bottom w:val="nil"/>
              <w:right w:val="nil"/>
            </w:tcBorders>
            <w:shd w:val="clear" w:color="auto" w:fill="FFFFFF"/>
          </w:tcPr>
          <w:p w14:paraId="0B22630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Model</w:t>
            </w:r>
          </w:p>
        </w:tc>
        <w:tc>
          <w:tcPr>
            <w:tcW w:w="2662" w:type="dxa"/>
            <w:gridSpan w:val="2"/>
            <w:tcBorders>
              <w:top w:val="single" w:sz="16" w:space="0" w:color="000000"/>
              <w:left w:val="single" w:sz="16" w:space="0" w:color="000000"/>
            </w:tcBorders>
            <w:shd w:val="clear" w:color="auto" w:fill="FFFFFF"/>
          </w:tcPr>
          <w:p w14:paraId="413CD63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Unstandardized Coefficients</w:t>
            </w:r>
          </w:p>
        </w:tc>
        <w:tc>
          <w:tcPr>
            <w:tcW w:w="1469" w:type="dxa"/>
            <w:tcBorders>
              <w:top w:val="single" w:sz="16" w:space="0" w:color="000000"/>
            </w:tcBorders>
            <w:shd w:val="clear" w:color="auto" w:fill="FFFFFF"/>
          </w:tcPr>
          <w:p w14:paraId="55F3907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Standardized Coefficients</w:t>
            </w:r>
          </w:p>
        </w:tc>
        <w:tc>
          <w:tcPr>
            <w:tcW w:w="1009" w:type="dxa"/>
            <w:vMerge w:val="restart"/>
            <w:tcBorders>
              <w:top w:val="single" w:sz="16" w:space="0" w:color="000000"/>
            </w:tcBorders>
            <w:shd w:val="clear" w:color="auto" w:fill="FFFFFF"/>
          </w:tcPr>
          <w:p w14:paraId="7BFA08C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t</w:t>
            </w:r>
          </w:p>
        </w:tc>
        <w:tc>
          <w:tcPr>
            <w:tcW w:w="1009" w:type="dxa"/>
            <w:vMerge w:val="restart"/>
            <w:tcBorders>
              <w:top w:val="single" w:sz="16" w:space="0" w:color="000000"/>
              <w:right w:val="single" w:sz="16" w:space="0" w:color="000000"/>
            </w:tcBorders>
            <w:shd w:val="clear" w:color="auto" w:fill="FFFFFF"/>
          </w:tcPr>
          <w:p w14:paraId="4230D66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Sig.</w:t>
            </w:r>
          </w:p>
        </w:tc>
      </w:tr>
      <w:tr w:rsidR="00DD592D" w:rsidRPr="00E82CE9" w14:paraId="0FCCD02A" w14:textId="77777777">
        <w:trPr>
          <w:cantSplit/>
        </w:trPr>
        <w:tc>
          <w:tcPr>
            <w:tcW w:w="2555" w:type="dxa"/>
            <w:gridSpan w:val="2"/>
            <w:vMerge/>
            <w:tcBorders>
              <w:top w:val="single" w:sz="16" w:space="0" w:color="000000"/>
              <w:left w:val="single" w:sz="16" w:space="0" w:color="000000"/>
              <w:bottom w:val="nil"/>
              <w:right w:val="nil"/>
            </w:tcBorders>
            <w:shd w:val="clear" w:color="auto" w:fill="FFFFFF"/>
          </w:tcPr>
          <w:p w14:paraId="51EC0150"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331" w:type="dxa"/>
            <w:tcBorders>
              <w:left w:val="single" w:sz="16" w:space="0" w:color="000000"/>
              <w:bottom w:val="single" w:sz="16" w:space="0" w:color="000000"/>
            </w:tcBorders>
            <w:shd w:val="clear" w:color="auto" w:fill="FFFFFF"/>
          </w:tcPr>
          <w:p w14:paraId="65FB285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B</w:t>
            </w:r>
          </w:p>
        </w:tc>
        <w:tc>
          <w:tcPr>
            <w:tcW w:w="1331" w:type="dxa"/>
            <w:tcBorders>
              <w:bottom w:val="single" w:sz="16" w:space="0" w:color="000000"/>
            </w:tcBorders>
            <w:shd w:val="clear" w:color="auto" w:fill="FFFFFF"/>
          </w:tcPr>
          <w:p w14:paraId="6F484A8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Error</w:t>
            </w:r>
          </w:p>
        </w:tc>
        <w:tc>
          <w:tcPr>
            <w:tcW w:w="1469" w:type="dxa"/>
            <w:tcBorders>
              <w:bottom w:val="single" w:sz="16" w:space="0" w:color="000000"/>
            </w:tcBorders>
            <w:shd w:val="clear" w:color="auto" w:fill="FFFFFF"/>
          </w:tcPr>
          <w:p w14:paraId="435F251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Beta</w:t>
            </w:r>
          </w:p>
        </w:tc>
        <w:tc>
          <w:tcPr>
            <w:tcW w:w="1009" w:type="dxa"/>
            <w:vMerge/>
            <w:tcBorders>
              <w:top w:val="single" w:sz="16" w:space="0" w:color="000000"/>
            </w:tcBorders>
            <w:shd w:val="clear" w:color="auto" w:fill="FFFFFF"/>
          </w:tcPr>
          <w:p w14:paraId="341E77F6"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009" w:type="dxa"/>
            <w:vMerge/>
            <w:tcBorders>
              <w:top w:val="single" w:sz="16" w:space="0" w:color="000000"/>
              <w:right w:val="single" w:sz="16" w:space="0" w:color="000000"/>
            </w:tcBorders>
            <w:shd w:val="clear" w:color="auto" w:fill="FFFFFF"/>
          </w:tcPr>
          <w:p w14:paraId="0FECF056"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r>
      <w:tr w:rsidR="00DD592D" w:rsidRPr="00E82CE9" w14:paraId="013018AC" w14:textId="77777777">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3F5A823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w:t>
            </w:r>
          </w:p>
        </w:tc>
        <w:tc>
          <w:tcPr>
            <w:tcW w:w="1821" w:type="dxa"/>
            <w:tcBorders>
              <w:top w:val="single" w:sz="16" w:space="0" w:color="000000"/>
              <w:left w:val="nil"/>
              <w:bottom w:val="nil"/>
              <w:right w:val="single" w:sz="16" w:space="0" w:color="000000"/>
            </w:tcBorders>
            <w:shd w:val="clear" w:color="auto" w:fill="FFFFFF"/>
            <w:vAlign w:val="center"/>
          </w:tcPr>
          <w:p w14:paraId="0E42899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(Constant)</w:t>
            </w:r>
          </w:p>
        </w:tc>
        <w:tc>
          <w:tcPr>
            <w:tcW w:w="1331" w:type="dxa"/>
            <w:tcBorders>
              <w:top w:val="single" w:sz="16" w:space="0" w:color="000000"/>
              <w:left w:val="single" w:sz="16" w:space="0" w:color="000000"/>
              <w:bottom w:val="nil"/>
            </w:tcBorders>
            <w:shd w:val="clear" w:color="auto" w:fill="FFFFFF"/>
            <w:vAlign w:val="center"/>
          </w:tcPr>
          <w:p w14:paraId="29A456B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1.763</w:t>
            </w:r>
          </w:p>
        </w:tc>
        <w:tc>
          <w:tcPr>
            <w:tcW w:w="1331" w:type="dxa"/>
            <w:tcBorders>
              <w:top w:val="single" w:sz="16" w:space="0" w:color="000000"/>
              <w:bottom w:val="nil"/>
            </w:tcBorders>
            <w:shd w:val="clear" w:color="auto" w:fill="FFFFFF"/>
            <w:vAlign w:val="center"/>
          </w:tcPr>
          <w:p w14:paraId="20A0936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.413</w:t>
            </w:r>
          </w:p>
        </w:tc>
        <w:tc>
          <w:tcPr>
            <w:tcW w:w="1469" w:type="dxa"/>
            <w:tcBorders>
              <w:top w:val="single" w:sz="16" w:space="0" w:color="000000"/>
              <w:bottom w:val="nil"/>
            </w:tcBorders>
            <w:shd w:val="clear" w:color="auto" w:fill="FFFFFF"/>
          </w:tcPr>
          <w:p w14:paraId="4B43FB8F"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09" w:type="dxa"/>
            <w:tcBorders>
              <w:top w:val="single" w:sz="16" w:space="0" w:color="000000"/>
              <w:bottom w:val="nil"/>
            </w:tcBorders>
            <w:shd w:val="clear" w:color="auto" w:fill="FFFFFF"/>
            <w:vAlign w:val="center"/>
          </w:tcPr>
          <w:p w14:paraId="0A1683A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4.268</w:t>
            </w:r>
          </w:p>
        </w:tc>
        <w:tc>
          <w:tcPr>
            <w:tcW w:w="1009" w:type="dxa"/>
            <w:tcBorders>
              <w:top w:val="single" w:sz="16" w:space="0" w:color="000000"/>
              <w:bottom w:val="nil"/>
              <w:right w:val="single" w:sz="16" w:space="0" w:color="000000"/>
            </w:tcBorders>
            <w:shd w:val="clear" w:color="auto" w:fill="FFFFFF"/>
            <w:vAlign w:val="center"/>
          </w:tcPr>
          <w:p w14:paraId="1CC65ED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.000</w:t>
            </w:r>
          </w:p>
        </w:tc>
      </w:tr>
      <w:tr w:rsidR="00DD592D" w:rsidRPr="00E82CE9" w14:paraId="4202D4FC"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2D2F406C"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821" w:type="dxa"/>
            <w:tcBorders>
              <w:top w:val="nil"/>
              <w:left w:val="nil"/>
              <w:bottom w:val="single" w:sz="16" w:space="0" w:color="000000"/>
              <w:right w:val="single" w:sz="16" w:space="0" w:color="000000"/>
            </w:tcBorders>
            <w:shd w:val="clear" w:color="auto" w:fill="FFFFFF"/>
            <w:vAlign w:val="center"/>
          </w:tcPr>
          <w:p w14:paraId="08C7431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بعد_البنية_التحتية_الرقمية</w:t>
            </w:r>
          </w:p>
        </w:tc>
        <w:tc>
          <w:tcPr>
            <w:tcW w:w="1331" w:type="dxa"/>
            <w:tcBorders>
              <w:top w:val="nil"/>
              <w:left w:val="single" w:sz="16" w:space="0" w:color="000000"/>
              <w:bottom w:val="single" w:sz="16" w:space="0" w:color="000000"/>
            </w:tcBorders>
            <w:shd w:val="clear" w:color="auto" w:fill="FFFFFF"/>
            <w:vAlign w:val="center"/>
          </w:tcPr>
          <w:p w14:paraId="5F65456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.572</w:t>
            </w:r>
          </w:p>
        </w:tc>
        <w:tc>
          <w:tcPr>
            <w:tcW w:w="1331" w:type="dxa"/>
            <w:tcBorders>
              <w:top w:val="nil"/>
              <w:bottom w:val="single" w:sz="16" w:space="0" w:color="000000"/>
            </w:tcBorders>
            <w:shd w:val="clear" w:color="auto" w:fill="FFFFFF"/>
            <w:vAlign w:val="center"/>
          </w:tcPr>
          <w:p w14:paraId="4B2518B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.123</w:t>
            </w:r>
          </w:p>
        </w:tc>
        <w:tc>
          <w:tcPr>
            <w:tcW w:w="1469" w:type="dxa"/>
            <w:tcBorders>
              <w:top w:val="nil"/>
              <w:bottom w:val="single" w:sz="16" w:space="0" w:color="000000"/>
            </w:tcBorders>
            <w:shd w:val="clear" w:color="auto" w:fill="FFFFFF"/>
            <w:vAlign w:val="center"/>
          </w:tcPr>
          <w:p w14:paraId="6930EF0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.561</w:t>
            </w:r>
          </w:p>
        </w:tc>
        <w:tc>
          <w:tcPr>
            <w:tcW w:w="1009" w:type="dxa"/>
            <w:tcBorders>
              <w:top w:val="nil"/>
              <w:bottom w:val="single" w:sz="16" w:space="0" w:color="000000"/>
            </w:tcBorders>
            <w:shd w:val="clear" w:color="auto" w:fill="FFFFFF"/>
            <w:vAlign w:val="center"/>
          </w:tcPr>
          <w:p w14:paraId="154DD5C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4.652</w:t>
            </w:r>
          </w:p>
        </w:tc>
        <w:tc>
          <w:tcPr>
            <w:tcW w:w="1009" w:type="dxa"/>
            <w:tcBorders>
              <w:top w:val="nil"/>
              <w:bottom w:val="single" w:sz="16" w:space="0" w:color="000000"/>
              <w:right w:val="single" w:sz="16" w:space="0" w:color="000000"/>
            </w:tcBorders>
            <w:shd w:val="clear" w:color="auto" w:fill="FFFFFF"/>
            <w:vAlign w:val="center"/>
          </w:tcPr>
          <w:p w14:paraId="660DFF2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.000</w:t>
            </w:r>
          </w:p>
        </w:tc>
      </w:tr>
      <w:tr w:rsidR="00DD592D" w:rsidRPr="00E82CE9" w14:paraId="16B442B3" w14:textId="77777777">
        <w:trPr>
          <w:cantSplit/>
        </w:trPr>
        <w:tc>
          <w:tcPr>
            <w:tcW w:w="8704" w:type="dxa"/>
            <w:gridSpan w:val="7"/>
            <w:tcBorders>
              <w:top w:val="nil"/>
              <w:left w:val="nil"/>
              <w:bottom w:val="nil"/>
              <w:right w:val="nil"/>
            </w:tcBorders>
            <w:shd w:val="clear" w:color="auto" w:fill="FFFFFF"/>
          </w:tcPr>
          <w:p w14:paraId="01B1A28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 xml:space="preserve">a. Dependent Variable: </w:t>
            </w:r>
            <w:r w:rsidRPr="00E82CE9">
              <w:rPr>
                <w:rFonts w:ascii="Traditional Arabic" w:hAnsi="Traditional Arabic" w:cs="Traditional Arabic"/>
                <w:color w:val="000000"/>
                <w:kern w:val="0"/>
                <w:sz w:val="36"/>
                <w:szCs w:val="36"/>
                <w:rtl/>
              </w:rPr>
              <w:t>متغير_تابع_جودة_خدمات</w:t>
            </w:r>
          </w:p>
        </w:tc>
      </w:tr>
    </w:tbl>
    <w:p w14:paraId="1C6F8EF8"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7ECC8493" w14:textId="6C290BBD" w:rsidR="00DD592D" w:rsidRPr="00E82CE9" w:rsidRDefault="0098614F" w:rsidP="00DD592D">
      <w:pPr>
        <w:autoSpaceDE w:val="0"/>
        <w:autoSpaceDN w:val="0"/>
        <w:bidi/>
        <w:adjustRightInd w:val="0"/>
        <w:spacing w:after="0" w:line="240" w:lineRule="auto"/>
        <w:jc w:val="left"/>
        <w:rPr>
          <w:rFonts w:ascii="Traditional Arabic" w:eastAsia="Times New Roman" w:hAnsi="Traditional Arabic" w:cs="Traditional Arabic"/>
          <w:b/>
          <w:bCs/>
          <w:kern w:val="0"/>
          <w:sz w:val="36"/>
          <w:szCs w:val="36"/>
        </w:rPr>
      </w:pPr>
      <w:r>
        <w:rPr>
          <w:rFonts w:ascii="Traditional Arabic" w:eastAsia="Times New Roman" w:hAnsi="Traditional Arabic" w:cs="Traditional Arabic" w:hint="cs"/>
          <w:b/>
          <w:bCs/>
          <w:sz w:val="36"/>
          <w:szCs w:val="36"/>
          <w:rtl/>
          <w:lang w:bidi="ar-DZ"/>
        </w:rPr>
        <w:t>الملحق</w:t>
      </w:r>
      <w:r w:rsidRPr="00E82CE9">
        <w:rPr>
          <w:rFonts w:ascii="Traditional Arabic" w:eastAsia="Times New Roman" w:hAnsi="Traditional Arabic" w:cs="Traditional Arabic"/>
          <w:b/>
          <w:bCs/>
          <w:sz w:val="36"/>
          <w:szCs w:val="36"/>
          <w:rtl/>
          <w:lang w:bidi="ar-DZ"/>
        </w:rPr>
        <w:t xml:space="preserve"> (</w:t>
      </w:r>
      <w:r w:rsidR="00B15B6A">
        <w:rPr>
          <w:rFonts w:ascii="Traditional Arabic" w:eastAsia="Times New Roman" w:hAnsi="Traditional Arabic" w:cs="Traditional Arabic" w:hint="cs"/>
          <w:b/>
          <w:bCs/>
          <w:sz w:val="36"/>
          <w:szCs w:val="36"/>
          <w:rtl/>
          <w:lang w:bidi="ar-DZ"/>
        </w:rPr>
        <w:t>11</w:t>
      </w:r>
      <w:r w:rsidRPr="00E82CE9">
        <w:rPr>
          <w:rFonts w:ascii="Traditional Arabic" w:eastAsia="Times New Roman" w:hAnsi="Traditional Arabic" w:cs="Traditional Arabic"/>
          <w:b/>
          <w:bCs/>
          <w:sz w:val="36"/>
          <w:szCs w:val="36"/>
          <w:rtl/>
          <w:lang w:bidi="ar-DZ"/>
        </w:rPr>
        <w:t xml:space="preserve">): </w:t>
      </w:r>
      <w:r w:rsidR="00DD592D" w:rsidRPr="00E82CE9">
        <w:rPr>
          <w:rFonts w:ascii="Traditional Arabic" w:eastAsia="Times New Roman" w:hAnsi="Traditional Arabic" w:cs="Traditional Arabic"/>
          <w:b/>
          <w:bCs/>
          <w:kern w:val="0"/>
          <w:sz w:val="36"/>
          <w:szCs w:val="36"/>
          <w:rtl/>
        </w:rPr>
        <w:t>الانحدار الخطي لبعد الكفاءة الرقمية للموظفين على جودة الخدمات الادارية العمومية</w:t>
      </w:r>
    </w:p>
    <w:p w14:paraId="0706FC5C"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r w:rsidRPr="00E82CE9">
        <w:rPr>
          <w:rFonts w:ascii="Traditional Arabic" w:hAnsi="Traditional Arabic" w:cs="Traditional Arabic"/>
          <w:kern w:val="0"/>
          <w:sz w:val="36"/>
          <w:szCs w:val="36"/>
          <w:rtl/>
        </w:rPr>
        <w:t xml:space="preserve"> </w:t>
      </w:r>
    </w:p>
    <w:p w14:paraId="320BF9C3"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lang w:val="fr-FR"/>
        </w:rPr>
      </w:pPr>
    </w:p>
    <w:tbl>
      <w:tblPr>
        <w:tblW w:w="5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0"/>
        <w:gridCol w:w="1009"/>
        <w:gridCol w:w="1070"/>
        <w:gridCol w:w="1469"/>
        <w:gridCol w:w="1469"/>
      </w:tblGrid>
      <w:tr w:rsidR="00DD592D" w:rsidRPr="00E82CE9" w14:paraId="21E3C98C" w14:textId="77777777">
        <w:trPr>
          <w:cantSplit/>
        </w:trPr>
        <w:tc>
          <w:tcPr>
            <w:tcW w:w="5797" w:type="dxa"/>
            <w:gridSpan w:val="5"/>
            <w:tcBorders>
              <w:top w:val="nil"/>
              <w:left w:val="nil"/>
              <w:bottom w:val="nil"/>
              <w:right w:val="nil"/>
            </w:tcBorders>
            <w:shd w:val="clear" w:color="auto" w:fill="FFFFFF"/>
          </w:tcPr>
          <w:p w14:paraId="10798B5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Model Summary</w:t>
            </w:r>
          </w:p>
        </w:tc>
      </w:tr>
      <w:tr w:rsidR="00DD592D" w:rsidRPr="00E82CE9" w14:paraId="47C719E9" w14:textId="77777777">
        <w:trPr>
          <w:cantSplit/>
        </w:trPr>
        <w:tc>
          <w:tcPr>
            <w:tcW w:w="780" w:type="dxa"/>
            <w:tcBorders>
              <w:top w:val="single" w:sz="16" w:space="0" w:color="000000"/>
              <w:left w:val="single" w:sz="16" w:space="0" w:color="000000"/>
              <w:bottom w:val="single" w:sz="16" w:space="0" w:color="000000"/>
              <w:right w:val="single" w:sz="16" w:space="0" w:color="000000"/>
            </w:tcBorders>
            <w:shd w:val="clear" w:color="auto" w:fill="FFFFFF"/>
          </w:tcPr>
          <w:p w14:paraId="3AB7CF2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Model</w:t>
            </w:r>
          </w:p>
        </w:tc>
        <w:tc>
          <w:tcPr>
            <w:tcW w:w="1009" w:type="dxa"/>
            <w:tcBorders>
              <w:top w:val="single" w:sz="16" w:space="0" w:color="000000"/>
              <w:left w:val="single" w:sz="16" w:space="0" w:color="000000"/>
              <w:bottom w:val="single" w:sz="16" w:space="0" w:color="000000"/>
            </w:tcBorders>
            <w:shd w:val="clear" w:color="auto" w:fill="FFFFFF"/>
          </w:tcPr>
          <w:p w14:paraId="38922BE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R</w:t>
            </w:r>
          </w:p>
        </w:tc>
        <w:tc>
          <w:tcPr>
            <w:tcW w:w="1070" w:type="dxa"/>
            <w:tcBorders>
              <w:top w:val="single" w:sz="16" w:space="0" w:color="000000"/>
              <w:bottom w:val="single" w:sz="16" w:space="0" w:color="000000"/>
            </w:tcBorders>
            <w:shd w:val="clear" w:color="auto" w:fill="FFFFFF"/>
          </w:tcPr>
          <w:p w14:paraId="5AAC4ED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R Square</w:t>
            </w:r>
          </w:p>
        </w:tc>
        <w:tc>
          <w:tcPr>
            <w:tcW w:w="1469" w:type="dxa"/>
            <w:tcBorders>
              <w:top w:val="single" w:sz="16" w:space="0" w:color="000000"/>
              <w:bottom w:val="single" w:sz="16" w:space="0" w:color="000000"/>
            </w:tcBorders>
            <w:shd w:val="clear" w:color="auto" w:fill="FFFFFF"/>
          </w:tcPr>
          <w:p w14:paraId="1F59278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Adjusted R Square</w:t>
            </w:r>
          </w:p>
        </w:tc>
        <w:tc>
          <w:tcPr>
            <w:tcW w:w="1469" w:type="dxa"/>
            <w:tcBorders>
              <w:top w:val="single" w:sz="16" w:space="0" w:color="000000"/>
              <w:bottom w:val="single" w:sz="16" w:space="0" w:color="000000"/>
              <w:right w:val="single" w:sz="16" w:space="0" w:color="000000"/>
            </w:tcBorders>
            <w:shd w:val="clear" w:color="auto" w:fill="FFFFFF"/>
          </w:tcPr>
          <w:p w14:paraId="3A4D6FC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Error of the Estimate</w:t>
            </w:r>
          </w:p>
        </w:tc>
      </w:tr>
      <w:tr w:rsidR="00DD592D" w:rsidRPr="00E82CE9" w14:paraId="2E0A395C" w14:textId="77777777">
        <w:trPr>
          <w:cantSplit/>
        </w:trPr>
        <w:tc>
          <w:tcPr>
            <w:tcW w:w="780"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3C39E4F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w:t>
            </w:r>
          </w:p>
        </w:tc>
        <w:tc>
          <w:tcPr>
            <w:tcW w:w="1009" w:type="dxa"/>
            <w:tcBorders>
              <w:top w:val="single" w:sz="16" w:space="0" w:color="000000"/>
              <w:left w:val="single" w:sz="16" w:space="0" w:color="000000"/>
              <w:bottom w:val="single" w:sz="16" w:space="0" w:color="000000"/>
            </w:tcBorders>
            <w:shd w:val="clear" w:color="auto" w:fill="FFFFFF"/>
            <w:vAlign w:val="center"/>
          </w:tcPr>
          <w:p w14:paraId="141107E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.292</w:t>
            </w:r>
            <w:r w:rsidRPr="00E82CE9">
              <w:rPr>
                <w:rFonts w:ascii="Traditional Arabic" w:hAnsi="Traditional Arabic" w:cs="Traditional Arabic"/>
                <w:color w:val="000000"/>
                <w:kern w:val="0"/>
                <w:sz w:val="36"/>
                <w:szCs w:val="36"/>
                <w:vertAlign w:val="superscript"/>
              </w:rPr>
              <w:t>a</w:t>
            </w:r>
          </w:p>
        </w:tc>
        <w:tc>
          <w:tcPr>
            <w:tcW w:w="1070" w:type="dxa"/>
            <w:tcBorders>
              <w:top w:val="single" w:sz="16" w:space="0" w:color="000000"/>
              <w:bottom w:val="single" w:sz="16" w:space="0" w:color="000000"/>
            </w:tcBorders>
            <w:shd w:val="clear" w:color="auto" w:fill="FFFFFF"/>
            <w:vAlign w:val="center"/>
          </w:tcPr>
          <w:p w14:paraId="6C6A248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.085</w:t>
            </w:r>
          </w:p>
        </w:tc>
        <w:tc>
          <w:tcPr>
            <w:tcW w:w="1469" w:type="dxa"/>
            <w:tcBorders>
              <w:top w:val="single" w:sz="16" w:space="0" w:color="000000"/>
              <w:bottom w:val="single" w:sz="16" w:space="0" w:color="000000"/>
            </w:tcBorders>
            <w:shd w:val="clear" w:color="auto" w:fill="FFFFFF"/>
            <w:vAlign w:val="center"/>
          </w:tcPr>
          <w:p w14:paraId="3F074A0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.066</w:t>
            </w:r>
          </w:p>
        </w:tc>
        <w:tc>
          <w:tcPr>
            <w:tcW w:w="1469" w:type="dxa"/>
            <w:tcBorders>
              <w:top w:val="single" w:sz="16" w:space="0" w:color="000000"/>
              <w:bottom w:val="single" w:sz="16" w:space="0" w:color="000000"/>
              <w:right w:val="single" w:sz="16" w:space="0" w:color="000000"/>
            </w:tcBorders>
            <w:shd w:val="clear" w:color="auto" w:fill="FFFFFF"/>
            <w:vAlign w:val="center"/>
          </w:tcPr>
          <w:p w14:paraId="15B0787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.71203</w:t>
            </w:r>
          </w:p>
        </w:tc>
      </w:tr>
      <w:tr w:rsidR="00DD592D" w:rsidRPr="00E82CE9" w14:paraId="1E76F205" w14:textId="77777777">
        <w:trPr>
          <w:cantSplit/>
        </w:trPr>
        <w:tc>
          <w:tcPr>
            <w:tcW w:w="5797" w:type="dxa"/>
            <w:gridSpan w:val="5"/>
            <w:tcBorders>
              <w:top w:val="nil"/>
              <w:left w:val="nil"/>
              <w:bottom w:val="nil"/>
              <w:right w:val="nil"/>
            </w:tcBorders>
            <w:shd w:val="clear" w:color="auto" w:fill="FFFFFF"/>
          </w:tcPr>
          <w:p w14:paraId="594746E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 xml:space="preserve">a. Predictors: (Constant), </w:t>
            </w:r>
            <w:r w:rsidRPr="00E82CE9">
              <w:rPr>
                <w:rFonts w:ascii="Traditional Arabic" w:hAnsi="Traditional Arabic" w:cs="Traditional Arabic"/>
                <w:color w:val="000000"/>
                <w:kern w:val="0"/>
                <w:sz w:val="36"/>
                <w:szCs w:val="36"/>
                <w:rtl/>
              </w:rPr>
              <w:t>بعد_الكفاءة_الرقمية_للموظفين</w:t>
            </w:r>
          </w:p>
        </w:tc>
      </w:tr>
    </w:tbl>
    <w:p w14:paraId="542F59D8"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37969DDE"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tbl>
      <w:tblPr>
        <w:tblW w:w="78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69"/>
        <w:gridCol w:w="1469"/>
        <w:gridCol w:w="1010"/>
        <w:gridCol w:w="1392"/>
        <w:gridCol w:w="1010"/>
        <w:gridCol w:w="1010"/>
      </w:tblGrid>
      <w:tr w:rsidR="00DD592D" w:rsidRPr="00E82CE9" w14:paraId="4D173CBD" w14:textId="77777777">
        <w:trPr>
          <w:cantSplit/>
        </w:trPr>
        <w:tc>
          <w:tcPr>
            <w:tcW w:w="7893" w:type="dxa"/>
            <w:gridSpan w:val="7"/>
            <w:tcBorders>
              <w:top w:val="nil"/>
              <w:left w:val="nil"/>
              <w:bottom w:val="nil"/>
              <w:right w:val="nil"/>
            </w:tcBorders>
            <w:shd w:val="clear" w:color="auto" w:fill="FFFFFF"/>
          </w:tcPr>
          <w:p w14:paraId="283324C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ANOVA</w:t>
            </w:r>
            <w:r w:rsidRPr="00E82CE9">
              <w:rPr>
                <w:rFonts w:ascii="Traditional Arabic" w:hAnsi="Traditional Arabic" w:cs="Traditional Arabic"/>
                <w:b/>
                <w:bCs/>
                <w:color w:val="000000"/>
                <w:kern w:val="0"/>
                <w:sz w:val="36"/>
                <w:szCs w:val="36"/>
                <w:vertAlign w:val="superscript"/>
              </w:rPr>
              <w:t>a</w:t>
            </w:r>
          </w:p>
        </w:tc>
      </w:tr>
      <w:tr w:rsidR="00DD592D" w:rsidRPr="00E82CE9" w14:paraId="2C799540" w14:textId="77777777">
        <w:trPr>
          <w:cantSplit/>
        </w:trPr>
        <w:tc>
          <w:tcPr>
            <w:tcW w:w="2002" w:type="dxa"/>
            <w:gridSpan w:val="2"/>
            <w:tcBorders>
              <w:top w:val="single" w:sz="16" w:space="0" w:color="000000"/>
              <w:left w:val="single" w:sz="16" w:space="0" w:color="000000"/>
              <w:bottom w:val="single" w:sz="16" w:space="0" w:color="000000"/>
              <w:right w:val="nil"/>
            </w:tcBorders>
            <w:shd w:val="clear" w:color="auto" w:fill="FFFFFF"/>
          </w:tcPr>
          <w:p w14:paraId="0F81F2F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Model</w:t>
            </w:r>
          </w:p>
        </w:tc>
        <w:tc>
          <w:tcPr>
            <w:tcW w:w="1469" w:type="dxa"/>
            <w:tcBorders>
              <w:top w:val="single" w:sz="16" w:space="0" w:color="000000"/>
              <w:left w:val="single" w:sz="16" w:space="0" w:color="000000"/>
              <w:bottom w:val="single" w:sz="16" w:space="0" w:color="000000"/>
            </w:tcBorders>
            <w:shd w:val="clear" w:color="auto" w:fill="FFFFFF"/>
          </w:tcPr>
          <w:p w14:paraId="075261B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Sum of Squares</w:t>
            </w:r>
          </w:p>
        </w:tc>
        <w:tc>
          <w:tcPr>
            <w:tcW w:w="1010" w:type="dxa"/>
            <w:tcBorders>
              <w:top w:val="single" w:sz="16" w:space="0" w:color="000000"/>
              <w:bottom w:val="single" w:sz="16" w:space="0" w:color="000000"/>
            </w:tcBorders>
            <w:shd w:val="clear" w:color="auto" w:fill="FFFFFF"/>
          </w:tcPr>
          <w:p w14:paraId="7E7C8D7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df</w:t>
            </w:r>
          </w:p>
        </w:tc>
        <w:tc>
          <w:tcPr>
            <w:tcW w:w="1392" w:type="dxa"/>
            <w:tcBorders>
              <w:top w:val="single" w:sz="16" w:space="0" w:color="000000"/>
              <w:bottom w:val="single" w:sz="16" w:space="0" w:color="000000"/>
            </w:tcBorders>
            <w:shd w:val="clear" w:color="auto" w:fill="FFFFFF"/>
          </w:tcPr>
          <w:p w14:paraId="0B4BE71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Mean Square</w:t>
            </w:r>
          </w:p>
        </w:tc>
        <w:tc>
          <w:tcPr>
            <w:tcW w:w="1010" w:type="dxa"/>
            <w:tcBorders>
              <w:top w:val="single" w:sz="16" w:space="0" w:color="000000"/>
              <w:bottom w:val="single" w:sz="16" w:space="0" w:color="000000"/>
            </w:tcBorders>
            <w:shd w:val="clear" w:color="auto" w:fill="FFFFFF"/>
          </w:tcPr>
          <w:p w14:paraId="79ED6E0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F</w:t>
            </w:r>
          </w:p>
        </w:tc>
        <w:tc>
          <w:tcPr>
            <w:tcW w:w="1010" w:type="dxa"/>
            <w:tcBorders>
              <w:top w:val="single" w:sz="16" w:space="0" w:color="000000"/>
              <w:bottom w:val="single" w:sz="16" w:space="0" w:color="000000"/>
              <w:right w:val="single" w:sz="16" w:space="0" w:color="000000"/>
            </w:tcBorders>
            <w:shd w:val="clear" w:color="auto" w:fill="FFFFFF"/>
          </w:tcPr>
          <w:p w14:paraId="24A36C2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Sig.</w:t>
            </w:r>
          </w:p>
        </w:tc>
      </w:tr>
      <w:tr w:rsidR="00DD592D" w:rsidRPr="00E82CE9" w14:paraId="558FB06F" w14:textId="77777777">
        <w:trPr>
          <w:cantSplit/>
        </w:trPr>
        <w:tc>
          <w:tcPr>
            <w:tcW w:w="733" w:type="dxa"/>
            <w:vMerge w:val="restart"/>
            <w:tcBorders>
              <w:top w:val="single" w:sz="16" w:space="0" w:color="000000"/>
              <w:left w:val="single" w:sz="16" w:space="0" w:color="000000"/>
              <w:bottom w:val="single" w:sz="16" w:space="0" w:color="000000"/>
              <w:right w:val="nil"/>
            </w:tcBorders>
            <w:shd w:val="clear" w:color="auto" w:fill="FFFFFF"/>
            <w:vAlign w:val="center"/>
          </w:tcPr>
          <w:p w14:paraId="4F5F73B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w:t>
            </w:r>
          </w:p>
        </w:tc>
        <w:tc>
          <w:tcPr>
            <w:tcW w:w="1269" w:type="dxa"/>
            <w:tcBorders>
              <w:top w:val="single" w:sz="16" w:space="0" w:color="000000"/>
              <w:left w:val="nil"/>
              <w:bottom w:val="nil"/>
              <w:right w:val="single" w:sz="16" w:space="0" w:color="000000"/>
            </w:tcBorders>
            <w:shd w:val="clear" w:color="auto" w:fill="FFFFFF"/>
            <w:vAlign w:val="center"/>
          </w:tcPr>
          <w:p w14:paraId="1BE8226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Regression</w:t>
            </w:r>
          </w:p>
        </w:tc>
        <w:tc>
          <w:tcPr>
            <w:tcW w:w="1469" w:type="dxa"/>
            <w:tcBorders>
              <w:top w:val="single" w:sz="16" w:space="0" w:color="000000"/>
              <w:left w:val="single" w:sz="16" w:space="0" w:color="000000"/>
              <w:bottom w:val="nil"/>
            </w:tcBorders>
            <w:shd w:val="clear" w:color="auto" w:fill="FFFFFF"/>
            <w:vAlign w:val="center"/>
          </w:tcPr>
          <w:p w14:paraId="337CB63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2.223</w:t>
            </w:r>
          </w:p>
        </w:tc>
        <w:tc>
          <w:tcPr>
            <w:tcW w:w="1010" w:type="dxa"/>
            <w:tcBorders>
              <w:top w:val="single" w:sz="16" w:space="0" w:color="000000"/>
              <w:bottom w:val="nil"/>
            </w:tcBorders>
            <w:shd w:val="clear" w:color="auto" w:fill="FFFFFF"/>
            <w:vAlign w:val="center"/>
          </w:tcPr>
          <w:p w14:paraId="52672BE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w:t>
            </w:r>
          </w:p>
        </w:tc>
        <w:tc>
          <w:tcPr>
            <w:tcW w:w="1392" w:type="dxa"/>
            <w:tcBorders>
              <w:top w:val="single" w:sz="16" w:space="0" w:color="000000"/>
              <w:bottom w:val="nil"/>
            </w:tcBorders>
            <w:shd w:val="clear" w:color="auto" w:fill="FFFFFF"/>
            <w:vAlign w:val="center"/>
          </w:tcPr>
          <w:p w14:paraId="5B0D1C0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2.223</w:t>
            </w:r>
          </w:p>
        </w:tc>
        <w:tc>
          <w:tcPr>
            <w:tcW w:w="1010" w:type="dxa"/>
            <w:tcBorders>
              <w:top w:val="single" w:sz="16" w:space="0" w:color="000000"/>
              <w:bottom w:val="nil"/>
            </w:tcBorders>
            <w:shd w:val="clear" w:color="auto" w:fill="FFFFFF"/>
            <w:vAlign w:val="center"/>
          </w:tcPr>
          <w:p w14:paraId="20F93F3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4.384</w:t>
            </w:r>
          </w:p>
        </w:tc>
        <w:tc>
          <w:tcPr>
            <w:tcW w:w="1010" w:type="dxa"/>
            <w:tcBorders>
              <w:top w:val="single" w:sz="16" w:space="0" w:color="000000"/>
              <w:bottom w:val="nil"/>
              <w:right w:val="single" w:sz="16" w:space="0" w:color="000000"/>
            </w:tcBorders>
            <w:shd w:val="clear" w:color="auto" w:fill="FFFFFF"/>
            <w:vAlign w:val="center"/>
          </w:tcPr>
          <w:p w14:paraId="14F9FDF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.042</w:t>
            </w:r>
            <w:r w:rsidRPr="00E82CE9">
              <w:rPr>
                <w:rFonts w:ascii="Traditional Arabic" w:hAnsi="Traditional Arabic" w:cs="Traditional Arabic"/>
                <w:color w:val="000000"/>
                <w:kern w:val="0"/>
                <w:sz w:val="36"/>
                <w:szCs w:val="36"/>
                <w:vertAlign w:val="superscript"/>
              </w:rPr>
              <w:t>b</w:t>
            </w:r>
          </w:p>
        </w:tc>
      </w:tr>
      <w:tr w:rsidR="00DD592D" w:rsidRPr="00E82CE9" w14:paraId="5960C4B4" w14:textId="77777777">
        <w:trPr>
          <w:cantSplit/>
        </w:trPr>
        <w:tc>
          <w:tcPr>
            <w:tcW w:w="733" w:type="dxa"/>
            <w:vMerge/>
            <w:tcBorders>
              <w:top w:val="single" w:sz="16" w:space="0" w:color="000000"/>
              <w:left w:val="single" w:sz="16" w:space="0" w:color="000000"/>
              <w:bottom w:val="single" w:sz="16" w:space="0" w:color="000000"/>
              <w:right w:val="nil"/>
            </w:tcBorders>
            <w:shd w:val="clear" w:color="auto" w:fill="FFFFFF"/>
            <w:vAlign w:val="center"/>
          </w:tcPr>
          <w:p w14:paraId="047080C6"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269" w:type="dxa"/>
            <w:tcBorders>
              <w:top w:val="nil"/>
              <w:left w:val="nil"/>
              <w:bottom w:val="nil"/>
              <w:right w:val="single" w:sz="16" w:space="0" w:color="000000"/>
            </w:tcBorders>
            <w:shd w:val="clear" w:color="auto" w:fill="FFFFFF"/>
            <w:vAlign w:val="center"/>
          </w:tcPr>
          <w:p w14:paraId="6B08D55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Residual</w:t>
            </w:r>
          </w:p>
        </w:tc>
        <w:tc>
          <w:tcPr>
            <w:tcW w:w="1469" w:type="dxa"/>
            <w:tcBorders>
              <w:top w:val="nil"/>
              <w:left w:val="single" w:sz="16" w:space="0" w:color="000000"/>
              <w:bottom w:val="nil"/>
            </w:tcBorders>
            <w:shd w:val="clear" w:color="auto" w:fill="FFFFFF"/>
            <w:vAlign w:val="center"/>
          </w:tcPr>
          <w:p w14:paraId="4CEE3BC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23.828</w:t>
            </w:r>
          </w:p>
        </w:tc>
        <w:tc>
          <w:tcPr>
            <w:tcW w:w="1010" w:type="dxa"/>
            <w:tcBorders>
              <w:top w:val="nil"/>
              <w:bottom w:val="nil"/>
            </w:tcBorders>
            <w:shd w:val="clear" w:color="auto" w:fill="FFFFFF"/>
            <w:vAlign w:val="center"/>
          </w:tcPr>
          <w:p w14:paraId="6A78502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47</w:t>
            </w:r>
          </w:p>
        </w:tc>
        <w:tc>
          <w:tcPr>
            <w:tcW w:w="1392" w:type="dxa"/>
            <w:tcBorders>
              <w:top w:val="nil"/>
              <w:bottom w:val="nil"/>
            </w:tcBorders>
            <w:shd w:val="clear" w:color="auto" w:fill="FFFFFF"/>
            <w:vAlign w:val="center"/>
          </w:tcPr>
          <w:p w14:paraId="24A8DD7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.507</w:t>
            </w:r>
          </w:p>
        </w:tc>
        <w:tc>
          <w:tcPr>
            <w:tcW w:w="1010" w:type="dxa"/>
            <w:tcBorders>
              <w:top w:val="nil"/>
              <w:bottom w:val="nil"/>
            </w:tcBorders>
            <w:shd w:val="clear" w:color="auto" w:fill="FFFFFF"/>
          </w:tcPr>
          <w:p w14:paraId="7D44CF28"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10" w:type="dxa"/>
            <w:tcBorders>
              <w:top w:val="nil"/>
              <w:bottom w:val="nil"/>
              <w:right w:val="single" w:sz="16" w:space="0" w:color="000000"/>
            </w:tcBorders>
            <w:shd w:val="clear" w:color="auto" w:fill="FFFFFF"/>
          </w:tcPr>
          <w:p w14:paraId="53CC22D2"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r w:rsidR="00DD592D" w:rsidRPr="00E82CE9" w14:paraId="0AF88DC7" w14:textId="77777777">
        <w:trPr>
          <w:cantSplit/>
        </w:trPr>
        <w:tc>
          <w:tcPr>
            <w:tcW w:w="733" w:type="dxa"/>
            <w:vMerge/>
            <w:tcBorders>
              <w:top w:val="single" w:sz="16" w:space="0" w:color="000000"/>
              <w:left w:val="single" w:sz="16" w:space="0" w:color="000000"/>
              <w:bottom w:val="single" w:sz="16" w:space="0" w:color="000000"/>
              <w:right w:val="nil"/>
            </w:tcBorders>
            <w:shd w:val="clear" w:color="auto" w:fill="FFFFFF"/>
            <w:vAlign w:val="center"/>
          </w:tcPr>
          <w:p w14:paraId="7067153D"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269" w:type="dxa"/>
            <w:tcBorders>
              <w:top w:val="nil"/>
              <w:left w:val="nil"/>
              <w:bottom w:val="single" w:sz="16" w:space="0" w:color="000000"/>
              <w:right w:val="single" w:sz="16" w:space="0" w:color="000000"/>
            </w:tcBorders>
            <w:shd w:val="clear" w:color="auto" w:fill="FFFFFF"/>
            <w:vAlign w:val="center"/>
          </w:tcPr>
          <w:p w14:paraId="3DA6BBE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Total</w:t>
            </w:r>
          </w:p>
        </w:tc>
        <w:tc>
          <w:tcPr>
            <w:tcW w:w="1469" w:type="dxa"/>
            <w:tcBorders>
              <w:top w:val="nil"/>
              <w:left w:val="single" w:sz="16" w:space="0" w:color="000000"/>
              <w:bottom w:val="single" w:sz="16" w:space="0" w:color="000000"/>
            </w:tcBorders>
            <w:shd w:val="clear" w:color="auto" w:fill="FFFFFF"/>
            <w:vAlign w:val="center"/>
          </w:tcPr>
          <w:p w14:paraId="408422D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26.051</w:t>
            </w:r>
          </w:p>
        </w:tc>
        <w:tc>
          <w:tcPr>
            <w:tcW w:w="1010" w:type="dxa"/>
            <w:tcBorders>
              <w:top w:val="nil"/>
              <w:bottom w:val="single" w:sz="16" w:space="0" w:color="000000"/>
            </w:tcBorders>
            <w:shd w:val="clear" w:color="auto" w:fill="FFFFFF"/>
            <w:vAlign w:val="center"/>
          </w:tcPr>
          <w:p w14:paraId="2838ED8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48</w:t>
            </w:r>
          </w:p>
        </w:tc>
        <w:tc>
          <w:tcPr>
            <w:tcW w:w="1392" w:type="dxa"/>
            <w:tcBorders>
              <w:top w:val="nil"/>
              <w:bottom w:val="single" w:sz="16" w:space="0" w:color="000000"/>
            </w:tcBorders>
            <w:shd w:val="clear" w:color="auto" w:fill="FFFFFF"/>
          </w:tcPr>
          <w:p w14:paraId="2AFDAEC3"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10" w:type="dxa"/>
            <w:tcBorders>
              <w:top w:val="nil"/>
              <w:bottom w:val="single" w:sz="16" w:space="0" w:color="000000"/>
            </w:tcBorders>
            <w:shd w:val="clear" w:color="auto" w:fill="FFFFFF"/>
          </w:tcPr>
          <w:p w14:paraId="61262A55"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10" w:type="dxa"/>
            <w:tcBorders>
              <w:top w:val="nil"/>
              <w:bottom w:val="single" w:sz="16" w:space="0" w:color="000000"/>
              <w:right w:val="single" w:sz="16" w:space="0" w:color="000000"/>
            </w:tcBorders>
            <w:shd w:val="clear" w:color="auto" w:fill="FFFFFF"/>
          </w:tcPr>
          <w:p w14:paraId="1032E143"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r w:rsidR="00DD592D" w:rsidRPr="00E82CE9" w14:paraId="181EEE50" w14:textId="77777777">
        <w:trPr>
          <w:cantSplit/>
        </w:trPr>
        <w:tc>
          <w:tcPr>
            <w:tcW w:w="7893" w:type="dxa"/>
            <w:gridSpan w:val="7"/>
            <w:tcBorders>
              <w:top w:val="nil"/>
              <w:left w:val="nil"/>
              <w:bottom w:val="nil"/>
              <w:right w:val="nil"/>
            </w:tcBorders>
            <w:shd w:val="clear" w:color="auto" w:fill="FFFFFF"/>
          </w:tcPr>
          <w:p w14:paraId="7C63B4E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 xml:space="preserve">a. Dependent Variable: </w:t>
            </w:r>
            <w:r w:rsidRPr="00E82CE9">
              <w:rPr>
                <w:rFonts w:ascii="Traditional Arabic" w:hAnsi="Traditional Arabic" w:cs="Traditional Arabic"/>
                <w:color w:val="000000"/>
                <w:kern w:val="0"/>
                <w:sz w:val="36"/>
                <w:szCs w:val="36"/>
                <w:rtl/>
              </w:rPr>
              <w:t>متغير_تابع_جودة_خدمات</w:t>
            </w:r>
          </w:p>
        </w:tc>
      </w:tr>
      <w:tr w:rsidR="00DD592D" w:rsidRPr="00E82CE9" w14:paraId="7635426C" w14:textId="77777777">
        <w:trPr>
          <w:cantSplit/>
        </w:trPr>
        <w:tc>
          <w:tcPr>
            <w:tcW w:w="7893" w:type="dxa"/>
            <w:gridSpan w:val="7"/>
            <w:tcBorders>
              <w:top w:val="nil"/>
              <w:left w:val="nil"/>
              <w:bottom w:val="nil"/>
              <w:right w:val="nil"/>
            </w:tcBorders>
            <w:shd w:val="clear" w:color="auto" w:fill="FFFFFF"/>
          </w:tcPr>
          <w:p w14:paraId="75A92D2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 xml:space="preserve">b. Predictors: (Constant), </w:t>
            </w:r>
            <w:r w:rsidRPr="00E82CE9">
              <w:rPr>
                <w:rFonts w:ascii="Traditional Arabic" w:hAnsi="Traditional Arabic" w:cs="Traditional Arabic"/>
                <w:color w:val="000000"/>
                <w:kern w:val="0"/>
                <w:sz w:val="36"/>
                <w:szCs w:val="36"/>
                <w:rtl/>
              </w:rPr>
              <w:t>بعد_الكفاءة_الرقمية_للموظفين</w:t>
            </w:r>
          </w:p>
        </w:tc>
      </w:tr>
    </w:tbl>
    <w:p w14:paraId="744217C0"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26961DF5"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tbl>
      <w:tblPr>
        <w:tblW w:w="89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2035"/>
        <w:gridCol w:w="1331"/>
        <w:gridCol w:w="1331"/>
        <w:gridCol w:w="1469"/>
        <w:gridCol w:w="1009"/>
        <w:gridCol w:w="1009"/>
      </w:tblGrid>
      <w:tr w:rsidR="00DD592D" w:rsidRPr="00E82CE9" w14:paraId="1716E4B3" w14:textId="77777777">
        <w:trPr>
          <w:cantSplit/>
        </w:trPr>
        <w:tc>
          <w:tcPr>
            <w:tcW w:w="8918" w:type="dxa"/>
            <w:gridSpan w:val="7"/>
            <w:tcBorders>
              <w:top w:val="nil"/>
              <w:left w:val="nil"/>
              <w:bottom w:val="nil"/>
              <w:right w:val="nil"/>
            </w:tcBorders>
            <w:shd w:val="clear" w:color="auto" w:fill="FFFFFF"/>
          </w:tcPr>
          <w:p w14:paraId="6808078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Coefficients</w:t>
            </w:r>
            <w:r w:rsidRPr="00E82CE9">
              <w:rPr>
                <w:rFonts w:ascii="Traditional Arabic" w:hAnsi="Traditional Arabic" w:cs="Traditional Arabic"/>
                <w:b/>
                <w:bCs/>
                <w:color w:val="000000"/>
                <w:kern w:val="0"/>
                <w:sz w:val="36"/>
                <w:szCs w:val="36"/>
                <w:vertAlign w:val="superscript"/>
              </w:rPr>
              <w:t>a</w:t>
            </w:r>
          </w:p>
        </w:tc>
      </w:tr>
      <w:tr w:rsidR="00DD592D" w:rsidRPr="00E82CE9" w14:paraId="49E98CC7" w14:textId="77777777">
        <w:trPr>
          <w:cantSplit/>
        </w:trPr>
        <w:tc>
          <w:tcPr>
            <w:tcW w:w="2769" w:type="dxa"/>
            <w:gridSpan w:val="2"/>
            <w:vMerge w:val="restart"/>
            <w:tcBorders>
              <w:top w:val="single" w:sz="16" w:space="0" w:color="000000"/>
              <w:left w:val="single" w:sz="16" w:space="0" w:color="000000"/>
              <w:bottom w:val="nil"/>
              <w:right w:val="nil"/>
            </w:tcBorders>
            <w:shd w:val="clear" w:color="auto" w:fill="FFFFFF"/>
          </w:tcPr>
          <w:p w14:paraId="6450622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Model</w:t>
            </w:r>
          </w:p>
        </w:tc>
        <w:tc>
          <w:tcPr>
            <w:tcW w:w="2662" w:type="dxa"/>
            <w:gridSpan w:val="2"/>
            <w:tcBorders>
              <w:top w:val="single" w:sz="16" w:space="0" w:color="000000"/>
              <w:left w:val="single" w:sz="16" w:space="0" w:color="000000"/>
            </w:tcBorders>
            <w:shd w:val="clear" w:color="auto" w:fill="FFFFFF"/>
          </w:tcPr>
          <w:p w14:paraId="7AD20B5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Unstandardized Coefficients</w:t>
            </w:r>
          </w:p>
        </w:tc>
        <w:tc>
          <w:tcPr>
            <w:tcW w:w="1469" w:type="dxa"/>
            <w:tcBorders>
              <w:top w:val="single" w:sz="16" w:space="0" w:color="000000"/>
            </w:tcBorders>
            <w:shd w:val="clear" w:color="auto" w:fill="FFFFFF"/>
          </w:tcPr>
          <w:p w14:paraId="670A0A0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Standardized Coefficients</w:t>
            </w:r>
          </w:p>
        </w:tc>
        <w:tc>
          <w:tcPr>
            <w:tcW w:w="1009" w:type="dxa"/>
            <w:vMerge w:val="restart"/>
            <w:tcBorders>
              <w:top w:val="single" w:sz="16" w:space="0" w:color="000000"/>
            </w:tcBorders>
            <w:shd w:val="clear" w:color="auto" w:fill="FFFFFF"/>
          </w:tcPr>
          <w:p w14:paraId="072EBCE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t</w:t>
            </w:r>
          </w:p>
        </w:tc>
        <w:tc>
          <w:tcPr>
            <w:tcW w:w="1009" w:type="dxa"/>
            <w:vMerge w:val="restart"/>
            <w:tcBorders>
              <w:top w:val="single" w:sz="16" w:space="0" w:color="000000"/>
              <w:right w:val="single" w:sz="16" w:space="0" w:color="000000"/>
            </w:tcBorders>
            <w:shd w:val="clear" w:color="auto" w:fill="FFFFFF"/>
          </w:tcPr>
          <w:p w14:paraId="2710C88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Sig.</w:t>
            </w:r>
          </w:p>
        </w:tc>
      </w:tr>
      <w:tr w:rsidR="00DD592D" w:rsidRPr="00E82CE9" w14:paraId="7116C14F" w14:textId="77777777">
        <w:trPr>
          <w:cantSplit/>
        </w:trPr>
        <w:tc>
          <w:tcPr>
            <w:tcW w:w="2769" w:type="dxa"/>
            <w:gridSpan w:val="2"/>
            <w:vMerge/>
            <w:tcBorders>
              <w:top w:val="single" w:sz="16" w:space="0" w:color="000000"/>
              <w:left w:val="single" w:sz="16" w:space="0" w:color="000000"/>
              <w:bottom w:val="nil"/>
              <w:right w:val="nil"/>
            </w:tcBorders>
            <w:shd w:val="clear" w:color="auto" w:fill="FFFFFF"/>
          </w:tcPr>
          <w:p w14:paraId="1FCA8ECE"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331" w:type="dxa"/>
            <w:tcBorders>
              <w:left w:val="single" w:sz="16" w:space="0" w:color="000000"/>
              <w:bottom w:val="single" w:sz="16" w:space="0" w:color="000000"/>
            </w:tcBorders>
            <w:shd w:val="clear" w:color="auto" w:fill="FFFFFF"/>
          </w:tcPr>
          <w:p w14:paraId="38D5268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B</w:t>
            </w:r>
          </w:p>
        </w:tc>
        <w:tc>
          <w:tcPr>
            <w:tcW w:w="1331" w:type="dxa"/>
            <w:tcBorders>
              <w:bottom w:val="single" w:sz="16" w:space="0" w:color="000000"/>
            </w:tcBorders>
            <w:shd w:val="clear" w:color="auto" w:fill="FFFFFF"/>
          </w:tcPr>
          <w:p w14:paraId="643359D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Error</w:t>
            </w:r>
          </w:p>
        </w:tc>
        <w:tc>
          <w:tcPr>
            <w:tcW w:w="1469" w:type="dxa"/>
            <w:tcBorders>
              <w:bottom w:val="single" w:sz="16" w:space="0" w:color="000000"/>
            </w:tcBorders>
            <w:shd w:val="clear" w:color="auto" w:fill="FFFFFF"/>
          </w:tcPr>
          <w:p w14:paraId="210A565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Beta</w:t>
            </w:r>
          </w:p>
        </w:tc>
        <w:tc>
          <w:tcPr>
            <w:tcW w:w="1009" w:type="dxa"/>
            <w:vMerge/>
            <w:tcBorders>
              <w:top w:val="single" w:sz="16" w:space="0" w:color="000000"/>
            </w:tcBorders>
            <w:shd w:val="clear" w:color="auto" w:fill="FFFFFF"/>
          </w:tcPr>
          <w:p w14:paraId="249E004C"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009" w:type="dxa"/>
            <w:vMerge/>
            <w:tcBorders>
              <w:top w:val="single" w:sz="16" w:space="0" w:color="000000"/>
              <w:right w:val="single" w:sz="16" w:space="0" w:color="000000"/>
            </w:tcBorders>
            <w:shd w:val="clear" w:color="auto" w:fill="FFFFFF"/>
          </w:tcPr>
          <w:p w14:paraId="5C7E3727"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r>
      <w:tr w:rsidR="00DD592D" w:rsidRPr="00E82CE9" w14:paraId="5BB75611" w14:textId="77777777">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1102F45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w:t>
            </w:r>
          </w:p>
        </w:tc>
        <w:tc>
          <w:tcPr>
            <w:tcW w:w="2035" w:type="dxa"/>
            <w:tcBorders>
              <w:top w:val="single" w:sz="16" w:space="0" w:color="000000"/>
              <w:left w:val="nil"/>
              <w:bottom w:val="nil"/>
              <w:right w:val="single" w:sz="16" w:space="0" w:color="000000"/>
            </w:tcBorders>
            <w:shd w:val="clear" w:color="auto" w:fill="FFFFFF"/>
            <w:vAlign w:val="center"/>
          </w:tcPr>
          <w:p w14:paraId="3964F5E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(Constant)</w:t>
            </w:r>
          </w:p>
        </w:tc>
        <w:tc>
          <w:tcPr>
            <w:tcW w:w="1331" w:type="dxa"/>
            <w:tcBorders>
              <w:top w:val="single" w:sz="16" w:space="0" w:color="000000"/>
              <w:left w:val="single" w:sz="16" w:space="0" w:color="000000"/>
              <w:bottom w:val="nil"/>
            </w:tcBorders>
            <w:shd w:val="clear" w:color="auto" w:fill="FFFFFF"/>
            <w:vAlign w:val="center"/>
          </w:tcPr>
          <w:p w14:paraId="7139F37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2.633</w:t>
            </w:r>
          </w:p>
        </w:tc>
        <w:tc>
          <w:tcPr>
            <w:tcW w:w="1331" w:type="dxa"/>
            <w:tcBorders>
              <w:top w:val="single" w:sz="16" w:space="0" w:color="000000"/>
              <w:bottom w:val="nil"/>
            </w:tcBorders>
            <w:shd w:val="clear" w:color="auto" w:fill="FFFFFF"/>
            <w:vAlign w:val="center"/>
          </w:tcPr>
          <w:p w14:paraId="573DC23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.492</w:t>
            </w:r>
          </w:p>
        </w:tc>
        <w:tc>
          <w:tcPr>
            <w:tcW w:w="1469" w:type="dxa"/>
            <w:tcBorders>
              <w:top w:val="single" w:sz="16" w:space="0" w:color="000000"/>
              <w:bottom w:val="nil"/>
            </w:tcBorders>
            <w:shd w:val="clear" w:color="auto" w:fill="FFFFFF"/>
          </w:tcPr>
          <w:p w14:paraId="7750BBC7"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09" w:type="dxa"/>
            <w:tcBorders>
              <w:top w:val="single" w:sz="16" w:space="0" w:color="000000"/>
              <w:bottom w:val="nil"/>
            </w:tcBorders>
            <w:shd w:val="clear" w:color="auto" w:fill="FFFFFF"/>
            <w:vAlign w:val="center"/>
          </w:tcPr>
          <w:p w14:paraId="6F40AE8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5.356</w:t>
            </w:r>
          </w:p>
        </w:tc>
        <w:tc>
          <w:tcPr>
            <w:tcW w:w="1009" w:type="dxa"/>
            <w:tcBorders>
              <w:top w:val="single" w:sz="16" w:space="0" w:color="000000"/>
              <w:bottom w:val="nil"/>
              <w:right w:val="single" w:sz="16" w:space="0" w:color="000000"/>
            </w:tcBorders>
            <w:shd w:val="clear" w:color="auto" w:fill="FFFFFF"/>
            <w:vAlign w:val="center"/>
          </w:tcPr>
          <w:p w14:paraId="1F74B7A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.000</w:t>
            </w:r>
          </w:p>
        </w:tc>
      </w:tr>
      <w:tr w:rsidR="00DD592D" w:rsidRPr="00E82CE9" w14:paraId="449BBD1F"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236DAB6F"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2035" w:type="dxa"/>
            <w:tcBorders>
              <w:top w:val="nil"/>
              <w:left w:val="nil"/>
              <w:bottom w:val="single" w:sz="16" w:space="0" w:color="000000"/>
              <w:right w:val="single" w:sz="16" w:space="0" w:color="000000"/>
            </w:tcBorders>
            <w:shd w:val="clear" w:color="auto" w:fill="FFFFFF"/>
            <w:vAlign w:val="center"/>
          </w:tcPr>
          <w:p w14:paraId="4156925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بعد_الكفاءة_الرقمية_للموظفين</w:t>
            </w:r>
          </w:p>
        </w:tc>
        <w:tc>
          <w:tcPr>
            <w:tcW w:w="1331" w:type="dxa"/>
            <w:tcBorders>
              <w:top w:val="nil"/>
              <w:left w:val="single" w:sz="16" w:space="0" w:color="000000"/>
              <w:bottom w:val="single" w:sz="16" w:space="0" w:color="000000"/>
            </w:tcBorders>
            <w:shd w:val="clear" w:color="auto" w:fill="FFFFFF"/>
            <w:vAlign w:val="center"/>
          </w:tcPr>
          <w:p w14:paraId="31383B3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.358</w:t>
            </w:r>
          </w:p>
        </w:tc>
        <w:tc>
          <w:tcPr>
            <w:tcW w:w="1331" w:type="dxa"/>
            <w:tcBorders>
              <w:top w:val="nil"/>
              <w:bottom w:val="single" w:sz="16" w:space="0" w:color="000000"/>
            </w:tcBorders>
            <w:shd w:val="clear" w:color="auto" w:fill="FFFFFF"/>
            <w:vAlign w:val="center"/>
          </w:tcPr>
          <w:p w14:paraId="554393C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.171</w:t>
            </w:r>
          </w:p>
        </w:tc>
        <w:tc>
          <w:tcPr>
            <w:tcW w:w="1469" w:type="dxa"/>
            <w:tcBorders>
              <w:top w:val="nil"/>
              <w:bottom w:val="single" w:sz="16" w:space="0" w:color="000000"/>
            </w:tcBorders>
            <w:shd w:val="clear" w:color="auto" w:fill="FFFFFF"/>
            <w:vAlign w:val="center"/>
          </w:tcPr>
          <w:p w14:paraId="1C881B7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.292</w:t>
            </w:r>
          </w:p>
        </w:tc>
        <w:tc>
          <w:tcPr>
            <w:tcW w:w="1009" w:type="dxa"/>
            <w:tcBorders>
              <w:top w:val="nil"/>
              <w:bottom w:val="single" w:sz="16" w:space="0" w:color="000000"/>
            </w:tcBorders>
            <w:shd w:val="clear" w:color="auto" w:fill="FFFFFF"/>
            <w:vAlign w:val="center"/>
          </w:tcPr>
          <w:p w14:paraId="2C939C7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2.094</w:t>
            </w:r>
          </w:p>
        </w:tc>
        <w:tc>
          <w:tcPr>
            <w:tcW w:w="1009" w:type="dxa"/>
            <w:tcBorders>
              <w:top w:val="nil"/>
              <w:bottom w:val="single" w:sz="16" w:space="0" w:color="000000"/>
              <w:right w:val="single" w:sz="16" w:space="0" w:color="000000"/>
            </w:tcBorders>
            <w:shd w:val="clear" w:color="auto" w:fill="FFFFFF"/>
            <w:vAlign w:val="center"/>
          </w:tcPr>
          <w:p w14:paraId="35E59BE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.042</w:t>
            </w:r>
          </w:p>
        </w:tc>
      </w:tr>
      <w:tr w:rsidR="00DD592D" w:rsidRPr="00E82CE9" w14:paraId="6535DDB1" w14:textId="77777777">
        <w:trPr>
          <w:cantSplit/>
        </w:trPr>
        <w:tc>
          <w:tcPr>
            <w:tcW w:w="8918" w:type="dxa"/>
            <w:gridSpan w:val="7"/>
            <w:tcBorders>
              <w:top w:val="nil"/>
              <w:left w:val="nil"/>
              <w:bottom w:val="nil"/>
              <w:right w:val="nil"/>
            </w:tcBorders>
            <w:shd w:val="clear" w:color="auto" w:fill="FFFFFF"/>
          </w:tcPr>
          <w:p w14:paraId="25B328E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 xml:space="preserve">a. Dependent Variable: </w:t>
            </w:r>
            <w:r w:rsidRPr="00E82CE9">
              <w:rPr>
                <w:rFonts w:ascii="Traditional Arabic" w:hAnsi="Traditional Arabic" w:cs="Traditional Arabic"/>
                <w:color w:val="000000"/>
                <w:kern w:val="0"/>
                <w:sz w:val="36"/>
                <w:szCs w:val="36"/>
                <w:rtl/>
              </w:rPr>
              <w:t>متغير_تابع_جودة_خدمات</w:t>
            </w:r>
          </w:p>
        </w:tc>
      </w:tr>
    </w:tbl>
    <w:p w14:paraId="5E86C815"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73B6C656" w14:textId="15B6EB8A" w:rsidR="00DD592D" w:rsidRPr="00E82CE9" w:rsidRDefault="0098614F" w:rsidP="00DD592D">
      <w:pPr>
        <w:autoSpaceDE w:val="0"/>
        <w:autoSpaceDN w:val="0"/>
        <w:bidi/>
        <w:adjustRightInd w:val="0"/>
        <w:spacing w:after="0" w:line="240" w:lineRule="auto"/>
        <w:jc w:val="left"/>
        <w:rPr>
          <w:rFonts w:ascii="Traditional Arabic" w:eastAsia="Times New Roman" w:hAnsi="Traditional Arabic" w:cs="Traditional Arabic"/>
          <w:b/>
          <w:bCs/>
          <w:kern w:val="0"/>
          <w:sz w:val="36"/>
          <w:szCs w:val="36"/>
        </w:rPr>
      </w:pPr>
      <w:r>
        <w:rPr>
          <w:rFonts w:ascii="Traditional Arabic" w:eastAsia="Times New Roman" w:hAnsi="Traditional Arabic" w:cs="Traditional Arabic" w:hint="cs"/>
          <w:b/>
          <w:bCs/>
          <w:sz w:val="36"/>
          <w:szCs w:val="36"/>
          <w:rtl/>
          <w:lang w:bidi="ar-DZ"/>
        </w:rPr>
        <w:t>الملحق</w:t>
      </w:r>
      <w:r w:rsidRPr="00E82CE9">
        <w:rPr>
          <w:rFonts w:ascii="Traditional Arabic" w:eastAsia="Times New Roman" w:hAnsi="Traditional Arabic" w:cs="Traditional Arabic"/>
          <w:b/>
          <w:bCs/>
          <w:sz w:val="36"/>
          <w:szCs w:val="36"/>
          <w:rtl/>
          <w:lang w:bidi="ar-DZ"/>
        </w:rPr>
        <w:t xml:space="preserve"> (</w:t>
      </w:r>
      <w:r w:rsidR="00B15B6A">
        <w:rPr>
          <w:rFonts w:ascii="Traditional Arabic" w:eastAsia="Times New Roman" w:hAnsi="Traditional Arabic" w:cs="Traditional Arabic" w:hint="cs"/>
          <w:b/>
          <w:bCs/>
          <w:sz w:val="36"/>
          <w:szCs w:val="36"/>
          <w:rtl/>
          <w:lang w:bidi="ar-DZ"/>
        </w:rPr>
        <w:t>12</w:t>
      </w:r>
      <w:r w:rsidRPr="00E82CE9">
        <w:rPr>
          <w:rFonts w:ascii="Traditional Arabic" w:eastAsia="Times New Roman" w:hAnsi="Traditional Arabic" w:cs="Traditional Arabic"/>
          <w:b/>
          <w:bCs/>
          <w:sz w:val="36"/>
          <w:szCs w:val="36"/>
          <w:rtl/>
          <w:lang w:bidi="ar-DZ"/>
        </w:rPr>
        <w:t xml:space="preserve">): </w:t>
      </w:r>
      <w:r w:rsidR="00DD592D" w:rsidRPr="00E82CE9">
        <w:rPr>
          <w:rFonts w:ascii="Traditional Arabic" w:eastAsia="Times New Roman" w:hAnsi="Traditional Arabic" w:cs="Traditional Arabic"/>
          <w:b/>
          <w:bCs/>
          <w:kern w:val="0"/>
          <w:sz w:val="36"/>
          <w:szCs w:val="36"/>
          <w:rtl/>
        </w:rPr>
        <w:t>الانحدار الخطي لبعد استخدام التحول الرقمي في الإجراءات الإداريةعلى جودة الخدمات الادارية العمومية</w:t>
      </w:r>
    </w:p>
    <w:p w14:paraId="45E3C2FC" w14:textId="77777777" w:rsidR="00DD592D" w:rsidRPr="00E82CE9" w:rsidRDefault="00DD592D" w:rsidP="00DD592D">
      <w:pPr>
        <w:bidi/>
        <w:jc w:val="left"/>
        <w:rPr>
          <w:rFonts w:ascii="Traditional Arabic" w:hAnsi="Traditional Arabic" w:cs="Traditional Arabic"/>
          <w:sz w:val="36"/>
          <w:szCs w:val="36"/>
          <w:rtl/>
        </w:rPr>
      </w:pPr>
    </w:p>
    <w:p w14:paraId="4DBC0D32"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p>
    <w:tbl>
      <w:tblPr>
        <w:tblW w:w="5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0"/>
        <w:gridCol w:w="1009"/>
        <w:gridCol w:w="1070"/>
        <w:gridCol w:w="1469"/>
        <w:gridCol w:w="1469"/>
      </w:tblGrid>
      <w:tr w:rsidR="00DD592D" w:rsidRPr="00E82CE9" w14:paraId="083BBF7A" w14:textId="77777777">
        <w:trPr>
          <w:cantSplit/>
        </w:trPr>
        <w:tc>
          <w:tcPr>
            <w:tcW w:w="5797" w:type="dxa"/>
            <w:gridSpan w:val="5"/>
            <w:tcBorders>
              <w:top w:val="nil"/>
              <w:left w:val="nil"/>
              <w:bottom w:val="nil"/>
              <w:right w:val="nil"/>
            </w:tcBorders>
            <w:shd w:val="clear" w:color="auto" w:fill="FFFFFF"/>
          </w:tcPr>
          <w:p w14:paraId="4253143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Model Summary</w:t>
            </w:r>
          </w:p>
        </w:tc>
      </w:tr>
      <w:tr w:rsidR="00DD592D" w:rsidRPr="00E82CE9" w14:paraId="356E3D63" w14:textId="77777777">
        <w:trPr>
          <w:cantSplit/>
        </w:trPr>
        <w:tc>
          <w:tcPr>
            <w:tcW w:w="780" w:type="dxa"/>
            <w:tcBorders>
              <w:top w:val="single" w:sz="16" w:space="0" w:color="000000"/>
              <w:left w:val="single" w:sz="16" w:space="0" w:color="000000"/>
              <w:bottom w:val="single" w:sz="16" w:space="0" w:color="000000"/>
              <w:right w:val="single" w:sz="16" w:space="0" w:color="000000"/>
            </w:tcBorders>
            <w:shd w:val="clear" w:color="auto" w:fill="FFFFFF"/>
          </w:tcPr>
          <w:p w14:paraId="772D6CF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Model</w:t>
            </w:r>
          </w:p>
        </w:tc>
        <w:tc>
          <w:tcPr>
            <w:tcW w:w="1009" w:type="dxa"/>
            <w:tcBorders>
              <w:top w:val="single" w:sz="16" w:space="0" w:color="000000"/>
              <w:left w:val="single" w:sz="16" w:space="0" w:color="000000"/>
              <w:bottom w:val="single" w:sz="16" w:space="0" w:color="000000"/>
            </w:tcBorders>
            <w:shd w:val="clear" w:color="auto" w:fill="FFFFFF"/>
          </w:tcPr>
          <w:p w14:paraId="24B9D15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R</w:t>
            </w:r>
          </w:p>
        </w:tc>
        <w:tc>
          <w:tcPr>
            <w:tcW w:w="1070" w:type="dxa"/>
            <w:tcBorders>
              <w:top w:val="single" w:sz="16" w:space="0" w:color="000000"/>
              <w:bottom w:val="single" w:sz="16" w:space="0" w:color="000000"/>
            </w:tcBorders>
            <w:shd w:val="clear" w:color="auto" w:fill="FFFFFF"/>
          </w:tcPr>
          <w:p w14:paraId="07A0C47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R Square</w:t>
            </w:r>
          </w:p>
        </w:tc>
        <w:tc>
          <w:tcPr>
            <w:tcW w:w="1469" w:type="dxa"/>
            <w:tcBorders>
              <w:top w:val="single" w:sz="16" w:space="0" w:color="000000"/>
              <w:bottom w:val="single" w:sz="16" w:space="0" w:color="000000"/>
            </w:tcBorders>
            <w:shd w:val="clear" w:color="auto" w:fill="FFFFFF"/>
          </w:tcPr>
          <w:p w14:paraId="3D9D8BC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Adjusted R Square</w:t>
            </w:r>
          </w:p>
        </w:tc>
        <w:tc>
          <w:tcPr>
            <w:tcW w:w="1469" w:type="dxa"/>
            <w:tcBorders>
              <w:top w:val="single" w:sz="16" w:space="0" w:color="000000"/>
              <w:bottom w:val="single" w:sz="16" w:space="0" w:color="000000"/>
              <w:right w:val="single" w:sz="16" w:space="0" w:color="000000"/>
            </w:tcBorders>
            <w:shd w:val="clear" w:color="auto" w:fill="FFFFFF"/>
          </w:tcPr>
          <w:p w14:paraId="600831E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Error of the Estimate</w:t>
            </w:r>
          </w:p>
        </w:tc>
      </w:tr>
      <w:tr w:rsidR="00DD592D" w:rsidRPr="00E82CE9" w14:paraId="266E0047" w14:textId="77777777">
        <w:trPr>
          <w:cantSplit/>
        </w:trPr>
        <w:tc>
          <w:tcPr>
            <w:tcW w:w="780"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6135BEB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w:t>
            </w:r>
          </w:p>
        </w:tc>
        <w:tc>
          <w:tcPr>
            <w:tcW w:w="1009" w:type="dxa"/>
            <w:tcBorders>
              <w:top w:val="single" w:sz="16" w:space="0" w:color="000000"/>
              <w:left w:val="single" w:sz="16" w:space="0" w:color="000000"/>
              <w:bottom w:val="single" w:sz="16" w:space="0" w:color="000000"/>
            </w:tcBorders>
            <w:shd w:val="clear" w:color="auto" w:fill="FFFFFF"/>
            <w:vAlign w:val="center"/>
          </w:tcPr>
          <w:p w14:paraId="65E2D58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.600</w:t>
            </w:r>
            <w:r w:rsidRPr="00E82CE9">
              <w:rPr>
                <w:rFonts w:ascii="Traditional Arabic" w:hAnsi="Traditional Arabic" w:cs="Traditional Arabic"/>
                <w:color w:val="000000"/>
                <w:kern w:val="0"/>
                <w:sz w:val="36"/>
                <w:szCs w:val="36"/>
                <w:vertAlign w:val="superscript"/>
              </w:rPr>
              <w:t>a</w:t>
            </w:r>
          </w:p>
        </w:tc>
        <w:tc>
          <w:tcPr>
            <w:tcW w:w="1070" w:type="dxa"/>
            <w:tcBorders>
              <w:top w:val="single" w:sz="16" w:space="0" w:color="000000"/>
              <w:bottom w:val="single" w:sz="16" w:space="0" w:color="000000"/>
            </w:tcBorders>
            <w:shd w:val="clear" w:color="auto" w:fill="FFFFFF"/>
            <w:vAlign w:val="center"/>
          </w:tcPr>
          <w:p w14:paraId="4A25EAA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.360</w:t>
            </w:r>
          </w:p>
        </w:tc>
        <w:tc>
          <w:tcPr>
            <w:tcW w:w="1469" w:type="dxa"/>
            <w:tcBorders>
              <w:top w:val="single" w:sz="16" w:space="0" w:color="000000"/>
              <w:bottom w:val="single" w:sz="16" w:space="0" w:color="000000"/>
            </w:tcBorders>
            <w:shd w:val="clear" w:color="auto" w:fill="FFFFFF"/>
            <w:vAlign w:val="center"/>
          </w:tcPr>
          <w:p w14:paraId="2BA8611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.346</w:t>
            </w:r>
          </w:p>
        </w:tc>
        <w:tc>
          <w:tcPr>
            <w:tcW w:w="1469" w:type="dxa"/>
            <w:tcBorders>
              <w:top w:val="single" w:sz="16" w:space="0" w:color="000000"/>
              <w:bottom w:val="single" w:sz="16" w:space="0" w:color="000000"/>
              <w:right w:val="single" w:sz="16" w:space="0" w:color="000000"/>
            </w:tcBorders>
            <w:shd w:val="clear" w:color="auto" w:fill="FFFFFF"/>
            <w:vAlign w:val="center"/>
          </w:tcPr>
          <w:p w14:paraId="75A06C7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.59573</w:t>
            </w:r>
          </w:p>
        </w:tc>
      </w:tr>
      <w:tr w:rsidR="00DD592D" w:rsidRPr="00E82CE9" w14:paraId="4CF936CE" w14:textId="77777777">
        <w:trPr>
          <w:cantSplit/>
        </w:trPr>
        <w:tc>
          <w:tcPr>
            <w:tcW w:w="5797" w:type="dxa"/>
            <w:gridSpan w:val="5"/>
            <w:tcBorders>
              <w:top w:val="nil"/>
              <w:left w:val="nil"/>
              <w:bottom w:val="nil"/>
              <w:right w:val="nil"/>
            </w:tcBorders>
            <w:shd w:val="clear" w:color="auto" w:fill="FFFFFF"/>
          </w:tcPr>
          <w:p w14:paraId="650D5EC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 xml:space="preserve">a. Predictors: (Constant), </w:t>
            </w:r>
            <w:r w:rsidRPr="00E82CE9">
              <w:rPr>
                <w:rFonts w:ascii="Traditional Arabic" w:hAnsi="Traditional Arabic" w:cs="Traditional Arabic"/>
                <w:color w:val="000000"/>
                <w:kern w:val="0"/>
                <w:sz w:val="36"/>
                <w:szCs w:val="36"/>
                <w:rtl/>
              </w:rPr>
              <w:t>بعد_استخدام_التحول_الرقمي_في_الإجراءات_الإدارية</w:t>
            </w:r>
          </w:p>
        </w:tc>
      </w:tr>
    </w:tbl>
    <w:p w14:paraId="0FB8601F"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2F4C2C3A"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tbl>
      <w:tblPr>
        <w:tblW w:w="78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69"/>
        <w:gridCol w:w="1469"/>
        <w:gridCol w:w="1010"/>
        <w:gridCol w:w="1392"/>
        <w:gridCol w:w="1010"/>
        <w:gridCol w:w="1010"/>
      </w:tblGrid>
      <w:tr w:rsidR="00DD592D" w:rsidRPr="00E82CE9" w14:paraId="54A48E87" w14:textId="77777777">
        <w:trPr>
          <w:cantSplit/>
        </w:trPr>
        <w:tc>
          <w:tcPr>
            <w:tcW w:w="7893" w:type="dxa"/>
            <w:gridSpan w:val="7"/>
            <w:tcBorders>
              <w:top w:val="nil"/>
              <w:left w:val="nil"/>
              <w:bottom w:val="nil"/>
              <w:right w:val="nil"/>
            </w:tcBorders>
            <w:shd w:val="clear" w:color="auto" w:fill="FFFFFF"/>
          </w:tcPr>
          <w:p w14:paraId="184971E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ANOVA</w:t>
            </w:r>
            <w:r w:rsidRPr="00E82CE9">
              <w:rPr>
                <w:rFonts w:ascii="Traditional Arabic" w:hAnsi="Traditional Arabic" w:cs="Traditional Arabic"/>
                <w:b/>
                <w:bCs/>
                <w:color w:val="000000"/>
                <w:kern w:val="0"/>
                <w:sz w:val="36"/>
                <w:szCs w:val="36"/>
                <w:vertAlign w:val="superscript"/>
              </w:rPr>
              <w:t>a</w:t>
            </w:r>
          </w:p>
        </w:tc>
      </w:tr>
      <w:tr w:rsidR="00DD592D" w:rsidRPr="00E82CE9" w14:paraId="130FB180" w14:textId="77777777">
        <w:trPr>
          <w:cantSplit/>
        </w:trPr>
        <w:tc>
          <w:tcPr>
            <w:tcW w:w="2002" w:type="dxa"/>
            <w:gridSpan w:val="2"/>
            <w:tcBorders>
              <w:top w:val="single" w:sz="16" w:space="0" w:color="000000"/>
              <w:left w:val="single" w:sz="16" w:space="0" w:color="000000"/>
              <w:bottom w:val="single" w:sz="16" w:space="0" w:color="000000"/>
              <w:right w:val="nil"/>
            </w:tcBorders>
            <w:shd w:val="clear" w:color="auto" w:fill="FFFFFF"/>
          </w:tcPr>
          <w:p w14:paraId="47FCAD6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Model</w:t>
            </w:r>
          </w:p>
        </w:tc>
        <w:tc>
          <w:tcPr>
            <w:tcW w:w="1469" w:type="dxa"/>
            <w:tcBorders>
              <w:top w:val="single" w:sz="16" w:space="0" w:color="000000"/>
              <w:left w:val="single" w:sz="16" w:space="0" w:color="000000"/>
              <w:bottom w:val="single" w:sz="16" w:space="0" w:color="000000"/>
            </w:tcBorders>
            <w:shd w:val="clear" w:color="auto" w:fill="FFFFFF"/>
          </w:tcPr>
          <w:p w14:paraId="43962D6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Sum of Squares</w:t>
            </w:r>
          </w:p>
        </w:tc>
        <w:tc>
          <w:tcPr>
            <w:tcW w:w="1010" w:type="dxa"/>
            <w:tcBorders>
              <w:top w:val="single" w:sz="16" w:space="0" w:color="000000"/>
              <w:bottom w:val="single" w:sz="16" w:space="0" w:color="000000"/>
            </w:tcBorders>
            <w:shd w:val="clear" w:color="auto" w:fill="FFFFFF"/>
          </w:tcPr>
          <w:p w14:paraId="7357A29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df</w:t>
            </w:r>
          </w:p>
        </w:tc>
        <w:tc>
          <w:tcPr>
            <w:tcW w:w="1392" w:type="dxa"/>
            <w:tcBorders>
              <w:top w:val="single" w:sz="16" w:space="0" w:color="000000"/>
              <w:bottom w:val="single" w:sz="16" w:space="0" w:color="000000"/>
            </w:tcBorders>
            <w:shd w:val="clear" w:color="auto" w:fill="FFFFFF"/>
          </w:tcPr>
          <w:p w14:paraId="0405C8E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Mean Square</w:t>
            </w:r>
          </w:p>
        </w:tc>
        <w:tc>
          <w:tcPr>
            <w:tcW w:w="1010" w:type="dxa"/>
            <w:tcBorders>
              <w:top w:val="single" w:sz="16" w:space="0" w:color="000000"/>
              <w:bottom w:val="single" w:sz="16" w:space="0" w:color="000000"/>
            </w:tcBorders>
            <w:shd w:val="clear" w:color="auto" w:fill="FFFFFF"/>
          </w:tcPr>
          <w:p w14:paraId="6CF959E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F</w:t>
            </w:r>
          </w:p>
        </w:tc>
        <w:tc>
          <w:tcPr>
            <w:tcW w:w="1010" w:type="dxa"/>
            <w:tcBorders>
              <w:top w:val="single" w:sz="16" w:space="0" w:color="000000"/>
              <w:bottom w:val="single" w:sz="16" w:space="0" w:color="000000"/>
              <w:right w:val="single" w:sz="16" w:space="0" w:color="000000"/>
            </w:tcBorders>
            <w:shd w:val="clear" w:color="auto" w:fill="FFFFFF"/>
          </w:tcPr>
          <w:p w14:paraId="34FAC2C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Sig.</w:t>
            </w:r>
          </w:p>
        </w:tc>
      </w:tr>
      <w:tr w:rsidR="00DD592D" w:rsidRPr="00E82CE9" w14:paraId="7212E38D" w14:textId="77777777">
        <w:trPr>
          <w:cantSplit/>
        </w:trPr>
        <w:tc>
          <w:tcPr>
            <w:tcW w:w="733" w:type="dxa"/>
            <w:vMerge w:val="restart"/>
            <w:tcBorders>
              <w:top w:val="single" w:sz="16" w:space="0" w:color="000000"/>
              <w:left w:val="single" w:sz="16" w:space="0" w:color="000000"/>
              <w:bottom w:val="single" w:sz="16" w:space="0" w:color="000000"/>
              <w:right w:val="nil"/>
            </w:tcBorders>
            <w:shd w:val="clear" w:color="auto" w:fill="FFFFFF"/>
            <w:vAlign w:val="center"/>
          </w:tcPr>
          <w:p w14:paraId="5C19477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w:t>
            </w:r>
          </w:p>
        </w:tc>
        <w:tc>
          <w:tcPr>
            <w:tcW w:w="1269" w:type="dxa"/>
            <w:tcBorders>
              <w:top w:val="single" w:sz="16" w:space="0" w:color="000000"/>
              <w:left w:val="nil"/>
              <w:bottom w:val="nil"/>
              <w:right w:val="single" w:sz="16" w:space="0" w:color="000000"/>
            </w:tcBorders>
            <w:shd w:val="clear" w:color="auto" w:fill="FFFFFF"/>
            <w:vAlign w:val="center"/>
          </w:tcPr>
          <w:p w14:paraId="50D7F43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Regression</w:t>
            </w:r>
          </w:p>
        </w:tc>
        <w:tc>
          <w:tcPr>
            <w:tcW w:w="1469" w:type="dxa"/>
            <w:tcBorders>
              <w:top w:val="single" w:sz="16" w:space="0" w:color="000000"/>
              <w:left w:val="single" w:sz="16" w:space="0" w:color="000000"/>
              <w:bottom w:val="nil"/>
            </w:tcBorders>
            <w:shd w:val="clear" w:color="auto" w:fill="FFFFFF"/>
            <w:vAlign w:val="center"/>
          </w:tcPr>
          <w:p w14:paraId="07C0436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9.371</w:t>
            </w:r>
          </w:p>
        </w:tc>
        <w:tc>
          <w:tcPr>
            <w:tcW w:w="1010" w:type="dxa"/>
            <w:tcBorders>
              <w:top w:val="single" w:sz="16" w:space="0" w:color="000000"/>
              <w:bottom w:val="nil"/>
            </w:tcBorders>
            <w:shd w:val="clear" w:color="auto" w:fill="FFFFFF"/>
            <w:vAlign w:val="center"/>
          </w:tcPr>
          <w:p w14:paraId="75E6E8C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w:t>
            </w:r>
          </w:p>
        </w:tc>
        <w:tc>
          <w:tcPr>
            <w:tcW w:w="1392" w:type="dxa"/>
            <w:tcBorders>
              <w:top w:val="single" w:sz="16" w:space="0" w:color="000000"/>
              <w:bottom w:val="nil"/>
            </w:tcBorders>
            <w:shd w:val="clear" w:color="auto" w:fill="FFFFFF"/>
            <w:vAlign w:val="center"/>
          </w:tcPr>
          <w:p w14:paraId="367D587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9.371</w:t>
            </w:r>
          </w:p>
        </w:tc>
        <w:tc>
          <w:tcPr>
            <w:tcW w:w="1010" w:type="dxa"/>
            <w:tcBorders>
              <w:top w:val="single" w:sz="16" w:space="0" w:color="000000"/>
              <w:bottom w:val="nil"/>
            </w:tcBorders>
            <w:shd w:val="clear" w:color="auto" w:fill="FFFFFF"/>
            <w:vAlign w:val="center"/>
          </w:tcPr>
          <w:p w14:paraId="01B7810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26.405</w:t>
            </w:r>
          </w:p>
        </w:tc>
        <w:tc>
          <w:tcPr>
            <w:tcW w:w="1010" w:type="dxa"/>
            <w:tcBorders>
              <w:top w:val="single" w:sz="16" w:space="0" w:color="000000"/>
              <w:bottom w:val="nil"/>
              <w:right w:val="single" w:sz="16" w:space="0" w:color="000000"/>
            </w:tcBorders>
            <w:shd w:val="clear" w:color="auto" w:fill="FFFFFF"/>
            <w:vAlign w:val="center"/>
          </w:tcPr>
          <w:p w14:paraId="77DCF0E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.000</w:t>
            </w:r>
            <w:r w:rsidRPr="00E82CE9">
              <w:rPr>
                <w:rFonts w:ascii="Traditional Arabic" w:hAnsi="Traditional Arabic" w:cs="Traditional Arabic"/>
                <w:color w:val="000000"/>
                <w:kern w:val="0"/>
                <w:sz w:val="36"/>
                <w:szCs w:val="36"/>
                <w:vertAlign w:val="superscript"/>
              </w:rPr>
              <w:t>b</w:t>
            </w:r>
          </w:p>
        </w:tc>
      </w:tr>
      <w:tr w:rsidR="00DD592D" w:rsidRPr="00E82CE9" w14:paraId="2A3967A6" w14:textId="77777777">
        <w:trPr>
          <w:cantSplit/>
        </w:trPr>
        <w:tc>
          <w:tcPr>
            <w:tcW w:w="733" w:type="dxa"/>
            <w:vMerge/>
            <w:tcBorders>
              <w:top w:val="single" w:sz="16" w:space="0" w:color="000000"/>
              <w:left w:val="single" w:sz="16" w:space="0" w:color="000000"/>
              <w:bottom w:val="single" w:sz="16" w:space="0" w:color="000000"/>
              <w:right w:val="nil"/>
            </w:tcBorders>
            <w:shd w:val="clear" w:color="auto" w:fill="FFFFFF"/>
            <w:vAlign w:val="center"/>
          </w:tcPr>
          <w:p w14:paraId="59B07EF3"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269" w:type="dxa"/>
            <w:tcBorders>
              <w:top w:val="nil"/>
              <w:left w:val="nil"/>
              <w:bottom w:val="nil"/>
              <w:right w:val="single" w:sz="16" w:space="0" w:color="000000"/>
            </w:tcBorders>
            <w:shd w:val="clear" w:color="auto" w:fill="FFFFFF"/>
            <w:vAlign w:val="center"/>
          </w:tcPr>
          <w:p w14:paraId="63030B5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Residual</w:t>
            </w:r>
          </w:p>
        </w:tc>
        <w:tc>
          <w:tcPr>
            <w:tcW w:w="1469" w:type="dxa"/>
            <w:tcBorders>
              <w:top w:val="nil"/>
              <w:left w:val="single" w:sz="16" w:space="0" w:color="000000"/>
              <w:bottom w:val="nil"/>
            </w:tcBorders>
            <w:shd w:val="clear" w:color="auto" w:fill="FFFFFF"/>
            <w:vAlign w:val="center"/>
          </w:tcPr>
          <w:p w14:paraId="06D5F08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16.680</w:t>
            </w:r>
          </w:p>
        </w:tc>
        <w:tc>
          <w:tcPr>
            <w:tcW w:w="1010" w:type="dxa"/>
            <w:tcBorders>
              <w:top w:val="nil"/>
              <w:bottom w:val="nil"/>
            </w:tcBorders>
            <w:shd w:val="clear" w:color="auto" w:fill="FFFFFF"/>
            <w:vAlign w:val="center"/>
          </w:tcPr>
          <w:p w14:paraId="587842A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47</w:t>
            </w:r>
          </w:p>
        </w:tc>
        <w:tc>
          <w:tcPr>
            <w:tcW w:w="1392" w:type="dxa"/>
            <w:tcBorders>
              <w:top w:val="nil"/>
              <w:bottom w:val="nil"/>
            </w:tcBorders>
            <w:shd w:val="clear" w:color="auto" w:fill="FFFFFF"/>
            <w:vAlign w:val="center"/>
          </w:tcPr>
          <w:p w14:paraId="18A2E16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.355</w:t>
            </w:r>
          </w:p>
        </w:tc>
        <w:tc>
          <w:tcPr>
            <w:tcW w:w="1010" w:type="dxa"/>
            <w:tcBorders>
              <w:top w:val="nil"/>
              <w:bottom w:val="nil"/>
            </w:tcBorders>
            <w:shd w:val="clear" w:color="auto" w:fill="FFFFFF"/>
          </w:tcPr>
          <w:p w14:paraId="3BAF1918"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10" w:type="dxa"/>
            <w:tcBorders>
              <w:top w:val="nil"/>
              <w:bottom w:val="nil"/>
              <w:right w:val="single" w:sz="16" w:space="0" w:color="000000"/>
            </w:tcBorders>
            <w:shd w:val="clear" w:color="auto" w:fill="FFFFFF"/>
          </w:tcPr>
          <w:p w14:paraId="47628948"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r w:rsidR="00DD592D" w:rsidRPr="00E82CE9" w14:paraId="66E2E6B5" w14:textId="77777777">
        <w:trPr>
          <w:cantSplit/>
        </w:trPr>
        <w:tc>
          <w:tcPr>
            <w:tcW w:w="733" w:type="dxa"/>
            <w:vMerge/>
            <w:tcBorders>
              <w:top w:val="single" w:sz="16" w:space="0" w:color="000000"/>
              <w:left w:val="single" w:sz="16" w:space="0" w:color="000000"/>
              <w:bottom w:val="single" w:sz="16" w:space="0" w:color="000000"/>
              <w:right w:val="nil"/>
            </w:tcBorders>
            <w:shd w:val="clear" w:color="auto" w:fill="FFFFFF"/>
            <w:vAlign w:val="center"/>
          </w:tcPr>
          <w:p w14:paraId="774A12A2"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269" w:type="dxa"/>
            <w:tcBorders>
              <w:top w:val="nil"/>
              <w:left w:val="nil"/>
              <w:bottom w:val="single" w:sz="16" w:space="0" w:color="000000"/>
              <w:right w:val="single" w:sz="16" w:space="0" w:color="000000"/>
            </w:tcBorders>
            <w:shd w:val="clear" w:color="auto" w:fill="FFFFFF"/>
            <w:vAlign w:val="center"/>
          </w:tcPr>
          <w:p w14:paraId="6FB9CE0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Total</w:t>
            </w:r>
          </w:p>
        </w:tc>
        <w:tc>
          <w:tcPr>
            <w:tcW w:w="1469" w:type="dxa"/>
            <w:tcBorders>
              <w:top w:val="nil"/>
              <w:left w:val="single" w:sz="16" w:space="0" w:color="000000"/>
              <w:bottom w:val="single" w:sz="16" w:space="0" w:color="000000"/>
            </w:tcBorders>
            <w:shd w:val="clear" w:color="auto" w:fill="FFFFFF"/>
            <w:vAlign w:val="center"/>
          </w:tcPr>
          <w:p w14:paraId="4622DD0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26.051</w:t>
            </w:r>
          </w:p>
        </w:tc>
        <w:tc>
          <w:tcPr>
            <w:tcW w:w="1010" w:type="dxa"/>
            <w:tcBorders>
              <w:top w:val="nil"/>
              <w:bottom w:val="single" w:sz="16" w:space="0" w:color="000000"/>
            </w:tcBorders>
            <w:shd w:val="clear" w:color="auto" w:fill="FFFFFF"/>
            <w:vAlign w:val="center"/>
          </w:tcPr>
          <w:p w14:paraId="42855B2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48</w:t>
            </w:r>
          </w:p>
        </w:tc>
        <w:tc>
          <w:tcPr>
            <w:tcW w:w="1392" w:type="dxa"/>
            <w:tcBorders>
              <w:top w:val="nil"/>
              <w:bottom w:val="single" w:sz="16" w:space="0" w:color="000000"/>
            </w:tcBorders>
            <w:shd w:val="clear" w:color="auto" w:fill="FFFFFF"/>
          </w:tcPr>
          <w:p w14:paraId="11080287"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10" w:type="dxa"/>
            <w:tcBorders>
              <w:top w:val="nil"/>
              <w:bottom w:val="single" w:sz="16" w:space="0" w:color="000000"/>
            </w:tcBorders>
            <w:shd w:val="clear" w:color="auto" w:fill="FFFFFF"/>
          </w:tcPr>
          <w:p w14:paraId="7B55B075"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10" w:type="dxa"/>
            <w:tcBorders>
              <w:top w:val="nil"/>
              <w:bottom w:val="single" w:sz="16" w:space="0" w:color="000000"/>
              <w:right w:val="single" w:sz="16" w:space="0" w:color="000000"/>
            </w:tcBorders>
            <w:shd w:val="clear" w:color="auto" w:fill="FFFFFF"/>
          </w:tcPr>
          <w:p w14:paraId="215F7A48"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r w:rsidR="00DD592D" w:rsidRPr="00E82CE9" w14:paraId="51C99365" w14:textId="77777777">
        <w:trPr>
          <w:cantSplit/>
        </w:trPr>
        <w:tc>
          <w:tcPr>
            <w:tcW w:w="7893" w:type="dxa"/>
            <w:gridSpan w:val="7"/>
            <w:tcBorders>
              <w:top w:val="nil"/>
              <w:left w:val="nil"/>
              <w:bottom w:val="nil"/>
              <w:right w:val="nil"/>
            </w:tcBorders>
            <w:shd w:val="clear" w:color="auto" w:fill="FFFFFF"/>
          </w:tcPr>
          <w:p w14:paraId="29B9A3B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 xml:space="preserve">a. Dependent Variable: </w:t>
            </w:r>
            <w:r w:rsidRPr="00E82CE9">
              <w:rPr>
                <w:rFonts w:ascii="Traditional Arabic" w:hAnsi="Traditional Arabic" w:cs="Traditional Arabic"/>
                <w:color w:val="000000"/>
                <w:kern w:val="0"/>
                <w:sz w:val="36"/>
                <w:szCs w:val="36"/>
                <w:rtl/>
              </w:rPr>
              <w:t>متغير_تابع_جودة_خدمات</w:t>
            </w:r>
          </w:p>
        </w:tc>
      </w:tr>
      <w:tr w:rsidR="00DD592D" w:rsidRPr="00E82CE9" w14:paraId="4FCD1D9B" w14:textId="77777777">
        <w:trPr>
          <w:cantSplit/>
        </w:trPr>
        <w:tc>
          <w:tcPr>
            <w:tcW w:w="7893" w:type="dxa"/>
            <w:gridSpan w:val="7"/>
            <w:tcBorders>
              <w:top w:val="nil"/>
              <w:left w:val="nil"/>
              <w:bottom w:val="nil"/>
              <w:right w:val="nil"/>
            </w:tcBorders>
            <w:shd w:val="clear" w:color="auto" w:fill="FFFFFF"/>
          </w:tcPr>
          <w:p w14:paraId="3D28583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 xml:space="preserve">b. Predictors: (Constant), </w:t>
            </w:r>
            <w:r w:rsidRPr="00E82CE9">
              <w:rPr>
                <w:rFonts w:ascii="Traditional Arabic" w:hAnsi="Traditional Arabic" w:cs="Traditional Arabic"/>
                <w:color w:val="000000"/>
                <w:kern w:val="0"/>
                <w:sz w:val="36"/>
                <w:szCs w:val="36"/>
                <w:rtl/>
              </w:rPr>
              <w:t>بعد_استخدام_التحول_الرقمي_في_الإجراءات_الإدارية</w:t>
            </w:r>
          </w:p>
        </w:tc>
      </w:tr>
    </w:tbl>
    <w:p w14:paraId="0AF5A52B"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0CCE1EA4"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tbl>
      <w:tblPr>
        <w:tblW w:w="93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2448"/>
        <w:gridCol w:w="1331"/>
        <w:gridCol w:w="1331"/>
        <w:gridCol w:w="1469"/>
        <w:gridCol w:w="1009"/>
        <w:gridCol w:w="1009"/>
      </w:tblGrid>
      <w:tr w:rsidR="00DD592D" w:rsidRPr="00E82CE9" w14:paraId="1EF6830A" w14:textId="77777777">
        <w:trPr>
          <w:cantSplit/>
        </w:trPr>
        <w:tc>
          <w:tcPr>
            <w:tcW w:w="9331" w:type="dxa"/>
            <w:gridSpan w:val="7"/>
            <w:tcBorders>
              <w:top w:val="nil"/>
              <w:left w:val="nil"/>
              <w:bottom w:val="nil"/>
              <w:right w:val="nil"/>
            </w:tcBorders>
            <w:shd w:val="clear" w:color="auto" w:fill="FFFFFF"/>
          </w:tcPr>
          <w:p w14:paraId="5A7A400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Coefficients</w:t>
            </w:r>
            <w:r w:rsidRPr="00E82CE9">
              <w:rPr>
                <w:rFonts w:ascii="Traditional Arabic" w:hAnsi="Traditional Arabic" w:cs="Traditional Arabic"/>
                <w:b/>
                <w:bCs/>
                <w:color w:val="000000"/>
                <w:kern w:val="0"/>
                <w:sz w:val="36"/>
                <w:szCs w:val="36"/>
                <w:vertAlign w:val="superscript"/>
              </w:rPr>
              <w:t>a</w:t>
            </w:r>
          </w:p>
        </w:tc>
      </w:tr>
      <w:tr w:rsidR="00DD592D" w:rsidRPr="00E82CE9" w14:paraId="70A7674D" w14:textId="77777777">
        <w:trPr>
          <w:cantSplit/>
        </w:trPr>
        <w:tc>
          <w:tcPr>
            <w:tcW w:w="3182" w:type="dxa"/>
            <w:gridSpan w:val="2"/>
            <w:vMerge w:val="restart"/>
            <w:tcBorders>
              <w:top w:val="single" w:sz="16" w:space="0" w:color="000000"/>
              <w:left w:val="single" w:sz="16" w:space="0" w:color="000000"/>
              <w:bottom w:val="nil"/>
              <w:right w:val="nil"/>
            </w:tcBorders>
            <w:shd w:val="clear" w:color="auto" w:fill="FFFFFF"/>
          </w:tcPr>
          <w:p w14:paraId="720DE93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Model</w:t>
            </w:r>
          </w:p>
        </w:tc>
        <w:tc>
          <w:tcPr>
            <w:tcW w:w="2662" w:type="dxa"/>
            <w:gridSpan w:val="2"/>
            <w:tcBorders>
              <w:top w:val="single" w:sz="16" w:space="0" w:color="000000"/>
              <w:left w:val="single" w:sz="16" w:space="0" w:color="000000"/>
            </w:tcBorders>
            <w:shd w:val="clear" w:color="auto" w:fill="FFFFFF"/>
          </w:tcPr>
          <w:p w14:paraId="1AB8502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Unstandardized Coefficients</w:t>
            </w:r>
          </w:p>
        </w:tc>
        <w:tc>
          <w:tcPr>
            <w:tcW w:w="1469" w:type="dxa"/>
            <w:tcBorders>
              <w:top w:val="single" w:sz="16" w:space="0" w:color="000000"/>
            </w:tcBorders>
            <w:shd w:val="clear" w:color="auto" w:fill="FFFFFF"/>
          </w:tcPr>
          <w:p w14:paraId="2BE8918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Standardized Coefficients</w:t>
            </w:r>
          </w:p>
        </w:tc>
        <w:tc>
          <w:tcPr>
            <w:tcW w:w="1009" w:type="dxa"/>
            <w:vMerge w:val="restart"/>
            <w:tcBorders>
              <w:top w:val="single" w:sz="16" w:space="0" w:color="000000"/>
            </w:tcBorders>
            <w:shd w:val="clear" w:color="auto" w:fill="FFFFFF"/>
          </w:tcPr>
          <w:p w14:paraId="1424F22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t</w:t>
            </w:r>
          </w:p>
        </w:tc>
        <w:tc>
          <w:tcPr>
            <w:tcW w:w="1009" w:type="dxa"/>
            <w:vMerge w:val="restart"/>
            <w:tcBorders>
              <w:top w:val="single" w:sz="16" w:space="0" w:color="000000"/>
              <w:right w:val="single" w:sz="16" w:space="0" w:color="000000"/>
            </w:tcBorders>
            <w:shd w:val="clear" w:color="auto" w:fill="FFFFFF"/>
          </w:tcPr>
          <w:p w14:paraId="686B1F9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Sig.</w:t>
            </w:r>
          </w:p>
        </w:tc>
      </w:tr>
      <w:tr w:rsidR="00DD592D" w:rsidRPr="00E82CE9" w14:paraId="5B4F8377" w14:textId="77777777">
        <w:trPr>
          <w:cantSplit/>
        </w:trPr>
        <w:tc>
          <w:tcPr>
            <w:tcW w:w="3182" w:type="dxa"/>
            <w:gridSpan w:val="2"/>
            <w:vMerge/>
            <w:tcBorders>
              <w:top w:val="single" w:sz="16" w:space="0" w:color="000000"/>
              <w:left w:val="single" w:sz="16" w:space="0" w:color="000000"/>
              <w:bottom w:val="nil"/>
              <w:right w:val="nil"/>
            </w:tcBorders>
            <w:shd w:val="clear" w:color="auto" w:fill="FFFFFF"/>
          </w:tcPr>
          <w:p w14:paraId="6132DC72"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331" w:type="dxa"/>
            <w:tcBorders>
              <w:left w:val="single" w:sz="16" w:space="0" w:color="000000"/>
              <w:bottom w:val="single" w:sz="16" w:space="0" w:color="000000"/>
            </w:tcBorders>
            <w:shd w:val="clear" w:color="auto" w:fill="FFFFFF"/>
          </w:tcPr>
          <w:p w14:paraId="773FFBC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B</w:t>
            </w:r>
          </w:p>
        </w:tc>
        <w:tc>
          <w:tcPr>
            <w:tcW w:w="1331" w:type="dxa"/>
            <w:tcBorders>
              <w:bottom w:val="single" w:sz="16" w:space="0" w:color="000000"/>
            </w:tcBorders>
            <w:shd w:val="clear" w:color="auto" w:fill="FFFFFF"/>
          </w:tcPr>
          <w:p w14:paraId="6CAAA62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Error</w:t>
            </w:r>
          </w:p>
        </w:tc>
        <w:tc>
          <w:tcPr>
            <w:tcW w:w="1469" w:type="dxa"/>
            <w:tcBorders>
              <w:bottom w:val="single" w:sz="16" w:space="0" w:color="000000"/>
            </w:tcBorders>
            <w:shd w:val="clear" w:color="auto" w:fill="FFFFFF"/>
          </w:tcPr>
          <w:p w14:paraId="69B5347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Beta</w:t>
            </w:r>
          </w:p>
        </w:tc>
        <w:tc>
          <w:tcPr>
            <w:tcW w:w="1009" w:type="dxa"/>
            <w:vMerge/>
            <w:tcBorders>
              <w:top w:val="single" w:sz="16" w:space="0" w:color="000000"/>
            </w:tcBorders>
            <w:shd w:val="clear" w:color="auto" w:fill="FFFFFF"/>
          </w:tcPr>
          <w:p w14:paraId="67AA43F1"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009" w:type="dxa"/>
            <w:vMerge/>
            <w:tcBorders>
              <w:top w:val="single" w:sz="16" w:space="0" w:color="000000"/>
              <w:right w:val="single" w:sz="16" w:space="0" w:color="000000"/>
            </w:tcBorders>
            <w:shd w:val="clear" w:color="auto" w:fill="FFFFFF"/>
          </w:tcPr>
          <w:p w14:paraId="09FD73C8"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r>
      <w:tr w:rsidR="00DD592D" w:rsidRPr="00E82CE9" w14:paraId="39A746D4" w14:textId="77777777">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147354D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w:t>
            </w:r>
          </w:p>
        </w:tc>
        <w:tc>
          <w:tcPr>
            <w:tcW w:w="2448" w:type="dxa"/>
            <w:tcBorders>
              <w:top w:val="single" w:sz="16" w:space="0" w:color="000000"/>
              <w:left w:val="nil"/>
              <w:bottom w:val="nil"/>
              <w:right w:val="single" w:sz="16" w:space="0" w:color="000000"/>
            </w:tcBorders>
            <w:shd w:val="clear" w:color="auto" w:fill="FFFFFF"/>
            <w:vAlign w:val="center"/>
          </w:tcPr>
          <w:p w14:paraId="278A38B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(Constant)</w:t>
            </w:r>
          </w:p>
        </w:tc>
        <w:tc>
          <w:tcPr>
            <w:tcW w:w="1331" w:type="dxa"/>
            <w:tcBorders>
              <w:top w:val="single" w:sz="16" w:space="0" w:color="000000"/>
              <w:left w:val="single" w:sz="16" w:space="0" w:color="000000"/>
              <w:bottom w:val="nil"/>
            </w:tcBorders>
            <w:shd w:val="clear" w:color="auto" w:fill="FFFFFF"/>
            <w:vAlign w:val="center"/>
          </w:tcPr>
          <w:p w14:paraId="7CAF577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1.115</w:t>
            </w:r>
          </w:p>
        </w:tc>
        <w:tc>
          <w:tcPr>
            <w:tcW w:w="1331" w:type="dxa"/>
            <w:tcBorders>
              <w:top w:val="single" w:sz="16" w:space="0" w:color="000000"/>
              <w:bottom w:val="nil"/>
            </w:tcBorders>
            <w:shd w:val="clear" w:color="auto" w:fill="FFFFFF"/>
            <w:vAlign w:val="center"/>
          </w:tcPr>
          <w:p w14:paraId="6DBB61E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.499</w:t>
            </w:r>
          </w:p>
        </w:tc>
        <w:tc>
          <w:tcPr>
            <w:tcW w:w="1469" w:type="dxa"/>
            <w:tcBorders>
              <w:top w:val="single" w:sz="16" w:space="0" w:color="000000"/>
              <w:bottom w:val="nil"/>
            </w:tcBorders>
            <w:shd w:val="clear" w:color="auto" w:fill="FFFFFF"/>
          </w:tcPr>
          <w:p w14:paraId="48A77D29"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09" w:type="dxa"/>
            <w:tcBorders>
              <w:top w:val="single" w:sz="16" w:space="0" w:color="000000"/>
              <w:bottom w:val="nil"/>
            </w:tcBorders>
            <w:shd w:val="clear" w:color="auto" w:fill="FFFFFF"/>
            <w:vAlign w:val="center"/>
          </w:tcPr>
          <w:p w14:paraId="5C79682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2.236</w:t>
            </w:r>
          </w:p>
        </w:tc>
        <w:tc>
          <w:tcPr>
            <w:tcW w:w="1009" w:type="dxa"/>
            <w:tcBorders>
              <w:top w:val="single" w:sz="16" w:space="0" w:color="000000"/>
              <w:bottom w:val="nil"/>
              <w:right w:val="single" w:sz="16" w:space="0" w:color="000000"/>
            </w:tcBorders>
            <w:shd w:val="clear" w:color="auto" w:fill="FFFFFF"/>
            <w:vAlign w:val="center"/>
          </w:tcPr>
          <w:p w14:paraId="389EA83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.030</w:t>
            </w:r>
          </w:p>
        </w:tc>
      </w:tr>
      <w:tr w:rsidR="00DD592D" w:rsidRPr="00E82CE9" w14:paraId="4B4734EA"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155037D"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2448" w:type="dxa"/>
            <w:tcBorders>
              <w:top w:val="nil"/>
              <w:left w:val="nil"/>
              <w:bottom w:val="single" w:sz="16" w:space="0" w:color="000000"/>
              <w:right w:val="single" w:sz="16" w:space="0" w:color="000000"/>
            </w:tcBorders>
            <w:shd w:val="clear" w:color="auto" w:fill="FFFFFF"/>
            <w:vAlign w:val="center"/>
          </w:tcPr>
          <w:p w14:paraId="1573AF6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بعد_استخدام_التحول_الرقمي_في_الإجراءات_الإدارية</w:t>
            </w:r>
          </w:p>
        </w:tc>
        <w:tc>
          <w:tcPr>
            <w:tcW w:w="1331" w:type="dxa"/>
            <w:tcBorders>
              <w:top w:val="nil"/>
              <w:left w:val="single" w:sz="16" w:space="0" w:color="000000"/>
              <w:bottom w:val="single" w:sz="16" w:space="0" w:color="000000"/>
            </w:tcBorders>
            <w:shd w:val="clear" w:color="auto" w:fill="FFFFFF"/>
            <w:vAlign w:val="center"/>
          </w:tcPr>
          <w:p w14:paraId="121C9F7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.693</w:t>
            </w:r>
          </w:p>
        </w:tc>
        <w:tc>
          <w:tcPr>
            <w:tcW w:w="1331" w:type="dxa"/>
            <w:tcBorders>
              <w:top w:val="nil"/>
              <w:bottom w:val="single" w:sz="16" w:space="0" w:color="000000"/>
            </w:tcBorders>
            <w:shd w:val="clear" w:color="auto" w:fill="FFFFFF"/>
            <w:vAlign w:val="center"/>
          </w:tcPr>
          <w:p w14:paraId="6F1F6A8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.135</w:t>
            </w:r>
          </w:p>
        </w:tc>
        <w:tc>
          <w:tcPr>
            <w:tcW w:w="1469" w:type="dxa"/>
            <w:tcBorders>
              <w:top w:val="nil"/>
              <w:bottom w:val="single" w:sz="16" w:space="0" w:color="000000"/>
            </w:tcBorders>
            <w:shd w:val="clear" w:color="auto" w:fill="FFFFFF"/>
            <w:vAlign w:val="center"/>
          </w:tcPr>
          <w:p w14:paraId="2346C15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.600</w:t>
            </w:r>
          </w:p>
        </w:tc>
        <w:tc>
          <w:tcPr>
            <w:tcW w:w="1009" w:type="dxa"/>
            <w:tcBorders>
              <w:top w:val="nil"/>
              <w:bottom w:val="single" w:sz="16" w:space="0" w:color="000000"/>
            </w:tcBorders>
            <w:shd w:val="clear" w:color="auto" w:fill="FFFFFF"/>
            <w:vAlign w:val="center"/>
          </w:tcPr>
          <w:p w14:paraId="6C75049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5.139</w:t>
            </w:r>
          </w:p>
        </w:tc>
        <w:tc>
          <w:tcPr>
            <w:tcW w:w="1009" w:type="dxa"/>
            <w:tcBorders>
              <w:top w:val="nil"/>
              <w:bottom w:val="single" w:sz="16" w:space="0" w:color="000000"/>
              <w:right w:val="single" w:sz="16" w:space="0" w:color="000000"/>
            </w:tcBorders>
            <w:shd w:val="clear" w:color="auto" w:fill="FFFFFF"/>
            <w:vAlign w:val="center"/>
          </w:tcPr>
          <w:p w14:paraId="603E261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.000</w:t>
            </w:r>
          </w:p>
        </w:tc>
      </w:tr>
      <w:tr w:rsidR="00DD592D" w:rsidRPr="00E82CE9" w14:paraId="106C4EB5" w14:textId="77777777">
        <w:trPr>
          <w:cantSplit/>
        </w:trPr>
        <w:tc>
          <w:tcPr>
            <w:tcW w:w="9331" w:type="dxa"/>
            <w:gridSpan w:val="7"/>
            <w:tcBorders>
              <w:top w:val="nil"/>
              <w:left w:val="nil"/>
              <w:bottom w:val="nil"/>
              <w:right w:val="nil"/>
            </w:tcBorders>
            <w:shd w:val="clear" w:color="auto" w:fill="FFFFFF"/>
          </w:tcPr>
          <w:p w14:paraId="05C5CD9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 xml:space="preserve">a. Dependent Variable: </w:t>
            </w:r>
            <w:r w:rsidRPr="00E82CE9">
              <w:rPr>
                <w:rFonts w:ascii="Traditional Arabic" w:hAnsi="Traditional Arabic" w:cs="Traditional Arabic"/>
                <w:color w:val="000000"/>
                <w:kern w:val="0"/>
                <w:sz w:val="36"/>
                <w:szCs w:val="36"/>
                <w:rtl/>
              </w:rPr>
              <w:t>متغير_تابع_جودة_خدمات</w:t>
            </w:r>
          </w:p>
        </w:tc>
      </w:tr>
    </w:tbl>
    <w:p w14:paraId="2614221D"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p>
    <w:tbl>
      <w:tblPr>
        <w:tblW w:w="8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872"/>
      </w:tblGrid>
      <w:tr w:rsidR="00DD592D" w:rsidRPr="00E82CE9" w14:paraId="1BFD2F96" w14:textId="77777777">
        <w:trPr>
          <w:cantSplit/>
        </w:trPr>
        <w:tc>
          <w:tcPr>
            <w:tcW w:w="8872" w:type="dxa"/>
            <w:tcBorders>
              <w:top w:val="nil"/>
              <w:left w:val="nil"/>
              <w:bottom w:val="nil"/>
              <w:right w:val="nil"/>
            </w:tcBorders>
            <w:shd w:val="clear" w:color="auto" w:fill="FFFFFF"/>
          </w:tcPr>
          <w:p w14:paraId="6D6D7A6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p>
        </w:tc>
      </w:tr>
    </w:tbl>
    <w:p w14:paraId="5B175EA3" w14:textId="71C784D6" w:rsidR="00DD592D" w:rsidRPr="00E82CE9" w:rsidRDefault="0098614F" w:rsidP="00DD592D">
      <w:pPr>
        <w:autoSpaceDE w:val="0"/>
        <w:autoSpaceDN w:val="0"/>
        <w:bidi/>
        <w:adjustRightInd w:val="0"/>
        <w:spacing w:after="0" w:line="240" w:lineRule="auto"/>
        <w:jc w:val="left"/>
        <w:rPr>
          <w:rFonts w:ascii="Traditional Arabic" w:hAnsi="Traditional Arabic" w:cs="Traditional Arabic"/>
          <w:kern w:val="0"/>
          <w:sz w:val="36"/>
          <w:szCs w:val="36"/>
          <w:lang w:val="fr-FR"/>
        </w:rPr>
      </w:pPr>
      <w:r>
        <w:rPr>
          <w:rFonts w:ascii="Traditional Arabic" w:eastAsia="Times New Roman" w:hAnsi="Traditional Arabic" w:cs="Traditional Arabic" w:hint="cs"/>
          <w:b/>
          <w:bCs/>
          <w:sz w:val="36"/>
          <w:szCs w:val="36"/>
          <w:rtl/>
          <w:lang w:bidi="ar-DZ"/>
        </w:rPr>
        <w:t>الملحق</w:t>
      </w:r>
      <w:r w:rsidRPr="00E82CE9">
        <w:rPr>
          <w:rFonts w:ascii="Traditional Arabic" w:eastAsia="Times New Roman" w:hAnsi="Traditional Arabic" w:cs="Traditional Arabic"/>
          <w:b/>
          <w:bCs/>
          <w:sz w:val="36"/>
          <w:szCs w:val="36"/>
          <w:rtl/>
          <w:lang w:bidi="ar-DZ"/>
        </w:rPr>
        <w:t xml:space="preserve"> (</w:t>
      </w:r>
      <w:r w:rsidR="00B15B6A">
        <w:rPr>
          <w:rFonts w:ascii="Traditional Arabic" w:eastAsia="Times New Roman" w:hAnsi="Traditional Arabic" w:cs="Traditional Arabic" w:hint="cs"/>
          <w:b/>
          <w:bCs/>
          <w:sz w:val="36"/>
          <w:szCs w:val="36"/>
          <w:rtl/>
          <w:lang w:bidi="ar-DZ"/>
        </w:rPr>
        <w:t>13</w:t>
      </w:r>
      <w:r w:rsidRPr="00E82CE9">
        <w:rPr>
          <w:rFonts w:ascii="Traditional Arabic" w:eastAsia="Times New Roman" w:hAnsi="Traditional Arabic" w:cs="Traditional Arabic"/>
          <w:b/>
          <w:bCs/>
          <w:sz w:val="36"/>
          <w:szCs w:val="36"/>
          <w:rtl/>
          <w:lang w:bidi="ar-DZ"/>
        </w:rPr>
        <w:t xml:space="preserve">): </w:t>
      </w:r>
      <w:r w:rsidR="00DD592D" w:rsidRPr="00E82CE9">
        <w:rPr>
          <w:rFonts w:ascii="Traditional Arabic" w:eastAsia="Times New Roman" w:hAnsi="Traditional Arabic" w:cs="Traditional Arabic"/>
          <w:b/>
          <w:bCs/>
          <w:kern w:val="0"/>
          <w:sz w:val="36"/>
          <w:szCs w:val="36"/>
          <w:rtl/>
          <w:lang w:bidi="ar-DZ"/>
        </w:rPr>
        <w:t>نتائج التباين الأحادي</w:t>
      </w:r>
    </w:p>
    <w:tbl>
      <w:tblPr>
        <w:tblW w:w="8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01"/>
        <w:gridCol w:w="1683"/>
        <w:gridCol w:w="1469"/>
        <w:gridCol w:w="1009"/>
        <w:gridCol w:w="1392"/>
        <w:gridCol w:w="1009"/>
        <w:gridCol w:w="1009"/>
      </w:tblGrid>
      <w:tr w:rsidR="00DD592D" w:rsidRPr="00E82CE9" w14:paraId="6C01744B" w14:textId="77777777">
        <w:trPr>
          <w:cantSplit/>
        </w:trPr>
        <w:tc>
          <w:tcPr>
            <w:tcW w:w="8872" w:type="dxa"/>
            <w:gridSpan w:val="7"/>
            <w:tcBorders>
              <w:top w:val="nil"/>
              <w:left w:val="nil"/>
              <w:bottom w:val="nil"/>
              <w:right w:val="nil"/>
            </w:tcBorders>
            <w:shd w:val="clear" w:color="auto" w:fill="FFFFFF"/>
          </w:tcPr>
          <w:p w14:paraId="2A96888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ANOVA</w:t>
            </w:r>
          </w:p>
        </w:tc>
      </w:tr>
      <w:tr w:rsidR="00DD592D" w:rsidRPr="00E82CE9" w14:paraId="324D3A70" w14:textId="77777777">
        <w:trPr>
          <w:cantSplit/>
        </w:trPr>
        <w:tc>
          <w:tcPr>
            <w:tcW w:w="2984" w:type="dxa"/>
            <w:gridSpan w:val="2"/>
            <w:tcBorders>
              <w:top w:val="single" w:sz="16" w:space="0" w:color="000000"/>
              <w:left w:val="single" w:sz="16" w:space="0" w:color="000000"/>
              <w:bottom w:val="single" w:sz="16" w:space="0" w:color="000000"/>
              <w:right w:val="nil"/>
            </w:tcBorders>
            <w:shd w:val="clear" w:color="auto" w:fill="FFFFFF"/>
          </w:tcPr>
          <w:p w14:paraId="0ED750B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p>
        </w:tc>
        <w:tc>
          <w:tcPr>
            <w:tcW w:w="1469" w:type="dxa"/>
            <w:tcBorders>
              <w:top w:val="single" w:sz="16" w:space="0" w:color="000000"/>
              <w:left w:val="single" w:sz="16" w:space="0" w:color="000000"/>
              <w:bottom w:val="single" w:sz="16" w:space="0" w:color="000000"/>
            </w:tcBorders>
            <w:shd w:val="clear" w:color="auto" w:fill="FFFFFF"/>
          </w:tcPr>
          <w:p w14:paraId="7541474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Sum of Squares</w:t>
            </w:r>
          </w:p>
        </w:tc>
        <w:tc>
          <w:tcPr>
            <w:tcW w:w="1009" w:type="dxa"/>
            <w:tcBorders>
              <w:top w:val="single" w:sz="16" w:space="0" w:color="000000"/>
              <w:bottom w:val="single" w:sz="16" w:space="0" w:color="000000"/>
            </w:tcBorders>
            <w:shd w:val="clear" w:color="auto" w:fill="FFFFFF"/>
          </w:tcPr>
          <w:p w14:paraId="6458B98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df</w:t>
            </w:r>
          </w:p>
        </w:tc>
        <w:tc>
          <w:tcPr>
            <w:tcW w:w="1392" w:type="dxa"/>
            <w:tcBorders>
              <w:top w:val="single" w:sz="16" w:space="0" w:color="000000"/>
              <w:bottom w:val="single" w:sz="16" w:space="0" w:color="000000"/>
            </w:tcBorders>
            <w:shd w:val="clear" w:color="auto" w:fill="FFFFFF"/>
          </w:tcPr>
          <w:p w14:paraId="3AD31DC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Mean Square</w:t>
            </w:r>
          </w:p>
        </w:tc>
        <w:tc>
          <w:tcPr>
            <w:tcW w:w="1009" w:type="dxa"/>
            <w:tcBorders>
              <w:top w:val="single" w:sz="16" w:space="0" w:color="000000"/>
              <w:bottom w:val="single" w:sz="16" w:space="0" w:color="000000"/>
            </w:tcBorders>
            <w:shd w:val="clear" w:color="auto" w:fill="FFFFFF"/>
          </w:tcPr>
          <w:p w14:paraId="502A470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F</w:t>
            </w:r>
          </w:p>
        </w:tc>
        <w:tc>
          <w:tcPr>
            <w:tcW w:w="1009" w:type="dxa"/>
            <w:tcBorders>
              <w:top w:val="single" w:sz="16" w:space="0" w:color="000000"/>
              <w:bottom w:val="single" w:sz="16" w:space="0" w:color="000000"/>
              <w:right w:val="single" w:sz="16" w:space="0" w:color="000000"/>
            </w:tcBorders>
            <w:shd w:val="clear" w:color="auto" w:fill="FFFFFF"/>
          </w:tcPr>
          <w:p w14:paraId="00F42C1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Sig.</w:t>
            </w:r>
          </w:p>
        </w:tc>
      </w:tr>
      <w:tr w:rsidR="00DD592D" w:rsidRPr="00E82CE9" w14:paraId="6D8CDAB5" w14:textId="77777777">
        <w:trPr>
          <w:cantSplit/>
        </w:trPr>
        <w:tc>
          <w:tcPr>
            <w:tcW w:w="1301" w:type="dxa"/>
            <w:vMerge w:val="restart"/>
            <w:tcBorders>
              <w:top w:val="single" w:sz="16" w:space="0" w:color="000000"/>
              <w:left w:val="single" w:sz="16" w:space="0" w:color="000000"/>
              <w:bottom w:val="nil"/>
              <w:right w:val="nil"/>
            </w:tcBorders>
            <w:shd w:val="clear" w:color="auto" w:fill="FFFFFF"/>
            <w:vAlign w:val="center"/>
          </w:tcPr>
          <w:p w14:paraId="57C7B5B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المستوى الوظيفي</w:t>
            </w:r>
          </w:p>
        </w:tc>
        <w:tc>
          <w:tcPr>
            <w:tcW w:w="1683" w:type="dxa"/>
            <w:tcBorders>
              <w:top w:val="single" w:sz="16" w:space="0" w:color="000000"/>
              <w:left w:val="nil"/>
              <w:bottom w:val="nil"/>
              <w:right w:val="single" w:sz="16" w:space="0" w:color="000000"/>
            </w:tcBorders>
            <w:shd w:val="clear" w:color="auto" w:fill="FFFFFF"/>
            <w:vAlign w:val="center"/>
          </w:tcPr>
          <w:p w14:paraId="23937A2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Between Groups</w:t>
            </w:r>
          </w:p>
        </w:tc>
        <w:tc>
          <w:tcPr>
            <w:tcW w:w="1469" w:type="dxa"/>
            <w:tcBorders>
              <w:top w:val="single" w:sz="16" w:space="0" w:color="000000"/>
              <w:left w:val="single" w:sz="16" w:space="0" w:color="000000"/>
              <w:bottom w:val="nil"/>
            </w:tcBorders>
            <w:shd w:val="clear" w:color="auto" w:fill="FFFFFF"/>
            <w:vAlign w:val="center"/>
          </w:tcPr>
          <w:p w14:paraId="6BC1D03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3.702</w:t>
            </w:r>
          </w:p>
        </w:tc>
        <w:tc>
          <w:tcPr>
            <w:tcW w:w="1009" w:type="dxa"/>
            <w:tcBorders>
              <w:top w:val="single" w:sz="16" w:space="0" w:color="000000"/>
              <w:bottom w:val="nil"/>
            </w:tcBorders>
            <w:shd w:val="clear" w:color="auto" w:fill="FFFFFF"/>
            <w:vAlign w:val="center"/>
          </w:tcPr>
          <w:p w14:paraId="055E4BC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19</w:t>
            </w:r>
          </w:p>
        </w:tc>
        <w:tc>
          <w:tcPr>
            <w:tcW w:w="1392" w:type="dxa"/>
            <w:tcBorders>
              <w:top w:val="single" w:sz="16" w:space="0" w:color="000000"/>
              <w:bottom w:val="nil"/>
            </w:tcBorders>
            <w:shd w:val="clear" w:color="auto" w:fill="FFFFFF"/>
            <w:vAlign w:val="center"/>
          </w:tcPr>
          <w:p w14:paraId="0D8D5A1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.195</w:t>
            </w:r>
          </w:p>
        </w:tc>
        <w:tc>
          <w:tcPr>
            <w:tcW w:w="1009" w:type="dxa"/>
            <w:tcBorders>
              <w:top w:val="single" w:sz="16" w:space="0" w:color="000000"/>
              <w:bottom w:val="nil"/>
            </w:tcBorders>
            <w:shd w:val="clear" w:color="auto" w:fill="FFFFFF"/>
            <w:vAlign w:val="center"/>
          </w:tcPr>
          <w:p w14:paraId="02C5436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.688</w:t>
            </w:r>
          </w:p>
        </w:tc>
        <w:tc>
          <w:tcPr>
            <w:tcW w:w="1009" w:type="dxa"/>
            <w:tcBorders>
              <w:top w:val="single" w:sz="16" w:space="0" w:color="000000"/>
              <w:bottom w:val="nil"/>
              <w:right w:val="single" w:sz="16" w:space="0" w:color="000000"/>
            </w:tcBorders>
            <w:shd w:val="clear" w:color="auto" w:fill="FFFFFF"/>
            <w:vAlign w:val="center"/>
          </w:tcPr>
          <w:p w14:paraId="64B7783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.801</w:t>
            </w:r>
          </w:p>
        </w:tc>
      </w:tr>
      <w:tr w:rsidR="00DD592D" w:rsidRPr="00E82CE9" w14:paraId="4850D8D4" w14:textId="77777777">
        <w:trPr>
          <w:cantSplit/>
        </w:trPr>
        <w:tc>
          <w:tcPr>
            <w:tcW w:w="1301" w:type="dxa"/>
            <w:vMerge/>
            <w:tcBorders>
              <w:top w:val="single" w:sz="16" w:space="0" w:color="000000"/>
              <w:left w:val="single" w:sz="16" w:space="0" w:color="000000"/>
              <w:bottom w:val="nil"/>
              <w:right w:val="nil"/>
            </w:tcBorders>
            <w:shd w:val="clear" w:color="auto" w:fill="FFFFFF"/>
            <w:vAlign w:val="center"/>
          </w:tcPr>
          <w:p w14:paraId="4FAF5015"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683" w:type="dxa"/>
            <w:tcBorders>
              <w:top w:val="nil"/>
              <w:left w:val="nil"/>
              <w:bottom w:val="nil"/>
              <w:right w:val="single" w:sz="16" w:space="0" w:color="000000"/>
            </w:tcBorders>
            <w:shd w:val="clear" w:color="auto" w:fill="FFFFFF"/>
            <w:vAlign w:val="center"/>
          </w:tcPr>
          <w:p w14:paraId="13A0191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Within Groups</w:t>
            </w:r>
          </w:p>
        </w:tc>
        <w:tc>
          <w:tcPr>
            <w:tcW w:w="1469" w:type="dxa"/>
            <w:tcBorders>
              <w:top w:val="nil"/>
              <w:left w:val="single" w:sz="16" w:space="0" w:color="000000"/>
              <w:bottom w:val="nil"/>
            </w:tcBorders>
            <w:shd w:val="clear" w:color="auto" w:fill="FFFFFF"/>
            <w:vAlign w:val="center"/>
          </w:tcPr>
          <w:p w14:paraId="7FEE2FB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8.217</w:t>
            </w:r>
          </w:p>
        </w:tc>
        <w:tc>
          <w:tcPr>
            <w:tcW w:w="1009" w:type="dxa"/>
            <w:tcBorders>
              <w:top w:val="nil"/>
              <w:bottom w:val="nil"/>
            </w:tcBorders>
            <w:shd w:val="clear" w:color="auto" w:fill="FFFFFF"/>
            <w:vAlign w:val="center"/>
          </w:tcPr>
          <w:p w14:paraId="6FA93C1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29</w:t>
            </w:r>
          </w:p>
        </w:tc>
        <w:tc>
          <w:tcPr>
            <w:tcW w:w="1392" w:type="dxa"/>
            <w:tcBorders>
              <w:top w:val="nil"/>
              <w:bottom w:val="nil"/>
            </w:tcBorders>
            <w:shd w:val="clear" w:color="auto" w:fill="FFFFFF"/>
            <w:vAlign w:val="center"/>
          </w:tcPr>
          <w:p w14:paraId="4A7362F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.283</w:t>
            </w:r>
          </w:p>
        </w:tc>
        <w:tc>
          <w:tcPr>
            <w:tcW w:w="1009" w:type="dxa"/>
            <w:tcBorders>
              <w:top w:val="nil"/>
              <w:bottom w:val="nil"/>
            </w:tcBorders>
            <w:shd w:val="clear" w:color="auto" w:fill="FFFFFF"/>
          </w:tcPr>
          <w:p w14:paraId="47A8C6D8"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09" w:type="dxa"/>
            <w:tcBorders>
              <w:top w:val="nil"/>
              <w:bottom w:val="nil"/>
              <w:right w:val="single" w:sz="16" w:space="0" w:color="000000"/>
            </w:tcBorders>
            <w:shd w:val="clear" w:color="auto" w:fill="FFFFFF"/>
          </w:tcPr>
          <w:p w14:paraId="30E124E3"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r w:rsidR="00DD592D" w:rsidRPr="00E82CE9" w14:paraId="0C6E146C" w14:textId="77777777">
        <w:trPr>
          <w:cantSplit/>
        </w:trPr>
        <w:tc>
          <w:tcPr>
            <w:tcW w:w="1301" w:type="dxa"/>
            <w:vMerge/>
            <w:tcBorders>
              <w:top w:val="single" w:sz="16" w:space="0" w:color="000000"/>
              <w:left w:val="single" w:sz="16" w:space="0" w:color="000000"/>
              <w:bottom w:val="nil"/>
              <w:right w:val="nil"/>
            </w:tcBorders>
            <w:shd w:val="clear" w:color="auto" w:fill="FFFFFF"/>
            <w:vAlign w:val="center"/>
          </w:tcPr>
          <w:p w14:paraId="609B17FA"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683" w:type="dxa"/>
            <w:tcBorders>
              <w:top w:val="nil"/>
              <w:left w:val="nil"/>
              <w:bottom w:val="nil"/>
              <w:right w:val="single" w:sz="16" w:space="0" w:color="000000"/>
            </w:tcBorders>
            <w:shd w:val="clear" w:color="auto" w:fill="FFFFFF"/>
            <w:vAlign w:val="center"/>
          </w:tcPr>
          <w:p w14:paraId="38F3BF4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Total</w:t>
            </w:r>
          </w:p>
        </w:tc>
        <w:tc>
          <w:tcPr>
            <w:tcW w:w="1469" w:type="dxa"/>
            <w:tcBorders>
              <w:top w:val="nil"/>
              <w:left w:val="single" w:sz="16" w:space="0" w:color="000000"/>
              <w:bottom w:val="nil"/>
            </w:tcBorders>
            <w:shd w:val="clear" w:color="auto" w:fill="FFFFFF"/>
            <w:vAlign w:val="center"/>
          </w:tcPr>
          <w:p w14:paraId="79FE622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11.918</w:t>
            </w:r>
          </w:p>
        </w:tc>
        <w:tc>
          <w:tcPr>
            <w:tcW w:w="1009" w:type="dxa"/>
            <w:tcBorders>
              <w:top w:val="nil"/>
              <w:bottom w:val="nil"/>
            </w:tcBorders>
            <w:shd w:val="clear" w:color="auto" w:fill="FFFFFF"/>
            <w:vAlign w:val="center"/>
          </w:tcPr>
          <w:p w14:paraId="2F0978E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48</w:t>
            </w:r>
          </w:p>
        </w:tc>
        <w:tc>
          <w:tcPr>
            <w:tcW w:w="1392" w:type="dxa"/>
            <w:tcBorders>
              <w:top w:val="nil"/>
              <w:bottom w:val="nil"/>
            </w:tcBorders>
            <w:shd w:val="clear" w:color="auto" w:fill="FFFFFF"/>
          </w:tcPr>
          <w:p w14:paraId="1970B31A"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09" w:type="dxa"/>
            <w:tcBorders>
              <w:top w:val="nil"/>
              <w:bottom w:val="nil"/>
            </w:tcBorders>
            <w:shd w:val="clear" w:color="auto" w:fill="FFFFFF"/>
          </w:tcPr>
          <w:p w14:paraId="1393BD39"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09" w:type="dxa"/>
            <w:tcBorders>
              <w:top w:val="nil"/>
              <w:bottom w:val="nil"/>
              <w:right w:val="single" w:sz="16" w:space="0" w:color="000000"/>
            </w:tcBorders>
            <w:shd w:val="clear" w:color="auto" w:fill="FFFFFF"/>
          </w:tcPr>
          <w:p w14:paraId="25CEDFD7"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r w:rsidR="00DD592D" w:rsidRPr="00E82CE9" w14:paraId="1D565DDA" w14:textId="77777777">
        <w:trPr>
          <w:cantSplit/>
        </w:trPr>
        <w:tc>
          <w:tcPr>
            <w:tcW w:w="1301" w:type="dxa"/>
            <w:vMerge w:val="restart"/>
            <w:tcBorders>
              <w:top w:val="nil"/>
              <w:left w:val="single" w:sz="16" w:space="0" w:color="000000"/>
              <w:bottom w:val="nil"/>
              <w:right w:val="nil"/>
            </w:tcBorders>
            <w:shd w:val="clear" w:color="auto" w:fill="FFFFFF"/>
            <w:vAlign w:val="center"/>
          </w:tcPr>
          <w:p w14:paraId="76123A7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السن</w:t>
            </w:r>
          </w:p>
        </w:tc>
        <w:tc>
          <w:tcPr>
            <w:tcW w:w="1683" w:type="dxa"/>
            <w:tcBorders>
              <w:top w:val="nil"/>
              <w:left w:val="nil"/>
              <w:bottom w:val="nil"/>
              <w:right w:val="single" w:sz="16" w:space="0" w:color="000000"/>
            </w:tcBorders>
            <w:shd w:val="clear" w:color="auto" w:fill="FFFFFF"/>
            <w:vAlign w:val="center"/>
          </w:tcPr>
          <w:p w14:paraId="345AC3A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Between Groups</w:t>
            </w:r>
          </w:p>
        </w:tc>
        <w:tc>
          <w:tcPr>
            <w:tcW w:w="1469" w:type="dxa"/>
            <w:tcBorders>
              <w:top w:val="nil"/>
              <w:left w:val="single" w:sz="16" w:space="0" w:color="000000"/>
              <w:bottom w:val="nil"/>
            </w:tcBorders>
            <w:shd w:val="clear" w:color="auto" w:fill="FFFFFF"/>
            <w:vAlign w:val="center"/>
          </w:tcPr>
          <w:p w14:paraId="1910830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8.120</w:t>
            </w:r>
          </w:p>
        </w:tc>
        <w:tc>
          <w:tcPr>
            <w:tcW w:w="1009" w:type="dxa"/>
            <w:tcBorders>
              <w:top w:val="nil"/>
              <w:bottom w:val="nil"/>
            </w:tcBorders>
            <w:shd w:val="clear" w:color="auto" w:fill="FFFFFF"/>
            <w:vAlign w:val="center"/>
          </w:tcPr>
          <w:p w14:paraId="2980A26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19</w:t>
            </w:r>
          </w:p>
        </w:tc>
        <w:tc>
          <w:tcPr>
            <w:tcW w:w="1392" w:type="dxa"/>
            <w:tcBorders>
              <w:top w:val="nil"/>
              <w:bottom w:val="nil"/>
            </w:tcBorders>
            <w:shd w:val="clear" w:color="auto" w:fill="FFFFFF"/>
            <w:vAlign w:val="center"/>
          </w:tcPr>
          <w:p w14:paraId="46E4107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.427</w:t>
            </w:r>
          </w:p>
        </w:tc>
        <w:tc>
          <w:tcPr>
            <w:tcW w:w="1009" w:type="dxa"/>
            <w:tcBorders>
              <w:top w:val="nil"/>
              <w:bottom w:val="nil"/>
            </w:tcBorders>
            <w:shd w:val="clear" w:color="auto" w:fill="FFFFFF"/>
            <w:vAlign w:val="center"/>
          </w:tcPr>
          <w:p w14:paraId="3659133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.629</w:t>
            </w:r>
          </w:p>
        </w:tc>
        <w:tc>
          <w:tcPr>
            <w:tcW w:w="1009" w:type="dxa"/>
            <w:tcBorders>
              <w:top w:val="nil"/>
              <w:bottom w:val="nil"/>
              <w:right w:val="single" w:sz="16" w:space="0" w:color="000000"/>
            </w:tcBorders>
            <w:shd w:val="clear" w:color="auto" w:fill="FFFFFF"/>
            <w:vAlign w:val="center"/>
          </w:tcPr>
          <w:p w14:paraId="1242878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.853</w:t>
            </w:r>
          </w:p>
        </w:tc>
      </w:tr>
      <w:tr w:rsidR="00DD592D" w:rsidRPr="00E82CE9" w14:paraId="33C7DC5D" w14:textId="77777777">
        <w:trPr>
          <w:cantSplit/>
        </w:trPr>
        <w:tc>
          <w:tcPr>
            <w:tcW w:w="1301" w:type="dxa"/>
            <w:vMerge/>
            <w:tcBorders>
              <w:top w:val="nil"/>
              <w:left w:val="single" w:sz="16" w:space="0" w:color="000000"/>
              <w:bottom w:val="nil"/>
              <w:right w:val="nil"/>
            </w:tcBorders>
            <w:shd w:val="clear" w:color="auto" w:fill="FFFFFF"/>
            <w:vAlign w:val="center"/>
          </w:tcPr>
          <w:p w14:paraId="155B27D3"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683" w:type="dxa"/>
            <w:tcBorders>
              <w:top w:val="nil"/>
              <w:left w:val="nil"/>
              <w:bottom w:val="nil"/>
              <w:right w:val="single" w:sz="16" w:space="0" w:color="000000"/>
            </w:tcBorders>
            <w:shd w:val="clear" w:color="auto" w:fill="FFFFFF"/>
            <w:vAlign w:val="center"/>
          </w:tcPr>
          <w:p w14:paraId="651382E5"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Within Groups</w:t>
            </w:r>
          </w:p>
        </w:tc>
        <w:tc>
          <w:tcPr>
            <w:tcW w:w="1469" w:type="dxa"/>
            <w:tcBorders>
              <w:top w:val="nil"/>
              <w:left w:val="single" w:sz="16" w:space="0" w:color="000000"/>
              <w:bottom w:val="nil"/>
            </w:tcBorders>
            <w:shd w:val="clear" w:color="auto" w:fill="FFFFFF"/>
            <w:vAlign w:val="center"/>
          </w:tcPr>
          <w:p w14:paraId="389182B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19.717</w:t>
            </w:r>
          </w:p>
        </w:tc>
        <w:tc>
          <w:tcPr>
            <w:tcW w:w="1009" w:type="dxa"/>
            <w:tcBorders>
              <w:top w:val="nil"/>
              <w:bottom w:val="nil"/>
            </w:tcBorders>
            <w:shd w:val="clear" w:color="auto" w:fill="FFFFFF"/>
            <w:vAlign w:val="center"/>
          </w:tcPr>
          <w:p w14:paraId="4150025E"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29</w:t>
            </w:r>
          </w:p>
        </w:tc>
        <w:tc>
          <w:tcPr>
            <w:tcW w:w="1392" w:type="dxa"/>
            <w:tcBorders>
              <w:top w:val="nil"/>
              <w:bottom w:val="nil"/>
            </w:tcBorders>
            <w:shd w:val="clear" w:color="auto" w:fill="FFFFFF"/>
            <w:vAlign w:val="center"/>
          </w:tcPr>
          <w:p w14:paraId="357794D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.680</w:t>
            </w:r>
          </w:p>
        </w:tc>
        <w:tc>
          <w:tcPr>
            <w:tcW w:w="1009" w:type="dxa"/>
            <w:tcBorders>
              <w:top w:val="nil"/>
              <w:bottom w:val="nil"/>
            </w:tcBorders>
            <w:shd w:val="clear" w:color="auto" w:fill="FFFFFF"/>
          </w:tcPr>
          <w:p w14:paraId="4796850D"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09" w:type="dxa"/>
            <w:tcBorders>
              <w:top w:val="nil"/>
              <w:bottom w:val="nil"/>
              <w:right w:val="single" w:sz="16" w:space="0" w:color="000000"/>
            </w:tcBorders>
            <w:shd w:val="clear" w:color="auto" w:fill="FFFFFF"/>
          </w:tcPr>
          <w:p w14:paraId="747B2859"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r w:rsidR="00DD592D" w:rsidRPr="00E82CE9" w14:paraId="6AC16208" w14:textId="77777777">
        <w:trPr>
          <w:cantSplit/>
        </w:trPr>
        <w:tc>
          <w:tcPr>
            <w:tcW w:w="1301" w:type="dxa"/>
            <w:vMerge/>
            <w:tcBorders>
              <w:top w:val="nil"/>
              <w:left w:val="single" w:sz="16" w:space="0" w:color="000000"/>
              <w:bottom w:val="nil"/>
              <w:right w:val="nil"/>
            </w:tcBorders>
            <w:shd w:val="clear" w:color="auto" w:fill="FFFFFF"/>
            <w:vAlign w:val="center"/>
          </w:tcPr>
          <w:p w14:paraId="155DA358"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683" w:type="dxa"/>
            <w:tcBorders>
              <w:top w:val="nil"/>
              <w:left w:val="nil"/>
              <w:bottom w:val="nil"/>
              <w:right w:val="single" w:sz="16" w:space="0" w:color="000000"/>
            </w:tcBorders>
            <w:shd w:val="clear" w:color="auto" w:fill="FFFFFF"/>
            <w:vAlign w:val="center"/>
          </w:tcPr>
          <w:p w14:paraId="44502C5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Total</w:t>
            </w:r>
          </w:p>
        </w:tc>
        <w:tc>
          <w:tcPr>
            <w:tcW w:w="1469" w:type="dxa"/>
            <w:tcBorders>
              <w:top w:val="nil"/>
              <w:left w:val="single" w:sz="16" w:space="0" w:color="000000"/>
              <w:bottom w:val="nil"/>
            </w:tcBorders>
            <w:shd w:val="clear" w:color="auto" w:fill="FFFFFF"/>
            <w:vAlign w:val="center"/>
          </w:tcPr>
          <w:p w14:paraId="52C25A2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27.837</w:t>
            </w:r>
          </w:p>
        </w:tc>
        <w:tc>
          <w:tcPr>
            <w:tcW w:w="1009" w:type="dxa"/>
            <w:tcBorders>
              <w:top w:val="nil"/>
              <w:bottom w:val="nil"/>
            </w:tcBorders>
            <w:shd w:val="clear" w:color="auto" w:fill="FFFFFF"/>
            <w:vAlign w:val="center"/>
          </w:tcPr>
          <w:p w14:paraId="050A564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48</w:t>
            </w:r>
          </w:p>
        </w:tc>
        <w:tc>
          <w:tcPr>
            <w:tcW w:w="1392" w:type="dxa"/>
            <w:tcBorders>
              <w:top w:val="nil"/>
              <w:bottom w:val="nil"/>
            </w:tcBorders>
            <w:shd w:val="clear" w:color="auto" w:fill="FFFFFF"/>
          </w:tcPr>
          <w:p w14:paraId="789BB049"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09" w:type="dxa"/>
            <w:tcBorders>
              <w:top w:val="nil"/>
              <w:bottom w:val="nil"/>
            </w:tcBorders>
            <w:shd w:val="clear" w:color="auto" w:fill="FFFFFF"/>
          </w:tcPr>
          <w:p w14:paraId="07C6D4F6"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09" w:type="dxa"/>
            <w:tcBorders>
              <w:top w:val="nil"/>
              <w:bottom w:val="nil"/>
              <w:right w:val="single" w:sz="16" w:space="0" w:color="000000"/>
            </w:tcBorders>
            <w:shd w:val="clear" w:color="auto" w:fill="FFFFFF"/>
          </w:tcPr>
          <w:p w14:paraId="71E49F55"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r w:rsidR="00DD592D" w:rsidRPr="00E82CE9" w14:paraId="54B66E8C" w14:textId="77777777">
        <w:trPr>
          <w:cantSplit/>
        </w:trPr>
        <w:tc>
          <w:tcPr>
            <w:tcW w:w="1301" w:type="dxa"/>
            <w:vMerge w:val="restart"/>
            <w:tcBorders>
              <w:top w:val="nil"/>
              <w:left w:val="single" w:sz="16" w:space="0" w:color="000000"/>
              <w:bottom w:val="nil"/>
              <w:right w:val="nil"/>
            </w:tcBorders>
            <w:shd w:val="clear" w:color="auto" w:fill="FFFFFF"/>
            <w:vAlign w:val="center"/>
          </w:tcPr>
          <w:p w14:paraId="17DACB5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المؤهل العلمي</w:t>
            </w:r>
          </w:p>
        </w:tc>
        <w:tc>
          <w:tcPr>
            <w:tcW w:w="1683" w:type="dxa"/>
            <w:tcBorders>
              <w:top w:val="nil"/>
              <w:left w:val="nil"/>
              <w:bottom w:val="nil"/>
              <w:right w:val="single" w:sz="16" w:space="0" w:color="000000"/>
            </w:tcBorders>
            <w:shd w:val="clear" w:color="auto" w:fill="FFFFFF"/>
            <w:vAlign w:val="center"/>
          </w:tcPr>
          <w:p w14:paraId="3FB67FF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Between Groups</w:t>
            </w:r>
          </w:p>
        </w:tc>
        <w:tc>
          <w:tcPr>
            <w:tcW w:w="1469" w:type="dxa"/>
            <w:tcBorders>
              <w:top w:val="nil"/>
              <w:left w:val="single" w:sz="16" w:space="0" w:color="000000"/>
              <w:bottom w:val="nil"/>
            </w:tcBorders>
            <w:shd w:val="clear" w:color="auto" w:fill="FFFFFF"/>
            <w:vAlign w:val="center"/>
          </w:tcPr>
          <w:p w14:paraId="5757567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21.880</w:t>
            </w:r>
          </w:p>
        </w:tc>
        <w:tc>
          <w:tcPr>
            <w:tcW w:w="1009" w:type="dxa"/>
            <w:tcBorders>
              <w:top w:val="nil"/>
              <w:bottom w:val="nil"/>
            </w:tcBorders>
            <w:shd w:val="clear" w:color="auto" w:fill="FFFFFF"/>
            <w:vAlign w:val="center"/>
          </w:tcPr>
          <w:p w14:paraId="4C9D984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19</w:t>
            </w:r>
          </w:p>
        </w:tc>
        <w:tc>
          <w:tcPr>
            <w:tcW w:w="1392" w:type="dxa"/>
            <w:tcBorders>
              <w:top w:val="nil"/>
              <w:bottom w:val="nil"/>
            </w:tcBorders>
            <w:shd w:val="clear" w:color="auto" w:fill="FFFFFF"/>
            <w:vAlign w:val="center"/>
          </w:tcPr>
          <w:p w14:paraId="54E7D5B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1.152</w:t>
            </w:r>
          </w:p>
        </w:tc>
        <w:tc>
          <w:tcPr>
            <w:tcW w:w="1009" w:type="dxa"/>
            <w:tcBorders>
              <w:top w:val="nil"/>
              <w:bottom w:val="nil"/>
            </w:tcBorders>
            <w:shd w:val="clear" w:color="auto" w:fill="FFFFFF"/>
            <w:vAlign w:val="center"/>
          </w:tcPr>
          <w:p w14:paraId="5CFE222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.805</w:t>
            </w:r>
          </w:p>
        </w:tc>
        <w:tc>
          <w:tcPr>
            <w:tcW w:w="1009" w:type="dxa"/>
            <w:tcBorders>
              <w:top w:val="nil"/>
              <w:bottom w:val="nil"/>
              <w:right w:val="single" w:sz="16" w:space="0" w:color="000000"/>
            </w:tcBorders>
            <w:shd w:val="clear" w:color="auto" w:fill="FFFFFF"/>
            <w:vAlign w:val="center"/>
          </w:tcPr>
          <w:p w14:paraId="1C71CC4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.684</w:t>
            </w:r>
          </w:p>
        </w:tc>
      </w:tr>
      <w:tr w:rsidR="00DD592D" w:rsidRPr="00E82CE9" w14:paraId="2C9113C7" w14:textId="77777777">
        <w:trPr>
          <w:cantSplit/>
        </w:trPr>
        <w:tc>
          <w:tcPr>
            <w:tcW w:w="1301" w:type="dxa"/>
            <w:vMerge/>
            <w:tcBorders>
              <w:top w:val="nil"/>
              <w:left w:val="single" w:sz="16" w:space="0" w:color="000000"/>
              <w:bottom w:val="nil"/>
              <w:right w:val="nil"/>
            </w:tcBorders>
            <w:shd w:val="clear" w:color="auto" w:fill="FFFFFF"/>
            <w:vAlign w:val="center"/>
          </w:tcPr>
          <w:p w14:paraId="75BBD7E2"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683" w:type="dxa"/>
            <w:tcBorders>
              <w:top w:val="nil"/>
              <w:left w:val="nil"/>
              <w:bottom w:val="nil"/>
              <w:right w:val="single" w:sz="16" w:space="0" w:color="000000"/>
            </w:tcBorders>
            <w:shd w:val="clear" w:color="auto" w:fill="FFFFFF"/>
            <w:vAlign w:val="center"/>
          </w:tcPr>
          <w:p w14:paraId="4255EFF0"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Within Groups</w:t>
            </w:r>
          </w:p>
        </w:tc>
        <w:tc>
          <w:tcPr>
            <w:tcW w:w="1469" w:type="dxa"/>
            <w:tcBorders>
              <w:top w:val="nil"/>
              <w:left w:val="single" w:sz="16" w:space="0" w:color="000000"/>
              <w:bottom w:val="nil"/>
            </w:tcBorders>
            <w:shd w:val="clear" w:color="auto" w:fill="FFFFFF"/>
            <w:vAlign w:val="center"/>
          </w:tcPr>
          <w:p w14:paraId="75E2A75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41.467</w:t>
            </w:r>
          </w:p>
        </w:tc>
        <w:tc>
          <w:tcPr>
            <w:tcW w:w="1009" w:type="dxa"/>
            <w:tcBorders>
              <w:top w:val="nil"/>
              <w:bottom w:val="nil"/>
            </w:tcBorders>
            <w:shd w:val="clear" w:color="auto" w:fill="FFFFFF"/>
            <w:vAlign w:val="center"/>
          </w:tcPr>
          <w:p w14:paraId="1339EC8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29</w:t>
            </w:r>
          </w:p>
        </w:tc>
        <w:tc>
          <w:tcPr>
            <w:tcW w:w="1392" w:type="dxa"/>
            <w:tcBorders>
              <w:top w:val="nil"/>
              <w:bottom w:val="nil"/>
            </w:tcBorders>
            <w:shd w:val="clear" w:color="auto" w:fill="FFFFFF"/>
            <w:vAlign w:val="center"/>
          </w:tcPr>
          <w:p w14:paraId="3033B4B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1.430</w:t>
            </w:r>
          </w:p>
        </w:tc>
        <w:tc>
          <w:tcPr>
            <w:tcW w:w="1009" w:type="dxa"/>
            <w:tcBorders>
              <w:top w:val="nil"/>
              <w:bottom w:val="nil"/>
            </w:tcBorders>
            <w:shd w:val="clear" w:color="auto" w:fill="FFFFFF"/>
          </w:tcPr>
          <w:p w14:paraId="4AA87066"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09" w:type="dxa"/>
            <w:tcBorders>
              <w:top w:val="nil"/>
              <w:bottom w:val="nil"/>
              <w:right w:val="single" w:sz="16" w:space="0" w:color="000000"/>
            </w:tcBorders>
            <w:shd w:val="clear" w:color="auto" w:fill="FFFFFF"/>
          </w:tcPr>
          <w:p w14:paraId="3AECE16E"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r w:rsidR="00DD592D" w:rsidRPr="00E82CE9" w14:paraId="76213AB8" w14:textId="77777777">
        <w:trPr>
          <w:cantSplit/>
        </w:trPr>
        <w:tc>
          <w:tcPr>
            <w:tcW w:w="1301" w:type="dxa"/>
            <w:vMerge/>
            <w:tcBorders>
              <w:top w:val="nil"/>
              <w:left w:val="single" w:sz="16" w:space="0" w:color="000000"/>
              <w:bottom w:val="nil"/>
              <w:right w:val="nil"/>
            </w:tcBorders>
            <w:shd w:val="clear" w:color="auto" w:fill="FFFFFF"/>
            <w:vAlign w:val="center"/>
          </w:tcPr>
          <w:p w14:paraId="54B07276"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683" w:type="dxa"/>
            <w:tcBorders>
              <w:top w:val="nil"/>
              <w:left w:val="nil"/>
              <w:bottom w:val="nil"/>
              <w:right w:val="single" w:sz="16" w:space="0" w:color="000000"/>
            </w:tcBorders>
            <w:shd w:val="clear" w:color="auto" w:fill="FFFFFF"/>
            <w:vAlign w:val="center"/>
          </w:tcPr>
          <w:p w14:paraId="1024096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Total</w:t>
            </w:r>
          </w:p>
        </w:tc>
        <w:tc>
          <w:tcPr>
            <w:tcW w:w="1469" w:type="dxa"/>
            <w:tcBorders>
              <w:top w:val="nil"/>
              <w:left w:val="single" w:sz="16" w:space="0" w:color="000000"/>
              <w:bottom w:val="nil"/>
            </w:tcBorders>
            <w:shd w:val="clear" w:color="auto" w:fill="FFFFFF"/>
            <w:vAlign w:val="center"/>
          </w:tcPr>
          <w:p w14:paraId="5189D43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63.347</w:t>
            </w:r>
          </w:p>
        </w:tc>
        <w:tc>
          <w:tcPr>
            <w:tcW w:w="1009" w:type="dxa"/>
            <w:tcBorders>
              <w:top w:val="nil"/>
              <w:bottom w:val="nil"/>
            </w:tcBorders>
            <w:shd w:val="clear" w:color="auto" w:fill="FFFFFF"/>
            <w:vAlign w:val="center"/>
          </w:tcPr>
          <w:p w14:paraId="2FA012D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48</w:t>
            </w:r>
          </w:p>
        </w:tc>
        <w:tc>
          <w:tcPr>
            <w:tcW w:w="1392" w:type="dxa"/>
            <w:tcBorders>
              <w:top w:val="nil"/>
              <w:bottom w:val="nil"/>
            </w:tcBorders>
            <w:shd w:val="clear" w:color="auto" w:fill="FFFFFF"/>
          </w:tcPr>
          <w:p w14:paraId="2B004E93"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09" w:type="dxa"/>
            <w:tcBorders>
              <w:top w:val="nil"/>
              <w:bottom w:val="nil"/>
            </w:tcBorders>
            <w:shd w:val="clear" w:color="auto" w:fill="FFFFFF"/>
          </w:tcPr>
          <w:p w14:paraId="45D33046"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09" w:type="dxa"/>
            <w:tcBorders>
              <w:top w:val="nil"/>
              <w:bottom w:val="nil"/>
              <w:right w:val="single" w:sz="16" w:space="0" w:color="000000"/>
            </w:tcBorders>
            <w:shd w:val="clear" w:color="auto" w:fill="FFFFFF"/>
          </w:tcPr>
          <w:p w14:paraId="51EFC339"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r w:rsidR="00DD592D" w:rsidRPr="00E82CE9" w14:paraId="10A1C498" w14:textId="77777777">
        <w:trPr>
          <w:cantSplit/>
        </w:trPr>
        <w:tc>
          <w:tcPr>
            <w:tcW w:w="1301" w:type="dxa"/>
            <w:vMerge w:val="restart"/>
            <w:tcBorders>
              <w:top w:val="nil"/>
              <w:left w:val="single" w:sz="16" w:space="0" w:color="000000"/>
              <w:bottom w:val="single" w:sz="16" w:space="0" w:color="000000"/>
              <w:right w:val="nil"/>
            </w:tcBorders>
            <w:shd w:val="clear" w:color="auto" w:fill="FFFFFF"/>
            <w:vAlign w:val="center"/>
          </w:tcPr>
          <w:p w14:paraId="73D69CF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عدد سنوات الخبرة</w:t>
            </w:r>
          </w:p>
        </w:tc>
        <w:tc>
          <w:tcPr>
            <w:tcW w:w="1683" w:type="dxa"/>
            <w:tcBorders>
              <w:top w:val="nil"/>
              <w:left w:val="nil"/>
              <w:bottom w:val="nil"/>
              <w:right w:val="single" w:sz="16" w:space="0" w:color="000000"/>
            </w:tcBorders>
            <w:shd w:val="clear" w:color="auto" w:fill="FFFFFF"/>
            <w:vAlign w:val="center"/>
          </w:tcPr>
          <w:p w14:paraId="0B501D1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Between Groups</w:t>
            </w:r>
          </w:p>
        </w:tc>
        <w:tc>
          <w:tcPr>
            <w:tcW w:w="1469" w:type="dxa"/>
            <w:tcBorders>
              <w:top w:val="nil"/>
              <w:left w:val="single" w:sz="16" w:space="0" w:color="000000"/>
              <w:bottom w:val="nil"/>
            </w:tcBorders>
            <w:shd w:val="clear" w:color="auto" w:fill="FFFFFF"/>
            <w:vAlign w:val="center"/>
          </w:tcPr>
          <w:p w14:paraId="1B78330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27.533</w:t>
            </w:r>
          </w:p>
        </w:tc>
        <w:tc>
          <w:tcPr>
            <w:tcW w:w="1009" w:type="dxa"/>
            <w:tcBorders>
              <w:top w:val="nil"/>
              <w:bottom w:val="nil"/>
            </w:tcBorders>
            <w:shd w:val="clear" w:color="auto" w:fill="FFFFFF"/>
            <w:vAlign w:val="center"/>
          </w:tcPr>
          <w:p w14:paraId="6D4B48B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19</w:t>
            </w:r>
          </w:p>
        </w:tc>
        <w:tc>
          <w:tcPr>
            <w:tcW w:w="1392" w:type="dxa"/>
            <w:tcBorders>
              <w:top w:val="nil"/>
              <w:bottom w:val="nil"/>
            </w:tcBorders>
            <w:shd w:val="clear" w:color="auto" w:fill="FFFFFF"/>
            <w:vAlign w:val="center"/>
          </w:tcPr>
          <w:p w14:paraId="7C30BFB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1.449</w:t>
            </w:r>
          </w:p>
        </w:tc>
        <w:tc>
          <w:tcPr>
            <w:tcW w:w="1009" w:type="dxa"/>
            <w:tcBorders>
              <w:top w:val="nil"/>
              <w:bottom w:val="nil"/>
            </w:tcBorders>
            <w:shd w:val="clear" w:color="auto" w:fill="FFFFFF"/>
            <w:vAlign w:val="center"/>
          </w:tcPr>
          <w:p w14:paraId="75387ED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1.152</w:t>
            </w:r>
          </w:p>
        </w:tc>
        <w:tc>
          <w:tcPr>
            <w:tcW w:w="1009" w:type="dxa"/>
            <w:tcBorders>
              <w:top w:val="nil"/>
              <w:bottom w:val="nil"/>
              <w:right w:val="single" w:sz="16" w:space="0" w:color="000000"/>
            </w:tcBorders>
            <w:shd w:val="clear" w:color="auto" w:fill="FFFFFF"/>
            <w:vAlign w:val="center"/>
          </w:tcPr>
          <w:p w14:paraId="1367CFF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.357</w:t>
            </w:r>
          </w:p>
        </w:tc>
      </w:tr>
      <w:tr w:rsidR="00DD592D" w:rsidRPr="00E82CE9" w14:paraId="1FFFD7FD" w14:textId="77777777">
        <w:trPr>
          <w:cantSplit/>
        </w:trPr>
        <w:tc>
          <w:tcPr>
            <w:tcW w:w="1301" w:type="dxa"/>
            <w:vMerge/>
            <w:tcBorders>
              <w:top w:val="nil"/>
              <w:left w:val="single" w:sz="16" w:space="0" w:color="000000"/>
              <w:bottom w:val="single" w:sz="16" w:space="0" w:color="000000"/>
              <w:right w:val="nil"/>
            </w:tcBorders>
            <w:shd w:val="clear" w:color="auto" w:fill="FFFFFF"/>
            <w:vAlign w:val="center"/>
          </w:tcPr>
          <w:p w14:paraId="28FFC5D9"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1683" w:type="dxa"/>
            <w:tcBorders>
              <w:top w:val="nil"/>
              <w:left w:val="nil"/>
              <w:bottom w:val="nil"/>
              <w:right w:val="single" w:sz="16" w:space="0" w:color="000000"/>
            </w:tcBorders>
            <w:shd w:val="clear" w:color="auto" w:fill="FFFFFF"/>
            <w:vAlign w:val="center"/>
          </w:tcPr>
          <w:p w14:paraId="7755EC5F"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Within Groups</w:t>
            </w:r>
          </w:p>
        </w:tc>
        <w:tc>
          <w:tcPr>
            <w:tcW w:w="1469" w:type="dxa"/>
            <w:tcBorders>
              <w:top w:val="nil"/>
              <w:left w:val="single" w:sz="16" w:space="0" w:color="000000"/>
              <w:bottom w:val="nil"/>
            </w:tcBorders>
            <w:shd w:val="clear" w:color="auto" w:fill="FFFFFF"/>
            <w:vAlign w:val="center"/>
          </w:tcPr>
          <w:p w14:paraId="3659F0D9"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36.467</w:t>
            </w:r>
          </w:p>
        </w:tc>
        <w:tc>
          <w:tcPr>
            <w:tcW w:w="1009" w:type="dxa"/>
            <w:tcBorders>
              <w:top w:val="nil"/>
              <w:bottom w:val="nil"/>
            </w:tcBorders>
            <w:shd w:val="clear" w:color="auto" w:fill="FFFFFF"/>
            <w:vAlign w:val="center"/>
          </w:tcPr>
          <w:p w14:paraId="337983E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29</w:t>
            </w:r>
          </w:p>
        </w:tc>
        <w:tc>
          <w:tcPr>
            <w:tcW w:w="1392" w:type="dxa"/>
            <w:tcBorders>
              <w:top w:val="nil"/>
              <w:bottom w:val="nil"/>
            </w:tcBorders>
            <w:shd w:val="clear" w:color="auto" w:fill="FFFFFF"/>
            <w:vAlign w:val="center"/>
          </w:tcPr>
          <w:p w14:paraId="57C540C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1.257</w:t>
            </w:r>
          </w:p>
        </w:tc>
        <w:tc>
          <w:tcPr>
            <w:tcW w:w="1009" w:type="dxa"/>
            <w:tcBorders>
              <w:top w:val="nil"/>
              <w:bottom w:val="nil"/>
            </w:tcBorders>
            <w:shd w:val="clear" w:color="auto" w:fill="FFFFFF"/>
          </w:tcPr>
          <w:p w14:paraId="4552FDAA"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09" w:type="dxa"/>
            <w:tcBorders>
              <w:top w:val="nil"/>
              <w:bottom w:val="nil"/>
              <w:right w:val="single" w:sz="16" w:space="0" w:color="000000"/>
            </w:tcBorders>
            <w:shd w:val="clear" w:color="auto" w:fill="FFFFFF"/>
          </w:tcPr>
          <w:p w14:paraId="1BDA47C4"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r w:rsidR="00DD592D" w:rsidRPr="00E82CE9" w14:paraId="58E9C638" w14:textId="77777777">
        <w:trPr>
          <w:cantSplit/>
        </w:trPr>
        <w:tc>
          <w:tcPr>
            <w:tcW w:w="1301" w:type="dxa"/>
            <w:vMerge/>
            <w:tcBorders>
              <w:top w:val="nil"/>
              <w:left w:val="single" w:sz="16" w:space="0" w:color="000000"/>
              <w:bottom w:val="single" w:sz="16" w:space="0" w:color="000000"/>
              <w:right w:val="nil"/>
            </w:tcBorders>
            <w:shd w:val="clear" w:color="auto" w:fill="FFFFFF"/>
            <w:vAlign w:val="center"/>
          </w:tcPr>
          <w:p w14:paraId="350DB7B6"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683" w:type="dxa"/>
            <w:tcBorders>
              <w:top w:val="nil"/>
              <w:left w:val="nil"/>
              <w:bottom w:val="single" w:sz="16" w:space="0" w:color="000000"/>
              <w:right w:val="single" w:sz="16" w:space="0" w:color="000000"/>
            </w:tcBorders>
            <w:shd w:val="clear" w:color="auto" w:fill="FFFFFF"/>
            <w:vAlign w:val="center"/>
          </w:tcPr>
          <w:p w14:paraId="6A4DA0CC"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Total</w:t>
            </w:r>
          </w:p>
        </w:tc>
        <w:tc>
          <w:tcPr>
            <w:tcW w:w="1469" w:type="dxa"/>
            <w:tcBorders>
              <w:top w:val="nil"/>
              <w:left w:val="single" w:sz="16" w:space="0" w:color="000000"/>
              <w:bottom w:val="single" w:sz="16" w:space="0" w:color="000000"/>
            </w:tcBorders>
            <w:shd w:val="clear" w:color="auto" w:fill="FFFFFF"/>
            <w:vAlign w:val="center"/>
          </w:tcPr>
          <w:p w14:paraId="3F1EB09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64.000</w:t>
            </w:r>
          </w:p>
        </w:tc>
        <w:tc>
          <w:tcPr>
            <w:tcW w:w="1009" w:type="dxa"/>
            <w:tcBorders>
              <w:top w:val="nil"/>
              <w:bottom w:val="single" w:sz="16" w:space="0" w:color="000000"/>
            </w:tcBorders>
            <w:shd w:val="clear" w:color="auto" w:fill="FFFFFF"/>
            <w:vAlign w:val="center"/>
          </w:tcPr>
          <w:p w14:paraId="17695BB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48</w:t>
            </w:r>
          </w:p>
        </w:tc>
        <w:tc>
          <w:tcPr>
            <w:tcW w:w="1392" w:type="dxa"/>
            <w:tcBorders>
              <w:top w:val="nil"/>
              <w:bottom w:val="single" w:sz="16" w:space="0" w:color="000000"/>
            </w:tcBorders>
            <w:shd w:val="clear" w:color="auto" w:fill="FFFFFF"/>
          </w:tcPr>
          <w:p w14:paraId="3FF01A34"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09" w:type="dxa"/>
            <w:tcBorders>
              <w:top w:val="nil"/>
              <w:bottom w:val="single" w:sz="16" w:space="0" w:color="000000"/>
            </w:tcBorders>
            <w:shd w:val="clear" w:color="auto" w:fill="FFFFFF"/>
          </w:tcPr>
          <w:p w14:paraId="792A027F"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c>
          <w:tcPr>
            <w:tcW w:w="1009" w:type="dxa"/>
            <w:tcBorders>
              <w:top w:val="nil"/>
              <w:bottom w:val="single" w:sz="16" w:space="0" w:color="000000"/>
              <w:right w:val="single" w:sz="16" w:space="0" w:color="000000"/>
            </w:tcBorders>
            <w:shd w:val="clear" w:color="auto" w:fill="FFFFFF"/>
          </w:tcPr>
          <w:p w14:paraId="5BAEB886"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kern w:val="0"/>
                <w:sz w:val="36"/>
                <w:szCs w:val="36"/>
              </w:rPr>
            </w:pPr>
          </w:p>
        </w:tc>
      </w:tr>
    </w:tbl>
    <w:p w14:paraId="1B662E82" w14:textId="15D84420" w:rsidR="00DD592D" w:rsidRPr="00E82CE9" w:rsidRDefault="0098614F" w:rsidP="00DD592D">
      <w:pPr>
        <w:autoSpaceDE w:val="0"/>
        <w:autoSpaceDN w:val="0"/>
        <w:bidi/>
        <w:adjustRightInd w:val="0"/>
        <w:spacing w:after="0" w:line="240" w:lineRule="auto"/>
        <w:jc w:val="left"/>
        <w:rPr>
          <w:rFonts w:ascii="Traditional Arabic" w:eastAsia="Times New Roman" w:hAnsi="Traditional Arabic" w:cs="Traditional Arabic"/>
          <w:b/>
          <w:bCs/>
          <w:kern w:val="0"/>
          <w:sz w:val="36"/>
          <w:szCs w:val="36"/>
          <w:rtl/>
          <w:lang w:bidi="ar-DZ"/>
        </w:rPr>
      </w:pPr>
      <w:r>
        <w:rPr>
          <w:rFonts w:ascii="Traditional Arabic" w:eastAsia="Times New Roman" w:hAnsi="Traditional Arabic" w:cs="Traditional Arabic" w:hint="cs"/>
          <w:b/>
          <w:bCs/>
          <w:sz w:val="36"/>
          <w:szCs w:val="36"/>
          <w:rtl/>
          <w:lang w:bidi="ar-DZ"/>
        </w:rPr>
        <w:t>الملحق</w:t>
      </w:r>
      <w:r w:rsidRPr="00E82CE9">
        <w:rPr>
          <w:rFonts w:ascii="Traditional Arabic" w:eastAsia="Times New Roman" w:hAnsi="Traditional Arabic" w:cs="Traditional Arabic"/>
          <w:b/>
          <w:bCs/>
          <w:sz w:val="36"/>
          <w:szCs w:val="36"/>
          <w:rtl/>
          <w:lang w:bidi="ar-DZ"/>
        </w:rPr>
        <w:t xml:space="preserve"> (</w:t>
      </w:r>
      <w:r w:rsidR="00B15B6A">
        <w:rPr>
          <w:rFonts w:ascii="Traditional Arabic" w:eastAsia="Times New Roman" w:hAnsi="Traditional Arabic" w:cs="Traditional Arabic" w:hint="cs"/>
          <w:b/>
          <w:bCs/>
          <w:sz w:val="36"/>
          <w:szCs w:val="36"/>
          <w:rtl/>
          <w:lang w:bidi="ar-DZ"/>
        </w:rPr>
        <w:t>14</w:t>
      </w:r>
      <w:r w:rsidRPr="00E82CE9">
        <w:rPr>
          <w:rFonts w:ascii="Traditional Arabic" w:eastAsia="Times New Roman" w:hAnsi="Traditional Arabic" w:cs="Traditional Arabic"/>
          <w:b/>
          <w:bCs/>
          <w:sz w:val="36"/>
          <w:szCs w:val="36"/>
          <w:rtl/>
          <w:lang w:bidi="ar-DZ"/>
        </w:rPr>
        <w:t xml:space="preserve">): </w:t>
      </w:r>
      <w:r w:rsidR="00DD592D" w:rsidRPr="00E82CE9">
        <w:rPr>
          <w:rFonts w:ascii="Traditional Arabic" w:eastAsia="Times New Roman" w:hAnsi="Traditional Arabic" w:cs="Traditional Arabic"/>
          <w:b/>
          <w:bCs/>
          <w:kern w:val="0"/>
          <w:sz w:val="36"/>
          <w:szCs w:val="36"/>
          <w:rtl/>
          <w:lang w:bidi="ar-DZ"/>
        </w:rPr>
        <w:t xml:space="preserve">نتائج اختبار </w:t>
      </w:r>
      <w:r w:rsidR="00DD592D" w:rsidRPr="00E82CE9">
        <w:rPr>
          <w:rFonts w:ascii="Traditional Arabic" w:eastAsia="Times New Roman" w:hAnsi="Traditional Arabic" w:cs="Traditional Arabic"/>
          <w:b/>
          <w:bCs/>
          <w:kern w:val="0"/>
          <w:sz w:val="36"/>
          <w:szCs w:val="36"/>
          <w:lang w:bidi="ar-DZ"/>
        </w:rPr>
        <w:t>T test</w:t>
      </w:r>
    </w:p>
    <w:p w14:paraId="3A12F4BD" w14:textId="77777777" w:rsidR="00DD592D" w:rsidRPr="00E82CE9" w:rsidRDefault="00DD592D" w:rsidP="00DD592D">
      <w:pPr>
        <w:autoSpaceDE w:val="0"/>
        <w:autoSpaceDN w:val="0"/>
        <w:bidi/>
        <w:adjustRightInd w:val="0"/>
        <w:spacing w:after="0" w:line="240" w:lineRule="auto"/>
        <w:jc w:val="left"/>
        <w:rPr>
          <w:rFonts w:ascii="Traditional Arabic" w:hAnsi="Traditional Arabic" w:cs="Traditional Arabic"/>
          <w:kern w:val="0"/>
          <w:sz w:val="36"/>
          <w:szCs w:val="36"/>
        </w:rPr>
      </w:pPr>
    </w:p>
    <w:tbl>
      <w:tblPr>
        <w:tblW w:w="8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27"/>
        <w:gridCol w:w="816"/>
        <w:gridCol w:w="1122"/>
        <w:gridCol w:w="1122"/>
        <w:gridCol w:w="1583"/>
        <w:gridCol w:w="1634"/>
      </w:tblGrid>
      <w:tr w:rsidR="00DD592D" w:rsidRPr="00E82CE9" w14:paraId="36AB86CE" w14:textId="77777777">
        <w:trPr>
          <w:cantSplit/>
        </w:trPr>
        <w:tc>
          <w:tcPr>
            <w:tcW w:w="8404" w:type="dxa"/>
            <w:gridSpan w:val="6"/>
            <w:tcBorders>
              <w:top w:val="nil"/>
              <w:left w:val="nil"/>
              <w:bottom w:val="nil"/>
              <w:right w:val="nil"/>
            </w:tcBorders>
            <w:shd w:val="clear" w:color="auto" w:fill="FFFFFF"/>
          </w:tcPr>
          <w:p w14:paraId="0443C36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b/>
                <w:bCs/>
                <w:color w:val="000000"/>
                <w:kern w:val="0"/>
                <w:sz w:val="36"/>
                <w:szCs w:val="36"/>
              </w:rPr>
              <w:t>Group Statistics</w:t>
            </w:r>
          </w:p>
        </w:tc>
      </w:tr>
      <w:tr w:rsidR="00DD592D" w:rsidRPr="00E82CE9" w14:paraId="3388F5E1" w14:textId="77777777">
        <w:trPr>
          <w:cantSplit/>
        </w:trPr>
        <w:tc>
          <w:tcPr>
            <w:tcW w:w="2127" w:type="dxa"/>
            <w:vAlign w:val="center"/>
          </w:tcPr>
          <w:p w14:paraId="6D5F5E81"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816" w:type="dxa"/>
            <w:tcBorders>
              <w:top w:val="single" w:sz="16" w:space="0" w:color="000000"/>
              <w:left w:val="nil"/>
              <w:bottom w:val="single" w:sz="16" w:space="0" w:color="000000"/>
              <w:right w:val="single" w:sz="16" w:space="0" w:color="000000"/>
            </w:tcBorders>
            <w:shd w:val="clear" w:color="auto" w:fill="FFFFFF"/>
          </w:tcPr>
          <w:p w14:paraId="7EB97A9D"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الجنس</w:t>
            </w:r>
          </w:p>
        </w:tc>
        <w:tc>
          <w:tcPr>
            <w:tcW w:w="1122" w:type="dxa"/>
            <w:tcBorders>
              <w:top w:val="single" w:sz="16" w:space="0" w:color="000000"/>
              <w:left w:val="single" w:sz="16" w:space="0" w:color="000000"/>
              <w:bottom w:val="single" w:sz="16" w:space="0" w:color="000000"/>
            </w:tcBorders>
            <w:shd w:val="clear" w:color="auto" w:fill="FFFFFF"/>
          </w:tcPr>
          <w:p w14:paraId="2CA1CDB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N</w:t>
            </w:r>
          </w:p>
        </w:tc>
        <w:tc>
          <w:tcPr>
            <w:tcW w:w="1122" w:type="dxa"/>
            <w:tcBorders>
              <w:top w:val="single" w:sz="16" w:space="0" w:color="000000"/>
              <w:bottom w:val="single" w:sz="16" w:space="0" w:color="000000"/>
            </w:tcBorders>
            <w:shd w:val="clear" w:color="auto" w:fill="FFFFFF"/>
          </w:tcPr>
          <w:p w14:paraId="565D1ED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Mean</w:t>
            </w:r>
          </w:p>
        </w:tc>
        <w:tc>
          <w:tcPr>
            <w:tcW w:w="1583" w:type="dxa"/>
            <w:tcBorders>
              <w:top w:val="single" w:sz="16" w:space="0" w:color="000000"/>
              <w:bottom w:val="single" w:sz="16" w:space="0" w:color="000000"/>
            </w:tcBorders>
            <w:shd w:val="clear" w:color="auto" w:fill="FFFFFF"/>
          </w:tcPr>
          <w:p w14:paraId="4D74537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Deviation</w:t>
            </w:r>
          </w:p>
        </w:tc>
        <w:tc>
          <w:tcPr>
            <w:tcW w:w="1634" w:type="dxa"/>
            <w:tcBorders>
              <w:top w:val="single" w:sz="16" w:space="0" w:color="000000"/>
              <w:bottom w:val="single" w:sz="16" w:space="0" w:color="000000"/>
              <w:right w:val="single" w:sz="16" w:space="0" w:color="000000"/>
            </w:tcBorders>
            <w:shd w:val="clear" w:color="auto" w:fill="FFFFFF"/>
          </w:tcPr>
          <w:p w14:paraId="02B34C76"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Std. Error Mean</w:t>
            </w:r>
          </w:p>
        </w:tc>
      </w:tr>
      <w:tr w:rsidR="00DD592D" w:rsidRPr="00E82CE9" w14:paraId="4F611A97" w14:textId="77777777">
        <w:trPr>
          <w:cantSplit/>
        </w:trPr>
        <w:tc>
          <w:tcPr>
            <w:tcW w:w="2127" w:type="dxa"/>
            <w:vMerge w:val="restart"/>
            <w:tcBorders>
              <w:top w:val="single" w:sz="16" w:space="0" w:color="000000"/>
              <w:left w:val="single" w:sz="16" w:space="0" w:color="000000"/>
              <w:bottom w:val="single" w:sz="16" w:space="0" w:color="000000"/>
              <w:right w:val="nil"/>
            </w:tcBorders>
            <w:shd w:val="clear" w:color="auto" w:fill="FFFFFF"/>
            <w:vAlign w:val="center"/>
          </w:tcPr>
          <w:p w14:paraId="284D7642"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متغير_مستقل_تحول_رقمي</w:t>
            </w:r>
          </w:p>
        </w:tc>
        <w:tc>
          <w:tcPr>
            <w:tcW w:w="816" w:type="dxa"/>
            <w:tcBorders>
              <w:top w:val="single" w:sz="16" w:space="0" w:color="000000"/>
              <w:left w:val="nil"/>
              <w:bottom w:val="nil"/>
              <w:right w:val="single" w:sz="16" w:space="0" w:color="000000"/>
            </w:tcBorders>
            <w:shd w:val="clear" w:color="auto" w:fill="FFFFFF"/>
            <w:vAlign w:val="center"/>
          </w:tcPr>
          <w:p w14:paraId="3EBE9153"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ذکر</w:t>
            </w:r>
          </w:p>
        </w:tc>
        <w:tc>
          <w:tcPr>
            <w:tcW w:w="1122" w:type="dxa"/>
            <w:tcBorders>
              <w:top w:val="single" w:sz="16" w:space="0" w:color="000000"/>
              <w:left w:val="single" w:sz="16" w:space="0" w:color="000000"/>
              <w:bottom w:val="nil"/>
            </w:tcBorders>
            <w:shd w:val="clear" w:color="auto" w:fill="FFFFFF"/>
            <w:vAlign w:val="center"/>
          </w:tcPr>
          <w:p w14:paraId="2FDA04B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28</w:t>
            </w:r>
          </w:p>
        </w:tc>
        <w:tc>
          <w:tcPr>
            <w:tcW w:w="1122" w:type="dxa"/>
            <w:tcBorders>
              <w:top w:val="single" w:sz="16" w:space="0" w:color="000000"/>
              <w:bottom w:val="nil"/>
            </w:tcBorders>
            <w:shd w:val="clear" w:color="auto" w:fill="FFFFFF"/>
            <w:vAlign w:val="center"/>
          </w:tcPr>
          <w:p w14:paraId="59F34847"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3.2054</w:t>
            </w:r>
          </w:p>
        </w:tc>
        <w:tc>
          <w:tcPr>
            <w:tcW w:w="1583" w:type="dxa"/>
            <w:tcBorders>
              <w:top w:val="single" w:sz="16" w:space="0" w:color="000000"/>
              <w:bottom w:val="nil"/>
            </w:tcBorders>
            <w:shd w:val="clear" w:color="auto" w:fill="FFFFFF"/>
            <w:vAlign w:val="center"/>
          </w:tcPr>
          <w:p w14:paraId="6528B24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.53359</w:t>
            </w:r>
          </w:p>
        </w:tc>
        <w:tc>
          <w:tcPr>
            <w:tcW w:w="1634" w:type="dxa"/>
            <w:tcBorders>
              <w:top w:val="single" w:sz="16" w:space="0" w:color="000000"/>
              <w:bottom w:val="nil"/>
              <w:right w:val="single" w:sz="16" w:space="0" w:color="000000"/>
            </w:tcBorders>
            <w:shd w:val="clear" w:color="auto" w:fill="FFFFFF"/>
            <w:vAlign w:val="center"/>
          </w:tcPr>
          <w:p w14:paraId="654CD3A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.10084</w:t>
            </w:r>
          </w:p>
        </w:tc>
      </w:tr>
      <w:tr w:rsidR="00DD592D" w:rsidRPr="00E82CE9" w14:paraId="4AE240FF" w14:textId="77777777">
        <w:trPr>
          <w:cantSplit/>
        </w:trPr>
        <w:tc>
          <w:tcPr>
            <w:tcW w:w="2127" w:type="dxa"/>
            <w:vMerge/>
            <w:tcBorders>
              <w:top w:val="single" w:sz="16" w:space="0" w:color="000000"/>
              <w:left w:val="single" w:sz="16" w:space="0" w:color="000000"/>
              <w:bottom w:val="single" w:sz="16" w:space="0" w:color="000000"/>
              <w:right w:val="nil"/>
            </w:tcBorders>
            <w:shd w:val="clear" w:color="auto" w:fill="FFFFFF"/>
            <w:vAlign w:val="center"/>
          </w:tcPr>
          <w:p w14:paraId="5B45FA08" w14:textId="77777777" w:rsidR="00DD592D" w:rsidRPr="00E82CE9" w:rsidRDefault="00DD592D">
            <w:pPr>
              <w:autoSpaceDE w:val="0"/>
              <w:autoSpaceDN w:val="0"/>
              <w:bidi/>
              <w:adjustRightInd w:val="0"/>
              <w:spacing w:after="0" w:line="240" w:lineRule="auto"/>
              <w:jc w:val="left"/>
              <w:rPr>
                <w:rFonts w:ascii="Traditional Arabic" w:hAnsi="Traditional Arabic" w:cs="Traditional Arabic"/>
                <w:color w:val="000000"/>
                <w:kern w:val="0"/>
                <w:sz w:val="36"/>
                <w:szCs w:val="36"/>
              </w:rPr>
            </w:pPr>
          </w:p>
        </w:tc>
        <w:tc>
          <w:tcPr>
            <w:tcW w:w="816" w:type="dxa"/>
            <w:tcBorders>
              <w:top w:val="nil"/>
              <w:left w:val="nil"/>
              <w:bottom w:val="single" w:sz="16" w:space="0" w:color="000000"/>
              <w:right w:val="single" w:sz="16" w:space="0" w:color="000000"/>
            </w:tcBorders>
            <w:shd w:val="clear" w:color="auto" w:fill="FFFFFF"/>
            <w:vAlign w:val="center"/>
          </w:tcPr>
          <w:p w14:paraId="2695E351"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tl/>
              </w:rPr>
              <w:t>انثى</w:t>
            </w:r>
          </w:p>
        </w:tc>
        <w:tc>
          <w:tcPr>
            <w:tcW w:w="1122" w:type="dxa"/>
            <w:tcBorders>
              <w:top w:val="nil"/>
              <w:left w:val="single" w:sz="16" w:space="0" w:color="000000"/>
              <w:bottom w:val="single" w:sz="16" w:space="0" w:color="000000"/>
            </w:tcBorders>
            <w:shd w:val="clear" w:color="auto" w:fill="FFFFFF"/>
            <w:vAlign w:val="center"/>
          </w:tcPr>
          <w:p w14:paraId="5F3E6F2B"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21</w:t>
            </w:r>
          </w:p>
        </w:tc>
        <w:tc>
          <w:tcPr>
            <w:tcW w:w="1122" w:type="dxa"/>
            <w:tcBorders>
              <w:top w:val="nil"/>
              <w:bottom w:val="single" w:sz="16" w:space="0" w:color="000000"/>
            </w:tcBorders>
            <w:shd w:val="clear" w:color="auto" w:fill="FFFFFF"/>
            <w:vAlign w:val="center"/>
          </w:tcPr>
          <w:p w14:paraId="793BAF2A"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3.2976</w:t>
            </w:r>
          </w:p>
        </w:tc>
        <w:tc>
          <w:tcPr>
            <w:tcW w:w="1583" w:type="dxa"/>
            <w:tcBorders>
              <w:top w:val="nil"/>
              <w:bottom w:val="single" w:sz="16" w:space="0" w:color="000000"/>
            </w:tcBorders>
            <w:shd w:val="clear" w:color="auto" w:fill="FFFFFF"/>
            <w:vAlign w:val="center"/>
          </w:tcPr>
          <w:p w14:paraId="01BBE9B4"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.55061</w:t>
            </w:r>
          </w:p>
        </w:tc>
        <w:tc>
          <w:tcPr>
            <w:tcW w:w="1634" w:type="dxa"/>
            <w:tcBorders>
              <w:top w:val="nil"/>
              <w:bottom w:val="single" w:sz="16" w:space="0" w:color="000000"/>
              <w:right w:val="single" w:sz="16" w:space="0" w:color="000000"/>
            </w:tcBorders>
            <w:shd w:val="clear" w:color="auto" w:fill="FFFFFF"/>
            <w:vAlign w:val="center"/>
          </w:tcPr>
          <w:p w14:paraId="21015338" w14:textId="77777777" w:rsidR="00DD592D" w:rsidRPr="00E82CE9" w:rsidRDefault="00DD592D">
            <w:pPr>
              <w:autoSpaceDE w:val="0"/>
              <w:autoSpaceDN w:val="0"/>
              <w:bidi/>
              <w:adjustRightInd w:val="0"/>
              <w:spacing w:after="0" w:line="320" w:lineRule="atLeast"/>
              <w:ind w:left="60" w:right="60"/>
              <w:jc w:val="left"/>
              <w:rPr>
                <w:rFonts w:ascii="Traditional Arabic" w:hAnsi="Traditional Arabic" w:cs="Traditional Arabic"/>
                <w:color w:val="000000"/>
                <w:kern w:val="0"/>
                <w:sz w:val="36"/>
                <w:szCs w:val="36"/>
              </w:rPr>
            </w:pPr>
            <w:r w:rsidRPr="00E82CE9">
              <w:rPr>
                <w:rFonts w:ascii="Traditional Arabic" w:hAnsi="Traditional Arabic" w:cs="Traditional Arabic"/>
                <w:color w:val="000000"/>
                <w:kern w:val="0"/>
                <w:sz w:val="36"/>
                <w:szCs w:val="36"/>
              </w:rPr>
              <w:t>.12015</w:t>
            </w:r>
          </w:p>
        </w:tc>
      </w:tr>
    </w:tbl>
    <w:p w14:paraId="64E44336"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p w14:paraId="23F360E3" w14:textId="77777777" w:rsidR="00DD592D" w:rsidRPr="00E82CE9" w:rsidRDefault="00DD592D" w:rsidP="00DD592D">
      <w:pPr>
        <w:autoSpaceDE w:val="0"/>
        <w:autoSpaceDN w:val="0"/>
        <w:bidi/>
        <w:adjustRightInd w:val="0"/>
        <w:spacing w:after="0" w:line="400" w:lineRule="atLeast"/>
        <w:jc w:val="left"/>
        <w:rPr>
          <w:rFonts w:ascii="Traditional Arabic" w:hAnsi="Traditional Arabic" w:cs="Traditional Arabic"/>
          <w:kern w:val="0"/>
          <w:sz w:val="36"/>
          <w:szCs w:val="36"/>
        </w:rPr>
      </w:pPr>
    </w:p>
    <w:tbl>
      <w:tblPr>
        <w:bidiVisual/>
        <w:tblW w:w="9824" w:type="dxa"/>
        <w:tblInd w:w="-1184" w:type="dxa"/>
        <w:tblLook w:val="04A0" w:firstRow="1" w:lastRow="0" w:firstColumn="1" w:lastColumn="0" w:noHBand="0" w:noVBand="1"/>
      </w:tblPr>
      <w:tblGrid>
        <w:gridCol w:w="1862"/>
        <w:gridCol w:w="1058"/>
        <w:gridCol w:w="631"/>
        <w:gridCol w:w="631"/>
        <w:gridCol w:w="631"/>
        <w:gridCol w:w="863"/>
        <w:gridCol w:w="786"/>
        <w:gridCol w:w="1201"/>
        <w:gridCol w:w="1201"/>
        <w:gridCol w:w="863"/>
        <w:gridCol w:w="863"/>
      </w:tblGrid>
      <w:tr w:rsidR="00DD592D" w:rsidRPr="00E82CE9" w14:paraId="724CAA17" w14:textId="77777777">
        <w:trPr>
          <w:cantSplit/>
          <w:trHeight w:val="1134"/>
        </w:trPr>
        <w:tc>
          <w:tcPr>
            <w:tcW w:w="9824" w:type="dxa"/>
            <w:gridSpan w:val="11"/>
            <w:tcBorders>
              <w:top w:val="nil"/>
              <w:left w:val="nil"/>
              <w:bottom w:val="nil"/>
              <w:right w:val="nil"/>
            </w:tcBorders>
            <w:vAlign w:val="center"/>
            <w:hideMark/>
          </w:tcPr>
          <w:p w14:paraId="4AD89804" w14:textId="77777777" w:rsidR="00DD592D" w:rsidRPr="00E82CE9" w:rsidRDefault="00DD592D">
            <w:pPr>
              <w:bidi/>
              <w:spacing w:after="0" w:line="240" w:lineRule="auto"/>
              <w:jc w:val="left"/>
              <w:rPr>
                <w:rFonts w:ascii="Traditional Arabic" w:eastAsia="Times New Roman" w:hAnsi="Traditional Arabic" w:cs="Traditional Arabic"/>
                <w:b/>
                <w:bCs/>
                <w:color w:val="000000"/>
                <w:kern w:val="0"/>
                <w:sz w:val="36"/>
                <w:szCs w:val="36"/>
                <w14:ligatures w14:val="none"/>
              </w:rPr>
            </w:pPr>
            <w:r w:rsidRPr="00E82CE9">
              <w:rPr>
                <w:rFonts w:ascii="Traditional Arabic" w:eastAsia="Times New Roman" w:hAnsi="Traditional Arabic" w:cs="Traditional Arabic"/>
                <w:b/>
                <w:bCs/>
                <w:color w:val="000000"/>
                <w:kern w:val="0"/>
                <w:sz w:val="36"/>
                <w:szCs w:val="36"/>
                <w14:ligatures w14:val="none"/>
              </w:rPr>
              <w:t>Independent Samples Test</w:t>
            </w:r>
          </w:p>
        </w:tc>
      </w:tr>
      <w:tr w:rsidR="00DD592D" w:rsidRPr="00E82CE9" w14:paraId="5336C8CF" w14:textId="77777777">
        <w:trPr>
          <w:trHeight w:val="300"/>
        </w:trPr>
        <w:tc>
          <w:tcPr>
            <w:tcW w:w="2688" w:type="dxa"/>
            <w:gridSpan w:val="2"/>
            <w:vMerge w:val="restart"/>
            <w:tcBorders>
              <w:top w:val="single" w:sz="12" w:space="0" w:color="000000"/>
              <w:left w:val="single" w:sz="12" w:space="0" w:color="000000"/>
              <w:bottom w:val="single" w:sz="12" w:space="0" w:color="000000"/>
              <w:right w:val="single" w:sz="12" w:space="0" w:color="000000"/>
            </w:tcBorders>
            <w:vAlign w:val="bottom"/>
            <w:hideMark/>
          </w:tcPr>
          <w:p w14:paraId="02262FFE"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 </w:t>
            </w:r>
          </w:p>
        </w:tc>
        <w:tc>
          <w:tcPr>
            <w:tcW w:w="1184" w:type="dxa"/>
            <w:gridSpan w:val="2"/>
            <w:tcBorders>
              <w:top w:val="single" w:sz="12" w:space="0" w:color="000000"/>
              <w:left w:val="single" w:sz="12" w:space="0" w:color="000000"/>
              <w:bottom w:val="single" w:sz="4" w:space="0" w:color="000000"/>
              <w:right w:val="single" w:sz="4" w:space="0" w:color="000000"/>
            </w:tcBorders>
            <w:vAlign w:val="bottom"/>
            <w:hideMark/>
          </w:tcPr>
          <w:p w14:paraId="0E0BCBAA"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Levene's Test for Equality of Variances</w:t>
            </w:r>
          </w:p>
        </w:tc>
        <w:tc>
          <w:tcPr>
            <w:tcW w:w="5952" w:type="dxa"/>
            <w:gridSpan w:val="7"/>
            <w:tcBorders>
              <w:top w:val="single" w:sz="12" w:space="0" w:color="000000"/>
              <w:left w:val="single" w:sz="4" w:space="0" w:color="000000"/>
              <w:bottom w:val="single" w:sz="4" w:space="0" w:color="000000"/>
              <w:right w:val="single" w:sz="12" w:space="0" w:color="000000"/>
            </w:tcBorders>
            <w:vAlign w:val="bottom"/>
            <w:hideMark/>
          </w:tcPr>
          <w:p w14:paraId="7590E890"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t-test for Equality of Means</w:t>
            </w:r>
          </w:p>
        </w:tc>
      </w:tr>
      <w:tr w:rsidR="00DD592D" w:rsidRPr="00E82CE9" w14:paraId="274B923C" w14:textId="77777777">
        <w:trPr>
          <w:trHeight w:val="285"/>
        </w:trPr>
        <w:tc>
          <w:tcPr>
            <w:tcW w:w="2688" w:type="dxa"/>
            <w:gridSpan w:val="2"/>
            <w:vMerge/>
            <w:tcBorders>
              <w:top w:val="single" w:sz="12" w:space="0" w:color="000000"/>
              <w:left w:val="single" w:sz="12" w:space="0" w:color="000000"/>
              <w:bottom w:val="single" w:sz="12" w:space="0" w:color="000000"/>
              <w:right w:val="single" w:sz="12" w:space="0" w:color="000000"/>
            </w:tcBorders>
            <w:vAlign w:val="center"/>
            <w:hideMark/>
          </w:tcPr>
          <w:p w14:paraId="77C287A2"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p>
        </w:tc>
        <w:tc>
          <w:tcPr>
            <w:tcW w:w="592" w:type="dxa"/>
            <w:vMerge w:val="restart"/>
            <w:tcBorders>
              <w:top w:val="nil"/>
              <w:left w:val="single" w:sz="12" w:space="0" w:color="000000"/>
              <w:bottom w:val="single" w:sz="12" w:space="0" w:color="000000"/>
              <w:right w:val="single" w:sz="4" w:space="0" w:color="000000"/>
            </w:tcBorders>
            <w:vAlign w:val="bottom"/>
            <w:hideMark/>
          </w:tcPr>
          <w:p w14:paraId="7CDA5B44"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F</w:t>
            </w:r>
          </w:p>
        </w:tc>
        <w:tc>
          <w:tcPr>
            <w:tcW w:w="592" w:type="dxa"/>
            <w:vMerge w:val="restart"/>
            <w:tcBorders>
              <w:top w:val="nil"/>
              <w:left w:val="single" w:sz="4" w:space="0" w:color="000000"/>
              <w:bottom w:val="single" w:sz="12" w:space="0" w:color="000000"/>
              <w:right w:val="single" w:sz="4" w:space="0" w:color="000000"/>
            </w:tcBorders>
            <w:vAlign w:val="bottom"/>
            <w:hideMark/>
          </w:tcPr>
          <w:p w14:paraId="5FEC4500"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Sig.</w:t>
            </w:r>
          </w:p>
        </w:tc>
        <w:tc>
          <w:tcPr>
            <w:tcW w:w="592" w:type="dxa"/>
            <w:vMerge w:val="restart"/>
            <w:tcBorders>
              <w:top w:val="nil"/>
              <w:left w:val="single" w:sz="4" w:space="0" w:color="000000"/>
              <w:bottom w:val="single" w:sz="12" w:space="0" w:color="000000"/>
              <w:right w:val="single" w:sz="4" w:space="0" w:color="000000"/>
            </w:tcBorders>
            <w:vAlign w:val="bottom"/>
            <w:hideMark/>
          </w:tcPr>
          <w:p w14:paraId="061FF03D"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t</w:t>
            </w:r>
          </w:p>
        </w:tc>
        <w:tc>
          <w:tcPr>
            <w:tcW w:w="803" w:type="dxa"/>
            <w:vMerge w:val="restart"/>
            <w:tcBorders>
              <w:top w:val="nil"/>
              <w:left w:val="single" w:sz="4" w:space="0" w:color="000000"/>
              <w:bottom w:val="single" w:sz="12" w:space="0" w:color="000000"/>
              <w:right w:val="single" w:sz="4" w:space="0" w:color="000000"/>
            </w:tcBorders>
            <w:vAlign w:val="bottom"/>
            <w:hideMark/>
          </w:tcPr>
          <w:p w14:paraId="12500278"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df</w:t>
            </w:r>
          </w:p>
        </w:tc>
        <w:tc>
          <w:tcPr>
            <w:tcW w:w="733" w:type="dxa"/>
            <w:vMerge w:val="restart"/>
            <w:tcBorders>
              <w:top w:val="nil"/>
              <w:left w:val="single" w:sz="4" w:space="0" w:color="000000"/>
              <w:bottom w:val="single" w:sz="12" w:space="0" w:color="000000"/>
              <w:right w:val="single" w:sz="4" w:space="0" w:color="000000"/>
            </w:tcBorders>
            <w:vAlign w:val="bottom"/>
            <w:hideMark/>
          </w:tcPr>
          <w:p w14:paraId="227B72D0"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Sig. (2-tailed)</w:t>
            </w:r>
          </w:p>
        </w:tc>
        <w:tc>
          <w:tcPr>
            <w:tcW w:w="1109" w:type="dxa"/>
            <w:vMerge w:val="restart"/>
            <w:tcBorders>
              <w:top w:val="nil"/>
              <w:left w:val="single" w:sz="4" w:space="0" w:color="000000"/>
              <w:bottom w:val="single" w:sz="12" w:space="0" w:color="000000"/>
              <w:right w:val="single" w:sz="4" w:space="0" w:color="000000"/>
            </w:tcBorders>
            <w:vAlign w:val="bottom"/>
            <w:hideMark/>
          </w:tcPr>
          <w:p w14:paraId="74F05865"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Mean Difference</w:t>
            </w:r>
          </w:p>
        </w:tc>
        <w:tc>
          <w:tcPr>
            <w:tcW w:w="1109" w:type="dxa"/>
            <w:vMerge w:val="restart"/>
            <w:tcBorders>
              <w:top w:val="nil"/>
              <w:left w:val="single" w:sz="4" w:space="0" w:color="000000"/>
              <w:bottom w:val="single" w:sz="12" w:space="0" w:color="000000"/>
              <w:right w:val="single" w:sz="4" w:space="0" w:color="000000"/>
            </w:tcBorders>
            <w:vAlign w:val="bottom"/>
            <w:hideMark/>
          </w:tcPr>
          <w:p w14:paraId="437C1BCB"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Std. Error Difference</w:t>
            </w:r>
          </w:p>
        </w:tc>
        <w:tc>
          <w:tcPr>
            <w:tcW w:w="1606" w:type="dxa"/>
            <w:gridSpan w:val="2"/>
            <w:tcBorders>
              <w:top w:val="single" w:sz="4" w:space="0" w:color="000000"/>
              <w:left w:val="single" w:sz="4" w:space="0" w:color="000000"/>
              <w:bottom w:val="single" w:sz="4" w:space="0" w:color="000000"/>
              <w:right w:val="single" w:sz="12" w:space="0" w:color="000000"/>
            </w:tcBorders>
            <w:vAlign w:val="bottom"/>
            <w:hideMark/>
          </w:tcPr>
          <w:p w14:paraId="0B431364"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95% Confidence Interval of the Difference</w:t>
            </w:r>
          </w:p>
        </w:tc>
      </w:tr>
      <w:tr w:rsidR="00DD592D" w:rsidRPr="00E82CE9" w14:paraId="5E9F48A4" w14:textId="77777777">
        <w:trPr>
          <w:trHeight w:val="300"/>
        </w:trPr>
        <w:tc>
          <w:tcPr>
            <w:tcW w:w="2688" w:type="dxa"/>
            <w:gridSpan w:val="2"/>
            <w:vMerge/>
            <w:tcBorders>
              <w:top w:val="single" w:sz="12" w:space="0" w:color="000000"/>
              <w:left w:val="single" w:sz="12" w:space="0" w:color="000000"/>
              <w:bottom w:val="single" w:sz="12" w:space="0" w:color="000000"/>
              <w:right w:val="single" w:sz="12" w:space="0" w:color="000000"/>
            </w:tcBorders>
            <w:vAlign w:val="center"/>
            <w:hideMark/>
          </w:tcPr>
          <w:p w14:paraId="1935D666"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p>
        </w:tc>
        <w:tc>
          <w:tcPr>
            <w:tcW w:w="592" w:type="dxa"/>
            <w:vMerge/>
            <w:tcBorders>
              <w:top w:val="nil"/>
              <w:left w:val="single" w:sz="12" w:space="0" w:color="000000"/>
              <w:bottom w:val="single" w:sz="12" w:space="0" w:color="000000"/>
              <w:right w:val="single" w:sz="4" w:space="0" w:color="000000"/>
            </w:tcBorders>
            <w:vAlign w:val="center"/>
            <w:hideMark/>
          </w:tcPr>
          <w:p w14:paraId="416ECF49"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p>
        </w:tc>
        <w:tc>
          <w:tcPr>
            <w:tcW w:w="592" w:type="dxa"/>
            <w:vMerge/>
            <w:tcBorders>
              <w:top w:val="nil"/>
              <w:left w:val="single" w:sz="4" w:space="0" w:color="000000"/>
              <w:bottom w:val="single" w:sz="12" w:space="0" w:color="000000"/>
              <w:right w:val="single" w:sz="4" w:space="0" w:color="000000"/>
            </w:tcBorders>
            <w:vAlign w:val="center"/>
            <w:hideMark/>
          </w:tcPr>
          <w:p w14:paraId="53130141"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p>
        </w:tc>
        <w:tc>
          <w:tcPr>
            <w:tcW w:w="592" w:type="dxa"/>
            <w:vMerge/>
            <w:tcBorders>
              <w:top w:val="nil"/>
              <w:left w:val="single" w:sz="4" w:space="0" w:color="000000"/>
              <w:bottom w:val="single" w:sz="12" w:space="0" w:color="000000"/>
              <w:right w:val="single" w:sz="4" w:space="0" w:color="000000"/>
            </w:tcBorders>
            <w:vAlign w:val="center"/>
            <w:hideMark/>
          </w:tcPr>
          <w:p w14:paraId="1B23FD5F"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p>
        </w:tc>
        <w:tc>
          <w:tcPr>
            <w:tcW w:w="803" w:type="dxa"/>
            <w:vMerge/>
            <w:tcBorders>
              <w:top w:val="nil"/>
              <w:left w:val="single" w:sz="4" w:space="0" w:color="000000"/>
              <w:bottom w:val="single" w:sz="12" w:space="0" w:color="000000"/>
              <w:right w:val="single" w:sz="4" w:space="0" w:color="000000"/>
            </w:tcBorders>
            <w:vAlign w:val="center"/>
            <w:hideMark/>
          </w:tcPr>
          <w:p w14:paraId="4EBBE86C"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p>
        </w:tc>
        <w:tc>
          <w:tcPr>
            <w:tcW w:w="733" w:type="dxa"/>
            <w:vMerge/>
            <w:tcBorders>
              <w:top w:val="nil"/>
              <w:left w:val="single" w:sz="4" w:space="0" w:color="000000"/>
              <w:bottom w:val="single" w:sz="12" w:space="0" w:color="000000"/>
              <w:right w:val="single" w:sz="4" w:space="0" w:color="000000"/>
            </w:tcBorders>
            <w:vAlign w:val="center"/>
            <w:hideMark/>
          </w:tcPr>
          <w:p w14:paraId="19D058F2"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p>
        </w:tc>
        <w:tc>
          <w:tcPr>
            <w:tcW w:w="1109" w:type="dxa"/>
            <w:vMerge/>
            <w:tcBorders>
              <w:top w:val="nil"/>
              <w:left w:val="single" w:sz="4" w:space="0" w:color="000000"/>
              <w:bottom w:val="single" w:sz="12" w:space="0" w:color="000000"/>
              <w:right w:val="single" w:sz="4" w:space="0" w:color="000000"/>
            </w:tcBorders>
            <w:vAlign w:val="center"/>
            <w:hideMark/>
          </w:tcPr>
          <w:p w14:paraId="68F0E9FE"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p>
        </w:tc>
        <w:tc>
          <w:tcPr>
            <w:tcW w:w="1109" w:type="dxa"/>
            <w:vMerge/>
            <w:tcBorders>
              <w:top w:val="nil"/>
              <w:left w:val="single" w:sz="4" w:space="0" w:color="000000"/>
              <w:bottom w:val="single" w:sz="12" w:space="0" w:color="000000"/>
              <w:right w:val="single" w:sz="4" w:space="0" w:color="000000"/>
            </w:tcBorders>
            <w:vAlign w:val="center"/>
            <w:hideMark/>
          </w:tcPr>
          <w:p w14:paraId="7D4DAA4F"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p>
        </w:tc>
        <w:tc>
          <w:tcPr>
            <w:tcW w:w="803" w:type="dxa"/>
            <w:tcBorders>
              <w:top w:val="nil"/>
              <w:left w:val="single" w:sz="4" w:space="0" w:color="000000"/>
              <w:bottom w:val="single" w:sz="12" w:space="0" w:color="000000"/>
              <w:right w:val="single" w:sz="4" w:space="0" w:color="000000"/>
            </w:tcBorders>
            <w:vAlign w:val="bottom"/>
            <w:hideMark/>
          </w:tcPr>
          <w:p w14:paraId="278B8E43"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Lower</w:t>
            </w:r>
          </w:p>
        </w:tc>
        <w:tc>
          <w:tcPr>
            <w:tcW w:w="803" w:type="dxa"/>
            <w:tcBorders>
              <w:top w:val="nil"/>
              <w:left w:val="single" w:sz="4" w:space="0" w:color="000000"/>
              <w:bottom w:val="single" w:sz="12" w:space="0" w:color="000000"/>
              <w:right w:val="single" w:sz="12" w:space="0" w:color="000000"/>
            </w:tcBorders>
            <w:vAlign w:val="bottom"/>
            <w:hideMark/>
          </w:tcPr>
          <w:p w14:paraId="2FDD7A08"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Upper</w:t>
            </w:r>
          </w:p>
        </w:tc>
      </w:tr>
      <w:tr w:rsidR="00DD592D" w:rsidRPr="00E82CE9" w14:paraId="368F903E" w14:textId="77777777">
        <w:trPr>
          <w:trHeight w:val="690"/>
        </w:trPr>
        <w:tc>
          <w:tcPr>
            <w:tcW w:w="1709" w:type="dxa"/>
            <w:vMerge w:val="restart"/>
            <w:tcBorders>
              <w:top w:val="nil"/>
              <w:left w:val="single" w:sz="12" w:space="0" w:color="000000"/>
              <w:bottom w:val="single" w:sz="12" w:space="0" w:color="000000"/>
              <w:right w:val="nil"/>
            </w:tcBorders>
            <w:hideMark/>
          </w:tcPr>
          <w:p w14:paraId="1FB29D36"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rtl/>
                <w14:ligatures w14:val="none"/>
              </w:rPr>
              <w:t>متغير_مستقل_تحول_رقمي</w:t>
            </w:r>
          </w:p>
        </w:tc>
        <w:tc>
          <w:tcPr>
            <w:tcW w:w="979" w:type="dxa"/>
            <w:tcBorders>
              <w:top w:val="nil"/>
              <w:left w:val="nil"/>
              <w:bottom w:val="nil"/>
              <w:right w:val="single" w:sz="12" w:space="0" w:color="000000"/>
            </w:tcBorders>
            <w:hideMark/>
          </w:tcPr>
          <w:p w14:paraId="2245EE18"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rtl/>
                <w14:ligatures w14:val="none"/>
              </w:rPr>
            </w:pPr>
            <w:r w:rsidRPr="00E82CE9">
              <w:rPr>
                <w:rFonts w:ascii="Traditional Arabic" w:eastAsia="Times New Roman" w:hAnsi="Traditional Arabic" w:cs="Traditional Arabic"/>
                <w:color w:val="000000"/>
                <w:kern w:val="0"/>
                <w:sz w:val="36"/>
                <w:szCs w:val="36"/>
                <w14:ligatures w14:val="none"/>
              </w:rPr>
              <w:t>Equal variances assumed</w:t>
            </w:r>
          </w:p>
        </w:tc>
        <w:tc>
          <w:tcPr>
            <w:tcW w:w="592" w:type="dxa"/>
            <w:tcBorders>
              <w:top w:val="nil"/>
              <w:left w:val="single" w:sz="12" w:space="0" w:color="000000"/>
              <w:bottom w:val="nil"/>
              <w:right w:val="single" w:sz="4" w:space="0" w:color="000000"/>
            </w:tcBorders>
            <w:noWrap/>
            <w:hideMark/>
          </w:tcPr>
          <w:p w14:paraId="6FCBE183"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.131</w:t>
            </w:r>
          </w:p>
        </w:tc>
        <w:tc>
          <w:tcPr>
            <w:tcW w:w="592" w:type="dxa"/>
            <w:tcBorders>
              <w:top w:val="nil"/>
              <w:left w:val="single" w:sz="4" w:space="0" w:color="000000"/>
              <w:bottom w:val="nil"/>
              <w:right w:val="single" w:sz="4" w:space="0" w:color="000000"/>
            </w:tcBorders>
            <w:noWrap/>
            <w:hideMark/>
          </w:tcPr>
          <w:p w14:paraId="7B9753C6"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.719</w:t>
            </w:r>
          </w:p>
        </w:tc>
        <w:tc>
          <w:tcPr>
            <w:tcW w:w="592" w:type="dxa"/>
            <w:tcBorders>
              <w:top w:val="nil"/>
              <w:left w:val="single" w:sz="4" w:space="0" w:color="000000"/>
              <w:bottom w:val="nil"/>
              <w:right w:val="single" w:sz="4" w:space="0" w:color="000000"/>
            </w:tcBorders>
            <w:noWrap/>
            <w:hideMark/>
          </w:tcPr>
          <w:p w14:paraId="7775D66D"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-.591</w:t>
            </w:r>
          </w:p>
        </w:tc>
        <w:tc>
          <w:tcPr>
            <w:tcW w:w="803" w:type="dxa"/>
            <w:tcBorders>
              <w:top w:val="nil"/>
              <w:left w:val="single" w:sz="4" w:space="0" w:color="000000"/>
              <w:bottom w:val="nil"/>
              <w:right w:val="single" w:sz="4" w:space="0" w:color="000000"/>
            </w:tcBorders>
            <w:noWrap/>
            <w:hideMark/>
          </w:tcPr>
          <w:p w14:paraId="7EB00B68"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47</w:t>
            </w:r>
          </w:p>
        </w:tc>
        <w:tc>
          <w:tcPr>
            <w:tcW w:w="733" w:type="dxa"/>
            <w:tcBorders>
              <w:top w:val="nil"/>
              <w:left w:val="single" w:sz="4" w:space="0" w:color="000000"/>
              <w:bottom w:val="nil"/>
              <w:right w:val="single" w:sz="4" w:space="0" w:color="000000"/>
            </w:tcBorders>
            <w:noWrap/>
            <w:hideMark/>
          </w:tcPr>
          <w:p w14:paraId="42B27FB4"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.557</w:t>
            </w:r>
          </w:p>
        </w:tc>
        <w:tc>
          <w:tcPr>
            <w:tcW w:w="1109" w:type="dxa"/>
            <w:tcBorders>
              <w:top w:val="nil"/>
              <w:left w:val="single" w:sz="4" w:space="0" w:color="000000"/>
              <w:bottom w:val="nil"/>
              <w:right w:val="single" w:sz="4" w:space="0" w:color="000000"/>
            </w:tcBorders>
            <w:noWrap/>
            <w:hideMark/>
          </w:tcPr>
          <w:p w14:paraId="54D9FE05"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-.09226</w:t>
            </w:r>
          </w:p>
        </w:tc>
        <w:tc>
          <w:tcPr>
            <w:tcW w:w="1109" w:type="dxa"/>
            <w:tcBorders>
              <w:top w:val="nil"/>
              <w:left w:val="single" w:sz="4" w:space="0" w:color="000000"/>
              <w:bottom w:val="nil"/>
              <w:right w:val="single" w:sz="4" w:space="0" w:color="000000"/>
            </w:tcBorders>
            <w:noWrap/>
            <w:hideMark/>
          </w:tcPr>
          <w:p w14:paraId="49F2F9A8"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.15614</w:t>
            </w:r>
          </w:p>
        </w:tc>
        <w:tc>
          <w:tcPr>
            <w:tcW w:w="803" w:type="dxa"/>
            <w:tcBorders>
              <w:top w:val="nil"/>
              <w:left w:val="single" w:sz="4" w:space="0" w:color="000000"/>
              <w:bottom w:val="nil"/>
              <w:right w:val="single" w:sz="4" w:space="0" w:color="000000"/>
            </w:tcBorders>
            <w:noWrap/>
            <w:hideMark/>
          </w:tcPr>
          <w:p w14:paraId="096074D5"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-.40638</w:t>
            </w:r>
          </w:p>
        </w:tc>
        <w:tc>
          <w:tcPr>
            <w:tcW w:w="803" w:type="dxa"/>
            <w:tcBorders>
              <w:top w:val="nil"/>
              <w:left w:val="single" w:sz="4" w:space="0" w:color="000000"/>
              <w:bottom w:val="nil"/>
              <w:right w:val="single" w:sz="12" w:space="0" w:color="000000"/>
            </w:tcBorders>
            <w:noWrap/>
            <w:hideMark/>
          </w:tcPr>
          <w:p w14:paraId="546EB7D7"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.22186</w:t>
            </w:r>
          </w:p>
        </w:tc>
      </w:tr>
      <w:tr w:rsidR="00DD592D" w:rsidRPr="00E82CE9" w14:paraId="5BDCD9EC" w14:textId="77777777">
        <w:trPr>
          <w:trHeight w:val="690"/>
        </w:trPr>
        <w:tc>
          <w:tcPr>
            <w:tcW w:w="1709" w:type="dxa"/>
            <w:vMerge/>
            <w:tcBorders>
              <w:top w:val="nil"/>
              <w:left w:val="single" w:sz="12" w:space="0" w:color="000000"/>
              <w:bottom w:val="single" w:sz="12" w:space="0" w:color="000000"/>
              <w:right w:val="nil"/>
            </w:tcBorders>
            <w:vAlign w:val="center"/>
            <w:hideMark/>
          </w:tcPr>
          <w:p w14:paraId="3C9D6BE5"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p>
        </w:tc>
        <w:tc>
          <w:tcPr>
            <w:tcW w:w="979" w:type="dxa"/>
            <w:tcBorders>
              <w:top w:val="nil"/>
              <w:left w:val="nil"/>
              <w:bottom w:val="single" w:sz="12" w:space="0" w:color="000000"/>
              <w:right w:val="single" w:sz="12" w:space="0" w:color="000000"/>
            </w:tcBorders>
            <w:hideMark/>
          </w:tcPr>
          <w:p w14:paraId="7E411411"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Equal variances not assumed</w:t>
            </w:r>
          </w:p>
        </w:tc>
        <w:tc>
          <w:tcPr>
            <w:tcW w:w="592" w:type="dxa"/>
            <w:tcBorders>
              <w:top w:val="nil"/>
              <w:left w:val="single" w:sz="12" w:space="0" w:color="000000"/>
              <w:bottom w:val="single" w:sz="12" w:space="0" w:color="000000"/>
              <w:right w:val="single" w:sz="4" w:space="0" w:color="000000"/>
            </w:tcBorders>
            <w:hideMark/>
          </w:tcPr>
          <w:p w14:paraId="21ABD540"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 </w:t>
            </w:r>
          </w:p>
        </w:tc>
        <w:tc>
          <w:tcPr>
            <w:tcW w:w="592" w:type="dxa"/>
            <w:tcBorders>
              <w:top w:val="nil"/>
              <w:left w:val="single" w:sz="4" w:space="0" w:color="000000"/>
              <w:bottom w:val="single" w:sz="12" w:space="0" w:color="000000"/>
              <w:right w:val="single" w:sz="4" w:space="0" w:color="000000"/>
            </w:tcBorders>
            <w:hideMark/>
          </w:tcPr>
          <w:p w14:paraId="5820C281"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 </w:t>
            </w:r>
          </w:p>
        </w:tc>
        <w:tc>
          <w:tcPr>
            <w:tcW w:w="592" w:type="dxa"/>
            <w:tcBorders>
              <w:top w:val="nil"/>
              <w:left w:val="single" w:sz="4" w:space="0" w:color="000000"/>
              <w:bottom w:val="single" w:sz="12" w:space="0" w:color="000000"/>
              <w:right w:val="single" w:sz="4" w:space="0" w:color="000000"/>
            </w:tcBorders>
            <w:noWrap/>
            <w:hideMark/>
          </w:tcPr>
          <w:p w14:paraId="7BD2A8EC"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-.588</w:t>
            </w:r>
          </w:p>
        </w:tc>
        <w:tc>
          <w:tcPr>
            <w:tcW w:w="803" w:type="dxa"/>
            <w:tcBorders>
              <w:top w:val="nil"/>
              <w:left w:val="single" w:sz="4" w:space="0" w:color="000000"/>
              <w:bottom w:val="single" w:sz="12" w:space="0" w:color="000000"/>
              <w:right w:val="single" w:sz="4" w:space="0" w:color="000000"/>
            </w:tcBorders>
            <w:noWrap/>
            <w:hideMark/>
          </w:tcPr>
          <w:p w14:paraId="5BA772AC"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42.484</w:t>
            </w:r>
          </w:p>
        </w:tc>
        <w:tc>
          <w:tcPr>
            <w:tcW w:w="733" w:type="dxa"/>
            <w:tcBorders>
              <w:top w:val="nil"/>
              <w:left w:val="single" w:sz="4" w:space="0" w:color="000000"/>
              <w:bottom w:val="single" w:sz="12" w:space="0" w:color="000000"/>
              <w:right w:val="single" w:sz="4" w:space="0" w:color="000000"/>
            </w:tcBorders>
            <w:noWrap/>
            <w:hideMark/>
          </w:tcPr>
          <w:p w14:paraId="41E723F3"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.560</w:t>
            </w:r>
          </w:p>
        </w:tc>
        <w:tc>
          <w:tcPr>
            <w:tcW w:w="1109" w:type="dxa"/>
            <w:tcBorders>
              <w:top w:val="nil"/>
              <w:left w:val="single" w:sz="4" w:space="0" w:color="000000"/>
              <w:bottom w:val="single" w:sz="12" w:space="0" w:color="000000"/>
              <w:right w:val="single" w:sz="4" w:space="0" w:color="000000"/>
            </w:tcBorders>
            <w:noWrap/>
            <w:hideMark/>
          </w:tcPr>
          <w:p w14:paraId="5B5AF798"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-.09226</w:t>
            </w:r>
          </w:p>
        </w:tc>
        <w:tc>
          <w:tcPr>
            <w:tcW w:w="1109" w:type="dxa"/>
            <w:tcBorders>
              <w:top w:val="nil"/>
              <w:left w:val="single" w:sz="4" w:space="0" w:color="000000"/>
              <w:bottom w:val="single" w:sz="12" w:space="0" w:color="000000"/>
              <w:right w:val="single" w:sz="4" w:space="0" w:color="000000"/>
            </w:tcBorders>
            <w:noWrap/>
            <w:hideMark/>
          </w:tcPr>
          <w:p w14:paraId="4BD965A6"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.15686</w:t>
            </w:r>
          </w:p>
        </w:tc>
        <w:tc>
          <w:tcPr>
            <w:tcW w:w="803" w:type="dxa"/>
            <w:tcBorders>
              <w:top w:val="nil"/>
              <w:left w:val="single" w:sz="4" w:space="0" w:color="000000"/>
              <w:bottom w:val="single" w:sz="12" w:space="0" w:color="000000"/>
              <w:right w:val="single" w:sz="4" w:space="0" w:color="000000"/>
            </w:tcBorders>
            <w:noWrap/>
            <w:hideMark/>
          </w:tcPr>
          <w:p w14:paraId="6E1D6C91"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-.40871</w:t>
            </w:r>
          </w:p>
        </w:tc>
        <w:tc>
          <w:tcPr>
            <w:tcW w:w="803" w:type="dxa"/>
            <w:tcBorders>
              <w:top w:val="nil"/>
              <w:left w:val="single" w:sz="4" w:space="0" w:color="000000"/>
              <w:bottom w:val="single" w:sz="12" w:space="0" w:color="000000"/>
              <w:right w:val="single" w:sz="12" w:space="0" w:color="000000"/>
            </w:tcBorders>
            <w:noWrap/>
            <w:hideMark/>
          </w:tcPr>
          <w:p w14:paraId="79DAD9A7" w14:textId="77777777" w:rsidR="00DD592D" w:rsidRPr="00E82CE9" w:rsidRDefault="00DD592D">
            <w:pPr>
              <w:bidi/>
              <w:spacing w:after="0" w:line="240" w:lineRule="auto"/>
              <w:jc w:val="left"/>
              <w:rPr>
                <w:rFonts w:ascii="Traditional Arabic" w:eastAsia="Times New Roman" w:hAnsi="Traditional Arabic" w:cs="Traditional Arabic"/>
                <w:color w:val="000000"/>
                <w:kern w:val="0"/>
                <w:sz w:val="36"/>
                <w:szCs w:val="36"/>
                <w14:ligatures w14:val="none"/>
              </w:rPr>
            </w:pPr>
            <w:r w:rsidRPr="00E82CE9">
              <w:rPr>
                <w:rFonts w:ascii="Traditional Arabic" w:eastAsia="Times New Roman" w:hAnsi="Traditional Arabic" w:cs="Traditional Arabic"/>
                <w:color w:val="000000"/>
                <w:kern w:val="0"/>
                <w:sz w:val="36"/>
                <w:szCs w:val="36"/>
                <w14:ligatures w14:val="none"/>
              </w:rPr>
              <w:t>.22419</w:t>
            </w:r>
          </w:p>
        </w:tc>
      </w:tr>
    </w:tbl>
    <w:p w14:paraId="42A10F1F" w14:textId="76B5AB35" w:rsidR="00DD592D" w:rsidRDefault="00DD592D" w:rsidP="00DD592D">
      <w:pPr>
        <w:bidi/>
        <w:jc w:val="left"/>
        <w:rPr>
          <w:rFonts w:ascii="Traditional Arabic" w:hAnsi="Traditional Arabic" w:cs="Traditional Arabic"/>
          <w:sz w:val="36"/>
          <w:szCs w:val="36"/>
          <w:rtl/>
        </w:rPr>
      </w:pPr>
    </w:p>
    <w:p w14:paraId="3275FF26" w14:textId="73CA280C" w:rsidR="00D34326" w:rsidRDefault="00D34326" w:rsidP="00D34326">
      <w:pPr>
        <w:bidi/>
        <w:jc w:val="left"/>
        <w:rPr>
          <w:rFonts w:ascii="Traditional Arabic" w:hAnsi="Traditional Arabic" w:cs="Traditional Arabic"/>
          <w:sz w:val="36"/>
          <w:szCs w:val="36"/>
          <w:rtl/>
        </w:rPr>
      </w:pPr>
    </w:p>
    <w:p w14:paraId="2D6F4CFF" w14:textId="21E99733" w:rsidR="00D34326" w:rsidRDefault="00D34326" w:rsidP="00D34326">
      <w:pPr>
        <w:bidi/>
        <w:jc w:val="left"/>
        <w:rPr>
          <w:rFonts w:ascii="Traditional Arabic" w:hAnsi="Traditional Arabic" w:cs="Traditional Arabic"/>
          <w:sz w:val="36"/>
          <w:szCs w:val="36"/>
          <w:rtl/>
        </w:rPr>
      </w:pPr>
    </w:p>
    <w:p w14:paraId="195A3AB9" w14:textId="358B91B7" w:rsidR="00D34326" w:rsidRDefault="00D34326" w:rsidP="00D34326">
      <w:pPr>
        <w:bidi/>
        <w:jc w:val="left"/>
        <w:rPr>
          <w:rFonts w:ascii="Traditional Arabic" w:hAnsi="Traditional Arabic" w:cs="Traditional Arabic"/>
          <w:sz w:val="36"/>
          <w:szCs w:val="36"/>
          <w:rtl/>
        </w:rPr>
      </w:pPr>
    </w:p>
    <w:p w14:paraId="4661F066" w14:textId="36504781" w:rsidR="00D34326" w:rsidRDefault="00D34326" w:rsidP="00D34326">
      <w:pPr>
        <w:bidi/>
        <w:jc w:val="left"/>
        <w:rPr>
          <w:rFonts w:ascii="Traditional Arabic" w:hAnsi="Traditional Arabic" w:cs="Traditional Arabic"/>
          <w:sz w:val="36"/>
          <w:szCs w:val="36"/>
          <w:rtl/>
        </w:rPr>
      </w:pPr>
    </w:p>
    <w:p w14:paraId="40D40085" w14:textId="2024D44C" w:rsidR="00D34326" w:rsidRDefault="00D34326" w:rsidP="00D34326">
      <w:pPr>
        <w:bidi/>
        <w:jc w:val="left"/>
        <w:rPr>
          <w:rFonts w:ascii="Traditional Arabic" w:hAnsi="Traditional Arabic" w:cs="Traditional Arabic"/>
          <w:sz w:val="36"/>
          <w:szCs w:val="36"/>
          <w:rtl/>
        </w:rPr>
      </w:pPr>
    </w:p>
    <w:p w14:paraId="3FF12341" w14:textId="20E23E92" w:rsidR="00D34326" w:rsidRDefault="00D34326" w:rsidP="00D34326">
      <w:pPr>
        <w:bidi/>
        <w:jc w:val="left"/>
        <w:rPr>
          <w:rFonts w:ascii="Traditional Arabic" w:hAnsi="Traditional Arabic" w:cs="Traditional Arabic"/>
          <w:sz w:val="36"/>
          <w:szCs w:val="36"/>
          <w:rtl/>
        </w:rPr>
      </w:pPr>
    </w:p>
    <w:p w14:paraId="2287253B" w14:textId="35AC1922" w:rsidR="00D34326" w:rsidRDefault="00D34326" w:rsidP="00D34326">
      <w:pPr>
        <w:bidi/>
        <w:jc w:val="left"/>
        <w:rPr>
          <w:rFonts w:ascii="Traditional Arabic" w:hAnsi="Traditional Arabic" w:cs="Traditional Arabic"/>
          <w:sz w:val="36"/>
          <w:szCs w:val="36"/>
          <w:rtl/>
        </w:rPr>
      </w:pPr>
    </w:p>
    <w:p w14:paraId="264CF8E2" w14:textId="71F4AD2C" w:rsidR="00D34326" w:rsidRDefault="00D34326" w:rsidP="00D34326">
      <w:pPr>
        <w:bidi/>
        <w:jc w:val="left"/>
        <w:rPr>
          <w:rFonts w:ascii="Traditional Arabic" w:hAnsi="Traditional Arabic" w:cs="Traditional Arabic"/>
          <w:sz w:val="36"/>
          <w:szCs w:val="36"/>
          <w:rtl/>
        </w:rPr>
      </w:pPr>
    </w:p>
    <w:p w14:paraId="52A45E3B" w14:textId="06BFD0FC" w:rsidR="00D34326" w:rsidRDefault="00D34326" w:rsidP="00D34326">
      <w:pPr>
        <w:bidi/>
        <w:jc w:val="left"/>
        <w:rPr>
          <w:rFonts w:ascii="Traditional Arabic" w:hAnsi="Traditional Arabic" w:cs="Traditional Arabic"/>
          <w:sz w:val="36"/>
          <w:szCs w:val="36"/>
          <w:rtl/>
        </w:rPr>
      </w:pPr>
    </w:p>
    <w:p w14:paraId="07C0F4F8" w14:textId="10828206" w:rsidR="00D34326" w:rsidRDefault="00D34326" w:rsidP="00D34326">
      <w:pPr>
        <w:bidi/>
        <w:jc w:val="left"/>
        <w:rPr>
          <w:rFonts w:ascii="Traditional Arabic" w:hAnsi="Traditional Arabic" w:cs="Traditional Arabic"/>
          <w:sz w:val="36"/>
          <w:szCs w:val="36"/>
          <w:rtl/>
        </w:rPr>
      </w:pPr>
    </w:p>
    <w:p w14:paraId="79C2CEEF" w14:textId="41898DDA" w:rsidR="00D34326" w:rsidRDefault="00D34326" w:rsidP="00D34326">
      <w:pPr>
        <w:bidi/>
        <w:jc w:val="left"/>
        <w:rPr>
          <w:rFonts w:ascii="Traditional Arabic" w:hAnsi="Traditional Arabic" w:cs="Traditional Arabic" w:hint="cs"/>
          <w:sz w:val="36"/>
          <w:szCs w:val="36"/>
          <w:rtl/>
        </w:rPr>
      </w:pPr>
    </w:p>
    <w:p w14:paraId="5513B4BE" w14:textId="6BBEF3DE" w:rsidR="00D34326" w:rsidRDefault="00D34326" w:rsidP="00D34326">
      <w:pPr>
        <w:bidi/>
        <w:jc w:val="left"/>
        <w:rPr>
          <w:rFonts w:ascii="Traditional Arabic" w:hAnsi="Traditional Arabic" w:cs="Traditional Arabic"/>
          <w:sz w:val="36"/>
          <w:szCs w:val="36"/>
          <w:rtl/>
        </w:rPr>
      </w:pPr>
      <w:bookmarkStart w:id="6" w:name="_GoBack"/>
      <w:r>
        <w:rPr>
          <w:rFonts w:ascii="Traditional Arabic" w:hAnsi="Traditional Arabic" w:cs="Traditional Arabic"/>
          <w:noProof/>
          <w:sz w:val="36"/>
          <w:szCs w:val="36"/>
          <w:rtl/>
          <w:lang w:val="ar-SA"/>
        </w:rPr>
        <w:drawing>
          <wp:inline distT="0" distB="0" distL="0" distR="0" wp14:anchorId="179E7F31" wp14:editId="532BC237">
            <wp:extent cx="5972175" cy="851465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6-10-06 at 13.05.34.jpeg"/>
                    <pic:cNvPicPr/>
                  </pic:nvPicPr>
                  <pic:blipFill>
                    <a:blip r:embed="rId71">
                      <a:extLst>
                        <a:ext uri="{28A0092B-C50C-407E-A947-70E740481C1C}">
                          <a14:useLocalDpi xmlns:a14="http://schemas.microsoft.com/office/drawing/2010/main" val="0"/>
                        </a:ext>
                      </a:extLst>
                    </a:blip>
                    <a:stretch>
                      <a:fillRect/>
                    </a:stretch>
                  </pic:blipFill>
                  <pic:spPr>
                    <a:xfrm>
                      <a:off x="0" y="0"/>
                      <a:ext cx="5999071" cy="8552997"/>
                    </a:xfrm>
                    <a:prstGeom prst="rect">
                      <a:avLst/>
                    </a:prstGeom>
                  </pic:spPr>
                </pic:pic>
              </a:graphicData>
            </a:graphic>
          </wp:inline>
        </w:drawing>
      </w:r>
      <w:bookmarkEnd w:id="6"/>
    </w:p>
    <w:p w14:paraId="413D1C80" w14:textId="607B20B5" w:rsidR="00D34326" w:rsidRDefault="00D34326" w:rsidP="00D34326">
      <w:pPr>
        <w:bidi/>
        <w:jc w:val="left"/>
        <w:rPr>
          <w:rFonts w:ascii="Traditional Arabic" w:hAnsi="Traditional Arabic" w:cs="Traditional Arabic"/>
          <w:sz w:val="36"/>
          <w:szCs w:val="36"/>
          <w:rtl/>
        </w:rPr>
      </w:pPr>
    </w:p>
    <w:p w14:paraId="6EA2A128" w14:textId="700D80D3" w:rsidR="00D34326" w:rsidRDefault="00D34326" w:rsidP="00D34326">
      <w:pPr>
        <w:bidi/>
        <w:jc w:val="left"/>
        <w:rPr>
          <w:rFonts w:ascii="Traditional Arabic" w:hAnsi="Traditional Arabic" w:cs="Traditional Arabic"/>
          <w:sz w:val="36"/>
          <w:szCs w:val="36"/>
          <w:rtl/>
        </w:rPr>
      </w:pPr>
    </w:p>
    <w:p w14:paraId="51142440" w14:textId="0CBF7FFF" w:rsidR="00D34326" w:rsidRDefault="00D34326" w:rsidP="00D34326">
      <w:pPr>
        <w:bidi/>
        <w:jc w:val="left"/>
        <w:rPr>
          <w:rFonts w:ascii="Traditional Arabic" w:hAnsi="Traditional Arabic" w:cs="Traditional Arabic"/>
          <w:sz w:val="36"/>
          <w:szCs w:val="36"/>
          <w:rtl/>
        </w:rPr>
      </w:pPr>
    </w:p>
    <w:p w14:paraId="299E1DD3" w14:textId="31EAE65E" w:rsidR="00D34326" w:rsidRDefault="00D34326" w:rsidP="00D34326">
      <w:pPr>
        <w:bidi/>
        <w:jc w:val="left"/>
        <w:rPr>
          <w:rFonts w:ascii="Traditional Arabic" w:hAnsi="Traditional Arabic" w:cs="Traditional Arabic"/>
          <w:sz w:val="36"/>
          <w:szCs w:val="36"/>
          <w:rtl/>
        </w:rPr>
      </w:pPr>
    </w:p>
    <w:p w14:paraId="1B947F44" w14:textId="2AE30263" w:rsidR="00D34326" w:rsidRDefault="00D34326" w:rsidP="00D34326">
      <w:pPr>
        <w:bidi/>
        <w:jc w:val="left"/>
        <w:rPr>
          <w:rFonts w:ascii="Traditional Arabic" w:hAnsi="Traditional Arabic" w:cs="Traditional Arabic"/>
          <w:sz w:val="36"/>
          <w:szCs w:val="36"/>
          <w:rtl/>
        </w:rPr>
      </w:pPr>
    </w:p>
    <w:p w14:paraId="61DF49A8" w14:textId="77777777" w:rsidR="00D34326" w:rsidRPr="00E82CE9" w:rsidRDefault="00D34326" w:rsidP="00D34326">
      <w:pPr>
        <w:bidi/>
        <w:jc w:val="left"/>
        <w:rPr>
          <w:rFonts w:ascii="Traditional Arabic" w:hAnsi="Traditional Arabic" w:cs="Traditional Arabic" w:hint="cs"/>
          <w:sz w:val="36"/>
          <w:szCs w:val="36"/>
        </w:rPr>
      </w:pPr>
    </w:p>
    <w:p w14:paraId="01B0016F" w14:textId="77777777" w:rsidR="00C622DB" w:rsidRPr="00DD592D" w:rsidRDefault="00C622DB" w:rsidP="00C622DB">
      <w:pPr>
        <w:bidi/>
        <w:jc w:val="left"/>
        <w:rPr>
          <w:rFonts w:ascii="Traditional Arabic" w:hAnsi="Traditional Arabic" w:cs="Traditional Arabic"/>
          <w:sz w:val="36"/>
          <w:szCs w:val="36"/>
          <w:rtl/>
        </w:rPr>
      </w:pPr>
    </w:p>
    <w:p w14:paraId="199E1887" w14:textId="77777777" w:rsidR="00C622DB" w:rsidRDefault="00C622DB" w:rsidP="00C622DB">
      <w:pPr>
        <w:bidi/>
        <w:jc w:val="left"/>
        <w:rPr>
          <w:rFonts w:ascii="Traditional Arabic" w:hAnsi="Traditional Arabic" w:cs="Traditional Arabic"/>
          <w:b/>
          <w:bCs/>
          <w:sz w:val="36"/>
          <w:szCs w:val="36"/>
          <w:rtl/>
        </w:rPr>
      </w:pPr>
    </w:p>
    <w:p w14:paraId="153E79C3" w14:textId="77777777" w:rsidR="00C622DB" w:rsidRPr="00A65659" w:rsidRDefault="00C622DB" w:rsidP="00C622DB">
      <w:pPr>
        <w:bidi/>
        <w:jc w:val="left"/>
        <w:rPr>
          <w:rFonts w:ascii="Traditional Arabic" w:hAnsi="Traditional Arabic" w:cs="Traditional Arabic"/>
          <w:b/>
          <w:bCs/>
          <w:sz w:val="36"/>
          <w:szCs w:val="36"/>
          <w:rtl/>
        </w:rPr>
      </w:pPr>
    </w:p>
    <w:p w14:paraId="0D823030" w14:textId="1E0739C5" w:rsidR="00776072" w:rsidRPr="00A65659" w:rsidRDefault="00776072" w:rsidP="00590536">
      <w:pPr>
        <w:bidi/>
        <w:jc w:val="center"/>
        <w:rPr>
          <w:rFonts w:ascii="Traditional Arabic" w:hAnsi="Traditional Arabic" w:cs="Traditional Arabic"/>
          <w:b/>
          <w:bCs/>
          <w:sz w:val="36"/>
          <w:szCs w:val="36"/>
        </w:rPr>
      </w:pPr>
    </w:p>
    <w:sectPr w:rsidR="00776072" w:rsidRPr="00A65659">
      <w:headerReference w:type="default" r:id="rId72"/>
      <w:footerReference w:type="default" r:id="rId73"/>
      <w:footnotePr>
        <w:numRestart w:val="eachPage"/>
      </w:footnotePr>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990CA2" w14:textId="77777777" w:rsidR="00BD5D62" w:rsidRDefault="00BD5D62" w:rsidP="000605D5">
      <w:pPr>
        <w:spacing w:after="0" w:line="240" w:lineRule="auto"/>
      </w:pPr>
      <w:r>
        <w:separator/>
      </w:r>
    </w:p>
  </w:endnote>
  <w:endnote w:type="continuationSeparator" w:id="0">
    <w:p w14:paraId="12ED1A3C" w14:textId="77777777" w:rsidR="00BD5D62" w:rsidRDefault="00BD5D62" w:rsidP="00060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Yu Mincho">
    <w:charset w:val="80"/>
    <w:family w:val="roman"/>
    <w:pitch w:val="variable"/>
    <w:sig w:usb0="800002E7" w:usb1="2AC7FCFF" w:usb2="00000012" w:usb3="00000000" w:csb0="0002009F" w:csb1="00000000"/>
  </w:font>
  <w:font w:name="Arabic Typesetting">
    <w:panose1 w:val="03020402040406030203"/>
    <w:charset w:val="00"/>
    <w:family w:val="script"/>
    <w:pitch w:val="variable"/>
    <w:sig w:usb0="80002007" w:usb1="80000000" w:usb2="00000008" w:usb3="00000000" w:csb0="000000D3"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3B9B1" w14:textId="77777777" w:rsidR="00A24DA4" w:rsidRDefault="00A24DA4" w:rsidP="00361C5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730803284"/>
      <w:docPartObj>
        <w:docPartGallery w:val="Page Numbers (Bottom of Page)"/>
        <w:docPartUnique/>
      </w:docPartObj>
    </w:sdtPr>
    <w:sdtEndPr/>
    <w:sdtContent>
      <w:p w14:paraId="4BC3FE2B" w14:textId="214D752E" w:rsidR="00A925C0" w:rsidRDefault="00A925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E1718" w14:textId="77777777" w:rsidR="00E57860" w:rsidRDefault="00E57860" w:rsidP="00361C5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D9FA6" w14:textId="77777777" w:rsidR="00757C2D" w:rsidRDefault="00757C2D" w:rsidP="00361C56">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305314069"/>
      <w:docPartObj>
        <w:docPartGallery w:val="Page Numbers (Bottom of Page)"/>
        <w:docPartUnique/>
      </w:docPartObj>
    </w:sdtPr>
    <w:sdtEndPr/>
    <w:sdtContent>
      <w:p w14:paraId="0F9CB0FB" w14:textId="6849EBC8" w:rsidR="00E76F7F" w:rsidRDefault="00E76F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B09EA6" w14:textId="77777777" w:rsidR="00361C56" w:rsidRDefault="00361C56" w:rsidP="00361C56">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2060323398"/>
      <w:docPartObj>
        <w:docPartGallery w:val="Page Numbers (Bottom of Page)"/>
        <w:docPartUnique/>
      </w:docPartObj>
    </w:sdtPr>
    <w:sdtEndPr/>
    <w:sdtContent>
      <w:p w14:paraId="328FDEFD" w14:textId="0E53DED8" w:rsidR="00E76F7F" w:rsidRDefault="00E76F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3664C3" w14:textId="77777777" w:rsidR="00FF7F25" w:rsidRDefault="00FF7F25" w:rsidP="00361C56">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816152313"/>
      <w:docPartObj>
        <w:docPartGallery w:val="Page Numbers (Bottom of Page)"/>
        <w:docPartUnique/>
      </w:docPartObj>
    </w:sdtPr>
    <w:sdtEndPr/>
    <w:sdtContent>
      <w:p w14:paraId="13C1A974" w14:textId="485C4F16" w:rsidR="00E76F7F" w:rsidRDefault="00E76F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46CBBC" w14:textId="77777777" w:rsidR="00732AE2" w:rsidRDefault="00732AE2" w:rsidP="00361C56">
    <w:pPr>
      <w:pStyle w:val="Foote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68978" w14:textId="77777777" w:rsidR="00361C56" w:rsidRDefault="00361C56" w:rsidP="00361C56">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2034335405"/>
      <w:docPartObj>
        <w:docPartGallery w:val="Page Numbers (Bottom of Page)"/>
        <w:docPartUnique/>
      </w:docPartObj>
    </w:sdtPr>
    <w:sdtEndPr/>
    <w:sdtContent>
      <w:p w14:paraId="4FE6F971" w14:textId="7BA350CB" w:rsidR="00E76F7F" w:rsidRDefault="00E76F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F70915" w14:textId="77777777" w:rsidR="00361C56" w:rsidRDefault="00361C56" w:rsidP="00361C56">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80D6A" w14:textId="77777777" w:rsidR="00361C56" w:rsidRDefault="00361C56" w:rsidP="00361C56">
    <w:pPr>
      <w:pStyle w:val="Foote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675644759"/>
      <w:docPartObj>
        <w:docPartGallery w:val="Page Numbers (Bottom of Page)"/>
        <w:docPartUnique/>
      </w:docPartObj>
    </w:sdtPr>
    <w:sdtEndPr/>
    <w:sdtContent>
      <w:p w14:paraId="5AB05C99" w14:textId="580B8C3E" w:rsidR="00597456" w:rsidRDefault="005974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EB336B" w14:textId="77777777" w:rsidR="00182C0F" w:rsidRPr="00597456" w:rsidRDefault="00182C0F" w:rsidP="00361C56">
    <w:pPr>
      <w:pStyle w:val="Footer"/>
      <w:jc w:val="center"/>
      <w:rPr>
        <w:lang w:val="fr-FR"/>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5AE20" w14:textId="77777777" w:rsidR="007201EB" w:rsidRDefault="007201EB" w:rsidP="00361C56">
    <w:pPr>
      <w:pStyle w:val="Footer"/>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47000406"/>
      <w:docPartObj>
        <w:docPartGallery w:val="Page Numbers (Bottom of Page)"/>
        <w:docPartUnique/>
      </w:docPartObj>
    </w:sdtPr>
    <w:sdtEndPr/>
    <w:sdtContent>
      <w:p w14:paraId="1BC2E581" w14:textId="3B3F1873" w:rsidR="007D449E" w:rsidRDefault="007D44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0387BD" w14:textId="77777777" w:rsidR="00C87AF0" w:rsidRDefault="00C87AF0" w:rsidP="00361C56">
    <w:pPr>
      <w:pStyle w:val="Footer"/>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AEDA5" w14:textId="77777777" w:rsidR="00832767" w:rsidRDefault="00832767" w:rsidP="00361C56">
    <w:pPr>
      <w:pStyle w:val="Footer"/>
      <w:jc w:val="cen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952975169"/>
      <w:docPartObj>
        <w:docPartGallery w:val="Page Numbers (Bottom of Page)"/>
        <w:docPartUnique/>
      </w:docPartObj>
    </w:sdtPr>
    <w:sdtEndPr/>
    <w:sdtContent>
      <w:p w14:paraId="2BF4F85A" w14:textId="72E444E7" w:rsidR="007D449E" w:rsidRDefault="007D44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4DCB36" w14:textId="77777777" w:rsidR="00832767" w:rsidRDefault="00832767" w:rsidP="00361C56">
    <w:pPr>
      <w:pStyle w:val="Footer"/>
      <w:jc w:val="cen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00AD8" w14:textId="77777777" w:rsidR="006400ED" w:rsidRDefault="006400ED" w:rsidP="00361C56">
    <w:pPr>
      <w:pStyle w:val="Footer"/>
      <w:jc w:val="cen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525837867"/>
      <w:docPartObj>
        <w:docPartGallery w:val="Page Numbers (Bottom of Page)"/>
        <w:docPartUnique/>
      </w:docPartObj>
    </w:sdtPr>
    <w:sdtEndPr/>
    <w:sdtContent>
      <w:p w14:paraId="2F07DA5E" w14:textId="5A9E8D9F" w:rsidR="007D449E" w:rsidRDefault="007D44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505525" w14:textId="77777777" w:rsidR="00635FF0" w:rsidRDefault="00635FF0" w:rsidP="00361C56">
    <w:pPr>
      <w:pStyle w:val="Footer"/>
      <w:jc w:val="cen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834E7" w14:textId="77777777" w:rsidR="00635FF0" w:rsidRDefault="00635FF0" w:rsidP="00361C56">
    <w:pPr>
      <w:pStyle w:val="Footer"/>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562405225"/>
      <w:docPartObj>
        <w:docPartGallery w:val="Page Numbers (Bottom of Page)"/>
        <w:docPartUnique/>
      </w:docPartObj>
    </w:sdtPr>
    <w:sdtEndPr/>
    <w:sdtContent>
      <w:p w14:paraId="11B52AD5" w14:textId="5664AC96" w:rsidR="007D449E" w:rsidRDefault="007D44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5C885E" w14:textId="77777777" w:rsidR="00635FF0" w:rsidRDefault="00635FF0" w:rsidP="00361C5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19DA50" w14:textId="77777777" w:rsidR="00BD5D62" w:rsidRDefault="00BD5D62" w:rsidP="000605D5">
      <w:pPr>
        <w:spacing w:after="0" w:line="240" w:lineRule="auto"/>
      </w:pPr>
      <w:r>
        <w:separator/>
      </w:r>
    </w:p>
  </w:footnote>
  <w:footnote w:type="continuationSeparator" w:id="0">
    <w:p w14:paraId="33404E39" w14:textId="77777777" w:rsidR="00BD5D62" w:rsidRDefault="00BD5D62" w:rsidP="000605D5">
      <w:pPr>
        <w:spacing w:after="0" w:line="240" w:lineRule="auto"/>
      </w:pPr>
      <w:r>
        <w:continuationSeparator/>
      </w:r>
    </w:p>
  </w:footnote>
  <w:footnote w:id="1">
    <w:p w14:paraId="255CC3D8" w14:textId="1893B245" w:rsidR="000605D5" w:rsidRPr="004256CE" w:rsidRDefault="000605D5" w:rsidP="000605D5">
      <w:pPr>
        <w:pStyle w:val="FootnoteText"/>
        <w:bidi/>
        <w:jc w:val="left"/>
        <w:rPr>
          <w:rFonts w:ascii="Traditional Arabic" w:hAnsi="Traditional Arabic" w:cs="Traditional Arabic"/>
          <w:sz w:val="24"/>
          <w:szCs w:val="24"/>
          <w:rtl/>
          <w:lang w:bidi="ar-DZ"/>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نوي ، طه حسين، التطور التكنولوجي ودوره في تفعيل إدارة المعرفة بمنظمة الاعمال، ، اطروحة دكتوراه ، جامعة الجزائر 3 ، 2011 ، ص 101</w:t>
      </w:r>
    </w:p>
  </w:footnote>
  <w:footnote w:id="2">
    <w:p w14:paraId="0523180D" w14:textId="0907E04E" w:rsidR="000605D5" w:rsidRPr="004256CE" w:rsidRDefault="000605D5" w:rsidP="000605D5">
      <w:pPr>
        <w:pStyle w:val="FootnoteText"/>
        <w:bidi/>
        <w:jc w:val="left"/>
        <w:rPr>
          <w:rFonts w:ascii="Traditional Arabic" w:hAnsi="Traditional Arabic" w:cs="Traditional Arabic"/>
          <w:sz w:val="24"/>
          <w:szCs w:val="24"/>
          <w:rtl/>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4256CE">
        <w:rPr>
          <w:rFonts w:ascii="Traditional Arabic" w:hAnsi="Traditional Arabic" w:cs="Traditional Arabic"/>
          <w:sz w:val="24"/>
          <w:szCs w:val="24"/>
          <w:rtl/>
        </w:rPr>
        <w:t>غريسي صدوقي سي طيبه رضا و اخرون ، واقع و اهمية التحول الرقمي والاتمتتة، مجلة اراء للدراسات الاقتصادية والادارية، المجلد 03 ، العدد 02 ، 2021 ، ص 101</w:t>
      </w:r>
      <w:r w:rsidRPr="004256CE">
        <w:rPr>
          <w:rFonts w:ascii="Traditional Arabic" w:hAnsi="Traditional Arabic" w:cs="Traditional Arabic"/>
          <w:sz w:val="24"/>
          <w:szCs w:val="24"/>
        </w:rPr>
        <w:t xml:space="preserve"> .</w:t>
      </w:r>
    </w:p>
  </w:footnote>
  <w:footnote w:id="3">
    <w:p w14:paraId="6E587B12" w14:textId="0B60D2FA" w:rsidR="00261A92" w:rsidRPr="004256CE" w:rsidRDefault="00261A92" w:rsidP="004256CE">
      <w:pPr>
        <w:bidi/>
        <w:jc w:val="left"/>
        <w:rPr>
          <w:rFonts w:ascii="Traditional Arabic" w:hAnsi="Traditional Arabic" w:cs="Traditional Arabic"/>
          <w:sz w:val="24"/>
          <w:szCs w:val="24"/>
          <w:rtl/>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4256CE">
        <w:rPr>
          <w:rFonts w:ascii="Traditional Arabic" w:hAnsi="Traditional Arabic" w:cs="Traditional Arabic"/>
          <w:sz w:val="24"/>
          <w:szCs w:val="24"/>
          <w:rtl/>
        </w:rPr>
        <w:t>عبد المنعم أحمد صدقي لوازم التحول الرقمي، مجلة الشريعة والقانون، العدد 40 ، 2022 ، ص 957</w:t>
      </w:r>
    </w:p>
  </w:footnote>
  <w:footnote w:id="4">
    <w:p w14:paraId="69514A83" w14:textId="27559348" w:rsidR="00261A92" w:rsidRPr="004256CE" w:rsidRDefault="00261A92" w:rsidP="00261A92">
      <w:pPr>
        <w:bidi/>
        <w:jc w:val="left"/>
        <w:rPr>
          <w:rFonts w:ascii="Traditional Arabic" w:hAnsi="Traditional Arabic" w:cs="Traditional Arabic"/>
          <w:sz w:val="24"/>
          <w:szCs w:val="24"/>
          <w:rtl/>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4256CE">
        <w:rPr>
          <w:rFonts w:ascii="Traditional Arabic" w:hAnsi="Traditional Arabic" w:cs="Traditional Arabic"/>
          <w:sz w:val="24"/>
          <w:szCs w:val="24"/>
          <w:rtl/>
        </w:rPr>
        <w:t>محمد مصطفى الهلالي ابراهيم التحول الرقمي في عصر البيانات الضخمة مراجعة علمية، المجلة العربية الدولية التكنولوجيا المعلومات والبيانات المجلد 01 ، العدد 01 ، 2021 ، ص 198</w:t>
      </w:r>
    </w:p>
  </w:footnote>
  <w:footnote w:id="5">
    <w:p w14:paraId="39ED7AC5" w14:textId="5E148B2A" w:rsidR="00261A92" w:rsidRPr="004256CE" w:rsidRDefault="00261A92" w:rsidP="00560AD6">
      <w:pPr>
        <w:jc w:val="both"/>
        <w:rPr>
          <w:rFonts w:ascii="Traditional Arabic" w:hAnsi="Traditional Arabic" w:cs="Traditional Arabic"/>
          <w:sz w:val="24"/>
          <w:szCs w:val="24"/>
          <w:rtl/>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G Kane D Palmer, comming of age digitally mit sloan managment rewier, n07</w:t>
      </w:r>
      <w:r w:rsidRPr="004256CE">
        <w:rPr>
          <w:rFonts w:ascii="Traditional Arabic" w:hAnsi="Traditional Arabic" w:cs="Traditional Arabic"/>
          <w:sz w:val="24"/>
          <w:szCs w:val="24"/>
          <w:rtl/>
        </w:rPr>
        <w:t>.</w:t>
      </w:r>
      <w:r w:rsidRPr="004256CE">
        <w:rPr>
          <w:rFonts w:ascii="Traditional Arabic" w:hAnsi="Traditional Arabic" w:cs="Traditional Arabic"/>
          <w:sz w:val="24"/>
          <w:szCs w:val="24"/>
        </w:rPr>
        <w:t>2018, p112</w:t>
      </w:r>
    </w:p>
  </w:footnote>
  <w:footnote w:id="6">
    <w:p w14:paraId="0576D3D5" w14:textId="27C8D15C" w:rsidR="00560AD6" w:rsidRPr="004256CE" w:rsidRDefault="00560AD6" w:rsidP="00560AD6">
      <w:pPr>
        <w:pStyle w:val="FootnoteText"/>
        <w:bidi/>
        <w:jc w:val="left"/>
        <w:rPr>
          <w:rFonts w:ascii="Traditional Arabic" w:hAnsi="Traditional Arabic" w:cs="Traditional Arabic"/>
          <w:sz w:val="24"/>
          <w:szCs w:val="24"/>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علي بن صالح، أ. د</w:t>
      </w:r>
      <w:r w:rsidRPr="004256CE">
        <w:rPr>
          <w:rFonts w:ascii="Traditional Arabic" w:hAnsi="Traditional Arabic" w:cs="Traditional Arabic"/>
          <w:sz w:val="24"/>
          <w:szCs w:val="24"/>
        </w:rPr>
        <w:t xml:space="preserve">. (2018). </w:t>
      </w:r>
      <w:r w:rsidRPr="004256CE">
        <w:rPr>
          <w:rFonts w:ascii="Traditional Arabic" w:hAnsi="Traditional Arabic" w:cs="Traditional Arabic"/>
          <w:sz w:val="24"/>
          <w:szCs w:val="24"/>
          <w:rtl/>
        </w:rPr>
        <w:t>التحول الرقمي كمحرك استراتيجي لقيادة التحول الاقتصادي</w:t>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متاح على</w:t>
      </w:r>
      <w:r w:rsidRPr="004256CE">
        <w:rPr>
          <w:rFonts w:ascii="Traditional Arabic" w:hAnsi="Traditional Arabic" w:cs="Traditional Arabic"/>
          <w:sz w:val="24"/>
          <w:szCs w:val="24"/>
        </w:rPr>
        <w:t>:</w:t>
      </w:r>
      <w:r w:rsidRPr="004256CE">
        <w:rPr>
          <w:rFonts w:ascii="Traditional Arabic" w:hAnsi="Traditional Arabic" w:cs="Traditional Arabic"/>
          <w:sz w:val="24"/>
          <w:szCs w:val="24"/>
        </w:rPr>
        <w:br/>
      </w:r>
      <w:hyperlink r:id="rId1" w:history="1">
        <w:r w:rsidRPr="004256CE">
          <w:rPr>
            <w:rStyle w:val="Hyperlink"/>
            <w:rFonts w:ascii="Traditional Arabic" w:hAnsi="Traditional Arabic" w:cs="Traditional Arabic"/>
            <w:sz w:val="24"/>
            <w:szCs w:val="24"/>
          </w:rPr>
          <w:t>https://mile.org/images/2018/citc.pdf</w:t>
        </w:r>
      </w:hyperlink>
      <w:r w:rsidRPr="004256CE">
        <w:rPr>
          <w:rFonts w:ascii="Traditional Arabic" w:hAnsi="Traditional Arabic" w:cs="Traditional Arabic"/>
          <w:sz w:val="24"/>
          <w:szCs w:val="24"/>
          <w:rtl/>
        </w:rPr>
        <w:t xml:space="preserve">  تاريخ الاطلاع</w:t>
      </w:r>
      <w:r w:rsidRPr="004256CE">
        <w:rPr>
          <w:rFonts w:ascii="Traditional Arabic" w:hAnsi="Traditional Arabic" w:cs="Traditional Arabic"/>
          <w:sz w:val="24"/>
          <w:szCs w:val="24"/>
        </w:rPr>
        <w:t xml:space="preserve">: 08 </w:t>
      </w:r>
      <w:r w:rsidRPr="004256CE">
        <w:rPr>
          <w:rFonts w:ascii="Traditional Arabic" w:hAnsi="Traditional Arabic" w:cs="Traditional Arabic"/>
          <w:sz w:val="24"/>
          <w:szCs w:val="24"/>
          <w:rtl/>
        </w:rPr>
        <w:t>مارس 2026، الساعة 10:00</w:t>
      </w:r>
      <w:r w:rsidRPr="004256CE">
        <w:rPr>
          <w:rFonts w:ascii="Traditional Arabic" w:hAnsi="Traditional Arabic" w:cs="Traditional Arabic"/>
          <w:sz w:val="24"/>
          <w:szCs w:val="24"/>
        </w:rPr>
        <w:t>.</w:t>
      </w:r>
    </w:p>
    <w:p w14:paraId="42E355E2" w14:textId="3AA932AC" w:rsidR="00560AD6" w:rsidRPr="004256CE" w:rsidRDefault="00560AD6">
      <w:pPr>
        <w:pStyle w:val="FootnoteText"/>
        <w:rPr>
          <w:rFonts w:ascii="Traditional Arabic" w:hAnsi="Traditional Arabic" w:cs="Traditional Arabic"/>
          <w:rtl/>
          <w:lang w:bidi="ar-DZ"/>
        </w:rPr>
      </w:pPr>
    </w:p>
  </w:footnote>
  <w:footnote w:id="7">
    <w:p w14:paraId="08C427EB" w14:textId="68AEDCD9" w:rsidR="00560AD6" w:rsidRPr="004256CE" w:rsidRDefault="00560AD6" w:rsidP="00560AD6">
      <w:pPr>
        <w:pStyle w:val="FootnoteText"/>
        <w:jc w:val="left"/>
        <w:rPr>
          <w:rFonts w:ascii="Traditional Arabic" w:hAnsi="Traditional Arabic" w:cs="Traditional Arabic"/>
          <w:sz w:val="24"/>
          <w:szCs w:val="24"/>
          <w:rtl/>
          <w:lang w:bidi="ar-DZ"/>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Betchoo, N. K. (2016). Digital revolution in the Mauritian public service: a human resource development perspective in two unrelated companies. Novelty Journals, 3(5), 1–10. Available at:</w:t>
      </w:r>
      <w:r w:rsidRPr="004256CE">
        <w:rPr>
          <w:rFonts w:ascii="Traditional Arabic" w:hAnsi="Traditional Arabic" w:cs="Traditional Arabic"/>
        </w:rPr>
        <w:t xml:space="preserve"> </w:t>
      </w:r>
      <w:hyperlink r:id="rId2" w:history="1">
        <w:r w:rsidRPr="004256CE">
          <w:rPr>
            <w:rStyle w:val="Hyperlink"/>
            <w:rFonts w:ascii="Traditional Arabic" w:hAnsi="Traditional Arabic" w:cs="Traditional Arabic"/>
            <w:sz w:val="24"/>
            <w:szCs w:val="24"/>
          </w:rPr>
          <w:t>http://www.noveltyjournals.com</w:t>
        </w:r>
      </w:hyperlink>
      <w:r w:rsidRPr="004256CE">
        <w:rPr>
          <w:rFonts w:ascii="Traditional Arabic" w:hAnsi="Traditional Arabic" w:cs="Traditional Arabic"/>
          <w:sz w:val="24"/>
          <w:szCs w:val="24"/>
          <w:rtl/>
        </w:rPr>
        <w:t xml:space="preserve"> </w:t>
      </w:r>
    </w:p>
  </w:footnote>
  <w:footnote w:id="8">
    <w:p w14:paraId="555E27FE" w14:textId="5B272A47" w:rsidR="00560AD6" w:rsidRPr="004256CE" w:rsidRDefault="00560AD6" w:rsidP="00560AD6">
      <w:pPr>
        <w:pStyle w:val="FootnoteText"/>
        <w:jc w:val="left"/>
        <w:rPr>
          <w:rFonts w:ascii="Traditional Arabic" w:hAnsi="Traditional Arabic" w:cs="Traditional Arabic"/>
          <w:sz w:val="24"/>
          <w:szCs w:val="24"/>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Michael, F., NiNa, K., Didie, B., Michael Welch. (2013). Embracing digital technology: A new strategic imperative. MIT Sloan Management Review. Available at:</w:t>
      </w:r>
      <w:hyperlink r:id="rId3" w:history="1">
        <w:r w:rsidRPr="004256CE">
          <w:rPr>
            <w:rStyle w:val="Hyperlink"/>
            <w:rFonts w:ascii="Traditional Arabic" w:hAnsi="Traditional Arabic" w:cs="Traditional Arabic"/>
            <w:sz w:val="24"/>
            <w:szCs w:val="24"/>
          </w:rPr>
          <w:t>https://sloanreview.mit.edu/projects/embracing-digital-technology/</w:t>
        </w:r>
      </w:hyperlink>
      <w:r w:rsidRPr="004256CE">
        <w:rPr>
          <w:rFonts w:ascii="Traditional Arabic" w:hAnsi="Traditional Arabic" w:cs="Traditional Arabic"/>
          <w:sz w:val="24"/>
          <w:szCs w:val="24"/>
        </w:rPr>
        <w:br/>
      </w:r>
      <w:r w:rsidRPr="004256CE">
        <w:rPr>
          <w:rFonts w:ascii="Traditional Arabic" w:hAnsi="Traditional Arabic" w:cs="Traditional Arabic"/>
          <w:sz w:val="24"/>
          <w:szCs w:val="24"/>
          <w:rtl/>
        </w:rPr>
        <w:t>تاريخ الاطلاع: 08 مارس 2026، الساعة 10:24</w:t>
      </w:r>
    </w:p>
    <w:p w14:paraId="5B7CBB71" w14:textId="18311544" w:rsidR="00560AD6" w:rsidRPr="004256CE" w:rsidRDefault="00560AD6">
      <w:pPr>
        <w:pStyle w:val="FootnoteText"/>
        <w:rPr>
          <w:rFonts w:ascii="Traditional Arabic" w:hAnsi="Traditional Arabic" w:cs="Traditional Arabic"/>
          <w:rtl/>
          <w:lang w:bidi="ar-DZ"/>
        </w:rPr>
      </w:pPr>
    </w:p>
  </w:footnote>
  <w:footnote w:id="9">
    <w:p w14:paraId="34E8F235" w14:textId="40976965" w:rsidR="00677EB0" w:rsidRPr="004256CE" w:rsidRDefault="00677EB0" w:rsidP="00677EB0">
      <w:pPr>
        <w:pStyle w:val="FootnoteText"/>
        <w:bidi/>
        <w:jc w:val="left"/>
        <w:rPr>
          <w:rFonts w:ascii="Traditional Arabic" w:hAnsi="Traditional Arabic" w:cs="Traditional Arabic"/>
          <w:sz w:val="24"/>
          <w:szCs w:val="24"/>
          <w:rtl/>
          <w:lang w:bidi="ar-DZ"/>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فاري، لبنى سحر</w:t>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دراسة تحليلية لمحددات نجاح التحول الرقمي في الشركات، المجلة الجزائرية للاقتصاد والمالية، 2021، المجلد 08، العدد 15، ص 35. متاح على الرابط</w:t>
      </w:r>
      <w:r w:rsidRPr="004256CE">
        <w:rPr>
          <w:rFonts w:ascii="Traditional Arabic" w:hAnsi="Traditional Arabic" w:cs="Traditional Arabic"/>
          <w:sz w:val="24"/>
          <w:szCs w:val="24"/>
        </w:rPr>
        <w:t>:</w:t>
      </w:r>
      <w:r w:rsidRPr="004256CE">
        <w:rPr>
          <w:rFonts w:ascii="Traditional Arabic" w:hAnsi="Traditional Arabic" w:cs="Traditional Arabic"/>
          <w:sz w:val="24"/>
          <w:szCs w:val="24"/>
        </w:rPr>
        <w:br/>
      </w:r>
      <w:hyperlink r:id="rId4" w:tgtFrame="_new" w:history="1">
        <w:r w:rsidRPr="004256CE">
          <w:rPr>
            <w:rStyle w:val="Hyperlink"/>
            <w:rFonts w:ascii="Traditional Arabic" w:hAnsi="Traditional Arabic" w:cs="Traditional Arabic"/>
            <w:sz w:val="24"/>
            <w:szCs w:val="24"/>
          </w:rPr>
          <w:t>https://www.asjp.cerist.dz/en/downArticle/306/12/1/171169</w:t>
        </w:r>
      </w:hyperlink>
    </w:p>
  </w:footnote>
  <w:footnote w:id="10">
    <w:p w14:paraId="769BA8B5" w14:textId="4B7C99EA" w:rsidR="00677EB0" w:rsidRPr="004256CE" w:rsidRDefault="00677EB0" w:rsidP="00677EB0">
      <w:pPr>
        <w:pStyle w:val="FootnoteText"/>
        <w:jc w:val="left"/>
        <w:rPr>
          <w:rFonts w:ascii="Traditional Arabic" w:hAnsi="Traditional Arabic" w:cs="Traditional Arabic"/>
          <w:sz w:val="24"/>
          <w:szCs w:val="24"/>
          <w:rtl/>
          <w:lang w:bidi="ar-DZ"/>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Alnuaimi, Bader K., Sanjay Kumar Singh. Mastering Digital Transformation: The Nexus between Leadership, Agility, and Digital Strategy (English Edition). 2022, Vol. 145, No. 4, p. 637. Available at:</w:t>
      </w:r>
      <w:r w:rsidRPr="004256CE">
        <w:rPr>
          <w:rFonts w:ascii="Traditional Arabic" w:hAnsi="Traditional Arabic" w:cs="Traditional Arabic"/>
          <w:sz w:val="24"/>
          <w:szCs w:val="24"/>
        </w:rPr>
        <w:br/>
      </w:r>
      <w:hyperlink r:id="rId5" w:tgtFrame="_new" w:history="1">
        <w:r w:rsidRPr="004256CE">
          <w:rPr>
            <w:rStyle w:val="Hyperlink"/>
            <w:rFonts w:ascii="Traditional Arabic" w:hAnsi="Traditional Arabic" w:cs="Traditional Arabic"/>
            <w:sz w:val="24"/>
            <w:szCs w:val="24"/>
            <w:u w:val="none"/>
          </w:rPr>
          <w:t>https://reader.elsevier.com/reader/sd/pii/S0148296322002727</w:t>
        </w:r>
      </w:hyperlink>
    </w:p>
  </w:footnote>
  <w:footnote w:id="11">
    <w:p w14:paraId="10D8669B" w14:textId="77777777" w:rsidR="00776072" w:rsidRPr="004256CE" w:rsidRDefault="00776072" w:rsidP="00776072">
      <w:pPr>
        <w:bidi/>
        <w:jc w:val="left"/>
        <w:rPr>
          <w:rFonts w:ascii="Traditional Arabic" w:hAnsi="Traditional Arabic" w:cs="Traditional Arabic"/>
          <w:sz w:val="24"/>
          <w:szCs w:val="24"/>
          <w:rtl/>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4256CE">
        <w:rPr>
          <w:rFonts w:ascii="Traditional Arabic" w:hAnsi="Traditional Arabic" w:cs="Traditional Arabic"/>
          <w:sz w:val="24"/>
          <w:szCs w:val="24"/>
          <w:rtl/>
        </w:rPr>
        <w:t>جميلة سلامي، يوسف يوشي، التحول الرقمي بين الضرورة والمخاطر، مجلة العلوم القانونية والسياسية، جامعة الوادي، المجلد 10 ، العدد 02، 2019 . الجزائر، عن 948.</w:t>
      </w:r>
    </w:p>
    <w:p w14:paraId="1646E812" w14:textId="58E50839" w:rsidR="00776072" w:rsidRPr="004256CE" w:rsidRDefault="00776072">
      <w:pPr>
        <w:pStyle w:val="FootnoteText"/>
        <w:rPr>
          <w:rFonts w:ascii="Traditional Arabic" w:hAnsi="Traditional Arabic" w:cs="Traditional Arabic"/>
          <w:rtl/>
        </w:rPr>
      </w:pPr>
    </w:p>
  </w:footnote>
  <w:footnote w:id="12">
    <w:p w14:paraId="61D09321" w14:textId="42D4AAB1" w:rsidR="00776072" w:rsidRPr="004256CE" w:rsidRDefault="00776072" w:rsidP="00776072">
      <w:pPr>
        <w:bidi/>
        <w:jc w:val="left"/>
        <w:rPr>
          <w:rFonts w:ascii="Traditional Arabic" w:hAnsi="Traditional Arabic" w:cs="Traditional Arabic"/>
          <w:sz w:val="24"/>
          <w:szCs w:val="24"/>
          <w:rtl/>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4256CE">
        <w:rPr>
          <w:rFonts w:ascii="Traditional Arabic" w:hAnsi="Traditional Arabic" w:cs="Traditional Arabic"/>
          <w:sz w:val="24"/>
          <w:szCs w:val="24"/>
          <w:rtl/>
        </w:rPr>
        <w:t>الحمداني بشرى حسين . الاقتصاد الرقمي، دار وائل للنشر، الأردن، 2015، ص 138.</w:t>
      </w:r>
    </w:p>
  </w:footnote>
  <w:footnote w:id="13">
    <w:p w14:paraId="429EE167" w14:textId="0E4CBD0A" w:rsidR="00776072" w:rsidRPr="004256CE" w:rsidRDefault="00776072" w:rsidP="00776072">
      <w:pPr>
        <w:bidi/>
        <w:jc w:val="left"/>
        <w:rPr>
          <w:rFonts w:ascii="Traditional Arabic" w:hAnsi="Traditional Arabic" w:cs="Traditional Arabic"/>
          <w:sz w:val="24"/>
          <w:szCs w:val="24"/>
          <w:rtl/>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4256CE">
        <w:rPr>
          <w:rFonts w:ascii="Traditional Arabic" w:hAnsi="Traditional Arabic" w:cs="Traditional Arabic"/>
          <w:sz w:val="24"/>
          <w:szCs w:val="24"/>
          <w:rtl/>
        </w:rPr>
        <w:t>مكاوي حسن عماد، تكنولوجيا الإتصال الحديثة في عصر المعلومات، الدار المصرية اللبنانية، القاهرة، 1997 ، ص 151</w:t>
      </w:r>
    </w:p>
  </w:footnote>
  <w:footnote w:id="14">
    <w:p w14:paraId="36C1267C" w14:textId="717D99DB" w:rsidR="00776072" w:rsidRPr="004256CE" w:rsidRDefault="00776072" w:rsidP="00776072">
      <w:pPr>
        <w:bidi/>
        <w:jc w:val="left"/>
        <w:rPr>
          <w:rFonts w:ascii="Traditional Arabic" w:hAnsi="Traditional Arabic" w:cs="Traditional Arabic"/>
          <w:sz w:val="24"/>
          <w:szCs w:val="24"/>
          <w:rtl/>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4256CE">
        <w:rPr>
          <w:rFonts w:ascii="Traditional Arabic" w:hAnsi="Traditional Arabic" w:cs="Traditional Arabic"/>
          <w:sz w:val="24"/>
          <w:szCs w:val="24"/>
          <w:rtl/>
        </w:rPr>
        <w:t>عبد الحميد محمد . اقتصاديات الرقمنة، عالم الكتب، القاهرة، 2004، ص 110.</w:t>
      </w:r>
    </w:p>
    <w:p w14:paraId="1B0F8D4A" w14:textId="2AEE2D4D" w:rsidR="00776072" w:rsidRPr="004256CE" w:rsidRDefault="00776072">
      <w:pPr>
        <w:pStyle w:val="FootnoteText"/>
        <w:rPr>
          <w:rFonts w:ascii="Traditional Arabic" w:hAnsi="Traditional Arabic" w:cs="Traditional Arabic"/>
          <w:rtl/>
        </w:rPr>
      </w:pPr>
    </w:p>
  </w:footnote>
  <w:footnote w:id="15">
    <w:p w14:paraId="3F4A86E2" w14:textId="77777777" w:rsidR="00590536" w:rsidRPr="004256CE" w:rsidRDefault="00590536" w:rsidP="00590536">
      <w:pPr>
        <w:pStyle w:val="ListParagraph"/>
        <w:bidi/>
        <w:spacing w:line="360" w:lineRule="auto"/>
        <w:ind w:left="0"/>
        <w:jc w:val="left"/>
        <w:rPr>
          <w:rFonts w:ascii="Traditional Arabic" w:hAnsi="Traditional Arabic" w:cs="Traditional Arabic"/>
          <w:sz w:val="24"/>
          <w:szCs w:val="24"/>
          <w:rtl/>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4256CE">
        <w:rPr>
          <w:rFonts w:ascii="Traditional Arabic" w:hAnsi="Traditional Arabic" w:cs="Traditional Arabic"/>
          <w:sz w:val="24"/>
          <w:szCs w:val="24"/>
          <w:rtl/>
        </w:rPr>
        <w:t>محمد أحمد الغبيري، عبد الرحمن حسن حسن محمد واقع التحول الرقمي للمملكة العربية السعودية - دراسة تحليلية، مجلة العلوم الادارية والمالية، جامعة الوادي، المجلد 04 ، العدد 03، 2020، الجزائر، ص 16.</w:t>
      </w:r>
    </w:p>
    <w:p w14:paraId="0E40E61A" w14:textId="292551C9" w:rsidR="00590536" w:rsidRPr="004256CE" w:rsidRDefault="00590536">
      <w:pPr>
        <w:pStyle w:val="FootnoteText"/>
        <w:rPr>
          <w:rFonts w:ascii="Traditional Arabic" w:hAnsi="Traditional Arabic" w:cs="Traditional Arabic"/>
          <w:rtl/>
        </w:rPr>
      </w:pPr>
    </w:p>
  </w:footnote>
  <w:footnote w:id="16">
    <w:p w14:paraId="12B8E667" w14:textId="77777777" w:rsidR="00590536" w:rsidRPr="004256CE" w:rsidRDefault="00590536" w:rsidP="00590536">
      <w:pPr>
        <w:pStyle w:val="ListParagraph"/>
        <w:bidi/>
        <w:spacing w:line="360" w:lineRule="auto"/>
        <w:ind w:left="0"/>
        <w:jc w:val="left"/>
        <w:rPr>
          <w:rFonts w:ascii="Traditional Arabic" w:hAnsi="Traditional Arabic" w:cs="Traditional Arabic"/>
          <w:sz w:val="24"/>
          <w:szCs w:val="24"/>
          <w:rtl/>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590536">
        <w:rPr>
          <w:rFonts w:ascii="Traditional Arabic" w:hAnsi="Traditional Arabic" w:cs="Traditional Arabic"/>
          <w:sz w:val="24"/>
          <w:szCs w:val="24"/>
          <w:rtl/>
        </w:rPr>
        <w:t>ربيع زروالي، مهدي جابر، التحول الرقمي كآلية لتفعيل عملية التغيير التنظيمي في البنوك التجارية دراسة ميدانية لعينة من البنوك التجارية</w:t>
      </w:r>
      <w:r w:rsidRPr="004256CE">
        <w:rPr>
          <w:rFonts w:ascii="Traditional Arabic" w:hAnsi="Traditional Arabic" w:cs="Traditional Arabic"/>
          <w:sz w:val="24"/>
          <w:szCs w:val="24"/>
          <w:rtl/>
        </w:rPr>
        <w:t xml:space="preserve"> بعين البيضاء - أم البواقي مجلة الأصيل للبحوث الاقتصادية والادارية، جامعة خنشلة، المجلد 6، العدد 1، 2022، الجزائر، ص 364</w:t>
      </w:r>
    </w:p>
    <w:p w14:paraId="15FED584" w14:textId="5A6BBEE7" w:rsidR="00590536" w:rsidRPr="004256CE" w:rsidRDefault="00590536">
      <w:pPr>
        <w:pStyle w:val="FootnoteText"/>
        <w:rPr>
          <w:rFonts w:ascii="Traditional Arabic" w:hAnsi="Traditional Arabic" w:cs="Traditional Arabic"/>
          <w:rtl/>
        </w:rPr>
      </w:pPr>
    </w:p>
  </w:footnote>
  <w:footnote w:id="17">
    <w:p w14:paraId="2F45960A" w14:textId="79C9A3B9" w:rsidR="00AE579B" w:rsidRPr="004256CE" w:rsidRDefault="00AE579B" w:rsidP="00AE579B">
      <w:pPr>
        <w:pStyle w:val="FootnoteText"/>
        <w:bidi/>
        <w:jc w:val="left"/>
        <w:rPr>
          <w:rFonts w:ascii="Traditional Arabic" w:hAnsi="Traditional Arabic" w:cs="Traditional Arabic"/>
          <w:sz w:val="24"/>
          <w:szCs w:val="24"/>
          <w:rtl/>
          <w:lang w:bidi="ar-DZ"/>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 xml:space="preserve">وليد كامل علام، </w:t>
      </w:r>
      <w:r w:rsidRPr="004256CE">
        <w:rPr>
          <w:rFonts w:ascii="Traditional Arabic" w:hAnsi="Traditional Arabic" w:cs="Traditional Arabic"/>
          <w:sz w:val="24"/>
          <w:szCs w:val="24"/>
        </w:rPr>
        <w:t>2022</w:t>
      </w:r>
      <w:r w:rsidRPr="004256CE">
        <w:rPr>
          <w:rFonts w:ascii="Traditional Arabic" w:hAnsi="Traditional Arabic" w:cs="Traditional Arabic"/>
          <w:sz w:val="24"/>
          <w:szCs w:val="24"/>
          <w:rtl/>
        </w:rPr>
        <w:t>، التحول الرقمي وتأثيره على تعزيز الميزة التنافسية للخدمات المصرفية من وجهة نظر مسؤولي خدمة العملاء: دراسة ميدانية بالتطبيق على قطاع البنوك بجنوب الصعيد، المجلة العلمية للاقتصاد والتجارة، المجلد 52، العدد 1، ص 159–220</w:t>
      </w:r>
      <w:r w:rsidRPr="004256CE">
        <w:rPr>
          <w:rFonts w:ascii="Traditional Arabic" w:hAnsi="Traditional Arabic" w:cs="Traditional Arabic"/>
          <w:sz w:val="24"/>
          <w:szCs w:val="24"/>
        </w:rPr>
        <w:t>.</w:t>
      </w:r>
    </w:p>
  </w:footnote>
  <w:footnote w:id="18">
    <w:p w14:paraId="03C15A6C" w14:textId="0ED8EAA4" w:rsidR="00F0308D" w:rsidRPr="004256CE" w:rsidRDefault="00F0308D" w:rsidP="00F0308D">
      <w:pPr>
        <w:pStyle w:val="FootnoteText"/>
        <w:bidi/>
        <w:jc w:val="left"/>
        <w:rPr>
          <w:rFonts w:ascii="Traditional Arabic" w:hAnsi="Traditional Arabic" w:cs="Traditional Arabic"/>
          <w:sz w:val="24"/>
          <w:szCs w:val="24"/>
          <w:rtl/>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عبد اللطيف قطيش، الإدارة العامة من النظرية إلى التطبيق، الأردن: مشورات الحلبي الحقوقية، 2013، ص 23</w:t>
      </w:r>
      <w:r w:rsidRPr="004256CE">
        <w:rPr>
          <w:rFonts w:ascii="Traditional Arabic" w:hAnsi="Traditional Arabic" w:cs="Traditional Arabic"/>
          <w:sz w:val="24"/>
          <w:szCs w:val="24"/>
        </w:rPr>
        <w:t>.</w:t>
      </w:r>
    </w:p>
  </w:footnote>
  <w:footnote w:id="19">
    <w:p w14:paraId="3778EE71" w14:textId="74B996BE" w:rsidR="00F0308D" w:rsidRPr="004256CE" w:rsidRDefault="00F0308D" w:rsidP="00F0308D">
      <w:pPr>
        <w:pStyle w:val="FootnoteText"/>
        <w:jc w:val="left"/>
        <w:rPr>
          <w:rFonts w:ascii="Traditional Arabic" w:hAnsi="Traditional Arabic" w:cs="Traditional Arabic"/>
          <w:sz w:val="24"/>
          <w:szCs w:val="24"/>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R.K. Pruthi, Theory of Public Administration, New Delhi: Discovery Publishing House, 2005, p. </w:t>
      </w:r>
      <w:r w:rsidRPr="004256CE">
        <w:rPr>
          <w:rFonts w:ascii="Traditional Arabic" w:hAnsi="Traditional Arabic" w:cs="Traditional Arabic"/>
          <w:sz w:val="24"/>
          <w:szCs w:val="24"/>
          <w:rtl/>
        </w:rPr>
        <w:t>27</w:t>
      </w:r>
    </w:p>
    <w:p w14:paraId="7D13EDA8" w14:textId="35603EF7" w:rsidR="00F0308D" w:rsidRPr="004256CE" w:rsidRDefault="00F0308D">
      <w:pPr>
        <w:pStyle w:val="FootnoteText"/>
        <w:rPr>
          <w:rFonts w:ascii="Traditional Arabic" w:hAnsi="Traditional Arabic" w:cs="Traditional Arabic"/>
          <w:rtl/>
          <w:lang w:bidi="ar-DZ"/>
        </w:rPr>
      </w:pPr>
    </w:p>
  </w:footnote>
  <w:footnote w:id="20">
    <w:p w14:paraId="15F3A0F9" w14:textId="6C831C03" w:rsidR="006F7563" w:rsidRPr="004256CE" w:rsidRDefault="006F7563" w:rsidP="006F7563">
      <w:pPr>
        <w:pStyle w:val="FootnoteText"/>
        <w:bidi/>
        <w:jc w:val="left"/>
        <w:rPr>
          <w:rFonts w:ascii="Traditional Arabic" w:hAnsi="Traditional Arabic" w:cs="Traditional Arabic"/>
          <w:sz w:val="24"/>
          <w:szCs w:val="24"/>
          <w:rtl/>
          <w:lang w:bidi="ar-DZ"/>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بوجلال، صلاح الدين</w:t>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محاضرات في مقياس علم الإدارة العامة</w:t>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سطيف: جامعة محمد لمين دباغين – كلية الحقوق والعلوم السياسية، 2024-2025</w:t>
      </w:r>
      <w:r w:rsidRPr="004256CE">
        <w:rPr>
          <w:rFonts w:ascii="Traditional Arabic" w:hAnsi="Traditional Arabic" w:cs="Traditional Arabic"/>
          <w:sz w:val="24"/>
          <w:szCs w:val="24"/>
        </w:rPr>
        <w:t>.</w:t>
      </w:r>
      <w:r w:rsidRPr="004256CE">
        <w:rPr>
          <w:rFonts w:ascii="Traditional Arabic" w:hAnsi="Traditional Arabic" w:cs="Traditional Arabic"/>
          <w:sz w:val="24"/>
          <w:szCs w:val="24"/>
          <w:rtl/>
        </w:rPr>
        <w:t xml:space="preserve"> ص 5</w:t>
      </w:r>
    </w:p>
  </w:footnote>
  <w:footnote w:id="21">
    <w:p w14:paraId="71A7F86D" w14:textId="7FD195E7" w:rsidR="00505C2A" w:rsidRPr="004256CE" w:rsidRDefault="00505C2A" w:rsidP="004256CE">
      <w:pPr>
        <w:pStyle w:val="FootnoteText"/>
        <w:bidi/>
        <w:jc w:val="left"/>
        <w:rPr>
          <w:rFonts w:ascii="Traditional Arabic" w:hAnsi="Traditional Arabic" w:cs="Traditional Arabic"/>
          <w:sz w:val="24"/>
          <w:szCs w:val="24"/>
          <w:rtl/>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الأكوع، خالد محسن</w:t>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مبادئ السياسة العامة</w:t>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صنعاء: جامعة صنعاء، مركز تطوير الإدارة العامة، 2007، ص 9_10</w:t>
      </w:r>
    </w:p>
  </w:footnote>
  <w:footnote w:id="22">
    <w:p w14:paraId="24FA0E6D" w14:textId="2A3CAB99" w:rsidR="00505C2A" w:rsidRPr="004256CE" w:rsidRDefault="00505C2A" w:rsidP="00505C2A">
      <w:pPr>
        <w:bidi/>
        <w:spacing w:line="276" w:lineRule="auto"/>
        <w:jc w:val="left"/>
        <w:rPr>
          <w:rFonts w:ascii="Traditional Arabic" w:hAnsi="Traditional Arabic" w:cs="Traditional Arabic"/>
          <w:sz w:val="24"/>
          <w:szCs w:val="24"/>
          <w:rtl/>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4256CE">
        <w:rPr>
          <w:rFonts w:ascii="Traditional Arabic" w:hAnsi="Traditional Arabic" w:cs="Traditional Arabic"/>
          <w:sz w:val="24"/>
          <w:szCs w:val="24"/>
          <w:rtl/>
        </w:rPr>
        <w:t>مأمون الدرادكة وأخرون، إدارة الجودة الشاملة، الطبعة الأولى، دار الثقافة للنشر والتوزيع، عمان، 2001، ص 143.</w:t>
      </w:r>
    </w:p>
  </w:footnote>
  <w:footnote w:id="23">
    <w:p w14:paraId="7F2975C0" w14:textId="03D24CC3" w:rsidR="00505C2A" w:rsidRPr="004256CE" w:rsidRDefault="00505C2A" w:rsidP="00505C2A">
      <w:pPr>
        <w:bidi/>
        <w:spacing w:line="276" w:lineRule="auto"/>
        <w:jc w:val="left"/>
        <w:rPr>
          <w:rFonts w:ascii="Traditional Arabic" w:hAnsi="Traditional Arabic" w:cs="Traditional Arabic"/>
          <w:sz w:val="24"/>
          <w:szCs w:val="24"/>
          <w:rtl/>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4256CE">
        <w:rPr>
          <w:rFonts w:ascii="Traditional Arabic" w:hAnsi="Traditional Arabic" w:cs="Traditional Arabic"/>
          <w:sz w:val="24"/>
          <w:szCs w:val="24"/>
          <w:rtl/>
        </w:rPr>
        <w:t>ريتشار دل ويليامز، أساسيات إدارة الجودة الشاملة، ترجمة ونشر مكتبة حرير، الطبعة الأولى، 1999، ص 35.</w:t>
      </w:r>
    </w:p>
  </w:footnote>
  <w:footnote w:id="24">
    <w:p w14:paraId="4807637A" w14:textId="6F79D771" w:rsidR="00505C2A" w:rsidRPr="004256CE" w:rsidRDefault="00505C2A" w:rsidP="00505C2A">
      <w:pPr>
        <w:bidi/>
        <w:spacing w:line="276" w:lineRule="auto"/>
        <w:jc w:val="left"/>
        <w:rPr>
          <w:rFonts w:ascii="Traditional Arabic" w:hAnsi="Traditional Arabic" w:cs="Traditional Arabic"/>
          <w:sz w:val="24"/>
          <w:szCs w:val="24"/>
          <w:rtl/>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4256CE">
        <w:rPr>
          <w:rFonts w:ascii="Traditional Arabic" w:hAnsi="Traditional Arabic" w:cs="Traditional Arabic"/>
          <w:sz w:val="24"/>
          <w:szCs w:val="24"/>
          <w:rtl/>
        </w:rPr>
        <w:t>خضير كاظم حمود، إدارة الجودة والخدمة العملاء، الطبعة الأولى، دار الميسر للنشر والتوزيع، عمان، 2002، ص 215.</w:t>
      </w:r>
    </w:p>
  </w:footnote>
  <w:footnote w:id="25">
    <w:p w14:paraId="4E6F1A47" w14:textId="4C739F5D" w:rsidR="00505C2A" w:rsidRPr="004256CE" w:rsidRDefault="00505C2A" w:rsidP="00270FF7">
      <w:pPr>
        <w:bidi/>
        <w:spacing w:line="276" w:lineRule="auto"/>
        <w:jc w:val="left"/>
        <w:rPr>
          <w:rFonts w:ascii="Traditional Arabic" w:hAnsi="Traditional Arabic" w:cs="Traditional Arabic"/>
          <w:sz w:val="24"/>
          <w:szCs w:val="24"/>
          <w:rtl/>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4256CE">
        <w:rPr>
          <w:rFonts w:ascii="Traditional Arabic" w:hAnsi="Traditional Arabic" w:cs="Traditional Arabic"/>
          <w:sz w:val="24"/>
          <w:szCs w:val="24"/>
          <w:rtl/>
        </w:rPr>
        <w:t>سعد محمود المصري، إدارة تسويق الأنشطة الخدمية المفاهيم واستراتيجيات دار الجامعة، إسكندرية، 2002، ص 35.</w:t>
      </w:r>
    </w:p>
  </w:footnote>
  <w:footnote w:id="26">
    <w:p w14:paraId="7A22A92C" w14:textId="63FBBECC" w:rsidR="00270FF7" w:rsidRPr="004256CE" w:rsidRDefault="00270FF7" w:rsidP="00270FF7">
      <w:pPr>
        <w:spacing w:line="276" w:lineRule="auto"/>
        <w:jc w:val="left"/>
        <w:rPr>
          <w:rFonts w:ascii="Traditional Arabic" w:hAnsi="Traditional Arabic" w:cs="Traditional Arabic"/>
          <w:sz w:val="24"/>
          <w:szCs w:val="24"/>
          <w:rtl/>
        </w:rPr>
      </w:pPr>
      <w:r w:rsidRPr="004256CE">
        <w:rPr>
          <w:rStyle w:val="FootnoteReference"/>
          <w:rFonts w:ascii="Traditional Arabic" w:hAnsi="Traditional Arabic" w:cs="Traditional Arabic"/>
        </w:rPr>
        <w:footnoteRef/>
      </w:r>
      <w:r w:rsidRPr="00B43106">
        <w:rPr>
          <w:rFonts w:ascii="Traditional Arabic" w:hAnsi="Traditional Arabic" w:cs="Traditional Arabic"/>
          <w:lang w:val="fr-FR"/>
        </w:rPr>
        <w:t xml:space="preserve"> </w:t>
      </w:r>
      <w:r w:rsidRPr="00B43106">
        <w:rPr>
          <w:rFonts w:ascii="Traditional Arabic" w:hAnsi="Traditional Arabic" w:cs="Traditional Arabic"/>
          <w:sz w:val="24"/>
          <w:szCs w:val="24"/>
          <w:lang w:val="fr-FR"/>
        </w:rPr>
        <w:t>Lia Caponetti, Barbara Sak, Comment definir le service public à travers ses differentes facettes missions et principes, collection des Working Papers du CIRIEC, Belgique, 2016, p. 11.</w:t>
      </w:r>
    </w:p>
  </w:footnote>
  <w:footnote w:id="27">
    <w:p w14:paraId="56B24FE5" w14:textId="66BDB9D9" w:rsidR="00270FF7" w:rsidRPr="004256CE" w:rsidRDefault="00270FF7" w:rsidP="00270FF7">
      <w:pPr>
        <w:pStyle w:val="FootnoteText"/>
        <w:bidi/>
        <w:jc w:val="both"/>
        <w:rPr>
          <w:rFonts w:ascii="Traditional Arabic" w:hAnsi="Traditional Arabic" w:cs="Traditional Arabic"/>
          <w:sz w:val="24"/>
          <w:szCs w:val="24"/>
          <w:rtl/>
          <w:lang w:bidi="ar-DZ"/>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مأمون الدراركة، طارق الشبلي، الجودة في المنظمات الحديثة، ط1، عمان، الأردن، 2011، ص 181</w:t>
      </w:r>
      <w:r w:rsidRPr="004256CE">
        <w:rPr>
          <w:rFonts w:ascii="Traditional Arabic" w:hAnsi="Traditional Arabic" w:cs="Traditional Arabic"/>
          <w:sz w:val="24"/>
          <w:szCs w:val="24"/>
        </w:rPr>
        <w:t>.</w:t>
      </w:r>
    </w:p>
  </w:footnote>
  <w:footnote w:id="28">
    <w:p w14:paraId="24A760C3" w14:textId="77777777" w:rsidR="00270FF7" w:rsidRPr="004256CE" w:rsidRDefault="00270FF7" w:rsidP="00270FF7">
      <w:pPr>
        <w:bidi/>
        <w:spacing w:line="276" w:lineRule="auto"/>
        <w:jc w:val="left"/>
        <w:rPr>
          <w:rFonts w:ascii="Traditional Arabic" w:hAnsi="Traditional Arabic" w:cs="Traditional Arabic"/>
          <w:sz w:val="24"/>
          <w:szCs w:val="24"/>
          <w:rtl/>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4256CE">
        <w:rPr>
          <w:rFonts w:ascii="Traditional Arabic" w:hAnsi="Traditional Arabic" w:cs="Traditional Arabic"/>
          <w:sz w:val="24"/>
          <w:szCs w:val="24"/>
          <w:rtl/>
        </w:rPr>
        <w:t>مصطفى محمود أبو بكر، الإدارة العامة: رؤية إستراتيجية لحماية الجهاز الإداري من التخلف والفساد، الإسكندرية، مصر: الدار الجامعية للنشر والتوزيع، 2005، ص 145</w:t>
      </w:r>
      <w:r w:rsidRPr="004256CE">
        <w:rPr>
          <w:rFonts w:ascii="Traditional Arabic" w:hAnsi="Traditional Arabic" w:cs="Traditional Arabic"/>
          <w:sz w:val="24"/>
          <w:szCs w:val="24"/>
        </w:rPr>
        <w:t>.</w:t>
      </w:r>
    </w:p>
    <w:p w14:paraId="72F96EAC" w14:textId="4437E557" w:rsidR="00270FF7" w:rsidRPr="004256CE" w:rsidRDefault="00270FF7">
      <w:pPr>
        <w:pStyle w:val="FootnoteText"/>
        <w:rPr>
          <w:rFonts w:ascii="Traditional Arabic" w:hAnsi="Traditional Arabic" w:cs="Traditional Arabic"/>
          <w:rtl/>
        </w:rPr>
      </w:pPr>
    </w:p>
  </w:footnote>
  <w:footnote w:id="29">
    <w:p w14:paraId="1E0BA7F4" w14:textId="617E8F78" w:rsidR="005D13D3" w:rsidRPr="004256CE" w:rsidRDefault="005D13D3" w:rsidP="005D13D3">
      <w:pPr>
        <w:bidi/>
        <w:spacing w:line="276" w:lineRule="auto"/>
        <w:jc w:val="left"/>
        <w:rPr>
          <w:rFonts w:ascii="Traditional Arabic" w:hAnsi="Traditional Arabic" w:cs="Traditional Arabic"/>
          <w:sz w:val="24"/>
          <w:szCs w:val="24"/>
          <w:rtl/>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4256CE">
        <w:rPr>
          <w:rFonts w:ascii="Traditional Arabic" w:hAnsi="Traditional Arabic" w:cs="Traditional Arabic"/>
          <w:sz w:val="24"/>
          <w:szCs w:val="24"/>
          <w:rtl/>
        </w:rPr>
        <w:t>عبد العظيم، محمد</w:t>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التسويق المتقدم</w:t>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الإسكندرية، مصر: الدار الجامعية للنشر والتوزيع، 2008، ص 112</w:t>
      </w:r>
      <w:r w:rsidRPr="004256CE">
        <w:rPr>
          <w:rFonts w:ascii="Traditional Arabic" w:hAnsi="Traditional Arabic" w:cs="Traditional Arabic"/>
          <w:sz w:val="24"/>
          <w:szCs w:val="24"/>
        </w:rPr>
        <w:t>.</w:t>
      </w:r>
    </w:p>
  </w:footnote>
  <w:footnote w:id="30">
    <w:p w14:paraId="41325201" w14:textId="2360BA19" w:rsidR="005D13D3" w:rsidRPr="004256CE" w:rsidRDefault="005D13D3" w:rsidP="005F69E9">
      <w:pPr>
        <w:bidi/>
        <w:spacing w:line="276" w:lineRule="auto"/>
        <w:jc w:val="left"/>
        <w:rPr>
          <w:rFonts w:ascii="Traditional Arabic" w:hAnsi="Traditional Arabic" w:cs="Traditional Arabic"/>
          <w:sz w:val="24"/>
          <w:szCs w:val="24"/>
          <w:rtl/>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4256CE">
        <w:rPr>
          <w:rFonts w:ascii="Traditional Arabic" w:hAnsi="Traditional Arabic" w:cs="Traditional Arabic"/>
          <w:sz w:val="24"/>
          <w:szCs w:val="24"/>
          <w:rtl/>
        </w:rPr>
        <w:t>المجارمة، تيسير</w:t>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التسويق المصرفي</w:t>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الأردن: دار الجامد للنشر والتوزيع، الطبعة الأولى، 2005، ص 334، 337</w:t>
      </w:r>
      <w:r w:rsidRPr="004256CE">
        <w:rPr>
          <w:rFonts w:ascii="Traditional Arabic" w:hAnsi="Traditional Arabic" w:cs="Traditional Arabic"/>
          <w:sz w:val="24"/>
          <w:szCs w:val="24"/>
        </w:rPr>
        <w:t>.</w:t>
      </w:r>
    </w:p>
  </w:footnote>
  <w:footnote w:id="31">
    <w:p w14:paraId="5C91B312" w14:textId="77777777" w:rsidR="005D13D3" w:rsidRPr="004256CE" w:rsidRDefault="005D13D3" w:rsidP="005D13D3">
      <w:pPr>
        <w:bidi/>
        <w:spacing w:line="276" w:lineRule="auto"/>
        <w:jc w:val="left"/>
        <w:rPr>
          <w:rFonts w:ascii="Traditional Arabic" w:hAnsi="Traditional Arabic" w:cs="Traditional Arabic"/>
          <w:sz w:val="24"/>
          <w:szCs w:val="24"/>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4256CE">
        <w:rPr>
          <w:rFonts w:ascii="Traditional Arabic" w:hAnsi="Traditional Arabic" w:cs="Traditional Arabic"/>
          <w:sz w:val="24"/>
          <w:szCs w:val="24"/>
          <w:rtl/>
        </w:rPr>
        <w:t>حامد الضمور، هاني</w:t>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تسويق الخدمات</w:t>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الأردن: دار وائل للنشر والتوزيع، الطبعة الثالثة، 2005، ص 437</w:t>
      </w:r>
      <w:r w:rsidRPr="004256CE">
        <w:rPr>
          <w:rFonts w:ascii="Traditional Arabic" w:hAnsi="Traditional Arabic" w:cs="Traditional Arabic"/>
          <w:sz w:val="24"/>
          <w:szCs w:val="24"/>
        </w:rPr>
        <w:t>.</w:t>
      </w:r>
    </w:p>
    <w:p w14:paraId="4A00935C" w14:textId="5C8F9E64" w:rsidR="005D13D3" w:rsidRPr="004256CE" w:rsidRDefault="005D13D3">
      <w:pPr>
        <w:pStyle w:val="FootnoteText"/>
        <w:rPr>
          <w:rFonts w:ascii="Traditional Arabic" w:hAnsi="Traditional Arabic" w:cs="Traditional Arabic"/>
          <w:rtl/>
          <w:lang w:bidi="ar-DZ"/>
        </w:rPr>
      </w:pPr>
    </w:p>
  </w:footnote>
  <w:footnote w:id="32">
    <w:p w14:paraId="45DF1189" w14:textId="77777777" w:rsidR="00082E78" w:rsidRPr="004256CE" w:rsidRDefault="00082E78" w:rsidP="00082E78">
      <w:pPr>
        <w:bidi/>
        <w:spacing w:line="276" w:lineRule="auto"/>
        <w:jc w:val="left"/>
        <w:rPr>
          <w:rFonts w:ascii="Traditional Arabic" w:hAnsi="Traditional Arabic" w:cs="Traditional Arabic"/>
          <w:sz w:val="24"/>
          <w:szCs w:val="24"/>
        </w:rPr>
      </w:pPr>
      <w:r w:rsidRPr="004256CE">
        <w:rPr>
          <w:rStyle w:val="FootnoteReference"/>
          <w:rFonts w:ascii="Traditional Arabic" w:hAnsi="Traditional Arabic" w:cs="Traditional Arabic"/>
        </w:rPr>
        <w:footnoteRef/>
      </w:r>
      <w:r w:rsidRPr="004256CE">
        <w:rPr>
          <w:rFonts w:ascii="Traditional Arabic" w:hAnsi="Traditional Arabic" w:cs="Traditional Arabic"/>
        </w:rPr>
        <w:t xml:space="preserve"> </w:t>
      </w:r>
      <w:r w:rsidRPr="004256CE">
        <w:rPr>
          <w:rFonts w:ascii="Traditional Arabic" w:hAnsi="Traditional Arabic" w:cs="Traditional Arabic"/>
          <w:sz w:val="24"/>
          <w:szCs w:val="24"/>
          <w:rtl/>
        </w:rPr>
        <w:t>توفيق محمد عبد المحسن، قياس الجودة والقياس المقارن أساليب حديثة في المعايرة والقياس، دار الفكر العربي للنشر والتوزيع، القاهرة، مصر، 2003، ص 55، 56</w:t>
      </w:r>
    </w:p>
    <w:p w14:paraId="28D13A81" w14:textId="19B08C83" w:rsidR="00082E78" w:rsidRPr="004256CE" w:rsidRDefault="00082E78">
      <w:pPr>
        <w:pStyle w:val="FootnoteText"/>
        <w:rPr>
          <w:rFonts w:ascii="Traditional Arabic" w:hAnsi="Traditional Arabic" w:cs="Traditional Arabic"/>
          <w:rtl/>
          <w:lang w:bidi="ar-DZ"/>
        </w:rPr>
      </w:pPr>
    </w:p>
  </w:footnote>
  <w:footnote w:id="33">
    <w:p w14:paraId="2AC1F1BA" w14:textId="2AEE29CE" w:rsidR="00082E78" w:rsidRPr="004256CE" w:rsidRDefault="00082E78" w:rsidP="00082E78">
      <w:pPr>
        <w:pStyle w:val="FootnoteText"/>
        <w:bidi/>
        <w:jc w:val="left"/>
        <w:rPr>
          <w:rFonts w:ascii="Traditional Arabic" w:hAnsi="Traditional Arabic" w:cs="Traditional Arabic"/>
          <w:sz w:val="24"/>
          <w:szCs w:val="24"/>
          <w:rtl/>
          <w:lang w:bidi="ar-DZ"/>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توفيق محمد عبد المحسن، مرجع سابق، ص 57 _ 58</w:t>
      </w:r>
      <w:r w:rsidRPr="00AE579B">
        <w:rPr>
          <w:rFonts w:ascii="Traditional Arabic" w:hAnsi="Traditional Arabic" w:cs="Traditional Arabic"/>
          <w:sz w:val="24"/>
          <w:szCs w:val="24"/>
        </w:rPr>
        <w:br/>
      </w:r>
    </w:p>
  </w:footnote>
  <w:footnote w:id="34">
    <w:p w14:paraId="18A4763F" w14:textId="28A58649" w:rsidR="005D27D0" w:rsidRPr="004256CE" w:rsidRDefault="005D27D0" w:rsidP="005D27D0">
      <w:pPr>
        <w:pStyle w:val="FootnoteText"/>
        <w:bidi/>
        <w:jc w:val="left"/>
        <w:rPr>
          <w:rFonts w:ascii="Traditional Arabic" w:hAnsi="Traditional Arabic" w:cs="Traditional Arabic"/>
          <w:sz w:val="24"/>
          <w:szCs w:val="24"/>
          <w:rtl/>
          <w:lang w:bidi="ar-DZ"/>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امسغوني، منى، مخالفي، أمينة، تباني، رزيقة</w:t>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ارتباط رضا الزبائن بمستوى جودة الخدمة وفق نموذج الأداء الفعلي</w:t>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مجلة الابتكار والتسويق، العدد 1، 14 يونيو 2019، كلية العلوم الاقتصادية والتجارية وعلوم التسيير، جامعة ورقلة، الجزائر، ص 19</w:t>
      </w:r>
      <w:r w:rsidRPr="004256CE">
        <w:rPr>
          <w:rFonts w:ascii="Traditional Arabic" w:hAnsi="Traditional Arabic" w:cs="Traditional Arabic"/>
          <w:sz w:val="24"/>
          <w:szCs w:val="24"/>
        </w:rPr>
        <w:t>.</w:t>
      </w:r>
    </w:p>
  </w:footnote>
  <w:footnote w:id="35">
    <w:p w14:paraId="1236B9E0" w14:textId="55A17497" w:rsidR="005D27D0" w:rsidRPr="004256CE" w:rsidRDefault="005D27D0" w:rsidP="005D27D0">
      <w:pPr>
        <w:pStyle w:val="FootnoteText"/>
        <w:bidi/>
        <w:jc w:val="left"/>
        <w:rPr>
          <w:rFonts w:ascii="Traditional Arabic" w:hAnsi="Traditional Arabic" w:cs="Traditional Arabic"/>
          <w:sz w:val="24"/>
          <w:szCs w:val="24"/>
          <w:rtl/>
          <w:lang w:bidi="ar-DZ"/>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بوزاهر سليمان، جودة الخدمة العمومية كآلية لتعزيز الثقة بين المواطن والإدارة في الجزائر، مجلة الدراسات الحقوقية والسياسية، جامعة سطيف 2، 2021، ص 415</w:t>
      </w:r>
      <w:r w:rsidRPr="004256CE">
        <w:rPr>
          <w:rFonts w:ascii="Traditional Arabic" w:hAnsi="Traditional Arabic" w:cs="Traditional Arabic"/>
          <w:sz w:val="24"/>
          <w:szCs w:val="24"/>
        </w:rPr>
        <w:t>.</w:t>
      </w:r>
    </w:p>
  </w:footnote>
  <w:footnote w:id="36">
    <w:p w14:paraId="2D78F0A4" w14:textId="297B224E" w:rsidR="005D27D0" w:rsidRPr="004256CE" w:rsidRDefault="005D27D0" w:rsidP="005D27D0">
      <w:pPr>
        <w:pStyle w:val="FootnoteText"/>
        <w:bidi/>
        <w:jc w:val="left"/>
        <w:rPr>
          <w:rFonts w:ascii="Traditional Arabic" w:hAnsi="Traditional Arabic" w:cs="Traditional Arabic"/>
          <w:sz w:val="24"/>
          <w:szCs w:val="24"/>
          <w:rtl/>
          <w:lang w:bidi="ar-DZ"/>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بن خليفة عبد القادر، أثر تحسين جودة الخدمات الإدارية على رضا المرتفق: دراسة حالة البلديات، مجلة الإصلاح الإداري والسياسي، المركز الجامعي تيبازة، 2022، ص 18</w:t>
      </w:r>
      <w:r w:rsidRPr="004256CE">
        <w:rPr>
          <w:rFonts w:ascii="Traditional Arabic" w:hAnsi="Traditional Arabic" w:cs="Traditional Arabic"/>
          <w:sz w:val="24"/>
          <w:szCs w:val="24"/>
        </w:rPr>
        <w:t>.</w:t>
      </w:r>
    </w:p>
  </w:footnote>
  <w:footnote w:id="37">
    <w:p w14:paraId="2BA2702B" w14:textId="40FF18DE" w:rsidR="005D27D0" w:rsidRPr="004256CE" w:rsidRDefault="005D27D0" w:rsidP="005D27D0">
      <w:pPr>
        <w:pStyle w:val="FootnoteText"/>
        <w:bidi/>
        <w:jc w:val="left"/>
        <w:rPr>
          <w:rFonts w:ascii="Traditional Arabic" w:hAnsi="Traditional Arabic" w:cs="Traditional Arabic"/>
          <w:sz w:val="24"/>
          <w:szCs w:val="24"/>
          <w:rtl/>
          <w:lang w:bidi="ar-DZ"/>
        </w:rPr>
      </w:pPr>
      <w:r w:rsidRPr="004256CE">
        <w:rPr>
          <w:rStyle w:val="FootnoteReference"/>
          <w:rFonts w:ascii="Traditional Arabic" w:hAnsi="Traditional Arabic" w:cs="Traditional Arabic"/>
          <w:sz w:val="24"/>
          <w:szCs w:val="24"/>
        </w:rPr>
        <w:footnoteRef/>
      </w:r>
      <w:r w:rsidRPr="004256CE">
        <w:rPr>
          <w:rFonts w:ascii="Traditional Arabic" w:hAnsi="Traditional Arabic" w:cs="Traditional Arabic"/>
          <w:sz w:val="24"/>
          <w:szCs w:val="24"/>
        </w:rPr>
        <w:t xml:space="preserve"> </w:t>
      </w:r>
      <w:r w:rsidRPr="004256CE">
        <w:rPr>
          <w:rFonts w:ascii="Traditional Arabic" w:hAnsi="Traditional Arabic" w:cs="Traditional Arabic"/>
          <w:sz w:val="24"/>
          <w:szCs w:val="24"/>
          <w:rtl/>
        </w:rPr>
        <w:t>شريف غياط، استراتيجيات تحسين الخدمة العمومية في ظل التحولات الراهنة، مجلة الحقوق والعلوم الإنسانية، جامعة الجلفة، 2019، ص 54</w:t>
      </w:r>
      <w:r w:rsidRPr="004256CE">
        <w:rPr>
          <w:rFonts w:ascii="Traditional Arabic" w:hAnsi="Traditional Arabic" w:cs="Traditional Arabic"/>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AB87D" w14:textId="201381C8" w:rsidR="00A24DA4" w:rsidRPr="00A24DA4" w:rsidRDefault="00A24DA4" w:rsidP="00A24DA4">
    <w:pPr>
      <w:keepNext/>
      <w:keepLines/>
      <w:spacing w:after="80"/>
      <w:jc w:val="center"/>
      <w:outlineLvl w:val="0"/>
      <w:rPr>
        <w:rFonts w:ascii="Simplified Arabic" w:eastAsiaTheme="majorEastAsia" w:hAnsi="Simplified Arabic" w:cs="Simplified Arabic"/>
        <w:b/>
        <w:color w:val="000000"/>
        <w:sz w:val="44"/>
        <w:szCs w:val="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02CC3" w14:textId="6E228F37" w:rsidR="00A24DA4" w:rsidRPr="00A24DA4" w:rsidRDefault="00A24DA4" w:rsidP="00A24DA4">
    <w:pPr>
      <w:keepNext/>
      <w:keepLines/>
      <w:spacing w:after="80"/>
      <w:jc w:val="center"/>
      <w:outlineLvl w:val="0"/>
      <w:rPr>
        <w:rFonts w:ascii="Simplified Arabic" w:eastAsiaTheme="majorEastAsia" w:hAnsi="Simplified Arabic" w:cs="Simplified Arabic"/>
        <w:b/>
        <w:color w:val="000000"/>
        <w:sz w:val="44"/>
        <w:szCs w:val="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3991F" w14:textId="3463A016" w:rsidR="00757C2D" w:rsidRPr="00757C2D" w:rsidRDefault="00757C2D" w:rsidP="00757C2D">
    <w:pPr>
      <w:keepNext/>
      <w:keepLines/>
      <w:pBdr>
        <w:bottom w:val="thinThickThinMediumGap" w:sz="18" w:space="1" w:color="auto"/>
      </w:pBdr>
      <w:spacing w:after="80"/>
      <w:jc w:val="center"/>
      <w:outlineLvl w:val="0"/>
      <w:rPr>
        <w:rFonts w:ascii="Simplified Arabic" w:eastAsiaTheme="majorEastAsia" w:hAnsi="Simplified Arabic" w:cs="Simplified Arabic"/>
        <w:b/>
        <w:color w:val="000000"/>
        <w:sz w:val="44"/>
        <w:szCs w:val="44"/>
        <w:lang w:val="fr-F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Simplified Arabic" w:eastAsiaTheme="majorEastAsia" w:hAnsi="Simplified Arabic" w:cs="Simplified Arabic" w:hint="cs"/>
        <w:b/>
        <w:color w:val="000000"/>
        <w:sz w:val="44"/>
        <w:szCs w:val="44"/>
        <w:rtl/>
        <w:lang w:val="fr-F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ملخص الدراسة</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73FDB" w14:textId="7DDCF698" w:rsidR="00757C2D" w:rsidRPr="00757C2D" w:rsidRDefault="00757C2D" w:rsidP="00757C2D">
    <w:pPr>
      <w:rPr>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5BB24" w14:textId="578633FB" w:rsidR="007201EB" w:rsidRPr="007201EB" w:rsidRDefault="00FF7F25" w:rsidP="007201EB">
    <w:pPr>
      <w:keepNext/>
      <w:keepLines/>
      <w:pBdr>
        <w:bottom w:val="thinThickThinMediumGap" w:sz="18" w:space="1" w:color="auto"/>
      </w:pBdr>
      <w:spacing w:after="80"/>
      <w:jc w:val="center"/>
      <w:outlineLvl w:val="0"/>
      <w:rPr>
        <w:rFonts w:ascii="Simplified Arabic" w:eastAsiaTheme="majorEastAsia" w:hAnsi="Simplified Arabic" w:cs="Simplified Arabic"/>
        <w:color w:val="000000"/>
        <w:sz w:val="44"/>
        <w:szCs w:val="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Simplified Arabic" w:eastAsiaTheme="majorEastAsia" w:hAnsi="Simplified Arabic" w:cs="Simplified Arabic" w:hint="cs"/>
        <w:color w:val="000000"/>
        <w:sz w:val="44"/>
        <w:szCs w:val="44"/>
        <w:rtl/>
        <w:lang w:bidi="ar-DZ"/>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فهرس</w:t>
    </w:r>
    <w:r w:rsidR="00361C56" w:rsidRPr="00A24DA4">
      <w:rPr>
        <w:rFonts w:ascii="Simplified Arabic" w:eastAsiaTheme="majorEastAsia" w:hAnsi="Simplified Arabic" w:cs="Simplified Arabic"/>
        <w:color w:val="000000"/>
        <w:sz w:val="44"/>
        <w:szCs w:val="44"/>
        <w:rtl/>
        <w:lang w:bidi="ar-DZ"/>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المحتــويا</w:t>
    </w:r>
    <w:r w:rsidR="00361C56">
      <w:rPr>
        <w:rFonts w:ascii="Simplified Arabic" w:eastAsiaTheme="majorEastAsia" w:hAnsi="Simplified Arabic" w:cs="Simplified Arabic" w:hint="cs"/>
        <w:color w:val="000000"/>
        <w:sz w:val="44"/>
        <w:szCs w:val="44"/>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ت</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81853" w14:textId="7707227E" w:rsidR="00151825" w:rsidRPr="007201EB" w:rsidRDefault="00151825" w:rsidP="007201EB">
    <w:pPr>
      <w:keepNext/>
      <w:keepLines/>
      <w:pBdr>
        <w:bottom w:val="thinThickThinMediumGap" w:sz="18" w:space="1" w:color="auto"/>
      </w:pBdr>
      <w:spacing w:after="80"/>
      <w:jc w:val="center"/>
      <w:outlineLvl w:val="0"/>
      <w:rPr>
        <w:rFonts w:ascii="Simplified Arabic" w:eastAsiaTheme="majorEastAsia" w:hAnsi="Simplified Arabic" w:cs="Simplified Arabic"/>
        <w:color w:val="000000"/>
        <w:sz w:val="44"/>
        <w:szCs w:val="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A24DA4">
      <w:rPr>
        <w:rFonts w:ascii="Simplified Arabic" w:eastAsiaTheme="majorEastAsia" w:hAnsi="Simplified Arabic" w:cs="Simplified Arabic"/>
        <w:color w:val="000000"/>
        <w:sz w:val="44"/>
        <w:szCs w:val="44"/>
        <w:rtl/>
        <w:lang w:bidi="ar-DZ"/>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قـائمة ال</w:t>
    </w:r>
    <w:r w:rsidR="00FF7F25">
      <w:rPr>
        <w:rFonts w:ascii="Simplified Arabic" w:eastAsiaTheme="majorEastAsia" w:hAnsi="Simplified Arabic" w:cs="Simplified Arabic" w:hint="cs"/>
        <w:color w:val="000000"/>
        <w:sz w:val="44"/>
        <w:szCs w:val="44"/>
        <w:rtl/>
        <w:lang w:bidi="ar-DZ"/>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جداول</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FD5EA" w14:textId="7E3386DC" w:rsidR="00732AE2" w:rsidRPr="007201EB" w:rsidRDefault="00732AE2" w:rsidP="007201EB">
    <w:pPr>
      <w:keepNext/>
      <w:keepLines/>
      <w:pBdr>
        <w:bottom w:val="thinThickThinMediumGap" w:sz="18" w:space="1" w:color="auto"/>
      </w:pBdr>
      <w:spacing w:after="80"/>
      <w:jc w:val="center"/>
      <w:outlineLvl w:val="0"/>
      <w:rPr>
        <w:rFonts w:ascii="Simplified Arabic" w:eastAsiaTheme="majorEastAsia" w:hAnsi="Simplified Arabic" w:cs="Simplified Arabic"/>
        <w:color w:val="000000"/>
        <w:sz w:val="44"/>
        <w:szCs w:val="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A24DA4">
      <w:rPr>
        <w:rFonts w:ascii="Simplified Arabic" w:eastAsiaTheme="majorEastAsia" w:hAnsi="Simplified Arabic" w:cs="Simplified Arabic"/>
        <w:color w:val="000000"/>
        <w:sz w:val="44"/>
        <w:szCs w:val="44"/>
        <w:rtl/>
        <w:lang w:bidi="ar-DZ"/>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قـائمة ال</w:t>
    </w:r>
    <w:r>
      <w:rPr>
        <w:rFonts w:ascii="Simplified Arabic" w:eastAsiaTheme="majorEastAsia" w:hAnsi="Simplified Arabic" w:cs="Simplified Arabic" w:hint="cs"/>
        <w:color w:val="000000"/>
        <w:sz w:val="44"/>
        <w:szCs w:val="44"/>
        <w:rtl/>
        <w:lang w:bidi="ar-DZ"/>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اشكال</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48D3B" w14:textId="309D707F" w:rsidR="00361C56" w:rsidRPr="00A24DA4" w:rsidRDefault="00361C56" w:rsidP="00A24DA4">
    <w:pPr>
      <w:keepNext/>
      <w:keepLines/>
      <w:spacing w:after="80"/>
      <w:jc w:val="center"/>
      <w:outlineLvl w:val="0"/>
      <w:rPr>
        <w:rFonts w:ascii="Simplified Arabic" w:eastAsiaTheme="majorEastAsia" w:hAnsi="Simplified Arabic" w:cs="Simplified Arabic"/>
        <w:b/>
        <w:color w:val="000000"/>
        <w:sz w:val="44"/>
        <w:szCs w:val="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E419E" w14:textId="3D75C90D" w:rsidR="00182C0F" w:rsidRPr="00182C0F" w:rsidRDefault="00361C56" w:rsidP="00182C0F">
    <w:pPr>
      <w:keepNext/>
      <w:keepLines/>
      <w:pBdr>
        <w:bottom w:val="thinThickThinMediumGap" w:sz="18" w:space="1" w:color="auto"/>
      </w:pBdr>
      <w:spacing w:after="80"/>
      <w:jc w:val="center"/>
      <w:outlineLvl w:val="0"/>
      <w:rPr>
        <w:rFonts w:ascii="Simplified Arabic" w:eastAsiaTheme="majorEastAsia" w:hAnsi="Simplified Arabic" w:cs="Simplified Arabic"/>
        <w:color w:val="000000"/>
        <w:sz w:val="44"/>
        <w:szCs w:val="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Simplified Arabic" w:eastAsiaTheme="majorEastAsia" w:hAnsi="Simplified Arabic" w:cs="Simplified Arabic" w:hint="cs"/>
        <w:color w:val="000000"/>
        <w:sz w:val="44"/>
        <w:szCs w:val="44"/>
        <w:rtl/>
        <w:lang w:val="fr-F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مقدمة</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BCBAD" w14:textId="19653918" w:rsidR="00361C56" w:rsidRPr="00182C0F" w:rsidRDefault="00361C56" w:rsidP="00361C56">
    <w:pPr>
      <w:keepNext/>
      <w:keepLines/>
      <w:spacing w:after="80"/>
      <w:jc w:val="center"/>
      <w:outlineLvl w:val="0"/>
      <w:rPr>
        <w:rFonts w:ascii="Simplified Arabic" w:eastAsiaTheme="majorEastAsia" w:hAnsi="Simplified Arabic" w:cs="Simplified Arabic"/>
        <w:b/>
        <w:color w:val="000000"/>
        <w:sz w:val="44"/>
        <w:szCs w:val="4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26C1F" w14:textId="5E394209" w:rsidR="00182C0F" w:rsidRDefault="00182C0F" w:rsidP="007201EB">
    <w:pPr>
      <w:keepNext/>
      <w:keepLines/>
      <w:pBdr>
        <w:bottom w:val="thinThickThinMediumGap" w:sz="18" w:space="1" w:color="auto"/>
      </w:pBdr>
      <w:spacing w:after="80"/>
      <w:jc w:val="center"/>
      <w:outlineLvl w:val="0"/>
      <w:rPr>
        <w:rFonts w:ascii="Simplified Arabic" w:eastAsiaTheme="majorEastAsia" w:hAnsi="Simplified Arabic" w:cs="Simplified Arabic"/>
        <w:b/>
        <w:color w:val="000000"/>
        <w:sz w:val="32"/>
        <w:szCs w:val="32"/>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182C0F">
      <w:rPr>
        <w:rFonts w:ascii="Simplified Arabic" w:eastAsiaTheme="majorEastAsia" w:hAnsi="Simplified Arabic" w:cs="Simplified Arabic"/>
        <w:b/>
        <w:color w:val="000000"/>
        <w:sz w:val="32"/>
        <w:szCs w:val="32"/>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الفصل الأول: الإطار النظري والتحليلي للتحول الرقمي وجودة الخدمات في الإدارة العمومية</w:t>
    </w:r>
  </w:p>
  <w:p w14:paraId="34039DBF" w14:textId="77777777" w:rsidR="007201EB" w:rsidRPr="00182C0F" w:rsidRDefault="007201EB" w:rsidP="007201EB">
    <w:pPr>
      <w:keepNext/>
      <w:keepLines/>
      <w:spacing w:after="80"/>
      <w:jc w:val="center"/>
      <w:outlineLvl w:val="0"/>
      <w:rPr>
        <w:sz w:val="12"/>
        <w:szCs w:val="1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A542F5" w14:textId="77777777" w:rsidR="007201EB" w:rsidRPr="00182C0F" w:rsidRDefault="007201EB" w:rsidP="007201EB">
    <w:pPr>
      <w:keepNext/>
      <w:keepLines/>
      <w:spacing w:after="80"/>
      <w:jc w:val="center"/>
      <w:outlineLvl w:val="0"/>
      <w:rPr>
        <w:sz w:val="12"/>
        <w:szCs w:val="1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31E32E" w14:textId="447A9C80" w:rsidR="00C87AF0" w:rsidRDefault="00C87AF0" w:rsidP="007201EB">
    <w:pPr>
      <w:keepNext/>
      <w:keepLines/>
      <w:pBdr>
        <w:bottom w:val="thinThickThinMediumGap" w:sz="18" w:space="1" w:color="auto"/>
      </w:pBdr>
      <w:spacing w:after="80"/>
      <w:jc w:val="center"/>
      <w:outlineLvl w:val="0"/>
      <w:rPr>
        <w:rFonts w:ascii="Simplified Arabic" w:eastAsiaTheme="majorEastAsia" w:hAnsi="Simplified Arabic" w:cs="Simplified Arabic"/>
        <w:b/>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C87AF0">
      <w:rPr>
        <w:rFonts w:ascii="Simplified Arabic" w:eastAsiaTheme="majorEastAsia" w:hAnsi="Simplified Arabic" w:cs="Simplified Arabic"/>
        <w:b/>
        <w:color w:val="000000"/>
        <w:sz w:val="32"/>
        <w:szCs w:val="32"/>
        <w:rtl/>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الفصل الثاني: دراسة ميدانية لأثر التحول الرقمي وجودة الخدمات في جامعة غرداية</w:t>
    </w:r>
  </w:p>
  <w:p w14:paraId="13E51F00" w14:textId="77777777" w:rsidR="00C87AF0" w:rsidRPr="00182C0F" w:rsidRDefault="00C87AF0" w:rsidP="007201EB">
    <w:pPr>
      <w:keepNext/>
      <w:keepLines/>
      <w:spacing w:after="80"/>
      <w:jc w:val="center"/>
      <w:outlineLvl w:val="0"/>
      <w:rPr>
        <w:sz w:val="12"/>
        <w:szCs w:val="1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4DE42" w14:textId="77777777" w:rsidR="00832767" w:rsidRPr="00832767" w:rsidRDefault="00832767" w:rsidP="007201EB">
    <w:pPr>
      <w:keepNext/>
      <w:keepLines/>
      <w:spacing w:after="80"/>
      <w:jc w:val="center"/>
      <w:outlineLvl w:val="0"/>
      <w:rPr>
        <w:sz w:val="12"/>
        <w:szCs w:val="12"/>
        <w:lang w:val="fr-FR"/>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07C73" w14:textId="4B838822" w:rsidR="00832767" w:rsidRPr="00832767" w:rsidRDefault="00832767" w:rsidP="002C2A14">
    <w:pPr>
      <w:keepNext/>
      <w:keepLines/>
      <w:pBdr>
        <w:bottom w:val="thinThickThinMediumGap" w:sz="18" w:space="1" w:color="auto"/>
      </w:pBdr>
      <w:spacing w:after="80"/>
      <w:jc w:val="center"/>
      <w:outlineLvl w:val="0"/>
      <w:rPr>
        <w:rFonts w:ascii="Simplified Arabic" w:eastAsiaTheme="majorEastAsia" w:hAnsi="Simplified Arabic" w:cs="Simplified Arabic"/>
        <w:b/>
        <w:color w:val="000000"/>
        <w:sz w:val="40"/>
        <w:szCs w:val="40"/>
        <w:lang w:val="fr-F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832767">
      <w:rPr>
        <w:rFonts w:ascii="Simplified Arabic" w:eastAsiaTheme="majorEastAsia" w:hAnsi="Simplified Arabic" w:cs="Simplified Arabic" w:hint="cs"/>
        <w:b/>
        <w:color w:val="000000"/>
        <w:sz w:val="40"/>
        <w:szCs w:val="40"/>
        <w:rtl/>
        <w:lang w:val="fr-F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خ</w:t>
    </w:r>
    <w:r w:rsidR="002C2A14">
      <w:rPr>
        <w:rFonts w:ascii="Simplified Arabic" w:eastAsiaTheme="majorEastAsia" w:hAnsi="Simplified Arabic" w:cs="Simplified Arabic" w:hint="cs"/>
        <w:b/>
        <w:color w:val="000000"/>
        <w:sz w:val="40"/>
        <w:szCs w:val="40"/>
        <w:rtl/>
        <w:lang w:val="fr-F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ـ</w:t>
    </w:r>
    <w:r w:rsidRPr="00832767">
      <w:rPr>
        <w:rFonts w:ascii="Simplified Arabic" w:eastAsiaTheme="majorEastAsia" w:hAnsi="Simplified Arabic" w:cs="Simplified Arabic" w:hint="cs"/>
        <w:b/>
        <w:color w:val="000000"/>
        <w:sz w:val="40"/>
        <w:szCs w:val="40"/>
        <w:rtl/>
        <w:lang w:val="fr-F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ات</w:t>
    </w:r>
    <w:r w:rsidR="002C2A14">
      <w:rPr>
        <w:rFonts w:ascii="Simplified Arabic" w:eastAsiaTheme="majorEastAsia" w:hAnsi="Simplified Arabic" w:cs="Simplified Arabic" w:hint="cs"/>
        <w:b/>
        <w:color w:val="000000"/>
        <w:sz w:val="40"/>
        <w:szCs w:val="40"/>
        <w:rtl/>
        <w:lang w:val="fr-F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ــــــــــــــــــــــــــــــــــــــــــــــــــــ</w:t>
    </w:r>
    <w:r w:rsidRPr="00832767">
      <w:rPr>
        <w:rFonts w:ascii="Simplified Arabic" w:eastAsiaTheme="majorEastAsia" w:hAnsi="Simplified Arabic" w:cs="Simplified Arabic" w:hint="cs"/>
        <w:b/>
        <w:color w:val="000000"/>
        <w:sz w:val="40"/>
        <w:szCs w:val="40"/>
        <w:rtl/>
        <w:lang w:val="fr-F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م</w:t>
    </w:r>
    <w:r w:rsidR="002C2A14">
      <w:rPr>
        <w:rFonts w:ascii="Simplified Arabic" w:eastAsiaTheme="majorEastAsia" w:hAnsi="Simplified Arabic" w:cs="Simplified Arabic" w:hint="cs"/>
        <w:b/>
        <w:color w:val="000000"/>
        <w:sz w:val="40"/>
        <w:szCs w:val="40"/>
        <w:rtl/>
        <w:lang w:val="fr-F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ـ</w:t>
    </w:r>
    <w:r w:rsidRPr="00832767">
      <w:rPr>
        <w:rFonts w:ascii="Simplified Arabic" w:eastAsiaTheme="majorEastAsia" w:hAnsi="Simplified Arabic" w:cs="Simplified Arabic" w:hint="cs"/>
        <w:b/>
        <w:color w:val="000000"/>
        <w:sz w:val="40"/>
        <w:szCs w:val="40"/>
        <w:rtl/>
        <w:lang w:val="fr-F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ة</w:t>
    </w:r>
  </w:p>
  <w:p w14:paraId="38433493" w14:textId="77777777" w:rsidR="00832767" w:rsidRPr="00182C0F" w:rsidRDefault="00832767" w:rsidP="007201EB">
    <w:pPr>
      <w:keepNext/>
      <w:keepLines/>
      <w:spacing w:after="80"/>
      <w:jc w:val="center"/>
      <w:outlineLvl w:val="0"/>
      <w:rPr>
        <w:sz w:val="12"/>
        <w:szCs w:val="1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0BF01" w14:textId="77777777" w:rsidR="006400ED" w:rsidRPr="00182C0F" w:rsidRDefault="006400ED" w:rsidP="007201EB">
    <w:pPr>
      <w:keepNext/>
      <w:keepLines/>
      <w:spacing w:after="80"/>
      <w:jc w:val="center"/>
      <w:outlineLvl w:val="0"/>
      <w:rPr>
        <w:sz w:val="12"/>
        <w:szCs w:val="1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D4176" w14:textId="0CF50C41" w:rsidR="00635FF0" w:rsidRPr="00832767" w:rsidRDefault="00635FF0" w:rsidP="00635FF0">
    <w:pPr>
      <w:keepNext/>
      <w:keepLines/>
      <w:pBdr>
        <w:bottom w:val="thinThickThinMediumGap" w:sz="18" w:space="1" w:color="auto"/>
      </w:pBdr>
      <w:spacing w:after="80"/>
      <w:jc w:val="center"/>
      <w:outlineLvl w:val="0"/>
      <w:rPr>
        <w:rFonts w:ascii="Simplified Arabic" w:eastAsiaTheme="majorEastAsia" w:hAnsi="Simplified Arabic" w:cs="Simplified Arabic"/>
        <w:b/>
        <w:color w:val="000000"/>
        <w:sz w:val="40"/>
        <w:szCs w:val="40"/>
        <w:lang w:val="fr-F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635FF0">
      <w:rPr>
        <w:rFonts w:ascii="Simplified Arabic" w:eastAsiaTheme="majorEastAsia" w:hAnsi="Simplified Arabic" w:cs="Simplified Arabic"/>
        <w:b/>
        <w:color w:val="000000"/>
        <w:sz w:val="40"/>
        <w:szCs w:val="40"/>
        <w:rtl/>
        <w:lang w:val="fr-FR"/>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قائمة المراجع</w:t>
    </w:r>
  </w:p>
  <w:p w14:paraId="5DE53956" w14:textId="77777777" w:rsidR="00635FF0" w:rsidRPr="00182C0F" w:rsidRDefault="00635FF0" w:rsidP="007201EB">
    <w:pPr>
      <w:keepNext/>
      <w:keepLines/>
      <w:spacing w:after="80"/>
      <w:jc w:val="center"/>
      <w:outlineLvl w:val="0"/>
      <w:rPr>
        <w:sz w:val="12"/>
        <w:szCs w:val="1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93FBE" w14:textId="77777777" w:rsidR="00635FF0" w:rsidRPr="00182C0F" w:rsidRDefault="00635FF0" w:rsidP="007201EB">
    <w:pPr>
      <w:keepNext/>
      <w:keepLines/>
      <w:spacing w:after="80"/>
      <w:jc w:val="center"/>
      <w:outlineLvl w:val="0"/>
      <w:rPr>
        <w:sz w:val="12"/>
        <w:szCs w:val="1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0243B" w14:textId="1268E758" w:rsidR="00635FF0" w:rsidRPr="00D34326" w:rsidRDefault="00635FF0" w:rsidP="00D34326">
    <w:pPr>
      <w:keepNext/>
      <w:keepLines/>
      <w:pBdr>
        <w:bottom w:val="thinThickThinMediumGap" w:sz="18" w:space="1" w:color="auto"/>
      </w:pBdr>
      <w:spacing w:after="80"/>
      <w:jc w:val="both"/>
      <w:outlineLvl w:val="0"/>
      <w:rPr>
        <w:rFonts w:ascii="Simplified Arabic" w:eastAsiaTheme="majorEastAsia" w:hAnsi="Simplified Arabic" w:cs="Simplified Arabic"/>
        <w:b/>
        <w:color w:val="000000"/>
        <w:sz w:val="40"/>
        <w:szCs w:val="4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p>
  <w:p w14:paraId="16EA94A6" w14:textId="77777777" w:rsidR="00635FF0" w:rsidRPr="00182C0F" w:rsidRDefault="00635FF0" w:rsidP="00D34326">
    <w:pPr>
      <w:keepNext/>
      <w:keepLines/>
      <w:spacing w:after="80"/>
      <w:jc w:val="both"/>
      <w:outlineLvl w:val="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2ADA"/>
    <w:multiLevelType w:val="hybridMultilevel"/>
    <w:tmpl w:val="0212E7A4"/>
    <w:lvl w:ilvl="0" w:tplc="FFFFFFFF">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686EC1"/>
    <w:multiLevelType w:val="multilevel"/>
    <w:tmpl w:val="875AFB96"/>
    <w:lvl w:ilvl="0">
      <w:start w:val="1"/>
      <w:numFmt w:val="bullet"/>
      <w:lvlText w:val=""/>
      <w:lvlJc w:val="left"/>
      <w:pPr>
        <w:tabs>
          <w:tab w:val="num" w:pos="360"/>
        </w:tabs>
        <w:ind w:left="360" w:hanging="360"/>
      </w:pPr>
      <w:rPr>
        <w:rFonts w:ascii="Wingdings" w:hAnsi="Wingdings" w:hint="default"/>
        <w:sz w:val="28"/>
        <w:szCs w:val="4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3F04E1B"/>
    <w:multiLevelType w:val="multilevel"/>
    <w:tmpl w:val="9FB20030"/>
    <w:lvl w:ilvl="0">
      <w:start w:val="2"/>
      <w:numFmt w:val="decimal"/>
      <w:lvlText w:val="%1."/>
      <w:lvlJc w:val="left"/>
      <w:pPr>
        <w:tabs>
          <w:tab w:val="num" w:pos="360"/>
        </w:tabs>
        <w:ind w:left="360" w:hanging="360"/>
      </w:pPr>
      <w:rPr>
        <w:rFonts w:hint="default"/>
        <w:b/>
        <w:bCs/>
        <w:sz w:val="22"/>
        <w:szCs w:val="3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87535E"/>
    <w:multiLevelType w:val="hybridMultilevel"/>
    <w:tmpl w:val="08D29E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6727C78"/>
    <w:multiLevelType w:val="hybridMultilevel"/>
    <w:tmpl w:val="259C17D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D4B2661"/>
    <w:multiLevelType w:val="hybridMultilevel"/>
    <w:tmpl w:val="D30AC5C0"/>
    <w:lvl w:ilvl="0" w:tplc="FFFFFFFF">
      <w:start w:val="1"/>
      <w:numFmt w:val="decimal"/>
      <w:lvlText w:val="%1."/>
      <w:lvlJc w:val="left"/>
      <w:pPr>
        <w:ind w:left="36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E881931"/>
    <w:multiLevelType w:val="hybridMultilevel"/>
    <w:tmpl w:val="254645A4"/>
    <w:lvl w:ilvl="0" w:tplc="FFFFFFFF">
      <w:start w:val="1"/>
      <w:numFmt w:val="decimal"/>
      <w:lvlText w:val="%1."/>
      <w:lvlJc w:val="left"/>
      <w:pPr>
        <w:ind w:left="360" w:hanging="360"/>
      </w:pPr>
      <w:rPr>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03F735B"/>
    <w:multiLevelType w:val="hybridMultilevel"/>
    <w:tmpl w:val="7BAE2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D06532"/>
    <w:multiLevelType w:val="multilevel"/>
    <w:tmpl w:val="09149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906E83"/>
    <w:multiLevelType w:val="hybridMultilevel"/>
    <w:tmpl w:val="E222B08A"/>
    <w:lvl w:ilvl="0" w:tplc="FFFFFFFF">
      <w:start w:val="1"/>
      <w:numFmt w:val="decimal"/>
      <w:lvlText w:val="%1."/>
      <w:lvlJc w:val="left"/>
      <w:pPr>
        <w:ind w:left="440" w:hanging="360"/>
      </w:pPr>
      <w:rPr>
        <w:b/>
        <w:bCs/>
      </w:rPr>
    </w:lvl>
    <w:lvl w:ilvl="1" w:tplc="20000019" w:tentative="1">
      <w:start w:val="1"/>
      <w:numFmt w:val="lowerLetter"/>
      <w:lvlText w:val="%2."/>
      <w:lvlJc w:val="left"/>
      <w:pPr>
        <w:ind w:left="1520" w:hanging="360"/>
      </w:pPr>
    </w:lvl>
    <w:lvl w:ilvl="2" w:tplc="2000001B" w:tentative="1">
      <w:start w:val="1"/>
      <w:numFmt w:val="lowerRoman"/>
      <w:lvlText w:val="%3."/>
      <w:lvlJc w:val="right"/>
      <w:pPr>
        <w:ind w:left="2240" w:hanging="180"/>
      </w:pPr>
    </w:lvl>
    <w:lvl w:ilvl="3" w:tplc="2000000F" w:tentative="1">
      <w:start w:val="1"/>
      <w:numFmt w:val="decimal"/>
      <w:lvlText w:val="%4."/>
      <w:lvlJc w:val="left"/>
      <w:pPr>
        <w:ind w:left="2960" w:hanging="360"/>
      </w:pPr>
    </w:lvl>
    <w:lvl w:ilvl="4" w:tplc="20000019" w:tentative="1">
      <w:start w:val="1"/>
      <w:numFmt w:val="lowerLetter"/>
      <w:lvlText w:val="%5."/>
      <w:lvlJc w:val="left"/>
      <w:pPr>
        <w:ind w:left="3680" w:hanging="360"/>
      </w:pPr>
    </w:lvl>
    <w:lvl w:ilvl="5" w:tplc="2000001B" w:tentative="1">
      <w:start w:val="1"/>
      <w:numFmt w:val="lowerRoman"/>
      <w:lvlText w:val="%6."/>
      <w:lvlJc w:val="right"/>
      <w:pPr>
        <w:ind w:left="4400" w:hanging="180"/>
      </w:pPr>
    </w:lvl>
    <w:lvl w:ilvl="6" w:tplc="2000000F" w:tentative="1">
      <w:start w:val="1"/>
      <w:numFmt w:val="decimal"/>
      <w:lvlText w:val="%7."/>
      <w:lvlJc w:val="left"/>
      <w:pPr>
        <w:ind w:left="5120" w:hanging="360"/>
      </w:pPr>
    </w:lvl>
    <w:lvl w:ilvl="7" w:tplc="20000019" w:tentative="1">
      <w:start w:val="1"/>
      <w:numFmt w:val="lowerLetter"/>
      <w:lvlText w:val="%8."/>
      <w:lvlJc w:val="left"/>
      <w:pPr>
        <w:ind w:left="5840" w:hanging="360"/>
      </w:pPr>
    </w:lvl>
    <w:lvl w:ilvl="8" w:tplc="2000001B" w:tentative="1">
      <w:start w:val="1"/>
      <w:numFmt w:val="lowerRoman"/>
      <w:lvlText w:val="%9."/>
      <w:lvlJc w:val="right"/>
      <w:pPr>
        <w:ind w:left="6560" w:hanging="180"/>
      </w:pPr>
    </w:lvl>
  </w:abstractNum>
  <w:abstractNum w:abstractNumId="10" w15:restartNumberingAfterBreak="0">
    <w:nsid w:val="1D78429E"/>
    <w:multiLevelType w:val="hybridMultilevel"/>
    <w:tmpl w:val="5DFAD24E"/>
    <w:lvl w:ilvl="0" w:tplc="FFFFFFFF">
      <w:start w:val="1"/>
      <w:numFmt w:val="decimal"/>
      <w:lvlText w:val="%1."/>
      <w:lvlJc w:val="left"/>
      <w:pPr>
        <w:ind w:left="360" w:hanging="360"/>
      </w:pPr>
      <w:rPr>
        <w:b/>
        <w:bCs/>
      </w:rPr>
    </w:lvl>
    <w:lvl w:ilvl="1" w:tplc="B7968F8C">
      <w:numFmt w:val="bullet"/>
      <w:lvlText w:val=""/>
      <w:lvlJc w:val="left"/>
      <w:pPr>
        <w:ind w:left="1440" w:hanging="360"/>
      </w:pPr>
      <w:rPr>
        <w:rFonts w:ascii="Simplified Arabic" w:eastAsiaTheme="minorHAnsi" w:hAnsi="Simplified Arabic" w:cs="Simplified Arabic"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F619E6"/>
    <w:multiLevelType w:val="hybridMultilevel"/>
    <w:tmpl w:val="8124A5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E473ACE"/>
    <w:multiLevelType w:val="hybridMultilevel"/>
    <w:tmpl w:val="48BA6CBC"/>
    <w:lvl w:ilvl="0" w:tplc="2000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1E918F0"/>
    <w:multiLevelType w:val="hybridMultilevel"/>
    <w:tmpl w:val="DF648A9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3715A08"/>
    <w:multiLevelType w:val="multilevel"/>
    <w:tmpl w:val="F280A430"/>
    <w:lvl w:ilvl="0">
      <w:start w:val="1"/>
      <w:numFmt w:val="bullet"/>
      <w:lvlText w:val=""/>
      <w:lvlJc w:val="left"/>
      <w:pPr>
        <w:tabs>
          <w:tab w:val="num" w:pos="360"/>
        </w:tabs>
        <w:ind w:left="360" w:hanging="360"/>
      </w:pPr>
      <w:rPr>
        <w:rFonts w:ascii="Symbol" w:hAnsi="Symbol" w:hint="default"/>
        <w:b/>
        <w:bCs/>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111B16"/>
    <w:multiLevelType w:val="multilevel"/>
    <w:tmpl w:val="0EEE23B4"/>
    <w:lvl w:ilvl="0">
      <w:start w:val="1"/>
      <w:numFmt w:val="decimal"/>
      <w:lvlText w:val="%1."/>
      <w:lvlJc w:val="left"/>
      <w:pPr>
        <w:tabs>
          <w:tab w:val="num" w:pos="360"/>
        </w:tabs>
        <w:ind w:left="360" w:hanging="360"/>
      </w:pPr>
      <w:rPr>
        <w:rFonts w:hint="default"/>
        <w:b/>
        <w:bCs/>
        <w:sz w:val="20"/>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2963A2"/>
    <w:multiLevelType w:val="multilevel"/>
    <w:tmpl w:val="59E6510A"/>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360"/>
        </w:tabs>
        <w:ind w:left="360" w:hanging="360"/>
      </w:pPr>
    </w:lvl>
    <w:lvl w:ilvl="2">
      <w:start w:val="1"/>
      <w:numFmt w:val="arabicAlpha"/>
      <w:lvlText w:val="%3-"/>
      <w:lvlJc w:val="left"/>
      <w:pPr>
        <w:ind w:left="2520" w:hanging="720"/>
      </w:pPr>
      <w:rPr>
        <w:rFonts w:hint="default"/>
      </w:rPr>
    </w:lvl>
    <w:lvl w:ilvl="3">
      <w:numFmt w:val="bullet"/>
      <w:lvlText w:val="•"/>
      <w:lvlJc w:val="left"/>
      <w:pPr>
        <w:ind w:left="2880" w:hanging="360"/>
      </w:pPr>
      <w:rPr>
        <w:rFonts w:ascii="Traditional Arabic" w:eastAsiaTheme="minorHAnsi" w:hAnsi="Traditional Arabic" w:cs="Traditional Arabic"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997DBD"/>
    <w:multiLevelType w:val="hybridMultilevel"/>
    <w:tmpl w:val="8FEE11DC"/>
    <w:lvl w:ilvl="0" w:tplc="2000000B">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8" w15:restartNumberingAfterBreak="0">
    <w:nsid w:val="39D7268D"/>
    <w:multiLevelType w:val="multilevel"/>
    <w:tmpl w:val="75EC54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39D973C8"/>
    <w:multiLevelType w:val="multilevel"/>
    <w:tmpl w:val="63F074A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B824C6"/>
    <w:multiLevelType w:val="hybridMultilevel"/>
    <w:tmpl w:val="0846BBD2"/>
    <w:lvl w:ilvl="0" w:tplc="FFFFFFFF">
      <w:numFmt w:val="bullet"/>
      <w:lvlText w:val="-"/>
      <w:lvlJc w:val="left"/>
      <w:pPr>
        <w:ind w:left="360" w:hanging="360"/>
      </w:pPr>
      <w:rPr>
        <w:rFonts w:ascii="Traditional Arabic" w:eastAsiaTheme="minorEastAsia" w:hAnsi="Traditional Arabic" w:cs="Traditional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0094EAE"/>
    <w:multiLevelType w:val="multilevel"/>
    <w:tmpl w:val="514EA94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360" w:hanging="360"/>
      </w:pPr>
      <w:rPr>
        <w:rFonts w:ascii="Wingdings" w:hAnsi="Wingdings" w:hint="default"/>
      </w:rPr>
    </w:lvl>
    <w:lvl w:ilvl="2">
      <w:start w:val="1"/>
      <w:numFmt w:val="arabicAlpha"/>
      <w:lvlText w:val="%3-"/>
      <w:lvlJc w:val="left"/>
      <w:pPr>
        <w:ind w:left="2520" w:hanging="720"/>
      </w:pPr>
      <w:rPr>
        <w:rFonts w:hint="default"/>
      </w:rPr>
    </w:lvl>
    <w:lvl w:ilvl="3">
      <w:numFmt w:val="bullet"/>
      <w:lvlText w:val="•"/>
      <w:lvlJc w:val="left"/>
      <w:pPr>
        <w:ind w:left="2880" w:hanging="360"/>
      </w:pPr>
      <w:rPr>
        <w:rFonts w:ascii="Traditional Arabic" w:eastAsiaTheme="minorHAnsi" w:hAnsi="Traditional Arabic" w:cs="Traditional Arabic"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6A0BE8"/>
    <w:multiLevelType w:val="hybridMultilevel"/>
    <w:tmpl w:val="EFEA8F68"/>
    <w:lvl w:ilvl="0" w:tplc="0B480CBA">
      <w:start w:val="1"/>
      <w:numFmt w:val="decimal"/>
      <w:lvlText w:val="%1."/>
      <w:lvlJc w:val="left"/>
      <w:pPr>
        <w:ind w:left="360" w:hanging="360"/>
      </w:pPr>
      <w:rPr>
        <w:b/>
        <w:bCs/>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47F26080"/>
    <w:multiLevelType w:val="hybridMultilevel"/>
    <w:tmpl w:val="9A88F3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65704A6"/>
    <w:multiLevelType w:val="hybridMultilevel"/>
    <w:tmpl w:val="8124A5B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65A0B95"/>
    <w:multiLevelType w:val="multilevel"/>
    <w:tmpl w:val="0E68FA64"/>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AA599D"/>
    <w:multiLevelType w:val="hybridMultilevel"/>
    <w:tmpl w:val="791CABD0"/>
    <w:lvl w:ilvl="0" w:tplc="FFFFFFFF">
      <w:numFmt w:val="bullet"/>
      <w:lvlText w:val="-"/>
      <w:lvlJc w:val="left"/>
      <w:pPr>
        <w:ind w:left="720" w:hanging="360"/>
      </w:pPr>
      <w:rPr>
        <w:rFonts w:ascii="Traditional Arabic" w:eastAsiaTheme="minorEastAsia" w:hAnsi="Traditional Arabic" w:cs="Traditional Arabic"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581955"/>
    <w:multiLevelType w:val="multilevel"/>
    <w:tmpl w:val="65D88D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5ABE0789"/>
    <w:multiLevelType w:val="multilevel"/>
    <w:tmpl w:val="79DC7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E7238D"/>
    <w:multiLevelType w:val="hybridMultilevel"/>
    <w:tmpl w:val="61A68DFC"/>
    <w:lvl w:ilvl="0" w:tplc="FFFFFFFF">
      <w:start w:val="1"/>
      <w:numFmt w:val="decimal"/>
      <w:lvlText w:val="%1."/>
      <w:lvlJc w:val="left"/>
      <w:pPr>
        <w:ind w:left="360" w:hanging="360"/>
      </w:pPr>
      <w:rPr>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1EE412B"/>
    <w:multiLevelType w:val="hybridMultilevel"/>
    <w:tmpl w:val="A7584B5C"/>
    <w:lvl w:ilvl="0" w:tplc="0409000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9A400E0"/>
    <w:multiLevelType w:val="multilevel"/>
    <w:tmpl w:val="47341F22"/>
    <w:lvl w:ilvl="0">
      <w:start w:val="3"/>
      <w:numFmt w:val="decimal"/>
      <w:lvlText w:val="%1."/>
      <w:lvlJc w:val="left"/>
      <w:pPr>
        <w:tabs>
          <w:tab w:val="num" w:pos="360"/>
        </w:tabs>
        <w:ind w:left="360" w:hanging="360"/>
      </w:pPr>
      <w:rPr>
        <w:rFonts w:hint="default"/>
        <w:b/>
        <w:bCs/>
        <w:sz w:val="22"/>
        <w:szCs w:val="3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B00869"/>
    <w:multiLevelType w:val="multilevel"/>
    <w:tmpl w:val="BD54B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CE0737"/>
    <w:multiLevelType w:val="hybridMultilevel"/>
    <w:tmpl w:val="32BE2892"/>
    <w:lvl w:ilvl="0" w:tplc="76343F1E">
      <w:start w:val="1"/>
      <w:numFmt w:val="bullet"/>
      <w:lvlText w:val=""/>
      <w:lvlJc w:val="left"/>
      <w:pPr>
        <w:ind w:left="360" w:hanging="360"/>
      </w:pPr>
      <w:rPr>
        <w:rFonts w:ascii="Symbol" w:hAnsi="Symbol" w:hint="default"/>
        <w:sz w:val="28"/>
        <w:szCs w:val="28"/>
      </w:rPr>
    </w:lvl>
    <w:lvl w:ilvl="1" w:tplc="F44EE49E">
      <w:numFmt w:val="bullet"/>
      <w:lvlText w:val="-"/>
      <w:lvlJc w:val="left"/>
      <w:pPr>
        <w:ind w:left="1080" w:hanging="360"/>
      </w:pPr>
      <w:rPr>
        <w:rFonts w:ascii="Traditional Arabic" w:eastAsiaTheme="minorHAnsi" w:hAnsi="Traditional Arabic" w:cs="Traditional Arabic"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4" w15:restartNumberingAfterBreak="0">
    <w:nsid w:val="72085BA2"/>
    <w:multiLevelType w:val="multilevel"/>
    <w:tmpl w:val="4E3020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6F03D3"/>
    <w:multiLevelType w:val="hybridMultilevel"/>
    <w:tmpl w:val="D30054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9A15ED5"/>
    <w:multiLevelType w:val="multilevel"/>
    <w:tmpl w:val="65D88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08323A"/>
    <w:multiLevelType w:val="multilevel"/>
    <w:tmpl w:val="79DC7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8C3F06"/>
    <w:multiLevelType w:val="multilevel"/>
    <w:tmpl w:val="514EA94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360" w:hanging="360"/>
      </w:pPr>
      <w:rPr>
        <w:rFonts w:ascii="Wingdings" w:hAnsi="Wingdings" w:hint="default"/>
      </w:rPr>
    </w:lvl>
    <w:lvl w:ilvl="2">
      <w:start w:val="1"/>
      <w:numFmt w:val="arabicAlpha"/>
      <w:lvlText w:val="%3-"/>
      <w:lvlJc w:val="left"/>
      <w:pPr>
        <w:ind w:left="2520" w:hanging="720"/>
      </w:pPr>
      <w:rPr>
        <w:rFonts w:hint="default"/>
      </w:rPr>
    </w:lvl>
    <w:lvl w:ilvl="3">
      <w:numFmt w:val="bullet"/>
      <w:lvlText w:val="•"/>
      <w:lvlJc w:val="left"/>
      <w:pPr>
        <w:ind w:left="2880" w:hanging="360"/>
      </w:pPr>
      <w:rPr>
        <w:rFonts w:ascii="Traditional Arabic" w:eastAsiaTheme="minorHAnsi" w:hAnsi="Traditional Arabic" w:cs="Traditional Arabic"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9"/>
  </w:num>
  <w:num w:numId="3">
    <w:abstractNumId w:val="22"/>
  </w:num>
  <w:num w:numId="4">
    <w:abstractNumId w:val="13"/>
  </w:num>
  <w:num w:numId="5">
    <w:abstractNumId w:val="10"/>
  </w:num>
  <w:num w:numId="6">
    <w:abstractNumId w:val="28"/>
  </w:num>
  <w:num w:numId="7">
    <w:abstractNumId w:val="17"/>
  </w:num>
  <w:num w:numId="8">
    <w:abstractNumId w:val="1"/>
  </w:num>
  <w:num w:numId="9">
    <w:abstractNumId w:val="37"/>
  </w:num>
  <w:num w:numId="10">
    <w:abstractNumId w:val="14"/>
  </w:num>
  <w:num w:numId="11">
    <w:abstractNumId w:val="27"/>
  </w:num>
  <w:num w:numId="12">
    <w:abstractNumId w:val="36"/>
  </w:num>
  <w:num w:numId="13">
    <w:abstractNumId w:val="19"/>
  </w:num>
  <w:num w:numId="14">
    <w:abstractNumId w:val="15"/>
  </w:num>
  <w:num w:numId="15">
    <w:abstractNumId w:val="31"/>
  </w:num>
  <w:num w:numId="16">
    <w:abstractNumId w:val="2"/>
  </w:num>
  <w:num w:numId="17">
    <w:abstractNumId w:val="18"/>
  </w:num>
  <w:num w:numId="18">
    <w:abstractNumId w:val="34"/>
  </w:num>
  <w:num w:numId="19">
    <w:abstractNumId w:val="33"/>
  </w:num>
  <w:num w:numId="20">
    <w:abstractNumId w:val="6"/>
  </w:num>
  <w:num w:numId="21">
    <w:abstractNumId w:val="0"/>
  </w:num>
  <w:num w:numId="22">
    <w:abstractNumId w:val="23"/>
  </w:num>
  <w:num w:numId="23">
    <w:abstractNumId w:val="9"/>
  </w:num>
  <w:num w:numId="24">
    <w:abstractNumId w:val="25"/>
  </w:num>
  <w:num w:numId="25">
    <w:abstractNumId w:val="16"/>
  </w:num>
  <w:num w:numId="26">
    <w:abstractNumId w:val="3"/>
  </w:num>
  <w:num w:numId="27">
    <w:abstractNumId w:val="35"/>
  </w:num>
  <w:num w:numId="28">
    <w:abstractNumId w:val="4"/>
  </w:num>
  <w:num w:numId="29">
    <w:abstractNumId w:val="5"/>
  </w:num>
  <w:num w:numId="30">
    <w:abstractNumId w:val="30"/>
  </w:num>
  <w:num w:numId="31">
    <w:abstractNumId w:val="24"/>
  </w:num>
  <w:num w:numId="32">
    <w:abstractNumId w:val="11"/>
  </w:num>
  <w:num w:numId="33">
    <w:abstractNumId w:val="21"/>
  </w:num>
  <w:num w:numId="34">
    <w:abstractNumId w:val="38"/>
  </w:num>
  <w:num w:numId="35">
    <w:abstractNumId w:val="32"/>
  </w:num>
  <w:num w:numId="36">
    <w:abstractNumId w:val="8"/>
  </w:num>
  <w:num w:numId="37">
    <w:abstractNumId w:val="7"/>
  </w:num>
  <w:num w:numId="38">
    <w:abstractNumId w:val="20"/>
  </w:num>
  <w:num w:numId="39">
    <w:abstractNumId w:val="2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5D5"/>
    <w:rsid w:val="000004C9"/>
    <w:rsid w:val="00001991"/>
    <w:rsid w:val="000155A3"/>
    <w:rsid w:val="00017D65"/>
    <w:rsid w:val="00025DAB"/>
    <w:rsid w:val="0002732E"/>
    <w:rsid w:val="00054ED5"/>
    <w:rsid w:val="000605D5"/>
    <w:rsid w:val="00061911"/>
    <w:rsid w:val="00061B1B"/>
    <w:rsid w:val="00061DE2"/>
    <w:rsid w:val="00067F0B"/>
    <w:rsid w:val="00071904"/>
    <w:rsid w:val="00082E67"/>
    <w:rsid w:val="00082E78"/>
    <w:rsid w:val="00083535"/>
    <w:rsid w:val="000837CA"/>
    <w:rsid w:val="00085284"/>
    <w:rsid w:val="000857C8"/>
    <w:rsid w:val="00091F1E"/>
    <w:rsid w:val="0009752D"/>
    <w:rsid w:val="000A7413"/>
    <w:rsid w:val="000B7425"/>
    <w:rsid w:val="000C6122"/>
    <w:rsid w:val="000D6578"/>
    <w:rsid w:val="000D65BE"/>
    <w:rsid w:val="000E1790"/>
    <w:rsid w:val="000E6664"/>
    <w:rsid w:val="00102E34"/>
    <w:rsid w:val="00103BA9"/>
    <w:rsid w:val="001069C0"/>
    <w:rsid w:val="00120511"/>
    <w:rsid w:val="00132CBA"/>
    <w:rsid w:val="00135CF0"/>
    <w:rsid w:val="00144888"/>
    <w:rsid w:val="00147A36"/>
    <w:rsid w:val="00150EC7"/>
    <w:rsid w:val="0015103D"/>
    <w:rsid w:val="00151825"/>
    <w:rsid w:val="00151C6E"/>
    <w:rsid w:val="001571F3"/>
    <w:rsid w:val="0015723F"/>
    <w:rsid w:val="00173AFF"/>
    <w:rsid w:val="00173B2B"/>
    <w:rsid w:val="00182C0F"/>
    <w:rsid w:val="001830E6"/>
    <w:rsid w:val="001875D3"/>
    <w:rsid w:val="00191393"/>
    <w:rsid w:val="001919F8"/>
    <w:rsid w:val="00195146"/>
    <w:rsid w:val="00195394"/>
    <w:rsid w:val="001A732E"/>
    <w:rsid w:val="001B79EC"/>
    <w:rsid w:val="001D1F71"/>
    <w:rsid w:val="001D7C0F"/>
    <w:rsid w:val="001E38E1"/>
    <w:rsid w:val="00201A6D"/>
    <w:rsid w:val="00207A19"/>
    <w:rsid w:val="002138F2"/>
    <w:rsid w:val="00215B9E"/>
    <w:rsid w:val="00230300"/>
    <w:rsid w:val="0023159A"/>
    <w:rsid w:val="00232032"/>
    <w:rsid w:val="00232131"/>
    <w:rsid w:val="00232A01"/>
    <w:rsid w:val="00235BDA"/>
    <w:rsid w:val="00237BEC"/>
    <w:rsid w:val="0024203D"/>
    <w:rsid w:val="0024458E"/>
    <w:rsid w:val="00261A92"/>
    <w:rsid w:val="00263861"/>
    <w:rsid w:val="002656BE"/>
    <w:rsid w:val="00270FF7"/>
    <w:rsid w:val="00272D60"/>
    <w:rsid w:val="00277B0A"/>
    <w:rsid w:val="00281F9D"/>
    <w:rsid w:val="00283588"/>
    <w:rsid w:val="002A41FF"/>
    <w:rsid w:val="002A5671"/>
    <w:rsid w:val="002B61E7"/>
    <w:rsid w:val="002C1444"/>
    <w:rsid w:val="002C2A14"/>
    <w:rsid w:val="002C3CAA"/>
    <w:rsid w:val="002E6E50"/>
    <w:rsid w:val="002F4761"/>
    <w:rsid w:val="0031077D"/>
    <w:rsid w:val="0031695A"/>
    <w:rsid w:val="0032196E"/>
    <w:rsid w:val="003228F6"/>
    <w:rsid w:val="00351C8F"/>
    <w:rsid w:val="003560FC"/>
    <w:rsid w:val="00357738"/>
    <w:rsid w:val="00361B67"/>
    <w:rsid w:val="00361C56"/>
    <w:rsid w:val="00370641"/>
    <w:rsid w:val="00376490"/>
    <w:rsid w:val="00382E47"/>
    <w:rsid w:val="003878DF"/>
    <w:rsid w:val="00391661"/>
    <w:rsid w:val="003939F3"/>
    <w:rsid w:val="003C1DF8"/>
    <w:rsid w:val="003C1F86"/>
    <w:rsid w:val="003C2198"/>
    <w:rsid w:val="003C4ED5"/>
    <w:rsid w:val="003C7AD1"/>
    <w:rsid w:val="003E3053"/>
    <w:rsid w:val="003F1042"/>
    <w:rsid w:val="003F2DB6"/>
    <w:rsid w:val="003F3044"/>
    <w:rsid w:val="003F409C"/>
    <w:rsid w:val="00402F25"/>
    <w:rsid w:val="00416701"/>
    <w:rsid w:val="0042567E"/>
    <w:rsid w:val="004256CE"/>
    <w:rsid w:val="00431E5F"/>
    <w:rsid w:val="00432C81"/>
    <w:rsid w:val="00436667"/>
    <w:rsid w:val="00436838"/>
    <w:rsid w:val="00440114"/>
    <w:rsid w:val="00452C51"/>
    <w:rsid w:val="004613CF"/>
    <w:rsid w:val="00461E82"/>
    <w:rsid w:val="00473689"/>
    <w:rsid w:val="0047384B"/>
    <w:rsid w:val="0048673E"/>
    <w:rsid w:val="00493992"/>
    <w:rsid w:val="00493FC2"/>
    <w:rsid w:val="0049536A"/>
    <w:rsid w:val="004967AF"/>
    <w:rsid w:val="004B4784"/>
    <w:rsid w:val="004C5B46"/>
    <w:rsid w:val="004D182A"/>
    <w:rsid w:val="004F2819"/>
    <w:rsid w:val="00505C2A"/>
    <w:rsid w:val="00514725"/>
    <w:rsid w:val="00514797"/>
    <w:rsid w:val="00522A4C"/>
    <w:rsid w:val="00532DFF"/>
    <w:rsid w:val="00533618"/>
    <w:rsid w:val="00533BE7"/>
    <w:rsid w:val="00533FF9"/>
    <w:rsid w:val="0054466A"/>
    <w:rsid w:val="00552579"/>
    <w:rsid w:val="00557594"/>
    <w:rsid w:val="00560AD6"/>
    <w:rsid w:val="00567809"/>
    <w:rsid w:val="0057443C"/>
    <w:rsid w:val="005779FF"/>
    <w:rsid w:val="00577BBA"/>
    <w:rsid w:val="00580100"/>
    <w:rsid w:val="0058400E"/>
    <w:rsid w:val="00587E06"/>
    <w:rsid w:val="00590536"/>
    <w:rsid w:val="00597456"/>
    <w:rsid w:val="005A4266"/>
    <w:rsid w:val="005A6BAF"/>
    <w:rsid w:val="005A7659"/>
    <w:rsid w:val="005B1881"/>
    <w:rsid w:val="005B5C28"/>
    <w:rsid w:val="005D13D3"/>
    <w:rsid w:val="005D27D0"/>
    <w:rsid w:val="005D7489"/>
    <w:rsid w:val="005E0A38"/>
    <w:rsid w:val="005E15FB"/>
    <w:rsid w:val="005E468C"/>
    <w:rsid w:val="005E498D"/>
    <w:rsid w:val="005E57B9"/>
    <w:rsid w:val="005E6846"/>
    <w:rsid w:val="005F2B2F"/>
    <w:rsid w:val="005F2D7E"/>
    <w:rsid w:val="005F3F24"/>
    <w:rsid w:val="005F479C"/>
    <w:rsid w:val="005F69E9"/>
    <w:rsid w:val="00606BB1"/>
    <w:rsid w:val="00611B1D"/>
    <w:rsid w:val="0061215D"/>
    <w:rsid w:val="00612C6B"/>
    <w:rsid w:val="006152E0"/>
    <w:rsid w:val="00615833"/>
    <w:rsid w:val="00627689"/>
    <w:rsid w:val="00635FF0"/>
    <w:rsid w:val="006400ED"/>
    <w:rsid w:val="0064559A"/>
    <w:rsid w:val="00655CF4"/>
    <w:rsid w:val="006571C4"/>
    <w:rsid w:val="00671411"/>
    <w:rsid w:val="00676081"/>
    <w:rsid w:val="00677EB0"/>
    <w:rsid w:val="0069764B"/>
    <w:rsid w:val="006A0700"/>
    <w:rsid w:val="006A616E"/>
    <w:rsid w:val="006B21EE"/>
    <w:rsid w:val="006B2F4C"/>
    <w:rsid w:val="006C11CC"/>
    <w:rsid w:val="006D25C7"/>
    <w:rsid w:val="006D2657"/>
    <w:rsid w:val="006D2F74"/>
    <w:rsid w:val="006D4D01"/>
    <w:rsid w:val="006D6C88"/>
    <w:rsid w:val="006D7407"/>
    <w:rsid w:val="006D74A1"/>
    <w:rsid w:val="006E0FCB"/>
    <w:rsid w:val="006E6FE4"/>
    <w:rsid w:val="006F733E"/>
    <w:rsid w:val="006F7563"/>
    <w:rsid w:val="006F7CFF"/>
    <w:rsid w:val="00706007"/>
    <w:rsid w:val="00707D6A"/>
    <w:rsid w:val="00707E08"/>
    <w:rsid w:val="00714353"/>
    <w:rsid w:val="007201EB"/>
    <w:rsid w:val="00724620"/>
    <w:rsid w:val="00732AE2"/>
    <w:rsid w:val="00745886"/>
    <w:rsid w:val="0075291E"/>
    <w:rsid w:val="00753FDC"/>
    <w:rsid w:val="00756967"/>
    <w:rsid w:val="00756C48"/>
    <w:rsid w:val="00757C2D"/>
    <w:rsid w:val="0076259B"/>
    <w:rsid w:val="007630EC"/>
    <w:rsid w:val="00770A9F"/>
    <w:rsid w:val="0077442A"/>
    <w:rsid w:val="00776072"/>
    <w:rsid w:val="0078407E"/>
    <w:rsid w:val="007847E5"/>
    <w:rsid w:val="007A3D59"/>
    <w:rsid w:val="007A4A31"/>
    <w:rsid w:val="007A7FEC"/>
    <w:rsid w:val="007B42CE"/>
    <w:rsid w:val="007B59DD"/>
    <w:rsid w:val="007B799D"/>
    <w:rsid w:val="007B7D8A"/>
    <w:rsid w:val="007D1946"/>
    <w:rsid w:val="007D449E"/>
    <w:rsid w:val="007D4903"/>
    <w:rsid w:val="007D4AAD"/>
    <w:rsid w:val="007D508E"/>
    <w:rsid w:val="007E0940"/>
    <w:rsid w:val="007F71FB"/>
    <w:rsid w:val="0081025C"/>
    <w:rsid w:val="00811E09"/>
    <w:rsid w:val="00813E10"/>
    <w:rsid w:val="00814E3D"/>
    <w:rsid w:val="00815BA3"/>
    <w:rsid w:val="00816B7F"/>
    <w:rsid w:val="00817C0F"/>
    <w:rsid w:val="00822E5A"/>
    <w:rsid w:val="00823BF2"/>
    <w:rsid w:val="00826F03"/>
    <w:rsid w:val="008312BE"/>
    <w:rsid w:val="008318BA"/>
    <w:rsid w:val="00832767"/>
    <w:rsid w:val="008347D6"/>
    <w:rsid w:val="00836730"/>
    <w:rsid w:val="008421F7"/>
    <w:rsid w:val="00851B9F"/>
    <w:rsid w:val="00852192"/>
    <w:rsid w:val="008536B0"/>
    <w:rsid w:val="00855DFE"/>
    <w:rsid w:val="00856A12"/>
    <w:rsid w:val="00875E44"/>
    <w:rsid w:val="00876CE1"/>
    <w:rsid w:val="00881FB8"/>
    <w:rsid w:val="008A17EB"/>
    <w:rsid w:val="008A5A75"/>
    <w:rsid w:val="008B096A"/>
    <w:rsid w:val="008B279D"/>
    <w:rsid w:val="008C4ABD"/>
    <w:rsid w:val="008C63D4"/>
    <w:rsid w:val="008D4C16"/>
    <w:rsid w:val="008E2747"/>
    <w:rsid w:val="008E4721"/>
    <w:rsid w:val="008F6A48"/>
    <w:rsid w:val="00900024"/>
    <w:rsid w:val="009023CB"/>
    <w:rsid w:val="009108E3"/>
    <w:rsid w:val="00910BE6"/>
    <w:rsid w:val="00911DDD"/>
    <w:rsid w:val="00913355"/>
    <w:rsid w:val="00916965"/>
    <w:rsid w:val="0091715D"/>
    <w:rsid w:val="00920806"/>
    <w:rsid w:val="00923504"/>
    <w:rsid w:val="00925CD6"/>
    <w:rsid w:val="00930C08"/>
    <w:rsid w:val="00933F60"/>
    <w:rsid w:val="00946399"/>
    <w:rsid w:val="009476A8"/>
    <w:rsid w:val="009512B8"/>
    <w:rsid w:val="0096135E"/>
    <w:rsid w:val="00961D72"/>
    <w:rsid w:val="009654E1"/>
    <w:rsid w:val="009665F9"/>
    <w:rsid w:val="00966789"/>
    <w:rsid w:val="00982AEC"/>
    <w:rsid w:val="0098614F"/>
    <w:rsid w:val="00994D01"/>
    <w:rsid w:val="009B379B"/>
    <w:rsid w:val="009C39D1"/>
    <w:rsid w:val="009C4DDF"/>
    <w:rsid w:val="009D2843"/>
    <w:rsid w:val="009E2A29"/>
    <w:rsid w:val="009E2CD1"/>
    <w:rsid w:val="009F4AF1"/>
    <w:rsid w:val="00A058AA"/>
    <w:rsid w:val="00A173BB"/>
    <w:rsid w:val="00A217C4"/>
    <w:rsid w:val="00A24DA4"/>
    <w:rsid w:val="00A26ED6"/>
    <w:rsid w:val="00A377D2"/>
    <w:rsid w:val="00A55A12"/>
    <w:rsid w:val="00A60660"/>
    <w:rsid w:val="00A63D11"/>
    <w:rsid w:val="00A65659"/>
    <w:rsid w:val="00A65BC9"/>
    <w:rsid w:val="00A67612"/>
    <w:rsid w:val="00A71BC1"/>
    <w:rsid w:val="00A72342"/>
    <w:rsid w:val="00A87DFE"/>
    <w:rsid w:val="00A925C0"/>
    <w:rsid w:val="00AA23A3"/>
    <w:rsid w:val="00AA49E3"/>
    <w:rsid w:val="00AA52E0"/>
    <w:rsid w:val="00AB0A6F"/>
    <w:rsid w:val="00AC74FA"/>
    <w:rsid w:val="00AD2E78"/>
    <w:rsid w:val="00AD7367"/>
    <w:rsid w:val="00AE579B"/>
    <w:rsid w:val="00AF7726"/>
    <w:rsid w:val="00B02968"/>
    <w:rsid w:val="00B0542D"/>
    <w:rsid w:val="00B06F2A"/>
    <w:rsid w:val="00B1447E"/>
    <w:rsid w:val="00B15B6A"/>
    <w:rsid w:val="00B20123"/>
    <w:rsid w:val="00B2781A"/>
    <w:rsid w:val="00B37CEE"/>
    <w:rsid w:val="00B43106"/>
    <w:rsid w:val="00B44026"/>
    <w:rsid w:val="00B54163"/>
    <w:rsid w:val="00B5467E"/>
    <w:rsid w:val="00B728C4"/>
    <w:rsid w:val="00B73C15"/>
    <w:rsid w:val="00B872B5"/>
    <w:rsid w:val="00B939C2"/>
    <w:rsid w:val="00B95F5A"/>
    <w:rsid w:val="00BA1BDA"/>
    <w:rsid w:val="00BA48C0"/>
    <w:rsid w:val="00BA7B62"/>
    <w:rsid w:val="00BB6C7D"/>
    <w:rsid w:val="00BC205E"/>
    <w:rsid w:val="00BC3A6A"/>
    <w:rsid w:val="00BC67CF"/>
    <w:rsid w:val="00BD2314"/>
    <w:rsid w:val="00BD4DBC"/>
    <w:rsid w:val="00BD5D62"/>
    <w:rsid w:val="00BE0C01"/>
    <w:rsid w:val="00BE0EB9"/>
    <w:rsid w:val="00BE2E78"/>
    <w:rsid w:val="00BF0234"/>
    <w:rsid w:val="00C309FC"/>
    <w:rsid w:val="00C37B01"/>
    <w:rsid w:val="00C409B5"/>
    <w:rsid w:val="00C43008"/>
    <w:rsid w:val="00C46309"/>
    <w:rsid w:val="00C52991"/>
    <w:rsid w:val="00C54A14"/>
    <w:rsid w:val="00C56999"/>
    <w:rsid w:val="00C622DB"/>
    <w:rsid w:val="00C650EA"/>
    <w:rsid w:val="00C802F1"/>
    <w:rsid w:val="00C84ADA"/>
    <w:rsid w:val="00C851D7"/>
    <w:rsid w:val="00C85C5F"/>
    <w:rsid w:val="00C87AF0"/>
    <w:rsid w:val="00C93CA2"/>
    <w:rsid w:val="00CA27E5"/>
    <w:rsid w:val="00CA3BEC"/>
    <w:rsid w:val="00CA52A6"/>
    <w:rsid w:val="00CA6FDC"/>
    <w:rsid w:val="00CB43A1"/>
    <w:rsid w:val="00CD5924"/>
    <w:rsid w:val="00CD6A99"/>
    <w:rsid w:val="00CE2E08"/>
    <w:rsid w:val="00CF00DC"/>
    <w:rsid w:val="00D01E66"/>
    <w:rsid w:val="00D100B2"/>
    <w:rsid w:val="00D107BA"/>
    <w:rsid w:val="00D23134"/>
    <w:rsid w:val="00D240F8"/>
    <w:rsid w:val="00D265FE"/>
    <w:rsid w:val="00D27D11"/>
    <w:rsid w:val="00D34326"/>
    <w:rsid w:val="00D479F2"/>
    <w:rsid w:val="00D504E4"/>
    <w:rsid w:val="00D55117"/>
    <w:rsid w:val="00D55182"/>
    <w:rsid w:val="00D565C3"/>
    <w:rsid w:val="00D61792"/>
    <w:rsid w:val="00D86C41"/>
    <w:rsid w:val="00D87797"/>
    <w:rsid w:val="00D923A4"/>
    <w:rsid w:val="00D97A90"/>
    <w:rsid w:val="00DA052A"/>
    <w:rsid w:val="00DA205C"/>
    <w:rsid w:val="00DA272F"/>
    <w:rsid w:val="00DA3343"/>
    <w:rsid w:val="00DA5613"/>
    <w:rsid w:val="00DD40B8"/>
    <w:rsid w:val="00DD592D"/>
    <w:rsid w:val="00DE0035"/>
    <w:rsid w:val="00DE77E2"/>
    <w:rsid w:val="00E07713"/>
    <w:rsid w:val="00E07A9B"/>
    <w:rsid w:val="00E14F2A"/>
    <w:rsid w:val="00E15628"/>
    <w:rsid w:val="00E2076A"/>
    <w:rsid w:val="00E326F5"/>
    <w:rsid w:val="00E33353"/>
    <w:rsid w:val="00E3369C"/>
    <w:rsid w:val="00E349B3"/>
    <w:rsid w:val="00E372D5"/>
    <w:rsid w:val="00E41216"/>
    <w:rsid w:val="00E4784D"/>
    <w:rsid w:val="00E57860"/>
    <w:rsid w:val="00E651BE"/>
    <w:rsid w:val="00E76F7F"/>
    <w:rsid w:val="00E939C2"/>
    <w:rsid w:val="00E94F73"/>
    <w:rsid w:val="00EA5EED"/>
    <w:rsid w:val="00EA68B1"/>
    <w:rsid w:val="00EB063E"/>
    <w:rsid w:val="00EB268C"/>
    <w:rsid w:val="00ED08B9"/>
    <w:rsid w:val="00ED71D5"/>
    <w:rsid w:val="00EE2C85"/>
    <w:rsid w:val="00EE566C"/>
    <w:rsid w:val="00EF4A0C"/>
    <w:rsid w:val="00F0308D"/>
    <w:rsid w:val="00F05758"/>
    <w:rsid w:val="00F115DC"/>
    <w:rsid w:val="00F1739F"/>
    <w:rsid w:val="00F21C5D"/>
    <w:rsid w:val="00F2498F"/>
    <w:rsid w:val="00F30CBF"/>
    <w:rsid w:val="00F30FFA"/>
    <w:rsid w:val="00F33B54"/>
    <w:rsid w:val="00F3776F"/>
    <w:rsid w:val="00F3785A"/>
    <w:rsid w:val="00F45403"/>
    <w:rsid w:val="00F55016"/>
    <w:rsid w:val="00F61EDD"/>
    <w:rsid w:val="00F61F0B"/>
    <w:rsid w:val="00F635FD"/>
    <w:rsid w:val="00F75665"/>
    <w:rsid w:val="00F922BA"/>
    <w:rsid w:val="00F9700A"/>
    <w:rsid w:val="00FB1756"/>
    <w:rsid w:val="00FB2D4B"/>
    <w:rsid w:val="00FB45EA"/>
    <w:rsid w:val="00FB6122"/>
    <w:rsid w:val="00FC0046"/>
    <w:rsid w:val="00FC05EA"/>
    <w:rsid w:val="00FC6FD9"/>
    <w:rsid w:val="00FD31DF"/>
    <w:rsid w:val="00FE61A9"/>
    <w:rsid w:val="00FE7BB6"/>
    <w:rsid w:val="00FF11EC"/>
    <w:rsid w:val="00FF4356"/>
    <w:rsid w:val="00FF7F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293BC"/>
  <w15:chartTrackingRefBased/>
  <w15:docId w15:val="{08946EC7-8BD2-4D79-8F24-FC00AB811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3E10"/>
    <w:pPr>
      <w:jc w:val="right"/>
    </w:pPr>
  </w:style>
  <w:style w:type="paragraph" w:styleId="Heading1">
    <w:name w:val="heading 1"/>
    <w:basedOn w:val="Normal"/>
    <w:next w:val="Normal"/>
    <w:link w:val="Heading1Char"/>
    <w:uiPriority w:val="9"/>
    <w:qFormat/>
    <w:rsid w:val="000605D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0605D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0605D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605D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605D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605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5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5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5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5D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605D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605D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605D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605D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605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5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5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5D5"/>
    <w:rPr>
      <w:rFonts w:eastAsiaTheme="majorEastAsia" w:cstheme="majorBidi"/>
      <w:color w:val="272727" w:themeColor="text1" w:themeTint="D8"/>
    </w:rPr>
  </w:style>
  <w:style w:type="paragraph" w:styleId="Title">
    <w:name w:val="Title"/>
    <w:basedOn w:val="Normal"/>
    <w:next w:val="Normal"/>
    <w:link w:val="TitleChar"/>
    <w:uiPriority w:val="10"/>
    <w:qFormat/>
    <w:rsid w:val="000605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5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5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5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5D5"/>
    <w:pPr>
      <w:spacing w:before="160"/>
      <w:jc w:val="center"/>
    </w:pPr>
    <w:rPr>
      <w:i/>
      <w:iCs/>
      <w:color w:val="404040" w:themeColor="text1" w:themeTint="BF"/>
    </w:rPr>
  </w:style>
  <w:style w:type="character" w:customStyle="1" w:styleId="QuoteChar">
    <w:name w:val="Quote Char"/>
    <w:basedOn w:val="DefaultParagraphFont"/>
    <w:link w:val="Quote"/>
    <w:uiPriority w:val="29"/>
    <w:rsid w:val="000605D5"/>
    <w:rPr>
      <w:i/>
      <w:iCs/>
      <w:color w:val="404040" w:themeColor="text1" w:themeTint="BF"/>
    </w:rPr>
  </w:style>
  <w:style w:type="paragraph" w:styleId="ListParagraph">
    <w:name w:val="List Paragraph"/>
    <w:basedOn w:val="Normal"/>
    <w:uiPriority w:val="34"/>
    <w:qFormat/>
    <w:rsid w:val="000605D5"/>
    <w:pPr>
      <w:ind w:left="720"/>
      <w:contextualSpacing/>
    </w:pPr>
  </w:style>
  <w:style w:type="character" w:styleId="IntenseEmphasis">
    <w:name w:val="Intense Emphasis"/>
    <w:basedOn w:val="DefaultParagraphFont"/>
    <w:uiPriority w:val="21"/>
    <w:qFormat/>
    <w:rsid w:val="000605D5"/>
    <w:rPr>
      <w:i/>
      <w:iCs/>
      <w:color w:val="2E74B5" w:themeColor="accent1" w:themeShade="BF"/>
    </w:rPr>
  </w:style>
  <w:style w:type="paragraph" w:styleId="IntenseQuote">
    <w:name w:val="Intense Quote"/>
    <w:basedOn w:val="Normal"/>
    <w:next w:val="Normal"/>
    <w:link w:val="IntenseQuoteChar"/>
    <w:uiPriority w:val="30"/>
    <w:qFormat/>
    <w:rsid w:val="000605D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605D5"/>
    <w:rPr>
      <w:i/>
      <w:iCs/>
      <w:color w:val="2E74B5" w:themeColor="accent1" w:themeShade="BF"/>
    </w:rPr>
  </w:style>
  <w:style w:type="character" w:styleId="IntenseReference">
    <w:name w:val="Intense Reference"/>
    <w:basedOn w:val="DefaultParagraphFont"/>
    <w:uiPriority w:val="32"/>
    <w:qFormat/>
    <w:rsid w:val="000605D5"/>
    <w:rPr>
      <w:b/>
      <w:bCs/>
      <w:smallCaps/>
      <w:color w:val="2E74B5" w:themeColor="accent1" w:themeShade="BF"/>
      <w:spacing w:val="5"/>
    </w:rPr>
  </w:style>
  <w:style w:type="paragraph" w:styleId="FootnoteText">
    <w:name w:val="footnote text"/>
    <w:basedOn w:val="Normal"/>
    <w:link w:val="FootnoteTextChar"/>
    <w:uiPriority w:val="99"/>
    <w:semiHidden/>
    <w:unhideWhenUsed/>
    <w:rsid w:val="000605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05D5"/>
    <w:rPr>
      <w:sz w:val="20"/>
      <w:szCs w:val="20"/>
    </w:rPr>
  </w:style>
  <w:style w:type="character" w:styleId="FootnoteReference">
    <w:name w:val="footnote reference"/>
    <w:basedOn w:val="DefaultParagraphFont"/>
    <w:uiPriority w:val="99"/>
    <w:semiHidden/>
    <w:unhideWhenUsed/>
    <w:rsid w:val="000605D5"/>
    <w:rPr>
      <w:vertAlign w:val="superscript"/>
    </w:rPr>
  </w:style>
  <w:style w:type="paragraph" w:styleId="NormalWeb">
    <w:name w:val="Normal (Web)"/>
    <w:basedOn w:val="Normal"/>
    <w:uiPriority w:val="99"/>
    <w:semiHidden/>
    <w:unhideWhenUsed/>
    <w:rsid w:val="00560AD6"/>
    <w:rPr>
      <w:rFonts w:ascii="Times New Roman" w:hAnsi="Times New Roman" w:cs="Times New Roman"/>
      <w:sz w:val="24"/>
      <w:szCs w:val="24"/>
    </w:rPr>
  </w:style>
  <w:style w:type="character" w:styleId="Hyperlink">
    <w:name w:val="Hyperlink"/>
    <w:basedOn w:val="DefaultParagraphFont"/>
    <w:uiPriority w:val="99"/>
    <w:unhideWhenUsed/>
    <w:rsid w:val="00560AD6"/>
    <w:rPr>
      <w:color w:val="0563C1" w:themeColor="hyperlink"/>
      <w:u w:val="single"/>
    </w:rPr>
  </w:style>
  <w:style w:type="character" w:styleId="UnresolvedMention">
    <w:name w:val="Unresolved Mention"/>
    <w:basedOn w:val="DefaultParagraphFont"/>
    <w:uiPriority w:val="99"/>
    <w:semiHidden/>
    <w:unhideWhenUsed/>
    <w:rsid w:val="00560AD6"/>
    <w:rPr>
      <w:color w:val="605E5C"/>
      <w:shd w:val="clear" w:color="auto" w:fill="E1DFDD"/>
    </w:rPr>
  </w:style>
  <w:style w:type="paragraph" w:styleId="EndnoteText">
    <w:name w:val="endnote text"/>
    <w:basedOn w:val="Normal"/>
    <w:link w:val="EndnoteTextChar"/>
    <w:uiPriority w:val="99"/>
    <w:semiHidden/>
    <w:unhideWhenUsed/>
    <w:rsid w:val="00505C2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5C2A"/>
    <w:rPr>
      <w:sz w:val="20"/>
      <w:szCs w:val="20"/>
    </w:rPr>
  </w:style>
  <w:style w:type="character" w:styleId="EndnoteReference">
    <w:name w:val="endnote reference"/>
    <w:basedOn w:val="DefaultParagraphFont"/>
    <w:uiPriority w:val="99"/>
    <w:semiHidden/>
    <w:unhideWhenUsed/>
    <w:rsid w:val="00505C2A"/>
    <w:rPr>
      <w:vertAlign w:val="superscript"/>
    </w:rPr>
  </w:style>
  <w:style w:type="character" w:styleId="CommentReference">
    <w:name w:val="annotation reference"/>
    <w:basedOn w:val="DefaultParagraphFont"/>
    <w:uiPriority w:val="99"/>
    <w:semiHidden/>
    <w:unhideWhenUsed/>
    <w:rsid w:val="00082E78"/>
    <w:rPr>
      <w:sz w:val="16"/>
      <w:szCs w:val="16"/>
    </w:rPr>
  </w:style>
  <w:style w:type="paragraph" w:styleId="CommentText">
    <w:name w:val="annotation text"/>
    <w:basedOn w:val="Normal"/>
    <w:link w:val="CommentTextChar"/>
    <w:uiPriority w:val="99"/>
    <w:semiHidden/>
    <w:unhideWhenUsed/>
    <w:rsid w:val="00082E78"/>
    <w:pPr>
      <w:spacing w:line="240" w:lineRule="auto"/>
    </w:pPr>
    <w:rPr>
      <w:sz w:val="20"/>
      <w:szCs w:val="20"/>
    </w:rPr>
  </w:style>
  <w:style w:type="character" w:customStyle="1" w:styleId="CommentTextChar">
    <w:name w:val="Comment Text Char"/>
    <w:basedOn w:val="DefaultParagraphFont"/>
    <w:link w:val="CommentText"/>
    <w:uiPriority w:val="99"/>
    <w:semiHidden/>
    <w:rsid w:val="00082E78"/>
    <w:rPr>
      <w:sz w:val="20"/>
      <w:szCs w:val="20"/>
    </w:rPr>
  </w:style>
  <w:style w:type="paragraph" w:styleId="CommentSubject">
    <w:name w:val="annotation subject"/>
    <w:basedOn w:val="CommentText"/>
    <w:next w:val="CommentText"/>
    <w:link w:val="CommentSubjectChar"/>
    <w:uiPriority w:val="99"/>
    <w:semiHidden/>
    <w:unhideWhenUsed/>
    <w:rsid w:val="00082E78"/>
    <w:rPr>
      <w:b/>
      <w:bCs/>
    </w:rPr>
  </w:style>
  <w:style w:type="character" w:customStyle="1" w:styleId="CommentSubjectChar">
    <w:name w:val="Comment Subject Char"/>
    <w:basedOn w:val="CommentTextChar"/>
    <w:link w:val="CommentSubject"/>
    <w:uiPriority w:val="99"/>
    <w:semiHidden/>
    <w:rsid w:val="00082E78"/>
    <w:rPr>
      <w:b/>
      <w:bCs/>
      <w:sz w:val="20"/>
      <w:szCs w:val="20"/>
    </w:rPr>
  </w:style>
  <w:style w:type="character" w:styleId="Strong">
    <w:name w:val="Strong"/>
    <w:basedOn w:val="DefaultParagraphFont"/>
    <w:uiPriority w:val="22"/>
    <w:qFormat/>
    <w:rsid w:val="005F69E9"/>
    <w:rPr>
      <w:b/>
      <w:bCs/>
    </w:rPr>
  </w:style>
  <w:style w:type="table" w:customStyle="1" w:styleId="TableGrid">
    <w:name w:val="TableGrid"/>
    <w:rsid w:val="00DD592D"/>
    <w:pPr>
      <w:spacing w:after="0" w:line="240" w:lineRule="auto"/>
    </w:pPr>
    <w:rPr>
      <w:rFonts w:eastAsia="Times New Roman"/>
      <w:sz w:val="24"/>
      <w:szCs w:val="24"/>
    </w:rPr>
    <w:tblPr>
      <w:tblCellMar>
        <w:top w:w="0" w:type="dxa"/>
        <w:left w:w="0" w:type="dxa"/>
        <w:bottom w:w="0" w:type="dxa"/>
        <w:right w:w="0" w:type="dxa"/>
      </w:tblCellMar>
    </w:tblPr>
  </w:style>
  <w:style w:type="table" w:customStyle="1" w:styleId="TableGrid1">
    <w:name w:val="TableGrid1"/>
    <w:rsid w:val="00DD592D"/>
    <w:pPr>
      <w:spacing w:after="0" w:line="240" w:lineRule="auto"/>
    </w:pPr>
    <w:rPr>
      <w:rFonts w:eastAsia="Times New Roman"/>
      <w:sz w:val="24"/>
      <w:szCs w:val="24"/>
    </w:rPr>
    <w:tblPr>
      <w:tblCellMar>
        <w:top w:w="0" w:type="dxa"/>
        <w:left w:w="0" w:type="dxa"/>
        <w:bottom w:w="0" w:type="dxa"/>
        <w:right w:w="0" w:type="dxa"/>
      </w:tblCellMar>
    </w:tblPr>
  </w:style>
  <w:style w:type="table" w:customStyle="1" w:styleId="TableGrid2">
    <w:name w:val="TableGrid2"/>
    <w:rsid w:val="00DD592D"/>
    <w:pPr>
      <w:spacing w:after="0" w:line="240" w:lineRule="auto"/>
    </w:pPr>
    <w:rPr>
      <w:rFonts w:eastAsia="Times New Roman"/>
      <w:sz w:val="24"/>
      <w:szCs w:val="24"/>
    </w:rPr>
    <w:tblPr>
      <w:tblCellMar>
        <w:top w:w="0" w:type="dxa"/>
        <w:left w:w="0" w:type="dxa"/>
        <w:bottom w:w="0" w:type="dxa"/>
        <w:right w:w="0" w:type="dxa"/>
      </w:tblCellMar>
    </w:tblPr>
  </w:style>
  <w:style w:type="table" w:customStyle="1" w:styleId="TableGrid10">
    <w:name w:val="Table Grid1"/>
    <w:basedOn w:val="TableNormal"/>
    <w:next w:val="TableGrid0"/>
    <w:uiPriority w:val="39"/>
    <w:rsid w:val="00DD592D"/>
    <w:pPr>
      <w:spacing w:after="0" w:line="240" w:lineRule="auto"/>
    </w:pPr>
    <w:rPr>
      <w:rFonts w:eastAsia="Yu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0">
    <w:name w:val="Table Grid"/>
    <w:basedOn w:val="TableNormal"/>
    <w:uiPriority w:val="39"/>
    <w:rsid w:val="00DD592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0"/>
    <w:uiPriority w:val="39"/>
    <w:rsid w:val="00DD592D"/>
    <w:pPr>
      <w:spacing w:after="0" w:line="240" w:lineRule="auto"/>
    </w:pPr>
    <w:rPr>
      <w:rFonts w:eastAsia="Yu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0"/>
    <w:uiPriority w:val="39"/>
    <w:rsid w:val="00DD592D"/>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0"/>
    <w:uiPriority w:val="39"/>
    <w:rsid w:val="00DD592D"/>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0"/>
    <w:uiPriority w:val="39"/>
    <w:rsid w:val="00DD592D"/>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592D"/>
    <w:pPr>
      <w:tabs>
        <w:tab w:val="center" w:pos="4153"/>
        <w:tab w:val="right" w:pos="8306"/>
      </w:tabs>
      <w:bidi/>
      <w:spacing w:after="0" w:line="240" w:lineRule="auto"/>
      <w:jc w:val="left"/>
    </w:pPr>
    <w:rPr>
      <w:sz w:val="24"/>
      <w:szCs w:val="24"/>
    </w:rPr>
  </w:style>
  <w:style w:type="character" w:customStyle="1" w:styleId="HeaderChar">
    <w:name w:val="Header Char"/>
    <w:basedOn w:val="DefaultParagraphFont"/>
    <w:link w:val="Header"/>
    <w:uiPriority w:val="99"/>
    <w:rsid w:val="00DD592D"/>
    <w:rPr>
      <w:sz w:val="24"/>
      <w:szCs w:val="24"/>
    </w:rPr>
  </w:style>
  <w:style w:type="paragraph" w:styleId="Footer">
    <w:name w:val="footer"/>
    <w:basedOn w:val="Normal"/>
    <w:link w:val="FooterChar"/>
    <w:uiPriority w:val="99"/>
    <w:unhideWhenUsed/>
    <w:rsid w:val="00DD592D"/>
    <w:pPr>
      <w:tabs>
        <w:tab w:val="center" w:pos="4153"/>
        <w:tab w:val="right" w:pos="8306"/>
      </w:tabs>
      <w:bidi/>
      <w:spacing w:after="0" w:line="240" w:lineRule="auto"/>
      <w:jc w:val="left"/>
    </w:pPr>
    <w:rPr>
      <w:sz w:val="24"/>
      <w:szCs w:val="24"/>
    </w:rPr>
  </w:style>
  <w:style w:type="character" w:customStyle="1" w:styleId="FooterChar">
    <w:name w:val="Footer Char"/>
    <w:basedOn w:val="DefaultParagraphFont"/>
    <w:link w:val="Footer"/>
    <w:uiPriority w:val="99"/>
    <w:rsid w:val="00DD592D"/>
    <w:rPr>
      <w:sz w:val="24"/>
      <w:szCs w:val="24"/>
    </w:rPr>
  </w:style>
  <w:style w:type="table" w:customStyle="1" w:styleId="TableGrid6">
    <w:name w:val="Table Grid6"/>
    <w:basedOn w:val="TableNormal"/>
    <w:next w:val="TableGrid0"/>
    <w:uiPriority w:val="39"/>
    <w:rsid w:val="00DD592D"/>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0"/>
    <w:uiPriority w:val="39"/>
    <w:rsid w:val="00DD592D"/>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83673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6Colorful-Accent6">
    <w:name w:val="List Table 6 Colorful Accent 6"/>
    <w:basedOn w:val="TableNormal"/>
    <w:uiPriority w:val="51"/>
    <w:rsid w:val="0083673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Grid8">
    <w:name w:val="Table Grid8"/>
    <w:basedOn w:val="TableNormal"/>
    <w:next w:val="TableGrid0"/>
    <w:uiPriority w:val="59"/>
    <w:rsid w:val="00A24DA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
    <w:name w:val="Grid Table 2 - Accent 11"/>
    <w:basedOn w:val="TableNormal"/>
    <w:next w:val="GridTable2-Accent1"/>
    <w:uiPriority w:val="47"/>
    <w:rsid w:val="00A24DA4"/>
    <w:pPr>
      <w:spacing w:after="0" w:line="240" w:lineRule="auto"/>
    </w:pPr>
    <w:rPr>
      <w:kern w:val="0"/>
      <w:lang w:val="fr-FR"/>
      <w14:ligatures w14:val="none"/>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2-Accent1">
    <w:name w:val="Grid Table 2 Accent 1"/>
    <w:basedOn w:val="TableNormal"/>
    <w:uiPriority w:val="47"/>
    <w:rsid w:val="00A24DA4"/>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4">
    <w:name w:val="Grid Table 2 Accent 4"/>
    <w:basedOn w:val="TableNormal"/>
    <w:uiPriority w:val="47"/>
    <w:rsid w:val="006F7CFF"/>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Grid9">
    <w:name w:val="Table Grid9"/>
    <w:basedOn w:val="TableNormal"/>
    <w:next w:val="TableGrid0"/>
    <w:uiPriority w:val="39"/>
    <w:rsid w:val="00816B7F"/>
    <w:pPr>
      <w:spacing w:after="0" w:line="240" w:lineRule="auto"/>
    </w:pPr>
    <w:rPr>
      <w:rFonts w:eastAsia="Yu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header" Target="header3.xml"/><Relationship Id="rId42" Type="http://schemas.openxmlformats.org/officeDocument/2006/relationships/diagramData" Target="diagrams/data2.xml"/><Relationship Id="rId47" Type="http://schemas.openxmlformats.org/officeDocument/2006/relationships/diagramData" Target="diagrams/data3.xml"/><Relationship Id="rId63" Type="http://schemas.openxmlformats.org/officeDocument/2006/relationships/header" Target="header16.xml"/><Relationship Id="rId68" Type="http://schemas.openxmlformats.org/officeDocument/2006/relationships/footer" Target="footer17.xml"/><Relationship Id="rId2" Type="http://schemas.openxmlformats.org/officeDocument/2006/relationships/numbering" Target="numbering.xml"/><Relationship Id="rId16" Type="http://schemas.openxmlformats.org/officeDocument/2006/relationships/image" Target="media/image50.jpeg"/><Relationship Id="rId29" Type="http://schemas.openxmlformats.org/officeDocument/2006/relationships/header" Target="header7.xml"/><Relationship Id="rId11" Type="http://schemas.openxmlformats.org/officeDocument/2006/relationships/image" Target="media/image3.png"/><Relationship Id="rId24" Type="http://schemas.openxmlformats.org/officeDocument/2006/relationships/footer" Target="footer3.xml"/><Relationship Id="rId32" Type="http://schemas.openxmlformats.org/officeDocument/2006/relationships/footer" Target="footer7.xml"/><Relationship Id="rId37" Type="http://schemas.openxmlformats.org/officeDocument/2006/relationships/diagramData" Target="diagrams/data1.xml"/><Relationship Id="rId40" Type="http://schemas.openxmlformats.org/officeDocument/2006/relationships/diagramColors" Target="diagrams/colors1.xml"/><Relationship Id="rId45" Type="http://schemas.openxmlformats.org/officeDocument/2006/relationships/diagramColors" Target="diagrams/colors2.xml"/><Relationship Id="rId53" Type="http://schemas.openxmlformats.org/officeDocument/2006/relationships/image" Target="media/image10.png"/><Relationship Id="rId58" Type="http://schemas.openxmlformats.org/officeDocument/2006/relationships/footer" Target="footer12.xml"/><Relationship Id="rId66" Type="http://schemas.openxmlformats.org/officeDocument/2006/relationships/footer" Target="footer16.xm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eader" Target="header15.xml"/><Relationship Id="rId19" Type="http://schemas.openxmlformats.org/officeDocument/2006/relationships/image" Target="media/image8.png"/><Relationship Id="rId14" Type="http://schemas.openxmlformats.org/officeDocument/2006/relationships/image" Target="media/image6.png"/><Relationship Id="rId22" Type="http://schemas.openxmlformats.org/officeDocument/2006/relationships/footer" Target="footer2.xml"/><Relationship Id="rId27" Type="http://schemas.openxmlformats.org/officeDocument/2006/relationships/header" Target="header6.xml"/><Relationship Id="rId30" Type="http://schemas.openxmlformats.org/officeDocument/2006/relationships/footer" Target="footer6.xml"/><Relationship Id="rId35" Type="http://schemas.openxmlformats.org/officeDocument/2006/relationships/header" Target="header10.xml"/><Relationship Id="rId43" Type="http://schemas.openxmlformats.org/officeDocument/2006/relationships/diagramLayout" Target="diagrams/layout2.xml"/><Relationship Id="rId48" Type="http://schemas.openxmlformats.org/officeDocument/2006/relationships/header" Target="header11.xml"/><Relationship Id="rId56" Type="http://schemas.openxmlformats.org/officeDocument/2006/relationships/image" Target="media/image13.png"/><Relationship Id="rId64" Type="http://schemas.openxmlformats.org/officeDocument/2006/relationships/footer" Target="footer15.xml"/><Relationship Id="rId69" Type="http://schemas.openxmlformats.org/officeDocument/2006/relationships/image" Target="media/image14.jpg"/><Relationship Id="rId8" Type="http://schemas.openxmlformats.org/officeDocument/2006/relationships/image" Target="media/image1.jpeg"/><Relationship Id="rId51" Type="http://schemas.openxmlformats.org/officeDocument/2006/relationships/footer" Target="footer11.xml"/><Relationship Id="rId72" Type="http://schemas.openxmlformats.org/officeDocument/2006/relationships/header" Target="header19.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header" Target="header5.xml"/><Relationship Id="rId33" Type="http://schemas.openxmlformats.org/officeDocument/2006/relationships/header" Target="header9.xml"/><Relationship Id="rId38" Type="http://schemas.openxmlformats.org/officeDocument/2006/relationships/diagramLayout" Target="diagrams/layout1.xml"/><Relationship Id="rId46" Type="http://schemas.microsoft.com/office/2007/relationships/diagramDrawing" Target="diagrams/drawing2.xml"/><Relationship Id="rId59" Type="http://schemas.openxmlformats.org/officeDocument/2006/relationships/header" Target="header14.xml"/><Relationship Id="rId67" Type="http://schemas.openxmlformats.org/officeDocument/2006/relationships/header" Target="header18.xml"/><Relationship Id="rId20" Type="http://schemas.openxmlformats.org/officeDocument/2006/relationships/image" Target="media/image80.png"/><Relationship Id="rId41" Type="http://schemas.microsoft.com/office/2007/relationships/diagramDrawing" Target="diagrams/drawing1.xml"/><Relationship Id="rId54" Type="http://schemas.openxmlformats.org/officeDocument/2006/relationships/image" Target="media/image11.png"/><Relationship Id="rId62" Type="http://schemas.openxmlformats.org/officeDocument/2006/relationships/footer" Target="footer14.xml"/><Relationship Id="rId70" Type="http://schemas.openxmlformats.org/officeDocument/2006/relationships/image" Target="media/image15.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eader" Target="header4.xml"/><Relationship Id="rId28" Type="http://schemas.openxmlformats.org/officeDocument/2006/relationships/footer" Target="footer5.xml"/><Relationship Id="rId36" Type="http://schemas.openxmlformats.org/officeDocument/2006/relationships/footer" Target="footer9.xml"/><Relationship Id="rId49" Type="http://schemas.openxmlformats.org/officeDocument/2006/relationships/footer" Target="footer10.xml"/><Relationship Id="rId57" Type="http://schemas.openxmlformats.org/officeDocument/2006/relationships/header" Target="header13.xml"/><Relationship Id="rId10" Type="http://schemas.openxmlformats.org/officeDocument/2006/relationships/image" Target="media/image2.jpg"/><Relationship Id="rId31" Type="http://schemas.openxmlformats.org/officeDocument/2006/relationships/header" Target="header8.xml"/><Relationship Id="rId44" Type="http://schemas.openxmlformats.org/officeDocument/2006/relationships/diagramQuickStyle" Target="diagrams/quickStyle2.xml"/><Relationship Id="rId52" Type="http://schemas.openxmlformats.org/officeDocument/2006/relationships/image" Target="media/image9.png"/><Relationship Id="rId60" Type="http://schemas.openxmlformats.org/officeDocument/2006/relationships/footer" Target="footer13.xml"/><Relationship Id="rId65" Type="http://schemas.openxmlformats.org/officeDocument/2006/relationships/header" Target="header17.xml"/><Relationship Id="rId73" Type="http://schemas.openxmlformats.org/officeDocument/2006/relationships/footer" Target="footer1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5.jpeg"/><Relationship Id="rId18" Type="http://schemas.openxmlformats.org/officeDocument/2006/relationships/footer" Target="footer1.xml"/><Relationship Id="rId39" Type="http://schemas.openxmlformats.org/officeDocument/2006/relationships/diagramQuickStyle" Target="diagrams/quickStyle1.xml"/><Relationship Id="rId34" Type="http://schemas.openxmlformats.org/officeDocument/2006/relationships/footer" Target="footer8.xml"/><Relationship Id="rId50" Type="http://schemas.openxmlformats.org/officeDocument/2006/relationships/header" Target="header12.xml"/><Relationship Id="rId55" Type="http://schemas.openxmlformats.org/officeDocument/2006/relationships/image" Target="media/image12.png"/><Relationship Id="rId7" Type="http://schemas.openxmlformats.org/officeDocument/2006/relationships/endnotes" Target="endnotes.xml"/><Relationship Id="rId71" Type="http://schemas.openxmlformats.org/officeDocument/2006/relationships/image" Target="media/image16.jpeg"/></Relationships>
</file>

<file path=word/_rels/footnotes.xml.rels><?xml version="1.0" encoding="UTF-8" standalone="yes"?>
<Relationships xmlns="http://schemas.openxmlformats.org/package/2006/relationships"><Relationship Id="rId3" Type="http://schemas.openxmlformats.org/officeDocument/2006/relationships/hyperlink" Target="https://sloanreview.mit.edu/projects/embracing-digital-technology/" TargetMode="External"/><Relationship Id="rId2" Type="http://schemas.openxmlformats.org/officeDocument/2006/relationships/hyperlink" Target="http://www.noveltyjournals.com" TargetMode="External"/><Relationship Id="rId1" Type="http://schemas.openxmlformats.org/officeDocument/2006/relationships/hyperlink" Target="https://mile.org/images/2018/citc.pdf" TargetMode="External"/><Relationship Id="rId5" Type="http://schemas.openxmlformats.org/officeDocument/2006/relationships/hyperlink" Target="https://reader.elsevier.com/reader/sd/pii/S0148296322002727" TargetMode="External"/><Relationship Id="rId4" Type="http://schemas.openxmlformats.org/officeDocument/2006/relationships/hyperlink" Target="https://www.asjp.cerist.dz/en/downArticle/306/12/1/171169"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4_1">
  <dgm:title val=""/>
  <dgm:desc val=""/>
  <dgm:catLst>
    <dgm:cat type="accent4" pri="11100"/>
  </dgm:catLst>
  <dgm:styleLbl name="node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4">
        <a:shade val="80000"/>
      </a:schemeClr>
    </dgm:linClrLst>
    <dgm:effectClrLst/>
    <dgm:txLinClrLst/>
    <dgm:txFillClrLst/>
    <dgm:txEffectClrLst/>
  </dgm:styleLbl>
  <dgm:styleLbl name="node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f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align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b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dgm:txEffectClrLst/>
  </dgm:styleLbl>
  <dgm:styleLbl name="parChTrans2D2">
    <dgm:fillClrLst meth="repeat">
      <a:schemeClr val="accent4"/>
    </dgm:fillClrLst>
    <dgm:linClrLst meth="repeat">
      <a:schemeClr val="accent4"/>
    </dgm:linClrLst>
    <dgm:effectClrLst/>
    <dgm:txLinClrLst/>
    <dgm:txFillClrLst/>
    <dgm:txEffectClrLst/>
  </dgm:styleLbl>
  <dgm:styleLbl name="parChTrans2D3">
    <dgm:fillClrLst meth="repeat">
      <a:schemeClr val="accent4"/>
    </dgm:fillClrLst>
    <dgm:linClrLst meth="repeat">
      <a:schemeClr val="accent4"/>
    </dgm:linClrLst>
    <dgm:effectClrLst/>
    <dgm:txLinClrLst/>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con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align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trAlignAcc1">
    <dgm:fillClrLst meth="repeat">
      <a:schemeClr val="accent4">
        <a:alpha val="40000"/>
        <a:tint val="40000"/>
      </a:schemeClr>
    </dgm:fillClrLst>
    <dgm:linClrLst meth="repeat">
      <a:schemeClr val="accent4"/>
    </dgm:linClrLst>
    <dgm:effectClrLst/>
    <dgm:txLinClrLst/>
    <dgm:txFillClrLst meth="repeat">
      <a:schemeClr val="dk1"/>
    </dgm:txFillClrLst>
    <dgm:txEffectClrLst/>
  </dgm:styleLbl>
  <dgm:styleLbl name="b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fgAcc0">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2">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3">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4">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F7FCBA3-5018-45C8-B9C9-DED04A140FC5}" type="doc">
      <dgm:prSet loTypeId="urn:microsoft.com/office/officeart/2005/8/layout/radial4" loCatId="relationship" qsTypeId="urn:microsoft.com/office/officeart/2005/8/quickstyle/simple1" qsCatId="simple" csTypeId="urn:microsoft.com/office/officeart/2005/8/colors/accent1_2" csCatId="accent1" phldr="0"/>
      <dgm:spPr/>
      <dgm:t>
        <a:bodyPr/>
        <a:lstStyle/>
        <a:p>
          <a:endParaRPr lang="fr-DZ"/>
        </a:p>
      </dgm:t>
    </dgm:pt>
    <dgm:pt modelId="{F49F4221-D3E6-4FAB-B721-3B923B6C7F30}">
      <dgm:prSet phldrT="[Texte]" phldr="1"/>
      <dgm:spPr/>
      <dgm:t>
        <a:bodyPr/>
        <a:lstStyle/>
        <a:p>
          <a:endParaRPr lang="fr-DZ"/>
        </a:p>
      </dgm:t>
    </dgm:pt>
    <dgm:pt modelId="{4E05DCFC-B67D-4C22-A191-6F4697924CF6}" type="parTrans" cxnId="{10EBAD8F-F08D-4F0B-BAD3-BE673B91718E}">
      <dgm:prSet/>
      <dgm:spPr/>
      <dgm:t>
        <a:bodyPr/>
        <a:lstStyle/>
        <a:p>
          <a:endParaRPr lang="fr-DZ"/>
        </a:p>
      </dgm:t>
    </dgm:pt>
    <dgm:pt modelId="{22BDCDB8-68D3-488C-B7FA-FD0E1272DC12}" type="sibTrans" cxnId="{10EBAD8F-F08D-4F0B-BAD3-BE673B91718E}">
      <dgm:prSet/>
      <dgm:spPr/>
      <dgm:t>
        <a:bodyPr/>
        <a:lstStyle/>
        <a:p>
          <a:endParaRPr lang="fr-DZ"/>
        </a:p>
      </dgm:t>
    </dgm:pt>
    <dgm:pt modelId="{238CBC7A-2182-4D36-B51C-F8E1E966A422}">
      <dgm:prSet phldrT="[Texte]" phldr="1"/>
      <dgm:spPr/>
      <dgm:t>
        <a:bodyPr/>
        <a:lstStyle/>
        <a:p>
          <a:endParaRPr lang="fr-DZ"/>
        </a:p>
      </dgm:t>
    </dgm:pt>
    <dgm:pt modelId="{CEA77131-66F4-470C-9C44-A24F6E4140F7}" type="parTrans" cxnId="{FDA0104A-EB8F-4ED9-90A5-9B9808A7EEAE}">
      <dgm:prSet/>
      <dgm:spPr/>
      <dgm:t>
        <a:bodyPr/>
        <a:lstStyle/>
        <a:p>
          <a:endParaRPr lang="fr-DZ"/>
        </a:p>
      </dgm:t>
    </dgm:pt>
    <dgm:pt modelId="{5274B4B8-31D1-4C53-BA07-EC1F6A25DDCA}" type="sibTrans" cxnId="{FDA0104A-EB8F-4ED9-90A5-9B9808A7EEAE}">
      <dgm:prSet/>
      <dgm:spPr/>
      <dgm:t>
        <a:bodyPr/>
        <a:lstStyle/>
        <a:p>
          <a:endParaRPr lang="fr-DZ"/>
        </a:p>
      </dgm:t>
    </dgm:pt>
    <dgm:pt modelId="{A692939C-664B-4BD8-A87C-7ED911AB0B4C}">
      <dgm:prSet phldrT="[Texte]" phldr="1"/>
      <dgm:spPr/>
      <dgm:t>
        <a:bodyPr/>
        <a:lstStyle/>
        <a:p>
          <a:endParaRPr lang="fr-DZ"/>
        </a:p>
      </dgm:t>
    </dgm:pt>
    <dgm:pt modelId="{68C0AB76-57DE-49F0-895F-18B2E333C31E}" type="parTrans" cxnId="{15A50D6A-04A0-455A-A4FB-5A04CF95DA51}">
      <dgm:prSet/>
      <dgm:spPr/>
      <dgm:t>
        <a:bodyPr/>
        <a:lstStyle/>
        <a:p>
          <a:endParaRPr lang="fr-DZ"/>
        </a:p>
      </dgm:t>
    </dgm:pt>
    <dgm:pt modelId="{E1D6A18A-F3EB-417B-82BF-A6F1C3CD7FBD}" type="sibTrans" cxnId="{15A50D6A-04A0-455A-A4FB-5A04CF95DA51}">
      <dgm:prSet/>
      <dgm:spPr/>
      <dgm:t>
        <a:bodyPr/>
        <a:lstStyle/>
        <a:p>
          <a:endParaRPr lang="fr-DZ"/>
        </a:p>
      </dgm:t>
    </dgm:pt>
    <dgm:pt modelId="{E965FEAA-BBB2-4F49-86F8-0C595C9757F8}">
      <dgm:prSet phldrT="[Texte]" phldr="1"/>
      <dgm:spPr/>
      <dgm:t>
        <a:bodyPr/>
        <a:lstStyle/>
        <a:p>
          <a:endParaRPr lang="fr-DZ"/>
        </a:p>
      </dgm:t>
    </dgm:pt>
    <dgm:pt modelId="{D4278654-EB61-47A7-83E6-B7DC3EDB9323}" type="parTrans" cxnId="{D0B49155-45A1-4FFB-8F88-1A55DDD055B7}">
      <dgm:prSet/>
      <dgm:spPr/>
      <dgm:t>
        <a:bodyPr/>
        <a:lstStyle/>
        <a:p>
          <a:endParaRPr lang="fr-DZ"/>
        </a:p>
      </dgm:t>
    </dgm:pt>
    <dgm:pt modelId="{E8CA2D34-0E6A-4262-98C0-F46432E48F60}" type="sibTrans" cxnId="{D0B49155-45A1-4FFB-8F88-1A55DDD055B7}">
      <dgm:prSet/>
      <dgm:spPr/>
      <dgm:t>
        <a:bodyPr/>
        <a:lstStyle/>
        <a:p>
          <a:endParaRPr lang="fr-DZ"/>
        </a:p>
      </dgm:t>
    </dgm:pt>
    <dgm:pt modelId="{E9E5FE3B-621E-4BFC-986A-5E2ACB5E1C27}" type="pres">
      <dgm:prSet presAssocID="{0F7FCBA3-5018-45C8-B9C9-DED04A140FC5}" presName="cycle" presStyleCnt="0">
        <dgm:presLayoutVars>
          <dgm:chMax val="1"/>
          <dgm:dir/>
          <dgm:animLvl val="ctr"/>
          <dgm:resizeHandles val="exact"/>
        </dgm:presLayoutVars>
      </dgm:prSet>
      <dgm:spPr/>
    </dgm:pt>
    <dgm:pt modelId="{0A7DF77F-37B7-4325-A997-4BA92F665EE0}" type="pres">
      <dgm:prSet presAssocID="{F49F4221-D3E6-4FAB-B721-3B923B6C7F30}" presName="centerShape" presStyleLbl="node0" presStyleIdx="0" presStyleCnt="1"/>
      <dgm:spPr/>
    </dgm:pt>
    <dgm:pt modelId="{91F04ACF-186D-41A7-9D84-9115FC421EA3}" type="pres">
      <dgm:prSet presAssocID="{CEA77131-66F4-470C-9C44-A24F6E4140F7}" presName="parTrans" presStyleLbl="bgSibTrans2D1" presStyleIdx="0" presStyleCnt="3"/>
      <dgm:spPr/>
    </dgm:pt>
    <dgm:pt modelId="{6D3BBEC6-817A-4016-8A96-8AC8A8A8B41E}" type="pres">
      <dgm:prSet presAssocID="{238CBC7A-2182-4D36-B51C-F8E1E966A422}" presName="node" presStyleLbl="node1" presStyleIdx="0" presStyleCnt="3">
        <dgm:presLayoutVars>
          <dgm:bulletEnabled val="1"/>
        </dgm:presLayoutVars>
      </dgm:prSet>
      <dgm:spPr/>
    </dgm:pt>
    <dgm:pt modelId="{6F0446CE-0A37-4B79-884F-22C1CE68B5EC}" type="pres">
      <dgm:prSet presAssocID="{68C0AB76-57DE-49F0-895F-18B2E333C31E}" presName="parTrans" presStyleLbl="bgSibTrans2D1" presStyleIdx="1" presStyleCnt="3"/>
      <dgm:spPr/>
    </dgm:pt>
    <dgm:pt modelId="{4645C531-B804-4FDD-A3C6-DA58CB192BD6}" type="pres">
      <dgm:prSet presAssocID="{A692939C-664B-4BD8-A87C-7ED911AB0B4C}" presName="node" presStyleLbl="node1" presStyleIdx="1" presStyleCnt="3">
        <dgm:presLayoutVars>
          <dgm:bulletEnabled val="1"/>
        </dgm:presLayoutVars>
      </dgm:prSet>
      <dgm:spPr/>
    </dgm:pt>
    <dgm:pt modelId="{B56D5565-CF52-43FC-8D41-C03CD1DA15B0}" type="pres">
      <dgm:prSet presAssocID="{D4278654-EB61-47A7-83E6-B7DC3EDB9323}" presName="parTrans" presStyleLbl="bgSibTrans2D1" presStyleIdx="2" presStyleCnt="3"/>
      <dgm:spPr/>
    </dgm:pt>
    <dgm:pt modelId="{2220025B-6569-4BD1-A864-A92ED9090333}" type="pres">
      <dgm:prSet presAssocID="{E965FEAA-BBB2-4F49-86F8-0C595C9757F8}" presName="node" presStyleLbl="node1" presStyleIdx="2" presStyleCnt="3">
        <dgm:presLayoutVars>
          <dgm:bulletEnabled val="1"/>
        </dgm:presLayoutVars>
      </dgm:prSet>
      <dgm:spPr/>
    </dgm:pt>
  </dgm:ptLst>
  <dgm:cxnLst>
    <dgm:cxn modelId="{25E9E906-8520-4E8C-A542-7EBFAA82E9EB}" type="presOf" srcId="{CEA77131-66F4-470C-9C44-A24F6E4140F7}" destId="{91F04ACF-186D-41A7-9D84-9115FC421EA3}" srcOrd="0" destOrd="0" presId="urn:microsoft.com/office/officeart/2005/8/layout/radial4"/>
    <dgm:cxn modelId="{CD0A061E-0828-484E-9CEC-A718B8746606}" type="presOf" srcId="{238CBC7A-2182-4D36-B51C-F8E1E966A422}" destId="{6D3BBEC6-817A-4016-8A96-8AC8A8A8B41E}" srcOrd="0" destOrd="0" presId="urn:microsoft.com/office/officeart/2005/8/layout/radial4"/>
    <dgm:cxn modelId="{3AAB2C3B-8CE4-45AB-8E58-5F4080EDD5B2}" type="presOf" srcId="{68C0AB76-57DE-49F0-895F-18B2E333C31E}" destId="{6F0446CE-0A37-4B79-884F-22C1CE68B5EC}" srcOrd="0" destOrd="0" presId="urn:microsoft.com/office/officeart/2005/8/layout/radial4"/>
    <dgm:cxn modelId="{15A50D6A-04A0-455A-A4FB-5A04CF95DA51}" srcId="{F49F4221-D3E6-4FAB-B721-3B923B6C7F30}" destId="{A692939C-664B-4BD8-A87C-7ED911AB0B4C}" srcOrd="1" destOrd="0" parTransId="{68C0AB76-57DE-49F0-895F-18B2E333C31E}" sibTransId="{E1D6A18A-F3EB-417B-82BF-A6F1C3CD7FBD}"/>
    <dgm:cxn modelId="{FDA0104A-EB8F-4ED9-90A5-9B9808A7EEAE}" srcId="{F49F4221-D3E6-4FAB-B721-3B923B6C7F30}" destId="{238CBC7A-2182-4D36-B51C-F8E1E966A422}" srcOrd="0" destOrd="0" parTransId="{CEA77131-66F4-470C-9C44-A24F6E4140F7}" sibTransId="{5274B4B8-31D1-4C53-BA07-EC1F6A25DDCA}"/>
    <dgm:cxn modelId="{04187950-C1BE-4F17-A0B7-A895EAE21B45}" type="presOf" srcId="{A692939C-664B-4BD8-A87C-7ED911AB0B4C}" destId="{4645C531-B804-4FDD-A3C6-DA58CB192BD6}" srcOrd="0" destOrd="0" presId="urn:microsoft.com/office/officeart/2005/8/layout/radial4"/>
    <dgm:cxn modelId="{D0B49155-45A1-4FFB-8F88-1A55DDD055B7}" srcId="{F49F4221-D3E6-4FAB-B721-3B923B6C7F30}" destId="{E965FEAA-BBB2-4F49-86F8-0C595C9757F8}" srcOrd="2" destOrd="0" parTransId="{D4278654-EB61-47A7-83E6-B7DC3EDB9323}" sibTransId="{E8CA2D34-0E6A-4262-98C0-F46432E48F60}"/>
    <dgm:cxn modelId="{2EB2308F-7710-4E40-88A2-6FA18DB81424}" type="presOf" srcId="{E965FEAA-BBB2-4F49-86F8-0C595C9757F8}" destId="{2220025B-6569-4BD1-A864-A92ED9090333}" srcOrd="0" destOrd="0" presId="urn:microsoft.com/office/officeart/2005/8/layout/radial4"/>
    <dgm:cxn modelId="{10EBAD8F-F08D-4F0B-BAD3-BE673B91718E}" srcId="{0F7FCBA3-5018-45C8-B9C9-DED04A140FC5}" destId="{F49F4221-D3E6-4FAB-B721-3B923B6C7F30}" srcOrd="0" destOrd="0" parTransId="{4E05DCFC-B67D-4C22-A191-6F4697924CF6}" sibTransId="{22BDCDB8-68D3-488C-B7FA-FD0E1272DC12}"/>
    <dgm:cxn modelId="{104DBE97-87C8-4E99-ABA0-E1BD0D910729}" type="presOf" srcId="{D4278654-EB61-47A7-83E6-B7DC3EDB9323}" destId="{B56D5565-CF52-43FC-8D41-C03CD1DA15B0}" srcOrd="0" destOrd="0" presId="urn:microsoft.com/office/officeart/2005/8/layout/radial4"/>
    <dgm:cxn modelId="{A5CBE9E6-BF40-4567-94BA-C1CA6B32DC21}" type="presOf" srcId="{0F7FCBA3-5018-45C8-B9C9-DED04A140FC5}" destId="{E9E5FE3B-621E-4BFC-986A-5E2ACB5E1C27}" srcOrd="0" destOrd="0" presId="urn:microsoft.com/office/officeart/2005/8/layout/radial4"/>
    <dgm:cxn modelId="{F4E1D4ED-B8A8-4D9D-8384-E4E5222B31C0}" type="presOf" srcId="{F49F4221-D3E6-4FAB-B721-3B923B6C7F30}" destId="{0A7DF77F-37B7-4325-A997-4BA92F665EE0}" srcOrd="0" destOrd="0" presId="urn:microsoft.com/office/officeart/2005/8/layout/radial4"/>
    <dgm:cxn modelId="{5E281E63-C871-493A-B16C-BA22B57CAB00}" type="presParOf" srcId="{E9E5FE3B-621E-4BFC-986A-5E2ACB5E1C27}" destId="{0A7DF77F-37B7-4325-A997-4BA92F665EE0}" srcOrd="0" destOrd="0" presId="urn:microsoft.com/office/officeart/2005/8/layout/radial4"/>
    <dgm:cxn modelId="{65497D2B-5F80-4496-876F-9B9609C28645}" type="presParOf" srcId="{E9E5FE3B-621E-4BFC-986A-5E2ACB5E1C27}" destId="{91F04ACF-186D-41A7-9D84-9115FC421EA3}" srcOrd="1" destOrd="0" presId="urn:microsoft.com/office/officeart/2005/8/layout/radial4"/>
    <dgm:cxn modelId="{59D5D52F-A44D-400B-9B77-8DEC4156A4D7}" type="presParOf" srcId="{E9E5FE3B-621E-4BFC-986A-5E2ACB5E1C27}" destId="{6D3BBEC6-817A-4016-8A96-8AC8A8A8B41E}" srcOrd="2" destOrd="0" presId="urn:microsoft.com/office/officeart/2005/8/layout/radial4"/>
    <dgm:cxn modelId="{9C49BE2B-2A4A-4D4C-A7A2-974596404CA3}" type="presParOf" srcId="{E9E5FE3B-621E-4BFC-986A-5E2ACB5E1C27}" destId="{6F0446CE-0A37-4B79-884F-22C1CE68B5EC}" srcOrd="3" destOrd="0" presId="urn:microsoft.com/office/officeart/2005/8/layout/radial4"/>
    <dgm:cxn modelId="{5B2AB4AC-D76A-4EFD-99C2-3B65DD53D217}" type="presParOf" srcId="{E9E5FE3B-621E-4BFC-986A-5E2ACB5E1C27}" destId="{4645C531-B804-4FDD-A3C6-DA58CB192BD6}" srcOrd="4" destOrd="0" presId="urn:microsoft.com/office/officeart/2005/8/layout/radial4"/>
    <dgm:cxn modelId="{1A902545-219F-4D75-BF1E-5A6DBC93674B}" type="presParOf" srcId="{E9E5FE3B-621E-4BFC-986A-5E2ACB5E1C27}" destId="{B56D5565-CF52-43FC-8D41-C03CD1DA15B0}" srcOrd="5" destOrd="0" presId="urn:microsoft.com/office/officeart/2005/8/layout/radial4"/>
    <dgm:cxn modelId="{5129634C-7CE9-42FA-B876-E772DAF60197}" type="presParOf" srcId="{E9E5FE3B-621E-4BFC-986A-5E2ACB5E1C27}" destId="{2220025B-6569-4BD1-A864-A92ED9090333}" srcOrd="6" destOrd="0" presId="urn:microsoft.com/office/officeart/2005/8/layout/radial4"/>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8F253B3-5962-47DC-B645-2EA169A6BB79}" type="doc">
      <dgm:prSet loTypeId="urn:microsoft.com/office/officeart/2008/layout/HorizontalMultiLevelHierarchy" loCatId="hierarchy" qsTypeId="urn:microsoft.com/office/officeart/2005/8/quickstyle/3d4" qsCatId="3D" csTypeId="urn:microsoft.com/office/officeart/2005/8/colors/accent4_1" csCatId="accent4" phldr="1"/>
      <dgm:spPr/>
      <dgm:t>
        <a:bodyPr/>
        <a:lstStyle/>
        <a:p>
          <a:endParaRPr lang="fr-DZ"/>
        </a:p>
      </dgm:t>
    </dgm:pt>
    <dgm:pt modelId="{B4217902-99CE-40BD-A3B2-9849237E92B9}">
      <dgm:prSet phldrT="[Texte]"/>
      <dgm:spPr/>
      <dgm:t>
        <a:bodyPr/>
        <a:lstStyle/>
        <a:p>
          <a:pPr>
            <a:buNone/>
          </a:pPr>
          <a:r>
            <a:rPr lang="ar-SA" b="1"/>
            <a:t>البعد الوظيفي </a:t>
          </a:r>
          <a:endParaRPr lang="fr-DZ"/>
        </a:p>
      </dgm:t>
    </dgm:pt>
    <dgm:pt modelId="{D53C547D-4746-4F7A-879E-40415FA2BFE0}" type="parTrans" cxnId="{BDD4607C-2280-43BB-81F3-491D40BB345B}">
      <dgm:prSet/>
      <dgm:spPr/>
      <dgm:t>
        <a:bodyPr/>
        <a:lstStyle/>
        <a:p>
          <a:endParaRPr lang="fr-DZ"/>
        </a:p>
      </dgm:t>
    </dgm:pt>
    <dgm:pt modelId="{EF40365A-8C94-45E9-A40E-CE7FB285E3F2}" type="sibTrans" cxnId="{BDD4607C-2280-43BB-81F3-491D40BB345B}">
      <dgm:prSet/>
      <dgm:spPr/>
      <dgm:t>
        <a:bodyPr/>
        <a:lstStyle/>
        <a:p>
          <a:endParaRPr lang="fr-DZ"/>
        </a:p>
      </dgm:t>
    </dgm:pt>
    <dgm:pt modelId="{6757072E-3238-4307-B11A-853A1F9A2B5C}">
      <dgm:prSet phldrT="[Texte]"/>
      <dgm:spPr/>
      <dgm:t>
        <a:bodyPr/>
        <a:lstStyle/>
        <a:p>
          <a:pPr>
            <a:buNone/>
          </a:pPr>
          <a:r>
            <a:rPr lang="ar-SA" b="1"/>
            <a:t>البعد التقني والإعلامي</a:t>
          </a:r>
          <a:r>
            <a:rPr lang="ar-SA"/>
            <a:t> </a:t>
          </a:r>
          <a:endParaRPr lang="fr-DZ"/>
        </a:p>
      </dgm:t>
    </dgm:pt>
    <dgm:pt modelId="{377F7AAE-8802-4681-8E41-6930CDDAA1FE}" type="parTrans" cxnId="{2C7A27C0-A03A-4759-915B-8105542CC8DD}">
      <dgm:prSet/>
      <dgm:spPr/>
      <dgm:t>
        <a:bodyPr/>
        <a:lstStyle/>
        <a:p>
          <a:endParaRPr lang="fr-DZ"/>
        </a:p>
      </dgm:t>
    </dgm:pt>
    <dgm:pt modelId="{4CBD4EBE-22B8-44DA-A419-4010CB79D4C1}" type="sibTrans" cxnId="{2C7A27C0-A03A-4759-915B-8105542CC8DD}">
      <dgm:prSet/>
      <dgm:spPr/>
      <dgm:t>
        <a:bodyPr/>
        <a:lstStyle/>
        <a:p>
          <a:endParaRPr lang="fr-DZ"/>
        </a:p>
      </dgm:t>
    </dgm:pt>
    <dgm:pt modelId="{030610E0-AB93-46EA-8F8D-F32272D74611}">
      <dgm:prSet/>
      <dgm:spPr/>
      <dgm:t>
        <a:bodyPr/>
        <a:lstStyle/>
        <a:p>
          <a:pPr>
            <a:buNone/>
          </a:pPr>
          <a:r>
            <a:rPr lang="ar-SA" b="1"/>
            <a:t>البعد الهيكلي والتنظيمي</a:t>
          </a:r>
          <a:endParaRPr lang="fr-DZ"/>
        </a:p>
      </dgm:t>
    </dgm:pt>
    <dgm:pt modelId="{051F1537-3B63-4ACE-AE1B-A312D9FA27C1}" type="parTrans" cxnId="{3406FBFD-709F-4015-A59E-BBD880B69D4E}">
      <dgm:prSet/>
      <dgm:spPr/>
      <dgm:t>
        <a:bodyPr/>
        <a:lstStyle/>
        <a:p>
          <a:endParaRPr lang="fr-DZ"/>
        </a:p>
      </dgm:t>
    </dgm:pt>
    <dgm:pt modelId="{1916CA09-EE72-4F60-9C82-2DA9944EF8AE}" type="sibTrans" cxnId="{3406FBFD-709F-4015-A59E-BBD880B69D4E}">
      <dgm:prSet/>
      <dgm:spPr/>
      <dgm:t>
        <a:bodyPr/>
        <a:lstStyle/>
        <a:p>
          <a:endParaRPr lang="fr-DZ"/>
        </a:p>
      </dgm:t>
    </dgm:pt>
    <dgm:pt modelId="{5EF00D34-C7E2-410F-BECF-4C1AAC9258AA}">
      <dgm:prSet phldrT="[Texte]" custT="1"/>
      <dgm:spPr/>
      <dgm:t>
        <a:bodyPr/>
        <a:lstStyle/>
        <a:p>
          <a:r>
            <a:rPr lang="ar-DZ" sz="3200" b="1">
              <a:latin typeface="Algerian" panose="04020705040A02060702" pitchFamily="82" charset="0"/>
              <a:cs typeface="Aharoni" panose="02010803020104030203" pitchFamily="2" charset="-79"/>
            </a:rPr>
            <a:t>أبعاد التحول الرقمي </a:t>
          </a:r>
          <a:endParaRPr lang="fr-DZ" sz="3200" b="1">
            <a:latin typeface="Algerian" panose="04020705040A02060702" pitchFamily="82" charset="0"/>
            <a:cs typeface="Aharoni" panose="02010803020104030203" pitchFamily="2" charset="-79"/>
          </a:endParaRPr>
        </a:p>
      </dgm:t>
    </dgm:pt>
    <dgm:pt modelId="{8D74BF23-FBB1-4364-A9E9-9C6D90BF79FB}" type="sibTrans" cxnId="{1DBE4891-96A0-4171-850C-D676B9AF416E}">
      <dgm:prSet/>
      <dgm:spPr/>
      <dgm:t>
        <a:bodyPr/>
        <a:lstStyle/>
        <a:p>
          <a:endParaRPr lang="fr-DZ"/>
        </a:p>
      </dgm:t>
    </dgm:pt>
    <dgm:pt modelId="{C565CB2C-E0EF-4745-8141-2E99037952E0}" type="parTrans" cxnId="{1DBE4891-96A0-4171-850C-D676B9AF416E}">
      <dgm:prSet/>
      <dgm:spPr/>
      <dgm:t>
        <a:bodyPr/>
        <a:lstStyle/>
        <a:p>
          <a:endParaRPr lang="fr-DZ"/>
        </a:p>
      </dgm:t>
    </dgm:pt>
    <dgm:pt modelId="{6018942E-AF40-4C85-BACD-C4FE9EB1F660}" type="pres">
      <dgm:prSet presAssocID="{18F253B3-5962-47DC-B645-2EA169A6BB79}" presName="Name0" presStyleCnt="0">
        <dgm:presLayoutVars>
          <dgm:chPref val="1"/>
          <dgm:dir/>
          <dgm:animOne val="branch"/>
          <dgm:animLvl val="lvl"/>
          <dgm:resizeHandles val="exact"/>
        </dgm:presLayoutVars>
      </dgm:prSet>
      <dgm:spPr/>
    </dgm:pt>
    <dgm:pt modelId="{CE044065-49B6-4E1C-B3B5-AE2C3618C1F7}" type="pres">
      <dgm:prSet presAssocID="{5EF00D34-C7E2-410F-BECF-4C1AAC9258AA}" presName="root1" presStyleCnt="0"/>
      <dgm:spPr/>
    </dgm:pt>
    <dgm:pt modelId="{4CBDCF6A-0EE6-48F3-8181-D8AD741327B2}" type="pres">
      <dgm:prSet presAssocID="{5EF00D34-C7E2-410F-BECF-4C1AAC9258AA}" presName="LevelOneTextNode" presStyleLbl="node0" presStyleIdx="0" presStyleCnt="1">
        <dgm:presLayoutVars>
          <dgm:chPref val="3"/>
        </dgm:presLayoutVars>
      </dgm:prSet>
      <dgm:spPr/>
    </dgm:pt>
    <dgm:pt modelId="{3AB299ED-BF64-4793-8389-F2FF0FCB1EAE}" type="pres">
      <dgm:prSet presAssocID="{5EF00D34-C7E2-410F-BECF-4C1AAC9258AA}" presName="level2hierChild" presStyleCnt="0"/>
      <dgm:spPr/>
    </dgm:pt>
    <dgm:pt modelId="{43B09AE6-F5D1-4598-9F98-06DD9000BC42}" type="pres">
      <dgm:prSet presAssocID="{051F1537-3B63-4ACE-AE1B-A312D9FA27C1}" presName="conn2-1" presStyleLbl="parChTrans1D2" presStyleIdx="0" presStyleCnt="3"/>
      <dgm:spPr/>
    </dgm:pt>
    <dgm:pt modelId="{07C25134-B48B-42FA-8672-EF4F77838BB3}" type="pres">
      <dgm:prSet presAssocID="{051F1537-3B63-4ACE-AE1B-A312D9FA27C1}" presName="connTx" presStyleLbl="parChTrans1D2" presStyleIdx="0" presStyleCnt="3"/>
      <dgm:spPr/>
    </dgm:pt>
    <dgm:pt modelId="{C72E78A9-663A-4E3A-AD57-29212AA0A9B5}" type="pres">
      <dgm:prSet presAssocID="{030610E0-AB93-46EA-8F8D-F32272D74611}" presName="root2" presStyleCnt="0"/>
      <dgm:spPr/>
    </dgm:pt>
    <dgm:pt modelId="{4059B3E4-F605-41BD-B285-8C140B02F911}" type="pres">
      <dgm:prSet presAssocID="{030610E0-AB93-46EA-8F8D-F32272D74611}" presName="LevelTwoTextNode" presStyleLbl="node2" presStyleIdx="0" presStyleCnt="3">
        <dgm:presLayoutVars>
          <dgm:chPref val="3"/>
        </dgm:presLayoutVars>
      </dgm:prSet>
      <dgm:spPr/>
    </dgm:pt>
    <dgm:pt modelId="{A10AEE48-0002-48CF-B1EA-3E3931F2662C}" type="pres">
      <dgm:prSet presAssocID="{030610E0-AB93-46EA-8F8D-F32272D74611}" presName="level3hierChild" presStyleCnt="0"/>
      <dgm:spPr/>
    </dgm:pt>
    <dgm:pt modelId="{8972E35B-AACF-48EE-A13C-6DD68AB58647}" type="pres">
      <dgm:prSet presAssocID="{D53C547D-4746-4F7A-879E-40415FA2BFE0}" presName="conn2-1" presStyleLbl="parChTrans1D2" presStyleIdx="1" presStyleCnt="3"/>
      <dgm:spPr/>
    </dgm:pt>
    <dgm:pt modelId="{E55153FF-2E59-40FD-A806-14B98234419F}" type="pres">
      <dgm:prSet presAssocID="{D53C547D-4746-4F7A-879E-40415FA2BFE0}" presName="connTx" presStyleLbl="parChTrans1D2" presStyleIdx="1" presStyleCnt="3"/>
      <dgm:spPr/>
    </dgm:pt>
    <dgm:pt modelId="{2D283863-AC1C-4F85-AFA8-2743713AB512}" type="pres">
      <dgm:prSet presAssocID="{B4217902-99CE-40BD-A3B2-9849237E92B9}" presName="root2" presStyleCnt="0"/>
      <dgm:spPr/>
    </dgm:pt>
    <dgm:pt modelId="{EAA525F7-F65A-46E9-90F9-92D27AEBA18A}" type="pres">
      <dgm:prSet presAssocID="{B4217902-99CE-40BD-A3B2-9849237E92B9}" presName="LevelTwoTextNode" presStyleLbl="node2" presStyleIdx="1" presStyleCnt="3">
        <dgm:presLayoutVars>
          <dgm:chPref val="3"/>
        </dgm:presLayoutVars>
      </dgm:prSet>
      <dgm:spPr/>
    </dgm:pt>
    <dgm:pt modelId="{DA22FB61-A7E2-4104-AF52-0740E3DD51CE}" type="pres">
      <dgm:prSet presAssocID="{B4217902-99CE-40BD-A3B2-9849237E92B9}" presName="level3hierChild" presStyleCnt="0"/>
      <dgm:spPr/>
    </dgm:pt>
    <dgm:pt modelId="{C0F7E01B-4F0E-437E-95FA-FFAE20EA67B8}" type="pres">
      <dgm:prSet presAssocID="{377F7AAE-8802-4681-8E41-6930CDDAA1FE}" presName="conn2-1" presStyleLbl="parChTrans1D2" presStyleIdx="2" presStyleCnt="3"/>
      <dgm:spPr/>
    </dgm:pt>
    <dgm:pt modelId="{9AD53ECF-FA6A-4D75-AD83-6B523BCAE898}" type="pres">
      <dgm:prSet presAssocID="{377F7AAE-8802-4681-8E41-6930CDDAA1FE}" presName="connTx" presStyleLbl="parChTrans1D2" presStyleIdx="2" presStyleCnt="3"/>
      <dgm:spPr/>
    </dgm:pt>
    <dgm:pt modelId="{3A21AE48-F740-4C98-A10C-AD9E9E372298}" type="pres">
      <dgm:prSet presAssocID="{6757072E-3238-4307-B11A-853A1F9A2B5C}" presName="root2" presStyleCnt="0"/>
      <dgm:spPr/>
    </dgm:pt>
    <dgm:pt modelId="{8D584287-C02E-44DF-9844-3F0385B922B1}" type="pres">
      <dgm:prSet presAssocID="{6757072E-3238-4307-B11A-853A1F9A2B5C}" presName="LevelTwoTextNode" presStyleLbl="node2" presStyleIdx="2" presStyleCnt="3">
        <dgm:presLayoutVars>
          <dgm:chPref val="3"/>
        </dgm:presLayoutVars>
      </dgm:prSet>
      <dgm:spPr/>
    </dgm:pt>
    <dgm:pt modelId="{8381B669-A177-4A83-990A-E4FC9468442C}" type="pres">
      <dgm:prSet presAssocID="{6757072E-3238-4307-B11A-853A1F9A2B5C}" presName="level3hierChild" presStyleCnt="0"/>
      <dgm:spPr/>
    </dgm:pt>
  </dgm:ptLst>
  <dgm:cxnLst>
    <dgm:cxn modelId="{636C2F23-4760-4C15-A3EB-78923AAFD2DF}" type="presOf" srcId="{377F7AAE-8802-4681-8E41-6930CDDAA1FE}" destId="{9AD53ECF-FA6A-4D75-AD83-6B523BCAE898}" srcOrd="1" destOrd="0" presId="urn:microsoft.com/office/officeart/2008/layout/HorizontalMultiLevelHierarchy"/>
    <dgm:cxn modelId="{8542B625-E3BB-4C0B-9F00-4CD5E3E71442}" type="presOf" srcId="{B4217902-99CE-40BD-A3B2-9849237E92B9}" destId="{EAA525F7-F65A-46E9-90F9-92D27AEBA18A}" srcOrd="0" destOrd="0" presId="urn:microsoft.com/office/officeart/2008/layout/HorizontalMultiLevelHierarchy"/>
    <dgm:cxn modelId="{BB1F8A2F-78BD-4B79-8EA3-AC79AE6AFC4F}" type="presOf" srcId="{18F253B3-5962-47DC-B645-2EA169A6BB79}" destId="{6018942E-AF40-4C85-BACD-C4FE9EB1F660}" srcOrd="0" destOrd="0" presId="urn:microsoft.com/office/officeart/2008/layout/HorizontalMultiLevelHierarchy"/>
    <dgm:cxn modelId="{08C63440-1636-45F1-8377-7CBD489CDFAB}" type="presOf" srcId="{051F1537-3B63-4ACE-AE1B-A312D9FA27C1}" destId="{07C25134-B48B-42FA-8672-EF4F77838BB3}" srcOrd="1" destOrd="0" presId="urn:microsoft.com/office/officeart/2008/layout/HorizontalMultiLevelHierarchy"/>
    <dgm:cxn modelId="{B4462A5B-29EA-41E2-B197-2A3685A1E386}" type="presOf" srcId="{6757072E-3238-4307-B11A-853A1F9A2B5C}" destId="{8D584287-C02E-44DF-9844-3F0385B922B1}" srcOrd="0" destOrd="0" presId="urn:microsoft.com/office/officeart/2008/layout/HorizontalMultiLevelHierarchy"/>
    <dgm:cxn modelId="{48FFAB5B-700B-4343-A41E-B855A42132D0}" type="presOf" srcId="{377F7AAE-8802-4681-8E41-6930CDDAA1FE}" destId="{C0F7E01B-4F0E-437E-95FA-FFAE20EA67B8}" srcOrd="0" destOrd="0" presId="urn:microsoft.com/office/officeart/2008/layout/HorizontalMultiLevelHierarchy"/>
    <dgm:cxn modelId="{BDD4607C-2280-43BB-81F3-491D40BB345B}" srcId="{5EF00D34-C7E2-410F-BECF-4C1AAC9258AA}" destId="{B4217902-99CE-40BD-A3B2-9849237E92B9}" srcOrd="1" destOrd="0" parTransId="{D53C547D-4746-4F7A-879E-40415FA2BFE0}" sibTransId="{EF40365A-8C94-45E9-A40E-CE7FB285E3F2}"/>
    <dgm:cxn modelId="{9012157D-4FA6-4A88-985B-6D9B90938FBA}" type="presOf" srcId="{030610E0-AB93-46EA-8F8D-F32272D74611}" destId="{4059B3E4-F605-41BD-B285-8C140B02F911}" srcOrd="0" destOrd="0" presId="urn:microsoft.com/office/officeart/2008/layout/HorizontalMultiLevelHierarchy"/>
    <dgm:cxn modelId="{1DBE4891-96A0-4171-850C-D676B9AF416E}" srcId="{18F253B3-5962-47DC-B645-2EA169A6BB79}" destId="{5EF00D34-C7E2-410F-BECF-4C1AAC9258AA}" srcOrd="0" destOrd="0" parTransId="{C565CB2C-E0EF-4745-8141-2E99037952E0}" sibTransId="{8D74BF23-FBB1-4364-A9E9-9C6D90BF79FB}"/>
    <dgm:cxn modelId="{7F5AA492-EC33-4788-B246-EDDBA33DCBD0}" type="presOf" srcId="{D53C547D-4746-4F7A-879E-40415FA2BFE0}" destId="{E55153FF-2E59-40FD-A806-14B98234419F}" srcOrd="1" destOrd="0" presId="urn:microsoft.com/office/officeart/2008/layout/HorizontalMultiLevelHierarchy"/>
    <dgm:cxn modelId="{2C7A27C0-A03A-4759-915B-8105542CC8DD}" srcId="{5EF00D34-C7E2-410F-BECF-4C1AAC9258AA}" destId="{6757072E-3238-4307-B11A-853A1F9A2B5C}" srcOrd="2" destOrd="0" parTransId="{377F7AAE-8802-4681-8E41-6930CDDAA1FE}" sibTransId="{4CBD4EBE-22B8-44DA-A419-4010CB79D4C1}"/>
    <dgm:cxn modelId="{99DA60D4-308E-4AFD-B7D1-7E54E67DFDB8}" type="presOf" srcId="{5EF00D34-C7E2-410F-BECF-4C1AAC9258AA}" destId="{4CBDCF6A-0EE6-48F3-8181-D8AD741327B2}" srcOrd="0" destOrd="0" presId="urn:microsoft.com/office/officeart/2008/layout/HorizontalMultiLevelHierarchy"/>
    <dgm:cxn modelId="{E73705E3-84B0-48A3-B361-12B8A41A9628}" type="presOf" srcId="{D53C547D-4746-4F7A-879E-40415FA2BFE0}" destId="{8972E35B-AACF-48EE-A13C-6DD68AB58647}" srcOrd="0" destOrd="0" presId="urn:microsoft.com/office/officeart/2008/layout/HorizontalMultiLevelHierarchy"/>
    <dgm:cxn modelId="{72201BE4-7EA6-41E7-B44F-3621CAF7732E}" type="presOf" srcId="{051F1537-3B63-4ACE-AE1B-A312D9FA27C1}" destId="{43B09AE6-F5D1-4598-9F98-06DD9000BC42}" srcOrd="0" destOrd="0" presId="urn:microsoft.com/office/officeart/2008/layout/HorizontalMultiLevelHierarchy"/>
    <dgm:cxn modelId="{3406FBFD-709F-4015-A59E-BBD880B69D4E}" srcId="{5EF00D34-C7E2-410F-BECF-4C1AAC9258AA}" destId="{030610E0-AB93-46EA-8F8D-F32272D74611}" srcOrd="0" destOrd="0" parTransId="{051F1537-3B63-4ACE-AE1B-A312D9FA27C1}" sibTransId="{1916CA09-EE72-4F60-9C82-2DA9944EF8AE}"/>
    <dgm:cxn modelId="{F06BF6DC-94B7-4355-92BE-9707E33BB068}" type="presParOf" srcId="{6018942E-AF40-4C85-BACD-C4FE9EB1F660}" destId="{CE044065-49B6-4E1C-B3B5-AE2C3618C1F7}" srcOrd="0" destOrd="0" presId="urn:microsoft.com/office/officeart/2008/layout/HorizontalMultiLevelHierarchy"/>
    <dgm:cxn modelId="{7FF152EA-E40F-4980-8297-109FE3F8469D}" type="presParOf" srcId="{CE044065-49B6-4E1C-B3B5-AE2C3618C1F7}" destId="{4CBDCF6A-0EE6-48F3-8181-D8AD741327B2}" srcOrd="0" destOrd="0" presId="urn:microsoft.com/office/officeart/2008/layout/HorizontalMultiLevelHierarchy"/>
    <dgm:cxn modelId="{0ACFAD11-AFBF-4779-B401-7C852674C935}" type="presParOf" srcId="{CE044065-49B6-4E1C-B3B5-AE2C3618C1F7}" destId="{3AB299ED-BF64-4793-8389-F2FF0FCB1EAE}" srcOrd="1" destOrd="0" presId="urn:microsoft.com/office/officeart/2008/layout/HorizontalMultiLevelHierarchy"/>
    <dgm:cxn modelId="{21775F85-DB12-44A2-9C49-2DEF9A726BDF}" type="presParOf" srcId="{3AB299ED-BF64-4793-8389-F2FF0FCB1EAE}" destId="{43B09AE6-F5D1-4598-9F98-06DD9000BC42}" srcOrd="0" destOrd="0" presId="urn:microsoft.com/office/officeart/2008/layout/HorizontalMultiLevelHierarchy"/>
    <dgm:cxn modelId="{8D46CC18-67AA-4737-8924-ACB7779CB6A0}" type="presParOf" srcId="{43B09AE6-F5D1-4598-9F98-06DD9000BC42}" destId="{07C25134-B48B-42FA-8672-EF4F77838BB3}" srcOrd="0" destOrd="0" presId="urn:microsoft.com/office/officeart/2008/layout/HorizontalMultiLevelHierarchy"/>
    <dgm:cxn modelId="{5E2515C8-159F-4BB1-B009-429BDCE4C272}" type="presParOf" srcId="{3AB299ED-BF64-4793-8389-F2FF0FCB1EAE}" destId="{C72E78A9-663A-4E3A-AD57-29212AA0A9B5}" srcOrd="1" destOrd="0" presId="urn:microsoft.com/office/officeart/2008/layout/HorizontalMultiLevelHierarchy"/>
    <dgm:cxn modelId="{9AAFD9C2-2119-4374-A8CB-04ED0136BEFD}" type="presParOf" srcId="{C72E78A9-663A-4E3A-AD57-29212AA0A9B5}" destId="{4059B3E4-F605-41BD-B285-8C140B02F911}" srcOrd="0" destOrd="0" presId="urn:microsoft.com/office/officeart/2008/layout/HorizontalMultiLevelHierarchy"/>
    <dgm:cxn modelId="{F1F83320-0939-4323-A4EB-4E217671BDC9}" type="presParOf" srcId="{C72E78A9-663A-4E3A-AD57-29212AA0A9B5}" destId="{A10AEE48-0002-48CF-B1EA-3E3931F2662C}" srcOrd="1" destOrd="0" presId="urn:microsoft.com/office/officeart/2008/layout/HorizontalMultiLevelHierarchy"/>
    <dgm:cxn modelId="{5FA1A661-EFDD-4BAF-A080-FF6EF1390776}" type="presParOf" srcId="{3AB299ED-BF64-4793-8389-F2FF0FCB1EAE}" destId="{8972E35B-AACF-48EE-A13C-6DD68AB58647}" srcOrd="2" destOrd="0" presId="urn:microsoft.com/office/officeart/2008/layout/HorizontalMultiLevelHierarchy"/>
    <dgm:cxn modelId="{7D64B5D9-7C58-4AB2-94FB-38FBC8FF33A8}" type="presParOf" srcId="{8972E35B-AACF-48EE-A13C-6DD68AB58647}" destId="{E55153FF-2E59-40FD-A806-14B98234419F}" srcOrd="0" destOrd="0" presId="urn:microsoft.com/office/officeart/2008/layout/HorizontalMultiLevelHierarchy"/>
    <dgm:cxn modelId="{277519F6-EAEA-49E4-9261-B8137B9B9654}" type="presParOf" srcId="{3AB299ED-BF64-4793-8389-F2FF0FCB1EAE}" destId="{2D283863-AC1C-4F85-AFA8-2743713AB512}" srcOrd="3" destOrd="0" presId="urn:microsoft.com/office/officeart/2008/layout/HorizontalMultiLevelHierarchy"/>
    <dgm:cxn modelId="{EE14E4FF-263C-4A32-8E97-47CA70DC018A}" type="presParOf" srcId="{2D283863-AC1C-4F85-AFA8-2743713AB512}" destId="{EAA525F7-F65A-46E9-90F9-92D27AEBA18A}" srcOrd="0" destOrd="0" presId="urn:microsoft.com/office/officeart/2008/layout/HorizontalMultiLevelHierarchy"/>
    <dgm:cxn modelId="{60000661-8CCC-43BB-8374-7747FB7DA504}" type="presParOf" srcId="{2D283863-AC1C-4F85-AFA8-2743713AB512}" destId="{DA22FB61-A7E2-4104-AF52-0740E3DD51CE}" srcOrd="1" destOrd="0" presId="urn:microsoft.com/office/officeart/2008/layout/HorizontalMultiLevelHierarchy"/>
    <dgm:cxn modelId="{29A5BB17-AFF8-4E3A-9924-0A44B60A4F92}" type="presParOf" srcId="{3AB299ED-BF64-4793-8389-F2FF0FCB1EAE}" destId="{C0F7E01B-4F0E-437E-95FA-FFAE20EA67B8}" srcOrd="4" destOrd="0" presId="urn:microsoft.com/office/officeart/2008/layout/HorizontalMultiLevelHierarchy"/>
    <dgm:cxn modelId="{2CA71413-9086-4DC5-9505-CEF738EC9FEC}" type="presParOf" srcId="{C0F7E01B-4F0E-437E-95FA-FFAE20EA67B8}" destId="{9AD53ECF-FA6A-4D75-AD83-6B523BCAE898}" srcOrd="0" destOrd="0" presId="urn:microsoft.com/office/officeart/2008/layout/HorizontalMultiLevelHierarchy"/>
    <dgm:cxn modelId="{942159BD-1D75-4DA1-8572-8127CEC17A17}" type="presParOf" srcId="{3AB299ED-BF64-4793-8389-F2FF0FCB1EAE}" destId="{3A21AE48-F740-4C98-A10C-AD9E9E372298}" srcOrd="5" destOrd="0" presId="urn:microsoft.com/office/officeart/2008/layout/HorizontalMultiLevelHierarchy"/>
    <dgm:cxn modelId="{994F8924-96D2-4D00-8ECC-D73F81222304}" type="presParOf" srcId="{3A21AE48-F740-4C98-A10C-AD9E9E372298}" destId="{8D584287-C02E-44DF-9844-3F0385B922B1}" srcOrd="0" destOrd="0" presId="urn:microsoft.com/office/officeart/2008/layout/HorizontalMultiLevelHierarchy"/>
    <dgm:cxn modelId="{8CF27368-2774-4891-BF61-C927E7E98F96}" type="presParOf" srcId="{3A21AE48-F740-4C98-A10C-AD9E9E372298}" destId="{8381B669-A177-4A83-990A-E4FC9468442C}" srcOrd="1" destOrd="0" presId="urn:microsoft.com/office/officeart/2008/layout/HorizontalMultiLevelHierarchy"/>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8F253B3-5962-47DC-B645-2EA169A6BB79}" type="doc">
      <dgm:prSet loTypeId="urn:microsoft.com/office/officeart/2008/layout/HorizontalMultiLevelHierarchy" loCatId="hierarchy" qsTypeId="urn:microsoft.com/office/officeart/2005/8/quickstyle/3d4" qsCatId="3D" csTypeId="urn:microsoft.com/office/officeart/2005/8/colors/accent4_1" csCatId="accent4" phldr="1"/>
      <dgm:spPr/>
      <dgm:t>
        <a:bodyPr/>
        <a:lstStyle/>
        <a:p>
          <a:endParaRPr lang="fr-DZ"/>
        </a:p>
      </dgm:t>
    </dgm:pt>
    <dgm:pt modelId="{B4217902-99CE-40BD-A3B2-9849237E92B9}">
      <dgm:prSet phldrT="[Texte]"/>
      <dgm:spPr/>
      <dgm:t>
        <a:bodyPr/>
        <a:lstStyle/>
        <a:p>
          <a:pPr>
            <a:buNone/>
          </a:pPr>
          <a:r>
            <a:rPr lang="ar-SA" b="1"/>
            <a:t>البعد الوظيفي </a:t>
          </a:r>
          <a:endParaRPr lang="fr-DZ"/>
        </a:p>
      </dgm:t>
    </dgm:pt>
    <dgm:pt modelId="{D53C547D-4746-4F7A-879E-40415FA2BFE0}" type="parTrans" cxnId="{BDD4607C-2280-43BB-81F3-491D40BB345B}">
      <dgm:prSet/>
      <dgm:spPr/>
      <dgm:t>
        <a:bodyPr/>
        <a:lstStyle/>
        <a:p>
          <a:endParaRPr lang="fr-DZ"/>
        </a:p>
      </dgm:t>
    </dgm:pt>
    <dgm:pt modelId="{EF40365A-8C94-45E9-A40E-CE7FB285E3F2}" type="sibTrans" cxnId="{BDD4607C-2280-43BB-81F3-491D40BB345B}">
      <dgm:prSet/>
      <dgm:spPr/>
      <dgm:t>
        <a:bodyPr/>
        <a:lstStyle/>
        <a:p>
          <a:endParaRPr lang="fr-DZ"/>
        </a:p>
      </dgm:t>
    </dgm:pt>
    <dgm:pt modelId="{6757072E-3238-4307-B11A-853A1F9A2B5C}">
      <dgm:prSet phldrT="[Texte]"/>
      <dgm:spPr/>
      <dgm:t>
        <a:bodyPr/>
        <a:lstStyle/>
        <a:p>
          <a:pPr>
            <a:buNone/>
          </a:pPr>
          <a:r>
            <a:rPr lang="ar-SA" b="1"/>
            <a:t>البعد التقني والإعلامي</a:t>
          </a:r>
          <a:r>
            <a:rPr lang="ar-SA"/>
            <a:t> </a:t>
          </a:r>
          <a:endParaRPr lang="fr-DZ"/>
        </a:p>
      </dgm:t>
    </dgm:pt>
    <dgm:pt modelId="{377F7AAE-8802-4681-8E41-6930CDDAA1FE}" type="parTrans" cxnId="{2C7A27C0-A03A-4759-915B-8105542CC8DD}">
      <dgm:prSet/>
      <dgm:spPr/>
      <dgm:t>
        <a:bodyPr/>
        <a:lstStyle/>
        <a:p>
          <a:endParaRPr lang="fr-DZ"/>
        </a:p>
      </dgm:t>
    </dgm:pt>
    <dgm:pt modelId="{4CBD4EBE-22B8-44DA-A419-4010CB79D4C1}" type="sibTrans" cxnId="{2C7A27C0-A03A-4759-915B-8105542CC8DD}">
      <dgm:prSet/>
      <dgm:spPr/>
      <dgm:t>
        <a:bodyPr/>
        <a:lstStyle/>
        <a:p>
          <a:endParaRPr lang="fr-DZ"/>
        </a:p>
      </dgm:t>
    </dgm:pt>
    <dgm:pt modelId="{030610E0-AB93-46EA-8F8D-F32272D74611}">
      <dgm:prSet/>
      <dgm:spPr/>
      <dgm:t>
        <a:bodyPr/>
        <a:lstStyle/>
        <a:p>
          <a:pPr>
            <a:buNone/>
          </a:pPr>
          <a:r>
            <a:rPr lang="ar-SA" b="1"/>
            <a:t>البعد الهيكلي والتنظيمي</a:t>
          </a:r>
          <a:endParaRPr lang="fr-DZ"/>
        </a:p>
      </dgm:t>
    </dgm:pt>
    <dgm:pt modelId="{051F1537-3B63-4ACE-AE1B-A312D9FA27C1}" type="parTrans" cxnId="{3406FBFD-709F-4015-A59E-BBD880B69D4E}">
      <dgm:prSet/>
      <dgm:spPr/>
      <dgm:t>
        <a:bodyPr/>
        <a:lstStyle/>
        <a:p>
          <a:endParaRPr lang="fr-DZ"/>
        </a:p>
      </dgm:t>
    </dgm:pt>
    <dgm:pt modelId="{1916CA09-EE72-4F60-9C82-2DA9944EF8AE}" type="sibTrans" cxnId="{3406FBFD-709F-4015-A59E-BBD880B69D4E}">
      <dgm:prSet/>
      <dgm:spPr/>
      <dgm:t>
        <a:bodyPr/>
        <a:lstStyle/>
        <a:p>
          <a:endParaRPr lang="fr-DZ"/>
        </a:p>
      </dgm:t>
    </dgm:pt>
    <dgm:pt modelId="{5EF00D34-C7E2-410F-BECF-4C1AAC9258AA}">
      <dgm:prSet phldrT="[Texte]" custT="1"/>
      <dgm:spPr/>
      <dgm:t>
        <a:bodyPr/>
        <a:lstStyle/>
        <a:p>
          <a:r>
            <a:rPr lang="ar-DZ" sz="3200" b="1">
              <a:latin typeface="Algerian" panose="04020705040A02060702" pitchFamily="82" charset="0"/>
              <a:cs typeface="Aharoni" panose="02010803020104030203" pitchFamily="2" charset="-79"/>
            </a:rPr>
            <a:t>أبعاد التحول الرقمي </a:t>
          </a:r>
          <a:endParaRPr lang="fr-DZ" sz="3200" b="1">
            <a:latin typeface="Algerian" panose="04020705040A02060702" pitchFamily="82" charset="0"/>
            <a:cs typeface="Aharoni" panose="02010803020104030203" pitchFamily="2" charset="-79"/>
          </a:endParaRPr>
        </a:p>
      </dgm:t>
    </dgm:pt>
    <dgm:pt modelId="{8D74BF23-FBB1-4364-A9E9-9C6D90BF79FB}" type="sibTrans" cxnId="{1DBE4891-96A0-4171-850C-D676B9AF416E}">
      <dgm:prSet/>
      <dgm:spPr/>
      <dgm:t>
        <a:bodyPr/>
        <a:lstStyle/>
        <a:p>
          <a:endParaRPr lang="fr-DZ"/>
        </a:p>
      </dgm:t>
    </dgm:pt>
    <dgm:pt modelId="{C565CB2C-E0EF-4745-8141-2E99037952E0}" type="parTrans" cxnId="{1DBE4891-96A0-4171-850C-D676B9AF416E}">
      <dgm:prSet/>
      <dgm:spPr/>
      <dgm:t>
        <a:bodyPr/>
        <a:lstStyle/>
        <a:p>
          <a:endParaRPr lang="fr-DZ"/>
        </a:p>
      </dgm:t>
    </dgm:pt>
    <dgm:pt modelId="{6018942E-AF40-4C85-BACD-C4FE9EB1F660}" type="pres">
      <dgm:prSet presAssocID="{18F253B3-5962-47DC-B645-2EA169A6BB79}" presName="Name0" presStyleCnt="0">
        <dgm:presLayoutVars>
          <dgm:chPref val="1"/>
          <dgm:dir/>
          <dgm:animOne val="branch"/>
          <dgm:animLvl val="lvl"/>
          <dgm:resizeHandles val="exact"/>
        </dgm:presLayoutVars>
      </dgm:prSet>
      <dgm:spPr/>
    </dgm:pt>
    <dgm:pt modelId="{CE044065-49B6-4E1C-B3B5-AE2C3618C1F7}" type="pres">
      <dgm:prSet presAssocID="{5EF00D34-C7E2-410F-BECF-4C1AAC9258AA}" presName="root1" presStyleCnt="0"/>
      <dgm:spPr/>
    </dgm:pt>
    <dgm:pt modelId="{4CBDCF6A-0EE6-48F3-8181-D8AD741327B2}" type="pres">
      <dgm:prSet presAssocID="{5EF00D34-C7E2-410F-BECF-4C1AAC9258AA}" presName="LevelOneTextNode" presStyleLbl="node0" presStyleIdx="0" presStyleCnt="1">
        <dgm:presLayoutVars>
          <dgm:chPref val="3"/>
        </dgm:presLayoutVars>
      </dgm:prSet>
      <dgm:spPr/>
    </dgm:pt>
    <dgm:pt modelId="{3AB299ED-BF64-4793-8389-F2FF0FCB1EAE}" type="pres">
      <dgm:prSet presAssocID="{5EF00D34-C7E2-410F-BECF-4C1AAC9258AA}" presName="level2hierChild" presStyleCnt="0"/>
      <dgm:spPr/>
    </dgm:pt>
    <dgm:pt modelId="{43B09AE6-F5D1-4598-9F98-06DD9000BC42}" type="pres">
      <dgm:prSet presAssocID="{051F1537-3B63-4ACE-AE1B-A312D9FA27C1}" presName="conn2-1" presStyleLbl="parChTrans1D2" presStyleIdx="0" presStyleCnt="3"/>
      <dgm:spPr/>
    </dgm:pt>
    <dgm:pt modelId="{07C25134-B48B-42FA-8672-EF4F77838BB3}" type="pres">
      <dgm:prSet presAssocID="{051F1537-3B63-4ACE-AE1B-A312D9FA27C1}" presName="connTx" presStyleLbl="parChTrans1D2" presStyleIdx="0" presStyleCnt="3"/>
      <dgm:spPr/>
    </dgm:pt>
    <dgm:pt modelId="{C72E78A9-663A-4E3A-AD57-29212AA0A9B5}" type="pres">
      <dgm:prSet presAssocID="{030610E0-AB93-46EA-8F8D-F32272D74611}" presName="root2" presStyleCnt="0"/>
      <dgm:spPr/>
    </dgm:pt>
    <dgm:pt modelId="{4059B3E4-F605-41BD-B285-8C140B02F911}" type="pres">
      <dgm:prSet presAssocID="{030610E0-AB93-46EA-8F8D-F32272D74611}" presName="LevelTwoTextNode" presStyleLbl="node2" presStyleIdx="0" presStyleCnt="3">
        <dgm:presLayoutVars>
          <dgm:chPref val="3"/>
        </dgm:presLayoutVars>
      </dgm:prSet>
      <dgm:spPr/>
    </dgm:pt>
    <dgm:pt modelId="{A10AEE48-0002-48CF-B1EA-3E3931F2662C}" type="pres">
      <dgm:prSet presAssocID="{030610E0-AB93-46EA-8F8D-F32272D74611}" presName="level3hierChild" presStyleCnt="0"/>
      <dgm:spPr/>
    </dgm:pt>
    <dgm:pt modelId="{8972E35B-AACF-48EE-A13C-6DD68AB58647}" type="pres">
      <dgm:prSet presAssocID="{D53C547D-4746-4F7A-879E-40415FA2BFE0}" presName="conn2-1" presStyleLbl="parChTrans1D2" presStyleIdx="1" presStyleCnt="3"/>
      <dgm:spPr/>
    </dgm:pt>
    <dgm:pt modelId="{E55153FF-2E59-40FD-A806-14B98234419F}" type="pres">
      <dgm:prSet presAssocID="{D53C547D-4746-4F7A-879E-40415FA2BFE0}" presName="connTx" presStyleLbl="parChTrans1D2" presStyleIdx="1" presStyleCnt="3"/>
      <dgm:spPr/>
    </dgm:pt>
    <dgm:pt modelId="{2D283863-AC1C-4F85-AFA8-2743713AB512}" type="pres">
      <dgm:prSet presAssocID="{B4217902-99CE-40BD-A3B2-9849237E92B9}" presName="root2" presStyleCnt="0"/>
      <dgm:spPr/>
    </dgm:pt>
    <dgm:pt modelId="{EAA525F7-F65A-46E9-90F9-92D27AEBA18A}" type="pres">
      <dgm:prSet presAssocID="{B4217902-99CE-40BD-A3B2-9849237E92B9}" presName="LevelTwoTextNode" presStyleLbl="node2" presStyleIdx="1" presStyleCnt="3">
        <dgm:presLayoutVars>
          <dgm:chPref val="3"/>
        </dgm:presLayoutVars>
      </dgm:prSet>
      <dgm:spPr/>
    </dgm:pt>
    <dgm:pt modelId="{DA22FB61-A7E2-4104-AF52-0740E3DD51CE}" type="pres">
      <dgm:prSet presAssocID="{B4217902-99CE-40BD-A3B2-9849237E92B9}" presName="level3hierChild" presStyleCnt="0"/>
      <dgm:spPr/>
    </dgm:pt>
    <dgm:pt modelId="{C0F7E01B-4F0E-437E-95FA-FFAE20EA67B8}" type="pres">
      <dgm:prSet presAssocID="{377F7AAE-8802-4681-8E41-6930CDDAA1FE}" presName="conn2-1" presStyleLbl="parChTrans1D2" presStyleIdx="2" presStyleCnt="3"/>
      <dgm:spPr/>
    </dgm:pt>
    <dgm:pt modelId="{9AD53ECF-FA6A-4D75-AD83-6B523BCAE898}" type="pres">
      <dgm:prSet presAssocID="{377F7AAE-8802-4681-8E41-6930CDDAA1FE}" presName="connTx" presStyleLbl="parChTrans1D2" presStyleIdx="2" presStyleCnt="3"/>
      <dgm:spPr/>
    </dgm:pt>
    <dgm:pt modelId="{3A21AE48-F740-4C98-A10C-AD9E9E372298}" type="pres">
      <dgm:prSet presAssocID="{6757072E-3238-4307-B11A-853A1F9A2B5C}" presName="root2" presStyleCnt="0"/>
      <dgm:spPr/>
    </dgm:pt>
    <dgm:pt modelId="{8D584287-C02E-44DF-9844-3F0385B922B1}" type="pres">
      <dgm:prSet presAssocID="{6757072E-3238-4307-B11A-853A1F9A2B5C}" presName="LevelTwoTextNode" presStyleLbl="node2" presStyleIdx="2" presStyleCnt="3">
        <dgm:presLayoutVars>
          <dgm:chPref val="3"/>
        </dgm:presLayoutVars>
      </dgm:prSet>
      <dgm:spPr/>
    </dgm:pt>
    <dgm:pt modelId="{8381B669-A177-4A83-990A-E4FC9468442C}" type="pres">
      <dgm:prSet presAssocID="{6757072E-3238-4307-B11A-853A1F9A2B5C}" presName="level3hierChild" presStyleCnt="0"/>
      <dgm:spPr/>
    </dgm:pt>
  </dgm:ptLst>
  <dgm:cxnLst>
    <dgm:cxn modelId="{636C2F23-4760-4C15-A3EB-78923AAFD2DF}" type="presOf" srcId="{377F7AAE-8802-4681-8E41-6930CDDAA1FE}" destId="{9AD53ECF-FA6A-4D75-AD83-6B523BCAE898}" srcOrd="1" destOrd="0" presId="urn:microsoft.com/office/officeart/2008/layout/HorizontalMultiLevelHierarchy"/>
    <dgm:cxn modelId="{8542B625-E3BB-4C0B-9F00-4CD5E3E71442}" type="presOf" srcId="{B4217902-99CE-40BD-A3B2-9849237E92B9}" destId="{EAA525F7-F65A-46E9-90F9-92D27AEBA18A}" srcOrd="0" destOrd="0" presId="urn:microsoft.com/office/officeart/2008/layout/HorizontalMultiLevelHierarchy"/>
    <dgm:cxn modelId="{BB1F8A2F-78BD-4B79-8EA3-AC79AE6AFC4F}" type="presOf" srcId="{18F253B3-5962-47DC-B645-2EA169A6BB79}" destId="{6018942E-AF40-4C85-BACD-C4FE9EB1F660}" srcOrd="0" destOrd="0" presId="urn:microsoft.com/office/officeart/2008/layout/HorizontalMultiLevelHierarchy"/>
    <dgm:cxn modelId="{08C63440-1636-45F1-8377-7CBD489CDFAB}" type="presOf" srcId="{051F1537-3B63-4ACE-AE1B-A312D9FA27C1}" destId="{07C25134-B48B-42FA-8672-EF4F77838BB3}" srcOrd="1" destOrd="0" presId="urn:microsoft.com/office/officeart/2008/layout/HorizontalMultiLevelHierarchy"/>
    <dgm:cxn modelId="{B4462A5B-29EA-41E2-B197-2A3685A1E386}" type="presOf" srcId="{6757072E-3238-4307-B11A-853A1F9A2B5C}" destId="{8D584287-C02E-44DF-9844-3F0385B922B1}" srcOrd="0" destOrd="0" presId="urn:microsoft.com/office/officeart/2008/layout/HorizontalMultiLevelHierarchy"/>
    <dgm:cxn modelId="{48FFAB5B-700B-4343-A41E-B855A42132D0}" type="presOf" srcId="{377F7AAE-8802-4681-8E41-6930CDDAA1FE}" destId="{C0F7E01B-4F0E-437E-95FA-FFAE20EA67B8}" srcOrd="0" destOrd="0" presId="urn:microsoft.com/office/officeart/2008/layout/HorizontalMultiLevelHierarchy"/>
    <dgm:cxn modelId="{BDD4607C-2280-43BB-81F3-491D40BB345B}" srcId="{5EF00D34-C7E2-410F-BECF-4C1AAC9258AA}" destId="{B4217902-99CE-40BD-A3B2-9849237E92B9}" srcOrd="1" destOrd="0" parTransId="{D53C547D-4746-4F7A-879E-40415FA2BFE0}" sibTransId="{EF40365A-8C94-45E9-A40E-CE7FB285E3F2}"/>
    <dgm:cxn modelId="{9012157D-4FA6-4A88-985B-6D9B90938FBA}" type="presOf" srcId="{030610E0-AB93-46EA-8F8D-F32272D74611}" destId="{4059B3E4-F605-41BD-B285-8C140B02F911}" srcOrd="0" destOrd="0" presId="urn:microsoft.com/office/officeart/2008/layout/HorizontalMultiLevelHierarchy"/>
    <dgm:cxn modelId="{1DBE4891-96A0-4171-850C-D676B9AF416E}" srcId="{18F253B3-5962-47DC-B645-2EA169A6BB79}" destId="{5EF00D34-C7E2-410F-BECF-4C1AAC9258AA}" srcOrd="0" destOrd="0" parTransId="{C565CB2C-E0EF-4745-8141-2E99037952E0}" sibTransId="{8D74BF23-FBB1-4364-A9E9-9C6D90BF79FB}"/>
    <dgm:cxn modelId="{7F5AA492-EC33-4788-B246-EDDBA33DCBD0}" type="presOf" srcId="{D53C547D-4746-4F7A-879E-40415FA2BFE0}" destId="{E55153FF-2E59-40FD-A806-14B98234419F}" srcOrd="1" destOrd="0" presId="urn:microsoft.com/office/officeart/2008/layout/HorizontalMultiLevelHierarchy"/>
    <dgm:cxn modelId="{2C7A27C0-A03A-4759-915B-8105542CC8DD}" srcId="{5EF00D34-C7E2-410F-BECF-4C1AAC9258AA}" destId="{6757072E-3238-4307-B11A-853A1F9A2B5C}" srcOrd="2" destOrd="0" parTransId="{377F7AAE-8802-4681-8E41-6930CDDAA1FE}" sibTransId="{4CBD4EBE-22B8-44DA-A419-4010CB79D4C1}"/>
    <dgm:cxn modelId="{99DA60D4-308E-4AFD-B7D1-7E54E67DFDB8}" type="presOf" srcId="{5EF00D34-C7E2-410F-BECF-4C1AAC9258AA}" destId="{4CBDCF6A-0EE6-48F3-8181-D8AD741327B2}" srcOrd="0" destOrd="0" presId="urn:microsoft.com/office/officeart/2008/layout/HorizontalMultiLevelHierarchy"/>
    <dgm:cxn modelId="{E73705E3-84B0-48A3-B361-12B8A41A9628}" type="presOf" srcId="{D53C547D-4746-4F7A-879E-40415FA2BFE0}" destId="{8972E35B-AACF-48EE-A13C-6DD68AB58647}" srcOrd="0" destOrd="0" presId="urn:microsoft.com/office/officeart/2008/layout/HorizontalMultiLevelHierarchy"/>
    <dgm:cxn modelId="{72201BE4-7EA6-41E7-B44F-3621CAF7732E}" type="presOf" srcId="{051F1537-3B63-4ACE-AE1B-A312D9FA27C1}" destId="{43B09AE6-F5D1-4598-9F98-06DD9000BC42}" srcOrd="0" destOrd="0" presId="urn:microsoft.com/office/officeart/2008/layout/HorizontalMultiLevelHierarchy"/>
    <dgm:cxn modelId="{3406FBFD-709F-4015-A59E-BBD880B69D4E}" srcId="{5EF00D34-C7E2-410F-BECF-4C1AAC9258AA}" destId="{030610E0-AB93-46EA-8F8D-F32272D74611}" srcOrd="0" destOrd="0" parTransId="{051F1537-3B63-4ACE-AE1B-A312D9FA27C1}" sibTransId="{1916CA09-EE72-4F60-9C82-2DA9944EF8AE}"/>
    <dgm:cxn modelId="{F06BF6DC-94B7-4355-92BE-9707E33BB068}" type="presParOf" srcId="{6018942E-AF40-4C85-BACD-C4FE9EB1F660}" destId="{CE044065-49B6-4E1C-B3B5-AE2C3618C1F7}" srcOrd="0" destOrd="0" presId="urn:microsoft.com/office/officeart/2008/layout/HorizontalMultiLevelHierarchy"/>
    <dgm:cxn modelId="{7FF152EA-E40F-4980-8297-109FE3F8469D}" type="presParOf" srcId="{CE044065-49B6-4E1C-B3B5-AE2C3618C1F7}" destId="{4CBDCF6A-0EE6-48F3-8181-D8AD741327B2}" srcOrd="0" destOrd="0" presId="urn:microsoft.com/office/officeart/2008/layout/HorizontalMultiLevelHierarchy"/>
    <dgm:cxn modelId="{0ACFAD11-AFBF-4779-B401-7C852674C935}" type="presParOf" srcId="{CE044065-49B6-4E1C-B3B5-AE2C3618C1F7}" destId="{3AB299ED-BF64-4793-8389-F2FF0FCB1EAE}" srcOrd="1" destOrd="0" presId="urn:microsoft.com/office/officeart/2008/layout/HorizontalMultiLevelHierarchy"/>
    <dgm:cxn modelId="{21775F85-DB12-44A2-9C49-2DEF9A726BDF}" type="presParOf" srcId="{3AB299ED-BF64-4793-8389-F2FF0FCB1EAE}" destId="{43B09AE6-F5D1-4598-9F98-06DD9000BC42}" srcOrd="0" destOrd="0" presId="urn:microsoft.com/office/officeart/2008/layout/HorizontalMultiLevelHierarchy"/>
    <dgm:cxn modelId="{8D46CC18-67AA-4737-8924-ACB7779CB6A0}" type="presParOf" srcId="{43B09AE6-F5D1-4598-9F98-06DD9000BC42}" destId="{07C25134-B48B-42FA-8672-EF4F77838BB3}" srcOrd="0" destOrd="0" presId="urn:microsoft.com/office/officeart/2008/layout/HorizontalMultiLevelHierarchy"/>
    <dgm:cxn modelId="{5E2515C8-159F-4BB1-B009-429BDCE4C272}" type="presParOf" srcId="{3AB299ED-BF64-4793-8389-F2FF0FCB1EAE}" destId="{C72E78A9-663A-4E3A-AD57-29212AA0A9B5}" srcOrd="1" destOrd="0" presId="urn:microsoft.com/office/officeart/2008/layout/HorizontalMultiLevelHierarchy"/>
    <dgm:cxn modelId="{9AAFD9C2-2119-4374-A8CB-04ED0136BEFD}" type="presParOf" srcId="{C72E78A9-663A-4E3A-AD57-29212AA0A9B5}" destId="{4059B3E4-F605-41BD-B285-8C140B02F911}" srcOrd="0" destOrd="0" presId="urn:microsoft.com/office/officeart/2008/layout/HorizontalMultiLevelHierarchy"/>
    <dgm:cxn modelId="{F1F83320-0939-4323-A4EB-4E217671BDC9}" type="presParOf" srcId="{C72E78A9-663A-4E3A-AD57-29212AA0A9B5}" destId="{A10AEE48-0002-48CF-B1EA-3E3931F2662C}" srcOrd="1" destOrd="0" presId="urn:microsoft.com/office/officeart/2008/layout/HorizontalMultiLevelHierarchy"/>
    <dgm:cxn modelId="{5FA1A661-EFDD-4BAF-A080-FF6EF1390776}" type="presParOf" srcId="{3AB299ED-BF64-4793-8389-F2FF0FCB1EAE}" destId="{8972E35B-AACF-48EE-A13C-6DD68AB58647}" srcOrd="2" destOrd="0" presId="urn:microsoft.com/office/officeart/2008/layout/HorizontalMultiLevelHierarchy"/>
    <dgm:cxn modelId="{7D64B5D9-7C58-4AB2-94FB-38FBC8FF33A8}" type="presParOf" srcId="{8972E35B-AACF-48EE-A13C-6DD68AB58647}" destId="{E55153FF-2E59-40FD-A806-14B98234419F}" srcOrd="0" destOrd="0" presId="urn:microsoft.com/office/officeart/2008/layout/HorizontalMultiLevelHierarchy"/>
    <dgm:cxn modelId="{277519F6-EAEA-49E4-9261-B8137B9B9654}" type="presParOf" srcId="{3AB299ED-BF64-4793-8389-F2FF0FCB1EAE}" destId="{2D283863-AC1C-4F85-AFA8-2743713AB512}" srcOrd="3" destOrd="0" presId="urn:microsoft.com/office/officeart/2008/layout/HorizontalMultiLevelHierarchy"/>
    <dgm:cxn modelId="{EE14E4FF-263C-4A32-8E97-47CA70DC018A}" type="presParOf" srcId="{2D283863-AC1C-4F85-AFA8-2743713AB512}" destId="{EAA525F7-F65A-46E9-90F9-92D27AEBA18A}" srcOrd="0" destOrd="0" presId="urn:microsoft.com/office/officeart/2008/layout/HorizontalMultiLevelHierarchy"/>
    <dgm:cxn modelId="{60000661-8CCC-43BB-8374-7747FB7DA504}" type="presParOf" srcId="{2D283863-AC1C-4F85-AFA8-2743713AB512}" destId="{DA22FB61-A7E2-4104-AF52-0740E3DD51CE}" srcOrd="1" destOrd="0" presId="urn:microsoft.com/office/officeart/2008/layout/HorizontalMultiLevelHierarchy"/>
    <dgm:cxn modelId="{29A5BB17-AFF8-4E3A-9924-0A44B60A4F92}" type="presParOf" srcId="{3AB299ED-BF64-4793-8389-F2FF0FCB1EAE}" destId="{C0F7E01B-4F0E-437E-95FA-FFAE20EA67B8}" srcOrd="4" destOrd="0" presId="urn:microsoft.com/office/officeart/2008/layout/HorizontalMultiLevelHierarchy"/>
    <dgm:cxn modelId="{2CA71413-9086-4DC5-9505-CEF738EC9FEC}" type="presParOf" srcId="{C0F7E01B-4F0E-437E-95FA-FFAE20EA67B8}" destId="{9AD53ECF-FA6A-4D75-AD83-6B523BCAE898}" srcOrd="0" destOrd="0" presId="urn:microsoft.com/office/officeart/2008/layout/HorizontalMultiLevelHierarchy"/>
    <dgm:cxn modelId="{942159BD-1D75-4DA1-8572-8127CEC17A17}" type="presParOf" srcId="{3AB299ED-BF64-4793-8389-F2FF0FCB1EAE}" destId="{3A21AE48-F740-4C98-A10C-AD9E9E372298}" srcOrd="5" destOrd="0" presId="urn:microsoft.com/office/officeart/2008/layout/HorizontalMultiLevelHierarchy"/>
    <dgm:cxn modelId="{994F8924-96D2-4D00-8ECC-D73F81222304}" type="presParOf" srcId="{3A21AE48-F740-4C98-A10C-AD9E9E372298}" destId="{8D584287-C02E-44DF-9844-3F0385B922B1}" srcOrd="0" destOrd="0" presId="urn:microsoft.com/office/officeart/2008/layout/HorizontalMultiLevelHierarchy"/>
    <dgm:cxn modelId="{8CF27368-2774-4891-BF61-C927E7E98F96}" type="presParOf" srcId="{3A21AE48-F740-4C98-A10C-AD9E9E372298}" destId="{8381B669-A177-4A83-990A-E4FC9468442C}" srcOrd="1" destOrd="0" presId="urn:microsoft.com/office/officeart/2008/layout/HorizontalMultiLevelHierarchy"/>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7DF77F-37B7-4325-A997-4BA92F665EE0}">
      <dsp:nvSpPr>
        <dsp:cNvPr id="0" name=""/>
        <dsp:cNvSpPr/>
      </dsp:nvSpPr>
      <dsp:spPr>
        <a:xfrm>
          <a:off x="2013385" y="1739549"/>
          <a:ext cx="1459628" cy="145962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1244600">
            <a:lnSpc>
              <a:spcPct val="90000"/>
            </a:lnSpc>
            <a:spcBef>
              <a:spcPct val="0"/>
            </a:spcBef>
            <a:spcAft>
              <a:spcPct val="35000"/>
            </a:spcAft>
            <a:buNone/>
          </a:pPr>
          <a:endParaRPr lang="fr-DZ" sz="2800" kern="1200"/>
        </a:p>
      </dsp:txBody>
      <dsp:txXfrm>
        <a:off x="2227143" y="1953307"/>
        <a:ext cx="1032112" cy="1032112"/>
      </dsp:txXfrm>
    </dsp:sp>
    <dsp:sp modelId="{91F04ACF-186D-41A7-9D84-9115FC421EA3}">
      <dsp:nvSpPr>
        <dsp:cNvPr id="0" name=""/>
        <dsp:cNvSpPr/>
      </dsp:nvSpPr>
      <dsp:spPr>
        <a:xfrm rot="12900000">
          <a:off x="1074621" y="1484629"/>
          <a:ext cx="1118566" cy="41599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D3BBEC6-817A-4016-8A96-8AC8A8A8B41E}">
      <dsp:nvSpPr>
        <dsp:cNvPr id="0" name=""/>
        <dsp:cNvSpPr/>
      </dsp:nvSpPr>
      <dsp:spPr>
        <a:xfrm>
          <a:off x="482442" y="817176"/>
          <a:ext cx="1386647" cy="11093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1511300">
            <a:lnSpc>
              <a:spcPct val="90000"/>
            </a:lnSpc>
            <a:spcBef>
              <a:spcPct val="0"/>
            </a:spcBef>
            <a:spcAft>
              <a:spcPct val="35000"/>
            </a:spcAft>
            <a:buNone/>
          </a:pPr>
          <a:endParaRPr lang="fr-DZ" sz="3400" kern="1200"/>
        </a:p>
      </dsp:txBody>
      <dsp:txXfrm>
        <a:off x="514933" y="849667"/>
        <a:ext cx="1321665" cy="1044335"/>
      </dsp:txXfrm>
    </dsp:sp>
    <dsp:sp modelId="{6F0446CE-0A37-4B79-884F-22C1CE68B5EC}">
      <dsp:nvSpPr>
        <dsp:cNvPr id="0" name=""/>
        <dsp:cNvSpPr/>
      </dsp:nvSpPr>
      <dsp:spPr>
        <a:xfrm rot="16200000">
          <a:off x="2183916" y="907167"/>
          <a:ext cx="1118566" cy="41599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645C531-B804-4FDD-A3C6-DA58CB192BD6}">
      <dsp:nvSpPr>
        <dsp:cNvPr id="0" name=""/>
        <dsp:cNvSpPr/>
      </dsp:nvSpPr>
      <dsp:spPr>
        <a:xfrm>
          <a:off x="2049876" y="1221"/>
          <a:ext cx="1386647" cy="11093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1511300">
            <a:lnSpc>
              <a:spcPct val="90000"/>
            </a:lnSpc>
            <a:spcBef>
              <a:spcPct val="0"/>
            </a:spcBef>
            <a:spcAft>
              <a:spcPct val="35000"/>
            </a:spcAft>
            <a:buNone/>
          </a:pPr>
          <a:endParaRPr lang="fr-DZ" sz="3400" kern="1200"/>
        </a:p>
      </dsp:txBody>
      <dsp:txXfrm>
        <a:off x="2082367" y="33712"/>
        <a:ext cx="1321665" cy="1044335"/>
      </dsp:txXfrm>
    </dsp:sp>
    <dsp:sp modelId="{B56D5565-CF52-43FC-8D41-C03CD1DA15B0}">
      <dsp:nvSpPr>
        <dsp:cNvPr id="0" name=""/>
        <dsp:cNvSpPr/>
      </dsp:nvSpPr>
      <dsp:spPr>
        <a:xfrm rot="19500000">
          <a:off x="3293211" y="1484629"/>
          <a:ext cx="1118566" cy="415994"/>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220025B-6569-4BD1-A864-A92ED9090333}">
      <dsp:nvSpPr>
        <dsp:cNvPr id="0" name=""/>
        <dsp:cNvSpPr/>
      </dsp:nvSpPr>
      <dsp:spPr>
        <a:xfrm>
          <a:off x="3617309" y="817176"/>
          <a:ext cx="1386647" cy="110931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1511300">
            <a:lnSpc>
              <a:spcPct val="90000"/>
            </a:lnSpc>
            <a:spcBef>
              <a:spcPct val="0"/>
            </a:spcBef>
            <a:spcAft>
              <a:spcPct val="35000"/>
            </a:spcAft>
            <a:buNone/>
          </a:pPr>
          <a:endParaRPr lang="fr-DZ" sz="3400" kern="1200"/>
        </a:p>
      </dsp:txBody>
      <dsp:txXfrm>
        <a:off x="3649800" y="849667"/>
        <a:ext cx="1321665" cy="104433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0F7E01B-4F0E-437E-95FA-FFAE20EA67B8}">
      <dsp:nvSpPr>
        <dsp:cNvPr id="0" name=""/>
        <dsp:cNvSpPr/>
      </dsp:nvSpPr>
      <dsp:spPr>
        <a:xfrm>
          <a:off x="1679669" y="1666330"/>
          <a:ext cx="415382" cy="791506"/>
        </a:xfrm>
        <a:custGeom>
          <a:avLst/>
          <a:gdLst/>
          <a:ahLst/>
          <a:cxnLst/>
          <a:rect l="0" t="0" r="0" b="0"/>
          <a:pathLst>
            <a:path>
              <a:moveTo>
                <a:pt x="0" y="0"/>
              </a:moveTo>
              <a:lnTo>
                <a:pt x="207691" y="0"/>
              </a:lnTo>
              <a:lnTo>
                <a:pt x="207691" y="791506"/>
              </a:lnTo>
              <a:lnTo>
                <a:pt x="415382" y="791506"/>
              </a:lnTo>
            </a:path>
          </a:pathLst>
        </a:custGeom>
        <a:noFill/>
        <a:ln w="12700" cap="flat" cmpd="sng" algn="ctr">
          <a:solidFill>
            <a:schemeClr val="accent4">
              <a:shade val="60000"/>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DZ" sz="500" kern="1200"/>
        </a:p>
      </dsp:txBody>
      <dsp:txXfrm>
        <a:off x="1865013" y="2039736"/>
        <a:ext cx="44694" cy="44694"/>
      </dsp:txXfrm>
    </dsp:sp>
    <dsp:sp modelId="{8972E35B-AACF-48EE-A13C-6DD68AB58647}">
      <dsp:nvSpPr>
        <dsp:cNvPr id="0" name=""/>
        <dsp:cNvSpPr/>
      </dsp:nvSpPr>
      <dsp:spPr>
        <a:xfrm>
          <a:off x="1679669" y="1620610"/>
          <a:ext cx="415382" cy="91440"/>
        </a:xfrm>
        <a:custGeom>
          <a:avLst/>
          <a:gdLst/>
          <a:ahLst/>
          <a:cxnLst/>
          <a:rect l="0" t="0" r="0" b="0"/>
          <a:pathLst>
            <a:path>
              <a:moveTo>
                <a:pt x="0" y="45720"/>
              </a:moveTo>
              <a:lnTo>
                <a:pt x="415382" y="45720"/>
              </a:lnTo>
            </a:path>
          </a:pathLst>
        </a:custGeom>
        <a:noFill/>
        <a:ln w="12700" cap="flat" cmpd="sng" algn="ctr">
          <a:solidFill>
            <a:schemeClr val="accent4">
              <a:shade val="60000"/>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DZ" sz="500" kern="1200"/>
        </a:p>
      </dsp:txBody>
      <dsp:txXfrm>
        <a:off x="1876976" y="1655945"/>
        <a:ext cx="20769" cy="20769"/>
      </dsp:txXfrm>
    </dsp:sp>
    <dsp:sp modelId="{43B09AE6-F5D1-4598-9F98-06DD9000BC42}">
      <dsp:nvSpPr>
        <dsp:cNvPr id="0" name=""/>
        <dsp:cNvSpPr/>
      </dsp:nvSpPr>
      <dsp:spPr>
        <a:xfrm>
          <a:off x="1679669" y="874823"/>
          <a:ext cx="415382" cy="791506"/>
        </a:xfrm>
        <a:custGeom>
          <a:avLst/>
          <a:gdLst/>
          <a:ahLst/>
          <a:cxnLst/>
          <a:rect l="0" t="0" r="0" b="0"/>
          <a:pathLst>
            <a:path>
              <a:moveTo>
                <a:pt x="0" y="791506"/>
              </a:moveTo>
              <a:lnTo>
                <a:pt x="207691" y="791506"/>
              </a:lnTo>
              <a:lnTo>
                <a:pt x="207691" y="0"/>
              </a:lnTo>
              <a:lnTo>
                <a:pt x="415382" y="0"/>
              </a:lnTo>
            </a:path>
          </a:pathLst>
        </a:custGeom>
        <a:noFill/>
        <a:ln w="12700" cap="flat" cmpd="sng" algn="ctr">
          <a:solidFill>
            <a:schemeClr val="accent4">
              <a:shade val="60000"/>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DZ" sz="500" kern="1200"/>
        </a:p>
      </dsp:txBody>
      <dsp:txXfrm>
        <a:off x="1865013" y="1248229"/>
        <a:ext cx="44694" cy="44694"/>
      </dsp:txXfrm>
    </dsp:sp>
    <dsp:sp modelId="{4CBDCF6A-0EE6-48F3-8181-D8AD741327B2}">
      <dsp:nvSpPr>
        <dsp:cNvPr id="0" name=""/>
        <dsp:cNvSpPr/>
      </dsp:nvSpPr>
      <dsp:spPr>
        <a:xfrm rot="16200000">
          <a:off x="-303264" y="1349727"/>
          <a:ext cx="3332661" cy="633205"/>
        </a:xfrm>
        <a:prstGeom prst="rect">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1422400">
            <a:lnSpc>
              <a:spcPct val="90000"/>
            </a:lnSpc>
            <a:spcBef>
              <a:spcPct val="0"/>
            </a:spcBef>
            <a:spcAft>
              <a:spcPct val="35000"/>
            </a:spcAft>
            <a:buNone/>
          </a:pPr>
          <a:r>
            <a:rPr lang="ar-DZ" sz="3200" b="1" kern="1200">
              <a:latin typeface="Algerian" panose="04020705040A02060702" pitchFamily="82" charset="0"/>
              <a:cs typeface="Aharoni" panose="02010803020104030203" pitchFamily="2" charset="-79"/>
            </a:rPr>
            <a:t>أبعاد التحول الرقمي </a:t>
          </a:r>
          <a:endParaRPr lang="fr-DZ" sz="3200" b="1" kern="1200">
            <a:latin typeface="Algerian" panose="04020705040A02060702" pitchFamily="82" charset="0"/>
            <a:cs typeface="Aharoni" panose="02010803020104030203" pitchFamily="2" charset="-79"/>
          </a:endParaRPr>
        </a:p>
      </dsp:txBody>
      <dsp:txXfrm>
        <a:off x="-303264" y="1349727"/>
        <a:ext cx="3332661" cy="633205"/>
      </dsp:txXfrm>
    </dsp:sp>
    <dsp:sp modelId="{4059B3E4-F605-41BD-B285-8C140B02F911}">
      <dsp:nvSpPr>
        <dsp:cNvPr id="0" name=""/>
        <dsp:cNvSpPr/>
      </dsp:nvSpPr>
      <dsp:spPr>
        <a:xfrm>
          <a:off x="2095052" y="558220"/>
          <a:ext cx="2076914" cy="633205"/>
        </a:xfrm>
        <a:prstGeom prst="rect">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977900">
            <a:lnSpc>
              <a:spcPct val="90000"/>
            </a:lnSpc>
            <a:spcBef>
              <a:spcPct val="0"/>
            </a:spcBef>
            <a:spcAft>
              <a:spcPct val="35000"/>
            </a:spcAft>
            <a:buNone/>
          </a:pPr>
          <a:r>
            <a:rPr lang="ar-SA" sz="2200" b="1" kern="1200"/>
            <a:t>البعد الهيكلي والتنظيمي</a:t>
          </a:r>
          <a:endParaRPr lang="fr-DZ" sz="2200" kern="1200"/>
        </a:p>
      </dsp:txBody>
      <dsp:txXfrm>
        <a:off x="2095052" y="558220"/>
        <a:ext cx="2076914" cy="633205"/>
      </dsp:txXfrm>
    </dsp:sp>
    <dsp:sp modelId="{EAA525F7-F65A-46E9-90F9-92D27AEBA18A}">
      <dsp:nvSpPr>
        <dsp:cNvPr id="0" name=""/>
        <dsp:cNvSpPr/>
      </dsp:nvSpPr>
      <dsp:spPr>
        <a:xfrm>
          <a:off x="2095052" y="1349727"/>
          <a:ext cx="2076914" cy="633205"/>
        </a:xfrm>
        <a:prstGeom prst="rect">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977900">
            <a:lnSpc>
              <a:spcPct val="90000"/>
            </a:lnSpc>
            <a:spcBef>
              <a:spcPct val="0"/>
            </a:spcBef>
            <a:spcAft>
              <a:spcPct val="35000"/>
            </a:spcAft>
            <a:buNone/>
          </a:pPr>
          <a:r>
            <a:rPr lang="ar-SA" sz="2200" b="1" kern="1200"/>
            <a:t>البعد الوظيفي </a:t>
          </a:r>
          <a:endParaRPr lang="fr-DZ" sz="2200" kern="1200"/>
        </a:p>
      </dsp:txBody>
      <dsp:txXfrm>
        <a:off x="2095052" y="1349727"/>
        <a:ext cx="2076914" cy="633205"/>
      </dsp:txXfrm>
    </dsp:sp>
    <dsp:sp modelId="{8D584287-C02E-44DF-9844-3F0385B922B1}">
      <dsp:nvSpPr>
        <dsp:cNvPr id="0" name=""/>
        <dsp:cNvSpPr/>
      </dsp:nvSpPr>
      <dsp:spPr>
        <a:xfrm>
          <a:off x="2095052" y="2141234"/>
          <a:ext cx="2076914" cy="633205"/>
        </a:xfrm>
        <a:prstGeom prst="rect">
          <a:avLst/>
        </a:prstGeom>
        <a:solidFill>
          <a:schemeClr val="l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977900">
            <a:lnSpc>
              <a:spcPct val="90000"/>
            </a:lnSpc>
            <a:spcBef>
              <a:spcPct val="0"/>
            </a:spcBef>
            <a:spcAft>
              <a:spcPct val="35000"/>
            </a:spcAft>
            <a:buNone/>
          </a:pPr>
          <a:r>
            <a:rPr lang="ar-SA" sz="2200" b="1" kern="1200"/>
            <a:t>البعد التقني والإعلامي</a:t>
          </a:r>
          <a:r>
            <a:rPr lang="ar-SA" sz="2200" kern="1200"/>
            <a:t> </a:t>
          </a:r>
          <a:endParaRPr lang="fr-DZ" sz="2200" kern="1200"/>
        </a:p>
      </dsp:txBody>
      <dsp:txXfrm>
        <a:off x="2095052" y="2141234"/>
        <a:ext cx="2076914" cy="633205"/>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EA7F7-2628-4FC8-B23A-C54E474E3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132</Pages>
  <Words>14517</Words>
  <Characters>82751</Characters>
  <Application>Microsoft Office Word</Application>
  <DocSecurity>0</DocSecurity>
  <Lines>689</Lines>
  <Paragraphs>194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97074</CharactersWithSpaces>
  <SharedDoc>false</SharedDoc>
  <HLinks>
    <vt:vector size="30" baseType="variant">
      <vt:variant>
        <vt:i4>6422629</vt:i4>
      </vt:variant>
      <vt:variant>
        <vt:i4>12</vt:i4>
      </vt:variant>
      <vt:variant>
        <vt:i4>0</vt:i4>
      </vt:variant>
      <vt:variant>
        <vt:i4>5</vt:i4>
      </vt:variant>
      <vt:variant>
        <vt:lpwstr>https://reader.elsevier.com/reader/sd/pii/S0148296322002727</vt:lpwstr>
      </vt:variant>
      <vt:variant>
        <vt:lpwstr/>
      </vt:variant>
      <vt:variant>
        <vt:i4>4456458</vt:i4>
      </vt:variant>
      <vt:variant>
        <vt:i4>9</vt:i4>
      </vt:variant>
      <vt:variant>
        <vt:i4>0</vt:i4>
      </vt:variant>
      <vt:variant>
        <vt:i4>5</vt:i4>
      </vt:variant>
      <vt:variant>
        <vt:lpwstr>https://www.asjp.cerist.dz/en/downArticle/306/12/1/171169</vt:lpwstr>
      </vt:variant>
      <vt:variant>
        <vt:lpwstr/>
      </vt:variant>
      <vt:variant>
        <vt:i4>7929958</vt:i4>
      </vt:variant>
      <vt:variant>
        <vt:i4>6</vt:i4>
      </vt:variant>
      <vt:variant>
        <vt:i4>0</vt:i4>
      </vt:variant>
      <vt:variant>
        <vt:i4>5</vt:i4>
      </vt:variant>
      <vt:variant>
        <vt:lpwstr>https://sloanreview.mit.edu/projects/embracing-digital-technology/</vt:lpwstr>
      </vt:variant>
      <vt:variant>
        <vt:lpwstr/>
      </vt:variant>
      <vt:variant>
        <vt:i4>2556018</vt:i4>
      </vt:variant>
      <vt:variant>
        <vt:i4>3</vt:i4>
      </vt:variant>
      <vt:variant>
        <vt:i4>0</vt:i4>
      </vt:variant>
      <vt:variant>
        <vt:i4>5</vt:i4>
      </vt:variant>
      <vt:variant>
        <vt:lpwstr>http://www.noveltyjournals.com/</vt:lpwstr>
      </vt:variant>
      <vt:variant>
        <vt:lpwstr/>
      </vt:variant>
      <vt:variant>
        <vt:i4>131101</vt:i4>
      </vt:variant>
      <vt:variant>
        <vt:i4>0</vt:i4>
      </vt:variant>
      <vt:variant>
        <vt:i4>0</vt:i4>
      </vt:variant>
      <vt:variant>
        <vt:i4>5</vt:i4>
      </vt:variant>
      <vt:variant>
        <vt:lpwstr>https://mile.org/images/2018/citc.pdf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 DELL</dc:creator>
  <cp:keywords/>
  <dc:description/>
  <cp:lastModifiedBy>نور الهدى</cp:lastModifiedBy>
  <cp:revision>2</cp:revision>
  <cp:lastPrinted>2026-04-05T02:20:00Z</cp:lastPrinted>
  <dcterms:created xsi:type="dcterms:W3CDTF">2026-10-06T13:36:00Z</dcterms:created>
  <dcterms:modified xsi:type="dcterms:W3CDTF">2026-10-06T13:36:00Z</dcterms:modified>
</cp:coreProperties>
</file>