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753B" w:rsidRPr="00F932FC" w:rsidRDefault="000962D3" w:rsidP="005B05AC">
      <w:pPr>
        <w:tabs>
          <w:tab w:val="center" w:pos="4535"/>
          <w:tab w:val="right" w:pos="9070"/>
        </w:tabs>
        <w:spacing w:line="24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ab/>
      </w:r>
      <w:r w:rsidR="000818DB">
        <w:rPr>
          <w:rFonts w:ascii="Traditional Arabic" w:hAnsi="Traditional Arabic" w:cs="Traditional Arabic"/>
          <w:b/>
          <w:bCs/>
          <w:sz w:val="28"/>
          <w:szCs w:val="28"/>
          <w:rtl/>
          <w:lang w:bidi="ar-DZ"/>
        </w:rPr>
        <w:t>جامعة غرداية</w:t>
      </w:r>
      <w:r>
        <w:rPr>
          <w:rFonts w:ascii="Traditional Arabic" w:hAnsi="Traditional Arabic" w:cs="Traditional Arabic"/>
          <w:b/>
          <w:bCs/>
          <w:sz w:val="28"/>
          <w:szCs w:val="28"/>
          <w:rtl/>
          <w:lang w:bidi="ar-DZ"/>
        </w:rPr>
        <w:tab/>
      </w:r>
    </w:p>
    <w:p w:rsidR="003F753B" w:rsidRPr="00F932FC" w:rsidRDefault="003F753B" w:rsidP="005B05AC">
      <w:pPr>
        <w:spacing w:line="240" w:lineRule="auto"/>
        <w:jc w:val="center"/>
        <w:rPr>
          <w:rFonts w:ascii="Traditional Arabic" w:hAnsi="Traditional Arabic" w:cs="Traditional Arabic"/>
          <w:b/>
          <w:bCs/>
          <w:sz w:val="28"/>
          <w:szCs w:val="28"/>
          <w:rtl/>
          <w:lang w:bidi="ar-DZ"/>
        </w:rPr>
      </w:pPr>
      <w:r w:rsidRPr="00F932FC">
        <w:rPr>
          <w:rFonts w:ascii="Traditional Arabic" w:hAnsi="Traditional Arabic" w:cs="Traditional Arabic"/>
          <w:b/>
          <w:bCs/>
          <w:sz w:val="28"/>
          <w:szCs w:val="28"/>
          <w:rtl/>
          <w:lang w:bidi="ar-DZ"/>
        </w:rPr>
        <w:t xml:space="preserve">كلية علوم الاقتصادية وعلوم التجارية وعلوم التسيير        </w:t>
      </w:r>
    </w:p>
    <w:p w:rsidR="003F753B" w:rsidRDefault="000962D3" w:rsidP="005B05AC">
      <w:pPr>
        <w:tabs>
          <w:tab w:val="center" w:pos="4535"/>
          <w:tab w:val="left" w:pos="6296"/>
        </w:tabs>
        <w:spacing w:line="240" w:lineRule="auto"/>
        <w:jc w:val="center"/>
        <w:rPr>
          <w:sz w:val="28"/>
          <w:szCs w:val="28"/>
          <w:rtl/>
          <w:lang w:bidi="ar-DZ"/>
        </w:rPr>
      </w:pPr>
      <w:r w:rsidRPr="00F932FC">
        <w:rPr>
          <w:rFonts w:ascii="Traditional Arabic" w:hAnsi="Traditional Arabic" w:cs="Traditional Arabic" w:hint="cs"/>
          <w:b/>
          <w:bCs/>
          <w:sz w:val="28"/>
          <w:szCs w:val="28"/>
          <w:rtl/>
          <w:lang w:bidi="ar-DZ"/>
        </w:rPr>
        <w:t>قسم</w:t>
      </w:r>
      <w:r>
        <w:rPr>
          <w:rFonts w:ascii="Traditional Arabic" w:hAnsi="Traditional Arabic" w:cs="Traditional Arabic" w:hint="cs"/>
          <w:b/>
          <w:bCs/>
          <w:sz w:val="28"/>
          <w:szCs w:val="28"/>
          <w:rtl/>
          <w:lang w:bidi="ar-DZ"/>
        </w:rPr>
        <w:t xml:space="preserve"> العلومال</w:t>
      </w:r>
      <w:r w:rsidR="003F753B" w:rsidRPr="00F932FC">
        <w:rPr>
          <w:rFonts w:ascii="Traditional Arabic" w:hAnsi="Traditional Arabic" w:cs="Traditional Arabic"/>
          <w:b/>
          <w:bCs/>
          <w:sz w:val="28"/>
          <w:szCs w:val="28"/>
          <w:rtl/>
          <w:lang w:bidi="ar-DZ"/>
        </w:rPr>
        <w:t>مالية و</w:t>
      </w:r>
      <w:r>
        <w:rPr>
          <w:rFonts w:ascii="Traditional Arabic" w:hAnsi="Traditional Arabic" w:cs="Traditional Arabic" w:hint="cs"/>
          <w:b/>
          <w:bCs/>
          <w:sz w:val="28"/>
          <w:szCs w:val="28"/>
          <w:rtl/>
          <w:lang w:bidi="ar-DZ"/>
        </w:rPr>
        <w:t>ال</w:t>
      </w:r>
      <w:r w:rsidR="003F753B" w:rsidRPr="00F932FC">
        <w:rPr>
          <w:rFonts w:ascii="Traditional Arabic" w:hAnsi="Traditional Arabic" w:cs="Traditional Arabic"/>
          <w:b/>
          <w:bCs/>
          <w:sz w:val="28"/>
          <w:szCs w:val="28"/>
          <w:rtl/>
          <w:lang w:bidi="ar-DZ"/>
        </w:rPr>
        <w:t>محاسبة</w:t>
      </w:r>
    </w:p>
    <w:p w:rsidR="003F753B" w:rsidRDefault="00473446" w:rsidP="005B05AC">
      <w:pPr>
        <w:spacing w:line="240" w:lineRule="auto"/>
        <w:jc w:val="center"/>
        <w:rPr>
          <w:sz w:val="28"/>
          <w:szCs w:val="28"/>
          <w:rtl/>
          <w:lang w:bidi="ar-DZ"/>
        </w:rPr>
      </w:pPr>
      <w:r>
        <w:rPr>
          <w:noProof/>
          <w:sz w:val="28"/>
          <w:szCs w:val="28"/>
          <w:lang w:eastAsia="fr-FR"/>
        </w:rPr>
        <w:drawing>
          <wp:inline distT="0" distB="0" distL="0" distR="0">
            <wp:extent cx="999460" cy="658494"/>
            <wp:effectExtent l="0" t="0" r="0" b="889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99461" cy="658495"/>
                    </a:xfrm>
                    <a:prstGeom prst="rect">
                      <a:avLst/>
                    </a:prstGeom>
                    <a:noFill/>
                  </pic:spPr>
                </pic:pic>
              </a:graphicData>
            </a:graphic>
          </wp:inline>
        </w:drawing>
      </w:r>
    </w:p>
    <w:p w:rsidR="003F753B" w:rsidRPr="00F932FC" w:rsidRDefault="003F753B" w:rsidP="005B05AC">
      <w:pPr>
        <w:spacing w:line="240" w:lineRule="auto"/>
        <w:jc w:val="center"/>
        <w:rPr>
          <w:rFonts w:ascii="Traditional Arabic" w:hAnsi="Traditional Arabic" w:cs="Traditional Arabic"/>
          <w:b/>
          <w:bCs/>
          <w:sz w:val="28"/>
          <w:szCs w:val="28"/>
          <w:rtl/>
          <w:lang w:bidi="ar-DZ"/>
        </w:rPr>
      </w:pPr>
      <w:r w:rsidRPr="00F932FC">
        <w:rPr>
          <w:rFonts w:ascii="Traditional Arabic" w:hAnsi="Traditional Arabic" w:cs="Traditional Arabic"/>
          <w:b/>
          <w:bCs/>
          <w:sz w:val="28"/>
          <w:szCs w:val="28"/>
          <w:rtl/>
          <w:lang w:bidi="ar-DZ"/>
        </w:rPr>
        <w:t>مذكرة مقدمة لاست</w:t>
      </w:r>
      <w:bookmarkStart w:id="0" w:name="_GoBack"/>
      <w:bookmarkEnd w:id="0"/>
      <w:r w:rsidRPr="00F932FC">
        <w:rPr>
          <w:rFonts w:ascii="Traditional Arabic" w:hAnsi="Traditional Arabic" w:cs="Traditional Arabic"/>
          <w:b/>
          <w:bCs/>
          <w:sz w:val="28"/>
          <w:szCs w:val="28"/>
          <w:rtl/>
          <w:lang w:bidi="ar-DZ"/>
        </w:rPr>
        <w:t xml:space="preserve">كمال متطلبات شهادة </w:t>
      </w:r>
      <w:r w:rsidR="000962D3">
        <w:rPr>
          <w:rFonts w:ascii="Traditional Arabic" w:hAnsi="Traditional Arabic" w:cs="Traditional Arabic" w:hint="cs"/>
          <w:b/>
          <w:bCs/>
          <w:sz w:val="28"/>
          <w:szCs w:val="28"/>
          <w:rtl/>
          <w:lang w:bidi="ar-DZ"/>
        </w:rPr>
        <w:t>ال</w:t>
      </w:r>
      <w:r w:rsidRPr="00F932FC">
        <w:rPr>
          <w:rFonts w:ascii="Traditional Arabic" w:hAnsi="Traditional Arabic" w:cs="Traditional Arabic"/>
          <w:b/>
          <w:bCs/>
          <w:sz w:val="28"/>
          <w:szCs w:val="28"/>
          <w:rtl/>
          <w:lang w:bidi="ar-DZ"/>
        </w:rPr>
        <w:t>ماستر أك</w:t>
      </w:r>
      <w:r w:rsidR="000962D3">
        <w:rPr>
          <w:rFonts w:ascii="Traditional Arabic" w:hAnsi="Traditional Arabic" w:cs="Traditional Arabic" w:hint="cs"/>
          <w:b/>
          <w:bCs/>
          <w:sz w:val="28"/>
          <w:szCs w:val="28"/>
          <w:rtl/>
          <w:lang w:bidi="ar-DZ"/>
        </w:rPr>
        <w:t>ا</w:t>
      </w:r>
      <w:r w:rsidRPr="00F932FC">
        <w:rPr>
          <w:rFonts w:ascii="Traditional Arabic" w:hAnsi="Traditional Arabic" w:cs="Traditional Arabic"/>
          <w:b/>
          <w:bCs/>
          <w:sz w:val="28"/>
          <w:szCs w:val="28"/>
          <w:rtl/>
          <w:lang w:bidi="ar-DZ"/>
        </w:rPr>
        <w:t>د</w:t>
      </w:r>
      <w:r w:rsidR="000962D3">
        <w:rPr>
          <w:rFonts w:ascii="Traditional Arabic" w:hAnsi="Traditional Arabic" w:cs="Traditional Arabic" w:hint="cs"/>
          <w:b/>
          <w:bCs/>
          <w:sz w:val="28"/>
          <w:szCs w:val="28"/>
          <w:rtl/>
          <w:lang w:bidi="ar-DZ"/>
        </w:rPr>
        <w:t>ي</w:t>
      </w:r>
      <w:r w:rsidRPr="00F932FC">
        <w:rPr>
          <w:rFonts w:ascii="Traditional Arabic" w:hAnsi="Traditional Arabic" w:cs="Traditional Arabic"/>
          <w:b/>
          <w:bCs/>
          <w:sz w:val="28"/>
          <w:szCs w:val="28"/>
          <w:rtl/>
          <w:lang w:bidi="ar-DZ"/>
        </w:rPr>
        <w:t xml:space="preserve">مي، الطور الثاني </w:t>
      </w:r>
    </w:p>
    <w:p w:rsidR="003F753B" w:rsidRPr="00F932FC" w:rsidRDefault="003F753B" w:rsidP="005B05AC">
      <w:pPr>
        <w:spacing w:line="240" w:lineRule="auto"/>
        <w:jc w:val="center"/>
        <w:rPr>
          <w:rFonts w:ascii="Traditional Arabic" w:hAnsi="Traditional Arabic" w:cs="Traditional Arabic"/>
          <w:b/>
          <w:bCs/>
          <w:sz w:val="28"/>
          <w:szCs w:val="28"/>
          <w:rtl/>
          <w:lang w:bidi="ar-DZ"/>
        </w:rPr>
      </w:pPr>
      <w:r w:rsidRPr="00F932FC">
        <w:rPr>
          <w:rFonts w:ascii="Traditional Arabic" w:hAnsi="Traditional Arabic" w:cs="Traditional Arabic"/>
          <w:b/>
          <w:bCs/>
          <w:sz w:val="28"/>
          <w:szCs w:val="28"/>
          <w:rtl/>
          <w:lang w:bidi="ar-DZ"/>
        </w:rPr>
        <w:t xml:space="preserve">في ميدان: </w:t>
      </w:r>
      <w:r w:rsidR="000962D3">
        <w:rPr>
          <w:rFonts w:ascii="Traditional Arabic" w:hAnsi="Traditional Arabic" w:cs="Traditional Arabic" w:hint="cs"/>
          <w:b/>
          <w:bCs/>
          <w:sz w:val="28"/>
          <w:szCs w:val="28"/>
          <w:rtl/>
          <w:lang w:bidi="ar-DZ"/>
        </w:rPr>
        <w:t>ال</w:t>
      </w:r>
      <w:r w:rsidRPr="00F932FC">
        <w:rPr>
          <w:rFonts w:ascii="Traditional Arabic" w:hAnsi="Traditional Arabic" w:cs="Traditional Arabic"/>
          <w:b/>
          <w:bCs/>
          <w:sz w:val="28"/>
          <w:szCs w:val="28"/>
          <w:rtl/>
          <w:lang w:bidi="ar-DZ"/>
        </w:rPr>
        <w:t xml:space="preserve">علوم الاقتصادية </w:t>
      </w:r>
      <w:r w:rsidR="00B7000D" w:rsidRPr="00F932FC">
        <w:rPr>
          <w:rFonts w:ascii="Traditional Arabic" w:hAnsi="Traditional Arabic" w:cs="Traditional Arabic" w:hint="cs"/>
          <w:b/>
          <w:bCs/>
          <w:sz w:val="28"/>
          <w:szCs w:val="28"/>
          <w:rtl/>
          <w:lang w:bidi="ar-DZ"/>
        </w:rPr>
        <w:t>والتجارية وعلوم</w:t>
      </w:r>
      <w:r w:rsidRPr="00F932FC">
        <w:rPr>
          <w:rFonts w:ascii="Traditional Arabic" w:hAnsi="Traditional Arabic" w:cs="Traditional Arabic"/>
          <w:b/>
          <w:bCs/>
          <w:sz w:val="28"/>
          <w:szCs w:val="28"/>
          <w:rtl/>
          <w:lang w:bidi="ar-DZ"/>
        </w:rPr>
        <w:t xml:space="preserve"> التسيير </w:t>
      </w:r>
    </w:p>
    <w:p w:rsidR="003F753B" w:rsidRPr="000962D3" w:rsidRDefault="003F753B" w:rsidP="005B05AC">
      <w:pPr>
        <w:spacing w:line="240" w:lineRule="auto"/>
        <w:jc w:val="center"/>
        <w:rPr>
          <w:sz w:val="28"/>
          <w:szCs w:val="28"/>
          <w:rtl/>
          <w:lang w:bidi="ar-DZ"/>
        </w:rPr>
      </w:pPr>
      <w:r w:rsidRPr="00F932FC">
        <w:rPr>
          <w:rFonts w:ascii="Traditional Arabic" w:hAnsi="Traditional Arabic" w:cs="Traditional Arabic"/>
          <w:b/>
          <w:bCs/>
          <w:sz w:val="28"/>
          <w:szCs w:val="28"/>
          <w:rtl/>
          <w:lang w:bidi="ar-DZ"/>
        </w:rPr>
        <w:t xml:space="preserve">فرع </w:t>
      </w:r>
      <w:r w:rsidR="00095B86">
        <w:rPr>
          <w:rFonts w:ascii="Traditional Arabic" w:hAnsi="Traditional Arabic" w:cs="Traditional Arabic" w:hint="cs"/>
          <w:b/>
          <w:bCs/>
          <w:sz w:val="28"/>
          <w:szCs w:val="28"/>
          <w:rtl/>
          <w:lang w:bidi="ar-DZ"/>
        </w:rPr>
        <w:t>ال</w:t>
      </w:r>
      <w:r w:rsidRPr="00F932FC">
        <w:rPr>
          <w:rFonts w:ascii="Traditional Arabic" w:hAnsi="Traditional Arabic" w:cs="Traditional Arabic"/>
          <w:b/>
          <w:bCs/>
          <w:sz w:val="28"/>
          <w:szCs w:val="28"/>
          <w:rtl/>
          <w:lang w:bidi="ar-DZ"/>
        </w:rPr>
        <w:t xml:space="preserve">علوم </w:t>
      </w:r>
      <w:r w:rsidR="00061B90">
        <w:rPr>
          <w:rFonts w:ascii="Traditional Arabic" w:hAnsi="Traditional Arabic" w:cs="Traditional Arabic" w:hint="cs"/>
          <w:b/>
          <w:bCs/>
          <w:sz w:val="28"/>
          <w:szCs w:val="28"/>
          <w:rtl/>
          <w:lang w:bidi="ar-DZ"/>
        </w:rPr>
        <w:t>ال</w:t>
      </w:r>
      <w:r w:rsidRPr="00F932FC">
        <w:rPr>
          <w:rFonts w:ascii="Traditional Arabic" w:hAnsi="Traditional Arabic" w:cs="Traditional Arabic"/>
          <w:b/>
          <w:bCs/>
          <w:sz w:val="28"/>
          <w:szCs w:val="28"/>
          <w:rtl/>
          <w:lang w:bidi="ar-DZ"/>
        </w:rPr>
        <w:t>مالية و</w:t>
      </w:r>
      <w:r w:rsidR="00061B90">
        <w:rPr>
          <w:rFonts w:ascii="Traditional Arabic" w:hAnsi="Traditional Arabic" w:cs="Traditional Arabic" w:hint="cs"/>
          <w:b/>
          <w:bCs/>
          <w:sz w:val="28"/>
          <w:szCs w:val="28"/>
          <w:rtl/>
          <w:lang w:bidi="ar-DZ"/>
        </w:rPr>
        <w:t>ال</w:t>
      </w:r>
      <w:r w:rsidRPr="00F932FC">
        <w:rPr>
          <w:rFonts w:ascii="Traditional Arabic" w:hAnsi="Traditional Arabic" w:cs="Traditional Arabic"/>
          <w:b/>
          <w:bCs/>
          <w:sz w:val="28"/>
          <w:szCs w:val="28"/>
          <w:rtl/>
          <w:lang w:bidi="ar-DZ"/>
        </w:rPr>
        <w:t>محاسبة، تخصص تدقيق ومراقبة التسيير</w:t>
      </w:r>
    </w:p>
    <w:p w:rsidR="003F753B" w:rsidRDefault="003F753B" w:rsidP="005B05AC">
      <w:pPr>
        <w:spacing w:line="240" w:lineRule="auto"/>
        <w:jc w:val="center"/>
        <w:rPr>
          <w:sz w:val="28"/>
          <w:szCs w:val="28"/>
          <w:rtl/>
          <w:lang w:bidi="ar-DZ"/>
        </w:rPr>
      </w:pPr>
      <w:r w:rsidRPr="009C3900">
        <w:rPr>
          <w:rFonts w:hint="cs"/>
          <w:sz w:val="32"/>
          <w:szCs w:val="32"/>
          <w:rtl/>
          <w:lang w:bidi="ar-DZ"/>
        </w:rPr>
        <w:t>بعنوان :</w:t>
      </w:r>
    </w:p>
    <w:p w:rsidR="003F753B" w:rsidRPr="00A94772" w:rsidRDefault="009E2FD4" w:rsidP="003F753B">
      <w:pPr>
        <w:jc w:val="center"/>
        <w:rPr>
          <w:sz w:val="28"/>
          <w:szCs w:val="28"/>
          <w:lang w:bidi="ar-DZ"/>
        </w:rPr>
      </w:pPr>
      <w:r>
        <w:rPr>
          <w:noProof/>
          <w:sz w:val="28"/>
          <w:szCs w:val="28"/>
          <w:lang w:eastAsia="fr-FR"/>
        </w:rPr>
        <w:pict>
          <v:roundrect id="Rectangle à coins arrondis 1" o:spid="_x0000_s1026" style="position:absolute;left:0;text-align:left;margin-left:39.6pt;margin-top:3.75pt;width:422.6pt;height:108.8pt;z-index:2516592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" fillcolor="white [3201]" strokecolor="black [3200]" strokeweight="2pt">
            <v:textbox>
              <w:txbxContent>
                <w:p w:rsidR="006E77FE" w:rsidRDefault="006E77FE" w:rsidP="003F753B">
                  <w:pPr>
                    <w:bidi/>
                    <w:jc w:val="center"/>
                    <w:rPr>
                      <w:rFonts w:ascii="Traditional Arabic" w:hAnsi="Traditional Arabic" w:cs="Traditional Arabic"/>
                      <w:sz w:val="44"/>
                      <w:szCs w:val="44"/>
                      <w:rtl/>
                      <w:lang w:bidi="ar-DZ"/>
                    </w:rPr>
                  </w:pPr>
                  <w:r>
                    <w:rPr>
                      <w:rFonts w:ascii="Traditional Arabic" w:hAnsi="Traditional Arabic" w:cs="Traditional Arabic" w:hint="cs"/>
                      <w:sz w:val="44"/>
                      <w:szCs w:val="44"/>
                      <w:rtl/>
                      <w:lang w:bidi="ar-DZ"/>
                    </w:rPr>
                    <w:t>مساهمة التدقيق الداخلي في صنع القرار في المؤسسة الاقتصادية</w:t>
                  </w:r>
                </w:p>
                <w:p w:rsidR="006E77FE" w:rsidRPr="00F932FC" w:rsidRDefault="006E77FE" w:rsidP="00734E97">
                  <w:pPr>
                    <w:bidi/>
                    <w:jc w:val="center"/>
                    <w:rPr>
                      <w:rFonts w:ascii="Traditional Arabic" w:hAnsi="Traditional Arabic" w:cs="Traditional Arabic"/>
                      <w:sz w:val="44"/>
                      <w:szCs w:val="44"/>
                      <w:rtl/>
                      <w:lang w:bidi="ar-DZ"/>
                    </w:rPr>
                  </w:pPr>
                  <w:r>
                    <w:rPr>
                      <w:rFonts w:ascii="Traditional Arabic" w:hAnsi="Traditional Arabic" w:cs="Traditional Arabic" w:hint="cs"/>
                      <w:sz w:val="44"/>
                      <w:szCs w:val="44"/>
                      <w:rtl/>
                      <w:lang w:bidi="ar-DZ"/>
                    </w:rPr>
                    <w:t>دراسة حالة شركة الكهرباء والطاقات المتجددة-</w:t>
                  </w:r>
                  <w:r>
                    <w:rPr>
                      <w:rFonts w:ascii="Traditional Arabic" w:hAnsi="Traditional Arabic" w:cs="Traditional Arabic"/>
                      <w:sz w:val="44"/>
                      <w:szCs w:val="44"/>
                      <w:lang w:bidi="ar-DZ"/>
                    </w:rPr>
                    <w:t>SKTM</w:t>
                  </w:r>
                  <w:r>
                    <w:rPr>
                      <w:rFonts w:ascii="Traditional Arabic" w:hAnsi="Traditional Arabic" w:cs="Traditional Arabic" w:hint="cs"/>
                      <w:sz w:val="44"/>
                      <w:szCs w:val="44"/>
                      <w:rtl/>
                      <w:lang w:bidi="ar-DZ"/>
                    </w:rPr>
                    <w:t>-بغرداية</w:t>
                  </w:r>
                </w:p>
                <w:p w:rsidR="006E77FE" w:rsidRPr="00F932FC" w:rsidRDefault="006E77FE" w:rsidP="003F753B">
                  <w:pPr>
                    <w:bidi/>
                    <w:rPr>
                      <w:rFonts w:ascii="Traditional Arabic" w:hAnsi="Traditional Arabic" w:cs="Traditional Arabic"/>
                      <w:sz w:val="44"/>
                      <w:szCs w:val="44"/>
                      <w:rtl/>
                      <w:lang w:bidi="ar-DZ"/>
                    </w:rPr>
                  </w:pPr>
                </w:p>
              </w:txbxContent>
            </v:textbox>
          </v:roundrect>
        </w:pict>
      </w:r>
    </w:p>
    <w:p w:rsidR="003F753B" w:rsidRDefault="003F753B" w:rsidP="003F753B">
      <w:pPr>
        <w:jc w:val="center"/>
        <w:rPr>
          <w:rFonts w:cs="Arial"/>
          <w:lang w:bidi="ar-DZ"/>
        </w:rPr>
      </w:pPr>
    </w:p>
    <w:p w:rsidR="003F753B" w:rsidRDefault="003F753B" w:rsidP="003F753B">
      <w:pPr>
        <w:rPr>
          <w:lang w:bidi="ar-DZ"/>
        </w:rPr>
      </w:pPr>
    </w:p>
    <w:p w:rsidR="003F753B" w:rsidRDefault="003F753B" w:rsidP="003F753B">
      <w:pPr>
        <w:rPr>
          <w:lang w:bidi="ar-DZ"/>
        </w:rPr>
      </w:pPr>
    </w:p>
    <w:p w:rsidR="003F753B" w:rsidRDefault="003F753B" w:rsidP="003F753B">
      <w:pPr>
        <w:rPr>
          <w:lang w:bidi="ar-DZ"/>
        </w:rPr>
      </w:pPr>
    </w:p>
    <w:p w:rsidR="005B05AC" w:rsidRPr="005B05AC" w:rsidRDefault="005B05AC" w:rsidP="000962D3">
      <w:pPr>
        <w:tabs>
          <w:tab w:val="left" w:pos="3427"/>
        </w:tabs>
        <w:bidi/>
        <w:rPr>
          <w:rFonts w:ascii="Traditional Arabic" w:hAnsi="Traditional Arabic" w:cs="Traditional Arabic"/>
          <w:sz w:val="2"/>
          <w:szCs w:val="2"/>
          <w:rtl/>
          <w:lang w:bidi="ar-DZ"/>
        </w:rPr>
      </w:pPr>
    </w:p>
    <w:p w:rsidR="003F753B" w:rsidRPr="00192C7F" w:rsidRDefault="003F753B" w:rsidP="005B05AC">
      <w:pPr>
        <w:tabs>
          <w:tab w:val="left" w:pos="3427"/>
        </w:tabs>
        <w:bidi/>
        <w:spacing w:after="0" w:line="240" w:lineRule="auto"/>
        <w:rPr>
          <w:rFonts w:ascii="Traditional Arabic" w:hAnsi="Traditional Arabic" w:cs="Traditional Arabic"/>
          <w:sz w:val="32"/>
          <w:szCs w:val="32"/>
          <w:rtl/>
          <w:lang w:bidi="ar-DZ"/>
        </w:rPr>
      </w:pPr>
      <w:r w:rsidRPr="00192C7F">
        <w:rPr>
          <w:rFonts w:ascii="Traditional Arabic" w:hAnsi="Traditional Arabic" w:cs="Traditional Arabic"/>
          <w:sz w:val="32"/>
          <w:szCs w:val="32"/>
          <w:rtl/>
          <w:lang w:bidi="ar-DZ"/>
        </w:rPr>
        <w:t>من اعداد الطلبة :</w:t>
      </w:r>
      <w:r w:rsidRPr="00192C7F">
        <w:rPr>
          <w:rFonts w:ascii="Traditional Arabic" w:hAnsi="Traditional Arabic" w:cs="Traditional Arabic"/>
          <w:sz w:val="32"/>
          <w:szCs w:val="32"/>
          <w:lang w:bidi="ar-DZ"/>
        </w:rPr>
        <w:tab/>
      </w:r>
      <w:r w:rsidRPr="00192C7F">
        <w:rPr>
          <w:rFonts w:ascii="Traditional Arabic" w:hAnsi="Traditional Arabic" w:cs="Traditional Arabic"/>
          <w:sz w:val="32"/>
          <w:szCs w:val="32"/>
          <w:rtl/>
          <w:lang w:bidi="ar-DZ"/>
        </w:rPr>
        <w:t xml:space="preserve">                       تحت اشراف </w:t>
      </w:r>
      <w:r w:rsidR="000962D3">
        <w:rPr>
          <w:rFonts w:ascii="Traditional Arabic" w:hAnsi="Traditional Arabic" w:cs="Traditional Arabic" w:hint="cs"/>
          <w:sz w:val="32"/>
          <w:szCs w:val="32"/>
          <w:rtl/>
          <w:lang w:bidi="ar-DZ"/>
        </w:rPr>
        <w:t>الأستاذة</w:t>
      </w:r>
      <w:r w:rsidRPr="00192C7F">
        <w:rPr>
          <w:rFonts w:ascii="Traditional Arabic" w:hAnsi="Traditional Arabic" w:cs="Traditional Arabic"/>
          <w:sz w:val="32"/>
          <w:szCs w:val="32"/>
          <w:rtl/>
          <w:lang w:bidi="ar-DZ"/>
        </w:rPr>
        <w:t xml:space="preserve">: </w:t>
      </w:r>
      <w:r w:rsidR="000962D3">
        <w:rPr>
          <w:rFonts w:ascii="Traditional Arabic" w:hAnsi="Traditional Arabic" w:cs="Traditional Arabic" w:hint="cs"/>
          <w:sz w:val="32"/>
          <w:szCs w:val="32"/>
          <w:rtl/>
          <w:lang w:bidi="ar-DZ"/>
        </w:rPr>
        <w:t>بن مولاي زينب</w:t>
      </w:r>
    </w:p>
    <w:p w:rsidR="003F753B" w:rsidRDefault="003F753B" w:rsidP="000962D3">
      <w:pPr>
        <w:pStyle w:val="Paragraphedeliste"/>
        <w:numPr>
          <w:ilvl w:val="0"/>
          <w:numId w:val="1"/>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عبداللاوي قاسم        </w:t>
      </w:r>
      <w:r w:rsidR="000962D3">
        <w:rPr>
          <w:rFonts w:ascii="Traditional Arabic" w:hAnsi="Traditional Arabic" w:cs="Traditional Arabic" w:hint="cs"/>
          <w:sz w:val="32"/>
          <w:szCs w:val="32"/>
          <w:rtl/>
          <w:lang w:bidi="ar-DZ"/>
        </w:rPr>
        <w:t>الأستاذ المساعد:</w:t>
      </w:r>
      <w:r>
        <w:rPr>
          <w:rFonts w:ascii="Traditional Arabic" w:hAnsi="Traditional Arabic" w:cs="Traditional Arabic" w:hint="cs"/>
          <w:sz w:val="32"/>
          <w:szCs w:val="32"/>
          <w:rtl/>
          <w:lang w:bidi="ar-DZ"/>
        </w:rPr>
        <w:t xml:space="preserve"> عجيلة محمد </w:t>
      </w:r>
    </w:p>
    <w:p w:rsidR="000962D3" w:rsidRDefault="003F753B" w:rsidP="003F753B">
      <w:pPr>
        <w:pStyle w:val="Paragraphedeliste"/>
        <w:numPr>
          <w:ilvl w:val="0"/>
          <w:numId w:val="1"/>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تونسي باي أحمد</w:t>
      </w:r>
    </w:p>
    <w:tbl>
      <w:tblPr>
        <w:bidiVisual/>
        <w:tblW w:w="0" w:type="auto"/>
        <w:tblInd w:w="-3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26"/>
        <w:gridCol w:w="3770"/>
        <w:gridCol w:w="2948"/>
      </w:tblGrid>
      <w:tr w:rsidR="005B05AC" w:rsidRPr="00A86C5E" w:rsidTr="005B05AC">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BFBFBF"/>
          </w:tcPr>
          <w:p w:rsidR="005B05AC" w:rsidRPr="005B05AC" w:rsidRDefault="005B05AC" w:rsidP="006E77FE">
            <w:pPr>
              <w:bidi/>
              <w:spacing w:after="0"/>
              <w:jc w:val="center"/>
              <w:rPr>
                <w:rFonts w:ascii="Traditional Arabic" w:hAnsi="Traditional Arabic" w:cs="Traditional Arabic"/>
                <w:b/>
                <w:bCs/>
                <w:sz w:val="32"/>
                <w:szCs w:val="32"/>
                <w:lang w:bidi="ar-DZ"/>
              </w:rPr>
            </w:pPr>
            <w:r w:rsidRPr="005B05AC">
              <w:rPr>
                <w:rFonts w:ascii="Traditional Arabic" w:hAnsi="Traditional Arabic" w:cs="Traditional Arabic"/>
                <w:b/>
                <w:bCs/>
                <w:sz w:val="32"/>
                <w:szCs w:val="32"/>
                <w:rtl/>
                <w:lang w:bidi="ar-DZ"/>
              </w:rPr>
              <w:t>الرتبة</w:t>
            </w:r>
          </w:p>
        </w:tc>
        <w:tc>
          <w:tcPr>
            <w:tcW w:w="3770" w:type="dxa"/>
            <w:tcBorders>
              <w:top w:val="single" w:sz="4" w:space="0" w:color="auto"/>
              <w:left w:val="single" w:sz="4" w:space="0" w:color="auto"/>
              <w:bottom w:val="single" w:sz="4" w:space="0" w:color="auto"/>
              <w:right w:val="single" w:sz="4" w:space="0" w:color="auto"/>
            </w:tcBorders>
            <w:shd w:val="clear" w:color="auto" w:fill="BFBFBF"/>
          </w:tcPr>
          <w:p w:rsidR="005B05AC" w:rsidRPr="005B05AC" w:rsidRDefault="005B05AC" w:rsidP="006E77FE">
            <w:pPr>
              <w:bidi/>
              <w:spacing w:after="0"/>
              <w:jc w:val="center"/>
              <w:rPr>
                <w:rFonts w:ascii="Traditional Arabic" w:hAnsi="Traditional Arabic" w:cs="Traditional Arabic"/>
                <w:b/>
                <w:bCs/>
                <w:sz w:val="32"/>
                <w:szCs w:val="32"/>
                <w:lang w:bidi="ar-DZ"/>
              </w:rPr>
            </w:pPr>
            <w:r w:rsidRPr="005B05AC">
              <w:rPr>
                <w:rFonts w:ascii="Traditional Arabic" w:hAnsi="Traditional Arabic" w:cs="Traditional Arabic"/>
                <w:b/>
                <w:bCs/>
                <w:sz w:val="32"/>
                <w:szCs w:val="32"/>
                <w:rtl/>
                <w:lang w:bidi="ar-DZ"/>
              </w:rPr>
              <w:t>اسم ولقب الاستاذ</w:t>
            </w:r>
          </w:p>
        </w:tc>
        <w:tc>
          <w:tcPr>
            <w:tcW w:w="2948" w:type="dxa"/>
            <w:tcBorders>
              <w:top w:val="single" w:sz="4" w:space="0" w:color="auto"/>
              <w:left w:val="single" w:sz="4" w:space="0" w:color="auto"/>
              <w:bottom w:val="single" w:sz="4" w:space="0" w:color="auto"/>
              <w:right w:val="single" w:sz="4" w:space="0" w:color="auto"/>
            </w:tcBorders>
            <w:shd w:val="clear" w:color="auto" w:fill="BFBFBF"/>
            <w:hideMark/>
          </w:tcPr>
          <w:p w:rsidR="005B05AC" w:rsidRPr="005B05AC" w:rsidRDefault="005B05AC" w:rsidP="006E77FE">
            <w:pPr>
              <w:bidi/>
              <w:spacing w:after="0"/>
              <w:jc w:val="center"/>
              <w:rPr>
                <w:rFonts w:ascii="Traditional Arabic" w:hAnsi="Traditional Arabic" w:cs="Traditional Arabic"/>
                <w:b/>
                <w:bCs/>
                <w:sz w:val="32"/>
                <w:szCs w:val="32"/>
                <w:lang w:bidi="ar-DZ"/>
              </w:rPr>
            </w:pPr>
            <w:r w:rsidRPr="005B05AC">
              <w:rPr>
                <w:rFonts w:ascii="Traditional Arabic" w:hAnsi="Traditional Arabic" w:cs="Traditional Arabic"/>
                <w:b/>
                <w:bCs/>
                <w:sz w:val="32"/>
                <w:szCs w:val="32"/>
                <w:rtl/>
                <w:lang w:bidi="ar-DZ"/>
              </w:rPr>
              <w:t>الصفة</w:t>
            </w:r>
          </w:p>
        </w:tc>
      </w:tr>
      <w:tr w:rsidR="005B05AC" w:rsidRPr="00A86C5E" w:rsidTr="005B05AC">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w:t>
            </w:r>
          </w:p>
        </w:tc>
        <w:tc>
          <w:tcPr>
            <w:tcW w:w="3770"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رواني بوحفص</w:t>
            </w:r>
          </w:p>
        </w:tc>
        <w:tc>
          <w:tcPr>
            <w:tcW w:w="2948"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رئيسا</w:t>
            </w:r>
          </w:p>
        </w:tc>
      </w:tr>
      <w:tr w:rsidR="005B05AC" w:rsidRPr="00A86C5E" w:rsidTr="005B05AC">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أ.د</w:t>
            </w:r>
          </w:p>
        </w:tc>
        <w:tc>
          <w:tcPr>
            <w:tcW w:w="3770"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لسلوس مبارك</w:t>
            </w:r>
          </w:p>
        </w:tc>
        <w:tc>
          <w:tcPr>
            <w:tcW w:w="2948"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ممتحنا</w:t>
            </w:r>
          </w:p>
        </w:tc>
      </w:tr>
      <w:tr w:rsidR="005B05AC" w:rsidRPr="00A86C5E" w:rsidTr="005B05AC">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د</w:t>
            </w:r>
          </w:p>
        </w:tc>
        <w:tc>
          <w:tcPr>
            <w:tcW w:w="3770"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عجيلة حورية</w:t>
            </w:r>
          </w:p>
        </w:tc>
        <w:tc>
          <w:tcPr>
            <w:tcW w:w="2948"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ممتحنا</w:t>
            </w:r>
          </w:p>
        </w:tc>
      </w:tr>
      <w:tr w:rsidR="005B05AC" w:rsidRPr="00A86C5E" w:rsidTr="005B05AC">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w:t>
            </w:r>
          </w:p>
        </w:tc>
        <w:tc>
          <w:tcPr>
            <w:tcW w:w="3770"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بن مولاي زينب</w:t>
            </w:r>
          </w:p>
        </w:tc>
        <w:tc>
          <w:tcPr>
            <w:tcW w:w="2948"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مشرفا ومقررا</w:t>
            </w:r>
          </w:p>
        </w:tc>
      </w:tr>
      <w:tr w:rsidR="005B05AC" w:rsidRPr="00A86C5E" w:rsidTr="005B05AC">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أ.د</w:t>
            </w:r>
          </w:p>
        </w:tc>
        <w:tc>
          <w:tcPr>
            <w:tcW w:w="3770"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عجلية محمد</w:t>
            </w:r>
          </w:p>
        </w:tc>
        <w:tc>
          <w:tcPr>
            <w:tcW w:w="2948"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أستاذ مساعد</w:t>
            </w:r>
          </w:p>
        </w:tc>
      </w:tr>
    </w:tbl>
    <w:p w:rsidR="006F7ED4" w:rsidRDefault="003F753B" w:rsidP="006F7ED4">
      <w:pPr>
        <w:jc w:val="center"/>
        <w:rPr>
          <w:rFonts w:ascii="Traditional Arabic" w:hAnsi="Traditional Arabic" w:cs="Traditional Arabic"/>
          <w:sz w:val="32"/>
          <w:szCs w:val="32"/>
          <w:rtl/>
          <w:lang w:val="en-US" w:bidi="ar-DZ"/>
        </w:rPr>
      </w:pPr>
      <w:r w:rsidRPr="00186486">
        <w:rPr>
          <w:rFonts w:ascii="Traditional Arabic" w:hAnsi="Traditional Arabic" w:cs="Traditional Arabic" w:hint="cs"/>
          <w:sz w:val="32"/>
          <w:szCs w:val="32"/>
          <w:rtl/>
          <w:lang w:val="en-US" w:bidi="ar-DZ"/>
        </w:rPr>
        <w:t xml:space="preserve">السنة الجامعية </w:t>
      </w:r>
      <w:r>
        <w:rPr>
          <w:rFonts w:ascii="Traditional Arabic" w:hAnsi="Traditional Arabic" w:cs="Traditional Arabic" w:hint="cs"/>
          <w:sz w:val="32"/>
          <w:szCs w:val="32"/>
          <w:rtl/>
          <w:lang w:val="en-US" w:bidi="ar-DZ"/>
        </w:rPr>
        <w:t>2021/</w:t>
      </w:r>
      <w:r w:rsidR="006F7ED4" w:rsidRPr="00186486">
        <w:rPr>
          <w:rFonts w:ascii="Traditional Arabic" w:hAnsi="Traditional Arabic" w:cs="Traditional Arabic" w:hint="cs"/>
          <w:sz w:val="32"/>
          <w:szCs w:val="32"/>
          <w:rtl/>
          <w:lang w:val="en-US" w:bidi="ar-DZ"/>
        </w:rPr>
        <w:t>2020</w:t>
      </w:r>
    </w:p>
    <w:p w:rsidR="000962D3" w:rsidRDefault="000962D3" w:rsidP="006F7ED4">
      <w:pPr>
        <w:jc w:val="center"/>
        <w:rPr>
          <w:rFonts w:ascii="Traditional Arabic" w:hAnsi="Traditional Arabic" w:cs="Traditional Arabic"/>
          <w:sz w:val="32"/>
          <w:szCs w:val="32"/>
          <w:rtl/>
          <w:lang w:val="en-US" w:bidi="ar-DZ"/>
        </w:rPr>
      </w:pPr>
    </w:p>
    <w:p w:rsidR="000962D3" w:rsidRPr="00186486" w:rsidRDefault="000962D3" w:rsidP="006F7ED4">
      <w:pPr>
        <w:jc w:val="center"/>
        <w:rPr>
          <w:rFonts w:ascii="Traditional Arabic" w:hAnsi="Traditional Arabic" w:cs="Traditional Arabic"/>
          <w:sz w:val="32"/>
          <w:szCs w:val="32"/>
          <w:rtl/>
          <w:lang w:bidi="ar-DZ"/>
        </w:rPr>
      </w:pPr>
    </w:p>
    <w:p w:rsidR="00721032" w:rsidRDefault="00721032" w:rsidP="003F753B">
      <w:pPr>
        <w:jc w:val="center"/>
        <w:rPr>
          <w:rFonts w:ascii="Traditional Arabic" w:hAnsi="Traditional Arabic" w:cs="Traditional Arabic"/>
          <w:sz w:val="32"/>
          <w:szCs w:val="32"/>
          <w:rtl/>
          <w:lang w:val="en-US" w:bidi="ar-DZ"/>
        </w:rPr>
      </w:pPr>
    </w:p>
    <w:p w:rsidR="00721032" w:rsidRDefault="00721032">
      <w:pPr>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br w:type="page"/>
      </w:r>
    </w:p>
    <w:p w:rsidR="003F753B" w:rsidRDefault="003F753B" w:rsidP="003F753B">
      <w:pPr>
        <w:jc w:val="center"/>
        <w:rPr>
          <w:rFonts w:ascii="Traditional Arabic" w:hAnsi="Traditional Arabic" w:cs="Traditional Arabic"/>
          <w:sz w:val="32"/>
          <w:szCs w:val="32"/>
          <w:rtl/>
          <w:lang w:val="en-US" w:bidi="ar-DZ"/>
        </w:rPr>
        <w:sectPr w:rsidR="003F753B" w:rsidSect="00E87DC4">
          <w:footerReference w:type="default" r:id="rId9"/>
          <w:footerReference w:type="first" r:id="rId10"/>
          <w:footnotePr>
            <w:numRestart w:val="eachPage"/>
          </w:footnotePr>
          <w:pgSz w:w="11906" w:h="16838" w:code="9"/>
          <w:pgMar w:top="1418" w:right="1985" w:bottom="1418" w:left="851" w:header="720" w:footer="720" w:gutter="0"/>
          <w:pgBorders w:display="firstPage" w:offsetFrom="page">
            <w:top w:val="twistedLines1" w:sz="22" w:space="24" w:color="0070C0"/>
            <w:left w:val="twistedLines1" w:sz="22" w:space="24" w:color="0070C0"/>
            <w:bottom w:val="twistedLines1" w:sz="22" w:space="24" w:color="0070C0"/>
            <w:right w:val="twistedLines1" w:sz="22" w:space="24" w:color="0070C0"/>
          </w:pgBorders>
          <w:pgNumType w:fmt="upperRoman"/>
          <w:cols w:space="708"/>
          <w:docGrid w:linePitch="360"/>
        </w:sectPr>
      </w:pPr>
    </w:p>
    <w:p w:rsidR="005B05AC" w:rsidRPr="00F932FC" w:rsidRDefault="005B05AC" w:rsidP="005B05AC">
      <w:pPr>
        <w:tabs>
          <w:tab w:val="center" w:pos="4535"/>
          <w:tab w:val="right" w:pos="9070"/>
        </w:tabs>
        <w:spacing w:line="24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lastRenderedPageBreak/>
        <w:tab/>
        <w:t>جامعة غرداية</w:t>
      </w:r>
      <w:r>
        <w:rPr>
          <w:rFonts w:ascii="Traditional Arabic" w:hAnsi="Traditional Arabic" w:cs="Traditional Arabic"/>
          <w:b/>
          <w:bCs/>
          <w:sz w:val="28"/>
          <w:szCs w:val="28"/>
          <w:rtl/>
          <w:lang w:bidi="ar-DZ"/>
        </w:rPr>
        <w:tab/>
      </w:r>
    </w:p>
    <w:p w:rsidR="005B05AC" w:rsidRPr="00F932FC" w:rsidRDefault="005B05AC" w:rsidP="005B05AC">
      <w:pPr>
        <w:spacing w:line="240" w:lineRule="auto"/>
        <w:jc w:val="center"/>
        <w:rPr>
          <w:rFonts w:ascii="Traditional Arabic" w:hAnsi="Traditional Arabic" w:cs="Traditional Arabic"/>
          <w:b/>
          <w:bCs/>
          <w:sz w:val="28"/>
          <w:szCs w:val="28"/>
          <w:rtl/>
          <w:lang w:bidi="ar-DZ"/>
        </w:rPr>
      </w:pPr>
      <w:r w:rsidRPr="00F932FC">
        <w:rPr>
          <w:rFonts w:ascii="Traditional Arabic" w:hAnsi="Traditional Arabic" w:cs="Traditional Arabic"/>
          <w:b/>
          <w:bCs/>
          <w:sz w:val="28"/>
          <w:szCs w:val="28"/>
          <w:rtl/>
          <w:lang w:bidi="ar-DZ"/>
        </w:rPr>
        <w:t xml:space="preserve">كلية علوم الاقتصادية وعلوم التجارية وعلوم التسيير        </w:t>
      </w:r>
    </w:p>
    <w:p w:rsidR="005B05AC" w:rsidRDefault="005B05AC" w:rsidP="005B05AC">
      <w:pPr>
        <w:tabs>
          <w:tab w:val="center" w:pos="4535"/>
          <w:tab w:val="left" w:pos="6296"/>
        </w:tabs>
        <w:spacing w:line="240" w:lineRule="auto"/>
        <w:jc w:val="center"/>
        <w:rPr>
          <w:sz w:val="28"/>
          <w:szCs w:val="28"/>
          <w:rtl/>
          <w:lang w:bidi="ar-DZ"/>
        </w:rPr>
      </w:pPr>
      <w:r w:rsidRPr="00F932FC">
        <w:rPr>
          <w:rFonts w:ascii="Traditional Arabic" w:hAnsi="Traditional Arabic" w:cs="Traditional Arabic" w:hint="cs"/>
          <w:b/>
          <w:bCs/>
          <w:sz w:val="28"/>
          <w:szCs w:val="28"/>
          <w:rtl/>
          <w:lang w:bidi="ar-DZ"/>
        </w:rPr>
        <w:t>قسم</w:t>
      </w:r>
      <w:r>
        <w:rPr>
          <w:rFonts w:ascii="Traditional Arabic" w:hAnsi="Traditional Arabic" w:cs="Traditional Arabic" w:hint="cs"/>
          <w:b/>
          <w:bCs/>
          <w:sz w:val="28"/>
          <w:szCs w:val="28"/>
          <w:rtl/>
          <w:lang w:bidi="ar-DZ"/>
        </w:rPr>
        <w:t xml:space="preserve"> العلومال</w:t>
      </w:r>
      <w:r w:rsidRPr="00F932FC">
        <w:rPr>
          <w:rFonts w:ascii="Traditional Arabic" w:hAnsi="Traditional Arabic" w:cs="Traditional Arabic"/>
          <w:b/>
          <w:bCs/>
          <w:sz w:val="28"/>
          <w:szCs w:val="28"/>
          <w:rtl/>
          <w:lang w:bidi="ar-DZ"/>
        </w:rPr>
        <w:t>مالية و</w:t>
      </w:r>
      <w:r>
        <w:rPr>
          <w:rFonts w:ascii="Traditional Arabic" w:hAnsi="Traditional Arabic" w:cs="Traditional Arabic" w:hint="cs"/>
          <w:b/>
          <w:bCs/>
          <w:sz w:val="28"/>
          <w:szCs w:val="28"/>
          <w:rtl/>
          <w:lang w:bidi="ar-DZ"/>
        </w:rPr>
        <w:t xml:space="preserve"> ال</w:t>
      </w:r>
      <w:r w:rsidRPr="00F932FC">
        <w:rPr>
          <w:rFonts w:ascii="Traditional Arabic" w:hAnsi="Traditional Arabic" w:cs="Traditional Arabic"/>
          <w:b/>
          <w:bCs/>
          <w:sz w:val="28"/>
          <w:szCs w:val="28"/>
          <w:rtl/>
          <w:lang w:bidi="ar-DZ"/>
        </w:rPr>
        <w:t>محاسبة</w:t>
      </w:r>
    </w:p>
    <w:p w:rsidR="005B05AC" w:rsidRDefault="005B05AC" w:rsidP="005B05AC">
      <w:pPr>
        <w:spacing w:line="240" w:lineRule="auto"/>
        <w:jc w:val="center"/>
        <w:rPr>
          <w:sz w:val="28"/>
          <w:szCs w:val="28"/>
          <w:rtl/>
          <w:lang w:bidi="ar-DZ"/>
        </w:rPr>
      </w:pPr>
      <w:r>
        <w:rPr>
          <w:noProof/>
          <w:sz w:val="28"/>
          <w:szCs w:val="28"/>
          <w:lang w:eastAsia="fr-FR"/>
        </w:rPr>
        <w:drawing>
          <wp:inline distT="0" distB="0" distL="0" distR="0">
            <wp:extent cx="999460" cy="658494"/>
            <wp:effectExtent l="0" t="0" r="0" b="889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99461" cy="658495"/>
                    </a:xfrm>
                    <a:prstGeom prst="rect">
                      <a:avLst/>
                    </a:prstGeom>
                    <a:noFill/>
                  </pic:spPr>
                </pic:pic>
              </a:graphicData>
            </a:graphic>
          </wp:inline>
        </w:drawing>
      </w:r>
    </w:p>
    <w:p w:rsidR="005B05AC" w:rsidRPr="00F932FC" w:rsidRDefault="005B05AC" w:rsidP="005B05AC">
      <w:pPr>
        <w:spacing w:line="240" w:lineRule="auto"/>
        <w:jc w:val="center"/>
        <w:rPr>
          <w:rFonts w:ascii="Traditional Arabic" w:hAnsi="Traditional Arabic" w:cs="Traditional Arabic"/>
          <w:b/>
          <w:bCs/>
          <w:sz w:val="28"/>
          <w:szCs w:val="28"/>
          <w:rtl/>
          <w:lang w:bidi="ar-DZ"/>
        </w:rPr>
      </w:pPr>
      <w:r w:rsidRPr="00F932FC">
        <w:rPr>
          <w:rFonts w:ascii="Traditional Arabic" w:hAnsi="Traditional Arabic" w:cs="Traditional Arabic"/>
          <w:b/>
          <w:bCs/>
          <w:sz w:val="28"/>
          <w:szCs w:val="28"/>
          <w:rtl/>
          <w:lang w:bidi="ar-DZ"/>
        </w:rPr>
        <w:t xml:space="preserve">مذكرة مقدمة لاستكمال متطلبات شهادة </w:t>
      </w:r>
      <w:r>
        <w:rPr>
          <w:rFonts w:ascii="Traditional Arabic" w:hAnsi="Traditional Arabic" w:cs="Traditional Arabic" w:hint="cs"/>
          <w:b/>
          <w:bCs/>
          <w:sz w:val="28"/>
          <w:szCs w:val="28"/>
          <w:rtl/>
          <w:lang w:bidi="ar-DZ"/>
        </w:rPr>
        <w:t>ال</w:t>
      </w:r>
      <w:r w:rsidRPr="00F932FC">
        <w:rPr>
          <w:rFonts w:ascii="Traditional Arabic" w:hAnsi="Traditional Arabic" w:cs="Traditional Arabic"/>
          <w:b/>
          <w:bCs/>
          <w:sz w:val="28"/>
          <w:szCs w:val="28"/>
          <w:rtl/>
          <w:lang w:bidi="ar-DZ"/>
        </w:rPr>
        <w:t>ماستر أك</w:t>
      </w:r>
      <w:r>
        <w:rPr>
          <w:rFonts w:ascii="Traditional Arabic" w:hAnsi="Traditional Arabic" w:cs="Traditional Arabic" w:hint="cs"/>
          <w:b/>
          <w:bCs/>
          <w:sz w:val="28"/>
          <w:szCs w:val="28"/>
          <w:rtl/>
          <w:lang w:bidi="ar-DZ"/>
        </w:rPr>
        <w:t>ا</w:t>
      </w:r>
      <w:r w:rsidRPr="00F932FC">
        <w:rPr>
          <w:rFonts w:ascii="Traditional Arabic" w:hAnsi="Traditional Arabic" w:cs="Traditional Arabic"/>
          <w:b/>
          <w:bCs/>
          <w:sz w:val="28"/>
          <w:szCs w:val="28"/>
          <w:rtl/>
          <w:lang w:bidi="ar-DZ"/>
        </w:rPr>
        <w:t>د</w:t>
      </w:r>
      <w:r>
        <w:rPr>
          <w:rFonts w:ascii="Traditional Arabic" w:hAnsi="Traditional Arabic" w:cs="Traditional Arabic" w:hint="cs"/>
          <w:b/>
          <w:bCs/>
          <w:sz w:val="28"/>
          <w:szCs w:val="28"/>
          <w:rtl/>
          <w:lang w:bidi="ar-DZ"/>
        </w:rPr>
        <w:t>ي</w:t>
      </w:r>
      <w:r w:rsidRPr="00F932FC">
        <w:rPr>
          <w:rFonts w:ascii="Traditional Arabic" w:hAnsi="Traditional Arabic" w:cs="Traditional Arabic"/>
          <w:b/>
          <w:bCs/>
          <w:sz w:val="28"/>
          <w:szCs w:val="28"/>
          <w:rtl/>
          <w:lang w:bidi="ar-DZ"/>
        </w:rPr>
        <w:t xml:space="preserve">مي، الطور الثاني </w:t>
      </w:r>
    </w:p>
    <w:p w:rsidR="005B05AC" w:rsidRPr="00F932FC" w:rsidRDefault="005B05AC" w:rsidP="005B05AC">
      <w:pPr>
        <w:spacing w:line="240" w:lineRule="auto"/>
        <w:jc w:val="center"/>
        <w:rPr>
          <w:rFonts w:ascii="Traditional Arabic" w:hAnsi="Traditional Arabic" w:cs="Traditional Arabic"/>
          <w:b/>
          <w:bCs/>
          <w:sz w:val="28"/>
          <w:szCs w:val="28"/>
          <w:rtl/>
          <w:lang w:bidi="ar-DZ"/>
        </w:rPr>
      </w:pPr>
      <w:r w:rsidRPr="00F932FC">
        <w:rPr>
          <w:rFonts w:ascii="Traditional Arabic" w:hAnsi="Traditional Arabic" w:cs="Traditional Arabic"/>
          <w:b/>
          <w:bCs/>
          <w:sz w:val="28"/>
          <w:szCs w:val="28"/>
          <w:rtl/>
          <w:lang w:bidi="ar-DZ"/>
        </w:rPr>
        <w:t xml:space="preserve">في ميدان: </w:t>
      </w:r>
      <w:r>
        <w:rPr>
          <w:rFonts w:ascii="Traditional Arabic" w:hAnsi="Traditional Arabic" w:cs="Traditional Arabic" w:hint="cs"/>
          <w:b/>
          <w:bCs/>
          <w:sz w:val="28"/>
          <w:szCs w:val="28"/>
          <w:rtl/>
          <w:lang w:bidi="ar-DZ"/>
        </w:rPr>
        <w:t>ال</w:t>
      </w:r>
      <w:r w:rsidRPr="00F932FC">
        <w:rPr>
          <w:rFonts w:ascii="Traditional Arabic" w:hAnsi="Traditional Arabic" w:cs="Traditional Arabic"/>
          <w:b/>
          <w:bCs/>
          <w:sz w:val="28"/>
          <w:szCs w:val="28"/>
          <w:rtl/>
          <w:lang w:bidi="ar-DZ"/>
        </w:rPr>
        <w:t xml:space="preserve">علوم الاقتصادية </w:t>
      </w:r>
      <w:r w:rsidRPr="00F932FC">
        <w:rPr>
          <w:rFonts w:ascii="Traditional Arabic" w:hAnsi="Traditional Arabic" w:cs="Traditional Arabic" w:hint="cs"/>
          <w:b/>
          <w:bCs/>
          <w:sz w:val="28"/>
          <w:szCs w:val="28"/>
          <w:rtl/>
          <w:lang w:bidi="ar-DZ"/>
        </w:rPr>
        <w:t>والتجارية وعلوم</w:t>
      </w:r>
      <w:r w:rsidRPr="00F932FC">
        <w:rPr>
          <w:rFonts w:ascii="Traditional Arabic" w:hAnsi="Traditional Arabic" w:cs="Traditional Arabic"/>
          <w:b/>
          <w:bCs/>
          <w:sz w:val="28"/>
          <w:szCs w:val="28"/>
          <w:rtl/>
          <w:lang w:bidi="ar-DZ"/>
        </w:rPr>
        <w:t xml:space="preserve"> التسيير </w:t>
      </w:r>
    </w:p>
    <w:p w:rsidR="005B05AC" w:rsidRPr="000962D3" w:rsidRDefault="005B05AC" w:rsidP="005B05AC">
      <w:pPr>
        <w:spacing w:line="240" w:lineRule="auto"/>
        <w:jc w:val="center"/>
        <w:rPr>
          <w:sz w:val="28"/>
          <w:szCs w:val="28"/>
          <w:rtl/>
          <w:lang w:bidi="ar-DZ"/>
        </w:rPr>
      </w:pPr>
      <w:r w:rsidRPr="00F932FC">
        <w:rPr>
          <w:rFonts w:ascii="Traditional Arabic" w:hAnsi="Traditional Arabic" w:cs="Traditional Arabic"/>
          <w:b/>
          <w:bCs/>
          <w:sz w:val="28"/>
          <w:szCs w:val="28"/>
          <w:rtl/>
          <w:lang w:bidi="ar-DZ"/>
        </w:rPr>
        <w:t xml:space="preserve">فرع </w:t>
      </w:r>
      <w:r>
        <w:rPr>
          <w:rFonts w:ascii="Traditional Arabic" w:hAnsi="Traditional Arabic" w:cs="Traditional Arabic" w:hint="cs"/>
          <w:b/>
          <w:bCs/>
          <w:sz w:val="28"/>
          <w:szCs w:val="28"/>
          <w:rtl/>
          <w:lang w:bidi="ar-DZ"/>
        </w:rPr>
        <w:t>ال</w:t>
      </w:r>
      <w:r w:rsidRPr="00F932FC">
        <w:rPr>
          <w:rFonts w:ascii="Traditional Arabic" w:hAnsi="Traditional Arabic" w:cs="Traditional Arabic"/>
          <w:b/>
          <w:bCs/>
          <w:sz w:val="28"/>
          <w:szCs w:val="28"/>
          <w:rtl/>
          <w:lang w:bidi="ar-DZ"/>
        </w:rPr>
        <w:t xml:space="preserve">علوم </w:t>
      </w:r>
      <w:r>
        <w:rPr>
          <w:rFonts w:ascii="Traditional Arabic" w:hAnsi="Traditional Arabic" w:cs="Traditional Arabic" w:hint="cs"/>
          <w:b/>
          <w:bCs/>
          <w:sz w:val="28"/>
          <w:szCs w:val="28"/>
          <w:rtl/>
          <w:lang w:bidi="ar-DZ"/>
        </w:rPr>
        <w:t>ال</w:t>
      </w:r>
      <w:r w:rsidRPr="00F932FC">
        <w:rPr>
          <w:rFonts w:ascii="Traditional Arabic" w:hAnsi="Traditional Arabic" w:cs="Traditional Arabic"/>
          <w:b/>
          <w:bCs/>
          <w:sz w:val="28"/>
          <w:szCs w:val="28"/>
          <w:rtl/>
          <w:lang w:bidi="ar-DZ"/>
        </w:rPr>
        <w:t>مالية و</w:t>
      </w:r>
      <w:r>
        <w:rPr>
          <w:rFonts w:ascii="Traditional Arabic" w:hAnsi="Traditional Arabic" w:cs="Traditional Arabic" w:hint="cs"/>
          <w:b/>
          <w:bCs/>
          <w:sz w:val="28"/>
          <w:szCs w:val="28"/>
          <w:rtl/>
          <w:lang w:bidi="ar-DZ"/>
        </w:rPr>
        <w:t xml:space="preserve"> ال</w:t>
      </w:r>
      <w:r w:rsidRPr="00F932FC">
        <w:rPr>
          <w:rFonts w:ascii="Traditional Arabic" w:hAnsi="Traditional Arabic" w:cs="Traditional Arabic"/>
          <w:b/>
          <w:bCs/>
          <w:sz w:val="28"/>
          <w:szCs w:val="28"/>
          <w:rtl/>
          <w:lang w:bidi="ar-DZ"/>
        </w:rPr>
        <w:t>محاسبة، تخصص تدقيق ومراقبة التسيير</w:t>
      </w:r>
    </w:p>
    <w:p w:rsidR="005B05AC" w:rsidRDefault="005B05AC" w:rsidP="005B05AC">
      <w:pPr>
        <w:spacing w:line="240" w:lineRule="auto"/>
        <w:jc w:val="center"/>
        <w:rPr>
          <w:sz w:val="28"/>
          <w:szCs w:val="28"/>
          <w:rtl/>
          <w:lang w:bidi="ar-DZ"/>
        </w:rPr>
      </w:pPr>
      <w:r w:rsidRPr="009C3900">
        <w:rPr>
          <w:rFonts w:hint="cs"/>
          <w:sz w:val="32"/>
          <w:szCs w:val="32"/>
          <w:rtl/>
          <w:lang w:bidi="ar-DZ"/>
        </w:rPr>
        <w:t>بعنوان :</w:t>
      </w:r>
    </w:p>
    <w:p w:rsidR="005B05AC" w:rsidRPr="00A94772" w:rsidRDefault="009E2FD4" w:rsidP="005B05AC">
      <w:pPr>
        <w:jc w:val="center"/>
        <w:rPr>
          <w:sz w:val="28"/>
          <w:szCs w:val="28"/>
          <w:lang w:bidi="ar-DZ"/>
        </w:rPr>
      </w:pPr>
      <w:r>
        <w:rPr>
          <w:noProof/>
          <w:sz w:val="28"/>
          <w:szCs w:val="28"/>
          <w:lang w:eastAsia="fr-FR"/>
        </w:rPr>
        <w:pict>
          <v:roundrect id="Rectangle à coins arrondis 34" o:spid="_x0000_s1027" style="position:absolute;left:0;text-align:left;margin-left:39.6pt;margin-top:3.75pt;width:422.6pt;height:108.8pt;z-index:2516869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" fillcolor="white [3201]" strokecolor="black [3200]" strokeweight="2pt">
            <v:textbox>
              <w:txbxContent>
                <w:p w:rsidR="006E77FE" w:rsidRDefault="006E77FE" w:rsidP="005B05AC">
                  <w:pPr>
                    <w:bidi/>
                    <w:jc w:val="center"/>
                    <w:rPr>
                      <w:rFonts w:ascii="Traditional Arabic" w:hAnsi="Traditional Arabic" w:cs="Traditional Arabic"/>
                      <w:sz w:val="44"/>
                      <w:szCs w:val="44"/>
                      <w:rtl/>
                      <w:lang w:bidi="ar-DZ"/>
                    </w:rPr>
                  </w:pPr>
                  <w:r>
                    <w:rPr>
                      <w:rFonts w:ascii="Traditional Arabic" w:hAnsi="Traditional Arabic" w:cs="Traditional Arabic" w:hint="cs"/>
                      <w:sz w:val="44"/>
                      <w:szCs w:val="44"/>
                      <w:rtl/>
                      <w:lang w:bidi="ar-DZ"/>
                    </w:rPr>
                    <w:t>مساهمة التدقيق الداخلي في صنع القرار في المؤسسة الاقتصادية</w:t>
                  </w:r>
                </w:p>
                <w:p w:rsidR="006E77FE" w:rsidRPr="00F932FC" w:rsidRDefault="006E77FE" w:rsidP="005B05AC">
                  <w:pPr>
                    <w:bidi/>
                    <w:jc w:val="center"/>
                    <w:rPr>
                      <w:rFonts w:ascii="Traditional Arabic" w:hAnsi="Traditional Arabic" w:cs="Traditional Arabic"/>
                      <w:sz w:val="44"/>
                      <w:szCs w:val="44"/>
                      <w:rtl/>
                      <w:lang w:bidi="ar-DZ"/>
                    </w:rPr>
                  </w:pPr>
                  <w:r>
                    <w:rPr>
                      <w:rFonts w:ascii="Traditional Arabic" w:hAnsi="Traditional Arabic" w:cs="Traditional Arabic" w:hint="cs"/>
                      <w:sz w:val="44"/>
                      <w:szCs w:val="44"/>
                      <w:rtl/>
                      <w:lang w:bidi="ar-DZ"/>
                    </w:rPr>
                    <w:t>دراسة حالة شركة الكهرباء والطاقات المتجددة-</w:t>
                  </w:r>
                  <w:r>
                    <w:rPr>
                      <w:rFonts w:ascii="Traditional Arabic" w:hAnsi="Traditional Arabic" w:cs="Traditional Arabic"/>
                      <w:sz w:val="44"/>
                      <w:szCs w:val="44"/>
                      <w:lang w:bidi="ar-DZ"/>
                    </w:rPr>
                    <w:t>SKTM</w:t>
                  </w:r>
                  <w:r>
                    <w:rPr>
                      <w:rFonts w:ascii="Traditional Arabic" w:hAnsi="Traditional Arabic" w:cs="Traditional Arabic" w:hint="cs"/>
                      <w:sz w:val="44"/>
                      <w:szCs w:val="44"/>
                      <w:rtl/>
                      <w:lang w:bidi="ar-DZ"/>
                    </w:rPr>
                    <w:t>-بغرداية</w:t>
                  </w:r>
                </w:p>
                <w:p w:rsidR="006E77FE" w:rsidRPr="00F932FC" w:rsidRDefault="006E77FE" w:rsidP="005B05AC">
                  <w:pPr>
                    <w:bidi/>
                    <w:rPr>
                      <w:rFonts w:ascii="Traditional Arabic" w:hAnsi="Traditional Arabic" w:cs="Traditional Arabic"/>
                      <w:sz w:val="44"/>
                      <w:szCs w:val="44"/>
                      <w:rtl/>
                      <w:lang w:bidi="ar-DZ"/>
                    </w:rPr>
                  </w:pPr>
                </w:p>
              </w:txbxContent>
            </v:textbox>
          </v:roundrect>
        </w:pict>
      </w:r>
    </w:p>
    <w:p w:rsidR="005B05AC" w:rsidRDefault="005B05AC" w:rsidP="005B05AC">
      <w:pPr>
        <w:jc w:val="center"/>
        <w:rPr>
          <w:rFonts w:cs="Arial"/>
          <w:lang w:bidi="ar-DZ"/>
        </w:rPr>
      </w:pPr>
    </w:p>
    <w:p w:rsidR="005B05AC" w:rsidRDefault="005B05AC" w:rsidP="005B05AC">
      <w:pPr>
        <w:rPr>
          <w:lang w:bidi="ar-DZ"/>
        </w:rPr>
      </w:pPr>
    </w:p>
    <w:p w:rsidR="005B05AC" w:rsidRDefault="005B05AC" w:rsidP="005B05AC">
      <w:pPr>
        <w:rPr>
          <w:lang w:bidi="ar-DZ"/>
        </w:rPr>
      </w:pPr>
    </w:p>
    <w:p w:rsidR="005B05AC" w:rsidRDefault="005B05AC" w:rsidP="005B05AC">
      <w:pPr>
        <w:rPr>
          <w:lang w:bidi="ar-DZ"/>
        </w:rPr>
      </w:pPr>
    </w:p>
    <w:p w:rsidR="005B05AC" w:rsidRPr="005B05AC" w:rsidRDefault="005B05AC" w:rsidP="005B05AC">
      <w:pPr>
        <w:tabs>
          <w:tab w:val="left" w:pos="3427"/>
        </w:tabs>
        <w:bidi/>
        <w:rPr>
          <w:rFonts w:ascii="Traditional Arabic" w:hAnsi="Traditional Arabic" w:cs="Traditional Arabic"/>
          <w:sz w:val="2"/>
          <w:szCs w:val="2"/>
          <w:rtl/>
          <w:lang w:bidi="ar-DZ"/>
        </w:rPr>
      </w:pPr>
    </w:p>
    <w:p w:rsidR="005B05AC" w:rsidRPr="00192C7F" w:rsidRDefault="005B05AC" w:rsidP="005B05AC">
      <w:pPr>
        <w:tabs>
          <w:tab w:val="left" w:pos="3427"/>
        </w:tabs>
        <w:bidi/>
        <w:spacing w:after="0" w:line="240" w:lineRule="auto"/>
        <w:rPr>
          <w:rFonts w:ascii="Traditional Arabic" w:hAnsi="Traditional Arabic" w:cs="Traditional Arabic"/>
          <w:sz w:val="32"/>
          <w:szCs w:val="32"/>
          <w:rtl/>
          <w:lang w:bidi="ar-DZ"/>
        </w:rPr>
      </w:pPr>
      <w:r w:rsidRPr="00192C7F">
        <w:rPr>
          <w:rFonts w:ascii="Traditional Arabic" w:hAnsi="Traditional Arabic" w:cs="Traditional Arabic"/>
          <w:sz w:val="32"/>
          <w:szCs w:val="32"/>
          <w:rtl/>
          <w:lang w:bidi="ar-DZ"/>
        </w:rPr>
        <w:t>من اعداد الطلبة :</w:t>
      </w:r>
      <w:r w:rsidRPr="00192C7F">
        <w:rPr>
          <w:rFonts w:ascii="Traditional Arabic" w:hAnsi="Traditional Arabic" w:cs="Traditional Arabic"/>
          <w:sz w:val="32"/>
          <w:szCs w:val="32"/>
          <w:lang w:bidi="ar-DZ"/>
        </w:rPr>
        <w:tab/>
      </w:r>
      <w:r w:rsidRPr="00192C7F">
        <w:rPr>
          <w:rFonts w:ascii="Traditional Arabic" w:hAnsi="Traditional Arabic" w:cs="Traditional Arabic"/>
          <w:sz w:val="32"/>
          <w:szCs w:val="32"/>
          <w:rtl/>
          <w:lang w:bidi="ar-DZ"/>
        </w:rPr>
        <w:t xml:space="preserve">                       تحت اشراف </w:t>
      </w:r>
      <w:r>
        <w:rPr>
          <w:rFonts w:ascii="Traditional Arabic" w:hAnsi="Traditional Arabic" w:cs="Traditional Arabic" w:hint="cs"/>
          <w:sz w:val="32"/>
          <w:szCs w:val="32"/>
          <w:rtl/>
          <w:lang w:bidi="ar-DZ"/>
        </w:rPr>
        <w:t>الأستاذة</w:t>
      </w:r>
      <w:r w:rsidRPr="00192C7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بن مولاي زينب</w:t>
      </w:r>
    </w:p>
    <w:p w:rsidR="005B05AC" w:rsidRDefault="005B05AC" w:rsidP="005B05AC">
      <w:pPr>
        <w:pStyle w:val="Paragraphedeliste"/>
        <w:numPr>
          <w:ilvl w:val="0"/>
          <w:numId w:val="1"/>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عبداللاوي قاسم                                            الأستاذ المساعد: عجيلة محمد </w:t>
      </w:r>
    </w:p>
    <w:p w:rsidR="005B05AC" w:rsidRDefault="005B05AC" w:rsidP="005B05AC">
      <w:pPr>
        <w:pStyle w:val="Paragraphedeliste"/>
        <w:numPr>
          <w:ilvl w:val="0"/>
          <w:numId w:val="1"/>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تونسي باي أحمد</w:t>
      </w:r>
    </w:p>
    <w:tbl>
      <w:tblPr>
        <w:bidiVisual/>
        <w:tblW w:w="0" w:type="auto"/>
        <w:tblInd w:w="-3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26"/>
        <w:gridCol w:w="3770"/>
        <w:gridCol w:w="2948"/>
      </w:tblGrid>
      <w:tr w:rsidR="005B05AC" w:rsidRPr="00A86C5E" w:rsidTr="006E77FE">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BFBFBF"/>
          </w:tcPr>
          <w:p w:rsidR="005B05AC" w:rsidRPr="005B05AC" w:rsidRDefault="005B05AC" w:rsidP="006E77FE">
            <w:pPr>
              <w:bidi/>
              <w:spacing w:after="0"/>
              <w:jc w:val="center"/>
              <w:rPr>
                <w:rFonts w:ascii="Traditional Arabic" w:hAnsi="Traditional Arabic" w:cs="Traditional Arabic"/>
                <w:b/>
                <w:bCs/>
                <w:sz w:val="32"/>
                <w:szCs w:val="32"/>
                <w:lang w:bidi="ar-DZ"/>
              </w:rPr>
            </w:pPr>
            <w:r w:rsidRPr="005B05AC">
              <w:rPr>
                <w:rFonts w:ascii="Traditional Arabic" w:hAnsi="Traditional Arabic" w:cs="Traditional Arabic"/>
                <w:b/>
                <w:bCs/>
                <w:sz w:val="32"/>
                <w:szCs w:val="32"/>
                <w:rtl/>
                <w:lang w:bidi="ar-DZ"/>
              </w:rPr>
              <w:t>الرتبة</w:t>
            </w:r>
          </w:p>
        </w:tc>
        <w:tc>
          <w:tcPr>
            <w:tcW w:w="3770" w:type="dxa"/>
            <w:tcBorders>
              <w:top w:val="single" w:sz="4" w:space="0" w:color="auto"/>
              <w:left w:val="single" w:sz="4" w:space="0" w:color="auto"/>
              <w:bottom w:val="single" w:sz="4" w:space="0" w:color="auto"/>
              <w:right w:val="single" w:sz="4" w:space="0" w:color="auto"/>
            </w:tcBorders>
            <w:shd w:val="clear" w:color="auto" w:fill="BFBFBF"/>
          </w:tcPr>
          <w:p w:rsidR="005B05AC" w:rsidRPr="005B05AC" w:rsidRDefault="005B05AC" w:rsidP="006E77FE">
            <w:pPr>
              <w:bidi/>
              <w:spacing w:after="0"/>
              <w:jc w:val="center"/>
              <w:rPr>
                <w:rFonts w:ascii="Traditional Arabic" w:hAnsi="Traditional Arabic" w:cs="Traditional Arabic"/>
                <w:b/>
                <w:bCs/>
                <w:sz w:val="32"/>
                <w:szCs w:val="32"/>
                <w:lang w:bidi="ar-DZ"/>
              </w:rPr>
            </w:pPr>
            <w:r w:rsidRPr="005B05AC">
              <w:rPr>
                <w:rFonts w:ascii="Traditional Arabic" w:hAnsi="Traditional Arabic" w:cs="Traditional Arabic"/>
                <w:b/>
                <w:bCs/>
                <w:sz w:val="32"/>
                <w:szCs w:val="32"/>
                <w:rtl/>
                <w:lang w:bidi="ar-DZ"/>
              </w:rPr>
              <w:t>اسم ولقب الاستاذ</w:t>
            </w:r>
          </w:p>
        </w:tc>
        <w:tc>
          <w:tcPr>
            <w:tcW w:w="2948" w:type="dxa"/>
            <w:tcBorders>
              <w:top w:val="single" w:sz="4" w:space="0" w:color="auto"/>
              <w:left w:val="single" w:sz="4" w:space="0" w:color="auto"/>
              <w:bottom w:val="single" w:sz="4" w:space="0" w:color="auto"/>
              <w:right w:val="single" w:sz="4" w:space="0" w:color="auto"/>
            </w:tcBorders>
            <w:shd w:val="clear" w:color="auto" w:fill="BFBFBF"/>
            <w:hideMark/>
          </w:tcPr>
          <w:p w:rsidR="005B05AC" w:rsidRPr="005B05AC" w:rsidRDefault="005B05AC" w:rsidP="006E77FE">
            <w:pPr>
              <w:bidi/>
              <w:spacing w:after="0"/>
              <w:jc w:val="center"/>
              <w:rPr>
                <w:rFonts w:ascii="Traditional Arabic" w:hAnsi="Traditional Arabic" w:cs="Traditional Arabic"/>
                <w:b/>
                <w:bCs/>
                <w:sz w:val="32"/>
                <w:szCs w:val="32"/>
                <w:lang w:bidi="ar-DZ"/>
              </w:rPr>
            </w:pPr>
            <w:r w:rsidRPr="005B05AC">
              <w:rPr>
                <w:rFonts w:ascii="Traditional Arabic" w:hAnsi="Traditional Arabic" w:cs="Traditional Arabic"/>
                <w:b/>
                <w:bCs/>
                <w:sz w:val="32"/>
                <w:szCs w:val="32"/>
                <w:rtl/>
                <w:lang w:bidi="ar-DZ"/>
              </w:rPr>
              <w:t>الصفة</w:t>
            </w:r>
          </w:p>
        </w:tc>
      </w:tr>
      <w:tr w:rsidR="005B05AC" w:rsidRPr="00A86C5E" w:rsidTr="006E77FE">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w:t>
            </w:r>
          </w:p>
        </w:tc>
        <w:tc>
          <w:tcPr>
            <w:tcW w:w="3770"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رواني بوحفص</w:t>
            </w:r>
          </w:p>
        </w:tc>
        <w:tc>
          <w:tcPr>
            <w:tcW w:w="2948"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رئيسا</w:t>
            </w:r>
          </w:p>
        </w:tc>
      </w:tr>
      <w:tr w:rsidR="005B05AC" w:rsidRPr="00A86C5E" w:rsidTr="006E77FE">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أ.د</w:t>
            </w:r>
          </w:p>
        </w:tc>
        <w:tc>
          <w:tcPr>
            <w:tcW w:w="3770"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لسلوس مبارك</w:t>
            </w:r>
          </w:p>
        </w:tc>
        <w:tc>
          <w:tcPr>
            <w:tcW w:w="2948"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ممتحنا</w:t>
            </w:r>
          </w:p>
        </w:tc>
      </w:tr>
      <w:tr w:rsidR="005B05AC" w:rsidRPr="00A86C5E" w:rsidTr="006E77FE">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د</w:t>
            </w:r>
          </w:p>
        </w:tc>
        <w:tc>
          <w:tcPr>
            <w:tcW w:w="3770"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عجيلة حورية</w:t>
            </w:r>
          </w:p>
        </w:tc>
        <w:tc>
          <w:tcPr>
            <w:tcW w:w="2948"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ممتحنا</w:t>
            </w:r>
          </w:p>
        </w:tc>
      </w:tr>
      <w:tr w:rsidR="005B05AC" w:rsidRPr="00A86C5E" w:rsidTr="006E77FE">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w:t>
            </w:r>
          </w:p>
        </w:tc>
        <w:tc>
          <w:tcPr>
            <w:tcW w:w="3770"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بن مولاي زينب</w:t>
            </w:r>
          </w:p>
        </w:tc>
        <w:tc>
          <w:tcPr>
            <w:tcW w:w="2948"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مشرفا ومقررا</w:t>
            </w:r>
          </w:p>
        </w:tc>
      </w:tr>
      <w:tr w:rsidR="005B05AC" w:rsidRPr="00A86C5E" w:rsidTr="006E77FE">
        <w:trPr>
          <w:trHeight w:val="283"/>
        </w:trPr>
        <w:tc>
          <w:tcPr>
            <w:tcW w:w="2126"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أ.د</w:t>
            </w:r>
          </w:p>
        </w:tc>
        <w:tc>
          <w:tcPr>
            <w:tcW w:w="3770"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عجلية محمد</w:t>
            </w:r>
          </w:p>
        </w:tc>
        <w:tc>
          <w:tcPr>
            <w:tcW w:w="2948" w:type="dxa"/>
            <w:tcBorders>
              <w:top w:val="single" w:sz="4" w:space="0" w:color="auto"/>
              <w:left w:val="single" w:sz="4" w:space="0" w:color="auto"/>
              <w:bottom w:val="single" w:sz="4" w:space="0" w:color="auto"/>
              <w:right w:val="single" w:sz="4" w:space="0" w:color="auto"/>
            </w:tcBorders>
            <w:shd w:val="clear" w:color="auto" w:fill="auto"/>
          </w:tcPr>
          <w:p w:rsidR="005B05AC" w:rsidRPr="005B05AC" w:rsidRDefault="005B05AC" w:rsidP="006E77FE">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أستاذ مساعد</w:t>
            </w:r>
          </w:p>
        </w:tc>
      </w:tr>
    </w:tbl>
    <w:p w:rsidR="005B05AC" w:rsidRDefault="005B05AC" w:rsidP="005B05AC">
      <w:pPr>
        <w:jc w:val="center"/>
        <w:rPr>
          <w:rFonts w:ascii="Traditional Arabic" w:hAnsi="Traditional Arabic" w:cs="Traditional Arabic"/>
          <w:sz w:val="32"/>
          <w:szCs w:val="32"/>
          <w:rtl/>
          <w:lang w:val="en-US" w:bidi="ar-DZ"/>
        </w:rPr>
      </w:pPr>
      <w:r w:rsidRPr="00186486">
        <w:rPr>
          <w:rFonts w:ascii="Traditional Arabic" w:hAnsi="Traditional Arabic" w:cs="Traditional Arabic" w:hint="cs"/>
          <w:sz w:val="32"/>
          <w:szCs w:val="32"/>
          <w:rtl/>
          <w:lang w:val="en-US" w:bidi="ar-DZ"/>
        </w:rPr>
        <w:t xml:space="preserve">السنة الجامعية </w:t>
      </w:r>
      <w:r>
        <w:rPr>
          <w:rFonts w:ascii="Traditional Arabic" w:hAnsi="Traditional Arabic" w:cs="Traditional Arabic" w:hint="cs"/>
          <w:sz w:val="32"/>
          <w:szCs w:val="32"/>
          <w:rtl/>
          <w:lang w:val="en-US" w:bidi="ar-DZ"/>
        </w:rPr>
        <w:t>2021/</w:t>
      </w:r>
      <w:r w:rsidRPr="00186486">
        <w:rPr>
          <w:rFonts w:ascii="Traditional Arabic" w:hAnsi="Traditional Arabic" w:cs="Traditional Arabic" w:hint="cs"/>
          <w:sz w:val="32"/>
          <w:szCs w:val="32"/>
          <w:rtl/>
          <w:lang w:val="en-US" w:bidi="ar-DZ"/>
        </w:rPr>
        <w:t>2020</w:t>
      </w:r>
    </w:p>
    <w:p w:rsidR="005B05AC" w:rsidRDefault="005B05AC" w:rsidP="0026724E">
      <w:pPr>
        <w:jc w:val="center"/>
        <w:rPr>
          <w:rFonts w:ascii="Traditional Arabic" w:hAnsi="Traditional Arabic" w:cs="Traditional Arabic"/>
          <w:sz w:val="32"/>
          <w:szCs w:val="32"/>
          <w:rtl/>
          <w:lang w:bidi="ar-DZ"/>
        </w:rPr>
        <w:sectPr w:rsidR="005B05AC" w:rsidSect="00E87DC4">
          <w:footerReference w:type="default" r:id="rId11"/>
          <w:footnotePr>
            <w:numRestart w:val="eachPage"/>
          </w:footnotePr>
          <w:pgSz w:w="11906" w:h="16838" w:code="9"/>
          <w:pgMar w:top="1418" w:right="1985" w:bottom="1418" w:left="851" w:header="720" w:footer="720" w:gutter="0"/>
          <w:pgNumType w:fmt="upperRoman"/>
          <w:cols w:space="708"/>
          <w:docGrid w:linePitch="360"/>
        </w:sectPr>
      </w:pPr>
    </w:p>
    <w:p w:rsidR="003F753B" w:rsidRPr="00E8269D" w:rsidRDefault="003F753B" w:rsidP="003F753B">
      <w:pPr>
        <w:pStyle w:val="Titre1"/>
        <w:jc w:val="center"/>
        <w:rPr>
          <w:color w:val="auto"/>
          <w:sz w:val="160"/>
          <w:szCs w:val="160"/>
          <w:lang w:bidi="ar-DZ"/>
        </w:rPr>
      </w:pPr>
      <w:bookmarkStart w:id="1" w:name="_Toc52993291"/>
      <w:r w:rsidRPr="00E8269D">
        <w:rPr>
          <w:rFonts w:hint="cs"/>
          <w:color w:val="auto"/>
          <w:sz w:val="160"/>
          <w:szCs w:val="160"/>
          <w:rtl/>
          <w:lang w:bidi="ar-DZ"/>
        </w:rPr>
        <w:lastRenderedPageBreak/>
        <w:t>الإهداء</w:t>
      </w:r>
      <w:bookmarkEnd w:id="1"/>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إلى أعز الناس واقربهم إلى قلبي، والدتي العزيزة ووالدي العزيز</w:t>
      </w:r>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 xml:space="preserve">اللذان كانا عونا وسندا لي، وكان لدعائهما المبارك أعظم </w:t>
      </w:r>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الأثر في تسير سفينة البحث حتى ترسو على هذه الصورة</w:t>
      </w:r>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إلى كل أفراد أسرتي إخواني وأختي، إلى من شاركتهم كل حياتي</w:t>
      </w:r>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حماكم الله.</w:t>
      </w:r>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إلى كل أحبائي وأصدقائي الذين رافقوني، و شجعوا خطواتي</w:t>
      </w:r>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 xml:space="preserve">إلى أستاذتي بن مولاي زينب وأستاذي عجيلة محمد، اللذان رفقاني </w:t>
      </w:r>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في إعداد هذا العمل المتواضع.</w:t>
      </w:r>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إلى كل من قدم لي نصيحة أو ساعدني في مشواري الدراسي</w:t>
      </w:r>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إلى كل هؤلاء اهديكم هذا العمل المتواضع سائلا الله العلي القدير</w:t>
      </w:r>
    </w:p>
    <w:p w:rsidR="008C40D7" w:rsidRPr="008C40D7" w:rsidRDefault="008C40D7" w:rsidP="008C40D7">
      <w:pPr>
        <w:bidi/>
        <w:jc w:val="cente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أن ينفعنا به ويمدنا بتوفيقه</w:t>
      </w:r>
    </w:p>
    <w:p w:rsidR="002B77BF" w:rsidRDefault="008C40D7" w:rsidP="008C40D7">
      <w:pPr>
        <w:rPr>
          <w:rFonts w:ascii="Traditional Arabic" w:hAnsi="Traditional Arabic" w:cs="Traditional Arabic"/>
          <w:b/>
          <w:bCs/>
          <w:sz w:val="28"/>
          <w:szCs w:val="28"/>
          <w:rtl/>
        </w:rPr>
      </w:pPr>
      <w:r w:rsidRPr="008C40D7">
        <w:rPr>
          <w:rFonts w:ascii="Traditional Arabic" w:hAnsi="Traditional Arabic" w:cs="Traditional Arabic" w:hint="cs"/>
          <w:b/>
          <w:bCs/>
          <w:sz w:val="28"/>
          <w:szCs w:val="28"/>
          <w:rtl/>
        </w:rPr>
        <w:t>باي أحمد</w:t>
      </w:r>
      <w:r>
        <w:rPr>
          <w:rFonts w:ascii="Traditional Arabic" w:hAnsi="Traditional Arabic" w:cs="Traditional Arabic" w:hint="cs"/>
          <w:b/>
          <w:bCs/>
          <w:sz w:val="28"/>
          <w:szCs w:val="28"/>
          <w:rtl/>
        </w:rPr>
        <w:t>.</w:t>
      </w:r>
      <w:r w:rsidR="002B77BF">
        <w:rPr>
          <w:rFonts w:ascii="Traditional Arabic" w:hAnsi="Traditional Arabic" w:cs="Traditional Arabic"/>
          <w:b/>
          <w:bCs/>
          <w:sz w:val="28"/>
          <w:szCs w:val="28"/>
          <w:rtl/>
        </w:rPr>
        <w:br w:type="page"/>
      </w:r>
    </w:p>
    <w:p w:rsidR="002B77BF" w:rsidRPr="008C40D7" w:rsidRDefault="002B77BF" w:rsidP="008C40D7">
      <w:pPr>
        <w:bidi/>
        <w:jc w:val="center"/>
        <w:rPr>
          <w:rFonts w:ascii="Traditional Arabic" w:hAnsi="Traditional Arabic" w:cs="Traditional Arabic"/>
          <w:b/>
          <w:bCs/>
          <w:sz w:val="28"/>
          <w:szCs w:val="28"/>
        </w:rPr>
      </w:pPr>
      <w:r w:rsidRPr="00E8269D">
        <w:rPr>
          <w:rFonts w:hint="cs"/>
          <w:sz w:val="160"/>
          <w:szCs w:val="160"/>
          <w:rtl/>
          <w:lang w:bidi="ar-DZ"/>
        </w:rPr>
        <w:lastRenderedPageBreak/>
        <w:t>الإهداء</w:t>
      </w:r>
    </w:p>
    <w:p w:rsidR="008C40D7" w:rsidRPr="00C877A6" w:rsidRDefault="008C40D7" w:rsidP="008C40D7">
      <w:pPr>
        <w:bidi/>
        <w:jc w:val="center"/>
        <w:rPr>
          <w:rFonts w:ascii="Traditional Arabic" w:hAnsi="Traditional Arabic" w:cs="Traditional Arabic"/>
          <w:b/>
          <w:bCs/>
          <w:sz w:val="28"/>
          <w:szCs w:val="28"/>
          <w:rtl/>
        </w:rPr>
      </w:pPr>
      <w:r w:rsidRPr="00C877A6">
        <w:rPr>
          <w:rFonts w:ascii="Traditional Arabic" w:hAnsi="Traditional Arabic" w:cs="Traditional Arabic"/>
          <w:b/>
          <w:bCs/>
          <w:sz w:val="28"/>
          <w:szCs w:val="28"/>
          <w:rtl/>
        </w:rPr>
        <w:t xml:space="preserve">إلى من قال فيهما </w:t>
      </w:r>
      <w:r>
        <w:rPr>
          <w:rFonts w:ascii="Traditional Arabic" w:hAnsi="Traditional Arabic" w:cs="Traditional Arabic" w:hint="cs"/>
          <w:b/>
          <w:bCs/>
          <w:sz w:val="28"/>
          <w:szCs w:val="28"/>
          <w:rtl/>
        </w:rPr>
        <w:t>الله سبحانه</w:t>
      </w:r>
      <w:r w:rsidRPr="00C877A6">
        <w:rPr>
          <w:rFonts w:ascii="Traditional Arabic" w:hAnsi="Traditional Arabic" w:cs="Traditional Arabic"/>
          <w:b/>
          <w:bCs/>
          <w:sz w:val="28"/>
          <w:szCs w:val="28"/>
          <w:rtl/>
        </w:rPr>
        <w:t xml:space="preserve"> " وأخفض لهما جناح الذل من الرحمة وقل ربي ارحمهما كما ربياني صغيرا"</w:t>
      </w:r>
    </w:p>
    <w:p w:rsidR="008C40D7" w:rsidRPr="00C877A6" w:rsidRDefault="008C40D7" w:rsidP="008C40D7">
      <w:pPr>
        <w:bidi/>
        <w:jc w:val="center"/>
        <w:rPr>
          <w:rFonts w:ascii="Traditional Arabic" w:hAnsi="Traditional Arabic" w:cs="Traditional Arabic"/>
          <w:b/>
          <w:bCs/>
          <w:sz w:val="28"/>
          <w:szCs w:val="28"/>
          <w:rtl/>
        </w:rPr>
      </w:pPr>
      <w:r w:rsidRPr="00C877A6">
        <w:rPr>
          <w:rFonts w:ascii="Traditional Arabic" w:hAnsi="Traditional Arabic" w:cs="Traditional Arabic"/>
          <w:b/>
          <w:bCs/>
          <w:sz w:val="28"/>
          <w:szCs w:val="28"/>
          <w:rtl/>
        </w:rPr>
        <w:t xml:space="preserve">(الإسراء: 24) </w:t>
      </w:r>
    </w:p>
    <w:p w:rsidR="008C40D7" w:rsidRPr="00C877A6" w:rsidRDefault="008C40D7" w:rsidP="008C40D7">
      <w:pPr>
        <w:bidi/>
        <w:jc w:val="center"/>
        <w:rPr>
          <w:rFonts w:ascii="Traditional Arabic" w:hAnsi="Traditional Arabic" w:cs="Traditional Arabic"/>
          <w:b/>
          <w:bCs/>
          <w:sz w:val="28"/>
          <w:szCs w:val="28"/>
          <w:rtl/>
        </w:rPr>
      </w:pPr>
      <w:r w:rsidRPr="00C877A6">
        <w:rPr>
          <w:rFonts w:ascii="Traditional Arabic" w:hAnsi="Traditional Arabic" w:cs="Traditional Arabic"/>
          <w:b/>
          <w:bCs/>
          <w:sz w:val="28"/>
          <w:szCs w:val="28"/>
          <w:rtl/>
        </w:rPr>
        <w:t xml:space="preserve">إلى من جعلت الجنة تحت أقدامها، صاحبة القلب الكبير ، تحمل في ثنايا نفسها الطيبة الحب والطهر والحنان والعطاء وفاءا بالعهد أن لا أنسى فضلك ما حييت </w:t>
      </w:r>
    </w:p>
    <w:p w:rsidR="008C40D7" w:rsidRPr="00C877A6" w:rsidRDefault="008C40D7" w:rsidP="008C40D7">
      <w:pPr>
        <w:bidi/>
        <w:jc w:val="center"/>
        <w:rPr>
          <w:rFonts w:ascii="Traditional Arabic" w:hAnsi="Traditional Arabic" w:cs="Traditional Arabic"/>
          <w:b/>
          <w:bCs/>
          <w:sz w:val="28"/>
          <w:szCs w:val="28"/>
          <w:rtl/>
        </w:rPr>
      </w:pPr>
      <w:r w:rsidRPr="00C877A6">
        <w:rPr>
          <w:rFonts w:ascii="Traditional Arabic" w:hAnsi="Traditional Arabic" w:cs="Traditional Arabic"/>
          <w:b/>
          <w:bCs/>
          <w:sz w:val="28"/>
          <w:szCs w:val="28"/>
          <w:rtl/>
        </w:rPr>
        <w:t xml:space="preserve">- والدتي الغالية أطال الله في عمرها - </w:t>
      </w:r>
    </w:p>
    <w:p w:rsidR="008C40D7" w:rsidRPr="00C877A6" w:rsidRDefault="008C40D7" w:rsidP="008C40D7">
      <w:pPr>
        <w:bidi/>
        <w:jc w:val="center"/>
        <w:rPr>
          <w:rFonts w:ascii="Traditional Arabic" w:hAnsi="Traditional Arabic" w:cs="Traditional Arabic"/>
          <w:b/>
          <w:bCs/>
          <w:sz w:val="28"/>
          <w:szCs w:val="28"/>
          <w:rtl/>
        </w:rPr>
      </w:pPr>
      <w:r w:rsidRPr="00C877A6">
        <w:rPr>
          <w:rFonts w:ascii="Traditional Arabic" w:hAnsi="Traditional Arabic" w:cs="Traditional Arabic"/>
          <w:b/>
          <w:bCs/>
          <w:sz w:val="28"/>
          <w:szCs w:val="28"/>
        </w:rPr>
        <w:t xml:space="preserve"> _ </w:t>
      </w:r>
      <w:r w:rsidRPr="00C877A6">
        <w:rPr>
          <w:rFonts w:ascii="Traditional Arabic" w:hAnsi="Traditional Arabic" w:cs="Traditional Arabic"/>
          <w:b/>
          <w:bCs/>
          <w:sz w:val="28"/>
          <w:szCs w:val="28"/>
          <w:rtl/>
        </w:rPr>
        <w:t>إلى قدوتي الدائمة في الحياة، إلى نبراس العطاء المبذول ومعلمي الأول</w:t>
      </w:r>
    </w:p>
    <w:p w:rsidR="008C40D7" w:rsidRPr="00C877A6" w:rsidRDefault="008C40D7" w:rsidP="008C40D7">
      <w:pPr>
        <w:bidi/>
        <w:jc w:val="center"/>
        <w:rPr>
          <w:rFonts w:ascii="Traditional Arabic" w:hAnsi="Traditional Arabic" w:cs="Traditional Arabic"/>
          <w:b/>
          <w:bCs/>
          <w:sz w:val="28"/>
          <w:szCs w:val="28"/>
          <w:rtl/>
        </w:rPr>
      </w:pPr>
      <w:r w:rsidRPr="00C877A6">
        <w:rPr>
          <w:rFonts w:ascii="Traditional Arabic" w:hAnsi="Traditional Arabic" w:cs="Traditional Arabic"/>
          <w:b/>
          <w:bCs/>
          <w:sz w:val="28"/>
          <w:szCs w:val="28"/>
          <w:rtl/>
        </w:rPr>
        <w:t>- والدي الفاضل أطال الله في عمره-</w:t>
      </w:r>
    </w:p>
    <w:p w:rsidR="008C40D7" w:rsidRPr="00C877A6" w:rsidRDefault="008C40D7" w:rsidP="008C40D7">
      <w:pPr>
        <w:bidi/>
        <w:jc w:val="center"/>
        <w:rPr>
          <w:rFonts w:ascii="Traditional Arabic" w:hAnsi="Traditional Arabic" w:cs="Traditional Arabic"/>
          <w:b/>
          <w:bCs/>
          <w:sz w:val="28"/>
          <w:szCs w:val="28"/>
          <w:rtl/>
        </w:rPr>
      </w:pPr>
      <w:r w:rsidRPr="00C877A6">
        <w:rPr>
          <w:rFonts w:ascii="Traditional Arabic" w:hAnsi="Traditional Arabic" w:cs="Traditional Arabic"/>
          <w:b/>
          <w:bCs/>
          <w:sz w:val="28"/>
          <w:szCs w:val="28"/>
          <w:rtl/>
        </w:rPr>
        <w:t>إلى كل شق</w:t>
      </w:r>
      <w:r>
        <w:rPr>
          <w:rFonts w:ascii="Traditional Arabic" w:hAnsi="Traditional Arabic" w:cs="Traditional Arabic" w:hint="cs"/>
          <w:b/>
          <w:bCs/>
          <w:sz w:val="28"/>
          <w:szCs w:val="28"/>
          <w:rtl/>
        </w:rPr>
        <w:t>يقتي</w:t>
      </w:r>
      <w:r w:rsidRPr="00C877A6">
        <w:rPr>
          <w:rFonts w:ascii="Traditional Arabic" w:hAnsi="Traditional Arabic" w:cs="Traditional Arabic"/>
          <w:b/>
          <w:bCs/>
          <w:sz w:val="28"/>
          <w:szCs w:val="28"/>
          <w:rtl/>
        </w:rPr>
        <w:t xml:space="preserve"> وأشقائي كل واحد باسمه</w:t>
      </w:r>
    </w:p>
    <w:p w:rsidR="008C40D7" w:rsidRPr="00C877A6" w:rsidRDefault="008C40D7" w:rsidP="008C40D7">
      <w:pPr>
        <w:bidi/>
        <w:jc w:val="center"/>
        <w:rPr>
          <w:rFonts w:ascii="Traditional Arabic" w:hAnsi="Traditional Arabic" w:cs="Traditional Arabic"/>
          <w:b/>
          <w:bCs/>
          <w:sz w:val="28"/>
          <w:szCs w:val="28"/>
          <w:rtl/>
        </w:rPr>
      </w:pPr>
      <w:r w:rsidRPr="00C877A6">
        <w:rPr>
          <w:rFonts w:ascii="Traditional Arabic" w:hAnsi="Traditional Arabic" w:cs="Traditional Arabic"/>
          <w:b/>
          <w:bCs/>
          <w:sz w:val="28"/>
          <w:szCs w:val="28"/>
          <w:rtl/>
        </w:rPr>
        <w:t xml:space="preserve"> إلي كل زملائي دفعة 202</w:t>
      </w:r>
      <w:r>
        <w:rPr>
          <w:rFonts w:ascii="Traditional Arabic" w:hAnsi="Traditional Arabic" w:cs="Traditional Arabic" w:hint="cs"/>
          <w:b/>
          <w:bCs/>
          <w:sz w:val="28"/>
          <w:szCs w:val="28"/>
          <w:rtl/>
        </w:rPr>
        <w:t>1</w:t>
      </w:r>
      <w:r w:rsidRPr="00C877A6">
        <w:rPr>
          <w:rFonts w:ascii="Traditional Arabic" w:hAnsi="Traditional Arabic" w:cs="Traditional Arabic"/>
          <w:b/>
          <w:bCs/>
          <w:sz w:val="28"/>
          <w:szCs w:val="28"/>
          <w:rtl/>
        </w:rPr>
        <w:t xml:space="preserve"> ماستر تدقيق ومراقبة التسيير</w:t>
      </w:r>
    </w:p>
    <w:p w:rsidR="008C40D7" w:rsidRPr="00C877A6" w:rsidRDefault="008C40D7" w:rsidP="008C40D7">
      <w:pPr>
        <w:bidi/>
        <w:jc w:val="center"/>
        <w:rPr>
          <w:rFonts w:ascii="Traditional Arabic" w:hAnsi="Traditional Arabic" w:cs="Traditional Arabic"/>
          <w:b/>
          <w:bCs/>
          <w:sz w:val="28"/>
          <w:szCs w:val="28"/>
          <w:rtl/>
        </w:rPr>
      </w:pPr>
      <w:r w:rsidRPr="00C877A6">
        <w:rPr>
          <w:rFonts w:ascii="Traditional Arabic" w:hAnsi="Traditional Arabic" w:cs="Traditional Arabic"/>
          <w:b/>
          <w:bCs/>
          <w:sz w:val="28"/>
          <w:szCs w:val="28"/>
          <w:rtl/>
        </w:rPr>
        <w:t>إلى كل باحث وطالب علم</w:t>
      </w:r>
    </w:p>
    <w:p w:rsidR="008C40D7" w:rsidRDefault="008C40D7" w:rsidP="008C40D7">
      <w:pPr>
        <w:bidi/>
        <w:jc w:val="center"/>
        <w:rPr>
          <w:rFonts w:ascii="Traditional Arabic" w:hAnsi="Traditional Arabic" w:cs="Traditional Arabic"/>
          <w:sz w:val="32"/>
          <w:szCs w:val="32"/>
          <w:rtl/>
          <w:lang w:bidi="ar-DZ"/>
        </w:rPr>
      </w:pPr>
      <w:r w:rsidRPr="00C877A6">
        <w:rPr>
          <w:rFonts w:ascii="Traditional Arabic" w:hAnsi="Traditional Arabic" w:cs="Traditional Arabic"/>
          <w:b/>
          <w:bCs/>
          <w:sz w:val="28"/>
          <w:szCs w:val="28"/>
          <w:rtl/>
        </w:rPr>
        <w:t>إلى كل من حملته ذاكرتي ولم تحمله مذكرتي أهدي ثمرة جهدي</w:t>
      </w:r>
      <w:r>
        <w:rPr>
          <w:rFonts w:ascii="Traditional Arabic" w:hAnsi="Traditional Arabic" w:cs="Traditional Arabic" w:hint="cs"/>
          <w:b/>
          <w:bCs/>
          <w:sz w:val="28"/>
          <w:szCs w:val="28"/>
          <w:rtl/>
        </w:rPr>
        <w:t>.</w:t>
      </w:r>
    </w:p>
    <w:p w:rsidR="008C40D7" w:rsidRDefault="008C40D7" w:rsidP="008C40D7">
      <w:pPr>
        <w:bidi/>
        <w:rPr>
          <w:rFonts w:ascii="Traditional Arabic" w:hAnsi="Traditional Arabic" w:cs="Traditional Arabic"/>
          <w:sz w:val="32"/>
          <w:szCs w:val="32"/>
          <w:rtl/>
          <w:lang w:bidi="ar-DZ"/>
        </w:rPr>
      </w:pPr>
    </w:p>
    <w:p w:rsidR="008C40D7" w:rsidRDefault="008C40D7" w:rsidP="008C40D7">
      <w:pPr>
        <w:bidi/>
        <w:rPr>
          <w:rFonts w:ascii="Traditional Arabic" w:hAnsi="Traditional Arabic" w:cs="Traditional Arabic"/>
          <w:sz w:val="32"/>
          <w:szCs w:val="32"/>
          <w:rtl/>
          <w:lang w:bidi="ar-DZ"/>
        </w:rPr>
      </w:pPr>
    </w:p>
    <w:p w:rsidR="008C40D7" w:rsidRDefault="008C40D7" w:rsidP="008C40D7">
      <w:pPr>
        <w:bidi/>
        <w:rPr>
          <w:rFonts w:ascii="Traditional Arabic" w:hAnsi="Traditional Arabic" w:cs="Traditional Arabic"/>
          <w:b/>
          <w:bCs/>
          <w:sz w:val="28"/>
          <w:szCs w:val="28"/>
          <w:rtl/>
        </w:rPr>
      </w:pPr>
      <w:r w:rsidRPr="00937EAB">
        <w:rPr>
          <w:rFonts w:ascii="Traditional Arabic" w:hAnsi="Traditional Arabic" w:cs="Traditional Arabic" w:hint="cs"/>
          <w:b/>
          <w:bCs/>
          <w:sz w:val="28"/>
          <w:szCs w:val="28"/>
          <w:rtl/>
        </w:rPr>
        <w:t>قاسم</w:t>
      </w:r>
      <w:r>
        <w:rPr>
          <w:rFonts w:ascii="Traditional Arabic" w:hAnsi="Traditional Arabic" w:cs="Traditional Arabic" w:hint="cs"/>
          <w:b/>
          <w:bCs/>
          <w:sz w:val="28"/>
          <w:szCs w:val="28"/>
          <w:rtl/>
        </w:rPr>
        <w:t>.</w:t>
      </w:r>
    </w:p>
    <w:p w:rsidR="002B77BF" w:rsidRDefault="002B77BF">
      <w:pPr>
        <w:rPr>
          <w:rFonts w:ascii="Traditional Arabic" w:hAnsi="Traditional Arabic" w:cs="Traditional Arabic"/>
          <w:sz w:val="32"/>
          <w:szCs w:val="32"/>
          <w:rtl/>
          <w:lang w:bidi="ar-DZ"/>
        </w:rPr>
      </w:pPr>
      <w:r w:rsidRPr="008C40D7">
        <w:rPr>
          <w:rFonts w:ascii="Traditional Arabic" w:hAnsi="Traditional Arabic" w:cs="Traditional Arabic"/>
          <w:b/>
          <w:bCs/>
          <w:sz w:val="28"/>
          <w:szCs w:val="28"/>
          <w:rtl/>
        </w:rPr>
        <w:br w:type="page"/>
      </w:r>
    </w:p>
    <w:p w:rsidR="00937EAB" w:rsidRDefault="00937EAB" w:rsidP="00937EAB">
      <w:pPr>
        <w:bidi/>
        <w:rPr>
          <w:rFonts w:ascii="Traditional Arabic" w:hAnsi="Traditional Arabic" w:cs="Traditional Arabic"/>
          <w:sz w:val="32"/>
          <w:szCs w:val="32"/>
          <w:rtl/>
          <w:lang w:bidi="ar-DZ"/>
        </w:rPr>
        <w:sectPr w:rsidR="00937EAB" w:rsidSect="0026724E">
          <w:footerReference w:type="default" r:id="rId12"/>
          <w:footnotePr>
            <w:numRestart w:val="eachPage"/>
          </w:footnotePr>
          <w:pgSz w:w="11906" w:h="16838" w:code="9"/>
          <w:pgMar w:top="1418" w:right="1985" w:bottom="1418" w:left="851" w:header="720" w:footer="720" w:gutter="0"/>
          <w:pgNumType w:fmt="upperRoman" w:start="1"/>
          <w:cols w:space="708"/>
          <w:docGrid w:linePitch="360"/>
        </w:sectPr>
      </w:pPr>
    </w:p>
    <w:p w:rsidR="003F753B" w:rsidRPr="003F753B" w:rsidRDefault="003F753B" w:rsidP="001C3870">
      <w:pPr>
        <w:pStyle w:val="Titre1"/>
        <w:jc w:val="center"/>
        <w:rPr>
          <w:outline/>
          <w:color w:val="C0504D" w:themeColor="accent2"/>
          <w:sz w:val="96"/>
          <w:szCs w:val="96"/>
          <w:rtl/>
          <w:lang w:bidi="ar-DZ"/>
        </w:rPr>
      </w:pPr>
      <w:bookmarkStart w:id="2" w:name="_Toc52993292"/>
      <w:r w:rsidRPr="00E8269D">
        <w:rPr>
          <w:rFonts w:hint="cs"/>
          <w:color w:val="auto"/>
          <w:sz w:val="144"/>
          <w:szCs w:val="144"/>
          <w:rtl/>
          <w:lang w:bidi="ar-DZ"/>
        </w:rPr>
        <w:lastRenderedPageBreak/>
        <w:t>الشكر</w:t>
      </w:r>
      <w:bookmarkEnd w:id="2"/>
    </w:p>
    <w:p w:rsidR="003F753B" w:rsidRPr="00CE4216" w:rsidRDefault="003F753B" w:rsidP="00252E7B">
      <w:pPr>
        <w:bidi/>
        <w:jc w:val="center"/>
        <w:rPr>
          <w:rFonts w:ascii="Traditional Arabic" w:hAnsi="Traditional Arabic" w:cs="Traditional Arabic"/>
          <w:b/>
          <w:bCs/>
          <w:sz w:val="28"/>
          <w:szCs w:val="28"/>
          <w:rtl/>
        </w:rPr>
      </w:pPr>
      <w:r w:rsidRPr="00CE4216">
        <w:rPr>
          <w:rFonts w:ascii="Traditional Arabic" w:hAnsi="Traditional Arabic" w:cs="Traditional Arabic"/>
          <w:b/>
          <w:bCs/>
          <w:sz w:val="28"/>
          <w:szCs w:val="28"/>
          <w:rtl/>
        </w:rPr>
        <w:t>أشكر الله رب العالمين الذي خلق و هدى و سدد الخطى</w:t>
      </w:r>
      <w:r w:rsidR="00495089">
        <w:rPr>
          <w:rFonts w:ascii="Traditional Arabic" w:hAnsi="Traditional Arabic" w:cs="Traditional Arabic" w:hint="cs"/>
          <w:b/>
          <w:bCs/>
          <w:sz w:val="28"/>
          <w:szCs w:val="28"/>
          <w:rtl/>
        </w:rPr>
        <w:t xml:space="preserve"> لإتمام </w:t>
      </w:r>
      <w:r w:rsidRPr="00CE4216">
        <w:rPr>
          <w:rFonts w:ascii="Traditional Arabic" w:hAnsi="Traditional Arabic" w:cs="Traditional Arabic"/>
          <w:b/>
          <w:bCs/>
          <w:sz w:val="28"/>
          <w:szCs w:val="28"/>
          <w:rtl/>
        </w:rPr>
        <w:t xml:space="preserve">هذا العمل المتواضع بعونه و توفيقه نحمده حمدا كثيرا في </w:t>
      </w:r>
      <w:r w:rsidR="005774C0" w:rsidRPr="00CE4216">
        <w:rPr>
          <w:rFonts w:ascii="Traditional Arabic" w:hAnsi="Traditional Arabic" w:cs="Traditional Arabic" w:hint="cs"/>
          <w:b/>
          <w:bCs/>
          <w:sz w:val="28"/>
          <w:szCs w:val="28"/>
          <w:rtl/>
        </w:rPr>
        <w:t>المبتدئ</w:t>
      </w:r>
      <w:r w:rsidRPr="00CE4216">
        <w:rPr>
          <w:rFonts w:ascii="Traditional Arabic" w:hAnsi="Traditional Arabic" w:cs="Traditional Arabic"/>
          <w:b/>
          <w:bCs/>
          <w:sz w:val="28"/>
          <w:szCs w:val="28"/>
          <w:rtl/>
        </w:rPr>
        <w:t xml:space="preserve"> و المنتهى نحمده حمد الشاكر المقر بفضله والعاجز عن الوفاء بشكره والثناء عليه، واصلي واسلم على سيدنا محمد النبي الأمي وعلى آله وصحبه ومن تبعهم بإحسان إلى يوم الدين</w:t>
      </w:r>
      <w:r w:rsidRPr="00CE4216">
        <w:rPr>
          <w:rFonts w:ascii="Traditional Arabic" w:hAnsi="Traditional Arabic" w:cs="Traditional Arabic" w:hint="cs"/>
          <w:b/>
          <w:bCs/>
          <w:sz w:val="28"/>
          <w:szCs w:val="28"/>
          <w:rtl/>
        </w:rPr>
        <w:t xml:space="preserve"> .</w:t>
      </w:r>
    </w:p>
    <w:p w:rsidR="003F753B" w:rsidRPr="00CE4216" w:rsidRDefault="003F753B" w:rsidP="00252E7B">
      <w:pPr>
        <w:bidi/>
        <w:jc w:val="center"/>
        <w:rPr>
          <w:rFonts w:ascii="Traditional Arabic" w:hAnsi="Traditional Arabic" w:cs="Traditional Arabic"/>
          <w:b/>
          <w:bCs/>
          <w:sz w:val="28"/>
          <w:szCs w:val="28"/>
          <w:rtl/>
        </w:rPr>
      </w:pPr>
      <w:r w:rsidRPr="00CE4216">
        <w:rPr>
          <w:rFonts w:ascii="Traditional Arabic" w:hAnsi="Traditional Arabic" w:cs="Traditional Arabic"/>
          <w:b/>
          <w:bCs/>
          <w:sz w:val="28"/>
          <w:szCs w:val="28"/>
          <w:rtl/>
        </w:rPr>
        <w:t>اما بعد انطلاقا من قوله تعالى : " ومن شكر فإنما يشكر لنفسه</w:t>
      </w:r>
      <w:r w:rsidRPr="00CE4216">
        <w:rPr>
          <w:rFonts w:ascii="Traditional Arabic" w:hAnsi="Traditional Arabic" w:cs="Traditional Arabic" w:hint="cs"/>
          <w:b/>
          <w:bCs/>
          <w:sz w:val="28"/>
          <w:szCs w:val="28"/>
          <w:rtl/>
        </w:rPr>
        <w:t xml:space="preserve"> (النمل 40)</w:t>
      </w:r>
    </w:p>
    <w:p w:rsidR="003F753B" w:rsidRPr="00CE4216" w:rsidRDefault="003F753B" w:rsidP="001C3870">
      <w:pPr>
        <w:jc w:val="center"/>
        <w:rPr>
          <w:rFonts w:ascii="Traditional Arabic" w:hAnsi="Traditional Arabic" w:cs="Traditional Arabic"/>
          <w:b/>
          <w:bCs/>
          <w:sz w:val="28"/>
          <w:szCs w:val="28"/>
          <w:rtl/>
        </w:rPr>
      </w:pPr>
      <w:r w:rsidRPr="00CE4216">
        <w:rPr>
          <w:rFonts w:ascii="Traditional Arabic" w:hAnsi="Traditional Arabic" w:cs="Traditional Arabic"/>
          <w:b/>
          <w:bCs/>
          <w:sz w:val="28"/>
          <w:szCs w:val="28"/>
          <w:rtl/>
        </w:rPr>
        <w:t>ومن قوله صلىالله عليه و سلم : " من لم يشكِر الناس لم  يشكِر الله عزو جل "</w:t>
      </w:r>
    </w:p>
    <w:p w:rsidR="003F753B" w:rsidRPr="00CE4216" w:rsidRDefault="003F753B" w:rsidP="001C3870">
      <w:pPr>
        <w:jc w:val="center"/>
        <w:rPr>
          <w:rFonts w:ascii="Traditional Arabic" w:hAnsi="Traditional Arabic" w:cs="Traditional Arabic"/>
          <w:b/>
          <w:bCs/>
          <w:sz w:val="28"/>
          <w:szCs w:val="28"/>
          <w:rtl/>
        </w:rPr>
      </w:pPr>
      <w:r w:rsidRPr="00CE4216">
        <w:rPr>
          <w:rFonts w:ascii="Traditional Arabic" w:hAnsi="Traditional Arabic" w:cs="Traditional Arabic"/>
          <w:b/>
          <w:bCs/>
          <w:sz w:val="28"/>
          <w:szCs w:val="28"/>
          <w:rtl/>
        </w:rPr>
        <w:t>لا يسعنا في هذا المقام إلا ان نتقدم  بالشكر الجزيل و العرفان والتقدير لكل من مد يد العون والمساعدة،</w:t>
      </w:r>
      <w:r w:rsidR="006F7ED4">
        <w:rPr>
          <w:rFonts w:ascii="Traditional Arabic" w:hAnsi="Traditional Arabic" w:cs="Traditional Arabic"/>
          <w:b/>
          <w:bCs/>
          <w:sz w:val="28"/>
          <w:szCs w:val="28"/>
          <w:rtl/>
        </w:rPr>
        <w:t xml:space="preserve"> وفي مقدمتهم </w:t>
      </w:r>
      <w:r w:rsidRPr="00CE4216">
        <w:rPr>
          <w:rFonts w:ascii="Traditional Arabic" w:hAnsi="Traditional Arabic" w:cs="Traditional Arabic"/>
          <w:b/>
          <w:bCs/>
          <w:sz w:val="28"/>
          <w:szCs w:val="28"/>
          <w:rtl/>
        </w:rPr>
        <w:t xml:space="preserve">الدكتور </w:t>
      </w:r>
      <w:r w:rsidR="006F7ED4">
        <w:rPr>
          <w:rFonts w:ascii="Traditional Arabic" w:hAnsi="Traditional Arabic" w:cs="Traditional Arabic" w:hint="cs"/>
          <w:b/>
          <w:bCs/>
          <w:sz w:val="28"/>
          <w:szCs w:val="28"/>
          <w:rtl/>
        </w:rPr>
        <w:t>عجيلة محمد</w:t>
      </w:r>
      <w:r w:rsidR="008F5FC4" w:rsidRPr="00CE4216">
        <w:rPr>
          <w:rFonts w:ascii="Traditional Arabic" w:hAnsi="Traditional Arabic" w:cs="Traditional Arabic"/>
          <w:b/>
          <w:bCs/>
          <w:sz w:val="28"/>
          <w:szCs w:val="28"/>
          <w:rtl/>
        </w:rPr>
        <w:t>و</w:t>
      </w:r>
      <w:r w:rsidR="008F5FC4">
        <w:rPr>
          <w:rFonts w:ascii="Traditional Arabic" w:hAnsi="Traditional Arabic" w:cs="Traditional Arabic" w:hint="cs"/>
          <w:b/>
          <w:bCs/>
          <w:sz w:val="28"/>
          <w:szCs w:val="28"/>
          <w:rtl/>
        </w:rPr>
        <w:t>الأستاذة بن مولاي زينب</w:t>
      </w:r>
      <w:r w:rsidRPr="00CE4216">
        <w:rPr>
          <w:rFonts w:ascii="Traditional Arabic" w:hAnsi="Traditional Arabic" w:cs="Traditional Arabic"/>
          <w:b/>
          <w:bCs/>
          <w:sz w:val="28"/>
          <w:szCs w:val="28"/>
          <w:rtl/>
        </w:rPr>
        <w:t>اللذان  لم يبخلوا علينا بالكثير من وقتهم ومثيلهم من النصائح القيمة .</w:t>
      </w:r>
    </w:p>
    <w:p w:rsidR="003F753B" w:rsidRPr="00CE4216" w:rsidRDefault="003F753B" w:rsidP="001C3870">
      <w:pPr>
        <w:jc w:val="center"/>
        <w:rPr>
          <w:rFonts w:ascii="Traditional Arabic" w:hAnsi="Traditional Arabic" w:cs="Traditional Arabic"/>
          <w:b/>
          <w:bCs/>
          <w:sz w:val="28"/>
          <w:szCs w:val="28"/>
          <w:rtl/>
        </w:rPr>
      </w:pPr>
      <w:r w:rsidRPr="00CE4216">
        <w:rPr>
          <w:rFonts w:ascii="Traditional Arabic" w:hAnsi="Traditional Arabic" w:cs="Traditional Arabic"/>
          <w:b/>
          <w:bCs/>
          <w:sz w:val="28"/>
          <w:szCs w:val="28"/>
          <w:rtl/>
        </w:rPr>
        <w:t xml:space="preserve">كما لا يفوتنا أن نتقدم بالشكر الجزيل والعرفان بالجميل </w:t>
      </w:r>
      <w:r w:rsidR="008F5FC4" w:rsidRPr="00CE4216">
        <w:rPr>
          <w:rFonts w:ascii="Traditional Arabic" w:hAnsi="Traditional Arabic" w:cs="Traditional Arabic" w:hint="cs"/>
          <w:b/>
          <w:bCs/>
          <w:sz w:val="28"/>
          <w:szCs w:val="28"/>
          <w:rtl/>
        </w:rPr>
        <w:t>والامتنان</w:t>
      </w:r>
      <w:r w:rsidRPr="00CE4216">
        <w:rPr>
          <w:rFonts w:ascii="Traditional Arabic" w:hAnsi="Traditional Arabic" w:cs="Traditional Arabic"/>
          <w:b/>
          <w:bCs/>
          <w:sz w:val="28"/>
          <w:szCs w:val="28"/>
          <w:rtl/>
        </w:rPr>
        <w:t xml:space="preserve"> إلى</w:t>
      </w:r>
      <w:r w:rsidR="006F7ED4" w:rsidRPr="00495089">
        <w:rPr>
          <w:rFonts w:ascii="Traditional Arabic" w:hAnsi="Traditional Arabic" w:cs="Traditional Arabic" w:hint="cs"/>
          <w:b/>
          <w:bCs/>
          <w:sz w:val="28"/>
          <w:szCs w:val="28"/>
          <w:rtl/>
        </w:rPr>
        <w:t>بسخواض سليمان</w:t>
      </w:r>
      <w:r w:rsidR="006F7ED4">
        <w:rPr>
          <w:rFonts w:ascii="Traditional Arabic" w:hAnsi="Traditional Arabic" w:cs="Traditional Arabic" w:hint="cs"/>
          <w:b/>
          <w:bCs/>
          <w:sz w:val="28"/>
          <w:szCs w:val="28"/>
          <w:rtl/>
        </w:rPr>
        <w:t xml:space="preserve"> الذي</w:t>
      </w:r>
      <w:r w:rsidRPr="00CE4216">
        <w:rPr>
          <w:rFonts w:ascii="Traditional Arabic" w:hAnsi="Traditional Arabic" w:cs="Traditional Arabic"/>
          <w:b/>
          <w:bCs/>
          <w:sz w:val="28"/>
          <w:szCs w:val="28"/>
          <w:rtl/>
        </w:rPr>
        <w:t xml:space="preserve"> مد لنا يد العون والمساعدة</w:t>
      </w:r>
      <w:r w:rsidR="00937EAB">
        <w:rPr>
          <w:rFonts w:ascii="Traditional Arabic" w:hAnsi="Traditional Arabic" w:cs="Traditional Arabic" w:hint="cs"/>
          <w:b/>
          <w:bCs/>
          <w:sz w:val="28"/>
          <w:szCs w:val="28"/>
          <w:rtl/>
        </w:rPr>
        <w:t>.</w:t>
      </w:r>
    </w:p>
    <w:p w:rsidR="008F5FC4" w:rsidRDefault="003F753B" w:rsidP="001C3870">
      <w:pPr>
        <w:jc w:val="center"/>
        <w:rPr>
          <w:rFonts w:ascii="Traditional Arabic" w:hAnsi="Traditional Arabic" w:cs="Traditional Arabic"/>
          <w:b/>
          <w:bCs/>
          <w:sz w:val="28"/>
          <w:szCs w:val="28"/>
        </w:rPr>
      </w:pPr>
      <w:r w:rsidRPr="00CE4216">
        <w:rPr>
          <w:rFonts w:ascii="Traditional Arabic" w:hAnsi="Traditional Arabic" w:cs="Traditional Arabic"/>
          <w:b/>
          <w:bCs/>
          <w:sz w:val="28"/>
          <w:szCs w:val="28"/>
          <w:rtl/>
        </w:rPr>
        <w:t xml:space="preserve">كما أتقدم بالشكر المسبق لأعضاء لجنة المناقشة الموقرة الذين قبلوا وتحملوا عناء قراءتها وتمحصها ومناقشتها، وعلى مجهوداتهم وتصحيحاتهم للأخطاء والنقائص في سبيل تحصيل أكبر </w:t>
      </w:r>
      <w:r w:rsidRPr="00CE4216">
        <w:rPr>
          <w:rFonts w:ascii="Traditional Arabic" w:hAnsi="Traditional Arabic" w:cs="Traditional Arabic" w:hint="cs"/>
          <w:b/>
          <w:bCs/>
          <w:sz w:val="28"/>
          <w:szCs w:val="28"/>
          <w:rtl/>
        </w:rPr>
        <w:t>استفادة</w:t>
      </w:r>
      <w:r w:rsidRPr="00CE4216">
        <w:rPr>
          <w:rFonts w:ascii="Traditional Arabic" w:hAnsi="Traditional Arabic" w:cs="Traditional Arabic"/>
          <w:b/>
          <w:bCs/>
          <w:sz w:val="28"/>
          <w:szCs w:val="28"/>
          <w:rtl/>
        </w:rPr>
        <w:t xml:space="preserve"> من الدراسة و أسدي عبارات العرفان لكل من ساهم سواء من قريب أو بعيد في إتمام هذا العمل المتواضع</w:t>
      </w:r>
      <w:r w:rsidR="00937EAB">
        <w:rPr>
          <w:rFonts w:ascii="Traditional Arabic" w:hAnsi="Traditional Arabic" w:cs="Traditional Arabic" w:hint="cs"/>
          <w:b/>
          <w:bCs/>
          <w:sz w:val="28"/>
          <w:szCs w:val="28"/>
          <w:rtl/>
        </w:rPr>
        <w:t>.</w:t>
      </w:r>
    </w:p>
    <w:p w:rsidR="003F753B" w:rsidRPr="00CE4216" w:rsidRDefault="008F5FC4" w:rsidP="001C3870">
      <w:pPr>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lang w:bidi="ar-DZ"/>
        </w:rPr>
        <w:t>وفي الأخير أقدم شكري ال كل من قدم لي يد العون في مسيرة الدراسية</w:t>
      </w:r>
      <w:r w:rsidR="003F753B" w:rsidRPr="00CE4216">
        <w:rPr>
          <w:rFonts w:ascii="Traditional Arabic" w:hAnsi="Traditional Arabic" w:cs="Traditional Arabic" w:hint="cs"/>
          <w:b/>
          <w:bCs/>
          <w:sz w:val="28"/>
          <w:szCs w:val="28"/>
          <w:rtl/>
        </w:rPr>
        <w:t>.</w:t>
      </w:r>
    </w:p>
    <w:p w:rsidR="003F753B" w:rsidRDefault="003F753B" w:rsidP="001C3870">
      <w:pPr>
        <w:bidi/>
        <w:jc w:val="center"/>
        <w:rPr>
          <w:rFonts w:ascii="Traditional Arabic" w:hAnsi="Traditional Arabic" w:cs="Traditional Arabic"/>
          <w:sz w:val="28"/>
          <w:szCs w:val="28"/>
          <w:rtl/>
        </w:rPr>
      </w:pPr>
      <w:r w:rsidRPr="00CE4216">
        <w:rPr>
          <w:rFonts w:ascii="Traditional Arabic" w:hAnsi="Traditional Arabic" w:cs="Traditional Arabic"/>
          <w:b/>
          <w:bCs/>
          <w:sz w:val="28"/>
          <w:szCs w:val="28"/>
          <w:rtl/>
        </w:rPr>
        <w:t xml:space="preserve">أشكر كل هؤلاء وجزاهم </w:t>
      </w:r>
      <w:r w:rsidRPr="00CE4216">
        <w:rPr>
          <w:rFonts w:ascii="Traditional Arabic" w:hAnsi="Traditional Arabic" w:cs="Traditional Arabic" w:hint="cs"/>
          <w:b/>
          <w:bCs/>
          <w:sz w:val="28"/>
          <w:szCs w:val="28"/>
          <w:rtl/>
        </w:rPr>
        <w:t>الله</w:t>
      </w:r>
      <w:r w:rsidRPr="00CE4216">
        <w:rPr>
          <w:rFonts w:ascii="Traditional Arabic" w:hAnsi="Traditional Arabic" w:cs="Traditional Arabic"/>
          <w:b/>
          <w:bCs/>
          <w:sz w:val="28"/>
          <w:szCs w:val="28"/>
          <w:rtl/>
        </w:rPr>
        <w:t>عني كل خير</w:t>
      </w:r>
      <w:r w:rsidRPr="00CE4216">
        <w:rPr>
          <w:rFonts w:ascii="Traditional Arabic" w:hAnsi="Traditional Arabic" w:cs="Traditional Arabic" w:hint="cs"/>
          <w:b/>
          <w:bCs/>
          <w:sz w:val="28"/>
          <w:szCs w:val="28"/>
          <w:rtl/>
        </w:rPr>
        <w:t>.</w:t>
      </w:r>
    </w:p>
    <w:p w:rsidR="003F753B" w:rsidRDefault="003F753B" w:rsidP="003F753B">
      <w:pPr>
        <w:bidi/>
        <w:rPr>
          <w:rFonts w:ascii="Traditional Arabic" w:hAnsi="Traditional Arabic" w:cs="Traditional Arabic"/>
          <w:sz w:val="28"/>
          <w:szCs w:val="28"/>
          <w:rtl/>
        </w:rPr>
      </w:pPr>
    </w:p>
    <w:p w:rsidR="003F753B" w:rsidRDefault="003F753B" w:rsidP="003F753B">
      <w:pPr>
        <w:bidi/>
        <w:rPr>
          <w:rFonts w:ascii="Traditional Arabic" w:hAnsi="Traditional Arabic" w:cs="Traditional Arabic"/>
          <w:sz w:val="28"/>
          <w:szCs w:val="28"/>
          <w:rtl/>
        </w:rPr>
      </w:pPr>
    </w:p>
    <w:p w:rsidR="003F753B" w:rsidRDefault="003F753B" w:rsidP="003F753B">
      <w:pPr>
        <w:bidi/>
        <w:rPr>
          <w:rFonts w:ascii="Traditional Arabic" w:hAnsi="Traditional Arabic" w:cs="Traditional Arabic"/>
          <w:sz w:val="28"/>
          <w:szCs w:val="28"/>
          <w:rtl/>
        </w:rPr>
      </w:pPr>
    </w:p>
    <w:p w:rsidR="003F753B" w:rsidRDefault="003F753B" w:rsidP="003F753B">
      <w:pPr>
        <w:bidi/>
        <w:rPr>
          <w:rFonts w:ascii="Traditional Arabic" w:hAnsi="Traditional Arabic" w:cs="Traditional Arabic"/>
          <w:sz w:val="28"/>
          <w:szCs w:val="28"/>
          <w:rtl/>
        </w:rPr>
      </w:pPr>
    </w:p>
    <w:p w:rsidR="003F753B" w:rsidRDefault="003F753B" w:rsidP="003F753B">
      <w:pPr>
        <w:bidi/>
        <w:rPr>
          <w:rFonts w:ascii="Traditional Arabic" w:hAnsi="Traditional Arabic" w:cs="Traditional Arabic"/>
          <w:sz w:val="28"/>
          <w:szCs w:val="28"/>
          <w:rtl/>
        </w:rPr>
      </w:pPr>
    </w:p>
    <w:p w:rsidR="003F753B" w:rsidRPr="00120E32" w:rsidRDefault="003F753B" w:rsidP="003F753B">
      <w:pPr>
        <w:pStyle w:val="Titre1"/>
        <w:bidi/>
        <w:jc w:val="both"/>
        <w:rPr>
          <w:rFonts w:ascii="Traditional Arabic" w:hAnsi="Traditional Arabic" w:cs="Traditional Arabic"/>
          <w:color w:val="auto"/>
          <w:rtl/>
          <w:lang w:bidi="ar-DZ"/>
        </w:rPr>
      </w:pPr>
      <w:bookmarkStart w:id="3" w:name="_Toc52993293"/>
      <w:r w:rsidRPr="00120E32">
        <w:rPr>
          <w:rFonts w:ascii="Traditional Arabic" w:hAnsi="Traditional Arabic" w:cs="Traditional Arabic"/>
          <w:color w:val="auto"/>
          <w:rtl/>
          <w:lang w:bidi="ar-DZ"/>
        </w:rPr>
        <w:lastRenderedPageBreak/>
        <w:t>الملخص</w:t>
      </w:r>
      <w:bookmarkEnd w:id="3"/>
      <w:r w:rsidR="00DE32CC" w:rsidRPr="00120E32">
        <w:rPr>
          <w:rFonts w:ascii="Traditional Arabic" w:hAnsi="Traditional Arabic" w:cs="Traditional Arabic"/>
          <w:color w:val="auto"/>
          <w:rtl/>
          <w:lang w:bidi="ar-DZ"/>
        </w:rPr>
        <w:t>:</w:t>
      </w:r>
    </w:p>
    <w:p w:rsidR="00E6385C" w:rsidRPr="00E6385C" w:rsidRDefault="00E6385C" w:rsidP="006E77FE">
      <w:pPr>
        <w:bidi/>
        <w:rPr>
          <w:rFonts w:ascii="Traditional Arabic" w:hAnsi="Traditional Arabic" w:cs="Traditional Arabic"/>
          <w:sz w:val="32"/>
          <w:szCs w:val="32"/>
          <w:rtl/>
        </w:rPr>
      </w:pPr>
      <w:r w:rsidRPr="00E6385C">
        <w:rPr>
          <w:rFonts w:ascii="Traditional Arabic" w:hAnsi="Traditional Arabic" w:cs="Traditional Arabic" w:hint="cs"/>
          <w:sz w:val="32"/>
          <w:szCs w:val="32"/>
          <w:rtl/>
        </w:rPr>
        <w:t>التدقيق</w:t>
      </w:r>
      <w:r w:rsidR="006E77FE">
        <w:rPr>
          <w:rFonts w:ascii="Traditional Arabic" w:hAnsi="Traditional Arabic" w:cs="Traditional Arabic"/>
          <w:sz w:val="32"/>
          <w:szCs w:val="32"/>
        </w:rPr>
        <w:t xml:space="preserve"> </w:t>
      </w:r>
      <w:r w:rsidRPr="00E6385C">
        <w:rPr>
          <w:rFonts w:ascii="Traditional Arabic" w:hAnsi="Traditional Arabic" w:cs="Traditional Arabic" w:hint="cs"/>
          <w:sz w:val="32"/>
          <w:szCs w:val="32"/>
          <w:rtl/>
        </w:rPr>
        <w:t>الداخلي</w:t>
      </w:r>
      <w:r w:rsidR="006E77FE">
        <w:rPr>
          <w:rFonts w:ascii="Traditional Arabic" w:hAnsi="Traditional Arabic" w:cs="Traditional Arabic"/>
          <w:sz w:val="32"/>
          <w:szCs w:val="32"/>
        </w:rPr>
        <w:t xml:space="preserve"> </w:t>
      </w:r>
      <w:r w:rsidR="00D419C2">
        <w:rPr>
          <w:rFonts w:ascii="Traditional Arabic" w:hAnsi="Traditional Arabic" w:cs="Traditional Arabic" w:hint="cs"/>
          <w:sz w:val="32"/>
          <w:szCs w:val="32"/>
          <w:rtl/>
        </w:rPr>
        <w:t xml:space="preserve">يساعد </w:t>
      </w:r>
      <w:r w:rsidR="00B5483C">
        <w:rPr>
          <w:rFonts w:ascii="Traditional Arabic" w:hAnsi="Traditional Arabic" w:cs="Traditional Arabic" w:hint="cs"/>
          <w:sz w:val="32"/>
          <w:szCs w:val="32"/>
          <w:rtl/>
        </w:rPr>
        <w:t>الشركة</w:t>
      </w:r>
      <w:r w:rsidR="006E77FE">
        <w:rPr>
          <w:rFonts w:ascii="Traditional Arabic" w:hAnsi="Traditional Arabic" w:cs="Traditional Arabic"/>
          <w:sz w:val="32"/>
          <w:szCs w:val="32"/>
        </w:rPr>
        <w:t xml:space="preserve"> </w:t>
      </w:r>
      <w:r w:rsidRPr="00E6385C">
        <w:rPr>
          <w:rFonts w:ascii="Traditional Arabic" w:hAnsi="Traditional Arabic" w:cs="Traditional Arabic" w:hint="cs"/>
          <w:sz w:val="32"/>
          <w:szCs w:val="32"/>
          <w:rtl/>
        </w:rPr>
        <w:t>على</w:t>
      </w:r>
      <w:r w:rsidR="006E77FE">
        <w:rPr>
          <w:rFonts w:ascii="Traditional Arabic" w:hAnsi="Traditional Arabic" w:cs="Traditional Arabic"/>
          <w:sz w:val="32"/>
          <w:szCs w:val="32"/>
        </w:rPr>
        <w:t xml:space="preserve"> </w:t>
      </w:r>
      <w:r w:rsidRPr="00E6385C">
        <w:rPr>
          <w:rFonts w:ascii="Traditional Arabic" w:hAnsi="Traditional Arabic" w:cs="Traditional Arabic" w:hint="cs"/>
          <w:sz w:val="32"/>
          <w:szCs w:val="32"/>
          <w:rtl/>
        </w:rPr>
        <w:t>بلوغ</w:t>
      </w:r>
      <w:r w:rsidR="006E77FE">
        <w:rPr>
          <w:rFonts w:ascii="Traditional Arabic" w:hAnsi="Traditional Arabic" w:cs="Traditional Arabic"/>
          <w:sz w:val="32"/>
          <w:szCs w:val="32"/>
        </w:rPr>
        <w:t xml:space="preserve"> </w:t>
      </w:r>
      <w:r w:rsidRPr="00E6385C">
        <w:rPr>
          <w:rFonts w:ascii="Traditional Arabic" w:hAnsi="Traditional Arabic" w:cs="Traditional Arabic" w:hint="cs"/>
          <w:sz w:val="32"/>
          <w:szCs w:val="32"/>
          <w:rtl/>
        </w:rPr>
        <w:t>أهدافها،حيث</w:t>
      </w:r>
      <w:r w:rsidR="00D419C2">
        <w:rPr>
          <w:rFonts w:ascii="Traditional Arabic" w:hAnsi="Traditional Arabic" w:cs="Traditional Arabic" w:hint="cs"/>
          <w:sz w:val="32"/>
          <w:szCs w:val="32"/>
          <w:rtl/>
        </w:rPr>
        <w:t>ي</w:t>
      </w:r>
      <w:r w:rsidR="006E77FE">
        <w:rPr>
          <w:rFonts w:ascii="Traditional Arabic" w:hAnsi="Traditional Arabic" w:cs="Traditional Arabic"/>
          <w:sz w:val="32"/>
          <w:szCs w:val="32"/>
        </w:rPr>
        <w:t xml:space="preserve"> </w:t>
      </w:r>
      <w:r w:rsidRPr="00E6385C">
        <w:rPr>
          <w:rFonts w:ascii="Traditional Arabic" w:hAnsi="Traditional Arabic" w:cs="Traditional Arabic" w:hint="cs"/>
          <w:sz w:val="32"/>
          <w:szCs w:val="32"/>
          <w:rtl/>
        </w:rPr>
        <w:t>عمل</w:t>
      </w:r>
      <w:r w:rsidR="006E77FE">
        <w:rPr>
          <w:rFonts w:ascii="Traditional Arabic" w:hAnsi="Traditional Arabic" w:cs="Traditional Arabic"/>
          <w:sz w:val="32"/>
          <w:szCs w:val="32"/>
        </w:rPr>
        <w:t xml:space="preserve"> </w:t>
      </w:r>
      <w:r w:rsidRPr="00E6385C">
        <w:rPr>
          <w:rFonts w:ascii="Traditional Arabic" w:hAnsi="Traditional Arabic" w:cs="Traditional Arabic" w:hint="cs"/>
          <w:sz w:val="32"/>
          <w:szCs w:val="32"/>
          <w:rtl/>
        </w:rPr>
        <w:t>عل</w:t>
      </w:r>
      <w:r w:rsidR="006E77FE">
        <w:rPr>
          <w:rFonts w:ascii="Traditional Arabic" w:hAnsi="Traditional Arabic" w:cs="Traditional Arabic" w:hint="cs"/>
          <w:sz w:val="32"/>
          <w:szCs w:val="32"/>
          <w:rtl/>
        </w:rPr>
        <w:t>ى</w:t>
      </w:r>
      <w:r w:rsidR="006E77FE">
        <w:rPr>
          <w:rFonts w:ascii="Traditional Arabic" w:hAnsi="Traditional Arabic" w:cs="Traditional Arabic"/>
          <w:sz w:val="32"/>
          <w:szCs w:val="32"/>
        </w:rPr>
        <w:t xml:space="preserve"> </w:t>
      </w:r>
      <w:r w:rsidRPr="00E6385C">
        <w:rPr>
          <w:rFonts w:ascii="Traditional Arabic" w:hAnsi="Traditional Arabic" w:cs="Traditional Arabic" w:hint="cs"/>
          <w:sz w:val="32"/>
          <w:szCs w:val="32"/>
          <w:rtl/>
        </w:rPr>
        <w:t>ىتقييم</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أداءأنشطتهاا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لمختلفة</w:t>
      </w:r>
      <w:r w:rsidR="00DB3D73">
        <w:rPr>
          <w:rFonts w:ascii="Traditional Arabic" w:hAnsi="Traditional Arabic" w:cs="Traditional Arabic" w:hint="cs"/>
          <w:sz w:val="32"/>
          <w:szCs w:val="32"/>
          <w:rtl/>
        </w:rPr>
        <w:t xml:space="preserve"> ويساعد على اكتشاف الأخطاء وتصحيحها</w:t>
      </w:r>
      <w:r w:rsidRPr="00E6385C">
        <w:rPr>
          <w:rFonts w:ascii="Traditional Arabic" w:hAnsi="Traditional Arabic" w:cs="Traditional Arabic" w:hint="cs"/>
          <w:sz w:val="32"/>
          <w:szCs w:val="32"/>
          <w:rtl/>
        </w:rPr>
        <w:t>،</w:t>
      </w:r>
      <w:r w:rsidR="00D419C2" w:rsidRPr="00E6385C">
        <w:rPr>
          <w:rFonts w:ascii="Traditional Arabic" w:hAnsi="Traditional Arabic" w:cs="Traditional Arabic" w:hint="cs"/>
          <w:sz w:val="32"/>
          <w:szCs w:val="32"/>
          <w:rtl/>
        </w:rPr>
        <w:t>الأمر</w:t>
      </w:r>
      <w:r w:rsidRPr="00E6385C">
        <w:rPr>
          <w:rFonts w:ascii="Traditional Arabic" w:hAnsi="Traditional Arabic" w:cs="Traditional Arabic" w:hint="cs"/>
          <w:sz w:val="32"/>
          <w:szCs w:val="32"/>
          <w:rtl/>
        </w:rPr>
        <w:t>الذي</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جعل</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من</w:t>
      </w:r>
      <w:r w:rsidR="006E77FE">
        <w:rPr>
          <w:rFonts w:ascii="Traditional Arabic" w:hAnsi="Traditional Arabic" w:cs="Traditional Arabic" w:hint="cs"/>
          <w:sz w:val="32"/>
          <w:szCs w:val="32"/>
          <w:rtl/>
        </w:rPr>
        <w:t xml:space="preserve"> التدقي ا</w:t>
      </w:r>
      <w:r w:rsidRPr="00E6385C">
        <w:rPr>
          <w:rFonts w:ascii="Traditional Arabic" w:hAnsi="Traditional Arabic" w:cs="Traditional Arabic" w:hint="cs"/>
          <w:sz w:val="32"/>
          <w:szCs w:val="32"/>
          <w:rtl/>
        </w:rPr>
        <w:t>لداخلي</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مهمافي</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مساعدة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إدارة</w:t>
      </w:r>
      <w:r w:rsidR="006E77FE">
        <w:rPr>
          <w:rFonts w:ascii="Traditional Arabic" w:hAnsi="Traditional Arabic" w:cs="Traditional Arabic" w:hint="cs"/>
          <w:sz w:val="32"/>
          <w:szCs w:val="32"/>
          <w:rtl/>
        </w:rPr>
        <w:t xml:space="preserve"> </w:t>
      </w:r>
      <w:r w:rsidR="00B5483C">
        <w:rPr>
          <w:rFonts w:ascii="Traditional Arabic" w:hAnsi="Traditional Arabic" w:cs="Traditional Arabic" w:hint="cs"/>
          <w:sz w:val="32"/>
          <w:szCs w:val="32"/>
          <w:rtl/>
        </w:rPr>
        <w:t>الشركة</w:t>
      </w:r>
      <w:r w:rsidRPr="00E6385C">
        <w:rPr>
          <w:rFonts w:ascii="Traditional Arabic" w:hAnsi="Traditional Arabic" w:cs="Traditional Arabic" w:hint="cs"/>
          <w:sz w:val="32"/>
          <w:szCs w:val="32"/>
          <w:rtl/>
        </w:rPr>
        <w:t>على</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مسؤوليتها</w:t>
      </w:r>
      <w:r w:rsidR="006E77FE">
        <w:rPr>
          <w:rFonts w:ascii="Traditional Arabic" w:hAnsi="Traditional Arabic" w:cs="Traditional Arabic" w:hint="cs"/>
          <w:sz w:val="32"/>
          <w:szCs w:val="32"/>
          <w:rtl/>
        </w:rPr>
        <w:t xml:space="preserve"> ا</w:t>
      </w:r>
      <w:r w:rsidRPr="00E6385C">
        <w:rPr>
          <w:rFonts w:ascii="Traditional Arabic" w:hAnsi="Traditional Arabic" w:cs="Traditional Arabic" w:hint="cs"/>
          <w:sz w:val="32"/>
          <w:szCs w:val="32"/>
          <w:rtl/>
        </w:rPr>
        <w:t>لمختلفة</w:t>
      </w:r>
      <w:r w:rsidRPr="00E6385C">
        <w:rPr>
          <w:rFonts w:ascii="Traditional Arabic" w:hAnsi="Traditional Arabic" w:cs="Traditional Arabic"/>
          <w:sz w:val="32"/>
          <w:szCs w:val="32"/>
        </w:rPr>
        <w:t>.</w:t>
      </w:r>
      <w:r w:rsidRPr="00E6385C">
        <w:rPr>
          <w:rFonts w:ascii="Traditional Arabic" w:hAnsi="Traditional Arabic" w:cs="Traditional Arabic" w:hint="cs"/>
          <w:sz w:val="32"/>
          <w:szCs w:val="32"/>
          <w:rtl/>
        </w:rPr>
        <w:t>ومن</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هذا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المنطلق</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هدفت</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هذه</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الدراسةإلى</w:t>
      </w:r>
      <w:r w:rsidR="006E77FE">
        <w:rPr>
          <w:rFonts w:ascii="Traditional Arabic" w:hAnsi="Traditional Arabic" w:cs="Traditional Arabic" w:hint="cs"/>
          <w:sz w:val="32"/>
          <w:szCs w:val="32"/>
          <w:rtl/>
        </w:rPr>
        <w:t xml:space="preserve"> </w:t>
      </w:r>
      <w:r w:rsidR="00CC64B3">
        <w:rPr>
          <w:rFonts w:ascii="Traditional Arabic" w:hAnsi="Traditional Arabic" w:cs="Traditional Arabic" w:hint="cs"/>
          <w:sz w:val="32"/>
          <w:szCs w:val="32"/>
          <w:rtl/>
          <w:lang w:bidi="ar-DZ"/>
        </w:rPr>
        <w:t>ابراز مساهمة</w:t>
      </w:r>
      <w:r w:rsidRPr="00E6385C">
        <w:rPr>
          <w:rFonts w:ascii="Traditional Arabic" w:hAnsi="Traditional Arabic" w:cs="Traditional Arabic" w:hint="cs"/>
          <w:sz w:val="32"/>
          <w:szCs w:val="32"/>
          <w:rtl/>
        </w:rPr>
        <w:t>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لتدقيق</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الداخلي</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في</w:t>
      </w:r>
      <w:r w:rsidR="00CC64B3">
        <w:rPr>
          <w:rFonts w:ascii="Traditional Arabic" w:hAnsi="Traditional Arabic" w:cs="Traditional Arabic" w:hint="cs"/>
          <w:sz w:val="32"/>
          <w:szCs w:val="32"/>
          <w:rtl/>
        </w:rPr>
        <w:t>صنع القرار</w:t>
      </w:r>
      <w:r w:rsidRPr="00E6385C">
        <w:rPr>
          <w:rFonts w:ascii="Traditional Arabic" w:hAnsi="Traditional Arabic" w:cs="Traditional Arabic" w:hint="cs"/>
          <w:sz w:val="32"/>
          <w:szCs w:val="32"/>
          <w:rtl/>
        </w:rPr>
        <w:t>في</w:t>
      </w:r>
      <w:r w:rsidR="006E77FE">
        <w:rPr>
          <w:rFonts w:ascii="Traditional Arabic" w:hAnsi="Traditional Arabic" w:cs="Traditional Arabic" w:hint="cs"/>
          <w:sz w:val="32"/>
          <w:szCs w:val="32"/>
          <w:rtl/>
        </w:rPr>
        <w:t xml:space="preserve"> </w:t>
      </w:r>
      <w:r w:rsidR="00DB3D73">
        <w:rPr>
          <w:rFonts w:ascii="Traditional Arabic" w:hAnsi="Traditional Arabic" w:cs="Traditional Arabic" w:hint="cs"/>
          <w:sz w:val="32"/>
          <w:szCs w:val="32"/>
          <w:rtl/>
        </w:rPr>
        <w:t xml:space="preserve">شركة الكهرباء والطاقات المتجددة </w:t>
      </w:r>
      <w:r w:rsidR="00DB3D73">
        <w:rPr>
          <w:rFonts w:ascii="Traditional Arabic" w:hAnsi="Traditional Arabic" w:cs="Traditional Arabic"/>
          <w:sz w:val="32"/>
          <w:szCs w:val="32"/>
        </w:rPr>
        <w:t>SKTM</w:t>
      </w:r>
      <w:r w:rsidR="00DB3D73">
        <w:rPr>
          <w:rFonts w:ascii="Traditional Arabic" w:hAnsi="Traditional Arabic" w:cs="Traditional Arabic" w:hint="cs"/>
          <w:sz w:val="32"/>
          <w:szCs w:val="32"/>
          <w:rtl/>
          <w:lang w:bidi="ar-DZ"/>
        </w:rPr>
        <w:t xml:space="preserve"> .</w:t>
      </w:r>
      <w:r w:rsidRPr="00E6385C">
        <w:rPr>
          <w:rFonts w:ascii="Traditional Arabic" w:hAnsi="Traditional Arabic" w:cs="Traditional Arabic" w:hint="cs"/>
          <w:sz w:val="32"/>
          <w:szCs w:val="32"/>
          <w:rtl/>
        </w:rPr>
        <w:t>ومن</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أجل</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الوصول</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إلى</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أهداف</w:t>
      </w:r>
      <w:r w:rsidR="00B5483C">
        <w:rPr>
          <w:rFonts w:ascii="Traditional Arabic" w:hAnsi="Traditional Arabic" w:cs="Traditional Arabic" w:hint="cs"/>
          <w:sz w:val="32"/>
          <w:szCs w:val="32"/>
          <w:rtl/>
        </w:rPr>
        <w:t xml:space="preserve"> الشركة</w:t>
      </w:r>
      <w:r w:rsidR="006E77FE">
        <w:rPr>
          <w:rFonts w:ascii="Traditional Arabic" w:hAnsi="Traditional Arabic" w:cs="Traditional Arabic" w:hint="cs"/>
          <w:sz w:val="32"/>
          <w:szCs w:val="32"/>
          <w:rtl/>
        </w:rPr>
        <w:t xml:space="preserve"> </w:t>
      </w:r>
      <w:r w:rsidR="00252E7B">
        <w:rPr>
          <w:rFonts w:ascii="Traditional Arabic" w:hAnsi="Traditional Arabic" w:cs="Traditional Arabic" w:hint="cs"/>
          <w:sz w:val="32"/>
          <w:szCs w:val="32"/>
          <w:rtl/>
        </w:rPr>
        <w:t>ف</w:t>
      </w:r>
      <w:r w:rsidRPr="00E6385C">
        <w:rPr>
          <w:rFonts w:ascii="Traditional Arabic" w:hAnsi="Traditional Arabic" w:cs="Traditional Arabic" w:hint="cs"/>
          <w:sz w:val="32"/>
          <w:szCs w:val="32"/>
          <w:rtl/>
        </w:rPr>
        <w:t>قد</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توصلت</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الدراسةإلى</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مجموعة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من</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النتائج</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أهمها</w:t>
      </w:r>
      <w:r w:rsidR="00DB3D73">
        <w:rPr>
          <w:rFonts w:ascii="Traditional Arabic" w:hAnsi="Traditional Arabic" w:cs="Traditional Arabic" w:hint="cs"/>
          <w:sz w:val="32"/>
          <w:szCs w:val="32"/>
          <w:rtl/>
        </w:rPr>
        <w:t>:</w:t>
      </w:r>
      <w:r w:rsidRPr="00E6385C">
        <w:rPr>
          <w:rFonts w:ascii="Traditional Arabic" w:hAnsi="Traditional Arabic" w:cs="Traditional Arabic" w:hint="cs"/>
          <w:sz w:val="32"/>
          <w:szCs w:val="32"/>
          <w:rtl/>
        </w:rPr>
        <w:t>أنالتدقيق</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الداخلي</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وظيفةاستشارية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في</w:t>
      </w:r>
      <w:r w:rsidR="006E77FE">
        <w:rPr>
          <w:rFonts w:ascii="Traditional Arabic" w:hAnsi="Traditional Arabic" w:cs="Traditional Arabic" w:hint="cs"/>
          <w:sz w:val="32"/>
          <w:szCs w:val="32"/>
          <w:rtl/>
        </w:rPr>
        <w:t xml:space="preserve"> </w:t>
      </w:r>
      <w:r w:rsidR="00B5483C">
        <w:rPr>
          <w:rFonts w:ascii="Traditional Arabic" w:hAnsi="Traditional Arabic" w:cs="Traditional Arabic" w:hint="cs"/>
          <w:sz w:val="32"/>
          <w:szCs w:val="32"/>
          <w:rtl/>
        </w:rPr>
        <w:t>الشركة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كما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يساعدها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على</w:t>
      </w:r>
      <w:r w:rsidR="006E77FE">
        <w:rPr>
          <w:rFonts w:ascii="Traditional Arabic" w:hAnsi="Traditional Arabic" w:cs="Traditional Arabic" w:hint="cs"/>
          <w:sz w:val="32"/>
          <w:szCs w:val="32"/>
          <w:rtl/>
        </w:rPr>
        <w:t xml:space="preserve"> </w:t>
      </w:r>
      <w:r w:rsidR="00252E7B">
        <w:rPr>
          <w:rFonts w:ascii="Traditional Arabic" w:hAnsi="Traditional Arabic" w:cs="Traditional Arabic" w:hint="cs"/>
          <w:sz w:val="32"/>
          <w:szCs w:val="32"/>
          <w:rtl/>
        </w:rPr>
        <w:t>ال</w:t>
      </w:r>
      <w:r w:rsidRPr="00E6385C">
        <w:rPr>
          <w:rFonts w:ascii="Traditional Arabic" w:hAnsi="Traditional Arabic" w:cs="Traditional Arabic" w:hint="cs"/>
          <w:sz w:val="32"/>
          <w:szCs w:val="32"/>
          <w:rtl/>
        </w:rPr>
        <w:t>تحكم</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في</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إدارتها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بشكل</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فعا</w:t>
      </w:r>
      <w:r w:rsidR="006E77FE">
        <w:rPr>
          <w:rFonts w:ascii="Traditional Arabic" w:hAnsi="Traditional Arabic" w:cs="Traditional Arabic" w:hint="cs"/>
          <w:sz w:val="32"/>
          <w:szCs w:val="32"/>
          <w:rtl/>
        </w:rPr>
        <w:t>ل م</w:t>
      </w:r>
      <w:r w:rsidRPr="00E6385C">
        <w:rPr>
          <w:rFonts w:ascii="Traditional Arabic" w:hAnsi="Traditional Arabic" w:cs="Traditional Arabic" w:hint="cs"/>
          <w:sz w:val="32"/>
          <w:szCs w:val="32"/>
          <w:rtl/>
        </w:rPr>
        <w:t>ن</w:t>
      </w:r>
      <w:r w:rsidR="006E77FE">
        <w:rPr>
          <w:rFonts w:ascii="Traditional Arabic" w:hAnsi="Traditional Arabic" w:cs="Traditional Arabic" w:hint="cs"/>
          <w:sz w:val="32"/>
          <w:szCs w:val="32"/>
          <w:rtl/>
        </w:rPr>
        <w:t xml:space="preserve"> </w:t>
      </w:r>
      <w:r w:rsidR="00D064E2" w:rsidRPr="00E6385C">
        <w:rPr>
          <w:rFonts w:ascii="Traditional Arabic" w:hAnsi="Traditional Arabic" w:cs="Traditional Arabic" w:hint="cs"/>
          <w:sz w:val="32"/>
          <w:szCs w:val="32"/>
          <w:rtl/>
        </w:rPr>
        <w:t>خلال</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خلق</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الثقة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بين</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وظائف</w:t>
      </w:r>
      <w:r w:rsidR="006E77FE">
        <w:rPr>
          <w:rFonts w:ascii="Traditional Arabic" w:hAnsi="Traditional Arabic" w:cs="Traditional Arabic" w:hint="cs"/>
          <w:sz w:val="32"/>
          <w:szCs w:val="32"/>
          <w:rtl/>
        </w:rPr>
        <w:t xml:space="preserve"> </w:t>
      </w:r>
      <w:r w:rsidR="00B5483C">
        <w:rPr>
          <w:rFonts w:ascii="Traditional Arabic" w:hAnsi="Traditional Arabic" w:cs="Traditional Arabic" w:hint="cs"/>
          <w:sz w:val="32"/>
          <w:szCs w:val="32"/>
          <w:rtl/>
        </w:rPr>
        <w:t>الشركة</w:t>
      </w:r>
      <w:r w:rsidR="006E77FE">
        <w:rPr>
          <w:rFonts w:ascii="Traditional Arabic" w:hAnsi="Traditional Arabic" w:cs="Traditional Arabic" w:hint="cs"/>
          <w:sz w:val="32"/>
          <w:szCs w:val="32"/>
          <w:rtl/>
        </w:rPr>
        <w:t xml:space="preserve"> </w:t>
      </w:r>
      <w:r w:rsidR="00D064E2" w:rsidRPr="00E6385C">
        <w:rPr>
          <w:rFonts w:ascii="Traditional Arabic" w:hAnsi="Traditional Arabic" w:cs="Traditional Arabic" w:hint="cs"/>
          <w:sz w:val="32"/>
          <w:szCs w:val="32"/>
          <w:rtl/>
        </w:rPr>
        <w:t>والإدارة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العليا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باعتبار</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أن</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التدقيق</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الداخلي</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هو</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المرجع</w:t>
      </w:r>
      <w:r w:rsidR="006E77FE">
        <w:rPr>
          <w:rFonts w:ascii="Traditional Arabic" w:hAnsi="Traditional Arabic" w:cs="Traditional Arabic" w:hint="cs"/>
          <w:sz w:val="32"/>
          <w:szCs w:val="32"/>
          <w:rtl/>
        </w:rPr>
        <w:t xml:space="preserve"> </w:t>
      </w:r>
      <w:r w:rsidR="00D064E2" w:rsidRPr="00E6385C">
        <w:rPr>
          <w:rFonts w:ascii="Traditional Arabic" w:hAnsi="Traditional Arabic" w:cs="Traditional Arabic" w:hint="cs"/>
          <w:sz w:val="32"/>
          <w:szCs w:val="32"/>
          <w:rtl/>
        </w:rPr>
        <w:t>الأساسي</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للمعلومات</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والبيانات</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الدقيقة</w:t>
      </w:r>
      <w:r w:rsidR="006E77FE">
        <w:rPr>
          <w:rFonts w:ascii="Traditional Arabic" w:hAnsi="Traditional Arabic" w:cs="Traditional Arabic" w:hint="cs"/>
          <w:sz w:val="32"/>
          <w:szCs w:val="32"/>
          <w:rtl/>
        </w:rPr>
        <w:t xml:space="preserve"> </w:t>
      </w:r>
      <w:r w:rsidR="00D064E2">
        <w:rPr>
          <w:rFonts w:ascii="Traditional Arabic" w:hAnsi="Traditional Arabic" w:cs="Traditional Arabic" w:hint="cs"/>
          <w:sz w:val="32"/>
          <w:szCs w:val="32"/>
          <w:rtl/>
        </w:rPr>
        <w:t>لا</w:t>
      </w:r>
      <w:r w:rsidR="00D064E2" w:rsidRPr="00E6385C">
        <w:rPr>
          <w:rFonts w:ascii="Traditional Arabic" w:hAnsi="Traditional Arabic" w:cs="Traditional Arabic" w:hint="cs"/>
          <w:sz w:val="32"/>
          <w:szCs w:val="32"/>
          <w:rtl/>
        </w:rPr>
        <w:t>تخاذ</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قرارات</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سليمة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ومناسبة</w:t>
      </w:r>
      <w:r w:rsidR="00DB3D73">
        <w:rPr>
          <w:rFonts w:ascii="Traditional Arabic" w:hAnsi="Traditional Arabic" w:cs="Traditional Arabic" w:hint="cs"/>
          <w:sz w:val="32"/>
          <w:szCs w:val="32"/>
          <w:rtl/>
        </w:rPr>
        <w:t>،</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وهذا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ماجعلها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تتبن</w:t>
      </w:r>
      <w:r w:rsidR="00661E54">
        <w:rPr>
          <w:rFonts w:ascii="Traditional Arabic" w:hAnsi="Traditional Arabic" w:cs="Traditional Arabic" w:hint="cs"/>
          <w:sz w:val="32"/>
          <w:szCs w:val="32"/>
          <w:rtl/>
        </w:rPr>
        <w:t>ى</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أنظمة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رقابية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تؤهلها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إلى</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تحقيق</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أهدافها،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وهذا</w:t>
      </w:r>
      <w:r w:rsidR="00D064E2" w:rsidRPr="00E6385C">
        <w:rPr>
          <w:rFonts w:ascii="Traditional Arabic" w:hAnsi="Traditional Arabic" w:cs="Traditional Arabic" w:hint="cs"/>
          <w:sz w:val="32"/>
          <w:szCs w:val="32"/>
          <w:rtl/>
        </w:rPr>
        <w:t>الأمر</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يجعلها</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تحقق</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نتائج</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إيجابية،بحيث</w:t>
      </w:r>
      <w:r w:rsidR="006E77FE">
        <w:rPr>
          <w:rFonts w:ascii="Traditional Arabic" w:hAnsi="Traditional Arabic" w:cs="Traditional Arabic" w:hint="cs"/>
          <w:sz w:val="32"/>
          <w:szCs w:val="32"/>
          <w:rtl/>
        </w:rPr>
        <w:t xml:space="preserve"> </w:t>
      </w:r>
      <w:r w:rsidR="00BB35AD">
        <w:rPr>
          <w:rFonts w:ascii="Traditional Arabic" w:hAnsi="Traditional Arabic" w:cs="Traditional Arabic" w:hint="cs"/>
          <w:sz w:val="32"/>
          <w:szCs w:val="32"/>
          <w:rtl/>
        </w:rPr>
        <w:t>أن</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وظيفة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التدقيق</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الداخلي</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مطبقةب</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صورة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مكتملة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من</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حيث</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المواردالمادية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والبشرية</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والتقنيةفي</w:t>
      </w:r>
      <w:r w:rsidR="006E77FE">
        <w:rPr>
          <w:rFonts w:ascii="Traditional Arabic" w:hAnsi="Traditional Arabic" w:cs="Traditional Arabic" w:hint="cs"/>
          <w:sz w:val="32"/>
          <w:szCs w:val="32"/>
          <w:rtl/>
        </w:rPr>
        <w:t xml:space="preserve"> </w:t>
      </w:r>
      <w:r w:rsidR="00B5483C">
        <w:rPr>
          <w:rFonts w:ascii="Traditional Arabic" w:hAnsi="Traditional Arabic" w:cs="Traditional Arabic" w:hint="cs"/>
          <w:sz w:val="32"/>
          <w:szCs w:val="32"/>
          <w:rtl/>
        </w:rPr>
        <w:t>الشركة</w:t>
      </w:r>
      <w:r w:rsidRPr="00E6385C">
        <w:rPr>
          <w:rFonts w:ascii="Traditional Arabic" w:hAnsi="Traditional Arabic" w:cs="Traditional Arabic"/>
          <w:sz w:val="32"/>
          <w:szCs w:val="32"/>
        </w:rPr>
        <w:t>.</w:t>
      </w:r>
    </w:p>
    <w:p w:rsidR="003F753B" w:rsidRDefault="00E6385C" w:rsidP="006E77FE">
      <w:pPr>
        <w:bidi/>
        <w:rPr>
          <w:rFonts w:ascii="Traditional Arabic" w:hAnsi="Traditional Arabic" w:cs="Traditional Arabic"/>
          <w:sz w:val="32"/>
          <w:szCs w:val="32"/>
          <w:rtl/>
        </w:rPr>
      </w:pPr>
      <w:r w:rsidRPr="00E6385C">
        <w:rPr>
          <w:rFonts w:ascii="Traditional Arabic" w:hAnsi="Traditional Arabic" w:cs="Traditional Arabic" w:hint="cs"/>
          <w:sz w:val="32"/>
          <w:szCs w:val="32"/>
          <w:rtl/>
        </w:rPr>
        <w:t>الكلمات</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المفتاحية</w:t>
      </w:r>
      <w:r w:rsidRPr="00E6385C">
        <w:rPr>
          <w:rFonts w:ascii="Traditional Arabic" w:hAnsi="Traditional Arabic" w:cs="Traditional Arabic"/>
          <w:sz w:val="32"/>
          <w:szCs w:val="32"/>
          <w:rtl/>
        </w:rPr>
        <w:t xml:space="preserve">: </w:t>
      </w:r>
      <w:r w:rsidRPr="00E6385C">
        <w:rPr>
          <w:rFonts w:ascii="Traditional Arabic" w:hAnsi="Traditional Arabic" w:cs="Traditional Arabic" w:hint="cs"/>
          <w:sz w:val="32"/>
          <w:szCs w:val="32"/>
          <w:rtl/>
        </w:rPr>
        <w:t>التدقيق</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الداخلي،</w:t>
      </w:r>
      <w:r w:rsidR="00D064E2">
        <w:rPr>
          <w:rFonts w:ascii="Traditional Arabic" w:hAnsi="Traditional Arabic" w:cs="Traditional Arabic" w:hint="cs"/>
          <w:sz w:val="32"/>
          <w:szCs w:val="32"/>
          <w:rtl/>
        </w:rPr>
        <w:t>صنع</w:t>
      </w:r>
      <w:r w:rsidR="006E77FE">
        <w:rPr>
          <w:rFonts w:ascii="Traditional Arabic" w:hAnsi="Traditional Arabic" w:cs="Traditional Arabic" w:hint="cs"/>
          <w:sz w:val="32"/>
          <w:szCs w:val="32"/>
          <w:rtl/>
        </w:rPr>
        <w:t xml:space="preserve"> </w:t>
      </w:r>
      <w:r w:rsidRPr="00E6385C">
        <w:rPr>
          <w:rFonts w:ascii="Traditional Arabic" w:hAnsi="Traditional Arabic" w:cs="Traditional Arabic" w:hint="cs"/>
          <w:sz w:val="32"/>
          <w:szCs w:val="32"/>
          <w:rtl/>
        </w:rPr>
        <w:t>القرار</w:t>
      </w:r>
      <w:r w:rsidR="00B5483C">
        <w:rPr>
          <w:rFonts w:ascii="Traditional Arabic" w:hAnsi="Traditional Arabic" w:cs="Traditional Arabic" w:hint="cs"/>
          <w:sz w:val="32"/>
          <w:szCs w:val="32"/>
          <w:rtl/>
        </w:rPr>
        <w:t>، الشركة</w:t>
      </w:r>
      <w:r w:rsidRPr="00E6385C">
        <w:rPr>
          <w:rFonts w:ascii="Traditional Arabic" w:hAnsi="Traditional Arabic" w:cs="Traditional Arabic"/>
          <w:sz w:val="32"/>
          <w:szCs w:val="32"/>
          <w:rtl/>
        </w:rPr>
        <w:t>.</w:t>
      </w:r>
    </w:p>
    <w:p w:rsidR="00120E32" w:rsidRPr="00E6385C" w:rsidRDefault="00120E32" w:rsidP="00120E32">
      <w:pPr>
        <w:jc w:val="both"/>
        <w:rPr>
          <w:rFonts w:ascii="Traditional Arabic" w:hAnsi="Traditional Arabic" w:cs="Traditional Arabic"/>
          <w:sz w:val="32"/>
          <w:szCs w:val="32"/>
          <w:rtl/>
        </w:rPr>
      </w:pPr>
      <w:r w:rsidRPr="00120E32">
        <w:rPr>
          <w:rFonts w:ascii="Traditional Arabic" w:hAnsi="Traditional Arabic" w:cs="Traditional Arabic"/>
          <w:sz w:val="32"/>
          <w:szCs w:val="32"/>
        </w:rPr>
        <w:t>Résumé:</w:t>
      </w:r>
    </w:p>
    <w:p w:rsidR="00B5483C" w:rsidRDefault="00B5483C" w:rsidP="00BB35AD">
      <w:pPr>
        <w:rPr>
          <w:rFonts w:ascii="Traditional Arabic" w:hAnsi="Traditional Arabic" w:cs="Traditional Arabic"/>
          <w:sz w:val="32"/>
          <w:szCs w:val="32"/>
          <w:rtl/>
        </w:rPr>
      </w:pPr>
      <w:r w:rsidRPr="00B5483C">
        <w:rPr>
          <w:rFonts w:ascii="Traditional Arabic" w:hAnsi="Traditional Arabic" w:cs="Traditional Arabic"/>
          <w:sz w:val="32"/>
          <w:szCs w:val="32"/>
        </w:rPr>
        <w:t>L’audit interne aide l’entreprise à atteindre ses objectifs, car il évalue la performance de ses diverses activités et aide à découvrir et à corriger les erreurs, ce qui a rendu l’audit interne important pour aider la direction de l’entreprise dans ses diverses responsabilités. De ce point de vue, cette étude visait à mettre en évidence la contribution de l'audit interne dans la prise de décision en SKTM.</w:t>
      </w:r>
    </w:p>
    <w:p w:rsidR="00120E32" w:rsidRPr="00120E32" w:rsidRDefault="0058410B" w:rsidP="0058410B">
      <w:pPr>
        <w:rPr>
          <w:rFonts w:ascii="Traditional Arabic" w:hAnsi="Traditional Arabic" w:cs="Traditional Arabic"/>
          <w:sz w:val="32"/>
          <w:szCs w:val="32"/>
          <w:rtl/>
        </w:rPr>
      </w:pPr>
      <w:r w:rsidRPr="0058410B">
        <w:rPr>
          <w:rFonts w:ascii="Traditional Arabic" w:hAnsi="Traditional Arabic" w:cs="Traditional Arabic"/>
          <w:sz w:val="32"/>
          <w:szCs w:val="32"/>
        </w:rPr>
        <w:t xml:space="preserve">Et pour atteindre les objectifs de l'entreprise. L'étude a trouvé un ensemble de résultats dont les plus importants sont: que l'audit interne est une fonction consultative dans l'entreprise et l'aide à contrôler efficacement sa gestion en créant la confiance entre les fonctions de l'entreprise et la haute direction, étant donné que l'audit interne est le référence principale pour obtenir des informations et des données </w:t>
      </w:r>
      <w:r w:rsidRPr="0058410B">
        <w:rPr>
          <w:rFonts w:ascii="Traditional Arabic" w:hAnsi="Traditional Arabic" w:cs="Traditional Arabic"/>
          <w:sz w:val="32"/>
          <w:szCs w:val="32"/>
        </w:rPr>
        <w:lastRenderedPageBreak/>
        <w:t>précises afin de prendre des décisions judicieuses et appropriées</w:t>
      </w:r>
      <w:r>
        <w:rPr>
          <w:rFonts w:ascii="Traditional Arabic" w:hAnsi="Traditional Arabic" w:cs="Traditional Arabic" w:hint="cs"/>
          <w:sz w:val="32"/>
          <w:szCs w:val="32"/>
          <w:rtl/>
        </w:rPr>
        <w:t>,</w:t>
      </w:r>
      <w:r w:rsidRPr="0058410B">
        <w:rPr>
          <w:rFonts w:ascii="Traditional Arabic" w:hAnsi="Traditional Arabic" w:cs="Traditional Arabic"/>
          <w:sz w:val="32"/>
          <w:szCs w:val="32"/>
        </w:rPr>
        <w:t>C'est ce qui lui a fait adopter des systèmes de contrôle qui la qualifient pour atteindre ses objectifs, et cette matière lui permet d'obtenir des résultats positifs, afin que la fonction d'audit interne soit pleinement appliquée en termes de ressources matérielles, humaines et techniques dans l'entreprise.</w:t>
      </w:r>
    </w:p>
    <w:p w:rsidR="003F753B" w:rsidRDefault="00941185" w:rsidP="0058410B">
      <w:pPr>
        <w:rPr>
          <w:rFonts w:ascii="Traditional Arabic" w:hAnsi="Traditional Arabic" w:cs="Traditional Arabic"/>
          <w:sz w:val="32"/>
          <w:szCs w:val="32"/>
          <w:rtl/>
          <w:lang w:bidi="ar-DZ"/>
        </w:rPr>
      </w:pPr>
      <w:r w:rsidRPr="00941185">
        <w:rPr>
          <w:rFonts w:ascii="Traditional Arabic" w:hAnsi="Traditional Arabic" w:cs="Traditional Arabic"/>
          <w:sz w:val="32"/>
          <w:szCs w:val="32"/>
        </w:rPr>
        <w:t>Mots clés: audit interne, prise de décision</w:t>
      </w:r>
      <w:r w:rsidR="0058410B">
        <w:rPr>
          <w:rFonts w:ascii="Traditional Arabic" w:hAnsi="Traditional Arabic" w:cs="Traditional Arabic"/>
          <w:sz w:val="32"/>
          <w:szCs w:val="32"/>
        </w:rPr>
        <w:t xml:space="preserve">, </w:t>
      </w:r>
      <w:r w:rsidR="0058410B" w:rsidRPr="0058410B">
        <w:rPr>
          <w:rFonts w:ascii="Traditional Arabic" w:hAnsi="Traditional Arabic" w:cs="Traditional Arabic"/>
          <w:sz w:val="32"/>
          <w:szCs w:val="32"/>
        </w:rPr>
        <w:t>L'entreprise</w:t>
      </w:r>
      <w:r w:rsidR="0058410B">
        <w:rPr>
          <w:rFonts w:ascii="Traditional Arabic" w:hAnsi="Traditional Arabic" w:cs="Traditional Arabic"/>
          <w:sz w:val="32"/>
          <w:szCs w:val="32"/>
        </w:rPr>
        <w:t> </w:t>
      </w:r>
      <w:r w:rsidR="0058410B">
        <w:rPr>
          <w:rFonts w:ascii="Traditional Arabic" w:hAnsi="Traditional Arabic" w:cs="Traditional Arabic" w:hint="cs"/>
          <w:sz w:val="32"/>
          <w:szCs w:val="32"/>
          <w:rtl/>
          <w:lang w:bidi="ar-DZ"/>
        </w:rPr>
        <w:t>.</w:t>
      </w:r>
    </w:p>
    <w:p w:rsidR="003F753B" w:rsidRDefault="003F753B" w:rsidP="003F753B">
      <w:pPr>
        <w:bidi/>
        <w:rPr>
          <w:rFonts w:ascii="Traditional Arabic" w:hAnsi="Traditional Arabic" w:cs="Traditional Arabic"/>
          <w:sz w:val="32"/>
          <w:szCs w:val="32"/>
          <w:rtl/>
          <w:lang w:bidi="ar-DZ"/>
        </w:rPr>
      </w:pPr>
    </w:p>
    <w:p w:rsidR="003F753B" w:rsidRDefault="003F753B" w:rsidP="003F753B">
      <w:pPr>
        <w:bidi/>
        <w:rPr>
          <w:rFonts w:ascii="Traditional Arabic" w:hAnsi="Traditional Arabic" w:cs="Traditional Arabic"/>
          <w:sz w:val="32"/>
          <w:szCs w:val="32"/>
          <w:rtl/>
        </w:rPr>
      </w:pPr>
    </w:p>
    <w:p w:rsidR="003F753B" w:rsidRDefault="003F753B" w:rsidP="003F753B">
      <w:pPr>
        <w:bidi/>
        <w:rPr>
          <w:rFonts w:ascii="Traditional Arabic" w:hAnsi="Traditional Arabic" w:cs="Traditional Arabic"/>
          <w:sz w:val="32"/>
          <w:szCs w:val="32"/>
          <w:rtl/>
        </w:rPr>
      </w:pPr>
    </w:p>
    <w:p w:rsidR="003F753B" w:rsidRDefault="003F753B" w:rsidP="003F753B">
      <w:pPr>
        <w:bidi/>
        <w:rPr>
          <w:rFonts w:ascii="Traditional Arabic" w:hAnsi="Traditional Arabic" w:cs="Traditional Arabic"/>
          <w:sz w:val="32"/>
          <w:szCs w:val="32"/>
          <w:rtl/>
        </w:rPr>
      </w:pPr>
    </w:p>
    <w:p w:rsidR="003F753B" w:rsidRDefault="003F753B" w:rsidP="003F753B">
      <w:pPr>
        <w:bidi/>
        <w:rPr>
          <w:rFonts w:ascii="Traditional Arabic" w:hAnsi="Traditional Arabic" w:cs="Traditional Arabic"/>
          <w:sz w:val="32"/>
          <w:szCs w:val="32"/>
          <w:rtl/>
        </w:rPr>
      </w:pPr>
    </w:p>
    <w:p w:rsidR="003F753B" w:rsidRDefault="003F753B" w:rsidP="003F753B">
      <w:pPr>
        <w:bidi/>
        <w:rPr>
          <w:rFonts w:ascii="Traditional Arabic" w:hAnsi="Traditional Arabic" w:cs="Traditional Arabic"/>
          <w:sz w:val="32"/>
          <w:szCs w:val="32"/>
          <w:rtl/>
        </w:rPr>
      </w:pPr>
    </w:p>
    <w:p w:rsidR="003F753B" w:rsidRDefault="003F753B" w:rsidP="003F753B">
      <w:pPr>
        <w:bidi/>
        <w:rPr>
          <w:rFonts w:ascii="Traditional Arabic" w:hAnsi="Traditional Arabic" w:cs="Traditional Arabic"/>
          <w:sz w:val="32"/>
          <w:szCs w:val="32"/>
          <w:rtl/>
        </w:rPr>
      </w:pPr>
    </w:p>
    <w:p w:rsidR="003F753B" w:rsidRDefault="003F753B" w:rsidP="003F753B">
      <w:pPr>
        <w:bidi/>
        <w:rPr>
          <w:rFonts w:ascii="Traditional Arabic" w:hAnsi="Traditional Arabic" w:cs="Traditional Arabic"/>
          <w:sz w:val="32"/>
          <w:szCs w:val="32"/>
          <w:rtl/>
        </w:rPr>
      </w:pPr>
    </w:p>
    <w:p w:rsidR="003F753B" w:rsidRDefault="003F753B" w:rsidP="003F753B">
      <w:pPr>
        <w:bidi/>
        <w:rPr>
          <w:rFonts w:ascii="Traditional Arabic" w:hAnsi="Traditional Arabic" w:cs="Traditional Arabic"/>
          <w:sz w:val="32"/>
          <w:szCs w:val="32"/>
          <w:rtl/>
        </w:rPr>
      </w:pPr>
    </w:p>
    <w:p w:rsidR="003F753B" w:rsidRDefault="003F753B" w:rsidP="003F753B">
      <w:pPr>
        <w:bidi/>
        <w:rPr>
          <w:rFonts w:ascii="Traditional Arabic" w:hAnsi="Traditional Arabic" w:cs="Traditional Arabic"/>
          <w:sz w:val="32"/>
          <w:szCs w:val="32"/>
          <w:rtl/>
        </w:rPr>
      </w:pPr>
    </w:p>
    <w:p w:rsidR="0026724E" w:rsidRDefault="0026724E" w:rsidP="0026724E">
      <w:pPr>
        <w:rPr>
          <w:lang w:bidi="ar-DZ"/>
        </w:rPr>
      </w:pPr>
    </w:p>
    <w:p w:rsidR="0026724E" w:rsidRDefault="0026724E" w:rsidP="0026724E">
      <w:pPr>
        <w:bidi/>
        <w:jc w:val="center"/>
        <w:rPr>
          <w:rFonts w:ascii="Traditional Arabic" w:hAnsi="Traditional Arabic" w:cs="Traditional Arabic"/>
          <w:sz w:val="32"/>
          <w:szCs w:val="32"/>
          <w:rtl/>
        </w:rPr>
      </w:pPr>
    </w:p>
    <w:p w:rsidR="009B1AE8" w:rsidRDefault="009B1AE8" w:rsidP="00C0659B">
      <w:pPr>
        <w:pStyle w:val="Titre1"/>
        <w:bidi/>
        <w:jc w:val="center"/>
        <w:rPr>
          <w:color w:val="auto"/>
          <w:sz w:val="44"/>
          <w:szCs w:val="44"/>
          <w:lang w:bidi="ar-DZ"/>
        </w:rPr>
      </w:pPr>
      <w:bookmarkStart w:id="4" w:name="_Toc52993294"/>
    </w:p>
    <w:p w:rsidR="0058410B" w:rsidRDefault="0058410B" w:rsidP="009A55E8">
      <w:pPr>
        <w:pStyle w:val="Titre1"/>
        <w:bidi/>
        <w:jc w:val="center"/>
        <w:rPr>
          <w:color w:val="auto"/>
          <w:sz w:val="44"/>
          <w:szCs w:val="44"/>
          <w:rtl/>
          <w:lang w:bidi="ar-DZ"/>
        </w:rPr>
      </w:pPr>
    </w:p>
    <w:p w:rsidR="00C0659B" w:rsidRDefault="009E2FD4" w:rsidP="0058410B">
      <w:pPr>
        <w:pStyle w:val="Titre1"/>
        <w:bidi/>
        <w:jc w:val="center"/>
        <w:rPr>
          <w:color w:val="auto"/>
          <w:sz w:val="44"/>
          <w:szCs w:val="44"/>
          <w:rtl/>
          <w:lang w:bidi="ar-DZ"/>
        </w:rPr>
      </w:pPr>
      <w:r w:rsidRPr="009E2FD4">
        <w:rPr>
          <w:noProof/>
          <w:rtl/>
          <w:lang w:eastAsia="fr-FR"/>
        </w:rPr>
        <w:pict>
          <v:roundrect id="Rectangle à coins arrondis 14" o:spid="_x0000_s1028" style="position:absolute;left:0;text-align:left;margin-left:23.45pt;margin-top:135.5pt;width:427.8pt;height:270.4pt;z-index:251684864;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" fillcolor="window" strokecolor="windowText" strokeweight="2pt">
            <v:textbox>
              <w:txbxContent>
                <w:p w:rsidR="006E77FE" w:rsidRPr="00E96E72" w:rsidRDefault="006E77FE" w:rsidP="009A55E8">
                  <w:pPr>
                    <w:pStyle w:val="Titre1"/>
                    <w:jc w:val="center"/>
                    <w:rPr>
                      <w:color w:val="auto"/>
                      <w:sz w:val="96"/>
                      <w:szCs w:val="96"/>
                      <w:lang w:bidi="ar-DZ"/>
                    </w:rPr>
                  </w:pPr>
                  <w:r w:rsidRPr="00E96E72">
                    <w:rPr>
                      <w:rFonts w:hint="cs"/>
                      <w:color w:val="auto"/>
                      <w:sz w:val="96"/>
                      <w:szCs w:val="96"/>
                      <w:rtl/>
                      <w:lang w:bidi="ar-DZ"/>
                    </w:rPr>
                    <w:t>قا</w:t>
                  </w:r>
                  <w:r>
                    <w:rPr>
                      <w:rFonts w:hint="cs"/>
                      <w:color w:val="auto"/>
                      <w:sz w:val="96"/>
                      <w:szCs w:val="96"/>
                      <w:rtl/>
                      <w:lang w:bidi="ar-DZ"/>
                    </w:rPr>
                    <w:t>ئ</w:t>
                  </w:r>
                  <w:r w:rsidRPr="00E96E72">
                    <w:rPr>
                      <w:rFonts w:hint="cs"/>
                      <w:color w:val="auto"/>
                      <w:sz w:val="96"/>
                      <w:szCs w:val="96"/>
                      <w:rtl/>
                      <w:lang w:bidi="ar-DZ"/>
                    </w:rPr>
                    <w:t>مة</w:t>
                  </w:r>
                  <w:r w:rsidRPr="009A55E8">
                    <w:rPr>
                      <w:rFonts w:hint="cs"/>
                      <w:color w:val="auto"/>
                      <w:sz w:val="96"/>
                      <w:szCs w:val="96"/>
                      <w:rtl/>
                      <w:lang w:bidi="ar-DZ"/>
                    </w:rPr>
                    <w:t>المحتويات</w:t>
                  </w:r>
                </w:p>
              </w:txbxContent>
            </v:textbox>
          </v:roundrect>
        </w:pict>
      </w:r>
      <w:bookmarkEnd w:id="4"/>
    </w:p>
    <w:p w:rsidR="00C0659B" w:rsidRPr="00C0659B" w:rsidRDefault="00C0659B" w:rsidP="00C0659B">
      <w:pPr>
        <w:bidi/>
        <w:rPr>
          <w:rtl/>
          <w:lang w:bidi="ar-DZ"/>
        </w:rPr>
      </w:pPr>
    </w:p>
    <w:p w:rsidR="0026724E" w:rsidRDefault="0026724E" w:rsidP="00C0659B">
      <w:pPr>
        <w:bidi/>
        <w:jc w:val="center"/>
        <w:rPr>
          <w:rFonts w:ascii="Traditional Arabic" w:hAnsi="Traditional Arabic" w:cs="Traditional Arabic"/>
          <w:sz w:val="32"/>
          <w:szCs w:val="32"/>
          <w:rtl/>
        </w:rPr>
      </w:pPr>
    </w:p>
    <w:p w:rsidR="0026724E" w:rsidRDefault="0026724E" w:rsidP="0026724E">
      <w:pPr>
        <w:bidi/>
        <w:jc w:val="center"/>
        <w:rPr>
          <w:rFonts w:ascii="Traditional Arabic" w:hAnsi="Traditional Arabic" w:cs="Traditional Arabic"/>
          <w:sz w:val="32"/>
          <w:szCs w:val="32"/>
          <w:rtl/>
        </w:rPr>
      </w:pPr>
    </w:p>
    <w:p w:rsidR="0026724E" w:rsidRDefault="0026724E" w:rsidP="0026724E">
      <w:pPr>
        <w:bidi/>
        <w:jc w:val="center"/>
        <w:rPr>
          <w:rFonts w:ascii="Traditional Arabic" w:hAnsi="Traditional Arabic" w:cs="Traditional Arabic"/>
          <w:sz w:val="32"/>
          <w:szCs w:val="32"/>
          <w:rtl/>
        </w:rPr>
      </w:pPr>
    </w:p>
    <w:p w:rsidR="004B1443" w:rsidRDefault="004B1443" w:rsidP="0026724E">
      <w:pPr>
        <w:bidi/>
        <w:jc w:val="center"/>
        <w:rPr>
          <w:rFonts w:ascii="Traditional Arabic" w:hAnsi="Traditional Arabic" w:cs="Traditional Arabic"/>
          <w:sz w:val="32"/>
          <w:szCs w:val="32"/>
        </w:rPr>
      </w:pPr>
    </w:p>
    <w:p w:rsidR="004B1443" w:rsidRPr="004B1443" w:rsidRDefault="004B1443" w:rsidP="004B1443">
      <w:pPr>
        <w:bidi/>
        <w:rPr>
          <w:rFonts w:ascii="Traditional Arabic" w:hAnsi="Traditional Arabic" w:cs="Traditional Arabic"/>
          <w:sz w:val="32"/>
          <w:szCs w:val="32"/>
        </w:rPr>
      </w:pPr>
    </w:p>
    <w:p w:rsidR="004B1443" w:rsidRPr="004B1443" w:rsidRDefault="004B1443" w:rsidP="004B1443">
      <w:pPr>
        <w:bidi/>
        <w:rPr>
          <w:rFonts w:ascii="Traditional Arabic" w:hAnsi="Traditional Arabic" w:cs="Traditional Arabic"/>
          <w:sz w:val="32"/>
          <w:szCs w:val="32"/>
        </w:rPr>
      </w:pPr>
    </w:p>
    <w:p w:rsidR="004B1443" w:rsidRPr="004B1443" w:rsidRDefault="004B1443" w:rsidP="004B1443">
      <w:pPr>
        <w:bidi/>
        <w:rPr>
          <w:rFonts w:ascii="Traditional Arabic" w:hAnsi="Traditional Arabic" w:cs="Traditional Arabic"/>
          <w:sz w:val="32"/>
          <w:szCs w:val="32"/>
        </w:rPr>
      </w:pPr>
    </w:p>
    <w:p w:rsidR="004B1443" w:rsidRPr="004B1443" w:rsidRDefault="004B1443" w:rsidP="004B1443">
      <w:pPr>
        <w:bidi/>
        <w:rPr>
          <w:rFonts w:ascii="Traditional Arabic" w:hAnsi="Traditional Arabic" w:cs="Traditional Arabic"/>
          <w:sz w:val="32"/>
          <w:szCs w:val="32"/>
        </w:rPr>
      </w:pPr>
    </w:p>
    <w:p w:rsidR="004B1443" w:rsidRPr="004B1443" w:rsidRDefault="004B1443" w:rsidP="004B1443">
      <w:pPr>
        <w:bidi/>
        <w:rPr>
          <w:rFonts w:ascii="Traditional Arabic" w:hAnsi="Traditional Arabic" w:cs="Traditional Arabic"/>
          <w:sz w:val="32"/>
          <w:szCs w:val="32"/>
        </w:rPr>
      </w:pPr>
    </w:p>
    <w:p w:rsidR="004B1443" w:rsidRPr="004B1443" w:rsidRDefault="004B1443" w:rsidP="004B1443">
      <w:pPr>
        <w:bidi/>
        <w:rPr>
          <w:rFonts w:ascii="Traditional Arabic" w:hAnsi="Traditional Arabic" w:cs="Traditional Arabic"/>
          <w:sz w:val="32"/>
          <w:szCs w:val="32"/>
        </w:rPr>
      </w:pPr>
    </w:p>
    <w:p w:rsidR="004B1443" w:rsidRDefault="004B1443" w:rsidP="004B1443">
      <w:pPr>
        <w:bidi/>
        <w:rPr>
          <w:rFonts w:ascii="Traditional Arabic" w:hAnsi="Traditional Arabic" w:cs="Traditional Arabic"/>
          <w:sz w:val="32"/>
          <w:szCs w:val="32"/>
        </w:rPr>
      </w:pPr>
    </w:p>
    <w:p w:rsidR="0026724E" w:rsidRDefault="004B1443" w:rsidP="004B1443">
      <w:pPr>
        <w:tabs>
          <w:tab w:val="left" w:pos="7557"/>
        </w:tabs>
        <w:bidi/>
        <w:rPr>
          <w:rFonts w:ascii="Traditional Arabic" w:hAnsi="Traditional Arabic" w:cs="Traditional Arabic"/>
          <w:sz w:val="32"/>
          <w:szCs w:val="32"/>
          <w:rtl/>
        </w:rPr>
      </w:pPr>
      <w:r>
        <w:rPr>
          <w:rFonts w:ascii="Traditional Arabic" w:hAnsi="Traditional Arabic" w:cs="Traditional Arabic"/>
          <w:sz w:val="32"/>
          <w:szCs w:val="32"/>
          <w:rtl/>
        </w:rPr>
        <w:tab/>
      </w: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022438" w:rsidP="0058410B">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فهرس المحتويات</w:t>
      </w:r>
    </w:p>
    <w:tbl>
      <w:tblPr>
        <w:tblStyle w:val="Grilledutableau"/>
        <w:bidiVisual/>
        <w:tblW w:w="9889" w:type="dxa"/>
        <w:tblLook w:val="04A0"/>
      </w:tblPr>
      <w:tblGrid>
        <w:gridCol w:w="8329"/>
        <w:gridCol w:w="1560"/>
      </w:tblGrid>
      <w:tr w:rsidR="00022438" w:rsidTr="00EA61E8">
        <w:trPr>
          <w:trHeight w:val="662"/>
        </w:trPr>
        <w:tc>
          <w:tcPr>
            <w:tcW w:w="8329" w:type="dxa"/>
          </w:tcPr>
          <w:p w:rsidR="00022438" w:rsidRDefault="00022438"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العنوان</w:t>
            </w:r>
          </w:p>
        </w:tc>
        <w:tc>
          <w:tcPr>
            <w:tcW w:w="1560" w:type="dxa"/>
          </w:tcPr>
          <w:p w:rsidR="00022438" w:rsidRDefault="00022438"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الصفحة</w:t>
            </w:r>
          </w:p>
        </w:tc>
      </w:tr>
      <w:tr w:rsidR="002B7410" w:rsidTr="00EA61E8">
        <w:trPr>
          <w:trHeight w:val="696"/>
        </w:trPr>
        <w:tc>
          <w:tcPr>
            <w:tcW w:w="8329" w:type="dxa"/>
          </w:tcPr>
          <w:p w:rsidR="002B7410" w:rsidRDefault="002B7410" w:rsidP="00022438">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الاهداء</w:t>
            </w:r>
          </w:p>
        </w:tc>
        <w:tc>
          <w:tcPr>
            <w:tcW w:w="1560" w:type="dxa"/>
          </w:tcPr>
          <w:p w:rsidR="002B7410" w:rsidRPr="00120E32" w:rsidRDefault="002B7410" w:rsidP="00120E32">
            <w:pPr>
              <w:tabs>
                <w:tab w:val="left" w:pos="7557"/>
              </w:tabs>
              <w:bidi/>
              <w:jc w:val="center"/>
              <w:rPr>
                <w:rFonts w:ascii="Traditional Arabic" w:hAnsi="Traditional Arabic" w:cs="Traditional Arabic"/>
                <w:sz w:val="32"/>
                <w:szCs w:val="32"/>
                <w:lang w:bidi="ar-DZ"/>
              </w:rPr>
            </w:pPr>
            <w:r w:rsidRPr="002B7410">
              <w:rPr>
                <w:rFonts w:ascii="Traditional Arabic" w:hAnsi="Traditional Arabic" w:cs="Traditional Arabic"/>
                <w:sz w:val="32"/>
                <w:szCs w:val="32"/>
                <w:lang w:bidi="ar-DZ"/>
              </w:rPr>
              <w:t>I</w:t>
            </w:r>
            <w:r w:rsidR="00EA61E8">
              <w:rPr>
                <w:rFonts w:ascii="Traditional Arabic" w:hAnsi="Traditional Arabic" w:cs="Traditional Arabic"/>
                <w:sz w:val="32"/>
                <w:szCs w:val="32"/>
                <w:lang w:bidi="ar-DZ"/>
              </w:rPr>
              <w:t>-</w:t>
            </w:r>
            <w:r w:rsidR="00EA61E8" w:rsidRPr="00120E32">
              <w:rPr>
                <w:rFonts w:ascii="Traditional Arabic" w:hAnsi="Traditional Arabic" w:cs="Traditional Arabic"/>
                <w:sz w:val="32"/>
                <w:szCs w:val="32"/>
                <w:lang w:bidi="ar-DZ"/>
              </w:rPr>
              <w:t xml:space="preserve"> II</w:t>
            </w:r>
          </w:p>
        </w:tc>
      </w:tr>
      <w:tr w:rsidR="00022438" w:rsidTr="00EA61E8">
        <w:trPr>
          <w:trHeight w:val="696"/>
        </w:trPr>
        <w:tc>
          <w:tcPr>
            <w:tcW w:w="8329" w:type="dxa"/>
          </w:tcPr>
          <w:p w:rsidR="00022438" w:rsidRDefault="00022438" w:rsidP="00022438">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شكر و عرفان</w:t>
            </w:r>
          </w:p>
        </w:tc>
        <w:tc>
          <w:tcPr>
            <w:tcW w:w="1560" w:type="dxa"/>
          </w:tcPr>
          <w:p w:rsidR="0058654E" w:rsidRPr="0058654E" w:rsidRDefault="00EA61E8" w:rsidP="00120E32">
            <w:pPr>
              <w:tabs>
                <w:tab w:val="left" w:pos="7557"/>
              </w:tabs>
              <w:bidi/>
              <w:jc w:val="center"/>
              <w:rPr>
                <w:rFonts w:ascii="Traditional Arabic" w:hAnsi="Traditional Arabic" w:cs="Traditional Arabic"/>
                <w:sz w:val="32"/>
                <w:szCs w:val="32"/>
                <w:rtl/>
                <w:lang w:bidi="ar-DZ"/>
              </w:rPr>
            </w:pPr>
            <w:r w:rsidRPr="002B7410">
              <w:rPr>
                <w:rFonts w:ascii="Traditional Arabic" w:hAnsi="Traditional Arabic" w:cs="Traditional Arabic"/>
                <w:sz w:val="32"/>
                <w:szCs w:val="32"/>
                <w:lang w:bidi="ar-DZ"/>
              </w:rPr>
              <w:t>III</w:t>
            </w:r>
          </w:p>
        </w:tc>
      </w:tr>
      <w:tr w:rsidR="00022438" w:rsidTr="00EA61E8">
        <w:trPr>
          <w:trHeight w:val="549"/>
        </w:trPr>
        <w:tc>
          <w:tcPr>
            <w:tcW w:w="8329" w:type="dxa"/>
          </w:tcPr>
          <w:p w:rsidR="00022438" w:rsidRDefault="00022438" w:rsidP="00022438">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الملخص</w:t>
            </w:r>
          </w:p>
        </w:tc>
        <w:tc>
          <w:tcPr>
            <w:tcW w:w="1560" w:type="dxa"/>
          </w:tcPr>
          <w:p w:rsidR="00022438" w:rsidRDefault="00EA61E8" w:rsidP="00022438">
            <w:pPr>
              <w:tabs>
                <w:tab w:val="left" w:pos="7557"/>
              </w:tabs>
              <w:bidi/>
              <w:jc w:val="center"/>
              <w:rPr>
                <w:rFonts w:ascii="Traditional Arabic" w:hAnsi="Traditional Arabic" w:cs="Traditional Arabic"/>
                <w:sz w:val="32"/>
                <w:szCs w:val="32"/>
                <w:rtl/>
                <w:lang w:bidi="ar-DZ"/>
              </w:rPr>
            </w:pPr>
            <w:r w:rsidRPr="002B7410">
              <w:rPr>
                <w:rFonts w:ascii="Traditional Arabic" w:hAnsi="Traditional Arabic" w:cs="Traditional Arabic"/>
                <w:sz w:val="32"/>
                <w:szCs w:val="32"/>
                <w:lang w:bidi="ar-DZ"/>
              </w:rPr>
              <w:t>V</w:t>
            </w:r>
            <w:r w:rsidR="00F62BC8">
              <w:rPr>
                <w:rFonts w:ascii="Traditional Arabic" w:hAnsi="Traditional Arabic" w:cs="Traditional Arabic"/>
                <w:sz w:val="32"/>
                <w:szCs w:val="32"/>
                <w:rtl/>
                <w:lang w:bidi="ar-DZ"/>
              </w:rPr>
              <w:t>–</w:t>
            </w:r>
            <w:r w:rsidR="002B7410" w:rsidRPr="002B7410">
              <w:rPr>
                <w:rFonts w:ascii="Traditional Arabic" w:hAnsi="Traditional Arabic" w:cs="Traditional Arabic"/>
                <w:sz w:val="32"/>
                <w:szCs w:val="32"/>
                <w:lang w:bidi="ar-DZ"/>
              </w:rPr>
              <w:t>IV</w:t>
            </w:r>
          </w:p>
        </w:tc>
      </w:tr>
      <w:tr w:rsidR="002B7410" w:rsidTr="00EA61E8">
        <w:trPr>
          <w:trHeight w:val="571"/>
        </w:trPr>
        <w:tc>
          <w:tcPr>
            <w:tcW w:w="8329" w:type="dxa"/>
          </w:tcPr>
          <w:p w:rsidR="002B7410" w:rsidRDefault="002B7410" w:rsidP="00022438">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قائمة المحتويات</w:t>
            </w:r>
          </w:p>
        </w:tc>
        <w:tc>
          <w:tcPr>
            <w:tcW w:w="1560" w:type="dxa"/>
          </w:tcPr>
          <w:p w:rsidR="002B7410" w:rsidRDefault="00EA61E8" w:rsidP="00022438">
            <w:pPr>
              <w:tabs>
                <w:tab w:val="left" w:pos="7557"/>
              </w:tabs>
              <w:bidi/>
              <w:jc w:val="center"/>
              <w:rPr>
                <w:rFonts w:ascii="Traditional Arabic" w:hAnsi="Traditional Arabic" w:cs="Traditional Arabic"/>
                <w:sz w:val="32"/>
                <w:szCs w:val="32"/>
                <w:rtl/>
                <w:lang w:bidi="ar-DZ"/>
              </w:rPr>
            </w:pPr>
            <w:r w:rsidRPr="002B7410">
              <w:rPr>
                <w:rFonts w:ascii="Traditional Arabic" w:hAnsi="Traditional Arabic" w:cs="Traditional Arabic"/>
                <w:sz w:val="32"/>
                <w:szCs w:val="32"/>
                <w:lang w:bidi="ar-DZ"/>
              </w:rPr>
              <w:t>VI</w:t>
            </w:r>
          </w:p>
        </w:tc>
      </w:tr>
      <w:tr w:rsidR="00022438" w:rsidTr="00EA61E8">
        <w:tc>
          <w:tcPr>
            <w:tcW w:w="8329" w:type="dxa"/>
          </w:tcPr>
          <w:p w:rsidR="00022438" w:rsidRDefault="00022438" w:rsidP="00022438">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الفهرس</w:t>
            </w:r>
          </w:p>
        </w:tc>
        <w:tc>
          <w:tcPr>
            <w:tcW w:w="1560" w:type="dxa"/>
          </w:tcPr>
          <w:p w:rsidR="00022438" w:rsidRDefault="00EA61E8" w:rsidP="00EA61E8">
            <w:pPr>
              <w:tabs>
                <w:tab w:val="left" w:pos="7557"/>
              </w:tabs>
              <w:bidi/>
              <w:jc w:val="center"/>
              <w:rPr>
                <w:rFonts w:ascii="Traditional Arabic" w:hAnsi="Traditional Arabic" w:cs="Traditional Arabic"/>
                <w:sz w:val="32"/>
                <w:szCs w:val="32"/>
                <w:rtl/>
                <w:lang w:bidi="ar-DZ"/>
              </w:rPr>
            </w:pPr>
            <w:r w:rsidRPr="00EA61E8">
              <w:rPr>
                <w:rFonts w:ascii="Traditional Arabic" w:hAnsi="Traditional Arabic" w:cs="Traditional Arabic"/>
                <w:sz w:val="32"/>
                <w:szCs w:val="32"/>
                <w:lang w:bidi="ar-DZ"/>
              </w:rPr>
              <w:t>VIII</w:t>
            </w:r>
            <w:r w:rsidR="002B7410">
              <w:rPr>
                <w:rFonts w:ascii="Traditional Arabic" w:hAnsi="Traditional Arabic" w:cs="Traditional Arabic" w:hint="cs"/>
                <w:sz w:val="32"/>
                <w:szCs w:val="32"/>
                <w:rtl/>
                <w:lang w:bidi="ar-DZ"/>
              </w:rPr>
              <w:t>-</w:t>
            </w:r>
            <w:r w:rsidRPr="002B7410">
              <w:rPr>
                <w:rFonts w:ascii="Traditional Arabic" w:hAnsi="Traditional Arabic" w:cs="Traditional Arabic"/>
                <w:sz w:val="32"/>
                <w:szCs w:val="32"/>
                <w:lang w:bidi="ar-DZ"/>
              </w:rPr>
              <w:t>VII</w:t>
            </w:r>
          </w:p>
        </w:tc>
      </w:tr>
      <w:tr w:rsidR="002B7410" w:rsidTr="00EA61E8">
        <w:trPr>
          <w:trHeight w:val="636"/>
        </w:trPr>
        <w:tc>
          <w:tcPr>
            <w:tcW w:w="8329" w:type="dxa"/>
          </w:tcPr>
          <w:p w:rsidR="002B7410" w:rsidRDefault="002B7410" w:rsidP="00022438">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قائمة الجداول والاختصارات والملاحق</w:t>
            </w:r>
          </w:p>
        </w:tc>
        <w:tc>
          <w:tcPr>
            <w:tcW w:w="1560" w:type="dxa"/>
          </w:tcPr>
          <w:p w:rsidR="002B7410" w:rsidRPr="002B7410" w:rsidRDefault="00EA61E8" w:rsidP="00022438">
            <w:pPr>
              <w:tabs>
                <w:tab w:val="left" w:pos="7557"/>
              </w:tabs>
              <w:bidi/>
              <w:jc w:val="center"/>
              <w:rPr>
                <w:rFonts w:ascii="Traditional Arabic" w:hAnsi="Traditional Arabic" w:cs="Traditional Arabic"/>
                <w:sz w:val="32"/>
                <w:szCs w:val="32"/>
                <w:lang w:bidi="ar-DZ"/>
              </w:rPr>
            </w:pPr>
            <w:r w:rsidRPr="00CB22A0">
              <w:rPr>
                <w:rFonts w:ascii="Traditional Arabic" w:hAnsi="Traditional Arabic" w:cs="Traditional Arabic"/>
                <w:sz w:val="32"/>
                <w:szCs w:val="32"/>
                <w:lang w:bidi="ar-DZ"/>
              </w:rPr>
              <w:t>IX</w:t>
            </w:r>
          </w:p>
        </w:tc>
      </w:tr>
      <w:tr w:rsidR="00022438" w:rsidTr="00EA61E8">
        <w:trPr>
          <w:trHeight w:val="636"/>
        </w:trPr>
        <w:tc>
          <w:tcPr>
            <w:tcW w:w="8329" w:type="dxa"/>
          </w:tcPr>
          <w:p w:rsidR="00022438" w:rsidRDefault="00022438" w:rsidP="00CB22A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قائمة الجداول</w:t>
            </w:r>
          </w:p>
        </w:tc>
        <w:tc>
          <w:tcPr>
            <w:tcW w:w="1560" w:type="dxa"/>
          </w:tcPr>
          <w:p w:rsidR="00022438" w:rsidRDefault="00EA61E8" w:rsidP="00022438">
            <w:pPr>
              <w:tabs>
                <w:tab w:val="left" w:pos="7557"/>
              </w:tabs>
              <w:bidi/>
              <w:jc w:val="center"/>
              <w:rPr>
                <w:rFonts w:ascii="Traditional Arabic" w:hAnsi="Traditional Arabic" w:cs="Traditional Arabic"/>
                <w:sz w:val="32"/>
                <w:szCs w:val="32"/>
                <w:rtl/>
                <w:lang w:bidi="ar-DZ"/>
              </w:rPr>
            </w:pPr>
            <w:r w:rsidRPr="00CB22A0">
              <w:rPr>
                <w:rFonts w:ascii="Traditional Arabic" w:hAnsi="Traditional Arabic" w:cs="Traditional Arabic"/>
                <w:sz w:val="32"/>
                <w:szCs w:val="32"/>
                <w:lang w:bidi="ar-DZ"/>
              </w:rPr>
              <w:t>X</w:t>
            </w:r>
          </w:p>
        </w:tc>
      </w:tr>
      <w:tr w:rsidR="00022438" w:rsidTr="00EA61E8">
        <w:trPr>
          <w:trHeight w:val="701"/>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قائمة </w:t>
            </w:r>
            <w:r w:rsidR="009B1AE8">
              <w:rPr>
                <w:rFonts w:ascii="Traditional Arabic" w:hAnsi="Traditional Arabic" w:cs="Traditional Arabic" w:hint="cs"/>
                <w:sz w:val="32"/>
                <w:szCs w:val="32"/>
                <w:rtl/>
                <w:lang w:bidi="ar-DZ"/>
              </w:rPr>
              <w:t>الاختصارات</w:t>
            </w:r>
            <w:r>
              <w:rPr>
                <w:rFonts w:ascii="Traditional Arabic" w:hAnsi="Traditional Arabic" w:cs="Traditional Arabic" w:hint="cs"/>
                <w:sz w:val="32"/>
                <w:szCs w:val="32"/>
                <w:rtl/>
                <w:lang w:bidi="ar-DZ"/>
              </w:rPr>
              <w:t>والرموز</w:t>
            </w:r>
          </w:p>
        </w:tc>
        <w:tc>
          <w:tcPr>
            <w:tcW w:w="1560" w:type="dxa"/>
          </w:tcPr>
          <w:p w:rsidR="00022438" w:rsidRDefault="00EA61E8" w:rsidP="00022438">
            <w:pPr>
              <w:tabs>
                <w:tab w:val="left" w:pos="7557"/>
              </w:tabs>
              <w:bidi/>
              <w:jc w:val="center"/>
              <w:rPr>
                <w:rFonts w:ascii="Traditional Arabic" w:hAnsi="Traditional Arabic" w:cs="Traditional Arabic"/>
                <w:sz w:val="32"/>
                <w:szCs w:val="32"/>
                <w:rtl/>
                <w:lang w:bidi="ar-DZ"/>
              </w:rPr>
            </w:pPr>
            <w:r w:rsidRPr="00CB22A0">
              <w:rPr>
                <w:rFonts w:ascii="Traditional Arabic" w:hAnsi="Traditional Arabic" w:cs="Traditional Arabic"/>
                <w:sz w:val="32"/>
                <w:szCs w:val="32"/>
                <w:lang w:bidi="ar-DZ"/>
              </w:rPr>
              <w:t>XI</w:t>
            </w:r>
          </w:p>
        </w:tc>
      </w:tr>
      <w:tr w:rsidR="00CB22A0" w:rsidTr="00EA61E8">
        <w:trPr>
          <w:trHeight w:val="701"/>
        </w:trPr>
        <w:tc>
          <w:tcPr>
            <w:tcW w:w="8329" w:type="dxa"/>
          </w:tcPr>
          <w:p w:rsidR="00CB22A0" w:rsidRDefault="00CB22A0"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قائمة الأشكال</w:t>
            </w:r>
          </w:p>
        </w:tc>
        <w:tc>
          <w:tcPr>
            <w:tcW w:w="1560" w:type="dxa"/>
          </w:tcPr>
          <w:p w:rsidR="00CB22A0" w:rsidRPr="00CB22A0" w:rsidRDefault="00EA61E8" w:rsidP="00022438">
            <w:pPr>
              <w:tabs>
                <w:tab w:val="left" w:pos="7557"/>
              </w:tabs>
              <w:bidi/>
              <w:jc w:val="center"/>
              <w:rPr>
                <w:rFonts w:ascii="Traditional Arabic" w:hAnsi="Traditional Arabic" w:cs="Traditional Arabic"/>
                <w:sz w:val="32"/>
                <w:szCs w:val="32"/>
                <w:lang w:bidi="ar-DZ"/>
              </w:rPr>
            </w:pPr>
            <w:r w:rsidRPr="00CB22A0">
              <w:rPr>
                <w:rFonts w:ascii="Traditional Arabic" w:hAnsi="Traditional Arabic" w:cs="Traditional Arabic"/>
                <w:sz w:val="32"/>
                <w:szCs w:val="32"/>
                <w:lang w:bidi="ar-DZ"/>
              </w:rPr>
              <w:t>XI</w:t>
            </w:r>
            <w:r>
              <w:rPr>
                <w:rFonts w:ascii="Traditional Arabic" w:hAnsi="Traditional Arabic" w:cs="Traditional Arabic"/>
                <w:sz w:val="32"/>
                <w:szCs w:val="32"/>
                <w:lang w:bidi="ar-DZ"/>
              </w:rPr>
              <w:t>I</w:t>
            </w:r>
          </w:p>
        </w:tc>
      </w:tr>
      <w:tr w:rsidR="00022438" w:rsidTr="00EA61E8">
        <w:trPr>
          <w:trHeight w:val="711"/>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قائمة الملاحق</w:t>
            </w:r>
          </w:p>
        </w:tc>
        <w:tc>
          <w:tcPr>
            <w:tcW w:w="1560" w:type="dxa"/>
          </w:tcPr>
          <w:p w:rsidR="00022438" w:rsidRDefault="00CB22A0" w:rsidP="00022438">
            <w:pPr>
              <w:tabs>
                <w:tab w:val="left" w:pos="7557"/>
              </w:tabs>
              <w:bidi/>
              <w:jc w:val="center"/>
              <w:rPr>
                <w:rFonts w:ascii="Traditional Arabic" w:hAnsi="Traditional Arabic" w:cs="Traditional Arabic"/>
                <w:sz w:val="32"/>
                <w:szCs w:val="32"/>
                <w:rtl/>
                <w:lang w:bidi="ar-DZ"/>
              </w:rPr>
            </w:pPr>
            <w:r w:rsidRPr="00CB22A0">
              <w:rPr>
                <w:rFonts w:ascii="Traditional Arabic" w:hAnsi="Traditional Arabic" w:cs="Traditional Arabic"/>
                <w:sz w:val="32"/>
                <w:szCs w:val="32"/>
                <w:lang w:bidi="ar-DZ"/>
              </w:rPr>
              <w:t>XI</w:t>
            </w:r>
            <w:r w:rsidR="00EA61E8">
              <w:rPr>
                <w:rFonts w:ascii="Traditional Arabic" w:hAnsi="Traditional Arabic" w:cs="Traditional Arabic"/>
                <w:sz w:val="32"/>
                <w:szCs w:val="32"/>
                <w:lang w:bidi="ar-DZ"/>
              </w:rPr>
              <w:t>II</w:t>
            </w:r>
          </w:p>
        </w:tc>
      </w:tr>
      <w:tr w:rsidR="00022438" w:rsidTr="00EA61E8">
        <w:trPr>
          <w:trHeight w:val="680"/>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مقدمة عامة</w:t>
            </w:r>
          </w:p>
        </w:tc>
        <w:tc>
          <w:tcPr>
            <w:tcW w:w="1560" w:type="dxa"/>
          </w:tcPr>
          <w:p w:rsidR="00022438" w:rsidRDefault="00513628" w:rsidP="005176FF">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w:t>
            </w:r>
            <w:r w:rsidR="005176FF">
              <w:rPr>
                <w:rFonts w:ascii="Traditional Arabic" w:hAnsi="Traditional Arabic" w:cs="Traditional Arabic" w:hint="cs"/>
                <w:sz w:val="32"/>
                <w:szCs w:val="32"/>
                <w:rtl/>
                <w:lang w:bidi="ar-DZ"/>
              </w:rPr>
              <w:t>د</w:t>
            </w:r>
          </w:p>
        </w:tc>
      </w:tr>
      <w:tr w:rsidR="00022438" w:rsidTr="00EA61E8">
        <w:trPr>
          <w:trHeight w:val="667"/>
        </w:trPr>
        <w:tc>
          <w:tcPr>
            <w:tcW w:w="8329" w:type="dxa"/>
            <w:shd w:val="clear" w:color="auto" w:fill="C4BC96" w:themeFill="background2" w:themeFillShade="BF"/>
          </w:tcPr>
          <w:p w:rsidR="00022438" w:rsidRDefault="00AE51AC"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الفصل الأول: الأدبيات النظرية للتدقيق الداخلي وصنع القرار</w:t>
            </w:r>
          </w:p>
        </w:tc>
        <w:tc>
          <w:tcPr>
            <w:tcW w:w="1560" w:type="dxa"/>
            <w:shd w:val="clear" w:color="auto" w:fill="C4BC96" w:themeFill="background2" w:themeFillShade="BF"/>
          </w:tcPr>
          <w:p w:rsidR="00022438" w:rsidRDefault="00980299" w:rsidP="0088611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w:t>
            </w:r>
            <w:r w:rsidR="00886118">
              <w:rPr>
                <w:rFonts w:ascii="Traditional Arabic" w:hAnsi="Traditional Arabic" w:cs="Traditional Arabic" w:hint="cs"/>
                <w:sz w:val="32"/>
                <w:szCs w:val="32"/>
                <w:rtl/>
                <w:lang w:bidi="ar-DZ"/>
              </w:rPr>
              <w:t>8</w:t>
            </w:r>
          </w:p>
        </w:tc>
      </w:tr>
      <w:tr w:rsidR="00AE51AC" w:rsidTr="00EA61E8">
        <w:trPr>
          <w:trHeight w:val="667"/>
        </w:trPr>
        <w:tc>
          <w:tcPr>
            <w:tcW w:w="8329" w:type="dxa"/>
            <w:shd w:val="clear" w:color="auto" w:fill="FFFFFF" w:themeFill="background1"/>
          </w:tcPr>
          <w:p w:rsidR="00AE51AC" w:rsidRDefault="00AE51AC"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تمهيد</w:t>
            </w:r>
          </w:p>
        </w:tc>
        <w:tc>
          <w:tcPr>
            <w:tcW w:w="1560" w:type="dxa"/>
            <w:shd w:val="clear" w:color="auto" w:fill="FFFFFF" w:themeFill="background1"/>
          </w:tcPr>
          <w:p w:rsidR="00AE51AC" w:rsidRDefault="00AE51AC"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w:t>
            </w:r>
          </w:p>
        </w:tc>
      </w:tr>
      <w:tr w:rsidR="00022438" w:rsidTr="00EA61E8">
        <w:trPr>
          <w:trHeight w:val="599"/>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المبحث </w:t>
            </w:r>
            <w:r w:rsidR="00AE51AC">
              <w:rPr>
                <w:rFonts w:ascii="Traditional Arabic" w:hAnsi="Traditional Arabic" w:cs="Traditional Arabic" w:hint="cs"/>
                <w:sz w:val="32"/>
                <w:szCs w:val="32"/>
                <w:rtl/>
                <w:lang w:bidi="ar-DZ"/>
              </w:rPr>
              <w:t>الأول: الإطار المفاهمي للتدقيق الداخلي وصنع القرار</w:t>
            </w:r>
          </w:p>
        </w:tc>
        <w:tc>
          <w:tcPr>
            <w:tcW w:w="1560" w:type="dxa"/>
          </w:tcPr>
          <w:p w:rsidR="00022438" w:rsidRDefault="00AE51AC" w:rsidP="00AE51A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00980299">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24</w:t>
            </w:r>
          </w:p>
        </w:tc>
      </w:tr>
      <w:tr w:rsidR="00022438" w:rsidTr="00EA61E8">
        <w:trPr>
          <w:trHeight w:val="693"/>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المطلب الأول:</w:t>
            </w:r>
            <w:r w:rsidR="00AE51AC">
              <w:rPr>
                <w:rFonts w:ascii="Traditional Arabic" w:hAnsi="Traditional Arabic" w:cs="Traditional Arabic" w:hint="cs"/>
                <w:sz w:val="32"/>
                <w:szCs w:val="32"/>
                <w:rtl/>
                <w:lang w:bidi="ar-DZ"/>
              </w:rPr>
              <w:t xml:space="preserve"> الإطار المفاهمي للتدقيق الداخلي</w:t>
            </w:r>
          </w:p>
        </w:tc>
        <w:tc>
          <w:tcPr>
            <w:tcW w:w="1560" w:type="dxa"/>
          </w:tcPr>
          <w:p w:rsidR="00022438" w:rsidRDefault="00AE51AC"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00980299">
              <w:rPr>
                <w:rFonts w:ascii="Traditional Arabic" w:hAnsi="Traditional Arabic" w:cs="Traditional Arabic" w:hint="cs"/>
                <w:sz w:val="32"/>
                <w:szCs w:val="32"/>
                <w:rtl/>
                <w:lang w:bidi="ar-DZ"/>
              </w:rPr>
              <w:t>-12</w:t>
            </w:r>
          </w:p>
        </w:tc>
      </w:tr>
      <w:tr w:rsidR="00022438" w:rsidTr="00EA61E8">
        <w:trPr>
          <w:trHeight w:val="703"/>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المطلب الثاني:</w:t>
            </w:r>
            <w:r w:rsidR="00AE51AC">
              <w:rPr>
                <w:rFonts w:ascii="Traditional Arabic" w:hAnsi="Traditional Arabic" w:cs="Traditional Arabic" w:hint="cs"/>
                <w:sz w:val="32"/>
                <w:szCs w:val="32"/>
                <w:rtl/>
                <w:lang w:bidi="ar-DZ"/>
              </w:rPr>
              <w:t xml:space="preserve"> صنع القرار في المؤسسة الاقتصادية</w:t>
            </w:r>
          </w:p>
        </w:tc>
        <w:tc>
          <w:tcPr>
            <w:tcW w:w="1560" w:type="dxa"/>
          </w:tcPr>
          <w:p w:rsidR="00022438" w:rsidRDefault="00AE51AC" w:rsidP="00AE51A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w:t>
            </w:r>
            <w:r w:rsidR="00980299">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20</w:t>
            </w:r>
          </w:p>
        </w:tc>
      </w:tr>
      <w:tr w:rsidR="00022438" w:rsidTr="00EA61E8">
        <w:trPr>
          <w:trHeight w:val="699"/>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المطلب الثالث:</w:t>
            </w:r>
            <w:r w:rsidR="00AE51AC">
              <w:rPr>
                <w:rFonts w:ascii="Traditional Arabic" w:hAnsi="Traditional Arabic" w:cs="Traditional Arabic" w:hint="cs"/>
                <w:sz w:val="32"/>
                <w:szCs w:val="32"/>
                <w:rtl/>
                <w:lang w:bidi="ar-DZ"/>
              </w:rPr>
              <w:t xml:space="preserve"> ع</w:t>
            </w:r>
            <w:r w:rsidR="00025D80">
              <w:rPr>
                <w:rFonts w:ascii="Traditional Arabic" w:hAnsi="Traditional Arabic" w:cs="Traditional Arabic" w:hint="cs"/>
                <w:sz w:val="32"/>
                <w:szCs w:val="32"/>
                <w:rtl/>
                <w:lang w:bidi="ar-DZ"/>
              </w:rPr>
              <w:t>لاقة اتخاد القرار بوظيفة التدقيق الداخلي</w:t>
            </w:r>
          </w:p>
        </w:tc>
        <w:tc>
          <w:tcPr>
            <w:tcW w:w="1560" w:type="dxa"/>
          </w:tcPr>
          <w:p w:rsidR="00022438" w:rsidRDefault="00AE51AC" w:rsidP="00172A9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w:t>
            </w:r>
            <w:r w:rsidR="00172A9C">
              <w:rPr>
                <w:rFonts w:ascii="Traditional Arabic" w:hAnsi="Traditional Arabic" w:cs="Traditional Arabic" w:hint="cs"/>
                <w:sz w:val="32"/>
                <w:szCs w:val="32"/>
                <w:rtl/>
                <w:lang w:bidi="ar-DZ"/>
              </w:rPr>
              <w:t>0</w:t>
            </w:r>
            <w:r w:rsidR="00980299">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24</w:t>
            </w:r>
          </w:p>
        </w:tc>
      </w:tr>
      <w:tr w:rsidR="00022438" w:rsidTr="00EA61E8">
        <w:trPr>
          <w:trHeight w:val="696"/>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المبحث الثاني: </w:t>
            </w:r>
            <w:r w:rsidR="00AE51AC">
              <w:rPr>
                <w:rFonts w:ascii="Traditional Arabic" w:hAnsi="Traditional Arabic" w:cs="Traditional Arabic" w:hint="cs"/>
                <w:sz w:val="32"/>
                <w:szCs w:val="32"/>
                <w:rtl/>
                <w:lang w:bidi="ar-DZ"/>
              </w:rPr>
              <w:t>الدراسات السابقة</w:t>
            </w:r>
          </w:p>
        </w:tc>
        <w:tc>
          <w:tcPr>
            <w:tcW w:w="1560" w:type="dxa"/>
          </w:tcPr>
          <w:p w:rsidR="00022438" w:rsidRDefault="00AE51AC"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25</w:t>
            </w:r>
            <w:r w:rsidR="00980299">
              <w:rPr>
                <w:rFonts w:ascii="Traditional Arabic" w:hAnsi="Traditional Arabic" w:cs="Traditional Arabic" w:hint="cs"/>
                <w:sz w:val="32"/>
                <w:szCs w:val="32"/>
                <w:rtl/>
                <w:lang w:bidi="ar-DZ"/>
              </w:rPr>
              <w:t>-27</w:t>
            </w:r>
          </w:p>
        </w:tc>
      </w:tr>
      <w:tr w:rsidR="00022438" w:rsidTr="00EA61E8">
        <w:trPr>
          <w:trHeight w:val="691"/>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المطلب</w:t>
            </w:r>
            <w:r w:rsidR="009B25CC">
              <w:rPr>
                <w:rFonts w:ascii="Traditional Arabic" w:hAnsi="Traditional Arabic" w:cs="Traditional Arabic" w:hint="cs"/>
                <w:sz w:val="32"/>
                <w:szCs w:val="32"/>
                <w:rtl/>
                <w:lang w:bidi="ar-DZ"/>
              </w:rPr>
              <w:t>الأول: الدراسات الحالية</w:t>
            </w:r>
          </w:p>
        </w:tc>
        <w:tc>
          <w:tcPr>
            <w:tcW w:w="1560" w:type="dxa"/>
          </w:tcPr>
          <w:p w:rsidR="00022438" w:rsidRDefault="00AE51AC" w:rsidP="00172A9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25</w:t>
            </w:r>
            <w:r w:rsidR="00980299">
              <w:rPr>
                <w:rFonts w:ascii="Traditional Arabic" w:hAnsi="Traditional Arabic" w:cs="Traditional Arabic" w:hint="cs"/>
                <w:sz w:val="32"/>
                <w:szCs w:val="32"/>
                <w:rtl/>
                <w:lang w:bidi="ar-DZ"/>
              </w:rPr>
              <w:t>-2</w:t>
            </w:r>
            <w:r w:rsidR="00172A9C">
              <w:rPr>
                <w:rFonts w:ascii="Traditional Arabic" w:hAnsi="Traditional Arabic" w:cs="Traditional Arabic" w:hint="cs"/>
                <w:sz w:val="32"/>
                <w:szCs w:val="32"/>
                <w:rtl/>
                <w:lang w:bidi="ar-DZ"/>
              </w:rPr>
              <w:t>7</w:t>
            </w:r>
          </w:p>
        </w:tc>
      </w:tr>
      <w:tr w:rsidR="00022438" w:rsidTr="00EA61E8">
        <w:trPr>
          <w:trHeight w:val="597"/>
        </w:trPr>
        <w:tc>
          <w:tcPr>
            <w:tcW w:w="8329" w:type="dxa"/>
          </w:tcPr>
          <w:p w:rsidR="00022438" w:rsidRDefault="00022438" w:rsidP="00980299">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المطلب الث</w:t>
            </w:r>
            <w:r w:rsidR="00980299">
              <w:rPr>
                <w:rFonts w:ascii="Traditional Arabic" w:hAnsi="Traditional Arabic" w:cs="Traditional Arabic" w:hint="cs"/>
                <w:sz w:val="32"/>
                <w:szCs w:val="32"/>
                <w:rtl/>
                <w:lang w:bidi="ar-DZ"/>
              </w:rPr>
              <w:t>اني</w:t>
            </w:r>
            <w:r w:rsidR="00AE51AC">
              <w:rPr>
                <w:rFonts w:ascii="Traditional Arabic" w:hAnsi="Traditional Arabic" w:cs="Traditional Arabic" w:hint="cs"/>
                <w:sz w:val="32"/>
                <w:szCs w:val="32"/>
                <w:rtl/>
                <w:lang w:bidi="ar-DZ"/>
              </w:rPr>
              <w:t>: علاقة الدراسات الحالية بالدراسات السابقة</w:t>
            </w:r>
          </w:p>
        </w:tc>
        <w:tc>
          <w:tcPr>
            <w:tcW w:w="1560" w:type="dxa"/>
          </w:tcPr>
          <w:p w:rsidR="00022438" w:rsidRDefault="00980299"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27</w:t>
            </w:r>
          </w:p>
        </w:tc>
      </w:tr>
      <w:tr w:rsidR="00886118" w:rsidTr="00EA61E8">
        <w:trPr>
          <w:trHeight w:val="705"/>
        </w:trPr>
        <w:tc>
          <w:tcPr>
            <w:tcW w:w="8329" w:type="dxa"/>
          </w:tcPr>
          <w:p w:rsidR="00886118" w:rsidRDefault="00886118" w:rsidP="00980299">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خلاصة</w:t>
            </w:r>
          </w:p>
        </w:tc>
        <w:tc>
          <w:tcPr>
            <w:tcW w:w="1560" w:type="dxa"/>
          </w:tcPr>
          <w:p w:rsidR="00886118" w:rsidRDefault="00886118"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28</w:t>
            </w:r>
          </w:p>
        </w:tc>
      </w:tr>
      <w:tr w:rsidR="00022438" w:rsidTr="00EA61E8">
        <w:trPr>
          <w:trHeight w:val="836"/>
        </w:trPr>
        <w:tc>
          <w:tcPr>
            <w:tcW w:w="8329" w:type="dxa"/>
            <w:shd w:val="clear" w:color="auto" w:fill="C4BC96" w:themeFill="background2" w:themeFillShade="BF"/>
          </w:tcPr>
          <w:p w:rsidR="00022438" w:rsidRDefault="00022438" w:rsidP="00E80DE0">
            <w:pPr>
              <w:tabs>
                <w:tab w:val="left" w:pos="7557"/>
              </w:tabs>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الفصل الثاني: </w:t>
            </w:r>
            <w:r w:rsidR="00473446">
              <w:rPr>
                <w:rFonts w:ascii="Traditional Arabic" w:hAnsi="Traditional Arabic" w:cs="Traditional Arabic" w:hint="cs"/>
                <w:sz w:val="32"/>
                <w:szCs w:val="32"/>
                <w:rtl/>
                <w:lang w:bidi="ar-DZ"/>
              </w:rPr>
              <w:t xml:space="preserve">التدقيق الداخلي وصنع القرار في شركة </w:t>
            </w:r>
            <w:r w:rsidR="00473446">
              <w:rPr>
                <w:rFonts w:ascii="Traditional Arabic" w:hAnsi="Traditional Arabic" w:cs="Traditional Arabic"/>
                <w:sz w:val="32"/>
                <w:szCs w:val="32"/>
                <w:lang w:bidi="ar-DZ"/>
              </w:rPr>
              <w:t>SKTM</w:t>
            </w:r>
          </w:p>
        </w:tc>
        <w:tc>
          <w:tcPr>
            <w:tcW w:w="1560" w:type="dxa"/>
            <w:shd w:val="clear" w:color="auto" w:fill="C4BC96" w:themeFill="background2" w:themeFillShade="BF"/>
          </w:tcPr>
          <w:p w:rsidR="00022438" w:rsidRDefault="00886118" w:rsidP="00172A9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29</w:t>
            </w:r>
            <w:r w:rsidR="00980299">
              <w:rPr>
                <w:rFonts w:ascii="Traditional Arabic" w:hAnsi="Traditional Arabic" w:cs="Traditional Arabic" w:hint="cs"/>
                <w:sz w:val="32"/>
                <w:szCs w:val="32"/>
                <w:rtl/>
                <w:lang w:bidi="ar-DZ"/>
              </w:rPr>
              <w:t>-</w:t>
            </w:r>
            <w:r w:rsidR="009A55E8">
              <w:rPr>
                <w:rFonts w:ascii="Traditional Arabic" w:hAnsi="Traditional Arabic" w:cs="Traditional Arabic" w:hint="cs"/>
                <w:sz w:val="32"/>
                <w:szCs w:val="32"/>
                <w:rtl/>
                <w:lang w:bidi="ar-DZ"/>
              </w:rPr>
              <w:t>5</w:t>
            </w:r>
            <w:r w:rsidR="00172A9C">
              <w:rPr>
                <w:rFonts w:ascii="Traditional Arabic" w:hAnsi="Traditional Arabic" w:cs="Traditional Arabic" w:hint="cs"/>
                <w:sz w:val="32"/>
                <w:szCs w:val="32"/>
                <w:rtl/>
                <w:lang w:bidi="ar-DZ"/>
              </w:rPr>
              <w:t>2</w:t>
            </w:r>
          </w:p>
        </w:tc>
      </w:tr>
      <w:tr w:rsidR="00886118" w:rsidTr="00EA61E8">
        <w:trPr>
          <w:trHeight w:val="836"/>
        </w:trPr>
        <w:tc>
          <w:tcPr>
            <w:tcW w:w="8329" w:type="dxa"/>
            <w:shd w:val="clear" w:color="auto" w:fill="FFFFFF" w:themeFill="background1"/>
          </w:tcPr>
          <w:p w:rsidR="00886118" w:rsidRDefault="0088611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تمهيد</w:t>
            </w:r>
          </w:p>
        </w:tc>
        <w:tc>
          <w:tcPr>
            <w:tcW w:w="1560" w:type="dxa"/>
            <w:shd w:val="clear" w:color="auto" w:fill="FFFFFF" w:themeFill="background1"/>
          </w:tcPr>
          <w:p w:rsidR="00886118" w:rsidRDefault="00886118"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30</w:t>
            </w:r>
          </w:p>
        </w:tc>
      </w:tr>
      <w:tr w:rsidR="00022438" w:rsidTr="00EA61E8">
        <w:trPr>
          <w:trHeight w:val="693"/>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المبحث الأول:</w:t>
            </w:r>
            <w:r w:rsidR="00886118">
              <w:rPr>
                <w:rFonts w:ascii="Traditional Arabic" w:hAnsi="Traditional Arabic" w:cs="Traditional Arabic" w:hint="cs"/>
                <w:sz w:val="32"/>
                <w:szCs w:val="32"/>
                <w:rtl/>
                <w:lang w:bidi="ar-DZ"/>
              </w:rPr>
              <w:t xml:space="preserve"> تعريف بالشركة الكهرباء والطاقات المتجددة</w:t>
            </w:r>
          </w:p>
        </w:tc>
        <w:tc>
          <w:tcPr>
            <w:tcW w:w="1560" w:type="dxa"/>
          </w:tcPr>
          <w:p w:rsidR="00022438" w:rsidRDefault="00886118"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31-</w:t>
            </w:r>
            <w:r w:rsidR="009A55E8">
              <w:rPr>
                <w:rFonts w:ascii="Traditional Arabic" w:hAnsi="Traditional Arabic" w:cs="Traditional Arabic" w:hint="cs"/>
                <w:sz w:val="32"/>
                <w:szCs w:val="32"/>
                <w:rtl/>
                <w:lang w:bidi="ar-DZ"/>
              </w:rPr>
              <w:t>39</w:t>
            </w:r>
          </w:p>
        </w:tc>
      </w:tr>
      <w:tr w:rsidR="00022438" w:rsidTr="00EA61E8">
        <w:trPr>
          <w:trHeight w:val="716"/>
        </w:trPr>
        <w:tc>
          <w:tcPr>
            <w:tcW w:w="8329" w:type="dxa"/>
          </w:tcPr>
          <w:p w:rsidR="00022438" w:rsidRDefault="00022438" w:rsidP="00E80DE0">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المطلب الأول: </w:t>
            </w:r>
            <w:r w:rsidR="00886118">
              <w:rPr>
                <w:rFonts w:ascii="Traditional Arabic" w:hAnsi="Traditional Arabic" w:cs="Traditional Arabic" w:hint="cs"/>
                <w:sz w:val="32"/>
                <w:szCs w:val="32"/>
                <w:rtl/>
                <w:lang w:bidi="ar-DZ"/>
              </w:rPr>
              <w:t xml:space="preserve">نشأة </w:t>
            </w:r>
            <w:r w:rsidR="00160A79">
              <w:rPr>
                <w:rFonts w:ascii="Traditional Arabic" w:hAnsi="Traditional Arabic" w:cs="Traditional Arabic" w:hint="cs"/>
                <w:sz w:val="32"/>
                <w:szCs w:val="32"/>
                <w:rtl/>
                <w:lang w:bidi="ar-DZ"/>
              </w:rPr>
              <w:t xml:space="preserve">شركة </w:t>
            </w:r>
            <w:r w:rsidR="00886118">
              <w:rPr>
                <w:rFonts w:ascii="Traditional Arabic" w:hAnsi="Traditional Arabic" w:cs="Traditional Arabic" w:hint="cs"/>
                <w:sz w:val="32"/>
                <w:szCs w:val="32"/>
                <w:rtl/>
                <w:lang w:bidi="ar-DZ"/>
              </w:rPr>
              <w:t xml:space="preserve">الكهرباء والطاقات المتجددة </w:t>
            </w:r>
          </w:p>
        </w:tc>
        <w:tc>
          <w:tcPr>
            <w:tcW w:w="1560" w:type="dxa"/>
          </w:tcPr>
          <w:p w:rsidR="00022438" w:rsidRDefault="00741C94" w:rsidP="00741C94">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31-32</w:t>
            </w:r>
          </w:p>
        </w:tc>
      </w:tr>
      <w:tr w:rsidR="00456BD0" w:rsidTr="00EA61E8">
        <w:trPr>
          <w:trHeight w:val="683"/>
        </w:trPr>
        <w:tc>
          <w:tcPr>
            <w:tcW w:w="8329" w:type="dxa"/>
          </w:tcPr>
          <w:p w:rsidR="00456BD0" w:rsidRDefault="00456BD0" w:rsidP="003450ED">
            <w:pPr>
              <w:tabs>
                <w:tab w:val="left" w:pos="7557"/>
              </w:tabs>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المطلب الثاني:</w:t>
            </w:r>
            <w:r w:rsidR="009B25CC">
              <w:rPr>
                <w:rFonts w:ascii="Traditional Arabic" w:hAnsi="Traditional Arabic" w:cs="Traditional Arabic" w:hint="cs"/>
                <w:sz w:val="32"/>
                <w:szCs w:val="32"/>
                <w:rtl/>
                <w:lang w:bidi="ar-DZ"/>
              </w:rPr>
              <w:t xml:space="preserve"> دراسة الهيكل التنظيمي ل</w:t>
            </w:r>
            <w:r w:rsidR="003450ED">
              <w:rPr>
                <w:rFonts w:ascii="Traditional Arabic" w:hAnsi="Traditional Arabic" w:cs="Traditional Arabic" w:hint="cs"/>
                <w:sz w:val="32"/>
                <w:szCs w:val="32"/>
                <w:rtl/>
                <w:lang w:bidi="ar-DZ"/>
              </w:rPr>
              <w:t>شركة</w:t>
            </w:r>
            <w:r w:rsidR="009B25CC">
              <w:rPr>
                <w:rFonts w:ascii="Traditional Arabic" w:hAnsi="Traditional Arabic" w:cs="Traditional Arabic"/>
                <w:sz w:val="32"/>
                <w:szCs w:val="32"/>
                <w:lang w:bidi="ar-DZ"/>
              </w:rPr>
              <w:t>SKTM</w:t>
            </w:r>
          </w:p>
        </w:tc>
        <w:tc>
          <w:tcPr>
            <w:tcW w:w="1560" w:type="dxa"/>
          </w:tcPr>
          <w:p w:rsidR="00456BD0" w:rsidRDefault="00741C94" w:rsidP="00741C94">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32-37</w:t>
            </w:r>
          </w:p>
        </w:tc>
      </w:tr>
      <w:tr w:rsidR="00456BD0" w:rsidTr="00EA61E8">
        <w:trPr>
          <w:trHeight w:val="707"/>
        </w:trPr>
        <w:tc>
          <w:tcPr>
            <w:tcW w:w="8329" w:type="dxa"/>
          </w:tcPr>
          <w:p w:rsidR="00456BD0" w:rsidRDefault="00123A73" w:rsidP="00123A73">
            <w:pPr>
              <w:tabs>
                <w:tab w:val="left" w:pos="755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rPr>
              <w:t>المطلب الثالث:</w:t>
            </w:r>
            <w:r w:rsidR="009B25CC">
              <w:rPr>
                <w:rFonts w:ascii="Traditional Arabic" w:hAnsi="Traditional Arabic" w:cs="Traditional Arabic" w:hint="cs"/>
                <w:sz w:val="32"/>
                <w:szCs w:val="32"/>
                <w:rtl/>
                <w:lang w:bidi="ar-DZ"/>
              </w:rPr>
              <w:t>دور وأهداف الشركة</w:t>
            </w:r>
          </w:p>
        </w:tc>
        <w:tc>
          <w:tcPr>
            <w:tcW w:w="1560" w:type="dxa"/>
          </w:tcPr>
          <w:p w:rsidR="00456BD0" w:rsidRDefault="00160A79"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38</w:t>
            </w:r>
            <w:r w:rsidR="000D73E6">
              <w:rPr>
                <w:rFonts w:ascii="Traditional Arabic" w:hAnsi="Traditional Arabic" w:cs="Traditional Arabic" w:hint="cs"/>
                <w:sz w:val="32"/>
                <w:szCs w:val="32"/>
                <w:rtl/>
                <w:lang w:bidi="ar-DZ"/>
              </w:rPr>
              <w:t>-39</w:t>
            </w:r>
          </w:p>
        </w:tc>
      </w:tr>
      <w:tr w:rsidR="00123A73" w:rsidTr="00EA61E8">
        <w:trPr>
          <w:trHeight w:val="845"/>
        </w:trPr>
        <w:tc>
          <w:tcPr>
            <w:tcW w:w="8329" w:type="dxa"/>
          </w:tcPr>
          <w:p w:rsidR="00E80DE0" w:rsidRDefault="00123A73" w:rsidP="00E80DE0">
            <w:pPr>
              <w:tabs>
                <w:tab w:val="left" w:pos="7557"/>
              </w:tabs>
              <w:bidi/>
              <w:rPr>
                <w:rFonts w:ascii="Traditional Arabic" w:hAnsi="Traditional Arabic" w:cs="Traditional Arabic"/>
                <w:sz w:val="32"/>
                <w:szCs w:val="32"/>
              </w:rPr>
            </w:pPr>
            <w:r>
              <w:rPr>
                <w:rFonts w:ascii="Traditional Arabic" w:hAnsi="Traditional Arabic" w:cs="Traditional Arabic" w:hint="cs"/>
                <w:sz w:val="32"/>
                <w:szCs w:val="32"/>
                <w:rtl/>
              </w:rPr>
              <w:t>المبحث الثاني</w:t>
            </w:r>
            <w:r w:rsidR="001C3870">
              <w:rPr>
                <w:rFonts w:ascii="Traditional Arabic" w:hAnsi="Traditional Arabic" w:cs="Traditional Arabic" w:hint="cs"/>
                <w:sz w:val="32"/>
                <w:szCs w:val="32"/>
                <w:rtl/>
              </w:rPr>
              <w:t>: تدقيق المخزونات في</w:t>
            </w:r>
            <w:r w:rsidR="009B25CC">
              <w:rPr>
                <w:rFonts w:ascii="Traditional Arabic" w:hAnsi="Traditional Arabic" w:cs="Traditional Arabic"/>
                <w:sz w:val="32"/>
                <w:szCs w:val="32"/>
              </w:rPr>
              <w:t>SKTM</w:t>
            </w:r>
          </w:p>
        </w:tc>
        <w:tc>
          <w:tcPr>
            <w:tcW w:w="1560" w:type="dxa"/>
          </w:tcPr>
          <w:p w:rsidR="00123A73" w:rsidRDefault="009A55E8" w:rsidP="00172A9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40</w:t>
            </w:r>
            <w:r w:rsidR="00566D81">
              <w:rPr>
                <w:rFonts w:ascii="Traditional Arabic" w:hAnsi="Traditional Arabic" w:cs="Traditional Arabic" w:hint="cs"/>
                <w:sz w:val="32"/>
                <w:szCs w:val="32"/>
                <w:rtl/>
                <w:lang w:bidi="ar-DZ"/>
              </w:rPr>
              <w:t>-5</w:t>
            </w:r>
            <w:r w:rsidR="00172A9C">
              <w:rPr>
                <w:rFonts w:ascii="Traditional Arabic" w:hAnsi="Traditional Arabic" w:cs="Traditional Arabic" w:hint="cs"/>
                <w:sz w:val="32"/>
                <w:szCs w:val="32"/>
                <w:rtl/>
                <w:lang w:bidi="ar-DZ"/>
              </w:rPr>
              <w:t>2</w:t>
            </w:r>
          </w:p>
        </w:tc>
      </w:tr>
      <w:tr w:rsidR="00123A73" w:rsidTr="00EA61E8">
        <w:trPr>
          <w:trHeight w:val="687"/>
        </w:trPr>
        <w:tc>
          <w:tcPr>
            <w:tcW w:w="8329" w:type="dxa"/>
          </w:tcPr>
          <w:p w:rsidR="00123A73" w:rsidRDefault="00E80DE0" w:rsidP="00172A9C">
            <w:pPr>
              <w:tabs>
                <w:tab w:val="left" w:pos="7557"/>
              </w:tabs>
              <w:bidi/>
              <w:rPr>
                <w:rFonts w:ascii="Traditional Arabic" w:hAnsi="Traditional Arabic" w:cs="Traditional Arabic"/>
                <w:sz w:val="32"/>
                <w:szCs w:val="32"/>
                <w:rtl/>
              </w:rPr>
            </w:pPr>
            <w:r>
              <w:rPr>
                <w:rFonts w:ascii="Traditional Arabic" w:hAnsi="Traditional Arabic" w:cs="Traditional Arabic" w:hint="cs"/>
                <w:sz w:val="32"/>
                <w:szCs w:val="32"/>
                <w:rtl/>
              </w:rPr>
              <w:t>المطلب الأول:</w:t>
            </w:r>
            <w:r w:rsidR="00172A9C">
              <w:rPr>
                <w:rFonts w:ascii="Traditional Arabic" w:hAnsi="Traditional Arabic" w:cs="Traditional Arabic" w:hint="cs"/>
                <w:sz w:val="32"/>
                <w:szCs w:val="32"/>
                <w:rtl/>
              </w:rPr>
              <w:t>عرض عام حول المخزونات</w:t>
            </w:r>
          </w:p>
        </w:tc>
        <w:tc>
          <w:tcPr>
            <w:tcW w:w="1560" w:type="dxa"/>
          </w:tcPr>
          <w:p w:rsidR="00123A73" w:rsidRDefault="00566D81" w:rsidP="00160A79">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40-</w:t>
            </w:r>
            <w:r w:rsidR="00160A79">
              <w:rPr>
                <w:rFonts w:ascii="Traditional Arabic" w:hAnsi="Traditional Arabic" w:cs="Traditional Arabic" w:hint="cs"/>
                <w:sz w:val="32"/>
                <w:szCs w:val="32"/>
                <w:rtl/>
                <w:lang w:bidi="ar-DZ"/>
              </w:rPr>
              <w:t>41</w:t>
            </w:r>
          </w:p>
        </w:tc>
      </w:tr>
      <w:tr w:rsidR="00E80DE0" w:rsidTr="00EA61E8">
        <w:trPr>
          <w:trHeight w:val="569"/>
        </w:trPr>
        <w:tc>
          <w:tcPr>
            <w:tcW w:w="8329" w:type="dxa"/>
          </w:tcPr>
          <w:p w:rsidR="00E80DE0" w:rsidRDefault="00E80DE0" w:rsidP="00172A9C">
            <w:pPr>
              <w:tabs>
                <w:tab w:val="left" w:pos="7557"/>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المطلب الثاني: </w:t>
            </w:r>
            <w:r w:rsidR="00172A9C">
              <w:rPr>
                <w:rFonts w:ascii="Traditional Arabic" w:hAnsi="Traditional Arabic" w:cs="Traditional Arabic" w:hint="cs"/>
                <w:sz w:val="32"/>
                <w:szCs w:val="32"/>
                <w:rtl/>
              </w:rPr>
              <w:t>التدقيق الداخلي للمخزونات</w:t>
            </w:r>
          </w:p>
        </w:tc>
        <w:tc>
          <w:tcPr>
            <w:tcW w:w="1560" w:type="dxa"/>
          </w:tcPr>
          <w:p w:rsidR="00E80DE0" w:rsidRDefault="00160A79" w:rsidP="00172A9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42</w:t>
            </w:r>
            <w:r w:rsidR="00566D81">
              <w:rPr>
                <w:rFonts w:ascii="Traditional Arabic" w:hAnsi="Traditional Arabic" w:cs="Traditional Arabic" w:hint="cs"/>
                <w:sz w:val="32"/>
                <w:szCs w:val="32"/>
                <w:rtl/>
                <w:lang w:bidi="ar-DZ"/>
              </w:rPr>
              <w:t>-5</w:t>
            </w:r>
            <w:r w:rsidR="00172A9C">
              <w:rPr>
                <w:rFonts w:ascii="Traditional Arabic" w:hAnsi="Traditional Arabic" w:cs="Traditional Arabic" w:hint="cs"/>
                <w:sz w:val="32"/>
                <w:szCs w:val="32"/>
                <w:rtl/>
                <w:lang w:bidi="ar-DZ"/>
              </w:rPr>
              <w:t>1</w:t>
            </w:r>
          </w:p>
        </w:tc>
      </w:tr>
      <w:tr w:rsidR="00E80DE0" w:rsidTr="00EA61E8">
        <w:trPr>
          <w:trHeight w:val="691"/>
        </w:trPr>
        <w:tc>
          <w:tcPr>
            <w:tcW w:w="8329" w:type="dxa"/>
          </w:tcPr>
          <w:p w:rsidR="00E80DE0" w:rsidRDefault="00E80DE0" w:rsidP="00123A73">
            <w:pPr>
              <w:tabs>
                <w:tab w:val="left" w:pos="7557"/>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المطلب الثالث: </w:t>
            </w:r>
            <w:r w:rsidR="001C3870">
              <w:rPr>
                <w:rFonts w:ascii="Traditional Arabic" w:hAnsi="Traditional Arabic" w:cs="Traditional Arabic" w:hint="cs"/>
                <w:sz w:val="32"/>
                <w:szCs w:val="32"/>
                <w:rtl/>
              </w:rPr>
              <w:t>دور المدقق الداخلي في صنع القرار</w:t>
            </w:r>
          </w:p>
        </w:tc>
        <w:tc>
          <w:tcPr>
            <w:tcW w:w="1560" w:type="dxa"/>
          </w:tcPr>
          <w:p w:rsidR="00E80DE0" w:rsidRDefault="00566D81" w:rsidP="00172A9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w:t>
            </w:r>
            <w:r w:rsidR="00172A9C">
              <w:rPr>
                <w:rFonts w:ascii="Traditional Arabic" w:hAnsi="Traditional Arabic" w:cs="Traditional Arabic" w:hint="cs"/>
                <w:sz w:val="32"/>
                <w:szCs w:val="32"/>
                <w:rtl/>
                <w:lang w:bidi="ar-DZ"/>
              </w:rPr>
              <w:t>2</w:t>
            </w:r>
          </w:p>
        </w:tc>
      </w:tr>
      <w:tr w:rsidR="00172A9C" w:rsidTr="00EA61E8">
        <w:trPr>
          <w:trHeight w:val="691"/>
        </w:trPr>
        <w:tc>
          <w:tcPr>
            <w:tcW w:w="8329" w:type="dxa"/>
          </w:tcPr>
          <w:p w:rsidR="00172A9C" w:rsidRDefault="00172A9C" w:rsidP="00123A73">
            <w:pPr>
              <w:tabs>
                <w:tab w:val="left" w:pos="7557"/>
              </w:tabs>
              <w:bidi/>
              <w:rPr>
                <w:rFonts w:ascii="Traditional Arabic" w:hAnsi="Traditional Arabic" w:cs="Traditional Arabic"/>
                <w:sz w:val="32"/>
                <w:szCs w:val="32"/>
                <w:rtl/>
              </w:rPr>
            </w:pPr>
            <w:r>
              <w:rPr>
                <w:rFonts w:ascii="Traditional Arabic" w:hAnsi="Traditional Arabic" w:cs="Traditional Arabic" w:hint="cs"/>
                <w:sz w:val="32"/>
                <w:szCs w:val="32"/>
                <w:rtl/>
              </w:rPr>
              <w:t>خلاصة الفصل</w:t>
            </w:r>
          </w:p>
        </w:tc>
        <w:tc>
          <w:tcPr>
            <w:tcW w:w="1560" w:type="dxa"/>
          </w:tcPr>
          <w:p w:rsidR="00172A9C" w:rsidRDefault="00AA1FD3" w:rsidP="00172A9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53</w:t>
            </w:r>
          </w:p>
        </w:tc>
      </w:tr>
      <w:tr w:rsidR="00C112B1" w:rsidTr="00EA61E8">
        <w:trPr>
          <w:trHeight w:val="553"/>
        </w:trPr>
        <w:tc>
          <w:tcPr>
            <w:tcW w:w="8329" w:type="dxa"/>
          </w:tcPr>
          <w:p w:rsidR="00C112B1" w:rsidRDefault="00566D81" w:rsidP="00123A73">
            <w:pPr>
              <w:tabs>
                <w:tab w:val="left" w:pos="7557"/>
              </w:tabs>
              <w:bidi/>
              <w:rPr>
                <w:rFonts w:ascii="Traditional Arabic" w:hAnsi="Traditional Arabic" w:cs="Traditional Arabic"/>
                <w:sz w:val="32"/>
                <w:szCs w:val="32"/>
                <w:rtl/>
              </w:rPr>
            </w:pPr>
            <w:r>
              <w:rPr>
                <w:rFonts w:ascii="Traditional Arabic" w:hAnsi="Traditional Arabic" w:cs="Traditional Arabic" w:hint="cs"/>
                <w:sz w:val="32"/>
                <w:szCs w:val="32"/>
                <w:rtl/>
              </w:rPr>
              <w:t>خاتمة</w:t>
            </w:r>
          </w:p>
        </w:tc>
        <w:tc>
          <w:tcPr>
            <w:tcW w:w="1560" w:type="dxa"/>
          </w:tcPr>
          <w:p w:rsidR="00C112B1" w:rsidRDefault="00566D81" w:rsidP="00172A9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w:t>
            </w:r>
            <w:r w:rsidR="00172A9C">
              <w:rPr>
                <w:rFonts w:ascii="Traditional Arabic" w:hAnsi="Traditional Arabic" w:cs="Traditional Arabic" w:hint="cs"/>
                <w:sz w:val="32"/>
                <w:szCs w:val="32"/>
                <w:rtl/>
                <w:lang w:bidi="ar-DZ"/>
              </w:rPr>
              <w:t>4</w:t>
            </w:r>
            <w:r>
              <w:rPr>
                <w:rFonts w:ascii="Traditional Arabic" w:hAnsi="Traditional Arabic" w:cs="Traditional Arabic" w:hint="cs"/>
                <w:sz w:val="32"/>
                <w:szCs w:val="32"/>
                <w:rtl/>
                <w:lang w:bidi="ar-DZ"/>
              </w:rPr>
              <w:t>-5</w:t>
            </w:r>
            <w:r w:rsidR="00172A9C">
              <w:rPr>
                <w:rFonts w:ascii="Traditional Arabic" w:hAnsi="Traditional Arabic" w:cs="Traditional Arabic" w:hint="cs"/>
                <w:sz w:val="32"/>
                <w:szCs w:val="32"/>
                <w:rtl/>
                <w:lang w:bidi="ar-DZ"/>
              </w:rPr>
              <w:t>7</w:t>
            </w:r>
          </w:p>
        </w:tc>
      </w:tr>
      <w:tr w:rsidR="00C112B1" w:rsidTr="00EA61E8">
        <w:trPr>
          <w:trHeight w:val="703"/>
        </w:trPr>
        <w:tc>
          <w:tcPr>
            <w:tcW w:w="8329" w:type="dxa"/>
          </w:tcPr>
          <w:p w:rsidR="00C112B1" w:rsidRDefault="00566D81" w:rsidP="00566D81">
            <w:pPr>
              <w:tabs>
                <w:tab w:val="left" w:pos="7557"/>
              </w:tabs>
              <w:bidi/>
              <w:rPr>
                <w:rFonts w:ascii="Traditional Arabic" w:hAnsi="Traditional Arabic" w:cs="Traditional Arabic"/>
                <w:sz w:val="32"/>
                <w:szCs w:val="32"/>
                <w:rtl/>
              </w:rPr>
            </w:pPr>
            <w:r>
              <w:rPr>
                <w:rFonts w:ascii="Traditional Arabic" w:hAnsi="Traditional Arabic" w:cs="Traditional Arabic" w:hint="cs"/>
                <w:sz w:val="32"/>
                <w:szCs w:val="32"/>
                <w:rtl/>
              </w:rPr>
              <w:t>قائمة المراجع</w:t>
            </w:r>
          </w:p>
        </w:tc>
        <w:tc>
          <w:tcPr>
            <w:tcW w:w="1560" w:type="dxa"/>
          </w:tcPr>
          <w:p w:rsidR="00C112B1" w:rsidRDefault="00172A9C" w:rsidP="00172A9C">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58</w:t>
            </w:r>
            <w:r w:rsidR="00566D81">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61</w:t>
            </w:r>
          </w:p>
        </w:tc>
      </w:tr>
      <w:tr w:rsidR="00C112B1" w:rsidTr="00EA61E8">
        <w:tc>
          <w:tcPr>
            <w:tcW w:w="8329" w:type="dxa"/>
          </w:tcPr>
          <w:p w:rsidR="00C112B1" w:rsidRDefault="001C3870" w:rsidP="00123A73">
            <w:pPr>
              <w:tabs>
                <w:tab w:val="left" w:pos="7557"/>
              </w:tabs>
              <w:bidi/>
              <w:rPr>
                <w:rFonts w:ascii="Traditional Arabic" w:hAnsi="Traditional Arabic" w:cs="Traditional Arabic"/>
                <w:sz w:val="32"/>
                <w:szCs w:val="32"/>
                <w:rtl/>
              </w:rPr>
            </w:pPr>
            <w:r>
              <w:rPr>
                <w:rFonts w:ascii="Traditional Arabic" w:hAnsi="Traditional Arabic" w:cs="Traditional Arabic" w:hint="cs"/>
                <w:sz w:val="32"/>
                <w:szCs w:val="32"/>
                <w:rtl/>
              </w:rPr>
              <w:t>الملاحق</w:t>
            </w:r>
          </w:p>
        </w:tc>
        <w:tc>
          <w:tcPr>
            <w:tcW w:w="1560" w:type="dxa"/>
          </w:tcPr>
          <w:p w:rsidR="00C112B1" w:rsidRDefault="00473446" w:rsidP="00022438">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62-72</w:t>
            </w:r>
          </w:p>
        </w:tc>
      </w:tr>
    </w:tbl>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9E2FD4" w:rsidP="004B1443">
      <w:pPr>
        <w:tabs>
          <w:tab w:val="left" w:pos="7557"/>
        </w:tabs>
        <w:bidi/>
        <w:rPr>
          <w:rFonts w:ascii="Traditional Arabic" w:hAnsi="Traditional Arabic" w:cs="Traditional Arabic"/>
          <w:sz w:val="32"/>
          <w:szCs w:val="32"/>
          <w:rtl/>
        </w:rPr>
      </w:pPr>
      <w:r w:rsidRPr="009E2FD4">
        <w:rPr>
          <w:noProof/>
          <w:rtl/>
          <w:lang w:eastAsia="fr-FR"/>
        </w:rPr>
        <w:pict>
          <v:roundrect id="Rectangle à coins arrondis 13315" o:spid="_x0000_s1029" style="position:absolute;left:0;text-align:left;margin-left:11.45pt;margin-top:1.4pt;width:427.8pt;height:270.4pt;z-index:251675648;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" fillcolor="window" strokecolor="windowText" strokeweight="2pt">
            <v:textbox>
              <w:txbxContent>
                <w:p w:rsidR="006E77FE" w:rsidRPr="00E96E72" w:rsidRDefault="006E77FE" w:rsidP="00E96E72">
                  <w:pPr>
                    <w:pStyle w:val="Titre1"/>
                    <w:jc w:val="center"/>
                    <w:rPr>
                      <w:color w:val="auto"/>
                      <w:sz w:val="96"/>
                      <w:szCs w:val="96"/>
                      <w:lang w:bidi="ar-DZ"/>
                    </w:rPr>
                  </w:pPr>
                  <w:r w:rsidRPr="00E96E72">
                    <w:rPr>
                      <w:rFonts w:hint="cs"/>
                      <w:color w:val="auto"/>
                      <w:sz w:val="96"/>
                      <w:szCs w:val="96"/>
                      <w:rtl/>
                      <w:lang w:bidi="ar-DZ"/>
                    </w:rPr>
                    <w:t>قا</w:t>
                  </w:r>
                  <w:r>
                    <w:rPr>
                      <w:rFonts w:hint="cs"/>
                      <w:color w:val="auto"/>
                      <w:sz w:val="96"/>
                      <w:szCs w:val="96"/>
                      <w:rtl/>
                      <w:lang w:bidi="ar-DZ"/>
                    </w:rPr>
                    <w:t>ئ</w:t>
                  </w:r>
                  <w:r w:rsidRPr="00E96E72">
                    <w:rPr>
                      <w:rFonts w:hint="cs"/>
                      <w:color w:val="auto"/>
                      <w:sz w:val="96"/>
                      <w:szCs w:val="96"/>
                      <w:rtl/>
                      <w:lang w:bidi="ar-DZ"/>
                    </w:rPr>
                    <w:t xml:space="preserve">مة </w:t>
                  </w:r>
                  <w:r>
                    <w:rPr>
                      <w:rFonts w:hint="cs"/>
                      <w:color w:val="auto"/>
                      <w:sz w:val="96"/>
                      <w:szCs w:val="96"/>
                      <w:rtl/>
                      <w:lang w:bidi="ar-DZ"/>
                    </w:rPr>
                    <w:t>الجداول الاختصارات والملاحق</w:t>
                  </w:r>
                </w:p>
              </w:txbxContent>
            </v:textbox>
          </v:roundrect>
        </w:pict>
      </w:r>
    </w:p>
    <w:p w:rsidR="004B1443" w:rsidRDefault="004B1443" w:rsidP="004B1443">
      <w:pPr>
        <w:tabs>
          <w:tab w:val="left" w:pos="7557"/>
        </w:tabs>
        <w:bidi/>
        <w:rPr>
          <w:rFonts w:ascii="Traditional Arabic" w:hAnsi="Traditional Arabic" w:cs="Traditional Arabic"/>
          <w:sz w:val="32"/>
          <w:szCs w:val="32"/>
          <w:rtl/>
        </w:rPr>
      </w:pPr>
    </w:p>
    <w:p w:rsidR="008D5C8B" w:rsidRDefault="009E2FD4" w:rsidP="004B1443">
      <w:pPr>
        <w:tabs>
          <w:tab w:val="left" w:pos="7557"/>
        </w:tabs>
        <w:bidi/>
        <w:rPr>
          <w:rFonts w:ascii="Traditional Arabic" w:hAnsi="Traditional Arabic" w:cs="Traditional Arabic"/>
          <w:sz w:val="32"/>
          <w:szCs w:val="32"/>
          <w:rtl/>
        </w:rPr>
      </w:pPr>
      <w:r w:rsidRPr="009E2FD4">
        <w:rPr>
          <w:noProof/>
          <w:rtl/>
          <w:lang w:eastAsia="fr-FR"/>
        </w:rPr>
        <w:pict>
          <v:roundrect id="Rectangle à coins arrondis 8" o:spid="_x0000_s1030" style="position:absolute;left:0;text-align:left;margin-left:23.85pt;margin-top:841.35pt;width:427.8pt;height:270.4pt;z-index:251665408;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" fillcolor="window" strokecolor="windowText" strokeweight="2pt">
            <v:textbox>
              <w:txbxContent>
                <w:p w:rsidR="006E77FE" w:rsidRPr="00E8269D" w:rsidRDefault="006E77FE" w:rsidP="004B1443">
                  <w:pPr>
                    <w:pStyle w:val="Titre1"/>
                    <w:jc w:val="center"/>
                    <w:rPr>
                      <w:color w:val="auto"/>
                      <w:sz w:val="220"/>
                      <w:szCs w:val="220"/>
                      <w:lang w:bidi="ar-DZ"/>
                    </w:rPr>
                  </w:pPr>
                  <w:bookmarkStart w:id="5" w:name="_Toc52992212"/>
                  <w:bookmarkStart w:id="6" w:name="_Toc52993297"/>
                  <w:r w:rsidRPr="00E8269D">
                    <w:rPr>
                      <w:color w:val="auto"/>
                      <w:sz w:val="220"/>
                      <w:szCs w:val="220"/>
                      <w:rtl/>
                      <w:lang w:bidi="ar-DZ"/>
                    </w:rPr>
                    <w:t>المقدمة</w:t>
                  </w:r>
                  <w:bookmarkEnd w:id="5"/>
                  <w:bookmarkEnd w:id="6"/>
                </w:p>
              </w:txbxContent>
            </v:textbox>
          </v:roundrect>
        </w:pict>
      </w:r>
    </w:p>
    <w:p w:rsidR="008D5C8B" w:rsidRDefault="008D5C8B" w:rsidP="00E96E72">
      <w:pPr>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C56F5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قائمة الجداول</w:t>
      </w:r>
    </w:p>
    <w:tbl>
      <w:tblPr>
        <w:tblStyle w:val="Grilledutableau"/>
        <w:bidiVisual/>
        <w:tblW w:w="0" w:type="auto"/>
        <w:tblLook w:val="04A0"/>
      </w:tblPr>
      <w:tblGrid>
        <w:gridCol w:w="958"/>
        <w:gridCol w:w="6662"/>
        <w:gridCol w:w="1592"/>
      </w:tblGrid>
      <w:tr w:rsidR="00C56F59" w:rsidTr="00F3070E">
        <w:tc>
          <w:tcPr>
            <w:tcW w:w="958" w:type="dxa"/>
            <w:shd w:val="clear" w:color="auto" w:fill="C4BC96" w:themeFill="background2" w:themeFillShade="BF"/>
          </w:tcPr>
          <w:p w:rsidR="00C56F59" w:rsidRDefault="00C56F5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رقم الجدول</w:t>
            </w:r>
          </w:p>
        </w:tc>
        <w:tc>
          <w:tcPr>
            <w:tcW w:w="6662" w:type="dxa"/>
            <w:shd w:val="clear" w:color="auto" w:fill="C4BC96" w:themeFill="background2" w:themeFillShade="BF"/>
          </w:tcPr>
          <w:p w:rsidR="00C56F59" w:rsidRDefault="00C56F5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عنوان الجدول </w:t>
            </w:r>
          </w:p>
        </w:tc>
        <w:tc>
          <w:tcPr>
            <w:tcW w:w="1592" w:type="dxa"/>
            <w:shd w:val="clear" w:color="auto" w:fill="C4BC96" w:themeFill="background2" w:themeFillShade="BF"/>
          </w:tcPr>
          <w:p w:rsidR="00C56F59" w:rsidRDefault="00C56F5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الصفحة</w:t>
            </w:r>
          </w:p>
        </w:tc>
      </w:tr>
      <w:tr w:rsidR="00C56F59" w:rsidTr="00F3070E">
        <w:tc>
          <w:tcPr>
            <w:tcW w:w="958" w:type="dxa"/>
            <w:shd w:val="clear" w:color="auto" w:fill="C4BC96" w:themeFill="background2" w:themeFillShade="BF"/>
          </w:tcPr>
          <w:p w:rsidR="00C56F59" w:rsidRDefault="000B148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1</w:t>
            </w:r>
          </w:p>
        </w:tc>
        <w:tc>
          <w:tcPr>
            <w:tcW w:w="6662" w:type="dxa"/>
          </w:tcPr>
          <w:p w:rsidR="00C56F59" w:rsidRDefault="000B148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يمثل مخزونات المؤسسة</w:t>
            </w:r>
          </w:p>
        </w:tc>
        <w:tc>
          <w:tcPr>
            <w:tcW w:w="1592" w:type="dxa"/>
          </w:tcPr>
          <w:p w:rsidR="00C56F59" w:rsidRDefault="00D722F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42</w:t>
            </w:r>
          </w:p>
        </w:tc>
      </w:tr>
      <w:tr w:rsidR="00C56F59" w:rsidTr="00F3070E">
        <w:tc>
          <w:tcPr>
            <w:tcW w:w="958" w:type="dxa"/>
            <w:shd w:val="clear" w:color="auto" w:fill="C4BC96" w:themeFill="background2" w:themeFillShade="BF"/>
          </w:tcPr>
          <w:p w:rsidR="00C56F59" w:rsidRDefault="000B148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2</w:t>
            </w:r>
          </w:p>
        </w:tc>
        <w:tc>
          <w:tcPr>
            <w:tcW w:w="6662" w:type="dxa"/>
          </w:tcPr>
          <w:p w:rsidR="00C56F59" w:rsidRDefault="000B148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بعض تثبيتات المؤسسة</w:t>
            </w:r>
          </w:p>
        </w:tc>
        <w:tc>
          <w:tcPr>
            <w:tcW w:w="1592" w:type="dxa"/>
          </w:tcPr>
          <w:p w:rsidR="00C56F59" w:rsidRDefault="00D722F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43</w:t>
            </w:r>
          </w:p>
        </w:tc>
      </w:tr>
      <w:tr w:rsidR="00C56F59" w:rsidTr="00F3070E">
        <w:tc>
          <w:tcPr>
            <w:tcW w:w="958" w:type="dxa"/>
            <w:shd w:val="clear" w:color="auto" w:fill="C4BC96" w:themeFill="background2" w:themeFillShade="BF"/>
          </w:tcPr>
          <w:p w:rsidR="00C56F59" w:rsidRDefault="000B148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3</w:t>
            </w:r>
          </w:p>
        </w:tc>
        <w:tc>
          <w:tcPr>
            <w:tcW w:w="6662" w:type="dxa"/>
          </w:tcPr>
          <w:p w:rsidR="00C56F59" w:rsidRDefault="000B148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مخصصات مؤونة الأخطار للمؤسسة</w:t>
            </w:r>
          </w:p>
        </w:tc>
        <w:tc>
          <w:tcPr>
            <w:tcW w:w="1592" w:type="dxa"/>
          </w:tcPr>
          <w:p w:rsidR="00C56F59" w:rsidRDefault="00D722F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45</w:t>
            </w:r>
          </w:p>
        </w:tc>
      </w:tr>
      <w:tr w:rsidR="00C56F59" w:rsidTr="00F3070E">
        <w:tc>
          <w:tcPr>
            <w:tcW w:w="958" w:type="dxa"/>
            <w:shd w:val="clear" w:color="auto" w:fill="C4BC96" w:themeFill="background2" w:themeFillShade="BF"/>
          </w:tcPr>
          <w:p w:rsidR="00C56F59" w:rsidRDefault="000B148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4</w:t>
            </w:r>
          </w:p>
        </w:tc>
        <w:tc>
          <w:tcPr>
            <w:tcW w:w="6662" w:type="dxa"/>
          </w:tcPr>
          <w:p w:rsidR="00C56F59" w:rsidRDefault="000B148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تغير </w:t>
            </w:r>
            <w:r w:rsidR="00631FC9">
              <w:rPr>
                <w:rFonts w:ascii="Traditional Arabic" w:hAnsi="Traditional Arabic" w:cs="Traditional Arabic" w:hint="cs"/>
                <w:sz w:val="32"/>
                <w:szCs w:val="32"/>
                <w:rtl/>
              </w:rPr>
              <w:t>المخزون</w:t>
            </w:r>
            <w:r>
              <w:rPr>
                <w:rFonts w:ascii="Traditional Arabic" w:hAnsi="Traditional Arabic" w:cs="Traditional Arabic" w:hint="cs"/>
                <w:sz w:val="32"/>
                <w:szCs w:val="32"/>
                <w:rtl/>
              </w:rPr>
              <w:t xml:space="preserve"> بالنسبة لمخازن </w:t>
            </w:r>
            <w:r w:rsidR="00631FC9">
              <w:rPr>
                <w:rFonts w:ascii="Traditional Arabic" w:hAnsi="Traditional Arabic" w:cs="Traditional Arabic" w:hint="cs"/>
                <w:sz w:val="32"/>
                <w:szCs w:val="32"/>
                <w:rtl/>
              </w:rPr>
              <w:t>جانت</w:t>
            </w:r>
          </w:p>
        </w:tc>
        <w:tc>
          <w:tcPr>
            <w:tcW w:w="1592" w:type="dxa"/>
          </w:tcPr>
          <w:p w:rsidR="00C56F59" w:rsidRDefault="00D722F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46</w:t>
            </w:r>
          </w:p>
        </w:tc>
      </w:tr>
      <w:tr w:rsidR="00C56F59" w:rsidTr="00F3070E">
        <w:tc>
          <w:tcPr>
            <w:tcW w:w="958" w:type="dxa"/>
            <w:shd w:val="clear" w:color="auto" w:fill="C4BC96" w:themeFill="background2" w:themeFillShade="BF"/>
          </w:tcPr>
          <w:p w:rsidR="00C56F59" w:rsidRDefault="00631FC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5 </w:t>
            </w:r>
          </w:p>
        </w:tc>
        <w:tc>
          <w:tcPr>
            <w:tcW w:w="6662" w:type="dxa"/>
          </w:tcPr>
          <w:p w:rsidR="00C56F59" w:rsidRDefault="00631FC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يمثل تغير المخزون لمخازن الجوليه</w:t>
            </w:r>
          </w:p>
        </w:tc>
        <w:tc>
          <w:tcPr>
            <w:tcW w:w="1592" w:type="dxa"/>
          </w:tcPr>
          <w:p w:rsidR="00C56F59" w:rsidRDefault="00D722F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46</w:t>
            </w:r>
          </w:p>
        </w:tc>
      </w:tr>
      <w:tr w:rsidR="00C56F59" w:rsidTr="00F3070E">
        <w:tc>
          <w:tcPr>
            <w:tcW w:w="958" w:type="dxa"/>
            <w:shd w:val="clear" w:color="auto" w:fill="C4BC96" w:themeFill="background2" w:themeFillShade="BF"/>
          </w:tcPr>
          <w:p w:rsidR="00C56F59" w:rsidRDefault="00631FC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6</w:t>
            </w:r>
          </w:p>
        </w:tc>
        <w:tc>
          <w:tcPr>
            <w:tcW w:w="6662" w:type="dxa"/>
          </w:tcPr>
          <w:p w:rsidR="00C56F59" w:rsidRDefault="00631FC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تغير المخزون لمخازن اليزي</w:t>
            </w:r>
          </w:p>
        </w:tc>
        <w:tc>
          <w:tcPr>
            <w:tcW w:w="1592" w:type="dxa"/>
          </w:tcPr>
          <w:p w:rsidR="00C56F59" w:rsidRDefault="00D722F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46</w:t>
            </w:r>
          </w:p>
        </w:tc>
      </w:tr>
      <w:tr w:rsidR="00C56F59" w:rsidTr="00F3070E">
        <w:tc>
          <w:tcPr>
            <w:tcW w:w="958" w:type="dxa"/>
            <w:shd w:val="clear" w:color="auto" w:fill="C4BC96" w:themeFill="background2" w:themeFillShade="BF"/>
          </w:tcPr>
          <w:p w:rsidR="00C56F59" w:rsidRDefault="00631FC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7</w:t>
            </w:r>
          </w:p>
        </w:tc>
        <w:tc>
          <w:tcPr>
            <w:tcW w:w="6662" w:type="dxa"/>
          </w:tcPr>
          <w:p w:rsidR="00C56F59" w:rsidRDefault="00631FC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أرصدة المخزون شركة الكهرباء والطاقات المتجددة</w:t>
            </w:r>
          </w:p>
        </w:tc>
        <w:tc>
          <w:tcPr>
            <w:tcW w:w="1592" w:type="dxa"/>
          </w:tcPr>
          <w:p w:rsidR="00C56F59" w:rsidRDefault="00D722F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47</w:t>
            </w:r>
          </w:p>
        </w:tc>
      </w:tr>
      <w:tr w:rsidR="00D722FF" w:rsidTr="00F3070E">
        <w:tc>
          <w:tcPr>
            <w:tcW w:w="958" w:type="dxa"/>
            <w:shd w:val="clear" w:color="auto" w:fill="C4BC96" w:themeFill="background2" w:themeFillShade="BF"/>
          </w:tcPr>
          <w:p w:rsidR="00D722FF" w:rsidRDefault="00D722F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8</w:t>
            </w:r>
          </w:p>
        </w:tc>
        <w:tc>
          <w:tcPr>
            <w:tcW w:w="6662" w:type="dxa"/>
          </w:tcPr>
          <w:p w:rsidR="00D722FF" w:rsidRDefault="00D722F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الملاحظات والاقتراحات</w:t>
            </w:r>
          </w:p>
        </w:tc>
        <w:tc>
          <w:tcPr>
            <w:tcW w:w="1592" w:type="dxa"/>
          </w:tcPr>
          <w:p w:rsidR="00D722FF" w:rsidRDefault="00D722FF"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49-50</w:t>
            </w:r>
          </w:p>
        </w:tc>
      </w:tr>
    </w:tbl>
    <w:p w:rsidR="00C56F59" w:rsidRDefault="00C56F59" w:rsidP="00C56F59">
      <w:pPr>
        <w:tabs>
          <w:tab w:val="left" w:pos="7557"/>
        </w:tabs>
        <w:bidi/>
        <w:jc w:val="center"/>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7B3E58" w:rsidRDefault="007B3E58" w:rsidP="004B1443">
      <w:pPr>
        <w:tabs>
          <w:tab w:val="left" w:pos="7557"/>
        </w:tabs>
        <w:bidi/>
        <w:rPr>
          <w:rFonts w:ascii="Traditional Arabic" w:hAnsi="Traditional Arabic" w:cs="Traditional Arabic"/>
          <w:sz w:val="32"/>
          <w:szCs w:val="32"/>
          <w:rtl/>
        </w:rPr>
        <w:sectPr w:rsidR="007B3E58" w:rsidSect="0026724E">
          <w:pgSz w:w="11906" w:h="16838"/>
          <w:pgMar w:top="1417" w:right="1417" w:bottom="1417" w:left="1417" w:header="708" w:footer="708" w:gutter="0"/>
          <w:pgNumType w:fmt="upperRoman"/>
          <w:cols w:space="708"/>
          <w:docGrid w:linePitch="360"/>
        </w:sectPr>
      </w:pPr>
    </w:p>
    <w:p w:rsidR="004B1443" w:rsidRDefault="00E96E72"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قائمة </w:t>
      </w:r>
      <w:r w:rsidR="00C56F59">
        <w:rPr>
          <w:rFonts w:ascii="Traditional Arabic" w:hAnsi="Traditional Arabic" w:cs="Traditional Arabic" w:hint="cs"/>
          <w:sz w:val="32"/>
          <w:szCs w:val="32"/>
          <w:rtl/>
        </w:rPr>
        <w:t>الاختصارات والرموز</w:t>
      </w:r>
    </w:p>
    <w:tbl>
      <w:tblPr>
        <w:tblStyle w:val="Grilledutableau"/>
        <w:bidiVisual/>
        <w:tblW w:w="0" w:type="auto"/>
        <w:tblLook w:val="04A0"/>
      </w:tblPr>
      <w:tblGrid>
        <w:gridCol w:w="1110"/>
        <w:gridCol w:w="2762"/>
        <w:gridCol w:w="5131"/>
      </w:tblGrid>
      <w:tr w:rsidR="00C56F59" w:rsidTr="00F3070E">
        <w:tc>
          <w:tcPr>
            <w:tcW w:w="1240" w:type="dxa"/>
            <w:shd w:val="clear" w:color="auto" w:fill="C4BC96" w:themeFill="background2" w:themeFillShade="BF"/>
          </w:tcPr>
          <w:p w:rsidR="00C56F59" w:rsidRDefault="00C56F59"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المختصر</w:t>
            </w:r>
          </w:p>
        </w:tc>
        <w:tc>
          <w:tcPr>
            <w:tcW w:w="4394" w:type="dxa"/>
            <w:shd w:val="clear" w:color="auto" w:fill="C4BC96" w:themeFill="background2" w:themeFillShade="BF"/>
          </w:tcPr>
          <w:p w:rsidR="00C56F59" w:rsidRDefault="00C56F59" w:rsidP="00D722FF">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المختصر ب</w:t>
            </w:r>
            <w:r w:rsidR="00D722FF">
              <w:rPr>
                <w:rFonts w:ascii="Traditional Arabic" w:hAnsi="Traditional Arabic" w:cs="Traditional Arabic" w:hint="cs"/>
                <w:sz w:val="32"/>
                <w:szCs w:val="32"/>
                <w:rtl/>
              </w:rPr>
              <w:t>ل</w:t>
            </w:r>
            <w:r>
              <w:rPr>
                <w:rFonts w:ascii="Traditional Arabic" w:hAnsi="Traditional Arabic" w:cs="Traditional Arabic" w:hint="cs"/>
                <w:sz w:val="32"/>
                <w:szCs w:val="32"/>
                <w:rtl/>
              </w:rPr>
              <w:t>غة الأصلية</w:t>
            </w:r>
          </w:p>
        </w:tc>
        <w:tc>
          <w:tcPr>
            <w:tcW w:w="3293" w:type="dxa"/>
            <w:shd w:val="clear" w:color="auto" w:fill="C4BC96" w:themeFill="background2" w:themeFillShade="BF"/>
          </w:tcPr>
          <w:p w:rsidR="00C56F59" w:rsidRDefault="00C56F59" w:rsidP="00D722FF">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المختصر بلغة العربية</w:t>
            </w:r>
          </w:p>
        </w:tc>
      </w:tr>
      <w:tr w:rsidR="00C56F59" w:rsidRPr="00D7249F" w:rsidTr="00F3070E">
        <w:tc>
          <w:tcPr>
            <w:tcW w:w="1240" w:type="dxa"/>
            <w:shd w:val="clear" w:color="auto" w:fill="C4BC96" w:themeFill="background2" w:themeFillShade="BF"/>
          </w:tcPr>
          <w:p w:rsidR="00C56F59" w:rsidRDefault="00631FC9" w:rsidP="00C56F59">
            <w:pPr>
              <w:tabs>
                <w:tab w:val="left" w:pos="7557"/>
              </w:tabs>
              <w:bidi/>
              <w:jc w:val="center"/>
              <w:rPr>
                <w:rFonts w:ascii="Traditional Arabic" w:hAnsi="Traditional Arabic" w:cs="Traditional Arabic"/>
                <w:sz w:val="32"/>
                <w:szCs w:val="32"/>
              </w:rPr>
            </w:pPr>
            <w:r>
              <w:rPr>
                <w:rFonts w:ascii="Traditional Arabic" w:hAnsi="Traditional Arabic" w:cs="Traditional Arabic"/>
                <w:sz w:val="32"/>
                <w:szCs w:val="32"/>
              </w:rPr>
              <w:t>SKTM</w:t>
            </w:r>
          </w:p>
        </w:tc>
        <w:tc>
          <w:tcPr>
            <w:tcW w:w="4394" w:type="dxa"/>
          </w:tcPr>
          <w:p w:rsidR="00C56F59" w:rsidRDefault="00631FC9" w:rsidP="00C56F59">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شركة الكهرباء والطاقات المتجددة</w:t>
            </w:r>
          </w:p>
        </w:tc>
        <w:tc>
          <w:tcPr>
            <w:tcW w:w="3293" w:type="dxa"/>
          </w:tcPr>
          <w:p w:rsidR="00C56F59" w:rsidRDefault="00631FC9" w:rsidP="00C56F59">
            <w:pPr>
              <w:tabs>
                <w:tab w:val="left" w:pos="7557"/>
              </w:tabs>
              <w:bidi/>
              <w:jc w:val="center"/>
              <w:rPr>
                <w:rFonts w:ascii="Traditional Arabic" w:hAnsi="Traditional Arabic" w:cs="Traditional Arabic"/>
                <w:sz w:val="32"/>
                <w:szCs w:val="32"/>
                <w:rtl/>
              </w:rPr>
            </w:pPr>
            <w:r w:rsidRPr="00B7000D">
              <w:rPr>
                <w:rFonts w:ascii="Traditional Arabic" w:hAnsi="Traditional Arabic" w:cs="Traditional Arabic"/>
                <w:sz w:val="32"/>
                <w:szCs w:val="32"/>
                <w:lang w:val="en-GB"/>
              </w:rPr>
              <w:t>ShariketKahrabawaTaketMoutadjadida</w:t>
            </w:r>
          </w:p>
        </w:tc>
      </w:tr>
      <w:tr w:rsidR="00C56F59" w:rsidTr="00F3070E">
        <w:tc>
          <w:tcPr>
            <w:tcW w:w="1240" w:type="dxa"/>
            <w:shd w:val="clear" w:color="auto" w:fill="C4BC96" w:themeFill="background2" w:themeFillShade="BF"/>
          </w:tcPr>
          <w:p w:rsidR="00C56F59" w:rsidRDefault="00631FC9" w:rsidP="00C56F59">
            <w:pPr>
              <w:tabs>
                <w:tab w:val="left" w:pos="7557"/>
              </w:tabs>
              <w:bidi/>
              <w:jc w:val="center"/>
              <w:rPr>
                <w:rFonts w:ascii="Traditional Arabic" w:hAnsi="Traditional Arabic" w:cs="Traditional Arabic"/>
                <w:sz w:val="32"/>
                <w:szCs w:val="32"/>
              </w:rPr>
            </w:pPr>
            <w:r>
              <w:rPr>
                <w:rFonts w:ascii="Traditional Arabic" w:hAnsi="Traditional Arabic" w:cs="Traditional Arabic"/>
                <w:sz w:val="32"/>
                <w:szCs w:val="32"/>
              </w:rPr>
              <w:t>AAA</w:t>
            </w:r>
          </w:p>
        </w:tc>
        <w:tc>
          <w:tcPr>
            <w:tcW w:w="4394" w:type="dxa"/>
          </w:tcPr>
          <w:p w:rsidR="00C56F59" w:rsidRDefault="00631FC9" w:rsidP="00C56F59">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جمعية المحاسبة الأمريكية</w:t>
            </w:r>
          </w:p>
        </w:tc>
        <w:tc>
          <w:tcPr>
            <w:tcW w:w="3293" w:type="dxa"/>
          </w:tcPr>
          <w:p w:rsidR="00C56F59" w:rsidRDefault="00C0178B" w:rsidP="00C56F59">
            <w:pPr>
              <w:tabs>
                <w:tab w:val="left" w:pos="7557"/>
              </w:tabs>
              <w:bidi/>
              <w:jc w:val="center"/>
              <w:rPr>
                <w:rFonts w:ascii="Traditional Arabic" w:hAnsi="Traditional Arabic" w:cs="Traditional Arabic"/>
                <w:sz w:val="32"/>
                <w:szCs w:val="32"/>
                <w:rtl/>
              </w:rPr>
            </w:pPr>
            <w:r w:rsidRPr="00C0178B">
              <w:rPr>
                <w:rFonts w:ascii="Traditional Arabic" w:hAnsi="Traditional Arabic" w:cs="Traditional Arabic"/>
                <w:sz w:val="32"/>
                <w:szCs w:val="32"/>
              </w:rPr>
              <w:t>American Accounting Association</w:t>
            </w:r>
          </w:p>
        </w:tc>
      </w:tr>
      <w:tr w:rsidR="00C56F59" w:rsidTr="00F3070E">
        <w:tc>
          <w:tcPr>
            <w:tcW w:w="1240" w:type="dxa"/>
            <w:shd w:val="clear" w:color="auto" w:fill="C4BC96" w:themeFill="background2" w:themeFillShade="BF"/>
          </w:tcPr>
          <w:p w:rsidR="00C56F59" w:rsidRDefault="00C0178B" w:rsidP="00C56F59">
            <w:pPr>
              <w:tabs>
                <w:tab w:val="left" w:pos="7557"/>
              </w:tabs>
              <w:bidi/>
              <w:jc w:val="center"/>
              <w:rPr>
                <w:rFonts w:ascii="Traditional Arabic" w:hAnsi="Traditional Arabic" w:cs="Traditional Arabic"/>
                <w:sz w:val="32"/>
                <w:szCs w:val="32"/>
              </w:rPr>
            </w:pPr>
            <w:r>
              <w:rPr>
                <w:rFonts w:ascii="Traditional Arabic" w:hAnsi="Traditional Arabic" w:cs="Traditional Arabic"/>
                <w:sz w:val="32"/>
                <w:szCs w:val="32"/>
              </w:rPr>
              <w:t>SPA</w:t>
            </w:r>
          </w:p>
        </w:tc>
        <w:tc>
          <w:tcPr>
            <w:tcW w:w="4394" w:type="dxa"/>
          </w:tcPr>
          <w:p w:rsidR="00C56F59" w:rsidRDefault="00C0178B" w:rsidP="00C56F59">
            <w:pPr>
              <w:tabs>
                <w:tab w:val="left" w:pos="755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شركة ذات أسهم</w:t>
            </w:r>
          </w:p>
        </w:tc>
        <w:tc>
          <w:tcPr>
            <w:tcW w:w="3293" w:type="dxa"/>
          </w:tcPr>
          <w:p w:rsidR="00C56F59" w:rsidRDefault="00C0178B" w:rsidP="00C56F59">
            <w:pPr>
              <w:tabs>
                <w:tab w:val="left" w:pos="7557"/>
              </w:tabs>
              <w:bidi/>
              <w:jc w:val="center"/>
              <w:rPr>
                <w:rFonts w:ascii="Traditional Arabic" w:hAnsi="Traditional Arabic" w:cs="Traditional Arabic"/>
                <w:sz w:val="32"/>
                <w:szCs w:val="32"/>
                <w:rtl/>
              </w:rPr>
            </w:pPr>
            <w:r w:rsidRPr="00C0178B">
              <w:rPr>
                <w:rFonts w:ascii="Traditional Arabic" w:hAnsi="Traditional Arabic" w:cs="Traditional Arabic"/>
                <w:sz w:val="32"/>
                <w:szCs w:val="32"/>
              </w:rPr>
              <w:t>société par actions</w:t>
            </w:r>
          </w:p>
        </w:tc>
      </w:tr>
      <w:tr w:rsidR="00C56F59" w:rsidRPr="00D7249F" w:rsidTr="00F3070E">
        <w:tc>
          <w:tcPr>
            <w:tcW w:w="1240" w:type="dxa"/>
            <w:shd w:val="clear" w:color="auto" w:fill="C4BC96" w:themeFill="background2" w:themeFillShade="BF"/>
          </w:tcPr>
          <w:p w:rsidR="00C56F59" w:rsidRDefault="00F44597" w:rsidP="00C56F59">
            <w:pPr>
              <w:tabs>
                <w:tab w:val="left" w:pos="7557"/>
              </w:tabs>
              <w:bidi/>
              <w:jc w:val="center"/>
              <w:rPr>
                <w:rFonts w:ascii="Traditional Arabic" w:hAnsi="Traditional Arabic" w:cs="Traditional Arabic"/>
                <w:sz w:val="32"/>
                <w:szCs w:val="32"/>
              </w:rPr>
            </w:pPr>
            <w:r>
              <w:rPr>
                <w:rFonts w:ascii="Traditional Arabic" w:hAnsi="Traditional Arabic" w:cs="Traditional Arabic"/>
                <w:sz w:val="32"/>
                <w:szCs w:val="32"/>
              </w:rPr>
              <w:t>IIA</w:t>
            </w:r>
          </w:p>
        </w:tc>
        <w:tc>
          <w:tcPr>
            <w:tcW w:w="4394" w:type="dxa"/>
          </w:tcPr>
          <w:p w:rsidR="00C56F59" w:rsidRDefault="00C0178B" w:rsidP="00C56F59">
            <w:pPr>
              <w:tabs>
                <w:tab w:val="left" w:pos="755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معهد</w:t>
            </w:r>
            <w:r w:rsidRPr="00C0178B">
              <w:rPr>
                <w:rFonts w:ascii="Traditional Arabic" w:hAnsi="Traditional Arabic" w:cs="Traditional Arabic" w:hint="cs"/>
                <w:sz w:val="32"/>
                <w:szCs w:val="32"/>
                <w:rtl/>
              </w:rPr>
              <w:t>المراجعينالداخلينالأمریكیین</w:t>
            </w:r>
          </w:p>
        </w:tc>
        <w:tc>
          <w:tcPr>
            <w:tcW w:w="3293" w:type="dxa"/>
          </w:tcPr>
          <w:p w:rsidR="00C56F59" w:rsidRDefault="00F44597" w:rsidP="00F44597">
            <w:pPr>
              <w:tabs>
                <w:tab w:val="left" w:pos="7557"/>
              </w:tabs>
              <w:rPr>
                <w:rFonts w:ascii="Traditional Arabic" w:hAnsi="Traditional Arabic" w:cs="Traditional Arabic"/>
                <w:sz w:val="32"/>
                <w:szCs w:val="32"/>
                <w:rtl/>
              </w:rPr>
            </w:pPr>
            <w:r w:rsidRPr="00B7000D">
              <w:rPr>
                <w:rFonts w:ascii="Traditional Arabic" w:hAnsi="Traditional Arabic" w:cs="Traditional Arabic"/>
                <w:sz w:val="32"/>
                <w:szCs w:val="32"/>
                <w:lang w:val="en-GB"/>
              </w:rPr>
              <w:t>nal of InstituteAuditors American</w:t>
            </w:r>
          </w:p>
        </w:tc>
      </w:tr>
    </w:tbl>
    <w:p w:rsidR="00C56F59" w:rsidRDefault="00C56F59" w:rsidP="00C56F59">
      <w:pPr>
        <w:tabs>
          <w:tab w:val="left" w:pos="7557"/>
        </w:tabs>
        <w:bidi/>
        <w:jc w:val="center"/>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Default="004B1443" w:rsidP="004B1443">
      <w:pPr>
        <w:tabs>
          <w:tab w:val="left" w:pos="7557"/>
        </w:tabs>
        <w:bidi/>
        <w:rPr>
          <w:rFonts w:ascii="Traditional Arabic" w:hAnsi="Traditional Arabic" w:cs="Traditional Arabic"/>
          <w:sz w:val="32"/>
          <w:szCs w:val="32"/>
          <w:rtl/>
        </w:rPr>
      </w:pPr>
    </w:p>
    <w:p w:rsidR="004B1443" w:rsidRPr="00B7000D" w:rsidRDefault="004B1443" w:rsidP="004B1443">
      <w:pPr>
        <w:tabs>
          <w:tab w:val="left" w:pos="7557"/>
        </w:tabs>
        <w:bidi/>
        <w:rPr>
          <w:rFonts w:ascii="Traditional Arabic" w:hAnsi="Traditional Arabic" w:cs="Traditional Arabic"/>
          <w:sz w:val="32"/>
          <w:szCs w:val="32"/>
          <w:lang w:val="en-GB"/>
        </w:rPr>
      </w:pPr>
    </w:p>
    <w:p w:rsidR="004B1443" w:rsidRPr="00B7000D" w:rsidRDefault="004B1443" w:rsidP="004B1443">
      <w:pPr>
        <w:bidi/>
        <w:rPr>
          <w:rFonts w:ascii="Traditional Arabic" w:hAnsi="Traditional Arabic" w:cs="Traditional Arabic"/>
          <w:sz w:val="32"/>
          <w:szCs w:val="32"/>
          <w:lang w:val="en-GB"/>
        </w:rPr>
      </w:pPr>
    </w:p>
    <w:p w:rsidR="004B1443" w:rsidRPr="00B7000D" w:rsidRDefault="004B1443" w:rsidP="004B1443">
      <w:pPr>
        <w:bidi/>
        <w:rPr>
          <w:rFonts w:ascii="Traditional Arabic" w:hAnsi="Traditional Arabic" w:cs="Traditional Arabic"/>
          <w:sz w:val="32"/>
          <w:szCs w:val="32"/>
          <w:lang w:val="en-GB"/>
        </w:rPr>
      </w:pPr>
    </w:p>
    <w:p w:rsidR="004B1443" w:rsidRPr="00B7000D" w:rsidRDefault="004B1443" w:rsidP="004B1443">
      <w:pPr>
        <w:bidi/>
        <w:rPr>
          <w:rFonts w:ascii="Traditional Arabic" w:hAnsi="Traditional Arabic" w:cs="Traditional Arabic"/>
          <w:sz w:val="32"/>
          <w:szCs w:val="32"/>
          <w:lang w:val="en-GB"/>
        </w:rPr>
      </w:pPr>
    </w:p>
    <w:p w:rsidR="007B3E58" w:rsidRDefault="007B3E58" w:rsidP="004B1443">
      <w:pPr>
        <w:bidi/>
        <w:rPr>
          <w:rFonts w:ascii="Traditional Arabic" w:hAnsi="Traditional Arabic" w:cs="Traditional Arabic"/>
          <w:sz w:val="32"/>
          <w:szCs w:val="32"/>
          <w:rtl/>
          <w:lang w:val="en-GB"/>
        </w:rPr>
        <w:sectPr w:rsidR="007B3E58" w:rsidSect="00F44597">
          <w:footerReference w:type="default" r:id="rId13"/>
          <w:pgSz w:w="11906" w:h="16838"/>
          <w:pgMar w:top="1418" w:right="1701" w:bottom="1418" w:left="1418" w:header="709" w:footer="709" w:gutter="0"/>
          <w:pgNumType w:fmt="upperRoman" w:start="4"/>
          <w:cols w:space="708"/>
          <w:docGrid w:linePitch="360"/>
        </w:sectPr>
      </w:pPr>
    </w:p>
    <w:p w:rsidR="00E96E72" w:rsidRDefault="00E96E72" w:rsidP="00C56F59">
      <w:pPr>
        <w:tabs>
          <w:tab w:val="left" w:pos="3687"/>
        </w:tabs>
        <w:bidi/>
        <w:ind w:firstLine="708"/>
        <w:jc w:val="center"/>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قائمة</w:t>
      </w:r>
      <w:r w:rsidR="00B83E4E">
        <w:rPr>
          <w:rFonts w:ascii="Traditional Arabic" w:hAnsi="Traditional Arabic" w:cs="Traditional Arabic" w:hint="cs"/>
          <w:sz w:val="32"/>
          <w:szCs w:val="32"/>
          <w:rtl/>
        </w:rPr>
        <w:t>الأشكال</w:t>
      </w:r>
    </w:p>
    <w:tbl>
      <w:tblPr>
        <w:tblStyle w:val="Grilledutableau"/>
        <w:bidiVisual/>
        <w:tblW w:w="0" w:type="auto"/>
        <w:tblLook w:val="04A0"/>
      </w:tblPr>
      <w:tblGrid>
        <w:gridCol w:w="1385"/>
        <w:gridCol w:w="6237"/>
        <w:gridCol w:w="1305"/>
      </w:tblGrid>
      <w:tr w:rsidR="00C56F59" w:rsidTr="00973531">
        <w:tc>
          <w:tcPr>
            <w:tcW w:w="1385" w:type="dxa"/>
            <w:shd w:val="clear" w:color="auto" w:fill="948A54" w:themeFill="background2" w:themeFillShade="80"/>
          </w:tcPr>
          <w:p w:rsidR="00C56F59" w:rsidRDefault="00B83E4E" w:rsidP="00C56F59">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رقم </w:t>
            </w:r>
          </w:p>
        </w:tc>
        <w:tc>
          <w:tcPr>
            <w:tcW w:w="6237" w:type="dxa"/>
            <w:shd w:val="clear" w:color="auto" w:fill="948A54" w:themeFill="background2" w:themeFillShade="80"/>
          </w:tcPr>
          <w:p w:rsidR="00C56F59" w:rsidRDefault="00B83E4E" w:rsidP="00C56F59">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اسم الشكل</w:t>
            </w:r>
          </w:p>
        </w:tc>
        <w:tc>
          <w:tcPr>
            <w:tcW w:w="1305" w:type="dxa"/>
            <w:shd w:val="clear" w:color="auto" w:fill="948A54" w:themeFill="background2" w:themeFillShade="80"/>
          </w:tcPr>
          <w:p w:rsidR="00C56F59" w:rsidRDefault="00B83E4E" w:rsidP="00C56F59">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صفحة</w:t>
            </w:r>
          </w:p>
        </w:tc>
      </w:tr>
      <w:tr w:rsidR="00B83E4E" w:rsidTr="00973531">
        <w:tc>
          <w:tcPr>
            <w:tcW w:w="1385" w:type="dxa"/>
            <w:shd w:val="clear" w:color="auto" w:fill="948A54" w:themeFill="background2" w:themeFillShade="80"/>
          </w:tcPr>
          <w:p w:rsidR="00B83E4E" w:rsidRDefault="00B83E4E" w:rsidP="00B83E4E">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1</w:t>
            </w:r>
          </w:p>
        </w:tc>
        <w:tc>
          <w:tcPr>
            <w:tcW w:w="6237" w:type="dxa"/>
          </w:tcPr>
          <w:p w:rsidR="00B83E4E" w:rsidRDefault="00B83E4E" w:rsidP="00B83E4E">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يمثل أنواع خراط التدقيق</w:t>
            </w:r>
          </w:p>
        </w:tc>
        <w:tc>
          <w:tcPr>
            <w:tcW w:w="1305" w:type="dxa"/>
          </w:tcPr>
          <w:p w:rsidR="00B83E4E" w:rsidRDefault="00C54288" w:rsidP="00B83E4E">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11</w:t>
            </w:r>
          </w:p>
        </w:tc>
      </w:tr>
      <w:tr w:rsidR="00B83E4E" w:rsidTr="00973531">
        <w:tc>
          <w:tcPr>
            <w:tcW w:w="1385" w:type="dxa"/>
            <w:shd w:val="clear" w:color="auto" w:fill="948A54" w:themeFill="background2" w:themeFillShade="80"/>
          </w:tcPr>
          <w:p w:rsidR="00B83E4E" w:rsidRDefault="00B83E4E" w:rsidP="00B83E4E">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2</w:t>
            </w:r>
          </w:p>
        </w:tc>
        <w:tc>
          <w:tcPr>
            <w:tcW w:w="6237" w:type="dxa"/>
          </w:tcPr>
          <w:p w:rsidR="00B83E4E" w:rsidRDefault="00B83E4E" w:rsidP="00B83E4E">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يمثل التنظيمي الإداري لشركة الكهرباء والطاقات المتجددة</w:t>
            </w:r>
          </w:p>
        </w:tc>
        <w:tc>
          <w:tcPr>
            <w:tcW w:w="1305" w:type="dxa"/>
          </w:tcPr>
          <w:p w:rsidR="00B83E4E" w:rsidRDefault="00C54288" w:rsidP="00B83E4E">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33</w:t>
            </w:r>
          </w:p>
        </w:tc>
      </w:tr>
      <w:tr w:rsidR="00B83E4E" w:rsidTr="00973531">
        <w:tc>
          <w:tcPr>
            <w:tcW w:w="1385" w:type="dxa"/>
            <w:shd w:val="clear" w:color="auto" w:fill="948A54" w:themeFill="background2" w:themeFillShade="80"/>
          </w:tcPr>
          <w:p w:rsidR="00B83E4E" w:rsidRDefault="00B83E4E" w:rsidP="00B83E4E">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3</w:t>
            </w:r>
          </w:p>
        </w:tc>
        <w:tc>
          <w:tcPr>
            <w:tcW w:w="6237" w:type="dxa"/>
          </w:tcPr>
          <w:p w:rsidR="00B83E4E" w:rsidRDefault="00B83E4E" w:rsidP="00B83E4E">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يمثل التنظيم الإداري لقسم المالية والمحاسبة</w:t>
            </w:r>
          </w:p>
        </w:tc>
        <w:tc>
          <w:tcPr>
            <w:tcW w:w="1305" w:type="dxa"/>
          </w:tcPr>
          <w:p w:rsidR="00B83E4E" w:rsidRDefault="00C54288" w:rsidP="00B83E4E">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36</w:t>
            </w:r>
          </w:p>
        </w:tc>
      </w:tr>
    </w:tbl>
    <w:p w:rsidR="00C56F59" w:rsidRDefault="00C56F59" w:rsidP="00C56F59">
      <w:pPr>
        <w:tabs>
          <w:tab w:val="left" w:pos="3687"/>
        </w:tabs>
        <w:bidi/>
        <w:ind w:firstLine="708"/>
        <w:jc w:val="center"/>
        <w:rPr>
          <w:rFonts w:ascii="Traditional Arabic" w:hAnsi="Traditional Arabic" w:cs="Traditional Arabic"/>
          <w:sz w:val="32"/>
          <w:szCs w:val="32"/>
          <w:rtl/>
        </w:rPr>
      </w:pPr>
    </w:p>
    <w:p w:rsidR="00600359" w:rsidRDefault="00D722FF" w:rsidP="00600359">
      <w:pPr>
        <w:tabs>
          <w:tab w:val="left" w:pos="3687"/>
        </w:tabs>
        <w:bidi/>
        <w:ind w:firstLine="708"/>
        <w:jc w:val="center"/>
        <w:rPr>
          <w:rFonts w:ascii="Traditional Arabic" w:hAnsi="Traditional Arabic" w:cs="Traditional Arabic"/>
          <w:sz w:val="32"/>
          <w:szCs w:val="32"/>
          <w:rtl/>
        </w:rPr>
      </w:pPr>
      <w:r>
        <w:rPr>
          <w:rFonts w:ascii="Traditional Arabic" w:hAnsi="Traditional Arabic" w:cs="Traditional Arabic" w:hint="cs"/>
          <w:sz w:val="32"/>
          <w:szCs w:val="32"/>
          <w:rtl/>
        </w:rPr>
        <w:t>قا</w:t>
      </w:r>
      <w:r w:rsidR="000C4E13">
        <w:rPr>
          <w:rFonts w:ascii="Traditional Arabic" w:hAnsi="Traditional Arabic" w:cs="Traditional Arabic" w:hint="cs"/>
          <w:sz w:val="32"/>
          <w:szCs w:val="32"/>
          <w:rtl/>
        </w:rPr>
        <w:t>ئمة الملاحق</w:t>
      </w:r>
    </w:p>
    <w:tbl>
      <w:tblPr>
        <w:tblStyle w:val="Grilledutableau"/>
        <w:bidiVisual/>
        <w:tblW w:w="0" w:type="auto"/>
        <w:tblLook w:val="04A0"/>
      </w:tblPr>
      <w:tblGrid>
        <w:gridCol w:w="1382"/>
        <w:gridCol w:w="6237"/>
        <w:gridCol w:w="1308"/>
      </w:tblGrid>
      <w:tr w:rsidR="002320FF" w:rsidTr="002320FF">
        <w:trPr>
          <w:trHeight w:val="738"/>
        </w:trPr>
        <w:tc>
          <w:tcPr>
            <w:tcW w:w="1382" w:type="dxa"/>
            <w:shd w:val="clear" w:color="auto" w:fill="948A54" w:themeFill="background2" w:themeFillShade="80"/>
          </w:tcPr>
          <w:p w:rsidR="002320FF" w:rsidRDefault="002320FF" w:rsidP="000C4E13">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رقم</w:t>
            </w:r>
          </w:p>
        </w:tc>
        <w:tc>
          <w:tcPr>
            <w:tcW w:w="6237" w:type="dxa"/>
            <w:shd w:val="clear" w:color="auto" w:fill="948A54" w:themeFill="background2" w:themeFillShade="80"/>
          </w:tcPr>
          <w:p w:rsidR="002320FF" w:rsidRDefault="002320FF" w:rsidP="000C4E13">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اسم الملحق</w:t>
            </w:r>
          </w:p>
        </w:tc>
        <w:tc>
          <w:tcPr>
            <w:tcW w:w="1308" w:type="dxa"/>
            <w:shd w:val="clear" w:color="auto" w:fill="948A54" w:themeFill="background2" w:themeFillShade="80"/>
          </w:tcPr>
          <w:p w:rsidR="002320FF" w:rsidRDefault="002320FF" w:rsidP="000C4E13">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الصفحة</w:t>
            </w:r>
          </w:p>
        </w:tc>
      </w:tr>
      <w:tr w:rsidR="002320FF" w:rsidTr="00775083">
        <w:trPr>
          <w:trHeight w:val="693"/>
        </w:trPr>
        <w:tc>
          <w:tcPr>
            <w:tcW w:w="1382" w:type="dxa"/>
            <w:shd w:val="clear" w:color="auto" w:fill="948A54" w:themeFill="background2" w:themeFillShade="80"/>
          </w:tcPr>
          <w:p w:rsidR="002320FF" w:rsidRDefault="00775083" w:rsidP="000C4E13">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1</w:t>
            </w:r>
          </w:p>
        </w:tc>
        <w:tc>
          <w:tcPr>
            <w:tcW w:w="6237" w:type="dxa"/>
          </w:tcPr>
          <w:p w:rsidR="002320FF" w:rsidRDefault="00775083" w:rsidP="000C4E13">
            <w:pPr>
              <w:tabs>
                <w:tab w:val="left" w:pos="3687"/>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تقرير المدقق الداخلي لسنة 2020</w:t>
            </w:r>
          </w:p>
        </w:tc>
        <w:tc>
          <w:tcPr>
            <w:tcW w:w="1308" w:type="dxa"/>
          </w:tcPr>
          <w:p w:rsidR="002320FF" w:rsidRDefault="002320FF" w:rsidP="000C4E13">
            <w:pPr>
              <w:tabs>
                <w:tab w:val="left" w:pos="3687"/>
              </w:tabs>
              <w:bidi/>
              <w:jc w:val="center"/>
              <w:rPr>
                <w:rFonts w:ascii="Traditional Arabic" w:hAnsi="Traditional Arabic" w:cs="Traditional Arabic"/>
                <w:sz w:val="32"/>
                <w:szCs w:val="32"/>
                <w:rtl/>
              </w:rPr>
            </w:pPr>
          </w:p>
        </w:tc>
      </w:tr>
    </w:tbl>
    <w:p w:rsidR="000C4E13" w:rsidRDefault="000C4E13" w:rsidP="000C4E13">
      <w:pPr>
        <w:tabs>
          <w:tab w:val="left" w:pos="3687"/>
        </w:tabs>
        <w:bidi/>
        <w:ind w:firstLine="708"/>
        <w:jc w:val="center"/>
        <w:rPr>
          <w:rFonts w:ascii="Traditional Arabic" w:hAnsi="Traditional Arabic" w:cs="Traditional Arabic"/>
          <w:sz w:val="32"/>
          <w:szCs w:val="32"/>
          <w:rtl/>
        </w:rPr>
      </w:pPr>
    </w:p>
    <w:p w:rsidR="00600359" w:rsidRDefault="00600359" w:rsidP="00600359">
      <w:pPr>
        <w:tabs>
          <w:tab w:val="left" w:pos="3687"/>
        </w:tabs>
        <w:bidi/>
        <w:ind w:firstLine="708"/>
        <w:jc w:val="center"/>
        <w:rPr>
          <w:rFonts w:ascii="Traditional Arabic" w:hAnsi="Traditional Arabic" w:cs="Traditional Arabic"/>
          <w:sz w:val="32"/>
          <w:szCs w:val="32"/>
          <w:rtl/>
        </w:rPr>
      </w:pPr>
    </w:p>
    <w:p w:rsidR="00600359" w:rsidRDefault="00600359" w:rsidP="00600359">
      <w:pPr>
        <w:tabs>
          <w:tab w:val="left" w:pos="3687"/>
        </w:tabs>
        <w:bidi/>
        <w:ind w:firstLine="708"/>
        <w:jc w:val="center"/>
        <w:rPr>
          <w:rFonts w:ascii="Traditional Arabic" w:hAnsi="Traditional Arabic" w:cs="Traditional Arabic"/>
          <w:sz w:val="32"/>
          <w:szCs w:val="32"/>
          <w:rtl/>
        </w:rPr>
      </w:pPr>
    </w:p>
    <w:p w:rsidR="00600359" w:rsidRDefault="00600359" w:rsidP="00600359">
      <w:pPr>
        <w:tabs>
          <w:tab w:val="left" w:pos="3687"/>
        </w:tabs>
        <w:bidi/>
        <w:ind w:firstLine="708"/>
        <w:jc w:val="center"/>
        <w:rPr>
          <w:rFonts w:ascii="Traditional Arabic" w:hAnsi="Traditional Arabic" w:cs="Traditional Arabic"/>
          <w:sz w:val="32"/>
          <w:szCs w:val="32"/>
          <w:rtl/>
        </w:rPr>
      </w:pPr>
    </w:p>
    <w:p w:rsidR="00600359" w:rsidRDefault="00600359" w:rsidP="00600359">
      <w:pPr>
        <w:tabs>
          <w:tab w:val="left" w:pos="3687"/>
        </w:tabs>
        <w:bidi/>
        <w:ind w:firstLine="708"/>
        <w:jc w:val="center"/>
        <w:rPr>
          <w:rFonts w:ascii="Traditional Arabic" w:hAnsi="Traditional Arabic" w:cs="Traditional Arabic"/>
          <w:sz w:val="32"/>
          <w:szCs w:val="32"/>
          <w:rtl/>
        </w:rPr>
      </w:pPr>
    </w:p>
    <w:p w:rsidR="00600359" w:rsidRDefault="00600359" w:rsidP="00600359">
      <w:pPr>
        <w:tabs>
          <w:tab w:val="left" w:pos="3687"/>
        </w:tabs>
        <w:bidi/>
        <w:ind w:firstLine="708"/>
        <w:jc w:val="center"/>
        <w:rPr>
          <w:rFonts w:ascii="Traditional Arabic" w:hAnsi="Traditional Arabic" w:cs="Traditional Arabic"/>
          <w:sz w:val="32"/>
          <w:szCs w:val="32"/>
          <w:rtl/>
        </w:rPr>
      </w:pPr>
    </w:p>
    <w:p w:rsidR="00600359" w:rsidRDefault="00600359" w:rsidP="00600359">
      <w:pPr>
        <w:tabs>
          <w:tab w:val="left" w:pos="3687"/>
        </w:tabs>
        <w:bidi/>
        <w:ind w:firstLine="708"/>
        <w:jc w:val="center"/>
        <w:rPr>
          <w:rFonts w:ascii="Traditional Arabic" w:hAnsi="Traditional Arabic" w:cs="Traditional Arabic"/>
          <w:sz w:val="32"/>
          <w:szCs w:val="32"/>
          <w:rtl/>
        </w:rPr>
      </w:pPr>
    </w:p>
    <w:p w:rsidR="00600359" w:rsidRDefault="00600359" w:rsidP="00600359">
      <w:pPr>
        <w:tabs>
          <w:tab w:val="left" w:pos="3687"/>
        </w:tabs>
        <w:bidi/>
        <w:ind w:firstLine="708"/>
        <w:jc w:val="center"/>
        <w:rPr>
          <w:rFonts w:ascii="Traditional Arabic" w:hAnsi="Traditional Arabic" w:cs="Traditional Arabic"/>
          <w:sz w:val="32"/>
          <w:szCs w:val="32"/>
          <w:rtl/>
        </w:rPr>
      </w:pPr>
    </w:p>
    <w:p w:rsidR="00600359" w:rsidRDefault="00600359" w:rsidP="00600359">
      <w:pPr>
        <w:tabs>
          <w:tab w:val="left" w:pos="3687"/>
        </w:tabs>
        <w:bidi/>
        <w:ind w:firstLine="708"/>
        <w:jc w:val="center"/>
        <w:rPr>
          <w:rFonts w:ascii="Traditional Arabic" w:hAnsi="Traditional Arabic" w:cs="Traditional Arabic"/>
          <w:sz w:val="32"/>
          <w:szCs w:val="32"/>
          <w:rtl/>
        </w:rPr>
      </w:pPr>
    </w:p>
    <w:p w:rsidR="00600359" w:rsidRDefault="00600359" w:rsidP="00600359">
      <w:pPr>
        <w:tabs>
          <w:tab w:val="left" w:pos="3687"/>
        </w:tabs>
        <w:bidi/>
        <w:ind w:firstLine="708"/>
        <w:jc w:val="center"/>
        <w:rPr>
          <w:rFonts w:ascii="Traditional Arabic" w:hAnsi="Traditional Arabic" w:cs="Traditional Arabic"/>
          <w:sz w:val="32"/>
          <w:szCs w:val="32"/>
          <w:rtl/>
        </w:rPr>
      </w:pPr>
    </w:p>
    <w:p w:rsidR="00600359" w:rsidRDefault="00600359" w:rsidP="00600359">
      <w:pPr>
        <w:tabs>
          <w:tab w:val="left" w:pos="3687"/>
        </w:tabs>
        <w:bidi/>
        <w:ind w:firstLine="708"/>
        <w:jc w:val="center"/>
        <w:rPr>
          <w:rFonts w:ascii="Traditional Arabic" w:hAnsi="Traditional Arabic" w:cs="Traditional Arabic"/>
          <w:sz w:val="32"/>
          <w:szCs w:val="32"/>
          <w:rtl/>
        </w:rPr>
      </w:pPr>
    </w:p>
    <w:p w:rsidR="00F44597" w:rsidRDefault="00F44597">
      <w:pPr>
        <w:rPr>
          <w:rFonts w:ascii="Traditional Arabic" w:hAnsi="Traditional Arabic" w:cs="Traditional Arabic"/>
          <w:sz w:val="32"/>
          <w:szCs w:val="32"/>
        </w:rPr>
        <w:sectPr w:rsidR="00F44597" w:rsidSect="00F44597">
          <w:footerReference w:type="default" r:id="rId14"/>
          <w:pgSz w:w="11906" w:h="16838"/>
          <w:pgMar w:top="1418" w:right="1701" w:bottom="1418" w:left="1418" w:header="709" w:footer="709" w:gutter="0"/>
          <w:pgNumType w:fmt="upperRoman" w:start="4"/>
          <w:cols w:space="708"/>
          <w:docGrid w:linePitch="360"/>
        </w:sectPr>
      </w:pPr>
    </w:p>
    <w:p w:rsidR="00E96E72" w:rsidRDefault="009E2FD4">
      <w:pPr>
        <w:rPr>
          <w:rFonts w:ascii="Traditional Arabic" w:hAnsi="Traditional Arabic" w:cs="Traditional Arabic"/>
          <w:sz w:val="32"/>
          <w:szCs w:val="32"/>
          <w:rtl/>
        </w:rPr>
      </w:pPr>
      <w:r w:rsidRPr="009E2FD4">
        <w:rPr>
          <w:noProof/>
          <w:rtl/>
          <w:lang w:eastAsia="fr-FR"/>
        </w:rPr>
        <w:lastRenderedPageBreak/>
        <w:pict>
          <v:roundrect id="Rectangle à coins arrondis 13335" o:spid="_x0000_s1031" style="position:absolute;margin-left:15.15pt;margin-top:154.85pt;width:427.8pt;height:270.4pt;z-index:251677696;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" fillcolor="white [3201]" strokecolor="black [3200]" strokeweight="2pt">
            <v:textbox>
              <w:txbxContent>
                <w:p w:rsidR="006E77FE" w:rsidRPr="00E8269D" w:rsidRDefault="006E77FE" w:rsidP="00600359">
                  <w:pPr>
                    <w:pStyle w:val="Titre1"/>
                    <w:jc w:val="center"/>
                    <w:rPr>
                      <w:color w:val="auto"/>
                      <w:sz w:val="220"/>
                      <w:szCs w:val="220"/>
                      <w:lang w:bidi="ar-DZ"/>
                    </w:rPr>
                  </w:pPr>
                  <w:r w:rsidRPr="00E8269D">
                    <w:rPr>
                      <w:color w:val="auto"/>
                      <w:sz w:val="220"/>
                      <w:szCs w:val="220"/>
                      <w:rtl/>
                      <w:lang w:bidi="ar-DZ"/>
                    </w:rPr>
                    <w:t>المقدمة</w:t>
                  </w:r>
                </w:p>
              </w:txbxContent>
            </v:textbox>
          </v:roundrect>
        </w:pict>
      </w:r>
      <w:r w:rsidR="00E96E72">
        <w:rPr>
          <w:rFonts w:ascii="Traditional Arabic" w:hAnsi="Traditional Arabic" w:cs="Traditional Arabic"/>
          <w:sz w:val="32"/>
          <w:szCs w:val="32"/>
          <w:rtl/>
        </w:rPr>
        <w:br w:type="page"/>
      </w:r>
    </w:p>
    <w:p w:rsidR="004B1443" w:rsidRDefault="004B1443" w:rsidP="00E96E72">
      <w:pPr>
        <w:tabs>
          <w:tab w:val="left" w:pos="3687"/>
        </w:tabs>
        <w:bidi/>
        <w:ind w:firstLine="708"/>
        <w:jc w:val="both"/>
        <w:rPr>
          <w:rFonts w:ascii="Traditional Arabic" w:hAnsi="Traditional Arabic" w:cs="Traditional Arabic"/>
          <w:sz w:val="32"/>
          <w:szCs w:val="32"/>
          <w:rtl/>
        </w:rPr>
        <w:sectPr w:rsidR="004B1443" w:rsidSect="00970F3B">
          <w:footerReference w:type="default" r:id="rId15"/>
          <w:pgSz w:w="11906" w:h="16838"/>
          <w:pgMar w:top="1418" w:right="1701" w:bottom="1418" w:left="1418" w:header="709" w:footer="709" w:gutter="0"/>
          <w:pgNumType w:fmt="arabicAbjad" w:start="1"/>
          <w:cols w:space="708"/>
          <w:docGrid w:linePitch="360"/>
        </w:sectPr>
      </w:pPr>
    </w:p>
    <w:p w:rsidR="004B1443" w:rsidRPr="008D4AA5" w:rsidRDefault="005B4633" w:rsidP="00C838F6">
      <w:pPr>
        <w:pStyle w:val="Paragraphedeliste"/>
        <w:numPr>
          <w:ilvl w:val="0"/>
          <w:numId w:val="2"/>
        </w:numPr>
        <w:tabs>
          <w:tab w:val="left" w:pos="3687"/>
        </w:tabs>
        <w:bidi/>
        <w:spacing w:line="276" w:lineRule="auto"/>
        <w:rPr>
          <w:rFonts w:ascii="Traditional Arabic" w:hAnsi="Traditional Arabic" w:cs="Traditional Arabic"/>
          <w:b/>
          <w:bCs/>
          <w:sz w:val="36"/>
          <w:szCs w:val="36"/>
          <w:lang w:bidi="ar-DZ"/>
        </w:rPr>
      </w:pPr>
      <w:r w:rsidRPr="008D4AA5">
        <w:rPr>
          <w:rStyle w:val="Titre1Car"/>
          <w:rFonts w:hint="cs"/>
          <w:sz w:val="36"/>
          <w:szCs w:val="36"/>
          <w:rtl/>
          <w:lang w:bidi="ar-DZ"/>
        </w:rPr>
        <w:lastRenderedPageBreak/>
        <w:t xml:space="preserve">أ- </w:t>
      </w:r>
      <w:r w:rsidR="004B1443" w:rsidRPr="008D4AA5">
        <w:rPr>
          <w:rStyle w:val="Titre1Car"/>
          <w:rFonts w:hint="cs"/>
          <w:sz w:val="36"/>
          <w:szCs w:val="36"/>
          <w:rtl/>
        </w:rPr>
        <w:t>توطئة</w:t>
      </w:r>
      <w:r w:rsidR="004B1443" w:rsidRPr="008D4AA5">
        <w:rPr>
          <w:rFonts w:ascii="Traditional Arabic" w:hAnsi="Traditional Arabic" w:cs="Traditional Arabic" w:hint="cs"/>
          <w:b/>
          <w:bCs/>
          <w:sz w:val="36"/>
          <w:szCs w:val="36"/>
          <w:rtl/>
          <w:lang w:bidi="ar-DZ"/>
        </w:rPr>
        <w:t>:</w:t>
      </w:r>
    </w:p>
    <w:p w:rsidR="00A7206E" w:rsidRPr="008D4AA5" w:rsidRDefault="00A7206E" w:rsidP="008D4AA5">
      <w:pPr>
        <w:tabs>
          <w:tab w:val="left" w:pos="3687"/>
        </w:tabs>
        <w:bidi/>
        <w:ind w:left="708"/>
        <w:jc w:val="both"/>
        <w:rPr>
          <w:rFonts w:ascii="Traditional Arabic" w:hAnsi="Traditional Arabic" w:cs="Traditional Arabic"/>
          <w:sz w:val="32"/>
          <w:szCs w:val="32"/>
          <w:rtl/>
          <w:lang w:bidi="ar-DZ"/>
        </w:rPr>
      </w:pPr>
      <w:r w:rsidRPr="008D4AA5">
        <w:rPr>
          <w:rFonts w:ascii="Traditional Arabic" w:hAnsi="Traditional Arabic" w:cs="Traditional Arabic" w:hint="cs"/>
          <w:sz w:val="32"/>
          <w:szCs w:val="32"/>
          <w:rtl/>
          <w:lang w:bidi="ar-DZ"/>
        </w:rPr>
        <w:t>لقدعرفالعالمفيالوقتالراهنتطوراتكبيرةفيمختلفالمجالاتوالتيأثرتبدورهافيتوسيعالمؤسسات الاقتصاديةوكبرحجمأنشطتهاوتعددعملياتها</w:t>
      </w:r>
      <w:r w:rsidR="00AA1FD3">
        <w:rPr>
          <w:rFonts w:ascii="Traditional Arabic" w:hAnsi="Traditional Arabic" w:cs="Traditional Arabic" w:hint="cs"/>
          <w:sz w:val="32"/>
          <w:szCs w:val="32"/>
          <w:rtl/>
          <w:lang w:bidi="ar-DZ"/>
        </w:rPr>
        <w:t>،</w:t>
      </w:r>
      <w:r w:rsidRPr="008D4AA5">
        <w:rPr>
          <w:rFonts w:ascii="Traditional Arabic" w:hAnsi="Traditional Arabic" w:cs="Traditional Arabic" w:hint="cs"/>
          <w:sz w:val="32"/>
          <w:szCs w:val="32"/>
          <w:rtl/>
          <w:lang w:bidi="ar-DZ"/>
        </w:rPr>
        <w:t xml:space="preserve"> وفيظلهذهالتغيراتأصبحتطويروتحسينالأداءفي المؤسساتأمرالابدمنه.</w:t>
      </w:r>
    </w:p>
    <w:p w:rsidR="00A7206E" w:rsidRPr="008D4AA5" w:rsidRDefault="00A7206E" w:rsidP="00661E54">
      <w:pPr>
        <w:tabs>
          <w:tab w:val="left" w:pos="3687"/>
        </w:tabs>
        <w:bidi/>
        <w:ind w:left="708"/>
        <w:jc w:val="both"/>
        <w:rPr>
          <w:rFonts w:ascii="Traditional Arabic" w:hAnsi="Traditional Arabic" w:cs="Traditional Arabic"/>
          <w:sz w:val="32"/>
          <w:szCs w:val="32"/>
          <w:rtl/>
          <w:lang w:bidi="ar-DZ"/>
        </w:rPr>
      </w:pPr>
      <w:r w:rsidRPr="008D4AA5">
        <w:rPr>
          <w:rFonts w:ascii="Traditional Arabic" w:hAnsi="Traditional Arabic" w:cs="Traditional Arabic" w:hint="cs"/>
          <w:sz w:val="32"/>
          <w:szCs w:val="32"/>
          <w:rtl/>
          <w:lang w:bidi="ar-DZ"/>
        </w:rPr>
        <w:t>ولكيتتحكمالمؤسسةفينشاطاتهامنالضروريعليهاإيجادوسائلأوتقنياتتساعدعلىذلك</w:t>
      </w:r>
      <w:r w:rsidR="00AA1FD3">
        <w:rPr>
          <w:rFonts w:ascii="Traditional Arabic" w:hAnsi="Traditional Arabic" w:cs="Traditional Arabic" w:hint="cs"/>
          <w:sz w:val="32"/>
          <w:szCs w:val="32"/>
          <w:rtl/>
          <w:lang w:bidi="ar-DZ"/>
        </w:rPr>
        <w:t>.</w:t>
      </w:r>
      <w:r w:rsidRPr="008D4AA5">
        <w:rPr>
          <w:rFonts w:ascii="Traditional Arabic" w:hAnsi="Traditional Arabic" w:cs="Traditional Arabic" w:hint="cs"/>
          <w:sz w:val="32"/>
          <w:szCs w:val="32"/>
          <w:rtl/>
          <w:lang w:bidi="ar-DZ"/>
        </w:rPr>
        <w:t>ومنبينأهم هذهالوسائلالتدقيقالداخليالذييعدمنالوظائفالأساسيةالتييقومعليهانظامالرقابةالداخليةفيالمؤسسة</w:t>
      </w:r>
      <w:r w:rsidR="00661E54">
        <w:rPr>
          <w:rFonts w:ascii="Traditional Arabic" w:hAnsi="Traditional Arabic" w:cs="Traditional Arabic" w:hint="cs"/>
          <w:sz w:val="32"/>
          <w:szCs w:val="32"/>
          <w:rtl/>
          <w:lang w:bidi="ar-DZ"/>
        </w:rPr>
        <w:t>،</w:t>
      </w:r>
      <w:r w:rsidRPr="008D4AA5">
        <w:rPr>
          <w:rFonts w:ascii="Traditional Arabic" w:hAnsi="Traditional Arabic" w:cs="Traditional Arabic" w:hint="cs"/>
          <w:sz w:val="32"/>
          <w:szCs w:val="32"/>
          <w:rtl/>
          <w:lang w:bidi="ar-DZ"/>
        </w:rPr>
        <w:t xml:space="preserve"> حيثتعملعلىتوظيفأشخاصيتمتعونبالتأهيلالعلميوالخبرةوالاستقلاليةفيأراءهم</w:t>
      </w:r>
      <w:r w:rsidR="00DC5EB8">
        <w:rPr>
          <w:rFonts w:ascii="Traditional Arabic" w:hAnsi="Traditional Arabic" w:cs="Traditional Arabic" w:hint="cs"/>
          <w:sz w:val="32"/>
          <w:szCs w:val="32"/>
          <w:rtl/>
          <w:lang w:bidi="ar-DZ"/>
        </w:rPr>
        <w:t xml:space="preserve">  لممارسة مهنة التدقيق الداخلي</w:t>
      </w:r>
      <w:r w:rsidRPr="008D4AA5">
        <w:rPr>
          <w:rFonts w:ascii="Traditional Arabic" w:hAnsi="Traditional Arabic" w:cs="Traditional Arabic" w:hint="cs"/>
          <w:sz w:val="32"/>
          <w:szCs w:val="32"/>
          <w:rtl/>
          <w:lang w:bidi="ar-DZ"/>
        </w:rPr>
        <w:t>،وذلك حتى يطمئن أصحابالأموالعننتيجة</w:t>
      </w:r>
      <w:r w:rsidR="00DC5EB8">
        <w:rPr>
          <w:rFonts w:ascii="Traditional Arabic" w:hAnsi="Traditional Arabic" w:cs="Traditional Arabic" w:hint="cs"/>
          <w:sz w:val="32"/>
          <w:szCs w:val="32"/>
          <w:rtl/>
          <w:lang w:bidi="ar-DZ"/>
        </w:rPr>
        <w:t xml:space="preserve">ومصير </w:t>
      </w:r>
      <w:r w:rsidRPr="008D4AA5">
        <w:rPr>
          <w:rFonts w:ascii="Traditional Arabic" w:hAnsi="Traditional Arabic" w:cs="Traditional Arabic" w:hint="cs"/>
          <w:sz w:val="32"/>
          <w:szCs w:val="32"/>
          <w:rtl/>
          <w:lang w:bidi="ar-DZ"/>
        </w:rPr>
        <w:t>أموالهمالمستثمرة</w:t>
      </w:r>
      <w:r w:rsidR="00661E54">
        <w:rPr>
          <w:rFonts w:ascii="Traditional Arabic" w:hAnsi="Traditional Arabic" w:cs="Traditional Arabic" w:hint="cs"/>
          <w:sz w:val="32"/>
          <w:szCs w:val="32"/>
          <w:rtl/>
          <w:lang w:bidi="ar-DZ"/>
        </w:rPr>
        <w:t>،</w:t>
      </w:r>
      <w:r w:rsidR="00C56F59">
        <w:rPr>
          <w:rFonts w:ascii="Traditional Arabic" w:hAnsi="Traditional Arabic" w:cs="Traditional Arabic" w:hint="cs"/>
          <w:sz w:val="32"/>
          <w:szCs w:val="32"/>
          <w:rtl/>
          <w:lang w:bidi="ar-DZ"/>
        </w:rPr>
        <w:t xml:space="preserve"> وذلك عن طريق مراجعة وتحليل القوائم المالية لشركة واكتشاف الأخطاء وتصحيحها إن وجدت</w:t>
      </w:r>
      <w:r w:rsidR="00DC5EB8">
        <w:rPr>
          <w:rFonts w:ascii="Traditional Arabic" w:hAnsi="Traditional Arabic" w:cs="Traditional Arabic" w:hint="cs"/>
          <w:sz w:val="32"/>
          <w:szCs w:val="32"/>
          <w:rtl/>
          <w:lang w:bidi="ar-DZ"/>
        </w:rPr>
        <w:t xml:space="preserve"> وايجاد الطرق الأمثل لتحقيق أفضل النتائج</w:t>
      </w:r>
      <w:r w:rsidRPr="008D4AA5">
        <w:rPr>
          <w:rFonts w:ascii="Traditional Arabic" w:hAnsi="Traditional Arabic" w:cs="Traditional Arabic"/>
          <w:sz w:val="32"/>
          <w:szCs w:val="32"/>
          <w:rtl/>
          <w:lang w:bidi="ar-DZ"/>
        </w:rPr>
        <w:t>.</w:t>
      </w:r>
    </w:p>
    <w:p w:rsidR="00A7206E" w:rsidRPr="008D4AA5" w:rsidRDefault="00A7206E" w:rsidP="008D4AA5">
      <w:pPr>
        <w:tabs>
          <w:tab w:val="left" w:pos="3687"/>
        </w:tabs>
        <w:bidi/>
        <w:ind w:left="708"/>
        <w:jc w:val="both"/>
        <w:rPr>
          <w:rFonts w:ascii="Traditional Arabic" w:hAnsi="Traditional Arabic" w:cs="Traditional Arabic"/>
          <w:sz w:val="32"/>
          <w:szCs w:val="32"/>
          <w:rtl/>
          <w:lang w:bidi="ar-DZ"/>
        </w:rPr>
      </w:pPr>
      <w:r w:rsidRPr="008D4AA5">
        <w:rPr>
          <w:rFonts w:ascii="Traditional Arabic" w:hAnsi="Traditional Arabic" w:cs="Traditional Arabic" w:hint="cs"/>
          <w:sz w:val="32"/>
          <w:szCs w:val="32"/>
          <w:rtl/>
          <w:lang w:bidi="ar-DZ"/>
        </w:rPr>
        <w:t>كماتعتبرعمليةصنعالقراراتفيالمؤسسةمنأهموأصعبالمسؤولياتبالنسبةلمتخذالقرار،وفيهذهالمرحلةيظهردورالتدقيقالداخليلأنه المصدرالأساسيلعمليةصنعالقرارفهويوفرمعلوماتتتميزب</w:t>
      </w:r>
      <w:r w:rsidR="00340183" w:rsidRPr="008D4AA5">
        <w:rPr>
          <w:rFonts w:ascii="Traditional Arabic" w:hAnsi="Traditional Arabic" w:cs="Traditional Arabic" w:hint="cs"/>
          <w:sz w:val="32"/>
          <w:szCs w:val="32"/>
          <w:rtl/>
          <w:lang w:bidi="ar-DZ"/>
        </w:rPr>
        <w:t>ال</w:t>
      </w:r>
      <w:r w:rsidRPr="008D4AA5">
        <w:rPr>
          <w:rFonts w:ascii="Traditional Arabic" w:hAnsi="Traditional Arabic" w:cs="Traditional Arabic" w:hint="cs"/>
          <w:sz w:val="32"/>
          <w:szCs w:val="32"/>
          <w:rtl/>
          <w:lang w:bidi="ar-DZ"/>
        </w:rPr>
        <w:t>دقةوالمصداقيةوالتييتماستعمالهافيعمليةصن</w:t>
      </w:r>
      <w:r w:rsidR="00340183" w:rsidRPr="008D4AA5">
        <w:rPr>
          <w:rFonts w:ascii="Traditional Arabic" w:hAnsi="Traditional Arabic" w:cs="Traditional Arabic" w:hint="cs"/>
          <w:sz w:val="32"/>
          <w:szCs w:val="32"/>
          <w:rtl/>
          <w:lang w:bidi="ar-DZ"/>
        </w:rPr>
        <w:t>ا</w:t>
      </w:r>
      <w:r w:rsidRPr="008D4AA5">
        <w:rPr>
          <w:rFonts w:ascii="Traditional Arabic" w:hAnsi="Traditional Arabic" w:cs="Traditional Arabic" w:hint="cs"/>
          <w:sz w:val="32"/>
          <w:szCs w:val="32"/>
          <w:rtl/>
          <w:lang w:bidi="ar-DZ"/>
        </w:rPr>
        <w:t>ع</w:t>
      </w:r>
      <w:r w:rsidR="00340183" w:rsidRPr="008D4AA5">
        <w:rPr>
          <w:rFonts w:ascii="Traditional Arabic" w:hAnsi="Traditional Arabic" w:cs="Traditional Arabic" w:hint="cs"/>
          <w:sz w:val="32"/>
          <w:szCs w:val="32"/>
          <w:rtl/>
          <w:lang w:bidi="ar-DZ"/>
        </w:rPr>
        <w:t>ة</w:t>
      </w:r>
      <w:r w:rsidRPr="008D4AA5">
        <w:rPr>
          <w:rFonts w:ascii="Traditional Arabic" w:hAnsi="Traditional Arabic" w:cs="Traditional Arabic" w:hint="cs"/>
          <w:sz w:val="32"/>
          <w:szCs w:val="32"/>
          <w:rtl/>
          <w:lang w:bidi="ar-DZ"/>
        </w:rPr>
        <w:t>القرارات</w:t>
      </w:r>
      <w:r w:rsidRPr="008D4AA5">
        <w:rPr>
          <w:rFonts w:ascii="Traditional Arabic" w:hAnsi="Traditional Arabic" w:cs="Traditional Arabic"/>
          <w:sz w:val="32"/>
          <w:szCs w:val="32"/>
          <w:rtl/>
          <w:lang w:bidi="ar-DZ"/>
        </w:rPr>
        <w:t>.</w:t>
      </w:r>
    </w:p>
    <w:p w:rsidR="00A7206E" w:rsidRPr="008D4AA5" w:rsidRDefault="00A7206E" w:rsidP="008D4AA5">
      <w:pPr>
        <w:bidi/>
        <w:ind w:left="708"/>
        <w:rPr>
          <w:rFonts w:ascii="Traditional Arabic" w:hAnsi="Traditional Arabic" w:cs="Traditional Arabic"/>
          <w:sz w:val="36"/>
          <w:szCs w:val="36"/>
          <w:u w:val="single"/>
          <w:rtl/>
          <w:lang w:bidi="ar-DZ"/>
        </w:rPr>
      </w:pPr>
      <w:r w:rsidRPr="008D4AA5">
        <w:rPr>
          <w:rFonts w:ascii="Traditional Arabic" w:hAnsi="Traditional Arabic" w:cs="Traditional Arabic" w:hint="cs"/>
          <w:b/>
          <w:bCs/>
          <w:sz w:val="36"/>
          <w:szCs w:val="36"/>
          <w:rtl/>
          <w:lang w:bidi="ar-DZ"/>
        </w:rPr>
        <w:t>ب</w:t>
      </w:r>
      <w:r w:rsidRPr="008D4AA5">
        <w:rPr>
          <w:rFonts w:ascii="Traditional Arabic" w:hAnsi="Traditional Arabic" w:cs="Traditional Arabic"/>
          <w:b/>
          <w:bCs/>
          <w:sz w:val="36"/>
          <w:szCs w:val="36"/>
          <w:rtl/>
          <w:lang w:bidi="ar-DZ"/>
        </w:rPr>
        <w:t>- إشكالية</w:t>
      </w:r>
      <w:r w:rsidRPr="008D4AA5">
        <w:rPr>
          <w:rFonts w:ascii="Traditional Arabic" w:hAnsi="Traditional Arabic" w:cs="Traditional Arabic" w:hint="cs"/>
          <w:b/>
          <w:bCs/>
          <w:sz w:val="36"/>
          <w:szCs w:val="36"/>
          <w:rtl/>
          <w:lang w:bidi="ar-DZ"/>
        </w:rPr>
        <w:t>الدراسة</w:t>
      </w:r>
    </w:p>
    <w:p w:rsidR="00A7206E" w:rsidRPr="008D4AA5" w:rsidRDefault="00A7206E" w:rsidP="008D4AA5">
      <w:pPr>
        <w:bidi/>
        <w:ind w:left="708"/>
        <w:rPr>
          <w:rFonts w:ascii="Traditional Arabic" w:hAnsi="Traditional Arabic" w:cs="Traditional Arabic"/>
          <w:sz w:val="32"/>
          <w:szCs w:val="32"/>
          <w:lang w:bidi="ar-DZ"/>
        </w:rPr>
      </w:pPr>
      <w:r w:rsidRPr="008D4AA5">
        <w:rPr>
          <w:rFonts w:ascii="Traditional Arabic" w:hAnsi="Traditional Arabic" w:cs="Traditional Arabic" w:hint="cs"/>
          <w:sz w:val="32"/>
          <w:szCs w:val="32"/>
          <w:rtl/>
          <w:lang w:bidi="ar-DZ"/>
        </w:rPr>
        <w:t xml:space="preserve">      وبغية الإلمام بحيثيات هذا الموضوع و الخوض فيه بصفة مفصلة نطرح الإشكالية </w:t>
      </w:r>
      <w:r w:rsidR="00ED71B7" w:rsidRPr="008D4AA5">
        <w:rPr>
          <w:rFonts w:ascii="Traditional Arabic" w:hAnsi="Traditional Arabic" w:cs="Traditional Arabic" w:hint="cs"/>
          <w:sz w:val="32"/>
          <w:szCs w:val="32"/>
          <w:rtl/>
          <w:lang w:bidi="ar-DZ"/>
        </w:rPr>
        <w:t>التالية:</w:t>
      </w:r>
    </w:p>
    <w:p w:rsidR="00A7206E" w:rsidRPr="00A7206E" w:rsidRDefault="00ED71B7" w:rsidP="008D4AA5">
      <w:pPr>
        <w:pStyle w:val="Paragraphedeliste"/>
        <w:numPr>
          <w:ilvl w:val="0"/>
          <w:numId w:val="2"/>
        </w:numPr>
        <w:bidi/>
        <w:spacing w:line="276" w:lineRule="auto"/>
        <w:rPr>
          <w:rFonts w:ascii="Traditional Arabic" w:hAnsi="Traditional Arabic" w:cs="Traditional Arabic"/>
          <w:sz w:val="28"/>
          <w:szCs w:val="28"/>
          <w:u w:val="single"/>
          <w:rtl/>
          <w:lang w:bidi="ar-DZ"/>
        </w:rPr>
      </w:pPr>
      <w:r>
        <w:rPr>
          <w:rFonts w:ascii="Traditional Arabic" w:hAnsi="Traditional Arabic" w:cs="Traditional Arabic" w:hint="cs"/>
          <w:b/>
          <w:bCs/>
          <w:sz w:val="28"/>
          <w:szCs w:val="28"/>
          <w:rtl/>
          <w:lang w:bidi="ar-DZ"/>
        </w:rPr>
        <w:t xml:space="preserve">ما مدى مساهمة </w:t>
      </w:r>
      <w:r w:rsidR="00ED0E5D" w:rsidRPr="00ED0E5D">
        <w:rPr>
          <w:rFonts w:ascii="Traditional Arabic" w:hAnsi="Traditional Arabic" w:cs="Traditional Arabic" w:hint="cs"/>
          <w:b/>
          <w:bCs/>
          <w:sz w:val="28"/>
          <w:szCs w:val="28"/>
          <w:rtl/>
          <w:lang w:bidi="ar-DZ"/>
        </w:rPr>
        <w:t>التدقيقالداخليفي</w:t>
      </w:r>
      <w:r w:rsidR="00ED0E5D">
        <w:rPr>
          <w:rFonts w:ascii="Traditional Arabic" w:hAnsi="Traditional Arabic" w:cs="Traditional Arabic" w:hint="cs"/>
          <w:b/>
          <w:bCs/>
          <w:sz w:val="28"/>
          <w:szCs w:val="28"/>
          <w:rtl/>
          <w:lang w:bidi="ar-DZ"/>
        </w:rPr>
        <w:t>صنع</w:t>
      </w:r>
      <w:r w:rsidR="00F62BC8">
        <w:rPr>
          <w:rFonts w:ascii="Traditional Arabic" w:hAnsi="Traditional Arabic" w:cs="Traditional Arabic" w:hint="cs"/>
          <w:b/>
          <w:bCs/>
          <w:sz w:val="28"/>
          <w:szCs w:val="28"/>
          <w:rtl/>
          <w:lang w:bidi="ar-DZ"/>
        </w:rPr>
        <w:t xml:space="preserve">لشركة الكهرباء والطاقات المتجددة </w:t>
      </w:r>
      <w:r w:rsidR="00A7206E" w:rsidRPr="00A7206E">
        <w:rPr>
          <w:rFonts w:ascii="Traditional Arabic" w:hAnsi="Traditional Arabic" w:cs="Traditional Arabic" w:hint="cs"/>
          <w:b/>
          <w:bCs/>
          <w:sz w:val="28"/>
          <w:szCs w:val="28"/>
          <w:rtl/>
          <w:lang w:bidi="ar-DZ"/>
        </w:rPr>
        <w:t>؟</w:t>
      </w:r>
    </w:p>
    <w:p w:rsidR="00A7206E" w:rsidRPr="00775083" w:rsidRDefault="00A7206E" w:rsidP="00775083">
      <w:pPr>
        <w:bidi/>
        <w:ind w:left="708"/>
        <w:rPr>
          <w:rFonts w:ascii="Traditional Arabic" w:hAnsi="Traditional Arabic" w:cs="Traditional Arabic"/>
          <w:sz w:val="32"/>
          <w:szCs w:val="32"/>
          <w:rtl/>
          <w:lang w:bidi="ar-DZ"/>
        </w:rPr>
      </w:pPr>
      <w:r w:rsidRPr="00775083">
        <w:rPr>
          <w:rFonts w:ascii="Traditional Arabic" w:hAnsi="Traditional Arabic" w:cs="Traditional Arabic" w:hint="cs"/>
          <w:sz w:val="28"/>
          <w:szCs w:val="28"/>
          <w:rtl/>
          <w:lang w:bidi="ar-DZ"/>
        </w:rPr>
        <w:t>1</w:t>
      </w:r>
      <w:r w:rsidRPr="00775083">
        <w:rPr>
          <w:rFonts w:ascii="Traditional Arabic" w:hAnsi="Traditional Arabic" w:cs="Traditional Arabic"/>
          <w:sz w:val="32"/>
          <w:szCs w:val="32"/>
          <w:rtl/>
          <w:lang w:bidi="ar-DZ"/>
        </w:rPr>
        <w:t xml:space="preserve">- الأسئلة فرعية </w:t>
      </w:r>
    </w:p>
    <w:p w:rsidR="00A7206E" w:rsidRPr="008D4AA5" w:rsidRDefault="00B90EE2" w:rsidP="008D4AA5">
      <w:pPr>
        <w:pStyle w:val="Paragraphedeliste"/>
        <w:numPr>
          <w:ilvl w:val="0"/>
          <w:numId w:val="2"/>
        </w:numPr>
        <w:bidi/>
        <w:spacing w:line="276" w:lineRule="auto"/>
        <w:rPr>
          <w:rFonts w:ascii="Traditional Arabic" w:hAnsi="Traditional Arabic" w:cs="Traditional Arabic"/>
          <w:sz w:val="32"/>
          <w:szCs w:val="32"/>
          <w:rtl/>
          <w:lang w:bidi="ar-DZ"/>
        </w:rPr>
      </w:pPr>
      <w:r w:rsidRPr="008D4AA5">
        <w:rPr>
          <w:rFonts w:ascii="Traditional Arabic" w:hAnsi="Traditional Arabic" w:cs="Traditional Arabic"/>
          <w:sz w:val="32"/>
          <w:szCs w:val="32"/>
          <w:rtl/>
        </w:rPr>
        <w:t>هل هناك علاقة بين التدقيق الداخلي و</w:t>
      </w:r>
      <w:r w:rsidR="00F03891" w:rsidRPr="008D4AA5">
        <w:rPr>
          <w:rFonts w:ascii="Traditional Arabic" w:hAnsi="Traditional Arabic" w:cs="Traditional Arabic"/>
          <w:sz w:val="32"/>
          <w:szCs w:val="32"/>
          <w:rtl/>
        </w:rPr>
        <w:t>صنع القرار</w:t>
      </w:r>
      <w:r w:rsidR="007304DB">
        <w:rPr>
          <w:rFonts w:ascii="Traditional Arabic" w:hAnsi="Traditional Arabic" w:cs="Traditional Arabic" w:hint="cs"/>
          <w:sz w:val="32"/>
          <w:szCs w:val="32"/>
          <w:rtl/>
        </w:rPr>
        <w:t xml:space="preserve"> في مؤسسة </w:t>
      </w:r>
      <w:r w:rsidR="007304DB">
        <w:rPr>
          <w:rFonts w:ascii="Traditional Arabic" w:hAnsi="Traditional Arabic" w:cs="Traditional Arabic"/>
          <w:sz w:val="32"/>
          <w:szCs w:val="32"/>
        </w:rPr>
        <w:t>SKTM</w:t>
      </w:r>
      <w:r w:rsidR="00A7206E" w:rsidRPr="008D4AA5">
        <w:rPr>
          <w:rFonts w:ascii="Traditional Arabic" w:hAnsi="Traditional Arabic" w:cs="Traditional Arabic"/>
          <w:sz w:val="32"/>
          <w:szCs w:val="32"/>
          <w:rtl/>
          <w:lang w:bidi="ar-DZ"/>
        </w:rPr>
        <w:t>؟</w:t>
      </w:r>
    </w:p>
    <w:p w:rsidR="00A7206E" w:rsidRPr="008D4AA5" w:rsidRDefault="00B90EE2" w:rsidP="008D4AA5">
      <w:pPr>
        <w:pStyle w:val="Paragraphedeliste"/>
        <w:numPr>
          <w:ilvl w:val="0"/>
          <w:numId w:val="2"/>
        </w:numPr>
        <w:bidi/>
        <w:spacing w:line="276" w:lineRule="auto"/>
        <w:rPr>
          <w:rFonts w:ascii="Traditional Arabic" w:hAnsi="Traditional Arabic" w:cs="Traditional Arabic"/>
          <w:sz w:val="32"/>
          <w:szCs w:val="32"/>
          <w:rtl/>
        </w:rPr>
      </w:pPr>
      <w:r w:rsidRPr="008D4AA5">
        <w:rPr>
          <w:rFonts w:ascii="Traditional Arabic" w:hAnsi="Traditional Arabic" w:cs="Traditional Arabic"/>
          <w:sz w:val="32"/>
          <w:szCs w:val="32"/>
          <w:rtl/>
        </w:rPr>
        <w:t>هل يعتبر التدقيق ال</w:t>
      </w:r>
      <w:r w:rsidR="007304DB">
        <w:rPr>
          <w:rFonts w:ascii="Traditional Arabic" w:hAnsi="Traditional Arabic" w:cs="Traditional Arabic"/>
          <w:sz w:val="32"/>
          <w:szCs w:val="32"/>
          <w:rtl/>
        </w:rPr>
        <w:t xml:space="preserve">داخلي مهما في </w:t>
      </w:r>
      <w:r w:rsidR="007304DB">
        <w:rPr>
          <w:rFonts w:ascii="Traditional Arabic" w:hAnsi="Traditional Arabic" w:cs="Traditional Arabic"/>
          <w:sz w:val="32"/>
          <w:szCs w:val="32"/>
        </w:rPr>
        <w:t>SKTM</w:t>
      </w:r>
      <w:r w:rsidR="00A7206E" w:rsidRPr="008D4AA5">
        <w:rPr>
          <w:rFonts w:ascii="Traditional Arabic" w:hAnsi="Traditional Arabic" w:cs="Traditional Arabic"/>
          <w:sz w:val="32"/>
          <w:szCs w:val="32"/>
          <w:rtl/>
        </w:rPr>
        <w:t>؟</w:t>
      </w:r>
    </w:p>
    <w:p w:rsidR="00A7206E" w:rsidRPr="008D4AA5" w:rsidRDefault="007304DB" w:rsidP="008D4AA5">
      <w:pPr>
        <w:pStyle w:val="Paragraphedeliste"/>
        <w:numPr>
          <w:ilvl w:val="0"/>
          <w:numId w:val="2"/>
        </w:num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ماهي القرارات التي يتم اتخادها في شركة </w:t>
      </w:r>
      <w:r>
        <w:rPr>
          <w:rFonts w:ascii="Traditional Arabic" w:hAnsi="Traditional Arabic" w:cs="Traditional Arabic"/>
          <w:sz w:val="32"/>
          <w:szCs w:val="32"/>
          <w:lang w:bidi="ar-DZ"/>
        </w:rPr>
        <w:t xml:space="preserve"> SKTM</w:t>
      </w:r>
      <w:r>
        <w:rPr>
          <w:rFonts w:ascii="Traditional Arabic" w:hAnsi="Traditional Arabic" w:cs="Traditional Arabic" w:hint="cs"/>
          <w:sz w:val="32"/>
          <w:szCs w:val="32"/>
          <w:rtl/>
          <w:lang w:bidi="ar-DZ"/>
        </w:rPr>
        <w:t xml:space="preserve"> وكانت بناءا على نتائج المدقق الداخلي</w:t>
      </w:r>
      <w:r w:rsidR="00A7206E" w:rsidRPr="008D4AA5">
        <w:rPr>
          <w:rFonts w:ascii="Traditional Arabic" w:hAnsi="Traditional Arabic" w:cs="Traditional Arabic"/>
          <w:sz w:val="32"/>
          <w:szCs w:val="32"/>
          <w:rtl/>
        </w:rPr>
        <w:t>؟</w:t>
      </w:r>
    </w:p>
    <w:p w:rsidR="00602FFE" w:rsidRDefault="00602FFE" w:rsidP="00602FFE">
      <w:pPr>
        <w:bidi/>
        <w:ind w:left="708"/>
        <w:rPr>
          <w:rFonts w:ascii="Traditional Arabic" w:hAnsi="Traditional Arabic" w:cs="Traditional Arabic"/>
          <w:b/>
          <w:bCs/>
          <w:sz w:val="32"/>
          <w:szCs w:val="32"/>
          <w:rtl/>
          <w:lang w:bidi="ar-DZ"/>
        </w:rPr>
      </w:pPr>
    </w:p>
    <w:p w:rsidR="00A7206E" w:rsidRPr="00602FFE" w:rsidRDefault="008C28DE" w:rsidP="00602FFE">
      <w:pPr>
        <w:bidi/>
        <w:ind w:left="708"/>
        <w:rPr>
          <w:rFonts w:ascii="Traditional Arabic" w:hAnsi="Traditional Arabic" w:cs="Traditional Arabic"/>
          <w:b/>
          <w:bCs/>
          <w:sz w:val="32"/>
          <w:szCs w:val="32"/>
          <w:rtl/>
          <w:lang w:bidi="ar-DZ"/>
        </w:rPr>
      </w:pPr>
      <w:r w:rsidRPr="00602FFE">
        <w:rPr>
          <w:rFonts w:ascii="Traditional Arabic" w:hAnsi="Traditional Arabic" w:cs="Traditional Arabic" w:hint="cs"/>
          <w:b/>
          <w:bCs/>
          <w:sz w:val="32"/>
          <w:szCs w:val="32"/>
          <w:rtl/>
          <w:lang w:bidi="ar-DZ"/>
        </w:rPr>
        <w:t xml:space="preserve">ت </w:t>
      </w:r>
      <w:r w:rsidR="00A7206E" w:rsidRPr="00602FFE">
        <w:rPr>
          <w:rFonts w:ascii="Traditional Arabic" w:hAnsi="Traditional Arabic" w:cs="Traditional Arabic"/>
          <w:b/>
          <w:bCs/>
          <w:sz w:val="32"/>
          <w:szCs w:val="32"/>
          <w:rtl/>
          <w:lang w:bidi="ar-DZ"/>
        </w:rPr>
        <w:t>- فرضيات الدراسة</w:t>
      </w:r>
      <w:r w:rsidR="00097469" w:rsidRPr="00602FFE">
        <w:rPr>
          <w:rFonts w:ascii="Traditional Arabic" w:hAnsi="Traditional Arabic" w:cs="Traditional Arabic" w:hint="cs"/>
          <w:b/>
          <w:bCs/>
          <w:sz w:val="32"/>
          <w:szCs w:val="32"/>
          <w:rtl/>
          <w:lang w:bidi="ar-DZ"/>
        </w:rPr>
        <w:t>:</w:t>
      </w:r>
    </w:p>
    <w:p w:rsidR="00F03891" w:rsidRPr="00C56F59" w:rsidRDefault="00A7206E" w:rsidP="009A2F49">
      <w:pPr>
        <w:autoSpaceDE w:val="0"/>
        <w:autoSpaceDN w:val="0"/>
        <w:bidi/>
        <w:adjustRightInd w:val="0"/>
        <w:spacing w:after="0"/>
        <w:ind w:left="708"/>
        <w:rPr>
          <w:rFonts w:ascii="Traditional Arabic" w:hAnsi="Traditional Arabic" w:cs="Traditional Arabic"/>
          <w:sz w:val="32"/>
          <w:szCs w:val="32"/>
          <w:lang w:bidi="ar-DZ"/>
        </w:rPr>
      </w:pPr>
      <w:r w:rsidRPr="00C56F59">
        <w:rPr>
          <w:rFonts w:ascii="Traditional Arabic" w:hAnsi="Traditional Arabic" w:cs="Traditional Arabic"/>
          <w:sz w:val="32"/>
          <w:szCs w:val="32"/>
          <w:rtl/>
          <w:lang w:bidi="ar-DZ"/>
        </w:rPr>
        <w:t xml:space="preserve">أ- </w:t>
      </w:r>
      <w:r w:rsidR="00F03891" w:rsidRPr="00C56F59">
        <w:rPr>
          <w:rFonts w:ascii="Traditional Arabic" w:hAnsi="Traditional Arabic" w:cs="Traditional Arabic"/>
          <w:sz w:val="32"/>
          <w:szCs w:val="32"/>
          <w:rtl/>
          <w:lang w:bidi="ar-DZ"/>
        </w:rPr>
        <w:t xml:space="preserve">هناك علاقة تكاملية بين التدقيق الداخلي و صنع القرار حيث أن التدقيق الداخلي يساهم مباشرة في صنع القرار في </w:t>
      </w:r>
      <w:r w:rsidR="009A2F49">
        <w:rPr>
          <w:rFonts w:ascii="Traditional Arabic" w:hAnsi="Traditional Arabic" w:cs="Traditional Arabic" w:hint="cs"/>
          <w:sz w:val="32"/>
          <w:szCs w:val="32"/>
          <w:rtl/>
          <w:lang w:bidi="ar-DZ"/>
        </w:rPr>
        <w:t xml:space="preserve">شركة </w:t>
      </w:r>
      <w:r w:rsidR="009A2F49">
        <w:rPr>
          <w:rFonts w:ascii="Traditional Arabic" w:hAnsi="Traditional Arabic" w:cs="Traditional Arabic"/>
          <w:sz w:val="32"/>
          <w:szCs w:val="32"/>
          <w:lang w:bidi="ar-DZ"/>
        </w:rPr>
        <w:t>SKTM</w:t>
      </w:r>
      <w:r w:rsidR="00F03891" w:rsidRPr="00C56F59">
        <w:rPr>
          <w:rFonts w:ascii="Traditional Arabic" w:hAnsi="Traditional Arabic" w:cs="Traditional Arabic"/>
          <w:sz w:val="32"/>
          <w:szCs w:val="32"/>
          <w:rtl/>
        </w:rPr>
        <w:t>؛</w:t>
      </w:r>
    </w:p>
    <w:p w:rsidR="00A7206E" w:rsidRPr="00C56F59" w:rsidRDefault="00A7206E" w:rsidP="00C56F59">
      <w:pPr>
        <w:bidi/>
        <w:ind w:left="708"/>
        <w:rPr>
          <w:rFonts w:ascii="Traditional Arabic" w:hAnsi="Traditional Arabic" w:cs="Traditional Arabic"/>
          <w:sz w:val="32"/>
          <w:szCs w:val="32"/>
          <w:rtl/>
        </w:rPr>
      </w:pPr>
      <w:r w:rsidRPr="00C56F59">
        <w:rPr>
          <w:rFonts w:ascii="Traditional Arabic" w:hAnsi="Traditional Arabic" w:cs="Traditional Arabic"/>
          <w:sz w:val="32"/>
          <w:szCs w:val="32"/>
          <w:rtl/>
          <w:lang w:bidi="ar-DZ"/>
        </w:rPr>
        <w:t xml:space="preserve">ب- </w:t>
      </w:r>
      <w:r w:rsidR="00C56F59">
        <w:rPr>
          <w:rFonts w:ascii="Traditional Arabic" w:hAnsi="Traditional Arabic" w:cs="Traditional Arabic" w:hint="cs"/>
          <w:sz w:val="32"/>
          <w:szCs w:val="32"/>
          <w:rtl/>
          <w:lang w:bidi="ar-DZ"/>
        </w:rPr>
        <w:t>يساهم المدقق الداخلي في صنع القرار في شركة الكهرباء والطاقات المتجددة</w:t>
      </w:r>
      <w:r w:rsidR="00F03891" w:rsidRPr="00C56F59">
        <w:rPr>
          <w:rFonts w:ascii="Traditional Arabic" w:hAnsi="Traditional Arabic" w:cs="Traditional Arabic"/>
          <w:sz w:val="32"/>
          <w:szCs w:val="32"/>
          <w:rtl/>
          <w:lang w:bidi="ar-DZ"/>
        </w:rPr>
        <w:t>؛</w:t>
      </w:r>
    </w:p>
    <w:p w:rsidR="00A7206E" w:rsidRPr="00C56F59" w:rsidRDefault="009A2F49" w:rsidP="00602FFE">
      <w:pPr>
        <w:bidi/>
        <w:ind w:left="348"/>
        <w:rPr>
          <w:rFonts w:ascii="Traditional Arabic" w:hAnsi="Traditional Arabic" w:cs="Traditional Arabic"/>
          <w:sz w:val="32"/>
          <w:szCs w:val="32"/>
          <w:rtl/>
        </w:rPr>
      </w:pPr>
      <w:r>
        <w:rPr>
          <w:rFonts w:ascii="Traditional Arabic" w:hAnsi="Traditional Arabic" w:cs="Traditional Arabic"/>
          <w:sz w:val="32"/>
          <w:szCs w:val="32"/>
          <w:rtl/>
        </w:rPr>
        <w:t xml:space="preserve">ج- </w:t>
      </w:r>
      <w:r>
        <w:rPr>
          <w:rFonts w:ascii="Traditional Arabic" w:hAnsi="Traditional Arabic" w:cs="Traditional Arabic" w:hint="cs"/>
          <w:sz w:val="32"/>
          <w:szCs w:val="32"/>
          <w:rtl/>
          <w:lang w:bidi="ar-DZ"/>
        </w:rPr>
        <w:t xml:space="preserve">الفرضيات التي يقدمها المدقق الداخلي في </w:t>
      </w:r>
      <w:r>
        <w:rPr>
          <w:rFonts w:ascii="Traditional Arabic" w:hAnsi="Traditional Arabic" w:cs="Traditional Arabic"/>
          <w:sz w:val="32"/>
          <w:szCs w:val="32"/>
          <w:lang w:bidi="ar-DZ"/>
        </w:rPr>
        <w:t>SKTM</w:t>
      </w:r>
      <w:r>
        <w:rPr>
          <w:rFonts w:ascii="Traditional Arabic" w:hAnsi="Traditional Arabic" w:cs="Traditional Arabic" w:hint="cs"/>
          <w:sz w:val="32"/>
          <w:szCs w:val="32"/>
          <w:rtl/>
          <w:lang w:bidi="ar-DZ"/>
        </w:rPr>
        <w:t xml:space="preserve"> ويأخذ بها صانع القرار تؤدي الى نتائج افضل ل</w:t>
      </w:r>
      <w:r w:rsidR="00E055A4">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شركة وتحس</w:t>
      </w:r>
      <w:r w:rsidR="00E055A4">
        <w:rPr>
          <w:rFonts w:ascii="Traditional Arabic" w:hAnsi="Traditional Arabic" w:cs="Traditional Arabic" w:hint="cs"/>
          <w:sz w:val="32"/>
          <w:szCs w:val="32"/>
          <w:rtl/>
          <w:lang w:bidi="ar-DZ"/>
        </w:rPr>
        <w:t>ي</w:t>
      </w:r>
      <w:r>
        <w:rPr>
          <w:rFonts w:ascii="Traditional Arabic" w:hAnsi="Traditional Arabic" w:cs="Traditional Arabic" w:hint="cs"/>
          <w:sz w:val="32"/>
          <w:szCs w:val="32"/>
          <w:rtl/>
          <w:lang w:bidi="ar-DZ"/>
        </w:rPr>
        <w:t>ن من وضعيتها في كل المجالات</w:t>
      </w:r>
      <w:r w:rsidR="007A4F1F" w:rsidRPr="00C56F59">
        <w:rPr>
          <w:rFonts w:ascii="Traditional Arabic" w:hAnsi="Traditional Arabic" w:cs="Traditional Arabic" w:hint="cs"/>
          <w:sz w:val="32"/>
          <w:szCs w:val="32"/>
          <w:rtl/>
        </w:rPr>
        <w:t>.</w:t>
      </w:r>
    </w:p>
    <w:p w:rsidR="00F03891" w:rsidRPr="00D47526" w:rsidRDefault="00F03891" w:rsidP="00F03891">
      <w:pPr>
        <w:jc w:val="right"/>
        <w:rPr>
          <w:rFonts w:ascii="Traditional Arabic" w:hAnsi="Traditional Arabic" w:cs="Traditional Arabic"/>
          <w:b/>
          <w:bCs/>
          <w:sz w:val="28"/>
          <w:szCs w:val="28"/>
          <w:rtl/>
          <w:lang w:bidi="ar-DZ"/>
        </w:rPr>
      </w:pPr>
      <w:r w:rsidRPr="00D47526">
        <w:rPr>
          <w:rFonts w:ascii="Traditional Arabic" w:hAnsi="Traditional Arabic" w:cs="Traditional Arabic" w:hint="cs"/>
          <w:b/>
          <w:bCs/>
          <w:sz w:val="28"/>
          <w:szCs w:val="28"/>
          <w:rtl/>
          <w:lang w:bidi="ar-DZ"/>
        </w:rPr>
        <w:t>ج</w:t>
      </w:r>
      <w:r w:rsidRPr="00D47526">
        <w:rPr>
          <w:rFonts w:ascii="Traditional Arabic" w:hAnsi="Traditional Arabic" w:cs="Traditional Arabic"/>
          <w:b/>
          <w:bCs/>
          <w:sz w:val="28"/>
          <w:szCs w:val="28"/>
          <w:rtl/>
          <w:lang w:bidi="ar-DZ"/>
        </w:rPr>
        <w:t>- أهمية الدراسة</w:t>
      </w:r>
    </w:p>
    <w:p w:rsidR="005B4633" w:rsidRPr="005B4633" w:rsidRDefault="005B4633" w:rsidP="008E3B6C">
      <w:pPr>
        <w:tabs>
          <w:tab w:val="left" w:pos="3687"/>
        </w:tabs>
        <w:bidi/>
        <w:jc w:val="both"/>
        <w:rPr>
          <w:rFonts w:ascii="Traditional Arabic" w:hAnsi="Traditional Arabic" w:cs="Traditional Arabic"/>
          <w:sz w:val="32"/>
          <w:szCs w:val="32"/>
          <w:rtl/>
        </w:rPr>
      </w:pPr>
      <w:r w:rsidRPr="005B4633">
        <w:rPr>
          <w:rFonts w:ascii="Traditional Arabic" w:hAnsi="Traditional Arabic" w:cs="Traditional Arabic" w:hint="cs"/>
          <w:sz w:val="32"/>
          <w:szCs w:val="32"/>
          <w:rtl/>
        </w:rPr>
        <w:t>تتمثلأهميةهذهالدراسةفيحاجةالمؤسسةإلىمحيطرقابييساعد</w:t>
      </w:r>
      <w:r w:rsidR="008E3B6C">
        <w:rPr>
          <w:rFonts w:ascii="Traditional Arabic" w:hAnsi="Traditional Arabic" w:cs="Traditional Arabic" w:hint="cs"/>
          <w:sz w:val="32"/>
          <w:szCs w:val="32"/>
          <w:rtl/>
        </w:rPr>
        <w:t>الإ</w:t>
      </w:r>
      <w:r w:rsidRPr="005B4633">
        <w:rPr>
          <w:rFonts w:ascii="Traditional Arabic" w:hAnsi="Traditional Arabic" w:cs="Traditional Arabic" w:hint="cs"/>
          <w:sz w:val="32"/>
          <w:szCs w:val="32"/>
          <w:rtl/>
        </w:rPr>
        <w:t>دارةعلىتحمل</w:t>
      </w:r>
      <w:r w:rsidR="008E3B6C">
        <w:rPr>
          <w:rFonts w:ascii="Traditional Arabic" w:hAnsi="Traditional Arabic" w:cs="Traditional Arabic" w:hint="cs"/>
          <w:sz w:val="32"/>
          <w:szCs w:val="32"/>
          <w:rtl/>
        </w:rPr>
        <w:t>ال</w:t>
      </w:r>
      <w:r w:rsidRPr="005B4633">
        <w:rPr>
          <w:rFonts w:ascii="Traditional Arabic" w:hAnsi="Traditional Arabic" w:cs="Traditional Arabic" w:hint="cs"/>
          <w:sz w:val="32"/>
          <w:szCs w:val="32"/>
          <w:rtl/>
        </w:rPr>
        <w:t>مسؤولياتوتطبيقالإجراءاتوالسياساتاللازمةمنأجلتحقيق</w:t>
      </w:r>
      <w:r w:rsidR="009A2F49">
        <w:rPr>
          <w:rFonts w:ascii="Traditional Arabic" w:hAnsi="Traditional Arabic" w:cs="Traditional Arabic" w:hint="cs"/>
          <w:sz w:val="32"/>
          <w:szCs w:val="32"/>
          <w:rtl/>
        </w:rPr>
        <w:t xml:space="preserve">الأهداف المسطرة للمؤسسة </w:t>
      </w:r>
      <w:r w:rsidR="00AA1FD3">
        <w:rPr>
          <w:rFonts w:ascii="Traditional Arabic" w:hAnsi="Traditional Arabic" w:cs="Traditional Arabic" w:hint="cs"/>
          <w:sz w:val="32"/>
          <w:szCs w:val="32"/>
          <w:rtl/>
        </w:rPr>
        <w:t>الاقتصادية</w:t>
      </w:r>
      <w:r w:rsidRPr="005B4633">
        <w:rPr>
          <w:rFonts w:ascii="Traditional Arabic" w:hAnsi="Traditional Arabic" w:cs="Traditional Arabic"/>
          <w:sz w:val="32"/>
          <w:szCs w:val="32"/>
        </w:rPr>
        <w:t>.</w:t>
      </w:r>
    </w:p>
    <w:p w:rsidR="004B1443" w:rsidRDefault="009A2F49" w:rsidP="009A2F49">
      <w:pPr>
        <w:tabs>
          <w:tab w:val="left" w:pos="3687"/>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 </w:t>
      </w:r>
      <w:r w:rsidR="005B4633" w:rsidRPr="005B4633">
        <w:rPr>
          <w:rFonts w:ascii="Traditional Arabic" w:hAnsi="Traditional Arabic" w:cs="Traditional Arabic" w:hint="cs"/>
          <w:sz w:val="32"/>
          <w:szCs w:val="32"/>
          <w:rtl/>
        </w:rPr>
        <w:t>تظهرأهميةالتدقيقالداخليفياتخاذق</w:t>
      </w:r>
      <w:r w:rsidR="005B4633">
        <w:rPr>
          <w:rFonts w:ascii="Traditional Arabic" w:hAnsi="Traditional Arabic" w:cs="Traditional Arabic" w:hint="cs"/>
          <w:sz w:val="32"/>
          <w:szCs w:val="32"/>
          <w:rtl/>
        </w:rPr>
        <w:t>ر</w:t>
      </w:r>
      <w:r w:rsidR="005B4633" w:rsidRPr="005B4633">
        <w:rPr>
          <w:rFonts w:ascii="Traditional Arabic" w:hAnsi="Traditional Arabic" w:cs="Traditional Arabic" w:hint="cs"/>
          <w:sz w:val="32"/>
          <w:szCs w:val="32"/>
          <w:rtl/>
        </w:rPr>
        <w:t>ار</w:t>
      </w:r>
      <w:r w:rsidR="005B4633">
        <w:rPr>
          <w:rFonts w:ascii="Traditional Arabic" w:hAnsi="Traditional Arabic" w:cs="Traditional Arabic" w:hint="cs"/>
          <w:sz w:val="32"/>
          <w:szCs w:val="32"/>
          <w:rtl/>
        </w:rPr>
        <w:t>ات</w:t>
      </w:r>
      <w:r w:rsidR="005B4633" w:rsidRPr="005B4633">
        <w:rPr>
          <w:rFonts w:ascii="Traditional Arabic" w:hAnsi="Traditional Arabic" w:cs="Traditional Arabic" w:hint="cs"/>
          <w:sz w:val="32"/>
          <w:szCs w:val="32"/>
          <w:rtl/>
        </w:rPr>
        <w:t>صائبةوفعالة،كماأنهناكأهميةأخرىتتمثلفيحاجةالمجتمعالأكاديميوبالأخصالمكتبةالجامعيةلهذاالنوعمنالدراسات</w:t>
      </w:r>
      <w:r w:rsidR="005B4633" w:rsidRPr="005B4633">
        <w:rPr>
          <w:rFonts w:ascii="Traditional Arabic" w:hAnsi="Traditional Arabic" w:cs="Traditional Arabic"/>
          <w:sz w:val="32"/>
          <w:szCs w:val="32"/>
          <w:rtl/>
        </w:rPr>
        <w:t>.</w:t>
      </w:r>
    </w:p>
    <w:p w:rsidR="00FE23B4" w:rsidRPr="00D47526" w:rsidRDefault="00FE23B4" w:rsidP="00FE23B4">
      <w:pPr>
        <w:bidi/>
        <w:jc w:val="both"/>
        <w:rPr>
          <w:rFonts w:ascii="Traditional Arabic" w:hAnsi="Traditional Arabic" w:cs="Traditional Arabic"/>
          <w:b/>
          <w:bCs/>
          <w:sz w:val="28"/>
          <w:szCs w:val="28"/>
          <w:rtl/>
          <w:lang w:bidi="ar-DZ"/>
        </w:rPr>
      </w:pPr>
      <w:r w:rsidRPr="00D47526">
        <w:rPr>
          <w:rFonts w:ascii="Traditional Arabic" w:hAnsi="Traditional Arabic" w:cs="Traditional Arabic" w:hint="cs"/>
          <w:b/>
          <w:bCs/>
          <w:sz w:val="28"/>
          <w:szCs w:val="28"/>
          <w:rtl/>
          <w:lang w:bidi="ar-DZ"/>
        </w:rPr>
        <w:t>د</w:t>
      </w:r>
      <w:r w:rsidRPr="00D47526">
        <w:rPr>
          <w:rFonts w:ascii="Traditional Arabic" w:hAnsi="Traditional Arabic" w:cs="Traditional Arabic"/>
          <w:b/>
          <w:bCs/>
          <w:sz w:val="28"/>
          <w:szCs w:val="28"/>
          <w:rtl/>
          <w:lang w:bidi="ar-DZ"/>
        </w:rPr>
        <w:t>- أهداف الدراسة</w:t>
      </w:r>
    </w:p>
    <w:p w:rsidR="008757E2" w:rsidRDefault="008757E2" w:rsidP="008757E2">
      <w:pPr>
        <w:tabs>
          <w:tab w:val="left" w:pos="3687"/>
        </w:tabs>
        <w:bidi/>
        <w:rPr>
          <w:rFonts w:ascii="Traditional Arabic" w:hAnsi="Traditional Arabic" w:cs="Traditional Arabic"/>
          <w:sz w:val="32"/>
          <w:szCs w:val="32"/>
          <w:rtl/>
          <w:lang w:bidi="ar-DZ"/>
        </w:rPr>
      </w:pPr>
      <w:r w:rsidRPr="008757E2">
        <w:rPr>
          <w:rFonts w:ascii="Traditional Arabic" w:hAnsi="Traditional Arabic" w:cs="Traditional Arabic" w:hint="cs"/>
          <w:sz w:val="32"/>
          <w:szCs w:val="32"/>
          <w:rtl/>
          <w:lang w:bidi="ar-DZ"/>
        </w:rPr>
        <w:t>منالأهدافالتيتسعىإليهاهذهالدراسة</w:t>
      </w:r>
      <w:r w:rsidRPr="008757E2">
        <w:rPr>
          <w:rFonts w:ascii="Traditional Arabic" w:hAnsi="Traditional Arabic" w:cs="Traditional Arabic"/>
          <w:sz w:val="32"/>
          <w:szCs w:val="32"/>
          <w:lang w:bidi="ar-DZ"/>
        </w:rPr>
        <w:t>:</w:t>
      </w:r>
    </w:p>
    <w:p w:rsidR="008757E2" w:rsidRPr="00AF3B33" w:rsidRDefault="008757E2" w:rsidP="005E36EF">
      <w:pPr>
        <w:pStyle w:val="Paragraphedeliste"/>
        <w:numPr>
          <w:ilvl w:val="0"/>
          <w:numId w:val="3"/>
        </w:numPr>
        <w:tabs>
          <w:tab w:val="left" w:pos="3687"/>
        </w:tabs>
        <w:bidi/>
        <w:rPr>
          <w:rFonts w:ascii="Traditional Arabic" w:hAnsi="Traditional Arabic" w:cs="Traditional Arabic"/>
          <w:sz w:val="32"/>
          <w:szCs w:val="32"/>
          <w:rtl/>
          <w:lang w:bidi="ar-DZ"/>
        </w:rPr>
      </w:pPr>
      <w:r w:rsidRPr="00AF3B33">
        <w:rPr>
          <w:rFonts w:ascii="Traditional Arabic" w:hAnsi="Traditional Arabic" w:cs="Traditional Arabic" w:hint="cs"/>
          <w:sz w:val="32"/>
          <w:szCs w:val="32"/>
          <w:rtl/>
          <w:lang w:bidi="ar-DZ"/>
        </w:rPr>
        <w:t>إبرازمدىأهميةودورالتدقيقالداخليفيتفعيلعمليةصنع القرار في المؤسسة</w:t>
      </w:r>
      <w:r w:rsidR="005E36EF">
        <w:rPr>
          <w:rFonts w:ascii="Traditional Arabic" w:hAnsi="Traditional Arabic" w:cs="Traditional Arabic" w:hint="cs"/>
          <w:sz w:val="32"/>
          <w:szCs w:val="32"/>
          <w:rtl/>
          <w:lang w:bidi="ar-DZ"/>
        </w:rPr>
        <w:t>؛</w:t>
      </w:r>
    </w:p>
    <w:p w:rsidR="008757E2" w:rsidRPr="00AF3B33" w:rsidRDefault="008757E2" w:rsidP="005E36EF">
      <w:pPr>
        <w:pStyle w:val="Paragraphedeliste"/>
        <w:numPr>
          <w:ilvl w:val="0"/>
          <w:numId w:val="3"/>
        </w:numPr>
        <w:tabs>
          <w:tab w:val="left" w:pos="3687"/>
        </w:tabs>
        <w:bidi/>
        <w:rPr>
          <w:rFonts w:ascii="Traditional Arabic" w:hAnsi="Traditional Arabic" w:cs="Traditional Arabic"/>
          <w:sz w:val="32"/>
          <w:szCs w:val="32"/>
          <w:lang w:bidi="ar-DZ"/>
        </w:rPr>
      </w:pPr>
      <w:r w:rsidRPr="00AF3B33">
        <w:rPr>
          <w:rFonts w:ascii="Traditional Arabic" w:hAnsi="Traditional Arabic" w:cs="Traditional Arabic" w:hint="cs"/>
          <w:sz w:val="32"/>
          <w:szCs w:val="32"/>
          <w:rtl/>
          <w:lang w:bidi="ar-DZ"/>
        </w:rPr>
        <w:t>التعرفعلىمدىاعتمادالمؤسساتالجزائريةعلىالتدقيقالداخليفيتفعيلقراراتها</w:t>
      </w:r>
      <w:r w:rsidR="005E36EF">
        <w:rPr>
          <w:rFonts w:ascii="Traditional Arabic" w:hAnsi="Traditional Arabic" w:cs="Traditional Arabic" w:hint="cs"/>
          <w:sz w:val="32"/>
          <w:szCs w:val="32"/>
          <w:rtl/>
          <w:lang w:bidi="ar-DZ"/>
        </w:rPr>
        <w:t>؛</w:t>
      </w:r>
    </w:p>
    <w:p w:rsidR="008757E2" w:rsidRDefault="008757E2" w:rsidP="00E055A4">
      <w:pPr>
        <w:pStyle w:val="Paragraphedeliste"/>
        <w:numPr>
          <w:ilvl w:val="0"/>
          <w:numId w:val="3"/>
        </w:numPr>
        <w:tabs>
          <w:tab w:val="left" w:pos="3687"/>
        </w:tabs>
        <w:bidi/>
        <w:rPr>
          <w:rFonts w:ascii="Traditional Arabic" w:hAnsi="Traditional Arabic" w:cs="Traditional Arabic"/>
          <w:sz w:val="32"/>
          <w:szCs w:val="32"/>
          <w:lang w:bidi="ar-DZ"/>
        </w:rPr>
      </w:pPr>
      <w:r w:rsidRPr="00AF3B33">
        <w:rPr>
          <w:rFonts w:ascii="Traditional Arabic" w:hAnsi="Traditional Arabic" w:cs="Traditional Arabic" w:hint="cs"/>
          <w:sz w:val="32"/>
          <w:szCs w:val="32"/>
          <w:rtl/>
          <w:lang w:bidi="ar-DZ"/>
        </w:rPr>
        <w:t>معرفة</w:t>
      </w:r>
      <w:r w:rsidR="009A2F49">
        <w:rPr>
          <w:rFonts w:ascii="Traditional Arabic" w:hAnsi="Traditional Arabic" w:cs="Traditional Arabic" w:hint="cs"/>
          <w:sz w:val="32"/>
          <w:szCs w:val="32"/>
          <w:rtl/>
          <w:lang w:bidi="ar-DZ"/>
        </w:rPr>
        <w:t>فاعلية توجيهات و</w:t>
      </w:r>
      <w:r w:rsidR="00E055A4">
        <w:rPr>
          <w:rFonts w:ascii="Traditional Arabic" w:hAnsi="Traditional Arabic" w:cs="Traditional Arabic" w:hint="cs"/>
          <w:sz w:val="32"/>
          <w:szCs w:val="32"/>
          <w:rtl/>
          <w:lang w:bidi="ar-DZ"/>
        </w:rPr>
        <w:t>أ</w:t>
      </w:r>
      <w:r w:rsidR="009A2F49">
        <w:rPr>
          <w:rFonts w:ascii="Traditional Arabic" w:hAnsi="Traditional Arabic" w:cs="Traditional Arabic" w:hint="cs"/>
          <w:sz w:val="32"/>
          <w:szCs w:val="32"/>
          <w:rtl/>
          <w:lang w:bidi="ar-DZ"/>
        </w:rPr>
        <w:t>راء الم</w:t>
      </w:r>
      <w:r w:rsidRPr="00AF3B33">
        <w:rPr>
          <w:rFonts w:ascii="Traditional Arabic" w:hAnsi="Traditional Arabic" w:cs="Traditional Arabic" w:hint="cs"/>
          <w:sz w:val="32"/>
          <w:szCs w:val="32"/>
          <w:rtl/>
          <w:lang w:bidi="ar-DZ"/>
        </w:rPr>
        <w:t>دققالداخليفيتسييرالمؤسسةالاقتصادية</w:t>
      </w:r>
      <w:r w:rsidRPr="00AF3B33">
        <w:rPr>
          <w:rFonts w:ascii="Traditional Arabic" w:hAnsi="Traditional Arabic" w:cs="Traditional Arabic"/>
          <w:sz w:val="32"/>
          <w:szCs w:val="32"/>
          <w:rtl/>
          <w:lang w:bidi="ar-DZ"/>
        </w:rPr>
        <w:t>.</w:t>
      </w:r>
    </w:p>
    <w:p w:rsidR="00AF3B33" w:rsidRPr="00AF3B33" w:rsidRDefault="00AF3B33" w:rsidP="00AF3B33">
      <w:pPr>
        <w:bidi/>
        <w:jc w:val="both"/>
        <w:rPr>
          <w:rFonts w:ascii="Traditional Arabic" w:hAnsi="Traditional Arabic" w:cs="Traditional Arabic"/>
          <w:b/>
          <w:bCs/>
          <w:sz w:val="28"/>
          <w:szCs w:val="28"/>
          <w:rtl/>
          <w:lang w:bidi="ar-DZ"/>
        </w:rPr>
      </w:pPr>
      <w:r w:rsidRPr="00AF3B33">
        <w:rPr>
          <w:rFonts w:ascii="Traditional Arabic" w:hAnsi="Traditional Arabic" w:cs="Traditional Arabic" w:hint="cs"/>
          <w:b/>
          <w:bCs/>
          <w:sz w:val="28"/>
          <w:szCs w:val="28"/>
          <w:rtl/>
          <w:lang w:bidi="ar-DZ"/>
        </w:rPr>
        <w:t>ه</w:t>
      </w:r>
      <w:r w:rsidRPr="00AF3B33">
        <w:rPr>
          <w:rFonts w:ascii="Traditional Arabic" w:hAnsi="Traditional Arabic" w:cs="Traditional Arabic"/>
          <w:b/>
          <w:bCs/>
          <w:sz w:val="28"/>
          <w:szCs w:val="28"/>
          <w:rtl/>
          <w:lang w:bidi="ar-DZ"/>
        </w:rPr>
        <w:t>- حدود الدراسة</w:t>
      </w:r>
    </w:p>
    <w:p w:rsidR="00AF3B33" w:rsidRPr="00AF3B33" w:rsidRDefault="00AF3B33" w:rsidP="00C838F6">
      <w:pPr>
        <w:bidi/>
        <w:ind w:left="708"/>
        <w:jc w:val="both"/>
        <w:rPr>
          <w:rFonts w:ascii="Traditional Arabic" w:hAnsi="Traditional Arabic" w:cs="Traditional Arabic"/>
          <w:sz w:val="28"/>
          <w:szCs w:val="28"/>
          <w:u w:val="single"/>
          <w:rtl/>
          <w:lang w:bidi="ar-DZ"/>
        </w:rPr>
      </w:pPr>
      <w:r w:rsidRPr="00E055A4">
        <w:rPr>
          <w:rFonts w:ascii="Traditional Arabic" w:hAnsi="Traditional Arabic" w:cs="Traditional Arabic" w:hint="cs"/>
          <w:b/>
          <w:bCs/>
          <w:sz w:val="32"/>
          <w:szCs w:val="32"/>
          <w:rtl/>
          <w:lang w:bidi="ar-DZ"/>
        </w:rPr>
        <w:lastRenderedPageBreak/>
        <w:t>حدودمكانية</w:t>
      </w:r>
      <w:r w:rsidRPr="00AF3B33">
        <w:rPr>
          <w:rFonts w:ascii="Traditional Arabic" w:hAnsi="Traditional Arabic" w:cs="Traditional Arabic" w:hint="cs"/>
          <w:sz w:val="32"/>
          <w:szCs w:val="32"/>
          <w:rtl/>
          <w:lang w:bidi="ar-DZ"/>
        </w:rPr>
        <w:t>: كانتالدراسةبمؤسسةالكهرباء والطاقات المتجددةبغردايةوذلكلمعالجةإشكاليةالبحثالمتمثلةفي</w:t>
      </w:r>
      <w:r w:rsidR="00C838F6">
        <w:rPr>
          <w:rFonts w:ascii="Traditional Arabic" w:hAnsi="Traditional Arabic" w:cs="Traditional Arabic" w:hint="cs"/>
          <w:b/>
          <w:bCs/>
          <w:sz w:val="28"/>
          <w:szCs w:val="28"/>
          <w:rtl/>
          <w:lang w:bidi="ar-DZ"/>
        </w:rPr>
        <w:t xml:space="preserve">ما مدى مساهمة </w:t>
      </w:r>
      <w:r w:rsidRPr="00AF3B33">
        <w:rPr>
          <w:rFonts w:ascii="Traditional Arabic" w:hAnsi="Traditional Arabic" w:cs="Traditional Arabic" w:hint="cs"/>
          <w:b/>
          <w:bCs/>
          <w:sz w:val="28"/>
          <w:szCs w:val="28"/>
          <w:rtl/>
          <w:lang w:bidi="ar-DZ"/>
        </w:rPr>
        <w:t>التدقيقالداخليفيصنعالقرار</w:t>
      </w:r>
      <w:r w:rsidR="00C838F6">
        <w:rPr>
          <w:rFonts w:ascii="Traditional Arabic" w:hAnsi="Traditional Arabic" w:cs="Traditional Arabic" w:hint="cs"/>
          <w:b/>
          <w:bCs/>
          <w:sz w:val="28"/>
          <w:szCs w:val="28"/>
          <w:rtl/>
          <w:lang w:bidi="ar-DZ"/>
        </w:rPr>
        <w:t>ل</w:t>
      </w:r>
      <w:r w:rsidRPr="00AF3B33">
        <w:rPr>
          <w:rFonts w:ascii="Traditional Arabic" w:hAnsi="Traditional Arabic" w:cs="Traditional Arabic" w:hint="cs"/>
          <w:b/>
          <w:bCs/>
          <w:sz w:val="28"/>
          <w:szCs w:val="28"/>
          <w:rtl/>
          <w:lang w:bidi="ar-DZ"/>
        </w:rPr>
        <w:t>لمؤسسةالاقتصادية؟</w:t>
      </w:r>
    </w:p>
    <w:p w:rsidR="008757E2" w:rsidRDefault="00AF3B33" w:rsidP="00870E88">
      <w:pPr>
        <w:tabs>
          <w:tab w:val="left" w:pos="3687"/>
        </w:tabs>
        <w:bidi/>
        <w:ind w:left="150"/>
        <w:rPr>
          <w:rFonts w:ascii="Traditional Arabic" w:hAnsi="Traditional Arabic" w:cs="Traditional Arabic"/>
          <w:sz w:val="32"/>
          <w:szCs w:val="32"/>
          <w:rtl/>
          <w:lang w:bidi="ar-DZ"/>
        </w:rPr>
      </w:pPr>
      <w:r w:rsidRPr="00E055A4">
        <w:rPr>
          <w:rFonts w:ascii="Traditional Arabic" w:hAnsi="Traditional Arabic" w:cs="Traditional Arabic" w:hint="cs"/>
          <w:b/>
          <w:bCs/>
          <w:sz w:val="32"/>
          <w:szCs w:val="32"/>
          <w:rtl/>
          <w:lang w:bidi="ar-DZ"/>
        </w:rPr>
        <w:t>حدودزمنية</w:t>
      </w:r>
      <w:r w:rsidRPr="00AF3B33">
        <w:rPr>
          <w:rFonts w:ascii="Traditional Arabic" w:hAnsi="Traditional Arabic" w:cs="Traditional Arabic" w:hint="cs"/>
          <w:sz w:val="32"/>
          <w:szCs w:val="32"/>
          <w:rtl/>
          <w:lang w:bidi="ar-DZ"/>
        </w:rPr>
        <w:t>: كانتالدراسةمن</w:t>
      </w:r>
      <w:r w:rsidR="00C56F59">
        <w:rPr>
          <w:rFonts w:ascii="Traditional Arabic" w:hAnsi="Traditional Arabic" w:cs="Traditional Arabic" w:hint="cs"/>
          <w:sz w:val="32"/>
          <w:szCs w:val="32"/>
          <w:rtl/>
          <w:lang w:bidi="ar-DZ"/>
        </w:rPr>
        <w:t>03</w:t>
      </w:r>
      <w:r w:rsidRPr="00AF3B33">
        <w:rPr>
          <w:rFonts w:ascii="Traditional Arabic" w:hAnsi="Traditional Arabic" w:cs="Traditional Arabic"/>
          <w:sz w:val="32"/>
          <w:szCs w:val="32"/>
          <w:rtl/>
          <w:lang w:bidi="ar-DZ"/>
        </w:rPr>
        <w:t>/</w:t>
      </w:r>
      <w:r w:rsidR="00C56F59">
        <w:rPr>
          <w:rFonts w:ascii="Traditional Arabic" w:hAnsi="Traditional Arabic" w:cs="Traditional Arabic" w:hint="cs"/>
          <w:sz w:val="32"/>
          <w:szCs w:val="32"/>
          <w:rtl/>
          <w:lang w:bidi="ar-DZ"/>
        </w:rPr>
        <w:t>04</w:t>
      </w:r>
      <w:r w:rsidRPr="00AF3B33">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2021</w:t>
      </w:r>
      <w:r w:rsidRPr="00AF3B33">
        <w:rPr>
          <w:rFonts w:ascii="Traditional Arabic" w:hAnsi="Traditional Arabic" w:cs="Traditional Arabic" w:hint="cs"/>
          <w:sz w:val="32"/>
          <w:szCs w:val="32"/>
          <w:rtl/>
          <w:lang w:bidi="ar-DZ"/>
        </w:rPr>
        <w:t>إلى</w:t>
      </w:r>
      <w:r w:rsidR="00C56F59">
        <w:rPr>
          <w:rFonts w:ascii="Traditional Arabic" w:hAnsi="Traditional Arabic" w:cs="Traditional Arabic" w:hint="cs"/>
          <w:sz w:val="32"/>
          <w:szCs w:val="32"/>
          <w:rtl/>
          <w:lang w:bidi="ar-DZ"/>
        </w:rPr>
        <w:t>03</w:t>
      </w:r>
      <w:r>
        <w:rPr>
          <w:rFonts w:ascii="Traditional Arabic" w:hAnsi="Traditional Arabic" w:cs="Traditional Arabic" w:hint="cs"/>
          <w:sz w:val="32"/>
          <w:szCs w:val="32"/>
          <w:rtl/>
          <w:lang w:bidi="ar-DZ"/>
        </w:rPr>
        <w:t>/0</w:t>
      </w:r>
      <w:r w:rsidR="00C56F59">
        <w:rPr>
          <w:rFonts w:ascii="Traditional Arabic" w:hAnsi="Traditional Arabic" w:cs="Traditional Arabic" w:hint="cs"/>
          <w:sz w:val="32"/>
          <w:szCs w:val="32"/>
          <w:rtl/>
          <w:lang w:bidi="ar-DZ"/>
        </w:rPr>
        <w:t>5</w:t>
      </w:r>
      <w:r>
        <w:rPr>
          <w:rFonts w:ascii="Traditional Arabic" w:hAnsi="Traditional Arabic" w:cs="Traditional Arabic" w:hint="cs"/>
          <w:sz w:val="32"/>
          <w:szCs w:val="32"/>
          <w:rtl/>
          <w:lang w:bidi="ar-DZ"/>
        </w:rPr>
        <w:t>/2021</w:t>
      </w:r>
    </w:p>
    <w:p w:rsidR="00E055A4" w:rsidRDefault="00E055A4" w:rsidP="00AF3B33">
      <w:pPr>
        <w:bidi/>
        <w:jc w:val="both"/>
        <w:rPr>
          <w:rFonts w:ascii="Traditional Arabic" w:hAnsi="Traditional Arabic" w:cs="Traditional Arabic"/>
          <w:b/>
          <w:bCs/>
          <w:sz w:val="28"/>
          <w:szCs w:val="28"/>
          <w:rtl/>
          <w:lang w:bidi="ar-DZ"/>
        </w:rPr>
      </w:pPr>
    </w:p>
    <w:p w:rsidR="00AF3B33" w:rsidRDefault="00AF3B33" w:rsidP="00E055A4">
      <w:pPr>
        <w:bidi/>
        <w:jc w:val="both"/>
        <w:rPr>
          <w:rFonts w:ascii="Traditional Arabic" w:hAnsi="Traditional Arabic" w:cs="Traditional Arabic"/>
          <w:b/>
          <w:bCs/>
          <w:sz w:val="28"/>
          <w:szCs w:val="28"/>
          <w:rtl/>
          <w:lang w:bidi="ar-DZ"/>
        </w:rPr>
      </w:pPr>
      <w:r w:rsidRPr="007C70BF">
        <w:rPr>
          <w:rFonts w:ascii="Traditional Arabic" w:hAnsi="Traditional Arabic" w:cs="Traditional Arabic" w:hint="cs"/>
          <w:b/>
          <w:bCs/>
          <w:sz w:val="28"/>
          <w:szCs w:val="28"/>
          <w:rtl/>
          <w:lang w:bidi="ar-DZ"/>
        </w:rPr>
        <w:t>و</w:t>
      </w:r>
      <w:r w:rsidRPr="007C70BF">
        <w:rPr>
          <w:rFonts w:ascii="Traditional Arabic" w:hAnsi="Traditional Arabic" w:cs="Traditional Arabic"/>
          <w:b/>
          <w:bCs/>
          <w:sz w:val="28"/>
          <w:szCs w:val="28"/>
          <w:rtl/>
          <w:lang w:bidi="ar-DZ"/>
        </w:rPr>
        <w:t>- صعوبات الدراسة</w:t>
      </w:r>
    </w:p>
    <w:p w:rsidR="008F1FA5" w:rsidRDefault="008F1FA5" w:rsidP="00AF3B33">
      <w:pPr>
        <w:bidi/>
        <w:jc w:val="both"/>
        <w:rPr>
          <w:rFonts w:ascii="Traditional Arabic" w:hAnsi="Traditional Arabic" w:cs="Traditional Arabic"/>
          <w:sz w:val="28"/>
          <w:szCs w:val="28"/>
          <w:rtl/>
        </w:rPr>
      </w:pPr>
      <w:r>
        <w:rPr>
          <w:rFonts w:ascii="Traditional Arabic" w:hAnsi="Traditional Arabic" w:cs="Traditional Arabic" w:hint="cs"/>
          <w:sz w:val="28"/>
          <w:szCs w:val="28"/>
          <w:rtl/>
        </w:rPr>
        <w:t>صعوبة ايجاد شركة لإتمام فيها بحثنا</w:t>
      </w:r>
      <w:r w:rsidR="005E36EF">
        <w:rPr>
          <w:rFonts w:ascii="Traditional Arabic" w:hAnsi="Traditional Arabic" w:cs="Traditional Arabic" w:hint="cs"/>
          <w:sz w:val="28"/>
          <w:szCs w:val="28"/>
          <w:rtl/>
        </w:rPr>
        <w:t>؛</w:t>
      </w:r>
    </w:p>
    <w:p w:rsidR="00AF3B33" w:rsidRDefault="00AF3B33" w:rsidP="005E36EF">
      <w:pPr>
        <w:bidi/>
        <w:jc w:val="both"/>
        <w:rPr>
          <w:rFonts w:ascii="Traditional Arabic" w:hAnsi="Traditional Arabic" w:cs="Traditional Arabic"/>
          <w:sz w:val="28"/>
          <w:szCs w:val="28"/>
          <w:rtl/>
        </w:rPr>
      </w:pPr>
      <w:r w:rsidRPr="002613FB">
        <w:rPr>
          <w:rFonts w:ascii="Traditional Arabic" w:hAnsi="Traditional Arabic" w:cs="Traditional Arabic"/>
          <w:sz w:val="28"/>
          <w:szCs w:val="28"/>
          <w:rtl/>
        </w:rPr>
        <w:t xml:space="preserve">الصعوبات التي صادفتنا في بداية إعداد هذا البحث </w:t>
      </w:r>
      <w:r w:rsidRPr="002613FB">
        <w:rPr>
          <w:rFonts w:ascii="Traditional Arabic" w:hAnsi="Traditional Arabic" w:cs="Traditional Arabic" w:hint="cs"/>
          <w:sz w:val="28"/>
          <w:szCs w:val="28"/>
          <w:rtl/>
        </w:rPr>
        <w:t>هو الوباء كوفيد 19 الذي منعنا عن التواصل مع الاطراف التي لها علاقة مع البحت</w:t>
      </w:r>
      <w:r w:rsidR="005E36EF">
        <w:rPr>
          <w:rFonts w:ascii="Traditional Arabic" w:hAnsi="Traditional Arabic" w:cs="Traditional Arabic" w:hint="cs"/>
          <w:sz w:val="28"/>
          <w:szCs w:val="28"/>
          <w:rtl/>
        </w:rPr>
        <w:t>؛</w:t>
      </w:r>
    </w:p>
    <w:p w:rsidR="007B41F7" w:rsidRDefault="007B41F7" w:rsidP="007B41F7">
      <w:pPr>
        <w:bidi/>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صعوبة </w:t>
      </w:r>
      <w:r w:rsidR="009B1AE8">
        <w:rPr>
          <w:rFonts w:ascii="Traditional Arabic" w:hAnsi="Traditional Arabic" w:cs="Traditional Arabic" w:hint="cs"/>
          <w:sz w:val="28"/>
          <w:szCs w:val="28"/>
          <w:rtl/>
        </w:rPr>
        <w:t>الحصول على المعلومة كذلك الحصول على الوثائق والملاحق</w:t>
      </w:r>
      <w:r w:rsidR="00AA1FD3">
        <w:rPr>
          <w:rFonts w:ascii="Traditional Arabic" w:hAnsi="Traditional Arabic" w:cs="Traditional Arabic" w:hint="cs"/>
          <w:sz w:val="28"/>
          <w:szCs w:val="28"/>
          <w:rtl/>
        </w:rPr>
        <w:t>.</w:t>
      </w:r>
    </w:p>
    <w:p w:rsidR="00AF3B33" w:rsidRPr="007C70BF" w:rsidRDefault="00AF3B33" w:rsidP="00AF3B33">
      <w:pPr>
        <w:bidi/>
        <w:jc w:val="both"/>
        <w:rPr>
          <w:rFonts w:ascii="Traditional Arabic" w:hAnsi="Traditional Arabic" w:cs="Traditional Arabic"/>
          <w:b/>
          <w:bCs/>
          <w:sz w:val="28"/>
          <w:szCs w:val="28"/>
          <w:rtl/>
          <w:lang w:bidi="ar-DZ"/>
        </w:rPr>
      </w:pPr>
      <w:r w:rsidRPr="007C70BF">
        <w:rPr>
          <w:rFonts w:ascii="Traditional Arabic" w:hAnsi="Traditional Arabic" w:cs="Traditional Arabic" w:hint="cs"/>
          <w:b/>
          <w:bCs/>
          <w:sz w:val="28"/>
          <w:szCs w:val="28"/>
          <w:rtl/>
          <w:lang w:bidi="ar-DZ"/>
        </w:rPr>
        <w:t>ز</w:t>
      </w:r>
      <w:r w:rsidRPr="007C70BF">
        <w:rPr>
          <w:rFonts w:ascii="Traditional Arabic" w:hAnsi="Traditional Arabic" w:cs="Traditional Arabic"/>
          <w:b/>
          <w:bCs/>
          <w:sz w:val="28"/>
          <w:szCs w:val="28"/>
          <w:rtl/>
          <w:lang w:bidi="ar-DZ"/>
        </w:rPr>
        <w:t>- منهج الدراسة</w:t>
      </w:r>
    </w:p>
    <w:p w:rsidR="00920018" w:rsidRPr="00C838F6" w:rsidRDefault="00920018" w:rsidP="003D7BBF">
      <w:pPr>
        <w:bidi/>
        <w:rPr>
          <w:rFonts w:ascii="Traditional Arabic" w:hAnsi="Traditional Arabic" w:cs="Traditional Arabic"/>
          <w:sz w:val="32"/>
          <w:szCs w:val="32"/>
          <w:rtl/>
          <w:lang w:bidi="ar-DZ"/>
        </w:rPr>
      </w:pPr>
      <w:r w:rsidRPr="00C838F6">
        <w:rPr>
          <w:rFonts w:ascii="Traditional Arabic" w:hAnsi="Traditional Arabic" w:cs="Traditional Arabic"/>
          <w:sz w:val="32"/>
          <w:szCs w:val="32"/>
          <w:rtl/>
        </w:rPr>
        <w:t xml:space="preserve">للإجابة على الإشكالية الرئيسية للدراسة والأسئلة المتفرعة منها، واختبار صحة الفرضيات فقد اعتمدنا على </w:t>
      </w:r>
      <w:r w:rsidR="00870E88">
        <w:rPr>
          <w:rFonts w:ascii="Traditional Arabic" w:hAnsi="Traditional Arabic" w:cs="Traditional Arabic" w:hint="cs"/>
          <w:sz w:val="32"/>
          <w:szCs w:val="32"/>
          <w:rtl/>
        </w:rPr>
        <w:t>ال</w:t>
      </w:r>
      <w:r w:rsidRPr="00C838F6">
        <w:rPr>
          <w:rFonts w:ascii="Traditional Arabic" w:hAnsi="Traditional Arabic" w:cs="Traditional Arabic"/>
          <w:sz w:val="32"/>
          <w:szCs w:val="32"/>
          <w:rtl/>
        </w:rPr>
        <w:t>منهج الوصفي والتحليلي في استعراضنا للفصل الاول (النظري) ، أما الفصل الأخير المتعلق بدراستنا للحالةفقد قمنا بالجمع بين المنهج الوصفي والتحليلي إلى جانب منهج دراسة الحالة......</w:t>
      </w:r>
    </w:p>
    <w:p w:rsidR="00AF3B33" w:rsidRPr="00C838F6" w:rsidRDefault="00920018" w:rsidP="00C838F6">
      <w:pPr>
        <w:bidi/>
        <w:rPr>
          <w:rFonts w:ascii="Traditional Arabic" w:hAnsi="Traditional Arabic" w:cs="Traditional Arabic"/>
          <w:b/>
          <w:bCs/>
          <w:sz w:val="32"/>
          <w:szCs w:val="32"/>
          <w:rtl/>
          <w:lang w:bidi="ar-DZ"/>
        </w:rPr>
      </w:pPr>
      <w:r w:rsidRPr="00C838F6">
        <w:rPr>
          <w:rFonts w:ascii="Traditional Arabic" w:hAnsi="Traditional Arabic" w:cs="Traditional Arabic" w:hint="cs"/>
          <w:b/>
          <w:bCs/>
          <w:sz w:val="32"/>
          <w:szCs w:val="32"/>
          <w:rtl/>
          <w:lang w:bidi="ar-DZ"/>
        </w:rPr>
        <w:t>ي</w:t>
      </w:r>
      <w:r w:rsidRPr="00C838F6">
        <w:rPr>
          <w:rFonts w:ascii="Traditional Arabic" w:hAnsi="Traditional Arabic" w:cs="Traditional Arabic"/>
          <w:b/>
          <w:bCs/>
          <w:sz w:val="32"/>
          <w:szCs w:val="32"/>
          <w:rtl/>
          <w:lang w:bidi="ar-DZ"/>
        </w:rPr>
        <w:t>- أسباب اختيار الموضوع</w:t>
      </w:r>
    </w:p>
    <w:p w:rsidR="00920018" w:rsidRPr="00C838F6" w:rsidRDefault="00920018" w:rsidP="00C838F6">
      <w:pPr>
        <w:bidi/>
        <w:rPr>
          <w:rFonts w:ascii="Traditional Arabic" w:hAnsi="Traditional Arabic" w:cs="Traditional Arabic"/>
          <w:sz w:val="32"/>
          <w:szCs w:val="32"/>
          <w:rtl/>
          <w:lang w:bidi="ar-DZ"/>
        </w:rPr>
      </w:pPr>
      <w:r w:rsidRPr="00C838F6">
        <w:rPr>
          <w:rFonts w:ascii="Traditional Arabic" w:hAnsi="Traditional Arabic" w:cs="Traditional Arabic" w:hint="cs"/>
          <w:sz w:val="32"/>
          <w:szCs w:val="32"/>
          <w:rtl/>
          <w:lang w:bidi="ar-DZ"/>
        </w:rPr>
        <w:t>تتجلى أسباب اختيار الموضوع من خلال ما يلي:</w:t>
      </w:r>
    </w:p>
    <w:p w:rsidR="00920018" w:rsidRPr="00C838F6" w:rsidRDefault="00920018" w:rsidP="005E36EF">
      <w:pPr>
        <w:bidi/>
        <w:rPr>
          <w:rFonts w:ascii="Traditional Arabic" w:hAnsi="Traditional Arabic" w:cs="Traditional Arabic"/>
          <w:sz w:val="32"/>
          <w:szCs w:val="32"/>
          <w:rtl/>
          <w:lang w:bidi="ar-DZ"/>
        </w:rPr>
      </w:pPr>
      <w:r w:rsidRPr="00C838F6">
        <w:rPr>
          <w:rFonts w:ascii="Traditional Arabic" w:hAnsi="Traditional Arabic" w:cs="Traditional Arabic" w:hint="cs"/>
          <w:sz w:val="32"/>
          <w:szCs w:val="32"/>
          <w:rtl/>
          <w:lang w:bidi="ar-DZ"/>
        </w:rPr>
        <w:t>- الاهتمام الشخصي بالموضوع نظرا لارتباط بمجال تخصص " تدقيق ومراقبة التسيير"</w:t>
      </w:r>
      <w:r w:rsidR="005E36EF">
        <w:rPr>
          <w:rFonts w:ascii="Traditional Arabic" w:hAnsi="Traditional Arabic" w:cs="Traditional Arabic" w:hint="cs"/>
          <w:sz w:val="32"/>
          <w:szCs w:val="32"/>
          <w:rtl/>
          <w:lang w:bidi="ar-DZ"/>
        </w:rPr>
        <w:t>؛</w:t>
      </w:r>
    </w:p>
    <w:p w:rsidR="00920018" w:rsidRPr="00C838F6" w:rsidRDefault="00920018" w:rsidP="005E36EF">
      <w:pPr>
        <w:bidi/>
        <w:rPr>
          <w:rFonts w:ascii="Traditional Arabic" w:hAnsi="Traditional Arabic" w:cs="Traditional Arabic"/>
          <w:sz w:val="32"/>
          <w:szCs w:val="32"/>
          <w:rtl/>
          <w:lang w:bidi="ar-DZ"/>
        </w:rPr>
      </w:pPr>
      <w:r w:rsidRPr="00C838F6">
        <w:rPr>
          <w:rFonts w:ascii="Traditional Arabic" w:hAnsi="Traditional Arabic" w:cs="Traditional Arabic" w:hint="cs"/>
          <w:sz w:val="32"/>
          <w:szCs w:val="32"/>
          <w:rtl/>
          <w:lang w:bidi="ar-DZ"/>
        </w:rPr>
        <w:t>- الرغبة في الإثراء و الاطلاع على كل ما هو جديد فيما يخص هذا الموضوع</w:t>
      </w:r>
      <w:r w:rsidR="005E36EF">
        <w:rPr>
          <w:rFonts w:ascii="Traditional Arabic" w:hAnsi="Traditional Arabic" w:cs="Traditional Arabic" w:hint="cs"/>
          <w:sz w:val="32"/>
          <w:szCs w:val="32"/>
          <w:rtl/>
          <w:lang w:bidi="ar-DZ"/>
        </w:rPr>
        <w:t>؛</w:t>
      </w:r>
    </w:p>
    <w:p w:rsidR="00920018" w:rsidRPr="00C838F6" w:rsidRDefault="00920018" w:rsidP="005E36EF">
      <w:pPr>
        <w:bidi/>
        <w:rPr>
          <w:rFonts w:ascii="Traditional Arabic" w:hAnsi="Traditional Arabic" w:cs="Traditional Arabic"/>
          <w:sz w:val="32"/>
          <w:szCs w:val="32"/>
          <w:rtl/>
          <w:lang w:bidi="ar-DZ"/>
        </w:rPr>
      </w:pPr>
      <w:r w:rsidRPr="00C838F6">
        <w:rPr>
          <w:rFonts w:ascii="Traditional Arabic" w:hAnsi="Traditional Arabic" w:cs="Traditional Arabic" w:hint="cs"/>
          <w:sz w:val="32"/>
          <w:szCs w:val="32"/>
          <w:rtl/>
          <w:lang w:bidi="ar-DZ"/>
        </w:rPr>
        <w:t>- شعورنا بأهمية الموضوع في ظل القصور الموجود في مهنة التدقيق</w:t>
      </w:r>
      <w:r w:rsidR="005E36EF">
        <w:rPr>
          <w:rFonts w:ascii="Traditional Arabic" w:hAnsi="Traditional Arabic" w:cs="Traditional Arabic" w:hint="cs"/>
          <w:sz w:val="32"/>
          <w:szCs w:val="32"/>
          <w:rtl/>
          <w:lang w:bidi="ar-DZ"/>
        </w:rPr>
        <w:t>؛</w:t>
      </w:r>
    </w:p>
    <w:p w:rsidR="00920018" w:rsidRPr="00C838F6" w:rsidRDefault="00920018" w:rsidP="00AA1FD3">
      <w:pPr>
        <w:bidi/>
        <w:rPr>
          <w:rFonts w:ascii="Traditional Arabic" w:hAnsi="Traditional Arabic" w:cs="Traditional Arabic"/>
          <w:sz w:val="32"/>
          <w:szCs w:val="32"/>
          <w:rtl/>
          <w:lang w:bidi="ar-DZ"/>
        </w:rPr>
      </w:pPr>
      <w:r w:rsidRPr="00C838F6">
        <w:rPr>
          <w:rFonts w:ascii="Traditional Arabic" w:hAnsi="Traditional Arabic" w:cs="Traditional Arabic" w:hint="cs"/>
          <w:sz w:val="32"/>
          <w:szCs w:val="32"/>
          <w:rtl/>
          <w:lang w:bidi="ar-DZ"/>
        </w:rPr>
        <w:t>- اكتساب خبرة و لو بسيطة عن طريق الدراسة الميدانية</w:t>
      </w:r>
      <w:r w:rsidR="00AA1FD3">
        <w:rPr>
          <w:rFonts w:ascii="Traditional Arabic" w:hAnsi="Traditional Arabic" w:cs="Traditional Arabic" w:hint="cs"/>
          <w:sz w:val="32"/>
          <w:szCs w:val="32"/>
          <w:rtl/>
          <w:lang w:bidi="ar-DZ"/>
        </w:rPr>
        <w:t>.</w:t>
      </w:r>
    </w:p>
    <w:p w:rsidR="00920018" w:rsidRPr="00F143BE" w:rsidRDefault="00920018" w:rsidP="00920018">
      <w:pPr>
        <w:bidi/>
        <w:jc w:val="both"/>
        <w:rPr>
          <w:rFonts w:ascii="Traditional Arabic" w:hAnsi="Traditional Arabic" w:cs="Traditional Arabic"/>
          <w:sz w:val="28"/>
          <w:szCs w:val="28"/>
          <w:rtl/>
          <w:lang w:bidi="ar-DZ"/>
        </w:rPr>
      </w:pPr>
    </w:p>
    <w:p w:rsidR="00920018" w:rsidRPr="007C70BF" w:rsidRDefault="00920018" w:rsidP="00920018">
      <w:pPr>
        <w:bidi/>
        <w:jc w:val="both"/>
        <w:rPr>
          <w:rFonts w:ascii="Traditional Arabic" w:hAnsi="Traditional Arabic" w:cs="Traditional Arabic"/>
          <w:b/>
          <w:bCs/>
          <w:sz w:val="28"/>
          <w:szCs w:val="28"/>
          <w:rtl/>
          <w:lang w:bidi="ar-DZ"/>
        </w:rPr>
      </w:pPr>
    </w:p>
    <w:p w:rsidR="00AF3B33" w:rsidRPr="008757E2" w:rsidRDefault="00AF3B33" w:rsidP="00AF3B33">
      <w:pPr>
        <w:tabs>
          <w:tab w:val="left" w:pos="3687"/>
        </w:tabs>
        <w:bidi/>
        <w:ind w:left="150"/>
        <w:rPr>
          <w:rFonts w:ascii="Traditional Arabic" w:hAnsi="Traditional Arabic" w:cs="Traditional Arabic"/>
          <w:sz w:val="32"/>
          <w:szCs w:val="32"/>
          <w:rtl/>
          <w:lang w:bidi="ar-DZ"/>
        </w:rPr>
      </w:pPr>
    </w:p>
    <w:p w:rsidR="004B1443" w:rsidRDefault="004B1443" w:rsidP="004B1443">
      <w:pPr>
        <w:tabs>
          <w:tab w:val="left" w:pos="3687"/>
        </w:tabs>
        <w:bidi/>
        <w:rPr>
          <w:rFonts w:ascii="Traditional Arabic" w:hAnsi="Traditional Arabic" w:cs="Traditional Arabic"/>
          <w:sz w:val="32"/>
          <w:szCs w:val="32"/>
          <w:rtl/>
        </w:rPr>
      </w:pPr>
    </w:p>
    <w:p w:rsidR="00245F5A" w:rsidRDefault="00245F5A" w:rsidP="004B1443">
      <w:pPr>
        <w:tabs>
          <w:tab w:val="left" w:pos="3687"/>
        </w:tabs>
        <w:bidi/>
        <w:rPr>
          <w:rFonts w:ascii="Traditional Arabic" w:hAnsi="Traditional Arabic" w:cs="Traditional Arabic"/>
          <w:sz w:val="32"/>
          <w:szCs w:val="32"/>
          <w:rtl/>
        </w:rPr>
        <w:sectPr w:rsidR="00245F5A" w:rsidSect="00970F3B">
          <w:headerReference w:type="default" r:id="rId16"/>
          <w:pgSz w:w="11906" w:h="16838"/>
          <w:pgMar w:top="1418" w:right="1701" w:bottom="1418" w:left="1418" w:header="709" w:footer="709" w:gutter="0"/>
          <w:pgNumType w:fmt="arabicAbjad" w:start="2"/>
          <w:cols w:space="708"/>
          <w:docGrid w:linePitch="360"/>
        </w:sectPr>
      </w:pPr>
    </w:p>
    <w:p w:rsidR="00607C37" w:rsidRDefault="00607C37" w:rsidP="004B1443">
      <w:pPr>
        <w:tabs>
          <w:tab w:val="left" w:pos="3687"/>
        </w:tabs>
        <w:bidi/>
        <w:rPr>
          <w:rFonts w:ascii="Traditional Arabic" w:hAnsi="Traditional Arabic" w:cs="Traditional Arabic"/>
          <w:sz w:val="32"/>
          <w:szCs w:val="32"/>
          <w:rtl/>
        </w:rPr>
        <w:sectPr w:rsidR="00607C37" w:rsidSect="00513628">
          <w:pgSz w:w="11906" w:h="16838"/>
          <w:pgMar w:top="1417" w:right="1417" w:bottom="1417" w:left="1417" w:header="709" w:footer="709" w:gutter="0"/>
          <w:pgNumType w:fmt="arabicAbjad" w:start="1"/>
          <w:cols w:space="708"/>
          <w:docGrid w:linePitch="360"/>
        </w:sectPr>
      </w:pPr>
    </w:p>
    <w:p w:rsidR="004B1443" w:rsidRDefault="004B1443" w:rsidP="004B1443">
      <w:pPr>
        <w:tabs>
          <w:tab w:val="left" w:pos="3687"/>
        </w:tabs>
        <w:bidi/>
        <w:rPr>
          <w:rFonts w:ascii="Traditional Arabic" w:hAnsi="Traditional Arabic" w:cs="Traditional Arabic"/>
          <w:sz w:val="32"/>
          <w:szCs w:val="32"/>
          <w:rtl/>
        </w:rPr>
      </w:pPr>
    </w:p>
    <w:p w:rsidR="004B1443" w:rsidRDefault="004B1443" w:rsidP="004B1443">
      <w:pPr>
        <w:tabs>
          <w:tab w:val="left" w:pos="3687"/>
        </w:tabs>
        <w:bidi/>
        <w:rPr>
          <w:rFonts w:ascii="Traditional Arabic" w:hAnsi="Traditional Arabic" w:cs="Traditional Arabic"/>
          <w:sz w:val="32"/>
          <w:szCs w:val="32"/>
          <w:rtl/>
        </w:rPr>
      </w:pPr>
    </w:p>
    <w:p w:rsidR="004B1443" w:rsidRDefault="009E2FD4" w:rsidP="004B1443">
      <w:pPr>
        <w:tabs>
          <w:tab w:val="left" w:pos="3687"/>
        </w:tabs>
        <w:bidi/>
        <w:rPr>
          <w:rFonts w:ascii="Traditional Arabic" w:hAnsi="Traditional Arabic" w:cs="Traditional Arabic"/>
          <w:sz w:val="32"/>
          <w:szCs w:val="32"/>
          <w:rtl/>
        </w:rPr>
      </w:pPr>
      <w:r w:rsidRPr="009E2FD4">
        <w:rPr>
          <w:rFonts w:ascii="Traditional Arabic" w:hAnsi="Traditional Arabic" w:cs="Traditional Arabic"/>
          <w:b/>
          <w:bCs/>
          <w:noProof/>
          <w:sz w:val="32"/>
          <w:szCs w:val="32"/>
          <w:rtl/>
          <w:lang w:eastAsia="fr-FR"/>
        </w:rPr>
        <w:pict>
          <v:roundrect id="Rectangle à coins arrondis 9" o:spid="_x0000_s1032" style="position:absolute;left:0;text-align:left;margin-left:-2.5pt;margin-top:36.6pt;width:434.5pt;height:379.25pt;z-index:251667456;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" fillcolor="white [3201]" strokecolor="black [3200]" strokeweight="2pt">
            <v:textbox>
              <w:txbxContent>
                <w:p w:rsidR="006E77FE" w:rsidRPr="007D7417" w:rsidRDefault="006E77FE" w:rsidP="00607C37">
                  <w:pPr>
                    <w:bidi/>
                    <w:ind w:left="360"/>
                    <w:jc w:val="center"/>
                    <w:rPr>
                      <w:b/>
                      <w:bCs/>
                      <w:sz w:val="72"/>
                      <w:szCs w:val="72"/>
                      <w:rtl/>
                    </w:rPr>
                  </w:pPr>
                  <w:r w:rsidRPr="007D7417">
                    <w:rPr>
                      <w:rFonts w:hint="cs"/>
                      <w:b/>
                      <w:bCs/>
                      <w:sz w:val="72"/>
                      <w:szCs w:val="72"/>
                      <w:rtl/>
                    </w:rPr>
                    <w:t>-الفصل الاول</w:t>
                  </w:r>
                  <w:r>
                    <w:rPr>
                      <w:rFonts w:hint="cs"/>
                      <w:b/>
                      <w:bCs/>
                      <w:sz w:val="72"/>
                      <w:szCs w:val="72"/>
                      <w:rtl/>
                    </w:rPr>
                    <w:t xml:space="preserve"> -</w:t>
                  </w:r>
                </w:p>
                <w:p w:rsidR="006E77FE" w:rsidRPr="00607C37" w:rsidRDefault="006E77FE" w:rsidP="007B41F7">
                  <w:pPr>
                    <w:bidi/>
                    <w:ind w:left="360"/>
                    <w:jc w:val="center"/>
                    <w:rPr>
                      <w:rFonts w:ascii="Traditional Arabic" w:hAnsi="Traditional Arabic" w:cs="Traditional Arabic"/>
                      <w:b/>
                      <w:bCs/>
                      <w:outline/>
                      <w:color w:val="C0504D" w:themeColor="accent2"/>
                      <w:sz w:val="56"/>
                      <w:szCs w:val="56"/>
                    </w:rPr>
                  </w:pPr>
                  <w:r w:rsidRPr="007D7417">
                    <w:rPr>
                      <w:b/>
                      <w:bCs/>
                      <w:sz w:val="72"/>
                      <w:szCs w:val="72"/>
                      <w:rtl/>
                    </w:rPr>
                    <w:t>الأدبيات</w:t>
                  </w:r>
                  <w:r>
                    <w:rPr>
                      <w:b/>
                      <w:bCs/>
                      <w:sz w:val="72"/>
                      <w:szCs w:val="72"/>
                      <w:rtl/>
                    </w:rPr>
                    <w:t xml:space="preserve">النظرية </w:t>
                  </w:r>
                  <w:r>
                    <w:rPr>
                      <w:rFonts w:hint="cs"/>
                      <w:b/>
                      <w:bCs/>
                      <w:sz w:val="72"/>
                      <w:szCs w:val="72"/>
                      <w:rtl/>
                    </w:rPr>
                    <w:t xml:space="preserve">للتدقيق الداخلي وصنع القرار </w:t>
                  </w:r>
                </w:p>
              </w:txbxContent>
            </v:textbox>
          </v:roundrect>
        </w:pict>
      </w:r>
    </w:p>
    <w:p w:rsidR="004B1443" w:rsidRDefault="004B1443" w:rsidP="004B1443">
      <w:pPr>
        <w:tabs>
          <w:tab w:val="left" w:pos="3687"/>
        </w:tabs>
        <w:bidi/>
        <w:rPr>
          <w:rFonts w:ascii="Traditional Arabic" w:hAnsi="Traditional Arabic" w:cs="Traditional Arabic"/>
          <w:sz w:val="32"/>
          <w:szCs w:val="32"/>
          <w:rtl/>
        </w:rPr>
      </w:pPr>
    </w:p>
    <w:p w:rsidR="00607C37" w:rsidRDefault="00607C37" w:rsidP="004B1443">
      <w:pPr>
        <w:tabs>
          <w:tab w:val="left" w:pos="3687"/>
        </w:tabs>
        <w:bidi/>
        <w:rPr>
          <w:rFonts w:ascii="Traditional Arabic" w:hAnsi="Traditional Arabic" w:cs="Traditional Arabic"/>
          <w:sz w:val="32"/>
          <w:szCs w:val="32"/>
        </w:rPr>
      </w:pPr>
    </w:p>
    <w:p w:rsidR="00607C37" w:rsidRPr="00607C37" w:rsidRDefault="00607C37" w:rsidP="00607C37">
      <w:pPr>
        <w:bidi/>
        <w:rPr>
          <w:rFonts w:ascii="Traditional Arabic" w:hAnsi="Traditional Arabic" w:cs="Traditional Arabic"/>
          <w:sz w:val="32"/>
          <w:szCs w:val="32"/>
        </w:rPr>
      </w:pPr>
    </w:p>
    <w:p w:rsidR="00607C37" w:rsidRPr="00607C37" w:rsidRDefault="00607C37" w:rsidP="00607C37">
      <w:pPr>
        <w:bidi/>
        <w:rPr>
          <w:rFonts w:ascii="Traditional Arabic" w:hAnsi="Traditional Arabic" w:cs="Traditional Arabic"/>
          <w:sz w:val="32"/>
          <w:szCs w:val="32"/>
        </w:rPr>
      </w:pPr>
    </w:p>
    <w:p w:rsidR="00607C37" w:rsidRPr="00607C37" w:rsidRDefault="00607C37" w:rsidP="00607C37">
      <w:pPr>
        <w:bidi/>
        <w:rPr>
          <w:rFonts w:ascii="Traditional Arabic" w:hAnsi="Traditional Arabic" w:cs="Traditional Arabic"/>
          <w:sz w:val="32"/>
          <w:szCs w:val="32"/>
        </w:rPr>
      </w:pPr>
    </w:p>
    <w:p w:rsidR="00607C37" w:rsidRPr="00607C37" w:rsidRDefault="00607C37" w:rsidP="00607C37">
      <w:pPr>
        <w:bidi/>
        <w:rPr>
          <w:rFonts w:ascii="Traditional Arabic" w:hAnsi="Traditional Arabic" w:cs="Traditional Arabic"/>
          <w:sz w:val="32"/>
          <w:szCs w:val="32"/>
        </w:rPr>
      </w:pPr>
    </w:p>
    <w:p w:rsidR="00607C37" w:rsidRPr="00607C37" w:rsidRDefault="00607C37" w:rsidP="00607C37">
      <w:pPr>
        <w:bidi/>
        <w:rPr>
          <w:rFonts w:ascii="Traditional Arabic" w:hAnsi="Traditional Arabic" w:cs="Traditional Arabic"/>
          <w:sz w:val="32"/>
          <w:szCs w:val="32"/>
        </w:rPr>
      </w:pPr>
    </w:p>
    <w:p w:rsidR="00607C37" w:rsidRPr="00607C37" w:rsidRDefault="00607C37" w:rsidP="00607C37">
      <w:pPr>
        <w:bidi/>
        <w:rPr>
          <w:rFonts w:ascii="Traditional Arabic" w:hAnsi="Traditional Arabic" w:cs="Traditional Arabic"/>
          <w:sz w:val="32"/>
          <w:szCs w:val="32"/>
        </w:rPr>
      </w:pPr>
    </w:p>
    <w:p w:rsidR="00607C37" w:rsidRPr="00607C37" w:rsidRDefault="00607C37" w:rsidP="00607C37">
      <w:pPr>
        <w:bidi/>
        <w:rPr>
          <w:rFonts w:ascii="Traditional Arabic" w:hAnsi="Traditional Arabic" w:cs="Traditional Arabic"/>
          <w:sz w:val="32"/>
          <w:szCs w:val="32"/>
        </w:rPr>
      </w:pPr>
    </w:p>
    <w:p w:rsidR="00607C37" w:rsidRPr="00607C37" w:rsidRDefault="00607C37" w:rsidP="00607C37">
      <w:pPr>
        <w:bidi/>
        <w:rPr>
          <w:rFonts w:ascii="Traditional Arabic" w:hAnsi="Traditional Arabic" w:cs="Traditional Arabic"/>
          <w:sz w:val="32"/>
          <w:szCs w:val="32"/>
        </w:rPr>
      </w:pPr>
    </w:p>
    <w:p w:rsidR="00607C37" w:rsidRDefault="00607C37" w:rsidP="00607C37">
      <w:pPr>
        <w:bidi/>
        <w:rPr>
          <w:rFonts w:ascii="Traditional Arabic" w:hAnsi="Traditional Arabic" w:cs="Traditional Arabic"/>
          <w:sz w:val="32"/>
          <w:szCs w:val="32"/>
        </w:rPr>
      </w:pPr>
    </w:p>
    <w:p w:rsidR="00245F5A" w:rsidRDefault="00245F5A" w:rsidP="00607C37">
      <w:pPr>
        <w:tabs>
          <w:tab w:val="left" w:pos="5607"/>
        </w:tabs>
        <w:bidi/>
        <w:rPr>
          <w:rFonts w:ascii="Traditional Arabic" w:hAnsi="Traditional Arabic" w:cs="Traditional Arabic"/>
          <w:sz w:val="32"/>
          <w:szCs w:val="32"/>
          <w:rtl/>
        </w:rPr>
      </w:pPr>
    </w:p>
    <w:p w:rsidR="00245F5A" w:rsidRDefault="00245F5A" w:rsidP="00245F5A">
      <w:pPr>
        <w:tabs>
          <w:tab w:val="left" w:pos="5607"/>
        </w:tabs>
        <w:bidi/>
        <w:rPr>
          <w:rFonts w:ascii="Traditional Arabic" w:hAnsi="Traditional Arabic" w:cs="Traditional Arabic"/>
          <w:sz w:val="32"/>
          <w:szCs w:val="32"/>
          <w:rtl/>
        </w:rPr>
        <w:sectPr w:rsidR="00245F5A" w:rsidSect="00245F5A">
          <w:headerReference w:type="default" r:id="rId17"/>
          <w:footerReference w:type="default" r:id="rId18"/>
          <w:pgSz w:w="11906" w:h="16838"/>
          <w:pgMar w:top="1417" w:right="1417" w:bottom="1417" w:left="1417" w:header="708" w:footer="708" w:gutter="0"/>
          <w:pgNumType w:start="1"/>
          <w:cols w:space="708"/>
          <w:docGrid w:linePitch="360"/>
        </w:sectPr>
      </w:pPr>
    </w:p>
    <w:p w:rsidR="009F7149" w:rsidRPr="00C838F6" w:rsidRDefault="009F7149" w:rsidP="009F7149">
      <w:pPr>
        <w:tabs>
          <w:tab w:val="left" w:pos="5607"/>
        </w:tabs>
        <w:bidi/>
        <w:rPr>
          <w:rFonts w:ascii="Traditional Arabic" w:hAnsi="Traditional Arabic" w:cs="Traditional Arabic"/>
          <w:b/>
          <w:bCs/>
          <w:sz w:val="36"/>
          <w:szCs w:val="36"/>
          <w:rtl/>
        </w:rPr>
      </w:pPr>
      <w:r w:rsidRPr="00C838F6">
        <w:rPr>
          <w:rFonts w:ascii="Traditional Arabic" w:hAnsi="Traditional Arabic" w:cs="Traditional Arabic" w:hint="cs"/>
          <w:b/>
          <w:bCs/>
          <w:sz w:val="36"/>
          <w:szCs w:val="36"/>
          <w:rtl/>
        </w:rPr>
        <w:lastRenderedPageBreak/>
        <w:t>تمهيد</w:t>
      </w:r>
      <w:r w:rsidRPr="00C838F6">
        <w:rPr>
          <w:rFonts w:ascii="Traditional Arabic" w:hAnsi="Traditional Arabic" w:cs="Traditional Arabic"/>
          <w:b/>
          <w:bCs/>
          <w:sz w:val="36"/>
          <w:szCs w:val="36"/>
        </w:rPr>
        <w:t>:</w:t>
      </w:r>
    </w:p>
    <w:p w:rsidR="009F7149" w:rsidRDefault="009F7149" w:rsidP="005D2676">
      <w:pPr>
        <w:tabs>
          <w:tab w:val="left" w:pos="5607"/>
        </w:tabs>
        <w:bidi/>
        <w:jc w:val="both"/>
        <w:rPr>
          <w:rFonts w:ascii="Traditional Arabic" w:hAnsi="Traditional Arabic" w:cs="Traditional Arabic"/>
          <w:sz w:val="32"/>
          <w:szCs w:val="32"/>
          <w:rtl/>
        </w:rPr>
      </w:pPr>
      <w:r w:rsidRPr="009F7149">
        <w:rPr>
          <w:rFonts w:ascii="Traditional Arabic" w:hAnsi="Traditional Arabic" w:cs="Traditional Arabic" w:hint="cs"/>
          <w:sz w:val="32"/>
          <w:szCs w:val="32"/>
          <w:rtl/>
        </w:rPr>
        <w:t>يعدالتدقيقالداخليمنأهمأساليبالرقابة</w:t>
      </w:r>
      <w:r w:rsidR="00C838F6" w:rsidRPr="009F7149">
        <w:rPr>
          <w:rFonts w:ascii="Traditional Arabic" w:hAnsi="Traditional Arabic" w:cs="Traditional Arabic" w:hint="cs"/>
          <w:sz w:val="32"/>
          <w:szCs w:val="32"/>
          <w:rtl/>
        </w:rPr>
        <w:t>الداخلية حيث</w:t>
      </w:r>
      <w:r w:rsidRPr="009F7149">
        <w:rPr>
          <w:rFonts w:ascii="Traditional Arabic" w:hAnsi="Traditional Arabic" w:cs="Traditional Arabic" w:hint="cs"/>
          <w:sz w:val="32"/>
          <w:szCs w:val="32"/>
          <w:rtl/>
        </w:rPr>
        <w:t>أنوجودالتدقيقالداخلييعنيتحقيقفعاليةالرقابةالداخلية</w:t>
      </w:r>
      <w:r w:rsidR="00AA1FD3">
        <w:rPr>
          <w:rFonts w:ascii="Traditional Arabic" w:hAnsi="Traditional Arabic" w:cs="Traditional Arabic" w:hint="cs"/>
          <w:sz w:val="32"/>
          <w:szCs w:val="32"/>
          <w:rtl/>
        </w:rPr>
        <w:t>،</w:t>
      </w:r>
      <w:r w:rsidRPr="009F7149">
        <w:rPr>
          <w:rFonts w:ascii="Traditional Arabic" w:hAnsi="Traditional Arabic" w:cs="Traditional Arabic" w:hint="cs"/>
          <w:sz w:val="32"/>
          <w:szCs w:val="32"/>
          <w:rtl/>
        </w:rPr>
        <w:t xml:space="preserve"> وذلكعلىالمؤسساتأنتحرصعلىتطبيقهماوفقالمعاييرالمخولةلهامنأجلإثباتصحةومصداقية</w:t>
      </w:r>
      <w:r w:rsidR="005D2676">
        <w:rPr>
          <w:rFonts w:ascii="Traditional Arabic" w:hAnsi="Traditional Arabic" w:cs="Traditional Arabic" w:hint="cs"/>
          <w:sz w:val="32"/>
          <w:szCs w:val="32"/>
          <w:rtl/>
        </w:rPr>
        <w:t>ال</w:t>
      </w:r>
      <w:r w:rsidRPr="009F7149">
        <w:rPr>
          <w:rFonts w:ascii="Traditional Arabic" w:hAnsi="Traditional Arabic" w:cs="Traditional Arabic" w:hint="cs"/>
          <w:sz w:val="32"/>
          <w:szCs w:val="32"/>
          <w:rtl/>
        </w:rPr>
        <w:t>قوائمالمالية وتحليلالنتائج</w:t>
      </w:r>
      <w:r w:rsidR="00AA1FD3">
        <w:rPr>
          <w:rFonts w:ascii="Traditional Arabic" w:hAnsi="Traditional Arabic" w:cs="Traditional Arabic" w:hint="cs"/>
          <w:sz w:val="32"/>
          <w:szCs w:val="32"/>
          <w:rtl/>
        </w:rPr>
        <w:t>،</w:t>
      </w:r>
      <w:r w:rsidRPr="009F7149">
        <w:rPr>
          <w:rFonts w:ascii="Traditional Arabic" w:hAnsi="Traditional Arabic" w:cs="Traditional Arabic" w:hint="cs"/>
          <w:sz w:val="32"/>
          <w:szCs w:val="32"/>
          <w:rtl/>
        </w:rPr>
        <w:t>ومنأجلمعرفةنقاطالقوةوالضعفلديها</w:t>
      </w:r>
      <w:r w:rsidRPr="009F7149">
        <w:rPr>
          <w:rFonts w:ascii="Traditional Arabic" w:hAnsi="Traditional Arabic" w:cs="Traditional Arabic"/>
          <w:sz w:val="32"/>
          <w:szCs w:val="32"/>
        </w:rPr>
        <w:t>.</w:t>
      </w:r>
    </w:p>
    <w:p w:rsidR="005D2676" w:rsidRPr="009F7149" w:rsidRDefault="005D2676" w:rsidP="003D7BBF">
      <w:pPr>
        <w:tabs>
          <w:tab w:val="left" w:pos="5607"/>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ويعتمد صانع القرار على تقارير المدقق الداخلي في عملية صنع القرار، فتقارير المدقق الداخلي تبين صحة ومصداقية القوائم المالية وأن </w:t>
      </w:r>
      <w:r w:rsidR="00DE5C30">
        <w:rPr>
          <w:rFonts w:ascii="Traditional Arabic" w:hAnsi="Traditional Arabic" w:cs="Traditional Arabic" w:hint="cs"/>
          <w:sz w:val="32"/>
          <w:szCs w:val="32"/>
          <w:rtl/>
        </w:rPr>
        <w:t>ما تم إنجازه فعلا قد تم تدوينه</w:t>
      </w:r>
      <w:r w:rsidR="0032573C">
        <w:rPr>
          <w:rFonts w:ascii="Traditional Arabic" w:hAnsi="Traditional Arabic" w:cs="Traditional Arabic" w:hint="cs"/>
          <w:sz w:val="32"/>
          <w:szCs w:val="32"/>
          <w:rtl/>
        </w:rPr>
        <w:t>.</w:t>
      </w:r>
    </w:p>
    <w:p w:rsidR="009F7149" w:rsidRPr="009F7149" w:rsidRDefault="00AE6649" w:rsidP="00AE6649">
      <w:pPr>
        <w:tabs>
          <w:tab w:val="left" w:pos="5607"/>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ولدراسة </w:t>
      </w:r>
      <w:r w:rsidRPr="009F7149">
        <w:rPr>
          <w:rFonts w:ascii="Traditional Arabic" w:hAnsi="Traditional Arabic" w:cs="Traditional Arabic" w:hint="cs"/>
          <w:sz w:val="32"/>
          <w:szCs w:val="32"/>
          <w:rtl/>
        </w:rPr>
        <w:t>هذا</w:t>
      </w:r>
      <w:r w:rsidR="009F7149" w:rsidRPr="009F7149">
        <w:rPr>
          <w:rFonts w:ascii="Traditional Arabic" w:hAnsi="Traditional Arabic" w:cs="Traditional Arabic" w:hint="cs"/>
          <w:sz w:val="32"/>
          <w:szCs w:val="32"/>
          <w:rtl/>
        </w:rPr>
        <w:t>الفصل</w:t>
      </w:r>
      <w:r>
        <w:rPr>
          <w:rFonts w:ascii="Traditional Arabic" w:hAnsi="Traditional Arabic" w:cs="Traditional Arabic" w:hint="cs"/>
          <w:sz w:val="32"/>
          <w:szCs w:val="32"/>
          <w:rtl/>
        </w:rPr>
        <w:t>قسمناه</w:t>
      </w:r>
      <w:r w:rsidR="00EB00B4">
        <w:rPr>
          <w:rFonts w:ascii="Traditional Arabic" w:hAnsi="Traditional Arabic" w:cs="Traditional Arabic" w:hint="cs"/>
          <w:sz w:val="32"/>
          <w:szCs w:val="32"/>
          <w:rtl/>
        </w:rPr>
        <w:t xml:space="preserve">الى </w:t>
      </w:r>
      <w:r w:rsidR="009F7149" w:rsidRPr="009F7149">
        <w:rPr>
          <w:rFonts w:ascii="Traditional Arabic" w:hAnsi="Traditional Arabic" w:cs="Traditional Arabic" w:hint="cs"/>
          <w:sz w:val="32"/>
          <w:szCs w:val="32"/>
          <w:rtl/>
        </w:rPr>
        <w:t>مبحثينأساسيينهما</w:t>
      </w:r>
      <w:r w:rsidR="009F7149" w:rsidRPr="009F7149">
        <w:rPr>
          <w:rFonts w:ascii="Traditional Arabic" w:hAnsi="Traditional Arabic" w:cs="Traditional Arabic"/>
          <w:sz w:val="32"/>
          <w:szCs w:val="32"/>
        </w:rPr>
        <w:t>:</w:t>
      </w:r>
    </w:p>
    <w:p w:rsidR="009F7149" w:rsidRPr="009F7149" w:rsidRDefault="009F7149" w:rsidP="00510D49">
      <w:pPr>
        <w:tabs>
          <w:tab w:val="left" w:pos="5607"/>
        </w:tabs>
        <w:bidi/>
        <w:jc w:val="both"/>
        <w:rPr>
          <w:rFonts w:ascii="Traditional Arabic" w:hAnsi="Traditional Arabic" w:cs="Traditional Arabic"/>
          <w:sz w:val="32"/>
          <w:szCs w:val="32"/>
          <w:rtl/>
        </w:rPr>
      </w:pPr>
      <w:r w:rsidRPr="00510D49">
        <w:rPr>
          <w:rFonts w:ascii="Traditional Arabic" w:hAnsi="Traditional Arabic" w:cs="Traditional Arabic" w:hint="cs"/>
          <w:b/>
          <w:bCs/>
          <w:sz w:val="32"/>
          <w:szCs w:val="32"/>
          <w:rtl/>
        </w:rPr>
        <w:t>المبحثالأول</w:t>
      </w:r>
      <w:r w:rsidRPr="009F7149">
        <w:rPr>
          <w:rFonts w:ascii="Traditional Arabic" w:hAnsi="Traditional Arabic" w:cs="Traditional Arabic"/>
          <w:sz w:val="32"/>
          <w:szCs w:val="32"/>
          <w:rtl/>
        </w:rPr>
        <w:t xml:space="preserve">: </w:t>
      </w:r>
      <w:r w:rsidRPr="009F7149">
        <w:rPr>
          <w:rFonts w:ascii="Traditional Arabic" w:hAnsi="Traditional Arabic" w:cs="Traditional Arabic" w:hint="cs"/>
          <w:sz w:val="32"/>
          <w:szCs w:val="32"/>
          <w:rtl/>
        </w:rPr>
        <w:t>ماهيةالتدقيقالداخليو</w:t>
      </w:r>
      <w:r w:rsidR="00C0659B">
        <w:rPr>
          <w:rFonts w:ascii="Traditional Arabic" w:hAnsi="Traditional Arabic" w:cs="Traditional Arabic" w:hint="cs"/>
          <w:sz w:val="32"/>
          <w:szCs w:val="32"/>
          <w:rtl/>
        </w:rPr>
        <w:t>صنع القرار</w:t>
      </w:r>
      <w:r w:rsidRPr="009F7149">
        <w:rPr>
          <w:rFonts w:ascii="Traditional Arabic" w:hAnsi="Traditional Arabic" w:cs="Traditional Arabic" w:hint="cs"/>
          <w:sz w:val="32"/>
          <w:szCs w:val="32"/>
          <w:rtl/>
        </w:rPr>
        <w:t>؛</w:t>
      </w:r>
    </w:p>
    <w:p w:rsidR="00245F5A" w:rsidRDefault="009F7149" w:rsidP="005E36EF">
      <w:pPr>
        <w:tabs>
          <w:tab w:val="left" w:pos="5607"/>
        </w:tabs>
        <w:bidi/>
        <w:jc w:val="both"/>
        <w:rPr>
          <w:rFonts w:ascii="Traditional Arabic" w:hAnsi="Traditional Arabic" w:cs="Traditional Arabic"/>
          <w:sz w:val="32"/>
          <w:szCs w:val="32"/>
          <w:rtl/>
        </w:rPr>
      </w:pPr>
      <w:r w:rsidRPr="00510D49">
        <w:rPr>
          <w:rFonts w:ascii="Traditional Arabic" w:hAnsi="Traditional Arabic" w:cs="Traditional Arabic" w:hint="cs"/>
          <w:b/>
          <w:bCs/>
          <w:sz w:val="32"/>
          <w:szCs w:val="32"/>
          <w:rtl/>
        </w:rPr>
        <w:t>المبحثالثاني</w:t>
      </w:r>
      <w:r w:rsidRPr="009F7149">
        <w:rPr>
          <w:rFonts w:ascii="Traditional Arabic" w:hAnsi="Traditional Arabic" w:cs="Traditional Arabic"/>
          <w:sz w:val="32"/>
          <w:szCs w:val="32"/>
          <w:rtl/>
        </w:rPr>
        <w:t xml:space="preserve">: </w:t>
      </w:r>
      <w:r w:rsidRPr="009F7149">
        <w:rPr>
          <w:rFonts w:ascii="Traditional Arabic" w:hAnsi="Traditional Arabic" w:cs="Traditional Arabic" w:hint="cs"/>
          <w:sz w:val="32"/>
          <w:szCs w:val="32"/>
          <w:rtl/>
        </w:rPr>
        <w:t>الدراساتالسابقةومقارنتهابالدراس</w:t>
      </w:r>
      <w:r w:rsidR="008F1FA5">
        <w:rPr>
          <w:rFonts w:ascii="Traditional Arabic" w:hAnsi="Traditional Arabic" w:cs="Traditional Arabic" w:hint="cs"/>
          <w:sz w:val="32"/>
          <w:szCs w:val="32"/>
          <w:rtl/>
        </w:rPr>
        <w:t>ات</w:t>
      </w:r>
      <w:r w:rsidRPr="009F7149">
        <w:rPr>
          <w:rFonts w:ascii="Traditional Arabic" w:hAnsi="Traditional Arabic" w:cs="Traditional Arabic" w:hint="cs"/>
          <w:sz w:val="32"/>
          <w:szCs w:val="32"/>
          <w:rtl/>
        </w:rPr>
        <w:t>الحالية</w:t>
      </w:r>
      <w:r w:rsidR="005E36EF">
        <w:rPr>
          <w:rFonts w:ascii="Traditional Arabic" w:hAnsi="Traditional Arabic" w:cs="Traditional Arabic" w:hint="cs"/>
          <w:sz w:val="32"/>
          <w:szCs w:val="32"/>
          <w:rtl/>
        </w:rPr>
        <w:t>.</w:t>
      </w:r>
    </w:p>
    <w:p w:rsidR="009F7149" w:rsidRDefault="009F7149" w:rsidP="009F7149">
      <w:pPr>
        <w:tabs>
          <w:tab w:val="left" w:pos="5607"/>
        </w:tabs>
        <w:bidi/>
        <w:rPr>
          <w:rFonts w:ascii="Traditional Arabic" w:hAnsi="Traditional Arabic" w:cs="Traditional Arabic"/>
          <w:sz w:val="32"/>
          <w:szCs w:val="32"/>
          <w:rtl/>
        </w:rPr>
      </w:pPr>
    </w:p>
    <w:p w:rsidR="009F7149" w:rsidRDefault="009F7149" w:rsidP="009F7149">
      <w:pPr>
        <w:tabs>
          <w:tab w:val="left" w:pos="5607"/>
        </w:tabs>
        <w:bidi/>
        <w:rPr>
          <w:rFonts w:ascii="Traditional Arabic" w:hAnsi="Traditional Arabic" w:cs="Traditional Arabic"/>
          <w:sz w:val="32"/>
          <w:szCs w:val="32"/>
          <w:rtl/>
        </w:rPr>
      </w:pPr>
    </w:p>
    <w:p w:rsidR="009F7149" w:rsidRDefault="009F7149" w:rsidP="009F7149">
      <w:pPr>
        <w:tabs>
          <w:tab w:val="left" w:pos="5607"/>
        </w:tabs>
        <w:bidi/>
        <w:rPr>
          <w:rFonts w:ascii="Traditional Arabic" w:hAnsi="Traditional Arabic" w:cs="Traditional Arabic"/>
          <w:sz w:val="32"/>
          <w:szCs w:val="32"/>
          <w:rtl/>
        </w:rPr>
      </w:pPr>
    </w:p>
    <w:p w:rsidR="009F7149" w:rsidRDefault="009F7149" w:rsidP="009F7149">
      <w:pPr>
        <w:tabs>
          <w:tab w:val="left" w:pos="5607"/>
        </w:tabs>
        <w:bidi/>
        <w:rPr>
          <w:rFonts w:ascii="Traditional Arabic" w:hAnsi="Traditional Arabic" w:cs="Traditional Arabic"/>
          <w:sz w:val="32"/>
          <w:szCs w:val="32"/>
          <w:rtl/>
        </w:rPr>
      </w:pPr>
    </w:p>
    <w:p w:rsidR="009F7149" w:rsidRDefault="009F7149" w:rsidP="009F7149">
      <w:pPr>
        <w:tabs>
          <w:tab w:val="left" w:pos="5607"/>
        </w:tabs>
        <w:bidi/>
        <w:rPr>
          <w:rFonts w:ascii="Traditional Arabic" w:hAnsi="Traditional Arabic" w:cs="Traditional Arabic"/>
          <w:sz w:val="32"/>
          <w:szCs w:val="32"/>
          <w:rtl/>
        </w:rPr>
      </w:pPr>
    </w:p>
    <w:p w:rsidR="009F7149" w:rsidRDefault="009F7149" w:rsidP="009F7149">
      <w:pPr>
        <w:tabs>
          <w:tab w:val="left" w:pos="5607"/>
        </w:tabs>
        <w:bidi/>
        <w:rPr>
          <w:rFonts w:ascii="Traditional Arabic" w:hAnsi="Traditional Arabic" w:cs="Traditional Arabic"/>
          <w:sz w:val="32"/>
          <w:szCs w:val="32"/>
          <w:rtl/>
        </w:rPr>
      </w:pPr>
    </w:p>
    <w:p w:rsidR="009F7149" w:rsidRDefault="009F7149" w:rsidP="009F7149">
      <w:pPr>
        <w:tabs>
          <w:tab w:val="left" w:pos="5607"/>
        </w:tabs>
        <w:bidi/>
        <w:rPr>
          <w:rFonts w:ascii="Traditional Arabic" w:hAnsi="Traditional Arabic" w:cs="Traditional Arabic"/>
          <w:sz w:val="32"/>
          <w:szCs w:val="32"/>
          <w:rtl/>
        </w:rPr>
      </w:pPr>
    </w:p>
    <w:p w:rsidR="009F7149" w:rsidRDefault="009F7149" w:rsidP="009F7149">
      <w:pPr>
        <w:tabs>
          <w:tab w:val="left" w:pos="5607"/>
        </w:tabs>
        <w:bidi/>
        <w:rPr>
          <w:rFonts w:ascii="Traditional Arabic" w:hAnsi="Traditional Arabic" w:cs="Traditional Arabic"/>
          <w:sz w:val="32"/>
          <w:szCs w:val="32"/>
          <w:rtl/>
        </w:rPr>
      </w:pPr>
    </w:p>
    <w:p w:rsidR="009F7149" w:rsidRDefault="009F7149" w:rsidP="009F7149">
      <w:pPr>
        <w:tabs>
          <w:tab w:val="left" w:pos="5607"/>
        </w:tabs>
        <w:bidi/>
        <w:rPr>
          <w:rFonts w:ascii="Traditional Arabic" w:hAnsi="Traditional Arabic" w:cs="Traditional Arabic"/>
          <w:sz w:val="32"/>
          <w:szCs w:val="32"/>
          <w:rtl/>
        </w:rPr>
      </w:pPr>
    </w:p>
    <w:p w:rsidR="009F7149" w:rsidRDefault="009F7149" w:rsidP="009F7149">
      <w:pPr>
        <w:tabs>
          <w:tab w:val="left" w:pos="5607"/>
        </w:tabs>
        <w:bidi/>
        <w:rPr>
          <w:rFonts w:ascii="Traditional Arabic" w:hAnsi="Traditional Arabic" w:cs="Traditional Arabic"/>
          <w:sz w:val="32"/>
          <w:szCs w:val="32"/>
          <w:rtl/>
        </w:rPr>
      </w:pPr>
    </w:p>
    <w:p w:rsidR="009F7149" w:rsidRPr="00510D49" w:rsidRDefault="009F7149" w:rsidP="004B7A1A">
      <w:pPr>
        <w:pStyle w:val="Titre1"/>
        <w:bidi/>
        <w:jc w:val="both"/>
        <w:rPr>
          <w:rFonts w:ascii="Traditional Arabic" w:hAnsi="Traditional Arabic" w:cs="Traditional Arabic"/>
          <w:color w:val="auto"/>
          <w:sz w:val="36"/>
          <w:szCs w:val="36"/>
          <w:rtl/>
          <w:lang w:bidi="ar-DZ"/>
        </w:rPr>
      </w:pPr>
      <w:bookmarkStart w:id="7" w:name="_Toc52993300"/>
      <w:r w:rsidRPr="00510D49">
        <w:rPr>
          <w:rFonts w:ascii="Traditional Arabic" w:hAnsi="Traditional Arabic" w:cs="Traditional Arabic"/>
          <w:color w:val="auto"/>
          <w:sz w:val="36"/>
          <w:szCs w:val="36"/>
          <w:rtl/>
          <w:lang w:bidi="ar-DZ"/>
        </w:rPr>
        <w:lastRenderedPageBreak/>
        <w:t xml:space="preserve">المبحث الاول: الاطار المفاهمي  للتدقيق الداخلي و </w:t>
      </w:r>
      <w:bookmarkEnd w:id="7"/>
      <w:r w:rsidRPr="00510D49">
        <w:rPr>
          <w:rFonts w:ascii="Traditional Arabic" w:hAnsi="Traditional Arabic" w:cs="Traditional Arabic"/>
          <w:color w:val="auto"/>
          <w:sz w:val="36"/>
          <w:szCs w:val="36"/>
          <w:rtl/>
          <w:lang w:bidi="ar-DZ"/>
        </w:rPr>
        <w:t>صنع القرار</w:t>
      </w:r>
    </w:p>
    <w:p w:rsidR="009F7149" w:rsidRDefault="009F7149" w:rsidP="0032573C">
      <w:pPr>
        <w:bidi/>
        <w:jc w:val="both"/>
        <w:rPr>
          <w:rFonts w:ascii="Traditional Arabic" w:hAnsi="Traditional Arabic" w:cs="Traditional Arabic"/>
          <w:sz w:val="32"/>
          <w:szCs w:val="32"/>
          <w:rtl/>
        </w:rPr>
      </w:pPr>
      <w:r w:rsidRPr="00510D49">
        <w:rPr>
          <w:rFonts w:ascii="Traditional Arabic" w:hAnsi="Traditional Arabic" w:cs="Traditional Arabic"/>
          <w:sz w:val="32"/>
          <w:szCs w:val="32"/>
          <w:rtl/>
        </w:rPr>
        <w:t xml:space="preserve">إن التدقيق الداخلي أصبح ضرورة </w:t>
      </w:r>
      <w:r w:rsidR="00510D49" w:rsidRPr="00510D49">
        <w:rPr>
          <w:rFonts w:ascii="Traditional Arabic" w:hAnsi="Traditional Arabic" w:cs="Traditional Arabic"/>
          <w:sz w:val="32"/>
          <w:szCs w:val="32"/>
          <w:rtl/>
        </w:rPr>
        <w:t>لا يمكن</w:t>
      </w:r>
      <w:r w:rsidRPr="00510D49">
        <w:rPr>
          <w:rFonts w:ascii="Traditional Arabic" w:hAnsi="Traditional Arabic" w:cs="Traditional Arabic"/>
          <w:sz w:val="32"/>
          <w:szCs w:val="32"/>
          <w:rtl/>
        </w:rPr>
        <w:t xml:space="preserve"> الاستغناء عنها، باعتباره أداة إدارية يتم الاعتماد عليها </w:t>
      </w:r>
      <w:r w:rsidRPr="009F7149">
        <w:rPr>
          <w:rFonts w:ascii="Traditional Arabic" w:hAnsi="Traditional Arabic" w:cs="Traditional Arabic" w:hint="cs"/>
          <w:sz w:val="32"/>
          <w:szCs w:val="32"/>
          <w:rtl/>
        </w:rPr>
        <w:t>فيالمؤسسةمنأجلضمانالسيرالحسنوالمحافظةعلىالمواردالمتاحةوالتأكدمنس</w:t>
      </w:r>
      <w:r w:rsidR="0047680A">
        <w:rPr>
          <w:rFonts w:ascii="Traditional Arabic" w:hAnsi="Traditional Arabic" w:cs="Traditional Arabic" w:hint="cs"/>
          <w:sz w:val="32"/>
          <w:szCs w:val="32"/>
          <w:rtl/>
        </w:rPr>
        <w:t xml:space="preserve">لامة </w:t>
      </w:r>
      <w:r w:rsidRPr="009F7149">
        <w:rPr>
          <w:rFonts w:ascii="Traditional Arabic" w:hAnsi="Traditional Arabic" w:cs="Traditional Arabic" w:hint="cs"/>
          <w:sz w:val="32"/>
          <w:szCs w:val="32"/>
          <w:rtl/>
        </w:rPr>
        <w:t>البياناتالماليةوتشجيعالالتزامبالسياساتالإداريةورفعالكفاءة</w:t>
      </w:r>
      <w:r w:rsidR="00451845" w:rsidRPr="009F7149">
        <w:rPr>
          <w:rFonts w:ascii="Traditional Arabic" w:hAnsi="Traditional Arabic" w:cs="Traditional Arabic" w:hint="cs"/>
          <w:sz w:val="32"/>
          <w:szCs w:val="32"/>
          <w:rtl/>
        </w:rPr>
        <w:t>التشغيلية</w:t>
      </w:r>
      <w:r w:rsidR="00172A9C">
        <w:rPr>
          <w:rFonts w:ascii="Traditional Arabic" w:hAnsi="Traditional Arabic" w:cs="Traditional Arabic" w:hint="cs"/>
          <w:sz w:val="32"/>
          <w:szCs w:val="32"/>
          <w:rtl/>
        </w:rPr>
        <w:t> </w:t>
      </w:r>
      <w:r w:rsidR="00172A9C">
        <w:rPr>
          <w:rFonts w:ascii="Traditional Arabic" w:hAnsi="Traditional Arabic" w:cs="Traditional Arabic" w:hint="cs"/>
          <w:sz w:val="32"/>
          <w:szCs w:val="32"/>
          <w:rtl/>
          <w:lang w:bidi="ar-DZ"/>
        </w:rPr>
        <w:t>.</w:t>
      </w:r>
      <w:r w:rsidR="00451845">
        <w:rPr>
          <w:rFonts w:ascii="Traditional Arabic" w:hAnsi="Traditional Arabic" w:cs="Traditional Arabic" w:hint="cs"/>
          <w:sz w:val="32"/>
          <w:szCs w:val="32"/>
          <w:rtl/>
        </w:rPr>
        <w:t xml:space="preserve"> ويعتبر صنع القرار من أهم </w:t>
      </w:r>
      <w:r w:rsidR="004D7327">
        <w:rPr>
          <w:rFonts w:ascii="Traditional Arabic" w:hAnsi="Traditional Arabic" w:cs="Traditional Arabic" w:hint="cs"/>
          <w:sz w:val="32"/>
          <w:szCs w:val="32"/>
          <w:rtl/>
        </w:rPr>
        <w:t>الوظائفالحساسة في المؤسسة</w:t>
      </w:r>
      <w:r w:rsidR="004A1EA0">
        <w:rPr>
          <w:rFonts w:ascii="Traditional Arabic" w:hAnsi="Traditional Arabic" w:cs="Traditional Arabic" w:hint="cs"/>
          <w:sz w:val="32"/>
          <w:szCs w:val="32"/>
          <w:rtl/>
        </w:rPr>
        <w:t>وأي قرار</w:t>
      </w:r>
      <w:r w:rsidR="0047680A">
        <w:rPr>
          <w:rFonts w:ascii="Traditional Arabic" w:hAnsi="Traditional Arabic" w:cs="Traditional Arabic" w:hint="cs"/>
          <w:sz w:val="32"/>
          <w:szCs w:val="32"/>
          <w:rtl/>
        </w:rPr>
        <w:t>خاطئ</w:t>
      </w:r>
      <w:r w:rsidR="004A1EA0">
        <w:rPr>
          <w:rFonts w:ascii="Traditional Arabic" w:hAnsi="Traditional Arabic" w:cs="Traditional Arabic" w:hint="cs"/>
          <w:sz w:val="32"/>
          <w:szCs w:val="32"/>
          <w:rtl/>
        </w:rPr>
        <w:t xml:space="preserve"> تتخذه المؤسسة قد يكلفها </w:t>
      </w:r>
      <w:r w:rsidR="006C66FE">
        <w:rPr>
          <w:rFonts w:ascii="Traditional Arabic" w:hAnsi="Traditional Arabic" w:cs="Traditional Arabic" w:hint="cs"/>
          <w:sz w:val="32"/>
          <w:szCs w:val="32"/>
          <w:rtl/>
        </w:rPr>
        <w:t>الكثير</w:t>
      </w:r>
      <w:r w:rsidR="00E218CC">
        <w:rPr>
          <w:rFonts w:ascii="Traditional Arabic" w:hAnsi="Traditional Arabic" w:cs="Traditional Arabic" w:hint="cs"/>
          <w:sz w:val="32"/>
          <w:szCs w:val="32"/>
          <w:rtl/>
        </w:rPr>
        <w:t>.</w:t>
      </w:r>
    </w:p>
    <w:p w:rsidR="004A1EA0" w:rsidRPr="00510D49" w:rsidRDefault="004A1EA0" w:rsidP="003D7BBF">
      <w:pPr>
        <w:pStyle w:val="Titre2"/>
        <w:bidi/>
        <w:jc w:val="both"/>
        <w:rPr>
          <w:rFonts w:ascii="Traditional Arabic" w:hAnsi="Traditional Arabic" w:cs="Traditional Arabic"/>
          <w:color w:val="auto"/>
          <w:sz w:val="36"/>
          <w:szCs w:val="36"/>
          <w:rtl/>
          <w:lang w:bidi="ar-DZ"/>
        </w:rPr>
      </w:pPr>
      <w:bookmarkStart w:id="8" w:name="_Toc52993301"/>
      <w:r w:rsidRPr="00510D49">
        <w:rPr>
          <w:rFonts w:ascii="Traditional Arabic" w:hAnsi="Traditional Arabic" w:cs="Traditional Arabic"/>
          <w:color w:val="auto"/>
          <w:sz w:val="36"/>
          <w:szCs w:val="36"/>
          <w:rtl/>
          <w:lang w:bidi="ar-DZ"/>
        </w:rPr>
        <w:t xml:space="preserve">المطلب الأول : </w:t>
      </w:r>
      <w:bookmarkEnd w:id="8"/>
      <w:r w:rsidRPr="00510D49">
        <w:rPr>
          <w:rFonts w:ascii="Traditional Arabic" w:hAnsi="Traditional Arabic" w:cs="Traditional Arabic" w:hint="cs"/>
          <w:color w:val="auto"/>
          <w:sz w:val="36"/>
          <w:szCs w:val="36"/>
          <w:rtl/>
          <w:lang w:bidi="ar-DZ"/>
        </w:rPr>
        <w:t>الاطار المفاهمي للتدقيق الداخلي</w:t>
      </w:r>
    </w:p>
    <w:p w:rsidR="004A1EA0" w:rsidRPr="00510D49" w:rsidRDefault="004A1EA0" w:rsidP="004B7A1A">
      <w:pPr>
        <w:bidi/>
        <w:jc w:val="both"/>
        <w:rPr>
          <w:rFonts w:ascii="Traditional Arabic" w:hAnsi="Traditional Arabic" w:cs="Traditional Arabic"/>
          <w:b/>
          <w:bCs/>
          <w:sz w:val="32"/>
          <w:szCs w:val="32"/>
          <w:rtl/>
          <w:lang w:bidi="ar-DZ"/>
        </w:rPr>
      </w:pPr>
      <w:r w:rsidRPr="00510D49">
        <w:rPr>
          <w:rFonts w:ascii="Traditional Arabic" w:hAnsi="Traditional Arabic" w:cs="Traditional Arabic" w:hint="cs"/>
          <w:b/>
          <w:bCs/>
          <w:sz w:val="32"/>
          <w:szCs w:val="32"/>
          <w:rtl/>
          <w:lang w:bidi="ar-DZ"/>
        </w:rPr>
        <w:t>الفرعالأول</w:t>
      </w:r>
      <w:r w:rsidRPr="00510D49">
        <w:rPr>
          <w:rFonts w:ascii="Traditional Arabic" w:hAnsi="Traditional Arabic" w:cs="Traditional Arabic"/>
          <w:b/>
          <w:bCs/>
          <w:sz w:val="32"/>
          <w:szCs w:val="32"/>
          <w:rtl/>
          <w:lang w:bidi="ar-DZ"/>
        </w:rPr>
        <w:t xml:space="preserve">: </w:t>
      </w:r>
      <w:r w:rsidRPr="00510D49">
        <w:rPr>
          <w:rFonts w:ascii="Traditional Arabic" w:hAnsi="Traditional Arabic" w:cs="Traditional Arabic" w:hint="cs"/>
          <w:b/>
          <w:bCs/>
          <w:sz w:val="32"/>
          <w:szCs w:val="32"/>
          <w:rtl/>
          <w:lang w:bidi="ar-DZ"/>
        </w:rPr>
        <w:t>ماهيةالتدقيقالداخلي</w:t>
      </w:r>
    </w:p>
    <w:p w:rsidR="004A1EA0" w:rsidRDefault="004A1EA0" w:rsidP="00800616">
      <w:pPr>
        <w:bidi/>
        <w:jc w:val="both"/>
        <w:rPr>
          <w:rFonts w:ascii="Traditional Arabic" w:hAnsi="Traditional Arabic" w:cs="Traditional Arabic"/>
          <w:sz w:val="32"/>
          <w:szCs w:val="32"/>
          <w:rtl/>
        </w:rPr>
      </w:pPr>
      <w:r w:rsidRPr="004A1EA0">
        <w:rPr>
          <w:rFonts w:ascii="Traditional Arabic" w:hAnsi="Traditional Arabic" w:cs="Traditional Arabic" w:hint="cs"/>
          <w:sz w:val="32"/>
          <w:szCs w:val="32"/>
          <w:rtl/>
        </w:rPr>
        <w:t>لقدتعددتالجوانب التي</w:t>
      </w:r>
      <w:r w:rsidR="00800616">
        <w:rPr>
          <w:rFonts w:ascii="Traditional Arabic" w:hAnsi="Traditional Arabic" w:cs="Traditional Arabic" w:hint="cs"/>
          <w:sz w:val="32"/>
          <w:szCs w:val="32"/>
          <w:rtl/>
        </w:rPr>
        <w:t>تطرقت</w:t>
      </w:r>
      <w:r w:rsidRPr="004A1EA0">
        <w:rPr>
          <w:rFonts w:ascii="Traditional Arabic" w:hAnsi="Traditional Arabic" w:cs="Traditional Arabic" w:hint="cs"/>
          <w:sz w:val="32"/>
          <w:szCs w:val="32"/>
          <w:rtl/>
        </w:rPr>
        <w:t>إل</w:t>
      </w:r>
      <w:r w:rsidR="000143CE">
        <w:rPr>
          <w:rFonts w:ascii="Traditional Arabic" w:hAnsi="Traditional Arabic" w:cs="Traditional Arabic" w:hint="cs"/>
          <w:sz w:val="32"/>
          <w:szCs w:val="32"/>
          <w:rtl/>
        </w:rPr>
        <w:t>ى</w:t>
      </w:r>
      <w:r w:rsidRPr="004A1EA0">
        <w:rPr>
          <w:rFonts w:ascii="Traditional Arabic" w:hAnsi="Traditional Arabic" w:cs="Traditional Arabic" w:hint="cs"/>
          <w:sz w:val="32"/>
          <w:szCs w:val="32"/>
          <w:rtl/>
        </w:rPr>
        <w:t>تعاريفالتدقيق وهذاباختلافالهيئاتوالأطرافالصادرةعنهورغمالاختلاف</w:t>
      </w:r>
      <w:r w:rsidR="00800616">
        <w:rPr>
          <w:rFonts w:ascii="Traditional Arabic" w:hAnsi="Traditional Arabic" w:cs="Traditional Arabic" w:hint="cs"/>
          <w:sz w:val="32"/>
          <w:szCs w:val="32"/>
          <w:rtl/>
        </w:rPr>
        <w:t xml:space="preserve">في </w:t>
      </w:r>
      <w:r w:rsidRPr="004A1EA0">
        <w:rPr>
          <w:rFonts w:ascii="Traditional Arabic" w:hAnsi="Traditional Arabic" w:cs="Traditional Arabic" w:hint="cs"/>
          <w:sz w:val="32"/>
          <w:szCs w:val="32"/>
          <w:rtl/>
        </w:rPr>
        <w:t>هذهالتعاريفإلاأنهاتصبفينفس</w:t>
      </w:r>
      <w:r w:rsidR="00D97874">
        <w:rPr>
          <w:rFonts w:ascii="Traditional Arabic" w:hAnsi="Traditional Arabic" w:cs="Traditional Arabic" w:hint="cs"/>
          <w:sz w:val="32"/>
          <w:szCs w:val="32"/>
          <w:rtl/>
        </w:rPr>
        <w:t xml:space="preserve"> ا</w:t>
      </w:r>
      <w:r w:rsidRPr="004A1EA0">
        <w:rPr>
          <w:rFonts w:ascii="Traditional Arabic" w:hAnsi="Traditional Arabic" w:cs="Traditional Arabic" w:hint="cs"/>
          <w:sz w:val="32"/>
          <w:szCs w:val="32"/>
          <w:rtl/>
        </w:rPr>
        <w:t>لهدفومنبينأهمهذهالتعاريفمايلي</w:t>
      </w:r>
      <w:r w:rsidRPr="004A1EA0">
        <w:rPr>
          <w:rFonts w:ascii="Traditional Arabic" w:hAnsi="Traditional Arabic" w:cs="Traditional Arabic"/>
          <w:sz w:val="32"/>
          <w:szCs w:val="32"/>
          <w:rtl/>
        </w:rPr>
        <w:t>:</w:t>
      </w:r>
    </w:p>
    <w:p w:rsidR="00D623DD" w:rsidRPr="00D623DD" w:rsidRDefault="00D623DD" w:rsidP="00800616">
      <w:pPr>
        <w:bidi/>
        <w:jc w:val="both"/>
        <w:rPr>
          <w:rFonts w:ascii="Traditional Arabic" w:hAnsi="Traditional Arabic" w:cs="Traditional Arabic"/>
          <w:sz w:val="32"/>
          <w:szCs w:val="32"/>
          <w:rtl/>
        </w:rPr>
      </w:pPr>
      <w:r w:rsidRPr="00D623DD">
        <w:rPr>
          <w:rFonts w:ascii="Traditional Arabic" w:hAnsi="Traditional Arabic" w:cs="Traditional Arabic" w:hint="cs"/>
          <w:sz w:val="32"/>
          <w:szCs w:val="32"/>
          <w:rtl/>
        </w:rPr>
        <w:t>تعريفجمعيةالمحاسبةالأمريكية</w:t>
      </w:r>
      <w:r w:rsidR="004D7327">
        <w:rPr>
          <w:rFonts w:ascii="Traditional Arabic" w:hAnsi="Traditional Arabic" w:cs="Traditional Arabic" w:hint="cs"/>
          <w:sz w:val="32"/>
          <w:szCs w:val="32"/>
          <w:rtl/>
        </w:rPr>
        <w:t>(</w:t>
      </w:r>
      <w:r w:rsidRPr="00D623DD">
        <w:rPr>
          <w:rFonts w:ascii="Traditional Arabic" w:hAnsi="Traditional Arabic" w:cs="Traditional Arabic"/>
          <w:sz w:val="32"/>
          <w:szCs w:val="32"/>
        </w:rPr>
        <w:t xml:space="preserve"> AAA</w:t>
      </w:r>
      <w:r w:rsidR="004D7327">
        <w:rPr>
          <w:rFonts w:ascii="Traditional Arabic" w:hAnsi="Traditional Arabic" w:cs="Traditional Arabic" w:hint="cs"/>
          <w:sz w:val="32"/>
          <w:szCs w:val="32"/>
          <w:rtl/>
        </w:rPr>
        <w:t>)</w:t>
      </w:r>
      <w:r w:rsidR="00E218CC">
        <w:rPr>
          <w:rFonts w:ascii="Traditional Arabic" w:hAnsi="Traditional Arabic" w:cs="Traditional Arabic" w:hint="cs"/>
          <w:sz w:val="32"/>
          <w:szCs w:val="32"/>
          <w:rtl/>
        </w:rPr>
        <w:t>ل</w:t>
      </w:r>
      <w:r w:rsidRPr="00D623DD">
        <w:rPr>
          <w:rFonts w:ascii="Traditional Arabic" w:hAnsi="Traditional Arabic" w:cs="Traditional Arabic" w:hint="cs"/>
          <w:sz w:val="32"/>
          <w:szCs w:val="32"/>
          <w:rtl/>
        </w:rPr>
        <w:t>لتدقيق</w:t>
      </w:r>
      <w:r w:rsidRPr="00D623DD">
        <w:rPr>
          <w:rFonts w:ascii="Traditional Arabic" w:hAnsi="Traditional Arabic" w:cs="Traditional Arabic"/>
          <w:sz w:val="32"/>
          <w:szCs w:val="32"/>
        </w:rPr>
        <w:t>:</w:t>
      </w:r>
    </w:p>
    <w:p w:rsidR="00D623DD" w:rsidRDefault="00D623DD" w:rsidP="004B7A1A">
      <w:pPr>
        <w:bidi/>
        <w:jc w:val="both"/>
        <w:rPr>
          <w:rFonts w:ascii="Traditional Arabic" w:hAnsi="Traditional Arabic" w:cs="Traditional Arabic"/>
          <w:sz w:val="32"/>
          <w:szCs w:val="32"/>
          <w:rtl/>
          <w:lang w:bidi="ar-DZ"/>
        </w:rPr>
      </w:pPr>
      <w:r w:rsidRPr="00D623DD">
        <w:rPr>
          <w:rFonts w:ascii="Traditional Arabic" w:hAnsi="Traditional Arabic" w:cs="Traditional Arabic"/>
          <w:sz w:val="32"/>
          <w:szCs w:val="32"/>
        </w:rPr>
        <w:t>"</w:t>
      </w:r>
      <w:r w:rsidRPr="00D623DD">
        <w:rPr>
          <w:rFonts w:ascii="Traditional Arabic" w:hAnsi="Traditional Arabic" w:cs="Traditional Arabic" w:hint="cs"/>
          <w:sz w:val="32"/>
          <w:szCs w:val="32"/>
          <w:rtl/>
        </w:rPr>
        <w:t>التدقيقهوعمليةمنظمةومنهجيةلجمعوتقييمالأدلةوالقرائنبشكلموضوعيوالتيتتعلقبنتائجالأنشطةوالأحداثالاقتصادية</w:t>
      </w:r>
      <w:r w:rsidR="003D7BBF">
        <w:rPr>
          <w:rFonts w:ascii="Traditional Arabic" w:hAnsi="Traditional Arabic" w:cs="Traditional Arabic" w:hint="cs"/>
          <w:sz w:val="32"/>
          <w:szCs w:val="32"/>
          <w:rtl/>
        </w:rPr>
        <w:t>،</w:t>
      </w:r>
      <w:r w:rsidRPr="00D623DD">
        <w:rPr>
          <w:rFonts w:ascii="Traditional Arabic" w:hAnsi="Traditional Arabic" w:cs="Traditional Arabic" w:hint="cs"/>
          <w:sz w:val="32"/>
          <w:szCs w:val="32"/>
          <w:rtl/>
        </w:rPr>
        <w:t>وذلكلتحديدمدىالتوافقوالتطابقبينهذهالنتائجوالمعاييرالمقررةوتبليغالأطرافالمعنيةبنتائجالتدقيق</w:t>
      </w:r>
      <w:r w:rsidRPr="00D623DD">
        <w:rPr>
          <w:rFonts w:ascii="Traditional Arabic" w:hAnsi="Traditional Arabic" w:cs="Traditional Arabic"/>
          <w:sz w:val="32"/>
          <w:szCs w:val="32"/>
        </w:rPr>
        <w:t>"</w:t>
      </w:r>
      <w:r w:rsidR="000356FD">
        <w:rPr>
          <w:rStyle w:val="Appelnotedebasdep"/>
          <w:rFonts w:ascii="Traditional Arabic" w:hAnsi="Traditional Arabic" w:cs="Traditional Arabic"/>
          <w:sz w:val="32"/>
          <w:szCs w:val="32"/>
        </w:rPr>
        <w:footnoteReference w:id="2"/>
      </w:r>
      <w:r w:rsidR="00F42B91">
        <w:rPr>
          <w:rFonts w:ascii="Traditional Arabic" w:hAnsi="Traditional Arabic" w:cs="Traditional Arabic" w:hint="cs"/>
          <w:sz w:val="32"/>
          <w:szCs w:val="32"/>
          <w:rtl/>
        </w:rPr>
        <w:t>.</w:t>
      </w:r>
    </w:p>
    <w:p w:rsidR="00D623DD" w:rsidRDefault="00D623DD" w:rsidP="00F42B91">
      <w:pPr>
        <w:bidi/>
        <w:jc w:val="both"/>
        <w:rPr>
          <w:rFonts w:ascii="Traditional Arabic" w:hAnsi="Traditional Arabic" w:cs="Traditional Arabic"/>
          <w:sz w:val="32"/>
          <w:szCs w:val="32"/>
          <w:rtl/>
        </w:rPr>
      </w:pPr>
      <w:r w:rsidRPr="00D623DD">
        <w:rPr>
          <w:rFonts w:ascii="Traditional Arabic" w:hAnsi="Traditional Arabic" w:cs="Traditional Arabic" w:hint="cs"/>
          <w:sz w:val="32"/>
          <w:szCs w:val="32"/>
          <w:rtl/>
        </w:rPr>
        <w:t>تعريفاتحادالمحاسبينالأمريكيين</w:t>
      </w:r>
      <w:r w:rsidR="00F42B91">
        <w:rPr>
          <w:rFonts w:ascii="Traditional Arabic" w:hAnsi="Traditional Arabic" w:cs="Traditional Arabic" w:hint="cs"/>
          <w:sz w:val="32"/>
          <w:szCs w:val="32"/>
          <w:rtl/>
        </w:rPr>
        <w:t>ل</w:t>
      </w:r>
      <w:r w:rsidRPr="00D623DD">
        <w:rPr>
          <w:rFonts w:ascii="Traditional Arabic" w:hAnsi="Traditional Arabic" w:cs="Traditional Arabic" w:hint="cs"/>
          <w:sz w:val="32"/>
          <w:szCs w:val="32"/>
          <w:rtl/>
        </w:rPr>
        <w:t xml:space="preserve">تدقيقعلىأنه: </w:t>
      </w:r>
      <w:r w:rsidRPr="00D623DD">
        <w:rPr>
          <w:rFonts w:ascii="Traditional Arabic" w:hAnsi="Traditional Arabic" w:cs="Traditional Arabic"/>
          <w:sz w:val="32"/>
          <w:szCs w:val="32"/>
        </w:rPr>
        <w:t>"</w:t>
      </w:r>
      <w:r w:rsidRPr="00D623DD">
        <w:rPr>
          <w:rFonts w:ascii="Traditional Arabic" w:hAnsi="Traditional Arabic" w:cs="Traditional Arabic" w:hint="cs"/>
          <w:sz w:val="32"/>
          <w:szCs w:val="32"/>
          <w:rtl/>
        </w:rPr>
        <w:t>إجراءاتمنظمة</w:t>
      </w:r>
      <w:r w:rsidR="00F42B91">
        <w:rPr>
          <w:rFonts w:ascii="Traditional Arabic" w:hAnsi="Traditional Arabic" w:cs="Traditional Arabic" w:hint="cs"/>
          <w:sz w:val="32"/>
          <w:szCs w:val="32"/>
          <w:rtl/>
        </w:rPr>
        <w:t>لل</w:t>
      </w:r>
      <w:r w:rsidRPr="00D623DD">
        <w:rPr>
          <w:rFonts w:ascii="Traditional Arabic" w:hAnsi="Traditional Arabic" w:cs="Traditional Arabic" w:hint="cs"/>
          <w:sz w:val="32"/>
          <w:szCs w:val="32"/>
          <w:rtl/>
        </w:rPr>
        <w:t>حصولعلىالأدلةالمتعلقةبالقراراتأوبالأرصدةالاقتصاديةوالأحداثوتقيمهابصورةموضوعية،لتحديددرجةالع</w:t>
      </w:r>
      <w:r w:rsidR="00F42B91">
        <w:rPr>
          <w:rFonts w:ascii="Traditional Arabic" w:hAnsi="Traditional Arabic" w:cs="Traditional Arabic" w:hint="cs"/>
          <w:sz w:val="32"/>
          <w:szCs w:val="32"/>
          <w:rtl/>
        </w:rPr>
        <w:t>لا</w:t>
      </w:r>
      <w:r w:rsidRPr="00D623DD">
        <w:rPr>
          <w:rFonts w:ascii="Traditional Arabic" w:hAnsi="Traditional Arabic" w:cs="Traditional Arabic" w:hint="cs"/>
          <w:sz w:val="32"/>
          <w:szCs w:val="32"/>
          <w:rtl/>
        </w:rPr>
        <w:t>قة بينهذها</w:t>
      </w:r>
      <w:r w:rsidR="00F42B91">
        <w:rPr>
          <w:rFonts w:ascii="Traditional Arabic" w:hAnsi="Traditional Arabic" w:cs="Traditional Arabic" w:hint="cs"/>
          <w:sz w:val="32"/>
          <w:szCs w:val="32"/>
          <w:rtl/>
        </w:rPr>
        <w:t>لقرارات</w:t>
      </w:r>
      <w:r w:rsidRPr="00D623DD">
        <w:rPr>
          <w:rFonts w:ascii="Traditional Arabic" w:hAnsi="Traditional Arabic" w:cs="Traditional Arabic" w:hint="cs"/>
          <w:sz w:val="32"/>
          <w:szCs w:val="32"/>
          <w:rtl/>
        </w:rPr>
        <w:t>ومقياسمعينوإيصالالنتائجإلىالمستفيدين</w:t>
      </w:r>
      <w:r w:rsidRPr="00D623DD">
        <w:rPr>
          <w:rFonts w:ascii="Traditional Arabic" w:hAnsi="Traditional Arabic" w:cs="Traditional Arabic"/>
          <w:sz w:val="32"/>
          <w:szCs w:val="32"/>
        </w:rPr>
        <w:t>"</w:t>
      </w:r>
      <w:r w:rsidR="00AA2312">
        <w:rPr>
          <w:rStyle w:val="Appelnotedebasdep"/>
          <w:rFonts w:ascii="Traditional Arabic" w:hAnsi="Traditional Arabic" w:cs="Traditional Arabic"/>
          <w:sz w:val="32"/>
          <w:szCs w:val="32"/>
        </w:rPr>
        <w:footnoteReference w:id="3"/>
      </w:r>
      <w:r w:rsidR="00F42B91">
        <w:rPr>
          <w:rFonts w:ascii="Traditional Arabic" w:hAnsi="Traditional Arabic" w:cs="Traditional Arabic" w:hint="cs"/>
          <w:sz w:val="32"/>
          <w:szCs w:val="32"/>
          <w:rtl/>
        </w:rPr>
        <w:t>.</w:t>
      </w:r>
    </w:p>
    <w:p w:rsidR="00D623DD" w:rsidRDefault="00D623DD" w:rsidP="001D17C5">
      <w:pPr>
        <w:bidi/>
        <w:jc w:val="both"/>
        <w:rPr>
          <w:rFonts w:ascii="Traditional Arabic" w:hAnsi="Traditional Arabic" w:cs="Traditional Arabic"/>
          <w:sz w:val="32"/>
          <w:szCs w:val="32"/>
          <w:rtl/>
        </w:rPr>
      </w:pPr>
      <w:r w:rsidRPr="00D623DD">
        <w:rPr>
          <w:rFonts w:ascii="Traditional Arabic" w:hAnsi="Traditional Arabic" w:cs="Traditional Arabic" w:hint="cs"/>
          <w:sz w:val="32"/>
          <w:szCs w:val="32"/>
          <w:rtl/>
        </w:rPr>
        <w:t>تعريفآخر</w:t>
      </w:r>
      <w:r w:rsidRPr="00D623DD">
        <w:rPr>
          <w:rFonts w:ascii="Traditional Arabic" w:hAnsi="Traditional Arabic" w:cs="Traditional Arabic"/>
          <w:sz w:val="32"/>
          <w:szCs w:val="32"/>
          <w:rtl/>
        </w:rPr>
        <w:t>: "</w:t>
      </w:r>
      <w:r w:rsidRPr="00D623DD">
        <w:rPr>
          <w:rFonts w:ascii="Traditional Arabic" w:hAnsi="Traditional Arabic" w:cs="Traditional Arabic" w:hint="cs"/>
          <w:sz w:val="32"/>
          <w:szCs w:val="32"/>
          <w:rtl/>
        </w:rPr>
        <w:t>فالتدقيقهوعمليةتجميعوتقويمأدلة</w:t>
      </w:r>
      <w:r w:rsidR="000356FD" w:rsidRPr="00D623DD">
        <w:rPr>
          <w:rFonts w:ascii="Traditional Arabic" w:hAnsi="Traditional Arabic" w:cs="Traditional Arabic" w:hint="cs"/>
          <w:sz w:val="32"/>
          <w:szCs w:val="32"/>
          <w:rtl/>
        </w:rPr>
        <w:t>الإثبات</w:t>
      </w:r>
      <w:r w:rsidRPr="00D623DD">
        <w:rPr>
          <w:rFonts w:ascii="Traditional Arabic" w:hAnsi="Traditional Arabic" w:cs="Traditional Arabic" w:hint="cs"/>
          <w:sz w:val="32"/>
          <w:szCs w:val="32"/>
          <w:rtl/>
        </w:rPr>
        <w:t>وإعدادالتقارير،إنمدىالتوافقبين</w:t>
      </w:r>
      <w:r w:rsidR="000356FD" w:rsidRPr="00D623DD">
        <w:rPr>
          <w:rFonts w:ascii="Traditional Arabic" w:hAnsi="Traditional Arabic" w:cs="Traditional Arabic" w:hint="cs"/>
          <w:sz w:val="32"/>
          <w:szCs w:val="32"/>
          <w:rtl/>
        </w:rPr>
        <w:t>المعلومات</w:t>
      </w:r>
      <w:r w:rsidRPr="00D623DD">
        <w:rPr>
          <w:rFonts w:ascii="Traditional Arabic" w:hAnsi="Traditional Arabic" w:cs="Traditional Arabic" w:hint="cs"/>
          <w:sz w:val="32"/>
          <w:szCs w:val="32"/>
          <w:rtl/>
        </w:rPr>
        <w:t>ومعاييرمحددةمقدماويجبأنتتمعمليةالتدقيقبواسطةشخص</w:t>
      </w:r>
      <w:r w:rsidR="000356FD">
        <w:rPr>
          <w:rFonts w:ascii="Traditional Arabic" w:hAnsi="Traditional Arabic" w:cs="Traditional Arabic" w:hint="cs"/>
          <w:sz w:val="32"/>
          <w:szCs w:val="32"/>
          <w:rtl/>
        </w:rPr>
        <w:t>محايد مستقل نسبيا تابع للإدارة العليا</w:t>
      </w:r>
      <w:r w:rsidR="008E6288">
        <w:rPr>
          <w:rStyle w:val="Appelnotedebasdep"/>
          <w:rFonts w:ascii="Traditional Arabic" w:hAnsi="Traditional Arabic" w:cs="Traditional Arabic"/>
          <w:sz w:val="32"/>
          <w:szCs w:val="32"/>
          <w:rtl/>
        </w:rPr>
        <w:footnoteReference w:id="4"/>
      </w:r>
      <w:r w:rsidR="000356FD" w:rsidRPr="00D623DD">
        <w:rPr>
          <w:rFonts w:ascii="Traditional Arabic" w:hAnsi="Traditional Arabic" w:cs="Traditional Arabic"/>
          <w:sz w:val="32"/>
          <w:szCs w:val="32"/>
          <w:rtl/>
        </w:rPr>
        <w:t>"</w:t>
      </w:r>
      <w:r w:rsidR="00F42B91">
        <w:rPr>
          <w:rFonts w:ascii="Traditional Arabic" w:hAnsi="Traditional Arabic" w:cs="Traditional Arabic" w:hint="cs"/>
          <w:sz w:val="32"/>
          <w:szCs w:val="32"/>
          <w:rtl/>
        </w:rPr>
        <w:t>.</w:t>
      </w:r>
    </w:p>
    <w:p w:rsidR="000356FD" w:rsidRDefault="000356FD" w:rsidP="000020A2">
      <w:pPr>
        <w:bidi/>
        <w:jc w:val="both"/>
        <w:rPr>
          <w:rFonts w:ascii="Traditional Arabic" w:hAnsi="Traditional Arabic" w:cs="Traditional Arabic"/>
          <w:sz w:val="32"/>
          <w:szCs w:val="32"/>
          <w:rtl/>
        </w:rPr>
      </w:pPr>
      <w:r w:rsidRPr="000356FD">
        <w:rPr>
          <w:rFonts w:ascii="Traditional Arabic" w:hAnsi="Traditional Arabic" w:cs="Traditional Arabic" w:hint="cs"/>
          <w:sz w:val="32"/>
          <w:szCs w:val="32"/>
          <w:rtl/>
        </w:rPr>
        <w:lastRenderedPageBreak/>
        <w:t>منخلالالتعاريفالسابقةنستنتجأنالتدقيقالداخليهوعمليةفحصومراقبةللأنشطةالتيتقوم</w:t>
      </w:r>
      <w:r>
        <w:rPr>
          <w:rFonts w:ascii="Traditional Arabic" w:hAnsi="Traditional Arabic" w:cs="Traditional Arabic" w:hint="cs"/>
          <w:sz w:val="32"/>
          <w:szCs w:val="32"/>
          <w:rtl/>
        </w:rPr>
        <w:t xml:space="preserve"> بها </w:t>
      </w:r>
      <w:r w:rsidRPr="000356FD">
        <w:rPr>
          <w:rFonts w:ascii="Traditional Arabic" w:hAnsi="Traditional Arabic" w:cs="Traditional Arabic" w:hint="cs"/>
          <w:sz w:val="32"/>
          <w:szCs w:val="32"/>
          <w:rtl/>
        </w:rPr>
        <w:t>المؤسسةللتأكدماإذاكانتمطابقةللسياساتوالإجراءاتالموضوعة</w:t>
      </w:r>
      <w:r w:rsidR="00AA1FD3">
        <w:rPr>
          <w:rFonts w:ascii="Traditional Arabic" w:hAnsi="Traditional Arabic" w:cs="Traditional Arabic" w:hint="cs"/>
          <w:sz w:val="32"/>
          <w:szCs w:val="32"/>
          <w:rtl/>
        </w:rPr>
        <w:t>،</w:t>
      </w:r>
      <w:r w:rsidRPr="000356FD">
        <w:rPr>
          <w:rFonts w:ascii="Traditional Arabic" w:hAnsi="Traditional Arabic" w:cs="Traditional Arabic" w:hint="cs"/>
          <w:sz w:val="32"/>
          <w:szCs w:val="32"/>
          <w:rtl/>
        </w:rPr>
        <w:t>وذلكمنخلالتقييمشامللكافةالوسائلوالأنظمةالرقابيةلضمانتأكيدمعقوللتحقيقالأهدافالم</w:t>
      </w:r>
      <w:r>
        <w:rPr>
          <w:rFonts w:ascii="Traditional Arabic" w:hAnsi="Traditional Arabic" w:cs="Traditional Arabic" w:hint="cs"/>
          <w:sz w:val="32"/>
          <w:szCs w:val="32"/>
          <w:rtl/>
        </w:rPr>
        <w:t>نظمة</w:t>
      </w:r>
      <w:r w:rsidR="00AA2312">
        <w:rPr>
          <w:rStyle w:val="Appelnotedebasdep"/>
          <w:rFonts w:ascii="Traditional Arabic" w:hAnsi="Traditional Arabic" w:cs="Traditional Arabic"/>
          <w:sz w:val="32"/>
          <w:szCs w:val="32"/>
          <w:rtl/>
        </w:rPr>
        <w:footnoteReference w:id="5"/>
      </w:r>
      <w:r w:rsidR="001D17C5">
        <w:rPr>
          <w:rFonts w:ascii="Traditional Arabic" w:hAnsi="Traditional Arabic" w:cs="Traditional Arabic" w:hint="cs"/>
          <w:sz w:val="32"/>
          <w:szCs w:val="32"/>
          <w:rtl/>
        </w:rPr>
        <w:t>.</w:t>
      </w:r>
    </w:p>
    <w:p w:rsidR="008E6288" w:rsidRDefault="008E6288" w:rsidP="000020A2">
      <w:pPr>
        <w:bidi/>
        <w:jc w:val="both"/>
        <w:rPr>
          <w:rFonts w:ascii="Traditional Arabic" w:hAnsi="Traditional Arabic" w:cs="Traditional Arabic"/>
          <w:b/>
          <w:bCs/>
          <w:sz w:val="32"/>
          <w:szCs w:val="32"/>
          <w:rtl/>
        </w:rPr>
      </w:pPr>
      <w:r w:rsidRPr="008E6288">
        <w:rPr>
          <w:rFonts w:ascii="Traditional Arabic" w:hAnsi="Traditional Arabic" w:cs="Traditional Arabic" w:hint="cs"/>
          <w:b/>
          <w:bCs/>
          <w:sz w:val="32"/>
          <w:szCs w:val="32"/>
          <w:rtl/>
        </w:rPr>
        <w:t>ثانيا: أنواع التدقيق الداخلي</w:t>
      </w:r>
      <w:r>
        <w:rPr>
          <w:rFonts w:ascii="Traditional Arabic" w:hAnsi="Traditional Arabic" w:cs="Traditional Arabic" w:hint="cs"/>
          <w:b/>
          <w:bCs/>
          <w:sz w:val="32"/>
          <w:szCs w:val="32"/>
          <w:rtl/>
        </w:rPr>
        <w:t>:</w:t>
      </w:r>
    </w:p>
    <w:p w:rsidR="008E6288" w:rsidRDefault="00E87DC4" w:rsidP="000020A2">
      <w:pPr>
        <w:bidi/>
        <w:jc w:val="both"/>
        <w:rPr>
          <w:rFonts w:ascii="Traditional Arabic" w:hAnsi="Traditional Arabic" w:cs="Traditional Arabic"/>
          <w:sz w:val="32"/>
          <w:szCs w:val="32"/>
          <w:rtl/>
        </w:rPr>
      </w:pPr>
      <w:r w:rsidRPr="00E87DC4">
        <w:rPr>
          <w:rFonts w:ascii="Traditional Arabic" w:hAnsi="Traditional Arabic" w:cs="Traditional Arabic" w:hint="cs"/>
          <w:sz w:val="32"/>
          <w:szCs w:val="32"/>
          <w:rtl/>
        </w:rPr>
        <w:t>هناكالعديدمنالأنواعالتيتندرجتحتإطارالتدقيقالداخلي،تتمثلفيمايلي</w:t>
      </w:r>
      <w:r w:rsidR="0072180C">
        <w:rPr>
          <w:rStyle w:val="Appelnotedebasdep"/>
          <w:rFonts w:ascii="Traditional Arabic" w:hAnsi="Traditional Arabic" w:cs="Traditional Arabic"/>
          <w:sz w:val="32"/>
          <w:szCs w:val="32"/>
          <w:rtl/>
        </w:rPr>
        <w:footnoteReference w:id="6"/>
      </w:r>
      <w:r w:rsidRPr="00E87DC4">
        <w:rPr>
          <w:rFonts w:ascii="Traditional Arabic" w:hAnsi="Traditional Arabic" w:cs="Traditional Arabic"/>
          <w:sz w:val="32"/>
          <w:szCs w:val="32"/>
          <w:rtl/>
        </w:rPr>
        <w:t>:</w:t>
      </w:r>
    </w:p>
    <w:p w:rsidR="00E87DC4" w:rsidRPr="00B15516" w:rsidRDefault="00E87DC4" w:rsidP="00BC30B3">
      <w:pPr>
        <w:pStyle w:val="Paragraphedeliste"/>
        <w:numPr>
          <w:ilvl w:val="0"/>
          <w:numId w:val="5"/>
        </w:numPr>
        <w:bidi/>
        <w:spacing w:line="276" w:lineRule="auto"/>
        <w:jc w:val="both"/>
        <w:rPr>
          <w:rFonts w:ascii="Traditional Arabic" w:hAnsi="Traditional Arabic" w:cs="Traditional Arabic"/>
          <w:b/>
          <w:bCs/>
          <w:sz w:val="32"/>
          <w:szCs w:val="32"/>
          <w:rtl/>
        </w:rPr>
      </w:pPr>
      <w:r w:rsidRPr="00B15516">
        <w:rPr>
          <w:rFonts w:ascii="Traditional Arabic" w:hAnsi="Traditional Arabic" w:cs="Traditional Arabic" w:hint="cs"/>
          <w:b/>
          <w:bCs/>
          <w:sz w:val="32"/>
          <w:szCs w:val="32"/>
          <w:rtl/>
        </w:rPr>
        <w:t>تدقيقالالتزام</w:t>
      </w:r>
      <w:r w:rsidRPr="00B15516">
        <w:rPr>
          <w:rFonts w:ascii="Traditional Arabic" w:hAnsi="Traditional Arabic" w:cs="Traditional Arabic"/>
          <w:b/>
          <w:bCs/>
          <w:sz w:val="32"/>
          <w:szCs w:val="32"/>
        </w:rPr>
        <w:t>:</w:t>
      </w:r>
    </w:p>
    <w:p w:rsidR="00E87DC4" w:rsidRPr="00E87DC4" w:rsidRDefault="00E87DC4" w:rsidP="001D17C5">
      <w:pPr>
        <w:bidi/>
        <w:jc w:val="both"/>
        <w:rPr>
          <w:rFonts w:ascii="Traditional Arabic" w:hAnsi="Traditional Arabic" w:cs="Traditional Arabic"/>
          <w:sz w:val="32"/>
          <w:szCs w:val="32"/>
          <w:rtl/>
        </w:rPr>
      </w:pPr>
      <w:r w:rsidRPr="00E87DC4">
        <w:rPr>
          <w:rFonts w:ascii="Traditional Arabic" w:hAnsi="Traditional Arabic" w:cs="Traditional Arabic" w:hint="cs"/>
          <w:sz w:val="32"/>
          <w:szCs w:val="32"/>
          <w:rtl/>
        </w:rPr>
        <w:t>يهدفإلىالتحققمنمدىالالتزامبالأنظمةوالقوانينالمعمولبهاوالإجراءاتالموضوعةفيالمؤسسة</w:t>
      </w:r>
      <w:r w:rsidR="001D17C5">
        <w:rPr>
          <w:rFonts w:ascii="Traditional Arabic" w:hAnsi="Traditional Arabic" w:cs="Traditional Arabic" w:hint="cs"/>
          <w:sz w:val="32"/>
          <w:szCs w:val="32"/>
          <w:rtl/>
        </w:rPr>
        <w:t>،</w:t>
      </w:r>
      <w:r w:rsidRPr="00E87DC4">
        <w:rPr>
          <w:rFonts w:ascii="Traditional Arabic" w:hAnsi="Traditional Arabic" w:cs="Traditional Arabic" w:hint="cs"/>
          <w:sz w:val="32"/>
          <w:szCs w:val="32"/>
          <w:rtl/>
        </w:rPr>
        <w:t>وتقععلىعاتقإدارةالتدقيقالداخليعبء</w:t>
      </w:r>
      <w:r w:rsidRPr="00E87DC4">
        <w:rPr>
          <w:rFonts w:ascii="Traditional Arabic" w:hAnsi="Traditional Arabic" w:cs="Traditional Arabic"/>
          <w:sz w:val="32"/>
          <w:szCs w:val="32"/>
        </w:rPr>
        <w:t>:</w:t>
      </w:r>
    </w:p>
    <w:p w:rsidR="00E87DC4" w:rsidRPr="00E87DC4" w:rsidRDefault="00E87DC4" w:rsidP="00F2623D">
      <w:pPr>
        <w:pStyle w:val="Paragraphedeliste"/>
        <w:numPr>
          <w:ilvl w:val="0"/>
          <w:numId w:val="4"/>
        </w:numPr>
        <w:bidi/>
        <w:spacing w:line="276" w:lineRule="auto"/>
        <w:jc w:val="both"/>
        <w:rPr>
          <w:rFonts w:ascii="Traditional Arabic" w:hAnsi="Traditional Arabic" w:cs="Traditional Arabic"/>
          <w:sz w:val="32"/>
          <w:szCs w:val="32"/>
          <w:rtl/>
        </w:rPr>
      </w:pPr>
      <w:r w:rsidRPr="00E87DC4">
        <w:rPr>
          <w:rFonts w:ascii="Traditional Arabic" w:hAnsi="Traditional Arabic" w:cs="Traditional Arabic" w:hint="cs"/>
          <w:sz w:val="32"/>
          <w:szCs w:val="32"/>
          <w:rtl/>
        </w:rPr>
        <w:t>التأكدمنتطبيقالقوانينواللوائحوالتعليماتالتيتصدرهاالمؤسسة</w:t>
      </w:r>
      <w:r w:rsidR="00F2623D">
        <w:rPr>
          <w:rFonts w:ascii="Traditional Arabic" w:hAnsi="Traditional Arabic" w:cs="Traditional Arabic" w:hint="cs"/>
          <w:sz w:val="32"/>
          <w:szCs w:val="32"/>
          <w:rtl/>
        </w:rPr>
        <w:t>؛</w:t>
      </w:r>
    </w:p>
    <w:p w:rsidR="00E87DC4" w:rsidRPr="00E87DC4" w:rsidRDefault="00E87DC4" w:rsidP="00F2623D">
      <w:pPr>
        <w:pStyle w:val="Paragraphedeliste"/>
        <w:numPr>
          <w:ilvl w:val="0"/>
          <w:numId w:val="4"/>
        </w:numPr>
        <w:bidi/>
        <w:spacing w:line="276" w:lineRule="auto"/>
        <w:jc w:val="both"/>
        <w:rPr>
          <w:rFonts w:ascii="Traditional Arabic" w:hAnsi="Traditional Arabic" w:cs="Traditional Arabic"/>
          <w:sz w:val="32"/>
          <w:szCs w:val="32"/>
          <w:rtl/>
        </w:rPr>
      </w:pPr>
      <w:r w:rsidRPr="00E87DC4">
        <w:rPr>
          <w:rFonts w:ascii="Traditional Arabic" w:hAnsi="Traditional Arabic" w:cs="Traditional Arabic" w:hint="cs"/>
          <w:sz w:val="32"/>
          <w:szCs w:val="32"/>
          <w:rtl/>
        </w:rPr>
        <w:t>الإلمامالكاملبالقوانينواللوائحوالتعليماتالعامة</w:t>
      </w:r>
      <w:r w:rsidR="00F2623D">
        <w:rPr>
          <w:rFonts w:ascii="Traditional Arabic" w:hAnsi="Traditional Arabic" w:cs="Traditional Arabic" w:hint="cs"/>
          <w:sz w:val="32"/>
          <w:szCs w:val="32"/>
          <w:rtl/>
        </w:rPr>
        <w:t>؛</w:t>
      </w:r>
    </w:p>
    <w:p w:rsidR="00E87DC4" w:rsidRDefault="00E87DC4" w:rsidP="001D17C5">
      <w:pPr>
        <w:pStyle w:val="Paragraphedeliste"/>
        <w:numPr>
          <w:ilvl w:val="0"/>
          <w:numId w:val="4"/>
        </w:numPr>
        <w:bidi/>
        <w:spacing w:line="276" w:lineRule="auto"/>
        <w:jc w:val="both"/>
        <w:rPr>
          <w:rFonts w:ascii="Traditional Arabic" w:hAnsi="Traditional Arabic" w:cs="Traditional Arabic"/>
          <w:sz w:val="32"/>
          <w:szCs w:val="32"/>
        </w:rPr>
      </w:pPr>
      <w:r w:rsidRPr="00E87DC4">
        <w:rPr>
          <w:rFonts w:ascii="Traditional Arabic" w:hAnsi="Traditional Arabic" w:cs="Traditional Arabic" w:hint="cs"/>
          <w:sz w:val="32"/>
          <w:szCs w:val="32"/>
          <w:rtl/>
        </w:rPr>
        <w:t>رقابةمدىالتزامالإداراتالمختلفةبتطبيقالنظامالداخليفيإدارتهم</w:t>
      </w:r>
      <w:r w:rsidR="001D17C5">
        <w:rPr>
          <w:rFonts w:ascii="Traditional Arabic" w:hAnsi="Traditional Arabic" w:cs="Traditional Arabic" w:hint="cs"/>
          <w:sz w:val="32"/>
          <w:szCs w:val="32"/>
          <w:rtl/>
        </w:rPr>
        <w:t>.</w:t>
      </w:r>
    </w:p>
    <w:p w:rsidR="00E87DC4" w:rsidRPr="00B15516" w:rsidRDefault="00E87DC4" w:rsidP="00BC30B3">
      <w:pPr>
        <w:pStyle w:val="Paragraphedeliste"/>
        <w:numPr>
          <w:ilvl w:val="0"/>
          <w:numId w:val="5"/>
        </w:numPr>
        <w:bidi/>
        <w:spacing w:line="276" w:lineRule="auto"/>
        <w:jc w:val="both"/>
        <w:rPr>
          <w:rFonts w:ascii="Traditional Arabic" w:hAnsi="Traditional Arabic" w:cs="Traditional Arabic"/>
          <w:b/>
          <w:bCs/>
          <w:sz w:val="32"/>
          <w:szCs w:val="32"/>
          <w:rtl/>
        </w:rPr>
      </w:pPr>
      <w:r w:rsidRPr="00B15516">
        <w:rPr>
          <w:rFonts w:ascii="Traditional Arabic" w:hAnsi="Traditional Arabic" w:cs="Traditional Arabic" w:hint="cs"/>
          <w:b/>
          <w:bCs/>
          <w:sz w:val="32"/>
          <w:szCs w:val="32"/>
          <w:rtl/>
        </w:rPr>
        <w:t>التدقيقالتشغيلي</w:t>
      </w:r>
      <w:r w:rsidRPr="00B15516">
        <w:rPr>
          <w:rFonts w:ascii="Traditional Arabic" w:hAnsi="Traditional Arabic" w:cs="Traditional Arabic"/>
          <w:b/>
          <w:bCs/>
          <w:sz w:val="32"/>
          <w:szCs w:val="32"/>
        </w:rPr>
        <w:t>:</w:t>
      </w:r>
    </w:p>
    <w:p w:rsidR="00E87DC4" w:rsidRDefault="00E87DC4" w:rsidP="00FE5A90">
      <w:pPr>
        <w:bidi/>
        <w:jc w:val="both"/>
        <w:rPr>
          <w:rFonts w:ascii="Traditional Arabic" w:hAnsi="Traditional Arabic" w:cs="Traditional Arabic"/>
          <w:sz w:val="32"/>
          <w:szCs w:val="32"/>
          <w:rtl/>
        </w:rPr>
      </w:pPr>
      <w:r w:rsidRPr="00E87DC4">
        <w:rPr>
          <w:rFonts w:ascii="Traditional Arabic" w:hAnsi="Traditional Arabic" w:cs="Traditional Arabic" w:hint="cs"/>
          <w:sz w:val="32"/>
          <w:szCs w:val="32"/>
          <w:rtl/>
        </w:rPr>
        <w:t>يعرفالتدقيقالتشغيليعلىأنهالفحصوالتقويمالشامللعملياتالمشروعلغرضاع</w:t>
      </w:r>
      <w:r>
        <w:rPr>
          <w:rFonts w:ascii="Traditional Arabic" w:hAnsi="Traditional Arabic" w:cs="Traditional Arabic" w:hint="cs"/>
          <w:sz w:val="32"/>
          <w:szCs w:val="32"/>
          <w:rtl/>
        </w:rPr>
        <w:t>لام</w:t>
      </w:r>
      <w:r w:rsidRPr="00E87DC4">
        <w:rPr>
          <w:rFonts w:ascii="Traditional Arabic" w:hAnsi="Traditional Arabic" w:cs="Traditional Arabic" w:hint="cs"/>
          <w:sz w:val="32"/>
          <w:szCs w:val="32"/>
          <w:rtl/>
        </w:rPr>
        <w:t>الإدارةعماإذاكانتالعملياتالمختلفةقدنفذتطبقاللسياساتالموضوعيةوالمتعلقةمباشرةبأهدافالإدارة،كمايشملالتدقيقتقويمكفاءةاستخدامالموادالماديةوالبشرية،بالإضافةإلىتقويمإجراءاتمختلفالعمليات،ويجب</w:t>
      </w:r>
      <w:r w:rsidR="00F03AF1">
        <w:rPr>
          <w:rFonts w:ascii="Traditional Arabic" w:hAnsi="Traditional Arabic" w:cs="Traditional Arabic" w:hint="cs"/>
          <w:sz w:val="32"/>
          <w:szCs w:val="32"/>
          <w:rtl/>
        </w:rPr>
        <w:t>أن</w:t>
      </w:r>
      <w:r w:rsidRPr="00E87DC4">
        <w:rPr>
          <w:rFonts w:ascii="Traditional Arabic" w:hAnsi="Traditional Arabic" w:cs="Traditional Arabic" w:hint="cs"/>
          <w:sz w:val="32"/>
          <w:szCs w:val="32"/>
          <w:rtl/>
        </w:rPr>
        <w:t>يتضمنالتدقيقأيضاالتوصياتاللازمةلمعالجةالمشاكلوالطرقلزيادةالكفاءةوالربحية</w:t>
      </w:r>
      <w:r w:rsidRPr="00E87DC4">
        <w:rPr>
          <w:rFonts w:ascii="Traditional Arabic" w:hAnsi="Traditional Arabic" w:cs="Traditional Arabic"/>
          <w:sz w:val="32"/>
          <w:szCs w:val="32"/>
          <w:rtl/>
        </w:rPr>
        <w:t>.</w:t>
      </w:r>
    </w:p>
    <w:p w:rsidR="00E87DC4" w:rsidRPr="00B15516" w:rsidRDefault="00E87DC4" w:rsidP="00BC30B3">
      <w:pPr>
        <w:pStyle w:val="Paragraphedeliste"/>
        <w:numPr>
          <w:ilvl w:val="0"/>
          <w:numId w:val="5"/>
        </w:numPr>
        <w:bidi/>
        <w:spacing w:line="276" w:lineRule="auto"/>
        <w:jc w:val="both"/>
        <w:rPr>
          <w:rFonts w:ascii="Traditional Arabic" w:hAnsi="Traditional Arabic" w:cs="Traditional Arabic"/>
          <w:b/>
          <w:bCs/>
          <w:sz w:val="32"/>
          <w:szCs w:val="32"/>
          <w:rtl/>
        </w:rPr>
      </w:pPr>
      <w:r w:rsidRPr="00B15516">
        <w:rPr>
          <w:rFonts w:ascii="Traditional Arabic" w:hAnsi="Traditional Arabic" w:cs="Traditional Arabic" w:hint="cs"/>
          <w:b/>
          <w:bCs/>
          <w:sz w:val="32"/>
          <w:szCs w:val="32"/>
          <w:rtl/>
        </w:rPr>
        <w:t>التدقيقالمالي</w:t>
      </w:r>
      <w:r w:rsidRPr="00B15516">
        <w:rPr>
          <w:rFonts w:ascii="Traditional Arabic" w:hAnsi="Traditional Arabic" w:cs="Traditional Arabic"/>
          <w:b/>
          <w:bCs/>
          <w:sz w:val="32"/>
          <w:szCs w:val="32"/>
        </w:rPr>
        <w:t>:</w:t>
      </w:r>
    </w:p>
    <w:p w:rsidR="00E87DC4" w:rsidRPr="00E87DC4" w:rsidRDefault="00E87DC4" w:rsidP="008818CA">
      <w:pPr>
        <w:bidi/>
        <w:jc w:val="both"/>
        <w:rPr>
          <w:rFonts w:ascii="Traditional Arabic" w:hAnsi="Traditional Arabic" w:cs="Traditional Arabic"/>
          <w:sz w:val="32"/>
          <w:szCs w:val="32"/>
          <w:rtl/>
        </w:rPr>
      </w:pPr>
      <w:r w:rsidRPr="00E87DC4">
        <w:rPr>
          <w:rFonts w:ascii="Traditional Arabic" w:hAnsi="Traditional Arabic" w:cs="Traditional Arabic" w:hint="cs"/>
          <w:sz w:val="32"/>
          <w:szCs w:val="32"/>
          <w:rtl/>
        </w:rPr>
        <w:t>يهدفإلىالتحققمندقةالبياناتومدىالاعتمادعلىالمعلوماتالماليةوكذلكالمحافظةعلىالأصول</w:t>
      </w:r>
      <w:r w:rsidR="008818CA">
        <w:rPr>
          <w:rFonts w:ascii="Traditional Arabic" w:hAnsi="Traditional Arabic" w:cs="Traditional Arabic" w:hint="cs"/>
          <w:sz w:val="32"/>
          <w:szCs w:val="32"/>
          <w:rtl/>
        </w:rPr>
        <w:t>، و</w:t>
      </w:r>
      <w:r w:rsidRPr="00E87DC4">
        <w:rPr>
          <w:rFonts w:ascii="Traditional Arabic" w:hAnsi="Traditional Arabic" w:cs="Traditional Arabic" w:hint="cs"/>
          <w:sz w:val="32"/>
          <w:szCs w:val="32"/>
          <w:rtl/>
        </w:rPr>
        <w:t>تخضعكافةعملياتالماليةللتدقيقالماليوالمستنديوالتيتقومعلى</w:t>
      </w:r>
      <w:r w:rsidRPr="00E87DC4">
        <w:rPr>
          <w:rFonts w:ascii="Traditional Arabic" w:hAnsi="Traditional Arabic" w:cs="Traditional Arabic"/>
          <w:sz w:val="32"/>
          <w:szCs w:val="32"/>
        </w:rPr>
        <w:t>:</w:t>
      </w:r>
    </w:p>
    <w:p w:rsidR="00E87DC4" w:rsidRPr="00E87DC4" w:rsidRDefault="00E87DC4" w:rsidP="005E36EF">
      <w:pPr>
        <w:pStyle w:val="Paragraphedeliste"/>
        <w:numPr>
          <w:ilvl w:val="0"/>
          <w:numId w:val="6"/>
        </w:numPr>
        <w:bidi/>
        <w:spacing w:line="276" w:lineRule="auto"/>
        <w:jc w:val="both"/>
        <w:rPr>
          <w:rFonts w:ascii="Traditional Arabic" w:hAnsi="Traditional Arabic" w:cs="Traditional Arabic"/>
          <w:sz w:val="32"/>
          <w:szCs w:val="32"/>
          <w:rtl/>
        </w:rPr>
      </w:pPr>
      <w:r w:rsidRPr="00E87DC4">
        <w:rPr>
          <w:rFonts w:ascii="Traditional Arabic" w:hAnsi="Traditional Arabic" w:cs="Traditional Arabic" w:hint="cs"/>
          <w:sz w:val="32"/>
          <w:szCs w:val="32"/>
          <w:rtl/>
        </w:rPr>
        <w:t>التأكدمنأنالصرفيتمشىمعماتسمحبهاللوائحوالقواعدوالتعليماتالصادرةالمعمولبها</w:t>
      </w:r>
      <w:r w:rsidR="005E36EF">
        <w:rPr>
          <w:rFonts w:ascii="Traditional Arabic" w:hAnsi="Traditional Arabic" w:cs="Traditional Arabic" w:hint="cs"/>
          <w:sz w:val="32"/>
          <w:szCs w:val="32"/>
          <w:rtl/>
        </w:rPr>
        <w:t>؛</w:t>
      </w:r>
    </w:p>
    <w:p w:rsidR="00E87DC4" w:rsidRPr="00E87DC4" w:rsidRDefault="00E87DC4" w:rsidP="005E36EF">
      <w:pPr>
        <w:pStyle w:val="Paragraphedeliste"/>
        <w:numPr>
          <w:ilvl w:val="0"/>
          <w:numId w:val="6"/>
        </w:numPr>
        <w:bidi/>
        <w:spacing w:line="276" w:lineRule="auto"/>
        <w:jc w:val="both"/>
        <w:rPr>
          <w:rFonts w:ascii="Traditional Arabic" w:hAnsi="Traditional Arabic" w:cs="Traditional Arabic"/>
          <w:sz w:val="32"/>
          <w:szCs w:val="32"/>
          <w:rtl/>
        </w:rPr>
      </w:pPr>
      <w:r w:rsidRPr="00E87DC4">
        <w:rPr>
          <w:rFonts w:ascii="Traditional Arabic" w:hAnsi="Traditional Arabic" w:cs="Traditional Arabic" w:hint="cs"/>
          <w:sz w:val="32"/>
          <w:szCs w:val="32"/>
          <w:rtl/>
        </w:rPr>
        <w:t>التأكدمنسلامةإجراءاتالصرفوالتثبتمناعتمادالسلطةالمخوللهااعتمادالصرفوفي حدودصالحيتها</w:t>
      </w:r>
      <w:r w:rsidR="005E36EF">
        <w:rPr>
          <w:rFonts w:ascii="Traditional Arabic" w:hAnsi="Traditional Arabic" w:cs="Traditional Arabic" w:hint="cs"/>
          <w:sz w:val="32"/>
          <w:szCs w:val="32"/>
          <w:rtl/>
        </w:rPr>
        <w:t>؛</w:t>
      </w:r>
    </w:p>
    <w:p w:rsidR="00E87DC4" w:rsidRPr="00E87DC4" w:rsidRDefault="00E87DC4" w:rsidP="005E36EF">
      <w:pPr>
        <w:pStyle w:val="Paragraphedeliste"/>
        <w:numPr>
          <w:ilvl w:val="0"/>
          <w:numId w:val="6"/>
        </w:numPr>
        <w:bidi/>
        <w:spacing w:line="276" w:lineRule="auto"/>
        <w:jc w:val="both"/>
        <w:rPr>
          <w:rFonts w:ascii="Traditional Arabic" w:hAnsi="Traditional Arabic" w:cs="Traditional Arabic"/>
          <w:sz w:val="32"/>
          <w:szCs w:val="32"/>
          <w:rtl/>
        </w:rPr>
      </w:pPr>
      <w:r w:rsidRPr="00E87DC4">
        <w:rPr>
          <w:rFonts w:ascii="Traditional Arabic" w:hAnsi="Traditional Arabic" w:cs="Traditional Arabic" w:hint="cs"/>
          <w:sz w:val="32"/>
          <w:szCs w:val="32"/>
          <w:rtl/>
        </w:rPr>
        <w:lastRenderedPageBreak/>
        <w:t>المراجعة</w:t>
      </w:r>
      <w:r w:rsidR="000D27C1" w:rsidRPr="00E87DC4">
        <w:rPr>
          <w:rFonts w:ascii="Traditional Arabic" w:hAnsi="Traditional Arabic" w:cs="Traditional Arabic" w:hint="cs"/>
          <w:sz w:val="32"/>
          <w:szCs w:val="32"/>
          <w:rtl/>
        </w:rPr>
        <w:t>المس</w:t>
      </w:r>
      <w:r w:rsidR="000D27C1">
        <w:rPr>
          <w:rFonts w:ascii="Traditional Arabic" w:hAnsi="Traditional Arabic" w:cs="Traditional Arabic" w:hint="cs"/>
          <w:sz w:val="32"/>
          <w:szCs w:val="32"/>
          <w:rtl/>
        </w:rPr>
        <w:t>ت</w:t>
      </w:r>
      <w:r w:rsidR="000D27C1" w:rsidRPr="00E87DC4">
        <w:rPr>
          <w:rFonts w:ascii="Traditional Arabic" w:hAnsi="Traditional Arabic" w:cs="Traditional Arabic" w:hint="cs"/>
          <w:sz w:val="32"/>
          <w:szCs w:val="32"/>
          <w:rtl/>
        </w:rPr>
        <w:t>ندية</w:t>
      </w:r>
      <w:r w:rsidRPr="00E87DC4">
        <w:rPr>
          <w:rFonts w:ascii="Traditional Arabic" w:hAnsi="Traditional Arabic" w:cs="Traditional Arabic" w:hint="cs"/>
          <w:sz w:val="32"/>
          <w:szCs w:val="32"/>
          <w:rtl/>
        </w:rPr>
        <w:t>لعمليةالصرفوالتأكدمناستكمالأصلمستندالصرفالأساسيكالفواتيروالم</w:t>
      </w:r>
      <w:r w:rsidR="000D27C1">
        <w:rPr>
          <w:rFonts w:ascii="Traditional Arabic" w:hAnsi="Traditional Arabic" w:cs="Traditional Arabic" w:hint="cs"/>
          <w:sz w:val="32"/>
          <w:szCs w:val="32"/>
          <w:rtl/>
        </w:rPr>
        <w:t>لخصات</w:t>
      </w:r>
      <w:r w:rsidRPr="00E87DC4">
        <w:rPr>
          <w:rFonts w:ascii="Traditional Arabic" w:hAnsi="Traditional Arabic" w:cs="Traditional Arabic" w:hint="cs"/>
          <w:sz w:val="32"/>
          <w:szCs w:val="32"/>
          <w:rtl/>
        </w:rPr>
        <w:t>والإيصالاتوالكشوفالأصلية</w:t>
      </w:r>
      <w:r w:rsidR="005E36EF">
        <w:rPr>
          <w:rFonts w:ascii="Traditional Arabic" w:hAnsi="Traditional Arabic" w:cs="Traditional Arabic" w:hint="cs"/>
          <w:sz w:val="32"/>
          <w:szCs w:val="32"/>
          <w:rtl/>
        </w:rPr>
        <w:t>.</w:t>
      </w:r>
    </w:p>
    <w:p w:rsidR="00B15516" w:rsidRPr="008818CA" w:rsidRDefault="00B15516" w:rsidP="00BC30B3">
      <w:pPr>
        <w:pStyle w:val="Paragraphedeliste"/>
        <w:numPr>
          <w:ilvl w:val="0"/>
          <w:numId w:val="5"/>
        </w:numPr>
        <w:bidi/>
        <w:spacing w:line="276" w:lineRule="auto"/>
        <w:jc w:val="both"/>
        <w:rPr>
          <w:rFonts w:ascii="Traditional Arabic" w:hAnsi="Traditional Arabic" w:cs="Traditional Arabic"/>
          <w:b/>
          <w:bCs/>
          <w:sz w:val="32"/>
          <w:szCs w:val="32"/>
          <w:rtl/>
        </w:rPr>
      </w:pPr>
      <w:r w:rsidRPr="008818CA">
        <w:rPr>
          <w:rFonts w:ascii="Traditional Arabic" w:hAnsi="Traditional Arabic" w:cs="Traditional Arabic" w:hint="cs"/>
          <w:b/>
          <w:bCs/>
          <w:sz w:val="32"/>
          <w:szCs w:val="32"/>
          <w:rtl/>
        </w:rPr>
        <w:t>تدقيقنظمالمعلومات</w:t>
      </w:r>
      <w:r w:rsidR="00D315BE" w:rsidRPr="008818CA">
        <w:rPr>
          <w:rStyle w:val="Appelnotedebasdep"/>
          <w:rFonts w:ascii="Traditional Arabic" w:hAnsi="Traditional Arabic" w:cs="Traditional Arabic"/>
          <w:b/>
          <w:bCs/>
          <w:sz w:val="32"/>
          <w:szCs w:val="32"/>
          <w:rtl/>
        </w:rPr>
        <w:footnoteReference w:id="7"/>
      </w:r>
      <w:r w:rsidRPr="008818CA">
        <w:rPr>
          <w:rFonts w:ascii="Traditional Arabic" w:hAnsi="Traditional Arabic" w:cs="Traditional Arabic"/>
          <w:b/>
          <w:bCs/>
          <w:sz w:val="32"/>
          <w:szCs w:val="32"/>
          <w:rtl/>
        </w:rPr>
        <w:t>:</w:t>
      </w:r>
    </w:p>
    <w:p w:rsidR="00E87DC4" w:rsidRDefault="00B15516" w:rsidP="007F300A">
      <w:pPr>
        <w:bidi/>
        <w:jc w:val="both"/>
        <w:rPr>
          <w:rFonts w:ascii="Traditional Arabic" w:hAnsi="Traditional Arabic" w:cs="Traditional Arabic"/>
          <w:sz w:val="32"/>
          <w:szCs w:val="32"/>
          <w:rtl/>
        </w:rPr>
      </w:pPr>
      <w:r w:rsidRPr="00B15516">
        <w:rPr>
          <w:rFonts w:ascii="Traditional Arabic" w:hAnsi="Traditional Arabic" w:cs="Traditional Arabic" w:hint="cs"/>
          <w:sz w:val="32"/>
          <w:szCs w:val="32"/>
          <w:rtl/>
        </w:rPr>
        <w:t>يقصدبالتدقيقالإلكترونيعمليةتطبيقأينوعمنالأنظمةباستخدامتكنولوجي</w:t>
      </w:r>
      <w:r w:rsidR="000D27C1">
        <w:rPr>
          <w:rFonts w:ascii="Traditional Arabic" w:hAnsi="Traditional Arabic" w:cs="Traditional Arabic" w:hint="cs"/>
          <w:sz w:val="32"/>
          <w:szCs w:val="32"/>
          <w:rtl/>
        </w:rPr>
        <w:t>ا</w:t>
      </w:r>
      <w:r w:rsidRPr="00B15516">
        <w:rPr>
          <w:rFonts w:ascii="Traditional Arabic" w:hAnsi="Traditional Arabic" w:cs="Traditional Arabic" w:hint="cs"/>
          <w:sz w:val="32"/>
          <w:szCs w:val="32"/>
          <w:rtl/>
        </w:rPr>
        <w:t>المعلوماتلمساعدةالمدققفيالتغطيةوالرقابةوتوثيقأعمالالتدقيقوتدقيقعملياتوبياناتالحاسبالآليونظامالمعلوماتالمستخدمةفيالمؤسسات</w:t>
      </w:r>
      <w:r w:rsidR="00FE5A90">
        <w:rPr>
          <w:rFonts w:ascii="Traditional Arabic" w:hAnsi="Traditional Arabic" w:cs="Traditional Arabic" w:hint="cs"/>
          <w:sz w:val="32"/>
          <w:szCs w:val="32"/>
          <w:rtl/>
        </w:rPr>
        <w:t>،</w:t>
      </w:r>
      <w:r w:rsidR="000D27C1">
        <w:rPr>
          <w:rFonts w:ascii="Traditional Arabic" w:hAnsi="Traditional Arabic" w:cs="Traditional Arabic" w:hint="cs"/>
          <w:sz w:val="32"/>
          <w:szCs w:val="32"/>
          <w:rtl/>
        </w:rPr>
        <w:t xml:space="preserve">والذي </w:t>
      </w:r>
      <w:r w:rsidRPr="00B15516">
        <w:rPr>
          <w:rFonts w:ascii="Traditional Arabic" w:hAnsi="Traditional Arabic" w:cs="Traditional Arabic" w:hint="cs"/>
          <w:sz w:val="32"/>
          <w:szCs w:val="32"/>
          <w:rtl/>
        </w:rPr>
        <w:t>يعتبرمنالمهامالأساسيةفيالتدقيقالماليوتدقيقالالتزاموتدقيقالعملياتوممايزيدمنأهميةوضرورةتدقيقعملياتوبياناتالحاسبالآليونظامالمعلوماتالالكترونية</w:t>
      </w:r>
      <w:r w:rsidR="007F300A">
        <w:rPr>
          <w:rFonts w:ascii="Traditional Arabic" w:hAnsi="Traditional Arabic" w:cs="Traditional Arabic" w:hint="cs"/>
          <w:sz w:val="32"/>
          <w:szCs w:val="32"/>
          <w:rtl/>
        </w:rPr>
        <w:t xml:space="preserve">، </w:t>
      </w:r>
      <w:r w:rsidRPr="00B15516">
        <w:rPr>
          <w:rFonts w:ascii="Traditional Arabic" w:hAnsi="Traditional Arabic" w:cs="Traditional Arabic" w:hint="cs"/>
          <w:sz w:val="32"/>
          <w:szCs w:val="32"/>
          <w:rtl/>
        </w:rPr>
        <w:t>إضافةإلىالدورالرئيسيالأهمالذيتلعبهأنظمةالمعلوماتالالكترونيةفيأداءالمهاماليوميةوفيإعدادالتقاريرالتييعتمدعليهاالمدراءفياتخاذ</w:t>
      </w:r>
      <w:r w:rsidR="00CA28BE">
        <w:rPr>
          <w:rFonts w:ascii="Traditional Arabic" w:hAnsi="Traditional Arabic" w:cs="Traditional Arabic" w:hint="cs"/>
          <w:sz w:val="32"/>
          <w:szCs w:val="32"/>
          <w:rtl/>
        </w:rPr>
        <w:t>القرار.</w:t>
      </w:r>
    </w:p>
    <w:p w:rsidR="00B15516" w:rsidRPr="00B15516" w:rsidRDefault="00B15516" w:rsidP="007F300A">
      <w:pPr>
        <w:pStyle w:val="Paragraphedeliste"/>
        <w:numPr>
          <w:ilvl w:val="0"/>
          <w:numId w:val="5"/>
        </w:numPr>
        <w:bidi/>
        <w:spacing w:line="276" w:lineRule="auto"/>
        <w:jc w:val="both"/>
        <w:rPr>
          <w:rFonts w:ascii="Traditional Arabic" w:hAnsi="Traditional Arabic" w:cs="Traditional Arabic"/>
          <w:sz w:val="32"/>
          <w:szCs w:val="32"/>
          <w:rtl/>
        </w:rPr>
      </w:pPr>
      <w:r w:rsidRPr="007F300A">
        <w:rPr>
          <w:rFonts w:ascii="Traditional Arabic" w:hAnsi="Traditional Arabic" w:cs="Traditional Arabic" w:hint="cs"/>
          <w:b/>
          <w:bCs/>
          <w:sz w:val="32"/>
          <w:szCs w:val="32"/>
          <w:rtl/>
        </w:rPr>
        <w:t>التدقيقالبيئي</w:t>
      </w:r>
      <w:r w:rsidR="00D315BE" w:rsidRPr="007F300A">
        <w:rPr>
          <w:rStyle w:val="Appelnotedebasdep"/>
          <w:rFonts w:ascii="Traditional Arabic" w:hAnsi="Traditional Arabic" w:cs="Traditional Arabic"/>
          <w:b/>
          <w:bCs/>
          <w:sz w:val="32"/>
          <w:szCs w:val="32"/>
          <w:rtl/>
        </w:rPr>
        <w:footnoteReference w:id="8"/>
      </w:r>
      <w:r w:rsidRPr="007F300A">
        <w:rPr>
          <w:rFonts w:ascii="Traditional Arabic" w:hAnsi="Traditional Arabic" w:cs="Traditional Arabic"/>
          <w:b/>
          <w:bCs/>
          <w:sz w:val="32"/>
          <w:szCs w:val="32"/>
          <w:rtl/>
        </w:rPr>
        <w:t>:</w:t>
      </w:r>
      <w:r w:rsidRPr="00B15516">
        <w:rPr>
          <w:rFonts w:ascii="Traditional Arabic" w:hAnsi="Traditional Arabic" w:cs="Traditional Arabic" w:hint="cs"/>
          <w:sz w:val="32"/>
          <w:szCs w:val="32"/>
          <w:rtl/>
        </w:rPr>
        <w:t>و</w:t>
      </w:r>
      <w:r w:rsidR="007F300A">
        <w:rPr>
          <w:rFonts w:ascii="Traditional Arabic" w:hAnsi="Traditional Arabic" w:cs="Traditional Arabic" w:hint="cs"/>
          <w:sz w:val="32"/>
          <w:szCs w:val="32"/>
          <w:rtl/>
        </w:rPr>
        <w:t>يت</w:t>
      </w:r>
      <w:r w:rsidRPr="00B15516">
        <w:rPr>
          <w:rFonts w:ascii="Traditional Arabic" w:hAnsi="Traditional Arabic" w:cs="Traditional Arabic" w:hint="cs"/>
          <w:sz w:val="32"/>
          <w:szCs w:val="32"/>
          <w:rtl/>
        </w:rPr>
        <w:t>ضمن</w:t>
      </w:r>
      <w:r w:rsidRPr="00B15516">
        <w:rPr>
          <w:rFonts w:ascii="Traditional Arabic" w:hAnsi="Traditional Arabic" w:cs="Traditional Arabic"/>
          <w:sz w:val="32"/>
          <w:szCs w:val="32"/>
        </w:rPr>
        <w:t>:</w:t>
      </w:r>
    </w:p>
    <w:p w:rsidR="00B15516" w:rsidRPr="00B15516" w:rsidRDefault="00B15516" w:rsidP="000143CE">
      <w:pPr>
        <w:bidi/>
        <w:jc w:val="both"/>
        <w:rPr>
          <w:rFonts w:ascii="Traditional Arabic" w:hAnsi="Traditional Arabic" w:cs="Traditional Arabic"/>
          <w:sz w:val="32"/>
          <w:szCs w:val="32"/>
          <w:rtl/>
        </w:rPr>
      </w:pPr>
      <w:r w:rsidRPr="00B15516">
        <w:rPr>
          <w:rFonts w:ascii="Traditional Arabic" w:hAnsi="Traditional Arabic" w:cs="Traditional Arabic"/>
          <w:sz w:val="32"/>
          <w:szCs w:val="32"/>
        </w:rPr>
        <w:t xml:space="preserve">- </w:t>
      </w:r>
      <w:r w:rsidRPr="00B15516">
        <w:rPr>
          <w:rFonts w:ascii="Traditional Arabic" w:hAnsi="Traditional Arabic" w:cs="Traditional Arabic" w:hint="cs"/>
          <w:sz w:val="32"/>
          <w:szCs w:val="32"/>
          <w:rtl/>
        </w:rPr>
        <w:t>تدقيقالالتزامبالقوانينالخاصةبالبيئةوتسريعلىمايجريمنعملياتوعلىماجرىفيالماضيأوما</w:t>
      </w:r>
    </w:p>
    <w:p w:rsidR="00B15516" w:rsidRPr="00B15516" w:rsidRDefault="00B15516" w:rsidP="005E36EF">
      <w:pPr>
        <w:bidi/>
        <w:jc w:val="both"/>
        <w:rPr>
          <w:rFonts w:ascii="Traditional Arabic" w:hAnsi="Traditional Arabic" w:cs="Traditional Arabic"/>
          <w:sz w:val="32"/>
          <w:szCs w:val="32"/>
          <w:rtl/>
        </w:rPr>
      </w:pPr>
      <w:r w:rsidRPr="00B15516">
        <w:rPr>
          <w:rFonts w:ascii="Traditional Arabic" w:hAnsi="Traditional Arabic" w:cs="Traditional Arabic" w:hint="cs"/>
          <w:sz w:val="32"/>
          <w:szCs w:val="32"/>
          <w:rtl/>
        </w:rPr>
        <w:t>يتوقعإجراءهفيالمستقبل</w:t>
      </w:r>
      <w:r w:rsidR="005E36EF">
        <w:rPr>
          <w:rFonts w:ascii="Traditional Arabic" w:hAnsi="Traditional Arabic" w:cs="Traditional Arabic" w:hint="cs"/>
          <w:sz w:val="32"/>
          <w:szCs w:val="32"/>
          <w:rtl/>
        </w:rPr>
        <w:t>؛</w:t>
      </w:r>
    </w:p>
    <w:p w:rsidR="00B15516" w:rsidRPr="00B15516" w:rsidRDefault="00B15516" w:rsidP="005E36EF">
      <w:pPr>
        <w:bidi/>
        <w:jc w:val="both"/>
        <w:rPr>
          <w:rFonts w:ascii="Traditional Arabic" w:hAnsi="Traditional Arabic" w:cs="Traditional Arabic"/>
          <w:sz w:val="32"/>
          <w:szCs w:val="32"/>
          <w:rtl/>
        </w:rPr>
      </w:pPr>
      <w:r w:rsidRPr="00B15516">
        <w:rPr>
          <w:rFonts w:ascii="Traditional Arabic" w:hAnsi="Traditional Arabic" w:cs="Traditional Arabic"/>
          <w:sz w:val="32"/>
          <w:szCs w:val="32"/>
        </w:rPr>
        <w:t xml:space="preserve">- </w:t>
      </w:r>
      <w:r w:rsidRPr="00B15516">
        <w:rPr>
          <w:rFonts w:ascii="Traditional Arabic" w:hAnsi="Traditional Arabic" w:cs="Traditional Arabic" w:hint="cs"/>
          <w:sz w:val="32"/>
          <w:szCs w:val="32"/>
          <w:rtl/>
        </w:rPr>
        <w:t>تدقيقنظمإدارةالبيئةبمايفيدعدمتعرضنظمالعملياتالحاليةلمخاطرالبيئةفيالمستقبل</w:t>
      </w:r>
      <w:r w:rsidR="005E36EF">
        <w:rPr>
          <w:rFonts w:ascii="Traditional Arabic" w:hAnsi="Traditional Arabic" w:cs="Traditional Arabic" w:hint="cs"/>
          <w:sz w:val="32"/>
          <w:szCs w:val="32"/>
          <w:rtl/>
        </w:rPr>
        <w:t>؛</w:t>
      </w:r>
    </w:p>
    <w:p w:rsidR="00B15516" w:rsidRDefault="00B15516" w:rsidP="005E36EF">
      <w:pPr>
        <w:bidi/>
        <w:jc w:val="both"/>
        <w:rPr>
          <w:rFonts w:ascii="Traditional Arabic" w:hAnsi="Traditional Arabic" w:cs="Traditional Arabic"/>
          <w:sz w:val="32"/>
          <w:szCs w:val="32"/>
          <w:rtl/>
        </w:rPr>
      </w:pPr>
      <w:r w:rsidRPr="00B15516">
        <w:rPr>
          <w:rFonts w:ascii="Traditional Arabic" w:hAnsi="Traditional Arabic" w:cs="Traditional Arabic"/>
          <w:sz w:val="32"/>
          <w:szCs w:val="32"/>
          <w:rtl/>
        </w:rPr>
        <w:t xml:space="preserve">- </w:t>
      </w:r>
      <w:r w:rsidRPr="00B15516">
        <w:rPr>
          <w:rFonts w:ascii="Traditional Arabic" w:hAnsi="Traditional Arabic" w:cs="Traditional Arabic" w:hint="cs"/>
          <w:sz w:val="32"/>
          <w:szCs w:val="32"/>
          <w:rtl/>
        </w:rPr>
        <w:t>تدقيقالأضرارالبيئيةالمستقبليةالمتعلقةبتسهيلاتالمعالجةوالتخزينوالتخلصمنالفضل</w:t>
      </w:r>
      <w:r w:rsidR="00CA28BE">
        <w:rPr>
          <w:rFonts w:ascii="Traditional Arabic" w:hAnsi="Traditional Arabic" w:cs="Traditional Arabic" w:hint="cs"/>
          <w:sz w:val="32"/>
          <w:szCs w:val="32"/>
          <w:rtl/>
        </w:rPr>
        <w:t>ات</w:t>
      </w:r>
      <w:r w:rsidR="005E36EF">
        <w:rPr>
          <w:rFonts w:ascii="Traditional Arabic" w:hAnsi="Traditional Arabic" w:cs="Traditional Arabic" w:hint="cs"/>
          <w:sz w:val="32"/>
          <w:szCs w:val="32"/>
          <w:rtl/>
        </w:rPr>
        <w:t>؛</w:t>
      </w:r>
    </w:p>
    <w:p w:rsidR="00B15516" w:rsidRDefault="00B15516" w:rsidP="00AA1FD3">
      <w:pPr>
        <w:bidi/>
        <w:jc w:val="both"/>
        <w:rPr>
          <w:rFonts w:ascii="Traditional Arabic" w:hAnsi="Traditional Arabic" w:cs="Traditional Arabic"/>
          <w:sz w:val="32"/>
          <w:szCs w:val="32"/>
          <w:rtl/>
        </w:rPr>
      </w:pPr>
      <w:r w:rsidRPr="00B15516">
        <w:rPr>
          <w:rFonts w:ascii="Traditional Arabic" w:hAnsi="Traditional Arabic" w:cs="Traditional Arabic"/>
          <w:sz w:val="32"/>
          <w:szCs w:val="32"/>
          <w:rtl/>
        </w:rPr>
        <w:t xml:space="preserve">- </w:t>
      </w:r>
      <w:r w:rsidRPr="00B15516">
        <w:rPr>
          <w:rFonts w:ascii="Traditional Arabic" w:hAnsi="Traditional Arabic" w:cs="Traditional Arabic" w:hint="cs"/>
          <w:sz w:val="32"/>
          <w:szCs w:val="32"/>
          <w:rtl/>
        </w:rPr>
        <w:t>تدقيقالالتزاماتالخاصةبالبيئة</w:t>
      </w:r>
      <w:r w:rsidR="00AA1FD3">
        <w:rPr>
          <w:rFonts w:ascii="Traditional Arabic" w:hAnsi="Traditional Arabic" w:cs="Traditional Arabic" w:hint="cs"/>
          <w:sz w:val="32"/>
          <w:szCs w:val="32"/>
          <w:rtl/>
        </w:rPr>
        <w:t>.</w:t>
      </w:r>
    </w:p>
    <w:p w:rsidR="007F300A" w:rsidRDefault="007F300A" w:rsidP="000143CE">
      <w:pPr>
        <w:bidi/>
        <w:jc w:val="both"/>
        <w:rPr>
          <w:sz w:val="28"/>
          <w:szCs w:val="28"/>
          <w:rtl/>
          <w:lang w:bidi="ar-DZ"/>
        </w:rPr>
      </w:pPr>
      <w:bookmarkStart w:id="9" w:name="_Toc52993303"/>
    </w:p>
    <w:p w:rsidR="007F300A" w:rsidRDefault="007F300A" w:rsidP="007F300A">
      <w:pPr>
        <w:bidi/>
        <w:jc w:val="both"/>
        <w:rPr>
          <w:sz w:val="28"/>
          <w:szCs w:val="28"/>
          <w:rtl/>
          <w:lang w:bidi="ar-DZ"/>
        </w:rPr>
      </w:pPr>
    </w:p>
    <w:p w:rsidR="007F300A" w:rsidRDefault="007F300A" w:rsidP="007F300A">
      <w:pPr>
        <w:bidi/>
        <w:jc w:val="both"/>
        <w:rPr>
          <w:sz w:val="28"/>
          <w:szCs w:val="28"/>
          <w:rtl/>
          <w:lang w:bidi="ar-DZ"/>
        </w:rPr>
      </w:pPr>
    </w:p>
    <w:p w:rsidR="007F300A" w:rsidRDefault="007F300A" w:rsidP="007F300A">
      <w:pPr>
        <w:bidi/>
        <w:jc w:val="both"/>
        <w:rPr>
          <w:sz w:val="28"/>
          <w:szCs w:val="28"/>
          <w:rtl/>
          <w:lang w:bidi="ar-DZ"/>
        </w:rPr>
      </w:pPr>
    </w:p>
    <w:p w:rsidR="0091730D" w:rsidRPr="000143CE" w:rsidRDefault="0091730D" w:rsidP="007F300A">
      <w:pPr>
        <w:bidi/>
        <w:jc w:val="both"/>
        <w:rPr>
          <w:sz w:val="28"/>
          <w:szCs w:val="28"/>
          <w:rtl/>
          <w:lang w:bidi="ar-DZ"/>
        </w:rPr>
      </w:pPr>
      <w:r w:rsidRPr="000143CE">
        <w:rPr>
          <w:sz w:val="28"/>
          <w:szCs w:val="28"/>
          <w:rtl/>
          <w:lang w:bidi="ar-DZ"/>
        </w:rPr>
        <w:t>الفرع</w:t>
      </w:r>
      <w:r w:rsidRPr="000143CE">
        <w:rPr>
          <w:rFonts w:hint="cs"/>
          <w:sz w:val="28"/>
          <w:szCs w:val="28"/>
          <w:rtl/>
          <w:lang w:bidi="ar-DZ"/>
        </w:rPr>
        <w:t>الثاني:</w:t>
      </w:r>
      <w:r w:rsidRPr="000143CE">
        <w:rPr>
          <w:sz w:val="28"/>
          <w:szCs w:val="28"/>
          <w:rtl/>
          <w:lang w:bidi="ar-DZ"/>
        </w:rPr>
        <w:t xml:space="preserve"> أهداف وأهمية التدقيق ا</w:t>
      </w:r>
      <w:bookmarkEnd w:id="9"/>
      <w:r w:rsidRPr="000143CE">
        <w:rPr>
          <w:rFonts w:hint="cs"/>
          <w:sz w:val="28"/>
          <w:szCs w:val="28"/>
          <w:rtl/>
          <w:lang w:bidi="ar-DZ"/>
        </w:rPr>
        <w:t>لداخلي:</w:t>
      </w:r>
    </w:p>
    <w:p w:rsidR="0091730D" w:rsidRDefault="0091730D" w:rsidP="007F300A">
      <w:pPr>
        <w:bidi/>
        <w:jc w:val="both"/>
        <w:rPr>
          <w:sz w:val="28"/>
          <w:szCs w:val="28"/>
          <w:rtl/>
          <w:lang w:bidi="ar-DZ"/>
        </w:rPr>
      </w:pPr>
      <w:r>
        <w:rPr>
          <w:rFonts w:hint="cs"/>
          <w:sz w:val="28"/>
          <w:szCs w:val="28"/>
          <w:rtl/>
          <w:lang w:bidi="ar-DZ"/>
        </w:rPr>
        <w:lastRenderedPageBreak/>
        <w:t xml:space="preserve">  أولا: أهداف التدقيق الداخلي:</w:t>
      </w:r>
    </w:p>
    <w:p w:rsidR="0091730D" w:rsidRPr="0091730D" w:rsidRDefault="0091730D" w:rsidP="005D46BA">
      <w:pPr>
        <w:bidi/>
        <w:jc w:val="both"/>
        <w:rPr>
          <w:rFonts w:ascii="Traditional Arabic" w:hAnsi="Traditional Arabic" w:cs="Traditional Arabic"/>
          <w:sz w:val="32"/>
          <w:szCs w:val="32"/>
          <w:rtl/>
        </w:rPr>
      </w:pPr>
      <w:r w:rsidRPr="0091730D">
        <w:rPr>
          <w:rFonts w:ascii="Traditional Arabic" w:hAnsi="Traditional Arabic" w:cs="Traditional Arabic" w:hint="cs"/>
          <w:sz w:val="32"/>
          <w:szCs w:val="32"/>
          <w:rtl/>
        </w:rPr>
        <w:t>إنالهدفالرئيسيلوحدةالتدقيقالداخليفيأيتنظيمهوالإسهامفيتحقيقالأهدافالكليةلهذا التنظيم،فإنالمدققينالداخليينيسعونبصفة أساسية الى تحقيق الأهداف التالية</w:t>
      </w:r>
      <w:r w:rsidRPr="0091730D">
        <w:rPr>
          <w:rFonts w:ascii="Traditional Arabic" w:hAnsi="Traditional Arabic" w:cs="Traditional Arabic"/>
          <w:sz w:val="32"/>
          <w:szCs w:val="32"/>
        </w:rPr>
        <w:t>:</w:t>
      </w:r>
      <w:r w:rsidR="0072180C">
        <w:rPr>
          <w:rStyle w:val="Appelnotedebasdep"/>
          <w:rFonts w:ascii="Traditional Arabic" w:hAnsi="Traditional Arabic" w:cs="Traditional Arabic"/>
          <w:sz w:val="32"/>
          <w:szCs w:val="32"/>
        </w:rPr>
        <w:footnoteReference w:id="9"/>
      </w:r>
    </w:p>
    <w:p w:rsidR="0091730D" w:rsidRPr="0091730D" w:rsidRDefault="0091730D" w:rsidP="005E36EF">
      <w:pPr>
        <w:pStyle w:val="Paragraphedeliste"/>
        <w:numPr>
          <w:ilvl w:val="0"/>
          <w:numId w:val="7"/>
        </w:numPr>
        <w:bidi/>
        <w:spacing w:line="276" w:lineRule="auto"/>
        <w:jc w:val="both"/>
        <w:rPr>
          <w:rFonts w:ascii="Traditional Arabic" w:hAnsi="Traditional Arabic" w:cs="Traditional Arabic"/>
          <w:sz w:val="32"/>
          <w:szCs w:val="32"/>
          <w:rtl/>
        </w:rPr>
      </w:pPr>
      <w:r w:rsidRPr="0091730D">
        <w:rPr>
          <w:rFonts w:ascii="Traditional Arabic" w:hAnsi="Traditional Arabic" w:cs="Traditional Arabic" w:hint="cs"/>
          <w:sz w:val="32"/>
          <w:szCs w:val="32"/>
          <w:rtl/>
        </w:rPr>
        <w:t>فحصوتقييمنظمالرقابةالداخلية</w:t>
      </w:r>
      <w:r w:rsidR="005E36EF">
        <w:rPr>
          <w:rFonts w:ascii="Traditional Arabic" w:hAnsi="Traditional Arabic" w:cs="Traditional Arabic" w:hint="cs"/>
          <w:sz w:val="32"/>
          <w:szCs w:val="32"/>
          <w:rtl/>
        </w:rPr>
        <w:t>؛</w:t>
      </w:r>
    </w:p>
    <w:p w:rsidR="0091730D" w:rsidRPr="0091730D" w:rsidRDefault="0091730D" w:rsidP="005E36EF">
      <w:pPr>
        <w:pStyle w:val="Paragraphedeliste"/>
        <w:numPr>
          <w:ilvl w:val="0"/>
          <w:numId w:val="7"/>
        </w:numPr>
        <w:bidi/>
        <w:spacing w:line="276" w:lineRule="auto"/>
        <w:jc w:val="both"/>
        <w:rPr>
          <w:rFonts w:ascii="Traditional Arabic" w:hAnsi="Traditional Arabic" w:cs="Traditional Arabic"/>
          <w:sz w:val="32"/>
          <w:szCs w:val="32"/>
          <w:rtl/>
        </w:rPr>
      </w:pPr>
      <w:r w:rsidRPr="0091730D">
        <w:rPr>
          <w:rFonts w:ascii="Traditional Arabic" w:hAnsi="Traditional Arabic" w:cs="Traditional Arabic" w:hint="cs"/>
          <w:sz w:val="32"/>
          <w:szCs w:val="32"/>
          <w:rtl/>
        </w:rPr>
        <w:t>تحديدمدىالالتزامالعاملينبسياساتوإجراءاتالمؤسسة</w:t>
      </w:r>
      <w:r w:rsidR="005E36EF">
        <w:rPr>
          <w:rFonts w:ascii="Traditional Arabic" w:hAnsi="Traditional Arabic" w:cs="Traditional Arabic" w:hint="cs"/>
          <w:sz w:val="32"/>
          <w:szCs w:val="32"/>
          <w:rtl/>
        </w:rPr>
        <w:t>؛</w:t>
      </w:r>
    </w:p>
    <w:p w:rsidR="0091730D" w:rsidRPr="0091730D" w:rsidRDefault="0091730D" w:rsidP="005E36EF">
      <w:pPr>
        <w:pStyle w:val="Paragraphedeliste"/>
        <w:numPr>
          <w:ilvl w:val="0"/>
          <w:numId w:val="7"/>
        </w:numPr>
        <w:bidi/>
        <w:spacing w:line="276" w:lineRule="auto"/>
        <w:jc w:val="both"/>
        <w:rPr>
          <w:rFonts w:ascii="Traditional Arabic" w:hAnsi="Traditional Arabic" w:cs="Traditional Arabic"/>
          <w:sz w:val="32"/>
          <w:szCs w:val="32"/>
          <w:rtl/>
        </w:rPr>
      </w:pPr>
      <w:r w:rsidRPr="0091730D">
        <w:rPr>
          <w:rFonts w:ascii="Traditional Arabic" w:hAnsi="Traditional Arabic" w:cs="Traditional Arabic" w:hint="cs"/>
          <w:sz w:val="32"/>
          <w:szCs w:val="32"/>
          <w:rtl/>
        </w:rPr>
        <w:t>حماية أصولالمؤسسة</w:t>
      </w:r>
      <w:r w:rsidR="005E36EF">
        <w:rPr>
          <w:rFonts w:ascii="Traditional Arabic" w:hAnsi="Traditional Arabic" w:cs="Traditional Arabic" w:hint="cs"/>
          <w:sz w:val="32"/>
          <w:szCs w:val="32"/>
          <w:rtl/>
        </w:rPr>
        <w:t>؛</w:t>
      </w:r>
    </w:p>
    <w:p w:rsidR="0091730D" w:rsidRPr="0091730D" w:rsidRDefault="0091730D" w:rsidP="005E36EF">
      <w:pPr>
        <w:pStyle w:val="Paragraphedeliste"/>
        <w:numPr>
          <w:ilvl w:val="0"/>
          <w:numId w:val="7"/>
        </w:numPr>
        <w:bidi/>
        <w:spacing w:line="276" w:lineRule="auto"/>
        <w:jc w:val="both"/>
        <w:rPr>
          <w:rFonts w:ascii="Traditional Arabic" w:hAnsi="Traditional Arabic" w:cs="Traditional Arabic"/>
          <w:sz w:val="32"/>
          <w:szCs w:val="32"/>
          <w:rtl/>
        </w:rPr>
      </w:pPr>
      <w:r w:rsidRPr="0091730D">
        <w:rPr>
          <w:rFonts w:ascii="Traditional Arabic" w:hAnsi="Traditional Arabic" w:cs="Traditional Arabic" w:hint="cs"/>
          <w:sz w:val="32"/>
          <w:szCs w:val="32"/>
          <w:rtl/>
        </w:rPr>
        <w:t>منعالغشوالأخطاءواكتشافهاإذاماوقعت</w:t>
      </w:r>
      <w:r w:rsidR="005E36EF">
        <w:rPr>
          <w:rFonts w:ascii="Traditional Arabic" w:hAnsi="Traditional Arabic" w:cs="Traditional Arabic" w:hint="cs"/>
          <w:sz w:val="32"/>
          <w:szCs w:val="32"/>
          <w:rtl/>
        </w:rPr>
        <w:t>؛</w:t>
      </w:r>
    </w:p>
    <w:p w:rsidR="0091730D" w:rsidRPr="0091730D" w:rsidRDefault="0091730D" w:rsidP="005E36EF">
      <w:pPr>
        <w:pStyle w:val="Paragraphedeliste"/>
        <w:numPr>
          <w:ilvl w:val="0"/>
          <w:numId w:val="7"/>
        </w:numPr>
        <w:bidi/>
        <w:spacing w:line="276" w:lineRule="auto"/>
        <w:jc w:val="both"/>
        <w:rPr>
          <w:rFonts w:ascii="Traditional Arabic" w:hAnsi="Traditional Arabic" w:cs="Traditional Arabic"/>
          <w:sz w:val="32"/>
          <w:szCs w:val="32"/>
          <w:rtl/>
        </w:rPr>
      </w:pPr>
      <w:r w:rsidRPr="0091730D">
        <w:rPr>
          <w:rFonts w:ascii="Traditional Arabic" w:hAnsi="Traditional Arabic" w:cs="Traditional Arabic" w:hint="cs"/>
          <w:sz w:val="32"/>
          <w:szCs w:val="32"/>
          <w:rtl/>
        </w:rPr>
        <w:t>القيامبتدقيقمنظمودوريللأنشطة المختلفة، ورفع تقاريربالنتائج و التوصيات إلى الإدارة العليا</w:t>
      </w:r>
      <w:r w:rsidR="005E36EF">
        <w:rPr>
          <w:rFonts w:ascii="Traditional Arabic" w:hAnsi="Traditional Arabic" w:cs="Traditional Arabic" w:hint="cs"/>
          <w:sz w:val="32"/>
          <w:szCs w:val="32"/>
          <w:rtl/>
        </w:rPr>
        <w:t>؛</w:t>
      </w:r>
    </w:p>
    <w:p w:rsidR="0091730D" w:rsidRPr="0091730D" w:rsidRDefault="0091730D" w:rsidP="005E36EF">
      <w:pPr>
        <w:pStyle w:val="Paragraphedeliste"/>
        <w:numPr>
          <w:ilvl w:val="0"/>
          <w:numId w:val="7"/>
        </w:numPr>
        <w:bidi/>
        <w:spacing w:line="276" w:lineRule="auto"/>
        <w:jc w:val="both"/>
        <w:rPr>
          <w:rFonts w:ascii="Traditional Arabic" w:hAnsi="Traditional Arabic" w:cs="Traditional Arabic"/>
          <w:sz w:val="32"/>
          <w:szCs w:val="32"/>
          <w:rtl/>
        </w:rPr>
      </w:pPr>
      <w:r w:rsidRPr="0091730D">
        <w:rPr>
          <w:rFonts w:ascii="Traditional Arabic" w:hAnsi="Traditional Arabic" w:cs="Traditional Arabic" w:hint="cs"/>
          <w:sz w:val="32"/>
          <w:szCs w:val="32"/>
          <w:rtl/>
        </w:rPr>
        <w:t>تقييمأداءالأفرادبشكلعام</w:t>
      </w:r>
      <w:r w:rsidR="005E36EF">
        <w:rPr>
          <w:rFonts w:ascii="Traditional Arabic" w:hAnsi="Traditional Arabic" w:cs="Traditional Arabic" w:hint="cs"/>
          <w:sz w:val="32"/>
          <w:szCs w:val="32"/>
          <w:rtl/>
        </w:rPr>
        <w:t>؛</w:t>
      </w:r>
    </w:p>
    <w:p w:rsidR="0091730D" w:rsidRPr="0091730D" w:rsidRDefault="0091730D" w:rsidP="0032082E">
      <w:pPr>
        <w:pStyle w:val="Paragraphedeliste"/>
        <w:numPr>
          <w:ilvl w:val="0"/>
          <w:numId w:val="7"/>
        </w:numPr>
        <w:bidi/>
        <w:spacing w:line="276" w:lineRule="auto"/>
        <w:jc w:val="both"/>
        <w:rPr>
          <w:rFonts w:ascii="Traditional Arabic" w:hAnsi="Traditional Arabic" w:cs="Traditional Arabic"/>
          <w:sz w:val="32"/>
          <w:szCs w:val="32"/>
          <w:rtl/>
        </w:rPr>
      </w:pPr>
      <w:r w:rsidRPr="0091730D">
        <w:rPr>
          <w:rFonts w:ascii="Traditional Arabic" w:hAnsi="Traditional Arabic" w:cs="Traditional Arabic" w:hint="cs"/>
          <w:sz w:val="32"/>
          <w:szCs w:val="32"/>
          <w:rtl/>
        </w:rPr>
        <w:t>التعاونمع المدققالخارجي لتحديدمجالات التدقيقالخارجي</w:t>
      </w:r>
      <w:r w:rsidR="0032082E">
        <w:rPr>
          <w:rFonts w:ascii="Traditional Arabic" w:hAnsi="Traditional Arabic" w:cs="Traditional Arabic" w:hint="cs"/>
          <w:sz w:val="32"/>
          <w:szCs w:val="32"/>
          <w:rtl/>
        </w:rPr>
        <w:t>.</w:t>
      </w:r>
    </w:p>
    <w:p w:rsidR="006C0810" w:rsidRDefault="0091730D" w:rsidP="005D46BA">
      <w:pPr>
        <w:bidi/>
        <w:jc w:val="both"/>
        <w:rPr>
          <w:rFonts w:ascii="Traditional Arabic" w:hAnsi="Traditional Arabic" w:cs="Traditional Arabic"/>
          <w:sz w:val="32"/>
          <w:szCs w:val="32"/>
          <w:rtl/>
        </w:rPr>
      </w:pPr>
      <w:r w:rsidRPr="0091730D">
        <w:rPr>
          <w:rFonts w:ascii="Traditional Arabic" w:hAnsi="Traditional Arabic" w:cs="Traditional Arabic" w:hint="cs"/>
          <w:sz w:val="32"/>
          <w:szCs w:val="32"/>
          <w:rtl/>
        </w:rPr>
        <w:t>ويمكنتقسيمأهدافالتدقيقالداخليإلى</w:t>
      </w:r>
      <w:r w:rsidR="00CA28BE">
        <w:rPr>
          <w:rFonts w:ascii="Traditional Arabic" w:hAnsi="Traditional Arabic" w:cs="Traditional Arabic" w:hint="cs"/>
          <w:sz w:val="32"/>
          <w:szCs w:val="32"/>
          <w:rtl/>
        </w:rPr>
        <w:t xml:space="preserve">ثلاث </w:t>
      </w:r>
      <w:r w:rsidR="00DB61BD">
        <w:rPr>
          <w:rFonts w:ascii="Traditional Arabic" w:hAnsi="Traditional Arabic" w:cs="Traditional Arabic" w:hint="cs"/>
          <w:sz w:val="32"/>
          <w:szCs w:val="32"/>
          <w:rtl/>
        </w:rPr>
        <w:t>أهداف</w:t>
      </w:r>
      <w:r w:rsidRPr="0091730D">
        <w:rPr>
          <w:rFonts w:ascii="Traditional Arabic" w:hAnsi="Traditional Arabic" w:cs="Traditional Arabic" w:hint="cs"/>
          <w:sz w:val="32"/>
          <w:szCs w:val="32"/>
          <w:rtl/>
        </w:rPr>
        <w:t>أساسي</w:t>
      </w:r>
      <w:r w:rsidR="00DB61BD">
        <w:rPr>
          <w:rFonts w:ascii="Traditional Arabic" w:hAnsi="Traditional Arabic" w:cs="Traditional Arabic" w:hint="cs"/>
          <w:sz w:val="32"/>
          <w:szCs w:val="32"/>
          <w:rtl/>
        </w:rPr>
        <w:t>ة</w:t>
      </w:r>
      <w:r w:rsidRPr="0091730D">
        <w:rPr>
          <w:rFonts w:ascii="Traditional Arabic" w:hAnsi="Traditional Arabic" w:cs="Traditional Arabic"/>
          <w:sz w:val="32"/>
          <w:szCs w:val="32"/>
          <w:rtl/>
        </w:rPr>
        <w:t xml:space="preserve">:  </w:t>
      </w:r>
    </w:p>
    <w:p w:rsidR="006C0810" w:rsidRPr="006C0810" w:rsidRDefault="006C0810" w:rsidP="00BC30B3">
      <w:pPr>
        <w:pStyle w:val="Paragraphedeliste"/>
        <w:numPr>
          <w:ilvl w:val="0"/>
          <w:numId w:val="8"/>
        </w:numPr>
        <w:bidi/>
        <w:spacing w:line="276" w:lineRule="auto"/>
        <w:jc w:val="both"/>
        <w:rPr>
          <w:rFonts w:ascii="Traditional Arabic" w:hAnsi="Traditional Arabic" w:cs="Traditional Arabic"/>
          <w:b/>
          <w:bCs/>
          <w:sz w:val="32"/>
          <w:szCs w:val="32"/>
          <w:rtl/>
        </w:rPr>
      </w:pPr>
      <w:r w:rsidRPr="006C0810">
        <w:rPr>
          <w:rFonts w:ascii="Traditional Arabic" w:hAnsi="Traditional Arabic" w:cs="Traditional Arabic" w:hint="cs"/>
          <w:b/>
          <w:bCs/>
          <w:sz w:val="32"/>
          <w:szCs w:val="32"/>
          <w:rtl/>
        </w:rPr>
        <w:t>هدفالشراكة</w:t>
      </w:r>
      <w:r w:rsidRPr="006C0810">
        <w:rPr>
          <w:rFonts w:ascii="Traditional Arabic" w:hAnsi="Traditional Arabic" w:cs="Traditional Arabic"/>
          <w:b/>
          <w:bCs/>
          <w:sz w:val="32"/>
          <w:szCs w:val="32"/>
        </w:rPr>
        <w:t>:</w:t>
      </w:r>
      <w:r w:rsidR="00DB61BD">
        <w:rPr>
          <w:rStyle w:val="Appelnotedebasdep"/>
          <w:rFonts w:ascii="Traditional Arabic" w:hAnsi="Traditional Arabic" w:cs="Traditional Arabic"/>
          <w:b/>
          <w:bCs/>
          <w:sz w:val="32"/>
          <w:szCs w:val="32"/>
        </w:rPr>
        <w:footnoteReference w:id="10"/>
      </w:r>
    </w:p>
    <w:p w:rsidR="006C0810" w:rsidRDefault="006C0810" w:rsidP="005D46BA">
      <w:pPr>
        <w:bidi/>
        <w:jc w:val="both"/>
        <w:rPr>
          <w:rFonts w:ascii="Traditional Arabic" w:hAnsi="Traditional Arabic" w:cs="Traditional Arabic"/>
          <w:sz w:val="32"/>
          <w:szCs w:val="32"/>
          <w:rtl/>
        </w:rPr>
      </w:pPr>
      <w:r w:rsidRPr="006C0810">
        <w:rPr>
          <w:rFonts w:ascii="Traditional Arabic" w:hAnsi="Traditional Arabic" w:cs="Traditional Arabic" w:hint="cs"/>
          <w:sz w:val="32"/>
          <w:szCs w:val="32"/>
          <w:rtl/>
        </w:rPr>
        <w:t>منأجلتحقيقالأهدافالسابقةيجبعلىالمدققالداخليأنيبنيبينهوبينالعاملينفيالمؤسسةشراكةحقيقية</w:t>
      </w:r>
      <w:r w:rsidR="007F300A">
        <w:rPr>
          <w:rFonts w:ascii="Traditional Arabic" w:hAnsi="Traditional Arabic" w:cs="Traditional Arabic" w:hint="cs"/>
          <w:sz w:val="32"/>
          <w:szCs w:val="32"/>
          <w:rtl/>
        </w:rPr>
        <w:t>،</w:t>
      </w:r>
      <w:r w:rsidRPr="006C0810">
        <w:rPr>
          <w:rFonts w:ascii="Traditional Arabic" w:hAnsi="Traditional Arabic" w:cs="Traditional Arabic" w:hint="cs"/>
          <w:sz w:val="32"/>
          <w:szCs w:val="32"/>
          <w:rtl/>
        </w:rPr>
        <w:t>يضمنمنخ</w:t>
      </w:r>
      <w:r>
        <w:rPr>
          <w:rFonts w:ascii="Traditional Arabic" w:hAnsi="Traditional Arabic" w:cs="Traditional Arabic" w:hint="cs"/>
          <w:sz w:val="32"/>
          <w:szCs w:val="32"/>
          <w:rtl/>
        </w:rPr>
        <w:t>لالها</w:t>
      </w:r>
      <w:r w:rsidRPr="006C0810">
        <w:rPr>
          <w:rFonts w:ascii="Traditional Arabic" w:hAnsi="Traditional Arabic" w:cs="Traditional Arabic" w:hint="cs"/>
          <w:sz w:val="32"/>
          <w:szCs w:val="32"/>
          <w:rtl/>
        </w:rPr>
        <w:t>تذليلالعقباتالتيقدتنشأ</w:t>
      </w:r>
      <w:r>
        <w:rPr>
          <w:rFonts w:ascii="Traditional Arabic" w:hAnsi="Traditional Arabic" w:cs="Traditional Arabic" w:hint="cs"/>
          <w:sz w:val="32"/>
          <w:szCs w:val="32"/>
          <w:rtl/>
        </w:rPr>
        <w:t>لأ</w:t>
      </w:r>
      <w:r w:rsidRPr="006C0810">
        <w:rPr>
          <w:rFonts w:ascii="Traditional Arabic" w:hAnsi="Traditional Arabic" w:cs="Traditional Arabic" w:hint="cs"/>
          <w:sz w:val="32"/>
          <w:szCs w:val="32"/>
          <w:rtl/>
        </w:rPr>
        <w:t>سبابسلوكيةونفسيةعندهؤلاءالعاملين</w:t>
      </w:r>
      <w:r w:rsidR="0032082E">
        <w:rPr>
          <w:rFonts w:ascii="Traditional Arabic" w:hAnsi="Traditional Arabic" w:cs="Traditional Arabic" w:hint="cs"/>
          <w:sz w:val="32"/>
          <w:szCs w:val="32"/>
          <w:rtl/>
        </w:rPr>
        <w:t>.</w:t>
      </w:r>
    </w:p>
    <w:p w:rsidR="006C0810" w:rsidRPr="006C0810" w:rsidRDefault="006C0810" w:rsidP="00BC30B3">
      <w:pPr>
        <w:pStyle w:val="Paragraphedeliste"/>
        <w:numPr>
          <w:ilvl w:val="0"/>
          <w:numId w:val="8"/>
        </w:numPr>
        <w:bidi/>
        <w:spacing w:line="276" w:lineRule="auto"/>
        <w:jc w:val="both"/>
        <w:rPr>
          <w:rFonts w:ascii="Traditional Arabic" w:hAnsi="Traditional Arabic" w:cs="Traditional Arabic"/>
          <w:b/>
          <w:bCs/>
          <w:sz w:val="32"/>
          <w:szCs w:val="32"/>
          <w:rtl/>
        </w:rPr>
      </w:pPr>
      <w:r w:rsidRPr="006C0810">
        <w:rPr>
          <w:rFonts w:ascii="Traditional Arabic" w:hAnsi="Traditional Arabic" w:cs="Traditional Arabic" w:hint="cs"/>
          <w:b/>
          <w:bCs/>
          <w:sz w:val="32"/>
          <w:szCs w:val="32"/>
          <w:rtl/>
        </w:rPr>
        <w:t>هدفالحماية</w:t>
      </w:r>
      <w:r w:rsidRPr="006C0810">
        <w:rPr>
          <w:rFonts w:ascii="Traditional Arabic" w:hAnsi="Traditional Arabic" w:cs="Traditional Arabic"/>
          <w:b/>
          <w:bCs/>
          <w:sz w:val="32"/>
          <w:szCs w:val="32"/>
        </w:rPr>
        <w:t>:</w:t>
      </w:r>
      <w:r w:rsidR="00DB61BD">
        <w:rPr>
          <w:rStyle w:val="Appelnotedebasdep"/>
          <w:rFonts w:ascii="Traditional Arabic" w:hAnsi="Traditional Arabic" w:cs="Traditional Arabic"/>
          <w:b/>
          <w:bCs/>
          <w:sz w:val="32"/>
          <w:szCs w:val="32"/>
        </w:rPr>
        <w:footnoteReference w:id="11"/>
      </w:r>
    </w:p>
    <w:p w:rsidR="007F300A" w:rsidRDefault="006C0810" w:rsidP="005D46BA">
      <w:pPr>
        <w:bidi/>
        <w:jc w:val="both"/>
        <w:rPr>
          <w:rFonts w:ascii="Traditional Arabic" w:hAnsi="Traditional Arabic" w:cs="Traditional Arabic"/>
          <w:sz w:val="32"/>
          <w:szCs w:val="32"/>
          <w:rtl/>
        </w:rPr>
      </w:pPr>
      <w:r w:rsidRPr="006C0810">
        <w:rPr>
          <w:rFonts w:ascii="Traditional Arabic" w:hAnsi="Traditional Arabic" w:cs="Traditional Arabic" w:hint="cs"/>
          <w:sz w:val="32"/>
          <w:szCs w:val="32"/>
          <w:rtl/>
        </w:rPr>
        <w:t>يشملهذاالهدفالمحافظةعلىس</w:t>
      </w:r>
      <w:r w:rsidR="00CA28BE">
        <w:rPr>
          <w:rFonts w:ascii="Traditional Arabic" w:hAnsi="Traditional Arabic" w:cs="Traditional Arabic" w:hint="cs"/>
          <w:sz w:val="32"/>
          <w:szCs w:val="32"/>
          <w:rtl/>
        </w:rPr>
        <w:t>لام</w:t>
      </w:r>
      <w:r w:rsidRPr="006C0810">
        <w:rPr>
          <w:rFonts w:ascii="Traditional Arabic" w:hAnsi="Traditional Arabic" w:cs="Traditional Arabic" w:hint="cs"/>
          <w:sz w:val="32"/>
          <w:szCs w:val="32"/>
          <w:rtl/>
        </w:rPr>
        <w:t>ةالأمورالتالية</w:t>
      </w:r>
      <w:r w:rsidRPr="006C0810">
        <w:rPr>
          <w:rFonts w:ascii="Traditional Arabic" w:hAnsi="Traditional Arabic" w:cs="Traditional Arabic"/>
          <w:sz w:val="32"/>
          <w:szCs w:val="32"/>
          <w:rtl/>
        </w:rPr>
        <w:t xml:space="preserve">: </w:t>
      </w:r>
      <w:r w:rsidRPr="006C0810">
        <w:rPr>
          <w:rFonts w:ascii="Traditional Arabic" w:hAnsi="Traditional Arabic" w:cs="Traditional Arabic" w:hint="cs"/>
          <w:sz w:val="32"/>
          <w:szCs w:val="32"/>
          <w:rtl/>
        </w:rPr>
        <w:t>أصولالشركةبمختلفأنواعها،النظموالإجراءاتالماليةوالمحاسبية،السياساتوالخططالمعتمدةفيالشركة،السجلاتوالمستنداتوالملفاتالعادية</w:t>
      </w:r>
      <w:r w:rsidRPr="007F300A">
        <w:rPr>
          <w:rFonts w:ascii="Traditional Arabic" w:hAnsi="Traditional Arabic" w:cs="Traditional Arabic"/>
          <w:sz w:val="32"/>
          <w:szCs w:val="32"/>
          <w:rtl/>
        </w:rPr>
        <w:t>الألية</w:t>
      </w:r>
      <w:r w:rsidRPr="006C0810">
        <w:rPr>
          <w:rFonts w:ascii="Traditional Arabic" w:hAnsi="Traditional Arabic" w:cs="Traditional Arabic" w:hint="cs"/>
          <w:sz w:val="32"/>
          <w:szCs w:val="32"/>
          <w:rtl/>
        </w:rPr>
        <w:t>المعتمدةفيالمشروع،نظامالضبطالداخلي</w:t>
      </w:r>
      <w:r w:rsidRPr="006C0810">
        <w:rPr>
          <w:rFonts w:ascii="Traditional Arabic" w:hAnsi="Traditional Arabic" w:cs="Traditional Arabic"/>
          <w:sz w:val="32"/>
          <w:szCs w:val="32"/>
          <w:rtl/>
        </w:rPr>
        <w:t>...</w:t>
      </w:r>
      <w:r w:rsidRPr="006C0810">
        <w:rPr>
          <w:rFonts w:ascii="Traditional Arabic" w:hAnsi="Traditional Arabic" w:cs="Traditional Arabic" w:hint="cs"/>
          <w:sz w:val="32"/>
          <w:szCs w:val="32"/>
          <w:rtl/>
        </w:rPr>
        <w:t>الخ</w:t>
      </w:r>
      <w:r w:rsidRPr="006C0810">
        <w:rPr>
          <w:rFonts w:ascii="Traditional Arabic" w:hAnsi="Traditional Arabic" w:cs="Traditional Arabic"/>
          <w:sz w:val="32"/>
          <w:szCs w:val="32"/>
          <w:rtl/>
        </w:rPr>
        <w:t>.</w:t>
      </w:r>
    </w:p>
    <w:p w:rsidR="00B15516" w:rsidRPr="00E87DC4" w:rsidRDefault="00B15516" w:rsidP="007F300A">
      <w:pPr>
        <w:bidi/>
        <w:jc w:val="both"/>
        <w:rPr>
          <w:rFonts w:ascii="Traditional Arabic" w:hAnsi="Traditional Arabic" w:cs="Traditional Arabic"/>
          <w:sz w:val="32"/>
          <w:szCs w:val="32"/>
          <w:rtl/>
        </w:rPr>
      </w:pPr>
    </w:p>
    <w:p w:rsidR="005D46BA" w:rsidRDefault="006C0810" w:rsidP="00BC30B3">
      <w:pPr>
        <w:pStyle w:val="Paragraphedeliste"/>
        <w:numPr>
          <w:ilvl w:val="0"/>
          <w:numId w:val="8"/>
        </w:numPr>
        <w:bidi/>
        <w:spacing w:line="276" w:lineRule="auto"/>
        <w:jc w:val="both"/>
        <w:rPr>
          <w:rFonts w:ascii="Traditional Arabic" w:hAnsi="Traditional Arabic" w:cs="Traditional Arabic"/>
          <w:b/>
          <w:bCs/>
          <w:sz w:val="32"/>
          <w:szCs w:val="32"/>
        </w:rPr>
      </w:pPr>
      <w:r w:rsidRPr="00A51217">
        <w:rPr>
          <w:rFonts w:ascii="Traditional Arabic" w:hAnsi="Traditional Arabic" w:cs="Traditional Arabic" w:hint="cs"/>
          <w:b/>
          <w:bCs/>
          <w:sz w:val="32"/>
          <w:szCs w:val="32"/>
          <w:rtl/>
        </w:rPr>
        <w:t>هدفالتطوير</w:t>
      </w:r>
      <w:r w:rsidRPr="00A51217">
        <w:rPr>
          <w:rFonts w:ascii="Traditional Arabic" w:hAnsi="Traditional Arabic" w:cs="Traditional Arabic"/>
          <w:b/>
          <w:bCs/>
          <w:sz w:val="32"/>
          <w:szCs w:val="32"/>
        </w:rPr>
        <w:t>:</w:t>
      </w:r>
    </w:p>
    <w:p w:rsidR="006C0810" w:rsidRPr="005D46BA" w:rsidRDefault="006C0810" w:rsidP="00FF5147">
      <w:pPr>
        <w:bidi/>
        <w:ind w:left="360"/>
        <w:jc w:val="both"/>
        <w:rPr>
          <w:rFonts w:ascii="Traditional Arabic" w:hAnsi="Traditional Arabic" w:cs="Traditional Arabic"/>
          <w:b/>
          <w:bCs/>
          <w:sz w:val="32"/>
          <w:szCs w:val="32"/>
          <w:rtl/>
        </w:rPr>
      </w:pPr>
      <w:r w:rsidRPr="005D46BA">
        <w:rPr>
          <w:rFonts w:ascii="Traditional Arabic" w:hAnsi="Traditional Arabic" w:cs="Traditional Arabic" w:hint="cs"/>
          <w:sz w:val="32"/>
          <w:szCs w:val="32"/>
          <w:rtl/>
        </w:rPr>
        <w:lastRenderedPageBreak/>
        <w:t>يتمثلهذاالهدففيوظيفةالتدقيقالتيتعدوظيفة</w:t>
      </w:r>
      <w:r w:rsidR="001A4673" w:rsidRPr="005D46BA">
        <w:rPr>
          <w:rFonts w:ascii="Traditional Arabic" w:hAnsi="Traditional Arabic" w:cs="Traditional Arabic" w:hint="cs"/>
          <w:sz w:val="32"/>
          <w:szCs w:val="32"/>
          <w:rtl/>
        </w:rPr>
        <w:t>علاجية وإرشادية تتناول</w:t>
      </w:r>
      <w:r w:rsidRPr="005D46BA">
        <w:rPr>
          <w:rFonts w:ascii="Traditional Arabic" w:hAnsi="Traditional Arabic" w:cs="Traditional Arabic" w:hint="cs"/>
          <w:sz w:val="32"/>
          <w:szCs w:val="32"/>
          <w:rtl/>
        </w:rPr>
        <w:t>فحصومراجعةتحديدوتحليلالنتائج</w:t>
      </w:r>
      <w:r w:rsidR="00A51217" w:rsidRPr="005D46BA">
        <w:rPr>
          <w:rFonts w:ascii="Traditional Arabic" w:hAnsi="Traditional Arabic" w:cs="Traditional Arabic" w:hint="cs"/>
          <w:sz w:val="32"/>
          <w:szCs w:val="32"/>
          <w:rtl/>
        </w:rPr>
        <w:t xml:space="preserve"> الإيجابية </w:t>
      </w:r>
      <w:r w:rsidRPr="005D46BA">
        <w:rPr>
          <w:rFonts w:ascii="Traditional Arabic" w:hAnsi="Traditional Arabic" w:cs="Traditional Arabic" w:hint="cs"/>
          <w:sz w:val="32"/>
          <w:szCs w:val="32"/>
          <w:rtl/>
        </w:rPr>
        <w:t>والسلبية</w:t>
      </w:r>
      <w:r w:rsidR="00A51217" w:rsidRPr="005D46BA">
        <w:rPr>
          <w:rFonts w:ascii="Traditional Arabic" w:hAnsi="Traditional Arabic" w:cs="Traditional Arabic" w:hint="cs"/>
          <w:sz w:val="32"/>
          <w:szCs w:val="32"/>
          <w:rtl/>
        </w:rPr>
        <w:t xml:space="preserve">  ووضع</w:t>
      </w:r>
      <w:r w:rsidRPr="005D46BA">
        <w:rPr>
          <w:rFonts w:ascii="Traditional Arabic" w:hAnsi="Traditional Arabic" w:cs="Traditional Arabic" w:hint="cs"/>
          <w:sz w:val="32"/>
          <w:szCs w:val="32"/>
          <w:rtl/>
        </w:rPr>
        <w:t>حلول</w:t>
      </w:r>
      <w:r w:rsidR="008B49BD" w:rsidRPr="005D46BA">
        <w:rPr>
          <w:rFonts w:ascii="Traditional Arabic" w:hAnsi="Traditional Arabic" w:cs="Traditional Arabic" w:hint="cs"/>
          <w:sz w:val="32"/>
          <w:szCs w:val="32"/>
          <w:rtl/>
        </w:rPr>
        <w:t xml:space="preserve"> لها</w:t>
      </w:r>
      <w:r w:rsidRPr="005D46BA">
        <w:rPr>
          <w:rFonts w:ascii="Traditional Arabic" w:hAnsi="Traditional Arabic" w:cs="Traditional Arabic" w:hint="cs"/>
          <w:sz w:val="32"/>
          <w:szCs w:val="32"/>
          <w:rtl/>
        </w:rPr>
        <w:t>ورفعهابتوصياتومقترحاتإلى</w:t>
      </w:r>
      <w:r w:rsidR="00A51217" w:rsidRPr="005D46BA">
        <w:rPr>
          <w:rFonts w:ascii="Traditional Arabic" w:hAnsi="Traditional Arabic" w:cs="Traditional Arabic" w:hint="cs"/>
          <w:sz w:val="32"/>
          <w:szCs w:val="32"/>
          <w:rtl/>
        </w:rPr>
        <w:t xml:space="preserve"> الإدارة</w:t>
      </w:r>
      <w:r w:rsidR="007F300A">
        <w:rPr>
          <w:rFonts w:ascii="Traditional Arabic" w:hAnsi="Traditional Arabic" w:cs="Traditional Arabic" w:hint="cs"/>
          <w:sz w:val="32"/>
          <w:szCs w:val="32"/>
          <w:rtl/>
        </w:rPr>
        <w:t>،</w:t>
      </w:r>
      <w:r w:rsidRPr="005D46BA">
        <w:rPr>
          <w:rFonts w:ascii="Traditional Arabic" w:hAnsi="Traditional Arabic" w:cs="Traditional Arabic" w:hint="cs"/>
          <w:sz w:val="32"/>
          <w:szCs w:val="32"/>
          <w:rtl/>
        </w:rPr>
        <w:t>فض</w:t>
      </w:r>
      <w:r w:rsidR="008B49BD" w:rsidRPr="005D46BA">
        <w:rPr>
          <w:rFonts w:ascii="Traditional Arabic" w:hAnsi="Traditional Arabic" w:cs="Traditional Arabic" w:hint="cs"/>
          <w:sz w:val="32"/>
          <w:szCs w:val="32"/>
          <w:rtl/>
        </w:rPr>
        <w:t>لا</w:t>
      </w:r>
      <w:r w:rsidRPr="005D46BA">
        <w:rPr>
          <w:rFonts w:ascii="Traditional Arabic" w:hAnsi="Traditional Arabic" w:cs="Traditional Arabic" w:hint="cs"/>
          <w:sz w:val="32"/>
          <w:szCs w:val="32"/>
          <w:rtl/>
        </w:rPr>
        <w:t>عن</w:t>
      </w:r>
      <w:r w:rsidR="00A51217" w:rsidRPr="005D46BA">
        <w:rPr>
          <w:rFonts w:ascii="Traditional Arabic" w:hAnsi="Traditional Arabic" w:cs="Traditional Arabic" w:hint="cs"/>
          <w:sz w:val="32"/>
          <w:szCs w:val="32"/>
          <w:rtl/>
        </w:rPr>
        <w:t>توفير وتزويد</w:t>
      </w:r>
      <w:r w:rsidRPr="005D46BA">
        <w:rPr>
          <w:rFonts w:ascii="Traditional Arabic" w:hAnsi="Traditional Arabic" w:cs="Traditional Arabic" w:hint="cs"/>
          <w:sz w:val="32"/>
          <w:szCs w:val="32"/>
          <w:rtl/>
        </w:rPr>
        <w:t>هذه</w:t>
      </w:r>
      <w:r w:rsidR="00A51217" w:rsidRPr="005D46BA">
        <w:rPr>
          <w:rFonts w:ascii="Traditional Arabic" w:hAnsi="Traditional Arabic" w:cs="Traditional Arabic" w:hint="cs"/>
          <w:sz w:val="32"/>
          <w:szCs w:val="32"/>
          <w:rtl/>
        </w:rPr>
        <w:t xml:space="preserve"> الإدارة </w:t>
      </w:r>
      <w:r w:rsidRPr="005D46BA">
        <w:rPr>
          <w:rFonts w:ascii="Traditional Arabic" w:hAnsi="Traditional Arabic" w:cs="Traditional Arabic" w:hint="cs"/>
          <w:sz w:val="32"/>
          <w:szCs w:val="32"/>
          <w:rtl/>
        </w:rPr>
        <w:t>بالبيانات</w:t>
      </w:r>
      <w:r w:rsidR="00A51217" w:rsidRPr="005D46BA">
        <w:rPr>
          <w:rFonts w:ascii="Traditional Arabic" w:hAnsi="Traditional Arabic" w:cs="Traditional Arabic" w:hint="cs"/>
          <w:sz w:val="32"/>
          <w:szCs w:val="32"/>
          <w:rtl/>
        </w:rPr>
        <w:t xml:space="preserve"> والمعلومات </w:t>
      </w:r>
      <w:r w:rsidR="005D46BA">
        <w:rPr>
          <w:rFonts w:ascii="Traditional Arabic" w:hAnsi="Traditional Arabic" w:cs="Traditional Arabic" w:hint="cs"/>
          <w:sz w:val="32"/>
          <w:szCs w:val="32"/>
          <w:rtl/>
        </w:rPr>
        <w:t>ا</w:t>
      </w:r>
      <w:r w:rsidRPr="005D46BA">
        <w:rPr>
          <w:rFonts w:ascii="Traditional Arabic" w:hAnsi="Traditional Arabic" w:cs="Traditional Arabic" w:hint="cs"/>
          <w:sz w:val="32"/>
          <w:szCs w:val="32"/>
          <w:rtl/>
        </w:rPr>
        <w:t>لخاصةبهذهالنتائجالتيتشتملجميعأوجهنشاط</w:t>
      </w:r>
      <w:r w:rsidR="005D46BA">
        <w:rPr>
          <w:rFonts w:ascii="Traditional Arabic" w:hAnsi="Traditional Arabic" w:cs="Traditional Arabic" w:hint="cs"/>
          <w:sz w:val="32"/>
          <w:szCs w:val="32"/>
          <w:rtl/>
        </w:rPr>
        <w:t>ا</w:t>
      </w:r>
      <w:r w:rsidR="00A51217" w:rsidRPr="005D46BA">
        <w:rPr>
          <w:rFonts w:ascii="Traditional Arabic" w:hAnsi="Traditional Arabic" w:cs="Traditional Arabic" w:hint="cs"/>
          <w:sz w:val="32"/>
          <w:szCs w:val="32"/>
          <w:rtl/>
        </w:rPr>
        <w:t>لمشروع</w:t>
      </w:r>
      <w:r w:rsidRPr="005D46BA">
        <w:rPr>
          <w:rFonts w:ascii="Traditional Arabic" w:hAnsi="Traditional Arabic" w:cs="Traditional Arabic"/>
          <w:sz w:val="32"/>
          <w:szCs w:val="32"/>
        </w:rPr>
        <w:t>.</w:t>
      </w:r>
    </w:p>
    <w:p w:rsidR="007F300A" w:rsidRDefault="006C0810" w:rsidP="007F300A">
      <w:pPr>
        <w:bidi/>
        <w:jc w:val="both"/>
        <w:rPr>
          <w:rFonts w:ascii="Traditional Arabic" w:hAnsi="Traditional Arabic" w:cs="Traditional Arabic"/>
          <w:sz w:val="32"/>
          <w:szCs w:val="32"/>
          <w:rtl/>
        </w:rPr>
      </w:pPr>
      <w:r w:rsidRPr="006C0810">
        <w:rPr>
          <w:rFonts w:ascii="Traditional Arabic" w:hAnsi="Traditional Arabic" w:cs="Traditional Arabic" w:hint="cs"/>
          <w:sz w:val="32"/>
          <w:szCs w:val="32"/>
          <w:rtl/>
        </w:rPr>
        <w:t>ويتضحمنهذاكلهأنوظائفالتدقيقالداخليأشبهماتكونبالخدماتالوقائية</w:t>
      </w:r>
      <w:r w:rsidR="005D46BA">
        <w:rPr>
          <w:rFonts w:ascii="Traditional Arabic" w:hAnsi="Traditional Arabic" w:cs="Traditional Arabic" w:hint="cs"/>
          <w:sz w:val="32"/>
          <w:szCs w:val="32"/>
          <w:rtl/>
        </w:rPr>
        <w:t>ا</w:t>
      </w:r>
      <w:r w:rsidRPr="006C0810">
        <w:rPr>
          <w:rFonts w:ascii="Traditional Arabic" w:hAnsi="Traditional Arabic" w:cs="Traditional Arabic" w:hint="cs"/>
          <w:sz w:val="32"/>
          <w:szCs w:val="32"/>
          <w:rtl/>
        </w:rPr>
        <w:t>ل</w:t>
      </w:r>
      <w:r w:rsidR="005D46BA">
        <w:rPr>
          <w:rFonts w:ascii="Traditional Arabic" w:hAnsi="Traditional Arabic" w:cs="Traditional Arabic" w:hint="cs"/>
          <w:sz w:val="32"/>
          <w:szCs w:val="32"/>
          <w:rtl/>
        </w:rPr>
        <w:t>ى أ</w:t>
      </w:r>
      <w:r w:rsidRPr="006C0810">
        <w:rPr>
          <w:rFonts w:ascii="Traditional Arabic" w:hAnsi="Traditional Arabic" w:cs="Traditional Arabic" w:hint="cs"/>
          <w:sz w:val="32"/>
          <w:szCs w:val="32"/>
          <w:rtl/>
        </w:rPr>
        <w:t>نهاتحميأموال</w:t>
      </w:r>
      <w:r w:rsidR="00A51217" w:rsidRPr="006C0810">
        <w:rPr>
          <w:rFonts w:ascii="Traditional Arabic" w:hAnsi="Traditional Arabic" w:cs="Traditional Arabic" w:hint="cs"/>
          <w:sz w:val="32"/>
          <w:szCs w:val="32"/>
          <w:rtl/>
        </w:rPr>
        <w:t>المؤسسة</w:t>
      </w:r>
      <w:r w:rsidRPr="006C0810">
        <w:rPr>
          <w:rFonts w:ascii="Traditional Arabic" w:hAnsi="Traditional Arabic" w:cs="Traditional Arabic" w:hint="cs"/>
          <w:sz w:val="32"/>
          <w:szCs w:val="32"/>
          <w:rtl/>
        </w:rPr>
        <w:t>وتحميالخطط</w:t>
      </w:r>
      <w:r w:rsidR="00A51217" w:rsidRPr="006C0810">
        <w:rPr>
          <w:rFonts w:ascii="Traditional Arabic" w:hAnsi="Traditional Arabic" w:cs="Traditional Arabic" w:hint="cs"/>
          <w:sz w:val="32"/>
          <w:szCs w:val="32"/>
          <w:rtl/>
        </w:rPr>
        <w:t>الإدارية</w:t>
      </w:r>
      <w:r w:rsidRPr="006C0810">
        <w:rPr>
          <w:rFonts w:ascii="Traditional Arabic" w:hAnsi="Traditional Arabic" w:cs="Traditional Arabic" w:hint="cs"/>
          <w:sz w:val="32"/>
          <w:szCs w:val="32"/>
          <w:rtl/>
        </w:rPr>
        <w:t>منالانحراف،وأيضاتدخلالتحسينات</w:t>
      </w:r>
      <w:r w:rsidR="00A51217" w:rsidRPr="006C0810">
        <w:rPr>
          <w:rFonts w:ascii="Traditional Arabic" w:hAnsi="Traditional Arabic" w:cs="Traditional Arabic" w:hint="cs"/>
          <w:sz w:val="32"/>
          <w:szCs w:val="32"/>
          <w:rtl/>
        </w:rPr>
        <w:t>والتعديلاتاللازمة</w:t>
      </w:r>
      <w:r w:rsidRPr="006C0810">
        <w:rPr>
          <w:rFonts w:ascii="Traditional Arabic" w:hAnsi="Traditional Arabic" w:cs="Traditional Arabic"/>
          <w:sz w:val="32"/>
          <w:szCs w:val="32"/>
          <w:rtl/>
        </w:rPr>
        <w:t>.</w:t>
      </w:r>
      <w:r w:rsidRPr="006C0810">
        <w:rPr>
          <w:rFonts w:ascii="Traditional Arabic" w:hAnsi="Traditional Arabic" w:cs="Traditional Arabic"/>
          <w:sz w:val="32"/>
          <w:szCs w:val="32"/>
          <w:rtl/>
        </w:rPr>
        <w:cr/>
      </w:r>
    </w:p>
    <w:p w:rsidR="004A1EA0" w:rsidRPr="007F300A" w:rsidRDefault="00647180" w:rsidP="007F300A">
      <w:pPr>
        <w:bidi/>
        <w:jc w:val="both"/>
        <w:rPr>
          <w:rFonts w:ascii="Traditional Arabic" w:hAnsi="Traditional Arabic" w:cs="Traditional Arabic"/>
          <w:sz w:val="32"/>
          <w:szCs w:val="32"/>
          <w:rtl/>
        </w:rPr>
      </w:pPr>
      <w:r w:rsidRPr="00647180">
        <w:rPr>
          <w:rFonts w:ascii="Traditional Arabic" w:hAnsi="Traditional Arabic" w:cs="Traditional Arabic" w:hint="cs"/>
          <w:b/>
          <w:bCs/>
          <w:sz w:val="32"/>
          <w:szCs w:val="32"/>
          <w:rtl/>
          <w:lang w:bidi="ar-DZ"/>
        </w:rPr>
        <w:t>ثانيا: أهمية التدقيق الداخلي:</w:t>
      </w:r>
      <w:r w:rsidR="00C26428">
        <w:rPr>
          <w:rStyle w:val="Appelnotedebasdep"/>
          <w:rFonts w:ascii="Traditional Arabic" w:hAnsi="Traditional Arabic" w:cs="Traditional Arabic"/>
          <w:b/>
          <w:bCs/>
          <w:sz w:val="32"/>
          <w:szCs w:val="32"/>
          <w:rtl/>
          <w:lang w:bidi="ar-DZ"/>
        </w:rPr>
        <w:footnoteReference w:id="12"/>
      </w:r>
    </w:p>
    <w:p w:rsidR="009F7149" w:rsidRDefault="00647180" w:rsidP="007F300A">
      <w:pPr>
        <w:tabs>
          <w:tab w:val="left" w:pos="5607"/>
        </w:tabs>
        <w:bidi/>
        <w:jc w:val="both"/>
        <w:rPr>
          <w:rFonts w:ascii="Traditional Arabic" w:hAnsi="Traditional Arabic" w:cs="Traditional Arabic"/>
          <w:sz w:val="32"/>
          <w:szCs w:val="32"/>
          <w:rtl/>
          <w:lang w:bidi="ar-DZ"/>
        </w:rPr>
      </w:pPr>
      <w:r w:rsidRPr="00647180">
        <w:rPr>
          <w:rFonts w:ascii="Traditional Arabic" w:hAnsi="Traditional Arabic" w:cs="Traditional Arabic" w:hint="cs"/>
          <w:sz w:val="32"/>
          <w:szCs w:val="32"/>
          <w:rtl/>
          <w:lang w:bidi="ar-DZ"/>
        </w:rPr>
        <w:t>تعدأهميةالتدقيقالداخليإلىكونهوسيلة</w:t>
      </w:r>
      <w:r>
        <w:rPr>
          <w:rFonts w:ascii="Traditional Arabic" w:hAnsi="Traditional Arabic" w:cs="Traditional Arabic" w:hint="cs"/>
          <w:sz w:val="32"/>
          <w:szCs w:val="32"/>
          <w:rtl/>
          <w:lang w:bidi="ar-DZ"/>
        </w:rPr>
        <w:t xml:space="preserve"> لا</w:t>
      </w:r>
      <w:r w:rsidRPr="00647180">
        <w:rPr>
          <w:rFonts w:ascii="Traditional Arabic" w:hAnsi="Traditional Arabic" w:cs="Traditional Arabic" w:hint="cs"/>
          <w:sz w:val="32"/>
          <w:szCs w:val="32"/>
          <w:rtl/>
          <w:lang w:bidi="ar-DZ"/>
        </w:rPr>
        <w:t>غاية،وتهدفهذهالوسيلةإلىخدمة</w:t>
      </w:r>
      <w:r w:rsidR="00047B59" w:rsidRPr="00647180">
        <w:rPr>
          <w:rFonts w:ascii="Traditional Arabic" w:hAnsi="Traditional Arabic" w:cs="Traditional Arabic" w:hint="cs"/>
          <w:sz w:val="32"/>
          <w:szCs w:val="32"/>
          <w:rtl/>
          <w:lang w:bidi="ar-DZ"/>
        </w:rPr>
        <w:t>عدة</w:t>
      </w:r>
      <w:r w:rsidR="00047B59">
        <w:rPr>
          <w:rFonts w:ascii="Traditional Arabic" w:hAnsi="Traditional Arabic" w:cs="Traditional Arabic" w:hint="cs"/>
          <w:sz w:val="32"/>
          <w:szCs w:val="32"/>
          <w:rtl/>
          <w:lang w:bidi="ar-DZ"/>
        </w:rPr>
        <w:t xml:space="preserve"> أطراف</w:t>
      </w:r>
      <w:r w:rsidRPr="00647180">
        <w:rPr>
          <w:rFonts w:ascii="Traditional Arabic" w:hAnsi="Traditional Arabic" w:cs="Traditional Arabic" w:hint="cs"/>
          <w:sz w:val="32"/>
          <w:szCs w:val="32"/>
          <w:rtl/>
          <w:lang w:bidi="ar-DZ"/>
        </w:rPr>
        <w:t>تستخدمالقوائمالماليةالمدققةوتعتمدعليهافياتخاذقراراتهاورسمسياساتها</w:t>
      </w:r>
      <w:r w:rsidRPr="00647180">
        <w:rPr>
          <w:rFonts w:ascii="Traditional Arabic" w:hAnsi="Traditional Arabic" w:cs="Traditional Arabic"/>
          <w:sz w:val="32"/>
          <w:szCs w:val="32"/>
          <w:rtl/>
          <w:lang w:bidi="ar-DZ"/>
        </w:rPr>
        <w:t>.</w:t>
      </w:r>
    </w:p>
    <w:p w:rsidR="00647180" w:rsidRDefault="00647180" w:rsidP="00FF5147">
      <w:pPr>
        <w:tabs>
          <w:tab w:val="left" w:pos="5607"/>
        </w:tabs>
        <w:bidi/>
        <w:jc w:val="both"/>
        <w:rPr>
          <w:rFonts w:ascii="Traditional Arabic" w:hAnsi="Traditional Arabic" w:cs="Traditional Arabic"/>
          <w:sz w:val="32"/>
          <w:szCs w:val="32"/>
          <w:rtl/>
          <w:lang w:bidi="ar-DZ"/>
        </w:rPr>
      </w:pPr>
      <w:r w:rsidRPr="00647180">
        <w:rPr>
          <w:rFonts w:ascii="Traditional Arabic" w:hAnsi="Traditional Arabic" w:cs="Traditional Arabic" w:hint="cs"/>
          <w:sz w:val="32"/>
          <w:szCs w:val="32"/>
          <w:rtl/>
          <w:lang w:bidi="ar-DZ"/>
        </w:rPr>
        <w:t>إنإدارةالمؤسسةتعتمداعتماداكلياعلىالبياناتالمحاسبيةفيوضعالخطط،ومراقبةالأداءوتقييمه،ومنهناتحرصأنتكونتلكالبياناتمدققةمنقبلهيئةفنيةمحايدة،كذلكنجدطائفةالمستثمرينتعتمدالقوائمالماليةالمدققةعنداتخاذأيقرارفيتوجيهالمدخراتوالاستثماراتالموجهةالتيتحققأكبرعائدممكنمناعتبارعنصرالحماية</w:t>
      </w:r>
      <w:r w:rsidRPr="00647180">
        <w:rPr>
          <w:rFonts w:ascii="Traditional Arabic" w:hAnsi="Traditional Arabic" w:cs="Traditional Arabic"/>
          <w:sz w:val="32"/>
          <w:szCs w:val="32"/>
          <w:rtl/>
          <w:lang w:bidi="ar-DZ"/>
        </w:rPr>
        <w:t>.</w:t>
      </w:r>
    </w:p>
    <w:p w:rsidR="00647180" w:rsidRPr="00647180" w:rsidRDefault="00647180" w:rsidP="00FF5147">
      <w:pPr>
        <w:tabs>
          <w:tab w:val="left" w:pos="5607"/>
        </w:tabs>
        <w:bidi/>
        <w:jc w:val="both"/>
        <w:rPr>
          <w:rFonts w:ascii="Traditional Arabic" w:hAnsi="Traditional Arabic" w:cs="Traditional Arabic"/>
          <w:sz w:val="32"/>
          <w:szCs w:val="32"/>
          <w:rtl/>
          <w:lang w:bidi="ar-DZ"/>
        </w:rPr>
      </w:pPr>
      <w:r w:rsidRPr="00647180">
        <w:rPr>
          <w:rFonts w:ascii="Traditional Arabic" w:hAnsi="Traditional Arabic" w:cs="Traditional Arabic" w:hint="cs"/>
          <w:sz w:val="32"/>
          <w:szCs w:val="32"/>
          <w:rtl/>
          <w:lang w:bidi="ar-DZ"/>
        </w:rPr>
        <w:t>لقدبنيتلجنةالاتحادالدوليللمحاسبيينعنداصدارالمعاييرفي</w:t>
      </w:r>
      <w:r w:rsidR="003B2222">
        <w:rPr>
          <w:rFonts w:ascii="Traditional Arabic" w:hAnsi="Traditional Arabic" w:cs="Traditional Arabic" w:hint="cs"/>
          <w:sz w:val="32"/>
          <w:szCs w:val="32"/>
          <w:rtl/>
          <w:lang w:bidi="ar-DZ"/>
        </w:rPr>
        <w:t>2002</w:t>
      </w:r>
      <w:r w:rsidRPr="00647180">
        <w:rPr>
          <w:rFonts w:ascii="Traditional Arabic" w:hAnsi="Traditional Arabic" w:cs="Traditional Arabic" w:hint="cs"/>
          <w:sz w:val="32"/>
          <w:szCs w:val="32"/>
          <w:rtl/>
          <w:lang w:bidi="ar-DZ"/>
        </w:rPr>
        <w:t>أنأهميةالتدقيقتتمثلفيمايلي</w:t>
      </w:r>
      <w:r w:rsidRPr="00647180">
        <w:rPr>
          <w:rFonts w:ascii="Traditional Arabic" w:hAnsi="Traditional Arabic" w:cs="Traditional Arabic"/>
          <w:sz w:val="32"/>
          <w:szCs w:val="32"/>
          <w:lang w:bidi="ar-DZ"/>
        </w:rPr>
        <w:t>:</w:t>
      </w:r>
    </w:p>
    <w:p w:rsidR="00647180" w:rsidRPr="00647180" w:rsidRDefault="00647180" w:rsidP="005E36EF">
      <w:pPr>
        <w:pStyle w:val="Paragraphedeliste"/>
        <w:numPr>
          <w:ilvl w:val="0"/>
          <w:numId w:val="9"/>
        </w:numPr>
        <w:tabs>
          <w:tab w:val="left" w:pos="5607"/>
        </w:tabs>
        <w:bidi/>
        <w:spacing w:line="276" w:lineRule="auto"/>
        <w:jc w:val="both"/>
        <w:rPr>
          <w:rFonts w:ascii="Traditional Arabic" w:hAnsi="Traditional Arabic" w:cs="Traditional Arabic"/>
          <w:sz w:val="32"/>
          <w:szCs w:val="32"/>
          <w:rtl/>
          <w:lang w:bidi="ar-DZ"/>
        </w:rPr>
      </w:pPr>
      <w:r w:rsidRPr="00647180">
        <w:rPr>
          <w:rFonts w:ascii="Traditional Arabic" w:hAnsi="Traditional Arabic" w:cs="Traditional Arabic" w:hint="cs"/>
          <w:sz w:val="32"/>
          <w:szCs w:val="32"/>
          <w:rtl/>
          <w:lang w:bidi="ar-DZ"/>
        </w:rPr>
        <w:t>يساعدمدققوالحساباتالمستقلونعلىالحفاظعلىامانةوكفاءةالبياناتالماليةالمقدمةإلى المؤسساتالماليةوذلككدعمجزئيللقروضوحامليالأسهمللحصولعلىراسالمال</w:t>
      </w:r>
      <w:r w:rsidR="005E36EF">
        <w:rPr>
          <w:rFonts w:ascii="Traditional Arabic" w:hAnsi="Traditional Arabic" w:cs="Traditional Arabic" w:hint="cs"/>
          <w:sz w:val="32"/>
          <w:szCs w:val="32"/>
          <w:rtl/>
          <w:lang w:bidi="ar-DZ"/>
        </w:rPr>
        <w:t>؛</w:t>
      </w:r>
    </w:p>
    <w:p w:rsidR="00647180" w:rsidRPr="00647180" w:rsidRDefault="00647180" w:rsidP="005E36EF">
      <w:pPr>
        <w:pStyle w:val="Paragraphedeliste"/>
        <w:numPr>
          <w:ilvl w:val="0"/>
          <w:numId w:val="9"/>
        </w:numPr>
        <w:tabs>
          <w:tab w:val="left" w:pos="5607"/>
        </w:tabs>
        <w:bidi/>
        <w:spacing w:line="276" w:lineRule="auto"/>
        <w:jc w:val="both"/>
        <w:rPr>
          <w:rFonts w:ascii="Traditional Arabic" w:hAnsi="Traditional Arabic" w:cs="Traditional Arabic"/>
          <w:sz w:val="32"/>
          <w:szCs w:val="32"/>
          <w:rtl/>
          <w:lang w:bidi="ar-DZ"/>
        </w:rPr>
      </w:pPr>
      <w:r w:rsidRPr="00647180">
        <w:rPr>
          <w:rFonts w:ascii="Traditional Arabic" w:hAnsi="Traditional Arabic" w:cs="Traditional Arabic" w:hint="cs"/>
          <w:sz w:val="32"/>
          <w:szCs w:val="32"/>
          <w:rtl/>
          <w:lang w:bidi="ar-DZ"/>
        </w:rPr>
        <w:t>يعملالمدراءالماليونفيالإداراتالماليةالمختلفةفيالمؤسساتويساهمونباستقلالموارد المؤسساتبكفاءةوفعالية</w:t>
      </w:r>
      <w:r w:rsidR="005E36EF">
        <w:rPr>
          <w:rFonts w:ascii="Traditional Arabic" w:hAnsi="Traditional Arabic" w:cs="Traditional Arabic" w:hint="cs"/>
          <w:sz w:val="32"/>
          <w:szCs w:val="32"/>
          <w:rtl/>
          <w:lang w:bidi="ar-DZ"/>
        </w:rPr>
        <w:t>؛</w:t>
      </w:r>
    </w:p>
    <w:p w:rsidR="00647180" w:rsidRPr="00647180" w:rsidRDefault="00647180" w:rsidP="005E36EF">
      <w:pPr>
        <w:pStyle w:val="Paragraphedeliste"/>
        <w:numPr>
          <w:ilvl w:val="0"/>
          <w:numId w:val="9"/>
        </w:numPr>
        <w:tabs>
          <w:tab w:val="left" w:pos="5607"/>
        </w:tabs>
        <w:bidi/>
        <w:spacing w:line="276" w:lineRule="auto"/>
        <w:jc w:val="both"/>
        <w:rPr>
          <w:rFonts w:ascii="Traditional Arabic" w:hAnsi="Traditional Arabic" w:cs="Traditional Arabic"/>
          <w:sz w:val="32"/>
          <w:szCs w:val="32"/>
          <w:rtl/>
          <w:lang w:bidi="ar-DZ"/>
        </w:rPr>
      </w:pPr>
      <w:r w:rsidRPr="00647180">
        <w:rPr>
          <w:rFonts w:ascii="Traditional Arabic" w:hAnsi="Traditional Arabic" w:cs="Traditional Arabic" w:hint="cs"/>
          <w:sz w:val="32"/>
          <w:szCs w:val="32"/>
          <w:rtl/>
          <w:lang w:bidi="ar-DZ"/>
        </w:rPr>
        <w:t>يساعدخبراءالضرائبفيبناءالثقةوالكفاءةعندالتطبيقالعادلللنظامالضريبي</w:t>
      </w:r>
      <w:r w:rsidR="005E36EF">
        <w:rPr>
          <w:rFonts w:ascii="Traditional Arabic" w:hAnsi="Traditional Arabic" w:cs="Traditional Arabic" w:hint="cs"/>
          <w:sz w:val="32"/>
          <w:szCs w:val="32"/>
          <w:rtl/>
          <w:lang w:bidi="ar-DZ"/>
        </w:rPr>
        <w:t>؛</w:t>
      </w:r>
    </w:p>
    <w:p w:rsidR="00647180" w:rsidRPr="00647180" w:rsidRDefault="00647180" w:rsidP="008E462B">
      <w:pPr>
        <w:pStyle w:val="Paragraphedeliste"/>
        <w:numPr>
          <w:ilvl w:val="0"/>
          <w:numId w:val="9"/>
        </w:numPr>
        <w:tabs>
          <w:tab w:val="left" w:pos="5607"/>
        </w:tabs>
        <w:bidi/>
        <w:spacing w:line="276" w:lineRule="auto"/>
        <w:jc w:val="both"/>
        <w:rPr>
          <w:rFonts w:ascii="Traditional Arabic" w:hAnsi="Traditional Arabic" w:cs="Traditional Arabic"/>
          <w:sz w:val="32"/>
          <w:szCs w:val="32"/>
          <w:rtl/>
          <w:lang w:bidi="ar-DZ"/>
        </w:rPr>
      </w:pPr>
      <w:r w:rsidRPr="00647180">
        <w:rPr>
          <w:rFonts w:ascii="Traditional Arabic" w:hAnsi="Traditional Arabic" w:cs="Traditional Arabic" w:hint="cs"/>
          <w:sz w:val="32"/>
          <w:szCs w:val="32"/>
          <w:rtl/>
          <w:lang w:bidi="ar-DZ"/>
        </w:rPr>
        <w:t>يساعدفيوضعالقراراتالأوليةالسليمة</w:t>
      </w:r>
      <w:r w:rsidR="008E462B">
        <w:rPr>
          <w:rFonts w:ascii="Traditional Arabic" w:hAnsi="Traditional Arabic" w:cs="Traditional Arabic" w:hint="cs"/>
          <w:sz w:val="32"/>
          <w:szCs w:val="32"/>
          <w:rtl/>
          <w:lang w:bidi="ar-DZ"/>
        </w:rPr>
        <w:t>.</w:t>
      </w:r>
    </w:p>
    <w:p w:rsidR="00FF5147" w:rsidRDefault="00647180" w:rsidP="005E4F05">
      <w:pPr>
        <w:tabs>
          <w:tab w:val="left" w:pos="5607"/>
        </w:tabs>
        <w:bidi/>
        <w:jc w:val="both"/>
        <w:rPr>
          <w:rFonts w:ascii="Traditional Arabic" w:hAnsi="Traditional Arabic" w:cs="Traditional Arabic"/>
          <w:sz w:val="32"/>
          <w:szCs w:val="32"/>
          <w:rtl/>
          <w:lang w:bidi="ar-DZ"/>
        </w:rPr>
      </w:pPr>
      <w:r w:rsidRPr="00647180">
        <w:rPr>
          <w:rFonts w:ascii="Traditional Arabic" w:hAnsi="Traditional Arabic" w:cs="Traditional Arabic" w:hint="cs"/>
          <w:sz w:val="32"/>
          <w:szCs w:val="32"/>
          <w:rtl/>
          <w:lang w:bidi="ar-DZ"/>
        </w:rPr>
        <w:t>أماالهيئاتالحكوميةوأجهزةالدولةالمختلفةفتعتمدعلىالقوائمالمدققةفيأغراضكثيرةمنهاالتخطيطوالرقابة،وفرضالضرائب،وتحديدالأسعار،وتقريرالإعانات</w:t>
      </w:r>
      <w:r w:rsidR="00FF5147">
        <w:rPr>
          <w:rFonts w:ascii="Traditional Arabic" w:hAnsi="Traditional Arabic" w:cs="Traditional Arabic" w:hint="cs"/>
          <w:sz w:val="32"/>
          <w:szCs w:val="32"/>
          <w:rtl/>
          <w:lang w:bidi="ar-DZ"/>
        </w:rPr>
        <w:t xml:space="preserve">، </w:t>
      </w:r>
      <w:r w:rsidRPr="00647180">
        <w:rPr>
          <w:rFonts w:ascii="Traditional Arabic" w:hAnsi="Traditional Arabic" w:cs="Traditional Arabic" w:hint="cs"/>
          <w:sz w:val="32"/>
          <w:szCs w:val="32"/>
          <w:rtl/>
          <w:lang w:bidi="ar-DZ"/>
        </w:rPr>
        <w:t>كذلكتعتمدعليهانقاباتالعمالفيمفاوضاتهامعالإدارةبشأنالأجوروالمشاركةفيالأرباحوماشابه</w:t>
      </w:r>
      <w:r w:rsidRPr="00647180">
        <w:rPr>
          <w:rFonts w:ascii="Traditional Arabic" w:hAnsi="Traditional Arabic" w:cs="Traditional Arabic"/>
          <w:sz w:val="32"/>
          <w:szCs w:val="32"/>
          <w:rtl/>
          <w:lang w:bidi="ar-DZ"/>
        </w:rPr>
        <w:t>.</w:t>
      </w:r>
      <w:r w:rsidRPr="00647180">
        <w:rPr>
          <w:rFonts w:ascii="Traditional Arabic" w:hAnsi="Traditional Arabic" w:cs="Traditional Arabic"/>
          <w:sz w:val="32"/>
          <w:szCs w:val="32"/>
          <w:rtl/>
          <w:lang w:bidi="ar-DZ"/>
        </w:rPr>
        <w:cr/>
      </w:r>
    </w:p>
    <w:p w:rsidR="00CC0774" w:rsidRPr="00FF5147" w:rsidRDefault="00CC0774" w:rsidP="005E4F05">
      <w:pPr>
        <w:tabs>
          <w:tab w:val="left" w:pos="5607"/>
        </w:tabs>
        <w:bidi/>
        <w:jc w:val="both"/>
        <w:rPr>
          <w:rFonts w:ascii="Traditional Arabic" w:hAnsi="Traditional Arabic" w:cs="Traditional Arabic"/>
          <w:b/>
          <w:bCs/>
          <w:sz w:val="32"/>
          <w:szCs w:val="32"/>
          <w:rtl/>
          <w:lang w:bidi="ar-DZ"/>
        </w:rPr>
      </w:pPr>
      <w:r w:rsidRPr="00FF5147">
        <w:rPr>
          <w:rFonts w:ascii="Traditional Arabic" w:hAnsi="Traditional Arabic" w:cs="Traditional Arabic" w:hint="cs"/>
          <w:b/>
          <w:bCs/>
          <w:sz w:val="32"/>
          <w:szCs w:val="32"/>
          <w:rtl/>
          <w:lang w:bidi="ar-DZ"/>
        </w:rPr>
        <w:lastRenderedPageBreak/>
        <w:t xml:space="preserve">الفرع الثالث: </w:t>
      </w:r>
      <w:r w:rsidR="00655B6E" w:rsidRPr="00FF5147">
        <w:rPr>
          <w:rFonts w:ascii="Traditional Arabic" w:hAnsi="Traditional Arabic" w:cs="Traditional Arabic" w:hint="cs"/>
          <w:b/>
          <w:bCs/>
          <w:sz w:val="32"/>
          <w:szCs w:val="32"/>
          <w:rtl/>
          <w:lang w:bidi="ar-DZ"/>
        </w:rPr>
        <w:t>معايير وأدوات التدقيق الداخلي</w:t>
      </w:r>
    </w:p>
    <w:p w:rsidR="00655B6E" w:rsidRDefault="00655B6E" w:rsidP="005E4F05">
      <w:pPr>
        <w:tabs>
          <w:tab w:val="left" w:pos="5607"/>
        </w:tabs>
        <w:bidi/>
        <w:jc w:val="both"/>
        <w:rPr>
          <w:rFonts w:ascii="Traditional Arabic" w:hAnsi="Traditional Arabic" w:cs="Traditional Arabic"/>
          <w:b/>
          <w:bCs/>
          <w:sz w:val="32"/>
          <w:szCs w:val="32"/>
          <w:rtl/>
          <w:lang w:bidi="ar-DZ"/>
        </w:rPr>
      </w:pPr>
      <w:r w:rsidRPr="00655B6E">
        <w:rPr>
          <w:rFonts w:ascii="Traditional Arabic" w:hAnsi="Traditional Arabic" w:cs="Traditional Arabic" w:hint="cs"/>
          <w:b/>
          <w:bCs/>
          <w:sz w:val="32"/>
          <w:szCs w:val="32"/>
          <w:rtl/>
          <w:lang w:bidi="ar-DZ"/>
        </w:rPr>
        <w:t>أولا معايير التدقيق الداخلي</w:t>
      </w:r>
      <w:r w:rsidR="00B70786">
        <w:rPr>
          <w:rStyle w:val="Appelnotedebasdep"/>
          <w:rFonts w:ascii="Traditional Arabic" w:hAnsi="Traditional Arabic" w:cs="Traditional Arabic"/>
          <w:b/>
          <w:bCs/>
          <w:sz w:val="32"/>
          <w:szCs w:val="32"/>
          <w:rtl/>
          <w:lang w:bidi="ar-DZ"/>
        </w:rPr>
        <w:footnoteReference w:id="13"/>
      </w:r>
      <w:r w:rsidRPr="00655B6E">
        <w:rPr>
          <w:rFonts w:ascii="Traditional Arabic" w:hAnsi="Traditional Arabic" w:cs="Traditional Arabic" w:hint="cs"/>
          <w:b/>
          <w:bCs/>
          <w:sz w:val="32"/>
          <w:szCs w:val="32"/>
          <w:rtl/>
          <w:lang w:bidi="ar-DZ"/>
        </w:rPr>
        <w:t>:</w:t>
      </w:r>
    </w:p>
    <w:p w:rsidR="005D2CA5" w:rsidRDefault="005D2CA5" w:rsidP="005E4F05">
      <w:pPr>
        <w:tabs>
          <w:tab w:val="left" w:pos="5607"/>
        </w:tabs>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 </w:t>
      </w:r>
      <w:r w:rsidRPr="005D2CA5">
        <w:rPr>
          <w:rFonts w:ascii="Traditional Arabic" w:hAnsi="Traditional Arabic" w:cs="Traditional Arabic" w:hint="cs"/>
          <w:b/>
          <w:bCs/>
          <w:sz w:val="32"/>
          <w:szCs w:val="32"/>
          <w:rtl/>
          <w:lang w:bidi="ar-DZ"/>
        </w:rPr>
        <w:t>معياررقم</w:t>
      </w:r>
      <w:r w:rsidRPr="005D2CA5">
        <w:rPr>
          <w:rFonts w:ascii="Traditional Arabic" w:hAnsi="Traditional Arabic" w:cs="Traditional Arabic"/>
          <w:b/>
          <w:bCs/>
          <w:sz w:val="32"/>
          <w:szCs w:val="32"/>
          <w:rtl/>
          <w:lang w:bidi="ar-DZ"/>
        </w:rPr>
        <w:t xml:space="preserve"> 1000 </w:t>
      </w:r>
      <w:r w:rsidRPr="005D2CA5">
        <w:rPr>
          <w:rFonts w:ascii="Traditional Arabic" w:hAnsi="Traditional Arabic" w:cs="Traditional Arabic" w:hint="cs"/>
          <w:b/>
          <w:bCs/>
          <w:sz w:val="32"/>
          <w:szCs w:val="32"/>
          <w:rtl/>
          <w:lang w:bidi="ar-DZ"/>
        </w:rPr>
        <w:t>الغرضوالسلطةوالمسؤولية</w:t>
      </w:r>
      <w:r w:rsidRPr="005D2CA5">
        <w:rPr>
          <w:rFonts w:ascii="Traditional Arabic" w:hAnsi="Traditional Arabic" w:cs="Traditional Arabic"/>
          <w:sz w:val="32"/>
          <w:szCs w:val="32"/>
          <w:rtl/>
          <w:lang w:bidi="ar-DZ"/>
        </w:rPr>
        <w:t xml:space="preserve">: </w:t>
      </w:r>
      <w:r w:rsidRPr="005D2CA5">
        <w:rPr>
          <w:rFonts w:ascii="Traditional Arabic" w:hAnsi="Traditional Arabic" w:cs="Traditional Arabic" w:hint="cs"/>
          <w:sz w:val="32"/>
          <w:szCs w:val="32"/>
          <w:rtl/>
          <w:lang w:bidi="ar-DZ"/>
        </w:rPr>
        <w:t>يوضحهذاالمعيارأنالغرضوالسلطات والمسؤولياتالممنوحة</w:t>
      </w:r>
      <w:r w:rsidR="00C462DF">
        <w:rPr>
          <w:rFonts w:ascii="Traditional Arabic" w:hAnsi="Traditional Arabic" w:cs="Traditional Arabic" w:hint="cs"/>
          <w:sz w:val="32"/>
          <w:szCs w:val="32"/>
          <w:rtl/>
          <w:lang w:bidi="ar-DZ"/>
        </w:rPr>
        <w:t>والمتمثلة</w:t>
      </w:r>
      <w:r>
        <w:rPr>
          <w:rFonts w:ascii="Traditional Arabic" w:hAnsi="Traditional Arabic" w:cs="Traditional Arabic" w:hint="cs"/>
          <w:sz w:val="32"/>
          <w:szCs w:val="32"/>
          <w:rtl/>
          <w:lang w:bidi="ar-DZ"/>
        </w:rPr>
        <w:t xml:space="preserve"> في السبب من التدقيق الداخلي وهو فحص ومراجعة القوا</w:t>
      </w:r>
      <w:r w:rsidR="00C462DF">
        <w:rPr>
          <w:rFonts w:ascii="Traditional Arabic" w:hAnsi="Traditional Arabic" w:cs="Traditional Arabic" w:hint="cs"/>
          <w:sz w:val="32"/>
          <w:szCs w:val="32"/>
          <w:rtl/>
          <w:lang w:bidi="ar-DZ"/>
        </w:rPr>
        <w:t>ئ</w:t>
      </w:r>
      <w:r>
        <w:rPr>
          <w:rFonts w:ascii="Traditional Arabic" w:hAnsi="Traditional Arabic" w:cs="Traditional Arabic" w:hint="cs"/>
          <w:sz w:val="32"/>
          <w:szCs w:val="32"/>
          <w:rtl/>
          <w:lang w:bidi="ar-DZ"/>
        </w:rPr>
        <w:t>م المالية</w:t>
      </w:r>
      <w:r w:rsidR="00C462DF">
        <w:rPr>
          <w:rFonts w:ascii="Traditional Arabic" w:hAnsi="Traditional Arabic" w:cs="Traditional Arabic" w:hint="cs"/>
          <w:sz w:val="32"/>
          <w:szCs w:val="32"/>
          <w:rtl/>
          <w:lang w:bidi="ar-DZ"/>
        </w:rPr>
        <w:t xml:space="preserve"> والسلطة تكون نسبية</w:t>
      </w:r>
      <w:r w:rsidR="00336E0C">
        <w:rPr>
          <w:rFonts w:ascii="Traditional Arabic" w:hAnsi="Traditional Arabic" w:cs="Traditional Arabic" w:hint="cs"/>
          <w:sz w:val="32"/>
          <w:szCs w:val="32"/>
          <w:rtl/>
          <w:lang w:bidi="ar-DZ"/>
        </w:rPr>
        <w:t>.</w:t>
      </w:r>
    </w:p>
    <w:p w:rsidR="00C462DF" w:rsidRPr="00C462DF" w:rsidRDefault="00B05B97" w:rsidP="005E4F05">
      <w:pPr>
        <w:tabs>
          <w:tab w:val="left" w:pos="5607"/>
        </w:tabs>
        <w:bidi/>
        <w:jc w:val="both"/>
        <w:rPr>
          <w:rFonts w:ascii="Traditional Arabic" w:hAnsi="Traditional Arabic" w:cs="Traditional Arabic"/>
          <w:sz w:val="32"/>
          <w:szCs w:val="32"/>
          <w:lang w:bidi="ar-DZ"/>
        </w:rPr>
      </w:pPr>
      <w:r w:rsidRPr="00B05B97">
        <w:rPr>
          <w:rFonts w:ascii="Traditional Arabic" w:hAnsi="Traditional Arabic" w:cs="Traditional Arabic" w:hint="cs"/>
          <w:b/>
          <w:bCs/>
          <w:sz w:val="32"/>
          <w:szCs w:val="32"/>
          <w:rtl/>
          <w:lang w:bidi="ar-DZ"/>
        </w:rPr>
        <w:t xml:space="preserve">2- </w:t>
      </w:r>
      <w:r w:rsidR="00C462DF" w:rsidRPr="00B05B97">
        <w:rPr>
          <w:rFonts w:ascii="Traditional Arabic" w:hAnsi="Traditional Arabic" w:cs="Traditional Arabic" w:hint="cs"/>
          <w:b/>
          <w:bCs/>
          <w:sz w:val="32"/>
          <w:szCs w:val="32"/>
          <w:rtl/>
          <w:lang w:bidi="ar-DZ"/>
        </w:rPr>
        <w:t>معياررقم</w:t>
      </w:r>
      <w:r w:rsidR="00C462DF" w:rsidRPr="00B05B97">
        <w:rPr>
          <w:rFonts w:ascii="Traditional Arabic" w:hAnsi="Traditional Arabic" w:cs="Traditional Arabic"/>
          <w:b/>
          <w:bCs/>
          <w:sz w:val="32"/>
          <w:szCs w:val="32"/>
          <w:rtl/>
          <w:lang w:bidi="ar-DZ"/>
        </w:rPr>
        <w:t xml:space="preserve"> 1100 </w:t>
      </w:r>
      <w:r w:rsidR="00C462DF" w:rsidRPr="00B05B97">
        <w:rPr>
          <w:rFonts w:ascii="Traditional Arabic" w:hAnsi="Traditional Arabic" w:cs="Traditional Arabic" w:hint="cs"/>
          <w:b/>
          <w:bCs/>
          <w:sz w:val="32"/>
          <w:szCs w:val="32"/>
          <w:rtl/>
          <w:lang w:bidi="ar-DZ"/>
        </w:rPr>
        <w:t>الاستقلاليةوالموضوعية</w:t>
      </w:r>
      <w:r w:rsidR="00C462DF" w:rsidRPr="00B05B97">
        <w:rPr>
          <w:rFonts w:ascii="Traditional Arabic" w:hAnsi="Traditional Arabic" w:cs="Traditional Arabic"/>
          <w:b/>
          <w:bCs/>
          <w:sz w:val="32"/>
          <w:szCs w:val="32"/>
          <w:rtl/>
          <w:lang w:bidi="ar-DZ"/>
        </w:rPr>
        <w:t>:</w:t>
      </w:r>
      <w:r w:rsidR="00C462DF" w:rsidRPr="00C462DF">
        <w:rPr>
          <w:rFonts w:ascii="Traditional Arabic" w:hAnsi="Traditional Arabic" w:cs="Traditional Arabic" w:hint="cs"/>
          <w:sz w:val="32"/>
          <w:szCs w:val="32"/>
          <w:rtl/>
          <w:lang w:bidi="ar-DZ"/>
        </w:rPr>
        <w:t>يوضحأنأنشطةالتدقيقالداخلييجبأنتكونمستقلةوأنالمدققينالداخليينيجبأنيكونواموضوعيينفيأداءهذهالأنشطةويشملهذاالمعيارعلىث</w:t>
      </w:r>
      <w:r w:rsidR="00FF5147">
        <w:rPr>
          <w:rFonts w:ascii="Traditional Arabic" w:hAnsi="Traditional Arabic" w:cs="Traditional Arabic" w:hint="cs"/>
          <w:sz w:val="32"/>
          <w:szCs w:val="32"/>
          <w:rtl/>
          <w:lang w:bidi="ar-DZ"/>
        </w:rPr>
        <w:t>لا</w:t>
      </w:r>
      <w:r w:rsidR="00C462DF" w:rsidRPr="00C462DF">
        <w:rPr>
          <w:rFonts w:ascii="Traditional Arabic" w:hAnsi="Traditional Arabic" w:cs="Traditional Arabic" w:hint="cs"/>
          <w:sz w:val="32"/>
          <w:szCs w:val="32"/>
          <w:rtl/>
          <w:lang w:bidi="ar-DZ"/>
        </w:rPr>
        <w:t>ثةمنالمعاييرالفرعية</w:t>
      </w:r>
      <w:r w:rsidR="00C462DF" w:rsidRPr="00C462DF">
        <w:rPr>
          <w:rFonts w:ascii="Traditional Arabic" w:hAnsi="Traditional Arabic" w:cs="Traditional Arabic"/>
          <w:sz w:val="32"/>
          <w:szCs w:val="32"/>
          <w:lang w:bidi="ar-DZ"/>
        </w:rPr>
        <w:t>:</w:t>
      </w:r>
    </w:p>
    <w:p w:rsidR="00C462DF" w:rsidRPr="00EA3751" w:rsidRDefault="007F300A" w:rsidP="005E36EF">
      <w:pPr>
        <w:pStyle w:val="Paragraphedeliste"/>
        <w:numPr>
          <w:ilvl w:val="0"/>
          <w:numId w:val="9"/>
        </w:numPr>
        <w:tabs>
          <w:tab w:val="left" w:pos="5607"/>
        </w:tabs>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w:t>
      </w:r>
      <w:r w:rsidR="00C462DF" w:rsidRPr="00EA3751">
        <w:rPr>
          <w:rFonts w:ascii="Traditional Arabic" w:hAnsi="Traditional Arabic" w:cs="Traditional Arabic" w:hint="cs"/>
          <w:sz w:val="32"/>
          <w:szCs w:val="32"/>
          <w:rtl/>
          <w:lang w:bidi="ar-DZ"/>
        </w:rPr>
        <w:t xml:space="preserve">معيارالأوليتعلقبالاستقلالالتنظيميحيثيفترضأنيرفعالمدققالداخليتقريرهإلىالمستوىالإداري </w:t>
      </w:r>
      <w:r>
        <w:rPr>
          <w:rFonts w:ascii="Traditional Arabic" w:hAnsi="Traditional Arabic" w:cs="Traditional Arabic" w:hint="cs"/>
          <w:sz w:val="32"/>
          <w:szCs w:val="32"/>
          <w:rtl/>
          <w:lang w:bidi="ar-DZ"/>
        </w:rPr>
        <w:t>ال</w:t>
      </w:r>
      <w:r w:rsidR="00C462DF" w:rsidRPr="00EA3751">
        <w:rPr>
          <w:rFonts w:ascii="Traditional Arabic" w:hAnsi="Traditional Arabic" w:cs="Traditional Arabic" w:hint="cs"/>
          <w:sz w:val="32"/>
          <w:szCs w:val="32"/>
          <w:rtl/>
          <w:lang w:bidi="ar-DZ"/>
        </w:rPr>
        <w:t>مناسبداخلالمؤسسةبمايضمنتنفيذالتوصياتالواردة</w:t>
      </w:r>
      <w:r w:rsidR="005E36EF">
        <w:rPr>
          <w:rFonts w:ascii="Traditional Arabic" w:hAnsi="Traditional Arabic" w:cs="Traditional Arabic" w:hint="cs"/>
          <w:sz w:val="32"/>
          <w:szCs w:val="32"/>
          <w:rtl/>
          <w:lang w:bidi="ar-DZ"/>
        </w:rPr>
        <w:t>؛</w:t>
      </w:r>
    </w:p>
    <w:p w:rsidR="00C462DF" w:rsidRPr="00EA3751" w:rsidRDefault="007F300A" w:rsidP="005E36EF">
      <w:pPr>
        <w:pStyle w:val="Paragraphedeliste"/>
        <w:numPr>
          <w:ilvl w:val="0"/>
          <w:numId w:val="9"/>
        </w:numPr>
        <w:tabs>
          <w:tab w:val="left" w:pos="5607"/>
        </w:tabs>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w:t>
      </w:r>
      <w:r w:rsidR="00C462DF" w:rsidRPr="00EA3751">
        <w:rPr>
          <w:rFonts w:ascii="Traditional Arabic" w:hAnsi="Traditional Arabic" w:cs="Traditional Arabic" w:hint="cs"/>
          <w:sz w:val="32"/>
          <w:szCs w:val="32"/>
          <w:rtl/>
          <w:lang w:bidi="ar-DZ"/>
        </w:rPr>
        <w:t>معيارالثانييتعلقبالموضوعيةالشخصيةللمدققالداخليحيثيفترضبهأنيكونمحايداوغيرمنحاز</w:t>
      </w:r>
      <w:r w:rsidR="005E36EF">
        <w:rPr>
          <w:rFonts w:ascii="Traditional Arabic" w:hAnsi="Traditional Arabic" w:cs="Traditional Arabic" w:hint="cs"/>
          <w:sz w:val="32"/>
          <w:szCs w:val="32"/>
          <w:rtl/>
          <w:lang w:bidi="ar-DZ"/>
        </w:rPr>
        <w:t>؛</w:t>
      </w:r>
    </w:p>
    <w:p w:rsidR="00C462DF" w:rsidRPr="00EA3751" w:rsidRDefault="007F300A" w:rsidP="00BC30B3">
      <w:pPr>
        <w:pStyle w:val="Paragraphedeliste"/>
        <w:numPr>
          <w:ilvl w:val="0"/>
          <w:numId w:val="9"/>
        </w:numPr>
        <w:tabs>
          <w:tab w:val="left" w:pos="5607"/>
        </w:tabs>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w:t>
      </w:r>
      <w:r w:rsidR="00C462DF" w:rsidRPr="00EA3751">
        <w:rPr>
          <w:rFonts w:ascii="Traditional Arabic" w:hAnsi="Traditional Arabic" w:cs="Traditional Arabic" w:hint="cs"/>
          <w:sz w:val="32"/>
          <w:szCs w:val="32"/>
          <w:rtl/>
          <w:lang w:bidi="ar-DZ"/>
        </w:rPr>
        <w:t>معيارالثالثيتعلقبمعالجةالضعففيالاستقلاليةوالموضوعية،ويوضحهذاالمعياربأنأيضعففيالاستقلاليةمنحيثالمظهرأوالجوهريجبالكشفعنهللأطرافالمعنية</w:t>
      </w:r>
      <w:r w:rsidR="00C462DF" w:rsidRPr="00EA3751">
        <w:rPr>
          <w:rFonts w:ascii="Traditional Arabic" w:hAnsi="Traditional Arabic" w:cs="Traditional Arabic"/>
          <w:sz w:val="32"/>
          <w:szCs w:val="32"/>
          <w:lang w:bidi="ar-DZ"/>
        </w:rPr>
        <w:t>.</w:t>
      </w:r>
    </w:p>
    <w:p w:rsidR="005D2CA5" w:rsidRDefault="00561F8B" w:rsidP="005E4F05">
      <w:pPr>
        <w:tabs>
          <w:tab w:val="left" w:pos="5607"/>
        </w:tabs>
        <w:bidi/>
        <w:jc w:val="both"/>
        <w:rPr>
          <w:rFonts w:ascii="Traditional Arabic" w:hAnsi="Traditional Arabic" w:cs="Traditional Arabic"/>
          <w:sz w:val="32"/>
          <w:szCs w:val="32"/>
          <w:rtl/>
          <w:lang w:bidi="ar-DZ"/>
        </w:rPr>
      </w:pPr>
      <w:r w:rsidRPr="00561F8B">
        <w:rPr>
          <w:rFonts w:ascii="Traditional Arabic" w:hAnsi="Traditional Arabic" w:cs="Traditional Arabic"/>
          <w:b/>
          <w:bCs/>
          <w:sz w:val="32"/>
          <w:szCs w:val="32"/>
          <w:lang w:bidi="ar-DZ"/>
        </w:rPr>
        <w:t>3</w:t>
      </w:r>
      <w:r w:rsidRPr="00561F8B">
        <w:rPr>
          <w:rFonts w:ascii="Traditional Arabic" w:hAnsi="Traditional Arabic" w:cs="Traditional Arabic" w:hint="cs"/>
          <w:b/>
          <w:bCs/>
          <w:sz w:val="32"/>
          <w:szCs w:val="32"/>
          <w:rtl/>
          <w:lang w:bidi="ar-DZ"/>
        </w:rPr>
        <w:t>- معياررقم</w:t>
      </w:r>
      <w:r w:rsidRPr="00561F8B">
        <w:rPr>
          <w:rFonts w:ascii="Traditional Arabic" w:hAnsi="Traditional Arabic" w:cs="Traditional Arabic"/>
          <w:b/>
          <w:bCs/>
          <w:sz w:val="32"/>
          <w:szCs w:val="32"/>
          <w:rtl/>
          <w:lang w:bidi="ar-DZ"/>
        </w:rPr>
        <w:t xml:space="preserve"> 1200 </w:t>
      </w:r>
      <w:r w:rsidRPr="00561F8B">
        <w:rPr>
          <w:rFonts w:ascii="Traditional Arabic" w:hAnsi="Traditional Arabic" w:cs="Traditional Arabic" w:hint="cs"/>
          <w:b/>
          <w:bCs/>
          <w:sz w:val="32"/>
          <w:szCs w:val="32"/>
          <w:rtl/>
          <w:lang w:bidi="ar-DZ"/>
        </w:rPr>
        <w:t>الكفاءةوالعنايةالمهنيةاللازمة</w:t>
      </w:r>
      <w:r w:rsidRPr="00561F8B">
        <w:rPr>
          <w:rFonts w:ascii="Traditional Arabic" w:hAnsi="Traditional Arabic" w:cs="Traditional Arabic"/>
          <w:b/>
          <w:bCs/>
          <w:sz w:val="32"/>
          <w:szCs w:val="32"/>
          <w:rtl/>
          <w:lang w:bidi="ar-DZ"/>
        </w:rPr>
        <w:t>:</w:t>
      </w:r>
      <w:r w:rsidRPr="00561F8B">
        <w:rPr>
          <w:rFonts w:ascii="Traditional Arabic" w:hAnsi="Traditional Arabic" w:cs="Traditional Arabic" w:hint="cs"/>
          <w:sz w:val="32"/>
          <w:szCs w:val="32"/>
          <w:rtl/>
          <w:lang w:bidi="ar-DZ"/>
        </w:rPr>
        <w:t>حيثيشملهذاالمعيارعلىث</w:t>
      </w:r>
      <w:r w:rsidR="00FF5147">
        <w:rPr>
          <w:rFonts w:ascii="Traditional Arabic" w:hAnsi="Traditional Arabic" w:cs="Traditional Arabic" w:hint="cs"/>
          <w:sz w:val="32"/>
          <w:szCs w:val="32"/>
          <w:rtl/>
          <w:lang w:bidi="ar-DZ"/>
        </w:rPr>
        <w:t>لا</w:t>
      </w:r>
      <w:r w:rsidRPr="00561F8B">
        <w:rPr>
          <w:rFonts w:ascii="Traditional Arabic" w:hAnsi="Traditional Arabic" w:cs="Traditional Arabic" w:hint="cs"/>
          <w:sz w:val="32"/>
          <w:szCs w:val="32"/>
          <w:rtl/>
          <w:lang w:bidi="ar-DZ"/>
        </w:rPr>
        <w:t>ثةمعاييرفرعيةالأوليتعلقبالكفاءةالمهنية،والثانيمعيارالعنايةالمهنيةوالتيتضمنتحقيقالنتائجوالتييتوقعأدائهامنقبلالمدققالداخلي</w:t>
      </w:r>
      <w:r w:rsidR="002E466C">
        <w:rPr>
          <w:rFonts w:ascii="Traditional Arabic" w:hAnsi="Traditional Arabic" w:cs="Traditional Arabic" w:hint="cs"/>
          <w:sz w:val="32"/>
          <w:szCs w:val="32"/>
          <w:rtl/>
          <w:lang w:bidi="ar-DZ"/>
        </w:rPr>
        <w:t>ال</w:t>
      </w:r>
      <w:r w:rsidRPr="00561F8B">
        <w:rPr>
          <w:rFonts w:ascii="Traditional Arabic" w:hAnsi="Traditional Arabic" w:cs="Traditional Arabic" w:hint="cs"/>
          <w:sz w:val="32"/>
          <w:szCs w:val="32"/>
          <w:rtl/>
          <w:lang w:bidi="ar-DZ"/>
        </w:rPr>
        <w:t>مؤهلبنسبةكافية،والثالثمعياريتعلقبالتطويرالمهنيالمستمرويوضحهذاالمعيارأنالمدققينالداخليينيجبعليهمأنيعززوامعارفهمومهاراتهمبشكلمستمر</w:t>
      </w:r>
      <w:r w:rsidRPr="00561F8B">
        <w:rPr>
          <w:rFonts w:ascii="Traditional Arabic" w:hAnsi="Traditional Arabic" w:cs="Traditional Arabic"/>
          <w:sz w:val="32"/>
          <w:szCs w:val="32"/>
          <w:lang w:bidi="ar-DZ"/>
        </w:rPr>
        <w:t>.</w:t>
      </w:r>
    </w:p>
    <w:p w:rsidR="00561F8B" w:rsidRDefault="00561F8B" w:rsidP="002E466C">
      <w:pPr>
        <w:tabs>
          <w:tab w:val="left" w:pos="5607"/>
        </w:tabs>
        <w:bidi/>
        <w:jc w:val="both"/>
        <w:rPr>
          <w:rFonts w:ascii="Traditional Arabic" w:hAnsi="Traditional Arabic" w:cs="Traditional Arabic"/>
          <w:sz w:val="32"/>
          <w:szCs w:val="32"/>
          <w:rtl/>
          <w:lang w:bidi="ar-DZ"/>
        </w:rPr>
      </w:pPr>
      <w:r w:rsidRPr="00561F8B">
        <w:rPr>
          <w:rFonts w:ascii="Traditional Arabic" w:hAnsi="Traditional Arabic" w:cs="Traditional Arabic"/>
          <w:b/>
          <w:bCs/>
          <w:sz w:val="32"/>
          <w:szCs w:val="32"/>
          <w:lang w:bidi="ar-DZ"/>
        </w:rPr>
        <w:t xml:space="preserve">4 </w:t>
      </w:r>
      <w:r w:rsidRPr="00561F8B">
        <w:rPr>
          <w:rFonts w:ascii="Traditional Arabic" w:hAnsi="Traditional Arabic" w:cs="Traditional Arabic" w:hint="cs"/>
          <w:b/>
          <w:bCs/>
          <w:sz w:val="32"/>
          <w:szCs w:val="32"/>
          <w:rtl/>
          <w:lang w:bidi="ar-DZ"/>
        </w:rPr>
        <w:t>- معياررقم</w:t>
      </w:r>
      <w:r w:rsidRPr="00561F8B">
        <w:rPr>
          <w:rFonts w:ascii="Traditional Arabic" w:hAnsi="Traditional Arabic" w:cs="Traditional Arabic"/>
          <w:b/>
          <w:bCs/>
          <w:sz w:val="32"/>
          <w:szCs w:val="32"/>
          <w:rtl/>
          <w:lang w:bidi="ar-DZ"/>
        </w:rPr>
        <w:t xml:space="preserve"> 1300 </w:t>
      </w:r>
      <w:r w:rsidRPr="00561F8B">
        <w:rPr>
          <w:rFonts w:ascii="Traditional Arabic" w:hAnsi="Traditional Arabic" w:cs="Traditional Arabic" w:hint="cs"/>
          <w:b/>
          <w:bCs/>
          <w:sz w:val="32"/>
          <w:szCs w:val="32"/>
          <w:rtl/>
          <w:lang w:bidi="ar-DZ"/>
        </w:rPr>
        <w:t>تأكيدالجودةوبرامجالتحسين</w:t>
      </w:r>
      <w:r w:rsidRPr="00561F8B">
        <w:rPr>
          <w:rFonts w:ascii="Traditional Arabic" w:hAnsi="Traditional Arabic" w:cs="Traditional Arabic"/>
          <w:sz w:val="32"/>
          <w:szCs w:val="32"/>
          <w:rtl/>
          <w:lang w:bidi="ar-DZ"/>
        </w:rPr>
        <w:t xml:space="preserve">: </w:t>
      </w:r>
      <w:r w:rsidRPr="00561F8B">
        <w:rPr>
          <w:rFonts w:ascii="Traditional Arabic" w:hAnsi="Traditional Arabic" w:cs="Traditional Arabic" w:hint="cs"/>
          <w:sz w:val="32"/>
          <w:szCs w:val="32"/>
          <w:rtl/>
          <w:lang w:bidi="ar-DZ"/>
        </w:rPr>
        <w:t>ويقتضيهذاالمعيارمنالمسئولعنقسمالتدقيقالداخليأنيطورويحافظعلىبرنامجيضمنتأمينوتحسينالجودة</w:t>
      </w:r>
      <w:r w:rsidR="002E466C">
        <w:rPr>
          <w:rFonts w:ascii="Traditional Arabic" w:hAnsi="Traditional Arabic" w:cs="Traditional Arabic" w:hint="cs"/>
          <w:sz w:val="32"/>
          <w:szCs w:val="32"/>
          <w:rtl/>
          <w:lang w:bidi="ar-DZ"/>
        </w:rPr>
        <w:t>،</w:t>
      </w:r>
      <w:r w:rsidRPr="00561F8B">
        <w:rPr>
          <w:rFonts w:ascii="Traditional Arabic" w:hAnsi="Traditional Arabic" w:cs="Traditional Arabic" w:hint="cs"/>
          <w:sz w:val="32"/>
          <w:szCs w:val="32"/>
          <w:rtl/>
          <w:lang w:bidi="ar-DZ"/>
        </w:rPr>
        <w:t>التدقيقيغطيكافةأوجهالنشاطو</w:t>
      </w:r>
      <w:r w:rsidR="002E466C">
        <w:rPr>
          <w:rFonts w:ascii="Traditional Arabic" w:hAnsi="Traditional Arabic" w:cs="Traditional Arabic" w:hint="cs"/>
          <w:sz w:val="32"/>
          <w:szCs w:val="32"/>
          <w:rtl/>
          <w:lang w:bidi="ar-DZ"/>
        </w:rPr>
        <w:t>ي</w:t>
      </w:r>
      <w:r w:rsidRPr="00561F8B">
        <w:rPr>
          <w:rFonts w:ascii="Traditional Arabic" w:hAnsi="Traditional Arabic" w:cs="Traditional Arabic" w:hint="cs"/>
          <w:sz w:val="32"/>
          <w:szCs w:val="32"/>
          <w:rtl/>
          <w:lang w:bidi="ar-DZ"/>
        </w:rPr>
        <w:t>ضمنانسجامعملالتدقيقالداخليمعالمعاييروالقواعدالأخلاقية،ويشملهذاالمعيارعلىأربعةمعاييرفرعيةوهي</w:t>
      </w:r>
      <w:r w:rsidRPr="00561F8B">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002E466C">
        <w:rPr>
          <w:rFonts w:ascii="Traditional Arabic" w:hAnsi="Traditional Arabic" w:cs="Traditional Arabic" w:hint="cs"/>
          <w:sz w:val="32"/>
          <w:szCs w:val="32"/>
          <w:rtl/>
          <w:lang w:bidi="ar-DZ"/>
        </w:rPr>
        <w:t>ال</w:t>
      </w:r>
      <w:r w:rsidRPr="00561F8B">
        <w:rPr>
          <w:rFonts w:ascii="Traditional Arabic" w:hAnsi="Traditional Arabic" w:cs="Traditional Arabic" w:hint="cs"/>
          <w:sz w:val="32"/>
          <w:szCs w:val="32"/>
          <w:rtl/>
          <w:lang w:bidi="ar-DZ"/>
        </w:rPr>
        <w:t>معيارالأول</w:t>
      </w:r>
      <w:r>
        <w:rPr>
          <w:rFonts w:ascii="Traditional Arabic" w:hAnsi="Traditional Arabic" w:cs="Traditional Arabic" w:hint="cs"/>
          <w:sz w:val="32"/>
          <w:szCs w:val="32"/>
          <w:rtl/>
          <w:lang w:bidi="ar-DZ"/>
        </w:rPr>
        <w:t>:</w:t>
      </w:r>
      <w:r w:rsidRPr="00561F8B">
        <w:rPr>
          <w:rFonts w:ascii="Traditional Arabic" w:hAnsi="Traditional Arabic" w:cs="Traditional Arabic" w:hint="cs"/>
          <w:sz w:val="32"/>
          <w:szCs w:val="32"/>
          <w:rtl/>
          <w:lang w:bidi="ar-DZ"/>
        </w:rPr>
        <w:t>يتعلقبتقييمبرامجالجودةويقتضيهذاالمعيارمراقبةجودةالعمل</w:t>
      </w:r>
      <w:r w:rsidR="002E466C">
        <w:rPr>
          <w:rFonts w:ascii="Traditional Arabic" w:hAnsi="Traditional Arabic" w:cs="Traditional Arabic" w:hint="cs"/>
          <w:sz w:val="32"/>
          <w:szCs w:val="32"/>
          <w:rtl/>
          <w:lang w:bidi="ar-DZ"/>
        </w:rPr>
        <w:t>،</w:t>
      </w:r>
      <w:r w:rsidRPr="00561F8B">
        <w:rPr>
          <w:rFonts w:ascii="Traditional Arabic" w:hAnsi="Traditional Arabic" w:cs="Traditional Arabic" w:hint="cs"/>
          <w:sz w:val="32"/>
          <w:szCs w:val="32"/>
          <w:rtl/>
          <w:lang w:bidi="ar-DZ"/>
        </w:rPr>
        <w:t>وتقييمتأثيرالبرامجالمطبقللجودة</w:t>
      </w:r>
      <w:r w:rsidR="002E466C">
        <w:rPr>
          <w:rFonts w:ascii="Traditional Arabic" w:hAnsi="Traditional Arabic" w:cs="Traditional Arabic" w:hint="cs"/>
          <w:sz w:val="32"/>
          <w:szCs w:val="32"/>
          <w:rtl/>
          <w:lang w:bidi="ar-DZ"/>
        </w:rPr>
        <w:t>،</w:t>
      </w:r>
      <w:r w:rsidRPr="00561F8B">
        <w:rPr>
          <w:rFonts w:ascii="Traditional Arabic" w:hAnsi="Traditional Arabic" w:cs="Traditional Arabic" w:hint="cs"/>
          <w:sz w:val="32"/>
          <w:szCs w:val="32"/>
          <w:rtl/>
          <w:lang w:bidi="ar-DZ"/>
        </w:rPr>
        <w:t>والأخذبالملاحظاتمنداخلوخارجقسمالتدقيقالداخليوالمؤسسة</w:t>
      </w:r>
      <w:r w:rsidRPr="00561F8B">
        <w:rPr>
          <w:rFonts w:ascii="Traditional Arabic" w:hAnsi="Traditional Arabic" w:cs="Traditional Arabic"/>
          <w:sz w:val="32"/>
          <w:szCs w:val="32"/>
          <w:lang w:bidi="ar-DZ"/>
        </w:rPr>
        <w:t>.</w:t>
      </w:r>
    </w:p>
    <w:p w:rsidR="00561F8B" w:rsidRDefault="00561F8B" w:rsidP="002E466C">
      <w:pPr>
        <w:tabs>
          <w:tab w:val="left" w:pos="5607"/>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w:t>
      </w:r>
      <w:r w:rsidR="002E466C">
        <w:rPr>
          <w:rFonts w:ascii="Traditional Arabic" w:hAnsi="Traditional Arabic" w:cs="Traditional Arabic" w:hint="cs"/>
          <w:sz w:val="32"/>
          <w:szCs w:val="32"/>
          <w:rtl/>
          <w:lang w:bidi="ar-DZ"/>
        </w:rPr>
        <w:t>ال</w:t>
      </w:r>
      <w:r w:rsidRPr="00561F8B">
        <w:rPr>
          <w:rFonts w:ascii="Traditional Arabic" w:hAnsi="Traditional Arabic" w:cs="Traditional Arabic" w:hint="cs"/>
          <w:sz w:val="32"/>
          <w:szCs w:val="32"/>
          <w:rtl/>
          <w:lang w:bidi="ar-DZ"/>
        </w:rPr>
        <w:t>معيارالثاني</w:t>
      </w:r>
      <w:r w:rsidR="002E466C">
        <w:rPr>
          <w:rFonts w:ascii="Traditional Arabic" w:hAnsi="Traditional Arabic" w:cs="Traditional Arabic" w:hint="cs"/>
          <w:sz w:val="32"/>
          <w:szCs w:val="32"/>
          <w:rtl/>
          <w:lang w:bidi="ar-DZ"/>
        </w:rPr>
        <w:t>:</w:t>
      </w:r>
      <w:r w:rsidRPr="00561F8B">
        <w:rPr>
          <w:rFonts w:ascii="Traditional Arabic" w:hAnsi="Traditional Arabic" w:cs="Traditional Arabic" w:hint="cs"/>
          <w:sz w:val="32"/>
          <w:szCs w:val="32"/>
          <w:rtl/>
          <w:lang w:bidi="ar-DZ"/>
        </w:rPr>
        <w:t>يتعلقبالتقريرعنبرامجالجودة</w:t>
      </w:r>
      <w:r w:rsidR="002E466C">
        <w:rPr>
          <w:rFonts w:ascii="Traditional Arabic" w:hAnsi="Traditional Arabic" w:cs="Traditional Arabic" w:hint="cs"/>
          <w:sz w:val="32"/>
          <w:szCs w:val="32"/>
          <w:rtl/>
          <w:lang w:bidi="ar-DZ"/>
        </w:rPr>
        <w:t>،</w:t>
      </w:r>
      <w:r w:rsidRPr="00561F8B">
        <w:rPr>
          <w:rFonts w:ascii="Traditional Arabic" w:hAnsi="Traditional Arabic" w:cs="Traditional Arabic" w:hint="cs"/>
          <w:sz w:val="32"/>
          <w:szCs w:val="32"/>
          <w:rtl/>
          <w:lang w:bidi="ar-DZ"/>
        </w:rPr>
        <w:t>ويتطلبذلكمنالمس</w:t>
      </w:r>
      <w:r w:rsidR="002E466C">
        <w:rPr>
          <w:rFonts w:ascii="Traditional Arabic" w:hAnsi="Traditional Arabic" w:cs="Traditional Arabic" w:hint="cs"/>
          <w:sz w:val="32"/>
          <w:szCs w:val="32"/>
          <w:rtl/>
          <w:lang w:bidi="ar-DZ"/>
        </w:rPr>
        <w:t>ؤ</w:t>
      </w:r>
      <w:r w:rsidRPr="00561F8B">
        <w:rPr>
          <w:rFonts w:ascii="Traditional Arabic" w:hAnsi="Traditional Arabic" w:cs="Traditional Arabic" w:hint="cs"/>
          <w:sz w:val="32"/>
          <w:szCs w:val="32"/>
          <w:rtl/>
          <w:lang w:bidi="ar-DZ"/>
        </w:rPr>
        <w:t>ولعنالتدقيقالداخليإبلاغمجلسالإدارةعنالتقييماتالخارجيةلبرامجالجودة</w:t>
      </w:r>
      <w:r w:rsidR="00336E0C">
        <w:rPr>
          <w:rFonts w:ascii="Traditional Arabic" w:hAnsi="Traditional Arabic" w:cs="Traditional Arabic" w:hint="cs"/>
          <w:sz w:val="32"/>
          <w:szCs w:val="32"/>
          <w:rtl/>
          <w:lang w:bidi="ar-DZ"/>
        </w:rPr>
        <w:t>.</w:t>
      </w:r>
    </w:p>
    <w:p w:rsidR="003B2222" w:rsidRPr="00B3736D" w:rsidRDefault="003B2222" w:rsidP="00FA2FA9">
      <w:pPr>
        <w:tabs>
          <w:tab w:val="left" w:pos="5607"/>
        </w:tabs>
        <w:bidi/>
        <w:jc w:val="both"/>
        <w:rPr>
          <w:rFonts w:ascii="Traditional Arabic" w:hAnsi="Traditional Arabic" w:cs="Traditional Arabic"/>
          <w:b/>
          <w:bCs/>
          <w:sz w:val="32"/>
          <w:szCs w:val="32"/>
          <w:rtl/>
          <w:lang w:bidi="ar-DZ"/>
        </w:rPr>
      </w:pPr>
      <w:r w:rsidRPr="00B3736D">
        <w:rPr>
          <w:rFonts w:ascii="Traditional Arabic" w:hAnsi="Traditional Arabic" w:cs="Traditional Arabic" w:hint="cs"/>
          <w:b/>
          <w:bCs/>
          <w:sz w:val="32"/>
          <w:szCs w:val="32"/>
          <w:rtl/>
          <w:lang w:bidi="ar-DZ"/>
        </w:rPr>
        <w:t>ثانيا: أدوات التدقيق الداخلي</w:t>
      </w:r>
      <w:r w:rsidR="007B2774">
        <w:rPr>
          <w:rStyle w:val="Appelnotedebasdep"/>
          <w:rFonts w:ascii="Traditional Arabic" w:hAnsi="Traditional Arabic" w:cs="Traditional Arabic"/>
          <w:b/>
          <w:bCs/>
          <w:sz w:val="32"/>
          <w:szCs w:val="32"/>
          <w:rtl/>
          <w:lang w:bidi="ar-DZ"/>
        </w:rPr>
        <w:footnoteReference w:id="14"/>
      </w:r>
    </w:p>
    <w:p w:rsidR="00B3736D" w:rsidRDefault="003B2222" w:rsidP="00FA2FA9">
      <w:pPr>
        <w:tabs>
          <w:tab w:val="left" w:pos="5607"/>
        </w:tabs>
        <w:bidi/>
        <w:jc w:val="both"/>
        <w:rPr>
          <w:rFonts w:ascii="Traditional Arabic" w:hAnsi="Traditional Arabic" w:cs="Traditional Arabic"/>
          <w:sz w:val="32"/>
          <w:szCs w:val="32"/>
          <w:rtl/>
          <w:lang w:bidi="ar-DZ"/>
        </w:rPr>
      </w:pPr>
      <w:r w:rsidRPr="003B2222">
        <w:rPr>
          <w:rFonts w:ascii="Traditional Arabic" w:hAnsi="Traditional Arabic" w:cs="Traditional Arabic" w:hint="cs"/>
          <w:sz w:val="32"/>
          <w:szCs w:val="32"/>
          <w:rtl/>
          <w:lang w:bidi="ar-DZ"/>
        </w:rPr>
        <w:t>تتثملأدواتالتدقيقالداخليفيأربعةأدواتوالمتمثلةفيمايلي</w:t>
      </w:r>
      <w:r w:rsidRPr="003B2222">
        <w:rPr>
          <w:rFonts w:ascii="Traditional Arabic" w:hAnsi="Traditional Arabic" w:cs="Traditional Arabic"/>
          <w:sz w:val="32"/>
          <w:szCs w:val="32"/>
          <w:lang w:bidi="ar-DZ"/>
        </w:rPr>
        <w:t>:</w:t>
      </w:r>
    </w:p>
    <w:p w:rsidR="003B2222" w:rsidRPr="00D7022C" w:rsidRDefault="003B2222" w:rsidP="002E466C">
      <w:pPr>
        <w:pStyle w:val="Paragraphedeliste"/>
        <w:numPr>
          <w:ilvl w:val="0"/>
          <w:numId w:val="24"/>
        </w:numPr>
        <w:tabs>
          <w:tab w:val="left" w:pos="5607"/>
        </w:tabs>
        <w:bidi/>
        <w:jc w:val="both"/>
        <w:rPr>
          <w:rFonts w:ascii="Traditional Arabic" w:hAnsi="Traditional Arabic" w:cs="Traditional Arabic"/>
          <w:sz w:val="32"/>
          <w:szCs w:val="32"/>
          <w:rtl/>
          <w:lang w:bidi="ar-DZ"/>
        </w:rPr>
      </w:pPr>
      <w:r w:rsidRPr="00D7022C">
        <w:rPr>
          <w:rFonts w:ascii="Traditional Arabic" w:hAnsi="Traditional Arabic" w:cs="Traditional Arabic" w:hint="cs"/>
          <w:b/>
          <w:bCs/>
          <w:sz w:val="32"/>
          <w:szCs w:val="32"/>
          <w:rtl/>
          <w:lang w:bidi="ar-DZ"/>
        </w:rPr>
        <w:t>قوائماستقصاء</w:t>
      </w:r>
      <w:r w:rsidR="00B3736D" w:rsidRPr="00D7022C">
        <w:rPr>
          <w:rFonts w:ascii="Traditional Arabic" w:hAnsi="Traditional Arabic" w:cs="Traditional Arabic" w:hint="cs"/>
          <w:b/>
          <w:bCs/>
          <w:sz w:val="32"/>
          <w:szCs w:val="32"/>
          <w:rtl/>
          <w:lang w:bidi="ar-DZ"/>
        </w:rPr>
        <w:t>(الاستبيان</w:t>
      </w:r>
      <w:r w:rsidRPr="00D7022C">
        <w:rPr>
          <w:rFonts w:ascii="Traditional Arabic" w:hAnsi="Traditional Arabic" w:cs="Traditional Arabic"/>
          <w:b/>
          <w:bCs/>
          <w:sz w:val="32"/>
          <w:szCs w:val="32"/>
          <w:lang w:bidi="ar-DZ"/>
        </w:rPr>
        <w:t>(</w:t>
      </w:r>
      <w:r w:rsidR="00B3736D" w:rsidRPr="00D7022C">
        <w:rPr>
          <w:rFonts w:ascii="Traditional Arabic" w:hAnsi="Traditional Arabic" w:cs="Traditional Arabic" w:hint="cs"/>
          <w:b/>
          <w:bCs/>
          <w:sz w:val="32"/>
          <w:szCs w:val="32"/>
          <w:rtl/>
          <w:lang w:bidi="ar-DZ"/>
        </w:rPr>
        <w:t>:</w:t>
      </w:r>
      <w:r w:rsidRPr="00D7022C">
        <w:rPr>
          <w:rFonts w:ascii="Traditional Arabic" w:hAnsi="Traditional Arabic" w:cs="Traditional Arabic" w:hint="cs"/>
          <w:sz w:val="32"/>
          <w:szCs w:val="32"/>
          <w:rtl/>
          <w:lang w:bidi="ar-DZ"/>
        </w:rPr>
        <w:t>وهيقائمةنموذجيةتشملمجموعةمن</w:t>
      </w:r>
      <w:r w:rsidR="00B3736D" w:rsidRPr="00D7022C">
        <w:rPr>
          <w:rFonts w:ascii="Traditional Arabic" w:hAnsi="Traditional Arabic" w:cs="Traditional Arabic" w:hint="cs"/>
          <w:sz w:val="32"/>
          <w:szCs w:val="32"/>
          <w:rtl/>
          <w:lang w:bidi="ar-DZ"/>
        </w:rPr>
        <w:t>الأسئلة</w:t>
      </w:r>
      <w:r w:rsidRPr="00D7022C">
        <w:rPr>
          <w:rFonts w:ascii="Traditional Arabic" w:hAnsi="Traditional Arabic" w:cs="Traditional Arabic" w:hint="cs"/>
          <w:sz w:val="32"/>
          <w:szCs w:val="32"/>
          <w:rtl/>
          <w:lang w:bidi="ar-DZ"/>
        </w:rPr>
        <w:t>التيتتناولجميعنواحيالنشاطداخلالمؤسسة</w:t>
      </w:r>
      <w:r w:rsidR="002E466C">
        <w:rPr>
          <w:rFonts w:ascii="Traditional Arabic" w:hAnsi="Traditional Arabic" w:cs="Traditional Arabic" w:hint="cs"/>
          <w:sz w:val="32"/>
          <w:szCs w:val="32"/>
          <w:rtl/>
          <w:lang w:bidi="ar-DZ"/>
        </w:rPr>
        <w:t>،</w:t>
      </w:r>
      <w:r w:rsidRPr="00D7022C">
        <w:rPr>
          <w:rFonts w:ascii="Traditional Arabic" w:hAnsi="Traditional Arabic" w:cs="Traditional Arabic" w:hint="cs"/>
          <w:sz w:val="32"/>
          <w:szCs w:val="32"/>
          <w:rtl/>
          <w:lang w:bidi="ar-DZ"/>
        </w:rPr>
        <w:t>حيثيقومالمدققبتوزيعهذهالقائمةمن</w:t>
      </w:r>
      <w:r w:rsidR="00B3736D" w:rsidRPr="00D7022C">
        <w:rPr>
          <w:rFonts w:ascii="Traditional Arabic" w:hAnsi="Traditional Arabic" w:cs="Traditional Arabic" w:hint="cs"/>
          <w:sz w:val="32"/>
          <w:szCs w:val="32"/>
          <w:rtl/>
          <w:lang w:bidi="ar-DZ"/>
        </w:rPr>
        <w:t>الأسئلة</w:t>
      </w:r>
      <w:r w:rsidRPr="00D7022C">
        <w:rPr>
          <w:rFonts w:ascii="Traditional Arabic" w:hAnsi="Traditional Arabic" w:cs="Traditional Arabic" w:hint="cs"/>
          <w:sz w:val="32"/>
          <w:szCs w:val="32"/>
          <w:rtl/>
          <w:lang w:bidi="ar-DZ"/>
        </w:rPr>
        <w:t>علىالموظفينلتلقي</w:t>
      </w:r>
      <w:r w:rsidR="00B3736D" w:rsidRPr="00D7022C">
        <w:rPr>
          <w:rFonts w:ascii="Traditional Arabic" w:hAnsi="Traditional Arabic" w:cs="Traditional Arabic" w:hint="cs"/>
          <w:sz w:val="32"/>
          <w:szCs w:val="32"/>
          <w:rtl/>
          <w:lang w:bidi="ar-DZ"/>
        </w:rPr>
        <w:t>الإجابات</w:t>
      </w:r>
      <w:r w:rsidRPr="00D7022C">
        <w:rPr>
          <w:rFonts w:ascii="Traditional Arabic" w:hAnsi="Traditional Arabic" w:cs="Traditional Arabic" w:hint="cs"/>
          <w:sz w:val="32"/>
          <w:szCs w:val="32"/>
          <w:rtl/>
          <w:lang w:bidi="ar-DZ"/>
        </w:rPr>
        <w:t>عليها</w:t>
      </w:r>
      <w:r w:rsidR="002E466C">
        <w:rPr>
          <w:rFonts w:ascii="Traditional Arabic" w:hAnsi="Traditional Arabic" w:cs="Traditional Arabic" w:hint="cs"/>
          <w:sz w:val="32"/>
          <w:szCs w:val="32"/>
          <w:rtl/>
          <w:lang w:bidi="ar-DZ"/>
        </w:rPr>
        <w:t>،</w:t>
      </w:r>
      <w:r w:rsidRPr="00D7022C">
        <w:rPr>
          <w:rFonts w:ascii="Traditional Arabic" w:hAnsi="Traditional Arabic" w:cs="Traditional Arabic" w:hint="cs"/>
          <w:sz w:val="32"/>
          <w:szCs w:val="32"/>
          <w:rtl/>
          <w:lang w:bidi="ar-DZ"/>
        </w:rPr>
        <w:t>ثمتحليلهالمعرفةمدىفعاليةنظامالرقابةالداخليةالمطبقةفيالمؤسسة</w:t>
      </w:r>
      <w:r w:rsidR="00336E0C">
        <w:rPr>
          <w:rFonts w:ascii="Traditional Arabic" w:hAnsi="Traditional Arabic" w:cs="Traditional Arabic" w:hint="cs"/>
          <w:sz w:val="32"/>
          <w:szCs w:val="32"/>
          <w:rtl/>
          <w:lang w:bidi="ar-DZ"/>
        </w:rPr>
        <w:t>.</w:t>
      </w:r>
    </w:p>
    <w:p w:rsidR="00D7022C" w:rsidRPr="00D7022C" w:rsidRDefault="00D7022C" w:rsidP="00D7022C">
      <w:pPr>
        <w:tabs>
          <w:tab w:val="left" w:pos="5607"/>
        </w:tabs>
        <w:bidi/>
        <w:ind w:left="360"/>
        <w:rPr>
          <w:rFonts w:ascii="Traditional Arabic" w:hAnsi="Traditional Arabic" w:cs="Traditional Arabic"/>
          <w:sz w:val="32"/>
          <w:szCs w:val="32"/>
          <w:rtl/>
          <w:lang w:bidi="ar-DZ"/>
        </w:rPr>
      </w:pPr>
      <w:r w:rsidRPr="00D7022C">
        <w:rPr>
          <w:rFonts w:ascii="Traditional Arabic" w:hAnsi="Traditional Arabic" w:cs="Traditional Arabic" w:hint="cs"/>
          <w:sz w:val="32"/>
          <w:szCs w:val="32"/>
          <w:rtl/>
          <w:lang w:bidi="ar-DZ"/>
        </w:rPr>
        <w:t>مزاياوفوائد</w:t>
      </w:r>
      <w:r w:rsidR="00F3383B" w:rsidRPr="00D7022C">
        <w:rPr>
          <w:rFonts w:ascii="Traditional Arabic" w:hAnsi="Traditional Arabic" w:cs="Traditional Arabic" w:hint="cs"/>
          <w:sz w:val="32"/>
          <w:szCs w:val="32"/>
          <w:rtl/>
          <w:lang w:bidi="ar-DZ"/>
        </w:rPr>
        <w:t>الاستبيان</w:t>
      </w:r>
      <w:r w:rsidR="00F3383B" w:rsidRPr="00D7022C">
        <w:rPr>
          <w:rFonts w:ascii="Traditional Arabic" w:hAnsi="Traditional Arabic" w:cs="Traditional Arabic"/>
          <w:sz w:val="32"/>
          <w:szCs w:val="32"/>
          <w:lang w:bidi="ar-DZ"/>
        </w:rPr>
        <w:t>:</w:t>
      </w:r>
    </w:p>
    <w:p w:rsidR="00D7022C" w:rsidRPr="00F11EA5" w:rsidRDefault="00D7022C" w:rsidP="005E36EF">
      <w:pPr>
        <w:pStyle w:val="Paragraphedeliste"/>
        <w:numPr>
          <w:ilvl w:val="0"/>
          <w:numId w:val="36"/>
        </w:numPr>
        <w:tabs>
          <w:tab w:val="left" w:pos="5607"/>
        </w:tabs>
        <w:bidi/>
        <w:rPr>
          <w:rFonts w:ascii="Traditional Arabic" w:hAnsi="Traditional Arabic" w:cs="Traditional Arabic"/>
          <w:sz w:val="32"/>
          <w:szCs w:val="32"/>
          <w:rtl/>
          <w:lang w:bidi="ar-DZ"/>
        </w:rPr>
      </w:pPr>
      <w:r w:rsidRPr="00F11EA5">
        <w:rPr>
          <w:rFonts w:ascii="Traditional Arabic" w:hAnsi="Traditional Arabic" w:cs="Traditional Arabic" w:hint="cs"/>
          <w:sz w:val="32"/>
          <w:szCs w:val="32"/>
          <w:rtl/>
          <w:lang w:bidi="ar-DZ"/>
        </w:rPr>
        <w:t>اقتصاديفيالوقتوالتكاليف</w:t>
      </w:r>
      <w:r w:rsidR="00F3383B">
        <w:rPr>
          <w:rFonts w:ascii="Traditional Arabic" w:hAnsi="Traditional Arabic" w:cs="Traditional Arabic" w:hint="cs"/>
          <w:sz w:val="32"/>
          <w:szCs w:val="32"/>
          <w:rtl/>
          <w:lang w:bidi="ar-DZ"/>
        </w:rPr>
        <w:t>،</w:t>
      </w:r>
      <w:r w:rsidRPr="00F11EA5">
        <w:rPr>
          <w:rFonts w:ascii="Traditional Arabic" w:hAnsi="Traditional Arabic" w:cs="Traditional Arabic" w:hint="cs"/>
          <w:sz w:val="32"/>
          <w:szCs w:val="32"/>
          <w:rtl/>
          <w:lang w:bidi="ar-DZ"/>
        </w:rPr>
        <w:t>إذماقورنبالزيارات</w:t>
      </w:r>
      <w:r w:rsidR="00F3383B" w:rsidRPr="00F11EA5">
        <w:rPr>
          <w:rFonts w:ascii="Traditional Arabic" w:hAnsi="Traditional Arabic" w:cs="Traditional Arabic" w:hint="cs"/>
          <w:sz w:val="32"/>
          <w:szCs w:val="32"/>
          <w:rtl/>
          <w:lang w:bidi="ar-DZ"/>
        </w:rPr>
        <w:t>الشخصية</w:t>
      </w:r>
      <w:r w:rsidR="005E36EF">
        <w:rPr>
          <w:rFonts w:ascii="Traditional Arabic" w:hAnsi="Traditional Arabic" w:cs="Traditional Arabic" w:hint="cs"/>
          <w:sz w:val="32"/>
          <w:szCs w:val="32"/>
          <w:rtl/>
          <w:lang w:bidi="ar-DZ"/>
        </w:rPr>
        <w:t>؛</w:t>
      </w:r>
    </w:p>
    <w:p w:rsidR="00D7022C" w:rsidRPr="00EA3751" w:rsidRDefault="00D7022C" w:rsidP="005E36EF">
      <w:pPr>
        <w:pStyle w:val="Paragraphedeliste"/>
        <w:numPr>
          <w:ilvl w:val="0"/>
          <w:numId w:val="32"/>
        </w:numPr>
        <w:tabs>
          <w:tab w:val="left" w:pos="5607"/>
        </w:tabs>
        <w:bidi/>
        <w:rPr>
          <w:rFonts w:ascii="Traditional Arabic" w:hAnsi="Traditional Arabic" w:cs="Traditional Arabic"/>
          <w:sz w:val="32"/>
          <w:szCs w:val="32"/>
          <w:rtl/>
          <w:lang w:bidi="ar-DZ"/>
        </w:rPr>
      </w:pPr>
      <w:r w:rsidRPr="00EA3751">
        <w:rPr>
          <w:rFonts w:ascii="Traditional Arabic" w:hAnsi="Traditional Arabic" w:cs="Traditional Arabic" w:hint="cs"/>
          <w:sz w:val="32"/>
          <w:szCs w:val="32"/>
          <w:rtl/>
          <w:lang w:bidi="ar-DZ"/>
        </w:rPr>
        <w:t>القدرةعلىتغطيةقطاعاتواسعةمنالأشخاص</w:t>
      </w:r>
      <w:r w:rsidR="005E36EF">
        <w:rPr>
          <w:rFonts w:ascii="Traditional Arabic" w:hAnsi="Traditional Arabic" w:cs="Traditional Arabic" w:hint="cs"/>
          <w:sz w:val="32"/>
          <w:szCs w:val="32"/>
          <w:rtl/>
          <w:lang w:bidi="ar-DZ"/>
        </w:rPr>
        <w:t>؛</w:t>
      </w:r>
    </w:p>
    <w:p w:rsidR="00D7022C" w:rsidRPr="00EA3751" w:rsidRDefault="00D7022C" w:rsidP="00336E0C">
      <w:pPr>
        <w:pStyle w:val="Paragraphedeliste"/>
        <w:numPr>
          <w:ilvl w:val="0"/>
          <w:numId w:val="32"/>
        </w:numPr>
        <w:tabs>
          <w:tab w:val="left" w:pos="5607"/>
        </w:tabs>
        <w:bidi/>
        <w:rPr>
          <w:rFonts w:ascii="Traditional Arabic" w:hAnsi="Traditional Arabic" w:cs="Traditional Arabic"/>
          <w:sz w:val="32"/>
          <w:szCs w:val="32"/>
          <w:rtl/>
          <w:lang w:bidi="ar-DZ"/>
        </w:rPr>
      </w:pPr>
      <w:r w:rsidRPr="00EA3751">
        <w:rPr>
          <w:rFonts w:ascii="Traditional Arabic" w:hAnsi="Traditional Arabic" w:cs="Traditional Arabic" w:hint="cs"/>
          <w:sz w:val="32"/>
          <w:szCs w:val="32"/>
          <w:rtl/>
          <w:lang w:bidi="ar-DZ"/>
        </w:rPr>
        <w:t>مرونتهلاستيعابعددكبيرمنالموضوعاتو</w:t>
      </w:r>
      <w:r w:rsidR="00F3383B" w:rsidRPr="00EA3751">
        <w:rPr>
          <w:rFonts w:ascii="Traditional Arabic" w:hAnsi="Traditional Arabic" w:cs="Traditional Arabic" w:hint="cs"/>
          <w:sz w:val="32"/>
          <w:szCs w:val="32"/>
          <w:rtl/>
          <w:lang w:bidi="ar-DZ"/>
        </w:rPr>
        <w:t>الأسئلة</w:t>
      </w:r>
      <w:r w:rsidR="00336E0C">
        <w:rPr>
          <w:rFonts w:ascii="Traditional Arabic" w:hAnsi="Traditional Arabic" w:cs="Traditional Arabic" w:hint="cs"/>
          <w:sz w:val="32"/>
          <w:szCs w:val="32"/>
          <w:rtl/>
          <w:lang w:bidi="ar-DZ"/>
        </w:rPr>
        <w:t>.</w:t>
      </w:r>
    </w:p>
    <w:p w:rsidR="00D7022C" w:rsidRPr="00D7022C" w:rsidRDefault="00D7022C" w:rsidP="00D7022C">
      <w:pPr>
        <w:tabs>
          <w:tab w:val="left" w:pos="5607"/>
        </w:tabs>
        <w:bidi/>
        <w:ind w:left="360"/>
        <w:rPr>
          <w:rFonts w:ascii="Traditional Arabic" w:hAnsi="Traditional Arabic" w:cs="Traditional Arabic"/>
          <w:sz w:val="32"/>
          <w:szCs w:val="32"/>
          <w:rtl/>
          <w:lang w:bidi="ar-DZ"/>
        </w:rPr>
      </w:pPr>
      <w:r w:rsidRPr="00D7022C">
        <w:rPr>
          <w:rFonts w:ascii="Traditional Arabic" w:hAnsi="Traditional Arabic" w:cs="Traditional Arabic" w:hint="cs"/>
          <w:sz w:val="32"/>
          <w:szCs w:val="32"/>
          <w:rtl/>
          <w:lang w:bidi="ar-DZ"/>
        </w:rPr>
        <w:t>عيوب</w:t>
      </w:r>
      <w:r w:rsidR="00F3383B" w:rsidRPr="00D7022C">
        <w:rPr>
          <w:rFonts w:ascii="Traditional Arabic" w:hAnsi="Traditional Arabic" w:cs="Traditional Arabic" w:hint="cs"/>
          <w:sz w:val="32"/>
          <w:szCs w:val="32"/>
          <w:rtl/>
          <w:lang w:bidi="ar-DZ"/>
        </w:rPr>
        <w:t>الاستبيان</w:t>
      </w:r>
      <w:r w:rsidR="00F3383B" w:rsidRPr="00D7022C">
        <w:rPr>
          <w:rFonts w:ascii="Traditional Arabic" w:hAnsi="Traditional Arabic" w:cs="Traditional Arabic"/>
          <w:sz w:val="32"/>
          <w:szCs w:val="32"/>
          <w:lang w:bidi="ar-DZ"/>
        </w:rPr>
        <w:t>:</w:t>
      </w:r>
    </w:p>
    <w:p w:rsidR="00D7022C" w:rsidRPr="00062CCC" w:rsidRDefault="00D7022C" w:rsidP="005E36EF">
      <w:pPr>
        <w:pStyle w:val="Paragraphedeliste"/>
        <w:numPr>
          <w:ilvl w:val="0"/>
          <w:numId w:val="35"/>
        </w:numPr>
        <w:tabs>
          <w:tab w:val="left" w:pos="5607"/>
        </w:tabs>
        <w:bidi/>
        <w:rPr>
          <w:rFonts w:ascii="Traditional Arabic" w:hAnsi="Traditional Arabic" w:cs="Traditional Arabic"/>
          <w:sz w:val="32"/>
          <w:szCs w:val="32"/>
          <w:rtl/>
          <w:lang w:bidi="ar-DZ"/>
        </w:rPr>
      </w:pPr>
      <w:r w:rsidRPr="00062CCC">
        <w:rPr>
          <w:rFonts w:ascii="Traditional Arabic" w:hAnsi="Traditional Arabic" w:cs="Traditional Arabic" w:hint="cs"/>
          <w:sz w:val="32"/>
          <w:szCs w:val="32"/>
          <w:rtl/>
          <w:lang w:bidi="ar-DZ"/>
        </w:rPr>
        <w:t>صعوبةتصميمنموذج</w:t>
      </w:r>
      <w:r w:rsidR="00F3383B" w:rsidRPr="00062CCC">
        <w:rPr>
          <w:rFonts w:ascii="Traditional Arabic" w:hAnsi="Traditional Arabic" w:cs="Traditional Arabic" w:hint="cs"/>
          <w:sz w:val="32"/>
          <w:szCs w:val="32"/>
          <w:rtl/>
          <w:lang w:bidi="ar-DZ"/>
        </w:rPr>
        <w:t>الاستبيان</w:t>
      </w:r>
      <w:r w:rsidR="005E36EF">
        <w:rPr>
          <w:rFonts w:ascii="Traditional Arabic" w:hAnsi="Traditional Arabic" w:cs="Traditional Arabic" w:hint="cs"/>
          <w:sz w:val="32"/>
          <w:szCs w:val="32"/>
          <w:rtl/>
          <w:lang w:bidi="ar-DZ"/>
        </w:rPr>
        <w:t>؛</w:t>
      </w:r>
    </w:p>
    <w:p w:rsidR="00D7022C" w:rsidRPr="00EA3751" w:rsidRDefault="00D7022C" w:rsidP="005E36EF">
      <w:pPr>
        <w:pStyle w:val="Paragraphedeliste"/>
        <w:numPr>
          <w:ilvl w:val="0"/>
          <w:numId w:val="33"/>
        </w:numPr>
        <w:tabs>
          <w:tab w:val="left" w:pos="5607"/>
        </w:tabs>
        <w:bidi/>
        <w:rPr>
          <w:rFonts w:ascii="Traditional Arabic" w:hAnsi="Traditional Arabic" w:cs="Traditional Arabic"/>
          <w:sz w:val="32"/>
          <w:szCs w:val="32"/>
          <w:rtl/>
          <w:lang w:bidi="ar-DZ"/>
        </w:rPr>
      </w:pPr>
      <w:r w:rsidRPr="00EA3751">
        <w:rPr>
          <w:rFonts w:ascii="Traditional Arabic" w:hAnsi="Traditional Arabic" w:cs="Traditional Arabic" w:hint="cs"/>
          <w:sz w:val="32"/>
          <w:szCs w:val="32"/>
          <w:rtl/>
          <w:lang w:bidi="ar-DZ"/>
        </w:rPr>
        <w:t>معدلتجاوبالمستخدمينمعهغيرمرتفعويمكنأنيكونغيردقيق</w:t>
      </w:r>
      <w:r w:rsidR="005E36EF">
        <w:rPr>
          <w:rFonts w:ascii="Traditional Arabic" w:hAnsi="Traditional Arabic" w:cs="Traditional Arabic" w:hint="cs"/>
          <w:sz w:val="32"/>
          <w:szCs w:val="32"/>
          <w:rtl/>
          <w:lang w:bidi="ar-DZ"/>
        </w:rPr>
        <w:t>؛</w:t>
      </w:r>
    </w:p>
    <w:p w:rsidR="00D7022C" w:rsidRPr="00EA3751" w:rsidRDefault="00D7022C" w:rsidP="005E36EF">
      <w:pPr>
        <w:pStyle w:val="Paragraphedeliste"/>
        <w:numPr>
          <w:ilvl w:val="0"/>
          <w:numId w:val="33"/>
        </w:numPr>
        <w:tabs>
          <w:tab w:val="left" w:pos="5607"/>
        </w:tabs>
        <w:bidi/>
        <w:rPr>
          <w:rFonts w:ascii="Traditional Arabic" w:hAnsi="Traditional Arabic" w:cs="Traditional Arabic"/>
          <w:sz w:val="32"/>
          <w:szCs w:val="32"/>
          <w:rtl/>
          <w:lang w:bidi="ar-DZ"/>
        </w:rPr>
      </w:pPr>
      <w:r w:rsidRPr="00EA3751">
        <w:rPr>
          <w:rFonts w:ascii="Traditional Arabic" w:hAnsi="Traditional Arabic" w:cs="Traditional Arabic" w:hint="cs"/>
          <w:sz w:val="32"/>
          <w:szCs w:val="32"/>
          <w:rtl/>
          <w:lang w:bidi="ar-DZ"/>
        </w:rPr>
        <w:t>قديحاولالبعضالإجابةعلىالأسئلةبطريقةنموذجية</w:t>
      </w:r>
      <w:r w:rsidR="00F11EA5" w:rsidRPr="00EA3751">
        <w:rPr>
          <w:rFonts w:ascii="Traditional Arabic" w:hAnsi="Traditional Arabic" w:cs="Traditional Arabic" w:hint="cs"/>
          <w:sz w:val="32"/>
          <w:szCs w:val="32"/>
          <w:rtl/>
          <w:lang w:bidi="ar-DZ"/>
        </w:rPr>
        <w:t>مثالية</w:t>
      </w:r>
      <w:r w:rsidR="00F11EA5">
        <w:rPr>
          <w:rFonts w:ascii="Traditional Arabic" w:hAnsi="Traditional Arabic" w:cs="Traditional Arabic" w:hint="cs"/>
          <w:sz w:val="32"/>
          <w:szCs w:val="32"/>
          <w:rtl/>
          <w:lang w:bidi="ar-DZ"/>
        </w:rPr>
        <w:t>،</w:t>
      </w:r>
      <w:r w:rsidRPr="00EA3751">
        <w:rPr>
          <w:rFonts w:ascii="Traditional Arabic" w:hAnsi="Traditional Arabic" w:cs="Traditional Arabic" w:hint="cs"/>
          <w:sz w:val="32"/>
          <w:szCs w:val="32"/>
          <w:rtl/>
          <w:lang w:bidi="ar-DZ"/>
        </w:rPr>
        <w:t>لاكماعليهالواقعودونمراعاةالدقة</w:t>
      </w:r>
      <w:r w:rsidR="005E36EF">
        <w:rPr>
          <w:rFonts w:ascii="Traditional Arabic" w:hAnsi="Traditional Arabic" w:cs="Traditional Arabic" w:hint="cs"/>
          <w:sz w:val="32"/>
          <w:szCs w:val="32"/>
          <w:rtl/>
          <w:lang w:bidi="ar-DZ"/>
        </w:rPr>
        <w:t>؛</w:t>
      </w:r>
    </w:p>
    <w:p w:rsidR="00D7022C" w:rsidRPr="00F11EA5" w:rsidRDefault="00D7022C" w:rsidP="005E36EF">
      <w:pPr>
        <w:pStyle w:val="Paragraphedeliste"/>
        <w:numPr>
          <w:ilvl w:val="0"/>
          <w:numId w:val="33"/>
        </w:numPr>
        <w:tabs>
          <w:tab w:val="left" w:pos="5607"/>
        </w:tabs>
        <w:bidi/>
        <w:rPr>
          <w:rFonts w:ascii="Traditional Arabic" w:hAnsi="Traditional Arabic" w:cs="Traditional Arabic"/>
          <w:sz w:val="32"/>
          <w:szCs w:val="32"/>
          <w:rtl/>
          <w:lang w:bidi="ar-DZ"/>
        </w:rPr>
      </w:pPr>
      <w:r w:rsidRPr="00F11EA5">
        <w:rPr>
          <w:rFonts w:ascii="Traditional Arabic" w:hAnsi="Traditional Arabic" w:cs="Traditional Arabic" w:hint="cs"/>
          <w:sz w:val="32"/>
          <w:szCs w:val="32"/>
          <w:rtl/>
          <w:lang w:bidi="ar-DZ"/>
        </w:rPr>
        <w:t>مشكلةتفسيرالأسئلةمنجانبالأشخاصالذين</w:t>
      </w:r>
      <w:r w:rsidR="00F11EA5" w:rsidRPr="00F11EA5">
        <w:rPr>
          <w:rFonts w:ascii="Traditional Arabic" w:hAnsi="Traditional Arabic" w:cs="Traditional Arabic" w:hint="cs"/>
          <w:sz w:val="32"/>
          <w:szCs w:val="32"/>
          <w:rtl/>
          <w:lang w:bidi="ar-DZ"/>
        </w:rPr>
        <w:t>يسألون</w:t>
      </w:r>
      <w:r w:rsidR="00F11EA5">
        <w:rPr>
          <w:rFonts w:ascii="Traditional Arabic" w:hAnsi="Traditional Arabic" w:cs="Traditional Arabic" w:hint="cs"/>
          <w:sz w:val="32"/>
          <w:szCs w:val="32"/>
          <w:rtl/>
          <w:lang w:bidi="ar-DZ"/>
        </w:rPr>
        <w:t>،</w:t>
      </w:r>
      <w:r w:rsidRPr="00F11EA5">
        <w:rPr>
          <w:rFonts w:ascii="Traditional Arabic" w:hAnsi="Traditional Arabic" w:cs="Traditional Arabic" w:hint="cs"/>
          <w:sz w:val="32"/>
          <w:szCs w:val="32"/>
          <w:rtl/>
          <w:lang w:bidi="ar-DZ"/>
        </w:rPr>
        <w:t>وكذلكتفسيرأجوبتهممنجانبمحللالنظام</w:t>
      </w:r>
      <w:r w:rsidR="005E36EF">
        <w:rPr>
          <w:rFonts w:ascii="Traditional Arabic" w:hAnsi="Traditional Arabic" w:cs="Traditional Arabic" w:hint="cs"/>
          <w:sz w:val="32"/>
          <w:szCs w:val="32"/>
          <w:rtl/>
          <w:lang w:bidi="ar-DZ"/>
        </w:rPr>
        <w:t>؛</w:t>
      </w:r>
    </w:p>
    <w:p w:rsidR="00D7022C" w:rsidRPr="00F11EA5" w:rsidRDefault="00D7022C" w:rsidP="005E36EF">
      <w:pPr>
        <w:pStyle w:val="Paragraphedeliste"/>
        <w:numPr>
          <w:ilvl w:val="0"/>
          <w:numId w:val="33"/>
        </w:numPr>
        <w:tabs>
          <w:tab w:val="left" w:pos="5607"/>
        </w:tabs>
        <w:bidi/>
        <w:rPr>
          <w:rFonts w:ascii="Traditional Arabic" w:hAnsi="Traditional Arabic" w:cs="Traditional Arabic"/>
          <w:sz w:val="32"/>
          <w:szCs w:val="32"/>
          <w:rtl/>
          <w:lang w:bidi="ar-DZ"/>
        </w:rPr>
      </w:pPr>
      <w:r w:rsidRPr="00F11EA5">
        <w:rPr>
          <w:rFonts w:ascii="Traditional Arabic" w:hAnsi="Traditional Arabic" w:cs="Traditional Arabic" w:hint="cs"/>
          <w:sz w:val="32"/>
          <w:szCs w:val="32"/>
          <w:rtl/>
          <w:lang w:bidi="ar-DZ"/>
        </w:rPr>
        <w:t>عدماحتوائهعلىمخططسيرالعملياتفيالنظام</w:t>
      </w:r>
      <w:r w:rsidR="005E36EF">
        <w:rPr>
          <w:rFonts w:ascii="Traditional Arabic" w:hAnsi="Traditional Arabic" w:cs="Traditional Arabic" w:hint="cs"/>
          <w:sz w:val="32"/>
          <w:szCs w:val="32"/>
          <w:rtl/>
          <w:lang w:bidi="ar-DZ"/>
        </w:rPr>
        <w:t>؛</w:t>
      </w:r>
    </w:p>
    <w:p w:rsidR="00D7022C" w:rsidRPr="00F11EA5" w:rsidRDefault="00D7022C" w:rsidP="00F3383B">
      <w:pPr>
        <w:pStyle w:val="Paragraphedeliste"/>
        <w:numPr>
          <w:ilvl w:val="0"/>
          <w:numId w:val="33"/>
        </w:numPr>
        <w:tabs>
          <w:tab w:val="left" w:pos="5607"/>
        </w:tabs>
        <w:bidi/>
        <w:jc w:val="both"/>
        <w:rPr>
          <w:rFonts w:ascii="Traditional Arabic" w:hAnsi="Traditional Arabic" w:cs="Traditional Arabic"/>
          <w:sz w:val="32"/>
          <w:szCs w:val="32"/>
          <w:rtl/>
          <w:lang w:bidi="ar-DZ"/>
        </w:rPr>
      </w:pPr>
      <w:r w:rsidRPr="00F11EA5">
        <w:rPr>
          <w:rFonts w:ascii="Traditional Arabic" w:hAnsi="Traditional Arabic" w:cs="Traditional Arabic" w:hint="cs"/>
          <w:sz w:val="32"/>
          <w:szCs w:val="32"/>
          <w:rtl/>
          <w:lang w:bidi="ar-DZ"/>
        </w:rPr>
        <w:t>فقدانأسلوبالملاحظةفيالعمل</w:t>
      </w:r>
      <w:r w:rsidR="00F3383B">
        <w:rPr>
          <w:rFonts w:ascii="Traditional Arabic" w:hAnsi="Traditional Arabic" w:cs="Traditional Arabic" w:hint="cs"/>
          <w:sz w:val="32"/>
          <w:szCs w:val="32"/>
          <w:rtl/>
          <w:lang w:bidi="ar-DZ"/>
        </w:rPr>
        <w:t>.</w:t>
      </w:r>
    </w:p>
    <w:p w:rsidR="00B3736D" w:rsidRDefault="00B3736D" w:rsidP="00FA2FA9">
      <w:pPr>
        <w:tabs>
          <w:tab w:val="left" w:pos="5607"/>
        </w:tabs>
        <w:bidi/>
        <w:jc w:val="both"/>
        <w:rPr>
          <w:rFonts w:ascii="Traditional Arabic" w:hAnsi="Traditional Arabic" w:cs="Traditional Arabic"/>
          <w:b/>
          <w:bCs/>
          <w:sz w:val="32"/>
          <w:szCs w:val="32"/>
          <w:rtl/>
          <w:lang w:bidi="ar-DZ"/>
        </w:rPr>
      </w:pPr>
      <w:r w:rsidRPr="00B3736D">
        <w:rPr>
          <w:rFonts w:ascii="Traditional Arabic" w:hAnsi="Traditional Arabic" w:cs="Traditional Arabic" w:hint="cs"/>
          <w:b/>
          <w:bCs/>
          <w:sz w:val="32"/>
          <w:szCs w:val="32"/>
          <w:rtl/>
          <w:lang w:bidi="ar-DZ"/>
        </w:rPr>
        <w:t>2- أدوات الوصف</w:t>
      </w:r>
      <w:r w:rsidR="00062CCC">
        <w:rPr>
          <w:rStyle w:val="Appelnotedebasdep"/>
          <w:rFonts w:ascii="Traditional Arabic" w:hAnsi="Traditional Arabic" w:cs="Traditional Arabic"/>
          <w:b/>
          <w:bCs/>
          <w:sz w:val="32"/>
          <w:szCs w:val="32"/>
          <w:rtl/>
          <w:lang w:bidi="ar-DZ"/>
        </w:rPr>
        <w:footnoteReference w:id="15"/>
      </w:r>
      <w:r w:rsidRPr="00B3736D">
        <w:rPr>
          <w:rFonts w:ascii="Traditional Arabic" w:hAnsi="Traditional Arabic" w:cs="Traditional Arabic" w:hint="cs"/>
          <w:b/>
          <w:bCs/>
          <w:sz w:val="32"/>
          <w:szCs w:val="32"/>
          <w:rtl/>
          <w:lang w:bidi="ar-DZ"/>
        </w:rPr>
        <w:t>:</w:t>
      </w:r>
    </w:p>
    <w:p w:rsidR="00B3736D" w:rsidRPr="00B3736D" w:rsidRDefault="00B3736D" w:rsidP="002B3CF8">
      <w:pPr>
        <w:tabs>
          <w:tab w:val="left" w:pos="5607"/>
        </w:tabs>
        <w:bidi/>
        <w:jc w:val="both"/>
        <w:rPr>
          <w:rFonts w:ascii="Traditional Arabic" w:hAnsi="Traditional Arabic" w:cs="Traditional Arabic"/>
          <w:sz w:val="32"/>
          <w:szCs w:val="32"/>
          <w:rtl/>
          <w:lang w:bidi="ar-DZ"/>
        </w:rPr>
      </w:pPr>
      <w:r w:rsidRPr="00B3736D">
        <w:rPr>
          <w:rFonts w:ascii="Traditional Arabic" w:hAnsi="Traditional Arabic" w:cs="Traditional Arabic" w:hint="cs"/>
          <w:sz w:val="32"/>
          <w:szCs w:val="32"/>
          <w:rtl/>
          <w:lang w:bidi="ar-DZ"/>
        </w:rPr>
        <w:lastRenderedPageBreak/>
        <w:t>وتشملهذهالأدواتما يلي</w:t>
      </w:r>
      <w:r w:rsidRPr="00B3736D">
        <w:rPr>
          <w:rFonts w:ascii="Traditional Arabic" w:hAnsi="Traditional Arabic" w:cs="Traditional Arabic"/>
          <w:sz w:val="32"/>
          <w:szCs w:val="32"/>
          <w:lang w:bidi="ar-DZ"/>
        </w:rPr>
        <w:t>:</w:t>
      </w:r>
    </w:p>
    <w:p w:rsidR="00B3736D" w:rsidRPr="00B3736D" w:rsidRDefault="00B3736D" w:rsidP="00FA2FA9">
      <w:pPr>
        <w:tabs>
          <w:tab w:val="left" w:pos="5607"/>
        </w:tabs>
        <w:bidi/>
        <w:jc w:val="both"/>
        <w:rPr>
          <w:rFonts w:ascii="Traditional Arabic" w:hAnsi="Traditional Arabic" w:cs="Traditional Arabic"/>
          <w:sz w:val="32"/>
          <w:szCs w:val="32"/>
          <w:rtl/>
          <w:lang w:bidi="ar-DZ"/>
        </w:rPr>
      </w:pPr>
      <w:r w:rsidRPr="00B3736D">
        <w:rPr>
          <w:rFonts w:ascii="Traditional Arabic" w:hAnsi="Traditional Arabic" w:cs="Traditional Arabic"/>
          <w:sz w:val="32"/>
          <w:szCs w:val="32"/>
          <w:lang w:bidi="ar-DZ"/>
        </w:rPr>
        <w:t xml:space="preserve">- </w:t>
      </w:r>
      <w:r w:rsidRPr="00B3736D">
        <w:rPr>
          <w:rFonts w:ascii="Traditional Arabic" w:hAnsi="Traditional Arabic" w:cs="Traditional Arabic" w:hint="cs"/>
          <w:sz w:val="32"/>
          <w:szCs w:val="32"/>
          <w:rtl/>
          <w:lang w:bidi="ar-DZ"/>
        </w:rPr>
        <w:t>الدراسةالوصفية</w:t>
      </w:r>
      <w:r w:rsidRPr="00B3736D">
        <w:rPr>
          <w:rFonts w:ascii="Traditional Arabic" w:hAnsi="Traditional Arabic" w:cs="Traditional Arabic"/>
          <w:sz w:val="32"/>
          <w:szCs w:val="32"/>
          <w:rtl/>
          <w:lang w:bidi="ar-DZ"/>
        </w:rPr>
        <w:t xml:space="preserve">: </w:t>
      </w:r>
      <w:r w:rsidRPr="00B3736D">
        <w:rPr>
          <w:rFonts w:ascii="Traditional Arabic" w:hAnsi="Traditional Arabic" w:cs="Traditional Arabic" w:hint="cs"/>
          <w:sz w:val="32"/>
          <w:szCs w:val="32"/>
          <w:rtl/>
          <w:lang w:bidi="ar-DZ"/>
        </w:rPr>
        <w:t>وتتمثلفيتقديمتعاليقمنطرفالجهةالتيتكونمحلالتدقيق،ويعابعلىهذهالطريقةبأنهاتضيعالكثيرمنالوقت</w:t>
      </w:r>
      <w:r w:rsidR="0088713E">
        <w:rPr>
          <w:rFonts w:ascii="Traditional Arabic" w:hAnsi="Traditional Arabic" w:cs="Traditional Arabic" w:hint="cs"/>
          <w:sz w:val="32"/>
          <w:szCs w:val="32"/>
          <w:rtl/>
          <w:lang w:bidi="ar-DZ"/>
        </w:rPr>
        <w:t>،</w:t>
      </w:r>
      <w:r w:rsidRPr="00B3736D">
        <w:rPr>
          <w:rFonts w:ascii="Traditional Arabic" w:hAnsi="Traditional Arabic" w:cs="Traditional Arabic" w:hint="cs"/>
          <w:sz w:val="32"/>
          <w:szCs w:val="32"/>
          <w:rtl/>
          <w:lang w:bidi="ar-DZ"/>
        </w:rPr>
        <w:t xml:space="preserve"> لأنالجهةمحلالتدقيقتتكلمعنبعضالمعلوماتإمابالتوسعأوباختصاروتبقى نظرةالمدققمختلفة</w:t>
      </w:r>
      <w:r w:rsidRPr="00B3736D">
        <w:rPr>
          <w:rFonts w:ascii="Traditional Arabic" w:hAnsi="Traditional Arabic" w:cs="Traditional Arabic"/>
          <w:sz w:val="32"/>
          <w:szCs w:val="32"/>
          <w:lang w:bidi="ar-DZ"/>
        </w:rPr>
        <w:t>.</w:t>
      </w:r>
    </w:p>
    <w:p w:rsidR="00B3736D" w:rsidRDefault="00B3736D" w:rsidP="00FA2FA9">
      <w:pPr>
        <w:tabs>
          <w:tab w:val="left" w:pos="5607"/>
        </w:tabs>
        <w:bidi/>
        <w:jc w:val="both"/>
        <w:rPr>
          <w:rFonts w:ascii="Traditional Arabic" w:hAnsi="Traditional Arabic" w:cs="Traditional Arabic"/>
          <w:sz w:val="32"/>
          <w:szCs w:val="32"/>
          <w:rtl/>
          <w:lang w:bidi="ar-DZ"/>
        </w:rPr>
      </w:pPr>
      <w:r w:rsidRPr="00B3736D">
        <w:rPr>
          <w:rFonts w:ascii="Traditional Arabic" w:hAnsi="Traditional Arabic" w:cs="Traditional Arabic"/>
          <w:sz w:val="32"/>
          <w:szCs w:val="32"/>
          <w:lang w:bidi="ar-DZ"/>
        </w:rPr>
        <w:t xml:space="preserve">- </w:t>
      </w:r>
      <w:r w:rsidRPr="00B3736D">
        <w:rPr>
          <w:rFonts w:ascii="Traditional Arabic" w:hAnsi="Traditional Arabic" w:cs="Traditional Arabic" w:hint="cs"/>
          <w:sz w:val="32"/>
          <w:szCs w:val="32"/>
          <w:rtl/>
          <w:lang w:bidi="ar-DZ"/>
        </w:rPr>
        <w:t>الهيكلالتنظيمي</w:t>
      </w:r>
      <w:r w:rsidRPr="00B3736D">
        <w:rPr>
          <w:rFonts w:ascii="Traditional Arabic" w:hAnsi="Traditional Arabic" w:cs="Traditional Arabic"/>
          <w:sz w:val="32"/>
          <w:szCs w:val="32"/>
          <w:rtl/>
          <w:lang w:bidi="ar-DZ"/>
        </w:rPr>
        <w:t xml:space="preserve">: </w:t>
      </w:r>
      <w:r w:rsidRPr="00B3736D">
        <w:rPr>
          <w:rFonts w:ascii="Traditional Arabic" w:hAnsi="Traditional Arabic" w:cs="Traditional Arabic" w:hint="cs"/>
          <w:sz w:val="32"/>
          <w:szCs w:val="32"/>
          <w:rtl/>
          <w:lang w:bidi="ar-DZ"/>
        </w:rPr>
        <w:t>يقومالمدققالداخليبإعدادالمخططالوظيفيانطلاقامنالمعلومات،التيتم</w:t>
      </w:r>
      <w:r w:rsidR="0088713E">
        <w:rPr>
          <w:rFonts w:ascii="Traditional Arabic" w:hAnsi="Traditional Arabic" w:cs="Traditional Arabic" w:hint="cs"/>
          <w:sz w:val="32"/>
          <w:szCs w:val="32"/>
          <w:rtl/>
          <w:lang w:bidi="ar-DZ"/>
        </w:rPr>
        <w:t>ال</w:t>
      </w:r>
      <w:r w:rsidRPr="00B3736D">
        <w:rPr>
          <w:rFonts w:ascii="Traditional Arabic" w:hAnsi="Traditional Arabic" w:cs="Traditional Arabic" w:hint="cs"/>
          <w:sz w:val="32"/>
          <w:szCs w:val="32"/>
          <w:rtl/>
          <w:lang w:bidi="ar-DZ"/>
        </w:rPr>
        <w:t>تحصلعليهامنعملياتالاستجوابوالملاحظةوالسرد،حيثيستعملالمدققهذهالأداةمنأجلمعرفةماإنكانهناك</w:t>
      </w:r>
      <w:r w:rsidRPr="00B3736D">
        <w:rPr>
          <w:rFonts w:ascii="Traditional Arabic" w:hAnsi="Traditional Arabic" w:cs="Traditional Arabic"/>
          <w:sz w:val="32"/>
          <w:szCs w:val="32"/>
          <w:lang w:bidi="ar-DZ"/>
        </w:rPr>
        <w:t>:</w:t>
      </w:r>
    </w:p>
    <w:p w:rsidR="00B3736D" w:rsidRPr="00B3736D" w:rsidRDefault="00B3736D" w:rsidP="005E36EF">
      <w:pPr>
        <w:pStyle w:val="Paragraphedeliste"/>
        <w:numPr>
          <w:ilvl w:val="0"/>
          <w:numId w:val="10"/>
        </w:numPr>
        <w:tabs>
          <w:tab w:val="left" w:pos="5607"/>
        </w:tabs>
        <w:bidi/>
        <w:jc w:val="both"/>
        <w:rPr>
          <w:rFonts w:ascii="Traditional Arabic" w:hAnsi="Traditional Arabic" w:cs="Traditional Arabic"/>
          <w:sz w:val="32"/>
          <w:szCs w:val="32"/>
          <w:rtl/>
          <w:lang w:bidi="ar-DZ"/>
        </w:rPr>
      </w:pPr>
      <w:r w:rsidRPr="00B3736D">
        <w:rPr>
          <w:rFonts w:ascii="Traditional Arabic" w:hAnsi="Traditional Arabic" w:cs="Traditional Arabic" w:hint="cs"/>
          <w:sz w:val="32"/>
          <w:szCs w:val="32"/>
          <w:rtl/>
          <w:lang w:bidi="ar-DZ"/>
        </w:rPr>
        <w:t>شخصواحديقومبعدةوظائف</w:t>
      </w:r>
      <w:r w:rsidR="005E36EF">
        <w:rPr>
          <w:rFonts w:ascii="Traditional Arabic" w:hAnsi="Traditional Arabic" w:cs="Traditional Arabic" w:hint="cs"/>
          <w:sz w:val="32"/>
          <w:szCs w:val="32"/>
          <w:rtl/>
          <w:lang w:bidi="ar-DZ"/>
        </w:rPr>
        <w:t>؛</w:t>
      </w:r>
    </w:p>
    <w:p w:rsidR="00B3736D" w:rsidRPr="00B3736D" w:rsidRDefault="00B3736D" w:rsidP="005E36EF">
      <w:pPr>
        <w:pStyle w:val="Paragraphedeliste"/>
        <w:numPr>
          <w:ilvl w:val="0"/>
          <w:numId w:val="10"/>
        </w:numPr>
        <w:tabs>
          <w:tab w:val="left" w:pos="5607"/>
        </w:tabs>
        <w:bidi/>
        <w:jc w:val="both"/>
        <w:rPr>
          <w:rFonts w:ascii="Traditional Arabic" w:hAnsi="Traditional Arabic" w:cs="Traditional Arabic"/>
          <w:b/>
          <w:bCs/>
          <w:sz w:val="32"/>
          <w:szCs w:val="32"/>
          <w:rtl/>
          <w:lang w:bidi="ar-DZ"/>
        </w:rPr>
      </w:pPr>
      <w:r w:rsidRPr="00B3736D">
        <w:rPr>
          <w:rFonts w:ascii="Traditional Arabic" w:hAnsi="Traditional Arabic" w:cs="Traditional Arabic" w:hint="cs"/>
          <w:sz w:val="32"/>
          <w:szCs w:val="32"/>
          <w:rtl/>
          <w:lang w:bidi="ar-DZ"/>
        </w:rPr>
        <w:t>وظيفةواحدةيقومبهاعدة</w:t>
      </w:r>
      <w:r w:rsidR="007551E0" w:rsidRPr="00B3736D">
        <w:rPr>
          <w:rFonts w:ascii="Traditional Arabic" w:hAnsi="Traditional Arabic" w:cs="Traditional Arabic" w:hint="cs"/>
          <w:sz w:val="32"/>
          <w:szCs w:val="32"/>
          <w:rtl/>
          <w:lang w:bidi="ar-DZ"/>
        </w:rPr>
        <w:t>أشخاص</w:t>
      </w:r>
      <w:r w:rsidR="005E36EF">
        <w:rPr>
          <w:rFonts w:ascii="Traditional Arabic" w:hAnsi="Traditional Arabic" w:cs="Traditional Arabic" w:hint="cs"/>
          <w:b/>
          <w:bCs/>
          <w:sz w:val="32"/>
          <w:szCs w:val="32"/>
          <w:rtl/>
          <w:lang w:bidi="ar-DZ"/>
        </w:rPr>
        <w:t>؛</w:t>
      </w:r>
    </w:p>
    <w:p w:rsidR="00B3736D" w:rsidRPr="00B3736D" w:rsidRDefault="00B3736D" w:rsidP="005E36EF">
      <w:pPr>
        <w:pStyle w:val="Paragraphedeliste"/>
        <w:numPr>
          <w:ilvl w:val="0"/>
          <w:numId w:val="10"/>
        </w:numPr>
        <w:tabs>
          <w:tab w:val="left" w:pos="5607"/>
        </w:tabs>
        <w:bidi/>
        <w:jc w:val="both"/>
        <w:rPr>
          <w:rFonts w:ascii="Traditional Arabic" w:hAnsi="Traditional Arabic" w:cs="Traditional Arabic"/>
          <w:b/>
          <w:bCs/>
          <w:sz w:val="32"/>
          <w:szCs w:val="32"/>
          <w:lang w:bidi="ar-DZ"/>
        </w:rPr>
      </w:pPr>
      <w:r w:rsidRPr="00B3736D">
        <w:rPr>
          <w:rFonts w:ascii="Traditional Arabic" w:hAnsi="Traditional Arabic" w:cs="Traditional Arabic"/>
          <w:b/>
          <w:bCs/>
          <w:sz w:val="32"/>
          <w:szCs w:val="32"/>
          <w:lang w:bidi="ar-DZ"/>
        </w:rPr>
        <w:t xml:space="preserve"> </w:t>
      </w:r>
      <w:r w:rsidRPr="00B3736D">
        <w:rPr>
          <w:rFonts w:ascii="Traditional Arabic" w:hAnsi="Traditional Arabic" w:cs="Traditional Arabic" w:hint="cs"/>
          <w:sz w:val="32"/>
          <w:szCs w:val="32"/>
          <w:rtl/>
          <w:lang w:bidi="ar-DZ"/>
        </w:rPr>
        <w:t>عدمإسنادوظيفةماإلىشخصمحدد</w:t>
      </w:r>
      <w:r w:rsidR="005E36EF">
        <w:rPr>
          <w:rFonts w:ascii="Traditional Arabic" w:hAnsi="Traditional Arabic" w:cs="Traditional Arabic" w:hint="cs"/>
          <w:sz w:val="32"/>
          <w:szCs w:val="32"/>
          <w:rtl/>
          <w:lang w:bidi="ar-DZ"/>
        </w:rPr>
        <w:t>؛</w:t>
      </w:r>
    </w:p>
    <w:p w:rsidR="00B3736D" w:rsidRPr="00CA26C7" w:rsidRDefault="00B3736D" w:rsidP="00BC30B3">
      <w:pPr>
        <w:pStyle w:val="Paragraphedeliste"/>
        <w:numPr>
          <w:ilvl w:val="0"/>
          <w:numId w:val="10"/>
        </w:numPr>
        <w:tabs>
          <w:tab w:val="left" w:pos="5607"/>
        </w:tabs>
        <w:bidi/>
        <w:jc w:val="both"/>
        <w:rPr>
          <w:rFonts w:ascii="Traditional Arabic" w:hAnsi="Traditional Arabic" w:cs="Traditional Arabic"/>
          <w:b/>
          <w:bCs/>
          <w:sz w:val="32"/>
          <w:szCs w:val="32"/>
          <w:lang w:bidi="ar-DZ"/>
        </w:rPr>
      </w:pPr>
      <w:r w:rsidRPr="00B3736D">
        <w:rPr>
          <w:rFonts w:ascii="Traditional Arabic" w:hAnsi="Traditional Arabic" w:cs="Traditional Arabic"/>
          <w:b/>
          <w:bCs/>
          <w:sz w:val="32"/>
          <w:szCs w:val="32"/>
          <w:lang w:bidi="ar-DZ"/>
        </w:rPr>
        <w:t></w:t>
      </w:r>
      <w:r w:rsidRPr="00B3736D">
        <w:rPr>
          <w:rFonts w:ascii="Traditional Arabic" w:hAnsi="Traditional Arabic" w:cs="Traditional Arabic" w:hint="cs"/>
          <w:sz w:val="32"/>
          <w:szCs w:val="32"/>
          <w:rtl/>
          <w:lang w:bidi="ar-DZ"/>
        </w:rPr>
        <w:t>شخصبدونوظيفة</w:t>
      </w:r>
      <w:r w:rsidRPr="00B3736D">
        <w:rPr>
          <w:rFonts w:ascii="Traditional Arabic" w:hAnsi="Traditional Arabic" w:cs="Traditional Arabic"/>
          <w:sz w:val="32"/>
          <w:szCs w:val="32"/>
          <w:rtl/>
          <w:lang w:bidi="ar-DZ"/>
        </w:rPr>
        <w:t>.</w:t>
      </w:r>
    </w:p>
    <w:p w:rsidR="00CA26C7" w:rsidRPr="00CA26C7" w:rsidRDefault="00CA26C7" w:rsidP="00FA2FA9">
      <w:pPr>
        <w:tabs>
          <w:tab w:val="left" w:pos="5607"/>
        </w:tabs>
        <w:bidi/>
        <w:jc w:val="both"/>
        <w:rPr>
          <w:rFonts w:ascii="Traditional Arabic" w:hAnsi="Traditional Arabic" w:cs="Traditional Arabic"/>
          <w:sz w:val="32"/>
          <w:szCs w:val="32"/>
          <w:rtl/>
          <w:lang w:bidi="ar-DZ"/>
        </w:rPr>
      </w:pPr>
      <w:r w:rsidRPr="00CA26C7">
        <w:rPr>
          <w:rFonts w:ascii="Traditional Arabic" w:hAnsi="Traditional Arabic" w:cs="Traditional Arabic" w:hint="cs"/>
          <w:sz w:val="32"/>
          <w:szCs w:val="32"/>
          <w:rtl/>
          <w:lang w:bidi="ar-DZ"/>
        </w:rPr>
        <w:t>شبكةتحليلالوظائف</w:t>
      </w:r>
      <w:r w:rsidRPr="00CA26C7">
        <w:rPr>
          <w:rFonts w:ascii="Traditional Arabic" w:hAnsi="Traditional Arabic" w:cs="Traditional Arabic"/>
          <w:sz w:val="32"/>
          <w:szCs w:val="32"/>
          <w:rtl/>
          <w:lang w:bidi="ar-DZ"/>
        </w:rPr>
        <w:t xml:space="preserve">: </w:t>
      </w:r>
      <w:r w:rsidRPr="00CA26C7">
        <w:rPr>
          <w:rFonts w:ascii="Traditional Arabic" w:hAnsi="Traditional Arabic" w:cs="Traditional Arabic" w:hint="cs"/>
          <w:sz w:val="32"/>
          <w:szCs w:val="32"/>
          <w:rtl/>
          <w:lang w:bidi="ar-DZ"/>
        </w:rPr>
        <w:t>تستخدمهذهالشبكةلتحليلالوظائفأوالإجراءاتمحلالدراسةإلىأعمالأولية</w:t>
      </w:r>
      <w:r w:rsidR="0088713E">
        <w:rPr>
          <w:rFonts w:ascii="Traditional Arabic" w:hAnsi="Traditional Arabic" w:cs="Traditional Arabic" w:hint="cs"/>
          <w:sz w:val="32"/>
          <w:szCs w:val="32"/>
          <w:rtl/>
          <w:lang w:bidi="ar-DZ"/>
        </w:rPr>
        <w:t>،</w:t>
      </w:r>
      <w:r w:rsidRPr="00CA26C7">
        <w:rPr>
          <w:rFonts w:ascii="Traditional Arabic" w:hAnsi="Traditional Arabic" w:cs="Traditional Arabic" w:hint="cs"/>
          <w:sz w:val="32"/>
          <w:szCs w:val="32"/>
          <w:rtl/>
          <w:lang w:bidi="ar-DZ"/>
        </w:rPr>
        <w:t>بهدفتحديدنقائصبينالوظائفداخلالمؤسسةومعالجتها،وتتكونهذهالشبكةمنث</w:t>
      </w:r>
      <w:r w:rsidR="00FA2FA9">
        <w:rPr>
          <w:rFonts w:ascii="Traditional Arabic" w:hAnsi="Traditional Arabic" w:cs="Traditional Arabic" w:hint="cs"/>
          <w:sz w:val="32"/>
          <w:szCs w:val="32"/>
          <w:rtl/>
          <w:lang w:bidi="ar-DZ"/>
        </w:rPr>
        <w:t>لا</w:t>
      </w:r>
      <w:r w:rsidRPr="00CA26C7">
        <w:rPr>
          <w:rFonts w:ascii="Traditional Arabic" w:hAnsi="Traditional Arabic" w:cs="Traditional Arabic" w:hint="cs"/>
          <w:sz w:val="32"/>
          <w:szCs w:val="32"/>
          <w:rtl/>
          <w:lang w:bidi="ar-DZ"/>
        </w:rPr>
        <w:t>ثةأعمدةكالتالي</w:t>
      </w:r>
      <w:r w:rsidRPr="00CA26C7">
        <w:rPr>
          <w:rFonts w:ascii="Traditional Arabic" w:hAnsi="Traditional Arabic" w:cs="Traditional Arabic"/>
          <w:sz w:val="32"/>
          <w:szCs w:val="32"/>
          <w:lang w:bidi="ar-DZ"/>
        </w:rPr>
        <w:t>:</w:t>
      </w:r>
    </w:p>
    <w:p w:rsidR="00CA26C7" w:rsidRPr="00CA26C7" w:rsidRDefault="00CA26C7" w:rsidP="005E36EF">
      <w:pPr>
        <w:tabs>
          <w:tab w:val="left" w:pos="5607"/>
        </w:tabs>
        <w:bidi/>
        <w:jc w:val="both"/>
        <w:rPr>
          <w:rFonts w:ascii="Traditional Arabic" w:hAnsi="Traditional Arabic" w:cs="Traditional Arabic"/>
          <w:sz w:val="32"/>
          <w:szCs w:val="32"/>
          <w:rtl/>
          <w:lang w:bidi="ar-DZ"/>
        </w:rPr>
      </w:pPr>
      <w:r w:rsidRPr="00CA26C7">
        <w:rPr>
          <w:rFonts w:ascii="Traditional Arabic" w:hAnsi="Traditional Arabic" w:cs="Traditional Arabic" w:hint="cs"/>
          <w:sz w:val="32"/>
          <w:szCs w:val="32"/>
          <w:rtl/>
          <w:lang w:bidi="ar-DZ"/>
        </w:rPr>
        <w:t>العمودالأول</w:t>
      </w:r>
      <w:r w:rsidRPr="00CA26C7">
        <w:rPr>
          <w:rFonts w:ascii="Traditional Arabic" w:hAnsi="Traditional Arabic" w:cs="Traditional Arabic"/>
          <w:sz w:val="32"/>
          <w:szCs w:val="32"/>
          <w:rtl/>
          <w:lang w:bidi="ar-DZ"/>
        </w:rPr>
        <w:t xml:space="preserve">: </w:t>
      </w:r>
      <w:r w:rsidRPr="00CA26C7">
        <w:rPr>
          <w:rFonts w:ascii="Traditional Arabic" w:hAnsi="Traditional Arabic" w:cs="Traditional Arabic" w:hint="cs"/>
          <w:sz w:val="32"/>
          <w:szCs w:val="32"/>
          <w:rtl/>
          <w:lang w:bidi="ar-DZ"/>
        </w:rPr>
        <w:t>يتمفيهتحديدالأعمالالأوليةالمتعلقةبالوظيفة</w:t>
      </w:r>
      <w:r w:rsidR="005E36EF">
        <w:rPr>
          <w:rFonts w:ascii="Traditional Arabic" w:hAnsi="Traditional Arabic" w:cs="Traditional Arabic" w:hint="cs"/>
          <w:sz w:val="32"/>
          <w:szCs w:val="32"/>
          <w:rtl/>
          <w:lang w:bidi="ar-DZ"/>
        </w:rPr>
        <w:t>؛</w:t>
      </w:r>
    </w:p>
    <w:p w:rsidR="00CA26C7" w:rsidRPr="00CA26C7" w:rsidRDefault="00CA26C7" w:rsidP="005E36EF">
      <w:pPr>
        <w:tabs>
          <w:tab w:val="left" w:pos="5607"/>
        </w:tabs>
        <w:bidi/>
        <w:jc w:val="both"/>
        <w:rPr>
          <w:rFonts w:ascii="Traditional Arabic" w:hAnsi="Traditional Arabic" w:cs="Traditional Arabic"/>
          <w:sz w:val="32"/>
          <w:szCs w:val="32"/>
          <w:rtl/>
          <w:lang w:bidi="ar-DZ"/>
        </w:rPr>
      </w:pPr>
      <w:r w:rsidRPr="00CA26C7">
        <w:rPr>
          <w:rFonts w:ascii="Traditional Arabic" w:hAnsi="Traditional Arabic" w:cs="Traditional Arabic" w:hint="cs"/>
          <w:sz w:val="32"/>
          <w:szCs w:val="32"/>
          <w:rtl/>
          <w:lang w:bidi="ar-DZ"/>
        </w:rPr>
        <w:t>العمودالثاني</w:t>
      </w:r>
      <w:r w:rsidRPr="00CA26C7">
        <w:rPr>
          <w:rFonts w:ascii="Traditional Arabic" w:hAnsi="Traditional Arabic" w:cs="Traditional Arabic"/>
          <w:sz w:val="32"/>
          <w:szCs w:val="32"/>
          <w:rtl/>
          <w:lang w:bidi="ar-DZ"/>
        </w:rPr>
        <w:t xml:space="preserve">: </w:t>
      </w:r>
      <w:r w:rsidRPr="00CA26C7">
        <w:rPr>
          <w:rFonts w:ascii="Traditional Arabic" w:hAnsi="Traditional Arabic" w:cs="Traditional Arabic" w:hint="cs"/>
          <w:sz w:val="32"/>
          <w:szCs w:val="32"/>
          <w:rtl/>
          <w:lang w:bidi="ar-DZ"/>
        </w:rPr>
        <w:t>توضحفيهطبيعةالمهمة</w:t>
      </w:r>
      <w:r w:rsidR="0088713E">
        <w:rPr>
          <w:rFonts w:ascii="Traditional Arabic" w:hAnsi="Traditional Arabic" w:cs="Traditional Arabic" w:hint="cs"/>
          <w:sz w:val="32"/>
          <w:szCs w:val="32"/>
          <w:rtl/>
          <w:lang w:bidi="ar-DZ"/>
        </w:rPr>
        <w:t>ال</w:t>
      </w:r>
      <w:r w:rsidRPr="00CA26C7">
        <w:rPr>
          <w:rFonts w:ascii="Traditional Arabic" w:hAnsi="Traditional Arabic" w:cs="Traditional Arabic" w:hint="cs"/>
          <w:sz w:val="32"/>
          <w:szCs w:val="32"/>
          <w:rtl/>
          <w:lang w:bidi="ar-DZ"/>
        </w:rPr>
        <w:t>متعلقةبالتنفيذ،التصريح،التسجيل،المراقبة</w:t>
      </w:r>
      <w:r w:rsidR="005E36EF">
        <w:rPr>
          <w:rFonts w:ascii="Traditional Arabic" w:hAnsi="Traditional Arabic" w:cs="Traditional Arabic" w:hint="cs"/>
          <w:sz w:val="32"/>
          <w:szCs w:val="32"/>
          <w:rtl/>
          <w:lang w:bidi="ar-DZ"/>
        </w:rPr>
        <w:t>؛</w:t>
      </w:r>
    </w:p>
    <w:p w:rsidR="00CA26C7" w:rsidRPr="00CA26C7" w:rsidRDefault="00CA26C7" w:rsidP="00FA2FA9">
      <w:pPr>
        <w:tabs>
          <w:tab w:val="left" w:pos="5607"/>
        </w:tabs>
        <w:bidi/>
        <w:jc w:val="both"/>
        <w:rPr>
          <w:rFonts w:ascii="Traditional Arabic" w:hAnsi="Traditional Arabic" w:cs="Traditional Arabic"/>
          <w:sz w:val="32"/>
          <w:szCs w:val="32"/>
          <w:rtl/>
          <w:lang w:bidi="ar-DZ"/>
        </w:rPr>
      </w:pPr>
      <w:r w:rsidRPr="00CA26C7">
        <w:rPr>
          <w:rFonts w:ascii="Traditional Arabic" w:hAnsi="Traditional Arabic" w:cs="Traditional Arabic" w:hint="cs"/>
          <w:sz w:val="32"/>
          <w:szCs w:val="32"/>
          <w:rtl/>
          <w:lang w:bidi="ar-DZ"/>
        </w:rPr>
        <w:t>العمودالثالث</w:t>
      </w:r>
      <w:r w:rsidRPr="00CA26C7">
        <w:rPr>
          <w:rFonts w:ascii="Traditional Arabic" w:hAnsi="Traditional Arabic" w:cs="Traditional Arabic"/>
          <w:sz w:val="32"/>
          <w:szCs w:val="32"/>
          <w:rtl/>
          <w:lang w:bidi="ar-DZ"/>
        </w:rPr>
        <w:t xml:space="preserve">: </w:t>
      </w:r>
      <w:r w:rsidRPr="00CA26C7">
        <w:rPr>
          <w:rFonts w:ascii="Traditional Arabic" w:hAnsi="Traditional Arabic" w:cs="Traditional Arabic" w:hint="cs"/>
          <w:sz w:val="32"/>
          <w:szCs w:val="32"/>
          <w:rtl/>
          <w:lang w:bidi="ar-DZ"/>
        </w:rPr>
        <w:t>فيهالأشخاصالذينلهمع</w:t>
      </w:r>
      <w:r w:rsidR="00FA2FA9">
        <w:rPr>
          <w:rFonts w:ascii="Traditional Arabic" w:hAnsi="Traditional Arabic" w:cs="Traditional Arabic" w:hint="cs"/>
          <w:sz w:val="32"/>
          <w:szCs w:val="32"/>
          <w:rtl/>
          <w:lang w:bidi="ar-DZ"/>
        </w:rPr>
        <w:t>لا</w:t>
      </w:r>
      <w:r w:rsidRPr="00CA26C7">
        <w:rPr>
          <w:rFonts w:ascii="Traditional Arabic" w:hAnsi="Traditional Arabic" w:cs="Traditional Arabic" w:hint="cs"/>
          <w:sz w:val="32"/>
          <w:szCs w:val="32"/>
          <w:rtl/>
          <w:lang w:bidi="ar-DZ"/>
        </w:rPr>
        <w:t>قةبمختلفمهامالوظيفة</w:t>
      </w:r>
      <w:r w:rsidRPr="00CA26C7">
        <w:rPr>
          <w:rFonts w:ascii="Traditional Arabic" w:hAnsi="Traditional Arabic" w:cs="Traditional Arabic"/>
          <w:sz w:val="32"/>
          <w:szCs w:val="32"/>
          <w:lang w:bidi="ar-DZ"/>
        </w:rPr>
        <w:t>.</w:t>
      </w:r>
    </w:p>
    <w:p w:rsidR="00CA26C7" w:rsidRPr="00CA26C7" w:rsidRDefault="00CA26C7" w:rsidP="00FA2FA9">
      <w:pPr>
        <w:tabs>
          <w:tab w:val="left" w:pos="5607"/>
        </w:tabs>
        <w:bidi/>
        <w:jc w:val="both"/>
        <w:rPr>
          <w:rFonts w:ascii="Traditional Arabic" w:hAnsi="Traditional Arabic" w:cs="Traditional Arabic"/>
          <w:sz w:val="32"/>
          <w:szCs w:val="32"/>
          <w:rtl/>
          <w:lang w:bidi="ar-DZ"/>
        </w:rPr>
      </w:pPr>
      <w:r w:rsidRPr="00CA26C7">
        <w:rPr>
          <w:rFonts w:ascii="Traditional Arabic" w:hAnsi="Traditional Arabic" w:cs="Traditional Arabic"/>
          <w:sz w:val="32"/>
          <w:szCs w:val="32"/>
          <w:lang w:bidi="ar-DZ"/>
        </w:rPr>
        <w:t xml:space="preserve">- </w:t>
      </w:r>
      <w:r w:rsidRPr="00CA26C7">
        <w:rPr>
          <w:rFonts w:ascii="Traditional Arabic" w:hAnsi="Traditional Arabic" w:cs="Traditional Arabic" w:hint="cs"/>
          <w:sz w:val="32"/>
          <w:szCs w:val="32"/>
          <w:rtl/>
          <w:lang w:bidi="ar-DZ"/>
        </w:rPr>
        <w:t>مسارالمراجعة</w:t>
      </w:r>
      <w:r w:rsidRPr="00CA26C7">
        <w:rPr>
          <w:rFonts w:ascii="Traditional Arabic" w:hAnsi="Traditional Arabic" w:cs="Traditional Arabic"/>
          <w:sz w:val="32"/>
          <w:szCs w:val="32"/>
          <w:rtl/>
          <w:lang w:bidi="ar-DZ"/>
        </w:rPr>
        <w:t xml:space="preserve">: </w:t>
      </w:r>
      <w:r w:rsidRPr="00CA26C7">
        <w:rPr>
          <w:rFonts w:ascii="Traditional Arabic" w:hAnsi="Traditional Arabic" w:cs="Traditional Arabic" w:hint="cs"/>
          <w:sz w:val="32"/>
          <w:szCs w:val="32"/>
          <w:rtl/>
          <w:lang w:bidi="ar-DZ"/>
        </w:rPr>
        <w:t>هيطريقةتحليليقوممنخلالهاالمدققبعمله،حيثيبدأمنالنتيجة</w:t>
      </w:r>
      <w:r w:rsidR="00FA2FA9">
        <w:rPr>
          <w:rFonts w:ascii="Traditional Arabic" w:hAnsi="Traditional Arabic" w:cs="Traditional Arabic" w:hint="cs"/>
          <w:sz w:val="32"/>
          <w:szCs w:val="32"/>
          <w:rtl/>
          <w:lang w:bidi="ar-DZ"/>
        </w:rPr>
        <w:t>التي توصل اليها</w:t>
      </w:r>
    </w:p>
    <w:p w:rsidR="00CA26C7" w:rsidRDefault="00CA26C7" w:rsidP="00FA2FA9">
      <w:pPr>
        <w:tabs>
          <w:tab w:val="left" w:pos="5607"/>
        </w:tabs>
        <w:bidi/>
        <w:jc w:val="both"/>
        <w:rPr>
          <w:rFonts w:ascii="Traditional Arabic" w:hAnsi="Traditional Arabic" w:cs="Traditional Arabic"/>
          <w:sz w:val="32"/>
          <w:szCs w:val="32"/>
          <w:rtl/>
          <w:lang w:bidi="ar-DZ"/>
        </w:rPr>
      </w:pPr>
      <w:r w:rsidRPr="00CA26C7">
        <w:rPr>
          <w:rFonts w:ascii="Traditional Arabic" w:hAnsi="Traditional Arabic" w:cs="Traditional Arabic" w:hint="cs"/>
          <w:sz w:val="32"/>
          <w:szCs w:val="32"/>
          <w:rtl/>
          <w:lang w:bidi="ar-DZ"/>
        </w:rPr>
        <w:t>إلىغايةالمصدر،عنطريقتدقيقكلالخطوات</w:t>
      </w:r>
      <w:r w:rsidRPr="00CA26C7">
        <w:rPr>
          <w:rFonts w:ascii="Traditional Arabic" w:hAnsi="Traditional Arabic" w:cs="Traditional Arabic"/>
          <w:sz w:val="32"/>
          <w:szCs w:val="32"/>
          <w:rtl/>
          <w:lang w:bidi="ar-DZ"/>
        </w:rPr>
        <w:t>.</w:t>
      </w:r>
    </w:p>
    <w:p w:rsidR="007B2774" w:rsidRDefault="007B2774" w:rsidP="00FA2FA9">
      <w:pPr>
        <w:tabs>
          <w:tab w:val="left" w:pos="5607"/>
        </w:tabs>
        <w:bidi/>
        <w:jc w:val="both"/>
        <w:rPr>
          <w:rFonts w:ascii="Traditional Arabic" w:hAnsi="Traditional Arabic" w:cs="Traditional Arabic"/>
          <w:b/>
          <w:bCs/>
          <w:sz w:val="32"/>
          <w:szCs w:val="32"/>
          <w:rtl/>
          <w:lang w:bidi="ar-DZ"/>
        </w:rPr>
      </w:pPr>
      <w:r w:rsidRPr="007B2774">
        <w:rPr>
          <w:rFonts w:ascii="Traditional Arabic" w:hAnsi="Traditional Arabic" w:cs="Traditional Arabic" w:hint="cs"/>
          <w:b/>
          <w:bCs/>
          <w:sz w:val="32"/>
          <w:szCs w:val="32"/>
          <w:rtl/>
          <w:lang w:bidi="ar-DZ"/>
        </w:rPr>
        <w:t>خرائطالتدفق</w:t>
      </w:r>
      <w:r>
        <w:rPr>
          <w:rFonts w:ascii="Traditional Arabic" w:hAnsi="Traditional Arabic" w:cs="Traditional Arabic" w:hint="cs"/>
          <w:b/>
          <w:bCs/>
          <w:sz w:val="32"/>
          <w:szCs w:val="32"/>
          <w:rtl/>
          <w:lang w:bidi="ar-DZ"/>
        </w:rPr>
        <w:t>:</w:t>
      </w:r>
    </w:p>
    <w:p w:rsidR="002B3CF8" w:rsidRDefault="007B2774" w:rsidP="00FA2FA9">
      <w:pPr>
        <w:tabs>
          <w:tab w:val="left" w:pos="5607"/>
        </w:tabs>
        <w:bidi/>
        <w:jc w:val="both"/>
        <w:rPr>
          <w:rFonts w:ascii="Traditional Arabic" w:hAnsi="Traditional Arabic" w:cs="Traditional Arabic"/>
          <w:sz w:val="32"/>
          <w:szCs w:val="32"/>
          <w:rtl/>
          <w:lang w:bidi="ar-DZ"/>
        </w:rPr>
      </w:pPr>
      <w:r w:rsidRPr="007B2774">
        <w:rPr>
          <w:rFonts w:ascii="Traditional Arabic" w:hAnsi="Traditional Arabic" w:cs="Traditional Arabic" w:hint="cs"/>
          <w:sz w:val="32"/>
          <w:szCs w:val="32"/>
          <w:rtl/>
          <w:lang w:bidi="ar-DZ"/>
        </w:rPr>
        <w:t>تعرفعلىأنهاتعبيرشكليلمجموعةمنالعملياتحيثيتموصفكلالوثائقالمختلفةوتبين هذهالخرائطدورةانتقالالوثائقبينمختلفالوظائف</w:t>
      </w:r>
      <w:r w:rsidRPr="007B2774">
        <w:rPr>
          <w:rFonts w:ascii="Traditional Arabic" w:hAnsi="Traditional Arabic" w:cs="Traditional Arabic"/>
          <w:sz w:val="32"/>
          <w:szCs w:val="32"/>
          <w:rtl/>
          <w:lang w:bidi="ar-DZ"/>
        </w:rPr>
        <w:t>.</w:t>
      </w:r>
    </w:p>
    <w:p w:rsidR="007B2774" w:rsidRPr="002B3CF8" w:rsidRDefault="002B3CF8" w:rsidP="00062CCC">
      <w:pPr>
        <w:bidi/>
        <w:ind w:firstLine="708"/>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الشكل </w:t>
      </w:r>
      <w:r w:rsidR="005E62A1">
        <w:rPr>
          <w:rFonts w:ascii="Traditional Arabic" w:hAnsi="Traditional Arabic" w:cs="Traditional Arabic" w:hint="cs"/>
          <w:sz w:val="32"/>
          <w:szCs w:val="32"/>
          <w:rtl/>
          <w:lang w:bidi="ar-DZ"/>
        </w:rPr>
        <w:t>رق</w:t>
      </w:r>
      <w:r w:rsidR="009050F2">
        <w:rPr>
          <w:rFonts w:ascii="Traditional Arabic" w:hAnsi="Traditional Arabic" w:cs="Traditional Arabic" w:hint="cs"/>
          <w:sz w:val="32"/>
          <w:szCs w:val="32"/>
          <w:rtl/>
          <w:lang w:bidi="ar-DZ"/>
        </w:rPr>
        <w:t>م</w:t>
      </w:r>
      <w:r w:rsidR="005E62A1">
        <w:rPr>
          <w:rFonts w:ascii="Traditional Arabic" w:hAnsi="Traditional Arabic" w:cs="Traditional Arabic" w:hint="cs"/>
          <w:sz w:val="32"/>
          <w:szCs w:val="32"/>
          <w:rtl/>
          <w:lang w:bidi="ar-DZ"/>
        </w:rPr>
        <w:t>(1) : يقدم أنواع خرائط التدفق</w:t>
      </w:r>
    </w:p>
    <w:p w:rsidR="002E615A" w:rsidRDefault="00A744CC" w:rsidP="00B832F0">
      <w:pPr>
        <w:tabs>
          <w:tab w:val="left" w:pos="5607"/>
        </w:tabs>
        <w:bidi/>
        <w:rPr>
          <w:rFonts w:ascii="Traditional Arabic" w:hAnsi="Traditional Arabic" w:cs="Traditional Arabic"/>
          <w:sz w:val="32"/>
          <w:szCs w:val="32"/>
          <w:rtl/>
          <w:lang w:bidi="ar-DZ"/>
        </w:rPr>
      </w:pPr>
      <w:r>
        <w:rPr>
          <w:noProof/>
          <w:lang w:eastAsia="fr-FR"/>
        </w:rPr>
        <w:drawing>
          <wp:inline distT="0" distB="0" distL="0" distR="0">
            <wp:extent cx="6061244" cy="4721087"/>
            <wp:effectExtent l="0" t="0" r="0" b="3810"/>
            <wp:docPr id="13338" name="Image 13338" descr="منتديات المحيط العربي-منتدى تحليل و تصميم نظم المعلومات-مراحل تحليل النظم  لدراسة نظام قائ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منتديات المحيط العربي-منتدى تحليل و تصميم نظم المعلومات-مراحل تحليل النظم  لدراسة نظام قائم"/>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62944" cy="4722411"/>
                    </a:xfrm>
                    <a:prstGeom prst="rect">
                      <a:avLst/>
                    </a:prstGeom>
                    <a:noFill/>
                    <a:ln>
                      <a:noFill/>
                    </a:ln>
                  </pic:spPr>
                </pic:pic>
              </a:graphicData>
            </a:graphic>
          </wp:inline>
        </w:drawing>
      </w:r>
    </w:p>
    <w:p w:rsidR="002E615A" w:rsidRDefault="00A80408" w:rsidP="00A80408">
      <w:pPr>
        <w:tabs>
          <w:tab w:val="left" w:pos="5607"/>
        </w:tabs>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المصدر: </w:t>
      </w:r>
      <w:r w:rsidR="00D7022C">
        <w:rPr>
          <w:rFonts w:ascii="Traditional Arabic" w:hAnsi="Traditional Arabic" w:cs="Traditional Arabic" w:hint="cs"/>
          <w:sz w:val="32"/>
          <w:szCs w:val="32"/>
          <w:rtl/>
          <w:lang w:bidi="ar-DZ"/>
        </w:rPr>
        <w:t>منتديات المحيط العربي</w:t>
      </w:r>
    </w:p>
    <w:p w:rsidR="00D7022C" w:rsidRDefault="007B2774" w:rsidP="002D5AAD">
      <w:pPr>
        <w:tabs>
          <w:tab w:val="left" w:pos="5607"/>
        </w:tabs>
        <w:bidi/>
        <w:jc w:val="both"/>
        <w:rPr>
          <w:rFonts w:ascii="Traditional Arabic" w:hAnsi="Traditional Arabic" w:cs="Traditional Arabic"/>
          <w:sz w:val="32"/>
          <w:szCs w:val="32"/>
          <w:rtl/>
          <w:lang w:bidi="ar-DZ"/>
        </w:rPr>
      </w:pPr>
      <w:r w:rsidRPr="007B2774">
        <w:rPr>
          <w:rFonts w:ascii="Traditional Arabic" w:hAnsi="Traditional Arabic" w:cs="Traditional Arabic" w:hint="cs"/>
          <w:b/>
          <w:bCs/>
          <w:sz w:val="32"/>
          <w:szCs w:val="32"/>
          <w:rtl/>
          <w:lang w:bidi="ar-DZ"/>
        </w:rPr>
        <w:t>المعاينةالإحصائية</w:t>
      </w:r>
      <w:r w:rsidR="00EE0183">
        <w:rPr>
          <w:rStyle w:val="Appelnotedebasdep"/>
          <w:rFonts w:ascii="Traditional Arabic" w:hAnsi="Traditional Arabic" w:cs="Traditional Arabic"/>
          <w:b/>
          <w:bCs/>
          <w:sz w:val="32"/>
          <w:szCs w:val="32"/>
          <w:rtl/>
          <w:lang w:bidi="ar-DZ"/>
        </w:rPr>
        <w:footnoteReference w:id="16"/>
      </w:r>
      <w:r w:rsidRPr="007B2774">
        <w:rPr>
          <w:rFonts w:ascii="Traditional Arabic" w:hAnsi="Traditional Arabic" w:cs="Traditional Arabic"/>
          <w:sz w:val="32"/>
          <w:szCs w:val="32"/>
          <w:rtl/>
          <w:lang w:bidi="ar-DZ"/>
        </w:rPr>
        <w:t xml:space="preserve">: </w:t>
      </w:r>
      <w:r w:rsidRPr="007B2774">
        <w:rPr>
          <w:rFonts w:ascii="Traditional Arabic" w:hAnsi="Traditional Arabic" w:cs="Traditional Arabic" w:hint="cs"/>
          <w:sz w:val="32"/>
          <w:szCs w:val="32"/>
          <w:rtl/>
          <w:lang w:bidi="ar-DZ"/>
        </w:rPr>
        <w:t>وهيتقنيةتستخدمعنطريقسحبعينةعشوائيةمنالمجتمعمحلالدراسةباستقراءالملاحظاتالمسجلةحولالعينةبتحديدمعينودقةمطلوبة،وغرضهاالحصولعلىاكبرعددمنالمعلوماتمقابلعدداقلمنالفحوصات</w:t>
      </w:r>
      <w:r w:rsidR="005E36EF">
        <w:rPr>
          <w:rFonts w:ascii="Traditional Arabic" w:hAnsi="Traditional Arabic" w:cs="Traditional Arabic" w:hint="cs"/>
          <w:sz w:val="32"/>
          <w:szCs w:val="32"/>
          <w:rtl/>
          <w:lang w:bidi="ar-DZ"/>
        </w:rPr>
        <w:t>.</w:t>
      </w:r>
    </w:p>
    <w:p w:rsidR="007B2774" w:rsidRDefault="007B2774" w:rsidP="00F3383B">
      <w:pPr>
        <w:tabs>
          <w:tab w:val="left" w:pos="5607"/>
        </w:tabs>
        <w:bidi/>
        <w:jc w:val="both"/>
        <w:rPr>
          <w:rFonts w:ascii="Traditional Arabic" w:hAnsi="Traditional Arabic" w:cs="Traditional Arabic"/>
          <w:sz w:val="32"/>
          <w:szCs w:val="32"/>
          <w:rtl/>
          <w:lang w:bidi="ar-DZ"/>
        </w:rPr>
      </w:pPr>
      <w:r w:rsidRPr="002E615A">
        <w:rPr>
          <w:rFonts w:ascii="Traditional Arabic" w:hAnsi="Traditional Arabic" w:cs="Traditional Arabic" w:hint="cs"/>
          <w:b/>
          <w:bCs/>
          <w:sz w:val="32"/>
          <w:szCs w:val="32"/>
          <w:rtl/>
          <w:lang w:bidi="ar-DZ"/>
        </w:rPr>
        <w:t>المجتمع</w:t>
      </w:r>
      <w:r w:rsidRPr="007B2774">
        <w:rPr>
          <w:rFonts w:ascii="Traditional Arabic" w:hAnsi="Traditional Arabic" w:cs="Traditional Arabic"/>
          <w:sz w:val="32"/>
          <w:szCs w:val="32"/>
          <w:rtl/>
          <w:lang w:bidi="ar-DZ"/>
        </w:rPr>
        <w:t xml:space="preserve">: </w:t>
      </w:r>
      <w:r w:rsidRPr="007B2774">
        <w:rPr>
          <w:rFonts w:ascii="Traditional Arabic" w:hAnsi="Traditional Arabic" w:cs="Traditional Arabic" w:hint="cs"/>
          <w:sz w:val="32"/>
          <w:szCs w:val="32"/>
          <w:rtl/>
          <w:lang w:bidi="ar-DZ"/>
        </w:rPr>
        <w:t>هومجموعالمشاهداتوالقياساتالخاصةبمجم</w:t>
      </w:r>
      <w:r w:rsidR="0058056D">
        <w:rPr>
          <w:rFonts w:ascii="Traditional Arabic" w:hAnsi="Traditional Arabic" w:cs="Traditional Arabic" w:hint="cs"/>
          <w:sz w:val="32"/>
          <w:szCs w:val="32"/>
          <w:rtl/>
          <w:lang w:bidi="ar-DZ"/>
        </w:rPr>
        <w:t>و</w:t>
      </w:r>
      <w:r w:rsidRPr="007B2774">
        <w:rPr>
          <w:rFonts w:ascii="Traditional Arabic" w:hAnsi="Traditional Arabic" w:cs="Traditional Arabic" w:hint="cs"/>
          <w:sz w:val="32"/>
          <w:szCs w:val="32"/>
          <w:rtl/>
          <w:lang w:bidi="ar-DZ"/>
        </w:rPr>
        <w:t>عةمنالوحداتالاقتصاديةونجدهفيمجالالتدقيقعلىانهكلالمستنداتالخاصةبعمليةمعينةمثلفواتيرالبيع</w:t>
      </w:r>
      <w:r w:rsidR="00F3383B" w:rsidRPr="007B2774">
        <w:rPr>
          <w:rFonts w:ascii="Traditional Arabic" w:hAnsi="Traditional Arabic" w:cs="Traditional Arabic" w:hint="cs"/>
          <w:sz w:val="32"/>
          <w:szCs w:val="32"/>
          <w:rtl/>
          <w:lang w:bidi="ar-DZ"/>
        </w:rPr>
        <w:t>والشراءوالعمليات</w:t>
      </w:r>
      <w:r w:rsidRPr="007B2774">
        <w:rPr>
          <w:rFonts w:ascii="Traditional Arabic" w:hAnsi="Traditional Arabic" w:cs="Traditional Arabic" w:hint="cs"/>
          <w:sz w:val="32"/>
          <w:szCs w:val="32"/>
          <w:rtl/>
          <w:lang w:bidi="ar-DZ"/>
        </w:rPr>
        <w:t>التجاريةالتيحدثتفيمجالزمنيمعين،حساباتالدائنينوالمدينينالمسجلينفيدفترالأستاذعدداوقيمةالصكوكالمدفوعةخلالفترة</w:t>
      </w:r>
      <w:r w:rsidR="005E36EF">
        <w:rPr>
          <w:rFonts w:ascii="Traditional Arabic" w:hAnsi="Traditional Arabic" w:cs="Traditional Arabic" w:hint="cs"/>
          <w:sz w:val="32"/>
          <w:szCs w:val="32"/>
          <w:rtl/>
          <w:lang w:bidi="ar-DZ"/>
        </w:rPr>
        <w:t>.</w:t>
      </w:r>
    </w:p>
    <w:p w:rsidR="002E615A" w:rsidRDefault="007B2774" w:rsidP="002D5AAD">
      <w:pPr>
        <w:tabs>
          <w:tab w:val="left" w:pos="5607"/>
        </w:tabs>
        <w:bidi/>
        <w:jc w:val="both"/>
        <w:rPr>
          <w:rFonts w:ascii="Traditional Arabic" w:hAnsi="Traditional Arabic" w:cs="Traditional Arabic"/>
          <w:sz w:val="32"/>
          <w:szCs w:val="32"/>
          <w:rtl/>
          <w:lang w:bidi="ar-DZ"/>
        </w:rPr>
      </w:pPr>
      <w:r w:rsidRPr="002E615A">
        <w:rPr>
          <w:rFonts w:ascii="Traditional Arabic" w:hAnsi="Traditional Arabic" w:cs="Traditional Arabic" w:hint="cs"/>
          <w:b/>
          <w:bCs/>
          <w:sz w:val="32"/>
          <w:szCs w:val="32"/>
          <w:rtl/>
          <w:lang w:bidi="ar-DZ"/>
        </w:rPr>
        <w:lastRenderedPageBreak/>
        <w:t>العينة</w:t>
      </w:r>
      <w:r w:rsidRPr="002E615A">
        <w:rPr>
          <w:rFonts w:ascii="Traditional Arabic" w:hAnsi="Traditional Arabic" w:cs="Traditional Arabic"/>
          <w:b/>
          <w:bCs/>
          <w:sz w:val="32"/>
          <w:szCs w:val="32"/>
          <w:rtl/>
          <w:lang w:bidi="ar-DZ"/>
        </w:rPr>
        <w:t>:</w:t>
      </w:r>
      <w:r w:rsidRPr="007B2774">
        <w:rPr>
          <w:rFonts w:ascii="Traditional Arabic" w:hAnsi="Traditional Arabic" w:cs="Traditional Arabic" w:hint="cs"/>
          <w:sz w:val="32"/>
          <w:szCs w:val="32"/>
          <w:rtl/>
          <w:lang w:bidi="ar-DZ"/>
        </w:rPr>
        <w:t>هيمجموعمنالعناصرالتييتماختيارهابطريقةإحصائية،ثممساعدةالعينةفيتعميمنتائجهاعلىالمجتمعالمستخرجةمنه،وهيتمثلفيمجالالتدقيقمجموعةمنالمفرداتالمختارةمنالمجتمعات</w:t>
      </w:r>
      <w:r w:rsidRPr="007B2774">
        <w:rPr>
          <w:rFonts w:ascii="Traditional Arabic" w:hAnsi="Traditional Arabic" w:cs="Traditional Arabic"/>
          <w:sz w:val="32"/>
          <w:szCs w:val="32"/>
          <w:lang w:bidi="ar-DZ"/>
        </w:rPr>
        <w:t>.</w:t>
      </w:r>
    </w:p>
    <w:p w:rsidR="007B2774" w:rsidRDefault="007B2774" w:rsidP="002D5AAD">
      <w:pPr>
        <w:tabs>
          <w:tab w:val="left" w:pos="5607"/>
        </w:tabs>
        <w:bidi/>
        <w:jc w:val="both"/>
        <w:rPr>
          <w:rFonts w:ascii="Traditional Arabic" w:hAnsi="Traditional Arabic" w:cs="Traditional Arabic"/>
          <w:sz w:val="32"/>
          <w:szCs w:val="32"/>
          <w:rtl/>
          <w:lang w:bidi="ar-DZ"/>
        </w:rPr>
      </w:pPr>
      <w:r w:rsidRPr="0058056D">
        <w:rPr>
          <w:rFonts w:ascii="Traditional Arabic" w:hAnsi="Traditional Arabic" w:cs="Traditional Arabic" w:hint="cs"/>
          <w:b/>
          <w:bCs/>
          <w:sz w:val="32"/>
          <w:szCs w:val="32"/>
          <w:rtl/>
          <w:lang w:bidi="ar-DZ"/>
        </w:rPr>
        <w:t>مستوىالثقة</w:t>
      </w:r>
      <w:r w:rsidRPr="007B2774">
        <w:rPr>
          <w:rFonts w:ascii="Traditional Arabic" w:hAnsi="Traditional Arabic" w:cs="Traditional Arabic"/>
          <w:sz w:val="32"/>
          <w:szCs w:val="32"/>
          <w:rtl/>
          <w:lang w:bidi="ar-DZ"/>
        </w:rPr>
        <w:t xml:space="preserve">: </w:t>
      </w:r>
      <w:r w:rsidRPr="007B2774">
        <w:rPr>
          <w:rFonts w:ascii="Traditional Arabic" w:hAnsi="Traditional Arabic" w:cs="Traditional Arabic" w:hint="cs"/>
          <w:sz w:val="32"/>
          <w:szCs w:val="32"/>
          <w:rtl/>
          <w:lang w:bidi="ar-DZ"/>
        </w:rPr>
        <w:t>يمثلالنسبةالمئويةلدرجةالتأكدالمطلوبةمنقبلالمدققوخاصة</w:t>
      </w:r>
      <w:r w:rsidR="002E615A" w:rsidRPr="007B2774">
        <w:rPr>
          <w:rFonts w:ascii="Traditional Arabic" w:hAnsi="Traditional Arabic" w:cs="Traditional Arabic" w:hint="cs"/>
          <w:sz w:val="32"/>
          <w:szCs w:val="32"/>
          <w:rtl/>
          <w:lang w:bidi="ar-DZ"/>
        </w:rPr>
        <w:t>بالاستنتاجالإحصائي</w:t>
      </w:r>
      <w:r w:rsidRPr="007B2774">
        <w:rPr>
          <w:rFonts w:ascii="Traditional Arabic" w:hAnsi="Traditional Arabic" w:cs="Traditional Arabic" w:hint="cs"/>
          <w:sz w:val="32"/>
          <w:szCs w:val="32"/>
          <w:rtl/>
          <w:lang w:bidi="ar-DZ"/>
        </w:rPr>
        <w:t>بناءاعلىاختيارهللعينة</w:t>
      </w:r>
      <w:r w:rsidRPr="007B2774">
        <w:rPr>
          <w:rFonts w:ascii="Traditional Arabic" w:hAnsi="Traditional Arabic" w:cs="Traditional Arabic"/>
          <w:sz w:val="32"/>
          <w:szCs w:val="32"/>
          <w:rtl/>
          <w:lang w:bidi="ar-DZ"/>
        </w:rPr>
        <w:t>.</w:t>
      </w:r>
    </w:p>
    <w:p w:rsidR="002E615A" w:rsidRPr="002E615A" w:rsidRDefault="002E615A" w:rsidP="002D5AAD">
      <w:pPr>
        <w:tabs>
          <w:tab w:val="left" w:pos="5607"/>
        </w:tabs>
        <w:bidi/>
        <w:jc w:val="both"/>
        <w:rPr>
          <w:rFonts w:ascii="Traditional Arabic" w:hAnsi="Traditional Arabic" w:cs="Traditional Arabic"/>
          <w:sz w:val="32"/>
          <w:szCs w:val="32"/>
          <w:rtl/>
          <w:lang w:bidi="ar-DZ"/>
        </w:rPr>
      </w:pPr>
      <w:r w:rsidRPr="002E615A">
        <w:rPr>
          <w:rFonts w:ascii="Traditional Arabic" w:hAnsi="Traditional Arabic" w:cs="Traditional Arabic" w:hint="cs"/>
          <w:b/>
          <w:bCs/>
          <w:sz w:val="32"/>
          <w:szCs w:val="32"/>
          <w:rtl/>
          <w:lang w:bidi="ar-DZ"/>
        </w:rPr>
        <w:t>المقابلات</w:t>
      </w:r>
      <w:r w:rsidRPr="002E615A">
        <w:rPr>
          <w:rFonts w:ascii="Traditional Arabic" w:hAnsi="Traditional Arabic" w:cs="Traditional Arabic"/>
          <w:b/>
          <w:bCs/>
          <w:sz w:val="32"/>
          <w:szCs w:val="32"/>
          <w:rtl/>
          <w:lang w:bidi="ar-DZ"/>
        </w:rPr>
        <w:t>:</w:t>
      </w:r>
      <w:r w:rsidRPr="002E615A">
        <w:rPr>
          <w:rFonts w:ascii="Traditional Arabic" w:hAnsi="Traditional Arabic" w:cs="Traditional Arabic" w:hint="cs"/>
          <w:sz w:val="32"/>
          <w:szCs w:val="32"/>
          <w:rtl/>
          <w:lang w:bidi="ar-DZ"/>
        </w:rPr>
        <w:t>تعتبرهذهالتقنيةضمنالتقنياتغيرالرسميةالتيتتسمبوصفالإجراءات،وذلكبسردشفهيدونالرجوعالىالوثائقوالمستنداتتتعلقبذلك،هذهالتقنيةفيالتدقيقالتعتبرحوارااومحادثةبلترتكزعلىبرنامجخططوأهدافتحددمسبقامنطرفالمدقق،ايضاالتعتبرمحضراللاستجوابعلىالعكسبليجبانتتسمالمقابلةبنحومنالتفاهموالتعاون،تتلخصخطواتالمقابلةفيمايأتي</w:t>
      </w:r>
      <w:r w:rsidRPr="002E615A">
        <w:rPr>
          <w:rFonts w:ascii="Traditional Arabic" w:hAnsi="Traditional Arabic" w:cs="Traditional Arabic"/>
          <w:sz w:val="32"/>
          <w:szCs w:val="32"/>
          <w:lang w:bidi="ar-DZ"/>
        </w:rPr>
        <w:t>:</w:t>
      </w:r>
    </w:p>
    <w:p w:rsidR="002E615A" w:rsidRPr="002E615A" w:rsidRDefault="002E615A" w:rsidP="005E36EF">
      <w:pPr>
        <w:pStyle w:val="Paragraphedeliste"/>
        <w:numPr>
          <w:ilvl w:val="0"/>
          <w:numId w:val="10"/>
        </w:numPr>
        <w:tabs>
          <w:tab w:val="left" w:pos="5607"/>
        </w:tabs>
        <w:bidi/>
        <w:spacing w:line="276" w:lineRule="auto"/>
        <w:jc w:val="both"/>
        <w:rPr>
          <w:rFonts w:ascii="Traditional Arabic" w:hAnsi="Traditional Arabic" w:cs="Traditional Arabic"/>
          <w:sz w:val="32"/>
          <w:szCs w:val="32"/>
          <w:rtl/>
          <w:lang w:bidi="ar-DZ"/>
        </w:rPr>
      </w:pPr>
      <w:r w:rsidRPr="0058056D">
        <w:rPr>
          <w:rFonts w:ascii="Traditional Arabic" w:hAnsi="Traditional Arabic" w:cs="Traditional Arabic" w:hint="cs"/>
          <w:b/>
          <w:bCs/>
          <w:sz w:val="32"/>
          <w:szCs w:val="32"/>
          <w:rtl/>
          <w:lang w:bidi="ar-DZ"/>
        </w:rPr>
        <w:t>تحضيرالمقابلة</w:t>
      </w:r>
      <w:r w:rsidRPr="002E615A">
        <w:rPr>
          <w:rFonts w:ascii="Traditional Arabic" w:hAnsi="Traditional Arabic" w:cs="Traditional Arabic"/>
          <w:sz w:val="32"/>
          <w:szCs w:val="32"/>
          <w:rtl/>
          <w:lang w:bidi="ar-DZ"/>
        </w:rPr>
        <w:t xml:space="preserve">: </w:t>
      </w:r>
      <w:r w:rsidRPr="002E615A">
        <w:rPr>
          <w:rFonts w:ascii="Traditional Arabic" w:hAnsi="Traditional Arabic" w:cs="Traditional Arabic" w:hint="cs"/>
          <w:sz w:val="32"/>
          <w:szCs w:val="32"/>
          <w:rtl/>
          <w:lang w:bidi="ar-DZ"/>
        </w:rPr>
        <w:t>تتضمنتحديدسابقلموضوعالمقابلة،يتمحصرهامسبقابناءاعلىالمعرفةالتييحصل عليهاالمدققحولالمؤسسةمنخلالالوثائقوالمقابلةوخبرتهالسابقة،حدسه،مساعداتالزملاء،كما يجباعدادالأسئلةبشكلجيدممايسمحبالحصولعلىالأجوبةبنفسالمستوى</w:t>
      </w:r>
      <w:r w:rsidR="005E36EF">
        <w:rPr>
          <w:rFonts w:ascii="Traditional Arabic" w:hAnsi="Traditional Arabic" w:cs="Traditional Arabic" w:hint="cs"/>
          <w:sz w:val="32"/>
          <w:szCs w:val="32"/>
          <w:rtl/>
          <w:lang w:bidi="ar-DZ"/>
        </w:rPr>
        <w:t>؛</w:t>
      </w:r>
    </w:p>
    <w:p w:rsidR="002E615A" w:rsidRPr="002E615A" w:rsidRDefault="002E615A" w:rsidP="005E36EF">
      <w:pPr>
        <w:pStyle w:val="Paragraphedeliste"/>
        <w:numPr>
          <w:ilvl w:val="0"/>
          <w:numId w:val="10"/>
        </w:numPr>
        <w:tabs>
          <w:tab w:val="left" w:pos="5607"/>
        </w:tabs>
        <w:bidi/>
        <w:spacing w:line="276" w:lineRule="auto"/>
        <w:jc w:val="both"/>
        <w:rPr>
          <w:rFonts w:ascii="Traditional Arabic" w:hAnsi="Traditional Arabic" w:cs="Traditional Arabic"/>
          <w:sz w:val="32"/>
          <w:szCs w:val="32"/>
          <w:rtl/>
          <w:lang w:bidi="ar-DZ"/>
        </w:rPr>
      </w:pPr>
      <w:r w:rsidRPr="0058056D">
        <w:rPr>
          <w:rFonts w:ascii="Traditional Arabic" w:hAnsi="Traditional Arabic" w:cs="Traditional Arabic" w:hint="cs"/>
          <w:b/>
          <w:bCs/>
          <w:sz w:val="32"/>
          <w:szCs w:val="32"/>
          <w:rtl/>
          <w:lang w:bidi="ar-DZ"/>
        </w:rPr>
        <w:t>طرحالأسئلة</w:t>
      </w:r>
      <w:r w:rsidRPr="002E615A">
        <w:rPr>
          <w:rFonts w:ascii="Traditional Arabic" w:hAnsi="Traditional Arabic" w:cs="Traditional Arabic"/>
          <w:sz w:val="32"/>
          <w:szCs w:val="32"/>
          <w:rtl/>
          <w:lang w:bidi="ar-DZ"/>
        </w:rPr>
        <w:t xml:space="preserve">: </w:t>
      </w:r>
      <w:r w:rsidRPr="002E615A">
        <w:rPr>
          <w:rFonts w:ascii="Traditional Arabic" w:hAnsi="Traditional Arabic" w:cs="Traditional Arabic" w:hint="cs"/>
          <w:sz w:val="32"/>
          <w:szCs w:val="32"/>
          <w:rtl/>
          <w:lang w:bidi="ar-DZ"/>
        </w:rPr>
        <w:t>يجبعلىالمدققانيأخذبعينالاعتبارعندطرحالأسئلةانهدومامتأكدمنفهمالمخاطبللأسئلةالتييتمطرحهاواذالزمالآمراعادةصياغتهاللفهم،وتركالحريةللمخاطبفيالتعبيروتقديمالجوابباحترامالهدفونطاقالمهمةوتسجيلكلالأجوبةوالمعلوماتالمتحصلعليها</w:t>
      </w:r>
      <w:r w:rsidR="005E36EF">
        <w:rPr>
          <w:rFonts w:ascii="Traditional Arabic" w:hAnsi="Traditional Arabic" w:cs="Traditional Arabic" w:hint="cs"/>
          <w:sz w:val="32"/>
          <w:szCs w:val="32"/>
          <w:rtl/>
          <w:lang w:bidi="ar-DZ"/>
        </w:rPr>
        <w:t>؛</w:t>
      </w:r>
    </w:p>
    <w:p w:rsidR="002E615A" w:rsidRDefault="002E615A" w:rsidP="00BC30B3">
      <w:pPr>
        <w:pStyle w:val="Paragraphedeliste"/>
        <w:numPr>
          <w:ilvl w:val="0"/>
          <w:numId w:val="10"/>
        </w:numPr>
        <w:tabs>
          <w:tab w:val="left" w:pos="5607"/>
        </w:tabs>
        <w:bidi/>
        <w:spacing w:line="276" w:lineRule="auto"/>
        <w:jc w:val="both"/>
        <w:rPr>
          <w:rFonts w:ascii="Traditional Arabic" w:hAnsi="Traditional Arabic" w:cs="Traditional Arabic"/>
          <w:sz w:val="32"/>
          <w:szCs w:val="32"/>
          <w:lang w:bidi="ar-DZ"/>
        </w:rPr>
      </w:pPr>
      <w:r w:rsidRPr="0058056D">
        <w:rPr>
          <w:rFonts w:ascii="Traditional Arabic" w:hAnsi="Traditional Arabic" w:cs="Traditional Arabic" w:hint="cs"/>
          <w:b/>
          <w:bCs/>
          <w:sz w:val="32"/>
          <w:szCs w:val="32"/>
          <w:rtl/>
          <w:lang w:bidi="ar-DZ"/>
        </w:rPr>
        <w:t>نهايةالمقابلة</w:t>
      </w:r>
      <w:r w:rsidRPr="002E615A">
        <w:rPr>
          <w:rFonts w:ascii="Traditional Arabic" w:hAnsi="Traditional Arabic" w:cs="Traditional Arabic"/>
          <w:sz w:val="32"/>
          <w:szCs w:val="32"/>
          <w:rtl/>
          <w:lang w:bidi="ar-DZ"/>
        </w:rPr>
        <w:t xml:space="preserve">: </w:t>
      </w:r>
      <w:r w:rsidRPr="002E615A">
        <w:rPr>
          <w:rFonts w:ascii="Traditional Arabic" w:hAnsi="Traditional Arabic" w:cs="Traditional Arabic" w:hint="cs"/>
          <w:sz w:val="32"/>
          <w:szCs w:val="32"/>
          <w:rtl/>
          <w:lang w:bidi="ar-DZ"/>
        </w:rPr>
        <w:t>علىالمدققفيهذهالخطوةانيقومبالمصادقةعلىالنقاطالأساسيةالمسجلةوذلكبهدف اجتناباخطاءيمكنانتنتجعنعدمالفهمأوالنسيان</w:t>
      </w:r>
      <w:r w:rsidRPr="002E615A">
        <w:rPr>
          <w:rFonts w:ascii="Traditional Arabic" w:hAnsi="Traditional Arabic" w:cs="Traditional Arabic"/>
          <w:sz w:val="32"/>
          <w:szCs w:val="32"/>
          <w:rtl/>
          <w:lang w:bidi="ar-DZ"/>
        </w:rPr>
        <w:t>.</w:t>
      </w:r>
    </w:p>
    <w:p w:rsidR="00B832F0" w:rsidRPr="00FE2D96" w:rsidRDefault="00B832F0" w:rsidP="002D5AAD">
      <w:pPr>
        <w:tabs>
          <w:tab w:val="left" w:pos="5607"/>
        </w:tabs>
        <w:bidi/>
        <w:ind w:left="360"/>
        <w:jc w:val="both"/>
        <w:rPr>
          <w:rFonts w:ascii="Traditional Arabic" w:hAnsi="Traditional Arabic" w:cs="Traditional Arabic"/>
          <w:b/>
          <w:bCs/>
          <w:sz w:val="32"/>
          <w:szCs w:val="32"/>
          <w:rtl/>
          <w:lang w:bidi="ar-DZ"/>
        </w:rPr>
      </w:pPr>
      <w:bookmarkStart w:id="10" w:name="_Toc52993307"/>
      <w:r w:rsidRPr="00FE2D96">
        <w:rPr>
          <w:rFonts w:ascii="Traditional Arabic" w:hAnsi="Traditional Arabic" w:cs="Traditional Arabic"/>
          <w:b/>
          <w:bCs/>
          <w:sz w:val="32"/>
          <w:szCs w:val="32"/>
          <w:rtl/>
          <w:lang w:bidi="ar-DZ"/>
        </w:rPr>
        <w:t xml:space="preserve">المطلب الثاني: </w:t>
      </w:r>
      <w:bookmarkEnd w:id="10"/>
      <w:r w:rsidRPr="00FE2D96">
        <w:rPr>
          <w:rFonts w:ascii="Traditional Arabic" w:hAnsi="Traditional Arabic" w:cs="Traditional Arabic"/>
          <w:b/>
          <w:bCs/>
          <w:sz w:val="32"/>
          <w:szCs w:val="32"/>
          <w:rtl/>
          <w:lang w:bidi="ar-DZ"/>
        </w:rPr>
        <w:t xml:space="preserve">صنع القرار في المؤسسة </w:t>
      </w:r>
      <w:r w:rsidR="00FE2D96" w:rsidRPr="00FE2D96">
        <w:rPr>
          <w:rFonts w:ascii="Traditional Arabic" w:hAnsi="Traditional Arabic" w:cs="Traditional Arabic"/>
          <w:b/>
          <w:bCs/>
          <w:sz w:val="32"/>
          <w:szCs w:val="32"/>
          <w:rtl/>
          <w:lang w:bidi="ar-DZ"/>
        </w:rPr>
        <w:t>الاقتصادية</w:t>
      </w:r>
    </w:p>
    <w:p w:rsidR="00B832F0" w:rsidRPr="00BF3ABC" w:rsidRDefault="00FE2D96" w:rsidP="002D5AAD">
      <w:pPr>
        <w:tabs>
          <w:tab w:val="left" w:pos="5607"/>
        </w:tabs>
        <w:bidi/>
        <w:ind w:left="360"/>
        <w:jc w:val="both"/>
        <w:rPr>
          <w:rFonts w:ascii="Traditional Arabic" w:hAnsi="Traditional Arabic" w:cs="Traditional Arabic"/>
          <w:b/>
          <w:bCs/>
          <w:sz w:val="32"/>
          <w:szCs w:val="32"/>
          <w:rtl/>
          <w:lang w:bidi="ar-DZ"/>
        </w:rPr>
      </w:pPr>
      <w:r w:rsidRPr="00BF3ABC">
        <w:rPr>
          <w:rFonts w:ascii="Traditional Arabic" w:hAnsi="Traditional Arabic" w:cs="Traditional Arabic" w:hint="cs"/>
          <w:b/>
          <w:bCs/>
          <w:sz w:val="32"/>
          <w:szCs w:val="32"/>
          <w:rtl/>
          <w:lang w:bidi="ar-DZ"/>
        </w:rPr>
        <w:t xml:space="preserve">الفرع الأول: مفهوم صنع القرار </w:t>
      </w:r>
      <w:r w:rsidR="00BF3ABC" w:rsidRPr="00BF3ABC">
        <w:rPr>
          <w:rFonts w:ascii="Traditional Arabic" w:hAnsi="Traditional Arabic" w:cs="Traditional Arabic" w:hint="cs"/>
          <w:b/>
          <w:bCs/>
          <w:sz w:val="32"/>
          <w:szCs w:val="32"/>
          <w:rtl/>
          <w:lang w:bidi="ar-DZ"/>
        </w:rPr>
        <w:t>وأهميته</w:t>
      </w:r>
    </w:p>
    <w:p w:rsidR="00FE2D96" w:rsidRDefault="00FE2D96" w:rsidP="002D5AAD">
      <w:pPr>
        <w:tabs>
          <w:tab w:val="left" w:pos="5607"/>
        </w:tabs>
        <w:bidi/>
        <w:ind w:left="360"/>
        <w:jc w:val="both"/>
        <w:rPr>
          <w:rFonts w:ascii="Traditional Arabic" w:hAnsi="Traditional Arabic" w:cs="Traditional Arabic"/>
          <w:sz w:val="32"/>
          <w:szCs w:val="32"/>
          <w:rtl/>
          <w:lang w:bidi="ar-DZ"/>
        </w:rPr>
      </w:pPr>
      <w:r w:rsidRPr="00FE2D96">
        <w:rPr>
          <w:rFonts w:ascii="Traditional Arabic" w:hAnsi="Traditional Arabic" w:cs="Traditional Arabic" w:hint="cs"/>
          <w:b/>
          <w:bCs/>
          <w:sz w:val="32"/>
          <w:szCs w:val="32"/>
          <w:rtl/>
          <w:lang w:bidi="ar-DZ"/>
        </w:rPr>
        <w:t>تعريف 1:</w:t>
      </w:r>
      <w:r w:rsidRPr="00FE2D96">
        <w:rPr>
          <w:rFonts w:ascii="Traditional Arabic" w:hAnsi="Traditional Arabic" w:cs="Traditional Arabic" w:hint="cs"/>
          <w:sz w:val="32"/>
          <w:szCs w:val="32"/>
          <w:rtl/>
          <w:lang w:bidi="ar-DZ"/>
        </w:rPr>
        <w:t>ي</w:t>
      </w:r>
      <w:r>
        <w:rPr>
          <w:rFonts w:ascii="Traditional Arabic" w:hAnsi="Traditional Arabic" w:cs="Traditional Arabic" w:hint="cs"/>
          <w:sz w:val="32"/>
          <w:szCs w:val="32"/>
          <w:rtl/>
          <w:lang w:bidi="ar-DZ"/>
        </w:rPr>
        <w:t>عرفصنع</w:t>
      </w:r>
      <w:r w:rsidRPr="00FE2D96">
        <w:rPr>
          <w:rFonts w:ascii="Traditional Arabic" w:hAnsi="Traditional Arabic" w:cs="Traditional Arabic" w:hint="cs"/>
          <w:sz w:val="32"/>
          <w:szCs w:val="32"/>
          <w:rtl/>
          <w:lang w:bidi="ar-DZ"/>
        </w:rPr>
        <w:t>القراربأ</w:t>
      </w:r>
      <w:r>
        <w:rPr>
          <w:rFonts w:ascii="Traditional Arabic" w:hAnsi="Traditional Arabic" w:cs="Traditional Arabic" w:hint="cs"/>
          <w:sz w:val="32"/>
          <w:szCs w:val="32"/>
          <w:rtl/>
          <w:lang w:bidi="ar-DZ"/>
        </w:rPr>
        <w:t>ن</w:t>
      </w:r>
      <w:r w:rsidRPr="00FE2D96">
        <w:rPr>
          <w:rFonts w:ascii="Traditional Arabic" w:hAnsi="Traditional Arabic" w:cs="Traditional Arabic" w:hint="cs"/>
          <w:sz w:val="32"/>
          <w:szCs w:val="32"/>
          <w:rtl/>
          <w:lang w:bidi="ar-DZ"/>
        </w:rPr>
        <w:t>هعمليةيت</w:t>
      </w:r>
      <w:r>
        <w:rPr>
          <w:rFonts w:ascii="Traditional Arabic" w:hAnsi="Traditional Arabic" w:cs="Traditional Arabic" w:hint="cs"/>
          <w:sz w:val="32"/>
          <w:szCs w:val="32"/>
          <w:rtl/>
          <w:lang w:bidi="ar-DZ"/>
        </w:rPr>
        <w:t>م</w:t>
      </w:r>
      <w:r w:rsidRPr="00FE2D96">
        <w:rPr>
          <w:rFonts w:ascii="Traditional Arabic" w:hAnsi="Traditional Arabic" w:cs="Traditional Arabic" w:hint="cs"/>
          <w:sz w:val="32"/>
          <w:szCs w:val="32"/>
          <w:rtl/>
          <w:lang w:bidi="ar-DZ"/>
        </w:rPr>
        <w:t>فيهااختيارأحدالخياراتالمنطقيةالم</w:t>
      </w:r>
      <w:r>
        <w:rPr>
          <w:rFonts w:ascii="Traditional Arabic" w:hAnsi="Traditional Arabic" w:cs="Traditional Arabic" w:hint="cs"/>
          <w:sz w:val="32"/>
          <w:szCs w:val="32"/>
          <w:rtl/>
          <w:lang w:bidi="ar-DZ"/>
        </w:rPr>
        <w:t>ت</w:t>
      </w:r>
      <w:r w:rsidRPr="00FE2D96">
        <w:rPr>
          <w:rFonts w:ascii="Traditional Arabic" w:hAnsi="Traditional Arabic" w:cs="Traditional Arabic" w:hint="cs"/>
          <w:sz w:val="32"/>
          <w:szCs w:val="32"/>
          <w:rtl/>
          <w:lang w:bidi="ar-DZ"/>
        </w:rPr>
        <w:t>احة،وعندمحاولةاتخاذالقرا</w:t>
      </w:r>
      <w:r>
        <w:rPr>
          <w:rFonts w:ascii="Traditional Arabic" w:hAnsi="Traditional Arabic" w:cs="Traditional Arabic" w:hint="cs"/>
          <w:sz w:val="32"/>
          <w:szCs w:val="32"/>
          <w:rtl/>
          <w:lang w:bidi="ar-DZ"/>
        </w:rPr>
        <w:t>ر</w:t>
      </w:r>
      <w:r w:rsidRPr="00FE2D96">
        <w:rPr>
          <w:rFonts w:ascii="Traditional Arabic" w:hAnsi="Traditional Arabic" w:cs="Traditional Arabic" w:hint="cs"/>
          <w:sz w:val="32"/>
          <w:szCs w:val="32"/>
          <w:rtl/>
          <w:lang w:bidi="ar-DZ"/>
        </w:rPr>
        <w:t>الج</w:t>
      </w:r>
      <w:r>
        <w:rPr>
          <w:rFonts w:ascii="Traditional Arabic" w:hAnsi="Traditional Arabic" w:cs="Traditional Arabic" w:hint="cs"/>
          <w:sz w:val="32"/>
          <w:szCs w:val="32"/>
          <w:rtl/>
          <w:lang w:bidi="ar-DZ"/>
        </w:rPr>
        <w:t>ي</w:t>
      </w:r>
      <w:r w:rsidRPr="00FE2D96">
        <w:rPr>
          <w:rFonts w:ascii="Traditional Arabic" w:hAnsi="Traditional Arabic" w:cs="Traditional Arabic" w:hint="cs"/>
          <w:sz w:val="32"/>
          <w:szCs w:val="32"/>
          <w:rtl/>
          <w:lang w:bidi="ar-DZ"/>
        </w:rPr>
        <w:t>دفإنهيتوجبعلىالإنسانوز</w:t>
      </w:r>
      <w:r>
        <w:rPr>
          <w:rFonts w:ascii="Traditional Arabic" w:hAnsi="Traditional Arabic" w:cs="Traditional Arabic" w:hint="cs"/>
          <w:sz w:val="32"/>
          <w:szCs w:val="32"/>
          <w:rtl/>
          <w:lang w:bidi="ar-DZ"/>
        </w:rPr>
        <w:t>ن</w:t>
      </w:r>
      <w:r w:rsidRPr="00FE2D96">
        <w:rPr>
          <w:rFonts w:ascii="Traditional Arabic" w:hAnsi="Traditional Arabic" w:cs="Traditional Arabic" w:hint="cs"/>
          <w:sz w:val="32"/>
          <w:szCs w:val="32"/>
          <w:rtl/>
          <w:lang w:bidi="ar-DZ"/>
        </w:rPr>
        <w:t>ا</w:t>
      </w:r>
      <w:r w:rsidRPr="00FE2D96">
        <w:rPr>
          <w:rFonts w:ascii="Traditional Arabic" w:hAnsi="Traditional Arabic" w:cs="Traditional Arabic" w:hint="cs"/>
          <w:sz w:val="32"/>
          <w:szCs w:val="32"/>
          <w:rtl/>
          <w:lang w:bidi="ar-DZ"/>
        </w:rPr>
        <w:lastRenderedPageBreak/>
        <w:t>لسلبياتوالإيجابياتمنك</w:t>
      </w:r>
      <w:r>
        <w:rPr>
          <w:rFonts w:ascii="Traditional Arabic" w:hAnsi="Traditional Arabic" w:cs="Traditional Arabic" w:hint="cs"/>
          <w:sz w:val="32"/>
          <w:szCs w:val="32"/>
          <w:rtl/>
          <w:lang w:bidi="ar-DZ"/>
        </w:rPr>
        <w:t>ل</w:t>
      </w:r>
      <w:r w:rsidRPr="00FE2D96">
        <w:rPr>
          <w:rFonts w:ascii="Traditional Arabic" w:hAnsi="Traditional Arabic" w:cs="Traditional Arabic" w:hint="cs"/>
          <w:sz w:val="32"/>
          <w:szCs w:val="32"/>
          <w:rtl/>
          <w:lang w:bidi="ar-DZ"/>
        </w:rPr>
        <w:t>خيار،والنظ</w:t>
      </w:r>
      <w:r>
        <w:rPr>
          <w:rFonts w:ascii="Traditional Arabic" w:hAnsi="Traditional Arabic" w:cs="Traditional Arabic" w:hint="cs"/>
          <w:sz w:val="32"/>
          <w:szCs w:val="32"/>
          <w:rtl/>
          <w:lang w:bidi="ar-DZ"/>
        </w:rPr>
        <w:t>ر</w:t>
      </w:r>
      <w:r w:rsidRPr="00FE2D96">
        <w:rPr>
          <w:rFonts w:ascii="Traditional Arabic" w:hAnsi="Traditional Arabic" w:cs="Traditional Arabic" w:hint="cs"/>
          <w:sz w:val="32"/>
          <w:szCs w:val="32"/>
          <w:rtl/>
          <w:lang w:bidi="ar-DZ"/>
        </w:rPr>
        <w:t>فيجميعالخياراتالبديلة،ومنأجلاتخاذقر</w:t>
      </w:r>
      <w:r>
        <w:rPr>
          <w:rFonts w:ascii="Traditional Arabic" w:hAnsi="Traditional Arabic" w:cs="Traditional Arabic" w:hint="cs"/>
          <w:sz w:val="32"/>
          <w:szCs w:val="32"/>
          <w:rtl/>
          <w:lang w:bidi="ar-DZ"/>
        </w:rPr>
        <w:t>ر</w:t>
      </w:r>
      <w:r w:rsidRPr="00FE2D96">
        <w:rPr>
          <w:rFonts w:ascii="Traditional Arabic" w:hAnsi="Traditional Arabic" w:cs="Traditional Arabic" w:hint="cs"/>
          <w:sz w:val="32"/>
          <w:szCs w:val="32"/>
          <w:rtl/>
          <w:lang w:bidi="ar-DZ"/>
        </w:rPr>
        <w:t>ف</w:t>
      </w:r>
      <w:r>
        <w:rPr>
          <w:rFonts w:ascii="Traditional Arabic" w:hAnsi="Traditional Arabic" w:cs="Traditional Arabic" w:hint="cs"/>
          <w:sz w:val="32"/>
          <w:szCs w:val="32"/>
          <w:rtl/>
          <w:lang w:bidi="ar-DZ"/>
        </w:rPr>
        <w:t>ع</w:t>
      </w:r>
      <w:r w:rsidRPr="00FE2D96">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ل</w:t>
      </w:r>
      <w:r w:rsidRPr="00FE2D96">
        <w:rPr>
          <w:rFonts w:ascii="Traditional Arabic" w:hAnsi="Traditional Arabic" w:cs="Traditional Arabic" w:hint="cs"/>
          <w:sz w:val="32"/>
          <w:szCs w:val="32"/>
          <w:rtl/>
          <w:lang w:bidi="ar-DZ"/>
        </w:rPr>
        <w:t>يجبأنيكونالشخصقاد</w:t>
      </w:r>
      <w:r>
        <w:rPr>
          <w:rFonts w:ascii="Traditional Arabic" w:hAnsi="Traditional Arabic" w:cs="Traditional Arabic" w:hint="cs"/>
          <w:sz w:val="32"/>
          <w:szCs w:val="32"/>
          <w:rtl/>
          <w:lang w:bidi="ar-DZ"/>
        </w:rPr>
        <w:t xml:space="preserve">را </w:t>
      </w:r>
      <w:r w:rsidRPr="00FE2D96">
        <w:rPr>
          <w:rFonts w:ascii="Traditional Arabic" w:hAnsi="Traditional Arabic" w:cs="Traditional Arabic" w:hint="cs"/>
          <w:sz w:val="32"/>
          <w:szCs w:val="32"/>
          <w:rtl/>
          <w:lang w:bidi="ar-DZ"/>
        </w:rPr>
        <w:t>علىالتنبؤبالنتائجلك</w:t>
      </w:r>
      <w:r>
        <w:rPr>
          <w:rFonts w:ascii="Traditional Arabic" w:hAnsi="Traditional Arabic" w:cs="Traditional Arabic" w:hint="cs"/>
          <w:sz w:val="32"/>
          <w:szCs w:val="32"/>
          <w:rtl/>
          <w:lang w:bidi="ar-DZ"/>
        </w:rPr>
        <w:t>ل</w:t>
      </w:r>
      <w:r w:rsidRPr="00FE2D96">
        <w:rPr>
          <w:rFonts w:ascii="Traditional Arabic" w:hAnsi="Traditional Arabic" w:cs="Traditional Arabic" w:hint="cs"/>
          <w:sz w:val="32"/>
          <w:szCs w:val="32"/>
          <w:rtl/>
          <w:lang w:bidi="ar-DZ"/>
        </w:rPr>
        <w:t>خيارأيض</w:t>
      </w:r>
      <w:r>
        <w:rPr>
          <w:rFonts w:ascii="Traditional Arabic" w:hAnsi="Traditional Arabic" w:cs="Traditional Arabic" w:hint="cs"/>
          <w:sz w:val="32"/>
          <w:szCs w:val="32"/>
          <w:rtl/>
          <w:lang w:bidi="ar-DZ"/>
        </w:rPr>
        <w:t>ا</w:t>
      </w:r>
      <w:r w:rsidRPr="00FE2D96">
        <w:rPr>
          <w:rFonts w:ascii="Traditional Arabic" w:hAnsi="Traditional Arabic" w:cs="Traditional Arabic" w:hint="cs"/>
          <w:sz w:val="32"/>
          <w:szCs w:val="32"/>
          <w:rtl/>
          <w:lang w:bidi="ar-DZ"/>
        </w:rPr>
        <w:t>،وبنا</w:t>
      </w:r>
      <w:r>
        <w:rPr>
          <w:rFonts w:ascii="Traditional Arabic" w:hAnsi="Traditional Arabic" w:cs="Traditional Arabic" w:hint="cs"/>
          <w:sz w:val="32"/>
          <w:szCs w:val="32"/>
          <w:rtl/>
          <w:lang w:bidi="ar-DZ"/>
        </w:rPr>
        <w:t>ء</w:t>
      </w:r>
      <w:r w:rsidRPr="00FE2D96">
        <w:rPr>
          <w:rFonts w:ascii="Traditional Arabic" w:hAnsi="Traditional Arabic" w:cs="Traditional Arabic" w:hint="cs"/>
          <w:sz w:val="32"/>
          <w:szCs w:val="32"/>
          <w:rtl/>
          <w:lang w:bidi="ar-DZ"/>
        </w:rPr>
        <w:t>علىك</w:t>
      </w:r>
      <w:r>
        <w:rPr>
          <w:rFonts w:ascii="Traditional Arabic" w:hAnsi="Traditional Arabic" w:cs="Traditional Arabic" w:hint="cs"/>
          <w:sz w:val="32"/>
          <w:szCs w:val="32"/>
          <w:rtl/>
          <w:lang w:bidi="ar-DZ"/>
        </w:rPr>
        <w:t>ل</w:t>
      </w:r>
      <w:r w:rsidRPr="00FE2D96">
        <w:rPr>
          <w:rFonts w:ascii="Traditional Arabic" w:hAnsi="Traditional Arabic" w:cs="Traditional Arabic" w:hint="cs"/>
          <w:sz w:val="32"/>
          <w:szCs w:val="32"/>
          <w:rtl/>
          <w:lang w:bidi="ar-DZ"/>
        </w:rPr>
        <w:t>هذهالعناصريتمتحديدالخيارالأفضللموقفبعينه</w:t>
      </w:r>
      <w:r w:rsidRPr="00FE2D96">
        <w:rPr>
          <w:rFonts w:ascii="Traditional Arabic" w:hAnsi="Traditional Arabic" w:cs="Traditional Arabic"/>
          <w:sz w:val="32"/>
          <w:szCs w:val="32"/>
          <w:lang w:bidi="ar-DZ"/>
        </w:rPr>
        <w:t>.</w:t>
      </w:r>
      <w:r>
        <w:rPr>
          <w:rStyle w:val="Appelnotedebasdep"/>
          <w:rFonts w:ascii="Traditional Arabic" w:hAnsi="Traditional Arabic" w:cs="Traditional Arabic"/>
          <w:sz w:val="32"/>
          <w:szCs w:val="32"/>
          <w:lang w:bidi="ar-DZ"/>
        </w:rPr>
        <w:footnoteReference w:id="17"/>
      </w:r>
    </w:p>
    <w:p w:rsidR="00FE2D96" w:rsidRDefault="00FE2D96" w:rsidP="002D5AAD">
      <w:pPr>
        <w:tabs>
          <w:tab w:val="left" w:pos="5607"/>
        </w:tabs>
        <w:bidi/>
        <w:ind w:left="36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تعريف2:</w:t>
      </w:r>
      <w:r w:rsidR="00C66FCB" w:rsidRPr="00C66FCB">
        <w:rPr>
          <w:rFonts w:ascii="Traditional Arabic" w:hAnsi="Traditional Arabic" w:cs="Traditional Arabic" w:hint="cs"/>
          <w:sz w:val="32"/>
          <w:szCs w:val="32"/>
          <w:rtl/>
          <w:lang w:bidi="ar-DZ"/>
        </w:rPr>
        <w:t>يعرفصنعالقراربأنه</w:t>
      </w:r>
      <w:r w:rsidR="00C66FCB" w:rsidRPr="00C66FCB">
        <w:rPr>
          <w:rFonts w:ascii="Traditional Arabic" w:hAnsi="Traditional Arabic" w:cs="Traditional Arabic"/>
          <w:sz w:val="32"/>
          <w:szCs w:val="32"/>
          <w:rtl/>
          <w:lang w:bidi="ar-DZ"/>
        </w:rPr>
        <w:t xml:space="preserve"> "</w:t>
      </w:r>
      <w:r w:rsidR="00C66FCB" w:rsidRPr="00C66FCB">
        <w:rPr>
          <w:rFonts w:ascii="Traditional Arabic" w:hAnsi="Traditional Arabic" w:cs="Traditional Arabic" w:hint="cs"/>
          <w:sz w:val="32"/>
          <w:szCs w:val="32"/>
          <w:rtl/>
          <w:lang w:bidi="ar-DZ"/>
        </w:rPr>
        <w:t>عمليةديناميكيةتتضمنفيمراحلهاالمختلفةتفاعلاتمتعددةتبدأمنمرحلةالتصميم،وتنتهيبمرحلةاتخاذالقراروفيجميعهذهالمراحلتحتويعلىاختيارحذرودقيقلأحدالبدائلمنبيناثنينأوأكثرمنمجموعاتالبدائل</w:t>
      </w:r>
      <w:r w:rsidR="00336E0C">
        <w:rPr>
          <w:rFonts w:ascii="Traditional Arabic" w:hAnsi="Traditional Arabic" w:cs="Traditional Arabic" w:hint="cs"/>
          <w:sz w:val="32"/>
          <w:szCs w:val="32"/>
          <w:rtl/>
          <w:lang w:bidi="ar-DZ"/>
        </w:rPr>
        <w:t>.</w:t>
      </w:r>
    </w:p>
    <w:p w:rsidR="00973A63" w:rsidRPr="00973A63" w:rsidRDefault="00973A63" w:rsidP="002D5AAD">
      <w:pPr>
        <w:tabs>
          <w:tab w:val="left" w:pos="5607"/>
        </w:tabs>
        <w:bidi/>
        <w:ind w:left="360"/>
        <w:jc w:val="both"/>
        <w:rPr>
          <w:rFonts w:ascii="Traditional Arabic" w:hAnsi="Traditional Arabic" w:cs="Traditional Arabic"/>
          <w:sz w:val="32"/>
          <w:szCs w:val="32"/>
          <w:rtl/>
          <w:lang w:bidi="ar-DZ"/>
        </w:rPr>
      </w:pPr>
      <w:r w:rsidRPr="00973A63">
        <w:rPr>
          <w:rFonts w:ascii="Traditional Arabic" w:hAnsi="Traditional Arabic" w:cs="Traditional Arabic" w:hint="cs"/>
          <w:sz w:val="32"/>
          <w:szCs w:val="32"/>
          <w:rtl/>
          <w:lang w:bidi="ar-DZ"/>
        </w:rPr>
        <w:t>ومنخلالالتعاريفالسابقةلصنعالقراريمكنتعريفهكمايلي</w:t>
      </w:r>
      <w:r w:rsidRPr="00973A63">
        <w:rPr>
          <w:rFonts w:ascii="Traditional Arabic" w:hAnsi="Traditional Arabic" w:cs="Traditional Arabic"/>
          <w:sz w:val="32"/>
          <w:szCs w:val="32"/>
          <w:lang w:bidi="ar-DZ"/>
        </w:rPr>
        <w:t xml:space="preserve"> :</w:t>
      </w:r>
    </w:p>
    <w:p w:rsidR="00973A63" w:rsidRDefault="00973A63" w:rsidP="003D622A">
      <w:pPr>
        <w:tabs>
          <w:tab w:val="left" w:pos="5607"/>
        </w:tabs>
        <w:bidi/>
        <w:ind w:left="360"/>
        <w:jc w:val="both"/>
        <w:rPr>
          <w:rFonts w:ascii="Traditional Arabic" w:hAnsi="Traditional Arabic" w:cs="Traditional Arabic"/>
          <w:sz w:val="32"/>
          <w:szCs w:val="32"/>
          <w:rtl/>
          <w:lang w:bidi="ar-DZ"/>
        </w:rPr>
      </w:pPr>
      <w:r w:rsidRPr="00973A63">
        <w:rPr>
          <w:rFonts w:ascii="Traditional Arabic" w:hAnsi="Traditional Arabic" w:cs="Traditional Arabic" w:hint="cs"/>
          <w:sz w:val="32"/>
          <w:szCs w:val="32"/>
          <w:rtl/>
          <w:lang w:bidi="ar-DZ"/>
        </w:rPr>
        <w:t>صنعالقرارهوتلكالعمليةالإداريةالتيتتضمنمجموعةمنالأنشطةالمتسلسلةتسلسلامنطقيا</w:t>
      </w:r>
      <w:r>
        <w:rPr>
          <w:rFonts w:ascii="Traditional Arabic" w:hAnsi="Traditional Arabic" w:cs="Traditional Arabic" w:hint="cs"/>
          <w:sz w:val="32"/>
          <w:szCs w:val="32"/>
          <w:rtl/>
          <w:lang w:bidi="ar-DZ"/>
        </w:rPr>
        <w:t>،</w:t>
      </w:r>
      <w:r w:rsidRPr="00973A63">
        <w:rPr>
          <w:rFonts w:ascii="Traditional Arabic" w:hAnsi="Traditional Arabic" w:cs="Traditional Arabic" w:hint="cs"/>
          <w:sz w:val="32"/>
          <w:szCs w:val="32"/>
          <w:rtl/>
          <w:lang w:bidi="ar-DZ"/>
        </w:rPr>
        <w:t>التييقومبهاصانعالقراربدءابتحديدالمشكلةالمطروحةوصولا</w:t>
      </w:r>
      <w:r w:rsidR="003D622A">
        <w:rPr>
          <w:rFonts w:ascii="Traditional Arabic" w:hAnsi="Traditional Arabic" w:cs="Traditional Arabic" w:hint="cs"/>
          <w:sz w:val="32"/>
          <w:szCs w:val="32"/>
          <w:rtl/>
          <w:lang w:bidi="ar-DZ"/>
        </w:rPr>
        <w:t>لاتخاذ</w:t>
      </w:r>
      <w:r>
        <w:rPr>
          <w:rFonts w:ascii="Traditional Arabic" w:hAnsi="Traditional Arabic" w:cs="Traditional Arabic" w:hint="cs"/>
          <w:sz w:val="32"/>
          <w:szCs w:val="32"/>
          <w:rtl/>
          <w:lang w:bidi="ar-DZ"/>
        </w:rPr>
        <w:t xml:space="preserve"> القرار بعد اختيار الخيار المناسب</w:t>
      </w:r>
      <w:r w:rsidRPr="00973A63">
        <w:rPr>
          <w:rFonts w:ascii="Traditional Arabic" w:hAnsi="Traditional Arabic" w:cs="Traditional Arabic" w:hint="cs"/>
          <w:sz w:val="32"/>
          <w:szCs w:val="32"/>
          <w:rtl/>
          <w:lang w:bidi="ar-DZ"/>
        </w:rPr>
        <w:t xml:space="preserve"> معمايتطلبهذلكمنمتابعةوتقييم</w:t>
      </w:r>
      <w:r>
        <w:rPr>
          <w:rFonts w:ascii="Traditional Arabic" w:hAnsi="Traditional Arabic" w:cs="Traditional Arabic" w:hint="cs"/>
          <w:sz w:val="32"/>
          <w:szCs w:val="32"/>
          <w:rtl/>
          <w:lang w:bidi="ar-DZ"/>
        </w:rPr>
        <w:t>ردود</w:t>
      </w:r>
      <w:r w:rsidRPr="00973A63">
        <w:rPr>
          <w:rFonts w:ascii="Traditional Arabic" w:hAnsi="Traditional Arabic" w:cs="Traditional Arabic" w:hint="cs"/>
          <w:sz w:val="32"/>
          <w:szCs w:val="32"/>
          <w:rtl/>
          <w:lang w:bidi="ar-DZ"/>
        </w:rPr>
        <w:t>فعلوذلكقصدتحقيقالهدفالمنشود</w:t>
      </w:r>
      <w:r w:rsidR="00F3383B">
        <w:rPr>
          <w:rFonts w:ascii="Traditional Arabic" w:hAnsi="Traditional Arabic" w:cs="Traditional Arabic" w:hint="cs"/>
          <w:sz w:val="32"/>
          <w:szCs w:val="32"/>
          <w:rtl/>
          <w:lang w:bidi="ar-DZ"/>
        </w:rPr>
        <w:t>.</w:t>
      </w:r>
    </w:p>
    <w:p w:rsidR="00BF3ABC" w:rsidRDefault="0087012D" w:rsidP="002D5AAD">
      <w:pPr>
        <w:tabs>
          <w:tab w:val="left" w:pos="5607"/>
        </w:tabs>
        <w:bidi/>
        <w:ind w:left="36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ثانيا</w:t>
      </w:r>
      <w:r w:rsidR="00BF3ABC" w:rsidRPr="00BF3ABC">
        <w:rPr>
          <w:rFonts w:ascii="Traditional Arabic" w:hAnsi="Traditional Arabic" w:cs="Traditional Arabic" w:hint="cs"/>
          <w:b/>
          <w:bCs/>
          <w:sz w:val="32"/>
          <w:szCs w:val="32"/>
          <w:rtl/>
          <w:lang w:bidi="ar-DZ"/>
        </w:rPr>
        <w:t>: أهمية صنع القرار</w:t>
      </w:r>
      <w:r w:rsidR="002611E8">
        <w:rPr>
          <w:rStyle w:val="Appelnotedebasdep"/>
          <w:rFonts w:ascii="Traditional Arabic" w:hAnsi="Traditional Arabic" w:cs="Traditional Arabic"/>
          <w:b/>
          <w:bCs/>
          <w:sz w:val="32"/>
          <w:szCs w:val="32"/>
          <w:rtl/>
          <w:lang w:bidi="ar-DZ"/>
        </w:rPr>
        <w:footnoteReference w:id="18"/>
      </w:r>
    </w:p>
    <w:p w:rsidR="004A005C" w:rsidRDefault="008A44FD" w:rsidP="002D5AAD">
      <w:pPr>
        <w:tabs>
          <w:tab w:val="left" w:pos="5607"/>
        </w:tabs>
        <w:bidi/>
        <w:ind w:left="360"/>
        <w:jc w:val="both"/>
        <w:rPr>
          <w:rFonts w:ascii="Traditional Arabic" w:hAnsi="Traditional Arabic" w:cs="Traditional Arabic"/>
          <w:b/>
          <w:bCs/>
          <w:sz w:val="32"/>
          <w:szCs w:val="32"/>
          <w:rtl/>
          <w:lang w:bidi="ar-DZ"/>
        </w:rPr>
      </w:pPr>
      <w:r w:rsidRPr="008A44FD">
        <w:rPr>
          <w:rFonts w:ascii="Traditional Arabic" w:hAnsi="Traditional Arabic" w:cs="Traditional Arabic" w:hint="cs"/>
          <w:sz w:val="32"/>
          <w:szCs w:val="32"/>
          <w:rtl/>
          <w:lang w:bidi="ar-DZ"/>
        </w:rPr>
        <w:t>يمكنتوضيحأهمية اتخاذ القرارات في النقاط التالية</w:t>
      </w:r>
      <w:r w:rsidRPr="008A44FD">
        <w:rPr>
          <w:rFonts w:ascii="Traditional Arabic" w:hAnsi="Traditional Arabic" w:cs="Traditional Arabic"/>
          <w:b/>
          <w:bCs/>
          <w:sz w:val="32"/>
          <w:szCs w:val="32"/>
          <w:lang w:bidi="ar-DZ"/>
        </w:rPr>
        <w:t>:</w:t>
      </w:r>
    </w:p>
    <w:p w:rsidR="008A44FD" w:rsidRDefault="008A44FD" w:rsidP="00336E0C">
      <w:pPr>
        <w:tabs>
          <w:tab w:val="left" w:pos="5607"/>
        </w:tabs>
        <w:bidi/>
        <w:ind w:left="360"/>
        <w:jc w:val="both"/>
        <w:rPr>
          <w:rFonts w:ascii="Traditional Arabic" w:hAnsi="Traditional Arabic" w:cs="Traditional Arabic"/>
          <w:sz w:val="32"/>
          <w:szCs w:val="32"/>
          <w:rtl/>
          <w:lang w:bidi="ar-DZ"/>
        </w:rPr>
      </w:pPr>
      <w:r w:rsidRPr="008A44FD">
        <w:rPr>
          <w:rFonts w:ascii="Traditional Arabic" w:hAnsi="Traditional Arabic" w:cs="Traditional Arabic"/>
          <w:b/>
          <w:bCs/>
          <w:sz w:val="32"/>
          <w:szCs w:val="32"/>
          <w:lang w:bidi="ar-DZ"/>
        </w:rPr>
        <w:t xml:space="preserve">- </w:t>
      </w:r>
      <w:r w:rsidRPr="008A44FD">
        <w:rPr>
          <w:rFonts w:ascii="Traditional Arabic" w:hAnsi="Traditional Arabic" w:cs="Traditional Arabic" w:hint="cs"/>
          <w:sz w:val="32"/>
          <w:szCs w:val="32"/>
          <w:rtl/>
          <w:lang w:bidi="ar-DZ"/>
        </w:rPr>
        <w:t>اتخاذالقراراتعمليةمستمرة</w:t>
      </w:r>
      <w:r w:rsidR="00F3383B">
        <w:rPr>
          <w:rFonts w:ascii="Traditional Arabic" w:hAnsi="Traditional Arabic" w:cs="Traditional Arabic" w:hint="cs"/>
          <w:sz w:val="32"/>
          <w:szCs w:val="32"/>
          <w:rtl/>
          <w:lang w:bidi="ar-DZ"/>
        </w:rPr>
        <w:t>:</w:t>
      </w:r>
      <w:r w:rsidRPr="008A44FD">
        <w:rPr>
          <w:rFonts w:ascii="Traditional Arabic" w:hAnsi="Traditional Arabic" w:cs="Traditional Arabic" w:hint="cs"/>
          <w:sz w:val="32"/>
          <w:szCs w:val="32"/>
          <w:rtl/>
          <w:lang w:bidi="ar-DZ"/>
        </w:rPr>
        <w:t>حيثيمارسالإنسانالعادياتخاذالقراراتطوالحياتهاليومية،فمنقراراتههنا</w:t>
      </w:r>
      <w:r w:rsidR="004B7BFF">
        <w:rPr>
          <w:rFonts w:ascii="Traditional Arabic" w:hAnsi="Traditional Arabic" w:cs="Traditional Arabic" w:hint="cs"/>
          <w:sz w:val="32"/>
          <w:szCs w:val="32"/>
          <w:rtl/>
          <w:lang w:bidi="ar-DZ"/>
        </w:rPr>
        <w:t>ل</w:t>
      </w:r>
      <w:r w:rsidRPr="008A44FD">
        <w:rPr>
          <w:rFonts w:ascii="Traditional Arabic" w:hAnsi="Traditional Arabic" w:cs="Traditional Arabic" w:hint="cs"/>
          <w:sz w:val="32"/>
          <w:szCs w:val="32"/>
          <w:rtl/>
          <w:lang w:bidi="ar-DZ"/>
        </w:rPr>
        <w:t>كالسهلةوالبسيطةوهناكالحاسمةوالمصيرية،ولايختلفالأمرعنالمؤسسةفهيمجموعةمستمرة ومتنوعة منالقرارات الإدارية في مختلف المجالاتكالإنتاجوالتسويقوالأفرادوغيرها</w:t>
      </w:r>
      <w:r w:rsidR="00336E0C">
        <w:rPr>
          <w:rFonts w:ascii="Traditional Arabic" w:hAnsi="Traditional Arabic" w:cs="Traditional Arabic" w:hint="cs"/>
          <w:sz w:val="32"/>
          <w:szCs w:val="32"/>
          <w:rtl/>
          <w:lang w:bidi="ar-DZ"/>
        </w:rPr>
        <w:t>.</w:t>
      </w:r>
    </w:p>
    <w:p w:rsidR="008A44FD" w:rsidRPr="002611E8" w:rsidRDefault="008A44FD" w:rsidP="005E36EF">
      <w:pPr>
        <w:tabs>
          <w:tab w:val="left" w:pos="5607"/>
        </w:tabs>
        <w:bidi/>
        <w:ind w:left="360"/>
        <w:jc w:val="both"/>
        <w:rPr>
          <w:rFonts w:ascii="Traditional Arabic" w:hAnsi="Traditional Arabic" w:cs="Traditional Arabic"/>
          <w:sz w:val="32"/>
          <w:szCs w:val="32"/>
          <w:rtl/>
          <w:lang w:bidi="ar-DZ"/>
        </w:rPr>
      </w:pPr>
      <w:r w:rsidRPr="002611E8">
        <w:rPr>
          <w:rFonts w:ascii="Traditional Arabic" w:hAnsi="Traditional Arabic" w:cs="Traditional Arabic"/>
          <w:sz w:val="32"/>
          <w:szCs w:val="32"/>
          <w:lang w:bidi="ar-DZ"/>
        </w:rPr>
        <w:t xml:space="preserve">- </w:t>
      </w:r>
      <w:r w:rsidRPr="002611E8">
        <w:rPr>
          <w:rFonts w:ascii="Traditional Arabic" w:hAnsi="Traditional Arabic" w:cs="Traditional Arabic" w:hint="cs"/>
          <w:sz w:val="32"/>
          <w:szCs w:val="32"/>
          <w:rtl/>
          <w:lang w:bidi="ar-DZ"/>
        </w:rPr>
        <w:t>اتخاذالقراراتأداةالمديرفيعمله</w:t>
      </w:r>
      <w:r w:rsidR="00F3383B">
        <w:rPr>
          <w:rFonts w:ascii="Traditional Arabic" w:hAnsi="Traditional Arabic" w:cs="Traditional Arabic" w:hint="cs"/>
          <w:sz w:val="32"/>
          <w:szCs w:val="32"/>
          <w:rtl/>
          <w:lang w:bidi="ar-DZ"/>
        </w:rPr>
        <w:t>:</w:t>
      </w:r>
      <w:r w:rsidRPr="002611E8">
        <w:rPr>
          <w:rFonts w:ascii="Traditional Arabic" w:hAnsi="Traditional Arabic" w:cs="Traditional Arabic" w:hint="cs"/>
          <w:sz w:val="32"/>
          <w:szCs w:val="32"/>
          <w:rtl/>
          <w:lang w:bidi="ar-DZ"/>
        </w:rPr>
        <w:t>وهيالتيبواسطتهايمارسالعملالإداريحيثيقررمايجبعمله؟ومنيقوم</w:t>
      </w:r>
      <w:r w:rsidR="002611E8" w:rsidRPr="002611E8">
        <w:rPr>
          <w:rFonts w:ascii="Traditional Arabic" w:hAnsi="Traditional Arabic" w:cs="Traditional Arabic" w:hint="cs"/>
          <w:sz w:val="32"/>
          <w:szCs w:val="32"/>
          <w:rtl/>
          <w:lang w:bidi="ar-DZ"/>
        </w:rPr>
        <w:t>به؟ ومتى</w:t>
      </w:r>
      <w:r w:rsidRPr="002611E8">
        <w:rPr>
          <w:rFonts w:ascii="Traditional Arabic" w:hAnsi="Traditional Arabic" w:cs="Traditional Arabic" w:hint="cs"/>
          <w:sz w:val="32"/>
          <w:szCs w:val="32"/>
          <w:rtl/>
          <w:lang w:bidi="ar-DZ"/>
        </w:rPr>
        <w:t>يتمالقيامبه؟</w:t>
      </w:r>
      <w:r w:rsidRPr="002611E8">
        <w:rPr>
          <w:rFonts w:ascii="Traditional Arabic" w:hAnsi="Traditional Arabic" w:cs="Traditional Arabic"/>
          <w:sz w:val="32"/>
          <w:szCs w:val="32"/>
          <w:rtl/>
          <w:lang w:bidi="ar-DZ"/>
        </w:rPr>
        <w:t>...</w:t>
      </w:r>
      <w:r w:rsidR="002611E8" w:rsidRPr="002611E8">
        <w:rPr>
          <w:rFonts w:ascii="Traditional Arabic" w:hAnsi="Traditional Arabic" w:cs="Traditional Arabic" w:hint="cs"/>
          <w:sz w:val="32"/>
          <w:szCs w:val="32"/>
          <w:rtl/>
          <w:lang w:bidi="ar-DZ"/>
        </w:rPr>
        <w:t>وعليه كلما</w:t>
      </w:r>
      <w:r w:rsidRPr="002611E8">
        <w:rPr>
          <w:rFonts w:ascii="Traditional Arabic" w:hAnsi="Traditional Arabic" w:cs="Traditional Arabic" w:hint="cs"/>
          <w:sz w:val="32"/>
          <w:szCs w:val="32"/>
          <w:rtl/>
          <w:lang w:bidi="ar-DZ"/>
        </w:rPr>
        <w:t>ارتفعتقدرات</w:t>
      </w:r>
      <w:r w:rsidR="002611E8" w:rsidRPr="002611E8">
        <w:rPr>
          <w:rFonts w:ascii="Traditional Arabic" w:hAnsi="Traditional Arabic" w:cs="Traditional Arabic" w:hint="cs"/>
          <w:sz w:val="32"/>
          <w:szCs w:val="32"/>
          <w:rtl/>
          <w:lang w:bidi="ar-DZ"/>
        </w:rPr>
        <w:t>المدير</w:t>
      </w:r>
      <w:r w:rsidRPr="002611E8">
        <w:rPr>
          <w:rFonts w:ascii="Traditional Arabic" w:hAnsi="Traditional Arabic" w:cs="Traditional Arabic" w:hint="cs"/>
          <w:sz w:val="32"/>
          <w:szCs w:val="32"/>
          <w:rtl/>
          <w:lang w:bidi="ar-DZ"/>
        </w:rPr>
        <w:t>في</w:t>
      </w:r>
      <w:r w:rsidR="002611E8" w:rsidRPr="002611E8">
        <w:rPr>
          <w:rFonts w:ascii="Traditional Arabic" w:hAnsi="Traditional Arabic" w:cs="Traditional Arabic" w:hint="cs"/>
          <w:sz w:val="32"/>
          <w:szCs w:val="32"/>
          <w:rtl/>
          <w:lang w:bidi="ar-DZ"/>
        </w:rPr>
        <w:t>اتخاذ القرارات</w:t>
      </w:r>
      <w:r w:rsidRPr="002611E8">
        <w:rPr>
          <w:rFonts w:ascii="Traditional Arabic" w:hAnsi="Traditional Arabic" w:cs="Traditional Arabic" w:hint="cs"/>
          <w:sz w:val="32"/>
          <w:szCs w:val="32"/>
          <w:rtl/>
          <w:lang w:bidi="ar-DZ"/>
        </w:rPr>
        <w:t>كلما</w:t>
      </w:r>
      <w:r w:rsidR="002611E8" w:rsidRPr="002611E8">
        <w:rPr>
          <w:rFonts w:ascii="Traditional Arabic" w:hAnsi="Traditional Arabic" w:cs="Traditional Arabic" w:hint="cs"/>
          <w:sz w:val="32"/>
          <w:szCs w:val="32"/>
          <w:rtl/>
          <w:lang w:bidi="ar-DZ"/>
        </w:rPr>
        <w:t>ارتفع مستوى</w:t>
      </w:r>
      <w:r w:rsidRPr="002611E8">
        <w:rPr>
          <w:rFonts w:ascii="Traditional Arabic" w:hAnsi="Traditional Arabic" w:cs="Traditional Arabic" w:hint="cs"/>
          <w:sz w:val="32"/>
          <w:szCs w:val="32"/>
          <w:rtl/>
          <w:lang w:bidi="ar-DZ"/>
        </w:rPr>
        <w:t>أدائه</w:t>
      </w:r>
      <w:r w:rsidR="002611E8" w:rsidRPr="002611E8">
        <w:rPr>
          <w:rFonts w:ascii="Traditional Arabic" w:hAnsi="Traditional Arabic" w:cs="Traditional Arabic" w:hint="cs"/>
          <w:sz w:val="32"/>
          <w:szCs w:val="32"/>
          <w:rtl/>
          <w:lang w:bidi="ar-DZ"/>
        </w:rPr>
        <w:t xml:space="preserve"> الإداري</w:t>
      </w:r>
      <w:r w:rsidR="005E36EF">
        <w:rPr>
          <w:rFonts w:ascii="Traditional Arabic" w:hAnsi="Traditional Arabic" w:cs="Traditional Arabic" w:hint="cs"/>
          <w:sz w:val="32"/>
          <w:szCs w:val="32"/>
          <w:rtl/>
          <w:lang w:bidi="ar-DZ"/>
        </w:rPr>
        <w:t>؛</w:t>
      </w:r>
    </w:p>
    <w:p w:rsidR="008A44FD" w:rsidRPr="002611E8" w:rsidRDefault="008A44FD" w:rsidP="005E36EF">
      <w:pPr>
        <w:tabs>
          <w:tab w:val="left" w:pos="5607"/>
        </w:tabs>
        <w:bidi/>
        <w:ind w:left="360"/>
        <w:jc w:val="both"/>
        <w:rPr>
          <w:rFonts w:ascii="Traditional Arabic" w:hAnsi="Traditional Arabic" w:cs="Traditional Arabic"/>
          <w:sz w:val="32"/>
          <w:szCs w:val="32"/>
          <w:rtl/>
          <w:lang w:bidi="ar-DZ"/>
        </w:rPr>
      </w:pPr>
      <w:r w:rsidRPr="008A44FD">
        <w:rPr>
          <w:rFonts w:ascii="Traditional Arabic" w:hAnsi="Traditional Arabic" w:cs="Traditional Arabic"/>
          <w:b/>
          <w:bCs/>
          <w:sz w:val="32"/>
          <w:szCs w:val="32"/>
          <w:lang w:bidi="ar-DZ"/>
        </w:rPr>
        <w:t xml:space="preserve">- </w:t>
      </w:r>
      <w:r w:rsidRPr="002611E8">
        <w:rPr>
          <w:rFonts w:ascii="Traditional Arabic" w:hAnsi="Traditional Arabic" w:cs="Traditional Arabic" w:hint="cs"/>
          <w:sz w:val="32"/>
          <w:szCs w:val="32"/>
          <w:rtl/>
          <w:lang w:bidi="ar-DZ"/>
        </w:rPr>
        <w:t>اتخاذالقرارات</w:t>
      </w:r>
      <w:r w:rsidR="002611E8" w:rsidRPr="002611E8">
        <w:rPr>
          <w:rFonts w:ascii="Traditional Arabic" w:hAnsi="Traditional Arabic" w:cs="Traditional Arabic" w:hint="cs"/>
          <w:sz w:val="32"/>
          <w:szCs w:val="32"/>
          <w:rtl/>
          <w:lang w:bidi="ar-DZ"/>
        </w:rPr>
        <w:t>الاستراتيجية</w:t>
      </w:r>
      <w:r w:rsidRPr="002611E8">
        <w:rPr>
          <w:rFonts w:ascii="Traditional Arabic" w:hAnsi="Traditional Arabic" w:cs="Traditional Arabic" w:hint="cs"/>
          <w:sz w:val="32"/>
          <w:szCs w:val="32"/>
          <w:rtl/>
          <w:lang w:bidi="ar-DZ"/>
        </w:rPr>
        <w:t>يحددمستقبل</w:t>
      </w:r>
      <w:r w:rsidR="002611E8" w:rsidRPr="002611E8">
        <w:rPr>
          <w:rFonts w:ascii="Traditional Arabic" w:hAnsi="Traditional Arabic" w:cs="Traditional Arabic" w:hint="cs"/>
          <w:sz w:val="32"/>
          <w:szCs w:val="32"/>
          <w:rtl/>
          <w:lang w:bidi="ar-DZ"/>
        </w:rPr>
        <w:t>المؤسسة</w:t>
      </w:r>
      <w:r w:rsidR="00F3383B">
        <w:rPr>
          <w:rFonts w:ascii="Traditional Arabic" w:hAnsi="Traditional Arabic" w:cs="Traditional Arabic" w:hint="cs"/>
          <w:sz w:val="32"/>
          <w:szCs w:val="32"/>
          <w:rtl/>
          <w:lang w:bidi="ar-DZ"/>
        </w:rPr>
        <w:t>:</w:t>
      </w:r>
      <w:r w:rsidRPr="002611E8">
        <w:rPr>
          <w:rFonts w:ascii="Traditional Arabic" w:hAnsi="Traditional Arabic" w:cs="Traditional Arabic" w:hint="cs"/>
          <w:sz w:val="32"/>
          <w:szCs w:val="32"/>
          <w:rtl/>
          <w:lang w:bidi="ar-DZ"/>
        </w:rPr>
        <w:t>حيثمثلهذهالقراراتيكونلهاتأثيراكبيرعلىنجاح</w:t>
      </w:r>
      <w:r w:rsidR="002611E8" w:rsidRPr="002611E8">
        <w:rPr>
          <w:rFonts w:ascii="Traditional Arabic" w:hAnsi="Traditional Arabic" w:cs="Traditional Arabic" w:hint="cs"/>
          <w:sz w:val="32"/>
          <w:szCs w:val="32"/>
          <w:rtl/>
          <w:lang w:bidi="ar-DZ"/>
        </w:rPr>
        <w:t>المؤسسة</w:t>
      </w:r>
      <w:r w:rsidRPr="002611E8">
        <w:rPr>
          <w:rFonts w:ascii="Traditional Arabic" w:hAnsi="Traditional Arabic" w:cs="Traditional Arabic" w:hint="cs"/>
          <w:sz w:val="32"/>
          <w:szCs w:val="32"/>
          <w:rtl/>
          <w:lang w:bidi="ar-DZ"/>
        </w:rPr>
        <w:t>أوفشلها</w:t>
      </w:r>
      <w:r w:rsidR="005E36EF">
        <w:rPr>
          <w:rFonts w:ascii="Traditional Arabic" w:hAnsi="Traditional Arabic" w:cs="Traditional Arabic" w:hint="cs"/>
          <w:sz w:val="32"/>
          <w:szCs w:val="32"/>
          <w:rtl/>
          <w:lang w:bidi="ar-DZ"/>
        </w:rPr>
        <w:t>؛</w:t>
      </w:r>
    </w:p>
    <w:p w:rsidR="004A005C" w:rsidRPr="004A005C" w:rsidRDefault="008A44FD" w:rsidP="005E36EF">
      <w:pPr>
        <w:tabs>
          <w:tab w:val="left" w:pos="5607"/>
        </w:tabs>
        <w:bidi/>
        <w:ind w:left="360"/>
        <w:jc w:val="both"/>
        <w:rPr>
          <w:rFonts w:ascii="Traditional Arabic" w:hAnsi="Traditional Arabic" w:cs="Traditional Arabic"/>
          <w:sz w:val="32"/>
          <w:szCs w:val="32"/>
          <w:rtl/>
          <w:lang w:bidi="ar-DZ"/>
        </w:rPr>
      </w:pPr>
      <w:r w:rsidRPr="002611E8">
        <w:rPr>
          <w:rFonts w:ascii="Traditional Arabic" w:hAnsi="Traditional Arabic" w:cs="Traditional Arabic"/>
          <w:sz w:val="32"/>
          <w:szCs w:val="32"/>
          <w:rtl/>
          <w:lang w:bidi="ar-DZ"/>
        </w:rPr>
        <w:lastRenderedPageBreak/>
        <w:t xml:space="preserve">- </w:t>
      </w:r>
      <w:r w:rsidRPr="002611E8">
        <w:rPr>
          <w:rFonts w:ascii="Traditional Arabic" w:hAnsi="Traditional Arabic" w:cs="Traditional Arabic" w:hint="cs"/>
          <w:sz w:val="32"/>
          <w:szCs w:val="32"/>
          <w:rtl/>
          <w:lang w:bidi="ar-DZ"/>
        </w:rPr>
        <w:t>اتخاذالقراراتأساس</w:t>
      </w:r>
      <w:r w:rsidR="002611E8" w:rsidRPr="002611E8">
        <w:rPr>
          <w:rFonts w:ascii="Traditional Arabic" w:hAnsi="Traditional Arabic" w:cs="Traditional Arabic" w:hint="cs"/>
          <w:sz w:val="32"/>
          <w:szCs w:val="32"/>
          <w:rtl/>
          <w:lang w:bidi="ar-DZ"/>
        </w:rPr>
        <w:t>لإدارة</w:t>
      </w:r>
      <w:r w:rsidRPr="002611E8">
        <w:rPr>
          <w:rFonts w:ascii="Traditional Arabic" w:hAnsi="Traditional Arabic" w:cs="Traditional Arabic" w:hint="cs"/>
          <w:sz w:val="32"/>
          <w:szCs w:val="32"/>
          <w:rtl/>
          <w:lang w:bidi="ar-DZ"/>
        </w:rPr>
        <w:t>وظائف</w:t>
      </w:r>
      <w:r w:rsidR="002611E8" w:rsidRPr="002611E8">
        <w:rPr>
          <w:rFonts w:ascii="Traditional Arabic" w:hAnsi="Traditional Arabic" w:cs="Traditional Arabic" w:hint="cs"/>
          <w:sz w:val="32"/>
          <w:szCs w:val="32"/>
          <w:rtl/>
          <w:lang w:bidi="ar-DZ"/>
        </w:rPr>
        <w:t>المؤسسة</w:t>
      </w:r>
      <w:r w:rsidR="00F3383B">
        <w:rPr>
          <w:rFonts w:ascii="Traditional Arabic" w:hAnsi="Traditional Arabic" w:cs="Traditional Arabic" w:hint="cs"/>
          <w:sz w:val="32"/>
          <w:szCs w:val="32"/>
          <w:rtl/>
          <w:lang w:bidi="ar-DZ"/>
        </w:rPr>
        <w:t>:</w:t>
      </w:r>
      <w:r w:rsidRPr="002611E8">
        <w:rPr>
          <w:rFonts w:ascii="Traditional Arabic" w:hAnsi="Traditional Arabic" w:cs="Traditional Arabic" w:hint="cs"/>
          <w:sz w:val="32"/>
          <w:szCs w:val="32"/>
          <w:rtl/>
          <w:lang w:bidi="ar-DZ"/>
        </w:rPr>
        <w:t>كالقرارات</w:t>
      </w:r>
      <w:r w:rsidR="002611E8" w:rsidRPr="002611E8">
        <w:rPr>
          <w:rFonts w:ascii="Traditional Arabic" w:hAnsi="Traditional Arabic" w:cs="Traditional Arabic" w:hint="cs"/>
          <w:sz w:val="32"/>
          <w:szCs w:val="32"/>
          <w:rtl/>
          <w:lang w:bidi="ar-DZ"/>
        </w:rPr>
        <w:t>المتعلقة بالإنتاج</w:t>
      </w:r>
      <w:r w:rsidRPr="002611E8">
        <w:rPr>
          <w:rFonts w:ascii="Traditional Arabic" w:hAnsi="Traditional Arabic" w:cs="Traditional Arabic" w:hint="cs"/>
          <w:sz w:val="32"/>
          <w:szCs w:val="32"/>
          <w:rtl/>
          <w:lang w:bidi="ar-DZ"/>
        </w:rPr>
        <w:t>أوالتسويقأو</w:t>
      </w:r>
      <w:r w:rsidR="002611E8" w:rsidRPr="002611E8">
        <w:rPr>
          <w:rFonts w:ascii="Traditional Arabic" w:hAnsi="Traditional Arabic" w:cs="Traditional Arabic" w:hint="cs"/>
          <w:sz w:val="32"/>
          <w:szCs w:val="32"/>
          <w:rtl/>
          <w:lang w:bidi="ar-DZ"/>
        </w:rPr>
        <w:t>الموارد</w:t>
      </w:r>
      <w:r w:rsidRPr="002611E8">
        <w:rPr>
          <w:rFonts w:ascii="Traditional Arabic" w:hAnsi="Traditional Arabic" w:cs="Traditional Arabic" w:hint="cs"/>
          <w:sz w:val="32"/>
          <w:szCs w:val="32"/>
          <w:rtl/>
          <w:lang w:bidi="ar-DZ"/>
        </w:rPr>
        <w:t>البشريةأو</w:t>
      </w:r>
      <w:r w:rsidR="00111936">
        <w:rPr>
          <w:rFonts w:ascii="Traditional Arabic" w:hAnsi="Traditional Arabic" w:cs="Traditional Arabic" w:hint="cs"/>
          <w:sz w:val="32"/>
          <w:szCs w:val="32"/>
          <w:rtl/>
          <w:lang w:bidi="ar-DZ"/>
        </w:rPr>
        <w:t>ا</w:t>
      </w:r>
      <w:r w:rsidR="004A005C" w:rsidRPr="004A005C">
        <w:rPr>
          <w:rFonts w:ascii="Traditional Arabic" w:hAnsi="Traditional Arabic" w:cs="Traditional Arabic" w:hint="cs"/>
          <w:sz w:val="32"/>
          <w:szCs w:val="32"/>
          <w:rtl/>
          <w:lang w:bidi="ar-DZ"/>
        </w:rPr>
        <w:t xml:space="preserve">لتمويل وكذاالقراراتالخاصةبإدارةرأس </w:t>
      </w:r>
      <w:r w:rsidR="004A005C">
        <w:rPr>
          <w:rFonts w:ascii="Traditional Arabic" w:hAnsi="Traditional Arabic" w:cs="Traditional Arabic" w:hint="cs"/>
          <w:sz w:val="32"/>
          <w:szCs w:val="32"/>
          <w:rtl/>
          <w:lang w:bidi="ar-DZ"/>
        </w:rPr>
        <w:t>مال</w:t>
      </w:r>
      <w:r w:rsidR="004A005C" w:rsidRPr="004A005C">
        <w:rPr>
          <w:rFonts w:ascii="Traditional Arabic" w:hAnsi="Traditional Arabic" w:cs="Traditional Arabic" w:hint="cs"/>
          <w:sz w:val="32"/>
          <w:szCs w:val="32"/>
          <w:rtl/>
          <w:lang w:bidi="ar-DZ"/>
        </w:rPr>
        <w:t>واستخداماته</w:t>
      </w:r>
      <w:r w:rsidR="005E36EF">
        <w:rPr>
          <w:rFonts w:ascii="Traditional Arabic" w:hAnsi="Traditional Arabic" w:cs="Traditional Arabic" w:hint="cs"/>
          <w:sz w:val="32"/>
          <w:szCs w:val="32"/>
          <w:rtl/>
          <w:lang w:bidi="ar-DZ"/>
        </w:rPr>
        <w:t>؛</w:t>
      </w:r>
    </w:p>
    <w:p w:rsidR="004A005C" w:rsidRPr="004A005C" w:rsidRDefault="004A005C" w:rsidP="005E36EF">
      <w:pPr>
        <w:tabs>
          <w:tab w:val="left" w:pos="5607"/>
        </w:tabs>
        <w:bidi/>
        <w:ind w:left="360"/>
        <w:jc w:val="both"/>
        <w:rPr>
          <w:rFonts w:ascii="Traditional Arabic" w:hAnsi="Traditional Arabic" w:cs="Traditional Arabic"/>
          <w:sz w:val="32"/>
          <w:szCs w:val="32"/>
          <w:rtl/>
          <w:lang w:bidi="ar-DZ"/>
        </w:rPr>
      </w:pPr>
      <w:r w:rsidRPr="004A005C">
        <w:rPr>
          <w:rFonts w:ascii="Traditional Arabic" w:hAnsi="Traditional Arabic" w:cs="Traditional Arabic"/>
          <w:sz w:val="32"/>
          <w:szCs w:val="32"/>
          <w:lang w:bidi="ar-DZ"/>
        </w:rPr>
        <w:t xml:space="preserve">- </w:t>
      </w:r>
      <w:r w:rsidRPr="004A005C">
        <w:rPr>
          <w:rFonts w:ascii="Traditional Arabic" w:hAnsi="Traditional Arabic" w:cs="Traditional Arabic" w:hint="cs"/>
          <w:sz w:val="32"/>
          <w:szCs w:val="32"/>
          <w:rtl/>
          <w:lang w:bidi="ar-DZ"/>
        </w:rPr>
        <w:t>اتخاذالقراراتجوهرالعمليةالإدارية</w:t>
      </w:r>
      <w:r w:rsidR="00F3383B">
        <w:rPr>
          <w:rFonts w:ascii="Traditional Arabic" w:hAnsi="Traditional Arabic" w:cs="Traditional Arabic" w:hint="cs"/>
          <w:sz w:val="32"/>
          <w:szCs w:val="32"/>
          <w:rtl/>
          <w:lang w:bidi="ar-DZ"/>
        </w:rPr>
        <w:t>:</w:t>
      </w:r>
      <w:r w:rsidRPr="004A005C">
        <w:rPr>
          <w:rFonts w:ascii="Traditional Arabic" w:hAnsi="Traditional Arabic" w:cs="Traditional Arabic" w:hint="cs"/>
          <w:sz w:val="32"/>
          <w:szCs w:val="32"/>
          <w:rtl/>
          <w:lang w:bidi="ar-DZ"/>
        </w:rPr>
        <w:t>منتخطيطوتنظيموتوجيهورقابة،</w:t>
      </w:r>
      <w:r w:rsidR="002D5AAD">
        <w:rPr>
          <w:rFonts w:ascii="Traditional Arabic" w:hAnsi="Traditional Arabic" w:cs="Traditional Arabic" w:hint="cs"/>
          <w:sz w:val="32"/>
          <w:szCs w:val="32"/>
          <w:rtl/>
          <w:lang w:bidi="ar-DZ"/>
        </w:rPr>
        <w:t>وكل</w:t>
      </w:r>
      <w:r w:rsidRPr="004A005C">
        <w:rPr>
          <w:rFonts w:ascii="Traditional Arabic" w:hAnsi="Traditional Arabic" w:cs="Traditional Arabic" w:hint="cs"/>
          <w:sz w:val="32"/>
          <w:szCs w:val="32"/>
          <w:rtl/>
          <w:lang w:bidi="ar-DZ"/>
        </w:rPr>
        <w:t>منهذهالوظائفتنطويعلىمجموعةمنالقراراتالإداريةالحاسمة</w:t>
      </w:r>
      <w:r w:rsidR="005E36EF">
        <w:rPr>
          <w:rFonts w:ascii="Traditional Arabic" w:hAnsi="Traditional Arabic" w:cs="Traditional Arabic" w:hint="cs"/>
          <w:sz w:val="32"/>
          <w:szCs w:val="32"/>
          <w:rtl/>
          <w:lang w:bidi="ar-DZ"/>
        </w:rPr>
        <w:t>؛</w:t>
      </w:r>
    </w:p>
    <w:p w:rsidR="009E19B4" w:rsidRPr="002611E8" w:rsidRDefault="004A005C" w:rsidP="002D5AAD">
      <w:pPr>
        <w:tabs>
          <w:tab w:val="left" w:pos="5607"/>
        </w:tabs>
        <w:bidi/>
        <w:ind w:left="360"/>
        <w:jc w:val="both"/>
        <w:rPr>
          <w:rFonts w:ascii="Traditional Arabic" w:hAnsi="Traditional Arabic" w:cs="Traditional Arabic"/>
          <w:sz w:val="32"/>
          <w:szCs w:val="32"/>
          <w:rtl/>
          <w:lang w:bidi="ar-DZ"/>
        </w:rPr>
      </w:pPr>
      <w:r w:rsidRPr="004A005C">
        <w:rPr>
          <w:rFonts w:ascii="Traditional Arabic" w:hAnsi="Traditional Arabic" w:cs="Traditional Arabic"/>
          <w:sz w:val="32"/>
          <w:szCs w:val="32"/>
          <w:lang w:bidi="ar-DZ"/>
        </w:rPr>
        <w:t xml:space="preserve">- </w:t>
      </w:r>
      <w:r w:rsidRPr="004A005C">
        <w:rPr>
          <w:rFonts w:ascii="Traditional Arabic" w:hAnsi="Traditional Arabic" w:cs="Traditional Arabic" w:hint="cs"/>
          <w:sz w:val="32"/>
          <w:szCs w:val="32"/>
          <w:rtl/>
          <w:lang w:bidi="ar-DZ"/>
        </w:rPr>
        <w:t>اتخاذالقراراتهيوسيلةالاختياروقياسمدىقدرةالقادةوالرؤساءالإداريينفيالقيامبالوظائفوالمهامالإداريةالمطلوبتحقيقها وإنجازها،بأسلوبعلمي وعمل</w:t>
      </w:r>
      <w:r w:rsidR="00111936">
        <w:rPr>
          <w:rFonts w:ascii="Traditional Arabic" w:hAnsi="Traditional Arabic" w:cs="Traditional Arabic" w:hint="cs"/>
          <w:sz w:val="32"/>
          <w:szCs w:val="32"/>
          <w:rtl/>
          <w:lang w:bidi="ar-DZ"/>
        </w:rPr>
        <w:t>ي</w:t>
      </w:r>
      <w:r w:rsidR="00F3383B">
        <w:rPr>
          <w:rFonts w:ascii="Traditional Arabic" w:hAnsi="Traditional Arabic" w:cs="Traditional Arabic" w:hint="cs"/>
          <w:sz w:val="32"/>
          <w:szCs w:val="32"/>
          <w:rtl/>
          <w:lang w:bidi="ar-DZ"/>
        </w:rPr>
        <w:t>.</w:t>
      </w:r>
    </w:p>
    <w:p w:rsidR="00973A63" w:rsidRPr="00C13BC7" w:rsidRDefault="00540E15" w:rsidP="002D5AAD">
      <w:pPr>
        <w:tabs>
          <w:tab w:val="left" w:pos="5607"/>
        </w:tabs>
        <w:bidi/>
        <w:ind w:left="360"/>
        <w:jc w:val="both"/>
        <w:rPr>
          <w:rFonts w:ascii="Traditional Arabic" w:hAnsi="Traditional Arabic" w:cs="Traditional Arabic"/>
          <w:b/>
          <w:bCs/>
          <w:sz w:val="32"/>
          <w:szCs w:val="32"/>
          <w:rtl/>
          <w:lang w:bidi="ar-DZ"/>
        </w:rPr>
      </w:pPr>
      <w:r w:rsidRPr="00C13BC7">
        <w:rPr>
          <w:rFonts w:ascii="Traditional Arabic" w:hAnsi="Traditional Arabic" w:cs="Traditional Arabic" w:hint="cs"/>
          <w:b/>
          <w:bCs/>
          <w:sz w:val="32"/>
          <w:szCs w:val="32"/>
          <w:rtl/>
          <w:lang w:bidi="ar-DZ"/>
        </w:rPr>
        <w:t xml:space="preserve">الفرع الثاني: </w:t>
      </w:r>
      <w:r w:rsidR="00C13BC7" w:rsidRPr="00C13BC7">
        <w:rPr>
          <w:rFonts w:ascii="Traditional Arabic" w:hAnsi="Traditional Arabic" w:cs="Traditional Arabic" w:hint="cs"/>
          <w:b/>
          <w:bCs/>
          <w:sz w:val="32"/>
          <w:szCs w:val="32"/>
          <w:rtl/>
          <w:lang w:bidi="ar-DZ"/>
        </w:rPr>
        <w:t>أنواع وأساليب اتخاد القرار</w:t>
      </w:r>
    </w:p>
    <w:p w:rsidR="00540E15" w:rsidRDefault="00540E15" w:rsidP="002D5AAD">
      <w:pPr>
        <w:tabs>
          <w:tab w:val="left" w:pos="5607"/>
        </w:tabs>
        <w:bidi/>
        <w:ind w:left="360"/>
        <w:jc w:val="both"/>
        <w:rPr>
          <w:rFonts w:ascii="Traditional Arabic" w:hAnsi="Traditional Arabic" w:cs="Traditional Arabic"/>
          <w:b/>
          <w:bCs/>
          <w:sz w:val="32"/>
          <w:szCs w:val="32"/>
          <w:rtl/>
          <w:lang w:bidi="ar-DZ"/>
        </w:rPr>
      </w:pPr>
      <w:r w:rsidRPr="00C13BC7">
        <w:rPr>
          <w:rFonts w:ascii="Traditional Arabic" w:hAnsi="Traditional Arabic" w:cs="Traditional Arabic" w:hint="cs"/>
          <w:b/>
          <w:bCs/>
          <w:sz w:val="32"/>
          <w:szCs w:val="32"/>
          <w:rtl/>
          <w:lang w:bidi="ar-DZ"/>
        </w:rPr>
        <w:t>أولا:</w:t>
      </w:r>
      <w:r w:rsidR="00D73F14" w:rsidRPr="00C13BC7">
        <w:rPr>
          <w:rFonts w:ascii="Traditional Arabic" w:hAnsi="Traditional Arabic" w:cs="Traditional Arabic" w:hint="cs"/>
          <w:b/>
          <w:bCs/>
          <w:sz w:val="32"/>
          <w:szCs w:val="32"/>
          <w:rtl/>
          <w:lang w:bidi="ar-DZ"/>
        </w:rPr>
        <w:t>أساليب</w:t>
      </w:r>
      <w:r w:rsidR="00C13BC7">
        <w:rPr>
          <w:rFonts w:ascii="Traditional Arabic" w:hAnsi="Traditional Arabic" w:cs="Traditional Arabic" w:hint="cs"/>
          <w:b/>
          <w:bCs/>
          <w:sz w:val="32"/>
          <w:szCs w:val="32"/>
          <w:rtl/>
          <w:lang w:bidi="ar-DZ"/>
        </w:rPr>
        <w:t>إتخاد</w:t>
      </w:r>
      <w:r w:rsidR="00C13BC7" w:rsidRPr="00C13BC7">
        <w:rPr>
          <w:rFonts w:ascii="Traditional Arabic" w:hAnsi="Traditional Arabic" w:cs="Traditional Arabic" w:hint="cs"/>
          <w:b/>
          <w:bCs/>
          <w:sz w:val="32"/>
          <w:szCs w:val="32"/>
          <w:rtl/>
          <w:lang w:bidi="ar-DZ"/>
        </w:rPr>
        <w:t>القرار</w:t>
      </w:r>
    </w:p>
    <w:p w:rsidR="00C13BC7" w:rsidRPr="00C13BC7" w:rsidRDefault="00C13BC7" w:rsidP="002D5AAD">
      <w:pPr>
        <w:tabs>
          <w:tab w:val="left" w:pos="5607"/>
        </w:tabs>
        <w:bidi/>
        <w:ind w:left="360"/>
        <w:jc w:val="both"/>
        <w:rPr>
          <w:rFonts w:ascii="Traditional Arabic" w:hAnsi="Traditional Arabic" w:cs="Traditional Arabic"/>
          <w:sz w:val="32"/>
          <w:szCs w:val="32"/>
          <w:rtl/>
          <w:lang w:bidi="ar-DZ"/>
        </w:rPr>
      </w:pPr>
      <w:r w:rsidRPr="00C13BC7">
        <w:rPr>
          <w:rFonts w:ascii="Traditional Arabic" w:hAnsi="Traditional Arabic" w:cs="Traditional Arabic" w:hint="cs"/>
          <w:sz w:val="32"/>
          <w:szCs w:val="32"/>
          <w:rtl/>
          <w:lang w:bidi="ar-DZ"/>
        </w:rPr>
        <w:t>لقدصنفكتابالإدارةأساليباتخاذالقراراتالنييتبعونهاالمدراءفياتخاذقراراتهمإلى أسلوبينهما</w:t>
      </w:r>
      <w:r w:rsidRPr="00C13BC7">
        <w:rPr>
          <w:rFonts w:ascii="Traditional Arabic" w:hAnsi="Traditional Arabic" w:cs="Traditional Arabic"/>
          <w:sz w:val="32"/>
          <w:szCs w:val="32"/>
          <w:rtl/>
          <w:lang w:bidi="ar-DZ"/>
        </w:rPr>
        <w:t xml:space="preserve"> : </w:t>
      </w:r>
      <w:r w:rsidRPr="00C13BC7">
        <w:rPr>
          <w:rFonts w:ascii="Traditional Arabic" w:hAnsi="Traditional Arabic" w:cs="Traditional Arabic" w:hint="cs"/>
          <w:sz w:val="32"/>
          <w:szCs w:val="32"/>
          <w:rtl/>
          <w:lang w:bidi="ar-DZ"/>
        </w:rPr>
        <w:t>الأسلوبالتقليديوالأسلوبالعلمي</w:t>
      </w:r>
      <w:r w:rsidRPr="00C13BC7">
        <w:rPr>
          <w:rFonts w:ascii="Traditional Arabic" w:hAnsi="Traditional Arabic" w:cs="Traditional Arabic"/>
          <w:sz w:val="32"/>
          <w:szCs w:val="32"/>
          <w:lang w:bidi="ar-DZ"/>
        </w:rPr>
        <w:t>.</w:t>
      </w:r>
      <w:r w:rsidR="00D73F14">
        <w:rPr>
          <w:rStyle w:val="Appelnotedebasdep"/>
          <w:rFonts w:ascii="Traditional Arabic" w:hAnsi="Traditional Arabic" w:cs="Traditional Arabic"/>
          <w:sz w:val="32"/>
          <w:szCs w:val="32"/>
          <w:lang w:bidi="ar-DZ"/>
        </w:rPr>
        <w:footnoteReference w:id="19"/>
      </w:r>
    </w:p>
    <w:p w:rsidR="00C13BC7" w:rsidRPr="00C13BC7" w:rsidRDefault="00C13BC7" w:rsidP="00111936">
      <w:pPr>
        <w:tabs>
          <w:tab w:val="left" w:pos="5607"/>
        </w:tabs>
        <w:bidi/>
        <w:ind w:left="360"/>
        <w:jc w:val="both"/>
        <w:rPr>
          <w:rFonts w:ascii="Traditional Arabic" w:hAnsi="Traditional Arabic" w:cs="Traditional Arabic"/>
          <w:sz w:val="32"/>
          <w:szCs w:val="32"/>
          <w:rtl/>
          <w:lang w:bidi="ar-DZ"/>
        </w:rPr>
      </w:pPr>
      <w:r w:rsidRPr="00C13BC7">
        <w:rPr>
          <w:rFonts w:ascii="Traditional Arabic" w:hAnsi="Traditional Arabic" w:cs="Traditional Arabic" w:hint="cs"/>
          <w:b/>
          <w:bCs/>
          <w:sz w:val="32"/>
          <w:szCs w:val="32"/>
          <w:rtl/>
          <w:lang w:bidi="ar-DZ"/>
        </w:rPr>
        <w:t>أولا</w:t>
      </w:r>
      <w:r w:rsidRPr="00C13BC7">
        <w:rPr>
          <w:rFonts w:ascii="Traditional Arabic" w:hAnsi="Traditional Arabic" w:cs="Traditional Arabic"/>
          <w:b/>
          <w:bCs/>
          <w:sz w:val="32"/>
          <w:szCs w:val="32"/>
          <w:rtl/>
          <w:lang w:bidi="ar-DZ"/>
        </w:rPr>
        <w:t xml:space="preserve">: </w:t>
      </w:r>
      <w:r w:rsidRPr="00C13BC7">
        <w:rPr>
          <w:rFonts w:ascii="Traditional Arabic" w:hAnsi="Traditional Arabic" w:cs="Traditional Arabic" w:hint="cs"/>
          <w:b/>
          <w:bCs/>
          <w:sz w:val="32"/>
          <w:szCs w:val="32"/>
          <w:rtl/>
          <w:lang w:bidi="ar-DZ"/>
        </w:rPr>
        <w:t>الأساليبالتقليديةفياتخاذالقرارات</w:t>
      </w:r>
      <w:r w:rsidR="00D73F14">
        <w:rPr>
          <w:rStyle w:val="Appelnotedebasdep"/>
          <w:rFonts w:ascii="Traditional Arabic" w:hAnsi="Traditional Arabic" w:cs="Traditional Arabic"/>
          <w:b/>
          <w:bCs/>
          <w:sz w:val="32"/>
          <w:szCs w:val="32"/>
          <w:rtl/>
          <w:lang w:bidi="ar-DZ"/>
        </w:rPr>
        <w:footnoteReference w:id="20"/>
      </w:r>
      <w:r w:rsidRPr="00C13BC7">
        <w:rPr>
          <w:rFonts w:ascii="Traditional Arabic" w:hAnsi="Traditional Arabic" w:cs="Traditional Arabic" w:hint="cs"/>
          <w:b/>
          <w:bCs/>
          <w:sz w:val="32"/>
          <w:szCs w:val="32"/>
          <w:rtl/>
          <w:lang w:bidi="ar-DZ"/>
        </w:rPr>
        <w:t>:</w:t>
      </w:r>
      <w:r w:rsidRPr="00C13BC7">
        <w:rPr>
          <w:rFonts w:ascii="Traditional Arabic" w:hAnsi="Traditional Arabic" w:cs="Traditional Arabic" w:hint="cs"/>
          <w:sz w:val="32"/>
          <w:szCs w:val="32"/>
          <w:rtl/>
          <w:lang w:bidi="ar-DZ"/>
        </w:rPr>
        <w:t xml:space="preserve"> يقصدبهاتلكالتيتفتقرللتدقيقوالتمحيصالعلميولاتتبعالمنهجالعلميفيعمليةاتخاذالقراراتوتعودجذورهذهالأساليبإلىالإداراتالقديمةالتيكانتنستخدمأسلوبالتجربةوالخطأوالخبرةوالتجربةوالمشاهدةوالتقليدأو المحاكاةفيحل</w:t>
      </w:r>
      <w:r w:rsidR="00F528BC" w:rsidRPr="00C13BC7">
        <w:rPr>
          <w:rFonts w:ascii="Traditional Arabic" w:hAnsi="Traditional Arabic" w:cs="Traditional Arabic" w:hint="cs"/>
          <w:sz w:val="32"/>
          <w:szCs w:val="32"/>
          <w:rtl/>
          <w:lang w:bidi="ar-DZ"/>
        </w:rPr>
        <w:t>مشاكلها</w:t>
      </w:r>
      <w:r w:rsidR="00F528BC" w:rsidRPr="00C13BC7">
        <w:rPr>
          <w:rFonts w:ascii="Traditional Arabic" w:hAnsi="Traditional Arabic" w:cs="Traditional Arabic"/>
          <w:sz w:val="32"/>
          <w:szCs w:val="32"/>
          <w:lang w:bidi="ar-DZ"/>
        </w:rPr>
        <w:t>.</w:t>
      </w:r>
    </w:p>
    <w:p w:rsidR="00C13BC7" w:rsidRPr="00C13BC7" w:rsidRDefault="00C13BC7" w:rsidP="00BC30B3">
      <w:pPr>
        <w:pStyle w:val="Paragraphedeliste"/>
        <w:numPr>
          <w:ilvl w:val="0"/>
          <w:numId w:val="11"/>
        </w:numPr>
        <w:tabs>
          <w:tab w:val="left" w:pos="5607"/>
        </w:tabs>
        <w:bidi/>
        <w:spacing w:line="276" w:lineRule="auto"/>
        <w:jc w:val="both"/>
        <w:rPr>
          <w:rFonts w:ascii="Traditional Arabic" w:hAnsi="Traditional Arabic" w:cs="Traditional Arabic"/>
          <w:sz w:val="32"/>
          <w:szCs w:val="32"/>
          <w:rtl/>
          <w:lang w:bidi="ar-DZ"/>
        </w:rPr>
      </w:pPr>
      <w:r w:rsidRPr="00C13BC7">
        <w:rPr>
          <w:rFonts w:ascii="Traditional Arabic" w:hAnsi="Traditional Arabic" w:cs="Traditional Arabic" w:hint="cs"/>
          <w:b/>
          <w:bCs/>
          <w:sz w:val="32"/>
          <w:szCs w:val="32"/>
          <w:rtl/>
          <w:lang w:bidi="ar-DZ"/>
        </w:rPr>
        <w:t>الخبرة</w:t>
      </w:r>
      <w:r w:rsidRPr="00C13BC7">
        <w:rPr>
          <w:rFonts w:ascii="Traditional Arabic" w:hAnsi="Traditional Arabic" w:cs="Traditional Arabic"/>
          <w:b/>
          <w:bCs/>
          <w:sz w:val="32"/>
          <w:szCs w:val="32"/>
          <w:rtl/>
          <w:lang w:bidi="ar-DZ"/>
        </w:rPr>
        <w:t xml:space="preserve"> :</w:t>
      </w:r>
      <w:r w:rsidRPr="00C13BC7">
        <w:rPr>
          <w:rFonts w:ascii="Traditional Arabic" w:hAnsi="Traditional Arabic" w:cs="Traditional Arabic" w:hint="cs"/>
          <w:sz w:val="32"/>
          <w:szCs w:val="32"/>
          <w:rtl/>
          <w:lang w:bidi="ar-DZ"/>
        </w:rPr>
        <w:t>يمرالمديربعديدمنالتجاربأثناءأدائهلمهامهالإداريةيخرجمنهابدروسمستفادة منالدروسغالباماتكتسبهمزيدامنالخبرةالتيتساعدهفيالوصولإلىالقرارالمطلوبولا تقتصرالخبرةالمعنيةفيهذاالأسلوبعلىخبرةالمديرمتخذالقرار</w:t>
      </w:r>
      <w:r w:rsidR="00111936">
        <w:rPr>
          <w:rFonts w:ascii="Traditional Arabic" w:hAnsi="Traditional Arabic" w:cs="Traditional Arabic" w:hint="cs"/>
          <w:sz w:val="32"/>
          <w:szCs w:val="32"/>
          <w:rtl/>
          <w:lang w:bidi="ar-DZ"/>
        </w:rPr>
        <w:t>،</w:t>
      </w:r>
      <w:r w:rsidRPr="00C13BC7">
        <w:rPr>
          <w:rFonts w:ascii="Traditional Arabic" w:hAnsi="Traditional Arabic" w:cs="Traditional Arabic" w:hint="cs"/>
          <w:sz w:val="32"/>
          <w:szCs w:val="32"/>
          <w:rtl/>
          <w:lang w:bidi="ar-DZ"/>
        </w:rPr>
        <w:t>ولكنيمكنهالتعلمو الاستفادةمنخبراتالمديرينالسابقينالذينتقاعدواعنالعمل</w:t>
      </w:r>
      <w:r w:rsidR="00F528BC">
        <w:rPr>
          <w:rFonts w:ascii="Traditional Arabic" w:hAnsi="Traditional Arabic" w:cs="Traditional Arabic" w:hint="cs"/>
          <w:sz w:val="32"/>
          <w:szCs w:val="32"/>
          <w:rtl/>
          <w:lang w:bidi="ar-DZ"/>
        </w:rPr>
        <w:t>.</w:t>
      </w:r>
    </w:p>
    <w:p w:rsidR="00C13BC7" w:rsidRPr="00C13BC7" w:rsidRDefault="00C13BC7" w:rsidP="00111936">
      <w:pPr>
        <w:pStyle w:val="Paragraphedeliste"/>
        <w:numPr>
          <w:ilvl w:val="0"/>
          <w:numId w:val="11"/>
        </w:numPr>
        <w:tabs>
          <w:tab w:val="left" w:pos="5607"/>
        </w:tabs>
        <w:bidi/>
        <w:spacing w:line="276" w:lineRule="auto"/>
        <w:jc w:val="both"/>
        <w:rPr>
          <w:rFonts w:ascii="Traditional Arabic" w:hAnsi="Traditional Arabic" w:cs="Traditional Arabic"/>
          <w:sz w:val="32"/>
          <w:szCs w:val="32"/>
          <w:rtl/>
          <w:lang w:bidi="ar-DZ"/>
        </w:rPr>
      </w:pPr>
      <w:r w:rsidRPr="00C13BC7">
        <w:rPr>
          <w:rFonts w:ascii="Traditional Arabic" w:hAnsi="Traditional Arabic" w:cs="Traditional Arabic" w:hint="cs"/>
          <w:sz w:val="32"/>
          <w:szCs w:val="32"/>
          <w:rtl/>
          <w:lang w:bidi="ar-DZ"/>
        </w:rPr>
        <w:t>إ</w:t>
      </w:r>
      <w:r w:rsidRPr="002D5AAD">
        <w:rPr>
          <w:rFonts w:ascii="Traditional Arabic" w:hAnsi="Traditional Arabic" w:cs="Traditional Arabic" w:hint="cs"/>
          <w:b/>
          <w:bCs/>
          <w:sz w:val="32"/>
          <w:szCs w:val="32"/>
          <w:rtl/>
          <w:lang w:bidi="ar-DZ"/>
        </w:rPr>
        <w:t xml:space="preserve">جراءالتجارب: </w:t>
      </w:r>
      <w:r w:rsidRPr="00C13BC7">
        <w:rPr>
          <w:rFonts w:ascii="Traditional Arabic" w:hAnsi="Traditional Arabic" w:cs="Traditional Arabic" w:hint="cs"/>
          <w:sz w:val="32"/>
          <w:szCs w:val="32"/>
          <w:rtl/>
          <w:lang w:bidi="ar-DZ"/>
        </w:rPr>
        <w:t>بدأتطبيق</w:t>
      </w:r>
      <w:r w:rsidR="00111936">
        <w:rPr>
          <w:rFonts w:ascii="Traditional Arabic" w:hAnsi="Traditional Arabic" w:cs="Traditional Arabic" w:hint="cs"/>
          <w:sz w:val="32"/>
          <w:szCs w:val="32"/>
          <w:rtl/>
          <w:lang w:bidi="ar-DZ"/>
        </w:rPr>
        <w:t>ال</w:t>
      </w:r>
      <w:r w:rsidRPr="00C13BC7">
        <w:rPr>
          <w:rFonts w:ascii="Traditional Arabic" w:hAnsi="Traditional Arabic" w:cs="Traditional Arabic" w:hint="cs"/>
          <w:sz w:val="32"/>
          <w:szCs w:val="32"/>
          <w:rtl/>
          <w:lang w:bidi="ar-DZ"/>
        </w:rPr>
        <w:t>أسلوبالتجاريفيمجالاتالبحثالعلميثمانتقلتطبيقهإلى الإدارةللاستفادةمنهفيمجالاتخاذالقرارات،وذلكبأنيتولىمتخذالقرارنفسهإجراء التجاربآخذافيالاعتبارجميعالعواملالملموسةوالغيرالملموسةوالاحتمالاتالمرتبطة بالمشكلةمحلالقرار</w:t>
      </w:r>
      <w:r w:rsidR="00F528BC">
        <w:rPr>
          <w:rFonts w:ascii="Traditional Arabic" w:hAnsi="Traditional Arabic" w:cs="Traditional Arabic" w:hint="cs"/>
          <w:sz w:val="32"/>
          <w:szCs w:val="32"/>
          <w:rtl/>
          <w:lang w:bidi="ar-DZ"/>
        </w:rPr>
        <w:t>.</w:t>
      </w:r>
    </w:p>
    <w:p w:rsidR="00C13BC7" w:rsidRPr="00D73F14" w:rsidRDefault="00C13BC7" w:rsidP="00BC30B3">
      <w:pPr>
        <w:pStyle w:val="Paragraphedeliste"/>
        <w:numPr>
          <w:ilvl w:val="0"/>
          <w:numId w:val="11"/>
        </w:numPr>
        <w:tabs>
          <w:tab w:val="left" w:pos="5607"/>
        </w:tabs>
        <w:bidi/>
        <w:spacing w:line="276" w:lineRule="auto"/>
        <w:jc w:val="both"/>
        <w:rPr>
          <w:rFonts w:ascii="Traditional Arabic" w:hAnsi="Traditional Arabic" w:cs="Traditional Arabic"/>
          <w:sz w:val="32"/>
          <w:szCs w:val="32"/>
          <w:lang w:bidi="ar-DZ"/>
        </w:rPr>
      </w:pPr>
      <w:r w:rsidRPr="002D5AAD">
        <w:rPr>
          <w:rFonts w:ascii="Traditional Arabic" w:hAnsi="Traditional Arabic" w:cs="Traditional Arabic" w:hint="cs"/>
          <w:b/>
          <w:bCs/>
          <w:sz w:val="32"/>
          <w:szCs w:val="32"/>
          <w:rtl/>
          <w:lang w:bidi="ar-DZ"/>
        </w:rPr>
        <w:lastRenderedPageBreak/>
        <w:t>البديهة</w:t>
      </w:r>
      <w:r w:rsidR="009B1AE8" w:rsidRPr="002D5AAD">
        <w:rPr>
          <w:rFonts w:ascii="Traditional Arabic" w:hAnsi="Traditional Arabic" w:cs="Traditional Arabic" w:hint="cs"/>
          <w:b/>
          <w:bCs/>
          <w:sz w:val="32"/>
          <w:szCs w:val="32"/>
          <w:rtl/>
          <w:lang w:bidi="ar-DZ"/>
        </w:rPr>
        <w:t>والحكم الشفهي</w:t>
      </w:r>
      <w:r w:rsidRPr="00D73F14">
        <w:rPr>
          <w:rFonts w:ascii="Traditional Arabic" w:hAnsi="Traditional Arabic" w:cs="Traditional Arabic"/>
          <w:sz w:val="32"/>
          <w:szCs w:val="32"/>
          <w:rtl/>
          <w:lang w:bidi="ar-DZ"/>
        </w:rPr>
        <w:t xml:space="preserve">: </w:t>
      </w:r>
      <w:r w:rsidRPr="00D73F14">
        <w:rPr>
          <w:rFonts w:ascii="Traditional Arabic" w:hAnsi="Traditional Arabic" w:cs="Traditional Arabic" w:hint="cs"/>
          <w:sz w:val="32"/>
          <w:szCs w:val="32"/>
          <w:rtl/>
          <w:lang w:bidi="ar-DZ"/>
        </w:rPr>
        <w:t>يعنيهذا</w:t>
      </w:r>
      <w:r w:rsidR="00D73F14" w:rsidRPr="00D73F14">
        <w:rPr>
          <w:rFonts w:ascii="Traditional Arabic" w:hAnsi="Traditional Arabic" w:cs="Traditional Arabic" w:hint="cs"/>
          <w:sz w:val="32"/>
          <w:szCs w:val="32"/>
          <w:rtl/>
          <w:lang w:bidi="ar-DZ"/>
        </w:rPr>
        <w:t>الأسلوب</w:t>
      </w:r>
      <w:r w:rsidRPr="00D73F14">
        <w:rPr>
          <w:rFonts w:ascii="Traditional Arabic" w:hAnsi="Traditional Arabic" w:cs="Traditional Arabic" w:hint="cs"/>
          <w:sz w:val="32"/>
          <w:szCs w:val="32"/>
          <w:rtl/>
          <w:lang w:bidi="ar-DZ"/>
        </w:rPr>
        <w:t>استخداممتخذالقرارحكمهالشخصي</w:t>
      </w:r>
      <w:r w:rsidR="009B1AE8" w:rsidRPr="00D73F14">
        <w:rPr>
          <w:rFonts w:ascii="Traditional Arabic" w:hAnsi="Traditional Arabic" w:cs="Traditional Arabic" w:hint="cs"/>
          <w:sz w:val="32"/>
          <w:szCs w:val="32"/>
          <w:rtl/>
          <w:lang w:bidi="ar-DZ"/>
        </w:rPr>
        <w:t>واعتماده على</w:t>
      </w:r>
      <w:r w:rsidRPr="00D73F14">
        <w:rPr>
          <w:rFonts w:ascii="Traditional Arabic" w:hAnsi="Traditional Arabic" w:cs="Traditional Arabic" w:hint="cs"/>
          <w:sz w:val="32"/>
          <w:szCs w:val="32"/>
          <w:rtl/>
          <w:lang w:bidi="ar-DZ"/>
        </w:rPr>
        <w:t>سرعةالبديهةفيإدراكالعناصرالرئيسيةالهامةللمواقف</w:t>
      </w:r>
      <w:r w:rsidR="009B1AE8" w:rsidRPr="00D73F14">
        <w:rPr>
          <w:rFonts w:ascii="Traditional Arabic" w:hAnsi="Traditional Arabic" w:cs="Traditional Arabic" w:hint="cs"/>
          <w:sz w:val="32"/>
          <w:szCs w:val="32"/>
          <w:rtl/>
          <w:lang w:bidi="ar-DZ"/>
        </w:rPr>
        <w:t>والمشكلات التي</w:t>
      </w:r>
      <w:r w:rsidRPr="00D73F14">
        <w:rPr>
          <w:rFonts w:ascii="Traditional Arabic" w:hAnsi="Traditional Arabic" w:cs="Traditional Arabic" w:hint="cs"/>
          <w:sz w:val="32"/>
          <w:szCs w:val="32"/>
          <w:rtl/>
          <w:lang w:bidi="ar-DZ"/>
        </w:rPr>
        <w:t>تعرضله،وفيفحص</w:t>
      </w:r>
      <w:r w:rsidR="009B1AE8" w:rsidRPr="00D73F14">
        <w:rPr>
          <w:rFonts w:ascii="Traditional Arabic" w:hAnsi="Traditional Arabic" w:cs="Traditional Arabic" w:hint="cs"/>
          <w:sz w:val="32"/>
          <w:szCs w:val="32"/>
          <w:rtl/>
          <w:lang w:bidi="ar-DZ"/>
        </w:rPr>
        <w:t>وتحليل وتقييم البيانات</w:t>
      </w:r>
      <w:r w:rsidRPr="00D73F14">
        <w:rPr>
          <w:rFonts w:ascii="Traditional Arabic" w:hAnsi="Traditional Arabic" w:cs="Traditional Arabic" w:hint="cs"/>
          <w:sz w:val="32"/>
          <w:szCs w:val="32"/>
          <w:rtl/>
          <w:lang w:bidi="ar-DZ"/>
        </w:rPr>
        <w:t>والمعلوماتالمتاحة</w:t>
      </w:r>
      <w:r w:rsidR="009B1AE8" w:rsidRPr="00D73F14">
        <w:rPr>
          <w:rFonts w:ascii="Traditional Arabic" w:hAnsi="Traditional Arabic" w:cs="Traditional Arabic" w:hint="cs"/>
          <w:sz w:val="32"/>
          <w:szCs w:val="32"/>
          <w:rtl/>
          <w:lang w:bidi="ar-DZ"/>
        </w:rPr>
        <w:t xml:space="preserve">والفهم </w:t>
      </w:r>
      <w:r w:rsidRPr="00D73F14">
        <w:rPr>
          <w:rFonts w:ascii="Traditional Arabic" w:hAnsi="Traditional Arabic" w:cs="Traditional Arabic" w:hint="cs"/>
          <w:sz w:val="32"/>
          <w:szCs w:val="32"/>
          <w:rtl/>
          <w:lang w:bidi="ar-DZ"/>
        </w:rPr>
        <w:t>العميق</w:t>
      </w:r>
      <w:r w:rsidRPr="00D73F14">
        <w:rPr>
          <w:rFonts w:ascii="Traditional Arabic" w:hAnsi="Traditional Arabic" w:cs="Traditional Arabic"/>
          <w:sz w:val="32"/>
          <w:szCs w:val="32"/>
          <w:rtl/>
          <w:lang w:bidi="ar-DZ"/>
        </w:rPr>
        <w:t>.</w:t>
      </w:r>
    </w:p>
    <w:p w:rsidR="00C13BC7" w:rsidRDefault="00C13BC7" w:rsidP="002D5AAD">
      <w:pPr>
        <w:tabs>
          <w:tab w:val="left" w:pos="5607"/>
        </w:tabs>
        <w:bidi/>
        <w:ind w:left="360"/>
        <w:jc w:val="both"/>
        <w:rPr>
          <w:rFonts w:ascii="Traditional Arabic" w:hAnsi="Traditional Arabic" w:cs="Traditional Arabic"/>
          <w:sz w:val="32"/>
          <w:szCs w:val="32"/>
          <w:rtl/>
          <w:lang w:bidi="ar-DZ"/>
        </w:rPr>
      </w:pPr>
      <w:r w:rsidRPr="00D73F14">
        <w:rPr>
          <w:rFonts w:ascii="Traditional Arabic" w:hAnsi="Traditional Arabic" w:cs="Traditional Arabic" w:hint="cs"/>
          <w:sz w:val="32"/>
          <w:szCs w:val="32"/>
          <w:rtl/>
          <w:lang w:bidi="ar-DZ"/>
        </w:rPr>
        <w:t>د</w:t>
      </w:r>
      <w:r w:rsidRPr="00D73F14">
        <w:rPr>
          <w:rFonts w:ascii="Traditional Arabic" w:hAnsi="Traditional Arabic" w:cs="Traditional Arabic"/>
          <w:sz w:val="32"/>
          <w:szCs w:val="32"/>
          <w:rtl/>
          <w:lang w:bidi="ar-DZ"/>
        </w:rPr>
        <w:t>-</w:t>
      </w:r>
      <w:r w:rsidRPr="002D5AAD">
        <w:rPr>
          <w:rFonts w:ascii="Traditional Arabic" w:hAnsi="Traditional Arabic" w:cs="Traditional Arabic" w:hint="cs"/>
          <w:b/>
          <w:bCs/>
          <w:sz w:val="32"/>
          <w:szCs w:val="32"/>
          <w:rtl/>
          <w:lang w:bidi="ar-DZ"/>
        </w:rPr>
        <w:t>دراسة</w:t>
      </w:r>
      <w:r w:rsidR="00D73F14" w:rsidRPr="002D5AAD">
        <w:rPr>
          <w:rFonts w:ascii="Traditional Arabic" w:hAnsi="Traditional Arabic" w:cs="Traditional Arabic" w:hint="cs"/>
          <w:b/>
          <w:bCs/>
          <w:sz w:val="32"/>
          <w:szCs w:val="32"/>
          <w:rtl/>
          <w:lang w:bidi="ar-DZ"/>
        </w:rPr>
        <w:t>الأداء</w:t>
      </w:r>
      <w:r w:rsidRPr="002D5AAD">
        <w:rPr>
          <w:rFonts w:ascii="Traditional Arabic" w:hAnsi="Traditional Arabic" w:cs="Traditional Arabic" w:hint="cs"/>
          <w:b/>
          <w:bCs/>
          <w:sz w:val="32"/>
          <w:szCs w:val="32"/>
          <w:rtl/>
          <w:lang w:bidi="ar-DZ"/>
        </w:rPr>
        <w:t>و</w:t>
      </w:r>
      <w:r w:rsidR="00D73F14" w:rsidRPr="002D5AAD">
        <w:rPr>
          <w:rFonts w:ascii="Traditional Arabic" w:hAnsi="Traditional Arabic" w:cs="Traditional Arabic" w:hint="cs"/>
          <w:b/>
          <w:bCs/>
          <w:sz w:val="32"/>
          <w:szCs w:val="32"/>
          <w:rtl/>
          <w:lang w:bidi="ar-DZ"/>
        </w:rPr>
        <w:t>الاقتراحات</w:t>
      </w:r>
      <w:r w:rsidRPr="002D5AAD">
        <w:rPr>
          <w:rFonts w:ascii="Traditional Arabic" w:hAnsi="Traditional Arabic" w:cs="Traditional Arabic" w:hint="cs"/>
          <w:b/>
          <w:bCs/>
          <w:sz w:val="32"/>
          <w:szCs w:val="32"/>
          <w:rtl/>
          <w:lang w:bidi="ar-DZ"/>
        </w:rPr>
        <w:t>وتحليلها</w:t>
      </w:r>
      <w:r w:rsidRPr="002D5AAD">
        <w:rPr>
          <w:rFonts w:ascii="Traditional Arabic" w:hAnsi="Traditional Arabic" w:cs="Traditional Arabic"/>
          <w:b/>
          <w:bCs/>
          <w:sz w:val="32"/>
          <w:szCs w:val="32"/>
          <w:rtl/>
          <w:lang w:bidi="ar-DZ"/>
        </w:rPr>
        <w:t>:</w:t>
      </w:r>
      <w:r w:rsidRPr="00D73F14">
        <w:rPr>
          <w:rFonts w:ascii="Traditional Arabic" w:hAnsi="Traditional Arabic" w:cs="Traditional Arabic" w:hint="cs"/>
          <w:sz w:val="32"/>
          <w:szCs w:val="32"/>
          <w:rtl/>
          <w:lang w:bidi="ar-DZ"/>
        </w:rPr>
        <w:t>يعنيهذا</w:t>
      </w:r>
      <w:r w:rsidR="00D73F14" w:rsidRPr="00D73F14">
        <w:rPr>
          <w:rFonts w:ascii="Traditional Arabic" w:hAnsi="Traditional Arabic" w:cs="Traditional Arabic" w:hint="cs"/>
          <w:sz w:val="32"/>
          <w:szCs w:val="32"/>
          <w:rtl/>
          <w:lang w:bidi="ar-DZ"/>
        </w:rPr>
        <w:t>الأسلوب</w:t>
      </w:r>
      <w:r w:rsidRPr="00D73F14">
        <w:rPr>
          <w:rFonts w:ascii="Traditional Arabic" w:hAnsi="Traditional Arabic" w:cs="Traditional Arabic" w:hint="cs"/>
          <w:sz w:val="32"/>
          <w:szCs w:val="32"/>
          <w:rtl/>
          <w:lang w:bidi="ar-DZ"/>
        </w:rPr>
        <w:t>اعتمادمتخذاالقرار</w:t>
      </w:r>
      <w:r w:rsidR="002D5AAD">
        <w:rPr>
          <w:rFonts w:ascii="Traditional Arabic" w:hAnsi="Traditional Arabic" w:cs="Traditional Arabic" w:hint="cs"/>
          <w:sz w:val="32"/>
          <w:szCs w:val="32"/>
          <w:rtl/>
          <w:lang w:bidi="ar-DZ"/>
        </w:rPr>
        <w:t xml:space="preserve">على </w:t>
      </w:r>
      <w:r w:rsidRPr="00D73F14">
        <w:rPr>
          <w:rFonts w:ascii="Traditional Arabic" w:hAnsi="Traditional Arabic" w:cs="Traditional Arabic" w:hint="cs"/>
          <w:sz w:val="32"/>
          <w:szCs w:val="32"/>
          <w:rtl/>
          <w:lang w:bidi="ar-DZ"/>
        </w:rPr>
        <w:t>البحوثو</w:t>
      </w:r>
      <w:r w:rsidRPr="00C13BC7">
        <w:rPr>
          <w:rFonts w:ascii="Traditional Arabic" w:hAnsi="Traditional Arabic" w:cs="Traditional Arabic" w:hint="cs"/>
          <w:sz w:val="32"/>
          <w:szCs w:val="32"/>
          <w:rtl/>
          <w:lang w:bidi="ar-DZ"/>
        </w:rPr>
        <w:t>دراسة</w:t>
      </w:r>
      <w:r w:rsidR="00D73F14" w:rsidRPr="00C13BC7">
        <w:rPr>
          <w:rFonts w:ascii="Traditional Arabic" w:hAnsi="Traditional Arabic" w:cs="Traditional Arabic" w:hint="cs"/>
          <w:sz w:val="32"/>
          <w:szCs w:val="32"/>
          <w:rtl/>
          <w:lang w:bidi="ar-DZ"/>
        </w:rPr>
        <w:t>الآراء</w:t>
      </w:r>
      <w:r w:rsidRPr="00C13BC7">
        <w:rPr>
          <w:rFonts w:ascii="Traditional Arabic" w:hAnsi="Traditional Arabic" w:cs="Traditional Arabic" w:hint="cs"/>
          <w:sz w:val="32"/>
          <w:szCs w:val="32"/>
          <w:rtl/>
          <w:lang w:bidi="ar-DZ"/>
        </w:rPr>
        <w:t>و</w:t>
      </w:r>
      <w:r w:rsidR="00D73F14" w:rsidRPr="00C13BC7">
        <w:rPr>
          <w:rFonts w:ascii="Traditional Arabic" w:hAnsi="Traditional Arabic" w:cs="Traditional Arabic" w:hint="cs"/>
          <w:sz w:val="32"/>
          <w:szCs w:val="32"/>
          <w:rtl/>
          <w:lang w:bidi="ar-DZ"/>
        </w:rPr>
        <w:t>الاقتراحات</w:t>
      </w:r>
      <w:r w:rsidRPr="00C13BC7">
        <w:rPr>
          <w:rFonts w:ascii="Traditional Arabic" w:hAnsi="Traditional Arabic" w:cs="Traditional Arabic" w:hint="cs"/>
          <w:sz w:val="32"/>
          <w:szCs w:val="32"/>
          <w:rtl/>
          <w:lang w:bidi="ar-DZ"/>
        </w:rPr>
        <w:t>التيتقدمإليهحولالمشكلةوتحليلهاليتمكنعلىضوءهامناختيارالبديل</w:t>
      </w:r>
      <w:r w:rsidR="00D73F14" w:rsidRPr="00C13BC7">
        <w:rPr>
          <w:rFonts w:ascii="Traditional Arabic" w:hAnsi="Traditional Arabic" w:cs="Traditional Arabic" w:hint="cs"/>
          <w:sz w:val="32"/>
          <w:szCs w:val="32"/>
          <w:rtl/>
          <w:lang w:bidi="ar-DZ"/>
        </w:rPr>
        <w:t>الأفضل</w:t>
      </w:r>
      <w:r w:rsidRPr="00C13BC7">
        <w:rPr>
          <w:rFonts w:ascii="Traditional Arabic" w:hAnsi="Traditional Arabic" w:cs="Traditional Arabic"/>
          <w:sz w:val="32"/>
          <w:szCs w:val="32"/>
          <w:rtl/>
          <w:lang w:bidi="ar-DZ"/>
        </w:rPr>
        <w:t>.</w:t>
      </w:r>
    </w:p>
    <w:p w:rsidR="00D73F14" w:rsidRPr="00D73F14" w:rsidRDefault="00D73F14" w:rsidP="002D5AAD">
      <w:pPr>
        <w:tabs>
          <w:tab w:val="left" w:pos="5607"/>
        </w:tabs>
        <w:bidi/>
        <w:ind w:left="360"/>
        <w:jc w:val="both"/>
        <w:rPr>
          <w:rFonts w:ascii="Traditional Arabic" w:hAnsi="Traditional Arabic" w:cs="Traditional Arabic"/>
          <w:sz w:val="32"/>
          <w:szCs w:val="32"/>
          <w:rtl/>
          <w:lang w:bidi="ar-DZ"/>
        </w:rPr>
      </w:pPr>
      <w:r w:rsidRPr="002D5AAD">
        <w:rPr>
          <w:rFonts w:ascii="Traditional Arabic" w:hAnsi="Traditional Arabic" w:cs="Traditional Arabic" w:hint="cs"/>
          <w:b/>
          <w:bCs/>
          <w:sz w:val="32"/>
          <w:szCs w:val="32"/>
          <w:rtl/>
          <w:lang w:bidi="ar-DZ"/>
        </w:rPr>
        <w:t>ثانيا</w:t>
      </w:r>
      <w:r w:rsidRPr="002D5AAD">
        <w:rPr>
          <w:rFonts w:ascii="Traditional Arabic" w:hAnsi="Traditional Arabic" w:cs="Traditional Arabic"/>
          <w:b/>
          <w:bCs/>
          <w:sz w:val="32"/>
          <w:szCs w:val="32"/>
          <w:rtl/>
          <w:lang w:bidi="ar-DZ"/>
        </w:rPr>
        <w:t xml:space="preserve"> : </w:t>
      </w:r>
      <w:r w:rsidRPr="002D5AAD">
        <w:rPr>
          <w:rFonts w:ascii="Traditional Arabic" w:hAnsi="Traditional Arabic" w:cs="Traditional Arabic" w:hint="cs"/>
          <w:b/>
          <w:bCs/>
          <w:sz w:val="32"/>
          <w:szCs w:val="32"/>
          <w:rtl/>
          <w:lang w:bidi="ar-DZ"/>
        </w:rPr>
        <w:t>الأساليبالعلميةفياتخاذالقرارات</w:t>
      </w:r>
      <w:r w:rsidRPr="00D73F14">
        <w:rPr>
          <w:rFonts w:ascii="Traditional Arabic" w:hAnsi="Traditional Arabic" w:cs="Traditional Arabic"/>
          <w:sz w:val="32"/>
          <w:szCs w:val="32"/>
          <w:lang w:bidi="ar-DZ"/>
        </w:rPr>
        <w:t>:</w:t>
      </w:r>
    </w:p>
    <w:p w:rsidR="00D73F14" w:rsidRDefault="00D73F14" w:rsidP="00F528BC">
      <w:pPr>
        <w:tabs>
          <w:tab w:val="left" w:pos="5607"/>
        </w:tabs>
        <w:bidi/>
        <w:ind w:left="360"/>
        <w:jc w:val="both"/>
        <w:rPr>
          <w:rFonts w:ascii="Traditional Arabic" w:hAnsi="Traditional Arabic" w:cs="Traditional Arabic"/>
          <w:sz w:val="32"/>
          <w:szCs w:val="32"/>
          <w:rtl/>
          <w:lang w:bidi="ar-DZ"/>
        </w:rPr>
      </w:pPr>
      <w:r w:rsidRPr="00D73F14">
        <w:rPr>
          <w:rFonts w:ascii="Traditional Arabic" w:hAnsi="Traditional Arabic" w:cs="Traditional Arabic" w:hint="cs"/>
          <w:sz w:val="32"/>
          <w:szCs w:val="32"/>
          <w:rtl/>
          <w:lang w:bidi="ar-DZ"/>
        </w:rPr>
        <w:t>لقدغلبعلىهذهالأساليبالتحكيمالعلميخاصةوأمامالتطوراتالهائلةالتيشهدتها</w:t>
      </w:r>
      <w:r w:rsidR="002D5AAD">
        <w:rPr>
          <w:rFonts w:ascii="Traditional Arabic" w:hAnsi="Traditional Arabic" w:cs="Traditional Arabic" w:hint="cs"/>
          <w:sz w:val="32"/>
          <w:szCs w:val="32"/>
          <w:rtl/>
          <w:lang w:bidi="ar-DZ"/>
        </w:rPr>
        <w:t>الحضارة</w:t>
      </w:r>
      <w:r w:rsidRPr="00D73F14">
        <w:rPr>
          <w:rFonts w:ascii="Traditional Arabic" w:hAnsi="Traditional Arabic" w:cs="Traditional Arabic" w:hint="cs"/>
          <w:sz w:val="32"/>
          <w:szCs w:val="32"/>
          <w:rtl/>
          <w:lang w:bidi="ar-DZ"/>
        </w:rPr>
        <w:t>الحديثةمنذمطلعالستيناتبسببتضخمحجمالتنظيماتالإداريةوتعقدنشاطهاوارتقاءمستوىالتعليموالثقافةللمتع</w:t>
      </w:r>
      <w:r w:rsidR="00272CBD">
        <w:rPr>
          <w:rFonts w:ascii="Traditional Arabic" w:hAnsi="Traditional Arabic" w:cs="Traditional Arabic" w:hint="cs"/>
          <w:sz w:val="32"/>
          <w:szCs w:val="32"/>
          <w:rtl/>
          <w:lang w:bidi="ar-DZ"/>
        </w:rPr>
        <w:t>املين</w:t>
      </w:r>
      <w:r w:rsidRPr="00D73F14">
        <w:rPr>
          <w:rFonts w:ascii="Traditional Arabic" w:hAnsi="Traditional Arabic" w:cs="Traditional Arabic" w:hint="cs"/>
          <w:sz w:val="32"/>
          <w:szCs w:val="32"/>
          <w:rtl/>
          <w:lang w:bidi="ar-DZ"/>
        </w:rPr>
        <w:t>فيها،كلهذهالأساليبوغيرهاأدتإلىالتحول</w:t>
      </w:r>
      <w:r w:rsidR="00272CBD">
        <w:rPr>
          <w:rFonts w:ascii="Traditional Arabic" w:hAnsi="Traditional Arabic" w:cs="Traditional Arabic" w:hint="cs"/>
          <w:sz w:val="32"/>
          <w:szCs w:val="32"/>
          <w:rtl/>
          <w:lang w:bidi="ar-DZ"/>
        </w:rPr>
        <w:t>ل</w:t>
      </w:r>
      <w:r w:rsidR="002B03CC">
        <w:rPr>
          <w:rFonts w:ascii="Traditional Arabic" w:hAnsi="Traditional Arabic" w:cs="Traditional Arabic" w:hint="cs"/>
          <w:sz w:val="32"/>
          <w:szCs w:val="32"/>
          <w:rtl/>
          <w:lang w:bidi="ar-DZ"/>
        </w:rPr>
        <w:t>لأ</w:t>
      </w:r>
      <w:r w:rsidRPr="00D73F14">
        <w:rPr>
          <w:rFonts w:ascii="Traditional Arabic" w:hAnsi="Traditional Arabic" w:cs="Traditional Arabic" w:hint="cs"/>
          <w:sz w:val="32"/>
          <w:szCs w:val="32"/>
          <w:rtl/>
          <w:lang w:bidi="ar-DZ"/>
        </w:rPr>
        <w:t>ساليبذاتالطابعالعلمي</w:t>
      </w:r>
      <w:r w:rsidR="002B03CC">
        <w:rPr>
          <w:rFonts w:ascii="Traditional Arabic" w:hAnsi="Traditional Arabic" w:cs="Traditional Arabic" w:hint="cs"/>
          <w:sz w:val="32"/>
          <w:szCs w:val="32"/>
          <w:rtl/>
          <w:lang w:bidi="ar-DZ"/>
        </w:rPr>
        <w:t>لا</w:t>
      </w:r>
      <w:r w:rsidRPr="00D73F14">
        <w:rPr>
          <w:rFonts w:ascii="Traditional Arabic" w:hAnsi="Traditional Arabic" w:cs="Traditional Arabic" w:hint="cs"/>
          <w:sz w:val="32"/>
          <w:szCs w:val="32"/>
          <w:rtl/>
          <w:lang w:bidi="ar-DZ"/>
        </w:rPr>
        <w:t>تخاذالقراراتالمختلفة</w:t>
      </w:r>
      <w:r w:rsidRPr="00D73F14">
        <w:rPr>
          <w:rFonts w:ascii="Traditional Arabic" w:hAnsi="Traditional Arabic" w:cs="Traditional Arabic"/>
          <w:sz w:val="32"/>
          <w:szCs w:val="32"/>
          <w:rtl/>
          <w:lang w:bidi="ar-DZ"/>
        </w:rPr>
        <w:t xml:space="preserve"> .</w:t>
      </w:r>
    </w:p>
    <w:p w:rsidR="002B03CC" w:rsidRDefault="002B03CC" w:rsidP="002D5AAD">
      <w:pPr>
        <w:tabs>
          <w:tab w:val="left" w:pos="5607"/>
        </w:tabs>
        <w:bidi/>
        <w:ind w:left="360"/>
        <w:jc w:val="both"/>
        <w:rPr>
          <w:rFonts w:ascii="Traditional Arabic" w:hAnsi="Traditional Arabic" w:cs="Traditional Arabic"/>
          <w:sz w:val="32"/>
          <w:szCs w:val="32"/>
          <w:rtl/>
          <w:lang w:bidi="ar-DZ"/>
        </w:rPr>
      </w:pPr>
      <w:r w:rsidRPr="002B03CC">
        <w:rPr>
          <w:rFonts w:ascii="Traditional Arabic" w:hAnsi="Traditional Arabic" w:cs="Traditional Arabic" w:hint="cs"/>
          <w:sz w:val="32"/>
          <w:szCs w:val="32"/>
          <w:rtl/>
          <w:lang w:bidi="ar-DZ"/>
        </w:rPr>
        <w:t>ويمكنذكربعضالأساليبالحديثةعلىالنحوالتالي</w:t>
      </w:r>
      <w:r>
        <w:rPr>
          <w:rStyle w:val="Appelnotedebasdep"/>
          <w:rFonts w:ascii="Traditional Arabic" w:hAnsi="Traditional Arabic" w:cs="Traditional Arabic"/>
          <w:sz w:val="32"/>
          <w:szCs w:val="32"/>
          <w:rtl/>
          <w:lang w:bidi="ar-DZ"/>
        </w:rPr>
        <w:footnoteReference w:id="21"/>
      </w:r>
      <w:r>
        <w:rPr>
          <w:rFonts w:ascii="Traditional Arabic" w:hAnsi="Traditional Arabic" w:cs="Traditional Arabic" w:hint="cs"/>
          <w:sz w:val="32"/>
          <w:szCs w:val="32"/>
          <w:rtl/>
          <w:lang w:bidi="ar-DZ"/>
        </w:rPr>
        <w:t>:</w:t>
      </w:r>
    </w:p>
    <w:p w:rsidR="002B03CC" w:rsidRPr="002B03CC" w:rsidRDefault="002B03CC" w:rsidP="00F528BC">
      <w:pPr>
        <w:tabs>
          <w:tab w:val="left" w:pos="5607"/>
        </w:tabs>
        <w:bidi/>
        <w:ind w:left="360"/>
        <w:jc w:val="both"/>
        <w:rPr>
          <w:rFonts w:ascii="Traditional Arabic" w:hAnsi="Traditional Arabic" w:cs="Traditional Arabic"/>
          <w:sz w:val="32"/>
          <w:szCs w:val="32"/>
          <w:rtl/>
          <w:lang w:bidi="ar-DZ"/>
        </w:rPr>
      </w:pPr>
      <w:r w:rsidRPr="002B03CC">
        <w:rPr>
          <w:rFonts w:ascii="Traditional Arabic" w:hAnsi="Traditional Arabic" w:cs="Traditional Arabic"/>
          <w:sz w:val="32"/>
          <w:szCs w:val="32"/>
          <w:lang w:bidi="ar-DZ"/>
        </w:rPr>
        <w:t xml:space="preserve">- </w:t>
      </w:r>
      <w:r w:rsidRPr="002B03CC">
        <w:rPr>
          <w:rFonts w:ascii="Traditional Arabic" w:hAnsi="Traditional Arabic" w:cs="Traditional Arabic" w:hint="cs"/>
          <w:sz w:val="32"/>
          <w:szCs w:val="32"/>
          <w:rtl/>
          <w:lang w:bidi="ar-DZ"/>
        </w:rPr>
        <w:t>بحوث</w:t>
      </w:r>
      <w:r w:rsidR="009B1AE8" w:rsidRPr="002B03CC">
        <w:rPr>
          <w:rFonts w:ascii="Traditional Arabic" w:hAnsi="Traditional Arabic" w:cs="Traditional Arabic" w:hint="cs"/>
          <w:sz w:val="32"/>
          <w:szCs w:val="32"/>
          <w:rtl/>
          <w:lang w:bidi="ar-DZ"/>
        </w:rPr>
        <w:t>العمليات</w:t>
      </w:r>
      <w:r w:rsidR="00F528BC">
        <w:rPr>
          <w:rFonts w:ascii="Traditional Arabic" w:hAnsi="Traditional Arabic" w:cs="Traditional Arabic" w:hint="cs"/>
          <w:sz w:val="32"/>
          <w:szCs w:val="32"/>
          <w:rtl/>
          <w:lang w:bidi="ar-DZ"/>
        </w:rPr>
        <w:t>؛</w:t>
      </w:r>
    </w:p>
    <w:p w:rsidR="002B03CC" w:rsidRPr="002B03CC" w:rsidRDefault="002B03CC" w:rsidP="00272CBD">
      <w:pPr>
        <w:tabs>
          <w:tab w:val="left" w:pos="5607"/>
        </w:tabs>
        <w:bidi/>
        <w:ind w:left="360"/>
        <w:jc w:val="both"/>
        <w:rPr>
          <w:rFonts w:ascii="Traditional Arabic" w:hAnsi="Traditional Arabic" w:cs="Traditional Arabic"/>
          <w:sz w:val="32"/>
          <w:szCs w:val="32"/>
          <w:rtl/>
          <w:lang w:bidi="ar-DZ"/>
        </w:rPr>
      </w:pPr>
      <w:r w:rsidRPr="002B03CC">
        <w:rPr>
          <w:rFonts w:ascii="Traditional Arabic" w:hAnsi="Traditional Arabic" w:cs="Traditional Arabic"/>
          <w:sz w:val="32"/>
          <w:szCs w:val="32"/>
          <w:lang w:bidi="ar-DZ"/>
        </w:rPr>
        <w:t xml:space="preserve">- </w:t>
      </w:r>
      <w:r w:rsidRPr="002B03CC">
        <w:rPr>
          <w:rFonts w:ascii="Traditional Arabic" w:hAnsi="Traditional Arabic" w:cs="Traditional Arabic" w:hint="cs"/>
          <w:sz w:val="32"/>
          <w:szCs w:val="32"/>
          <w:rtl/>
          <w:lang w:bidi="ar-DZ"/>
        </w:rPr>
        <w:t>نظريةالاحتمالات</w:t>
      </w:r>
      <w:r w:rsidR="00F528BC">
        <w:rPr>
          <w:rFonts w:ascii="Traditional Arabic" w:hAnsi="Traditional Arabic" w:cs="Traditional Arabic" w:hint="cs"/>
          <w:sz w:val="32"/>
          <w:szCs w:val="32"/>
          <w:rtl/>
          <w:lang w:bidi="ar-DZ"/>
        </w:rPr>
        <w:t>؛</w:t>
      </w:r>
    </w:p>
    <w:p w:rsidR="002B03CC" w:rsidRPr="002B03CC" w:rsidRDefault="002B03CC" w:rsidP="00272CBD">
      <w:pPr>
        <w:tabs>
          <w:tab w:val="left" w:pos="5607"/>
        </w:tabs>
        <w:bidi/>
        <w:ind w:left="360"/>
        <w:jc w:val="both"/>
        <w:rPr>
          <w:rFonts w:ascii="Traditional Arabic" w:hAnsi="Traditional Arabic" w:cs="Traditional Arabic"/>
          <w:sz w:val="32"/>
          <w:szCs w:val="32"/>
          <w:rtl/>
          <w:lang w:bidi="ar-DZ"/>
        </w:rPr>
      </w:pPr>
      <w:r w:rsidRPr="002B03CC">
        <w:rPr>
          <w:rFonts w:ascii="Traditional Arabic" w:hAnsi="Traditional Arabic" w:cs="Traditional Arabic"/>
          <w:sz w:val="32"/>
          <w:szCs w:val="32"/>
          <w:lang w:bidi="ar-DZ"/>
        </w:rPr>
        <w:t xml:space="preserve">- </w:t>
      </w:r>
      <w:r w:rsidRPr="002B03CC">
        <w:rPr>
          <w:rFonts w:ascii="Traditional Arabic" w:hAnsi="Traditional Arabic" w:cs="Traditional Arabic" w:hint="cs"/>
          <w:sz w:val="32"/>
          <w:szCs w:val="32"/>
          <w:rtl/>
          <w:lang w:bidi="ar-DZ"/>
        </w:rPr>
        <w:t>أسلوبشجرةالقرارات</w:t>
      </w:r>
      <w:r w:rsidR="00F528BC">
        <w:rPr>
          <w:rFonts w:ascii="Traditional Arabic" w:hAnsi="Traditional Arabic" w:cs="Traditional Arabic" w:hint="cs"/>
          <w:sz w:val="32"/>
          <w:szCs w:val="32"/>
          <w:rtl/>
          <w:lang w:bidi="ar-DZ"/>
        </w:rPr>
        <w:t>؛</w:t>
      </w:r>
    </w:p>
    <w:p w:rsidR="002B03CC" w:rsidRDefault="002B03CC" w:rsidP="00272CBD">
      <w:pPr>
        <w:tabs>
          <w:tab w:val="left" w:pos="5607"/>
        </w:tabs>
        <w:bidi/>
        <w:ind w:left="360"/>
        <w:jc w:val="both"/>
        <w:rPr>
          <w:rFonts w:ascii="Traditional Arabic" w:hAnsi="Traditional Arabic" w:cs="Traditional Arabic"/>
          <w:sz w:val="32"/>
          <w:szCs w:val="32"/>
          <w:rtl/>
          <w:lang w:bidi="ar-DZ"/>
        </w:rPr>
      </w:pPr>
      <w:r w:rsidRPr="002B03CC">
        <w:rPr>
          <w:rFonts w:ascii="Traditional Arabic" w:hAnsi="Traditional Arabic" w:cs="Traditional Arabic"/>
          <w:sz w:val="32"/>
          <w:szCs w:val="32"/>
          <w:lang w:bidi="ar-DZ"/>
        </w:rPr>
        <w:t xml:space="preserve">- </w:t>
      </w:r>
      <w:r w:rsidRPr="002B03CC">
        <w:rPr>
          <w:rFonts w:ascii="Traditional Arabic" w:hAnsi="Traditional Arabic" w:cs="Traditional Arabic" w:hint="cs"/>
          <w:sz w:val="32"/>
          <w:szCs w:val="32"/>
          <w:rtl/>
          <w:lang w:bidi="ar-DZ"/>
        </w:rPr>
        <w:t>أسلوبالتحليلالحدي</w:t>
      </w:r>
      <w:r w:rsidR="00F528BC">
        <w:rPr>
          <w:rFonts w:ascii="Traditional Arabic" w:hAnsi="Traditional Arabic" w:cs="Traditional Arabic" w:hint="cs"/>
          <w:sz w:val="32"/>
          <w:szCs w:val="32"/>
          <w:rtl/>
          <w:lang w:bidi="ar-DZ"/>
        </w:rPr>
        <w:t>؛</w:t>
      </w:r>
    </w:p>
    <w:p w:rsidR="002B03CC" w:rsidRPr="00C13BC7" w:rsidRDefault="002B03CC" w:rsidP="00272CBD">
      <w:pPr>
        <w:tabs>
          <w:tab w:val="left" w:pos="5607"/>
        </w:tabs>
        <w:bidi/>
        <w:ind w:left="360"/>
        <w:jc w:val="both"/>
        <w:rPr>
          <w:rFonts w:ascii="Traditional Arabic" w:hAnsi="Traditional Arabic" w:cs="Traditional Arabic"/>
          <w:sz w:val="32"/>
          <w:szCs w:val="32"/>
          <w:rtl/>
          <w:lang w:bidi="ar-DZ"/>
        </w:rPr>
      </w:pPr>
      <w:r w:rsidRPr="002B03CC">
        <w:rPr>
          <w:rFonts w:ascii="Traditional Arabic" w:hAnsi="Traditional Arabic" w:cs="Traditional Arabic"/>
          <w:sz w:val="32"/>
          <w:szCs w:val="32"/>
          <w:rtl/>
          <w:lang w:bidi="ar-DZ"/>
        </w:rPr>
        <w:t xml:space="preserve">- </w:t>
      </w:r>
      <w:r w:rsidRPr="002B03CC">
        <w:rPr>
          <w:rFonts w:ascii="Traditional Arabic" w:hAnsi="Traditional Arabic" w:cs="Traditional Arabic" w:hint="cs"/>
          <w:sz w:val="32"/>
          <w:szCs w:val="32"/>
          <w:rtl/>
          <w:lang w:bidi="ar-DZ"/>
        </w:rPr>
        <w:t>أسلوبدراسةالحالات</w:t>
      </w:r>
      <w:r w:rsidR="00F528BC">
        <w:rPr>
          <w:rFonts w:ascii="Traditional Arabic" w:hAnsi="Traditional Arabic" w:cs="Traditional Arabic" w:hint="cs"/>
          <w:sz w:val="32"/>
          <w:szCs w:val="32"/>
          <w:rtl/>
          <w:lang w:bidi="ar-DZ"/>
        </w:rPr>
        <w:t>.</w:t>
      </w:r>
    </w:p>
    <w:p w:rsidR="00FE239E" w:rsidRDefault="007A2D50" w:rsidP="004754AF">
      <w:pPr>
        <w:tabs>
          <w:tab w:val="left" w:pos="5607"/>
        </w:tabs>
        <w:bidi/>
        <w:ind w:left="360"/>
        <w:jc w:val="both"/>
        <w:rPr>
          <w:rFonts w:ascii="Traditional Arabic" w:hAnsi="Traditional Arabic" w:cs="Traditional Arabic"/>
          <w:sz w:val="32"/>
          <w:szCs w:val="32"/>
          <w:rtl/>
          <w:lang w:bidi="ar-DZ"/>
        </w:rPr>
      </w:pPr>
      <w:r w:rsidRPr="00272CBD">
        <w:rPr>
          <w:rFonts w:ascii="Traditional Arabic" w:hAnsi="Traditional Arabic" w:cs="Traditional Arabic" w:hint="cs"/>
          <w:b/>
          <w:bCs/>
          <w:sz w:val="32"/>
          <w:szCs w:val="32"/>
          <w:rtl/>
          <w:lang w:bidi="ar-DZ"/>
        </w:rPr>
        <w:t>أ</w:t>
      </w:r>
      <w:r w:rsidRPr="00272CBD">
        <w:rPr>
          <w:rFonts w:ascii="Traditional Arabic" w:hAnsi="Traditional Arabic" w:cs="Traditional Arabic"/>
          <w:b/>
          <w:bCs/>
          <w:sz w:val="32"/>
          <w:szCs w:val="32"/>
          <w:rtl/>
          <w:lang w:bidi="ar-DZ"/>
        </w:rPr>
        <w:t xml:space="preserve">- </w:t>
      </w:r>
      <w:r w:rsidRPr="00272CBD">
        <w:rPr>
          <w:rFonts w:ascii="Traditional Arabic" w:hAnsi="Traditional Arabic" w:cs="Traditional Arabic" w:hint="cs"/>
          <w:b/>
          <w:bCs/>
          <w:sz w:val="32"/>
          <w:szCs w:val="32"/>
          <w:rtl/>
          <w:lang w:bidi="ar-DZ"/>
        </w:rPr>
        <w:t>بحوثالع</w:t>
      </w:r>
      <w:r w:rsidR="00F57348" w:rsidRPr="00272CBD">
        <w:rPr>
          <w:rFonts w:ascii="Traditional Arabic" w:hAnsi="Traditional Arabic" w:cs="Traditional Arabic" w:hint="cs"/>
          <w:b/>
          <w:bCs/>
          <w:sz w:val="32"/>
          <w:szCs w:val="32"/>
          <w:rtl/>
          <w:lang w:bidi="ar-DZ"/>
        </w:rPr>
        <w:t>مليات</w:t>
      </w:r>
      <w:r w:rsidRPr="00272CBD">
        <w:rPr>
          <w:rFonts w:ascii="Traditional Arabic" w:hAnsi="Traditional Arabic" w:cs="Traditional Arabic"/>
          <w:b/>
          <w:bCs/>
          <w:sz w:val="32"/>
          <w:szCs w:val="32"/>
          <w:rtl/>
          <w:lang w:bidi="ar-DZ"/>
        </w:rPr>
        <w:t xml:space="preserve">: </w:t>
      </w:r>
      <w:r w:rsidRPr="00FE239E">
        <w:rPr>
          <w:rFonts w:ascii="Traditional Arabic" w:hAnsi="Traditional Arabic" w:cs="Traditional Arabic" w:hint="cs"/>
          <w:sz w:val="32"/>
          <w:szCs w:val="32"/>
          <w:rtl/>
          <w:lang w:bidi="ar-DZ"/>
        </w:rPr>
        <w:t>وتعنيتطبيقالوسائلوالطرقوالفنونالعلميةلحلالمشكلالتيتواجه المديرينبشكليضمنتحققأفضلالنتائج. ويفترضفيوضعهذاالأسلوبإتباعخطواتعلميةمحددةوانيكونهناكأكثرمنبد</w:t>
      </w:r>
      <w:r w:rsidR="00272CBD">
        <w:rPr>
          <w:rFonts w:ascii="Traditional Arabic" w:hAnsi="Traditional Arabic" w:cs="Traditional Arabic" w:hint="cs"/>
          <w:sz w:val="32"/>
          <w:szCs w:val="32"/>
          <w:rtl/>
          <w:lang w:bidi="ar-DZ"/>
        </w:rPr>
        <w:t>ي</w:t>
      </w:r>
      <w:r w:rsidRPr="00FE239E">
        <w:rPr>
          <w:rFonts w:ascii="Traditional Arabic" w:hAnsi="Traditional Arabic" w:cs="Traditional Arabic" w:hint="cs"/>
          <w:sz w:val="32"/>
          <w:szCs w:val="32"/>
          <w:rtl/>
          <w:lang w:bidi="ar-DZ"/>
        </w:rPr>
        <w:t>للحل هذهالمشكلةو</w:t>
      </w:r>
      <w:r w:rsidR="004754AF">
        <w:rPr>
          <w:rFonts w:ascii="Traditional Arabic" w:hAnsi="Traditional Arabic" w:cs="Traditional Arabic" w:hint="cs"/>
          <w:sz w:val="32"/>
          <w:szCs w:val="32"/>
          <w:rtl/>
          <w:lang w:bidi="ar-DZ"/>
        </w:rPr>
        <w:t>أ</w:t>
      </w:r>
      <w:r w:rsidRPr="00FE239E">
        <w:rPr>
          <w:rFonts w:ascii="Traditional Arabic" w:hAnsi="Traditional Arabic" w:cs="Traditional Arabic" w:hint="cs"/>
          <w:sz w:val="32"/>
          <w:szCs w:val="32"/>
          <w:rtl/>
          <w:lang w:bidi="ar-DZ"/>
        </w:rPr>
        <w:t>نيكونهناكأهدافيسعى</w:t>
      </w:r>
      <w:r w:rsidR="00272CBD">
        <w:rPr>
          <w:rFonts w:ascii="Traditional Arabic" w:hAnsi="Traditional Arabic" w:cs="Traditional Arabic" w:hint="cs"/>
          <w:sz w:val="32"/>
          <w:szCs w:val="32"/>
          <w:rtl/>
          <w:lang w:bidi="ar-DZ"/>
        </w:rPr>
        <w:t xml:space="preserve">اليها </w:t>
      </w:r>
      <w:r w:rsidRPr="00FE239E">
        <w:rPr>
          <w:rFonts w:ascii="Traditional Arabic" w:hAnsi="Traditional Arabic" w:cs="Traditional Arabic" w:hint="cs"/>
          <w:sz w:val="32"/>
          <w:szCs w:val="32"/>
          <w:rtl/>
          <w:lang w:bidi="ar-DZ"/>
        </w:rPr>
        <w:t>الشخصأوالجهة</w:t>
      </w:r>
      <w:r w:rsidR="00272CBD">
        <w:rPr>
          <w:rFonts w:ascii="Traditional Arabic" w:hAnsi="Traditional Arabic" w:cs="Traditional Arabic" w:hint="cs"/>
          <w:sz w:val="32"/>
          <w:szCs w:val="32"/>
          <w:rtl/>
          <w:lang w:bidi="ar-DZ"/>
        </w:rPr>
        <w:t>ل</w:t>
      </w:r>
      <w:r w:rsidRPr="00FE239E">
        <w:rPr>
          <w:rFonts w:ascii="Traditional Arabic" w:hAnsi="Traditional Arabic" w:cs="Traditional Arabic" w:hint="cs"/>
          <w:sz w:val="32"/>
          <w:szCs w:val="32"/>
          <w:rtl/>
          <w:lang w:bidi="ar-DZ"/>
        </w:rPr>
        <w:t>تحقيقها</w:t>
      </w:r>
      <w:r w:rsidR="00F528BC">
        <w:rPr>
          <w:rFonts w:ascii="Traditional Arabic" w:hAnsi="Traditional Arabic" w:cs="Traditional Arabic" w:hint="cs"/>
          <w:sz w:val="32"/>
          <w:szCs w:val="32"/>
          <w:rtl/>
          <w:lang w:bidi="ar-DZ"/>
        </w:rPr>
        <w:t>،</w:t>
      </w:r>
      <w:r w:rsidRPr="00FE239E">
        <w:rPr>
          <w:rFonts w:ascii="Traditional Arabic" w:hAnsi="Traditional Arabic" w:cs="Traditional Arabic" w:hint="cs"/>
          <w:sz w:val="32"/>
          <w:szCs w:val="32"/>
          <w:rtl/>
          <w:lang w:bidi="ar-DZ"/>
        </w:rPr>
        <w:t xml:space="preserve">  ومثلهذهالأساليبتعطيوصفادقيقاللمشكلةمحلالقرارو</w:t>
      </w:r>
      <w:r w:rsidR="004754AF">
        <w:rPr>
          <w:rFonts w:ascii="Traditional Arabic" w:hAnsi="Traditional Arabic" w:cs="Traditional Arabic" w:hint="cs"/>
          <w:sz w:val="32"/>
          <w:szCs w:val="32"/>
          <w:rtl/>
          <w:lang w:bidi="ar-DZ"/>
        </w:rPr>
        <w:t>ا</w:t>
      </w:r>
      <w:r w:rsidRPr="00FE239E">
        <w:rPr>
          <w:rFonts w:ascii="Traditional Arabic" w:hAnsi="Traditional Arabic" w:cs="Traditional Arabic" w:hint="cs"/>
          <w:sz w:val="32"/>
          <w:szCs w:val="32"/>
          <w:rtl/>
          <w:lang w:bidi="ar-DZ"/>
        </w:rPr>
        <w:t>لعوامل</w:t>
      </w:r>
      <w:r w:rsidR="00FE239E" w:rsidRPr="00FE239E">
        <w:rPr>
          <w:rFonts w:ascii="Traditional Arabic" w:hAnsi="Traditional Arabic" w:cs="Traditional Arabic" w:hint="cs"/>
          <w:sz w:val="32"/>
          <w:szCs w:val="32"/>
          <w:rtl/>
          <w:lang w:bidi="ar-DZ"/>
        </w:rPr>
        <w:t>المؤثرة</w:t>
      </w:r>
      <w:r w:rsidR="005E36EF">
        <w:rPr>
          <w:rFonts w:ascii="Traditional Arabic" w:hAnsi="Traditional Arabic" w:cs="Traditional Arabic" w:hint="cs"/>
          <w:sz w:val="32"/>
          <w:szCs w:val="32"/>
          <w:rtl/>
          <w:lang w:bidi="ar-DZ"/>
        </w:rPr>
        <w:t>؛</w:t>
      </w:r>
    </w:p>
    <w:p w:rsidR="00FE239E" w:rsidRDefault="007A2D50" w:rsidP="005E36EF">
      <w:pPr>
        <w:tabs>
          <w:tab w:val="left" w:pos="5607"/>
        </w:tabs>
        <w:bidi/>
        <w:ind w:left="360"/>
        <w:jc w:val="both"/>
        <w:rPr>
          <w:rFonts w:ascii="Traditional Arabic" w:hAnsi="Traditional Arabic" w:cs="Traditional Arabic"/>
          <w:sz w:val="32"/>
          <w:szCs w:val="32"/>
          <w:rtl/>
          <w:lang w:bidi="ar-DZ"/>
        </w:rPr>
      </w:pPr>
      <w:r w:rsidRPr="00FE239E">
        <w:rPr>
          <w:rFonts w:ascii="Traditional Arabic" w:hAnsi="Traditional Arabic" w:cs="Traditional Arabic" w:hint="cs"/>
          <w:sz w:val="32"/>
          <w:szCs w:val="32"/>
          <w:rtl/>
          <w:lang w:bidi="ar-DZ"/>
        </w:rPr>
        <w:t>وكذلكتحددالبياناتاللازمةللتعرفعلىأفضل</w:t>
      </w:r>
      <w:r w:rsidR="009B1AE8" w:rsidRPr="00FE239E">
        <w:rPr>
          <w:rFonts w:ascii="Traditional Arabic" w:hAnsi="Traditional Arabic" w:cs="Traditional Arabic" w:hint="cs"/>
          <w:sz w:val="32"/>
          <w:szCs w:val="32"/>
          <w:rtl/>
          <w:lang w:bidi="ar-DZ"/>
        </w:rPr>
        <w:t>الحلول</w:t>
      </w:r>
      <w:r w:rsidR="005E36EF">
        <w:rPr>
          <w:rFonts w:ascii="Traditional Arabic" w:hAnsi="Traditional Arabic" w:cs="Traditional Arabic" w:hint="cs"/>
          <w:sz w:val="32"/>
          <w:szCs w:val="32"/>
          <w:rtl/>
          <w:lang w:bidi="ar-DZ"/>
        </w:rPr>
        <w:t>؛</w:t>
      </w:r>
    </w:p>
    <w:p w:rsidR="00FE239E" w:rsidRDefault="007A2D50" w:rsidP="005E36EF">
      <w:pPr>
        <w:tabs>
          <w:tab w:val="left" w:pos="5607"/>
        </w:tabs>
        <w:bidi/>
        <w:ind w:left="360"/>
        <w:jc w:val="both"/>
        <w:rPr>
          <w:rFonts w:ascii="Traditional Arabic" w:hAnsi="Traditional Arabic" w:cs="Traditional Arabic"/>
          <w:sz w:val="32"/>
          <w:szCs w:val="32"/>
          <w:rtl/>
          <w:lang w:bidi="ar-DZ"/>
        </w:rPr>
      </w:pPr>
      <w:r w:rsidRPr="00FE239E">
        <w:rPr>
          <w:rFonts w:ascii="Traditional Arabic" w:hAnsi="Traditional Arabic" w:cs="Traditional Arabic" w:hint="cs"/>
          <w:sz w:val="32"/>
          <w:szCs w:val="32"/>
          <w:rtl/>
          <w:lang w:bidi="ar-DZ"/>
        </w:rPr>
        <w:lastRenderedPageBreak/>
        <w:t>وتحددبدقةالبدائلالمقترحةكحلولللمشكلة</w:t>
      </w:r>
      <w:r w:rsidR="005E36EF">
        <w:rPr>
          <w:rFonts w:ascii="Traditional Arabic" w:hAnsi="Traditional Arabic" w:cs="Traditional Arabic" w:hint="cs"/>
          <w:sz w:val="32"/>
          <w:szCs w:val="32"/>
          <w:rtl/>
          <w:lang w:bidi="ar-DZ"/>
        </w:rPr>
        <w:t>؛</w:t>
      </w:r>
    </w:p>
    <w:p w:rsidR="007A2D50" w:rsidRPr="00FE239E" w:rsidRDefault="007A2D50" w:rsidP="00272CBD">
      <w:pPr>
        <w:tabs>
          <w:tab w:val="left" w:pos="5607"/>
        </w:tabs>
        <w:bidi/>
        <w:ind w:left="360"/>
        <w:jc w:val="both"/>
        <w:rPr>
          <w:rFonts w:ascii="Traditional Arabic" w:hAnsi="Traditional Arabic" w:cs="Traditional Arabic"/>
          <w:sz w:val="32"/>
          <w:szCs w:val="32"/>
          <w:rtl/>
          <w:lang w:bidi="ar-DZ"/>
        </w:rPr>
      </w:pPr>
      <w:r w:rsidRPr="00FE239E">
        <w:rPr>
          <w:rFonts w:ascii="Traditional Arabic" w:hAnsi="Traditional Arabic" w:cs="Traditional Arabic" w:hint="cs"/>
          <w:sz w:val="32"/>
          <w:szCs w:val="32"/>
          <w:rtl/>
          <w:lang w:bidi="ar-DZ"/>
        </w:rPr>
        <w:t>تمكنمتخذالقرارمنمقارنةالبدائلالمقترحةالحلولواختيارأفضلها</w:t>
      </w:r>
      <w:r w:rsidRPr="00FE239E">
        <w:rPr>
          <w:rFonts w:ascii="Traditional Arabic" w:hAnsi="Traditional Arabic" w:cs="Traditional Arabic"/>
          <w:sz w:val="32"/>
          <w:szCs w:val="32"/>
          <w:lang w:bidi="ar-DZ"/>
        </w:rPr>
        <w:t>.</w:t>
      </w:r>
    </w:p>
    <w:p w:rsidR="00C13BC7" w:rsidRDefault="007A2D50" w:rsidP="00272CBD">
      <w:pPr>
        <w:tabs>
          <w:tab w:val="left" w:pos="5607"/>
        </w:tabs>
        <w:bidi/>
        <w:ind w:left="360"/>
        <w:jc w:val="both"/>
        <w:rPr>
          <w:rFonts w:ascii="Traditional Arabic" w:hAnsi="Traditional Arabic" w:cs="Traditional Arabic"/>
          <w:sz w:val="32"/>
          <w:szCs w:val="32"/>
          <w:rtl/>
          <w:lang w:bidi="ar-DZ"/>
        </w:rPr>
      </w:pPr>
      <w:r w:rsidRPr="00272CBD">
        <w:rPr>
          <w:rFonts w:ascii="Traditional Arabic" w:hAnsi="Traditional Arabic" w:cs="Traditional Arabic" w:hint="cs"/>
          <w:b/>
          <w:bCs/>
          <w:sz w:val="32"/>
          <w:szCs w:val="32"/>
          <w:rtl/>
          <w:lang w:bidi="ar-DZ"/>
        </w:rPr>
        <w:t>ب</w:t>
      </w:r>
      <w:r w:rsidRPr="00272CBD">
        <w:rPr>
          <w:rFonts w:ascii="Traditional Arabic" w:hAnsi="Traditional Arabic" w:cs="Traditional Arabic"/>
          <w:b/>
          <w:bCs/>
          <w:sz w:val="32"/>
          <w:szCs w:val="32"/>
          <w:rtl/>
          <w:lang w:bidi="ar-DZ"/>
        </w:rPr>
        <w:t xml:space="preserve">- </w:t>
      </w:r>
      <w:r w:rsidRPr="00272CBD">
        <w:rPr>
          <w:rFonts w:ascii="Traditional Arabic" w:hAnsi="Traditional Arabic" w:cs="Traditional Arabic" w:hint="cs"/>
          <w:b/>
          <w:bCs/>
          <w:sz w:val="32"/>
          <w:szCs w:val="32"/>
          <w:rtl/>
          <w:lang w:bidi="ar-DZ"/>
        </w:rPr>
        <w:t>نظرية</w:t>
      </w:r>
      <w:r w:rsidR="00FE239E" w:rsidRPr="00272CBD">
        <w:rPr>
          <w:rFonts w:ascii="Traditional Arabic" w:hAnsi="Traditional Arabic" w:cs="Traditional Arabic" w:hint="cs"/>
          <w:b/>
          <w:bCs/>
          <w:sz w:val="32"/>
          <w:szCs w:val="32"/>
          <w:rtl/>
          <w:lang w:bidi="ar-DZ"/>
        </w:rPr>
        <w:t>الاحتمالات:</w:t>
      </w:r>
      <w:r w:rsidRPr="00FE239E">
        <w:rPr>
          <w:rFonts w:ascii="Traditional Arabic" w:hAnsi="Traditional Arabic" w:cs="Traditional Arabic" w:hint="cs"/>
          <w:sz w:val="32"/>
          <w:szCs w:val="32"/>
          <w:rtl/>
          <w:lang w:bidi="ar-DZ"/>
        </w:rPr>
        <w:t>تمرعمليةاتخاذالقراربعدةمراحل،وأصعبالمراحلهيمرحلةاختيارالبديل</w:t>
      </w:r>
      <w:r w:rsidR="00FE239E" w:rsidRPr="00FE239E">
        <w:rPr>
          <w:rFonts w:ascii="Traditional Arabic" w:hAnsi="Traditional Arabic" w:cs="Traditional Arabic" w:hint="cs"/>
          <w:sz w:val="32"/>
          <w:szCs w:val="32"/>
          <w:rtl/>
          <w:lang w:bidi="ar-DZ"/>
        </w:rPr>
        <w:t>الأفضل</w:t>
      </w:r>
      <w:r w:rsidRPr="00FE239E">
        <w:rPr>
          <w:rFonts w:ascii="Traditional Arabic" w:hAnsi="Traditional Arabic" w:cs="Traditional Arabic" w:hint="cs"/>
          <w:sz w:val="32"/>
          <w:szCs w:val="32"/>
          <w:rtl/>
          <w:lang w:bidi="ar-DZ"/>
        </w:rPr>
        <w:t>،لذايتطلبمتخذالقرارالتأكدمن</w:t>
      </w:r>
      <w:r w:rsidR="00FE239E" w:rsidRPr="00FE239E">
        <w:rPr>
          <w:rFonts w:ascii="Traditional Arabic" w:hAnsi="Traditional Arabic" w:cs="Traditional Arabic" w:hint="cs"/>
          <w:sz w:val="32"/>
          <w:szCs w:val="32"/>
          <w:rtl/>
          <w:lang w:bidi="ar-DZ"/>
        </w:rPr>
        <w:t>احتمالات</w:t>
      </w:r>
      <w:r w:rsidRPr="00FE239E">
        <w:rPr>
          <w:rFonts w:ascii="Traditional Arabic" w:hAnsi="Traditional Arabic" w:cs="Traditional Arabic" w:hint="cs"/>
          <w:sz w:val="32"/>
          <w:szCs w:val="32"/>
          <w:rtl/>
          <w:lang w:bidi="ar-DZ"/>
        </w:rPr>
        <w:t>المستقبلوقياسها</w:t>
      </w:r>
      <w:r w:rsidR="0012494D">
        <w:rPr>
          <w:rFonts w:ascii="Traditional Arabic" w:hAnsi="Traditional Arabic" w:cs="Traditional Arabic" w:hint="cs"/>
          <w:sz w:val="32"/>
          <w:szCs w:val="32"/>
          <w:rtl/>
          <w:lang w:bidi="ar-DZ"/>
        </w:rPr>
        <w:t xml:space="preserve">إن </w:t>
      </w:r>
      <w:r w:rsidRPr="00FE239E">
        <w:rPr>
          <w:rFonts w:ascii="Traditional Arabic" w:hAnsi="Traditional Arabic" w:cs="Traditional Arabic" w:hint="cs"/>
          <w:sz w:val="32"/>
          <w:szCs w:val="32"/>
          <w:rtl/>
          <w:lang w:bidi="ar-DZ"/>
        </w:rPr>
        <w:t>أمكن</w:t>
      </w:r>
      <w:r w:rsidRPr="00FE239E">
        <w:rPr>
          <w:rFonts w:ascii="Traditional Arabic" w:hAnsi="Traditional Arabic" w:cs="Traditional Arabic"/>
          <w:sz w:val="32"/>
          <w:szCs w:val="32"/>
          <w:rtl/>
          <w:lang w:bidi="ar-DZ"/>
        </w:rPr>
        <w:t>.</w:t>
      </w:r>
    </w:p>
    <w:p w:rsidR="00FE239E" w:rsidRDefault="00FE239E" w:rsidP="002C75F7">
      <w:pPr>
        <w:tabs>
          <w:tab w:val="left" w:pos="5607"/>
        </w:tabs>
        <w:bidi/>
        <w:ind w:left="360"/>
        <w:jc w:val="both"/>
        <w:rPr>
          <w:rFonts w:ascii="Traditional Arabic" w:hAnsi="Traditional Arabic" w:cs="Traditional Arabic"/>
          <w:sz w:val="32"/>
          <w:szCs w:val="32"/>
          <w:rtl/>
          <w:lang w:bidi="ar-DZ"/>
        </w:rPr>
      </w:pPr>
      <w:r w:rsidRPr="00FE239E">
        <w:rPr>
          <w:rFonts w:ascii="Traditional Arabic" w:hAnsi="Traditional Arabic" w:cs="Traditional Arabic" w:hint="cs"/>
          <w:sz w:val="32"/>
          <w:szCs w:val="32"/>
          <w:rtl/>
          <w:lang w:bidi="ar-DZ"/>
        </w:rPr>
        <w:t>ومنهناظهرتبعضالتحولاتالتيتستهدفتطبيقنظريةالاحتمالاتفيمجالعمليةصنعالقراراتعنطريقتسجيل</w:t>
      </w:r>
      <w:r w:rsidR="002C75F7">
        <w:rPr>
          <w:rFonts w:ascii="Traditional Arabic" w:hAnsi="Traditional Arabic" w:cs="Traditional Arabic" w:hint="cs"/>
          <w:sz w:val="32"/>
          <w:szCs w:val="32"/>
          <w:rtl/>
          <w:lang w:bidi="ar-DZ"/>
        </w:rPr>
        <w:t>ع</w:t>
      </w:r>
      <w:r w:rsidRPr="00FE239E">
        <w:rPr>
          <w:rFonts w:ascii="Traditional Arabic" w:hAnsi="Traditional Arabic" w:cs="Traditional Arabic" w:hint="cs"/>
          <w:sz w:val="32"/>
          <w:szCs w:val="32"/>
          <w:rtl/>
          <w:lang w:bidi="ar-DZ"/>
        </w:rPr>
        <w:t>ددمراتحدوثحدثمعينللاستفادةمنهذاالتسجيلفيالتوصلإلىتوقعاتسليمةللمستقبلوهناكث</w:t>
      </w:r>
      <w:r w:rsidR="00D926DE">
        <w:rPr>
          <w:rFonts w:ascii="Traditional Arabic" w:hAnsi="Traditional Arabic" w:cs="Traditional Arabic" w:hint="cs"/>
          <w:sz w:val="32"/>
          <w:szCs w:val="32"/>
          <w:rtl/>
          <w:lang w:bidi="ar-DZ"/>
        </w:rPr>
        <w:t>لا</w:t>
      </w:r>
      <w:r w:rsidRPr="00FE239E">
        <w:rPr>
          <w:rFonts w:ascii="Traditional Arabic" w:hAnsi="Traditional Arabic" w:cs="Traditional Arabic" w:hint="cs"/>
          <w:sz w:val="32"/>
          <w:szCs w:val="32"/>
          <w:rtl/>
          <w:lang w:bidi="ar-DZ"/>
        </w:rPr>
        <w:t>ثطرقيمكناستخدامهالقياسالاحتمالاتفيعمليةصنعالقرارهيعلىالنحو</w:t>
      </w:r>
      <w:r w:rsidR="0012494D">
        <w:rPr>
          <w:rFonts w:ascii="Traditional Arabic" w:hAnsi="Traditional Arabic" w:cs="Traditional Arabic" w:hint="cs"/>
          <w:sz w:val="32"/>
          <w:szCs w:val="32"/>
          <w:rtl/>
          <w:lang w:bidi="ar-DZ"/>
        </w:rPr>
        <w:t xml:space="preserve"> الاتي</w:t>
      </w:r>
      <w:r>
        <w:rPr>
          <w:rStyle w:val="Appelnotedebasdep"/>
          <w:rFonts w:ascii="Traditional Arabic" w:hAnsi="Traditional Arabic" w:cs="Traditional Arabic"/>
          <w:sz w:val="32"/>
          <w:szCs w:val="32"/>
          <w:rtl/>
          <w:lang w:bidi="ar-DZ"/>
        </w:rPr>
        <w:footnoteReference w:id="22"/>
      </w:r>
    </w:p>
    <w:p w:rsidR="00FE239E" w:rsidRPr="00FE239E" w:rsidRDefault="00FE239E" w:rsidP="00BC30B3">
      <w:pPr>
        <w:pStyle w:val="Paragraphedeliste"/>
        <w:numPr>
          <w:ilvl w:val="0"/>
          <w:numId w:val="12"/>
        </w:numPr>
        <w:tabs>
          <w:tab w:val="left" w:pos="5607"/>
        </w:tabs>
        <w:bidi/>
        <w:spacing w:line="276" w:lineRule="auto"/>
        <w:jc w:val="both"/>
        <w:rPr>
          <w:rFonts w:ascii="Traditional Arabic" w:hAnsi="Traditional Arabic" w:cs="Traditional Arabic"/>
          <w:sz w:val="32"/>
          <w:szCs w:val="32"/>
          <w:rtl/>
          <w:lang w:bidi="ar-DZ"/>
        </w:rPr>
      </w:pPr>
      <w:r w:rsidRPr="00FE239E">
        <w:rPr>
          <w:rFonts w:ascii="Traditional Arabic" w:hAnsi="Traditional Arabic" w:cs="Traditional Arabic" w:hint="cs"/>
          <w:sz w:val="32"/>
          <w:szCs w:val="32"/>
          <w:rtl/>
          <w:lang w:bidi="ar-DZ"/>
        </w:rPr>
        <w:t>الاحتمالالشخصي</w:t>
      </w:r>
      <w:r w:rsidRPr="00FE239E">
        <w:rPr>
          <w:rFonts w:ascii="Traditional Arabic" w:hAnsi="Traditional Arabic" w:cs="Traditional Arabic"/>
          <w:sz w:val="32"/>
          <w:szCs w:val="32"/>
          <w:rtl/>
          <w:lang w:bidi="ar-DZ"/>
        </w:rPr>
        <w:t xml:space="preserve"> : </w:t>
      </w:r>
      <w:r w:rsidRPr="00FE239E">
        <w:rPr>
          <w:rFonts w:ascii="Traditional Arabic" w:hAnsi="Traditional Arabic" w:cs="Traditional Arabic" w:hint="cs"/>
          <w:sz w:val="32"/>
          <w:szCs w:val="32"/>
          <w:rtl/>
          <w:lang w:bidi="ar-DZ"/>
        </w:rPr>
        <w:t>هوالذييحددبموجبهإجراءتجربةوقدتكونعمليةاوميدانية</w:t>
      </w:r>
      <w:r>
        <w:rPr>
          <w:rFonts w:ascii="Traditional Arabic" w:hAnsi="Traditional Arabic" w:cs="Traditional Arabic" w:hint="cs"/>
          <w:sz w:val="32"/>
          <w:szCs w:val="32"/>
          <w:rtl/>
          <w:lang w:bidi="ar-DZ"/>
        </w:rPr>
        <w:t xml:space="preserve"> وتكون من عمله الخاص</w:t>
      </w:r>
      <w:r w:rsidRPr="00FE239E">
        <w:rPr>
          <w:rFonts w:ascii="Traditional Arabic" w:hAnsi="Traditional Arabic" w:cs="Traditional Arabic"/>
          <w:sz w:val="32"/>
          <w:szCs w:val="32"/>
          <w:lang w:bidi="ar-DZ"/>
        </w:rPr>
        <w:t xml:space="preserve"> .</w:t>
      </w:r>
    </w:p>
    <w:p w:rsidR="00FE239E" w:rsidRPr="00FE239E" w:rsidRDefault="00FE239E" w:rsidP="00BC30B3">
      <w:pPr>
        <w:pStyle w:val="Paragraphedeliste"/>
        <w:numPr>
          <w:ilvl w:val="0"/>
          <w:numId w:val="12"/>
        </w:numPr>
        <w:tabs>
          <w:tab w:val="left" w:pos="5607"/>
        </w:tabs>
        <w:bidi/>
        <w:spacing w:line="276" w:lineRule="auto"/>
        <w:jc w:val="both"/>
        <w:rPr>
          <w:rFonts w:ascii="Traditional Arabic" w:hAnsi="Traditional Arabic" w:cs="Traditional Arabic"/>
          <w:sz w:val="32"/>
          <w:szCs w:val="32"/>
          <w:rtl/>
          <w:lang w:bidi="ar-DZ"/>
        </w:rPr>
      </w:pPr>
      <w:r w:rsidRPr="00FE239E">
        <w:rPr>
          <w:rFonts w:ascii="Traditional Arabic" w:hAnsi="Traditional Arabic" w:cs="Traditional Arabic" w:hint="cs"/>
          <w:sz w:val="32"/>
          <w:szCs w:val="32"/>
          <w:rtl/>
          <w:lang w:bidi="ar-DZ"/>
        </w:rPr>
        <w:t>الاحتمال</w:t>
      </w:r>
      <w:r w:rsidR="00D926DE" w:rsidRPr="00FE239E">
        <w:rPr>
          <w:rFonts w:ascii="Traditional Arabic" w:hAnsi="Traditional Arabic" w:cs="Traditional Arabic" w:hint="cs"/>
          <w:sz w:val="32"/>
          <w:szCs w:val="32"/>
          <w:rtl/>
          <w:lang w:bidi="ar-DZ"/>
        </w:rPr>
        <w:t>الموضوعي:</w:t>
      </w:r>
      <w:r w:rsidRPr="00FE239E">
        <w:rPr>
          <w:rFonts w:ascii="Traditional Arabic" w:hAnsi="Traditional Arabic" w:cs="Traditional Arabic" w:hint="cs"/>
          <w:sz w:val="32"/>
          <w:szCs w:val="32"/>
          <w:rtl/>
          <w:lang w:bidi="ar-DZ"/>
        </w:rPr>
        <w:t>الذييتحددعنطريقإجراءتجربةقدتكونميدانيةوذلكبحساب</w:t>
      </w:r>
    </w:p>
    <w:p w:rsidR="00FE239E" w:rsidRPr="00FE239E" w:rsidRDefault="00FE239E" w:rsidP="0012494D">
      <w:pPr>
        <w:tabs>
          <w:tab w:val="left" w:pos="5607"/>
        </w:tabs>
        <w:bidi/>
        <w:ind w:left="360"/>
        <w:jc w:val="both"/>
        <w:rPr>
          <w:rFonts w:ascii="Traditional Arabic" w:hAnsi="Traditional Arabic" w:cs="Traditional Arabic"/>
          <w:sz w:val="32"/>
          <w:szCs w:val="32"/>
          <w:rtl/>
          <w:lang w:bidi="ar-DZ"/>
        </w:rPr>
      </w:pPr>
      <w:r w:rsidRPr="00FE239E">
        <w:rPr>
          <w:rFonts w:ascii="Traditional Arabic" w:hAnsi="Traditional Arabic" w:cs="Traditional Arabic" w:hint="cs"/>
          <w:sz w:val="32"/>
          <w:szCs w:val="32"/>
          <w:rtl/>
          <w:lang w:bidi="ar-DZ"/>
        </w:rPr>
        <w:t>نسبوقوعحدثماوفقالنتائج</w:t>
      </w:r>
      <w:r w:rsidR="009B1AE8" w:rsidRPr="00FE239E">
        <w:rPr>
          <w:rFonts w:ascii="Traditional Arabic" w:hAnsi="Traditional Arabic" w:cs="Traditional Arabic" w:hint="cs"/>
          <w:sz w:val="32"/>
          <w:szCs w:val="32"/>
          <w:rtl/>
          <w:lang w:bidi="ar-DZ"/>
        </w:rPr>
        <w:t>التجربة</w:t>
      </w:r>
      <w:r w:rsidR="009B1AE8" w:rsidRPr="00FE239E">
        <w:rPr>
          <w:rFonts w:ascii="Traditional Arabic" w:hAnsi="Traditional Arabic" w:cs="Traditional Arabic"/>
          <w:sz w:val="32"/>
          <w:szCs w:val="32"/>
          <w:lang w:bidi="ar-DZ"/>
        </w:rPr>
        <w:t>.</w:t>
      </w:r>
    </w:p>
    <w:p w:rsidR="00FE239E" w:rsidRDefault="00FE239E" w:rsidP="00BC30B3">
      <w:pPr>
        <w:pStyle w:val="Paragraphedeliste"/>
        <w:numPr>
          <w:ilvl w:val="0"/>
          <w:numId w:val="12"/>
        </w:numPr>
        <w:tabs>
          <w:tab w:val="left" w:pos="5607"/>
        </w:tabs>
        <w:bidi/>
        <w:spacing w:line="276" w:lineRule="auto"/>
        <w:ind w:left="360"/>
        <w:jc w:val="both"/>
        <w:rPr>
          <w:rFonts w:ascii="Traditional Arabic" w:hAnsi="Traditional Arabic" w:cs="Traditional Arabic"/>
          <w:sz w:val="32"/>
          <w:szCs w:val="32"/>
          <w:lang w:bidi="ar-DZ"/>
        </w:rPr>
      </w:pPr>
      <w:r w:rsidRPr="00FE239E">
        <w:rPr>
          <w:rFonts w:ascii="Traditional Arabic" w:hAnsi="Traditional Arabic" w:cs="Traditional Arabic" w:hint="cs"/>
          <w:sz w:val="32"/>
          <w:szCs w:val="32"/>
          <w:rtl/>
          <w:lang w:bidi="ar-DZ"/>
        </w:rPr>
        <w:t>الاحتمالالتكراري</w:t>
      </w:r>
      <w:r w:rsidRPr="00FE239E">
        <w:rPr>
          <w:rFonts w:ascii="Traditional Arabic" w:hAnsi="Traditional Arabic" w:cs="Traditional Arabic"/>
          <w:sz w:val="32"/>
          <w:szCs w:val="32"/>
          <w:rtl/>
          <w:lang w:bidi="ar-DZ"/>
        </w:rPr>
        <w:t xml:space="preserve"> : </w:t>
      </w:r>
      <w:r w:rsidRPr="00FE239E">
        <w:rPr>
          <w:rFonts w:ascii="Traditional Arabic" w:hAnsi="Traditional Arabic" w:cs="Traditional Arabic" w:hint="cs"/>
          <w:sz w:val="32"/>
          <w:szCs w:val="32"/>
          <w:rtl/>
          <w:lang w:bidi="ar-DZ"/>
        </w:rPr>
        <w:t>وفيهيتمحسابالاحتمالعلىأساسانهمعدلتكرارالحدثفيالأجل الطويل،وقدأثبتتالتطبيقاتالعلميةانتطبيقنظريةالاحتمالاتفيمجالاتخاذالقرارات يساعدمتخذالقرارفيحالاتعدمالتأكدوحالاتالمخاطرةفيتحديددرجةاحتمالحدوثأحداثمعينةتؤثرفيتنفيذالقرار</w:t>
      </w:r>
      <w:r w:rsidRPr="00FE239E">
        <w:rPr>
          <w:rFonts w:ascii="Traditional Arabic" w:hAnsi="Traditional Arabic" w:cs="Traditional Arabic"/>
          <w:sz w:val="32"/>
          <w:szCs w:val="32"/>
          <w:rtl/>
          <w:lang w:bidi="ar-DZ"/>
        </w:rPr>
        <w:t xml:space="preserve"> .</w:t>
      </w:r>
    </w:p>
    <w:p w:rsidR="00FE239E" w:rsidRPr="00FE239E" w:rsidRDefault="00FE239E" w:rsidP="00676483">
      <w:pPr>
        <w:tabs>
          <w:tab w:val="left" w:pos="5607"/>
        </w:tabs>
        <w:bidi/>
        <w:jc w:val="both"/>
        <w:rPr>
          <w:rFonts w:ascii="Traditional Arabic" w:hAnsi="Traditional Arabic" w:cs="Traditional Arabic"/>
          <w:sz w:val="32"/>
          <w:szCs w:val="32"/>
          <w:rtl/>
          <w:lang w:bidi="ar-DZ"/>
        </w:rPr>
      </w:pPr>
      <w:r w:rsidRPr="00FE239E">
        <w:rPr>
          <w:rFonts w:ascii="Traditional Arabic" w:hAnsi="Traditional Arabic" w:cs="Traditional Arabic" w:hint="cs"/>
          <w:sz w:val="32"/>
          <w:szCs w:val="32"/>
          <w:rtl/>
          <w:lang w:bidi="ar-DZ"/>
        </w:rPr>
        <w:t>ج</w:t>
      </w:r>
      <w:r w:rsidRPr="00FE239E">
        <w:rPr>
          <w:rFonts w:ascii="Traditional Arabic" w:hAnsi="Traditional Arabic" w:cs="Traditional Arabic"/>
          <w:sz w:val="32"/>
          <w:szCs w:val="32"/>
          <w:rtl/>
          <w:lang w:bidi="ar-DZ"/>
        </w:rPr>
        <w:t xml:space="preserve">- </w:t>
      </w:r>
      <w:r w:rsidRPr="00FE239E">
        <w:rPr>
          <w:rFonts w:ascii="Traditional Arabic" w:hAnsi="Traditional Arabic" w:cs="Traditional Arabic" w:hint="cs"/>
          <w:sz w:val="32"/>
          <w:szCs w:val="32"/>
          <w:rtl/>
          <w:lang w:bidi="ar-DZ"/>
        </w:rPr>
        <w:t>أسلوبشجرةالقرارات</w:t>
      </w:r>
      <w:r w:rsidRPr="00FE239E">
        <w:rPr>
          <w:rFonts w:ascii="Traditional Arabic" w:hAnsi="Traditional Arabic" w:cs="Traditional Arabic"/>
          <w:sz w:val="32"/>
          <w:szCs w:val="32"/>
          <w:lang w:bidi="ar-DZ"/>
        </w:rPr>
        <w:t xml:space="preserve"> :</w:t>
      </w:r>
    </w:p>
    <w:p w:rsidR="00FE239E" w:rsidRPr="00FE239E" w:rsidRDefault="00FE239E" w:rsidP="0012494D">
      <w:pPr>
        <w:tabs>
          <w:tab w:val="left" w:pos="5607"/>
        </w:tabs>
        <w:bidi/>
        <w:jc w:val="both"/>
        <w:rPr>
          <w:rFonts w:ascii="Traditional Arabic" w:hAnsi="Traditional Arabic" w:cs="Traditional Arabic"/>
          <w:sz w:val="32"/>
          <w:szCs w:val="32"/>
          <w:rtl/>
          <w:lang w:bidi="ar-DZ"/>
        </w:rPr>
      </w:pPr>
      <w:r w:rsidRPr="00FE239E">
        <w:rPr>
          <w:rFonts w:ascii="Traditional Arabic" w:hAnsi="Traditional Arabic" w:cs="Traditional Arabic" w:hint="cs"/>
          <w:sz w:val="32"/>
          <w:szCs w:val="32"/>
          <w:rtl/>
          <w:lang w:bidi="ar-DZ"/>
        </w:rPr>
        <w:t>يعتبرأسلوبشجرةالقراراتكغيرهمن</w:t>
      </w:r>
      <w:r w:rsidR="00B12064" w:rsidRPr="00FE239E">
        <w:rPr>
          <w:rFonts w:ascii="Traditional Arabic" w:hAnsi="Traditional Arabic" w:cs="Traditional Arabic" w:hint="cs"/>
          <w:sz w:val="32"/>
          <w:szCs w:val="32"/>
          <w:rtl/>
          <w:lang w:bidi="ar-DZ"/>
        </w:rPr>
        <w:t>الأساليب</w:t>
      </w:r>
      <w:r w:rsidRPr="00FE239E">
        <w:rPr>
          <w:rFonts w:ascii="Traditional Arabic" w:hAnsi="Traditional Arabic" w:cs="Traditional Arabic" w:hint="cs"/>
          <w:sz w:val="32"/>
          <w:szCs w:val="32"/>
          <w:rtl/>
          <w:lang w:bidi="ar-DZ"/>
        </w:rPr>
        <w:t>العلميةيمكنمتخذالقرارمنرؤيةالبدائلالمتاحةو</w:t>
      </w:r>
      <w:r w:rsidR="00B12064" w:rsidRPr="00FE239E">
        <w:rPr>
          <w:rFonts w:ascii="Traditional Arabic" w:hAnsi="Traditional Arabic" w:cs="Traditional Arabic" w:hint="cs"/>
          <w:sz w:val="32"/>
          <w:szCs w:val="32"/>
          <w:rtl/>
          <w:lang w:bidi="ar-DZ"/>
        </w:rPr>
        <w:t>الأخطار</w:t>
      </w:r>
      <w:r w:rsidRPr="00FE239E">
        <w:rPr>
          <w:rFonts w:ascii="Traditional Arabic" w:hAnsi="Traditional Arabic" w:cs="Traditional Arabic" w:hint="cs"/>
          <w:sz w:val="32"/>
          <w:szCs w:val="32"/>
          <w:rtl/>
          <w:lang w:bidi="ar-DZ"/>
        </w:rPr>
        <w:t>والنتائجالمتوقعةلكلمنهابوضوح،</w:t>
      </w:r>
      <w:r w:rsidR="00B12064" w:rsidRPr="00FE239E">
        <w:rPr>
          <w:rFonts w:ascii="Traditional Arabic" w:hAnsi="Traditional Arabic" w:cs="Traditional Arabic" w:hint="cs"/>
          <w:sz w:val="32"/>
          <w:szCs w:val="32"/>
          <w:rtl/>
          <w:lang w:bidi="ar-DZ"/>
        </w:rPr>
        <w:t>إلا</w:t>
      </w:r>
      <w:r w:rsidRPr="00FE239E">
        <w:rPr>
          <w:rFonts w:ascii="Traditional Arabic" w:hAnsi="Traditional Arabic" w:cs="Traditional Arabic" w:hint="cs"/>
          <w:sz w:val="32"/>
          <w:szCs w:val="32"/>
          <w:rtl/>
          <w:lang w:bidi="ar-DZ"/>
        </w:rPr>
        <w:t>انتطبيقهذا</w:t>
      </w:r>
      <w:r w:rsidR="00B12064" w:rsidRPr="00FE239E">
        <w:rPr>
          <w:rFonts w:ascii="Traditional Arabic" w:hAnsi="Traditional Arabic" w:cs="Traditional Arabic" w:hint="cs"/>
          <w:sz w:val="32"/>
          <w:szCs w:val="32"/>
          <w:rtl/>
          <w:lang w:bidi="ar-DZ"/>
        </w:rPr>
        <w:t>الأسلوب</w:t>
      </w:r>
      <w:r w:rsidRPr="00FE239E">
        <w:rPr>
          <w:rFonts w:ascii="Traditional Arabic" w:hAnsi="Traditional Arabic" w:cs="Traditional Arabic" w:hint="cs"/>
          <w:sz w:val="32"/>
          <w:szCs w:val="32"/>
          <w:rtl/>
          <w:lang w:bidi="ar-DZ"/>
        </w:rPr>
        <w:t>بفعاليتهيتطلباستعانةمتخذالقرار،وخاصةفي</w:t>
      </w:r>
      <w:r w:rsidR="00B12064" w:rsidRPr="00FE239E">
        <w:rPr>
          <w:rFonts w:ascii="Traditional Arabic" w:hAnsi="Traditional Arabic" w:cs="Traditional Arabic" w:hint="cs"/>
          <w:sz w:val="32"/>
          <w:szCs w:val="32"/>
          <w:rtl/>
          <w:lang w:bidi="ar-DZ"/>
        </w:rPr>
        <w:t>الحالات</w:t>
      </w:r>
      <w:r w:rsidRPr="00FE239E">
        <w:rPr>
          <w:rFonts w:ascii="Traditional Arabic" w:hAnsi="Traditional Arabic" w:cs="Traditional Arabic" w:hint="cs"/>
          <w:sz w:val="32"/>
          <w:szCs w:val="32"/>
          <w:rtl/>
          <w:lang w:bidi="ar-DZ"/>
        </w:rPr>
        <w:t>غيرالمؤكدةأوفيالمواقفالمعقدة</w:t>
      </w:r>
      <w:r w:rsidRPr="00FE239E">
        <w:rPr>
          <w:rFonts w:ascii="Traditional Arabic" w:hAnsi="Traditional Arabic" w:cs="Traditional Arabic"/>
          <w:sz w:val="32"/>
          <w:szCs w:val="32"/>
          <w:lang w:bidi="ar-DZ"/>
        </w:rPr>
        <w:t xml:space="preserve"> .</w:t>
      </w:r>
    </w:p>
    <w:p w:rsidR="00B12064" w:rsidRPr="00B12064" w:rsidRDefault="00B12064" w:rsidP="00676483">
      <w:pPr>
        <w:tabs>
          <w:tab w:val="left" w:pos="5607"/>
        </w:tabs>
        <w:bidi/>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w:t>
      </w:r>
      <w:r w:rsidRPr="00B12064">
        <w:rPr>
          <w:rFonts w:ascii="Traditional Arabic" w:hAnsi="Traditional Arabic" w:cs="Traditional Arabic" w:hint="cs"/>
          <w:sz w:val="32"/>
          <w:szCs w:val="32"/>
          <w:rtl/>
          <w:lang w:bidi="ar-DZ"/>
        </w:rPr>
        <w:t>أسلوبدراسةالحالات</w:t>
      </w:r>
      <w:r w:rsidRPr="00B12064">
        <w:rPr>
          <w:rFonts w:ascii="Traditional Arabic" w:hAnsi="Traditional Arabic" w:cs="Traditional Arabic"/>
          <w:sz w:val="32"/>
          <w:szCs w:val="32"/>
          <w:lang w:bidi="ar-DZ"/>
        </w:rPr>
        <w:t xml:space="preserve"> :</w:t>
      </w:r>
      <w:r>
        <w:rPr>
          <w:rStyle w:val="Appelnotedebasdep"/>
          <w:rFonts w:ascii="Traditional Arabic" w:hAnsi="Traditional Arabic" w:cs="Traditional Arabic"/>
          <w:sz w:val="32"/>
          <w:szCs w:val="32"/>
          <w:lang w:bidi="ar-DZ"/>
        </w:rPr>
        <w:footnoteReference w:id="23"/>
      </w:r>
    </w:p>
    <w:p w:rsidR="00FE239E" w:rsidRDefault="00B25F1F" w:rsidP="00676483">
      <w:pPr>
        <w:tabs>
          <w:tab w:val="left" w:pos="5607"/>
        </w:tabs>
        <w:bidi/>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يعتمد</w:t>
      </w:r>
      <w:r w:rsidR="00B12064" w:rsidRPr="00B12064">
        <w:rPr>
          <w:rFonts w:ascii="Traditional Arabic" w:hAnsi="Traditional Arabic" w:cs="Traditional Arabic" w:hint="cs"/>
          <w:sz w:val="32"/>
          <w:szCs w:val="32"/>
          <w:rtl/>
          <w:lang w:bidi="ar-DZ"/>
        </w:rPr>
        <w:t>أسلوبدراسةالحالاتعلىتعريفوتحديدالمشكلة</w:t>
      </w:r>
      <w:r w:rsidRPr="00B12064">
        <w:rPr>
          <w:rFonts w:ascii="Traditional Arabic" w:hAnsi="Traditional Arabic" w:cs="Traditional Arabic" w:hint="cs"/>
          <w:sz w:val="32"/>
          <w:szCs w:val="32"/>
          <w:rtl/>
          <w:lang w:bidi="ar-DZ"/>
        </w:rPr>
        <w:t xml:space="preserve">محل </w:t>
      </w:r>
      <w:r>
        <w:rPr>
          <w:rFonts w:ascii="Traditional Arabic" w:hAnsi="Traditional Arabic" w:cs="Traditional Arabic" w:hint="cs"/>
          <w:sz w:val="32"/>
          <w:szCs w:val="32"/>
          <w:rtl/>
          <w:lang w:bidi="ar-DZ"/>
        </w:rPr>
        <w:t>القرار</w:t>
      </w:r>
      <w:r w:rsidR="00B12064" w:rsidRPr="00B12064">
        <w:rPr>
          <w:rFonts w:ascii="Traditional Arabic" w:hAnsi="Traditional Arabic" w:cs="Traditional Arabic" w:hint="cs"/>
          <w:sz w:val="32"/>
          <w:szCs w:val="32"/>
          <w:rtl/>
          <w:lang w:bidi="ar-DZ"/>
        </w:rPr>
        <w:t>والتفكيرفيأسبابهاوجوانبهاالمختلفةوتصورالحلولالبديلةاستناداإلىالمعلوماتالمتاحةعن</w:t>
      </w:r>
      <w:r w:rsidRPr="00B12064">
        <w:rPr>
          <w:rFonts w:ascii="Traditional Arabic" w:hAnsi="Traditional Arabic" w:cs="Traditional Arabic" w:hint="cs"/>
          <w:sz w:val="32"/>
          <w:szCs w:val="32"/>
          <w:rtl/>
          <w:lang w:bidi="ar-DZ"/>
        </w:rPr>
        <w:t>المشكلة.</w:t>
      </w:r>
    </w:p>
    <w:p w:rsidR="00F57348" w:rsidRPr="00F57348" w:rsidRDefault="00F57348" w:rsidP="00676483">
      <w:pPr>
        <w:tabs>
          <w:tab w:val="left" w:pos="5607"/>
        </w:tabs>
        <w:bidi/>
        <w:ind w:left="360"/>
        <w:jc w:val="both"/>
        <w:rPr>
          <w:rFonts w:ascii="Traditional Arabic" w:hAnsi="Traditional Arabic" w:cs="Traditional Arabic"/>
          <w:sz w:val="32"/>
          <w:szCs w:val="32"/>
          <w:rtl/>
          <w:lang w:bidi="ar-DZ"/>
        </w:rPr>
      </w:pPr>
      <w:r w:rsidRPr="00F57348">
        <w:rPr>
          <w:rFonts w:ascii="Traditional Arabic" w:hAnsi="Traditional Arabic" w:cs="Traditional Arabic" w:hint="cs"/>
          <w:sz w:val="32"/>
          <w:szCs w:val="32"/>
          <w:rtl/>
          <w:lang w:bidi="ar-DZ"/>
        </w:rPr>
        <w:lastRenderedPageBreak/>
        <w:t>ه</w:t>
      </w:r>
      <w:r w:rsidRPr="00F57348">
        <w:rPr>
          <w:rFonts w:ascii="Traditional Arabic" w:hAnsi="Traditional Arabic" w:cs="Traditional Arabic"/>
          <w:sz w:val="32"/>
          <w:szCs w:val="32"/>
          <w:rtl/>
          <w:lang w:bidi="ar-DZ"/>
        </w:rPr>
        <w:t xml:space="preserve">- </w:t>
      </w:r>
      <w:r w:rsidRPr="00F57348">
        <w:rPr>
          <w:rFonts w:ascii="Traditional Arabic" w:hAnsi="Traditional Arabic" w:cs="Traditional Arabic" w:hint="cs"/>
          <w:sz w:val="32"/>
          <w:szCs w:val="32"/>
          <w:rtl/>
          <w:lang w:bidi="ar-DZ"/>
        </w:rPr>
        <w:t>أسلوبالتحليلالحدي</w:t>
      </w:r>
      <w:r>
        <w:rPr>
          <w:rStyle w:val="Appelnotedebasdep"/>
          <w:rFonts w:ascii="Traditional Arabic" w:hAnsi="Traditional Arabic" w:cs="Traditional Arabic"/>
          <w:sz w:val="32"/>
          <w:szCs w:val="32"/>
          <w:rtl/>
          <w:lang w:bidi="ar-DZ"/>
        </w:rPr>
        <w:footnoteReference w:id="24"/>
      </w:r>
      <w:r w:rsidRPr="00F57348">
        <w:rPr>
          <w:rFonts w:ascii="Traditional Arabic" w:hAnsi="Traditional Arabic" w:cs="Traditional Arabic"/>
          <w:sz w:val="32"/>
          <w:szCs w:val="32"/>
          <w:lang w:bidi="ar-DZ"/>
        </w:rPr>
        <w:t xml:space="preserve"> :</w:t>
      </w:r>
    </w:p>
    <w:p w:rsidR="00F57348" w:rsidRDefault="00F57348" w:rsidP="00B25F1F">
      <w:pPr>
        <w:tabs>
          <w:tab w:val="left" w:pos="5607"/>
        </w:tabs>
        <w:bidi/>
        <w:ind w:left="360"/>
        <w:jc w:val="both"/>
        <w:rPr>
          <w:rFonts w:ascii="Traditional Arabic" w:hAnsi="Traditional Arabic" w:cs="Traditional Arabic"/>
          <w:sz w:val="32"/>
          <w:szCs w:val="32"/>
          <w:rtl/>
          <w:lang w:bidi="ar-DZ"/>
        </w:rPr>
      </w:pPr>
      <w:r w:rsidRPr="00F57348">
        <w:rPr>
          <w:rFonts w:ascii="Traditional Arabic" w:hAnsi="Traditional Arabic" w:cs="Traditional Arabic" w:hint="cs"/>
          <w:sz w:val="32"/>
          <w:szCs w:val="32"/>
          <w:rtl/>
          <w:lang w:bidi="ar-DZ"/>
        </w:rPr>
        <w:t>يعتبرهذاالأسلوبمنالأساليبالتياستعانبها</w:t>
      </w:r>
      <w:r w:rsidR="00B25F1F">
        <w:rPr>
          <w:rFonts w:ascii="Traditional Arabic" w:hAnsi="Traditional Arabic" w:cs="Traditional Arabic" w:hint="cs"/>
          <w:sz w:val="32"/>
          <w:szCs w:val="32"/>
          <w:rtl/>
          <w:lang w:bidi="ar-DZ"/>
        </w:rPr>
        <w:t>العلماء</w:t>
      </w:r>
      <w:r w:rsidRPr="00F57348">
        <w:rPr>
          <w:rFonts w:ascii="Traditional Arabic" w:hAnsi="Traditional Arabic" w:cs="Traditional Arabic" w:hint="cs"/>
          <w:sz w:val="32"/>
          <w:szCs w:val="32"/>
          <w:rtl/>
          <w:lang w:bidi="ar-DZ"/>
        </w:rPr>
        <w:t>منعلومأخرىلتطبيقهاعلىعمليةاتخاذالقرارات،إذانهيساعدعلىتطويروتحسينقدراتمتخذيالقرارعلىالتحليلوالتفكيرالابتكاريلحلالمشاكلالإداريةالتيتواجههم</w:t>
      </w:r>
      <w:r w:rsidRPr="00F57348">
        <w:rPr>
          <w:rFonts w:ascii="Traditional Arabic" w:hAnsi="Traditional Arabic" w:cs="Traditional Arabic"/>
          <w:sz w:val="32"/>
          <w:szCs w:val="32"/>
          <w:rtl/>
          <w:lang w:bidi="ar-DZ"/>
        </w:rPr>
        <w:t>.</w:t>
      </w:r>
    </w:p>
    <w:p w:rsidR="00F57348" w:rsidRDefault="006815C7" w:rsidP="00676483">
      <w:pPr>
        <w:tabs>
          <w:tab w:val="left" w:pos="5607"/>
        </w:tabs>
        <w:bidi/>
        <w:ind w:left="360"/>
        <w:jc w:val="both"/>
        <w:rPr>
          <w:rFonts w:ascii="Traditional Arabic" w:hAnsi="Traditional Arabic" w:cs="Traditional Arabic"/>
          <w:b/>
          <w:bCs/>
          <w:sz w:val="32"/>
          <w:szCs w:val="32"/>
          <w:rtl/>
          <w:lang w:bidi="ar-DZ"/>
        </w:rPr>
      </w:pPr>
      <w:r w:rsidRPr="006815C7">
        <w:rPr>
          <w:rFonts w:ascii="Traditional Arabic" w:hAnsi="Traditional Arabic" w:cs="Traditional Arabic" w:hint="cs"/>
          <w:b/>
          <w:bCs/>
          <w:sz w:val="32"/>
          <w:szCs w:val="32"/>
          <w:rtl/>
          <w:lang w:bidi="ar-DZ"/>
        </w:rPr>
        <w:t>ثانيا: أنواع القرارات</w:t>
      </w:r>
      <w:r>
        <w:rPr>
          <w:rFonts w:ascii="Traditional Arabic" w:hAnsi="Traditional Arabic" w:cs="Traditional Arabic" w:hint="cs"/>
          <w:b/>
          <w:bCs/>
          <w:sz w:val="32"/>
          <w:szCs w:val="32"/>
          <w:rtl/>
          <w:lang w:bidi="ar-DZ"/>
        </w:rPr>
        <w:t>:</w:t>
      </w:r>
    </w:p>
    <w:p w:rsidR="006815C7" w:rsidRPr="0030624F" w:rsidRDefault="006815C7" w:rsidP="00BC30B3">
      <w:pPr>
        <w:pStyle w:val="Paragraphedeliste"/>
        <w:numPr>
          <w:ilvl w:val="0"/>
          <w:numId w:val="13"/>
        </w:numPr>
        <w:tabs>
          <w:tab w:val="left" w:pos="5607"/>
        </w:tabs>
        <w:bidi/>
        <w:spacing w:line="276" w:lineRule="auto"/>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تصنيف القرارات وفقا للوظائف الأساسية للمؤسسة: </w:t>
      </w:r>
      <w:r>
        <w:rPr>
          <w:rFonts w:ascii="Traditional Arabic" w:hAnsi="Traditional Arabic" w:cs="Traditional Arabic" w:hint="cs"/>
          <w:sz w:val="32"/>
          <w:szCs w:val="32"/>
          <w:rtl/>
          <w:lang w:bidi="ar-DZ"/>
        </w:rPr>
        <w:t xml:space="preserve">تتعلق بكافة القرارات المتصلة بوظائف المؤسسة مثل: قرارات </w:t>
      </w:r>
      <w:r w:rsidR="009B1AE8">
        <w:rPr>
          <w:rFonts w:ascii="Traditional Arabic" w:hAnsi="Traditional Arabic" w:cs="Traditional Arabic" w:hint="cs"/>
          <w:sz w:val="32"/>
          <w:szCs w:val="32"/>
          <w:rtl/>
          <w:lang w:bidi="ar-DZ"/>
        </w:rPr>
        <w:t>الإنتاج،</w:t>
      </w:r>
      <w:r w:rsidR="0030624F">
        <w:rPr>
          <w:rFonts w:ascii="Traditional Arabic" w:hAnsi="Traditional Arabic" w:cs="Traditional Arabic" w:hint="cs"/>
          <w:sz w:val="32"/>
          <w:szCs w:val="32"/>
          <w:rtl/>
          <w:lang w:bidi="ar-DZ"/>
        </w:rPr>
        <w:t xml:space="preserve"> التسويق، التمويل، وغيرها من الوظائف الأساسية للمنظمة</w:t>
      </w:r>
    </w:p>
    <w:p w:rsidR="0030624F" w:rsidRPr="009E1C8B" w:rsidRDefault="0030624F" w:rsidP="0012494D">
      <w:pPr>
        <w:pStyle w:val="Paragraphedeliste"/>
        <w:numPr>
          <w:ilvl w:val="0"/>
          <w:numId w:val="13"/>
        </w:numPr>
        <w:tabs>
          <w:tab w:val="left" w:pos="5607"/>
        </w:tabs>
        <w:bidi/>
        <w:spacing w:line="276" w:lineRule="auto"/>
        <w:jc w:val="both"/>
        <w:rPr>
          <w:lang w:bidi="ar-DZ"/>
        </w:rPr>
      </w:pPr>
      <w:r w:rsidRPr="0030624F">
        <w:rPr>
          <w:rFonts w:ascii="Traditional Arabic" w:hAnsi="Traditional Arabic" w:cs="Traditional Arabic" w:hint="cs"/>
          <w:b/>
          <w:bCs/>
          <w:sz w:val="32"/>
          <w:szCs w:val="32"/>
          <w:rtl/>
          <w:lang w:bidi="ar-DZ"/>
        </w:rPr>
        <w:t>تصنيفالقراراتوفقاأهميتها</w:t>
      </w:r>
      <w:r>
        <w:rPr>
          <w:rStyle w:val="Appelnotedebasdep"/>
          <w:rFonts w:ascii="Traditional Arabic" w:hAnsi="Traditional Arabic" w:cs="Traditional Arabic"/>
          <w:b/>
          <w:bCs/>
          <w:sz w:val="32"/>
          <w:szCs w:val="32"/>
          <w:rtl/>
          <w:lang w:bidi="ar-DZ"/>
        </w:rPr>
        <w:footnoteReference w:id="25"/>
      </w:r>
      <w:r w:rsidRPr="0030624F">
        <w:rPr>
          <w:rFonts w:ascii="Traditional Arabic" w:hAnsi="Traditional Arabic" w:cs="Traditional Arabic"/>
          <w:b/>
          <w:bCs/>
          <w:sz w:val="32"/>
          <w:szCs w:val="32"/>
          <w:rtl/>
          <w:lang w:bidi="ar-DZ"/>
        </w:rPr>
        <w:t xml:space="preserve"> :</w:t>
      </w:r>
      <w:r w:rsidRPr="0030624F">
        <w:rPr>
          <w:rFonts w:ascii="Traditional Arabic" w:hAnsi="Traditional Arabic" w:cs="Traditional Arabic" w:hint="cs"/>
          <w:sz w:val="32"/>
          <w:szCs w:val="32"/>
          <w:rtl/>
          <w:lang w:bidi="ar-DZ"/>
        </w:rPr>
        <w:t>صنفتالقراراتوفقالهذاالمعيارإلىث</w:t>
      </w:r>
      <w:r w:rsidR="00B25F1F">
        <w:rPr>
          <w:rFonts w:ascii="Traditional Arabic" w:hAnsi="Traditional Arabic" w:cs="Traditional Arabic" w:hint="cs"/>
          <w:sz w:val="32"/>
          <w:szCs w:val="32"/>
          <w:rtl/>
          <w:lang w:bidi="ar-DZ"/>
        </w:rPr>
        <w:t>لا</w:t>
      </w:r>
      <w:r w:rsidRPr="0030624F">
        <w:rPr>
          <w:rFonts w:ascii="Traditional Arabic" w:hAnsi="Traditional Arabic" w:cs="Traditional Arabic" w:hint="cs"/>
          <w:sz w:val="32"/>
          <w:szCs w:val="32"/>
          <w:rtl/>
          <w:lang w:bidi="ar-DZ"/>
        </w:rPr>
        <w:t>ثةأنواع</w:t>
      </w:r>
      <w:r w:rsidR="009B1AE8" w:rsidRPr="0030624F">
        <w:rPr>
          <w:rFonts w:ascii="Traditional Arabic" w:hAnsi="Traditional Arabic" w:cs="Traditional Arabic" w:hint="cs"/>
          <w:sz w:val="32"/>
          <w:szCs w:val="32"/>
          <w:rtl/>
          <w:lang w:bidi="ar-DZ"/>
        </w:rPr>
        <w:t>هي:</w:t>
      </w:r>
    </w:p>
    <w:p w:rsidR="0030624F" w:rsidRPr="00350101" w:rsidRDefault="0030624F" w:rsidP="00BC30B3">
      <w:pPr>
        <w:pStyle w:val="Paragraphedeliste"/>
        <w:numPr>
          <w:ilvl w:val="0"/>
          <w:numId w:val="16"/>
        </w:numPr>
        <w:tabs>
          <w:tab w:val="left" w:pos="5607"/>
        </w:tabs>
        <w:bidi/>
        <w:spacing w:line="276" w:lineRule="auto"/>
        <w:jc w:val="both"/>
        <w:rPr>
          <w:rFonts w:ascii="Traditional Arabic" w:hAnsi="Traditional Arabic" w:cs="Traditional Arabic"/>
          <w:b/>
          <w:bCs/>
          <w:sz w:val="32"/>
          <w:szCs w:val="32"/>
          <w:lang w:bidi="ar-DZ"/>
        </w:rPr>
      </w:pPr>
      <w:r w:rsidRPr="00350101">
        <w:rPr>
          <w:rFonts w:ascii="Traditional Arabic" w:hAnsi="Traditional Arabic" w:cs="Traditional Arabic" w:hint="cs"/>
          <w:b/>
          <w:bCs/>
          <w:sz w:val="32"/>
          <w:szCs w:val="32"/>
          <w:rtl/>
          <w:lang w:bidi="ar-DZ"/>
        </w:rPr>
        <w:t>القراراتالاستراتيجية(الحيوية)</w:t>
      </w:r>
      <w:r w:rsidRPr="00350101">
        <w:rPr>
          <w:rFonts w:ascii="Traditional Arabic" w:hAnsi="Traditional Arabic" w:cs="Traditional Arabic"/>
          <w:sz w:val="32"/>
          <w:szCs w:val="32"/>
          <w:rtl/>
          <w:lang w:bidi="ar-DZ"/>
        </w:rPr>
        <w:t xml:space="preserve"> : </w:t>
      </w:r>
      <w:r w:rsidRPr="00350101">
        <w:rPr>
          <w:rFonts w:ascii="Traditional Arabic" w:hAnsi="Traditional Arabic" w:cs="Traditional Arabic" w:hint="cs"/>
          <w:sz w:val="32"/>
          <w:szCs w:val="32"/>
          <w:rtl/>
          <w:lang w:bidi="ar-DZ"/>
        </w:rPr>
        <w:t>وهيقراراتتتعلقبكيانالتنظيمالإداريومستقبلهو البيئةالمحيطةبه،وهيتتميزبالثباتالنسبيطويلالأجلوبضخامةالاستثماراتأو الاعتماداتاللازمة</w:t>
      </w:r>
      <w:r w:rsidRPr="00350101">
        <w:rPr>
          <w:rFonts w:ascii="Traditional Arabic" w:hAnsi="Traditional Arabic" w:cs="Traditional Arabic"/>
          <w:sz w:val="32"/>
          <w:szCs w:val="32"/>
          <w:rtl/>
          <w:lang w:bidi="ar-DZ"/>
        </w:rPr>
        <w:t>.</w:t>
      </w:r>
    </w:p>
    <w:p w:rsidR="0030624F" w:rsidRPr="0030624F" w:rsidRDefault="0030624F" w:rsidP="00D65643">
      <w:pPr>
        <w:tabs>
          <w:tab w:val="left" w:pos="5607"/>
        </w:tabs>
        <w:bidi/>
        <w:ind w:left="360"/>
        <w:jc w:val="both"/>
        <w:rPr>
          <w:rFonts w:ascii="Traditional Arabic" w:hAnsi="Traditional Arabic" w:cs="Traditional Arabic"/>
          <w:b/>
          <w:bCs/>
          <w:sz w:val="32"/>
          <w:szCs w:val="32"/>
          <w:lang w:bidi="ar-DZ"/>
        </w:rPr>
      </w:pPr>
      <w:r w:rsidRPr="0030624F">
        <w:rPr>
          <w:rFonts w:ascii="Traditional Arabic" w:hAnsi="Traditional Arabic" w:cs="Traditional Arabic" w:hint="cs"/>
          <w:b/>
          <w:bCs/>
          <w:sz w:val="32"/>
          <w:szCs w:val="32"/>
          <w:rtl/>
          <w:lang w:bidi="ar-DZ"/>
        </w:rPr>
        <w:t>ب</w:t>
      </w:r>
      <w:r w:rsidRPr="0030624F">
        <w:rPr>
          <w:rFonts w:ascii="Traditional Arabic" w:hAnsi="Traditional Arabic" w:cs="Traditional Arabic"/>
          <w:b/>
          <w:bCs/>
          <w:sz w:val="32"/>
          <w:szCs w:val="32"/>
          <w:rtl/>
          <w:lang w:bidi="ar-DZ"/>
        </w:rPr>
        <w:t xml:space="preserve">- </w:t>
      </w:r>
      <w:r w:rsidRPr="0030624F">
        <w:rPr>
          <w:rFonts w:ascii="Traditional Arabic" w:hAnsi="Traditional Arabic" w:cs="Traditional Arabic" w:hint="cs"/>
          <w:b/>
          <w:bCs/>
          <w:sz w:val="32"/>
          <w:szCs w:val="32"/>
          <w:rtl/>
          <w:lang w:bidi="ar-DZ"/>
        </w:rPr>
        <w:t>القراراتالتكتيكية</w:t>
      </w:r>
      <w:r w:rsidRPr="0030624F">
        <w:rPr>
          <w:rFonts w:ascii="Traditional Arabic" w:hAnsi="Traditional Arabic" w:cs="Traditional Arabic"/>
          <w:b/>
          <w:bCs/>
          <w:sz w:val="32"/>
          <w:szCs w:val="32"/>
          <w:rtl/>
          <w:lang w:bidi="ar-DZ"/>
        </w:rPr>
        <w:t xml:space="preserve"> : </w:t>
      </w:r>
      <w:r w:rsidRPr="0030624F">
        <w:rPr>
          <w:rFonts w:ascii="Traditional Arabic" w:hAnsi="Traditional Arabic" w:cs="Traditional Arabic" w:hint="cs"/>
          <w:sz w:val="32"/>
          <w:szCs w:val="32"/>
          <w:rtl/>
          <w:lang w:bidi="ar-DZ"/>
        </w:rPr>
        <w:t>تهدفهذهالقراراتإلىتقريرالوسائلالمناسبةلتحقيقالأهداف وترجمةالخططاوبناءالهيكلالتنظيميأوتحديدمسارالع</w:t>
      </w:r>
      <w:r w:rsidR="00D65643">
        <w:rPr>
          <w:rFonts w:ascii="Traditional Arabic" w:hAnsi="Traditional Arabic" w:cs="Traditional Arabic" w:hint="cs"/>
          <w:sz w:val="32"/>
          <w:szCs w:val="32"/>
          <w:rtl/>
          <w:lang w:bidi="ar-DZ"/>
        </w:rPr>
        <w:t>لا</w:t>
      </w:r>
      <w:r w:rsidRPr="0030624F">
        <w:rPr>
          <w:rFonts w:ascii="Traditional Arabic" w:hAnsi="Traditional Arabic" w:cs="Traditional Arabic" w:hint="cs"/>
          <w:sz w:val="32"/>
          <w:szCs w:val="32"/>
          <w:rtl/>
          <w:lang w:bidi="ar-DZ"/>
        </w:rPr>
        <w:t>قاتبينالعاملين،وهذهالقرارات يتخذهافيالغال</w:t>
      </w:r>
      <w:r>
        <w:rPr>
          <w:rFonts w:ascii="Traditional Arabic" w:hAnsi="Traditional Arabic" w:cs="Traditional Arabic" w:hint="cs"/>
          <w:sz w:val="32"/>
          <w:szCs w:val="32"/>
          <w:rtl/>
          <w:lang w:bidi="ar-DZ"/>
        </w:rPr>
        <w:t>ب</w:t>
      </w:r>
      <w:r w:rsidRPr="0030624F">
        <w:rPr>
          <w:rFonts w:ascii="Traditional Arabic" w:hAnsi="Traditional Arabic" w:cs="Traditional Arabic" w:hint="cs"/>
          <w:sz w:val="32"/>
          <w:szCs w:val="32"/>
          <w:rtl/>
          <w:lang w:bidi="ar-DZ"/>
        </w:rPr>
        <w:t>رؤساءالأقسامأوالإدارات</w:t>
      </w:r>
      <w:r w:rsidRPr="0030624F">
        <w:rPr>
          <w:rFonts w:ascii="Traditional Arabic" w:hAnsi="Traditional Arabic" w:cs="Traditional Arabic"/>
          <w:b/>
          <w:bCs/>
          <w:sz w:val="32"/>
          <w:szCs w:val="32"/>
          <w:rtl/>
          <w:lang w:bidi="ar-DZ"/>
        </w:rPr>
        <w:t xml:space="preserve"> .</w:t>
      </w:r>
    </w:p>
    <w:p w:rsidR="0030624F" w:rsidRPr="0030624F" w:rsidRDefault="0030624F" w:rsidP="00BC30B3">
      <w:pPr>
        <w:pStyle w:val="Paragraphedeliste"/>
        <w:numPr>
          <w:ilvl w:val="0"/>
          <w:numId w:val="11"/>
        </w:numPr>
        <w:tabs>
          <w:tab w:val="left" w:pos="5607"/>
        </w:tabs>
        <w:bidi/>
        <w:spacing w:line="276" w:lineRule="auto"/>
        <w:jc w:val="both"/>
        <w:rPr>
          <w:rFonts w:ascii="Traditional Arabic" w:hAnsi="Traditional Arabic" w:cs="Traditional Arabic"/>
          <w:b/>
          <w:bCs/>
          <w:sz w:val="32"/>
          <w:szCs w:val="32"/>
          <w:rtl/>
          <w:lang w:bidi="ar-DZ"/>
        </w:rPr>
      </w:pPr>
      <w:r w:rsidRPr="0030624F">
        <w:rPr>
          <w:rFonts w:ascii="Traditional Arabic" w:hAnsi="Traditional Arabic" w:cs="Traditional Arabic" w:hint="cs"/>
          <w:b/>
          <w:bCs/>
          <w:sz w:val="32"/>
          <w:szCs w:val="32"/>
          <w:rtl/>
          <w:lang w:bidi="ar-DZ"/>
        </w:rPr>
        <w:t>القرارات</w:t>
      </w:r>
      <w:r w:rsidR="009B1AE8" w:rsidRPr="0030624F">
        <w:rPr>
          <w:rFonts w:ascii="Traditional Arabic" w:hAnsi="Traditional Arabic" w:cs="Traditional Arabic" w:hint="cs"/>
          <w:b/>
          <w:bCs/>
          <w:sz w:val="32"/>
          <w:szCs w:val="32"/>
          <w:rtl/>
          <w:lang w:bidi="ar-DZ"/>
        </w:rPr>
        <w:t>التنفيذية:</w:t>
      </w:r>
      <w:r w:rsidRPr="0030624F">
        <w:rPr>
          <w:rFonts w:ascii="Traditional Arabic" w:hAnsi="Traditional Arabic" w:cs="Traditional Arabic" w:hint="cs"/>
          <w:sz w:val="32"/>
          <w:szCs w:val="32"/>
          <w:rtl/>
          <w:lang w:bidi="ar-DZ"/>
        </w:rPr>
        <w:t>هذهالقراراتتتعلقبمشكلاتالعملاليومي</w:t>
      </w:r>
      <w:r w:rsidR="00A41E93" w:rsidRPr="0030624F">
        <w:rPr>
          <w:rFonts w:ascii="Traditional Arabic" w:hAnsi="Traditional Arabic" w:cs="Traditional Arabic" w:hint="cs"/>
          <w:sz w:val="32"/>
          <w:szCs w:val="32"/>
          <w:rtl/>
          <w:lang w:bidi="ar-DZ"/>
        </w:rPr>
        <w:t>وتنفيذه و</w:t>
      </w:r>
      <w:r w:rsidRPr="0030624F">
        <w:rPr>
          <w:rFonts w:ascii="Traditional Arabic" w:hAnsi="Traditional Arabic" w:cs="Traditional Arabic" w:hint="cs"/>
          <w:sz w:val="32"/>
          <w:szCs w:val="32"/>
          <w:rtl/>
          <w:lang w:bidi="ar-DZ"/>
        </w:rPr>
        <w:t>النشاطالتجاري في</w:t>
      </w:r>
      <w:r w:rsidR="009B1AE8" w:rsidRPr="0030624F">
        <w:rPr>
          <w:rFonts w:ascii="Traditional Arabic" w:hAnsi="Traditional Arabic" w:cs="Traditional Arabic" w:hint="cs"/>
          <w:sz w:val="32"/>
          <w:szCs w:val="32"/>
          <w:rtl/>
          <w:lang w:bidi="ar-DZ"/>
        </w:rPr>
        <w:t>المنظمة،</w:t>
      </w:r>
      <w:r w:rsidRPr="0030624F">
        <w:rPr>
          <w:rFonts w:ascii="Traditional Arabic" w:hAnsi="Traditional Arabic" w:cs="Traditional Arabic" w:hint="cs"/>
          <w:sz w:val="32"/>
          <w:szCs w:val="32"/>
          <w:rtl/>
          <w:lang w:bidi="ar-DZ"/>
        </w:rPr>
        <w:t>وتتميزبأنها</w:t>
      </w:r>
      <w:r w:rsidR="00D65643">
        <w:rPr>
          <w:rFonts w:ascii="Traditional Arabic" w:hAnsi="Traditional Arabic" w:cs="Traditional Arabic" w:hint="cs"/>
          <w:sz w:val="32"/>
          <w:szCs w:val="32"/>
          <w:rtl/>
          <w:lang w:bidi="ar-DZ"/>
        </w:rPr>
        <w:t>لا</w:t>
      </w:r>
      <w:r w:rsidRPr="0030624F">
        <w:rPr>
          <w:rFonts w:ascii="Traditional Arabic" w:hAnsi="Traditional Arabic" w:cs="Traditional Arabic" w:hint="cs"/>
          <w:sz w:val="32"/>
          <w:szCs w:val="32"/>
          <w:rtl/>
          <w:lang w:bidi="ar-DZ"/>
        </w:rPr>
        <w:t>تحتاجإلىالمزيدمنالجهدوالبحثمنقبل</w:t>
      </w:r>
      <w:r w:rsidR="00A41E93" w:rsidRPr="0030624F">
        <w:rPr>
          <w:rFonts w:ascii="Traditional Arabic" w:hAnsi="Traditional Arabic" w:cs="Traditional Arabic" w:hint="cs"/>
          <w:sz w:val="32"/>
          <w:szCs w:val="32"/>
          <w:rtl/>
          <w:lang w:bidi="ar-DZ"/>
        </w:rPr>
        <w:t>متخذها،</w:t>
      </w:r>
      <w:r w:rsidRPr="0030624F">
        <w:rPr>
          <w:rFonts w:ascii="Traditional Arabic" w:hAnsi="Traditional Arabic" w:cs="Traditional Arabic" w:hint="cs"/>
          <w:sz w:val="32"/>
          <w:szCs w:val="32"/>
          <w:rtl/>
          <w:lang w:bidi="ar-DZ"/>
        </w:rPr>
        <w:t>بليتم اتخاذهافيضوءالخبراتوالتجاربالسابقةلمتخذها</w:t>
      </w:r>
      <w:r w:rsidRPr="0030624F">
        <w:rPr>
          <w:rFonts w:ascii="Traditional Arabic" w:hAnsi="Traditional Arabic" w:cs="Traditional Arabic"/>
          <w:b/>
          <w:bCs/>
          <w:sz w:val="32"/>
          <w:szCs w:val="32"/>
          <w:rtl/>
          <w:lang w:bidi="ar-DZ"/>
        </w:rPr>
        <w:t>.</w:t>
      </w:r>
    </w:p>
    <w:p w:rsidR="0030624F" w:rsidRPr="00BB0C3B" w:rsidRDefault="0030624F" w:rsidP="00B25F1F">
      <w:pPr>
        <w:tabs>
          <w:tab w:val="left" w:pos="5607"/>
        </w:tabs>
        <w:bidi/>
        <w:jc w:val="both"/>
        <w:rPr>
          <w:rFonts w:ascii="Traditional Arabic" w:hAnsi="Traditional Arabic" w:cs="Traditional Arabic"/>
          <w:sz w:val="32"/>
          <w:szCs w:val="32"/>
          <w:rtl/>
          <w:lang w:bidi="ar-DZ"/>
        </w:rPr>
      </w:pPr>
      <w:r w:rsidRPr="00BB0C3B">
        <w:rPr>
          <w:rFonts w:ascii="Traditional Arabic" w:hAnsi="Traditional Arabic" w:cs="Traditional Arabic" w:hint="cs"/>
          <w:b/>
          <w:bCs/>
          <w:sz w:val="32"/>
          <w:szCs w:val="32"/>
          <w:rtl/>
          <w:lang w:bidi="ar-DZ"/>
        </w:rPr>
        <w:t>تصنيفالقراراتوفقا</w:t>
      </w:r>
      <w:r w:rsidR="00BB0C3B" w:rsidRPr="00BB0C3B">
        <w:rPr>
          <w:rFonts w:ascii="Traditional Arabic" w:hAnsi="Traditional Arabic" w:cs="Traditional Arabic" w:hint="cs"/>
          <w:b/>
          <w:bCs/>
          <w:sz w:val="32"/>
          <w:szCs w:val="32"/>
          <w:rtl/>
          <w:lang w:bidi="ar-DZ"/>
        </w:rPr>
        <w:t>إمكانية</w:t>
      </w:r>
      <w:r w:rsidRPr="00BB0C3B">
        <w:rPr>
          <w:rFonts w:ascii="Traditional Arabic" w:hAnsi="Traditional Arabic" w:cs="Traditional Arabic" w:hint="cs"/>
          <w:b/>
          <w:bCs/>
          <w:sz w:val="32"/>
          <w:szCs w:val="32"/>
          <w:rtl/>
          <w:lang w:bidi="ar-DZ"/>
        </w:rPr>
        <w:t>برمجتهاأوجدولتها</w:t>
      </w:r>
      <w:r w:rsidR="00BB0C3B">
        <w:rPr>
          <w:rStyle w:val="Appelnotedebasdep"/>
          <w:rFonts w:ascii="Traditional Arabic" w:hAnsi="Traditional Arabic" w:cs="Traditional Arabic"/>
          <w:b/>
          <w:bCs/>
          <w:sz w:val="32"/>
          <w:szCs w:val="32"/>
          <w:rtl/>
          <w:lang w:bidi="ar-DZ"/>
        </w:rPr>
        <w:footnoteReference w:id="26"/>
      </w:r>
      <w:r w:rsidRPr="00BB0C3B">
        <w:rPr>
          <w:rFonts w:ascii="Traditional Arabic" w:hAnsi="Traditional Arabic" w:cs="Traditional Arabic"/>
          <w:b/>
          <w:bCs/>
          <w:sz w:val="32"/>
          <w:szCs w:val="32"/>
          <w:rtl/>
          <w:lang w:bidi="ar-DZ"/>
        </w:rPr>
        <w:t>:</w:t>
      </w:r>
      <w:r w:rsidRPr="00BB0C3B">
        <w:rPr>
          <w:rFonts w:ascii="Traditional Arabic" w:hAnsi="Traditional Arabic" w:cs="Traditional Arabic" w:hint="cs"/>
          <w:sz w:val="32"/>
          <w:szCs w:val="32"/>
          <w:rtl/>
          <w:lang w:bidi="ar-DZ"/>
        </w:rPr>
        <w:t>صنفتالقراراتوفقلهذاالمعيارإلىنوعين</w:t>
      </w:r>
      <w:r w:rsidR="00A54371" w:rsidRPr="00BB0C3B">
        <w:rPr>
          <w:rFonts w:ascii="Traditional Arabic" w:hAnsi="Traditional Arabic" w:cs="Traditional Arabic" w:hint="cs"/>
          <w:sz w:val="32"/>
          <w:szCs w:val="32"/>
          <w:rtl/>
          <w:lang w:bidi="ar-DZ"/>
        </w:rPr>
        <w:t>هما</w:t>
      </w:r>
      <w:r w:rsidR="00A54371" w:rsidRPr="00BB0C3B">
        <w:rPr>
          <w:rFonts w:ascii="Traditional Arabic" w:hAnsi="Traditional Arabic" w:cs="Traditional Arabic"/>
          <w:sz w:val="32"/>
          <w:szCs w:val="32"/>
          <w:lang w:bidi="ar-DZ"/>
        </w:rPr>
        <w:t>:</w:t>
      </w:r>
    </w:p>
    <w:p w:rsidR="0030624F" w:rsidRPr="00BB0C3B" w:rsidRDefault="0030624F" w:rsidP="00BC30B3">
      <w:pPr>
        <w:pStyle w:val="Paragraphedeliste"/>
        <w:numPr>
          <w:ilvl w:val="0"/>
          <w:numId w:val="14"/>
        </w:numPr>
        <w:tabs>
          <w:tab w:val="left" w:pos="5607"/>
        </w:tabs>
        <w:bidi/>
        <w:spacing w:line="276" w:lineRule="auto"/>
        <w:jc w:val="both"/>
        <w:rPr>
          <w:rFonts w:ascii="Traditional Arabic" w:hAnsi="Traditional Arabic" w:cs="Traditional Arabic"/>
          <w:sz w:val="32"/>
          <w:szCs w:val="32"/>
          <w:rtl/>
          <w:lang w:bidi="ar-DZ"/>
        </w:rPr>
      </w:pPr>
      <w:r w:rsidRPr="00350101">
        <w:rPr>
          <w:rFonts w:ascii="Traditional Arabic" w:hAnsi="Traditional Arabic" w:cs="Traditional Arabic" w:hint="cs"/>
          <w:b/>
          <w:bCs/>
          <w:sz w:val="32"/>
          <w:szCs w:val="32"/>
          <w:rtl/>
          <w:lang w:bidi="ar-DZ"/>
        </w:rPr>
        <w:t>القراراتالمبرمجة</w:t>
      </w:r>
      <w:r w:rsidR="00BB0C3B" w:rsidRPr="00350101">
        <w:rPr>
          <w:rFonts w:ascii="Traditional Arabic" w:hAnsi="Traditional Arabic" w:cs="Traditional Arabic" w:hint="cs"/>
          <w:b/>
          <w:bCs/>
          <w:sz w:val="32"/>
          <w:szCs w:val="32"/>
          <w:rtl/>
          <w:lang w:bidi="ar-DZ"/>
        </w:rPr>
        <w:t>(</w:t>
      </w:r>
      <w:r w:rsidRPr="00350101">
        <w:rPr>
          <w:rFonts w:ascii="Traditional Arabic" w:hAnsi="Traditional Arabic" w:cs="Traditional Arabic" w:hint="cs"/>
          <w:b/>
          <w:bCs/>
          <w:sz w:val="32"/>
          <w:szCs w:val="32"/>
          <w:rtl/>
          <w:lang w:bidi="ar-DZ"/>
        </w:rPr>
        <w:t>المعدة</w:t>
      </w:r>
      <w:r w:rsidR="00BB0C3B" w:rsidRPr="00350101">
        <w:rPr>
          <w:rFonts w:ascii="Traditional Arabic" w:hAnsi="Traditional Arabic" w:cs="Traditional Arabic" w:hint="cs"/>
          <w:b/>
          <w:bCs/>
          <w:sz w:val="32"/>
          <w:szCs w:val="32"/>
          <w:rtl/>
          <w:lang w:bidi="ar-DZ"/>
        </w:rPr>
        <w:t>)</w:t>
      </w:r>
      <w:r w:rsidRPr="00350101">
        <w:rPr>
          <w:rFonts w:ascii="Traditional Arabic" w:hAnsi="Traditional Arabic" w:cs="Traditional Arabic"/>
          <w:b/>
          <w:bCs/>
          <w:sz w:val="32"/>
          <w:szCs w:val="32"/>
          <w:rtl/>
          <w:lang w:bidi="ar-DZ"/>
        </w:rPr>
        <w:t>:</w:t>
      </w:r>
      <w:r w:rsidRPr="00BB0C3B">
        <w:rPr>
          <w:rFonts w:ascii="Traditional Arabic" w:hAnsi="Traditional Arabic" w:cs="Traditional Arabic" w:hint="cs"/>
          <w:sz w:val="32"/>
          <w:szCs w:val="32"/>
          <w:rtl/>
          <w:lang w:bidi="ar-DZ"/>
        </w:rPr>
        <w:t>هذهالقراراتتتخذلمواجهة</w:t>
      </w:r>
      <w:r w:rsidR="00BB0C3B" w:rsidRPr="00BB0C3B">
        <w:rPr>
          <w:rFonts w:ascii="Traditional Arabic" w:hAnsi="Traditional Arabic" w:cs="Traditional Arabic" w:hint="cs"/>
          <w:sz w:val="32"/>
          <w:szCs w:val="32"/>
          <w:rtl/>
          <w:lang w:bidi="ar-DZ"/>
        </w:rPr>
        <w:t>المشكلات</w:t>
      </w:r>
      <w:r w:rsidRPr="00BB0C3B">
        <w:rPr>
          <w:rFonts w:ascii="Traditional Arabic" w:hAnsi="Traditional Arabic" w:cs="Traditional Arabic" w:hint="cs"/>
          <w:sz w:val="32"/>
          <w:szCs w:val="32"/>
          <w:rtl/>
          <w:lang w:bidi="ar-DZ"/>
        </w:rPr>
        <w:t>اليوميةالتي</w:t>
      </w:r>
      <w:r w:rsidR="00BB0C3B" w:rsidRPr="00BB0C3B">
        <w:rPr>
          <w:rFonts w:ascii="Traditional Arabic" w:hAnsi="Traditional Arabic" w:cs="Traditional Arabic" w:hint="cs"/>
          <w:sz w:val="32"/>
          <w:szCs w:val="32"/>
          <w:rtl/>
          <w:lang w:bidi="ar-DZ"/>
        </w:rPr>
        <w:t>لا</w:t>
      </w:r>
      <w:r w:rsidRPr="00BB0C3B">
        <w:rPr>
          <w:rFonts w:ascii="Traditional Arabic" w:hAnsi="Traditional Arabic" w:cs="Traditional Arabic" w:hint="cs"/>
          <w:sz w:val="32"/>
          <w:szCs w:val="32"/>
          <w:rtl/>
          <w:lang w:bidi="ar-DZ"/>
        </w:rPr>
        <w:t>يحتاجاتخاذالقرارفيهاإلىتفكيرطويلأوجهدذهنيكبيرمثل</w:t>
      </w:r>
      <w:r w:rsidRPr="00BB0C3B">
        <w:rPr>
          <w:rFonts w:ascii="Traditional Arabic" w:hAnsi="Traditional Arabic" w:cs="Traditional Arabic"/>
          <w:sz w:val="32"/>
          <w:szCs w:val="32"/>
          <w:rtl/>
          <w:lang w:bidi="ar-DZ"/>
        </w:rPr>
        <w:t xml:space="preserve"> : </w:t>
      </w:r>
      <w:r w:rsidRPr="00BB0C3B">
        <w:rPr>
          <w:rFonts w:ascii="Traditional Arabic" w:hAnsi="Traditional Arabic" w:cs="Traditional Arabic" w:hint="cs"/>
          <w:sz w:val="32"/>
          <w:szCs w:val="32"/>
          <w:rtl/>
          <w:lang w:bidi="ar-DZ"/>
        </w:rPr>
        <w:t>العملياتالكتابيةوغيرالفنية</w:t>
      </w:r>
      <w:r w:rsidR="00BB0C3B" w:rsidRPr="00BB0C3B">
        <w:rPr>
          <w:rFonts w:ascii="Traditional Arabic" w:hAnsi="Traditional Arabic" w:cs="Traditional Arabic" w:hint="cs"/>
          <w:sz w:val="32"/>
          <w:szCs w:val="32"/>
          <w:rtl/>
          <w:lang w:bidi="ar-DZ"/>
        </w:rPr>
        <w:t>وهي قرارات معدة مسبقا</w:t>
      </w:r>
      <w:r w:rsidRPr="00BB0C3B">
        <w:rPr>
          <w:rFonts w:ascii="Traditional Arabic" w:hAnsi="Traditional Arabic" w:cs="Traditional Arabic"/>
          <w:sz w:val="32"/>
          <w:szCs w:val="32"/>
          <w:rtl/>
          <w:lang w:bidi="ar-DZ"/>
        </w:rPr>
        <w:t>.</w:t>
      </w:r>
    </w:p>
    <w:p w:rsidR="00BB0C3B" w:rsidRDefault="00BB0C3B" w:rsidP="00BC30B3">
      <w:pPr>
        <w:pStyle w:val="Paragraphedeliste"/>
        <w:numPr>
          <w:ilvl w:val="0"/>
          <w:numId w:val="14"/>
        </w:numPr>
        <w:tabs>
          <w:tab w:val="left" w:pos="5607"/>
        </w:tabs>
        <w:bidi/>
        <w:spacing w:line="276" w:lineRule="auto"/>
        <w:jc w:val="both"/>
        <w:rPr>
          <w:rFonts w:ascii="Traditional Arabic" w:hAnsi="Traditional Arabic" w:cs="Traditional Arabic"/>
          <w:sz w:val="32"/>
          <w:szCs w:val="32"/>
          <w:lang w:bidi="ar-DZ"/>
        </w:rPr>
      </w:pPr>
      <w:r w:rsidRPr="00350101">
        <w:rPr>
          <w:rFonts w:ascii="Traditional Arabic" w:hAnsi="Traditional Arabic" w:cs="Traditional Arabic" w:hint="cs"/>
          <w:b/>
          <w:bCs/>
          <w:sz w:val="32"/>
          <w:szCs w:val="32"/>
          <w:rtl/>
          <w:lang w:bidi="ar-DZ"/>
        </w:rPr>
        <w:lastRenderedPageBreak/>
        <w:t>القراراتغيرالمبرمجةأوغيرالمجدولةأوغيرالمعدة</w:t>
      </w:r>
      <w:r w:rsidRPr="00BB0C3B">
        <w:rPr>
          <w:rFonts w:ascii="Traditional Arabic" w:hAnsi="Traditional Arabic" w:cs="Traditional Arabic"/>
          <w:sz w:val="32"/>
          <w:szCs w:val="32"/>
          <w:rtl/>
          <w:lang w:bidi="ar-DZ"/>
        </w:rPr>
        <w:t xml:space="preserve"> : </w:t>
      </w:r>
      <w:r w:rsidRPr="00BB0C3B">
        <w:rPr>
          <w:rFonts w:ascii="Traditional Arabic" w:hAnsi="Traditional Arabic" w:cs="Traditional Arabic" w:hint="cs"/>
          <w:sz w:val="32"/>
          <w:szCs w:val="32"/>
          <w:rtl/>
          <w:lang w:bidi="ar-DZ"/>
        </w:rPr>
        <w:t>هذهالقراراتلاتتكرربمعنىأن المشكلاتوالمواقفالتيتقتصياتخاذها لاتتكررباستمراروإذاتكررتفإنذلكيكونخلال فتراتمتباعدةوتنتهيهذهالقراراتبأنهاتهتمبالمشكلاتالمعقدةالتيتحتاجإلىتفكيرطويل</w:t>
      </w:r>
      <w:r w:rsidRPr="00BB0C3B">
        <w:rPr>
          <w:rFonts w:ascii="Traditional Arabic" w:hAnsi="Traditional Arabic" w:cs="Traditional Arabic"/>
          <w:sz w:val="32"/>
          <w:szCs w:val="32"/>
          <w:rtl/>
          <w:lang w:bidi="ar-DZ"/>
        </w:rPr>
        <w:t>.</w:t>
      </w:r>
    </w:p>
    <w:p w:rsidR="00BB0C3B" w:rsidRPr="00BB0C3B" w:rsidRDefault="00BB0C3B" w:rsidP="00D65643">
      <w:pPr>
        <w:tabs>
          <w:tab w:val="left" w:pos="5607"/>
        </w:tabs>
        <w:bidi/>
        <w:jc w:val="both"/>
        <w:rPr>
          <w:rFonts w:ascii="Traditional Arabic" w:hAnsi="Traditional Arabic" w:cs="Traditional Arabic"/>
          <w:sz w:val="32"/>
          <w:szCs w:val="32"/>
          <w:rtl/>
          <w:lang w:bidi="ar-DZ"/>
        </w:rPr>
      </w:pPr>
      <w:r w:rsidRPr="00BB0C3B">
        <w:rPr>
          <w:rFonts w:ascii="Traditional Arabic" w:hAnsi="Traditional Arabic" w:cs="Traditional Arabic" w:hint="cs"/>
          <w:b/>
          <w:bCs/>
          <w:sz w:val="32"/>
          <w:szCs w:val="32"/>
          <w:rtl/>
          <w:lang w:bidi="ar-DZ"/>
        </w:rPr>
        <w:t>تصنيفالقراراتوفقالظروفاتخاذها</w:t>
      </w:r>
      <w:r>
        <w:rPr>
          <w:rStyle w:val="Appelnotedebasdep"/>
          <w:rFonts w:ascii="Traditional Arabic" w:hAnsi="Traditional Arabic" w:cs="Traditional Arabic"/>
          <w:b/>
          <w:bCs/>
          <w:sz w:val="32"/>
          <w:szCs w:val="32"/>
          <w:rtl/>
          <w:lang w:bidi="ar-DZ"/>
        </w:rPr>
        <w:footnoteReference w:id="27"/>
      </w:r>
      <w:r w:rsidRPr="00BB0C3B">
        <w:rPr>
          <w:rFonts w:ascii="Traditional Arabic" w:hAnsi="Traditional Arabic" w:cs="Traditional Arabic"/>
          <w:b/>
          <w:bCs/>
          <w:sz w:val="32"/>
          <w:szCs w:val="32"/>
          <w:rtl/>
          <w:lang w:bidi="ar-DZ"/>
        </w:rPr>
        <w:t xml:space="preserve"> :</w:t>
      </w:r>
      <w:r w:rsidRPr="00BB0C3B">
        <w:rPr>
          <w:rFonts w:ascii="Traditional Arabic" w:hAnsi="Traditional Arabic" w:cs="Traditional Arabic" w:hint="cs"/>
          <w:sz w:val="32"/>
          <w:szCs w:val="32"/>
          <w:rtl/>
          <w:lang w:bidi="ar-DZ"/>
        </w:rPr>
        <w:t>وتصنفهذهالقراراتإلىنوعين</w:t>
      </w:r>
      <w:r w:rsidRPr="00BB0C3B">
        <w:rPr>
          <w:rFonts w:ascii="Traditional Arabic" w:hAnsi="Traditional Arabic" w:cs="Traditional Arabic"/>
          <w:sz w:val="32"/>
          <w:szCs w:val="32"/>
          <w:lang w:bidi="ar-DZ"/>
        </w:rPr>
        <w:t xml:space="preserve"> :</w:t>
      </w:r>
    </w:p>
    <w:p w:rsidR="00BB0C3B" w:rsidRPr="00BB0C3B" w:rsidRDefault="00BB0C3B" w:rsidP="00BC30B3">
      <w:pPr>
        <w:pStyle w:val="Paragraphedeliste"/>
        <w:numPr>
          <w:ilvl w:val="0"/>
          <w:numId w:val="15"/>
        </w:numPr>
        <w:tabs>
          <w:tab w:val="left" w:pos="5607"/>
        </w:tabs>
        <w:bidi/>
        <w:spacing w:line="276" w:lineRule="auto"/>
        <w:jc w:val="both"/>
        <w:rPr>
          <w:rFonts w:ascii="Traditional Arabic" w:hAnsi="Traditional Arabic" w:cs="Traditional Arabic"/>
          <w:sz w:val="32"/>
          <w:szCs w:val="32"/>
          <w:rtl/>
          <w:lang w:bidi="ar-DZ"/>
        </w:rPr>
      </w:pPr>
      <w:r w:rsidRPr="00350101">
        <w:rPr>
          <w:rFonts w:ascii="Traditional Arabic" w:hAnsi="Traditional Arabic" w:cs="Traditional Arabic" w:hint="cs"/>
          <w:b/>
          <w:bCs/>
          <w:sz w:val="32"/>
          <w:szCs w:val="32"/>
          <w:rtl/>
          <w:lang w:bidi="ar-DZ"/>
        </w:rPr>
        <w:t>القراراتالتيتتخذتحتظروفالتأكد</w:t>
      </w:r>
      <w:r w:rsidRPr="00BB0C3B">
        <w:rPr>
          <w:rFonts w:ascii="Traditional Arabic" w:hAnsi="Traditional Arabic" w:cs="Traditional Arabic"/>
          <w:sz w:val="32"/>
          <w:szCs w:val="32"/>
          <w:rtl/>
          <w:lang w:bidi="ar-DZ"/>
        </w:rPr>
        <w:t xml:space="preserve"> : </w:t>
      </w:r>
      <w:r w:rsidRPr="00BB0C3B">
        <w:rPr>
          <w:rFonts w:ascii="Traditional Arabic" w:hAnsi="Traditional Arabic" w:cs="Traditional Arabic" w:hint="cs"/>
          <w:sz w:val="32"/>
          <w:szCs w:val="32"/>
          <w:rtl/>
          <w:lang w:bidi="ar-DZ"/>
        </w:rPr>
        <w:t>هذهالقراراتتتخذبعدتوفرالمعلوماتالمطلوبة عنالمشكلةمحلالقرار،وغالبامايكونالموقفالذييوجدفيهمتخذمثالهذهالقراراتواضحا إذيكونأمامهعددمنالبدائلالمتاحة</w:t>
      </w:r>
      <w:r w:rsidRPr="00BB0C3B">
        <w:rPr>
          <w:rFonts w:ascii="Traditional Arabic" w:hAnsi="Traditional Arabic" w:cs="Traditional Arabic"/>
          <w:sz w:val="32"/>
          <w:szCs w:val="32"/>
          <w:lang w:bidi="ar-DZ"/>
        </w:rPr>
        <w:t>.</w:t>
      </w:r>
    </w:p>
    <w:p w:rsidR="00BB0C3B" w:rsidRDefault="00BB0C3B" w:rsidP="0012494D">
      <w:pPr>
        <w:pStyle w:val="Paragraphedeliste"/>
        <w:numPr>
          <w:ilvl w:val="0"/>
          <w:numId w:val="14"/>
        </w:numPr>
        <w:tabs>
          <w:tab w:val="left" w:pos="5607"/>
        </w:tabs>
        <w:bidi/>
        <w:spacing w:line="276" w:lineRule="auto"/>
        <w:jc w:val="both"/>
        <w:rPr>
          <w:rFonts w:ascii="Traditional Arabic" w:hAnsi="Traditional Arabic" w:cs="Traditional Arabic"/>
          <w:sz w:val="32"/>
          <w:szCs w:val="32"/>
          <w:lang w:bidi="ar-DZ"/>
        </w:rPr>
      </w:pPr>
      <w:r w:rsidRPr="00350101">
        <w:rPr>
          <w:rFonts w:ascii="Traditional Arabic" w:hAnsi="Traditional Arabic" w:cs="Traditional Arabic" w:hint="cs"/>
          <w:b/>
          <w:bCs/>
          <w:sz w:val="32"/>
          <w:szCs w:val="32"/>
          <w:rtl/>
          <w:lang w:bidi="ar-DZ"/>
        </w:rPr>
        <w:t>القراراتالتيتتخ</w:t>
      </w:r>
      <w:r w:rsidR="0012494D">
        <w:rPr>
          <w:rFonts w:ascii="Traditional Arabic" w:hAnsi="Traditional Arabic" w:cs="Traditional Arabic" w:hint="cs"/>
          <w:b/>
          <w:bCs/>
          <w:sz w:val="32"/>
          <w:szCs w:val="32"/>
          <w:rtl/>
          <w:lang w:bidi="ar-DZ"/>
        </w:rPr>
        <w:t>د</w:t>
      </w:r>
      <w:r w:rsidRPr="00350101">
        <w:rPr>
          <w:rFonts w:ascii="Traditional Arabic" w:hAnsi="Traditional Arabic" w:cs="Traditional Arabic" w:hint="cs"/>
          <w:b/>
          <w:bCs/>
          <w:sz w:val="32"/>
          <w:szCs w:val="32"/>
          <w:rtl/>
          <w:lang w:bidi="ar-DZ"/>
        </w:rPr>
        <w:t>تحتظروفعدمالتأكد</w:t>
      </w:r>
      <w:r w:rsidRPr="00BB0C3B">
        <w:rPr>
          <w:rFonts w:ascii="Traditional Arabic" w:hAnsi="Traditional Arabic" w:cs="Traditional Arabic"/>
          <w:sz w:val="32"/>
          <w:szCs w:val="32"/>
          <w:rtl/>
          <w:lang w:bidi="ar-DZ"/>
        </w:rPr>
        <w:t xml:space="preserve"> : </w:t>
      </w:r>
      <w:r w:rsidRPr="00BB0C3B">
        <w:rPr>
          <w:rFonts w:ascii="Traditional Arabic" w:hAnsi="Traditional Arabic" w:cs="Traditional Arabic" w:hint="cs"/>
          <w:sz w:val="32"/>
          <w:szCs w:val="32"/>
          <w:rtl/>
          <w:lang w:bidi="ar-DZ"/>
        </w:rPr>
        <w:t>ومثلهذهالقرارات</w:t>
      </w:r>
      <w:r w:rsidR="00D65643">
        <w:rPr>
          <w:rFonts w:ascii="Traditional Arabic" w:hAnsi="Traditional Arabic" w:cs="Traditional Arabic" w:hint="cs"/>
          <w:sz w:val="32"/>
          <w:szCs w:val="32"/>
          <w:rtl/>
          <w:lang w:bidi="ar-DZ"/>
        </w:rPr>
        <w:t>لا</w:t>
      </w:r>
      <w:r w:rsidRPr="00BB0C3B">
        <w:rPr>
          <w:rFonts w:ascii="Traditional Arabic" w:hAnsi="Traditional Arabic" w:cs="Traditional Arabic" w:hint="cs"/>
          <w:sz w:val="32"/>
          <w:szCs w:val="32"/>
          <w:rtl/>
          <w:lang w:bidi="ar-DZ"/>
        </w:rPr>
        <w:t>تتوافرلمتخذهاكل المعلوماتالمطلوبةعنالمشكلةمحلالقرارأو</w:t>
      </w:r>
      <w:r w:rsidR="00D65643">
        <w:rPr>
          <w:rFonts w:ascii="Traditional Arabic" w:hAnsi="Traditional Arabic" w:cs="Traditional Arabic" w:hint="cs"/>
          <w:sz w:val="32"/>
          <w:szCs w:val="32"/>
          <w:rtl/>
          <w:lang w:bidi="ar-DZ"/>
        </w:rPr>
        <w:t>لا</w:t>
      </w:r>
      <w:r w:rsidRPr="00BB0C3B">
        <w:rPr>
          <w:rFonts w:ascii="Traditional Arabic" w:hAnsi="Traditional Arabic" w:cs="Traditional Arabic" w:hint="cs"/>
          <w:sz w:val="32"/>
          <w:szCs w:val="32"/>
          <w:rtl/>
          <w:lang w:bidi="ar-DZ"/>
        </w:rPr>
        <w:t>تتوافرلهأيةمعلوماتعنالمشكلة</w:t>
      </w:r>
      <w:r w:rsidRPr="00BB0C3B">
        <w:rPr>
          <w:rFonts w:ascii="Traditional Arabic" w:hAnsi="Traditional Arabic" w:cs="Traditional Arabic"/>
          <w:sz w:val="32"/>
          <w:szCs w:val="32"/>
          <w:rtl/>
          <w:lang w:bidi="ar-DZ"/>
        </w:rPr>
        <w:t>.</w:t>
      </w:r>
    </w:p>
    <w:p w:rsidR="0012494D" w:rsidRDefault="0012494D" w:rsidP="00D65643">
      <w:pPr>
        <w:tabs>
          <w:tab w:val="left" w:pos="5607"/>
        </w:tabs>
        <w:bidi/>
        <w:ind w:left="360"/>
        <w:jc w:val="both"/>
        <w:rPr>
          <w:rFonts w:ascii="Traditional Arabic" w:hAnsi="Traditional Arabic" w:cs="Traditional Arabic"/>
          <w:b/>
          <w:bCs/>
          <w:sz w:val="32"/>
          <w:szCs w:val="32"/>
          <w:rtl/>
          <w:lang w:bidi="ar-DZ"/>
        </w:rPr>
      </w:pPr>
    </w:p>
    <w:p w:rsidR="00350101" w:rsidRDefault="00350101" w:rsidP="0012494D">
      <w:pPr>
        <w:tabs>
          <w:tab w:val="left" w:pos="5607"/>
        </w:tabs>
        <w:bidi/>
        <w:ind w:left="360"/>
        <w:jc w:val="both"/>
        <w:rPr>
          <w:rFonts w:ascii="Traditional Arabic" w:hAnsi="Traditional Arabic" w:cs="Traditional Arabic"/>
          <w:b/>
          <w:bCs/>
          <w:sz w:val="32"/>
          <w:szCs w:val="32"/>
          <w:rtl/>
          <w:lang w:bidi="ar-DZ"/>
        </w:rPr>
      </w:pPr>
      <w:r w:rsidRPr="00350101">
        <w:rPr>
          <w:rFonts w:ascii="Traditional Arabic" w:hAnsi="Traditional Arabic" w:cs="Traditional Arabic" w:hint="cs"/>
          <w:b/>
          <w:bCs/>
          <w:sz w:val="32"/>
          <w:szCs w:val="32"/>
          <w:rtl/>
          <w:lang w:bidi="ar-DZ"/>
        </w:rPr>
        <w:t>الفرع الثالث: مراحل اتخاد القرار</w:t>
      </w:r>
    </w:p>
    <w:p w:rsidR="00350101" w:rsidRPr="00D65643" w:rsidRDefault="00350101" w:rsidP="00D65643">
      <w:pPr>
        <w:tabs>
          <w:tab w:val="left" w:pos="5607"/>
        </w:tabs>
        <w:bidi/>
        <w:ind w:left="360"/>
        <w:jc w:val="both"/>
        <w:rPr>
          <w:rFonts w:ascii="Traditional Arabic" w:hAnsi="Traditional Arabic" w:cs="Traditional Arabic"/>
          <w:sz w:val="32"/>
          <w:szCs w:val="32"/>
          <w:rtl/>
          <w:lang w:bidi="ar-DZ"/>
        </w:rPr>
      </w:pPr>
      <w:r w:rsidRPr="00D65643">
        <w:rPr>
          <w:rFonts w:ascii="Traditional Arabic" w:hAnsi="Traditional Arabic" w:cs="Traditional Arabic" w:hint="cs"/>
          <w:sz w:val="32"/>
          <w:szCs w:val="32"/>
          <w:rtl/>
          <w:lang w:bidi="ar-DZ"/>
        </w:rPr>
        <w:t>إنعمليةاتخاذالقراراتتمربعدةمراحلوهي</w:t>
      </w:r>
      <w:r w:rsidRPr="00D65643">
        <w:rPr>
          <w:rFonts w:ascii="Traditional Arabic" w:hAnsi="Traditional Arabic" w:cs="Traditional Arabic"/>
          <w:sz w:val="32"/>
          <w:szCs w:val="32"/>
          <w:lang w:bidi="ar-DZ"/>
        </w:rPr>
        <w:t>:</w:t>
      </w:r>
    </w:p>
    <w:p w:rsidR="00350101" w:rsidRPr="00350101" w:rsidRDefault="00350101" w:rsidP="0012494D">
      <w:pPr>
        <w:pStyle w:val="Paragraphedeliste"/>
        <w:numPr>
          <w:ilvl w:val="0"/>
          <w:numId w:val="17"/>
        </w:numPr>
        <w:tabs>
          <w:tab w:val="left" w:pos="5607"/>
        </w:tabs>
        <w:bidi/>
        <w:spacing w:line="276" w:lineRule="auto"/>
        <w:ind w:left="360"/>
        <w:jc w:val="both"/>
        <w:rPr>
          <w:rFonts w:ascii="Traditional Arabic" w:hAnsi="Traditional Arabic" w:cs="Traditional Arabic"/>
          <w:sz w:val="32"/>
          <w:szCs w:val="32"/>
          <w:rtl/>
          <w:lang w:bidi="ar-DZ"/>
        </w:rPr>
      </w:pPr>
      <w:r w:rsidRPr="00350101">
        <w:rPr>
          <w:rFonts w:ascii="Traditional Arabic" w:hAnsi="Traditional Arabic" w:cs="Traditional Arabic" w:hint="cs"/>
          <w:b/>
          <w:bCs/>
          <w:sz w:val="32"/>
          <w:szCs w:val="32"/>
          <w:rtl/>
          <w:lang w:bidi="ar-DZ"/>
        </w:rPr>
        <w:t>تحديدالهدفأوالمشكلة</w:t>
      </w:r>
      <w:r w:rsidR="00E96600">
        <w:rPr>
          <w:rStyle w:val="Appelnotedebasdep"/>
          <w:rFonts w:ascii="Traditional Arabic" w:hAnsi="Traditional Arabic" w:cs="Traditional Arabic"/>
          <w:b/>
          <w:bCs/>
          <w:sz w:val="32"/>
          <w:szCs w:val="32"/>
          <w:rtl/>
          <w:lang w:bidi="ar-DZ"/>
        </w:rPr>
        <w:footnoteReference w:id="28"/>
      </w:r>
      <w:r w:rsidRPr="00350101">
        <w:rPr>
          <w:rFonts w:ascii="Traditional Arabic" w:hAnsi="Traditional Arabic" w:cs="Traditional Arabic"/>
          <w:b/>
          <w:bCs/>
          <w:sz w:val="32"/>
          <w:szCs w:val="32"/>
          <w:rtl/>
          <w:lang w:bidi="ar-DZ"/>
        </w:rPr>
        <w:t>:</w:t>
      </w:r>
      <w:r w:rsidRPr="00350101">
        <w:rPr>
          <w:rFonts w:ascii="Traditional Arabic" w:hAnsi="Traditional Arabic" w:cs="Traditional Arabic" w:hint="cs"/>
          <w:sz w:val="32"/>
          <w:szCs w:val="32"/>
          <w:rtl/>
          <w:lang w:bidi="ar-DZ"/>
        </w:rPr>
        <w:t>إنالخطوةالأولىلاتخاذالقرارهيتحديدالهدفأوالمشكلةالتيتحتاجإلىاتخاذقراربشأنها،حيثأنهناكقراراتروتينيةومتكررةنتيجةحدوثنفسالمشكلةمنحيثطبيعتها ومتغيراتها وتكونغيرمتكررةعندماتقعمشكلةلمرةواحدةأوعدة</w:t>
      </w:r>
      <w:r w:rsidR="00D65643">
        <w:rPr>
          <w:rFonts w:ascii="Traditional Arabic" w:hAnsi="Traditional Arabic" w:cs="Traditional Arabic" w:hint="cs"/>
          <w:sz w:val="32"/>
          <w:szCs w:val="32"/>
          <w:rtl/>
          <w:lang w:bidi="ar-DZ"/>
        </w:rPr>
        <w:t>مرات</w:t>
      </w:r>
      <w:r w:rsidRPr="00350101">
        <w:rPr>
          <w:rFonts w:ascii="Traditional Arabic" w:hAnsi="Traditional Arabic" w:cs="Traditional Arabic" w:hint="cs"/>
          <w:sz w:val="32"/>
          <w:szCs w:val="32"/>
          <w:rtl/>
          <w:lang w:bidi="ar-DZ"/>
        </w:rPr>
        <w:t>ولكنليسبنفسالأسلوب</w:t>
      </w:r>
      <w:r w:rsidRPr="00350101">
        <w:rPr>
          <w:rFonts w:ascii="Traditional Arabic" w:hAnsi="Traditional Arabic" w:cs="Traditional Arabic"/>
          <w:sz w:val="32"/>
          <w:szCs w:val="32"/>
          <w:lang w:bidi="ar-DZ"/>
        </w:rPr>
        <w:t>.</w:t>
      </w:r>
    </w:p>
    <w:p w:rsidR="00350101" w:rsidRDefault="00350101" w:rsidP="0012494D">
      <w:pPr>
        <w:tabs>
          <w:tab w:val="left" w:pos="5607"/>
        </w:tabs>
        <w:bidi/>
        <w:ind w:left="360"/>
        <w:jc w:val="both"/>
        <w:rPr>
          <w:rFonts w:ascii="Traditional Arabic" w:hAnsi="Traditional Arabic" w:cs="Traditional Arabic"/>
          <w:sz w:val="32"/>
          <w:szCs w:val="32"/>
          <w:rtl/>
          <w:lang w:bidi="ar-DZ"/>
        </w:rPr>
      </w:pPr>
      <w:r w:rsidRPr="00350101">
        <w:rPr>
          <w:rFonts w:ascii="Traditional Arabic" w:hAnsi="Traditional Arabic" w:cs="Traditional Arabic" w:hint="cs"/>
          <w:sz w:val="32"/>
          <w:szCs w:val="32"/>
          <w:rtl/>
          <w:lang w:bidi="ar-DZ"/>
        </w:rPr>
        <w:t>ففيحالةوجودمشكلةجديدةيعنيوجوداختلافبينالموقفالحاليوالموقفالمرغوبالوصولإليهتتكون هذهالمر</w:t>
      </w:r>
      <w:r w:rsidR="0012494D">
        <w:rPr>
          <w:rFonts w:ascii="Traditional Arabic" w:hAnsi="Traditional Arabic" w:cs="Traditional Arabic" w:hint="cs"/>
          <w:sz w:val="32"/>
          <w:szCs w:val="32"/>
          <w:rtl/>
          <w:lang w:bidi="ar-DZ"/>
        </w:rPr>
        <w:t>ا</w:t>
      </w:r>
      <w:r w:rsidRPr="00350101">
        <w:rPr>
          <w:rFonts w:ascii="Traditional Arabic" w:hAnsi="Traditional Arabic" w:cs="Traditional Arabic" w:hint="cs"/>
          <w:sz w:val="32"/>
          <w:szCs w:val="32"/>
          <w:rtl/>
          <w:lang w:bidi="ar-DZ"/>
        </w:rPr>
        <w:t>حل</w:t>
      </w:r>
      <w:r w:rsidR="0012494D">
        <w:rPr>
          <w:rFonts w:ascii="Traditional Arabic" w:hAnsi="Traditional Arabic" w:cs="Traditional Arabic" w:hint="cs"/>
          <w:sz w:val="32"/>
          <w:szCs w:val="32"/>
          <w:rtl/>
          <w:lang w:bidi="ar-DZ"/>
        </w:rPr>
        <w:t xml:space="preserve"> من</w:t>
      </w:r>
      <w:r w:rsidRPr="00350101">
        <w:rPr>
          <w:rFonts w:ascii="Traditional Arabic" w:hAnsi="Traditional Arabic" w:cs="Traditional Arabic"/>
          <w:sz w:val="32"/>
          <w:szCs w:val="32"/>
          <w:rtl/>
          <w:lang w:bidi="ar-DZ"/>
        </w:rPr>
        <w:t>:</w:t>
      </w:r>
    </w:p>
    <w:p w:rsidR="00350101" w:rsidRPr="00350101" w:rsidRDefault="00350101" w:rsidP="00BC30B3">
      <w:pPr>
        <w:pStyle w:val="Paragraphedeliste"/>
        <w:numPr>
          <w:ilvl w:val="0"/>
          <w:numId w:val="10"/>
        </w:numPr>
        <w:tabs>
          <w:tab w:val="left" w:pos="5607"/>
        </w:tabs>
        <w:bidi/>
        <w:spacing w:line="276" w:lineRule="auto"/>
        <w:jc w:val="both"/>
        <w:rPr>
          <w:rFonts w:ascii="Traditional Arabic" w:hAnsi="Traditional Arabic" w:cs="Traditional Arabic"/>
          <w:sz w:val="32"/>
          <w:szCs w:val="32"/>
          <w:rtl/>
          <w:lang w:bidi="ar-DZ"/>
        </w:rPr>
      </w:pPr>
      <w:r w:rsidRPr="00350101">
        <w:rPr>
          <w:rFonts w:ascii="Traditional Arabic" w:hAnsi="Traditional Arabic" w:cs="Traditional Arabic" w:hint="cs"/>
          <w:sz w:val="32"/>
          <w:szCs w:val="32"/>
          <w:rtl/>
          <w:lang w:bidi="ar-DZ"/>
        </w:rPr>
        <w:t>الاستكشاف</w:t>
      </w:r>
      <w:r w:rsidRPr="00350101">
        <w:rPr>
          <w:rFonts w:ascii="Traditional Arabic" w:hAnsi="Traditional Arabic" w:cs="Traditional Arabic"/>
          <w:sz w:val="32"/>
          <w:szCs w:val="32"/>
          <w:rtl/>
          <w:lang w:bidi="ar-DZ"/>
        </w:rPr>
        <w:t xml:space="preserve">: </w:t>
      </w:r>
      <w:r w:rsidRPr="00350101">
        <w:rPr>
          <w:rFonts w:ascii="Traditional Arabic" w:hAnsi="Traditional Arabic" w:cs="Traditional Arabic" w:hint="cs"/>
          <w:sz w:val="32"/>
          <w:szCs w:val="32"/>
          <w:rtl/>
          <w:lang w:bidi="ar-DZ"/>
        </w:rPr>
        <w:t>هومتابعةالموقفالحاليفيضوءالظروفالمتغيرةالتيتؤديإلىظهورمشكلة؛</w:t>
      </w:r>
    </w:p>
    <w:p w:rsidR="00350101" w:rsidRPr="00350101" w:rsidRDefault="00350101" w:rsidP="00BC30B3">
      <w:pPr>
        <w:pStyle w:val="Paragraphedeliste"/>
        <w:numPr>
          <w:ilvl w:val="0"/>
          <w:numId w:val="10"/>
        </w:numPr>
        <w:tabs>
          <w:tab w:val="left" w:pos="5607"/>
        </w:tabs>
        <w:bidi/>
        <w:spacing w:line="276" w:lineRule="auto"/>
        <w:jc w:val="both"/>
        <w:rPr>
          <w:rFonts w:ascii="Traditional Arabic" w:hAnsi="Traditional Arabic" w:cs="Traditional Arabic"/>
          <w:sz w:val="32"/>
          <w:szCs w:val="32"/>
          <w:rtl/>
          <w:lang w:bidi="ar-DZ"/>
        </w:rPr>
      </w:pPr>
      <w:r w:rsidRPr="00350101">
        <w:rPr>
          <w:rFonts w:ascii="Traditional Arabic" w:hAnsi="Traditional Arabic" w:cs="Traditional Arabic" w:hint="cs"/>
          <w:sz w:val="32"/>
          <w:szCs w:val="32"/>
          <w:rtl/>
          <w:lang w:bidi="ar-DZ"/>
        </w:rPr>
        <w:t>التعرفالدقيقعلىنوعالمشكلة؛</w:t>
      </w:r>
    </w:p>
    <w:p w:rsidR="00350101" w:rsidRPr="00E96600" w:rsidRDefault="00350101" w:rsidP="005E36EF">
      <w:pPr>
        <w:pStyle w:val="Paragraphedeliste"/>
        <w:numPr>
          <w:ilvl w:val="0"/>
          <w:numId w:val="10"/>
        </w:numPr>
        <w:tabs>
          <w:tab w:val="left" w:pos="5607"/>
        </w:tabs>
        <w:bidi/>
        <w:spacing w:line="276" w:lineRule="auto"/>
        <w:jc w:val="both"/>
        <w:rPr>
          <w:rFonts w:ascii="Traditional Arabic" w:hAnsi="Traditional Arabic" w:cs="Traditional Arabic"/>
          <w:sz w:val="32"/>
          <w:szCs w:val="32"/>
          <w:rtl/>
          <w:lang w:bidi="ar-DZ"/>
        </w:rPr>
      </w:pPr>
      <w:r w:rsidRPr="00350101">
        <w:rPr>
          <w:rFonts w:ascii="Traditional Arabic" w:hAnsi="Traditional Arabic" w:cs="Traditional Arabic" w:hint="cs"/>
          <w:sz w:val="32"/>
          <w:szCs w:val="32"/>
          <w:rtl/>
          <w:lang w:bidi="ar-DZ"/>
        </w:rPr>
        <w:t>التشخيص</w:t>
      </w:r>
      <w:r w:rsidRPr="00350101">
        <w:rPr>
          <w:rFonts w:ascii="Traditional Arabic" w:hAnsi="Traditional Arabic" w:cs="Traditional Arabic"/>
          <w:sz w:val="32"/>
          <w:szCs w:val="32"/>
          <w:rtl/>
          <w:lang w:bidi="ar-DZ"/>
        </w:rPr>
        <w:t xml:space="preserve">: </w:t>
      </w:r>
      <w:r w:rsidRPr="00350101">
        <w:rPr>
          <w:rFonts w:ascii="Traditional Arabic" w:hAnsi="Traditional Arabic" w:cs="Traditional Arabic" w:hint="cs"/>
          <w:sz w:val="32"/>
          <w:szCs w:val="32"/>
          <w:rtl/>
          <w:lang w:bidi="ar-DZ"/>
        </w:rPr>
        <w:t>هوتجميعبياناتإضافيةوتحديدالمتغيراتالمؤثرةفيالمشكلة</w:t>
      </w:r>
      <w:r w:rsidR="005E36EF">
        <w:rPr>
          <w:rFonts w:ascii="Traditional Arabic" w:hAnsi="Traditional Arabic" w:cs="Traditional Arabic" w:hint="cs"/>
          <w:sz w:val="32"/>
          <w:szCs w:val="32"/>
          <w:rtl/>
          <w:lang w:bidi="ar-DZ"/>
        </w:rPr>
        <w:t>.</w:t>
      </w:r>
    </w:p>
    <w:p w:rsidR="00F5782B" w:rsidRPr="00C3370F" w:rsidRDefault="00F5782B" w:rsidP="00BC30B3">
      <w:pPr>
        <w:pStyle w:val="Paragraphedeliste"/>
        <w:numPr>
          <w:ilvl w:val="0"/>
          <w:numId w:val="17"/>
        </w:numPr>
        <w:tabs>
          <w:tab w:val="left" w:pos="5607"/>
        </w:tabs>
        <w:bidi/>
        <w:spacing w:line="276" w:lineRule="auto"/>
        <w:jc w:val="both"/>
        <w:rPr>
          <w:rFonts w:ascii="Traditional Arabic" w:hAnsi="Traditional Arabic" w:cs="Traditional Arabic"/>
          <w:b/>
          <w:bCs/>
          <w:sz w:val="32"/>
          <w:szCs w:val="32"/>
          <w:rtl/>
          <w:lang w:bidi="ar-DZ"/>
        </w:rPr>
      </w:pPr>
      <w:r w:rsidRPr="00C3370F">
        <w:rPr>
          <w:rFonts w:ascii="Traditional Arabic" w:hAnsi="Traditional Arabic" w:cs="Traditional Arabic" w:hint="cs"/>
          <w:b/>
          <w:bCs/>
          <w:sz w:val="32"/>
          <w:szCs w:val="32"/>
          <w:rtl/>
          <w:lang w:bidi="ar-DZ"/>
        </w:rPr>
        <w:t>مرحلةجمعالمعلومات</w:t>
      </w:r>
      <w:r w:rsidR="00C3370F" w:rsidRPr="00C3370F">
        <w:rPr>
          <w:rFonts w:ascii="Traditional Arabic" w:hAnsi="Traditional Arabic" w:cs="Traditional Arabic" w:hint="cs"/>
          <w:b/>
          <w:bCs/>
          <w:sz w:val="32"/>
          <w:szCs w:val="32"/>
          <w:rtl/>
          <w:lang w:bidi="ar-DZ"/>
        </w:rPr>
        <w:t>اللازمة</w:t>
      </w:r>
      <w:r w:rsidRPr="00C3370F">
        <w:rPr>
          <w:rFonts w:ascii="Traditional Arabic" w:hAnsi="Traditional Arabic" w:cs="Traditional Arabic" w:hint="cs"/>
          <w:b/>
          <w:bCs/>
          <w:sz w:val="32"/>
          <w:szCs w:val="32"/>
          <w:rtl/>
          <w:lang w:bidi="ar-DZ"/>
        </w:rPr>
        <w:t>عنالمشكل</w:t>
      </w:r>
      <w:r w:rsidR="00C3370F">
        <w:rPr>
          <w:rStyle w:val="Appelnotedebasdep"/>
          <w:rFonts w:ascii="Traditional Arabic" w:hAnsi="Traditional Arabic" w:cs="Traditional Arabic"/>
          <w:b/>
          <w:bCs/>
          <w:sz w:val="32"/>
          <w:szCs w:val="32"/>
          <w:rtl/>
          <w:lang w:bidi="ar-DZ"/>
        </w:rPr>
        <w:footnoteReference w:id="29"/>
      </w:r>
    </w:p>
    <w:p w:rsidR="00F5782B" w:rsidRPr="00F5782B" w:rsidRDefault="00F5782B" w:rsidP="00D65643">
      <w:pPr>
        <w:tabs>
          <w:tab w:val="left" w:pos="5607"/>
        </w:tabs>
        <w:bidi/>
        <w:jc w:val="both"/>
        <w:rPr>
          <w:rFonts w:ascii="Traditional Arabic" w:hAnsi="Traditional Arabic" w:cs="Traditional Arabic"/>
          <w:sz w:val="32"/>
          <w:szCs w:val="32"/>
          <w:rtl/>
          <w:lang w:bidi="ar-DZ"/>
        </w:rPr>
      </w:pPr>
      <w:r w:rsidRPr="00F5782B">
        <w:rPr>
          <w:rFonts w:ascii="Traditional Arabic" w:hAnsi="Traditional Arabic" w:cs="Traditional Arabic" w:hint="cs"/>
          <w:sz w:val="32"/>
          <w:szCs w:val="32"/>
          <w:rtl/>
          <w:lang w:bidi="ar-DZ"/>
        </w:rPr>
        <w:lastRenderedPageBreak/>
        <w:t>تعنيالبحثعنالحلولالمختلفةلحلالمشكلةالقائمة،ويتمجمعالبياناتوفقالمراحلالتالية</w:t>
      </w:r>
      <w:r w:rsidRPr="00F5782B">
        <w:rPr>
          <w:rFonts w:ascii="Traditional Arabic" w:hAnsi="Traditional Arabic" w:cs="Traditional Arabic"/>
          <w:sz w:val="32"/>
          <w:szCs w:val="32"/>
          <w:lang w:bidi="ar-DZ"/>
        </w:rPr>
        <w:t>:</w:t>
      </w:r>
    </w:p>
    <w:p w:rsidR="00F5782B" w:rsidRPr="00C3370F" w:rsidRDefault="00F5782B" w:rsidP="00BC30B3">
      <w:pPr>
        <w:pStyle w:val="Paragraphedeliste"/>
        <w:numPr>
          <w:ilvl w:val="0"/>
          <w:numId w:val="10"/>
        </w:numPr>
        <w:tabs>
          <w:tab w:val="left" w:pos="5607"/>
        </w:tabs>
        <w:bidi/>
        <w:spacing w:line="276" w:lineRule="auto"/>
        <w:jc w:val="both"/>
        <w:rPr>
          <w:rFonts w:ascii="Traditional Arabic" w:hAnsi="Traditional Arabic" w:cs="Traditional Arabic"/>
          <w:sz w:val="32"/>
          <w:szCs w:val="32"/>
          <w:rtl/>
          <w:lang w:bidi="ar-DZ"/>
        </w:rPr>
      </w:pPr>
      <w:r w:rsidRPr="00C3370F">
        <w:rPr>
          <w:rFonts w:ascii="Traditional Arabic" w:hAnsi="Traditional Arabic" w:cs="Traditional Arabic" w:hint="cs"/>
          <w:sz w:val="32"/>
          <w:szCs w:val="32"/>
          <w:rtl/>
          <w:lang w:bidi="ar-DZ"/>
        </w:rPr>
        <w:t>إعدادالجداولالمتعلقةبالبياناتوفقتصنيفيتناسبوطبيعةالمشكلة؛</w:t>
      </w:r>
    </w:p>
    <w:p w:rsidR="00F5782B" w:rsidRPr="00C3370F" w:rsidRDefault="00F5782B" w:rsidP="00BC30B3">
      <w:pPr>
        <w:pStyle w:val="Paragraphedeliste"/>
        <w:numPr>
          <w:ilvl w:val="0"/>
          <w:numId w:val="10"/>
        </w:numPr>
        <w:tabs>
          <w:tab w:val="left" w:pos="5607"/>
        </w:tabs>
        <w:bidi/>
        <w:spacing w:line="276" w:lineRule="auto"/>
        <w:jc w:val="both"/>
        <w:rPr>
          <w:rFonts w:ascii="Traditional Arabic" w:hAnsi="Traditional Arabic" w:cs="Traditional Arabic"/>
          <w:sz w:val="32"/>
          <w:szCs w:val="32"/>
          <w:rtl/>
          <w:lang w:bidi="ar-DZ"/>
        </w:rPr>
      </w:pPr>
      <w:r w:rsidRPr="00C3370F">
        <w:rPr>
          <w:rFonts w:ascii="Traditional Arabic" w:hAnsi="Traditional Arabic" w:cs="Traditional Arabic" w:hint="cs"/>
          <w:sz w:val="32"/>
          <w:szCs w:val="32"/>
          <w:rtl/>
          <w:lang w:bidi="ar-DZ"/>
        </w:rPr>
        <w:t>إجراء</w:t>
      </w:r>
      <w:r w:rsidR="00C3370F" w:rsidRPr="00C3370F">
        <w:rPr>
          <w:rFonts w:ascii="Traditional Arabic" w:hAnsi="Traditional Arabic" w:cs="Traditional Arabic" w:hint="cs"/>
          <w:sz w:val="32"/>
          <w:szCs w:val="32"/>
          <w:rtl/>
          <w:lang w:bidi="ar-DZ"/>
        </w:rPr>
        <w:t>التحليلاتالإحصائيةالأولية</w:t>
      </w:r>
      <w:r w:rsidRPr="00C3370F">
        <w:rPr>
          <w:rFonts w:ascii="Traditional Arabic" w:hAnsi="Traditional Arabic" w:cs="Traditional Arabic" w:hint="cs"/>
          <w:sz w:val="32"/>
          <w:szCs w:val="32"/>
          <w:rtl/>
          <w:lang w:bidi="ar-DZ"/>
        </w:rPr>
        <w:t>لبيانات</w:t>
      </w:r>
      <w:r w:rsidR="00D65643" w:rsidRPr="00C3370F">
        <w:rPr>
          <w:rFonts w:ascii="Traditional Arabic" w:hAnsi="Traditional Arabic" w:cs="Traditional Arabic" w:hint="cs"/>
          <w:sz w:val="32"/>
          <w:szCs w:val="32"/>
          <w:rtl/>
          <w:lang w:bidi="ar-DZ"/>
        </w:rPr>
        <w:t>المشكلة؛</w:t>
      </w:r>
    </w:p>
    <w:p w:rsidR="00350101" w:rsidRDefault="00F5782B" w:rsidP="00BC30B3">
      <w:pPr>
        <w:pStyle w:val="Paragraphedeliste"/>
        <w:numPr>
          <w:ilvl w:val="0"/>
          <w:numId w:val="10"/>
        </w:numPr>
        <w:tabs>
          <w:tab w:val="left" w:pos="5607"/>
        </w:tabs>
        <w:bidi/>
        <w:spacing w:line="276" w:lineRule="auto"/>
        <w:jc w:val="both"/>
        <w:rPr>
          <w:rFonts w:ascii="Traditional Arabic" w:hAnsi="Traditional Arabic" w:cs="Traditional Arabic"/>
          <w:sz w:val="32"/>
          <w:szCs w:val="32"/>
          <w:lang w:bidi="ar-DZ"/>
        </w:rPr>
      </w:pPr>
      <w:r w:rsidRPr="00C3370F">
        <w:rPr>
          <w:rFonts w:ascii="Traditional Arabic" w:hAnsi="Traditional Arabic" w:cs="Traditional Arabic" w:hint="cs"/>
          <w:sz w:val="32"/>
          <w:szCs w:val="32"/>
          <w:rtl/>
          <w:lang w:bidi="ar-DZ"/>
        </w:rPr>
        <w:t>تحديدالمتغيراتالثابتةوالمستقلة</w:t>
      </w:r>
      <w:r w:rsidRPr="00C3370F">
        <w:rPr>
          <w:rFonts w:ascii="Traditional Arabic" w:hAnsi="Traditional Arabic" w:cs="Traditional Arabic"/>
          <w:sz w:val="32"/>
          <w:szCs w:val="32"/>
          <w:rtl/>
          <w:lang w:bidi="ar-DZ"/>
        </w:rPr>
        <w:t>.</w:t>
      </w:r>
    </w:p>
    <w:p w:rsidR="00C3370F" w:rsidRPr="00C3370F" w:rsidRDefault="00C3370F" w:rsidP="00BC30B3">
      <w:pPr>
        <w:pStyle w:val="Paragraphedeliste"/>
        <w:numPr>
          <w:ilvl w:val="0"/>
          <w:numId w:val="17"/>
        </w:numPr>
        <w:tabs>
          <w:tab w:val="left" w:pos="5607"/>
        </w:tabs>
        <w:bidi/>
        <w:spacing w:line="276" w:lineRule="auto"/>
        <w:jc w:val="both"/>
        <w:rPr>
          <w:rFonts w:ascii="Traditional Arabic" w:hAnsi="Traditional Arabic" w:cs="Traditional Arabic"/>
          <w:b/>
          <w:bCs/>
          <w:sz w:val="32"/>
          <w:szCs w:val="32"/>
          <w:rtl/>
          <w:lang w:bidi="ar-DZ"/>
        </w:rPr>
      </w:pPr>
      <w:r w:rsidRPr="00C3370F">
        <w:rPr>
          <w:rFonts w:ascii="Traditional Arabic" w:hAnsi="Traditional Arabic" w:cs="Traditional Arabic" w:hint="cs"/>
          <w:b/>
          <w:bCs/>
          <w:sz w:val="32"/>
          <w:szCs w:val="32"/>
          <w:rtl/>
          <w:lang w:bidi="ar-DZ"/>
        </w:rPr>
        <w:t>مرحلةالبحثعنالبدائل</w:t>
      </w:r>
    </w:p>
    <w:p w:rsidR="00C3370F" w:rsidRDefault="00C3370F" w:rsidP="00D65643">
      <w:pPr>
        <w:tabs>
          <w:tab w:val="left" w:pos="5607"/>
        </w:tabs>
        <w:bidi/>
        <w:jc w:val="both"/>
        <w:rPr>
          <w:rFonts w:ascii="Traditional Arabic" w:hAnsi="Traditional Arabic" w:cs="Traditional Arabic"/>
          <w:sz w:val="32"/>
          <w:szCs w:val="32"/>
          <w:rtl/>
          <w:lang w:bidi="ar-DZ"/>
        </w:rPr>
      </w:pPr>
      <w:r w:rsidRPr="00C3370F">
        <w:rPr>
          <w:rFonts w:ascii="Traditional Arabic" w:hAnsi="Traditional Arabic" w:cs="Traditional Arabic" w:hint="cs"/>
          <w:sz w:val="32"/>
          <w:szCs w:val="32"/>
          <w:rtl/>
          <w:lang w:bidi="ar-DZ"/>
        </w:rPr>
        <w:t>إنوجودعددمنالبدائليمكنمتخذالقرارأنيجدح</w:t>
      </w:r>
      <w:r>
        <w:rPr>
          <w:rFonts w:ascii="Traditional Arabic" w:hAnsi="Traditional Arabic" w:cs="Traditional Arabic" w:hint="cs"/>
          <w:sz w:val="32"/>
          <w:szCs w:val="32"/>
          <w:rtl/>
          <w:lang w:bidi="ar-DZ"/>
        </w:rPr>
        <w:t>لو</w:t>
      </w:r>
      <w:r w:rsidRPr="00C3370F">
        <w:rPr>
          <w:rFonts w:ascii="Traditional Arabic" w:hAnsi="Traditional Arabic" w:cs="Traditional Arabic" w:hint="cs"/>
          <w:sz w:val="32"/>
          <w:szCs w:val="32"/>
          <w:rtl/>
          <w:lang w:bidi="ar-DZ"/>
        </w:rPr>
        <w:t>لمختلفةلمشكلةالقرار،فبواسطةخبرتهالسابقةيتمكنمت</w:t>
      </w:r>
      <w:r>
        <w:rPr>
          <w:rFonts w:ascii="Traditional Arabic" w:hAnsi="Traditional Arabic" w:cs="Traditional Arabic" w:hint="cs"/>
          <w:sz w:val="32"/>
          <w:szCs w:val="32"/>
          <w:rtl/>
          <w:lang w:bidi="ar-DZ"/>
        </w:rPr>
        <w:t>خ</w:t>
      </w:r>
      <w:r w:rsidRPr="00C3370F">
        <w:rPr>
          <w:rFonts w:ascii="Traditional Arabic" w:hAnsi="Traditional Arabic" w:cs="Traditional Arabic" w:hint="cs"/>
          <w:sz w:val="32"/>
          <w:szCs w:val="32"/>
          <w:rtl/>
          <w:lang w:bidi="ar-DZ"/>
        </w:rPr>
        <w:t>ذالقرارمنمقارنةالحلولالتييتبناهاغيرهمع</w:t>
      </w:r>
      <w:r w:rsidR="00D65643" w:rsidRPr="00C3370F">
        <w:rPr>
          <w:rFonts w:ascii="Traditional Arabic" w:hAnsi="Traditional Arabic" w:cs="Traditional Arabic" w:hint="cs"/>
          <w:sz w:val="32"/>
          <w:szCs w:val="32"/>
          <w:rtl/>
          <w:lang w:bidi="ar-DZ"/>
        </w:rPr>
        <w:t>تفكير</w:t>
      </w:r>
      <w:r w:rsidR="00D65643">
        <w:rPr>
          <w:rFonts w:ascii="Traditional Arabic" w:hAnsi="Traditional Arabic" w:cs="Traditional Arabic" w:hint="cs"/>
          <w:sz w:val="32"/>
          <w:szCs w:val="32"/>
          <w:rtl/>
          <w:lang w:bidi="ar-DZ"/>
        </w:rPr>
        <w:t xml:space="preserve">ه </w:t>
      </w:r>
      <w:r w:rsidR="00D65643" w:rsidRPr="00C3370F">
        <w:rPr>
          <w:rFonts w:ascii="Traditional Arabic" w:hAnsi="Traditional Arabic" w:cs="Traditional Arabic" w:hint="cs"/>
          <w:sz w:val="32"/>
          <w:szCs w:val="32"/>
          <w:rtl/>
          <w:lang w:bidi="ar-DZ"/>
        </w:rPr>
        <w:t>الذاتي</w:t>
      </w:r>
      <w:r w:rsidRPr="00C3370F">
        <w:rPr>
          <w:rFonts w:ascii="Traditional Arabic" w:hAnsi="Traditional Arabic" w:cs="Traditional Arabic" w:hint="cs"/>
          <w:sz w:val="32"/>
          <w:szCs w:val="32"/>
          <w:rtl/>
          <w:lang w:bidi="ar-DZ"/>
        </w:rPr>
        <w:t>والمستقل،ويقوممتخذالقراربترشيدعمليةالقراراتوالذييعتبرنجاحاللمؤسسةككل</w:t>
      </w:r>
      <w:r w:rsidRPr="00C3370F">
        <w:rPr>
          <w:rFonts w:ascii="Traditional Arabic" w:hAnsi="Traditional Arabic" w:cs="Traditional Arabic"/>
          <w:sz w:val="32"/>
          <w:szCs w:val="32"/>
          <w:rtl/>
          <w:lang w:bidi="ar-DZ"/>
        </w:rPr>
        <w:t>.</w:t>
      </w:r>
    </w:p>
    <w:p w:rsidR="0012494D" w:rsidRDefault="0012494D" w:rsidP="0012494D">
      <w:pPr>
        <w:tabs>
          <w:tab w:val="left" w:pos="5607"/>
        </w:tabs>
        <w:bidi/>
        <w:jc w:val="both"/>
        <w:rPr>
          <w:rFonts w:ascii="Traditional Arabic" w:hAnsi="Traditional Arabic" w:cs="Traditional Arabic"/>
          <w:sz w:val="32"/>
          <w:szCs w:val="32"/>
          <w:rtl/>
          <w:lang w:bidi="ar-DZ"/>
        </w:rPr>
      </w:pPr>
    </w:p>
    <w:p w:rsidR="00C3370F" w:rsidRPr="00C3370F" w:rsidRDefault="00C3370F" w:rsidP="00BC30B3">
      <w:pPr>
        <w:pStyle w:val="Paragraphedeliste"/>
        <w:numPr>
          <w:ilvl w:val="0"/>
          <w:numId w:val="17"/>
        </w:numPr>
        <w:tabs>
          <w:tab w:val="left" w:pos="5607"/>
        </w:tabs>
        <w:bidi/>
        <w:spacing w:line="276" w:lineRule="auto"/>
        <w:jc w:val="both"/>
        <w:rPr>
          <w:rFonts w:ascii="Traditional Arabic" w:hAnsi="Traditional Arabic" w:cs="Traditional Arabic"/>
          <w:b/>
          <w:bCs/>
          <w:sz w:val="32"/>
          <w:szCs w:val="32"/>
          <w:rtl/>
          <w:lang w:bidi="ar-DZ"/>
        </w:rPr>
      </w:pPr>
      <w:r w:rsidRPr="00C3370F">
        <w:rPr>
          <w:rFonts w:ascii="Traditional Arabic" w:hAnsi="Traditional Arabic" w:cs="Traditional Arabic" w:hint="cs"/>
          <w:b/>
          <w:bCs/>
          <w:sz w:val="32"/>
          <w:szCs w:val="32"/>
          <w:rtl/>
          <w:lang w:bidi="ar-DZ"/>
        </w:rPr>
        <w:t>مرحلةتقييمالبدائلواختيارالحل</w:t>
      </w:r>
    </w:p>
    <w:p w:rsidR="00C3370F" w:rsidRDefault="00C3370F" w:rsidP="00D65643">
      <w:pPr>
        <w:tabs>
          <w:tab w:val="left" w:pos="5607"/>
        </w:tabs>
        <w:bidi/>
        <w:jc w:val="both"/>
        <w:rPr>
          <w:rFonts w:ascii="Traditional Arabic" w:hAnsi="Traditional Arabic" w:cs="Traditional Arabic"/>
          <w:sz w:val="32"/>
          <w:szCs w:val="32"/>
          <w:rtl/>
          <w:lang w:bidi="ar-DZ"/>
        </w:rPr>
      </w:pPr>
      <w:r w:rsidRPr="00C3370F">
        <w:rPr>
          <w:rFonts w:ascii="Traditional Arabic" w:hAnsi="Traditional Arabic" w:cs="Traditional Arabic" w:hint="cs"/>
          <w:sz w:val="32"/>
          <w:szCs w:val="32"/>
          <w:rtl/>
          <w:lang w:bidi="ar-DZ"/>
        </w:rPr>
        <w:t>يتمتقييمالبدائلعنطريقحصرمزاياوعيوبكلبديلمعإجراءبعضالتعديلاتعليهالكييستطيعاختيارالأفضلمنها،بعدتقييمكلبديلعلىحداويتماختيارالبديلالمناسبلحلالمشكلة</w:t>
      </w:r>
      <w:r w:rsidRPr="00C3370F">
        <w:rPr>
          <w:rFonts w:ascii="Traditional Arabic" w:hAnsi="Traditional Arabic" w:cs="Traditional Arabic"/>
          <w:sz w:val="32"/>
          <w:szCs w:val="32"/>
          <w:rtl/>
          <w:lang w:bidi="ar-DZ"/>
        </w:rPr>
        <w:t>.</w:t>
      </w:r>
    </w:p>
    <w:p w:rsidR="00C3370F" w:rsidRPr="00523AFF" w:rsidRDefault="00C3370F" w:rsidP="00BC30B3">
      <w:pPr>
        <w:pStyle w:val="Paragraphedeliste"/>
        <w:numPr>
          <w:ilvl w:val="0"/>
          <w:numId w:val="17"/>
        </w:numPr>
        <w:tabs>
          <w:tab w:val="left" w:pos="5607"/>
        </w:tabs>
        <w:bidi/>
        <w:spacing w:line="276" w:lineRule="auto"/>
        <w:jc w:val="both"/>
        <w:rPr>
          <w:rFonts w:ascii="Traditional Arabic" w:hAnsi="Traditional Arabic" w:cs="Traditional Arabic"/>
          <w:b/>
          <w:bCs/>
          <w:sz w:val="32"/>
          <w:szCs w:val="32"/>
          <w:rtl/>
          <w:lang w:bidi="ar-DZ"/>
        </w:rPr>
      </w:pPr>
      <w:r w:rsidRPr="00523AFF">
        <w:rPr>
          <w:rFonts w:ascii="Traditional Arabic" w:hAnsi="Traditional Arabic" w:cs="Traditional Arabic" w:hint="cs"/>
          <w:b/>
          <w:bCs/>
          <w:sz w:val="32"/>
          <w:szCs w:val="32"/>
          <w:rtl/>
          <w:lang w:bidi="ar-DZ"/>
        </w:rPr>
        <w:t>مرحلةتنفيذالقراروتقييمالنتائج</w:t>
      </w:r>
    </w:p>
    <w:p w:rsidR="00C3370F" w:rsidRPr="00C3370F" w:rsidRDefault="00C3370F" w:rsidP="0012494D">
      <w:pPr>
        <w:tabs>
          <w:tab w:val="left" w:pos="5607"/>
        </w:tabs>
        <w:bidi/>
        <w:jc w:val="both"/>
        <w:rPr>
          <w:rFonts w:ascii="Traditional Arabic" w:hAnsi="Traditional Arabic" w:cs="Traditional Arabic"/>
          <w:sz w:val="32"/>
          <w:szCs w:val="32"/>
          <w:rtl/>
          <w:lang w:bidi="ar-DZ"/>
        </w:rPr>
      </w:pPr>
      <w:r w:rsidRPr="00C3370F">
        <w:rPr>
          <w:rFonts w:ascii="Traditional Arabic" w:hAnsi="Traditional Arabic" w:cs="Traditional Arabic" w:hint="cs"/>
          <w:sz w:val="32"/>
          <w:szCs w:val="32"/>
          <w:rtl/>
          <w:lang w:bidi="ar-DZ"/>
        </w:rPr>
        <w:t>وهيالمرحلة</w:t>
      </w:r>
      <w:r w:rsidR="00523AFF" w:rsidRPr="00C3370F">
        <w:rPr>
          <w:rFonts w:ascii="Traditional Arabic" w:hAnsi="Traditional Arabic" w:cs="Traditional Arabic" w:hint="cs"/>
          <w:sz w:val="32"/>
          <w:szCs w:val="32"/>
          <w:rtl/>
          <w:lang w:bidi="ar-DZ"/>
        </w:rPr>
        <w:t>الأخيرة</w:t>
      </w:r>
      <w:r w:rsidRPr="00C3370F">
        <w:rPr>
          <w:rFonts w:ascii="Traditional Arabic" w:hAnsi="Traditional Arabic" w:cs="Traditional Arabic" w:hint="cs"/>
          <w:sz w:val="32"/>
          <w:szCs w:val="32"/>
          <w:rtl/>
          <w:lang w:bidi="ar-DZ"/>
        </w:rPr>
        <w:t>منخطواتاتخاذالقرارحيثيتموضعالبديلأوالحلالمختار</w:t>
      </w:r>
      <w:r w:rsidR="0012494D">
        <w:rPr>
          <w:rFonts w:ascii="Traditional Arabic" w:hAnsi="Traditional Arabic" w:cs="Traditional Arabic" w:hint="cs"/>
          <w:sz w:val="32"/>
          <w:szCs w:val="32"/>
          <w:rtl/>
          <w:lang w:bidi="ar-DZ"/>
        </w:rPr>
        <w:t>ل</w:t>
      </w:r>
      <w:r w:rsidRPr="00C3370F">
        <w:rPr>
          <w:rFonts w:ascii="Traditional Arabic" w:hAnsi="Traditional Arabic" w:cs="Traditional Arabic" w:hint="cs"/>
          <w:sz w:val="32"/>
          <w:szCs w:val="32"/>
          <w:rtl/>
          <w:lang w:bidi="ar-DZ"/>
        </w:rPr>
        <w:t>لتنفيذ،وهيمنأكثرمراحلاتخاذالقرارتحديابالنسبةلمتخذالقرارفهيتستلزمتخصيصالمهمات</w:t>
      </w:r>
      <w:r w:rsidR="00523AFF" w:rsidRPr="00C3370F">
        <w:rPr>
          <w:rFonts w:ascii="Traditional Arabic" w:hAnsi="Traditional Arabic" w:cs="Traditional Arabic" w:hint="cs"/>
          <w:sz w:val="32"/>
          <w:szCs w:val="32"/>
          <w:rtl/>
          <w:lang w:bidi="ar-DZ"/>
        </w:rPr>
        <w:t>للأشخاص</w:t>
      </w:r>
      <w:r w:rsidRPr="00C3370F">
        <w:rPr>
          <w:rFonts w:ascii="Traditional Arabic" w:hAnsi="Traditional Arabic" w:cs="Traditional Arabic" w:hint="cs"/>
          <w:sz w:val="32"/>
          <w:szCs w:val="32"/>
          <w:rtl/>
          <w:lang w:bidi="ar-DZ"/>
        </w:rPr>
        <w:t>الذينيقومونبتنفيذالبديلالمختارمعاحترامالجدولالزمنيللتنفيذذلك</w:t>
      </w:r>
      <w:r w:rsidRPr="00C3370F">
        <w:rPr>
          <w:rFonts w:ascii="Traditional Arabic" w:hAnsi="Traditional Arabic" w:cs="Traditional Arabic"/>
          <w:sz w:val="32"/>
          <w:szCs w:val="32"/>
          <w:lang w:bidi="ar-DZ"/>
        </w:rPr>
        <w:t>.</w:t>
      </w:r>
    </w:p>
    <w:p w:rsidR="00C3370F" w:rsidRPr="00C3370F" w:rsidRDefault="00A54371" w:rsidP="00D65643">
      <w:pPr>
        <w:tabs>
          <w:tab w:val="left" w:pos="5607"/>
        </w:tabs>
        <w:bidi/>
        <w:jc w:val="both"/>
        <w:rPr>
          <w:rFonts w:ascii="Traditional Arabic" w:hAnsi="Traditional Arabic" w:cs="Traditional Arabic"/>
          <w:sz w:val="32"/>
          <w:szCs w:val="32"/>
          <w:rtl/>
          <w:lang w:bidi="ar-DZ"/>
        </w:rPr>
      </w:pPr>
      <w:r w:rsidRPr="00C3370F">
        <w:rPr>
          <w:rFonts w:ascii="Traditional Arabic" w:hAnsi="Traditional Arabic" w:cs="Traditional Arabic" w:hint="cs"/>
          <w:sz w:val="32"/>
          <w:szCs w:val="32"/>
          <w:rtl/>
          <w:lang w:bidi="ar-DZ"/>
        </w:rPr>
        <w:t>وتنفيذ</w:t>
      </w:r>
      <w:r w:rsidR="0012494D">
        <w:rPr>
          <w:rFonts w:ascii="Traditional Arabic" w:hAnsi="Traditional Arabic" w:cs="Traditional Arabic" w:hint="cs"/>
          <w:sz w:val="32"/>
          <w:szCs w:val="32"/>
          <w:rtl/>
          <w:lang w:bidi="ar-DZ"/>
        </w:rPr>
        <w:t>ها</w:t>
      </w:r>
      <w:r w:rsidR="00C3370F" w:rsidRPr="00C3370F">
        <w:rPr>
          <w:rFonts w:ascii="Traditional Arabic" w:hAnsi="Traditional Arabic" w:cs="Traditional Arabic" w:hint="cs"/>
          <w:sz w:val="32"/>
          <w:szCs w:val="32"/>
          <w:rtl/>
          <w:lang w:bidi="ar-DZ"/>
        </w:rPr>
        <w:t>يتوقفعلىعواملمنها</w:t>
      </w:r>
      <w:r w:rsidR="00C3370F" w:rsidRPr="00C3370F">
        <w:rPr>
          <w:rFonts w:ascii="Traditional Arabic" w:hAnsi="Traditional Arabic" w:cs="Traditional Arabic"/>
          <w:sz w:val="32"/>
          <w:szCs w:val="32"/>
          <w:lang w:bidi="ar-DZ"/>
        </w:rPr>
        <w:t>:</w:t>
      </w:r>
    </w:p>
    <w:p w:rsidR="00C3370F" w:rsidRPr="00523AFF" w:rsidRDefault="00C3370F" w:rsidP="00BC30B3">
      <w:pPr>
        <w:pStyle w:val="Paragraphedeliste"/>
        <w:numPr>
          <w:ilvl w:val="0"/>
          <w:numId w:val="10"/>
        </w:numPr>
        <w:tabs>
          <w:tab w:val="left" w:pos="5607"/>
        </w:tabs>
        <w:bidi/>
        <w:spacing w:line="276" w:lineRule="auto"/>
        <w:jc w:val="both"/>
        <w:rPr>
          <w:rFonts w:ascii="Traditional Arabic" w:hAnsi="Traditional Arabic" w:cs="Traditional Arabic"/>
          <w:sz w:val="32"/>
          <w:szCs w:val="32"/>
          <w:rtl/>
          <w:lang w:bidi="ar-DZ"/>
        </w:rPr>
      </w:pPr>
      <w:r w:rsidRPr="00523AFF">
        <w:rPr>
          <w:rFonts w:ascii="Traditional Arabic" w:hAnsi="Traditional Arabic" w:cs="Traditional Arabic" w:hint="cs"/>
          <w:sz w:val="32"/>
          <w:szCs w:val="32"/>
          <w:rtl/>
          <w:lang w:bidi="ar-DZ"/>
        </w:rPr>
        <w:t>إقناعالعاملينبأهميةتنفيذ</w:t>
      </w:r>
      <w:r w:rsidR="00A54371" w:rsidRPr="00523AFF">
        <w:rPr>
          <w:rFonts w:ascii="Traditional Arabic" w:hAnsi="Traditional Arabic" w:cs="Traditional Arabic" w:hint="cs"/>
          <w:sz w:val="32"/>
          <w:szCs w:val="32"/>
          <w:rtl/>
          <w:lang w:bidi="ar-DZ"/>
        </w:rPr>
        <w:t>الحل؛</w:t>
      </w:r>
    </w:p>
    <w:p w:rsidR="00C3370F" w:rsidRPr="00523AFF" w:rsidRDefault="00C3370F" w:rsidP="005E36EF">
      <w:pPr>
        <w:pStyle w:val="Paragraphedeliste"/>
        <w:numPr>
          <w:ilvl w:val="0"/>
          <w:numId w:val="10"/>
        </w:numPr>
        <w:tabs>
          <w:tab w:val="left" w:pos="5607"/>
        </w:tabs>
        <w:bidi/>
        <w:spacing w:line="276" w:lineRule="auto"/>
        <w:jc w:val="both"/>
        <w:rPr>
          <w:rFonts w:ascii="Traditional Arabic" w:hAnsi="Traditional Arabic" w:cs="Traditional Arabic"/>
          <w:sz w:val="32"/>
          <w:szCs w:val="32"/>
          <w:rtl/>
          <w:lang w:bidi="ar-DZ"/>
        </w:rPr>
      </w:pPr>
      <w:r w:rsidRPr="00523AFF">
        <w:rPr>
          <w:rFonts w:ascii="Traditional Arabic" w:hAnsi="Traditional Arabic" w:cs="Traditional Arabic" w:hint="cs"/>
          <w:sz w:val="32"/>
          <w:szCs w:val="32"/>
          <w:rtl/>
          <w:lang w:bidi="ar-DZ"/>
        </w:rPr>
        <w:t>توفيرالمواردالكافيةلتنفيذالقرارالذيتماتخاذه</w:t>
      </w:r>
      <w:r w:rsidR="005E36EF">
        <w:rPr>
          <w:rFonts w:ascii="Traditional Arabic" w:hAnsi="Traditional Arabic" w:cs="Traditional Arabic" w:hint="cs"/>
          <w:sz w:val="32"/>
          <w:szCs w:val="32"/>
          <w:rtl/>
          <w:lang w:bidi="ar-DZ"/>
        </w:rPr>
        <w:t>؛</w:t>
      </w:r>
    </w:p>
    <w:p w:rsidR="00C3370F" w:rsidRDefault="00C3370F" w:rsidP="005E36EF">
      <w:pPr>
        <w:pStyle w:val="Paragraphedeliste"/>
        <w:numPr>
          <w:ilvl w:val="0"/>
          <w:numId w:val="10"/>
        </w:numPr>
        <w:tabs>
          <w:tab w:val="left" w:pos="5607"/>
        </w:tabs>
        <w:bidi/>
        <w:spacing w:line="276" w:lineRule="auto"/>
        <w:jc w:val="both"/>
        <w:rPr>
          <w:rFonts w:ascii="Traditional Arabic" w:hAnsi="Traditional Arabic" w:cs="Traditional Arabic"/>
          <w:sz w:val="32"/>
          <w:szCs w:val="32"/>
          <w:lang w:bidi="ar-DZ"/>
        </w:rPr>
      </w:pPr>
      <w:r w:rsidRPr="00523AFF">
        <w:rPr>
          <w:rFonts w:ascii="Traditional Arabic" w:hAnsi="Traditional Arabic" w:cs="Traditional Arabic" w:hint="cs"/>
          <w:sz w:val="32"/>
          <w:szCs w:val="32"/>
          <w:rtl/>
          <w:lang w:bidi="ar-DZ"/>
        </w:rPr>
        <w:t>واقعيةالحلودقته</w:t>
      </w:r>
      <w:r w:rsidR="005E36EF">
        <w:rPr>
          <w:rFonts w:ascii="Traditional Arabic" w:hAnsi="Traditional Arabic" w:cs="Traditional Arabic" w:hint="cs"/>
          <w:sz w:val="32"/>
          <w:szCs w:val="32"/>
          <w:rtl/>
          <w:lang w:bidi="ar-DZ"/>
        </w:rPr>
        <w:t>.</w:t>
      </w:r>
    </w:p>
    <w:p w:rsidR="00D7466E" w:rsidRDefault="00523AFF" w:rsidP="00D65643">
      <w:pPr>
        <w:tabs>
          <w:tab w:val="left" w:pos="5607"/>
        </w:tabs>
        <w:bidi/>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وفي الأخير يتم تقيم القرار المختار نظرا للنتائج المتوصل اليها </w:t>
      </w:r>
      <w:r w:rsidR="00D7466E">
        <w:rPr>
          <w:rFonts w:ascii="Traditional Arabic" w:hAnsi="Traditional Arabic" w:cs="Traditional Arabic" w:hint="cs"/>
          <w:sz w:val="32"/>
          <w:szCs w:val="32"/>
          <w:rtl/>
          <w:lang w:bidi="ar-DZ"/>
        </w:rPr>
        <w:t>في الأخير</w:t>
      </w:r>
      <w:r w:rsidR="00D65643">
        <w:rPr>
          <w:rFonts w:ascii="Traditional Arabic" w:hAnsi="Traditional Arabic" w:cs="Traditional Arabic" w:hint="cs"/>
          <w:sz w:val="32"/>
          <w:szCs w:val="32"/>
          <w:rtl/>
          <w:lang w:bidi="ar-DZ"/>
        </w:rPr>
        <w:t>.</w:t>
      </w:r>
    </w:p>
    <w:p w:rsidR="00BB0C3B" w:rsidRPr="003A4A86" w:rsidRDefault="003A4A86" w:rsidP="00091708">
      <w:pPr>
        <w:tabs>
          <w:tab w:val="left" w:pos="5607"/>
        </w:tabs>
        <w:bidi/>
        <w:jc w:val="both"/>
        <w:rPr>
          <w:rFonts w:ascii="Traditional Arabic" w:hAnsi="Traditional Arabic" w:cs="Traditional Arabic"/>
          <w:b/>
          <w:bCs/>
          <w:sz w:val="32"/>
          <w:szCs w:val="32"/>
          <w:rtl/>
          <w:lang w:bidi="ar-DZ"/>
        </w:rPr>
      </w:pPr>
      <w:r w:rsidRPr="003A4A86">
        <w:rPr>
          <w:rFonts w:ascii="Traditional Arabic" w:hAnsi="Traditional Arabic" w:cs="Traditional Arabic" w:hint="cs"/>
          <w:b/>
          <w:bCs/>
          <w:sz w:val="32"/>
          <w:szCs w:val="32"/>
          <w:rtl/>
          <w:lang w:bidi="ar-DZ"/>
        </w:rPr>
        <w:t>المطلب الثالث: علاقةاتخاذالقراربوظيفةالتدقيقالداخليللمؤسسة</w:t>
      </w:r>
    </w:p>
    <w:p w:rsidR="008B5A72" w:rsidRDefault="003A4A86" w:rsidP="00091708">
      <w:pPr>
        <w:tabs>
          <w:tab w:val="left" w:pos="5607"/>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الفرع الأول: </w:t>
      </w:r>
      <w:r w:rsidR="00D65643">
        <w:rPr>
          <w:rFonts w:ascii="Traditional Arabic" w:hAnsi="Traditional Arabic" w:cs="Traditional Arabic" w:hint="cs"/>
          <w:sz w:val="32"/>
          <w:szCs w:val="32"/>
          <w:rtl/>
          <w:lang w:bidi="ar-DZ"/>
        </w:rPr>
        <w:t>دور التدقيق الداخلي في اتخاد القرار</w:t>
      </w:r>
    </w:p>
    <w:p w:rsidR="003A4A86" w:rsidRPr="003A4A86" w:rsidRDefault="003A4A86" w:rsidP="0012494D">
      <w:pPr>
        <w:tabs>
          <w:tab w:val="left" w:pos="5607"/>
        </w:tabs>
        <w:bidi/>
        <w:jc w:val="both"/>
        <w:rPr>
          <w:rFonts w:ascii="Traditional Arabic" w:hAnsi="Traditional Arabic" w:cs="Traditional Arabic"/>
          <w:sz w:val="32"/>
          <w:szCs w:val="32"/>
          <w:rtl/>
          <w:lang w:bidi="ar-DZ"/>
        </w:rPr>
      </w:pPr>
      <w:r w:rsidRPr="003A4A86">
        <w:rPr>
          <w:rFonts w:ascii="Traditional Arabic" w:hAnsi="Traditional Arabic" w:cs="Traditional Arabic" w:hint="cs"/>
          <w:sz w:val="32"/>
          <w:szCs w:val="32"/>
          <w:rtl/>
          <w:lang w:bidi="ar-DZ"/>
        </w:rPr>
        <w:t>تعدعمليةإعدادالتقاريرمنأولىواجباتالمدققبصفتهرقيباعلىأعمال</w:t>
      </w:r>
      <w:r w:rsidR="008B5A72" w:rsidRPr="003A4A86">
        <w:rPr>
          <w:rFonts w:ascii="Traditional Arabic" w:hAnsi="Traditional Arabic" w:cs="Traditional Arabic" w:hint="cs"/>
          <w:sz w:val="32"/>
          <w:szCs w:val="32"/>
          <w:rtl/>
          <w:lang w:bidi="ar-DZ"/>
        </w:rPr>
        <w:t>الإدارة</w:t>
      </w:r>
      <w:r w:rsidRPr="003A4A86">
        <w:rPr>
          <w:rFonts w:ascii="Traditional Arabic" w:hAnsi="Traditional Arabic" w:cs="Traditional Arabic" w:hint="cs"/>
          <w:sz w:val="32"/>
          <w:szCs w:val="32"/>
          <w:rtl/>
          <w:lang w:bidi="ar-DZ"/>
        </w:rPr>
        <w:t>،وذلكلكونهاالوسيلةالتييعبرفيهاالمدققالداخليعلىرأيه،حولمدىفعاليةنظامالرقابةالداخلية،ودقةالبياناتوالمعلوماتالمحاسبية</w:t>
      </w:r>
      <w:r w:rsidR="008B5A72" w:rsidRPr="003A4A86">
        <w:rPr>
          <w:rFonts w:ascii="Traditional Arabic" w:hAnsi="Traditional Arabic" w:cs="Traditional Arabic" w:hint="cs"/>
          <w:sz w:val="32"/>
          <w:szCs w:val="32"/>
          <w:rtl/>
          <w:lang w:bidi="ar-DZ"/>
        </w:rPr>
        <w:t>والإحصائية</w:t>
      </w:r>
      <w:r w:rsidRPr="003A4A86">
        <w:rPr>
          <w:rFonts w:ascii="Traditional Arabic" w:hAnsi="Traditional Arabic" w:cs="Traditional Arabic" w:hint="cs"/>
          <w:sz w:val="32"/>
          <w:szCs w:val="32"/>
          <w:rtl/>
          <w:lang w:bidi="ar-DZ"/>
        </w:rPr>
        <w:t>المعتمدعليها</w:t>
      </w:r>
      <w:r w:rsidR="008B5A72">
        <w:rPr>
          <w:rFonts w:ascii="Traditional Arabic" w:hAnsi="Traditional Arabic" w:cs="Traditional Arabic" w:hint="cs"/>
          <w:sz w:val="32"/>
          <w:szCs w:val="32"/>
          <w:rtl/>
          <w:lang w:bidi="ar-DZ"/>
        </w:rPr>
        <w:t>لا</w:t>
      </w:r>
      <w:r w:rsidRPr="003A4A86">
        <w:rPr>
          <w:rFonts w:ascii="Traditional Arabic" w:hAnsi="Traditional Arabic" w:cs="Traditional Arabic" w:hint="cs"/>
          <w:sz w:val="32"/>
          <w:szCs w:val="32"/>
          <w:rtl/>
          <w:lang w:bidi="ar-DZ"/>
        </w:rPr>
        <w:t>تخاذالقرارات،ورسمالسياساتالحاليةوالمستقبلية،</w:t>
      </w:r>
      <w:r w:rsidR="008B5A72" w:rsidRPr="003A4A86">
        <w:rPr>
          <w:rFonts w:ascii="Traditional Arabic" w:hAnsi="Traditional Arabic" w:cs="Traditional Arabic" w:hint="cs"/>
          <w:sz w:val="32"/>
          <w:szCs w:val="32"/>
          <w:rtl/>
          <w:lang w:bidi="ar-DZ"/>
        </w:rPr>
        <w:t>وبالتاليضمانتقييموتحسينفعاليةالرقابة،</w:t>
      </w:r>
      <w:r w:rsidRPr="003A4A86">
        <w:rPr>
          <w:rFonts w:ascii="Traditional Arabic" w:hAnsi="Traditional Arabic" w:cs="Traditional Arabic" w:hint="cs"/>
          <w:sz w:val="32"/>
          <w:szCs w:val="32"/>
          <w:rtl/>
          <w:lang w:bidi="ar-DZ"/>
        </w:rPr>
        <w:t>وادارةالمخاط</w:t>
      </w:r>
      <w:r w:rsidR="0012494D">
        <w:rPr>
          <w:rFonts w:ascii="Traditional Arabic" w:hAnsi="Traditional Arabic" w:cs="Traditional Arabic" w:hint="cs"/>
          <w:sz w:val="32"/>
          <w:szCs w:val="32"/>
          <w:rtl/>
          <w:lang w:bidi="ar-DZ"/>
        </w:rPr>
        <w:t>ر</w:t>
      </w:r>
      <w:r w:rsidRPr="003A4A86">
        <w:rPr>
          <w:rFonts w:ascii="Traditional Arabic" w:hAnsi="Traditional Arabic" w:cs="Traditional Arabic" w:hint="cs"/>
          <w:sz w:val="32"/>
          <w:szCs w:val="32"/>
          <w:rtl/>
          <w:lang w:bidi="ar-DZ"/>
        </w:rPr>
        <w:t>،وعملياتالتحكمالمؤسسيداخلالمنشأة</w:t>
      </w:r>
      <w:r w:rsidR="008B5A72">
        <w:rPr>
          <w:rStyle w:val="Appelnotedebasdep"/>
          <w:rFonts w:ascii="Traditional Arabic" w:hAnsi="Traditional Arabic" w:cs="Traditional Arabic"/>
          <w:sz w:val="32"/>
          <w:szCs w:val="32"/>
          <w:rtl/>
          <w:lang w:bidi="ar-DZ"/>
        </w:rPr>
        <w:footnoteReference w:id="30"/>
      </w:r>
      <w:r w:rsidRPr="003A4A86">
        <w:rPr>
          <w:rFonts w:ascii="Traditional Arabic" w:hAnsi="Traditional Arabic" w:cs="Traditional Arabic"/>
          <w:sz w:val="32"/>
          <w:szCs w:val="32"/>
          <w:lang w:bidi="ar-DZ"/>
        </w:rPr>
        <w:t>.</w:t>
      </w:r>
    </w:p>
    <w:p w:rsidR="003A4A86" w:rsidRPr="003A4A86" w:rsidRDefault="003A4A86" w:rsidP="0012494D">
      <w:pPr>
        <w:tabs>
          <w:tab w:val="left" w:pos="5607"/>
        </w:tabs>
        <w:bidi/>
        <w:jc w:val="both"/>
        <w:rPr>
          <w:rFonts w:ascii="Traditional Arabic" w:hAnsi="Traditional Arabic" w:cs="Traditional Arabic"/>
          <w:sz w:val="32"/>
          <w:szCs w:val="32"/>
          <w:rtl/>
          <w:lang w:bidi="ar-DZ"/>
        </w:rPr>
      </w:pPr>
      <w:r w:rsidRPr="003A4A86">
        <w:rPr>
          <w:rFonts w:ascii="Traditional Arabic" w:hAnsi="Traditional Arabic" w:cs="Traditional Arabic" w:hint="cs"/>
          <w:sz w:val="32"/>
          <w:szCs w:val="32"/>
          <w:rtl/>
          <w:lang w:bidi="ar-DZ"/>
        </w:rPr>
        <w:t>يعرفتقرير</w:t>
      </w:r>
      <w:r w:rsidR="00D65643" w:rsidRPr="003A4A86">
        <w:rPr>
          <w:rFonts w:ascii="Traditional Arabic" w:hAnsi="Traditional Arabic" w:cs="Traditional Arabic" w:hint="cs"/>
          <w:sz w:val="32"/>
          <w:szCs w:val="32"/>
          <w:rtl/>
          <w:lang w:bidi="ar-DZ"/>
        </w:rPr>
        <w:t>التدقيق،</w:t>
      </w:r>
      <w:r w:rsidRPr="003A4A86">
        <w:rPr>
          <w:rFonts w:ascii="Traditional Arabic" w:hAnsi="Traditional Arabic" w:cs="Traditional Arabic" w:hint="cs"/>
          <w:sz w:val="32"/>
          <w:szCs w:val="32"/>
          <w:rtl/>
          <w:lang w:bidi="ar-DZ"/>
        </w:rPr>
        <w:t>علىأنهعبارةعنوثيقةمكتوبةتصدرمنشخصتوافرتفيهمقوماتعلميةوعمليةوشخصية</w:t>
      </w:r>
      <w:r w:rsidR="00D65643" w:rsidRPr="003A4A86">
        <w:rPr>
          <w:rFonts w:ascii="Traditional Arabic" w:hAnsi="Traditional Arabic" w:cs="Traditional Arabic" w:hint="cs"/>
          <w:sz w:val="32"/>
          <w:szCs w:val="32"/>
          <w:rtl/>
          <w:lang w:bidi="ar-DZ"/>
        </w:rPr>
        <w:t>معينة،</w:t>
      </w:r>
      <w:r w:rsidRPr="003A4A86">
        <w:rPr>
          <w:rFonts w:ascii="Traditional Arabic" w:hAnsi="Traditional Arabic" w:cs="Traditional Arabic" w:hint="cs"/>
          <w:sz w:val="32"/>
          <w:szCs w:val="32"/>
          <w:rtl/>
          <w:lang w:bidi="ar-DZ"/>
        </w:rPr>
        <w:t>وتوافرتلهضماناتتجعلهأه</w:t>
      </w:r>
      <w:r w:rsidR="00D65643">
        <w:rPr>
          <w:rFonts w:ascii="Traditional Arabic" w:hAnsi="Traditional Arabic" w:cs="Traditional Arabic" w:hint="cs"/>
          <w:sz w:val="32"/>
          <w:szCs w:val="32"/>
          <w:rtl/>
          <w:lang w:bidi="ar-DZ"/>
        </w:rPr>
        <w:t>لا</w:t>
      </w:r>
      <w:r w:rsidR="008B5A72" w:rsidRPr="003A4A86">
        <w:rPr>
          <w:rFonts w:ascii="Traditional Arabic" w:hAnsi="Traditional Arabic" w:cs="Traditional Arabic" w:hint="cs"/>
          <w:sz w:val="32"/>
          <w:szCs w:val="32"/>
          <w:rtl/>
          <w:lang w:bidi="ar-DZ"/>
        </w:rPr>
        <w:t>لإبداء</w:t>
      </w:r>
      <w:r w:rsidRPr="003A4A86">
        <w:rPr>
          <w:rFonts w:ascii="Traditional Arabic" w:hAnsi="Traditional Arabic" w:cs="Traditional Arabic" w:hint="cs"/>
          <w:sz w:val="32"/>
          <w:szCs w:val="32"/>
          <w:rtl/>
          <w:lang w:bidi="ar-DZ"/>
        </w:rPr>
        <w:t>رأيفنيمحايديعتمدعليه،ويتضمن</w:t>
      </w:r>
    </w:p>
    <w:p w:rsidR="003A4A86" w:rsidRPr="003A4A86" w:rsidRDefault="003A4A86" w:rsidP="00091708">
      <w:pPr>
        <w:tabs>
          <w:tab w:val="left" w:pos="5607"/>
        </w:tabs>
        <w:bidi/>
        <w:jc w:val="both"/>
        <w:rPr>
          <w:rFonts w:ascii="Traditional Arabic" w:hAnsi="Traditional Arabic" w:cs="Traditional Arabic"/>
          <w:sz w:val="32"/>
          <w:szCs w:val="32"/>
          <w:rtl/>
          <w:lang w:bidi="ar-DZ"/>
        </w:rPr>
      </w:pPr>
      <w:r w:rsidRPr="003A4A86">
        <w:rPr>
          <w:rFonts w:ascii="Traditional Arabic" w:hAnsi="Traditional Arabic" w:cs="Traditional Arabic" w:hint="cs"/>
          <w:sz w:val="32"/>
          <w:szCs w:val="32"/>
          <w:rtl/>
          <w:lang w:bidi="ar-DZ"/>
        </w:rPr>
        <w:t>تقريرهبإيجازإجمالماقامبهمنعملورأيهفيانتظامالدفاتر</w:t>
      </w:r>
      <w:r w:rsidR="00D65643" w:rsidRPr="003A4A86">
        <w:rPr>
          <w:rFonts w:ascii="Traditional Arabic" w:hAnsi="Traditional Arabic" w:cs="Traditional Arabic" w:hint="cs"/>
          <w:sz w:val="32"/>
          <w:szCs w:val="32"/>
          <w:rtl/>
          <w:lang w:bidi="ar-DZ"/>
        </w:rPr>
        <w:t>والسجلات،</w:t>
      </w:r>
      <w:r w:rsidRPr="003A4A86">
        <w:rPr>
          <w:rFonts w:ascii="Traditional Arabic" w:hAnsi="Traditional Arabic" w:cs="Traditional Arabic" w:hint="cs"/>
          <w:sz w:val="32"/>
          <w:szCs w:val="32"/>
          <w:rtl/>
          <w:lang w:bidi="ar-DZ"/>
        </w:rPr>
        <w:t>ومدىدقهماتحتويهمنبياناتمحاسبيةومدىتغييرالقوائمالختاميةعننتيجةنشاطالمركزالمالي</w:t>
      </w:r>
      <w:r w:rsidRPr="003A4A86">
        <w:rPr>
          <w:rFonts w:ascii="Traditional Arabic" w:hAnsi="Traditional Arabic" w:cs="Traditional Arabic"/>
          <w:sz w:val="32"/>
          <w:szCs w:val="32"/>
          <w:lang w:bidi="ar-DZ"/>
        </w:rPr>
        <w:t>.</w:t>
      </w:r>
    </w:p>
    <w:p w:rsidR="003A4A86" w:rsidRPr="003A4A86" w:rsidRDefault="003A4A86" w:rsidP="00091708">
      <w:pPr>
        <w:tabs>
          <w:tab w:val="left" w:pos="5607"/>
        </w:tabs>
        <w:bidi/>
        <w:jc w:val="both"/>
        <w:rPr>
          <w:rFonts w:ascii="Traditional Arabic" w:hAnsi="Traditional Arabic" w:cs="Traditional Arabic"/>
          <w:sz w:val="32"/>
          <w:szCs w:val="32"/>
          <w:rtl/>
          <w:lang w:bidi="ar-DZ"/>
        </w:rPr>
      </w:pPr>
      <w:r w:rsidRPr="003A4A86">
        <w:rPr>
          <w:rFonts w:ascii="Traditional Arabic" w:hAnsi="Traditional Arabic" w:cs="Traditional Arabic" w:hint="cs"/>
          <w:sz w:val="32"/>
          <w:szCs w:val="32"/>
          <w:rtl/>
          <w:lang w:bidi="ar-DZ"/>
        </w:rPr>
        <w:t>ويمكنأنتوجزالخصائصالرئيسيةلجودةالتقاريرفي</w:t>
      </w:r>
      <w:r w:rsidR="008B5A72" w:rsidRPr="003A4A86">
        <w:rPr>
          <w:rFonts w:ascii="Traditional Arabic" w:hAnsi="Traditional Arabic" w:cs="Traditional Arabic" w:hint="cs"/>
          <w:sz w:val="32"/>
          <w:szCs w:val="32"/>
          <w:rtl/>
          <w:lang w:bidi="ar-DZ"/>
        </w:rPr>
        <w:t>الآتي</w:t>
      </w:r>
      <w:r w:rsidRPr="003A4A86">
        <w:rPr>
          <w:rFonts w:ascii="Traditional Arabic" w:hAnsi="Traditional Arabic" w:cs="Traditional Arabic"/>
          <w:sz w:val="32"/>
          <w:szCs w:val="32"/>
          <w:lang w:bidi="ar-DZ"/>
        </w:rPr>
        <w:t>:</w:t>
      </w:r>
    </w:p>
    <w:p w:rsidR="003A4A86" w:rsidRPr="003A4A86" w:rsidRDefault="003A4A86" w:rsidP="00091708">
      <w:pPr>
        <w:tabs>
          <w:tab w:val="left" w:pos="5607"/>
        </w:tabs>
        <w:bidi/>
        <w:jc w:val="both"/>
        <w:rPr>
          <w:rFonts w:ascii="Traditional Arabic" w:hAnsi="Traditional Arabic" w:cs="Traditional Arabic"/>
          <w:sz w:val="32"/>
          <w:szCs w:val="32"/>
          <w:rtl/>
          <w:lang w:bidi="ar-DZ"/>
        </w:rPr>
      </w:pPr>
      <w:r w:rsidRPr="003A4A86">
        <w:rPr>
          <w:rFonts w:ascii="Traditional Arabic" w:hAnsi="Traditional Arabic" w:cs="Traditional Arabic" w:hint="cs"/>
          <w:sz w:val="32"/>
          <w:szCs w:val="32"/>
          <w:rtl/>
          <w:lang w:bidi="ar-DZ"/>
        </w:rPr>
        <w:t>ـــ</w:t>
      </w:r>
      <w:r w:rsidR="008B5A72" w:rsidRPr="003A4A86">
        <w:rPr>
          <w:rFonts w:ascii="Traditional Arabic" w:hAnsi="Traditional Arabic" w:cs="Traditional Arabic" w:hint="cs"/>
          <w:sz w:val="32"/>
          <w:szCs w:val="32"/>
          <w:rtl/>
          <w:lang w:bidi="ar-DZ"/>
        </w:rPr>
        <w:t>ا</w:t>
      </w:r>
      <w:r w:rsidR="008B5A72" w:rsidRPr="008B5A72">
        <w:rPr>
          <w:rFonts w:ascii="Traditional Arabic" w:hAnsi="Traditional Arabic" w:cs="Traditional Arabic" w:hint="cs"/>
          <w:b/>
          <w:bCs/>
          <w:sz w:val="32"/>
          <w:szCs w:val="32"/>
          <w:rtl/>
          <w:lang w:bidi="ar-DZ"/>
        </w:rPr>
        <w:t>لإيجاز</w:t>
      </w:r>
      <w:r w:rsidRPr="003A4A86">
        <w:rPr>
          <w:rFonts w:ascii="Traditional Arabic" w:hAnsi="Traditional Arabic" w:cs="Traditional Arabic"/>
          <w:sz w:val="32"/>
          <w:szCs w:val="32"/>
          <w:rtl/>
          <w:lang w:bidi="ar-DZ"/>
        </w:rPr>
        <w:t xml:space="preserve">: </w:t>
      </w:r>
      <w:r w:rsidRPr="003A4A86">
        <w:rPr>
          <w:rFonts w:ascii="Traditional Arabic" w:hAnsi="Traditional Arabic" w:cs="Traditional Arabic" w:hint="cs"/>
          <w:sz w:val="32"/>
          <w:szCs w:val="32"/>
          <w:rtl/>
          <w:lang w:bidi="ar-DZ"/>
        </w:rPr>
        <w:t>يجبأن</w:t>
      </w:r>
      <w:r w:rsidR="006D1D16">
        <w:rPr>
          <w:rFonts w:ascii="Traditional Arabic" w:hAnsi="Traditional Arabic" w:cs="Traditional Arabic" w:hint="cs"/>
          <w:sz w:val="32"/>
          <w:szCs w:val="32"/>
          <w:rtl/>
          <w:lang w:bidi="ar-DZ"/>
        </w:rPr>
        <w:t>لا</w:t>
      </w:r>
      <w:r w:rsidR="006D1D16" w:rsidRPr="003A4A86">
        <w:rPr>
          <w:rFonts w:ascii="Traditional Arabic" w:hAnsi="Traditional Arabic" w:cs="Traditional Arabic" w:hint="cs"/>
          <w:sz w:val="32"/>
          <w:szCs w:val="32"/>
          <w:rtl/>
          <w:lang w:bidi="ar-DZ"/>
        </w:rPr>
        <w:t xml:space="preserve"> يكون</w:t>
      </w:r>
      <w:r w:rsidRPr="003A4A86">
        <w:rPr>
          <w:rFonts w:ascii="Traditional Arabic" w:hAnsi="Traditional Arabic" w:cs="Traditional Arabic" w:hint="cs"/>
          <w:sz w:val="32"/>
          <w:szCs w:val="32"/>
          <w:rtl/>
          <w:lang w:bidi="ar-DZ"/>
        </w:rPr>
        <w:t>التقرير</w:t>
      </w:r>
      <w:r w:rsidR="008B5A72" w:rsidRPr="003A4A86">
        <w:rPr>
          <w:rFonts w:ascii="Traditional Arabic" w:hAnsi="Traditional Arabic" w:cs="Traditional Arabic" w:hint="cs"/>
          <w:sz w:val="32"/>
          <w:szCs w:val="32"/>
          <w:rtl/>
          <w:lang w:bidi="ar-DZ"/>
        </w:rPr>
        <w:t>مطولا</w:t>
      </w:r>
      <w:r w:rsidRPr="003A4A86">
        <w:rPr>
          <w:rFonts w:ascii="Traditional Arabic" w:hAnsi="Traditional Arabic" w:cs="Traditional Arabic" w:hint="cs"/>
          <w:sz w:val="32"/>
          <w:szCs w:val="32"/>
          <w:rtl/>
          <w:lang w:bidi="ar-DZ"/>
        </w:rPr>
        <w:t>أكثرمن</w:t>
      </w:r>
      <w:r w:rsidR="00D65643" w:rsidRPr="003A4A86">
        <w:rPr>
          <w:rFonts w:ascii="Traditional Arabic" w:hAnsi="Traditional Arabic" w:cs="Traditional Arabic" w:hint="cs"/>
          <w:sz w:val="32"/>
          <w:szCs w:val="32"/>
          <w:rtl/>
          <w:lang w:bidi="ar-DZ"/>
        </w:rPr>
        <w:t>اللازم،</w:t>
      </w:r>
      <w:r w:rsidRPr="003A4A86">
        <w:rPr>
          <w:rFonts w:ascii="Traditional Arabic" w:hAnsi="Traditional Arabic" w:cs="Traditional Arabic" w:hint="cs"/>
          <w:sz w:val="32"/>
          <w:szCs w:val="32"/>
          <w:rtl/>
          <w:lang w:bidi="ar-DZ"/>
        </w:rPr>
        <w:t>وأن</w:t>
      </w:r>
      <w:r w:rsidR="008B5A72">
        <w:rPr>
          <w:rFonts w:ascii="Traditional Arabic" w:hAnsi="Traditional Arabic" w:cs="Traditional Arabic" w:hint="cs"/>
          <w:sz w:val="32"/>
          <w:szCs w:val="32"/>
          <w:rtl/>
          <w:lang w:bidi="ar-DZ"/>
        </w:rPr>
        <w:t>لا</w:t>
      </w:r>
      <w:r w:rsidRPr="003A4A86">
        <w:rPr>
          <w:rFonts w:ascii="Traditional Arabic" w:hAnsi="Traditional Arabic" w:cs="Traditional Arabic" w:hint="cs"/>
          <w:sz w:val="32"/>
          <w:szCs w:val="32"/>
          <w:rtl/>
          <w:lang w:bidi="ar-DZ"/>
        </w:rPr>
        <w:t>يكونهناكجملأوكلماتغير</w:t>
      </w:r>
    </w:p>
    <w:p w:rsidR="003A4A86" w:rsidRPr="003A4A86" w:rsidRDefault="003A4A86" w:rsidP="00091708">
      <w:pPr>
        <w:tabs>
          <w:tab w:val="left" w:pos="5607"/>
        </w:tabs>
        <w:bidi/>
        <w:jc w:val="both"/>
        <w:rPr>
          <w:rFonts w:ascii="Traditional Arabic" w:hAnsi="Traditional Arabic" w:cs="Traditional Arabic"/>
          <w:sz w:val="32"/>
          <w:szCs w:val="32"/>
          <w:rtl/>
          <w:lang w:bidi="ar-DZ"/>
        </w:rPr>
      </w:pPr>
      <w:r w:rsidRPr="003A4A86">
        <w:rPr>
          <w:rFonts w:ascii="Traditional Arabic" w:hAnsi="Traditional Arabic" w:cs="Traditional Arabic" w:hint="cs"/>
          <w:sz w:val="32"/>
          <w:szCs w:val="32"/>
          <w:rtl/>
          <w:lang w:bidi="ar-DZ"/>
        </w:rPr>
        <w:t>مرتبطةوكذلكأن</w:t>
      </w:r>
      <w:r w:rsidR="008B5A72">
        <w:rPr>
          <w:rFonts w:ascii="Traditional Arabic" w:hAnsi="Traditional Arabic" w:cs="Traditional Arabic" w:hint="cs"/>
          <w:sz w:val="32"/>
          <w:szCs w:val="32"/>
          <w:rtl/>
          <w:lang w:bidi="ar-DZ"/>
        </w:rPr>
        <w:t>لا</w:t>
      </w:r>
      <w:r w:rsidRPr="003A4A86">
        <w:rPr>
          <w:rFonts w:ascii="Traditional Arabic" w:hAnsi="Traditional Arabic" w:cs="Traditional Arabic" w:hint="cs"/>
          <w:sz w:val="32"/>
          <w:szCs w:val="32"/>
          <w:rtl/>
          <w:lang w:bidi="ar-DZ"/>
        </w:rPr>
        <w:t>يتضمنالتفاصيلالكبيرةوالتيتفقده</w:t>
      </w:r>
      <w:r w:rsidR="00091708" w:rsidRPr="003A4A86">
        <w:rPr>
          <w:rFonts w:ascii="Traditional Arabic" w:hAnsi="Traditional Arabic" w:cs="Traditional Arabic" w:hint="cs"/>
          <w:sz w:val="32"/>
          <w:szCs w:val="32"/>
          <w:rtl/>
          <w:lang w:bidi="ar-DZ"/>
        </w:rPr>
        <w:t>التركيز</w:t>
      </w:r>
      <w:r w:rsidR="00091708" w:rsidRPr="003A4A86">
        <w:rPr>
          <w:rFonts w:ascii="Traditional Arabic" w:hAnsi="Traditional Arabic" w:cs="Traditional Arabic"/>
          <w:sz w:val="32"/>
          <w:szCs w:val="32"/>
          <w:lang w:bidi="ar-DZ"/>
        </w:rPr>
        <w:t>.</w:t>
      </w:r>
    </w:p>
    <w:p w:rsidR="003A4A86" w:rsidRPr="003A4A86" w:rsidRDefault="003A4A86" w:rsidP="00091708">
      <w:pPr>
        <w:tabs>
          <w:tab w:val="left" w:pos="5607"/>
        </w:tabs>
        <w:bidi/>
        <w:jc w:val="both"/>
        <w:rPr>
          <w:rFonts w:ascii="Traditional Arabic" w:hAnsi="Traditional Arabic" w:cs="Traditional Arabic"/>
          <w:sz w:val="32"/>
          <w:szCs w:val="32"/>
          <w:rtl/>
          <w:lang w:bidi="ar-DZ"/>
        </w:rPr>
      </w:pPr>
      <w:r w:rsidRPr="003A4A86">
        <w:rPr>
          <w:rFonts w:ascii="Traditional Arabic" w:hAnsi="Traditional Arabic" w:cs="Traditional Arabic" w:hint="cs"/>
          <w:sz w:val="32"/>
          <w:szCs w:val="32"/>
          <w:rtl/>
          <w:lang w:bidi="ar-DZ"/>
        </w:rPr>
        <w:t>ـــ</w:t>
      </w:r>
      <w:r w:rsidRPr="008B5A72">
        <w:rPr>
          <w:rFonts w:ascii="Traditional Arabic" w:hAnsi="Traditional Arabic" w:cs="Traditional Arabic" w:hint="cs"/>
          <w:b/>
          <w:bCs/>
          <w:sz w:val="32"/>
          <w:szCs w:val="32"/>
          <w:rtl/>
          <w:lang w:bidi="ar-DZ"/>
        </w:rPr>
        <w:t>الوضوح</w:t>
      </w:r>
      <w:r w:rsidRPr="003A4A86">
        <w:rPr>
          <w:rFonts w:ascii="Traditional Arabic" w:hAnsi="Traditional Arabic" w:cs="Traditional Arabic"/>
          <w:sz w:val="32"/>
          <w:szCs w:val="32"/>
          <w:rtl/>
          <w:lang w:bidi="ar-DZ"/>
        </w:rPr>
        <w:t xml:space="preserve">: </w:t>
      </w:r>
      <w:r w:rsidRPr="003A4A86">
        <w:rPr>
          <w:rFonts w:ascii="Traditional Arabic" w:hAnsi="Traditional Arabic" w:cs="Traditional Arabic" w:hint="cs"/>
          <w:sz w:val="32"/>
          <w:szCs w:val="32"/>
          <w:rtl/>
          <w:lang w:bidi="ar-DZ"/>
        </w:rPr>
        <w:t>يجبأن</w:t>
      </w:r>
      <w:r w:rsidR="008B5A72">
        <w:rPr>
          <w:rFonts w:ascii="Traditional Arabic" w:hAnsi="Traditional Arabic" w:cs="Traditional Arabic" w:hint="cs"/>
          <w:sz w:val="32"/>
          <w:szCs w:val="32"/>
          <w:rtl/>
          <w:lang w:bidi="ar-DZ"/>
        </w:rPr>
        <w:t xml:space="preserve"> لا</w:t>
      </w:r>
      <w:r w:rsidRPr="003A4A86">
        <w:rPr>
          <w:rFonts w:ascii="Traditional Arabic" w:hAnsi="Traditional Arabic" w:cs="Traditional Arabic" w:hint="cs"/>
          <w:sz w:val="32"/>
          <w:szCs w:val="32"/>
          <w:rtl/>
          <w:lang w:bidi="ar-DZ"/>
        </w:rPr>
        <w:t>يكونهناكأيغموضفيمحتوياتالتقريرحتىيتمتوصيلالبياناتبشكل</w:t>
      </w:r>
      <w:r w:rsidR="00D65643" w:rsidRPr="003A4A86">
        <w:rPr>
          <w:rFonts w:ascii="Traditional Arabic" w:hAnsi="Traditional Arabic" w:cs="Traditional Arabic" w:hint="cs"/>
          <w:sz w:val="32"/>
          <w:szCs w:val="32"/>
          <w:rtl/>
          <w:lang w:bidi="ar-DZ"/>
        </w:rPr>
        <w:t>واضح</w:t>
      </w:r>
      <w:r w:rsidR="00D65643" w:rsidRPr="003A4A86">
        <w:rPr>
          <w:rFonts w:ascii="Traditional Arabic" w:hAnsi="Traditional Arabic" w:cs="Traditional Arabic"/>
          <w:sz w:val="32"/>
          <w:szCs w:val="32"/>
          <w:lang w:bidi="ar-DZ"/>
        </w:rPr>
        <w:t>.</w:t>
      </w:r>
    </w:p>
    <w:p w:rsidR="003A4A86" w:rsidRDefault="003A4A86" w:rsidP="00091708">
      <w:pPr>
        <w:tabs>
          <w:tab w:val="left" w:pos="5607"/>
        </w:tabs>
        <w:bidi/>
        <w:jc w:val="both"/>
        <w:rPr>
          <w:rFonts w:ascii="Traditional Arabic" w:hAnsi="Traditional Arabic" w:cs="Traditional Arabic"/>
          <w:sz w:val="32"/>
          <w:szCs w:val="32"/>
          <w:rtl/>
          <w:lang w:bidi="ar-DZ"/>
        </w:rPr>
      </w:pPr>
      <w:r w:rsidRPr="003A4A86">
        <w:rPr>
          <w:rFonts w:ascii="Traditional Arabic" w:hAnsi="Traditional Arabic" w:cs="Traditional Arabic" w:hint="cs"/>
          <w:sz w:val="32"/>
          <w:szCs w:val="32"/>
          <w:rtl/>
          <w:lang w:bidi="ar-DZ"/>
        </w:rPr>
        <w:t>ـــ</w:t>
      </w:r>
      <w:r w:rsidR="00EB00B4" w:rsidRPr="008B5A72">
        <w:rPr>
          <w:rFonts w:ascii="Traditional Arabic" w:hAnsi="Traditional Arabic" w:cs="Traditional Arabic" w:hint="cs"/>
          <w:b/>
          <w:bCs/>
          <w:sz w:val="32"/>
          <w:szCs w:val="32"/>
          <w:rtl/>
          <w:lang w:bidi="ar-DZ"/>
        </w:rPr>
        <w:t>الأهمية</w:t>
      </w:r>
      <w:r w:rsidR="00EB00B4">
        <w:rPr>
          <w:rFonts w:ascii="Traditional Arabic" w:hAnsi="Traditional Arabic" w:cs="Traditional Arabic" w:hint="cs"/>
          <w:b/>
          <w:bCs/>
          <w:sz w:val="32"/>
          <w:szCs w:val="32"/>
          <w:rtl/>
          <w:lang w:bidi="ar-DZ"/>
        </w:rPr>
        <w:t>:</w:t>
      </w:r>
      <w:r w:rsidRPr="003A4A86">
        <w:rPr>
          <w:rFonts w:ascii="Traditional Arabic" w:hAnsi="Traditional Arabic" w:cs="Traditional Arabic" w:hint="cs"/>
          <w:sz w:val="32"/>
          <w:szCs w:val="32"/>
          <w:rtl/>
          <w:lang w:bidi="ar-DZ"/>
        </w:rPr>
        <w:t>يجبأنتكونالمعلوماتالواردةفيالتقريرذاتأهميةللطرف</w:t>
      </w:r>
      <w:r w:rsidR="00091708" w:rsidRPr="003A4A86">
        <w:rPr>
          <w:rFonts w:ascii="Traditional Arabic" w:hAnsi="Traditional Arabic" w:cs="Traditional Arabic" w:hint="cs"/>
          <w:sz w:val="32"/>
          <w:szCs w:val="32"/>
          <w:rtl/>
          <w:lang w:bidi="ar-DZ"/>
        </w:rPr>
        <w:t>المستفيد،</w:t>
      </w:r>
      <w:r w:rsidRPr="003A4A86">
        <w:rPr>
          <w:rFonts w:ascii="Traditional Arabic" w:hAnsi="Traditional Arabic" w:cs="Traditional Arabic" w:hint="cs"/>
          <w:sz w:val="32"/>
          <w:szCs w:val="32"/>
          <w:rtl/>
          <w:lang w:bidi="ar-DZ"/>
        </w:rPr>
        <w:t>وانيتم</w:t>
      </w:r>
      <w:r w:rsidR="008B5A72" w:rsidRPr="003A4A86">
        <w:rPr>
          <w:rFonts w:ascii="Traditional Arabic" w:hAnsi="Traditional Arabic" w:cs="Traditional Arabic" w:hint="cs"/>
          <w:sz w:val="32"/>
          <w:szCs w:val="32"/>
          <w:rtl/>
          <w:lang w:bidi="ar-DZ"/>
        </w:rPr>
        <w:t>الابتعاد</w:t>
      </w:r>
      <w:r w:rsidRPr="003A4A86">
        <w:rPr>
          <w:rFonts w:ascii="Traditional Arabic" w:hAnsi="Traditional Arabic" w:cs="Traditional Arabic" w:hint="cs"/>
          <w:sz w:val="32"/>
          <w:szCs w:val="32"/>
          <w:rtl/>
          <w:lang w:bidi="ar-DZ"/>
        </w:rPr>
        <w:t>عنالجملالتيمنالممكنأن</w:t>
      </w:r>
      <w:r w:rsidR="008B5A72">
        <w:rPr>
          <w:rFonts w:ascii="Traditional Arabic" w:hAnsi="Traditional Arabic" w:cs="Traditional Arabic" w:hint="cs"/>
          <w:sz w:val="32"/>
          <w:szCs w:val="32"/>
          <w:rtl/>
          <w:lang w:bidi="ar-DZ"/>
        </w:rPr>
        <w:t>لا</w:t>
      </w:r>
      <w:r w:rsidRPr="003A4A86">
        <w:rPr>
          <w:rFonts w:ascii="Traditional Arabic" w:hAnsi="Traditional Arabic" w:cs="Traditional Arabic" w:hint="cs"/>
          <w:sz w:val="32"/>
          <w:szCs w:val="32"/>
          <w:rtl/>
          <w:lang w:bidi="ar-DZ"/>
        </w:rPr>
        <w:t>تكونذاتأهمية</w:t>
      </w:r>
    </w:p>
    <w:p w:rsidR="006D1D16" w:rsidRPr="006D1D16" w:rsidRDefault="006D1D16" w:rsidP="00091708">
      <w:pPr>
        <w:tabs>
          <w:tab w:val="left" w:pos="5607"/>
        </w:tabs>
        <w:bidi/>
        <w:jc w:val="both"/>
        <w:rPr>
          <w:rFonts w:ascii="Traditional Arabic" w:hAnsi="Traditional Arabic" w:cs="Traditional Arabic"/>
          <w:sz w:val="32"/>
          <w:szCs w:val="32"/>
          <w:rtl/>
          <w:lang w:bidi="ar-DZ"/>
        </w:rPr>
      </w:pPr>
      <w:r w:rsidRPr="006D1D16">
        <w:rPr>
          <w:rFonts w:ascii="Traditional Arabic" w:hAnsi="Traditional Arabic" w:cs="Traditional Arabic" w:hint="cs"/>
          <w:b/>
          <w:bCs/>
          <w:sz w:val="32"/>
          <w:szCs w:val="32"/>
          <w:rtl/>
          <w:lang w:bidi="ar-DZ"/>
        </w:rPr>
        <w:t>الصحةوالدقة</w:t>
      </w:r>
      <w:r w:rsidRPr="006D1D16">
        <w:rPr>
          <w:rFonts w:ascii="Traditional Arabic" w:hAnsi="Traditional Arabic" w:cs="Traditional Arabic"/>
          <w:b/>
          <w:bCs/>
          <w:sz w:val="32"/>
          <w:szCs w:val="32"/>
          <w:rtl/>
          <w:lang w:bidi="ar-DZ"/>
        </w:rPr>
        <w:t>:</w:t>
      </w:r>
      <w:r w:rsidRPr="006D1D16">
        <w:rPr>
          <w:rFonts w:ascii="Traditional Arabic" w:hAnsi="Traditional Arabic" w:cs="Traditional Arabic" w:hint="cs"/>
          <w:sz w:val="32"/>
          <w:szCs w:val="32"/>
          <w:rtl/>
          <w:lang w:bidi="ar-DZ"/>
        </w:rPr>
        <w:t>يجبأنتكونالمعلوماتالواردةفيالتقرير</w:t>
      </w:r>
      <w:r w:rsidR="00091708" w:rsidRPr="006D1D16">
        <w:rPr>
          <w:rFonts w:ascii="Traditional Arabic" w:hAnsi="Traditional Arabic" w:cs="Traditional Arabic" w:hint="cs"/>
          <w:sz w:val="32"/>
          <w:szCs w:val="32"/>
          <w:rtl/>
          <w:lang w:bidi="ar-DZ"/>
        </w:rPr>
        <w:t>دقيقة،</w:t>
      </w:r>
      <w:r w:rsidRPr="006D1D16">
        <w:rPr>
          <w:rFonts w:ascii="Traditional Arabic" w:hAnsi="Traditional Arabic" w:cs="Traditional Arabic" w:hint="cs"/>
          <w:sz w:val="32"/>
          <w:szCs w:val="32"/>
          <w:rtl/>
          <w:lang w:bidi="ar-DZ"/>
        </w:rPr>
        <w:t>حتىيتسنىل</w:t>
      </w:r>
      <w:r>
        <w:rPr>
          <w:rFonts w:ascii="Traditional Arabic" w:hAnsi="Traditional Arabic" w:cs="Traditional Arabic" w:hint="cs"/>
          <w:sz w:val="32"/>
          <w:szCs w:val="32"/>
          <w:rtl/>
          <w:lang w:bidi="ar-DZ"/>
        </w:rPr>
        <w:t>لأ</w:t>
      </w:r>
      <w:r w:rsidRPr="006D1D16">
        <w:rPr>
          <w:rFonts w:ascii="Traditional Arabic" w:hAnsi="Traditional Arabic" w:cs="Traditional Arabic" w:hint="cs"/>
          <w:sz w:val="32"/>
          <w:szCs w:val="32"/>
          <w:rtl/>
          <w:lang w:bidi="ar-DZ"/>
        </w:rPr>
        <w:t>طرافالمعنيةالاستفادةمنتلك</w:t>
      </w:r>
      <w:r w:rsidR="00A54371" w:rsidRPr="006D1D16">
        <w:rPr>
          <w:rFonts w:ascii="Traditional Arabic" w:hAnsi="Traditional Arabic" w:cs="Traditional Arabic" w:hint="cs"/>
          <w:sz w:val="32"/>
          <w:szCs w:val="32"/>
          <w:rtl/>
          <w:lang w:bidi="ar-DZ"/>
        </w:rPr>
        <w:t>المعلومات</w:t>
      </w:r>
      <w:r w:rsidR="00A54371" w:rsidRPr="006D1D16">
        <w:rPr>
          <w:rFonts w:ascii="Traditional Arabic" w:hAnsi="Traditional Arabic" w:cs="Traditional Arabic"/>
          <w:sz w:val="32"/>
          <w:szCs w:val="32"/>
          <w:lang w:bidi="ar-DZ"/>
        </w:rPr>
        <w:t>.</w:t>
      </w:r>
    </w:p>
    <w:p w:rsidR="006D1D16" w:rsidRPr="006D1D16" w:rsidRDefault="006D1D16" w:rsidP="00091708">
      <w:pPr>
        <w:tabs>
          <w:tab w:val="left" w:pos="5607"/>
        </w:tabs>
        <w:bidi/>
        <w:jc w:val="both"/>
        <w:rPr>
          <w:rFonts w:ascii="Traditional Arabic" w:hAnsi="Traditional Arabic" w:cs="Traditional Arabic"/>
          <w:sz w:val="32"/>
          <w:szCs w:val="32"/>
          <w:rtl/>
          <w:lang w:bidi="ar-DZ"/>
        </w:rPr>
      </w:pPr>
      <w:r w:rsidRPr="006D1D16">
        <w:rPr>
          <w:rFonts w:ascii="Traditional Arabic" w:hAnsi="Traditional Arabic" w:cs="Traditional Arabic" w:hint="cs"/>
          <w:b/>
          <w:bCs/>
          <w:sz w:val="32"/>
          <w:szCs w:val="32"/>
          <w:rtl/>
          <w:lang w:bidi="ar-DZ"/>
        </w:rPr>
        <w:t>ــــالترابط</w:t>
      </w:r>
      <w:r w:rsidRPr="006D1D16">
        <w:rPr>
          <w:rFonts w:ascii="Traditional Arabic" w:hAnsi="Traditional Arabic" w:cs="Traditional Arabic"/>
          <w:sz w:val="32"/>
          <w:szCs w:val="32"/>
          <w:rtl/>
          <w:lang w:bidi="ar-DZ"/>
        </w:rPr>
        <w:t xml:space="preserve">: </w:t>
      </w:r>
      <w:r w:rsidRPr="006D1D16">
        <w:rPr>
          <w:rFonts w:ascii="Traditional Arabic" w:hAnsi="Traditional Arabic" w:cs="Traditional Arabic" w:hint="cs"/>
          <w:sz w:val="32"/>
          <w:szCs w:val="32"/>
          <w:rtl/>
          <w:lang w:bidi="ar-DZ"/>
        </w:rPr>
        <w:t>يجبأنتكونالجملفيالتقريرمترابطة،وانتشجعالشخصالقارئللتقريرعلىاكمالالتقريردونتشتتفيالأفكارالواردةفيه</w:t>
      </w:r>
      <w:r w:rsidRPr="006D1D16">
        <w:rPr>
          <w:rFonts w:ascii="Traditional Arabic" w:hAnsi="Traditional Arabic" w:cs="Traditional Arabic"/>
          <w:sz w:val="32"/>
          <w:szCs w:val="32"/>
          <w:lang w:bidi="ar-DZ"/>
        </w:rPr>
        <w:t xml:space="preserve"> .</w:t>
      </w:r>
    </w:p>
    <w:p w:rsidR="006D1D16" w:rsidRPr="006D1D16" w:rsidRDefault="006D1D16" w:rsidP="00091708">
      <w:pPr>
        <w:tabs>
          <w:tab w:val="left" w:pos="5607"/>
        </w:tabs>
        <w:bidi/>
        <w:jc w:val="both"/>
        <w:rPr>
          <w:rFonts w:ascii="Traditional Arabic" w:hAnsi="Traditional Arabic" w:cs="Traditional Arabic"/>
          <w:sz w:val="32"/>
          <w:szCs w:val="32"/>
          <w:rtl/>
          <w:lang w:bidi="ar-DZ"/>
        </w:rPr>
      </w:pPr>
      <w:r w:rsidRPr="006D1D16">
        <w:rPr>
          <w:rFonts w:ascii="Traditional Arabic" w:hAnsi="Traditional Arabic" w:cs="Traditional Arabic" w:hint="cs"/>
          <w:b/>
          <w:bCs/>
          <w:sz w:val="32"/>
          <w:szCs w:val="32"/>
          <w:rtl/>
          <w:lang w:bidi="ar-DZ"/>
        </w:rPr>
        <w:t>ـــالصدقوالأمانة</w:t>
      </w:r>
      <w:r w:rsidRPr="006D1D16">
        <w:rPr>
          <w:rFonts w:ascii="Traditional Arabic" w:hAnsi="Traditional Arabic" w:cs="Traditional Arabic"/>
          <w:sz w:val="32"/>
          <w:szCs w:val="32"/>
          <w:rtl/>
          <w:lang w:bidi="ar-DZ"/>
        </w:rPr>
        <w:t xml:space="preserve">: </w:t>
      </w:r>
      <w:r w:rsidRPr="006D1D16">
        <w:rPr>
          <w:rFonts w:ascii="Traditional Arabic" w:hAnsi="Traditional Arabic" w:cs="Traditional Arabic" w:hint="cs"/>
          <w:sz w:val="32"/>
          <w:szCs w:val="32"/>
          <w:rtl/>
          <w:lang w:bidi="ar-DZ"/>
        </w:rPr>
        <w:t>يجبأن</w:t>
      </w:r>
      <w:r w:rsidR="00091708">
        <w:rPr>
          <w:rFonts w:ascii="Traditional Arabic" w:hAnsi="Traditional Arabic" w:cs="Traditional Arabic" w:hint="cs"/>
          <w:sz w:val="32"/>
          <w:szCs w:val="32"/>
          <w:rtl/>
          <w:lang w:bidi="ar-DZ"/>
        </w:rPr>
        <w:t>لا</w:t>
      </w:r>
      <w:r w:rsidRPr="006D1D16">
        <w:rPr>
          <w:rFonts w:ascii="Traditional Arabic" w:hAnsi="Traditional Arabic" w:cs="Traditional Arabic" w:hint="cs"/>
          <w:sz w:val="32"/>
          <w:szCs w:val="32"/>
          <w:rtl/>
          <w:lang w:bidi="ar-DZ"/>
        </w:rPr>
        <w:t>يكونالمدققمتحيزافيتقريره</w:t>
      </w:r>
      <w:r w:rsidR="00091708">
        <w:rPr>
          <w:rFonts w:ascii="Traditional Arabic" w:hAnsi="Traditional Arabic" w:cs="Traditional Arabic" w:hint="cs"/>
          <w:sz w:val="32"/>
          <w:szCs w:val="32"/>
          <w:rtl/>
          <w:lang w:bidi="ar-DZ"/>
        </w:rPr>
        <w:t>الى</w:t>
      </w:r>
      <w:r w:rsidRPr="006D1D16">
        <w:rPr>
          <w:rFonts w:ascii="Traditional Arabic" w:hAnsi="Traditional Arabic" w:cs="Traditional Arabic" w:hint="cs"/>
          <w:sz w:val="32"/>
          <w:szCs w:val="32"/>
          <w:rtl/>
          <w:lang w:bidi="ar-DZ"/>
        </w:rPr>
        <w:t>طرفمنالأطراف،وأنيوضح</w:t>
      </w:r>
    </w:p>
    <w:p w:rsidR="006D1D16" w:rsidRDefault="006D1D16" w:rsidP="00091708">
      <w:pPr>
        <w:tabs>
          <w:tab w:val="left" w:pos="5607"/>
        </w:tabs>
        <w:bidi/>
        <w:jc w:val="both"/>
        <w:rPr>
          <w:rFonts w:ascii="Traditional Arabic" w:hAnsi="Traditional Arabic" w:cs="Traditional Arabic"/>
          <w:sz w:val="32"/>
          <w:szCs w:val="32"/>
          <w:rtl/>
          <w:lang w:bidi="ar-DZ"/>
        </w:rPr>
      </w:pPr>
      <w:r w:rsidRPr="006D1D16">
        <w:rPr>
          <w:rFonts w:ascii="Traditional Arabic" w:hAnsi="Traditional Arabic" w:cs="Traditional Arabic" w:hint="cs"/>
          <w:sz w:val="32"/>
          <w:szCs w:val="32"/>
          <w:rtl/>
          <w:lang w:bidi="ar-DZ"/>
        </w:rPr>
        <w:t>النتائجفيالتقريربكلصدقوأمانة</w:t>
      </w:r>
      <w:r w:rsidRPr="006D1D16">
        <w:rPr>
          <w:rFonts w:ascii="Traditional Arabic" w:hAnsi="Traditional Arabic" w:cs="Traditional Arabic"/>
          <w:sz w:val="32"/>
          <w:szCs w:val="32"/>
          <w:rtl/>
          <w:lang w:bidi="ar-DZ"/>
        </w:rPr>
        <w:t>.</w:t>
      </w:r>
    </w:p>
    <w:p w:rsidR="00AA4D9D" w:rsidRDefault="00AA4D9D" w:rsidP="00091708">
      <w:pPr>
        <w:tabs>
          <w:tab w:val="left" w:pos="5607"/>
        </w:tabs>
        <w:bidi/>
        <w:jc w:val="both"/>
        <w:rPr>
          <w:rFonts w:ascii="Traditional Arabic" w:hAnsi="Traditional Arabic" w:cs="Traditional Arabic"/>
          <w:b/>
          <w:bCs/>
          <w:sz w:val="32"/>
          <w:szCs w:val="32"/>
          <w:rtl/>
          <w:lang w:bidi="ar-DZ"/>
        </w:rPr>
      </w:pPr>
      <w:r w:rsidRPr="00AA4D9D">
        <w:rPr>
          <w:rFonts w:ascii="Traditional Arabic" w:hAnsi="Traditional Arabic" w:cs="Traditional Arabic" w:hint="cs"/>
          <w:b/>
          <w:bCs/>
          <w:sz w:val="32"/>
          <w:szCs w:val="32"/>
          <w:rtl/>
          <w:lang w:bidi="ar-DZ"/>
        </w:rPr>
        <w:t>الفرع الثاني: أثرالتدقيقالداخليفياتخاذالقرارات</w:t>
      </w:r>
      <w:r w:rsidRPr="00AA4D9D">
        <w:rPr>
          <w:rFonts w:ascii="Traditional Arabic" w:hAnsi="Traditional Arabic" w:cs="Traditional Arabic"/>
          <w:b/>
          <w:bCs/>
          <w:sz w:val="32"/>
          <w:szCs w:val="32"/>
          <w:rtl/>
          <w:lang w:bidi="ar-DZ"/>
        </w:rPr>
        <w:t>.</w:t>
      </w:r>
    </w:p>
    <w:p w:rsidR="00AA4D9D" w:rsidRPr="00F20D59" w:rsidRDefault="00AA4D9D" w:rsidP="00BC30B3">
      <w:pPr>
        <w:pStyle w:val="Paragraphedeliste"/>
        <w:numPr>
          <w:ilvl w:val="0"/>
          <w:numId w:val="18"/>
        </w:numPr>
        <w:tabs>
          <w:tab w:val="left" w:pos="5607"/>
        </w:tabs>
        <w:bidi/>
        <w:spacing w:line="276" w:lineRule="auto"/>
        <w:jc w:val="both"/>
        <w:rPr>
          <w:rFonts w:ascii="Traditional Arabic" w:hAnsi="Traditional Arabic" w:cs="Traditional Arabic"/>
          <w:b/>
          <w:bCs/>
          <w:sz w:val="32"/>
          <w:szCs w:val="32"/>
          <w:rtl/>
          <w:lang w:bidi="ar-DZ"/>
        </w:rPr>
      </w:pPr>
      <w:r w:rsidRPr="00F20D59">
        <w:rPr>
          <w:rFonts w:ascii="Traditional Arabic" w:hAnsi="Traditional Arabic" w:cs="Traditional Arabic" w:hint="cs"/>
          <w:b/>
          <w:bCs/>
          <w:sz w:val="32"/>
          <w:szCs w:val="32"/>
          <w:rtl/>
          <w:lang w:bidi="ar-DZ"/>
        </w:rPr>
        <w:t>تحديدالمشكلة</w:t>
      </w:r>
      <w:r w:rsidRPr="00F20D59">
        <w:rPr>
          <w:rFonts w:ascii="Traditional Arabic" w:hAnsi="Traditional Arabic" w:cs="Traditional Arabic"/>
          <w:b/>
          <w:bCs/>
          <w:sz w:val="32"/>
          <w:szCs w:val="32"/>
          <w:lang w:bidi="ar-DZ"/>
        </w:rPr>
        <w:t>:</w:t>
      </w:r>
      <w:r w:rsidR="00C90FCB">
        <w:rPr>
          <w:rStyle w:val="Appelnotedebasdep"/>
          <w:rFonts w:ascii="Traditional Arabic" w:hAnsi="Traditional Arabic" w:cs="Traditional Arabic"/>
          <w:b/>
          <w:bCs/>
          <w:sz w:val="32"/>
          <w:szCs w:val="32"/>
          <w:lang w:bidi="ar-DZ"/>
        </w:rPr>
        <w:footnoteReference w:id="31"/>
      </w:r>
    </w:p>
    <w:p w:rsidR="00AA4D9D" w:rsidRPr="00FB6BA9" w:rsidRDefault="00AA4D9D" w:rsidP="00A2246A">
      <w:pPr>
        <w:tabs>
          <w:tab w:val="left" w:pos="5607"/>
        </w:tabs>
        <w:bidi/>
        <w:jc w:val="both"/>
        <w:rPr>
          <w:rFonts w:ascii="Traditional Arabic" w:hAnsi="Traditional Arabic" w:cs="Traditional Arabic"/>
          <w:sz w:val="32"/>
          <w:szCs w:val="32"/>
          <w:rtl/>
          <w:lang w:bidi="ar-DZ"/>
        </w:rPr>
      </w:pPr>
      <w:r w:rsidRPr="00B35919">
        <w:rPr>
          <w:rFonts w:ascii="Traditional Arabic" w:hAnsi="Traditional Arabic" w:cs="Traditional Arabic" w:hint="cs"/>
          <w:sz w:val="32"/>
          <w:szCs w:val="32"/>
          <w:rtl/>
          <w:lang w:bidi="ar-DZ"/>
        </w:rPr>
        <w:lastRenderedPageBreak/>
        <w:t>إنعمليةصنعأي</w:t>
      </w:r>
      <w:r w:rsidR="00F20D59" w:rsidRPr="00B35919">
        <w:rPr>
          <w:rFonts w:ascii="Traditional Arabic" w:hAnsi="Traditional Arabic" w:cs="Traditional Arabic" w:hint="cs"/>
          <w:sz w:val="32"/>
          <w:szCs w:val="32"/>
          <w:rtl/>
          <w:lang w:bidi="ar-DZ"/>
        </w:rPr>
        <w:t>قرار</w:t>
      </w:r>
      <w:r w:rsidRPr="00B35919">
        <w:rPr>
          <w:rFonts w:ascii="Traditional Arabic" w:hAnsi="Traditional Arabic" w:cs="Traditional Arabic" w:hint="cs"/>
          <w:sz w:val="32"/>
          <w:szCs w:val="32"/>
          <w:rtl/>
          <w:lang w:bidi="ar-DZ"/>
        </w:rPr>
        <w:t>أصلهاوجودمشكلةوبالتاليهيأهمشيءيجبحدوثهحتىيكونهناكحاجةلصنعالقراربشأنها،ولكنفينفسالوقتيجبالتأكيدعلىأهمية</w:t>
      </w:r>
      <w:r w:rsidR="00F20D59" w:rsidRPr="00B35919">
        <w:rPr>
          <w:rFonts w:ascii="Traditional Arabic" w:hAnsi="Traditional Arabic" w:cs="Traditional Arabic" w:hint="cs"/>
          <w:sz w:val="32"/>
          <w:szCs w:val="32"/>
          <w:rtl/>
          <w:lang w:bidi="ar-DZ"/>
        </w:rPr>
        <w:t>الأهداف</w:t>
      </w:r>
      <w:r w:rsidRPr="00B35919">
        <w:rPr>
          <w:rFonts w:ascii="Traditional Arabic" w:hAnsi="Traditional Arabic" w:cs="Traditional Arabic" w:hint="cs"/>
          <w:sz w:val="32"/>
          <w:szCs w:val="32"/>
          <w:rtl/>
          <w:lang w:bidi="ar-DZ"/>
        </w:rPr>
        <w:t>،حيثأنهذه</w:t>
      </w:r>
      <w:r w:rsidR="00F20D59" w:rsidRPr="00B35919">
        <w:rPr>
          <w:rFonts w:ascii="Traditional Arabic" w:hAnsi="Traditional Arabic" w:cs="Traditional Arabic" w:hint="cs"/>
          <w:sz w:val="32"/>
          <w:szCs w:val="32"/>
          <w:rtl/>
          <w:lang w:bidi="ar-DZ"/>
        </w:rPr>
        <w:t>الأخيرة</w:t>
      </w:r>
      <w:r w:rsidRPr="00B35919">
        <w:rPr>
          <w:rFonts w:ascii="Traditional Arabic" w:hAnsi="Traditional Arabic" w:cs="Traditional Arabic" w:hint="cs"/>
          <w:sz w:val="32"/>
          <w:szCs w:val="32"/>
          <w:rtl/>
          <w:lang w:bidi="ar-DZ"/>
        </w:rPr>
        <w:t>هيالتي</w:t>
      </w:r>
      <w:r w:rsidRPr="00C90FCB">
        <w:rPr>
          <w:rFonts w:ascii="Traditional Arabic" w:hAnsi="Traditional Arabic" w:cs="Traditional Arabic" w:hint="cs"/>
          <w:sz w:val="32"/>
          <w:szCs w:val="32"/>
          <w:rtl/>
          <w:lang w:bidi="ar-DZ"/>
        </w:rPr>
        <w:t>تحدد</w:t>
      </w:r>
      <w:r w:rsidRPr="00B35919">
        <w:rPr>
          <w:rFonts w:ascii="Traditional Arabic" w:hAnsi="Traditional Arabic" w:cs="Traditional Arabic" w:hint="cs"/>
          <w:sz w:val="32"/>
          <w:szCs w:val="32"/>
          <w:rtl/>
          <w:lang w:bidi="ar-DZ"/>
        </w:rPr>
        <w:t>طبيعةوحجمالمشكلة،و</w:t>
      </w:r>
      <w:r w:rsidR="00B35919" w:rsidRPr="00B35919">
        <w:rPr>
          <w:rFonts w:ascii="Traditional Arabic" w:hAnsi="Traditional Arabic" w:cs="Traditional Arabic" w:hint="cs"/>
          <w:sz w:val="32"/>
          <w:szCs w:val="32"/>
          <w:rtl/>
          <w:lang w:bidi="ar-DZ"/>
        </w:rPr>
        <w:t xml:space="preserve">لا </w:t>
      </w:r>
      <w:r w:rsidRPr="00B35919">
        <w:rPr>
          <w:rFonts w:ascii="Traditional Arabic" w:hAnsi="Traditional Arabic" w:cs="Traditional Arabic" w:hint="cs"/>
          <w:sz w:val="32"/>
          <w:szCs w:val="32"/>
          <w:rtl/>
          <w:lang w:bidi="ar-DZ"/>
        </w:rPr>
        <w:t>يمكنتحديدطبيعةالقرار،روتيني</w:t>
      </w:r>
      <w:r w:rsidR="00A2246A">
        <w:rPr>
          <w:rFonts w:ascii="Traditional Arabic" w:hAnsi="Traditional Arabic" w:cs="Traditional Arabic" w:hint="cs"/>
          <w:sz w:val="32"/>
          <w:szCs w:val="32"/>
          <w:rtl/>
          <w:lang w:bidi="ar-DZ"/>
        </w:rPr>
        <w:t>أم لا</w:t>
      </w:r>
      <w:r w:rsidRPr="00B35919">
        <w:rPr>
          <w:rFonts w:ascii="Traditional Arabic" w:hAnsi="Traditional Arabic" w:cs="Traditional Arabic" w:hint="cs"/>
          <w:sz w:val="32"/>
          <w:szCs w:val="32"/>
          <w:rtl/>
          <w:lang w:bidi="ar-DZ"/>
        </w:rPr>
        <w:t>،مبرمجأمغيرمبرمج،مندون</w:t>
      </w:r>
      <w:r w:rsidRPr="00FB6BA9">
        <w:rPr>
          <w:rFonts w:ascii="Traditional Arabic" w:hAnsi="Traditional Arabic" w:cs="Traditional Arabic" w:hint="cs"/>
          <w:sz w:val="32"/>
          <w:szCs w:val="32"/>
          <w:rtl/>
          <w:lang w:bidi="ar-DZ"/>
        </w:rPr>
        <w:t>تحديدالمشكلةومعرفةحجمهاوطبيعتها</w:t>
      </w:r>
      <w:r w:rsidRPr="00FB6BA9">
        <w:rPr>
          <w:rFonts w:ascii="Traditional Arabic" w:hAnsi="Traditional Arabic" w:cs="Traditional Arabic"/>
          <w:sz w:val="32"/>
          <w:szCs w:val="32"/>
          <w:rtl/>
          <w:lang w:bidi="ar-DZ"/>
        </w:rPr>
        <w:t>.</w:t>
      </w:r>
    </w:p>
    <w:p w:rsidR="00FB6BA9" w:rsidRDefault="00C90FCB" w:rsidP="00091708">
      <w:pPr>
        <w:tabs>
          <w:tab w:val="left" w:pos="5607"/>
        </w:tabs>
        <w:bidi/>
        <w:jc w:val="both"/>
        <w:rPr>
          <w:rFonts w:ascii="Traditional Arabic" w:hAnsi="Traditional Arabic" w:cs="Traditional Arabic"/>
          <w:sz w:val="32"/>
          <w:szCs w:val="32"/>
          <w:rtl/>
          <w:lang w:bidi="ar-DZ"/>
        </w:rPr>
      </w:pPr>
      <w:r w:rsidRPr="00C90FCB">
        <w:rPr>
          <w:rFonts w:ascii="Traditional Arabic" w:hAnsi="Traditional Arabic" w:cs="Traditional Arabic" w:hint="cs"/>
          <w:sz w:val="32"/>
          <w:szCs w:val="32"/>
          <w:rtl/>
          <w:lang w:bidi="ar-DZ"/>
        </w:rPr>
        <w:t>هناكدورللتدقيقالداخليفيعمليةاتخاذالقرارعلىجميعالمستويات،وهذامنخلالالمساعدةفياكتشافالمشاكلالمحيطةوالمتواجدةفيالمؤسسةحتىيتسنىلهامواجهتهاقبلأنتصطدمبها،بمعنىأنالتدقيقالداخلييساعدالمؤسسةفيتحديدالأخطارالتيمنالممكنمواجهتهامهماكاننوعهاومنأيجهةكانتمنالخارج</w:t>
      </w:r>
      <w:r>
        <w:rPr>
          <w:rFonts w:ascii="Traditional Arabic" w:hAnsi="Traditional Arabic" w:cs="Traditional Arabic" w:hint="cs"/>
          <w:sz w:val="32"/>
          <w:szCs w:val="32"/>
          <w:rtl/>
          <w:lang w:bidi="ar-DZ"/>
        </w:rPr>
        <w:t>(</w:t>
      </w:r>
      <w:r w:rsidRPr="00C90FCB">
        <w:rPr>
          <w:rFonts w:ascii="Traditional Arabic" w:hAnsi="Traditional Arabic" w:cs="Traditional Arabic" w:hint="cs"/>
          <w:sz w:val="32"/>
          <w:szCs w:val="32"/>
          <w:rtl/>
          <w:lang w:bidi="ar-DZ"/>
        </w:rPr>
        <w:t>المحيط</w:t>
      </w:r>
      <w:r>
        <w:rPr>
          <w:rFonts w:ascii="Traditional Arabic" w:hAnsi="Traditional Arabic" w:cs="Traditional Arabic" w:hint="cs"/>
          <w:sz w:val="32"/>
          <w:szCs w:val="32"/>
          <w:rtl/>
          <w:lang w:bidi="ar-DZ"/>
        </w:rPr>
        <w:t>)</w:t>
      </w:r>
      <w:r w:rsidRPr="00C90FCB">
        <w:rPr>
          <w:rFonts w:ascii="Traditional Arabic" w:hAnsi="Traditional Arabic" w:cs="Traditional Arabic" w:hint="cs"/>
          <w:sz w:val="32"/>
          <w:szCs w:val="32"/>
          <w:rtl/>
          <w:lang w:bidi="ar-DZ"/>
        </w:rPr>
        <w:t>أوالداخل،كماأنهاتحددطريقةالتصرفمعكلخطرحسبنوعه</w:t>
      </w:r>
      <w:r w:rsidRPr="00C90FCB">
        <w:rPr>
          <w:rFonts w:ascii="Traditional Arabic" w:hAnsi="Traditional Arabic" w:cs="Traditional Arabic"/>
          <w:sz w:val="32"/>
          <w:szCs w:val="32"/>
          <w:rtl/>
          <w:lang w:bidi="ar-DZ"/>
        </w:rPr>
        <w:t>.</w:t>
      </w:r>
    </w:p>
    <w:p w:rsidR="00D76D62" w:rsidRPr="00D76D62" w:rsidRDefault="00D76D62" w:rsidP="00BC30B3">
      <w:pPr>
        <w:pStyle w:val="Paragraphedeliste"/>
        <w:numPr>
          <w:ilvl w:val="0"/>
          <w:numId w:val="18"/>
        </w:numPr>
        <w:tabs>
          <w:tab w:val="left" w:pos="5607"/>
        </w:tabs>
        <w:bidi/>
        <w:spacing w:line="276" w:lineRule="auto"/>
        <w:jc w:val="both"/>
        <w:rPr>
          <w:rFonts w:ascii="Traditional Arabic" w:hAnsi="Traditional Arabic" w:cs="Traditional Arabic"/>
          <w:sz w:val="32"/>
          <w:szCs w:val="32"/>
          <w:rtl/>
          <w:lang w:bidi="ar-DZ"/>
        </w:rPr>
      </w:pPr>
      <w:r w:rsidRPr="00D76D62">
        <w:rPr>
          <w:rFonts w:ascii="Traditional Arabic" w:hAnsi="Traditional Arabic" w:cs="Traditional Arabic" w:hint="cs"/>
          <w:b/>
          <w:bCs/>
          <w:sz w:val="32"/>
          <w:szCs w:val="32"/>
          <w:rtl/>
          <w:lang w:bidi="ar-DZ"/>
        </w:rPr>
        <w:t>إيجادالبدائل</w:t>
      </w:r>
      <w:r>
        <w:rPr>
          <w:rStyle w:val="Appelnotedebasdep"/>
          <w:rFonts w:ascii="Traditional Arabic" w:hAnsi="Traditional Arabic" w:cs="Traditional Arabic"/>
          <w:b/>
          <w:bCs/>
          <w:sz w:val="32"/>
          <w:szCs w:val="32"/>
          <w:rtl/>
          <w:lang w:bidi="ar-DZ"/>
        </w:rPr>
        <w:footnoteReference w:id="32"/>
      </w:r>
    </w:p>
    <w:p w:rsidR="00A45F84" w:rsidRDefault="00FB6BA9" w:rsidP="00091708">
      <w:pPr>
        <w:tabs>
          <w:tab w:val="left" w:pos="5607"/>
        </w:tabs>
        <w:bidi/>
        <w:jc w:val="both"/>
        <w:rPr>
          <w:rFonts w:ascii="Traditional Arabic" w:hAnsi="Traditional Arabic" w:cs="Traditional Arabic"/>
          <w:sz w:val="32"/>
          <w:szCs w:val="32"/>
          <w:rtl/>
          <w:lang w:bidi="ar-DZ"/>
        </w:rPr>
      </w:pPr>
      <w:r w:rsidRPr="00FB6BA9">
        <w:rPr>
          <w:rFonts w:ascii="Traditional Arabic" w:hAnsi="Traditional Arabic" w:cs="Traditional Arabic" w:hint="cs"/>
          <w:sz w:val="32"/>
          <w:szCs w:val="32"/>
          <w:rtl/>
          <w:lang w:bidi="ar-DZ"/>
        </w:rPr>
        <w:t>إنمنالعناصرالجوهريةلوجودالقرارأنيكونهناكمشكلةتتطلبح</w:t>
      </w:r>
      <w:r w:rsidR="00A45F84">
        <w:rPr>
          <w:rFonts w:ascii="Traditional Arabic" w:hAnsi="Traditional Arabic" w:cs="Traditional Arabic" w:hint="cs"/>
          <w:sz w:val="32"/>
          <w:szCs w:val="32"/>
          <w:rtl/>
          <w:lang w:bidi="ar-DZ"/>
        </w:rPr>
        <w:t>لا</w:t>
      </w:r>
      <w:r w:rsidRPr="00FB6BA9">
        <w:rPr>
          <w:rFonts w:ascii="Traditional Arabic" w:hAnsi="Traditional Arabic" w:cs="Traditional Arabic" w:hint="cs"/>
          <w:sz w:val="32"/>
          <w:szCs w:val="32"/>
          <w:rtl/>
          <w:lang w:bidi="ar-DZ"/>
        </w:rPr>
        <w:t>أمثل،وأنيكونأكثرمنحل،أيحلولمتعددةتطرح</w:t>
      </w:r>
      <w:r w:rsidR="00A2246A">
        <w:rPr>
          <w:rFonts w:ascii="Traditional Arabic" w:hAnsi="Traditional Arabic" w:cs="Traditional Arabic" w:hint="cs"/>
          <w:sz w:val="32"/>
          <w:szCs w:val="32"/>
          <w:rtl/>
          <w:lang w:bidi="ar-DZ"/>
        </w:rPr>
        <w:t>ل</w:t>
      </w:r>
      <w:r w:rsidRPr="00FB6BA9">
        <w:rPr>
          <w:rFonts w:ascii="Traditional Arabic" w:hAnsi="Traditional Arabic" w:cs="Traditional Arabic" w:hint="cs"/>
          <w:sz w:val="32"/>
          <w:szCs w:val="32"/>
          <w:rtl/>
          <w:lang w:bidi="ar-DZ"/>
        </w:rPr>
        <w:t>لنقاشويتمدراستهاوتقويمهاحتىاختيارالحل</w:t>
      </w:r>
      <w:r w:rsidR="00A45F84" w:rsidRPr="00FB6BA9">
        <w:rPr>
          <w:rFonts w:ascii="Traditional Arabic" w:hAnsi="Traditional Arabic" w:cs="Traditional Arabic" w:hint="cs"/>
          <w:sz w:val="32"/>
          <w:szCs w:val="32"/>
          <w:rtl/>
          <w:lang w:bidi="ar-DZ"/>
        </w:rPr>
        <w:t>الأكثرملاءمة</w:t>
      </w:r>
      <w:r w:rsidRPr="00FB6BA9">
        <w:rPr>
          <w:rFonts w:ascii="Traditional Arabic" w:hAnsi="Traditional Arabic" w:cs="Traditional Arabic" w:hint="cs"/>
          <w:sz w:val="32"/>
          <w:szCs w:val="32"/>
          <w:rtl/>
          <w:lang w:bidi="ar-DZ"/>
        </w:rPr>
        <w:t>،لذافإنوجودالمشكلةيقتضيتباين</w:t>
      </w:r>
      <w:r w:rsidR="00A45F84" w:rsidRPr="00FB6BA9">
        <w:rPr>
          <w:rFonts w:ascii="Traditional Arabic" w:hAnsi="Traditional Arabic" w:cs="Traditional Arabic" w:hint="cs"/>
          <w:sz w:val="32"/>
          <w:szCs w:val="32"/>
          <w:rtl/>
          <w:lang w:bidi="ar-DZ"/>
        </w:rPr>
        <w:t>الآراء</w:t>
      </w:r>
      <w:r w:rsidRPr="00FB6BA9">
        <w:rPr>
          <w:rFonts w:ascii="Traditional Arabic" w:hAnsi="Traditional Arabic" w:cs="Traditional Arabic" w:hint="cs"/>
          <w:sz w:val="32"/>
          <w:szCs w:val="32"/>
          <w:rtl/>
          <w:lang w:bidi="ar-DZ"/>
        </w:rPr>
        <w:t>حولها،ذلك</w:t>
      </w:r>
      <w:r w:rsidR="00A45F84">
        <w:rPr>
          <w:rFonts w:ascii="Traditional Arabic" w:hAnsi="Traditional Arabic" w:cs="Traditional Arabic" w:hint="cs"/>
          <w:sz w:val="32"/>
          <w:szCs w:val="32"/>
          <w:rtl/>
          <w:lang w:bidi="ar-DZ"/>
        </w:rPr>
        <w:t xml:space="preserve"> لأن</w:t>
      </w:r>
      <w:r w:rsidRPr="00FB6BA9">
        <w:rPr>
          <w:rFonts w:ascii="Traditional Arabic" w:hAnsi="Traditional Arabic" w:cs="Traditional Arabic" w:hint="cs"/>
          <w:sz w:val="32"/>
          <w:szCs w:val="32"/>
          <w:rtl/>
          <w:lang w:bidi="ar-DZ"/>
        </w:rPr>
        <w:t>المشكلةالتيليسلهاسوىحلواحد</w:t>
      </w:r>
      <w:r w:rsidR="00A45F84">
        <w:rPr>
          <w:rFonts w:ascii="Traditional Arabic" w:hAnsi="Traditional Arabic" w:cs="Traditional Arabic" w:hint="cs"/>
          <w:sz w:val="32"/>
          <w:szCs w:val="32"/>
          <w:rtl/>
          <w:lang w:bidi="ar-DZ"/>
        </w:rPr>
        <w:t xml:space="preserve"> لا</w:t>
      </w:r>
      <w:r w:rsidRPr="00FB6BA9">
        <w:rPr>
          <w:rFonts w:ascii="Traditional Arabic" w:hAnsi="Traditional Arabic" w:cs="Traditional Arabic" w:hint="cs"/>
          <w:sz w:val="32"/>
          <w:szCs w:val="32"/>
          <w:rtl/>
          <w:lang w:bidi="ar-DZ"/>
        </w:rPr>
        <w:t>تعدمشكلةفيذاتها،بلتصبححقيقة</w:t>
      </w:r>
      <w:r w:rsidR="00A45F84">
        <w:rPr>
          <w:rFonts w:ascii="Traditional Arabic" w:hAnsi="Traditional Arabic" w:cs="Traditional Arabic" w:hint="cs"/>
          <w:sz w:val="32"/>
          <w:szCs w:val="32"/>
          <w:rtl/>
          <w:lang w:bidi="ar-DZ"/>
        </w:rPr>
        <w:t>لا</w:t>
      </w:r>
      <w:r w:rsidRPr="00FB6BA9">
        <w:rPr>
          <w:rFonts w:ascii="Traditional Arabic" w:hAnsi="Traditional Arabic" w:cs="Traditional Arabic" w:hint="cs"/>
          <w:sz w:val="32"/>
          <w:szCs w:val="32"/>
          <w:rtl/>
          <w:lang w:bidi="ar-DZ"/>
        </w:rPr>
        <w:t>بدمنالتسليمبها،ولكنمنالنادرأنتوجدمشكلةليسلهاسوىحلواحدبلأنالغالب</w:t>
      </w:r>
      <w:r w:rsidR="00A45F84" w:rsidRPr="00FB6BA9">
        <w:rPr>
          <w:rFonts w:ascii="Traditional Arabic" w:hAnsi="Traditional Arabic" w:cs="Traditional Arabic" w:hint="cs"/>
          <w:sz w:val="32"/>
          <w:szCs w:val="32"/>
          <w:rtl/>
          <w:lang w:bidi="ar-DZ"/>
        </w:rPr>
        <w:t>والأعم</w:t>
      </w:r>
      <w:r w:rsidRPr="00FB6BA9">
        <w:rPr>
          <w:rFonts w:ascii="Traditional Arabic" w:hAnsi="Traditional Arabic" w:cs="Traditional Arabic" w:hint="cs"/>
          <w:sz w:val="32"/>
          <w:szCs w:val="32"/>
          <w:rtl/>
          <w:lang w:bidi="ar-DZ"/>
        </w:rPr>
        <w:t>هووجودعدةبدائللكلمشكلةولكلبديلمنهامزاياوعيوب</w:t>
      </w:r>
      <w:r w:rsidRPr="00FB6BA9">
        <w:rPr>
          <w:rFonts w:ascii="Traditional Arabic" w:hAnsi="Traditional Arabic" w:cs="Traditional Arabic"/>
          <w:sz w:val="32"/>
          <w:szCs w:val="32"/>
          <w:lang w:bidi="ar-DZ"/>
        </w:rPr>
        <w:t>.</w:t>
      </w:r>
    </w:p>
    <w:p w:rsidR="00D76D62" w:rsidRDefault="00FB6BA9" w:rsidP="00091708">
      <w:pPr>
        <w:tabs>
          <w:tab w:val="left" w:pos="5607"/>
        </w:tabs>
        <w:bidi/>
        <w:jc w:val="both"/>
        <w:rPr>
          <w:rFonts w:ascii="Traditional Arabic" w:hAnsi="Traditional Arabic" w:cs="Traditional Arabic"/>
          <w:sz w:val="32"/>
          <w:szCs w:val="32"/>
          <w:rtl/>
          <w:lang w:bidi="ar-DZ"/>
        </w:rPr>
      </w:pPr>
      <w:r w:rsidRPr="00FB6BA9">
        <w:rPr>
          <w:rFonts w:ascii="Traditional Arabic" w:hAnsi="Traditional Arabic" w:cs="Traditional Arabic" w:hint="cs"/>
          <w:sz w:val="32"/>
          <w:szCs w:val="32"/>
          <w:rtl/>
          <w:lang w:bidi="ar-DZ"/>
        </w:rPr>
        <w:t>تعدالحلولأوالبدائلمجموعالوسائل</w:t>
      </w:r>
      <w:r w:rsidR="00A45F84" w:rsidRPr="00FB6BA9">
        <w:rPr>
          <w:rFonts w:ascii="Traditional Arabic" w:hAnsi="Traditional Arabic" w:cs="Traditional Arabic" w:hint="cs"/>
          <w:sz w:val="32"/>
          <w:szCs w:val="32"/>
          <w:rtl/>
          <w:lang w:bidi="ar-DZ"/>
        </w:rPr>
        <w:t>والإمكانات</w:t>
      </w:r>
      <w:r w:rsidRPr="00FB6BA9">
        <w:rPr>
          <w:rFonts w:ascii="Traditional Arabic" w:hAnsi="Traditional Arabic" w:cs="Traditional Arabic" w:hint="cs"/>
          <w:sz w:val="32"/>
          <w:szCs w:val="32"/>
          <w:rtl/>
          <w:lang w:bidi="ar-DZ"/>
        </w:rPr>
        <w:t>المتاحةلمتخذالقرار،</w:t>
      </w:r>
      <w:r w:rsidR="00A45F84" w:rsidRPr="00FB6BA9">
        <w:rPr>
          <w:rFonts w:ascii="Traditional Arabic" w:hAnsi="Traditional Arabic" w:cs="Traditional Arabic" w:hint="cs"/>
          <w:sz w:val="32"/>
          <w:szCs w:val="32"/>
          <w:rtl/>
          <w:lang w:bidi="ar-DZ"/>
        </w:rPr>
        <w:t>والملائمة</w:t>
      </w:r>
      <w:r w:rsidRPr="00FB6BA9">
        <w:rPr>
          <w:rFonts w:ascii="Traditional Arabic" w:hAnsi="Traditional Arabic" w:cs="Traditional Arabic" w:hint="cs"/>
          <w:sz w:val="32"/>
          <w:szCs w:val="32"/>
          <w:rtl/>
          <w:lang w:bidi="ar-DZ"/>
        </w:rPr>
        <w:t>بدرجاتمتفاوتةفيما</w:t>
      </w:r>
      <w:r w:rsidR="00A45F84">
        <w:rPr>
          <w:rFonts w:ascii="Traditional Arabic" w:hAnsi="Traditional Arabic" w:cs="Traditional Arabic" w:hint="cs"/>
          <w:sz w:val="32"/>
          <w:szCs w:val="32"/>
          <w:rtl/>
          <w:lang w:bidi="ar-DZ"/>
        </w:rPr>
        <w:t xml:space="preserve"> بينها</w:t>
      </w:r>
      <w:r w:rsidR="00A45F84" w:rsidRPr="00A45F84">
        <w:rPr>
          <w:rFonts w:ascii="Traditional Arabic" w:hAnsi="Traditional Arabic" w:cs="Traditional Arabic" w:hint="cs"/>
          <w:sz w:val="32"/>
          <w:szCs w:val="32"/>
          <w:rtl/>
          <w:lang w:bidi="ar-DZ"/>
        </w:rPr>
        <w:t>لحلالمشكلةمحلالق</w:t>
      </w:r>
      <w:r w:rsidR="00A45F84">
        <w:rPr>
          <w:rFonts w:ascii="Traditional Arabic" w:hAnsi="Traditional Arabic" w:cs="Traditional Arabic" w:hint="cs"/>
          <w:sz w:val="32"/>
          <w:szCs w:val="32"/>
          <w:rtl/>
          <w:lang w:bidi="ar-DZ"/>
        </w:rPr>
        <w:t>را</w:t>
      </w:r>
      <w:r w:rsidR="00A45F84" w:rsidRPr="00A45F84">
        <w:rPr>
          <w:rFonts w:ascii="Traditional Arabic" w:hAnsi="Traditional Arabic" w:cs="Traditional Arabic" w:hint="cs"/>
          <w:sz w:val="32"/>
          <w:szCs w:val="32"/>
          <w:rtl/>
          <w:lang w:bidi="ar-DZ"/>
        </w:rPr>
        <w:t>ر،وهذهالحلولأوالبدائل</w:t>
      </w:r>
      <w:r w:rsidR="00A45F84">
        <w:rPr>
          <w:rFonts w:ascii="Traditional Arabic" w:hAnsi="Traditional Arabic" w:cs="Traditional Arabic" w:hint="cs"/>
          <w:sz w:val="32"/>
          <w:szCs w:val="32"/>
          <w:rtl/>
          <w:lang w:bidi="ar-DZ"/>
        </w:rPr>
        <w:t>لا</w:t>
      </w:r>
      <w:r w:rsidR="00A45F84" w:rsidRPr="00A45F84">
        <w:rPr>
          <w:rFonts w:ascii="Traditional Arabic" w:hAnsi="Traditional Arabic" w:cs="Traditional Arabic" w:hint="cs"/>
          <w:sz w:val="32"/>
          <w:szCs w:val="32"/>
          <w:rtl/>
          <w:lang w:bidi="ar-DZ"/>
        </w:rPr>
        <w:t>تأتيمنف</w:t>
      </w:r>
      <w:r w:rsidR="00A45F84">
        <w:rPr>
          <w:rFonts w:ascii="Traditional Arabic" w:hAnsi="Traditional Arabic" w:cs="Traditional Arabic" w:hint="cs"/>
          <w:sz w:val="32"/>
          <w:szCs w:val="32"/>
          <w:rtl/>
          <w:lang w:bidi="ar-DZ"/>
        </w:rPr>
        <w:t xml:space="preserve">راغوإنما هي نتيجة التمحيص </w:t>
      </w:r>
      <w:r w:rsidR="00A45F84" w:rsidRPr="00A45F84">
        <w:rPr>
          <w:rFonts w:ascii="Traditional Arabic" w:hAnsi="Traditional Arabic" w:cs="Traditional Arabic" w:hint="cs"/>
          <w:sz w:val="32"/>
          <w:szCs w:val="32"/>
          <w:rtl/>
          <w:lang w:bidi="ar-DZ"/>
        </w:rPr>
        <w:t>والتحصيلوالتحليلللمعلوماتسواءجاءتتلكالمعلوماتعنطريقرسميأوغيررسمي،فيضمنبذلكالتدقيقالداخليالتوريدالمتوانيوالسليملهذهالمعلومات،وهذامنخلالطبيعةعملالتدقيقالداخلي</w:t>
      </w:r>
      <w:r w:rsidR="00D76D62" w:rsidRPr="00A45F84">
        <w:rPr>
          <w:rFonts w:ascii="Traditional Arabic" w:hAnsi="Traditional Arabic" w:cs="Traditional Arabic" w:hint="cs"/>
          <w:sz w:val="32"/>
          <w:szCs w:val="32"/>
          <w:rtl/>
          <w:lang w:bidi="ar-DZ"/>
        </w:rPr>
        <w:t>وأنظمةالمعلومات</w:t>
      </w:r>
      <w:r w:rsidR="00A45F84" w:rsidRPr="00A45F84">
        <w:rPr>
          <w:rFonts w:ascii="Traditional Arabic" w:hAnsi="Traditional Arabic" w:cs="Traditional Arabic" w:hint="cs"/>
          <w:sz w:val="32"/>
          <w:szCs w:val="32"/>
          <w:rtl/>
          <w:lang w:bidi="ar-DZ"/>
        </w:rPr>
        <w:t>،فتحديدالبدائلالممكنة</w:t>
      </w:r>
      <w:r w:rsidR="00A45F84">
        <w:rPr>
          <w:rFonts w:ascii="Traditional Arabic" w:hAnsi="Traditional Arabic" w:cs="Traditional Arabic" w:hint="cs"/>
          <w:sz w:val="32"/>
          <w:szCs w:val="32"/>
          <w:rtl/>
          <w:lang w:bidi="ar-DZ"/>
        </w:rPr>
        <w:t>لا</w:t>
      </w:r>
      <w:r w:rsidR="00A45F84" w:rsidRPr="00A45F84">
        <w:rPr>
          <w:rFonts w:ascii="Traditional Arabic" w:hAnsi="Traditional Arabic" w:cs="Traditional Arabic" w:hint="cs"/>
          <w:sz w:val="32"/>
          <w:szCs w:val="32"/>
          <w:rtl/>
          <w:lang w:bidi="ar-DZ"/>
        </w:rPr>
        <w:t>يمكنأنيكوندوندارسةشاملةوتشخيصمستمرللحالةالجديدة</w:t>
      </w:r>
      <w:r w:rsidR="00A45F84" w:rsidRPr="00A45F84">
        <w:rPr>
          <w:rFonts w:ascii="Traditional Arabic" w:hAnsi="Traditional Arabic" w:cs="Traditional Arabic"/>
          <w:sz w:val="32"/>
          <w:szCs w:val="32"/>
          <w:lang w:bidi="ar-DZ"/>
        </w:rPr>
        <w:t xml:space="preserve"> -</w:t>
      </w:r>
      <w:r w:rsidR="00A45F84" w:rsidRPr="00A45F84">
        <w:rPr>
          <w:rFonts w:ascii="Traditional Arabic" w:hAnsi="Traditional Arabic" w:cs="Traditional Arabic" w:hint="cs"/>
          <w:sz w:val="32"/>
          <w:szCs w:val="32"/>
          <w:rtl/>
          <w:lang w:bidi="ar-DZ"/>
        </w:rPr>
        <w:t>المشكل</w:t>
      </w:r>
      <w:r w:rsidR="00A45F84" w:rsidRPr="00A45F84">
        <w:rPr>
          <w:rFonts w:ascii="Traditional Arabic" w:hAnsi="Traditional Arabic" w:cs="Traditional Arabic"/>
          <w:sz w:val="32"/>
          <w:szCs w:val="32"/>
          <w:rtl/>
          <w:lang w:bidi="ar-DZ"/>
        </w:rPr>
        <w:t xml:space="preserve"> – </w:t>
      </w:r>
      <w:r w:rsidR="00A45F84" w:rsidRPr="00A45F84">
        <w:rPr>
          <w:rFonts w:ascii="Traditional Arabic" w:hAnsi="Traditional Arabic" w:cs="Traditional Arabic" w:hint="cs"/>
          <w:sz w:val="32"/>
          <w:szCs w:val="32"/>
          <w:rtl/>
          <w:lang w:bidi="ar-DZ"/>
        </w:rPr>
        <w:t>وماهيالوسائلوالإمكانياتالمتاحةلحلمثلهذاالمشكلداخلالمؤسسة،ومساهمةالتدقيقالداخليفيإيجادمجموعةالبدائليكونفيشكلالاقتراحاتالمقدمةفيالتقريرالنهائيبعدتحديدالمشكلة</w:t>
      </w:r>
      <w:r w:rsidR="00A45F84" w:rsidRPr="00A45F84">
        <w:rPr>
          <w:rFonts w:ascii="Traditional Arabic" w:hAnsi="Traditional Arabic" w:cs="Traditional Arabic"/>
          <w:sz w:val="32"/>
          <w:szCs w:val="32"/>
          <w:rtl/>
          <w:lang w:bidi="ar-DZ"/>
        </w:rPr>
        <w:t>.</w:t>
      </w:r>
    </w:p>
    <w:p w:rsidR="00A2246A" w:rsidRDefault="00A2246A" w:rsidP="00A2246A">
      <w:pPr>
        <w:tabs>
          <w:tab w:val="left" w:pos="5607"/>
        </w:tabs>
        <w:bidi/>
        <w:jc w:val="both"/>
        <w:rPr>
          <w:rFonts w:ascii="Traditional Arabic" w:hAnsi="Traditional Arabic" w:cs="Traditional Arabic"/>
          <w:sz w:val="32"/>
          <w:szCs w:val="32"/>
          <w:rtl/>
          <w:lang w:bidi="ar-DZ"/>
        </w:rPr>
      </w:pPr>
    </w:p>
    <w:p w:rsidR="00A2246A" w:rsidRDefault="00A2246A" w:rsidP="00A2246A">
      <w:pPr>
        <w:tabs>
          <w:tab w:val="left" w:pos="5607"/>
        </w:tabs>
        <w:bidi/>
        <w:jc w:val="both"/>
        <w:rPr>
          <w:rFonts w:ascii="Traditional Arabic" w:hAnsi="Traditional Arabic" w:cs="Traditional Arabic"/>
          <w:sz w:val="32"/>
          <w:szCs w:val="32"/>
          <w:rtl/>
          <w:lang w:bidi="ar-DZ"/>
        </w:rPr>
      </w:pPr>
    </w:p>
    <w:p w:rsidR="00D76D62" w:rsidRPr="00C3206C" w:rsidRDefault="00D76D62" w:rsidP="00BC30B3">
      <w:pPr>
        <w:pStyle w:val="Paragraphedeliste"/>
        <w:numPr>
          <w:ilvl w:val="0"/>
          <w:numId w:val="18"/>
        </w:numPr>
        <w:tabs>
          <w:tab w:val="left" w:pos="5607"/>
        </w:tabs>
        <w:bidi/>
        <w:spacing w:line="276" w:lineRule="auto"/>
        <w:jc w:val="both"/>
        <w:rPr>
          <w:rFonts w:ascii="Traditional Arabic" w:hAnsi="Traditional Arabic" w:cs="Traditional Arabic"/>
          <w:b/>
          <w:bCs/>
          <w:sz w:val="32"/>
          <w:szCs w:val="32"/>
          <w:lang w:bidi="ar-DZ"/>
        </w:rPr>
      </w:pPr>
      <w:r w:rsidRPr="00C3206C">
        <w:rPr>
          <w:rFonts w:ascii="Traditional Arabic" w:hAnsi="Traditional Arabic" w:cs="Traditional Arabic" w:hint="cs"/>
          <w:b/>
          <w:bCs/>
          <w:sz w:val="32"/>
          <w:szCs w:val="32"/>
          <w:rtl/>
          <w:lang w:bidi="ar-DZ"/>
        </w:rPr>
        <w:t>تقيم البدائل</w:t>
      </w:r>
      <w:r>
        <w:rPr>
          <w:rStyle w:val="Appelnotedebasdep"/>
          <w:rFonts w:ascii="Traditional Arabic" w:hAnsi="Traditional Arabic" w:cs="Traditional Arabic"/>
          <w:b/>
          <w:bCs/>
          <w:sz w:val="32"/>
          <w:szCs w:val="32"/>
          <w:rtl/>
          <w:lang w:bidi="ar-DZ"/>
        </w:rPr>
        <w:footnoteReference w:id="33"/>
      </w:r>
    </w:p>
    <w:p w:rsidR="00D76D62" w:rsidRPr="00D76D62" w:rsidRDefault="00D76D62" w:rsidP="00A2246A">
      <w:pPr>
        <w:tabs>
          <w:tab w:val="left" w:pos="5607"/>
        </w:tabs>
        <w:bidi/>
        <w:jc w:val="both"/>
        <w:rPr>
          <w:rFonts w:ascii="Traditional Arabic" w:hAnsi="Traditional Arabic" w:cs="Traditional Arabic"/>
          <w:sz w:val="32"/>
          <w:szCs w:val="32"/>
          <w:rtl/>
          <w:lang w:bidi="ar-DZ"/>
        </w:rPr>
      </w:pPr>
      <w:r w:rsidRPr="00D76D62">
        <w:rPr>
          <w:rFonts w:ascii="Traditional Arabic" w:hAnsi="Traditional Arabic" w:cs="Traditional Arabic" w:hint="cs"/>
          <w:sz w:val="32"/>
          <w:szCs w:val="32"/>
          <w:rtl/>
          <w:lang w:bidi="ar-DZ"/>
        </w:rPr>
        <w:lastRenderedPageBreak/>
        <w:t>إنتقييمالبدائليعدأهمالمراحلالتييجبإعطاؤهاأهميةكبيرةقبلاتخاذأيقرار،ذلك</w:t>
      </w:r>
      <w:r w:rsidR="00A2246A">
        <w:rPr>
          <w:rFonts w:ascii="Traditional Arabic" w:hAnsi="Traditional Arabic" w:cs="Traditional Arabic" w:hint="cs"/>
          <w:sz w:val="32"/>
          <w:szCs w:val="32"/>
          <w:rtl/>
          <w:lang w:bidi="ar-DZ"/>
        </w:rPr>
        <w:t>لان</w:t>
      </w:r>
      <w:r w:rsidRPr="00D76D62">
        <w:rPr>
          <w:rFonts w:ascii="Traditional Arabic" w:hAnsi="Traditional Arabic" w:cs="Traditional Arabic" w:hint="cs"/>
          <w:sz w:val="32"/>
          <w:szCs w:val="32"/>
          <w:rtl/>
          <w:lang w:bidi="ar-DZ"/>
        </w:rPr>
        <w:t>تقييمالبدائلهوالذيسيحددماإذاكانالحلالمتبعسينجحأم</w:t>
      </w:r>
      <w:r w:rsidR="002C75F7">
        <w:rPr>
          <w:rFonts w:ascii="Traditional Arabic" w:hAnsi="Traditional Arabic" w:cs="Traditional Arabic" w:hint="cs"/>
          <w:sz w:val="32"/>
          <w:szCs w:val="32"/>
          <w:rtl/>
          <w:lang w:bidi="ar-DZ"/>
        </w:rPr>
        <w:t>لا</w:t>
      </w:r>
      <w:r w:rsidRPr="00D76D62">
        <w:rPr>
          <w:rFonts w:ascii="Traditional Arabic" w:hAnsi="Traditional Arabic" w:cs="Traditional Arabic" w:hint="cs"/>
          <w:sz w:val="32"/>
          <w:szCs w:val="32"/>
          <w:rtl/>
          <w:lang w:bidi="ar-DZ"/>
        </w:rPr>
        <w:t>فيالمستقبل،بمعنىأنهسيتمتحديدأبعادكلبديلــسلبياته</w:t>
      </w:r>
      <w:r w:rsidR="00A2246A" w:rsidRPr="00D76D62">
        <w:rPr>
          <w:rFonts w:ascii="Traditional Arabic" w:hAnsi="Traditional Arabic" w:cs="Traditional Arabic" w:hint="cs"/>
          <w:sz w:val="32"/>
          <w:szCs w:val="32"/>
          <w:rtl/>
          <w:lang w:bidi="ar-DZ"/>
        </w:rPr>
        <w:t>وإيجابيات</w:t>
      </w:r>
      <w:r w:rsidR="00A2246A">
        <w:rPr>
          <w:rFonts w:ascii="Traditional Arabic" w:hAnsi="Traditional Arabic" w:cs="Traditional Arabic" w:hint="cs"/>
          <w:sz w:val="32"/>
          <w:szCs w:val="32"/>
          <w:rtl/>
          <w:lang w:bidi="ar-DZ"/>
        </w:rPr>
        <w:t>ه</w:t>
      </w:r>
      <w:r w:rsidRPr="00D76D62">
        <w:rPr>
          <w:rFonts w:ascii="Traditional Arabic" w:hAnsi="Traditional Arabic" w:cs="Traditional Arabic" w:hint="cs"/>
          <w:sz w:val="32"/>
          <w:szCs w:val="32"/>
          <w:rtl/>
          <w:lang w:bidi="ar-DZ"/>
        </w:rPr>
        <w:t>ــفيحلذلكالمشكل،كييتسنىاختيارالبديلالمناسبوالذيسيعطيأفضلالنتائجبأقلخسارةممكنة</w:t>
      </w:r>
      <w:r w:rsidRPr="00D76D62">
        <w:rPr>
          <w:rFonts w:ascii="Traditional Arabic" w:hAnsi="Traditional Arabic" w:cs="Traditional Arabic"/>
          <w:sz w:val="32"/>
          <w:szCs w:val="32"/>
          <w:lang w:bidi="ar-DZ"/>
        </w:rPr>
        <w:t>.</w:t>
      </w:r>
      <w:r w:rsidRPr="00D76D62">
        <w:rPr>
          <w:rFonts w:ascii="Traditional Arabic" w:hAnsi="Traditional Arabic" w:cs="Traditional Arabic" w:hint="cs"/>
          <w:sz w:val="32"/>
          <w:szCs w:val="32"/>
          <w:rtl/>
          <w:lang w:bidi="ar-DZ"/>
        </w:rPr>
        <w:t>يبرزدورالتدقيقالداخليفيهذه</w:t>
      </w:r>
      <w:r w:rsidR="006D4339" w:rsidRPr="00D76D62">
        <w:rPr>
          <w:rFonts w:ascii="Traditional Arabic" w:hAnsi="Traditional Arabic" w:cs="Traditional Arabic" w:hint="cs"/>
          <w:sz w:val="32"/>
          <w:szCs w:val="32"/>
          <w:rtl/>
          <w:lang w:bidi="ar-DZ"/>
        </w:rPr>
        <w:t>الخطوة،</w:t>
      </w:r>
      <w:r w:rsidRPr="00D76D62">
        <w:rPr>
          <w:rFonts w:ascii="Traditional Arabic" w:hAnsi="Traditional Arabic" w:cs="Traditional Arabic" w:hint="cs"/>
          <w:sz w:val="32"/>
          <w:szCs w:val="32"/>
          <w:rtl/>
          <w:lang w:bidi="ar-DZ"/>
        </w:rPr>
        <w:t>فيأنهيعملعلىتقديمواقتراحالبدائلالتييراهامناسبةوهذابعددراسةالمشكلة،حيثتعتبرهذهالبدائلالمقترحةأحدأهممخرجاتنظامالتدقيقالداخليفي</w:t>
      </w:r>
    </w:p>
    <w:p w:rsidR="00D76D62" w:rsidRDefault="00D76D62" w:rsidP="00091708">
      <w:pPr>
        <w:tabs>
          <w:tab w:val="left" w:pos="5607"/>
        </w:tabs>
        <w:bidi/>
        <w:jc w:val="both"/>
        <w:rPr>
          <w:rFonts w:ascii="Traditional Arabic" w:hAnsi="Traditional Arabic" w:cs="Traditional Arabic"/>
          <w:sz w:val="32"/>
          <w:szCs w:val="32"/>
          <w:rtl/>
          <w:lang w:bidi="ar-DZ"/>
        </w:rPr>
      </w:pPr>
      <w:r w:rsidRPr="00D76D62">
        <w:rPr>
          <w:rFonts w:ascii="Traditional Arabic" w:hAnsi="Traditional Arabic" w:cs="Traditional Arabic" w:hint="cs"/>
          <w:sz w:val="32"/>
          <w:szCs w:val="32"/>
          <w:rtl/>
          <w:lang w:bidi="ar-DZ"/>
        </w:rPr>
        <w:t>المؤسسةوتكونعادةفيشكلتقارير</w:t>
      </w:r>
      <w:r w:rsidRPr="00D76D62">
        <w:rPr>
          <w:rFonts w:ascii="Traditional Arabic" w:hAnsi="Traditional Arabic" w:cs="Traditional Arabic"/>
          <w:sz w:val="32"/>
          <w:szCs w:val="32"/>
          <w:rtl/>
          <w:lang w:bidi="ar-DZ"/>
        </w:rPr>
        <w:t>.</w:t>
      </w:r>
    </w:p>
    <w:p w:rsidR="00CB45BF" w:rsidRPr="008C0264" w:rsidRDefault="008C0264" w:rsidP="00BC30B3">
      <w:pPr>
        <w:pStyle w:val="Paragraphedeliste"/>
        <w:numPr>
          <w:ilvl w:val="0"/>
          <w:numId w:val="18"/>
        </w:numPr>
        <w:tabs>
          <w:tab w:val="left" w:pos="5607"/>
        </w:tabs>
        <w:bidi/>
        <w:spacing w:line="276" w:lineRule="auto"/>
        <w:jc w:val="both"/>
        <w:rPr>
          <w:rFonts w:ascii="Traditional Arabic" w:hAnsi="Traditional Arabic" w:cs="Traditional Arabic"/>
          <w:b/>
          <w:bCs/>
          <w:sz w:val="32"/>
          <w:szCs w:val="32"/>
          <w:rtl/>
          <w:lang w:bidi="ar-DZ"/>
        </w:rPr>
      </w:pPr>
      <w:r w:rsidRPr="008C0264">
        <w:rPr>
          <w:rFonts w:ascii="Traditional Arabic" w:hAnsi="Traditional Arabic" w:cs="Traditional Arabic" w:hint="cs"/>
          <w:b/>
          <w:bCs/>
          <w:sz w:val="32"/>
          <w:szCs w:val="32"/>
          <w:rtl/>
          <w:lang w:bidi="ar-DZ"/>
        </w:rPr>
        <w:t>اختيار البديل والحل الأمثل</w:t>
      </w:r>
      <w:r>
        <w:rPr>
          <w:rStyle w:val="Appelnotedebasdep"/>
          <w:rFonts w:ascii="Traditional Arabic" w:hAnsi="Traditional Arabic" w:cs="Traditional Arabic"/>
          <w:b/>
          <w:bCs/>
          <w:sz w:val="32"/>
          <w:szCs w:val="32"/>
          <w:rtl/>
          <w:lang w:bidi="ar-DZ"/>
        </w:rPr>
        <w:footnoteReference w:id="34"/>
      </w:r>
    </w:p>
    <w:p w:rsidR="002C75F7" w:rsidRDefault="00CB45BF" w:rsidP="002C75F7">
      <w:pPr>
        <w:tabs>
          <w:tab w:val="left" w:pos="5607"/>
        </w:tabs>
        <w:bidi/>
        <w:jc w:val="both"/>
        <w:rPr>
          <w:rFonts w:ascii="Traditional Arabic" w:hAnsi="Traditional Arabic" w:cs="Traditional Arabic"/>
          <w:sz w:val="32"/>
          <w:szCs w:val="32"/>
          <w:rtl/>
          <w:lang w:bidi="ar-DZ"/>
        </w:rPr>
      </w:pPr>
      <w:r w:rsidRPr="00CB45BF">
        <w:rPr>
          <w:rFonts w:ascii="Traditional Arabic" w:hAnsi="Traditional Arabic" w:cs="Traditional Arabic" w:hint="cs"/>
          <w:sz w:val="32"/>
          <w:szCs w:val="32"/>
          <w:rtl/>
          <w:lang w:bidi="ar-DZ"/>
        </w:rPr>
        <w:t>تعتبرهذهالمرحلةأدقالمراحلجميعا</w:t>
      </w:r>
      <w:r w:rsidR="008C0264">
        <w:rPr>
          <w:rFonts w:ascii="Traditional Arabic" w:hAnsi="Traditional Arabic" w:cs="Traditional Arabic" w:hint="cs"/>
          <w:sz w:val="32"/>
          <w:szCs w:val="32"/>
          <w:rtl/>
          <w:lang w:bidi="ar-DZ"/>
        </w:rPr>
        <w:t>لأ</w:t>
      </w:r>
      <w:r w:rsidRPr="00CB45BF">
        <w:rPr>
          <w:rFonts w:ascii="Traditional Arabic" w:hAnsi="Traditional Arabic" w:cs="Traditional Arabic" w:hint="cs"/>
          <w:sz w:val="32"/>
          <w:szCs w:val="32"/>
          <w:rtl/>
          <w:lang w:bidi="ar-DZ"/>
        </w:rPr>
        <w:t>ن</w:t>
      </w:r>
      <w:r w:rsidR="008C0264" w:rsidRPr="00CB45BF">
        <w:rPr>
          <w:rFonts w:ascii="Traditional Arabic" w:hAnsi="Traditional Arabic" w:cs="Traditional Arabic" w:hint="cs"/>
          <w:sz w:val="32"/>
          <w:szCs w:val="32"/>
          <w:rtl/>
          <w:lang w:bidi="ar-DZ"/>
        </w:rPr>
        <w:t>الاختيار</w:t>
      </w:r>
      <w:r w:rsidRPr="00CB45BF">
        <w:rPr>
          <w:rFonts w:ascii="Traditional Arabic" w:hAnsi="Traditional Arabic" w:cs="Traditional Arabic" w:hint="cs"/>
          <w:sz w:val="32"/>
          <w:szCs w:val="32"/>
          <w:rtl/>
          <w:lang w:bidi="ar-DZ"/>
        </w:rPr>
        <w:t>يعنيفيحقيقة</w:t>
      </w:r>
      <w:r w:rsidR="008C0264" w:rsidRPr="00CB45BF">
        <w:rPr>
          <w:rFonts w:ascii="Traditional Arabic" w:hAnsi="Traditional Arabic" w:cs="Traditional Arabic" w:hint="cs"/>
          <w:sz w:val="32"/>
          <w:szCs w:val="32"/>
          <w:rtl/>
          <w:lang w:bidi="ar-DZ"/>
        </w:rPr>
        <w:t>الأمر</w:t>
      </w:r>
      <w:r w:rsidRPr="00CB45BF">
        <w:rPr>
          <w:rFonts w:ascii="Traditional Arabic" w:hAnsi="Traditional Arabic" w:cs="Traditional Arabic" w:hint="cs"/>
          <w:sz w:val="32"/>
          <w:szCs w:val="32"/>
          <w:rtl/>
          <w:lang w:bidi="ar-DZ"/>
        </w:rPr>
        <w:t>حسمالموقفوالوصولإلىالمحصلةالنهائيةللجهدالمبذولفيالمراحلالسابقة،وهذا</w:t>
      </w:r>
      <w:r w:rsidR="008C0264" w:rsidRPr="00CB45BF">
        <w:rPr>
          <w:rFonts w:ascii="Traditional Arabic" w:hAnsi="Traditional Arabic" w:cs="Traditional Arabic" w:hint="cs"/>
          <w:sz w:val="32"/>
          <w:szCs w:val="32"/>
          <w:rtl/>
          <w:lang w:bidi="ar-DZ"/>
        </w:rPr>
        <w:t>الأمر</w:t>
      </w:r>
      <w:r w:rsidRPr="00CB45BF">
        <w:rPr>
          <w:rFonts w:ascii="Traditional Arabic" w:hAnsi="Traditional Arabic" w:cs="Traditional Arabic" w:hint="cs"/>
          <w:sz w:val="32"/>
          <w:szCs w:val="32"/>
          <w:rtl/>
          <w:lang w:bidi="ar-DZ"/>
        </w:rPr>
        <w:t>يحتاجإلىقدركبيرمنالكفاءةو</w:t>
      </w:r>
      <w:r w:rsidR="008C0264" w:rsidRPr="00CB45BF">
        <w:rPr>
          <w:rFonts w:ascii="Traditional Arabic" w:hAnsi="Traditional Arabic" w:cs="Traditional Arabic" w:hint="cs"/>
          <w:sz w:val="32"/>
          <w:szCs w:val="32"/>
          <w:rtl/>
          <w:lang w:bidi="ar-DZ"/>
        </w:rPr>
        <w:t>الحنكة والخبرة</w:t>
      </w:r>
      <w:r w:rsidRPr="00CB45BF">
        <w:rPr>
          <w:rFonts w:ascii="Traditional Arabic" w:hAnsi="Traditional Arabic" w:cs="Traditional Arabic" w:hint="cs"/>
          <w:sz w:val="32"/>
          <w:szCs w:val="32"/>
          <w:rtl/>
          <w:lang w:bidi="ar-DZ"/>
        </w:rPr>
        <w:t>والقدرةالذاتيةلمتخذالقرارعلى</w:t>
      </w:r>
      <w:r w:rsidR="008C0264" w:rsidRPr="00CB45BF">
        <w:rPr>
          <w:rFonts w:ascii="Traditional Arabic" w:hAnsi="Traditional Arabic" w:cs="Traditional Arabic" w:hint="cs"/>
          <w:sz w:val="32"/>
          <w:szCs w:val="32"/>
          <w:rtl/>
          <w:lang w:bidi="ar-DZ"/>
        </w:rPr>
        <w:t>الاختيار</w:t>
      </w:r>
      <w:r w:rsidRPr="00CB45BF">
        <w:rPr>
          <w:rFonts w:ascii="Traditional Arabic" w:hAnsi="Traditional Arabic" w:cs="Traditional Arabic" w:hint="cs"/>
          <w:sz w:val="32"/>
          <w:szCs w:val="32"/>
          <w:rtl/>
          <w:lang w:bidi="ar-DZ"/>
        </w:rPr>
        <w:t>السليم،تبقىأفضليةحلمنالحلولعلىالبقيةمسالةنسبيةبينالبدائلالمتماثلة،وتحكمها</w:t>
      </w:r>
      <w:r w:rsidR="008C0264" w:rsidRPr="00CB45BF">
        <w:rPr>
          <w:rFonts w:ascii="Traditional Arabic" w:hAnsi="Traditional Arabic" w:cs="Traditional Arabic" w:hint="cs"/>
          <w:sz w:val="32"/>
          <w:szCs w:val="32"/>
          <w:rtl/>
          <w:lang w:bidi="ar-DZ"/>
        </w:rPr>
        <w:t>الاعتبارات</w:t>
      </w:r>
      <w:r w:rsidRPr="00CB45BF">
        <w:rPr>
          <w:rFonts w:ascii="Traditional Arabic" w:hAnsi="Traditional Arabic" w:cs="Traditional Arabic" w:hint="cs"/>
          <w:sz w:val="32"/>
          <w:szCs w:val="32"/>
          <w:rtl/>
          <w:lang w:bidi="ar-DZ"/>
        </w:rPr>
        <w:t>السالفةالذكرفيالخطوةالسابقة</w:t>
      </w:r>
      <w:r w:rsidR="008C0264" w:rsidRPr="00CB45BF">
        <w:rPr>
          <w:rFonts w:ascii="Traditional Arabic" w:hAnsi="Traditional Arabic" w:cs="Traditional Arabic" w:hint="cs"/>
          <w:sz w:val="32"/>
          <w:szCs w:val="32"/>
          <w:rtl/>
          <w:lang w:bidi="ar-DZ"/>
        </w:rPr>
        <w:t>إلا</w:t>
      </w:r>
      <w:r w:rsidRPr="00CB45BF">
        <w:rPr>
          <w:rFonts w:ascii="Traditional Arabic" w:hAnsi="Traditional Arabic" w:cs="Traditional Arabic" w:hint="cs"/>
          <w:sz w:val="32"/>
          <w:szCs w:val="32"/>
          <w:rtl/>
          <w:lang w:bidi="ar-DZ"/>
        </w:rPr>
        <w:t>انهممايجبذكرهأنهناكاعتباراتأخرىسياسيةواجتماعيةواقتصاديةقدتؤثرفياختيارالبديللحلالمشكلة</w:t>
      </w:r>
      <w:r w:rsidR="00A2246A">
        <w:rPr>
          <w:rFonts w:ascii="Traditional Arabic" w:hAnsi="Traditional Arabic" w:cs="Traditional Arabic" w:hint="cs"/>
          <w:sz w:val="32"/>
          <w:szCs w:val="32"/>
          <w:rtl/>
          <w:lang w:bidi="ar-DZ"/>
        </w:rPr>
        <w:t>ـ،</w:t>
      </w:r>
      <w:r w:rsidR="008C0264">
        <w:rPr>
          <w:rFonts w:ascii="Traditional Arabic" w:hAnsi="Traditional Arabic" w:cs="Traditional Arabic" w:hint="cs"/>
          <w:sz w:val="32"/>
          <w:szCs w:val="32"/>
          <w:rtl/>
          <w:lang w:bidi="ar-DZ"/>
        </w:rPr>
        <w:t xml:space="preserve">حيث يجب مرعاة قوانين وأنظمة البلاد </w:t>
      </w:r>
      <w:r w:rsidR="008C0264" w:rsidRPr="008C0264">
        <w:rPr>
          <w:rFonts w:ascii="Traditional Arabic" w:hAnsi="Traditional Arabic" w:cs="Traditional Arabic" w:hint="cs"/>
          <w:sz w:val="32"/>
          <w:szCs w:val="32"/>
          <w:rtl/>
          <w:lang w:bidi="ar-DZ"/>
        </w:rPr>
        <w:t>ومنهنستنتجانهمنالصعوبةأنيتمالتوصلإلىالبدائلالمثلىعندصنعالقرارات،وذلك</w:t>
      </w:r>
      <w:r w:rsidR="008C0264">
        <w:rPr>
          <w:rFonts w:ascii="Traditional Arabic" w:hAnsi="Traditional Arabic" w:cs="Traditional Arabic" w:hint="cs"/>
          <w:sz w:val="32"/>
          <w:szCs w:val="32"/>
          <w:rtl/>
          <w:lang w:bidi="ar-DZ"/>
        </w:rPr>
        <w:t>لأن</w:t>
      </w:r>
      <w:r w:rsidR="008C0264" w:rsidRPr="008C0264">
        <w:rPr>
          <w:rFonts w:ascii="Traditional Arabic" w:hAnsi="Traditional Arabic" w:cs="Traditional Arabic" w:hint="cs"/>
          <w:sz w:val="32"/>
          <w:szCs w:val="32"/>
          <w:rtl/>
          <w:lang w:bidi="ar-DZ"/>
        </w:rPr>
        <w:t>صانعالقرار</w:t>
      </w:r>
      <w:r w:rsidR="008C0264">
        <w:rPr>
          <w:rFonts w:ascii="Traditional Arabic" w:hAnsi="Traditional Arabic" w:cs="Traditional Arabic" w:hint="cs"/>
          <w:sz w:val="32"/>
          <w:szCs w:val="32"/>
          <w:rtl/>
          <w:lang w:bidi="ar-DZ"/>
        </w:rPr>
        <w:t xml:space="preserve"> لا</w:t>
      </w:r>
      <w:r w:rsidR="008C0264" w:rsidRPr="008C0264">
        <w:rPr>
          <w:rFonts w:ascii="Traditional Arabic" w:hAnsi="Traditional Arabic" w:cs="Traditional Arabic" w:hint="cs"/>
          <w:sz w:val="32"/>
          <w:szCs w:val="32"/>
          <w:rtl/>
          <w:lang w:bidi="ar-DZ"/>
        </w:rPr>
        <w:t>يستطيعالإلمامبكلالبدائل،و</w:t>
      </w:r>
      <w:r w:rsidR="008C0264">
        <w:rPr>
          <w:rFonts w:ascii="Traditional Arabic" w:hAnsi="Traditional Arabic" w:cs="Traditional Arabic" w:hint="cs"/>
          <w:sz w:val="32"/>
          <w:szCs w:val="32"/>
          <w:rtl/>
          <w:lang w:bidi="ar-DZ"/>
        </w:rPr>
        <w:t>لا</w:t>
      </w:r>
      <w:r w:rsidR="008C0264" w:rsidRPr="008C0264">
        <w:rPr>
          <w:rFonts w:ascii="Traditional Arabic" w:hAnsi="Traditional Arabic" w:cs="Traditional Arabic" w:hint="cs"/>
          <w:sz w:val="32"/>
          <w:szCs w:val="32"/>
          <w:rtl/>
          <w:lang w:bidi="ar-DZ"/>
        </w:rPr>
        <w:t>بالنتائجالمترتبةعلىكلبديلمنتلكالبدائل،يعنيذلكأناختيارالبديلالأمثليبقىمسألةنظريةبحتةفيكلالأحوال،فيكونبذلكهدفمتخذالقرارمنالعمليةهوالاقتراببأقصىمايمكنمنالأمثلةيعنيالبحثعنالأفضلية،لذاكانلزاماعلىمتخذالقراراتفيالمؤسسةالرجوعفيكلمرةإلىمايراهالتدقيقالداخليحولمشكلما،علىالأقلتعملعلىتوجيههوبقناعةإلىالبديلالأفضل</w:t>
      </w:r>
      <w:r w:rsidR="008C0264" w:rsidRPr="008C0264">
        <w:rPr>
          <w:rFonts w:ascii="Traditional Arabic" w:hAnsi="Traditional Arabic" w:cs="Traditional Arabic"/>
          <w:sz w:val="32"/>
          <w:szCs w:val="32"/>
          <w:rtl/>
          <w:lang w:bidi="ar-DZ"/>
        </w:rPr>
        <w:t>.</w:t>
      </w:r>
      <w:r w:rsidR="008C0264" w:rsidRPr="008C0264">
        <w:rPr>
          <w:rFonts w:ascii="Traditional Arabic" w:hAnsi="Traditional Arabic" w:cs="Traditional Arabic"/>
          <w:sz w:val="32"/>
          <w:szCs w:val="32"/>
          <w:rtl/>
          <w:lang w:bidi="ar-DZ"/>
        </w:rPr>
        <w:cr/>
      </w:r>
    </w:p>
    <w:p w:rsidR="00A2246A" w:rsidRDefault="00A2246A" w:rsidP="00A2246A">
      <w:pPr>
        <w:tabs>
          <w:tab w:val="left" w:pos="5607"/>
        </w:tabs>
        <w:bidi/>
        <w:jc w:val="both"/>
        <w:rPr>
          <w:rFonts w:ascii="Traditional Arabic" w:hAnsi="Traditional Arabic" w:cs="Traditional Arabic"/>
          <w:sz w:val="32"/>
          <w:szCs w:val="32"/>
          <w:rtl/>
          <w:lang w:bidi="ar-DZ"/>
        </w:rPr>
      </w:pPr>
    </w:p>
    <w:p w:rsidR="00A2246A" w:rsidRDefault="00A2246A" w:rsidP="00A2246A">
      <w:pPr>
        <w:tabs>
          <w:tab w:val="left" w:pos="5607"/>
        </w:tabs>
        <w:bidi/>
        <w:jc w:val="both"/>
        <w:rPr>
          <w:rFonts w:ascii="Traditional Arabic" w:hAnsi="Traditional Arabic" w:cs="Traditional Arabic"/>
          <w:sz w:val="32"/>
          <w:szCs w:val="32"/>
          <w:rtl/>
          <w:lang w:bidi="ar-DZ"/>
        </w:rPr>
      </w:pPr>
    </w:p>
    <w:p w:rsidR="008C0264" w:rsidRDefault="002C75F7" w:rsidP="002C75F7">
      <w:pPr>
        <w:tabs>
          <w:tab w:val="left" w:pos="5607"/>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w:t>
      </w:r>
      <w:r w:rsidR="0082566D" w:rsidRPr="0082566D">
        <w:rPr>
          <w:rFonts w:ascii="Traditional Arabic" w:hAnsi="Traditional Arabic" w:cs="Traditional Arabic" w:hint="cs"/>
          <w:b/>
          <w:bCs/>
          <w:sz w:val="32"/>
          <w:szCs w:val="32"/>
          <w:rtl/>
          <w:lang w:bidi="ar-DZ"/>
        </w:rPr>
        <w:t>- تنفيذ القرار</w:t>
      </w:r>
    </w:p>
    <w:p w:rsidR="0082566D" w:rsidRDefault="008C0264" w:rsidP="00091708">
      <w:pPr>
        <w:tabs>
          <w:tab w:val="left" w:pos="5607"/>
        </w:tabs>
        <w:bidi/>
        <w:jc w:val="both"/>
        <w:rPr>
          <w:rFonts w:ascii="Traditional Arabic" w:hAnsi="Traditional Arabic" w:cs="Traditional Arabic"/>
          <w:sz w:val="32"/>
          <w:szCs w:val="32"/>
          <w:rtl/>
          <w:lang w:bidi="ar-DZ"/>
        </w:rPr>
      </w:pPr>
      <w:r w:rsidRPr="008C0264">
        <w:rPr>
          <w:rFonts w:ascii="Traditional Arabic" w:hAnsi="Traditional Arabic" w:cs="Traditional Arabic" w:hint="cs"/>
          <w:sz w:val="32"/>
          <w:szCs w:val="32"/>
          <w:rtl/>
          <w:lang w:bidi="ar-DZ"/>
        </w:rPr>
        <w:t>بعدتحديدمتخذالقرارالبديلالأفضلمنبينالبدائلالتيتمتقييمهايصلإلىمرحلةالتنفيذ،</w:t>
      </w:r>
      <w:r w:rsidR="0082566D" w:rsidRPr="008C0264">
        <w:rPr>
          <w:rFonts w:ascii="Traditional Arabic" w:hAnsi="Traditional Arabic" w:cs="Traditional Arabic" w:hint="cs"/>
          <w:sz w:val="32"/>
          <w:szCs w:val="32"/>
          <w:rtl/>
          <w:lang w:bidi="ar-DZ"/>
        </w:rPr>
        <w:t>وهو وصول</w:t>
      </w:r>
      <w:r w:rsidRPr="008C0264">
        <w:rPr>
          <w:rFonts w:ascii="Traditional Arabic" w:hAnsi="Traditional Arabic" w:cs="Traditional Arabic" w:hint="cs"/>
          <w:sz w:val="32"/>
          <w:szCs w:val="32"/>
          <w:rtl/>
          <w:lang w:bidi="ar-DZ"/>
        </w:rPr>
        <w:t>القرارإلىمنسيقومبتنفيذه،وقدتكونهذهالمرحلةأكثرالمراحل</w:t>
      </w:r>
      <w:r w:rsidR="0082566D" w:rsidRPr="008C0264">
        <w:rPr>
          <w:rFonts w:ascii="Traditional Arabic" w:hAnsi="Traditional Arabic" w:cs="Traditional Arabic" w:hint="cs"/>
          <w:sz w:val="32"/>
          <w:szCs w:val="32"/>
          <w:rtl/>
          <w:lang w:bidi="ar-DZ"/>
        </w:rPr>
        <w:t>استهلاكا</w:t>
      </w:r>
      <w:r w:rsidRPr="008C0264">
        <w:rPr>
          <w:rFonts w:ascii="Traditional Arabic" w:hAnsi="Traditional Arabic" w:cs="Traditional Arabic" w:hint="cs"/>
          <w:sz w:val="32"/>
          <w:szCs w:val="32"/>
          <w:rtl/>
          <w:lang w:bidi="ar-DZ"/>
        </w:rPr>
        <w:t>للوقت،وهذايعودأساساإلىآثارونتائجالتنفيذعلىالم</w:t>
      </w:r>
      <w:r w:rsidRPr="008C0264">
        <w:rPr>
          <w:rFonts w:ascii="Traditional Arabic" w:hAnsi="Traditional Arabic" w:cs="Traditional Arabic" w:hint="cs"/>
          <w:sz w:val="32"/>
          <w:szCs w:val="32"/>
          <w:rtl/>
          <w:lang w:bidi="ar-DZ"/>
        </w:rPr>
        <w:lastRenderedPageBreak/>
        <w:t>ؤسسة،حيثإذالميتمتنفيذالقرارعلىالوجهالمطلوب،سوفيؤديإلىإضاعةالجهودالمبذولةفيالخطواتالسابقة،كماقديؤديإلىنتائجغيرمتوقعةتؤثرسلباعلىنشاطالمؤسسةككل،لذايجبمراعاةالطريقةالتيينفذبهاهذاالقرار،ومنالممكنأنيكونذلكبمساعدةقسمالتدقيقالداخلي،وهذابحكمطبيعةنشاطهاوتعاملهامعجميعالمستويات</w:t>
      </w:r>
      <w:r w:rsidR="0082566D" w:rsidRPr="008C0264">
        <w:rPr>
          <w:rFonts w:ascii="Traditional Arabic" w:hAnsi="Traditional Arabic" w:cs="Traditional Arabic" w:hint="cs"/>
          <w:sz w:val="32"/>
          <w:szCs w:val="32"/>
          <w:rtl/>
          <w:lang w:bidi="ar-DZ"/>
        </w:rPr>
        <w:t>الإدارية</w:t>
      </w:r>
      <w:r w:rsidRPr="008C0264">
        <w:rPr>
          <w:rFonts w:ascii="Traditional Arabic" w:hAnsi="Traditional Arabic" w:cs="Traditional Arabic" w:hint="cs"/>
          <w:sz w:val="32"/>
          <w:szCs w:val="32"/>
          <w:rtl/>
          <w:lang w:bidi="ar-DZ"/>
        </w:rPr>
        <w:t>داخلالمؤسسة</w:t>
      </w:r>
      <w:r w:rsidRPr="008C0264">
        <w:rPr>
          <w:rFonts w:ascii="Traditional Arabic" w:hAnsi="Traditional Arabic" w:cs="Traditional Arabic"/>
          <w:sz w:val="32"/>
          <w:szCs w:val="32"/>
          <w:rtl/>
          <w:lang w:bidi="ar-DZ"/>
        </w:rPr>
        <w:t>.</w:t>
      </w:r>
    </w:p>
    <w:p w:rsidR="0082566D" w:rsidRPr="0082566D" w:rsidRDefault="0082566D" w:rsidP="00091708">
      <w:pPr>
        <w:tabs>
          <w:tab w:val="left" w:pos="5607"/>
        </w:tabs>
        <w:bidi/>
        <w:jc w:val="both"/>
        <w:rPr>
          <w:rFonts w:ascii="Traditional Arabic" w:hAnsi="Traditional Arabic" w:cs="Traditional Arabic"/>
          <w:b/>
          <w:bCs/>
          <w:sz w:val="32"/>
          <w:szCs w:val="32"/>
          <w:rtl/>
          <w:lang w:bidi="ar-DZ"/>
        </w:rPr>
      </w:pPr>
      <w:r w:rsidRPr="0082566D">
        <w:rPr>
          <w:rFonts w:ascii="Traditional Arabic" w:hAnsi="Traditional Arabic" w:cs="Traditional Arabic" w:hint="cs"/>
          <w:b/>
          <w:bCs/>
          <w:sz w:val="32"/>
          <w:szCs w:val="32"/>
          <w:rtl/>
          <w:lang w:bidi="ar-DZ"/>
        </w:rPr>
        <w:t>6-متابعة تنفيذ القرار</w:t>
      </w:r>
    </w:p>
    <w:p w:rsidR="0082566D" w:rsidRPr="0082566D" w:rsidRDefault="0082566D" w:rsidP="00091708">
      <w:pPr>
        <w:tabs>
          <w:tab w:val="left" w:pos="5607"/>
        </w:tabs>
        <w:bidi/>
        <w:jc w:val="both"/>
        <w:rPr>
          <w:rFonts w:ascii="Traditional Arabic" w:hAnsi="Traditional Arabic" w:cs="Traditional Arabic"/>
          <w:sz w:val="32"/>
          <w:szCs w:val="32"/>
          <w:rtl/>
          <w:lang w:bidi="ar-DZ"/>
        </w:rPr>
      </w:pPr>
      <w:r w:rsidRPr="0082566D">
        <w:rPr>
          <w:rFonts w:ascii="Traditional Arabic" w:hAnsi="Traditional Arabic" w:cs="Traditional Arabic" w:hint="cs"/>
          <w:sz w:val="32"/>
          <w:szCs w:val="32"/>
          <w:rtl/>
          <w:lang w:bidi="ar-DZ"/>
        </w:rPr>
        <w:t>إنالمؤسساتالناجحةتلتزمبالقيامبقياساتدوريةللنتائجالتييتمالتوصلإليها،ومقارنتهامعالنتائجالتيكانتمنالمرجوتحقيقها،فإذاماوجدانحراففيجبإجراءبعضالتغييراتالتيتكفلتحقيقالتوازن،وذلكبإعادةالنظرإلىجميعمراحلعمليةاتخاذالقرار،والتأكدمنالتطبيقوالسيرالجيدلكلمرحلةمنمراحله</w:t>
      </w:r>
      <w:r w:rsidRPr="0082566D">
        <w:rPr>
          <w:rFonts w:ascii="Traditional Arabic" w:hAnsi="Traditional Arabic" w:cs="Traditional Arabic"/>
          <w:sz w:val="32"/>
          <w:szCs w:val="32"/>
          <w:lang w:bidi="ar-DZ"/>
        </w:rPr>
        <w:t>.</w:t>
      </w:r>
    </w:p>
    <w:p w:rsidR="008C0264" w:rsidRPr="008C0264" w:rsidRDefault="0082566D" w:rsidP="00091708">
      <w:pPr>
        <w:tabs>
          <w:tab w:val="left" w:pos="5607"/>
        </w:tabs>
        <w:bidi/>
        <w:jc w:val="both"/>
        <w:rPr>
          <w:rFonts w:ascii="Traditional Arabic" w:hAnsi="Traditional Arabic" w:cs="Traditional Arabic"/>
          <w:sz w:val="32"/>
          <w:szCs w:val="32"/>
          <w:rtl/>
          <w:lang w:bidi="ar-DZ"/>
        </w:rPr>
      </w:pPr>
      <w:r w:rsidRPr="0082566D">
        <w:rPr>
          <w:rFonts w:ascii="Traditional Arabic" w:hAnsi="Traditional Arabic" w:cs="Traditional Arabic" w:hint="cs"/>
          <w:sz w:val="32"/>
          <w:szCs w:val="32"/>
          <w:rtl/>
          <w:lang w:bidi="ar-DZ"/>
        </w:rPr>
        <w:t>فيهذهالخطوةبالذاتيزداددورالتدقيقالداخليوهذابطبيعةعملهاالرقابي،بحيثتعملعلىتتبعتنفيذالقراراتالمتخذةوتقييمها،لترفعبعدذلكنتائجهذاالتقييمفيشكلتقريرنهائيهذامنجهة،ومنجهةأخرىوبحكممشاركةالتدقيقالداخليفيجميعمراحلعمليةاتخاذالقرار،منشأنهأنيجعلقسمالتدقيقالداخليساهراعلىالتطبيقالجيدللقراراتالمتخذة،ومصدراأساسياللمعلوماتالمتعلقةبكيفيةتنفيذهذاالقرار</w:t>
      </w:r>
      <w:r w:rsidRPr="0082566D">
        <w:rPr>
          <w:rFonts w:ascii="Traditional Arabic" w:hAnsi="Traditional Arabic" w:cs="Traditional Arabic"/>
          <w:sz w:val="32"/>
          <w:szCs w:val="32"/>
          <w:rtl/>
          <w:lang w:bidi="ar-DZ"/>
        </w:rPr>
        <w:t>.</w:t>
      </w:r>
    </w:p>
    <w:p w:rsidR="00785310" w:rsidRDefault="00785310" w:rsidP="00091708">
      <w:pPr>
        <w:tabs>
          <w:tab w:val="left" w:pos="5607"/>
        </w:tabs>
        <w:bidi/>
        <w:jc w:val="both"/>
        <w:rPr>
          <w:rFonts w:ascii="Traditional Arabic" w:hAnsi="Traditional Arabic" w:cs="Traditional Arabic"/>
          <w:sz w:val="32"/>
          <w:szCs w:val="32"/>
          <w:rtl/>
          <w:lang w:bidi="ar-DZ"/>
        </w:rPr>
      </w:pPr>
    </w:p>
    <w:p w:rsidR="00785310" w:rsidRDefault="00785310" w:rsidP="00785310">
      <w:pPr>
        <w:tabs>
          <w:tab w:val="left" w:pos="5607"/>
        </w:tabs>
        <w:bidi/>
        <w:jc w:val="both"/>
        <w:rPr>
          <w:rFonts w:ascii="Traditional Arabic" w:hAnsi="Traditional Arabic" w:cs="Traditional Arabic"/>
          <w:sz w:val="32"/>
          <w:szCs w:val="32"/>
          <w:rtl/>
          <w:lang w:bidi="ar-DZ"/>
        </w:rPr>
      </w:pPr>
    </w:p>
    <w:p w:rsidR="00785310" w:rsidRDefault="00785310" w:rsidP="00785310">
      <w:pPr>
        <w:tabs>
          <w:tab w:val="left" w:pos="5607"/>
        </w:tabs>
        <w:bidi/>
        <w:jc w:val="both"/>
        <w:rPr>
          <w:rFonts w:ascii="Traditional Arabic" w:hAnsi="Traditional Arabic" w:cs="Traditional Arabic"/>
          <w:sz w:val="32"/>
          <w:szCs w:val="32"/>
          <w:rtl/>
          <w:lang w:bidi="ar-DZ"/>
        </w:rPr>
      </w:pPr>
    </w:p>
    <w:p w:rsidR="00D92869" w:rsidRDefault="00D92869" w:rsidP="00785310">
      <w:pPr>
        <w:tabs>
          <w:tab w:val="left" w:pos="5607"/>
        </w:tabs>
        <w:bidi/>
        <w:jc w:val="both"/>
        <w:rPr>
          <w:rFonts w:ascii="Traditional Arabic" w:hAnsi="Traditional Arabic" w:cs="Traditional Arabic"/>
          <w:sz w:val="32"/>
          <w:szCs w:val="32"/>
          <w:rtl/>
          <w:lang w:bidi="ar-DZ"/>
        </w:rPr>
      </w:pPr>
    </w:p>
    <w:p w:rsidR="002C75F7" w:rsidRDefault="002C75F7" w:rsidP="00A54371">
      <w:pPr>
        <w:tabs>
          <w:tab w:val="left" w:pos="5607"/>
        </w:tabs>
        <w:bidi/>
        <w:jc w:val="both"/>
        <w:rPr>
          <w:rFonts w:ascii="Traditional Arabic" w:hAnsi="Traditional Arabic" w:cs="Traditional Arabic"/>
          <w:b/>
          <w:bCs/>
          <w:sz w:val="32"/>
          <w:szCs w:val="32"/>
          <w:rtl/>
          <w:lang w:bidi="ar-DZ"/>
        </w:rPr>
      </w:pPr>
    </w:p>
    <w:p w:rsidR="0082566D" w:rsidRPr="005A76E5" w:rsidRDefault="0082566D" w:rsidP="002C75F7">
      <w:pPr>
        <w:tabs>
          <w:tab w:val="left" w:pos="5607"/>
        </w:tabs>
        <w:bidi/>
        <w:jc w:val="both"/>
        <w:rPr>
          <w:rFonts w:ascii="Traditional Arabic" w:hAnsi="Traditional Arabic" w:cs="Traditional Arabic"/>
          <w:b/>
          <w:bCs/>
          <w:sz w:val="32"/>
          <w:szCs w:val="32"/>
          <w:rtl/>
          <w:lang w:bidi="ar-DZ"/>
        </w:rPr>
      </w:pPr>
      <w:r w:rsidRPr="005A76E5">
        <w:rPr>
          <w:rFonts w:ascii="Traditional Arabic" w:hAnsi="Traditional Arabic" w:cs="Traditional Arabic" w:hint="cs"/>
          <w:b/>
          <w:bCs/>
          <w:sz w:val="32"/>
          <w:szCs w:val="32"/>
          <w:rtl/>
          <w:lang w:bidi="ar-DZ"/>
        </w:rPr>
        <w:t xml:space="preserve">المبحث الثاني: الدراسات السابقة </w:t>
      </w:r>
    </w:p>
    <w:p w:rsidR="0082566D" w:rsidRPr="005A76E5" w:rsidRDefault="0082566D" w:rsidP="00091708">
      <w:pPr>
        <w:tabs>
          <w:tab w:val="left" w:pos="5607"/>
        </w:tabs>
        <w:bidi/>
        <w:jc w:val="both"/>
        <w:rPr>
          <w:rFonts w:ascii="Traditional Arabic" w:hAnsi="Traditional Arabic" w:cs="Traditional Arabic"/>
          <w:b/>
          <w:bCs/>
          <w:sz w:val="32"/>
          <w:szCs w:val="32"/>
          <w:rtl/>
          <w:lang w:bidi="ar-DZ"/>
        </w:rPr>
      </w:pPr>
      <w:r w:rsidRPr="005A76E5">
        <w:rPr>
          <w:rFonts w:ascii="Traditional Arabic" w:hAnsi="Traditional Arabic" w:cs="Traditional Arabic" w:hint="cs"/>
          <w:b/>
          <w:bCs/>
          <w:sz w:val="32"/>
          <w:szCs w:val="32"/>
          <w:rtl/>
          <w:lang w:bidi="ar-DZ"/>
        </w:rPr>
        <w:t xml:space="preserve">المطلب الأول: الدراسات </w:t>
      </w:r>
      <w:r w:rsidR="003D6481" w:rsidRPr="005A76E5">
        <w:rPr>
          <w:rFonts w:ascii="Traditional Arabic" w:hAnsi="Traditional Arabic" w:cs="Traditional Arabic" w:hint="cs"/>
          <w:b/>
          <w:bCs/>
          <w:sz w:val="32"/>
          <w:szCs w:val="32"/>
          <w:rtl/>
          <w:lang w:bidi="ar-DZ"/>
        </w:rPr>
        <w:t>السابقة</w:t>
      </w:r>
      <w:r w:rsidRPr="005A76E5">
        <w:rPr>
          <w:rFonts w:ascii="Traditional Arabic" w:hAnsi="Traditional Arabic" w:cs="Traditional Arabic" w:hint="cs"/>
          <w:b/>
          <w:bCs/>
          <w:sz w:val="32"/>
          <w:szCs w:val="32"/>
          <w:rtl/>
          <w:lang w:bidi="ar-DZ"/>
        </w:rPr>
        <w:t>.</w:t>
      </w:r>
    </w:p>
    <w:p w:rsidR="00560F00" w:rsidRPr="004935AF" w:rsidRDefault="00A07373" w:rsidP="00BC30B3">
      <w:pPr>
        <w:pStyle w:val="Paragraphedeliste"/>
        <w:numPr>
          <w:ilvl w:val="0"/>
          <w:numId w:val="19"/>
        </w:numPr>
        <w:tabs>
          <w:tab w:val="left" w:pos="5607"/>
        </w:tabs>
        <w:bidi/>
        <w:spacing w:line="276" w:lineRule="auto"/>
        <w:jc w:val="both"/>
        <w:rPr>
          <w:rFonts w:ascii="Traditional Arabic" w:hAnsi="Traditional Arabic" w:cs="Traditional Arabic"/>
          <w:sz w:val="32"/>
          <w:szCs w:val="32"/>
          <w:rtl/>
          <w:lang w:bidi="ar-DZ"/>
        </w:rPr>
      </w:pPr>
      <w:r w:rsidRPr="004935AF">
        <w:rPr>
          <w:rFonts w:ascii="Traditional Arabic" w:hAnsi="Traditional Arabic" w:cs="Traditional Arabic" w:hint="cs"/>
          <w:sz w:val="32"/>
          <w:szCs w:val="32"/>
          <w:rtl/>
          <w:lang w:bidi="ar-DZ"/>
        </w:rPr>
        <w:t>(</w:t>
      </w:r>
      <w:r w:rsidR="0082566D" w:rsidRPr="004935AF">
        <w:rPr>
          <w:rFonts w:ascii="Traditional Arabic" w:hAnsi="Traditional Arabic" w:cs="Traditional Arabic" w:hint="cs"/>
          <w:sz w:val="32"/>
          <w:szCs w:val="32"/>
          <w:rtl/>
          <w:lang w:bidi="ar-DZ"/>
        </w:rPr>
        <w:t>دراسة</w:t>
      </w:r>
      <w:r w:rsidRPr="004935AF">
        <w:rPr>
          <w:rFonts w:ascii="Traditional Arabic" w:hAnsi="Traditional Arabic" w:cs="Traditional Arabic" w:hint="cs"/>
          <w:sz w:val="32"/>
          <w:szCs w:val="32"/>
          <w:rtl/>
          <w:lang w:bidi="ar-DZ"/>
        </w:rPr>
        <w:t xml:space="preserve"> البحري زهور، تساليتنادية،سنة 2017) حيث يتمحور عنوان الدراسة على دورالتدقيقالداخليفياتخاذقرارات داخلالمؤسسةالاقتصادية</w:t>
      </w:r>
      <w:r w:rsidR="00B313A0" w:rsidRPr="004935AF">
        <w:rPr>
          <w:rFonts w:ascii="Traditional Arabic" w:hAnsi="Traditional Arabic" w:cs="Traditional Arabic" w:hint="cs"/>
          <w:sz w:val="32"/>
          <w:szCs w:val="32"/>
          <w:rtl/>
          <w:lang w:bidi="ar-DZ"/>
        </w:rPr>
        <w:t xml:space="preserve">، تعالج الإشكالية الرئيسية لهده الدراسة </w:t>
      </w:r>
      <w:r w:rsidR="00B313A0" w:rsidRPr="004935AF">
        <w:rPr>
          <w:rFonts w:ascii="Traditional Arabic" w:hAnsi="Traditional Arabic" w:cs="Traditional Arabic" w:hint="cs"/>
          <w:b/>
          <w:bCs/>
          <w:sz w:val="32"/>
          <w:szCs w:val="32"/>
          <w:rtl/>
          <w:lang w:bidi="ar-DZ"/>
        </w:rPr>
        <w:t>ماهودورالتدقيقالداخليفياتخاذالقراراتداخلالمؤسساتالاقتصادية؟</w:t>
      </w:r>
      <w:r w:rsidR="00B313A0" w:rsidRPr="004935AF">
        <w:rPr>
          <w:rFonts w:ascii="Traditional Arabic" w:hAnsi="Traditional Arabic" w:cs="Traditional Arabic" w:hint="cs"/>
          <w:sz w:val="32"/>
          <w:szCs w:val="32"/>
          <w:rtl/>
          <w:lang w:bidi="ar-DZ"/>
        </w:rPr>
        <w:t xml:space="preserve"> وتهدف الدراسة </w:t>
      </w:r>
      <w:r w:rsidR="00B313A0" w:rsidRPr="004935AF">
        <w:rPr>
          <w:rFonts w:ascii="Traditional Arabic" w:hAnsi="Traditional Arabic" w:cs="Traditional Arabic" w:hint="cs"/>
          <w:sz w:val="32"/>
          <w:szCs w:val="32"/>
          <w:rtl/>
          <w:lang w:bidi="ar-DZ"/>
        </w:rPr>
        <w:lastRenderedPageBreak/>
        <w:t>الى:</w:t>
      </w:r>
      <w:r w:rsidR="00560F00" w:rsidRPr="004935AF">
        <w:rPr>
          <w:rFonts w:ascii="Traditional Arabic" w:hAnsi="Traditional Arabic" w:cs="Traditional Arabic" w:hint="cs"/>
          <w:sz w:val="32"/>
          <w:szCs w:val="32"/>
          <w:rtl/>
          <w:lang w:bidi="ar-DZ"/>
        </w:rPr>
        <w:t>توضيحدورالتدقيقالداخليفيعمليةاتخاذالقراراتفيالمؤسسات الاقتصادية</w:t>
      </w:r>
      <w:r w:rsidR="00560F00" w:rsidRPr="004935AF">
        <w:rPr>
          <w:rFonts w:cs="Arial"/>
          <w:rtl/>
        </w:rPr>
        <w:t>.</w:t>
      </w:r>
      <w:r w:rsidR="00B313A0" w:rsidRPr="004935AF">
        <w:rPr>
          <w:rFonts w:ascii="Traditional Arabic" w:hAnsi="Traditional Arabic" w:cs="Traditional Arabic" w:hint="cs"/>
          <w:sz w:val="32"/>
          <w:szCs w:val="32"/>
          <w:rtl/>
          <w:lang w:bidi="ar-DZ"/>
        </w:rPr>
        <w:t xml:space="preserve">، وقد استعانتا الباحثتين في منهاج الدراسة على المنهاج الوصفي في الإطار النظري للتدقيق الداخلي وعملية اتخاد القرار، وتم استخدام اسلوب </w:t>
      </w:r>
      <w:r w:rsidR="00F60D28" w:rsidRPr="004935AF">
        <w:rPr>
          <w:rFonts w:ascii="Traditional Arabic" w:hAnsi="Traditional Arabic" w:cs="Traditional Arabic" w:hint="cs"/>
          <w:sz w:val="32"/>
          <w:szCs w:val="32"/>
          <w:rtl/>
          <w:lang w:bidi="ar-DZ"/>
        </w:rPr>
        <w:t>الاستبيان</w:t>
      </w:r>
      <w:r w:rsidR="00B313A0" w:rsidRPr="004935AF">
        <w:rPr>
          <w:rFonts w:ascii="Traditional Arabic" w:hAnsi="Traditional Arabic" w:cs="Traditional Arabic" w:hint="cs"/>
          <w:sz w:val="32"/>
          <w:szCs w:val="32"/>
          <w:rtl/>
          <w:lang w:bidi="ar-DZ"/>
        </w:rPr>
        <w:t xml:space="preserve"> لترجمك البيانات الأولية المستخرجة من (</w:t>
      </w:r>
      <w:r w:rsidR="00B313A0" w:rsidRPr="004935AF">
        <w:rPr>
          <w:rFonts w:ascii="Traditional Arabic" w:hAnsi="Traditional Arabic" w:cs="Traditional Arabic"/>
          <w:sz w:val="32"/>
          <w:szCs w:val="32"/>
          <w:lang w:bidi="ar-DZ"/>
        </w:rPr>
        <w:t>spss</w:t>
      </w:r>
      <w:r w:rsidR="00B313A0" w:rsidRPr="004935AF">
        <w:rPr>
          <w:rFonts w:ascii="Traditional Arabic" w:hAnsi="Traditional Arabic" w:cs="Traditional Arabic" w:hint="cs"/>
          <w:sz w:val="32"/>
          <w:szCs w:val="32"/>
          <w:rtl/>
          <w:lang w:bidi="ar-DZ"/>
        </w:rPr>
        <w:t>)، وقد توصلتا الباحثتين في النتائج الى</w:t>
      </w:r>
      <w:r w:rsidR="0060025A" w:rsidRPr="004935AF">
        <w:rPr>
          <w:rFonts w:ascii="Traditional Arabic" w:hAnsi="Traditional Arabic" w:cs="Traditional Arabic" w:hint="cs"/>
          <w:sz w:val="32"/>
          <w:szCs w:val="32"/>
          <w:rtl/>
          <w:lang w:bidi="ar-DZ"/>
        </w:rPr>
        <w:t xml:space="preserve"> أن </w:t>
      </w:r>
      <w:r w:rsidR="00560F00" w:rsidRPr="004935AF">
        <w:rPr>
          <w:rFonts w:ascii="Traditional Arabic" w:hAnsi="Traditional Arabic" w:cs="Traditional Arabic" w:hint="cs"/>
          <w:sz w:val="32"/>
          <w:szCs w:val="32"/>
          <w:rtl/>
          <w:lang w:bidi="ar-DZ"/>
        </w:rPr>
        <w:t>التدقيقالداخليوظيفةاستشاريةفيالمؤسسةكمايساعدها علىتحكمفيإدارتهابشكلفعالمنخلالخلقالثقةبينوظائفالمؤسسةوالإدارةالعلياباعتبارأنالتدقيق الداخليهوالمرجعالأساسيللمعلوماتوالبياناتالدقيقة</w:t>
      </w:r>
      <w:r w:rsidR="0060025A" w:rsidRPr="004935AF">
        <w:rPr>
          <w:rFonts w:ascii="Traditional Arabic" w:hAnsi="Traditional Arabic" w:cs="Traditional Arabic" w:hint="cs"/>
          <w:sz w:val="32"/>
          <w:szCs w:val="32"/>
          <w:rtl/>
          <w:lang w:bidi="ar-DZ"/>
        </w:rPr>
        <w:t>لا</w:t>
      </w:r>
      <w:r w:rsidR="00560F00" w:rsidRPr="004935AF">
        <w:rPr>
          <w:rFonts w:ascii="Traditional Arabic" w:hAnsi="Traditional Arabic" w:cs="Traditional Arabic" w:hint="cs"/>
          <w:sz w:val="32"/>
          <w:szCs w:val="32"/>
          <w:rtl/>
          <w:lang w:bidi="ar-DZ"/>
        </w:rPr>
        <w:t>تخاذقراراتسليمةومناسبةوهذاماجعلهاتتبنيأنظمة رقابيةتؤهلهاإلىتحقيقأهدافها،وهذا</w:t>
      </w:r>
      <w:r w:rsidR="0060025A" w:rsidRPr="004935AF">
        <w:rPr>
          <w:rFonts w:ascii="Traditional Arabic" w:hAnsi="Traditional Arabic" w:cs="Traditional Arabic" w:hint="cs"/>
          <w:sz w:val="32"/>
          <w:szCs w:val="32"/>
          <w:rtl/>
          <w:lang w:bidi="ar-DZ"/>
        </w:rPr>
        <w:t>الأمر</w:t>
      </w:r>
      <w:r w:rsidR="00560F00" w:rsidRPr="004935AF">
        <w:rPr>
          <w:rFonts w:ascii="Traditional Arabic" w:hAnsi="Traditional Arabic" w:cs="Traditional Arabic" w:hint="cs"/>
          <w:sz w:val="32"/>
          <w:szCs w:val="32"/>
          <w:rtl/>
          <w:lang w:bidi="ar-DZ"/>
        </w:rPr>
        <w:t>يجعلهاتحققنتائجإيجابية،بحيث</w:t>
      </w:r>
      <w:r w:rsidR="0060025A" w:rsidRPr="004935AF">
        <w:rPr>
          <w:rFonts w:ascii="Traditional Arabic" w:hAnsi="Traditional Arabic" w:cs="Traditional Arabic" w:hint="cs"/>
          <w:sz w:val="32"/>
          <w:szCs w:val="32"/>
          <w:rtl/>
          <w:lang w:bidi="ar-DZ"/>
        </w:rPr>
        <w:t>لا</w:t>
      </w:r>
      <w:r w:rsidR="00560F00" w:rsidRPr="004935AF">
        <w:rPr>
          <w:rFonts w:ascii="Traditional Arabic" w:hAnsi="Traditional Arabic" w:cs="Traditional Arabic" w:hint="cs"/>
          <w:sz w:val="32"/>
          <w:szCs w:val="32"/>
          <w:rtl/>
          <w:lang w:bidi="ar-DZ"/>
        </w:rPr>
        <w:t>تزالوظيفةالتدقيقالداخليمطبقة بصورةغيرمكتملةمنحيثالمواردالماديةوالبشريةوالتقنيةفيالمؤسسة</w:t>
      </w:r>
      <w:r w:rsidR="00560F00" w:rsidRPr="004935AF">
        <w:rPr>
          <w:rFonts w:ascii="Traditional Arabic" w:hAnsi="Traditional Arabic" w:cs="Traditional Arabic"/>
          <w:sz w:val="32"/>
          <w:szCs w:val="32"/>
          <w:rtl/>
          <w:lang w:bidi="ar-DZ"/>
        </w:rPr>
        <w:t>.</w:t>
      </w:r>
    </w:p>
    <w:p w:rsidR="0082566D" w:rsidRPr="00DF0A50" w:rsidRDefault="001D0CA5" w:rsidP="00BC30B3">
      <w:pPr>
        <w:pStyle w:val="Paragraphedeliste"/>
        <w:numPr>
          <w:ilvl w:val="0"/>
          <w:numId w:val="19"/>
        </w:numPr>
        <w:tabs>
          <w:tab w:val="left" w:pos="5607"/>
        </w:tabs>
        <w:bidi/>
        <w:spacing w:line="276" w:lineRule="auto"/>
        <w:jc w:val="both"/>
        <w:rPr>
          <w:rFonts w:ascii="Traditional Arabic" w:hAnsi="Traditional Arabic" w:cs="Traditional Arabic"/>
          <w:sz w:val="32"/>
          <w:szCs w:val="32"/>
          <w:lang w:bidi="ar-DZ"/>
        </w:rPr>
      </w:pPr>
      <w:r w:rsidRPr="00DF0A50">
        <w:rPr>
          <w:rFonts w:ascii="Traditional Arabic" w:hAnsi="Traditional Arabic" w:cs="Traditional Arabic" w:hint="cs"/>
          <w:sz w:val="32"/>
          <w:szCs w:val="32"/>
          <w:rtl/>
          <w:lang w:bidi="ar-DZ"/>
        </w:rPr>
        <w:t xml:space="preserve">(دراسة قارة بلقاسم، سنة 2017 ) عنوان الدراسة التدقيق الداخلي وأهميته في ترشيد القرارات وكانت الإشكالية في صيغة </w:t>
      </w:r>
      <w:r w:rsidRPr="00DF0A50">
        <w:rPr>
          <w:rFonts w:ascii="Traditional Arabic" w:hAnsi="Traditional Arabic" w:cs="Traditional Arabic" w:hint="cs"/>
          <w:b/>
          <w:bCs/>
          <w:sz w:val="32"/>
          <w:szCs w:val="32"/>
          <w:rtl/>
          <w:lang w:bidi="ar-DZ"/>
        </w:rPr>
        <w:t xml:space="preserve">كيفتبرزأهميةالتدقيقالداخليفيترشيدالقراراتفيالمؤسسةالاقتصادية؟ </w:t>
      </w:r>
      <w:r w:rsidRPr="00DF0A50">
        <w:rPr>
          <w:rFonts w:ascii="Traditional Arabic" w:hAnsi="Traditional Arabic" w:cs="Traditional Arabic" w:hint="cs"/>
          <w:sz w:val="32"/>
          <w:szCs w:val="32"/>
          <w:rtl/>
          <w:lang w:bidi="ar-DZ"/>
        </w:rPr>
        <w:t xml:space="preserve">تهدف الدراسةإلىمعرفةأهميةالتدقيقالداخليفياتخاذ القرارفيالمؤسسةالاقتصاديةالجزائرية،باعتبارأناتخاذالقرارعمليةتقومبها </w:t>
      </w:r>
      <w:r w:rsidRPr="00DF0A50">
        <w:rPr>
          <w:rFonts w:ascii="Times New Roman" w:hAnsi="Times New Roman" w:cs="Times New Roman" w:hint="cs"/>
          <w:sz w:val="32"/>
          <w:szCs w:val="32"/>
          <w:rtl/>
          <w:lang w:bidi="ar-DZ"/>
        </w:rPr>
        <w:t>الإدارة</w:t>
      </w:r>
      <w:r w:rsidRPr="00DF0A50">
        <w:rPr>
          <w:rFonts w:ascii="Traditional Arabic" w:hAnsi="Traditional Arabic" w:cs="Traditional Arabic" w:hint="cs"/>
          <w:sz w:val="32"/>
          <w:szCs w:val="32"/>
          <w:rtl/>
          <w:lang w:bidi="ar-DZ"/>
        </w:rPr>
        <w:t xml:space="preserve"> العليا</w:t>
      </w:r>
      <w:r w:rsidRPr="00DF0A50">
        <w:rPr>
          <w:rFonts w:ascii="Traditional Arabic" w:hAnsi="Traditional Arabic" w:cs="Traditional Arabic"/>
          <w:sz w:val="32"/>
          <w:szCs w:val="32"/>
          <w:rtl/>
          <w:lang w:bidi="ar-DZ"/>
        </w:rPr>
        <w:t xml:space="preserve"> ( </w:t>
      </w:r>
      <w:r w:rsidRPr="00DF0A50">
        <w:rPr>
          <w:rFonts w:ascii="Traditional Arabic" w:hAnsi="Traditional Arabic" w:cs="Traditional Arabic" w:hint="cs"/>
          <w:sz w:val="32"/>
          <w:szCs w:val="32"/>
          <w:rtl/>
          <w:lang w:bidi="ar-DZ"/>
        </w:rPr>
        <w:t>متخذالقرار</w:t>
      </w:r>
      <w:r w:rsidRPr="00DF0A50">
        <w:rPr>
          <w:rFonts w:ascii="Traditional Arabic" w:hAnsi="Traditional Arabic" w:cs="Traditional Arabic"/>
          <w:sz w:val="32"/>
          <w:szCs w:val="32"/>
          <w:rtl/>
          <w:lang w:bidi="ar-DZ"/>
        </w:rPr>
        <w:t xml:space="preserve">) </w:t>
      </w:r>
      <w:r w:rsidRPr="00DF0A50">
        <w:rPr>
          <w:rFonts w:ascii="Traditional Arabic" w:hAnsi="Traditional Arabic" w:cs="Traditional Arabic" w:hint="cs"/>
          <w:sz w:val="32"/>
          <w:szCs w:val="32"/>
          <w:rtl/>
          <w:lang w:bidi="ar-DZ"/>
        </w:rPr>
        <w:t>وذلكبشكلدائملأنهأساسأعمالالمؤسسة،فهونقطةالبدايةلأي نشاطفيالمؤسسة،ويتضحدورالتدقيقالداخليفيإضفاءالمصداقيةللمعلوماتوالبيانات التيتقومعلىأساسهاعمليةاتخاذالقرار</w:t>
      </w:r>
      <w:r w:rsidRPr="00DF0A50">
        <w:rPr>
          <w:rFonts w:ascii="Traditional Arabic" w:hAnsi="Traditional Arabic" w:cs="Traditional Arabic"/>
          <w:sz w:val="32"/>
          <w:szCs w:val="32"/>
          <w:rtl/>
          <w:lang w:bidi="ar-DZ"/>
        </w:rPr>
        <w:t xml:space="preserve">. </w:t>
      </w:r>
      <w:r w:rsidRPr="00DF0A50">
        <w:rPr>
          <w:rFonts w:ascii="Traditional Arabic" w:hAnsi="Traditional Arabic" w:cs="Traditional Arabic" w:hint="cs"/>
          <w:sz w:val="32"/>
          <w:szCs w:val="32"/>
          <w:rtl/>
          <w:lang w:bidi="ar-DZ"/>
        </w:rPr>
        <w:t>حيثيحتلالتدقيقالداخلي أهميةكبيرةعلى المستوىالداخليإذيتممنخلالهتقييممختلفالأساليبالرقابيةالتيتمارسهاالمؤسسةفي اتخاذقراراتها</w:t>
      </w:r>
      <w:r w:rsidR="00560F00" w:rsidRPr="00DF0A50">
        <w:rPr>
          <w:rFonts w:ascii="Traditional Arabic" w:hAnsi="Traditional Arabic" w:cs="Traditional Arabic" w:hint="cs"/>
          <w:sz w:val="32"/>
          <w:szCs w:val="32"/>
          <w:rtl/>
          <w:lang w:bidi="ar-DZ"/>
        </w:rPr>
        <w:t>،خلصتالدراسةإلىأنالتدقيقالداخلييساعدفيخلقالثقةبينمصالحالمؤسسةوالإدارة العلياباعتبارأنالتدقيقالداخلي</w:t>
      </w:r>
      <w:r w:rsidR="00560F00" w:rsidRPr="00DF0A50">
        <w:rPr>
          <w:rFonts w:ascii="Times New Roman" w:hAnsi="Times New Roman" w:cs="Times New Roman" w:hint="cs"/>
          <w:sz w:val="32"/>
          <w:szCs w:val="32"/>
          <w:rtl/>
          <w:lang w:bidi="ar-DZ"/>
        </w:rPr>
        <w:t xml:space="preserve">هو </w:t>
      </w:r>
      <w:r w:rsidR="00560F00" w:rsidRPr="00DF0A50">
        <w:rPr>
          <w:rFonts w:ascii="Traditional Arabic" w:hAnsi="Traditional Arabic" w:cs="Traditional Arabic" w:hint="cs"/>
          <w:sz w:val="32"/>
          <w:szCs w:val="32"/>
          <w:rtl/>
          <w:lang w:bidi="ar-DZ"/>
        </w:rPr>
        <w:t>المرجعالأساسيللمعلوماتوالبياناتالدقيقة</w:t>
      </w:r>
      <w:r w:rsidR="00560F00" w:rsidRPr="00DF0A50">
        <w:rPr>
          <w:rFonts w:ascii="Traditional Arabic" w:hAnsi="Traditional Arabic" w:cs="Traditional Arabic"/>
          <w:sz w:val="32"/>
          <w:szCs w:val="32"/>
          <w:rtl/>
          <w:lang w:bidi="ar-DZ"/>
        </w:rPr>
        <w:t xml:space="preserve"> /</w:t>
      </w:r>
      <w:r w:rsidR="00560F00" w:rsidRPr="00DF0A50">
        <w:rPr>
          <w:rFonts w:ascii="Traditional Arabic" w:hAnsi="Traditional Arabic" w:cs="Traditional Arabic" w:hint="cs"/>
          <w:sz w:val="32"/>
          <w:szCs w:val="32"/>
          <w:rtl/>
          <w:lang w:bidi="ar-DZ"/>
        </w:rPr>
        <w:t>تخاذ القراراتالسليمةوالمناسبةوذلكمنخلالالتوجيهوالإرشادالذييقدمهالمدققالداخلي لمتخذالقرار</w:t>
      </w:r>
    </w:p>
    <w:p w:rsidR="00560F00" w:rsidRPr="00DF0A50" w:rsidRDefault="00607C30" w:rsidP="00BC30B3">
      <w:pPr>
        <w:pStyle w:val="Paragraphedeliste"/>
        <w:numPr>
          <w:ilvl w:val="0"/>
          <w:numId w:val="19"/>
        </w:numPr>
        <w:tabs>
          <w:tab w:val="left" w:pos="5607"/>
        </w:tabs>
        <w:bidi/>
        <w:spacing w:line="276" w:lineRule="auto"/>
        <w:jc w:val="both"/>
        <w:rPr>
          <w:rFonts w:ascii="Traditional Arabic" w:hAnsi="Traditional Arabic" w:cs="Traditional Arabic"/>
          <w:sz w:val="32"/>
          <w:szCs w:val="32"/>
          <w:rtl/>
          <w:lang w:bidi="ar-DZ"/>
        </w:rPr>
      </w:pPr>
      <w:r w:rsidRPr="00DF0A50">
        <w:rPr>
          <w:rFonts w:ascii="Traditional Arabic" w:hAnsi="Traditional Arabic" w:cs="Traditional Arabic" w:hint="cs"/>
          <w:sz w:val="32"/>
          <w:szCs w:val="32"/>
          <w:rtl/>
          <w:lang w:bidi="ar-DZ"/>
        </w:rPr>
        <w:t xml:space="preserve">(دراسة هاجر مبروك سنة 2019 ) مساهمة التدقيق الداخلي في اتخاد القرارات مذكرة </w:t>
      </w:r>
      <w:r w:rsidR="003B60D5" w:rsidRPr="00DF0A50">
        <w:rPr>
          <w:rFonts w:ascii="Traditional Arabic" w:hAnsi="Traditional Arabic" w:cs="Traditional Arabic" w:hint="cs"/>
          <w:sz w:val="32"/>
          <w:szCs w:val="32"/>
          <w:rtl/>
          <w:lang w:bidi="ar-DZ"/>
        </w:rPr>
        <w:t xml:space="preserve">ماستر تخصص محاسبة وتدقيق، تعالج الإشكالية الرئيسية لهذه الدراسة </w:t>
      </w:r>
      <w:r w:rsidR="003B60D5" w:rsidRPr="00DF0A50">
        <w:rPr>
          <w:rFonts w:ascii="Traditional Arabic" w:hAnsi="Traditional Arabic" w:cs="Traditional Arabic" w:hint="cs"/>
          <w:b/>
          <w:bCs/>
          <w:sz w:val="32"/>
          <w:szCs w:val="32"/>
          <w:rtl/>
          <w:lang w:bidi="ar-DZ"/>
        </w:rPr>
        <w:t xml:space="preserve">كيفيساهمالتدقيقالداخليفياتخاذالقرارات؟، </w:t>
      </w:r>
      <w:r w:rsidR="003B60D5" w:rsidRPr="00DF0A50">
        <w:rPr>
          <w:rFonts w:ascii="Traditional Arabic" w:hAnsi="Traditional Arabic" w:cs="Traditional Arabic" w:hint="cs"/>
          <w:sz w:val="32"/>
          <w:szCs w:val="32"/>
          <w:rtl/>
          <w:lang w:bidi="ar-DZ"/>
        </w:rPr>
        <w:t>تهدفالدراسةإلىتوضيحأهميةالتدقيقالداخليومساهمتهفياتخاذالقرار، وقدتوصلتالدراسةإلىمجموعةمنالنتائجكانمنأهمها</w:t>
      </w:r>
      <w:r w:rsidR="003B60D5" w:rsidRPr="00DF0A50">
        <w:rPr>
          <w:rFonts w:ascii="Traditional Arabic" w:hAnsi="Traditional Arabic" w:cs="Traditional Arabic"/>
          <w:sz w:val="32"/>
          <w:szCs w:val="32"/>
          <w:rtl/>
          <w:lang w:bidi="ar-DZ"/>
        </w:rPr>
        <w:t xml:space="preserve">: </w:t>
      </w:r>
      <w:r w:rsidR="003B60D5" w:rsidRPr="00DF0A50">
        <w:rPr>
          <w:rFonts w:ascii="Traditional Arabic" w:hAnsi="Traditional Arabic" w:cs="Traditional Arabic" w:hint="cs"/>
          <w:sz w:val="32"/>
          <w:szCs w:val="32"/>
          <w:rtl/>
          <w:lang w:bidi="ar-DZ"/>
        </w:rPr>
        <w:t xml:space="preserve">أنالتدقيقالداخلييحقققيمةمضافة للمؤسسة،إذيتممنخلالهالحصولعلىمعلوماتموثوقةوذاتجودةويعتبرالوسيلةالمثلىلاكتشاف </w:t>
      </w:r>
      <w:r w:rsidR="003B60D5" w:rsidRPr="00DF0A50">
        <w:rPr>
          <w:rFonts w:ascii="Traditional Arabic" w:hAnsi="Traditional Arabic" w:cs="Traditional Arabic" w:hint="cs"/>
          <w:sz w:val="32"/>
          <w:szCs w:val="32"/>
          <w:rtl/>
          <w:lang w:bidi="ar-DZ"/>
        </w:rPr>
        <w:lastRenderedPageBreak/>
        <w:t>الأخطاءوتصحيحها،والإفصاحعنالمخاطرالتييمكنأنتتعرضلهاالمؤسسة،أيضاهوأحدأهم أنظمةالرقابةالداخلية،حيثيسمحبتداركالنقائصالموجودةعلىمستوىالأنظمةوتحسينالأداءمن خلالفحصوتدقيقجميعالمع</w:t>
      </w:r>
      <w:r w:rsidR="00FC1512" w:rsidRPr="00DF0A50">
        <w:rPr>
          <w:rFonts w:ascii="Traditional Arabic" w:hAnsi="Traditional Arabic" w:cs="Traditional Arabic" w:hint="cs"/>
          <w:sz w:val="32"/>
          <w:szCs w:val="32"/>
          <w:rtl/>
          <w:lang w:bidi="ar-DZ"/>
        </w:rPr>
        <w:t>لومات</w:t>
      </w:r>
      <w:r w:rsidR="003B60D5" w:rsidRPr="00DF0A50">
        <w:rPr>
          <w:rFonts w:ascii="Traditional Arabic" w:hAnsi="Traditional Arabic" w:cs="Traditional Arabic" w:hint="cs"/>
          <w:sz w:val="32"/>
          <w:szCs w:val="32"/>
          <w:rtl/>
          <w:lang w:bidi="ar-DZ"/>
        </w:rPr>
        <w:t>المحاسبيةوالمالية،وكافةالعمليات</w:t>
      </w:r>
      <w:r w:rsidR="00FC1512" w:rsidRPr="00DF0A50">
        <w:rPr>
          <w:rFonts w:ascii="Traditional Arabic" w:hAnsi="Traditional Arabic" w:cs="Traditional Arabic" w:hint="cs"/>
          <w:sz w:val="32"/>
          <w:szCs w:val="32"/>
          <w:rtl/>
          <w:lang w:bidi="ar-DZ"/>
        </w:rPr>
        <w:t>والأنشطةالأخرى</w:t>
      </w:r>
      <w:r w:rsidR="003B60D5" w:rsidRPr="00DF0A50">
        <w:rPr>
          <w:rFonts w:ascii="Traditional Arabic" w:hAnsi="Traditional Arabic" w:cs="Traditional Arabic" w:hint="cs"/>
          <w:sz w:val="32"/>
          <w:szCs w:val="32"/>
          <w:rtl/>
          <w:lang w:bidi="ar-DZ"/>
        </w:rPr>
        <w:t>وتقديمنتائجعملهفيشكلتقريرإلىإدارةالمؤسسة</w:t>
      </w:r>
      <w:r w:rsidR="003B60D5" w:rsidRPr="00DF0A50">
        <w:rPr>
          <w:rFonts w:ascii="Traditional Arabic" w:hAnsi="Traditional Arabic" w:cs="Traditional Arabic"/>
          <w:sz w:val="32"/>
          <w:szCs w:val="32"/>
          <w:rtl/>
          <w:lang w:bidi="ar-DZ"/>
        </w:rPr>
        <w:t>.</w:t>
      </w:r>
    </w:p>
    <w:p w:rsidR="0082566D" w:rsidRPr="001E3341" w:rsidRDefault="00F37230" w:rsidP="00BC30B3">
      <w:pPr>
        <w:pStyle w:val="Paragraphedeliste"/>
        <w:numPr>
          <w:ilvl w:val="0"/>
          <w:numId w:val="19"/>
        </w:numPr>
        <w:tabs>
          <w:tab w:val="left" w:pos="5607"/>
        </w:tabs>
        <w:bidi/>
        <w:spacing w:line="276" w:lineRule="auto"/>
        <w:jc w:val="both"/>
        <w:rPr>
          <w:rFonts w:ascii="Traditional Arabic" w:hAnsi="Traditional Arabic" w:cs="Traditional Arabic"/>
          <w:sz w:val="32"/>
          <w:szCs w:val="32"/>
          <w:rtl/>
          <w:lang w:bidi="ar-DZ"/>
        </w:rPr>
      </w:pPr>
      <w:r w:rsidRPr="001E3341">
        <w:rPr>
          <w:rFonts w:ascii="Traditional Arabic" w:hAnsi="Traditional Arabic" w:cs="Traditional Arabic" w:hint="cs"/>
          <w:sz w:val="32"/>
          <w:szCs w:val="32"/>
          <w:rtl/>
          <w:lang w:bidi="ar-DZ"/>
        </w:rPr>
        <w:t xml:space="preserve">دراسة عبدالباقيالمقدم </w:t>
      </w:r>
      <w:r w:rsidR="006A7C24" w:rsidRPr="001E3341">
        <w:rPr>
          <w:rFonts w:ascii="Traditional Arabic" w:hAnsi="Traditional Arabic" w:cs="Traditional Arabic" w:hint="cs"/>
          <w:sz w:val="32"/>
          <w:szCs w:val="32"/>
          <w:rtl/>
          <w:lang w:bidi="ar-DZ"/>
        </w:rPr>
        <w:t xml:space="preserve">التدقيقالداخليودورهكأداةفعالة فيتحسيناتخاذالقرار لوماقتصاديةوالتجاريةوعلومالتسيير تدقيقومراقبةالتسيير 2016 الإشكالية: </w:t>
      </w:r>
      <w:r w:rsidR="006A7C24" w:rsidRPr="001E3341">
        <w:rPr>
          <w:rFonts w:ascii="Traditional Arabic" w:hAnsi="Traditional Arabic" w:cs="Traditional Arabic" w:hint="cs"/>
          <w:b/>
          <w:bCs/>
          <w:sz w:val="32"/>
          <w:szCs w:val="32"/>
          <w:rtl/>
          <w:lang w:bidi="ar-DZ"/>
        </w:rPr>
        <w:t xml:space="preserve">مامدىمساهمةالتدقيقالداخليفيتحسينعمليةاتخاذالقرار؟ </w:t>
      </w:r>
      <w:r w:rsidR="006A7C24" w:rsidRPr="001E3341">
        <w:rPr>
          <w:rFonts w:ascii="Traditional Arabic" w:hAnsi="Traditional Arabic" w:cs="Traditional Arabic" w:hint="cs"/>
          <w:sz w:val="32"/>
          <w:szCs w:val="32"/>
          <w:rtl/>
          <w:lang w:bidi="ar-DZ"/>
        </w:rPr>
        <w:t>هدفتالدراسةإلىمعرفةدورالتدقيقالداخليالذييقومبهفيتفعيل</w:t>
      </w:r>
      <w:r w:rsidR="001E3341" w:rsidRPr="001E3341">
        <w:rPr>
          <w:rFonts w:ascii="Traditional Arabic" w:hAnsi="Traditional Arabic" w:cs="Traditional Arabic" w:hint="cs"/>
          <w:sz w:val="32"/>
          <w:szCs w:val="32"/>
          <w:rtl/>
          <w:lang w:bidi="ar-DZ"/>
        </w:rPr>
        <w:t>اتخاذ</w:t>
      </w:r>
      <w:r w:rsidR="006A7C24" w:rsidRPr="001E3341">
        <w:rPr>
          <w:rFonts w:ascii="Traditional Arabic" w:hAnsi="Traditional Arabic" w:cs="Traditional Arabic" w:hint="cs"/>
          <w:sz w:val="32"/>
          <w:szCs w:val="32"/>
          <w:rtl/>
          <w:lang w:bidi="ar-DZ"/>
        </w:rPr>
        <w:t>القرار</w:t>
      </w:r>
      <w:r w:rsidR="001E3341" w:rsidRPr="001E3341">
        <w:rPr>
          <w:rFonts w:ascii="Traditional Arabic" w:hAnsi="Traditional Arabic" w:cs="Traditional Arabic" w:hint="cs"/>
          <w:sz w:val="32"/>
          <w:szCs w:val="32"/>
          <w:rtl/>
          <w:lang w:bidi="ar-DZ"/>
        </w:rPr>
        <w:t>فيالمؤسسةالاقتصاديةالجزائرية</w:t>
      </w:r>
      <w:r w:rsidR="006A7C24" w:rsidRPr="001E3341">
        <w:rPr>
          <w:rFonts w:ascii="Traditional Arabic" w:hAnsi="Traditional Arabic" w:cs="Traditional Arabic" w:hint="cs"/>
          <w:sz w:val="32"/>
          <w:szCs w:val="32"/>
          <w:rtl/>
          <w:lang w:bidi="ar-DZ"/>
        </w:rPr>
        <w:t>،وهذامن</w:t>
      </w:r>
      <w:r w:rsidR="001E3341" w:rsidRPr="001E3341">
        <w:rPr>
          <w:rFonts w:ascii="Traditional Arabic" w:hAnsi="Traditional Arabic" w:cs="Traditional Arabic" w:hint="cs"/>
          <w:sz w:val="32"/>
          <w:szCs w:val="32"/>
          <w:rtl/>
          <w:lang w:bidi="ar-DZ"/>
        </w:rPr>
        <w:t xml:space="preserve"> خلال</w:t>
      </w:r>
      <w:r w:rsidR="006A7C24" w:rsidRPr="001E3341">
        <w:rPr>
          <w:rFonts w:ascii="Traditional Arabic" w:hAnsi="Traditional Arabic" w:cs="Traditional Arabic" w:hint="cs"/>
          <w:sz w:val="32"/>
          <w:szCs w:val="32"/>
          <w:rtl/>
          <w:lang w:bidi="ar-DZ"/>
        </w:rPr>
        <w:t>اظهارمدى</w:t>
      </w:r>
      <w:r w:rsidR="001E3341" w:rsidRPr="001E3341">
        <w:rPr>
          <w:rFonts w:ascii="Traditional Arabic" w:hAnsi="Traditional Arabic" w:cs="Traditional Arabic" w:hint="cs"/>
          <w:sz w:val="32"/>
          <w:szCs w:val="32"/>
          <w:rtl/>
          <w:lang w:bidi="ar-DZ"/>
        </w:rPr>
        <w:t>مساهمة</w:t>
      </w:r>
      <w:r w:rsidR="006A7C24" w:rsidRPr="001E3341">
        <w:rPr>
          <w:rFonts w:ascii="Traditional Arabic" w:hAnsi="Traditional Arabic" w:cs="Traditional Arabic" w:hint="cs"/>
          <w:sz w:val="32"/>
          <w:szCs w:val="32"/>
          <w:rtl/>
          <w:lang w:bidi="ar-DZ"/>
        </w:rPr>
        <w:t>التدقيقالداخلي</w:t>
      </w:r>
      <w:r w:rsidR="001E3341" w:rsidRPr="001E3341">
        <w:rPr>
          <w:rFonts w:ascii="Traditional Arabic" w:hAnsi="Traditional Arabic" w:cs="Traditional Arabic" w:hint="cs"/>
          <w:sz w:val="32"/>
          <w:szCs w:val="32"/>
          <w:rtl/>
          <w:lang w:bidi="ar-DZ"/>
        </w:rPr>
        <w:t>في</w:t>
      </w:r>
      <w:r w:rsidR="006A7C24" w:rsidRPr="001E3341">
        <w:rPr>
          <w:rFonts w:ascii="Traditional Arabic" w:hAnsi="Traditional Arabic" w:cs="Traditional Arabic" w:hint="cs"/>
          <w:sz w:val="32"/>
          <w:szCs w:val="32"/>
          <w:rtl/>
          <w:lang w:bidi="ar-DZ"/>
        </w:rPr>
        <w:t>صنعالقرار</w:t>
      </w:r>
      <w:r w:rsidR="001E3341" w:rsidRPr="001E3341">
        <w:rPr>
          <w:rFonts w:ascii="Traditional Arabic" w:hAnsi="Traditional Arabic" w:cs="Traditional Arabic" w:hint="cs"/>
          <w:sz w:val="32"/>
          <w:szCs w:val="32"/>
          <w:rtl/>
          <w:lang w:bidi="ar-DZ"/>
        </w:rPr>
        <w:t>فيالمؤسسة توصلت الدراسة الى نالتدقيقالداخلييساهمفيخلقالثقة بنيمصالحالمؤسسةوالإدارةالعلياباعتبارأنالتدقيقالداخليهوالمرجعالأساسيللمعلوماتوالبياناتالدقيقةلاتخاذالقرارات السليمةوالمناسبةوذلكمنخلالالتوجيهوالإرشادالذييقدمهالمدققالداخليلمتخذالقرار</w:t>
      </w:r>
      <w:r w:rsidR="001E3341" w:rsidRPr="001E3341">
        <w:rPr>
          <w:rFonts w:ascii="Traditional Arabic" w:hAnsi="Traditional Arabic" w:cs="Traditional Arabic"/>
          <w:sz w:val="32"/>
          <w:szCs w:val="32"/>
          <w:rtl/>
          <w:lang w:bidi="ar-DZ"/>
        </w:rPr>
        <w:t>.</w:t>
      </w:r>
    </w:p>
    <w:p w:rsidR="0082566D" w:rsidRPr="00132AA2" w:rsidRDefault="001E3341" w:rsidP="00BC30B3">
      <w:pPr>
        <w:pStyle w:val="Paragraphedeliste"/>
        <w:numPr>
          <w:ilvl w:val="0"/>
          <w:numId w:val="19"/>
        </w:numPr>
        <w:tabs>
          <w:tab w:val="left" w:pos="5607"/>
        </w:tabs>
        <w:bidi/>
        <w:spacing w:line="276" w:lineRule="auto"/>
        <w:jc w:val="both"/>
        <w:rPr>
          <w:rFonts w:ascii="Traditional Arabic" w:hAnsi="Traditional Arabic" w:cs="Traditional Arabic"/>
          <w:sz w:val="32"/>
          <w:szCs w:val="32"/>
          <w:rtl/>
          <w:lang w:bidi="ar-DZ"/>
        </w:rPr>
      </w:pPr>
      <w:r w:rsidRPr="00132AA2">
        <w:rPr>
          <w:rFonts w:ascii="Traditional Arabic" w:hAnsi="Traditional Arabic" w:cs="Traditional Arabic" w:hint="cs"/>
          <w:sz w:val="32"/>
          <w:szCs w:val="32"/>
          <w:rtl/>
          <w:lang w:bidi="ar-DZ"/>
        </w:rPr>
        <w:t>دراسة</w:t>
      </w:r>
      <w:r w:rsidR="00132AA2" w:rsidRPr="00132AA2">
        <w:rPr>
          <w:rFonts w:ascii="Traditional Arabic" w:hAnsi="Traditional Arabic" w:cs="Traditional Arabic" w:hint="cs"/>
          <w:sz w:val="32"/>
          <w:szCs w:val="32"/>
          <w:rtl/>
          <w:lang w:bidi="ar-DZ"/>
        </w:rPr>
        <w:t>شعباني</w:t>
      </w:r>
      <w:r w:rsidRPr="00132AA2">
        <w:rPr>
          <w:rFonts w:ascii="Traditional Arabic" w:hAnsi="Traditional Arabic" w:cs="Traditional Arabic" w:hint="cs"/>
          <w:sz w:val="32"/>
          <w:szCs w:val="32"/>
          <w:rtl/>
          <w:lang w:bidi="ar-DZ"/>
        </w:rPr>
        <w:t>لطفي،المراجعةالداخليةمهمتهاومساهمتهافيتحسينتسييرالمؤسسة</w:t>
      </w:r>
      <w:r w:rsidRPr="00132AA2">
        <w:rPr>
          <w:rFonts w:ascii="Traditional Arabic" w:hAnsi="Traditional Arabic" w:cs="Traditional Arabic"/>
          <w:sz w:val="32"/>
          <w:szCs w:val="32"/>
          <w:rtl/>
          <w:lang w:bidi="ar-DZ"/>
        </w:rPr>
        <w:t xml:space="preserve"> )</w:t>
      </w:r>
      <w:r w:rsidRPr="00132AA2">
        <w:rPr>
          <w:rFonts w:ascii="Traditional Arabic" w:hAnsi="Traditional Arabic" w:cs="Traditional Arabic" w:hint="cs"/>
          <w:sz w:val="32"/>
          <w:szCs w:val="32"/>
          <w:rtl/>
          <w:lang w:bidi="ar-DZ"/>
        </w:rPr>
        <w:t>دراسةحالةقسمتصديرالغازالتابعللنشاطالتجاري</w:t>
      </w:r>
      <w:r w:rsidR="00132AA2" w:rsidRPr="00132AA2">
        <w:rPr>
          <w:rFonts w:ascii="Traditional Arabic" w:hAnsi="Traditional Arabic" w:cs="Traditional Arabic" w:hint="cs"/>
          <w:sz w:val="32"/>
          <w:szCs w:val="32"/>
          <w:rtl/>
          <w:lang w:bidi="ar-DZ"/>
        </w:rPr>
        <w:t>لمجمع</w:t>
      </w:r>
      <w:r w:rsidRPr="00132AA2">
        <w:rPr>
          <w:rFonts w:ascii="Traditional Arabic" w:hAnsi="Traditional Arabic" w:cs="Traditional Arabic" w:hint="cs"/>
          <w:sz w:val="32"/>
          <w:szCs w:val="32"/>
          <w:rtl/>
          <w:lang w:bidi="ar-DZ"/>
        </w:rPr>
        <w:t>سوناطراك</w:t>
      </w:r>
      <w:r w:rsidR="00132AA2" w:rsidRPr="00132AA2">
        <w:rPr>
          <w:rFonts w:ascii="Traditional Arabic" w:hAnsi="Traditional Arabic" w:cs="Traditional Arabic" w:hint="cs"/>
          <w:sz w:val="32"/>
          <w:szCs w:val="32"/>
          <w:rtl/>
          <w:lang w:bidi="ar-DZ"/>
        </w:rPr>
        <w:t>،</w:t>
      </w:r>
      <w:r w:rsidRPr="00132AA2">
        <w:rPr>
          <w:rFonts w:ascii="Traditional Arabic" w:hAnsi="Traditional Arabic" w:cs="Traditional Arabic"/>
          <w:sz w:val="32"/>
          <w:szCs w:val="32"/>
          <w:rtl/>
          <w:lang w:bidi="ar-DZ"/>
        </w:rPr>
        <w:t xml:space="preserve"> (</w:t>
      </w:r>
      <w:r w:rsidRPr="00132AA2">
        <w:rPr>
          <w:rFonts w:ascii="Traditional Arabic" w:hAnsi="Traditional Arabic" w:cs="Traditional Arabic" w:hint="cs"/>
          <w:sz w:val="32"/>
          <w:szCs w:val="32"/>
          <w:rtl/>
          <w:lang w:bidi="ar-DZ"/>
        </w:rPr>
        <w:t>رسالة</w:t>
      </w:r>
      <w:r w:rsidR="00132AA2" w:rsidRPr="00132AA2">
        <w:rPr>
          <w:rFonts w:ascii="Traditional Arabic" w:hAnsi="Traditional Arabic" w:cs="Traditional Arabic" w:hint="cs"/>
          <w:sz w:val="32"/>
          <w:szCs w:val="32"/>
          <w:rtl/>
          <w:lang w:bidi="ar-DZ"/>
        </w:rPr>
        <w:t>ماجستيرفي</w:t>
      </w:r>
      <w:r w:rsidRPr="00132AA2">
        <w:rPr>
          <w:rFonts w:ascii="Traditional Arabic" w:hAnsi="Traditional Arabic" w:cs="Traditional Arabic" w:hint="cs"/>
          <w:sz w:val="32"/>
          <w:szCs w:val="32"/>
          <w:rtl/>
          <w:lang w:bidi="ar-DZ"/>
        </w:rPr>
        <w:t>العلوم</w:t>
      </w:r>
      <w:r w:rsidR="00132AA2" w:rsidRPr="00132AA2">
        <w:rPr>
          <w:rFonts w:ascii="Traditional Arabic" w:hAnsi="Traditional Arabic" w:cs="Traditional Arabic" w:hint="cs"/>
          <w:sz w:val="32"/>
          <w:szCs w:val="32"/>
          <w:rtl/>
          <w:lang w:bidi="ar-DZ"/>
        </w:rPr>
        <w:t>الاقتصادية</w:t>
      </w:r>
      <w:r w:rsidRPr="00132AA2">
        <w:rPr>
          <w:rFonts w:ascii="Traditional Arabic" w:hAnsi="Traditional Arabic" w:cs="Traditional Arabic" w:hint="cs"/>
          <w:sz w:val="32"/>
          <w:szCs w:val="32"/>
          <w:rtl/>
          <w:lang w:bidi="ar-DZ"/>
        </w:rPr>
        <w:t>فرعإدارةأعمالجامعة</w:t>
      </w:r>
      <w:r w:rsidR="00132AA2" w:rsidRPr="00132AA2">
        <w:rPr>
          <w:rFonts w:ascii="Traditional Arabic" w:hAnsi="Traditional Arabic" w:cs="Traditional Arabic" w:hint="cs"/>
          <w:sz w:val="32"/>
          <w:szCs w:val="32"/>
          <w:rtl/>
          <w:lang w:bidi="ar-DZ"/>
        </w:rPr>
        <w:t>الجزائر</w:t>
      </w:r>
      <w:r w:rsidRPr="00132AA2">
        <w:rPr>
          <w:rFonts w:ascii="Traditional Arabic" w:hAnsi="Traditional Arabic" w:cs="Traditional Arabic"/>
          <w:sz w:val="32"/>
          <w:szCs w:val="32"/>
          <w:rtl/>
          <w:lang w:bidi="ar-DZ"/>
        </w:rPr>
        <w:t xml:space="preserve"> "</w:t>
      </w:r>
      <w:r w:rsidR="00132AA2" w:rsidRPr="00132AA2">
        <w:rPr>
          <w:rFonts w:ascii="Traditional Arabic" w:hAnsi="Traditional Arabic" w:cs="Traditional Arabic" w:hint="cs"/>
          <w:sz w:val="32"/>
          <w:szCs w:val="32"/>
          <w:rtl/>
          <w:lang w:bidi="ar-DZ"/>
        </w:rPr>
        <w:t>2003/2004</w:t>
      </w:r>
      <w:r w:rsidRPr="00132AA2">
        <w:rPr>
          <w:rFonts w:ascii="Traditional Arabic" w:hAnsi="Traditional Arabic" w:cs="Traditional Arabic" w:hint="cs"/>
          <w:sz w:val="32"/>
          <w:szCs w:val="32"/>
          <w:rtl/>
          <w:lang w:bidi="ar-DZ"/>
        </w:rPr>
        <w:t>،</w:t>
      </w:r>
      <w:r w:rsidRPr="00132AA2">
        <w:rPr>
          <w:rFonts w:ascii="Traditional Arabic" w:hAnsi="Traditional Arabic" w:cs="Traditional Arabic"/>
          <w:sz w:val="32"/>
          <w:szCs w:val="32"/>
          <w:lang w:bidi="ar-DZ"/>
        </w:rPr>
        <w:t>"</w:t>
      </w:r>
      <w:r w:rsidRPr="00132AA2">
        <w:rPr>
          <w:rFonts w:ascii="Traditional Arabic" w:hAnsi="Traditional Arabic" w:cs="Traditional Arabic" w:hint="cs"/>
          <w:sz w:val="32"/>
          <w:szCs w:val="32"/>
          <w:rtl/>
          <w:lang w:bidi="ar-DZ"/>
        </w:rPr>
        <w:t>كماتدور</w:t>
      </w:r>
      <w:r w:rsidR="00132AA2" w:rsidRPr="00132AA2">
        <w:rPr>
          <w:rFonts w:ascii="Traditional Arabic" w:hAnsi="Traditional Arabic" w:cs="Traditional Arabic" w:hint="cs"/>
          <w:sz w:val="32"/>
          <w:szCs w:val="32"/>
          <w:rtl/>
          <w:lang w:bidi="ar-DZ"/>
        </w:rPr>
        <w:t>الإشكالية</w:t>
      </w:r>
      <w:r w:rsidRPr="00132AA2">
        <w:rPr>
          <w:rFonts w:ascii="Traditional Arabic" w:hAnsi="Traditional Arabic" w:cs="Traditional Arabic" w:hint="cs"/>
          <w:sz w:val="32"/>
          <w:szCs w:val="32"/>
          <w:rtl/>
          <w:lang w:bidi="ar-DZ"/>
        </w:rPr>
        <w:t>الرئيسية</w:t>
      </w:r>
      <w:r w:rsidR="00132AA2" w:rsidRPr="00132AA2">
        <w:rPr>
          <w:rFonts w:ascii="Traditional Arabic" w:hAnsi="Traditional Arabic" w:cs="Traditional Arabic" w:hint="cs"/>
          <w:sz w:val="32"/>
          <w:szCs w:val="32"/>
          <w:rtl/>
          <w:lang w:bidi="ar-DZ"/>
        </w:rPr>
        <w:t>لهذه</w:t>
      </w:r>
      <w:r w:rsidRPr="00132AA2">
        <w:rPr>
          <w:rFonts w:ascii="Traditional Arabic" w:hAnsi="Traditional Arabic" w:cs="Traditional Arabic" w:hint="cs"/>
          <w:sz w:val="32"/>
          <w:szCs w:val="32"/>
          <w:rtl/>
          <w:lang w:bidi="ar-DZ"/>
        </w:rPr>
        <w:t>الدراسةفيماتكمنفعاليةتقييمنظامالرقابةالداخليةمنطرف</w:t>
      </w:r>
      <w:r w:rsidR="00132AA2" w:rsidRPr="00132AA2">
        <w:rPr>
          <w:rFonts w:ascii="Traditional Arabic" w:hAnsi="Traditional Arabic" w:cs="Traditional Arabic" w:hint="cs"/>
          <w:sz w:val="32"/>
          <w:szCs w:val="32"/>
          <w:rtl/>
          <w:lang w:bidi="ar-DZ"/>
        </w:rPr>
        <w:t>المراجع</w:t>
      </w:r>
      <w:r w:rsidRPr="00132AA2">
        <w:rPr>
          <w:rFonts w:ascii="Traditional Arabic" w:hAnsi="Traditional Arabic" w:cs="Traditional Arabic" w:hint="cs"/>
          <w:sz w:val="32"/>
          <w:szCs w:val="32"/>
          <w:rtl/>
          <w:lang w:bidi="ar-DZ"/>
        </w:rPr>
        <w:t>الداخلي؟حيث</w:t>
      </w:r>
      <w:r w:rsidR="00132AA2" w:rsidRPr="00132AA2">
        <w:rPr>
          <w:rFonts w:ascii="Traditional Arabic" w:hAnsi="Traditional Arabic" w:cs="Traditional Arabic" w:hint="cs"/>
          <w:sz w:val="32"/>
          <w:szCs w:val="32"/>
          <w:rtl/>
          <w:lang w:bidi="ar-DZ"/>
        </w:rPr>
        <w:t>تمالاعتماد</w:t>
      </w:r>
      <w:r w:rsidRPr="00132AA2">
        <w:rPr>
          <w:rFonts w:ascii="Traditional Arabic" w:hAnsi="Traditional Arabic" w:cs="Traditional Arabic" w:hint="cs"/>
          <w:sz w:val="32"/>
          <w:szCs w:val="32"/>
          <w:rtl/>
          <w:lang w:bidi="ar-DZ"/>
        </w:rPr>
        <w:t>على</w:t>
      </w:r>
      <w:r w:rsidR="00132AA2" w:rsidRPr="00132AA2">
        <w:rPr>
          <w:rFonts w:ascii="Traditional Arabic" w:hAnsi="Traditional Arabic" w:cs="Traditional Arabic" w:hint="cs"/>
          <w:sz w:val="32"/>
          <w:szCs w:val="32"/>
          <w:rtl/>
          <w:lang w:bidi="ar-DZ"/>
        </w:rPr>
        <w:t>المنهجالتاريخي</w:t>
      </w:r>
      <w:r w:rsidRPr="00132AA2">
        <w:rPr>
          <w:rFonts w:ascii="Traditional Arabic" w:hAnsi="Traditional Arabic" w:cs="Traditional Arabic" w:hint="cs"/>
          <w:sz w:val="32"/>
          <w:szCs w:val="32"/>
          <w:rtl/>
          <w:lang w:bidi="ar-DZ"/>
        </w:rPr>
        <w:t>التحليليلدراسةالتطور</w:t>
      </w:r>
      <w:r w:rsidR="00132AA2" w:rsidRPr="00132AA2">
        <w:rPr>
          <w:rFonts w:ascii="Traditional Arabic" w:hAnsi="Traditional Arabic" w:cs="Traditional Arabic" w:hint="cs"/>
          <w:sz w:val="32"/>
          <w:szCs w:val="32"/>
          <w:rtl/>
          <w:lang w:bidi="ar-DZ"/>
        </w:rPr>
        <w:t>التاريخي</w:t>
      </w:r>
      <w:r w:rsidRPr="00132AA2">
        <w:rPr>
          <w:rFonts w:ascii="Traditional Arabic" w:hAnsi="Traditional Arabic" w:cs="Traditional Arabic" w:hint="cs"/>
          <w:sz w:val="32"/>
          <w:szCs w:val="32"/>
          <w:rtl/>
          <w:lang w:bidi="ar-DZ"/>
        </w:rPr>
        <w:t>للمراجعة،ومن</w:t>
      </w:r>
      <w:r w:rsidR="00132AA2" w:rsidRPr="00132AA2">
        <w:rPr>
          <w:rFonts w:ascii="Traditional Arabic" w:hAnsi="Traditional Arabic" w:cs="Traditional Arabic" w:hint="cs"/>
          <w:sz w:val="32"/>
          <w:szCs w:val="32"/>
          <w:rtl/>
          <w:lang w:bidi="ar-DZ"/>
        </w:rPr>
        <w:t>تمالاعتماد</w:t>
      </w:r>
      <w:r w:rsidRPr="00132AA2">
        <w:rPr>
          <w:rFonts w:ascii="Traditional Arabic" w:hAnsi="Traditional Arabic" w:cs="Traditional Arabic" w:hint="cs"/>
          <w:sz w:val="32"/>
          <w:szCs w:val="32"/>
          <w:rtl/>
          <w:lang w:bidi="ar-DZ"/>
        </w:rPr>
        <w:t>علىكلمن</w:t>
      </w:r>
      <w:r w:rsidR="00132AA2" w:rsidRPr="00132AA2">
        <w:rPr>
          <w:rFonts w:ascii="Traditional Arabic" w:hAnsi="Traditional Arabic" w:cs="Traditional Arabic" w:hint="cs"/>
          <w:sz w:val="32"/>
          <w:szCs w:val="32"/>
          <w:rtl/>
          <w:lang w:bidi="ar-DZ"/>
        </w:rPr>
        <w:t xml:space="preserve">المنهجيين </w:t>
      </w:r>
      <w:r w:rsidRPr="00132AA2">
        <w:rPr>
          <w:rFonts w:ascii="Traditional Arabic" w:hAnsi="Traditional Arabic" w:cs="Traditional Arabic" w:hint="cs"/>
          <w:sz w:val="32"/>
          <w:szCs w:val="32"/>
          <w:rtl/>
          <w:lang w:bidi="ar-DZ"/>
        </w:rPr>
        <w:t>الوصفيوالتحليلي،وكذا</w:t>
      </w:r>
      <w:r w:rsidR="00132AA2" w:rsidRPr="00132AA2">
        <w:rPr>
          <w:rFonts w:ascii="Traditional Arabic" w:hAnsi="Traditional Arabic" w:cs="Traditional Arabic" w:hint="cs"/>
          <w:sz w:val="32"/>
          <w:szCs w:val="32"/>
          <w:rtl/>
          <w:lang w:bidi="ar-DZ"/>
        </w:rPr>
        <w:t>الأسلوبالاستقرائيوالاستنتاجي</w:t>
      </w:r>
      <w:r w:rsidRPr="00132AA2">
        <w:rPr>
          <w:rFonts w:ascii="Traditional Arabic" w:hAnsi="Traditional Arabic" w:cs="Traditional Arabic" w:hint="cs"/>
          <w:sz w:val="32"/>
          <w:szCs w:val="32"/>
          <w:rtl/>
          <w:lang w:bidi="ar-DZ"/>
        </w:rPr>
        <w:t>؛كماخلصتهذهالدراسة</w:t>
      </w:r>
      <w:r w:rsidR="00132AA2" w:rsidRPr="00132AA2">
        <w:rPr>
          <w:rFonts w:ascii="Traditional Arabic" w:hAnsi="Traditional Arabic" w:cs="Traditional Arabic" w:hint="cs"/>
          <w:sz w:val="32"/>
          <w:szCs w:val="32"/>
          <w:rtl/>
          <w:lang w:bidi="ar-DZ"/>
        </w:rPr>
        <w:t>الى</w:t>
      </w:r>
      <w:r w:rsidRPr="00132AA2">
        <w:rPr>
          <w:rFonts w:ascii="Traditional Arabic" w:hAnsi="Traditional Arabic" w:cs="Traditional Arabic" w:hint="cs"/>
          <w:sz w:val="32"/>
          <w:szCs w:val="32"/>
          <w:rtl/>
          <w:lang w:bidi="ar-DZ"/>
        </w:rPr>
        <w:t>النتائجالتالية</w:t>
      </w:r>
      <w:r w:rsidRPr="00132AA2">
        <w:rPr>
          <w:rFonts w:ascii="Traditional Arabic" w:hAnsi="Traditional Arabic" w:cs="Traditional Arabic"/>
          <w:sz w:val="32"/>
          <w:szCs w:val="32"/>
          <w:rtl/>
          <w:lang w:bidi="ar-DZ"/>
        </w:rPr>
        <w:t xml:space="preserve"> : </w:t>
      </w:r>
      <w:r w:rsidRPr="00132AA2">
        <w:rPr>
          <w:rFonts w:ascii="Traditional Arabic" w:hAnsi="Traditional Arabic" w:cs="Traditional Arabic" w:hint="cs"/>
          <w:sz w:val="32"/>
          <w:szCs w:val="32"/>
          <w:rtl/>
          <w:lang w:bidi="ar-DZ"/>
        </w:rPr>
        <w:t>يكمن</w:t>
      </w:r>
      <w:r w:rsidR="00132AA2" w:rsidRPr="00132AA2">
        <w:rPr>
          <w:rFonts w:ascii="Traditional Arabic" w:hAnsi="Traditional Arabic" w:cs="Traditional Arabic" w:hint="cs"/>
          <w:sz w:val="32"/>
          <w:szCs w:val="32"/>
          <w:rtl/>
          <w:lang w:bidi="ar-DZ"/>
        </w:rPr>
        <w:t>الهدفالأساسي</w:t>
      </w:r>
      <w:r w:rsidRPr="00132AA2">
        <w:rPr>
          <w:rFonts w:ascii="Traditional Arabic" w:hAnsi="Traditional Arabic" w:cs="Traditional Arabic" w:hint="cs"/>
          <w:sz w:val="32"/>
          <w:szCs w:val="32"/>
          <w:rtl/>
          <w:lang w:bidi="ar-DZ"/>
        </w:rPr>
        <w:t>للرقابةالداخلية</w:t>
      </w:r>
      <w:r w:rsidR="00132AA2" w:rsidRPr="00132AA2">
        <w:rPr>
          <w:rFonts w:ascii="Traditional Arabic" w:hAnsi="Traditional Arabic" w:cs="Traditional Arabic" w:hint="cs"/>
          <w:sz w:val="32"/>
          <w:szCs w:val="32"/>
          <w:rtl/>
          <w:lang w:bidi="ar-DZ"/>
        </w:rPr>
        <w:t>في</w:t>
      </w:r>
      <w:r w:rsidRPr="00132AA2">
        <w:rPr>
          <w:rFonts w:ascii="Traditional Arabic" w:hAnsi="Traditional Arabic" w:cs="Traditional Arabic" w:hint="cs"/>
          <w:sz w:val="32"/>
          <w:szCs w:val="32"/>
          <w:rtl/>
          <w:lang w:bidi="ar-DZ"/>
        </w:rPr>
        <w:t>ضمانصحةالبيانات</w:t>
      </w:r>
      <w:r w:rsidR="00132AA2" w:rsidRPr="00132AA2">
        <w:rPr>
          <w:rFonts w:ascii="Traditional Arabic" w:hAnsi="Traditional Arabic" w:cs="Traditional Arabic" w:hint="cs"/>
          <w:sz w:val="32"/>
          <w:szCs w:val="32"/>
          <w:rtl/>
          <w:lang w:bidi="ar-DZ"/>
        </w:rPr>
        <w:t xml:space="preserve">التي </w:t>
      </w:r>
      <w:r w:rsidRPr="00132AA2">
        <w:rPr>
          <w:rFonts w:ascii="Traditional Arabic" w:hAnsi="Traditional Arabic" w:cs="Traditional Arabic" w:hint="cs"/>
          <w:sz w:val="32"/>
          <w:szCs w:val="32"/>
          <w:rtl/>
          <w:lang w:bidi="ar-DZ"/>
        </w:rPr>
        <w:t>ستأخذكأساسللحكمعلىمدىصحة</w:t>
      </w:r>
      <w:r w:rsidR="00132AA2" w:rsidRPr="00132AA2">
        <w:rPr>
          <w:rFonts w:ascii="Traditional Arabic" w:hAnsi="Traditional Arabic" w:cs="Traditional Arabic" w:hint="cs"/>
          <w:sz w:val="32"/>
          <w:szCs w:val="32"/>
          <w:rtl/>
          <w:lang w:bidi="ar-DZ"/>
        </w:rPr>
        <w:t>الأداء</w:t>
      </w:r>
      <w:r w:rsidRPr="00132AA2">
        <w:rPr>
          <w:rFonts w:ascii="Traditional Arabic" w:hAnsi="Traditional Arabic" w:cs="Traditional Arabic" w:hint="cs"/>
          <w:sz w:val="32"/>
          <w:szCs w:val="32"/>
          <w:rtl/>
          <w:lang w:bidi="ar-DZ"/>
        </w:rPr>
        <w:t>منجهةوعلىالنتائجاليتستظهرهاالقوائم</w:t>
      </w:r>
      <w:r w:rsidR="00132AA2" w:rsidRPr="00132AA2">
        <w:rPr>
          <w:rFonts w:ascii="Traditional Arabic" w:hAnsi="Traditional Arabic" w:cs="Traditional Arabic" w:hint="cs"/>
          <w:sz w:val="32"/>
          <w:szCs w:val="32"/>
          <w:rtl/>
          <w:lang w:bidi="ar-DZ"/>
        </w:rPr>
        <w:t>المحاسبية</w:t>
      </w:r>
      <w:r w:rsidRPr="00132AA2">
        <w:rPr>
          <w:rFonts w:ascii="Traditional Arabic" w:hAnsi="Traditional Arabic" w:cs="Traditional Arabic" w:hint="cs"/>
          <w:sz w:val="32"/>
          <w:szCs w:val="32"/>
          <w:rtl/>
          <w:lang w:bidi="ar-DZ"/>
        </w:rPr>
        <w:t>وكذا</w:t>
      </w:r>
      <w:r w:rsidR="00132AA2" w:rsidRPr="00132AA2">
        <w:rPr>
          <w:rFonts w:ascii="Traditional Arabic" w:hAnsi="Traditional Arabic" w:cs="Traditional Arabic" w:hint="cs"/>
          <w:sz w:val="32"/>
          <w:szCs w:val="32"/>
          <w:rtl/>
          <w:lang w:bidi="ar-DZ"/>
        </w:rPr>
        <w:t>المركزالماليالى</w:t>
      </w:r>
      <w:r w:rsidRPr="00132AA2">
        <w:rPr>
          <w:rFonts w:ascii="Traditional Arabic" w:hAnsi="Traditional Arabic" w:cs="Traditional Arabic" w:hint="cs"/>
          <w:sz w:val="32"/>
          <w:szCs w:val="32"/>
          <w:rtl/>
          <w:lang w:bidi="ar-DZ"/>
        </w:rPr>
        <w:t>جانب</w:t>
      </w:r>
      <w:r w:rsidR="00132AA2" w:rsidRPr="00132AA2">
        <w:rPr>
          <w:rFonts w:ascii="Traditional Arabic" w:hAnsi="Traditional Arabic" w:cs="Traditional Arabic" w:hint="cs"/>
          <w:sz w:val="32"/>
          <w:szCs w:val="32"/>
          <w:rtl/>
          <w:lang w:bidi="ar-DZ"/>
        </w:rPr>
        <w:t xml:space="preserve"> حماية الممتلكات</w:t>
      </w:r>
      <w:r w:rsidRPr="00132AA2">
        <w:rPr>
          <w:rFonts w:ascii="Traditional Arabic" w:hAnsi="Traditional Arabic" w:cs="Traditional Arabic" w:hint="cs"/>
          <w:sz w:val="32"/>
          <w:szCs w:val="32"/>
          <w:rtl/>
          <w:lang w:bidi="ar-DZ"/>
        </w:rPr>
        <w:t>منجهةأخرى،نشاط</w:t>
      </w:r>
      <w:r w:rsidR="00132AA2" w:rsidRPr="00132AA2">
        <w:rPr>
          <w:rFonts w:ascii="Traditional Arabic" w:hAnsi="Traditional Arabic" w:cs="Traditional Arabic" w:hint="cs"/>
          <w:sz w:val="32"/>
          <w:szCs w:val="32"/>
          <w:rtl/>
          <w:lang w:bidi="ar-DZ"/>
        </w:rPr>
        <w:t>المراجعة</w:t>
      </w:r>
      <w:r w:rsidRPr="00132AA2">
        <w:rPr>
          <w:rFonts w:ascii="Traditional Arabic" w:hAnsi="Traditional Arabic" w:cs="Traditional Arabic" w:hint="cs"/>
          <w:sz w:val="32"/>
          <w:szCs w:val="32"/>
          <w:rtl/>
          <w:lang w:bidi="ar-DZ"/>
        </w:rPr>
        <w:t>الداخليةيشمل</w:t>
      </w:r>
      <w:r w:rsidR="00132AA2" w:rsidRPr="00132AA2">
        <w:rPr>
          <w:rFonts w:ascii="Traditional Arabic" w:hAnsi="Traditional Arabic" w:cs="Traditional Arabic" w:hint="cs"/>
          <w:sz w:val="32"/>
          <w:szCs w:val="32"/>
          <w:rtl/>
          <w:lang w:bidi="ar-DZ"/>
        </w:rPr>
        <w:t>المراجعةالمالية</w:t>
      </w:r>
      <w:r w:rsidRPr="00132AA2">
        <w:rPr>
          <w:rFonts w:ascii="Traditional Arabic" w:hAnsi="Traditional Arabic" w:cs="Traditional Arabic" w:hint="cs"/>
          <w:sz w:val="32"/>
          <w:szCs w:val="32"/>
          <w:rtl/>
          <w:lang w:bidi="ar-DZ"/>
        </w:rPr>
        <w:t>وأخرىللتأكدمنمدى</w:t>
      </w:r>
      <w:r w:rsidR="00132AA2" w:rsidRPr="00132AA2">
        <w:rPr>
          <w:rFonts w:ascii="Traditional Arabic" w:hAnsi="Traditional Arabic" w:cs="Traditional Arabic" w:hint="cs"/>
          <w:sz w:val="32"/>
          <w:szCs w:val="32"/>
          <w:rtl/>
          <w:lang w:bidi="ar-DZ"/>
        </w:rPr>
        <w:t>الالتزام</w:t>
      </w:r>
      <w:r w:rsidRPr="00132AA2">
        <w:rPr>
          <w:rFonts w:ascii="Traditional Arabic" w:hAnsi="Traditional Arabic" w:cs="Traditional Arabic" w:hint="cs"/>
          <w:sz w:val="32"/>
          <w:szCs w:val="32"/>
          <w:rtl/>
          <w:lang w:bidi="ar-DZ"/>
        </w:rPr>
        <w:t>بالسياساتواللوائ</w:t>
      </w:r>
      <w:r w:rsidR="00132AA2" w:rsidRPr="00132AA2">
        <w:rPr>
          <w:rFonts w:ascii="Traditional Arabic" w:hAnsi="Traditional Arabic" w:cs="Traditional Arabic" w:hint="cs"/>
          <w:sz w:val="32"/>
          <w:szCs w:val="32"/>
          <w:rtl/>
          <w:lang w:bidi="ar-DZ"/>
        </w:rPr>
        <w:t>ح</w:t>
      </w:r>
      <w:r w:rsidRPr="00132AA2">
        <w:rPr>
          <w:rFonts w:ascii="Traditional Arabic" w:hAnsi="Traditional Arabic" w:cs="Traditional Arabic" w:hint="cs"/>
          <w:sz w:val="32"/>
          <w:szCs w:val="32"/>
          <w:rtl/>
          <w:lang w:bidi="ar-DZ"/>
        </w:rPr>
        <w:t>والقوان</w:t>
      </w:r>
      <w:r w:rsidR="00132AA2" w:rsidRPr="00132AA2">
        <w:rPr>
          <w:rFonts w:ascii="Traditional Arabic" w:hAnsi="Traditional Arabic" w:cs="Traditional Arabic" w:hint="cs"/>
          <w:sz w:val="32"/>
          <w:szCs w:val="32"/>
          <w:rtl/>
          <w:lang w:bidi="ar-DZ"/>
        </w:rPr>
        <w:t>ينالموضوعة</w:t>
      </w:r>
      <w:r w:rsidRPr="00132AA2">
        <w:rPr>
          <w:rFonts w:ascii="Traditional Arabic" w:hAnsi="Traditional Arabic" w:cs="Traditional Arabic" w:hint="cs"/>
          <w:sz w:val="32"/>
          <w:szCs w:val="32"/>
          <w:rtl/>
          <w:lang w:bidi="ar-DZ"/>
        </w:rPr>
        <w:t>،تعمل</w:t>
      </w:r>
      <w:r w:rsidR="00132AA2" w:rsidRPr="00132AA2">
        <w:rPr>
          <w:rFonts w:ascii="Traditional Arabic" w:hAnsi="Traditional Arabic" w:cs="Traditional Arabic" w:hint="cs"/>
          <w:sz w:val="32"/>
          <w:szCs w:val="32"/>
          <w:rtl/>
          <w:lang w:bidi="ar-DZ"/>
        </w:rPr>
        <w:t>المراجعة</w:t>
      </w:r>
      <w:r w:rsidRPr="00132AA2">
        <w:rPr>
          <w:rFonts w:ascii="Traditional Arabic" w:hAnsi="Traditional Arabic" w:cs="Traditional Arabic" w:hint="cs"/>
          <w:sz w:val="32"/>
          <w:szCs w:val="32"/>
          <w:rtl/>
          <w:lang w:bidi="ar-DZ"/>
        </w:rPr>
        <w:t>الداخليةعلىمنعوتقليلحدوث</w:t>
      </w:r>
      <w:r w:rsidR="00132AA2" w:rsidRPr="00132AA2">
        <w:rPr>
          <w:rFonts w:ascii="Traditional Arabic" w:hAnsi="Traditional Arabic" w:cs="Traditional Arabic" w:hint="cs"/>
          <w:sz w:val="32"/>
          <w:szCs w:val="32"/>
          <w:rtl/>
          <w:lang w:bidi="ar-DZ"/>
        </w:rPr>
        <w:t>الأخطاء</w:t>
      </w:r>
      <w:r w:rsidRPr="00132AA2">
        <w:rPr>
          <w:rFonts w:ascii="Traditional Arabic" w:hAnsi="Traditional Arabic" w:cs="Traditional Arabic" w:hint="cs"/>
          <w:sz w:val="32"/>
          <w:szCs w:val="32"/>
          <w:rtl/>
          <w:lang w:bidi="ar-DZ"/>
        </w:rPr>
        <w:t>وهذامايزيد</w:t>
      </w:r>
      <w:r w:rsidR="00132AA2" w:rsidRPr="00132AA2">
        <w:rPr>
          <w:rFonts w:ascii="Traditional Arabic" w:hAnsi="Traditional Arabic" w:cs="Traditional Arabic" w:hint="cs"/>
          <w:sz w:val="32"/>
          <w:szCs w:val="32"/>
          <w:rtl/>
          <w:lang w:bidi="ar-DZ"/>
        </w:rPr>
        <w:t>الحاجةاليها</w:t>
      </w:r>
      <w:r w:rsidRPr="00132AA2">
        <w:rPr>
          <w:rFonts w:ascii="Traditional Arabic" w:hAnsi="Traditional Arabic" w:cs="Traditional Arabic"/>
          <w:sz w:val="32"/>
          <w:szCs w:val="32"/>
          <w:rtl/>
          <w:lang w:bidi="ar-DZ"/>
        </w:rPr>
        <w:t>.</w:t>
      </w:r>
    </w:p>
    <w:p w:rsidR="0082566D" w:rsidRDefault="00132AA2" w:rsidP="00091708">
      <w:pPr>
        <w:tabs>
          <w:tab w:val="left" w:pos="5607"/>
        </w:tabs>
        <w:bidi/>
        <w:jc w:val="both"/>
        <w:rPr>
          <w:rFonts w:ascii="Traditional Arabic" w:hAnsi="Traditional Arabic" w:cs="Traditional Arabic"/>
          <w:b/>
          <w:bCs/>
          <w:sz w:val="32"/>
          <w:szCs w:val="32"/>
          <w:rtl/>
          <w:lang w:bidi="ar-DZ"/>
        </w:rPr>
      </w:pPr>
      <w:r w:rsidRPr="00132AA2">
        <w:rPr>
          <w:rFonts w:ascii="Traditional Arabic" w:hAnsi="Traditional Arabic" w:cs="Traditional Arabic" w:hint="cs"/>
          <w:b/>
          <w:bCs/>
          <w:sz w:val="32"/>
          <w:szCs w:val="32"/>
          <w:rtl/>
          <w:lang w:bidi="ar-DZ"/>
        </w:rPr>
        <w:lastRenderedPageBreak/>
        <w:t>المطلب الثاني: علاقة الدراس</w:t>
      </w:r>
      <w:r w:rsidR="00D7559D">
        <w:rPr>
          <w:rFonts w:ascii="Traditional Arabic" w:hAnsi="Traditional Arabic" w:cs="Traditional Arabic" w:hint="cs"/>
          <w:b/>
          <w:bCs/>
          <w:sz w:val="32"/>
          <w:szCs w:val="32"/>
          <w:rtl/>
          <w:lang w:bidi="ar-DZ"/>
        </w:rPr>
        <w:t>ات الحالية</w:t>
      </w:r>
      <w:r w:rsidRPr="00132AA2">
        <w:rPr>
          <w:rFonts w:ascii="Traditional Arabic" w:hAnsi="Traditional Arabic" w:cs="Traditional Arabic" w:hint="cs"/>
          <w:b/>
          <w:bCs/>
          <w:sz w:val="32"/>
          <w:szCs w:val="32"/>
          <w:rtl/>
          <w:lang w:bidi="ar-DZ"/>
        </w:rPr>
        <w:t xml:space="preserve"> بالدراسات السابقة</w:t>
      </w:r>
    </w:p>
    <w:p w:rsidR="00132AA2" w:rsidRDefault="00C945A2" w:rsidP="00091708">
      <w:pPr>
        <w:tabs>
          <w:tab w:val="left" w:pos="5607"/>
        </w:tabs>
        <w:bidi/>
        <w:jc w:val="both"/>
        <w:rPr>
          <w:rFonts w:ascii="Traditional Arabic" w:hAnsi="Traditional Arabic" w:cs="Traditional Arabic"/>
          <w:sz w:val="32"/>
          <w:szCs w:val="32"/>
          <w:rtl/>
          <w:lang w:bidi="ar-DZ"/>
        </w:rPr>
      </w:pPr>
      <w:r w:rsidRPr="00F04CCE">
        <w:rPr>
          <w:rFonts w:ascii="Traditional Arabic" w:hAnsi="Traditional Arabic" w:cs="Traditional Arabic" w:hint="cs"/>
          <w:sz w:val="32"/>
          <w:szCs w:val="32"/>
          <w:rtl/>
          <w:lang w:bidi="ar-DZ"/>
        </w:rPr>
        <w:t>نلاحظ أن</w:t>
      </w:r>
      <w:r>
        <w:rPr>
          <w:rFonts w:ascii="Traditional Arabic" w:hAnsi="Traditional Arabic" w:cs="Traditional Arabic" w:hint="cs"/>
          <w:sz w:val="32"/>
          <w:szCs w:val="32"/>
          <w:rtl/>
          <w:lang w:bidi="ar-DZ"/>
        </w:rPr>
        <w:t xml:space="preserve">الدراسات السابقة تتفق مع الدراسات الحالية على أهمية </w:t>
      </w:r>
      <w:r w:rsidR="00091708">
        <w:rPr>
          <w:rFonts w:ascii="Traditional Arabic" w:hAnsi="Traditional Arabic" w:cs="Traditional Arabic" w:hint="cs"/>
          <w:sz w:val="32"/>
          <w:szCs w:val="32"/>
          <w:rtl/>
          <w:lang w:bidi="ar-DZ"/>
        </w:rPr>
        <w:t>اعتماد</w:t>
      </w:r>
      <w:r>
        <w:rPr>
          <w:rFonts w:ascii="Traditional Arabic" w:hAnsi="Traditional Arabic" w:cs="Traditional Arabic" w:hint="cs"/>
          <w:sz w:val="32"/>
          <w:szCs w:val="32"/>
          <w:rtl/>
          <w:lang w:bidi="ar-DZ"/>
        </w:rPr>
        <w:t xml:space="preserve"> المؤسسات الجزائرية على التدقيق الداخلي والدور الفعال الذي يلعبه في اعطاء المصداقية </w:t>
      </w:r>
      <w:r w:rsidR="00F0552C">
        <w:rPr>
          <w:rFonts w:ascii="Traditional Arabic" w:hAnsi="Traditional Arabic" w:cs="Traditional Arabic" w:hint="cs"/>
          <w:sz w:val="32"/>
          <w:szCs w:val="32"/>
          <w:rtl/>
          <w:lang w:bidi="ar-DZ"/>
        </w:rPr>
        <w:t xml:space="preserve">للمعلومة المستخرجة من دفاتر المؤسسة من خلال فحص وتقيم </w:t>
      </w:r>
      <w:r w:rsidR="00D7559D">
        <w:rPr>
          <w:rFonts w:ascii="Traditional Arabic" w:hAnsi="Traditional Arabic" w:cs="Traditional Arabic" w:hint="cs"/>
          <w:sz w:val="32"/>
          <w:szCs w:val="32"/>
          <w:rtl/>
          <w:lang w:bidi="ar-DZ"/>
        </w:rPr>
        <w:t xml:space="preserve">أنشطة المؤسسة ومساعدة المدرين والمسؤولين في عملية صنع للقرار </w:t>
      </w:r>
      <w:r w:rsidR="00F0552C">
        <w:rPr>
          <w:rFonts w:ascii="Traditional Arabic" w:hAnsi="Traditional Arabic" w:cs="Traditional Arabic" w:hint="cs"/>
          <w:sz w:val="32"/>
          <w:szCs w:val="32"/>
          <w:rtl/>
          <w:lang w:bidi="ar-DZ"/>
        </w:rPr>
        <w:t>وكذلك تكمن أهمية التدقيق الداخلي في الحفاظ على سيرورة المنظمة وتطويرها الى الأحسن وكذلك مواجهة المخاطر التي قد تصادف المؤسسة خلال نشاطها.</w:t>
      </w:r>
    </w:p>
    <w:p w:rsidR="00091708" w:rsidRDefault="00091708" w:rsidP="00091708">
      <w:pPr>
        <w:tabs>
          <w:tab w:val="left" w:pos="5607"/>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بينما الإختلاف الموجود بين الدراسات الحالية والسابقة يكمن في صلاحيات المدقق الداخلي، فالمدقق الداخ</w:t>
      </w:r>
      <w:r w:rsidR="00447D85">
        <w:rPr>
          <w:rFonts w:ascii="Traditional Arabic" w:hAnsi="Traditional Arabic" w:cs="Traditional Arabic" w:hint="cs"/>
          <w:sz w:val="32"/>
          <w:szCs w:val="32"/>
          <w:rtl/>
          <w:lang w:bidi="ar-DZ"/>
        </w:rPr>
        <w:t>لي حسب الدراسات السابقة يقو بأعداد تقريره وتقديم الملاحظات بينما اتخاد القرار يعود من صلاحيات مجلس الإدارة، بينما الدراسات الحالية فتعطي المدقق الداخلي بعض الصلاحيات في اتخاد القرار خاصة القرارات السهلة أو القرارات الروتينية بينما القرارات ذات الأهمية والحساسية فتعود من صلاحيات مجلس الإدارة</w:t>
      </w:r>
    </w:p>
    <w:p w:rsidR="00F0552C" w:rsidRPr="00C945A2" w:rsidRDefault="00F0552C" w:rsidP="00F0552C">
      <w:pPr>
        <w:tabs>
          <w:tab w:val="left" w:pos="5607"/>
        </w:tabs>
        <w:bidi/>
        <w:rPr>
          <w:rFonts w:ascii="Traditional Arabic" w:hAnsi="Traditional Arabic" w:cs="Traditional Arabic"/>
          <w:sz w:val="32"/>
          <w:szCs w:val="32"/>
          <w:rtl/>
          <w:lang w:bidi="ar-DZ"/>
        </w:rPr>
      </w:pPr>
    </w:p>
    <w:p w:rsidR="00CB45BF" w:rsidRDefault="00CB45BF" w:rsidP="00CB45BF">
      <w:pPr>
        <w:tabs>
          <w:tab w:val="left" w:pos="5607"/>
        </w:tabs>
        <w:bidi/>
        <w:rPr>
          <w:rFonts w:ascii="Traditional Arabic" w:hAnsi="Traditional Arabic" w:cs="Traditional Arabic"/>
          <w:sz w:val="32"/>
          <w:szCs w:val="32"/>
          <w:rtl/>
          <w:lang w:bidi="ar-DZ"/>
        </w:rPr>
      </w:pPr>
    </w:p>
    <w:p w:rsidR="00D76D62" w:rsidRDefault="00D76D62" w:rsidP="00D76D62">
      <w:pPr>
        <w:tabs>
          <w:tab w:val="left" w:pos="5607"/>
        </w:tabs>
        <w:bidi/>
        <w:rPr>
          <w:rFonts w:ascii="Traditional Arabic" w:hAnsi="Traditional Arabic" w:cs="Traditional Arabic"/>
          <w:sz w:val="32"/>
          <w:szCs w:val="32"/>
          <w:rtl/>
          <w:lang w:bidi="ar-DZ"/>
        </w:rPr>
      </w:pPr>
    </w:p>
    <w:p w:rsidR="00D76D62" w:rsidRPr="00D76D62" w:rsidRDefault="00D76D62" w:rsidP="00D76D62">
      <w:pPr>
        <w:tabs>
          <w:tab w:val="left" w:pos="5607"/>
        </w:tabs>
        <w:bidi/>
        <w:rPr>
          <w:rFonts w:ascii="Traditional Arabic" w:hAnsi="Traditional Arabic" w:cs="Traditional Arabic"/>
          <w:sz w:val="32"/>
          <w:szCs w:val="32"/>
          <w:rtl/>
          <w:lang w:bidi="ar-DZ"/>
        </w:rPr>
      </w:pPr>
    </w:p>
    <w:p w:rsidR="00BB0C3B" w:rsidRPr="00BB0C3B" w:rsidRDefault="00BB0C3B" w:rsidP="00BB0C3B">
      <w:pPr>
        <w:tabs>
          <w:tab w:val="left" w:pos="5607"/>
        </w:tabs>
        <w:bidi/>
        <w:rPr>
          <w:rFonts w:ascii="Traditional Arabic" w:hAnsi="Traditional Arabic" w:cs="Traditional Arabic"/>
          <w:sz w:val="32"/>
          <w:szCs w:val="32"/>
          <w:rtl/>
          <w:lang w:bidi="ar-DZ"/>
        </w:rPr>
      </w:pPr>
    </w:p>
    <w:p w:rsidR="006815C7" w:rsidRDefault="006815C7" w:rsidP="006815C7">
      <w:pPr>
        <w:tabs>
          <w:tab w:val="left" w:pos="5607"/>
        </w:tabs>
        <w:bidi/>
        <w:ind w:left="360"/>
        <w:rPr>
          <w:rFonts w:ascii="Traditional Arabic" w:hAnsi="Traditional Arabic" w:cs="Traditional Arabic"/>
          <w:sz w:val="32"/>
          <w:szCs w:val="32"/>
          <w:rtl/>
          <w:lang w:bidi="ar-DZ"/>
        </w:rPr>
      </w:pPr>
    </w:p>
    <w:p w:rsidR="002E615A" w:rsidRPr="009A0543" w:rsidRDefault="00AA65C8" w:rsidP="00EA3751">
      <w:pPr>
        <w:tabs>
          <w:tab w:val="left" w:pos="5607"/>
        </w:tabs>
        <w:bidi/>
        <w:rPr>
          <w:rFonts w:ascii="Traditional Arabic" w:hAnsi="Traditional Arabic" w:cs="Traditional Arabic"/>
          <w:b/>
          <w:bCs/>
          <w:sz w:val="32"/>
          <w:szCs w:val="32"/>
          <w:rtl/>
          <w:lang w:bidi="ar-DZ"/>
        </w:rPr>
      </w:pPr>
      <w:r w:rsidRPr="009A0543">
        <w:rPr>
          <w:rFonts w:ascii="Traditional Arabic" w:hAnsi="Traditional Arabic" w:cs="Traditional Arabic" w:hint="cs"/>
          <w:b/>
          <w:bCs/>
          <w:sz w:val="32"/>
          <w:szCs w:val="32"/>
          <w:rtl/>
          <w:lang w:bidi="ar-DZ"/>
        </w:rPr>
        <w:t>خلاصة الفصل</w:t>
      </w:r>
      <w:r w:rsidR="009A0543">
        <w:rPr>
          <w:rFonts w:ascii="Traditional Arabic" w:hAnsi="Traditional Arabic" w:cs="Traditional Arabic" w:hint="cs"/>
          <w:b/>
          <w:bCs/>
          <w:sz w:val="32"/>
          <w:szCs w:val="32"/>
          <w:rtl/>
          <w:lang w:bidi="ar-DZ"/>
        </w:rPr>
        <w:t>:</w:t>
      </w:r>
    </w:p>
    <w:p w:rsidR="003B2222" w:rsidRDefault="00907FC8" w:rsidP="003B2222">
      <w:pPr>
        <w:tabs>
          <w:tab w:val="left" w:pos="560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خلال دراستنا للتدقيق الداخلي من جانبه النظري يمكن القول أن التدقيق الداخلي وظيفة أساسية من وظائف المؤسسة ولا يمكن الاستغناء عنها، فالتدقيق الداخلي يتناول الفحص </w:t>
      </w:r>
      <w:r w:rsidR="004C1FE8">
        <w:rPr>
          <w:rFonts w:ascii="Traditional Arabic" w:hAnsi="Traditional Arabic" w:cs="Traditional Arabic" w:hint="cs"/>
          <w:sz w:val="32"/>
          <w:szCs w:val="32"/>
          <w:rtl/>
          <w:lang w:bidi="ar-DZ"/>
        </w:rPr>
        <w:t>الانتقادي</w:t>
      </w:r>
      <w:r>
        <w:rPr>
          <w:rFonts w:ascii="Traditional Arabic" w:hAnsi="Traditional Arabic" w:cs="Traditional Arabic" w:hint="cs"/>
          <w:sz w:val="32"/>
          <w:szCs w:val="32"/>
          <w:rtl/>
          <w:lang w:bidi="ar-DZ"/>
        </w:rPr>
        <w:t xml:space="preserve"> والمنظم </w:t>
      </w:r>
      <w:r w:rsidR="00487C6D">
        <w:rPr>
          <w:rFonts w:ascii="Traditional Arabic" w:hAnsi="Traditional Arabic" w:cs="Traditional Arabic" w:hint="cs"/>
          <w:sz w:val="32"/>
          <w:szCs w:val="32"/>
          <w:rtl/>
          <w:lang w:bidi="ar-DZ"/>
        </w:rPr>
        <w:t xml:space="preserve">لأنشطة المؤسسة ويقوم </w:t>
      </w:r>
      <w:r w:rsidR="00BD7BE2">
        <w:rPr>
          <w:rFonts w:ascii="Traditional Arabic" w:hAnsi="Traditional Arabic" w:cs="Traditional Arabic" w:hint="cs"/>
          <w:sz w:val="32"/>
          <w:szCs w:val="32"/>
          <w:rtl/>
          <w:lang w:bidi="ar-DZ"/>
        </w:rPr>
        <w:t>باكتشاف</w:t>
      </w:r>
      <w:r w:rsidR="00487C6D">
        <w:rPr>
          <w:rFonts w:ascii="Traditional Arabic" w:hAnsi="Traditional Arabic" w:cs="Traditional Arabic" w:hint="cs"/>
          <w:sz w:val="32"/>
          <w:szCs w:val="32"/>
          <w:rtl/>
          <w:lang w:bidi="ar-DZ"/>
        </w:rPr>
        <w:t xml:space="preserve"> الأخطاء والغش والتلاعبات وإعطاء الحلول لها وهو كذلك يساعد المدرين في مراقبة مدى تطبيق التعليمات والقوانين من خلال أفراد المنظمة.</w:t>
      </w:r>
    </w:p>
    <w:p w:rsidR="00487C6D" w:rsidRDefault="00487C6D" w:rsidP="00487C6D">
      <w:pPr>
        <w:tabs>
          <w:tab w:val="left" w:pos="560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ويعتبر صنع القرار وظيفة حساسة فعلى متخذ القرار التعرف بكل جوانب الموضوع محل اتخاد القرار فأي اتخاد قرار خاطئ قد يضر بالشركة.</w:t>
      </w:r>
    </w:p>
    <w:p w:rsidR="00487C6D" w:rsidRPr="00561F8B" w:rsidRDefault="00487C6D" w:rsidP="00487C6D">
      <w:pPr>
        <w:tabs>
          <w:tab w:val="left" w:pos="5607"/>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هنا يمكن القول أن هنالك علاقة وطيدة بين التدقيق الداخلي وصنع القرار، فالتدقيق الداخلي </w:t>
      </w:r>
      <w:r w:rsidR="00EA3751">
        <w:rPr>
          <w:rFonts w:ascii="Traditional Arabic" w:hAnsi="Traditional Arabic" w:cs="Traditional Arabic" w:hint="cs"/>
          <w:sz w:val="32"/>
          <w:szCs w:val="32"/>
          <w:rtl/>
          <w:lang w:bidi="ar-DZ"/>
        </w:rPr>
        <w:t>يوفر نوعا من المصداقية والموثوقية للبيانات والقوائم المالية والتي يعتمد عليها صانع القرار في اصداره للقوانين والتعليمات.</w:t>
      </w:r>
    </w:p>
    <w:p w:rsidR="00561F8B" w:rsidRPr="005D2CA5" w:rsidRDefault="00561F8B" w:rsidP="00561F8B">
      <w:pPr>
        <w:tabs>
          <w:tab w:val="left" w:pos="5607"/>
        </w:tabs>
        <w:bidi/>
        <w:rPr>
          <w:rFonts w:ascii="Traditional Arabic" w:hAnsi="Traditional Arabic" w:cs="Traditional Arabic"/>
          <w:sz w:val="32"/>
          <w:szCs w:val="32"/>
          <w:rtl/>
          <w:lang w:bidi="ar-DZ"/>
        </w:rPr>
      </w:pPr>
      <w:r w:rsidRPr="00561F8B">
        <w:rPr>
          <w:rFonts w:ascii="Traditional Arabic" w:hAnsi="Traditional Arabic" w:cs="Traditional Arabic"/>
          <w:sz w:val="32"/>
          <w:szCs w:val="32"/>
          <w:rtl/>
          <w:lang w:bidi="ar-DZ"/>
        </w:rPr>
        <w:t>.</w:t>
      </w:r>
      <w:r w:rsidRPr="00561F8B">
        <w:rPr>
          <w:rFonts w:ascii="Traditional Arabic" w:hAnsi="Traditional Arabic" w:cs="Traditional Arabic"/>
          <w:sz w:val="32"/>
          <w:szCs w:val="32"/>
          <w:rtl/>
          <w:lang w:bidi="ar-DZ"/>
        </w:rPr>
        <w:cr/>
      </w:r>
    </w:p>
    <w:p w:rsidR="00133C82" w:rsidRDefault="00133C82" w:rsidP="008E6288">
      <w:pPr>
        <w:tabs>
          <w:tab w:val="left" w:pos="5607"/>
        </w:tabs>
        <w:bidi/>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320A50" w:rsidRDefault="00320A50" w:rsidP="00133C82">
      <w:pPr>
        <w:bidi/>
        <w:rPr>
          <w:rFonts w:ascii="Traditional Arabic" w:hAnsi="Traditional Arabic" w:cs="Traditional Arabic"/>
          <w:sz w:val="32"/>
          <w:szCs w:val="32"/>
          <w:rtl/>
        </w:rPr>
        <w:sectPr w:rsidR="00320A50" w:rsidSect="00785310">
          <w:headerReference w:type="default" r:id="rId20"/>
          <w:footerReference w:type="default" r:id="rId21"/>
          <w:footnotePr>
            <w:numRestart w:val="eachPage"/>
          </w:footnotePr>
          <w:pgSz w:w="11906" w:h="16838"/>
          <w:pgMar w:top="1417" w:right="1417" w:bottom="1417" w:left="1417" w:header="708" w:footer="708" w:gutter="0"/>
          <w:pgNumType w:start="2"/>
          <w:cols w:space="708"/>
          <w:docGrid w:linePitch="360"/>
        </w:sectPr>
      </w:pPr>
    </w:p>
    <w:p w:rsidR="00133C82" w:rsidRPr="00133C82" w:rsidRDefault="00133C82" w:rsidP="00133C82">
      <w:pPr>
        <w:bidi/>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133C82" w:rsidRPr="00133C82" w:rsidRDefault="00133C82" w:rsidP="004271BA">
      <w:pPr>
        <w:bidi/>
        <w:jc w:val="right"/>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4B1443" w:rsidRDefault="009E2FD4" w:rsidP="00133C82">
      <w:pPr>
        <w:bidi/>
        <w:rPr>
          <w:rFonts w:ascii="Traditional Arabic" w:hAnsi="Traditional Arabic" w:cs="Traditional Arabic"/>
          <w:sz w:val="32"/>
          <w:szCs w:val="32"/>
        </w:rPr>
      </w:pPr>
      <w:r w:rsidRPr="009E2FD4">
        <w:rPr>
          <w:noProof/>
          <w:lang w:eastAsia="fr-FR"/>
        </w:rPr>
        <w:pict>
          <v:roundrect id="Rectangle à coins arrondis 3" o:spid="_x0000_s1033" style="position:absolute;left:0;text-align:left;margin-left:-13.25pt;margin-top:.45pt;width:480pt;height:278.75pt;z-index:25166950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" fillcolor="white [3201]" strokecolor="black [3200]" strokeweight="2pt">
            <v:textbox>
              <w:txbxContent>
                <w:p w:rsidR="006E77FE" w:rsidRDefault="006E77FE" w:rsidP="00BC30B3">
                  <w:pPr>
                    <w:pStyle w:val="Paragraphedeliste"/>
                    <w:numPr>
                      <w:ilvl w:val="0"/>
                      <w:numId w:val="20"/>
                    </w:numPr>
                    <w:bidi/>
                    <w:jc w:val="center"/>
                    <w:rPr>
                      <w:b/>
                      <w:bCs/>
                      <w:sz w:val="96"/>
                      <w:szCs w:val="96"/>
                    </w:rPr>
                  </w:pPr>
                  <w:r w:rsidRPr="00186486">
                    <w:rPr>
                      <w:rFonts w:hint="cs"/>
                      <w:b/>
                      <w:bCs/>
                      <w:sz w:val="96"/>
                      <w:szCs w:val="96"/>
                      <w:rtl/>
                    </w:rPr>
                    <w:t>الفصل الثان</w:t>
                  </w:r>
                  <w:r>
                    <w:rPr>
                      <w:rFonts w:hint="cs"/>
                      <w:b/>
                      <w:bCs/>
                      <w:sz w:val="96"/>
                      <w:szCs w:val="96"/>
                      <w:rtl/>
                    </w:rPr>
                    <w:t>ي</w:t>
                  </w:r>
                  <w:r>
                    <w:rPr>
                      <w:b/>
                      <w:bCs/>
                      <w:sz w:val="96"/>
                      <w:szCs w:val="96"/>
                    </w:rPr>
                    <w:t xml:space="preserve"> -</w:t>
                  </w:r>
                </w:p>
                <w:p w:rsidR="006E77FE" w:rsidRPr="00186486" w:rsidRDefault="006E77FE" w:rsidP="00BC30B3">
                  <w:pPr>
                    <w:pStyle w:val="Paragraphedeliste"/>
                    <w:numPr>
                      <w:ilvl w:val="0"/>
                      <w:numId w:val="20"/>
                    </w:numPr>
                    <w:bidi/>
                    <w:jc w:val="center"/>
                    <w:rPr>
                      <w:b/>
                      <w:bCs/>
                      <w:sz w:val="96"/>
                      <w:szCs w:val="96"/>
                      <w:rtl/>
                    </w:rPr>
                  </w:pPr>
                  <w:r>
                    <w:rPr>
                      <w:rFonts w:hint="cs"/>
                      <w:b/>
                      <w:bCs/>
                      <w:sz w:val="96"/>
                      <w:szCs w:val="96"/>
                      <w:rtl/>
                    </w:rPr>
                    <w:t xml:space="preserve">التدقيق الداخلي وصنع القرار في شركة </w:t>
                  </w:r>
                  <w:r>
                    <w:rPr>
                      <w:b/>
                      <w:bCs/>
                      <w:sz w:val="96"/>
                      <w:szCs w:val="96"/>
                    </w:rPr>
                    <w:t>SKTM</w:t>
                  </w:r>
                  <w:r>
                    <w:rPr>
                      <w:rFonts w:hint="cs"/>
                      <w:b/>
                      <w:bCs/>
                      <w:sz w:val="96"/>
                      <w:szCs w:val="96"/>
                      <w:rtl/>
                    </w:rPr>
                    <w:t>-</w:t>
                  </w:r>
                </w:p>
                <w:p w:rsidR="006E77FE" w:rsidRPr="00186486" w:rsidRDefault="006E77FE" w:rsidP="000C4C59">
                  <w:pPr>
                    <w:bidi/>
                    <w:jc w:val="center"/>
                    <w:rPr>
                      <w:b/>
                      <w:bCs/>
                      <w:color w:val="FFFFFF" w:themeColor="background1"/>
                      <w:sz w:val="200"/>
                      <w:szCs w:val="200"/>
                      <w:rtl/>
                      <w:lang w:bidi="ar-DZ"/>
                    </w:rPr>
                  </w:pPr>
                  <w:r>
                    <w:rPr>
                      <w:rFonts w:hint="cs"/>
                      <w:b/>
                      <w:bCs/>
                      <w:color w:val="FFFFFF" w:themeColor="background1"/>
                      <w:sz w:val="200"/>
                      <w:szCs w:val="200"/>
                      <w:rtl/>
                      <w:lang w:bidi="ar-DZ"/>
                    </w:rPr>
                    <w:t>دمت</w:t>
                  </w:r>
                </w:p>
              </w:txbxContent>
            </v:textbox>
          </v:roundrect>
        </w:pict>
      </w:r>
    </w:p>
    <w:p w:rsidR="00133C82" w:rsidRDefault="00133C82" w:rsidP="00133C82">
      <w:pPr>
        <w:bidi/>
        <w:rPr>
          <w:rFonts w:ascii="Traditional Arabic" w:hAnsi="Traditional Arabic" w:cs="Traditional Arabic"/>
          <w:sz w:val="32"/>
          <w:szCs w:val="32"/>
        </w:rPr>
      </w:pPr>
    </w:p>
    <w:p w:rsidR="00133C82" w:rsidRDefault="00133C82" w:rsidP="00133C82">
      <w:pPr>
        <w:bidi/>
        <w:rPr>
          <w:rFonts w:ascii="Traditional Arabic" w:hAnsi="Traditional Arabic" w:cs="Traditional Arabic"/>
          <w:sz w:val="32"/>
          <w:szCs w:val="32"/>
        </w:rPr>
      </w:pPr>
    </w:p>
    <w:p w:rsidR="00133C82" w:rsidRPr="00133C82" w:rsidRDefault="00133C82" w:rsidP="00133C82">
      <w:pPr>
        <w:bidi/>
        <w:rPr>
          <w:rFonts w:ascii="Traditional Arabic" w:hAnsi="Traditional Arabic" w:cs="Traditional Arabic"/>
          <w:sz w:val="32"/>
          <w:szCs w:val="32"/>
        </w:rPr>
      </w:pPr>
    </w:p>
    <w:p w:rsidR="00133C82" w:rsidRDefault="00133C82" w:rsidP="00133C82">
      <w:pPr>
        <w:bidi/>
        <w:rPr>
          <w:rFonts w:ascii="Traditional Arabic" w:hAnsi="Traditional Arabic" w:cs="Traditional Arabic"/>
          <w:sz w:val="32"/>
          <w:szCs w:val="32"/>
        </w:rPr>
      </w:pPr>
    </w:p>
    <w:p w:rsidR="00242576" w:rsidRDefault="00242576" w:rsidP="00133C82">
      <w:pPr>
        <w:bidi/>
        <w:jc w:val="center"/>
        <w:rPr>
          <w:rFonts w:ascii="Traditional Arabic" w:hAnsi="Traditional Arabic" w:cs="Traditional Arabic"/>
          <w:sz w:val="32"/>
          <w:szCs w:val="32"/>
        </w:rPr>
      </w:pPr>
    </w:p>
    <w:p w:rsidR="00242576" w:rsidRPr="00242576" w:rsidRDefault="00242576" w:rsidP="00242576">
      <w:pPr>
        <w:bidi/>
        <w:rPr>
          <w:rFonts w:ascii="Traditional Arabic" w:hAnsi="Traditional Arabic" w:cs="Traditional Arabic"/>
          <w:sz w:val="32"/>
          <w:szCs w:val="32"/>
        </w:rPr>
      </w:pPr>
    </w:p>
    <w:p w:rsidR="00242576" w:rsidRPr="00242576" w:rsidRDefault="00242576" w:rsidP="00242576">
      <w:pPr>
        <w:bidi/>
        <w:rPr>
          <w:rFonts w:ascii="Traditional Arabic" w:hAnsi="Traditional Arabic" w:cs="Traditional Arabic"/>
          <w:sz w:val="32"/>
          <w:szCs w:val="32"/>
        </w:rPr>
      </w:pPr>
    </w:p>
    <w:p w:rsidR="00242576" w:rsidRPr="00242576" w:rsidRDefault="00242576" w:rsidP="00242576">
      <w:pPr>
        <w:bidi/>
        <w:rPr>
          <w:rFonts w:ascii="Traditional Arabic" w:hAnsi="Traditional Arabic" w:cs="Traditional Arabic"/>
          <w:sz w:val="32"/>
          <w:szCs w:val="32"/>
        </w:rPr>
      </w:pPr>
    </w:p>
    <w:p w:rsidR="000C4C59" w:rsidRDefault="000C4C59" w:rsidP="00242576">
      <w:pPr>
        <w:bidi/>
        <w:rPr>
          <w:rFonts w:ascii="Traditional Arabic" w:hAnsi="Traditional Arabic" w:cs="Traditional Arabic"/>
          <w:sz w:val="32"/>
          <w:szCs w:val="32"/>
          <w:rtl/>
        </w:rPr>
        <w:sectPr w:rsidR="000C4C59" w:rsidSect="00785310">
          <w:headerReference w:type="default" r:id="rId22"/>
          <w:footnotePr>
            <w:numRestart w:val="eachPage"/>
          </w:footnotePr>
          <w:pgSz w:w="11906" w:h="16838"/>
          <w:pgMar w:top="1417" w:right="1417" w:bottom="1417" w:left="1417" w:header="708" w:footer="708" w:gutter="0"/>
          <w:pgNumType w:start="2"/>
          <w:cols w:space="708"/>
          <w:docGrid w:linePitch="360"/>
        </w:sectPr>
      </w:pPr>
    </w:p>
    <w:p w:rsidR="00242576" w:rsidRDefault="00242576" w:rsidP="001005E9">
      <w:pPr>
        <w:bidi/>
        <w:ind w:firstLine="708"/>
        <w:rPr>
          <w:rFonts w:ascii="Traditional Arabic" w:hAnsi="Traditional Arabic" w:cs="Traditional Arabic"/>
          <w:b/>
          <w:bCs/>
          <w:sz w:val="32"/>
          <w:szCs w:val="32"/>
          <w:u w:val="single"/>
          <w:rtl/>
        </w:rPr>
      </w:pPr>
      <w:r w:rsidRPr="00242576">
        <w:rPr>
          <w:rFonts w:ascii="Traditional Arabic" w:hAnsi="Traditional Arabic" w:cs="Traditional Arabic" w:hint="cs"/>
          <w:b/>
          <w:bCs/>
          <w:sz w:val="32"/>
          <w:szCs w:val="32"/>
          <w:u w:val="single"/>
          <w:rtl/>
        </w:rPr>
        <w:lastRenderedPageBreak/>
        <w:t>تمهيد:</w:t>
      </w:r>
    </w:p>
    <w:p w:rsidR="00DD68B4" w:rsidRDefault="00242576" w:rsidP="00315B16">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تكملة لهذا الموضوع </w:t>
      </w:r>
      <w:r w:rsidR="00452F67">
        <w:rPr>
          <w:rFonts w:ascii="Traditional Arabic" w:hAnsi="Traditional Arabic" w:cs="Traditional Arabic" w:hint="cs"/>
          <w:sz w:val="32"/>
          <w:szCs w:val="32"/>
          <w:rtl/>
        </w:rPr>
        <w:t>بعد جانبه الن</w:t>
      </w:r>
      <w:r w:rsidR="003D0F29">
        <w:rPr>
          <w:rFonts w:ascii="Traditional Arabic" w:hAnsi="Traditional Arabic" w:cs="Traditional Arabic" w:hint="cs"/>
          <w:sz w:val="32"/>
          <w:szCs w:val="32"/>
          <w:rtl/>
        </w:rPr>
        <w:t>ظري سنتطرق في هذا الفصل الى اسقاط المفاهيم النظرية</w:t>
      </w:r>
      <w:r w:rsidR="00DB0B66">
        <w:rPr>
          <w:rFonts w:ascii="Traditional Arabic" w:hAnsi="Traditional Arabic" w:cs="Traditional Arabic" w:hint="cs"/>
          <w:sz w:val="32"/>
          <w:szCs w:val="32"/>
          <w:rtl/>
        </w:rPr>
        <w:t xml:space="preserve"> ل</w:t>
      </w:r>
      <w:r w:rsidR="003D0F29">
        <w:rPr>
          <w:rFonts w:ascii="Traditional Arabic" w:hAnsi="Traditional Arabic" w:cs="Traditional Arabic" w:hint="cs"/>
          <w:sz w:val="32"/>
          <w:szCs w:val="32"/>
          <w:rtl/>
        </w:rPr>
        <w:t>هذه الدراسة</w:t>
      </w:r>
      <w:r w:rsidR="00DD68B4">
        <w:rPr>
          <w:rFonts w:ascii="Traditional Arabic" w:hAnsi="Traditional Arabic" w:cs="Traditional Arabic" w:hint="cs"/>
          <w:sz w:val="32"/>
          <w:szCs w:val="32"/>
          <w:rtl/>
          <w:lang w:bidi="ar-DZ"/>
        </w:rPr>
        <w:t xml:space="preserve"> على واقع المؤسسة الاقتصادية الجزائرية وكنمودج اخترنا شركة الكهرباء والطاقات المتجددة </w:t>
      </w:r>
      <w:r w:rsidR="00DB0B66">
        <w:rPr>
          <w:rFonts w:ascii="Traditional Arabic" w:hAnsi="Traditional Arabic" w:cs="Traditional Arabic" w:hint="cs"/>
          <w:sz w:val="32"/>
          <w:szCs w:val="32"/>
          <w:rtl/>
          <w:lang w:bidi="ar-DZ"/>
        </w:rPr>
        <w:t>(</w:t>
      </w:r>
      <w:r w:rsidR="00EA3751">
        <w:rPr>
          <w:rFonts w:ascii="Traditional Arabic" w:hAnsi="Traditional Arabic" w:cs="Traditional Arabic"/>
          <w:sz w:val="32"/>
          <w:szCs w:val="32"/>
          <w:lang w:bidi="ar-DZ"/>
        </w:rPr>
        <w:t xml:space="preserve">SKTM </w:t>
      </w:r>
      <w:r w:rsidR="00315B16">
        <w:rPr>
          <w:rFonts w:ascii="Traditional Arabic" w:hAnsi="Traditional Arabic" w:cs="Traditional Arabic" w:hint="cs"/>
          <w:sz w:val="32"/>
          <w:szCs w:val="32"/>
          <w:rtl/>
          <w:lang w:bidi="ar-DZ"/>
        </w:rPr>
        <w:t xml:space="preserve"> )</w:t>
      </w:r>
      <w:r w:rsidR="00A2246A">
        <w:rPr>
          <w:rFonts w:ascii="Traditional Arabic" w:hAnsi="Traditional Arabic" w:cs="Traditional Arabic" w:hint="cs"/>
          <w:sz w:val="32"/>
          <w:szCs w:val="32"/>
          <w:rtl/>
          <w:lang w:bidi="ar-DZ"/>
        </w:rPr>
        <w:t xml:space="preserve">، </w:t>
      </w:r>
      <w:r w:rsidR="00DD68B4">
        <w:rPr>
          <w:rFonts w:ascii="Traditional Arabic" w:hAnsi="Traditional Arabic" w:cs="Traditional Arabic" w:hint="cs"/>
          <w:sz w:val="32"/>
          <w:szCs w:val="32"/>
          <w:rtl/>
          <w:lang w:bidi="ar-DZ"/>
        </w:rPr>
        <w:t xml:space="preserve">وذلك </w:t>
      </w:r>
      <w:r w:rsidR="00315B16">
        <w:rPr>
          <w:rFonts w:ascii="Traditional Arabic" w:hAnsi="Traditional Arabic" w:cs="Traditional Arabic" w:hint="cs"/>
          <w:sz w:val="32"/>
          <w:szCs w:val="32"/>
          <w:rtl/>
          <w:lang w:bidi="ar-DZ"/>
        </w:rPr>
        <w:t>ل</w:t>
      </w:r>
      <w:r w:rsidR="00DD68B4">
        <w:rPr>
          <w:rFonts w:ascii="Traditional Arabic" w:hAnsi="Traditional Arabic" w:cs="Traditional Arabic" w:hint="cs"/>
          <w:sz w:val="32"/>
          <w:szCs w:val="32"/>
          <w:rtl/>
          <w:lang w:bidi="ar-DZ"/>
        </w:rPr>
        <w:t xml:space="preserve">لتحقق من اهم الاستنتاجات </w:t>
      </w:r>
      <w:r w:rsidR="00315B16">
        <w:rPr>
          <w:rFonts w:ascii="Traditional Arabic" w:hAnsi="Traditional Arabic" w:cs="Traditional Arabic" w:hint="cs"/>
          <w:sz w:val="32"/>
          <w:szCs w:val="32"/>
          <w:rtl/>
          <w:lang w:bidi="ar-DZ"/>
        </w:rPr>
        <w:t>التي</w:t>
      </w:r>
      <w:r w:rsidR="00315B16">
        <w:rPr>
          <w:rFonts w:ascii="Traditional Arabic" w:hAnsi="Traditional Arabic" w:cs="Traditional Arabic" w:hint="cs"/>
          <w:sz w:val="32"/>
          <w:szCs w:val="32"/>
          <w:rtl/>
        </w:rPr>
        <w:t>توصلنا</w:t>
      </w:r>
      <w:r w:rsidR="00DD68B4">
        <w:rPr>
          <w:rFonts w:ascii="Traditional Arabic" w:hAnsi="Traditional Arabic" w:cs="Traditional Arabic" w:hint="cs"/>
          <w:sz w:val="32"/>
          <w:szCs w:val="32"/>
          <w:rtl/>
        </w:rPr>
        <w:t xml:space="preserve"> اليها في الدراسة النظرية للبحث والتي تشير الى مدى مساهمة التدقيق الداخلي في صنع القرار ، وكذلك بهدف اختبار صحة</w:t>
      </w:r>
      <w:r w:rsidR="00315B16">
        <w:rPr>
          <w:rFonts w:ascii="Traditional Arabic" w:hAnsi="Traditional Arabic" w:cs="Traditional Arabic" w:hint="cs"/>
          <w:sz w:val="32"/>
          <w:szCs w:val="32"/>
          <w:rtl/>
        </w:rPr>
        <w:t xml:space="preserve"> أو خطأ فرضيات</w:t>
      </w:r>
      <w:r w:rsidR="00DD68B4">
        <w:rPr>
          <w:rFonts w:ascii="Traditional Arabic" w:hAnsi="Traditional Arabic" w:cs="Traditional Arabic" w:hint="cs"/>
          <w:sz w:val="32"/>
          <w:szCs w:val="32"/>
          <w:rtl/>
        </w:rPr>
        <w:t xml:space="preserve"> البحث</w:t>
      </w:r>
      <w:r w:rsidR="00315B16">
        <w:rPr>
          <w:rFonts w:ascii="Traditional Arabic" w:hAnsi="Traditional Arabic" w:cs="Traditional Arabic" w:hint="cs"/>
          <w:sz w:val="32"/>
          <w:szCs w:val="32"/>
          <w:rtl/>
        </w:rPr>
        <w:t>.</w:t>
      </w:r>
    </w:p>
    <w:p w:rsidR="00DD68B4" w:rsidRDefault="00DD68B4" w:rsidP="00DD68B4">
      <w:pPr>
        <w:bidi/>
        <w:rPr>
          <w:rFonts w:ascii="Traditional Arabic" w:hAnsi="Traditional Arabic" w:cs="Traditional Arabic"/>
          <w:sz w:val="32"/>
          <w:szCs w:val="32"/>
        </w:rPr>
      </w:pPr>
      <w:r>
        <w:rPr>
          <w:rFonts w:ascii="Traditional Arabic" w:hAnsi="Traditional Arabic" w:cs="Traditional Arabic" w:hint="cs"/>
          <w:sz w:val="32"/>
          <w:szCs w:val="32"/>
          <w:rtl/>
        </w:rPr>
        <w:t>وعليه سنحاول في هذا الفصل التطرق للدراسة الميدانية من خلال تقسيم ا</w:t>
      </w:r>
      <w:r w:rsidR="00315B16">
        <w:rPr>
          <w:rFonts w:ascii="Traditional Arabic" w:hAnsi="Traditional Arabic" w:cs="Traditional Arabic" w:hint="cs"/>
          <w:sz w:val="32"/>
          <w:szCs w:val="32"/>
          <w:rtl/>
        </w:rPr>
        <w:t>ل</w:t>
      </w:r>
      <w:r>
        <w:rPr>
          <w:rFonts w:ascii="Traditional Arabic" w:hAnsi="Traditional Arabic" w:cs="Traditional Arabic" w:hint="cs"/>
          <w:sz w:val="32"/>
          <w:szCs w:val="32"/>
          <w:rtl/>
        </w:rPr>
        <w:t>فصل الى مبحثين</w:t>
      </w:r>
      <w:r w:rsidR="00315B16">
        <w:rPr>
          <w:rFonts w:ascii="Traditional Arabic" w:hAnsi="Traditional Arabic" w:cs="Traditional Arabic" w:hint="cs"/>
          <w:sz w:val="32"/>
          <w:szCs w:val="32"/>
          <w:rtl/>
        </w:rPr>
        <w:t>:</w:t>
      </w:r>
    </w:p>
    <w:p w:rsidR="006D4339" w:rsidRDefault="006D4339" w:rsidP="006D4339">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w:t>
      </w:r>
      <w:r w:rsidR="006319B2">
        <w:rPr>
          <w:rFonts w:ascii="Traditional Arabic" w:hAnsi="Traditional Arabic" w:cs="Traditional Arabic" w:hint="cs"/>
          <w:sz w:val="32"/>
          <w:szCs w:val="32"/>
          <w:rtl/>
          <w:lang w:bidi="ar-DZ"/>
        </w:rPr>
        <w:t>مبحث الأول: تعريف بالشركة الكهرباء والطاقات المتجددة</w:t>
      </w:r>
      <w:r w:rsidR="005E36EF">
        <w:rPr>
          <w:rFonts w:ascii="Traditional Arabic" w:hAnsi="Traditional Arabic" w:cs="Traditional Arabic" w:hint="cs"/>
          <w:sz w:val="32"/>
          <w:szCs w:val="32"/>
          <w:rtl/>
          <w:lang w:bidi="ar-DZ"/>
        </w:rPr>
        <w:t>.</w:t>
      </w:r>
    </w:p>
    <w:p w:rsidR="006D4339" w:rsidRDefault="006D4339" w:rsidP="006D4339">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المبحث ال</w:t>
      </w:r>
      <w:r w:rsidR="006319B2">
        <w:rPr>
          <w:rFonts w:ascii="Traditional Arabic" w:hAnsi="Traditional Arabic" w:cs="Traditional Arabic" w:hint="cs"/>
          <w:sz w:val="32"/>
          <w:szCs w:val="32"/>
          <w:rtl/>
          <w:lang w:bidi="ar-DZ"/>
        </w:rPr>
        <w:t xml:space="preserve">ثاني: تدقيق المخزونات في </w:t>
      </w:r>
      <w:r w:rsidR="006319B2">
        <w:rPr>
          <w:rFonts w:ascii="Traditional Arabic" w:hAnsi="Traditional Arabic" w:cs="Traditional Arabic"/>
          <w:sz w:val="32"/>
          <w:szCs w:val="32"/>
          <w:lang w:bidi="ar-DZ"/>
        </w:rPr>
        <w:t>SKTM</w:t>
      </w:r>
      <w:r w:rsidR="005E36EF">
        <w:rPr>
          <w:rFonts w:ascii="Traditional Arabic" w:hAnsi="Traditional Arabic" w:cs="Traditional Arabic" w:hint="cs"/>
          <w:sz w:val="32"/>
          <w:szCs w:val="32"/>
          <w:rtl/>
          <w:lang w:bidi="ar-DZ"/>
        </w:rPr>
        <w:t>.</w:t>
      </w:r>
    </w:p>
    <w:p w:rsidR="00DD68B4" w:rsidRDefault="00DD68B4" w:rsidP="00DD68B4">
      <w:pPr>
        <w:bidi/>
        <w:rPr>
          <w:rFonts w:ascii="Traditional Arabic" w:hAnsi="Traditional Arabic" w:cs="Traditional Arabic"/>
          <w:sz w:val="32"/>
          <w:szCs w:val="32"/>
          <w:rtl/>
          <w:lang w:bidi="ar-DZ"/>
        </w:rPr>
      </w:pPr>
    </w:p>
    <w:p w:rsidR="00DD68B4" w:rsidRDefault="00DD68B4" w:rsidP="00DD68B4">
      <w:pPr>
        <w:bidi/>
        <w:rPr>
          <w:rFonts w:ascii="Traditional Arabic" w:hAnsi="Traditional Arabic" w:cs="Traditional Arabic"/>
          <w:sz w:val="32"/>
          <w:szCs w:val="32"/>
          <w:rtl/>
        </w:rPr>
      </w:pPr>
    </w:p>
    <w:p w:rsidR="00DD68B4" w:rsidRDefault="00DD68B4" w:rsidP="00DD68B4">
      <w:pPr>
        <w:bidi/>
        <w:rPr>
          <w:rFonts w:ascii="Traditional Arabic" w:hAnsi="Traditional Arabic" w:cs="Traditional Arabic"/>
          <w:sz w:val="32"/>
          <w:szCs w:val="32"/>
          <w:rtl/>
        </w:rPr>
      </w:pPr>
    </w:p>
    <w:p w:rsidR="00DD68B4" w:rsidRDefault="00DD68B4" w:rsidP="00DD68B4">
      <w:pPr>
        <w:bidi/>
        <w:rPr>
          <w:rFonts w:ascii="Traditional Arabic" w:hAnsi="Traditional Arabic" w:cs="Traditional Arabic"/>
          <w:sz w:val="32"/>
          <w:szCs w:val="32"/>
          <w:rtl/>
        </w:rPr>
      </w:pPr>
    </w:p>
    <w:p w:rsidR="00DD68B4" w:rsidRDefault="00DD68B4" w:rsidP="00DD68B4">
      <w:pPr>
        <w:bidi/>
        <w:rPr>
          <w:rFonts w:ascii="Traditional Arabic" w:hAnsi="Traditional Arabic" w:cs="Traditional Arabic"/>
          <w:sz w:val="32"/>
          <w:szCs w:val="32"/>
          <w:rtl/>
        </w:rPr>
      </w:pPr>
    </w:p>
    <w:p w:rsidR="00DD68B4" w:rsidRDefault="00DD68B4" w:rsidP="00DD68B4">
      <w:pPr>
        <w:bidi/>
        <w:rPr>
          <w:rFonts w:ascii="Traditional Arabic" w:hAnsi="Traditional Arabic" w:cs="Traditional Arabic"/>
          <w:sz w:val="32"/>
          <w:szCs w:val="32"/>
          <w:rtl/>
        </w:rPr>
      </w:pPr>
    </w:p>
    <w:p w:rsidR="00DD68B4" w:rsidRDefault="00DD68B4" w:rsidP="00DD68B4">
      <w:pPr>
        <w:bidi/>
        <w:rPr>
          <w:rFonts w:ascii="Traditional Arabic" w:hAnsi="Traditional Arabic" w:cs="Traditional Arabic"/>
          <w:sz w:val="32"/>
          <w:szCs w:val="32"/>
          <w:rtl/>
        </w:rPr>
      </w:pPr>
    </w:p>
    <w:p w:rsidR="00DD68B4" w:rsidRDefault="00DD68B4" w:rsidP="00DD68B4">
      <w:pPr>
        <w:bidi/>
        <w:rPr>
          <w:rFonts w:ascii="Traditional Arabic" w:hAnsi="Traditional Arabic" w:cs="Traditional Arabic"/>
          <w:sz w:val="32"/>
          <w:szCs w:val="32"/>
          <w:rtl/>
        </w:rPr>
      </w:pPr>
    </w:p>
    <w:p w:rsidR="00DD68B4" w:rsidRDefault="00DD68B4" w:rsidP="00DD68B4">
      <w:pPr>
        <w:bidi/>
        <w:rPr>
          <w:rFonts w:ascii="Traditional Arabic" w:hAnsi="Traditional Arabic" w:cs="Traditional Arabic"/>
          <w:sz w:val="32"/>
          <w:szCs w:val="32"/>
          <w:rtl/>
        </w:rPr>
      </w:pPr>
    </w:p>
    <w:p w:rsidR="009A0543" w:rsidRDefault="009A0543" w:rsidP="00566D81">
      <w:pPr>
        <w:bidi/>
        <w:jc w:val="both"/>
        <w:rPr>
          <w:rFonts w:ascii="Traditional Arabic" w:hAnsi="Traditional Arabic" w:cs="Traditional Arabic"/>
          <w:b/>
          <w:bCs/>
          <w:sz w:val="32"/>
          <w:szCs w:val="32"/>
          <w:rtl/>
        </w:rPr>
      </w:pPr>
    </w:p>
    <w:p w:rsidR="00DD68B4" w:rsidRPr="006D4339" w:rsidRDefault="00DD68B4" w:rsidP="00AD31EA">
      <w:pPr>
        <w:bidi/>
        <w:jc w:val="both"/>
        <w:rPr>
          <w:rFonts w:ascii="Traditional Arabic" w:hAnsi="Traditional Arabic" w:cs="Traditional Arabic"/>
          <w:b/>
          <w:bCs/>
          <w:sz w:val="32"/>
          <w:szCs w:val="32"/>
        </w:rPr>
      </w:pPr>
      <w:r w:rsidRPr="006D4339">
        <w:rPr>
          <w:rFonts w:ascii="Traditional Arabic" w:hAnsi="Traditional Arabic" w:cs="Traditional Arabic" w:hint="cs"/>
          <w:b/>
          <w:bCs/>
          <w:sz w:val="32"/>
          <w:szCs w:val="32"/>
          <w:rtl/>
        </w:rPr>
        <w:t xml:space="preserve">المبحث الأول: </w:t>
      </w:r>
      <w:r w:rsidR="006319B2">
        <w:rPr>
          <w:rFonts w:ascii="Traditional Arabic" w:hAnsi="Traditional Arabic" w:cs="Traditional Arabic" w:hint="cs"/>
          <w:b/>
          <w:bCs/>
          <w:sz w:val="32"/>
          <w:szCs w:val="32"/>
          <w:rtl/>
        </w:rPr>
        <w:t>تعريف بالشركة الكهرباء والطاقات المتجددة</w:t>
      </w:r>
    </w:p>
    <w:p w:rsidR="007C39BE" w:rsidRDefault="00DD68B4" w:rsidP="002B32F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في هذا المبحث سنقوم بتوضيح أهم جوانب الدراسة والمتمثلة في التعرف على شركة </w:t>
      </w:r>
      <w:r w:rsidR="007C39BE">
        <w:rPr>
          <w:rFonts w:ascii="Traditional Arabic" w:hAnsi="Traditional Arabic" w:cs="Traditional Arabic" w:hint="cs"/>
          <w:sz w:val="32"/>
          <w:szCs w:val="32"/>
          <w:rtl/>
          <w:lang w:bidi="ar-DZ"/>
        </w:rPr>
        <w:t xml:space="preserve">الكهرباء والطاقات المتجددة </w:t>
      </w:r>
    </w:p>
    <w:p w:rsidR="00CB5C58" w:rsidRPr="006D4339" w:rsidRDefault="007C39BE" w:rsidP="002B32FE">
      <w:pPr>
        <w:bidi/>
        <w:jc w:val="both"/>
        <w:rPr>
          <w:rFonts w:ascii="Traditional Arabic" w:hAnsi="Traditional Arabic" w:cs="Traditional Arabic"/>
          <w:b/>
          <w:bCs/>
          <w:sz w:val="32"/>
          <w:szCs w:val="32"/>
          <w:lang w:bidi="ar-DZ"/>
        </w:rPr>
      </w:pPr>
      <w:r w:rsidRPr="006D4339">
        <w:rPr>
          <w:rFonts w:ascii="Traditional Arabic" w:hAnsi="Traditional Arabic" w:cs="Traditional Arabic" w:hint="cs"/>
          <w:b/>
          <w:bCs/>
          <w:sz w:val="32"/>
          <w:szCs w:val="32"/>
          <w:rtl/>
          <w:lang w:bidi="ar-DZ"/>
        </w:rPr>
        <w:t xml:space="preserve">المطلب الأول: نشأة </w:t>
      </w:r>
      <w:r w:rsidR="0092128C" w:rsidRPr="006D4339">
        <w:rPr>
          <w:rFonts w:ascii="Traditional Arabic" w:hAnsi="Traditional Arabic" w:cs="Traditional Arabic" w:hint="cs"/>
          <w:b/>
          <w:bCs/>
          <w:sz w:val="32"/>
          <w:szCs w:val="32"/>
          <w:rtl/>
          <w:lang w:bidi="ar-DZ"/>
        </w:rPr>
        <w:t>شركة الكهرباء والطاقات المتجددة</w:t>
      </w:r>
    </w:p>
    <w:p w:rsidR="00296D53" w:rsidRPr="006D4339" w:rsidRDefault="00296D53" w:rsidP="00BC30B3">
      <w:pPr>
        <w:pStyle w:val="Paragraphedeliste"/>
        <w:numPr>
          <w:ilvl w:val="0"/>
          <w:numId w:val="21"/>
        </w:numPr>
        <w:bidi/>
        <w:spacing w:line="276" w:lineRule="auto"/>
        <w:jc w:val="both"/>
        <w:rPr>
          <w:rFonts w:ascii="Traditional Arabic" w:hAnsi="Traditional Arabic" w:cs="Traditional Arabic"/>
          <w:b/>
          <w:bCs/>
          <w:sz w:val="32"/>
          <w:szCs w:val="32"/>
          <w:lang w:bidi="ar-DZ"/>
        </w:rPr>
      </w:pPr>
      <w:r w:rsidRPr="006D4339">
        <w:rPr>
          <w:rFonts w:ascii="Traditional Arabic" w:hAnsi="Traditional Arabic" w:cs="Traditional Arabic" w:hint="cs"/>
          <w:b/>
          <w:bCs/>
          <w:sz w:val="32"/>
          <w:szCs w:val="32"/>
          <w:rtl/>
          <w:lang w:bidi="ar-DZ"/>
        </w:rPr>
        <w:t>نشأة شركة الكهرباء والطاقات المتجددة</w:t>
      </w:r>
      <w:r w:rsidR="00482419">
        <w:rPr>
          <w:rStyle w:val="Appelnotedebasdep"/>
          <w:rFonts w:ascii="Traditional Arabic" w:hAnsi="Traditional Arabic" w:cs="Traditional Arabic"/>
          <w:b/>
          <w:bCs/>
          <w:sz w:val="32"/>
          <w:szCs w:val="32"/>
          <w:rtl/>
          <w:lang w:bidi="ar-DZ"/>
        </w:rPr>
        <w:footnoteReference w:id="35"/>
      </w:r>
    </w:p>
    <w:p w:rsidR="00EB4640" w:rsidRDefault="00296D53" w:rsidP="00A2246A">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على إثر انعقاد الجمعية العامة لسونلغاز رقم 09/2012 يوم 04/07/2012 والقرار رقم 59/2012 المنبثق عن مجلس الإدارة المنعقد في 27/12/2012 تم إنشاء شركة الكهرباء والطاقات المتجددة والمعروفة اختصارا ب</w:t>
      </w:r>
      <w:r w:rsidR="00EA3751">
        <w:rPr>
          <w:rFonts w:ascii="Traditional Arabic" w:hAnsi="Traditional Arabic" w:cs="Traditional Arabic"/>
          <w:sz w:val="32"/>
          <w:szCs w:val="32"/>
        </w:rPr>
        <w:t>SKTM</w:t>
      </w:r>
      <w:r w:rsidR="00EA181F">
        <w:rPr>
          <w:rFonts w:ascii="Traditional Arabic" w:hAnsi="Traditional Arabic" w:cs="Traditional Arabic" w:hint="cs"/>
          <w:sz w:val="32"/>
          <w:szCs w:val="32"/>
          <w:rtl/>
        </w:rPr>
        <w:t>،</w:t>
      </w:r>
      <w:r>
        <w:rPr>
          <w:rFonts w:ascii="Traditional Arabic" w:hAnsi="Traditional Arabic" w:cs="Traditional Arabic" w:hint="cs"/>
          <w:sz w:val="32"/>
          <w:szCs w:val="32"/>
          <w:rtl/>
          <w:lang w:bidi="ar-DZ"/>
        </w:rPr>
        <w:t xml:space="preserve"> هي شركة ذات أسهم </w:t>
      </w:r>
      <w:r w:rsidR="00EA3751">
        <w:rPr>
          <w:rFonts w:ascii="Traditional Arabic" w:hAnsi="Traditional Arabic" w:cs="Traditional Arabic"/>
          <w:sz w:val="32"/>
          <w:szCs w:val="32"/>
          <w:lang w:bidi="ar-DZ"/>
        </w:rPr>
        <w:t>SPA</w:t>
      </w:r>
      <w:r>
        <w:rPr>
          <w:rFonts w:ascii="Traditional Arabic" w:hAnsi="Traditional Arabic" w:cs="Traditional Arabic" w:hint="cs"/>
          <w:sz w:val="32"/>
          <w:szCs w:val="32"/>
          <w:rtl/>
          <w:lang w:bidi="ar-DZ"/>
        </w:rPr>
        <w:t xml:space="preserve"> لتوليد الطاقة وتعود أسهمها بالكامل لمجمع سونلغاز أنشأت في 07/04/2013، برأس مال </w:t>
      </w:r>
      <w:r w:rsidR="002C1EEB">
        <w:rPr>
          <w:rFonts w:ascii="Traditional Arabic" w:hAnsi="Traditional Arabic" w:cs="Traditional Arabic" w:hint="cs"/>
          <w:sz w:val="32"/>
          <w:szCs w:val="32"/>
          <w:rtl/>
          <w:lang w:bidi="ar-DZ"/>
        </w:rPr>
        <w:t>38.700.000.000</w:t>
      </w:r>
      <w:r>
        <w:rPr>
          <w:rFonts w:ascii="Traditional Arabic" w:hAnsi="Traditional Arabic" w:cs="Traditional Arabic" w:hint="cs"/>
          <w:sz w:val="32"/>
          <w:szCs w:val="32"/>
          <w:rtl/>
          <w:lang w:bidi="ar-DZ"/>
        </w:rPr>
        <w:t xml:space="preserve"> دج ومقرها بسيدي اعباز بلدية بنورة ولاية غرداية حامل</w:t>
      </w:r>
      <w:r w:rsidR="00EB4640">
        <w:rPr>
          <w:rFonts w:ascii="Traditional Arabic" w:hAnsi="Traditional Arabic" w:cs="Traditional Arabic" w:hint="cs"/>
          <w:sz w:val="32"/>
          <w:szCs w:val="32"/>
          <w:rtl/>
          <w:lang w:bidi="ar-DZ"/>
        </w:rPr>
        <w:t>ة</w:t>
      </w:r>
      <w:r w:rsidR="00315B16">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 xml:space="preserve">لسجل التجاري رقم </w:t>
      </w:r>
      <w:r w:rsidR="00EB4640">
        <w:rPr>
          <w:rFonts w:ascii="Traditional Arabic" w:hAnsi="Traditional Arabic" w:cs="Traditional Arabic" w:hint="cs"/>
          <w:sz w:val="32"/>
          <w:szCs w:val="32"/>
          <w:rtl/>
          <w:lang w:bidi="ar-DZ"/>
        </w:rPr>
        <w:t xml:space="preserve">6333860ب13-00/47 </w:t>
      </w:r>
    </w:p>
    <w:p w:rsidR="00EB4640" w:rsidRDefault="00EB4640" w:rsidP="002B32F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تختص الشركة في انتاج الكهرباء عبر الوقود </w:t>
      </w:r>
      <w:r w:rsidR="0040379E">
        <w:rPr>
          <w:rFonts w:ascii="Traditional Arabic" w:hAnsi="Traditional Arabic" w:cs="Traditional Arabic" w:hint="cs"/>
          <w:sz w:val="32"/>
          <w:szCs w:val="32"/>
          <w:rtl/>
          <w:lang w:bidi="ar-DZ"/>
        </w:rPr>
        <w:t>الأحفوري</w:t>
      </w:r>
      <w:r>
        <w:rPr>
          <w:rFonts w:ascii="Traditional Arabic" w:hAnsi="Traditional Arabic" w:cs="Traditional Arabic" w:hint="cs"/>
          <w:sz w:val="32"/>
          <w:szCs w:val="32"/>
          <w:rtl/>
          <w:lang w:bidi="ar-DZ"/>
        </w:rPr>
        <w:t xml:space="preserve"> (غاز،وقود) في مناطق الشبكة المعزولة عبر الوطن وكذا إنتاج الكهرباء عبر الطاقات المتجددة عبر كامل أنحاء الوطن.</w:t>
      </w:r>
    </w:p>
    <w:p w:rsidR="00EB4640" w:rsidRDefault="00EB4640" w:rsidP="002B32F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يعود إنشاء شركة الكهرباء والطاقات المتجددة الى إعادة هيكلة الشركة الجزائرية للإنتاج الكهرباء (</w:t>
      </w:r>
      <w:r>
        <w:rPr>
          <w:rFonts w:ascii="Traditional Arabic" w:hAnsi="Traditional Arabic" w:cs="Traditional Arabic"/>
          <w:sz w:val="32"/>
          <w:szCs w:val="32"/>
          <w:lang w:bidi="ar-DZ"/>
        </w:rPr>
        <w:t>spa</w:t>
      </w:r>
      <w:r>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spe</w:t>
      </w:r>
      <w:r>
        <w:rPr>
          <w:rFonts w:ascii="Traditional Arabic" w:hAnsi="Traditional Arabic" w:cs="Traditional Arabic" w:hint="cs"/>
          <w:sz w:val="32"/>
          <w:szCs w:val="32"/>
          <w:rtl/>
          <w:lang w:bidi="ar-DZ"/>
        </w:rPr>
        <w:t xml:space="preserve">) التابعة لنفس المجمع ، لتصبح مختصة في الإنتاج على مستوى الشبكة المترابطة وبالتالي حصلت الشركة من هذه العملية على 26 مركزا لإنتاج الكهرباء عبر </w:t>
      </w:r>
      <w:r w:rsidR="0040379E">
        <w:rPr>
          <w:rFonts w:ascii="Traditional Arabic" w:hAnsi="Traditional Arabic" w:cs="Traditional Arabic" w:hint="cs"/>
          <w:sz w:val="32"/>
          <w:szCs w:val="32"/>
          <w:rtl/>
          <w:lang w:bidi="ar-DZ"/>
        </w:rPr>
        <w:t>الديزل</w:t>
      </w:r>
      <w:r>
        <w:rPr>
          <w:rFonts w:ascii="Traditional Arabic" w:hAnsi="Traditional Arabic" w:cs="Traditional Arabic" w:hint="cs"/>
          <w:sz w:val="32"/>
          <w:szCs w:val="32"/>
          <w:rtl/>
          <w:lang w:bidi="ar-DZ"/>
        </w:rPr>
        <w:t xml:space="preserve"> ومركز إنتاج عبر التوربين غاز عادي على مستوى 6 ولايات وهي: المنيعة، بشار، </w:t>
      </w:r>
      <w:r w:rsidR="0040379E">
        <w:rPr>
          <w:rFonts w:ascii="Traditional Arabic" w:hAnsi="Traditional Arabic" w:cs="Traditional Arabic" w:hint="cs"/>
          <w:sz w:val="32"/>
          <w:szCs w:val="32"/>
          <w:rtl/>
          <w:lang w:bidi="ar-DZ"/>
        </w:rPr>
        <w:t>تندوف</w:t>
      </w:r>
      <w:r>
        <w:rPr>
          <w:rFonts w:ascii="Traditional Arabic" w:hAnsi="Traditional Arabic" w:cs="Traditional Arabic" w:hint="cs"/>
          <w:sz w:val="32"/>
          <w:szCs w:val="32"/>
          <w:rtl/>
          <w:lang w:bidi="ar-DZ"/>
        </w:rPr>
        <w:t>، أدرار، تمنراست، اليزي.</w:t>
      </w:r>
    </w:p>
    <w:p w:rsidR="00EB4640" w:rsidRDefault="00EB4640" w:rsidP="002B32F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تقوم على تسير هذه المراكز وحدتين </w:t>
      </w:r>
      <w:r w:rsidR="0040379E">
        <w:rPr>
          <w:rFonts w:ascii="Traditional Arabic" w:hAnsi="Traditional Arabic" w:cs="Traditional Arabic" w:hint="cs"/>
          <w:sz w:val="32"/>
          <w:szCs w:val="32"/>
          <w:rtl/>
          <w:lang w:bidi="ar-DZ"/>
        </w:rPr>
        <w:t>جهويتين</w:t>
      </w:r>
      <w:r>
        <w:rPr>
          <w:rFonts w:ascii="Traditional Arabic" w:hAnsi="Traditional Arabic" w:cs="Traditional Arabic" w:hint="cs"/>
          <w:sz w:val="32"/>
          <w:szCs w:val="32"/>
          <w:rtl/>
          <w:lang w:bidi="ar-DZ"/>
        </w:rPr>
        <w:t xml:space="preserve"> ووحدة الإنتاج للجنوب الشرقي </w:t>
      </w:r>
      <w:r>
        <w:rPr>
          <w:rFonts w:ascii="Traditional Arabic" w:hAnsi="Traditional Arabic" w:cs="Traditional Arabic"/>
          <w:sz w:val="32"/>
          <w:szCs w:val="32"/>
          <w:lang w:bidi="ar-DZ"/>
        </w:rPr>
        <w:t>epse</w:t>
      </w:r>
      <w:r>
        <w:rPr>
          <w:rFonts w:ascii="Traditional Arabic" w:hAnsi="Traditional Arabic" w:cs="Traditional Arabic" w:hint="cs"/>
          <w:sz w:val="32"/>
          <w:szCs w:val="32"/>
          <w:rtl/>
          <w:lang w:bidi="ar-DZ"/>
        </w:rPr>
        <w:t xml:space="preserve"> ومقرها تقرت ووحدة لإنتاج للجنوب الغربي </w:t>
      </w:r>
      <w:r>
        <w:rPr>
          <w:rFonts w:ascii="Traditional Arabic" w:hAnsi="Traditional Arabic" w:cs="Traditional Arabic"/>
          <w:sz w:val="32"/>
          <w:szCs w:val="32"/>
          <w:lang w:bidi="ar-DZ"/>
        </w:rPr>
        <w:t>epso</w:t>
      </w:r>
      <w:r>
        <w:rPr>
          <w:rFonts w:ascii="Traditional Arabic" w:hAnsi="Traditional Arabic" w:cs="Traditional Arabic" w:hint="cs"/>
          <w:sz w:val="32"/>
          <w:szCs w:val="32"/>
          <w:rtl/>
          <w:lang w:bidi="ar-DZ"/>
        </w:rPr>
        <w:t xml:space="preserve"> ومقرها بشار.</w:t>
      </w:r>
    </w:p>
    <w:p w:rsidR="00681DE3" w:rsidRDefault="00681DE3" w:rsidP="00BC30B3">
      <w:pPr>
        <w:pStyle w:val="Paragraphedeliste"/>
        <w:numPr>
          <w:ilvl w:val="0"/>
          <w:numId w:val="21"/>
        </w:numPr>
        <w:bidi/>
        <w:spacing w:line="276" w:lineRule="auto"/>
        <w:jc w:val="both"/>
        <w:rPr>
          <w:rFonts w:ascii="Traditional Arabic" w:hAnsi="Traditional Arabic" w:cs="Traditional Arabic"/>
          <w:sz w:val="32"/>
          <w:szCs w:val="32"/>
          <w:lang w:bidi="ar-DZ"/>
        </w:rPr>
      </w:pPr>
      <w:r w:rsidRPr="006D4339">
        <w:rPr>
          <w:rFonts w:ascii="Traditional Arabic" w:hAnsi="Traditional Arabic" w:cs="Traditional Arabic" w:hint="cs"/>
          <w:b/>
          <w:bCs/>
          <w:sz w:val="32"/>
          <w:szCs w:val="32"/>
          <w:rtl/>
          <w:lang w:bidi="ar-DZ"/>
        </w:rPr>
        <w:t>مختلف مهام مؤسسة شركة الكهرباء والطاقات المتجددة</w:t>
      </w:r>
      <w:r>
        <w:rPr>
          <w:rFonts w:ascii="Traditional Arabic" w:hAnsi="Traditional Arabic" w:cs="Traditional Arabic" w:hint="cs"/>
          <w:sz w:val="32"/>
          <w:szCs w:val="32"/>
          <w:rtl/>
          <w:lang w:bidi="ar-DZ"/>
        </w:rPr>
        <w:t xml:space="preserve">: تتمثل مهام المؤسسة في </w:t>
      </w:r>
      <w:r w:rsidR="00800678">
        <w:rPr>
          <w:rFonts w:ascii="Traditional Arabic" w:hAnsi="Traditional Arabic" w:cs="Traditional Arabic" w:hint="cs"/>
          <w:sz w:val="32"/>
          <w:szCs w:val="32"/>
          <w:rtl/>
          <w:lang w:bidi="ar-DZ"/>
        </w:rPr>
        <w:t>ما يلي</w:t>
      </w:r>
      <w:r>
        <w:rPr>
          <w:rFonts w:ascii="Traditional Arabic" w:hAnsi="Traditional Arabic" w:cs="Traditional Arabic" w:hint="cs"/>
          <w:sz w:val="32"/>
          <w:szCs w:val="32"/>
          <w:rtl/>
          <w:lang w:bidi="ar-DZ"/>
        </w:rPr>
        <w:t>:</w:t>
      </w:r>
    </w:p>
    <w:p w:rsidR="00681DE3" w:rsidRDefault="00681DE3" w:rsidP="00BC30B3">
      <w:pPr>
        <w:pStyle w:val="Paragraphedeliste"/>
        <w:numPr>
          <w:ilvl w:val="0"/>
          <w:numId w:val="10"/>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إنتاج الكهرباء بالوسائل التقليدية باستعمال الوقود الأحفوري في المناطق المعزولة وكذلك انتاج الكهرباء </w:t>
      </w:r>
      <w:r w:rsidR="00441064">
        <w:rPr>
          <w:rFonts w:ascii="Traditional Arabic" w:hAnsi="Traditional Arabic" w:cs="Traditional Arabic" w:hint="cs"/>
          <w:sz w:val="32"/>
          <w:szCs w:val="32"/>
          <w:rtl/>
          <w:lang w:bidi="ar-DZ"/>
        </w:rPr>
        <w:t xml:space="preserve">باستعمال </w:t>
      </w:r>
      <w:r>
        <w:rPr>
          <w:rFonts w:ascii="Traditional Arabic" w:hAnsi="Traditional Arabic" w:cs="Traditional Arabic" w:hint="cs"/>
          <w:sz w:val="32"/>
          <w:szCs w:val="32"/>
          <w:rtl/>
          <w:lang w:bidi="ar-DZ"/>
        </w:rPr>
        <w:t xml:space="preserve"> الوسائل المتجددة </w:t>
      </w:r>
      <w:r w:rsidR="00441064">
        <w:rPr>
          <w:rFonts w:ascii="Traditional Arabic" w:hAnsi="Traditional Arabic" w:cs="Traditional Arabic" w:hint="cs"/>
          <w:sz w:val="32"/>
          <w:szCs w:val="32"/>
          <w:rtl/>
          <w:lang w:bidi="ar-DZ"/>
        </w:rPr>
        <w:t>في مختلف ربوع</w:t>
      </w:r>
      <w:r>
        <w:rPr>
          <w:rFonts w:ascii="Traditional Arabic" w:hAnsi="Traditional Arabic" w:cs="Traditional Arabic" w:hint="cs"/>
          <w:sz w:val="32"/>
          <w:szCs w:val="32"/>
          <w:rtl/>
          <w:lang w:bidi="ar-DZ"/>
        </w:rPr>
        <w:t xml:space="preserve"> الوطن؛</w:t>
      </w:r>
    </w:p>
    <w:p w:rsidR="00681DE3" w:rsidRDefault="00681DE3" w:rsidP="00BC30B3">
      <w:pPr>
        <w:pStyle w:val="Paragraphedeliste"/>
        <w:numPr>
          <w:ilvl w:val="0"/>
          <w:numId w:val="10"/>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 xml:space="preserve">تطوير المنشآت القاعدية لإنتاج الكهرباء في </w:t>
      </w:r>
      <w:r w:rsidR="0058440D">
        <w:rPr>
          <w:rFonts w:ascii="Traditional Arabic" w:hAnsi="Traditional Arabic" w:cs="Traditional Arabic" w:hint="cs"/>
          <w:sz w:val="32"/>
          <w:szCs w:val="32"/>
          <w:rtl/>
          <w:lang w:bidi="ar-DZ"/>
        </w:rPr>
        <w:t>الشبكات</w:t>
      </w:r>
      <w:r>
        <w:rPr>
          <w:rFonts w:ascii="Traditional Arabic" w:hAnsi="Traditional Arabic" w:cs="Traditional Arabic" w:hint="cs"/>
          <w:sz w:val="32"/>
          <w:szCs w:val="32"/>
          <w:rtl/>
          <w:lang w:bidi="ar-DZ"/>
        </w:rPr>
        <w:t xml:space="preserve"> المعزولة في الجنوب مع أعمال الهندسة والصيانة؛</w:t>
      </w:r>
    </w:p>
    <w:p w:rsidR="00681DE3" w:rsidRDefault="00681DE3" w:rsidP="00BC30B3">
      <w:pPr>
        <w:pStyle w:val="Paragraphedeliste"/>
        <w:numPr>
          <w:ilvl w:val="0"/>
          <w:numId w:val="10"/>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تسويق الطاقة المنتجة للمؤسسات التوزيع </w:t>
      </w:r>
      <w:r>
        <w:rPr>
          <w:rFonts w:ascii="Traditional Arabic" w:hAnsi="Traditional Arabic" w:cs="Traditional Arabic"/>
          <w:sz w:val="32"/>
          <w:szCs w:val="32"/>
          <w:lang w:bidi="ar-DZ"/>
        </w:rPr>
        <w:t>sd</w:t>
      </w:r>
      <w:r>
        <w:rPr>
          <w:rFonts w:ascii="Traditional Arabic" w:hAnsi="Traditional Arabic" w:cs="Traditional Arabic" w:hint="cs"/>
          <w:sz w:val="32"/>
          <w:szCs w:val="32"/>
          <w:rtl/>
          <w:lang w:bidi="ar-DZ"/>
        </w:rPr>
        <w:t>؛</w:t>
      </w:r>
    </w:p>
    <w:p w:rsidR="00681DE3" w:rsidRDefault="00681DE3" w:rsidP="00BC30B3">
      <w:pPr>
        <w:pStyle w:val="Paragraphedeliste"/>
        <w:numPr>
          <w:ilvl w:val="0"/>
          <w:numId w:val="10"/>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الالتزام بكل العمليات بغض النظر عن طبيعتها </w:t>
      </w:r>
      <w:r w:rsidR="0040379E">
        <w:rPr>
          <w:rFonts w:ascii="Traditional Arabic" w:hAnsi="Traditional Arabic" w:cs="Traditional Arabic" w:hint="cs"/>
          <w:sz w:val="32"/>
          <w:szCs w:val="32"/>
          <w:rtl/>
          <w:lang w:bidi="ar-DZ"/>
        </w:rPr>
        <w:t>سوآءا</w:t>
      </w:r>
      <w:r>
        <w:rPr>
          <w:rFonts w:ascii="Traditional Arabic" w:hAnsi="Traditional Arabic" w:cs="Traditional Arabic" w:hint="cs"/>
          <w:sz w:val="32"/>
          <w:szCs w:val="32"/>
          <w:rtl/>
          <w:lang w:bidi="ar-DZ"/>
        </w:rPr>
        <w:t xml:space="preserve"> كانت: مالية، تجارية، صناعية، مدنية أو عقارية متعلقة بالهدف </w:t>
      </w:r>
      <w:r w:rsidR="0040379E">
        <w:rPr>
          <w:rFonts w:ascii="Traditional Arabic" w:hAnsi="Traditional Arabic" w:cs="Traditional Arabic" w:hint="cs"/>
          <w:sz w:val="32"/>
          <w:szCs w:val="32"/>
          <w:rtl/>
          <w:lang w:bidi="ar-DZ"/>
        </w:rPr>
        <w:t>الاجتماعي</w:t>
      </w:r>
      <w:r w:rsidR="0058440D">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لشركة في إطار سياسة الدولة للسكن والعمل على تحفيز وضمان تطوير هذه العمليات؛</w:t>
      </w:r>
    </w:p>
    <w:p w:rsidR="00681DE3" w:rsidRDefault="00681DE3" w:rsidP="00BC30B3">
      <w:pPr>
        <w:pStyle w:val="Paragraphedeliste"/>
        <w:numPr>
          <w:ilvl w:val="0"/>
          <w:numId w:val="10"/>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إنشاء محطات توليد الكهرباء باستعمال الطاقات البديلة عبر كامل أنحاء التراب الوطني</w:t>
      </w:r>
      <w:r w:rsidR="005E36EF">
        <w:rPr>
          <w:rFonts w:ascii="Traditional Arabic" w:hAnsi="Traditional Arabic" w:cs="Traditional Arabic" w:hint="cs"/>
          <w:sz w:val="32"/>
          <w:szCs w:val="32"/>
          <w:rtl/>
          <w:lang w:bidi="ar-DZ"/>
        </w:rPr>
        <w:t>.</w:t>
      </w:r>
    </w:p>
    <w:p w:rsidR="0040379E" w:rsidRPr="0040379E" w:rsidRDefault="0040379E" w:rsidP="002B32FE">
      <w:pPr>
        <w:bidi/>
        <w:jc w:val="both"/>
        <w:rPr>
          <w:rFonts w:ascii="Traditional Arabic" w:hAnsi="Traditional Arabic" w:cs="Traditional Arabic"/>
          <w:sz w:val="32"/>
          <w:szCs w:val="32"/>
          <w:lang w:bidi="ar-DZ"/>
        </w:rPr>
      </w:pPr>
    </w:p>
    <w:p w:rsidR="00681DE3" w:rsidRPr="0040379E" w:rsidRDefault="0040379E" w:rsidP="00BC30B3">
      <w:pPr>
        <w:pStyle w:val="Paragraphedeliste"/>
        <w:numPr>
          <w:ilvl w:val="0"/>
          <w:numId w:val="21"/>
        </w:numPr>
        <w:bidi/>
        <w:spacing w:line="276" w:lineRule="auto"/>
        <w:jc w:val="both"/>
        <w:rPr>
          <w:rFonts w:ascii="Traditional Arabic" w:hAnsi="Traditional Arabic" w:cs="Traditional Arabic"/>
          <w:sz w:val="32"/>
          <w:szCs w:val="32"/>
          <w:rtl/>
          <w:lang w:bidi="ar-DZ"/>
        </w:rPr>
      </w:pPr>
      <w:r w:rsidRPr="006D4339">
        <w:rPr>
          <w:rFonts w:ascii="Traditional Arabic" w:hAnsi="Traditional Arabic" w:cs="Traditional Arabic" w:hint="cs"/>
          <w:b/>
          <w:bCs/>
          <w:sz w:val="32"/>
          <w:szCs w:val="32"/>
          <w:rtl/>
          <w:lang w:bidi="ar-DZ"/>
        </w:rPr>
        <w:t>استراتيجية الشركة</w:t>
      </w:r>
      <w:r w:rsidR="006319B2">
        <w:rPr>
          <w:rStyle w:val="Appelnotedebasdep"/>
          <w:rFonts w:ascii="Traditional Arabic" w:hAnsi="Traditional Arabic" w:cs="Traditional Arabic"/>
          <w:b/>
          <w:bCs/>
          <w:sz w:val="32"/>
          <w:szCs w:val="32"/>
          <w:rtl/>
          <w:lang w:bidi="ar-DZ"/>
        </w:rPr>
        <w:footnoteReference w:id="36"/>
      </w:r>
      <w:r w:rsidRPr="006D4339">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إن الاستراتيجية المسطرة في برنامج الشركة تهدف الى للوصول الى تغطية 30 بالمئة من الإنتاج الوطني الكلي للكهرباء بالطاقات المتجددة في آفاق 2030</w:t>
      </w:r>
      <w:r w:rsidR="005E36EF">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وقدرت طاقة الإنتاج ب30 جيغا وات مع امكانية تصدير 10 جيغا وات الى الخارج</w:t>
      </w:r>
      <w:r w:rsidR="005E36EF">
        <w:rPr>
          <w:rFonts w:ascii="Traditional Arabic" w:hAnsi="Traditional Arabic" w:cs="Traditional Arabic" w:hint="cs"/>
          <w:sz w:val="32"/>
          <w:szCs w:val="32"/>
          <w:rtl/>
          <w:lang w:bidi="ar-DZ"/>
        </w:rPr>
        <w:t>.</w:t>
      </w:r>
    </w:p>
    <w:p w:rsidR="00242576" w:rsidRPr="006D4339" w:rsidRDefault="00BE0739" w:rsidP="002B32FE">
      <w:pPr>
        <w:bidi/>
        <w:jc w:val="both"/>
        <w:rPr>
          <w:rFonts w:ascii="Traditional Arabic" w:hAnsi="Traditional Arabic" w:cs="Traditional Arabic"/>
          <w:b/>
          <w:bCs/>
          <w:sz w:val="32"/>
          <w:szCs w:val="32"/>
          <w:rtl/>
        </w:rPr>
      </w:pPr>
      <w:r w:rsidRPr="006D4339">
        <w:rPr>
          <w:rFonts w:ascii="Traditional Arabic" w:hAnsi="Traditional Arabic" w:cs="Traditional Arabic" w:hint="cs"/>
          <w:sz w:val="32"/>
          <w:szCs w:val="32"/>
          <w:rtl/>
        </w:rPr>
        <w:t>ا</w:t>
      </w:r>
      <w:r w:rsidRPr="006D4339">
        <w:rPr>
          <w:rFonts w:ascii="Traditional Arabic" w:hAnsi="Traditional Arabic" w:cs="Traditional Arabic" w:hint="cs"/>
          <w:b/>
          <w:bCs/>
          <w:sz w:val="32"/>
          <w:szCs w:val="32"/>
          <w:rtl/>
        </w:rPr>
        <w:t xml:space="preserve">لمطلب الثاني: دراسة الهيكل التنظيمي لشركة </w:t>
      </w:r>
      <w:r w:rsidR="007551E0">
        <w:rPr>
          <w:rFonts w:ascii="Traditional Arabic" w:hAnsi="Traditional Arabic" w:cs="Traditional Arabic" w:hint="cs"/>
          <w:b/>
          <w:bCs/>
          <w:sz w:val="32"/>
          <w:szCs w:val="32"/>
          <w:rtl/>
        </w:rPr>
        <w:t>(</w:t>
      </w:r>
      <w:r w:rsidRPr="006D4339">
        <w:rPr>
          <w:rFonts w:ascii="Traditional Arabic" w:hAnsi="Traditional Arabic" w:cs="Traditional Arabic"/>
          <w:b/>
          <w:bCs/>
          <w:sz w:val="32"/>
          <w:szCs w:val="32"/>
        </w:rPr>
        <w:t>SKTM</w:t>
      </w:r>
      <w:r w:rsidR="007551E0">
        <w:rPr>
          <w:rFonts w:ascii="Traditional Arabic" w:hAnsi="Traditional Arabic" w:cs="Traditional Arabic" w:hint="cs"/>
          <w:b/>
          <w:bCs/>
          <w:sz w:val="32"/>
          <w:szCs w:val="32"/>
          <w:rtl/>
        </w:rPr>
        <w:t>)</w:t>
      </w:r>
      <w:r w:rsidR="00482419">
        <w:rPr>
          <w:rStyle w:val="Appelnotedebasdep"/>
          <w:rFonts w:ascii="Traditional Arabic" w:hAnsi="Traditional Arabic" w:cs="Traditional Arabic"/>
          <w:b/>
          <w:bCs/>
          <w:sz w:val="32"/>
          <w:szCs w:val="32"/>
          <w:rtl/>
          <w:lang w:bidi="ar-DZ"/>
        </w:rPr>
        <w:footnoteReference w:id="37"/>
      </w:r>
    </w:p>
    <w:p w:rsidR="008F4834" w:rsidRPr="008F4834" w:rsidRDefault="008F4834" w:rsidP="002B32F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الشكل التالي يمثل التنظيم الهيكلي لشركة الكهرباء والطاقات المتجددة </w:t>
      </w:r>
    </w:p>
    <w:p w:rsidR="00BE0739" w:rsidRDefault="00BE0739" w:rsidP="002B32FE">
      <w:pPr>
        <w:bidi/>
        <w:jc w:val="both"/>
        <w:rPr>
          <w:rFonts w:ascii="Traditional Arabic" w:hAnsi="Traditional Arabic" w:cs="Traditional Arabic"/>
          <w:b/>
          <w:bCs/>
          <w:sz w:val="32"/>
          <w:szCs w:val="32"/>
          <w:u w:val="single"/>
          <w:rtl/>
        </w:rPr>
      </w:pPr>
    </w:p>
    <w:p w:rsidR="00BE0739" w:rsidRDefault="00BE0739" w:rsidP="00BE0739">
      <w:pPr>
        <w:bidi/>
        <w:jc w:val="both"/>
        <w:rPr>
          <w:rFonts w:ascii="Traditional Arabic" w:hAnsi="Traditional Arabic" w:cs="Traditional Arabic"/>
          <w:b/>
          <w:bCs/>
          <w:sz w:val="32"/>
          <w:szCs w:val="32"/>
          <w:u w:val="single"/>
          <w:rtl/>
        </w:rPr>
      </w:pPr>
    </w:p>
    <w:p w:rsidR="00BE0739" w:rsidRDefault="00BE0739" w:rsidP="00BE0739">
      <w:pPr>
        <w:bidi/>
        <w:jc w:val="both"/>
        <w:rPr>
          <w:rFonts w:ascii="Traditional Arabic" w:hAnsi="Traditional Arabic" w:cs="Traditional Arabic"/>
          <w:b/>
          <w:bCs/>
          <w:sz w:val="32"/>
          <w:szCs w:val="32"/>
          <w:u w:val="single"/>
          <w:rtl/>
        </w:rPr>
      </w:pPr>
    </w:p>
    <w:p w:rsidR="00BE0739" w:rsidRDefault="00BE0739" w:rsidP="00BE0739">
      <w:pPr>
        <w:bidi/>
        <w:jc w:val="both"/>
        <w:rPr>
          <w:rFonts w:ascii="Traditional Arabic" w:hAnsi="Traditional Arabic" w:cs="Traditional Arabic"/>
          <w:b/>
          <w:bCs/>
          <w:sz w:val="32"/>
          <w:szCs w:val="32"/>
          <w:u w:val="single"/>
          <w:rtl/>
        </w:rPr>
      </w:pPr>
    </w:p>
    <w:p w:rsidR="00BE0739" w:rsidRDefault="00BE0739" w:rsidP="00BE0739">
      <w:pPr>
        <w:bidi/>
        <w:jc w:val="both"/>
        <w:rPr>
          <w:rFonts w:ascii="Traditional Arabic" w:hAnsi="Traditional Arabic" w:cs="Traditional Arabic"/>
          <w:b/>
          <w:bCs/>
          <w:sz w:val="32"/>
          <w:szCs w:val="32"/>
          <w:u w:val="single"/>
          <w:rtl/>
        </w:rPr>
      </w:pPr>
    </w:p>
    <w:p w:rsidR="00C54288" w:rsidRDefault="00C54288" w:rsidP="00C54288">
      <w:pPr>
        <w:bidi/>
        <w:jc w:val="both"/>
        <w:rPr>
          <w:rFonts w:ascii="Traditional Arabic" w:hAnsi="Traditional Arabic" w:cs="Traditional Arabic"/>
          <w:b/>
          <w:bCs/>
          <w:sz w:val="32"/>
          <w:szCs w:val="32"/>
          <w:u w:val="single"/>
          <w:rtl/>
        </w:rPr>
      </w:pPr>
    </w:p>
    <w:p w:rsidR="00C54288" w:rsidRDefault="00C54288" w:rsidP="00C54288">
      <w:pPr>
        <w:bidi/>
        <w:jc w:val="both"/>
        <w:rPr>
          <w:rFonts w:ascii="Traditional Arabic" w:hAnsi="Traditional Arabic" w:cs="Traditional Arabic"/>
          <w:b/>
          <w:bCs/>
          <w:sz w:val="32"/>
          <w:szCs w:val="32"/>
          <w:u w:val="single"/>
          <w:rtl/>
        </w:rPr>
      </w:pPr>
    </w:p>
    <w:p w:rsidR="00BE0739" w:rsidRDefault="009E2FD4" w:rsidP="00BE0739">
      <w:pPr>
        <w:bidi/>
        <w:jc w:val="both"/>
        <w:rPr>
          <w:rFonts w:ascii="Traditional Arabic" w:hAnsi="Traditional Arabic" w:cs="Traditional Arabic"/>
          <w:b/>
          <w:bCs/>
          <w:sz w:val="32"/>
          <w:szCs w:val="32"/>
          <w:u w:val="single"/>
          <w:rtl/>
        </w:rPr>
      </w:pPr>
      <w:r w:rsidRPr="009E2FD4">
        <w:rPr>
          <w:noProof/>
          <w:rtl/>
          <w:lang w:eastAsia="fr-FR"/>
        </w:rPr>
        <w:pict>
          <v:group id="Groupe 4" o:spid="_x0000_s1034" style="position:absolute;left:0;text-align:left;margin-left:-10.9pt;margin-top:-10.65pt;width:489pt;height:649.25pt;z-index:251671552;mso-width-relative:margin;mso-height-relative:margin" coordsize="61245,92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">
            <v:group id="Groupe 5" o:spid="_x0000_s1035" style="position:absolute;width:61245;height:92202" coordsize="61245,92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roundrect id="Rectangle à coins arrondis 6" o:spid="_x0000_s1036" style="position:absolute;left:20574;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m1KsIA&#10;AADaAAAADwAAAGRycy9kb3ducmV2LnhtbESPQWvCQBSE7wX/w/IEb3UTMUGja9CWlpJbreD1kX1m&#10;g9m3Ibtq+u+7hUKPw8x8w2zL0XbiToNvHStI5wkI4trplhsFp6+35xUIH5A1do5JwTd5KHeTpy0W&#10;2j34k+7H0IgIYV+gAhNCX0jpa0MW/dz1xNG7uMFiiHJopB7wEeG2k4skyaXFluOCwZ5eDNXX480q&#10;CIzJ+lal74esHd1ydc5e91Wm1Gw67jcgAo3hP/zX/tAKcvi9Em+A3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ybUqwgAAANoAAAAPAAAAAAAAAAAAAAAAAJgCAABkcnMvZG93&#10;bnJldi54bWxQSwUGAAAAAAQABAD1AAAAhwM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المديرية العامة </w:t>
                      </w:r>
                    </w:p>
                  </w:txbxContent>
                </v:textbox>
              </v:roundrect>
              <v:group id="Groupe 7" o:spid="_x0000_s1037" style="position:absolute;top:5334;width:61245;height:86868" coordsize="61245,868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roundrect id="Rectangle à coins arrondis 10" o:spid="_x0000_s1038" style="position:absolute;left:41529;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JpTsMA&#10;AADbAAAADwAAAGRycy9kb3ducmV2LnhtbESPQWvCQBCF7wX/wzKCt7pRTNHUNcQWS8mtVuh1yE6T&#10;0OxsyK4m/vvOodDbDO/Ne9/s88l16kZDaD0bWC0TUMSVty3XBi6fp8ctqBCRLXaeycCdAuSH2cMe&#10;M+tH/qDbOdZKQjhkaKCJsc+0DlVDDsPS98SiffvBYZR1qLUdcJRw1+l1kjxphy1LQ4M9vTRU/Zyv&#10;zkBkTHbXcvV2TNvJb7Zf6WtRpsYs5lPxDCrSFP/Nf9fvVvCFXn6RAfTh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JpTsMAAADbAAAADwAAAAAAAAAAAAAAAACYAgAAZHJzL2Rv&#10;d25yZXYueG1sUEsFBgAAAAAEAAQA9QAAAIgDA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دائرة الموارد البشرية </w:t>
                        </w:r>
                      </w:p>
                    </w:txbxContent>
                  </v:textbox>
                </v:roundrect>
                <v:roundrect id="Rectangle à coins arrondis 11" o:spid="_x0000_s1039" style="position:absolute;left:41529;top:4953;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7M1cEA&#10;AADbAAAADwAAAGRycy9kb3ducmV2LnhtbERPTWuDQBC9F/Iflink1qyWWqzJKklLQsktttDr4E5U&#10;6s6Ku1Hz77OBQm/zeJ+zKWbTiZEG11pWEK8iEMSV1S3XCr6/9k8pCOeRNXaWScGVHBT54mGDmbYT&#10;n2gsfS1CCLsMFTTe95mUrmrIoFvZnjhwZzsY9AEOtdQDTiHcdPI5il6lwZZDQ4M9vTdU/ZYXo8Az&#10;Rm+XY3zYJe1sX9Kf5GN7TJRaPs7bNQhPs/8X/7k/dZgfw/2XcIDM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mOzNXBAAAA2wAAAA8AAAAAAAAAAAAAAAAAmAIAAGRycy9kb3du&#10;cmV2LnhtbFBLBQYAAAAABAAEAPUAAACGAw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مديرية الهندسة </w:t>
                        </w:r>
                      </w:p>
                    </w:txbxContent>
                  </v:textbox>
                </v:roundrect>
                <v:roundrect id="Rectangle à coins arrondis 15" o:spid="_x0000_s1040" style="position:absolute;left:41529;top:10096;width:19716;height:685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XK1sAA&#10;AADbAAAADwAAAGRycy9kb3ducmV2LnhtbERPS2vCQBC+F/wPywje6ibFFJu6Bq0o4s0H9Dpkp0kw&#10;OxuyaxL/vSsIvc3H95xFNphadNS6yrKCeBqBIM6trrhQcDlv3+cgnEfWWFsmBXdykC1HbwtMte35&#10;SN3JFyKEsEtRQel9k0rp8pIMuqltiAP3Z1uDPsC2kLrFPoSbWn5E0ac0WHFoKLGhn5Ly6+lmFHjG&#10;6Ot2iHfrpBrsbP6bbFaHRKnJeFh9g/A0+H/xy73XYX4Cz1/CAXL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rXK1sAAAADbAAAADwAAAAAAAAAAAAAAAACYAgAAZHJzL2Rvd25y&#10;ZXYueG1sUEsFBgAAAAAEAAQA9QAAAIUDA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دائرة المالية والمحاسبة ومراقبة التسيير </w:t>
                        </w:r>
                      </w:p>
                    </w:txbxContent>
                  </v:textbox>
                </v:roundrect>
                <v:roundrect id="Rectangle à coins arrondis 16" o:spid="_x0000_s1041" style="position:absolute;left:41529;top:18192;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dUocAA&#10;AADbAAAADwAAAGRycy9kb3ducmV2LnhtbERPTYvCMBC9L/gfwgje1rRipVZj0V1WxNu6gtehGdti&#10;MylN1O6/N4LgbR7vc5Z5bxpxo87VlhXE4wgEcWF1zaWC49/PZwrCeWSNjWVS8E8O8tXgY4mZtnf+&#10;pdvBlyKEsMtQQeV9m0npiooMurFtiQN3tp1BH2BXSt3hPYSbRk6iaCYN1hwaKmzpq6LicrgaBZ4x&#10;ml/38XaT1L2dpqfke71PlBoN+/UChKfev8Uv906H+TN4/hIOkK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mdUocAAAADbAAAADwAAAAAAAAAAAAAAAACYAgAAZHJzL2Rvd25y&#10;ZXYueG1sUEsFBgAAAAAEAAQA9QAAAIUDAAAAAA==&#10;" fillcolor="white [3201]" strokecolor="black [3200]" strokeweight="2pt">
                  <v:textbox>
                    <w:txbxContent>
                      <w:p w:rsidR="006E77FE" w:rsidRPr="00EF210C" w:rsidRDefault="006E77FE" w:rsidP="00BE0739">
                        <w:pPr>
                          <w:bidi/>
                          <w:jc w:val="center"/>
                          <w:rPr>
                            <w:sz w:val="32"/>
                            <w:szCs w:val="32"/>
                            <w:lang w:bidi="ar-DZ"/>
                          </w:rPr>
                        </w:pPr>
                        <w:r>
                          <w:rPr>
                            <w:rFonts w:hint="cs"/>
                            <w:sz w:val="32"/>
                            <w:szCs w:val="32"/>
                            <w:rtl/>
                            <w:lang w:bidi="ar-DZ"/>
                          </w:rPr>
                          <w:t>قسم الصيانة</w:t>
                        </w:r>
                      </w:p>
                    </w:txbxContent>
                  </v:textbox>
                </v:roundrect>
                <v:roundrect id="Rectangle à coins arrondis 17" o:spid="_x0000_s1042" style="position:absolute;left:41529;top:23145;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vxOsAA&#10;AADbAAAADwAAAGRycy9kb3ducmV2LnhtbERPS4vCMBC+C/6HMII3mypW3W6j+EARb6sLex2asS02&#10;k9JErf/eLCzsbT6+52SrztTiQa2rLCsYRzEI4tzqigsF35f9aAHCeWSNtWVS8CIHq2W/l2Gq7ZO/&#10;6HH2hQgh7FJUUHrfpFK6vCSDLrINceCutjXoA2wLqVt8hnBTy0kcz6TBikNDiQ1tS8pv57tR4Bnj&#10;j/tpfNgkVWeni59ktz4lSg0H3foThKfO/4v/3Ecd5s/h95dwgF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SvxOsAAAADbAAAADwAAAAAAAAAAAAAAAACYAgAAZHJzL2Rvd25y&#10;ZXYueG1sUEsFBgAAAAAEAAQA9QAAAIUDA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المديرية التقنية </w:t>
                        </w:r>
                      </w:p>
                    </w:txbxContent>
                  </v:textbox>
                </v:roundrect>
                <v:roundrect id="Rectangle à coins arrondis 18" o:spid="_x0000_s1043" style="position:absolute;left:41529;top:28289;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lSMMA&#10;AADbAAAADwAAAGRycy9kb3ducmV2LnhtbESPQWvCQBCF7wX/wzKCt7pRTNHUNcQWS8mtVuh1yE6T&#10;0OxsyK4m/vvOodDbDO/Ne9/s88l16kZDaD0bWC0TUMSVty3XBi6fp8ctqBCRLXaeycCdAuSH2cMe&#10;M+tH/qDbOdZKQjhkaKCJsc+0DlVDDsPS98SiffvBYZR1qLUdcJRw1+l1kjxphy1LQ4M9vTRU/Zyv&#10;zkBkTHbXcvV2TNvJb7Zf6WtRpsYs5lPxDCrSFP/Nf9fvVvAFVn6RAfTh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lSMMAAADbAAAADwAAAAAAAAAAAAAAAACYAgAAZHJzL2Rv&#10;d25yZXYueG1sUEsFBgAAAAAEAAQA9QAAAIgDA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قسم الأنظمة المعلوماتية </w:t>
                        </w:r>
                      </w:p>
                    </w:txbxContent>
                  </v:textbox>
                </v:roundrect>
                <v:roundrect id="Rectangle à coins arrondis 19" o:spid="_x0000_s1044" style="position:absolute;left:41529;top:33242;width:19716;height:7144;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A08EA&#10;AADbAAAADwAAAGRycy9kb3ducmV2LnhtbERPTWvCQBC9F/oflin0VjeRppiYjVhLRXKrFbwO2TEJ&#10;zc6G7Griv3cFobd5vM/JV5PpxIUG11pWEM8iEMSV1S3XCg6/328LEM4ja+wsk4IrOVgVz085ZtqO&#10;/EOXva9FCGGXoYLG+z6T0lUNGXQz2xMH7mQHgz7AoZZ6wDGEm07Oo+hDGmw5NDTY06ah6m9/Ngo8&#10;Y5Sey3j7mbSTfV8ck691mSj1+jKtlyA8Tf5f/HDvdJifwv2XcIAsb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4wNPBAAAA2wAAAA8AAAAAAAAAAAAAAAAAmAIAAGRycy9kb3du&#10;cmV2LnhtbFBLBQYAAAAABAAEAPUAAACGAw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قسم الشؤون التجارية وتسيير العقود </w:t>
                        </w:r>
                      </w:p>
                    </w:txbxContent>
                  </v:textbox>
                </v:roundrect>
                <v:roundrect id="Rectangle à coins arrondis 20" o:spid="_x0000_s1045" style="position:absolute;left:41529;top:46672;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6j87wA&#10;AADbAAAADwAAAGRycy9kb3ducmV2LnhtbERPyQrCMBC9C/5DGMGbpooVrUZxQRFvLuB1aMa22ExK&#10;E7X+vTkIHh9vny8bU4oX1a6wrGDQj0AQp1YXnCm4Xna9CQjnkTWWlknBhxwsF+3WHBNt33yi19ln&#10;IoSwS1BB7n2VSOnSnAy6vq2IA3e3tUEfYJ1JXeM7hJtSDqNoLA0WHBpyrGiTU/o4P40CzxhNn8fB&#10;fh0XjR1NbvF2dYyV6naa1QyEp8b/xT/3QSsYhvXhS/gBcvE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IrqPzvAAAANsAAAAPAAAAAAAAAAAAAAAAAJgCAABkcnMvZG93bnJldi54&#10;bWxQSwUGAAAAAAQABAD1AAAAgQM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قسم إدارة الثروات </w:t>
                        </w:r>
                      </w:p>
                    </w:txbxContent>
                  </v:textbox>
                </v:roundrect>
                <v:roundrect id="Rectangle à coins arrondis 21" o:spid="_x0000_s1046" style="position:absolute;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GaMMA&#10;AADbAAAADwAAAGRycy9kb3ducmV2LnhtbESPS2vDMBCE74X8B7GB3hrZoQ6JG9kkKS3Ftzyg18Xa&#10;2qbWyljyo/++KhRyHGbmG2afz6YVI/WusawgXkUgiEurG64U3K5vT1sQziNrbC2Tgh9ykGeLhz2m&#10;2k58pvHiKxEg7FJUUHvfpVK6siaDbmU74uB92d6gD7KvpO5xCnDTynUUbaTBhsNCjR2daiq/L4NR&#10;4Bmj3VDE78ekme3z9jN5PRSJUo/L+fACwtPs7+H/9odWsI7h70v4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GaMMAAADbAAAADwAAAAAAAAAAAAAAAACYAgAAZHJzL2Rv&#10;d25yZXYueG1sUEsFBgAAAAAEAAQA9QAAAIgDA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سكرتارية الأمانة العام </w:t>
                        </w:r>
                      </w:p>
                    </w:txbxContent>
                  </v:textbox>
                </v:roundrect>
                <v:roundrect id="Rectangle à coins arrondis 22" o:spid="_x0000_s1047" style="position:absolute;top:4953;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CYH8MA&#10;AADbAAAADwAAAGRycy9kb3ducmV2LnhtbESPW2vCQBSE34X+h+UUfNONoRFNXcW2WCRvXqCvh+xp&#10;Epo9G7Kbi//eLQg+DjPzDbPZjaYWPbWusqxgMY9AEOdWV1wouF4OsxUI55E11pZJwY0c7LYvkw2m&#10;2g58ov7sCxEg7FJUUHrfpFK6vCSDbm4b4uD92tagD7ItpG5xCHBTyziKltJgxWGhxIY+S8r/zp1R&#10;4BmjdZctvj+SarRvq5/ka58lSk1fx/07CE+jf4Yf7aNWEMfw/yX8ALm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CYH8MAAADbAAAADwAAAAAAAAAAAAAAAACYAgAAZHJzL2Rv&#10;d25yZXYueG1sUEsFBgAAAAAEAAQA9QAAAIgDA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مساعد الإدارة العامة </w:t>
                        </w:r>
                      </w:p>
                    </w:txbxContent>
                  </v:textbox>
                </v:roundrect>
                <v:roundrect id="Rectangle à coins arrondis 23" o:spid="_x0000_s1048" style="position:absolute;top:11906;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w9hMIA&#10;AADbAAAADwAAAGRycy9kb3ducmV2LnhtbESPQYvCMBSE74L/IbwFb5rWtYtWU9EVF/G2Knh9NM+2&#10;bPNSmqj135sFweMwM98wi2VnanGj1lWWFcSjCARxbnXFhYLTcTucgnAeWWNtmRQ8yMEy6/cWmGp7&#10;51+6HXwhAoRdigpK75tUSpeXZNCNbEMcvIttDfog20LqFu8Bbmo5jqIvabDisFBiQ98l5X+Hq1Hg&#10;GaPZdR//rJOqs5PpOdms9olSg49uNQfhqfPv8Ku90wrGn/D/JfwAm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fD2EwgAAANsAAAAPAAAAAAAAAAAAAAAAAJgCAABkcnMvZG93&#10;bnJldi54bWxQSwUGAAAAAAQABAD1AAAAhwM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مساعد التدقيق</w:t>
                        </w:r>
                      </w:p>
                    </w:txbxContent>
                  </v:textbox>
                </v:roundrect>
                <v:roundrect id="Rectangle à coins arrondis 24" o:spid="_x0000_s1049" style="position:absolute;top:18097;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Wl8MIA&#10;AADbAAAADwAAAGRycy9kb3ducmV2LnhtbESPS4vCQBCE74L/YWjBm04Us2jMRHzgsnjzAV6bTJsE&#10;Mz0hM2r8987Cwh6LqvqKSledqcWTWldZVjAZRyCIc6srLhRczvvRHITzyBpry6TgTQ5WWb+XYqLt&#10;i4/0PPlCBAi7BBWU3jeJlC4vyaAb24Y4eDfbGvRBtoXULb4C3NRyGkVf0mDFYaHEhrYl5ffTwyjw&#10;jNHicZh8b+Kqs7P5Nd6tD7FSw0G3XoLw1Pn/8F/7RyuYzuD3S/gBM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laXwwgAAANsAAAAPAAAAAAAAAAAAAAAAAJgCAABkcnMvZG93&#10;bnJldi54bWxQSwUGAAAAAAQABAD1AAAAhwM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مساعد الاتصال </w:t>
                        </w:r>
                      </w:p>
                    </w:txbxContent>
                  </v:textbox>
                </v:roundrect>
                <v:roundrect id="Rectangle à coins arrondis 25" o:spid="_x0000_s1050" style="position:absolute;top:23050;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sdgcQA&#10;AADbAAAADwAAAGRycy9kb3ducmV2LnhtbESPT4vCMBTE74LfITzBm6YKrlKNUgqiLuxh/XPw9mie&#10;bbF5KUnU+u03Cwt7HGbmN8xq05lGPMn52rKCyTgBQVxYXXOp4HzajhYgfEDW2FgmBW/ysFn3eytM&#10;tX3xNz2PoRQRwj5FBVUIbSqlLyoy6Me2JY7ezTqDIUpXSu3wFeGmkdMk+ZAGa44LFbaUV1Tcjw+j&#10;IC/sop0/LqcscWddfs0Pnzt5VWo46LIliEBd+A//tfdawXQGv1/iD5D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3LHYHEAAAA2wAAAA8AAAAAAAAAAAAAAAAAmAIAAGRycy9k&#10;b3ducmV2LnhtbFBLBQYAAAAABAAEAPUAAACJAwAAAAA=&#10;" fillcolor="white [3201]" strokecolor="black [3200]" strokeweight="2pt">
                  <v:textbox inset="0,,0">
                    <w:txbxContent>
                      <w:p w:rsidR="006E77FE" w:rsidRPr="00395A5D" w:rsidRDefault="006E77FE" w:rsidP="00BE0739">
                        <w:pPr>
                          <w:bidi/>
                          <w:jc w:val="center"/>
                          <w:rPr>
                            <w:sz w:val="28"/>
                            <w:szCs w:val="28"/>
                            <w:lang w:bidi="ar-DZ"/>
                          </w:rPr>
                        </w:pPr>
                        <w:r w:rsidRPr="00395A5D">
                          <w:rPr>
                            <w:rFonts w:hint="cs"/>
                            <w:sz w:val="28"/>
                            <w:szCs w:val="28"/>
                            <w:rtl/>
                            <w:lang w:bidi="ar-DZ"/>
                          </w:rPr>
                          <w:t>مساعد وقاية وأمن المؤسسة</w:t>
                        </w:r>
                      </w:p>
                    </w:txbxContent>
                  </v:textbox>
                </v:roundrect>
                <v:roundrect id="Rectangle à coins arrondis 26" o:spid="_x0000_s1051" style="position:absolute;top:28003;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mD9sMA&#10;AADbAAAADwAAAGRycy9kb3ducmV2LnhtbESPT4vCMBTE74LfITzBm6Z6UKnGUgTZVdjD+ufg7dE8&#10;22LzUpKo9dtvBGGPw8z8hlllnWnEg5yvLSuYjBMQxIXVNZcKTsftaAHCB2SNjWVS8CIP2brfW2Gq&#10;7ZN/6XEIpYgQ9ikqqEJoUyl9UZFBP7YtcfSu1hkMUbpSaofPCDeNnCbJTBqsOS5U2NKmouJ2uBsF&#10;m8Iu2vn9fMwTd9Llz3y3/5IXpYaDLl+CCNSF//Cn/a0VTGfw/h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mD9sMAAADbAAAADwAAAAAAAAAAAAAAAACYAgAAZHJzL2Rv&#10;d25yZXYueG1sUEsFBgAAAAAEAAQA9QAAAIgDAAAAAA==&#10;" fillcolor="white [3201]" strokecolor="black [3200]" strokeweight="2pt">
                  <v:textbox inset="0,,0">
                    <w:txbxContent>
                      <w:p w:rsidR="006E77FE" w:rsidRPr="00395A5D" w:rsidRDefault="006E77FE" w:rsidP="00BE0739">
                        <w:pPr>
                          <w:bidi/>
                          <w:jc w:val="center"/>
                          <w:rPr>
                            <w:sz w:val="28"/>
                            <w:szCs w:val="28"/>
                            <w:lang w:bidi="ar-DZ"/>
                          </w:rPr>
                        </w:pPr>
                        <w:r w:rsidRPr="00395A5D">
                          <w:rPr>
                            <w:rFonts w:hint="cs"/>
                            <w:sz w:val="28"/>
                            <w:szCs w:val="28"/>
                            <w:rtl/>
                            <w:lang w:bidi="ar-DZ"/>
                          </w:rPr>
                          <w:t xml:space="preserve">مساعد الأمن الداخلي للمؤسسة </w:t>
                        </w:r>
                      </w:p>
                    </w:txbxContent>
                  </v:textbox>
                </v:roundrect>
                <v:roundrect id="Rectangle à coins arrondis 27" o:spid="_x0000_s1052" style="position:absolute;top:34861;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c7h8QA&#10;AADbAAAADwAAAGRycy9kb3ducmV2LnhtbESPQWvCQBSE70L/w/IK3swm0lhNsxFbsYi32oLXR/Y1&#10;Cc2+Ddk1if++Wyh4HGbmGybfTqYVA/WusawgiWIQxKXVDVcKvj4PizUI55E1tpZJwY0cbIuHWY6Z&#10;tiN/0HD2lQgQdhkqqL3vMildWZNBF9mOOHjftjfog+wrqXscA9y0chnHK2mw4bBQY0dvNZU/56tR&#10;4BnjzfWUvL+mzWSf1pd0vzulSs0fp90LCE+Tv4f/20etYPkMf1/CD5D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HO4fEAAAA2wAAAA8AAAAAAAAAAAAAAAAAmAIAAGRycy9k&#10;b3ducmV2LnhtbFBLBQYAAAAABAAEAPUAAACJAw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المفتش المركزي</w:t>
                        </w:r>
                      </w:p>
                    </w:txbxContent>
                  </v:textbox>
                </v:roundrect>
                <v:group id="Groupe 28" o:spid="_x0000_s1053" style="position:absolute;top:41719;width:19716;height:45149" coordsize="19716,451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oundrect id="Rectangle à coins arrondis 29" o:spid="_x0000_s1054" style="position:absolute;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QKbsAA&#10;AADbAAAADwAAAGRycy9kb3ducmV2LnhtbESPS6vCMBSE94L/IRzBnaaKvWg1ig8UcecD3B6aY1ts&#10;TkoTtf57Iwh3OczMN8xs0ZhSPKl2hWUFg34Egji1uuBMweW87Y1BOI+ssbRMCt7kYDFvt2aYaPvi&#10;Iz1PPhMBwi5BBbn3VSKlS3My6Pq2Ig7ezdYGfZB1JnWNrwA3pRxG0Z80WHBYyLGidU7p/fQwCjxj&#10;NHkcBrtVXDR2NL7Gm+UhVqrbaZZTEJ4a/x/+tfdawXAC3y/hB8j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ZQKbsAAAADbAAAADwAAAAAAAAAAAAAAAACYAgAAZHJzL2Rvd25y&#10;ZXYueG1sUEsFBgAAAAAEAAQA9QAAAIUDA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مصلحة الشؤون العامة </w:t>
                          </w:r>
                        </w:p>
                      </w:txbxContent>
                    </v:textbox>
                  </v:roundrect>
                  <v:roundrect id="Rectangle à coins arrondis 30" o:spid="_x0000_s1055" style="position:absolute;top:4953;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c1LsEA&#10;AADbAAAADwAAAGRycy9kb3ducmV2LnhtbERPy2qDQBTdF/oPwy1k14w2MSQmo9iElpJdHpDtxblV&#10;qXNHnNHYv88sCl0eznuXT6YVI/WusawgnkcgiEurG64UXC8fr2sQziNrbC2Tgl9ykGfPTztMtb3z&#10;icazr0QIYZeigtr7LpXSlTUZdHPbEQfu2/YGfYB9JXWP9xBuWvkWRStpsOHQUGNH+5rKn/NgFHjG&#10;aDMc48/3pJnscn1LDsUxUWr2MhVbEJ4m/y/+c39pBYuwPnwJP0Bm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3NS7BAAAA2wAAAA8AAAAAAAAAAAAAAAAAmAIAAGRycy9kb3du&#10;cmV2LnhtbFBLBQYAAAAABAAEAPUAAACGAw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وحدة الإنتاج بشار </w:t>
                          </w:r>
                        </w:p>
                      </w:txbxContent>
                    </v:textbox>
                  </v:roundrect>
                  <v:roundrect id="Rectangle à coins arrondis 31" o:spid="_x0000_s1056" style="position:absolute;top:10096;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uQtcMA&#10;AADbAAAADwAAAGRycy9kb3ducmV2LnhtbESPQWvCQBSE70L/w/IKvZlNbFNidBVtsUhupoVeH9nX&#10;JDT7NmRXE/99tyB4HGbmG2a9nUwnLjS41rKCJIpBEFdWt1wr+Po8zDMQziNr7CyTgis52G4eZmvM&#10;tR35RJfS1yJA2OWooPG+z6V0VUMGXWR74uD92MGgD3KopR5wDHDTyUUcv0qDLYeFBnt6a6j6Lc9G&#10;gWeMl+ci+din7WRfsu/0fVekSj09TrsVCE+Tv4dv7aNW8JzA/5fwA+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uQtcMAAADbAAAADwAAAAAAAAAAAAAAAACYAgAAZHJzL2Rv&#10;d25yZXYueG1sUEsFBgAAAAAEAAQA9QAAAIgDAAAAAA==&#10;" fillcolor="white [3201]" strokecolor="black [3200]" strokeweight="2pt">
                    <v:textbox>
                      <w:txbxContent>
                        <w:p w:rsidR="006E77FE" w:rsidRPr="00395A5D" w:rsidRDefault="006E77FE" w:rsidP="008F4834">
                          <w:pPr>
                            <w:bidi/>
                            <w:jc w:val="center"/>
                            <w:rPr>
                              <w:sz w:val="28"/>
                              <w:szCs w:val="28"/>
                              <w:lang w:bidi="ar-DZ"/>
                            </w:rPr>
                          </w:pPr>
                          <w:r w:rsidRPr="00395A5D">
                            <w:rPr>
                              <w:rFonts w:hint="cs"/>
                              <w:sz w:val="28"/>
                              <w:szCs w:val="28"/>
                              <w:rtl/>
                              <w:lang w:bidi="ar-DZ"/>
                            </w:rPr>
                            <w:t>وحدة الإنتاج تقرت</w:t>
                          </w:r>
                        </w:p>
                      </w:txbxContent>
                    </v:textbox>
                  </v:roundrect>
                  <v:roundrect id="Rectangle à coins arrondis 13312" o:spid="_x0000_s1057" style="position:absolute;top:15240;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1zdMIA&#10;AADeAAAADwAAAGRycy9kb3ducmV2LnhtbERPS4vCMBC+L/gfwgje1rRqxe0axQeKeNu6sNehGdti&#10;MylN1PrvjSDsbT6+58yXnanFjVpXWVYQDyMQxLnVFRcKfk+7zxkI55E11pZJwYMcLBe9jzmm2t75&#10;h26ZL0QIYZeigtL7JpXS5SUZdEPbEAfubFuDPsC2kLrFewg3tRxF0VQarDg0lNjQpqT8kl2NAs8Y&#10;fV2P8X6dVJ2dzP6S7eqYKDXod6tvEJ46/y9+uw86zB+P4xG83gk3yM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PXN0wgAAAN4AAAAPAAAAAAAAAAAAAAAAAJgCAABkcnMvZG93&#10;bnJldi54bWxQSwUGAAAAAAQABAD1AAAAhwM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وحدة الإنتاج تمنراست </w:t>
                          </w:r>
                        </w:p>
                      </w:txbxContent>
                    </v:textbox>
                  </v:roundrect>
                  <v:roundrect id="Rectangle à coins arrondis 13313" o:spid="_x0000_s1058" style="position:absolute;top:20383;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HW78QA&#10;AADeAAAADwAAAGRycy9kb3ducmV2LnhtbERPTWvCQBC9C/0PyxR6002apsTUVdRSEW9NC16H7DQJ&#10;zc6G7Jqk/74rCN7m8T5ntZlMKwbqXWNZQbyIQBCXVjdcKfj++phnIJxH1thaJgV/5GCzfpitMNd2&#10;5E8aCl+JEMIuRwW1910upStrMugWtiMO3I/tDfoA+0rqHscQblr5HEWv0mDDoaHGjvY1lb/FxSjw&#10;jNHycooPu7SZ7Et2Tt+3p1Spp8dp+wbC0+Tv4pv7qMP8JIkTuL4Tbp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x1u/EAAAA3gAAAA8AAAAAAAAAAAAAAAAAmAIAAGRycy9k&#10;b3ducmV2LnhtbFBLBQYAAAAABAAEAPUAAACJAw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وحدة الإنتاج تندوف </w:t>
                          </w:r>
                        </w:p>
                      </w:txbxContent>
                    </v:textbox>
                  </v:roundrect>
                  <v:roundrect id="Rectangle à coins arrondis 13314" o:spid="_x0000_s1059" style="position:absolute;top:25717;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hOm8QA&#10;AADeAAAADwAAAGRycy9kb3ducmV2LnhtbERPTWvCQBC9C/0PyxR6M5tUU9LUVWxFEW9NC70O2WkS&#10;mp0N2TWJ/94VhN7m8T5ntZlMKwbqXWNZQRLFIIhLqxuuFHx/7ecZCOeRNbaWScGFHGzWD7MV5tqO&#10;/ElD4SsRQtjlqKD2vsuldGVNBl1kO+LA/dreoA+wr6TucQzhppXPcfwiDTYcGmrs6KOm8q84GwWe&#10;MX49n5LDe9pMdpn9pLvtKVXq6XHavoHwNPl/8d191GH+YpEs4fZOuEG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TpvEAAAA3gAAAA8AAAAAAAAAAAAAAAAAmAIAAGRycy9k&#10;b3ducmV2LnhtbFBLBQYAAAAABAAEAPUAAACJAw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وحدة الإنتاج إليزي </w:t>
                          </w:r>
                        </w:p>
                      </w:txbxContent>
                    </v:textbox>
                  </v:roundrect>
                  <v:roundrect id="Rectangle à coins arrondis 13316" o:spid="_x0000_s1060" style="position:absolute;top:30861;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Z1d8IA&#10;AADeAAAADwAAAGRycy9kb3ducmV2LnhtbERPS4vCMBC+L/gfwgje1rRqi1uN4gNFvK27sNehGdti&#10;MylN1PrvjSDsbT6+58yXnanFjVpXWVYQDyMQxLnVFRcKfn92n1MQziNrrC2Tggc5WC56H3PMtL3z&#10;N91OvhAhhF2GCkrvm0xKl5dk0A1tQxy4s20N+gDbQuoW7yHc1HIURak0WHFoKLGhTUn55XQ1Cjxj&#10;9HU9xvt1UnV2Mv1LtqtjotSg361mIDx1/l/8dh90mD8exym83gk3yM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nV3wgAAAN4AAAAPAAAAAAAAAAAAAAAAAJgCAABkcnMvZG93&#10;bnJldi54bWxQSwUGAAAAAAQABAD1AAAAhwM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 xml:space="preserve">قسم إنتاج المرتفعات </w:t>
                          </w:r>
                        </w:p>
                      </w:txbxContent>
                    </v:textbox>
                  </v:roundrect>
                  <v:roundrect id="Rectangle à coins arrondis 13317" o:spid="_x0000_s1061" style="position:absolute;top:36004;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z6DMUA&#10;AADeAAAADwAAAGRycy9kb3ducmV2LnhtbERPTWvCQBC9F/oflhF6azYaMJK6igjFttBDYzx4G7LT&#10;JJidDburSf99Vyj0No/3OevtZHpxI+c7ywrmSQqCuLa640ZBdXx9XoHwAVljb5kU/JCH7ebxYY2F&#10;tiN/0a0MjYgh7AtU0IYwFFL6uiWDPrEDceS+rTMYInSN1A7HGG56uUjTpTTYcWxocaB9S/WlvBoF&#10;+9quhvx6Ou5SV+nmM3//OMizUk+zafcCItAU/sV/7jcd52fZPIf7O/EG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LPoMxQAAAN4AAAAPAAAAAAAAAAAAAAAAAJgCAABkcnMv&#10;ZG93bnJldi54bWxQSwUGAAAAAAQABAD1AAAAigMAAAAA&#10;" fillcolor="white [3201]" strokecolor="black [3200]" strokeweight="2pt">
                    <v:textbox inset="0,,0">
                      <w:txbxContent>
                        <w:p w:rsidR="006E77FE" w:rsidRPr="00395A5D" w:rsidRDefault="006E77FE" w:rsidP="00BE0739">
                          <w:pPr>
                            <w:bidi/>
                            <w:jc w:val="center"/>
                            <w:rPr>
                              <w:sz w:val="28"/>
                              <w:szCs w:val="28"/>
                              <w:lang w:bidi="ar-DZ"/>
                            </w:rPr>
                          </w:pPr>
                          <w:r w:rsidRPr="00395A5D">
                            <w:rPr>
                              <w:rFonts w:hint="cs"/>
                              <w:sz w:val="28"/>
                              <w:szCs w:val="28"/>
                              <w:rtl/>
                              <w:lang w:bidi="ar-DZ"/>
                            </w:rPr>
                            <w:t xml:space="preserve">قسم إنتاج المرتفعات الغربية </w:t>
                          </w:r>
                        </w:p>
                      </w:txbxContent>
                    </v:textbox>
                  </v:roundrect>
                  <v:roundrect id="Rectangle à coins arrondis 13318" o:spid="_x0000_s1062" style="position:absolute;top:41338;width:19716;height:381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VEnsUA&#10;AADeAAAADwAAAGRycy9kb3ducmV2LnhtbESPQWvCQBCF7wX/wzKCt7qJNkWjq9iKpXirCl6H7JgE&#10;s7Mhu2r8951DobcZ3pv3vlmue9eoO3Wh9mwgHSegiAtvay4NnI671xmoEJEtNp7JwJMCrFeDlyXm&#10;1j/4h+6HWCoJ4ZCjgSrGNtc6FBU5DGPfEot28Z3DKGtXatvhQ8JdoydJ8q4d1iwNFbb0WVFxPdyc&#10;gciYzG/79Osjq3v/Njtn280+M2Y07DcLUJH6+G/+u/62gj+dpsIr78gMe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USexQAAAN4AAAAPAAAAAAAAAAAAAAAAAJgCAABkcnMv&#10;ZG93bnJldi54bWxQSwUGAAAAAAQABAD1AAAAigMAAAAA&#10;" fillcolor="white [3201]" strokecolor="black [3200]" strokeweight="2pt">
                    <v:textbox>
                      <w:txbxContent>
                        <w:p w:rsidR="006E77FE" w:rsidRPr="00395A5D" w:rsidRDefault="006E77FE" w:rsidP="00BE0739">
                          <w:pPr>
                            <w:bidi/>
                            <w:jc w:val="center"/>
                            <w:rPr>
                              <w:sz w:val="28"/>
                              <w:szCs w:val="28"/>
                              <w:lang w:bidi="ar-DZ"/>
                            </w:rPr>
                          </w:pPr>
                          <w:r w:rsidRPr="00395A5D">
                            <w:rPr>
                              <w:rFonts w:hint="cs"/>
                              <w:sz w:val="28"/>
                              <w:szCs w:val="28"/>
                              <w:rtl/>
                              <w:lang w:bidi="ar-DZ"/>
                            </w:rPr>
                            <w:t>قسم إنتاج الجنوب</w:t>
                          </w:r>
                        </w:p>
                      </w:txbxContent>
                    </v:textbox>
                  </v:roundrect>
                </v:group>
              </v:group>
            </v:group>
            <v:line id="Connecteur droit 13319" o:spid="_x0000_s1063" style="position:absolute;flip:x;visibility:visible" from="30384,3810" to="30480,90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nlTMIAAADeAAAADwAAAGRycy9kb3ducmV2LnhtbERPTWsCMRC9F/wPYQq91axVxK5GkYKl&#10;PVa9eBs2083aZLJsxt3tv28Khd7m8T5nsxuDVz11qYlsYDYtQBFX0TZcGzifDo8rUEmQLfrIZOCb&#10;Euy2k7sNljYO/EH9UWqVQziVaMCJtKXWqXIUME1jS5y5z9gFlAy7WtsOhxwevH4qiqUO2HBucNjS&#10;i6Pq63gLBg7ulPrXK/uFH95vS7zIQkiMebgf92tQQqP8i//cbzbPn89nz/D7Tr5Bb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JnlTMIAAADeAAAADwAAAAAAAAAAAAAA&#10;AAChAgAAZHJzL2Rvd25yZXYueG1sUEsFBgAAAAAEAAQA+QAAAJADAAAAAA==&#10;" strokecolor="black [3200]" strokeweight="2.25pt">
              <v:shadow on="t" color="black" opacity="24903f" origin=",.5" offset="0,.55556mm"/>
            </v:line>
            <v:line id="Connecteur droit 13320" o:spid="_x0000_s1064" style="position:absolute;flip:x;visibility:visible" from="19716,7239" to="41529,7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8+GbMQAAADeAAAADwAAAGRycy9kb3ducmV2LnhtbESPQU/DMAyF70j8h8hI3FjKNk2oLJsQ&#10;0hAc2XbhZjWmKSRO1Xht+ff4gMTNlp/fe992P6doRhpKl9nB/aICQ9xk33Hr4Hw63D2AKYLsMWYm&#10;Bz9UYL+7vtpi7fPE7zQepTVqwqVGB0Gkr60tTaCEZZF7Yr195iGh6Dq01g84qXmKdllVG5uwY00I&#10;2NNzoOb7eEkODuFUxpcvjus4vV02+CFrIXHu9mZ+egQjNMu/+O/71Wv91WqpAIqjM9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z4ZsxAAAAN4AAAAPAAAAAAAAAAAA&#10;AAAAAKECAABkcnMvZG93bnJldi54bWxQSwUGAAAAAAQABAD5AAAAkgMAAAAA&#10;" strokecolor="black [3200]" strokeweight="2.25pt">
              <v:shadow on="t" color="black" opacity="24903f" origin=",.5" offset="0,.55556mm"/>
            </v:line>
            <v:line id="Connecteur droit 13321" o:spid="_x0000_s1065" style="position:absolute;flip:x;visibility:visible" from="19716,12096" to="41529,12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Mj98IAAADeAAAADwAAAGRycy9kb3ducmV2LnhtbERPS2vDMAy+D/ofjAq7rU4flJHVLaXQ&#10;sR3X9rKbiLU4rS2HWE2yfz8PBrvp43tqsxuDVz11qYlsYD4rQBFX0TZcG7icj0/PoJIgW/SRycA3&#10;JdhtJw8bLG0c+IP6k9Qqh3Aq0YATaUutU+UoYJrFljhzX7ELKBl2tbYdDjk8eL0oirUO2HBucNjS&#10;wVF1O92DgaM7p/71yn7lh/f7Gj9lJSTGPE7H/QsooVH+xX/uN5vnL5eLOfy+k2/Q2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IMj98IAAADeAAAADwAAAAAAAAAAAAAA&#10;AAChAgAAZHJzL2Rvd25yZXYueG1sUEsFBgAAAAAEAAQA+QAAAJADAAAAAA==&#10;" strokecolor="black [3200]" strokeweight="2.25pt">
              <v:shadow on="t" color="black" opacity="24903f" origin=",.5" offset="0,.55556mm"/>
            </v:line>
            <v:line id="Connecteur droit 13322" o:spid="_x0000_s1066" style="position:absolute;flip:x;visibility:visible" from="19716,19050" to="41529,190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G9gMIAAADeAAAADwAAAGRycy9kb3ducmV2LnhtbERPTUvDQBC9C/6HZQre7KZpKSXttohQ&#10;sUdbL96G7JiN7s6G7DSJ/74rCN7m8T5nd5iCVwP1qY1sYDEvQBHX0bbcGHi/HB83oJIgW/SRycAP&#10;JTjs7+92WNk48hsNZ2lUDuFUoQEn0lVap9pRwDSPHXHmPmMfUDLsG217HHN48LosirUO2HJucNjR&#10;s6P6+3wNBo7ukoaXL/YrP56ua/yQlZAY8zCbnraghCb5F/+5X22ev1yWJfy+k2/Q+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G9gMIAAADeAAAADwAAAAAAAAAAAAAA&#10;AAChAgAAZHJzL2Rvd25yZXYueG1sUEsFBgAAAAAEAAQA+QAAAJADAAAAAA==&#10;" strokecolor="black [3200]" strokeweight="2.25pt">
              <v:shadow on="t" color="black" opacity="24903f" origin=",.5" offset="0,.55556mm"/>
            </v:line>
            <v:line id="Connecteur droit 13323" o:spid="_x0000_s1067" style="position:absolute;flip:x;visibility:visible" from="19716,25431" to="41529,25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0YG8IAAADeAAAADwAAAGRycy9kb3ducmV2LnhtbERPTUvDQBC9C/6HZQre7KZNKSXttohQ&#10;sUdbL96G7JiN7s6G7DSJ/74rCN7m8T5nd5iCVwP1qY1sYDEvQBHX0bbcGHi/HB83oJIgW/SRycAP&#10;JTjs7+92WNk48hsNZ2lUDuFUoQEn0lVap9pRwDSPHXHmPmMfUDLsG217HHN48HpZFGsdsOXc4LCj&#10;Z0f19/kaDBzdJQ0vX+xXfjxd1/ghKyEx5mE2PW1BCU3yL/5zv9o8vyyXJfy+k2/Q+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0YG8IAAADeAAAADwAAAAAAAAAAAAAA&#10;AAChAgAAZHJzL2Rvd25yZXYueG1sUEsFBgAAAAAEAAQA+QAAAJADAAAAAA==&#10;" strokecolor="black [3200]" strokeweight="2.25pt">
              <v:shadow on="t" color="black" opacity="24903f" origin=",.5" offset="0,.55556mm"/>
            </v:line>
            <v:line id="Connecteur droit 13324" o:spid="_x0000_s1068" style="position:absolute;flip:x;visibility:visible" from="19716,30384" to="41529,30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SAb8IAAADeAAAADwAAAGRycy9kb3ducmV2LnhtbERPTUvDQBC9C/6HZQre7KZtKCXttohQ&#10;sUdbL96G7JiN7s6G7DSJ/74rCN7m8T5nd5iCVwP1qY1sYDEvQBHX0bbcGHi/HB83oJIgW/SRycAP&#10;JTjs7+92WNk48hsNZ2lUDuFUoQEn0lVap9pRwDSPHXHmPmMfUDLsG217HHN48HpZFGsdsOXc4LCj&#10;Z0f19/kaDBzdJQ0vX+xLP56ua/yQUkiMeZhNT1tQQpP8i//crzbPX62WJfy+k2/Q+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PSAb8IAAADeAAAADwAAAAAAAAAAAAAA&#10;AAChAgAAZHJzL2Rvd25yZXYueG1sUEsFBgAAAAAEAAQA+QAAAJADAAAAAA==&#10;" strokecolor="black [3200]" strokeweight="2.25pt">
              <v:shadow on="t" color="black" opacity="24903f" origin=",.5" offset="0,.55556mm"/>
            </v:line>
            <v:line id="Connecteur droit 13325" o:spid="_x0000_s1069" style="position:absolute;flip:x;visibility:visible" from="19716,35528" to="41529,35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gl9MIAAADeAAAADwAAAGRycy9kb3ducmV2LnhtbERPTWsCMRC9F/wPYQq91WzVimyNIgVL&#10;e6x68TZsppvVZLJsxt3tv28Khd7m8T5nvR2DVz11qYls4GlagCKuom24NnA67h9XoJIgW/SRycA3&#10;JdhuJndrLG0c+JP6g9Qqh3Aq0YATaUutU+UoYJrGljhzX7ELKBl2tbYdDjk8eD0riqUO2HBucNjS&#10;q6PqergFA3t3TP3bhf3CDx+3JZ5lISTGPNyPuxdQQqP8i//c7zbPn89nz/D7Tr5Bb3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7gl9MIAAADeAAAADwAAAAAAAAAAAAAA&#10;AAChAgAAZHJzL2Rvd25yZXYueG1sUEsFBgAAAAAEAAQA+QAAAJADAAAAAA==&#10;" strokecolor="black [3200]" strokeweight="2.25pt">
              <v:shadow on="t" color="black" opacity="24903f" origin=",.5" offset="0,.55556mm"/>
            </v:line>
            <v:line id="Connecteur droit 13326" o:spid="_x0000_s1070" style="position:absolute;flip:x;visibility:visible" from="19716,42100" to="41529,42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q7g8EAAADeAAAADwAAAGRycy9kb3ducmV2LnhtbERPS0vDQBC+C/6HZQre7KYPQkm7LSJU&#10;7NHWi7chO2aju7MhO03iv+8Kgrf5+J6zO0zBq4H61EY2sJgXoIjraFtuDLxfjo8bUEmQLfrIZOCH&#10;Ehz293c7rGwc+Y2GszQqh3Cq0IAT6SqtU+0oYJrHjjhzn7EPKBn2jbY9jjk8eL0silIHbDk3OOzo&#10;2VH9fb4GA0d3ScPLF/u1H0/XEj9kLSTGPMympy0ooUn+xX/uV5vnr1bLEn7fyTfo/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7aruDwQAAAN4AAAAPAAAAAAAAAAAAAAAA&#10;AKECAABkcnMvZG93bnJldi54bWxQSwUGAAAAAAQABAD5AAAAjwMAAAAA&#10;" strokecolor="black [3200]" strokeweight="2.25pt">
              <v:shadow on="t" color="black" opacity="24903f" origin=",.5" offset="0,.55556mm"/>
            </v:line>
            <v:line id="Connecteur droit 13327" o:spid="_x0000_s1071" style="position:absolute;flip:x;visibility:visible" from="19716,53911" to="41529,53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YeGMIAAADeAAAADwAAAGRycy9kb3ducmV2LnhtbERPS0sDMRC+C/0PYQrebLYPqmybFhEq&#10;erTtxduwGTfbJpNlM91d/70RBG/z8T1nux+DVz11qYlsYD4rQBFX0TZcGzifDg9PoJIgW/SRycA3&#10;JdjvJndbLG0c+IP6o9Qqh3Aq0YATaUutU+UoYJrFljhzX7ELKBl2tbYdDjk8eL0oirUO2HBucNjS&#10;i6PqerwFAwd3Sv3rhf3KD++3NX7KSkiMuZ+OzxtQQqP8i//cbzbPXy4Xj/D7Tr5B73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CYeGMIAAADeAAAADwAAAAAAAAAAAAAA&#10;AAChAgAAZHJzL2Rvd25yZXYueG1sUEsFBgAAAAAEAAQA+QAAAJADAAAAAA==&#10;" strokecolor="black [3200]" strokeweight="2.25pt">
              <v:shadow on="t" color="black" opacity="24903f" origin=",.5" offset="0,.55556mm"/>
            </v:line>
            <v:line id="Connecteur droit 13328" o:spid="_x0000_s1072" style="position:absolute;flip:x;visibility:visible" from="19716,90297" to="30384,90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mKasQAAADeAAAADwAAAGRycy9kb3ducmV2LnhtbESPQU/DMAyF70j8h8hI3FjKNk2oLJsQ&#10;0hAc2XbhZjWmKSRO1Xht+ff4gMTN1nt+7/N2P6doRhpKl9nB/aICQ9xk33Hr4Hw63D2AKYLsMWYm&#10;Bz9UYL+7vtpi7fPE7zQepTUawqVGB0Gkr60tTaCEZZF7YtU+85BQdB1a6wecNDxFu6yqjU3YsTYE&#10;7Ok5UPN9vCQHh3Aq48sXx3Wc3i4b/JC1kDh3ezM/PYIRmuXf/Hf96hV/tVoqr76jM9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uYpqxAAAAN4AAAAPAAAAAAAAAAAA&#10;AAAAAKECAABkcnMvZG93bnJldi54bWxQSwUGAAAAAAQABAD5AAAAkgMAAAAA&#10;" strokecolor="black [3200]" strokeweight="2.25pt">
              <v:shadow on="t" color="black" opacity="24903f" origin=",.5" offset="0,.55556mm"/>
            </v:line>
            <v:line id="Connecteur droit 13329" o:spid="_x0000_s1073" style="position:absolute;flip:x;visibility:visible" from="19716,84867" to="30384,84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Uv8cIAAADeAAAADwAAAGRycy9kb3ducmV2LnhtbERPS0sDMRC+C/0PYQrebLYPim6bFhEq&#10;erTtxduwGTfbJpNlM91d/70RBG/z8T1nux+DVz11qYlsYD4rQBFX0TZcGzifDg+PoJIgW/SRycA3&#10;JdjvJndbLG0c+IP6o9Qqh3Aq0YATaUutU+UoYJrFljhzX7ELKBl2tbYdDjk8eL0oirUO2HBucNjS&#10;i6PqerwFAwd3Sv3rhf3KD++3NX7KSkiMuZ+OzxtQQqP8i//cbzbPXy4XT/D7Tr5B73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vUv8cIAAADeAAAADwAAAAAAAAAAAAAA&#10;AAChAgAAZHJzL2Rvd25yZXYueG1sUEsFBgAAAAAEAAQA+QAAAJADAAAAAA==&#10;" strokecolor="black [3200]" strokeweight="2.25pt">
              <v:shadow on="t" color="black" opacity="24903f" origin=",.5" offset="0,.55556mm"/>
            </v:line>
            <v:line id="Connecteur droit 13330" o:spid="_x0000_s1074" style="position:absolute;flip:x;visibility:visible" from="19716,79819" to="30384,79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YQscMAAADeAAAADwAAAGRycy9kb3ducmV2LnhtbESPQU/DMAyF70j8h8hI3FgKnSZUlk0I&#10;aQiObFy4WY1pColTNV5b/j0+IHGz5ef33rfdLymaicbSZ3Zwu6rAELfZ99w5eD8dbu7BFEH2GDOT&#10;gx8qsN9dXmyx8XnmN5qO0hk14dKggyAyNNaWNlDCssoDsd4+85hQdB0760ec1TxFe1dVG5uwZ00I&#10;ONBToPb7eE4ODuFUpucvjus4v543+CFrIXHu+mp5fAAjtMi/+O/7xWv9uq4VQHF0Brv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4WELHDAAAA3gAAAA8AAAAAAAAAAAAA&#10;AAAAoQIAAGRycy9kb3ducmV2LnhtbFBLBQYAAAAABAAEAPkAAACRAwAAAAA=&#10;" strokecolor="black [3200]" strokeweight="2.25pt">
              <v:shadow on="t" color="black" opacity="24903f" origin=",.5" offset="0,.55556mm"/>
            </v:line>
            <v:line id="Connecteur droit 13331" o:spid="_x0000_s1075" style="position:absolute;flip:x;visibility:visible" from="19716,74676" to="30384,746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q1KsIAAADeAAAADwAAAGRycy9kb3ducmV2LnhtbERPTUvDQBC9C/0PyxS82U1NKSXttohQ&#10;sUdbL96G7JiN7s6G7DSJ/74rCN7m8T5nd5iCVwP1qY1sYLkoQBHX0bbcGHi/HB82oJIgW/SRycAP&#10;JTjsZ3c7rGwc+Y2GszQqh3Cq0IAT6SqtU+0oYFrEjjhzn7EPKBn2jbY9jjk8eP1YFGsdsOXc4LCj&#10;Z0f19/kaDBzdJQ0vX+xXfjxd1/ghKyEx5n4+PW1BCU3yL/5zv9o8vyzLJfy+k2/Q+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Vq1KsIAAADeAAAADwAAAAAAAAAAAAAA&#10;AAChAgAAZHJzL2Rvd25yZXYueG1sUEsFBgAAAAAEAAQA+QAAAJADAAAAAA==&#10;" strokecolor="black [3200]" strokeweight="2.25pt">
              <v:shadow on="t" color="black" opacity="24903f" origin=",.5" offset="0,.55556mm"/>
            </v:line>
            <v:line id="Connecteur droit 13332" o:spid="_x0000_s1076" style="position:absolute;flip:x;visibility:visible" from="19716,69246" to="30384,692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grXcIAAADeAAAADwAAAGRycy9kb3ducmV2LnhtbERPTUvDQBC9C/6HZQre7KZNKSXttohQ&#10;sUdbL96G7JiN7s6G7DSJ/74rCN7m8T5nd5iCVwP1qY1sYDEvQBHX0bbcGHi/HB83oJIgW/SRycAP&#10;JTjs7+92WNk48hsNZ2lUDuFUoQEn0lVap9pRwDSPHXHmPmMfUDLsG217HHN48HpZFGsdsOXc4LCj&#10;Z0f19/kaDBzdJQ0vX+xXfjxd1/ghKyEx5mE2PW1BCU3yL/5zv9o8vyzLJfy+k2/Q+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YgrXcIAAADeAAAADwAAAAAAAAAAAAAA&#10;AAChAgAAZHJzL2Rvd25yZXYueG1sUEsFBgAAAAAEAAQA+QAAAJADAAAAAA==&#10;" strokecolor="black [3200]" strokeweight="2.25pt">
              <v:shadow on="t" color="black" opacity="24903f" origin=",.5" offset="0,.55556mm"/>
            </v:line>
            <v:line id="Connecteur droit 13333" o:spid="_x0000_s1077" style="position:absolute;flip:x;visibility:visible" from="19812,64198" to="30479,64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SOxsIAAADeAAAADwAAAGRycy9kb3ducmV2LnhtbERPwWoCMRC9C/2HMIXeNNtWRFajSMHS&#10;Hqu99DZsxs1qMlk24+7275uC4DvN8Oa9N2+9HYNXPXWpiWzgeVaAIq6ibbg28H3cT5egkiBb9JHJ&#10;wC8l2G4eJmssbRz4i/qD1CqbcCrRgBNpS61T5ShgmsWWOHOn2AWUvHa1th0O2Tx4/VIUCx2w4Zzg&#10;sKU3R9XlcA0G9u6Y+vcz+7kfPq8L/JG5kBjz9DjuVqCERrkf39QfNr//mgH/dfIMevM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sSOxsIAAADeAAAADwAAAAAAAAAAAAAA&#10;AAChAgAAZHJzL2Rvd25yZXYueG1sUEsFBgAAAAAEAAQA+QAAAJADAAAAAA==&#10;" strokecolor="black [3200]" strokeweight="2.25pt">
              <v:shadow on="t" color="black" opacity="24903f" origin=",.5" offset="0,.55556mm"/>
            </v:line>
            <v:line id="Connecteur droit 13334" o:spid="_x0000_s1078" style="position:absolute;flip:x;visibility:visible" from="19716,59150" to="30384,59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0WssEAAADeAAAADwAAAGRycy9kb3ducmV2LnhtbERPTUvDQBC9C/0PyxS82Y0mlBK7LSJU&#10;9GjbS29DdsxGd2dDdprEf+8Kgrd5vM/Z7ufg1UhD6iIbuF8VoIibaDtuDZxPh7sNqCTIFn1kMvBN&#10;Cfa7xc0WaxsnfqfxKK3KIZxqNOBE+lrr1DgKmFaxJ87cRxwCSoZDq+2AUw4PXj8UxVoH7Dg3OOzp&#10;2VHzdbwGAwd3SuPLJ/vKT2/XNV6kEhJjbpfz0yMooVn+xX/uV5vnl2VZwe87+Qa9+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LRaywQAAAN4AAAAPAAAAAAAAAAAAAAAA&#10;AKECAABkcnMvZG93bnJldi54bWxQSwUGAAAAAAQABAD5AAAAjwMAAAAA&#10;" strokecolor="black [3200]" strokeweight="2.25pt">
              <v:shadow on="t" color="black" opacity="24903f" origin=",.5" offset="0,.55556mm"/>
            </v:line>
          </v:group>
        </w:pict>
      </w:r>
    </w:p>
    <w:p w:rsidR="00BE0739" w:rsidRDefault="00BE0739" w:rsidP="00BE0739">
      <w:pPr>
        <w:bidi/>
        <w:jc w:val="both"/>
        <w:rPr>
          <w:rFonts w:ascii="Traditional Arabic" w:hAnsi="Traditional Arabic" w:cs="Traditional Arabic"/>
          <w:b/>
          <w:bCs/>
          <w:sz w:val="32"/>
          <w:szCs w:val="32"/>
          <w:u w:val="single"/>
          <w:rtl/>
        </w:rPr>
      </w:pPr>
    </w:p>
    <w:p w:rsidR="008F4834" w:rsidRDefault="008F4834" w:rsidP="00BE0739">
      <w:pPr>
        <w:bidi/>
        <w:jc w:val="both"/>
        <w:rPr>
          <w:rtl/>
        </w:rPr>
      </w:pPr>
    </w:p>
    <w:p w:rsidR="008F4834" w:rsidRDefault="009E2FD4">
      <w:pPr>
        <w:rPr>
          <w:rtl/>
        </w:rPr>
      </w:pPr>
      <w:r>
        <w:rPr>
          <w:noProof/>
          <w:rtl/>
          <w:lang w:eastAsia="fr-FR"/>
        </w:rPr>
        <w:pict>
          <v:shapetype id="_x0000_t202" coordsize="21600,21600" o:spt="202" path="m,l,21600r21600,l21600,xe">
            <v:stroke joinstyle="miter"/>
            <v:path gradientshapeok="t" o:connecttype="rect"/>
          </v:shapetype>
          <v:shape id="Zone de texte 13339" o:spid="_x0000_s1079" type="#_x0000_t202" style="position:absolute;margin-left:133.1pt;margin-top:564.15pt;width:223.5pt;height:36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" fillcolor="white [3212]" strokeweight=".5pt">
            <v:textbox>
              <w:txbxContent>
                <w:p w:rsidR="006E77FE" w:rsidRPr="00556321" w:rsidRDefault="006E77FE" w:rsidP="00556321">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w:t>
                  </w:r>
                  <w:r w:rsidRPr="00556321">
                    <w:rPr>
                      <w:rFonts w:ascii="Traditional Arabic" w:hAnsi="Traditional Arabic" w:cs="Traditional Arabic"/>
                      <w:sz w:val="32"/>
                      <w:szCs w:val="32"/>
                      <w:rtl/>
                      <w:lang w:bidi="ar-DZ"/>
                    </w:rPr>
                    <w:t>مصدر</w:t>
                  </w:r>
                  <w:r>
                    <w:rPr>
                      <w:rFonts w:ascii="Traditional Arabic" w:hAnsi="Traditional Arabic" w:cs="Traditional Arabic" w:hint="cs"/>
                      <w:sz w:val="32"/>
                      <w:szCs w:val="32"/>
                      <w:rtl/>
                      <w:lang w:bidi="ar-DZ"/>
                    </w:rPr>
                    <w:t>:</w:t>
                  </w:r>
                  <w:r w:rsidRPr="00556321">
                    <w:rPr>
                      <w:rFonts w:ascii="Traditional Arabic" w:hAnsi="Traditional Arabic" w:cs="Traditional Arabic"/>
                      <w:sz w:val="32"/>
                      <w:szCs w:val="32"/>
                      <w:rtl/>
                      <w:lang w:bidi="ar-DZ"/>
                    </w:rPr>
                    <w:t>من وثائق المؤسسة</w:t>
                  </w:r>
                </w:p>
              </w:txbxContent>
            </v:textbox>
          </v:shape>
        </w:pict>
      </w:r>
      <w:r w:rsidR="008F4834">
        <w:rPr>
          <w:rtl/>
        </w:rPr>
        <w:br w:type="page"/>
      </w:r>
    </w:p>
    <w:p w:rsidR="00D5604F" w:rsidRDefault="008F4834" w:rsidP="00D5604F">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وفيما يخص مهام كل وظيف</w:t>
      </w:r>
      <w:r w:rsidR="00D5604F">
        <w:rPr>
          <w:rFonts w:ascii="Traditional Arabic" w:hAnsi="Traditional Arabic" w:cs="Traditional Arabic" w:hint="cs"/>
          <w:sz w:val="32"/>
          <w:szCs w:val="32"/>
          <w:rtl/>
        </w:rPr>
        <w:t>ة سنعرض فيما يلي أهم المسؤوليات</w:t>
      </w:r>
      <w:r w:rsidR="00150BB5">
        <w:rPr>
          <w:rStyle w:val="Appelnotedebasdep"/>
          <w:rFonts w:ascii="Traditional Arabic" w:hAnsi="Traditional Arabic" w:cs="Traditional Arabic"/>
          <w:sz w:val="32"/>
          <w:szCs w:val="32"/>
          <w:rtl/>
        </w:rPr>
        <w:footnoteReference w:id="38"/>
      </w:r>
      <w:r w:rsidR="00D5604F">
        <w:rPr>
          <w:rFonts w:ascii="Traditional Arabic" w:hAnsi="Traditional Arabic" w:cs="Traditional Arabic" w:hint="cs"/>
          <w:sz w:val="32"/>
          <w:szCs w:val="32"/>
          <w:rtl/>
        </w:rPr>
        <w:t>:</w:t>
      </w:r>
    </w:p>
    <w:p w:rsidR="008F4834" w:rsidRDefault="008F4834" w:rsidP="001B68C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أولا: المديرية العامة للمؤسسة:</w:t>
      </w:r>
    </w:p>
    <w:p w:rsidR="008F4834" w:rsidRDefault="008F4834"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تتكفل المديرية العامة بوضع الخطط والاستراتيجيات لتطوير الإدارة والمؤسسة وتوحيد البيانات المالية </w:t>
      </w:r>
      <w:r w:rsidR="00631C3B">
        <w:rPr>
          <w:rFonts w:ascii="Traditional Arabic" w:hAnsi="Traditional Arabic" w:cs="Traditional Arabic" w:hint="cs"/>
          <w:sz w:val="32"/>
          <w:szCs w:val="32"/>
          <w:rtl/>
        </w:rPr>
        <w:t>والمحاسبيةوتسير الموارد البشرية والمادية للمؤسسة ؛</w:t>
      </w:r>
    </w:p>
    <w:p w:rsidR="00631C3B" w:rsidRDefault="00631C3B"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تقوم بمراجعة استراتيجية تطوير قطاعات الأعمال لتحديد السياسات والمناهج وضمان تنفيذها على وجه الخصوص في المجالات الاتية</w:t>
      </w:r>
      <w:r w:rsidR="00AA1866">
        <w:rPr>
          <w:rFonts w:ascii="Traditional Arabic" w:hAnsi="Traditional Arabic" w:cs="Traditional Arabic" w:hint="cs"/>
          <w:sz w:val="32"/>
          <w:szCs w:val="32"/>
          <w:rtl/>
        </w:rPr>
        <w:t>:</w:t>
      </w:r>
    </w:p>
    <w:p w:rsidR="00631C3B" w:rsidRDefault="00631C3B" w:rsidP="00BC30B3">
      <w:pPr>
        <w:pStyle w:val="Paragraphedeliste"/>
        <w:numPr>
          <w:ilvl w:val="0"/>
          <w:numId w:val="22"/>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الاستثمارات</w:t>
      </w:r>
      <w:r w:rsidR="0098690D">
        <w:rPr>
          <w:rFonts w:ascii="Traditional Arabic" w:hAnsi="Traditional Arabic" w:cs="Traditional Arabic" w:hint="cs"/>
          <w:sz w:val="32"/>
          <w:szCs w:val="32"/>
          <w:rtl/>
        </w:rPr>
        <w:t>؛</w:t>
      </w:r>
    </w:p>
    <w:p w:rsidR="00631C3B" w:rsidRDefault="00631C3B" w:rsidP="00BC30B3">
      <w:pPr>
        <w:pStyle w:val="Paragraphedeliste"/>
        <w:numPr>
          <w:ilvl w:val="0"/>
          <w:numId w:val="22"/>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التقنيات</w:t>
      </w:r>
      <w:r w:rsidR="0098690D">
        <w:rPr>
          <w:rFonts w:ascii="Traditional Arabic" w:hAnsi="Traditional Arabic" w:cs="Traditional Arabic" w:hint="cs"/>
          <w:sz w:val="32"/>
          <w:szCs w:val="32"/>
          <w:rtl/>
        </w:rPr>
        <w:t>؛</w:t>
      </w:r>
    </w:p>
    <w:p w:rsidR="00631C3B" w:rsidRDefault="00631C3B" w:rsidP="00BC30B3">
      <w:pPr>
        <w:pStyle w:val="Paragraphedeliste"/>
        <w:numPr>
          <w:ilvl w:val="0"/>
          <w:numId w:val="22"/>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طريقة واسلوب التخطيط وتنفيد الأعمال؛</w:t>
      </w:r>
    </w:p>
    <w:p w:rsidR="00631C3B" w:rsidRDefault="00631C3B"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تقوم بالفصل في مشاكل طلب مشغل النظام ومعوقات الوحدات؛</w:t>
      </w:r>
    </w:p>
    <w:p w:rsidR="00631C3B" w:rsidRDefault="00631C3B"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تقوم بوضع التدابير </w:t>
      </w:r>
      <w:r w:rsidR="00AA1866">
        <w:rPr>
          <w:rFonts w:ascii="Traditional Arabic" w:hAnsi="Traditional Arabic" w:cs="Traditional Arabic" w:hint="cs"/>
          <w:sz w:val="32"/>
          <w:szCs w:val="32"/>
          <w:rtl/>
        </w:rPr>
        <w:t xml:space="preserve">من أجل </w:t>
      </w:r>
      <w:r>
        <w:rPr>
          <w:rFonts w:ascii="Traditional Arabic" w:hAnsi="Traditional Arabic" w:cs="Traditional Arabic" w:hint="cs"/>
          <w:sz w:val="32"/>
          <w:szCs w:val="32"/>
          <w:rtl/>
        </w:rPr>
        <w:t>التحسين على المدى المتوسط مع مدري الوحدات وذلك لكل وحدة؛</w:t>
      </w:r>
    </w:p>
    <w:p w:rsidR="00631C3B" w:rsidRDefault="00631C3B"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عقد لقاءات بانتظام مع مدري الوحدات لوضع مخططات التقدم؛</w:t>
      </w:r>
    </w:p>
    <w:p w:rsidR="00631C3B" w:rsidRDefault="00D5604F"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وضع وتحليل جدول مراقبة </w:t>
      </w:r>
      <w:r>
        <w:rPr>
          <w:rFonts w:ascii="Traditional Arabic" w:hAnsi="Traditional Arabic" w:cs="Traditional Arabic" w:hint="cs"/>
          <w:sz w:val="32"/>
          <w:szCs w:val="32"/>
          <w:rtl/>
          <w:lang w:bidi="ar-DZ"/>
        </w:rPr>
        <w:t>(</w:t>
      </w:r>
      <w:r>
        <w:rPr>
          <w:rFonts w:ascii="Traditional Arabic" w:hAnsi="Traditional Arabic" w:cs="Traditional Arabic"/>
          <w:sz w:val="32"/>
          <w:szCs w:val="32"/>
        </w:rPr>
        <w:t>SKTM</w:t>
      </w:r>
      <w:r>
        <w:rPr>
          <w:rFonts w:ascii="Traditional Arabic" w:hAnsi="Traditional Arabic" w:cs="Traditional Arabic" w:hint="cs"/>
          <w:sz w:val="32"/>
          <w:szCs w:val="32"/>
          <w:rtl/>
        </w:rPr>
        <w:t>)</w:t>
      </w:r>
      <w:r w:rsidR="00631C3B">
        <w:rPr>
          <w:rFonts w:ascii="Traditional Arabic" w:hAnsi="Traditional Arabic" w:cs="Traditional Arabic" w:hint="cs"/>
          <w:sz w:val="32"/>
          <w:szCs w:val="32"/>
          <w:rtl/>
          <w:lang w:bidi="ar-DZ"/>
        </w:rPr>
        <w:t xml:space="preserve"> حول مؤشر السيطرة على القضايا  </w:t>
      </w:r>
      <w:r w:rsidR="0024791E">
        <w:rPr>
          <w:rFonts w:ascii="Traditional Arabic" w:hAnsi="Traditional Arabic" w:cs="Traditional Arabic" w:hint="cs"/>
          <w:sz w:val="32"/>
          <w:szCs w:val="32"/>
          <w:rtl/>
          <w:lang w:bidi="ar-DZ"/>
        </w:rPr>
        <w:t>الاستراتيجية</w:t>
      </w:r>
      <w:r w:rsidR="00631C3B">
        <w:rPr>
          <w:rFonts w:ascii="Traditional Arabic" w:hAnsi="Traditional Arabic" w:cs="Traditional Arabic" w:hint="cs"/>
          <w:sz w:val="32"/>
          <w:szCs w:val="32"/>
          <w:rtl/>
          <w:lang w:bidi="ar-DZ"/>
        </w:rPr>
        <w:t xml:space="preserve"> الموكل اليها من طرف سونلغاز؛</w:t>
      </w:r>
    </w:p>
    <w:p w:rsidR="00631C3B" w:rsidRDefault="00631C3B" w:rsidP="0098690D">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تطوير فعالية انظمة المؤسسة و</w:t>
      </w:r>
      <w:r w:rsidR="009B5E56">
        <w:rPr>
          <w:rFonts w:ascii="Traditional Arabic" w:hAnsi="Traditional Arabic" w:cs="Traditional Arabic" w:hint="cs"/>
          <w:sz w:val="32"/>
          <w:szCs w:val="32"/>
          <w:rtl/>
          <w:lang w:bidi="ar-DZ"/>
        </w:rPr>
        <w:t>الأ</w:t>
      </w:r>
      <w:r>
        <w:rPr>
          <w:rFonts w:ascii="Traditional Arabic" w:hAnsi="Traditional Arabic" w:cs="Traditional Arabic" w:hint="cs"/>
          <w:sz w:val="32"/>
          <w:szCs w:val="32"/>
          <w:rtl/>
          <w:lang w:bidi="ar-DZ"/>
        </w:rPr>
        <w:t>نظمة المعلوماتية المتعلقة بطرق سير عمليات الأشغال وتسير طلبيات وصفقات الاستثمار</w:t>
      </w:r>
      <w:r w:rsidR="0098690D">
        <w:rPr>
          <w:rFonts w:ascii="Traditional Arabic" w:hAnsi="Traditional Arabic" w:cs="Traditional Arabic" w:hint="cs"/>
          <w:sz w:val="32"/>
          <w:szCs w:val="32"/>
          <w:rtl/>
          <w:lang w:bidi="ar-DZ"/>
        </w:rPr>
        <w:t>.</w:t>
      </w:r>
    </w:p>
    <w:p w:rsidR="007A1FF1" w:rsidRDefault="007A1FF1" w:rsidP="001B68C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ثانيا: مدرية الهندسة </w:t>
      </w:r>
    </w:p>
    <w:p w:rsidR="007A1FF1" w:rsidRDefault="007A1FF1"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هي المسؤولة عن إدارة المشاريع (مراقبة الأشغال، دراسة، استلام والتشغيل)؛</w:t>
      </w:r>
    </w:p>
    <w:p w:rsidR="007A1FF1" w:rsidRDefault="007A1FF1"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المساهمة في وضع السياسات العامة </w:t>
      </w:r>
      <w:r w:rsidR="002B02E0">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 xml:space="preserve">لشركة في مجالات: </w:t>
      </w:r>
      <w:r w:rsidR="0024791E">
        <w:rPr>
          <w:rFonts w:ascii="Traditional Arabic" w:hAnsi="Traditional Arabic" w:cs="Traditional Arabic" w:hint="cs"/>
          <w:sz w:val="32"/>
          <w:szCs w:val="32"/>
          <w:rtl/>
          <w:lang w:bidi="ar-DZ"/>
        </w:rPr>
        <w:t>الاستثمار</w:t>
      </w:r>
      <w:r>
        <w:rPr>
          <w:rFonts w:ascii="Traditional Arabic" w:hAnsi="Traditional Arabic" w:cs="Traditional Arabic" w:hint="cs"/>
          <w:sz w:val="32"/>
          <w:szCs w:val="32"/>
          <w:rtl/>
          <w:lang w:bidi="ar-DZ"/>
        </w:rPr>
        <w:t xml:space="preserve">، طرق تجسيد الاشغال، </w:t>
      </w:r>
      <w:r w:rsidR="002B02E0">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تخطيط؛</w:t>
      </w:r>
    </w:p>
    <w:p w:rsidR="00C814B2" w:rsidRDefault="007A1FF1"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تنفيد مشاريع البنية التحتية ل</w:t>
      </w:r>
      <w:r w:rsidR="002B02E0">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 xml:space="preserve">طاقة </w:t>
      </w:r>
      <w:r w:rsidR="0013080A">
        <w:rPr>
          <w:rFonts w:ascii="Traditional Arabic" w:hAnsi="Traditional Arabic" w:cs="Traditional Arabic" w:hint="cs"/>
          <w:sz w:val="32"/>
          <w:szCs w:val="32"/>
          <w:rtl/>
          <w:lang w:bidi="ar-DZ"/>
        </w:rPr>
        <w:t xml:space="preserve">و </w:t>
      </w:r>
      <w:r>
        <w:rPr>
          <w:rFonts w:ascii="Traditional Arabic" w:hAnsi="Traditional Arabic" w:cs="Traditional Arabic" w:hint="cs"/>
          <w:sz w:val="32"/>
          <w:szCs w:val="32"/>
          <w:rtl/>
          <w:lang w:bidi="ar-DZ"/>
        </w:rPr>
        <w:t xml:space="preserve">وسائل انتاج الكهرباء وذلك بأفضل التقنيات </w:t>
      </w:r>
      <w:r w:rsidR="00EA181F">
        <w:rPr>
          <w:rFonts w:ascii="Traditional Arabic" w:hAnsi="Traditional Arabic" w:cs="Traditional Arabic" w:hint="cs"/>
          <w:sz w:val="32"/>
          <w:szCs w:val="32"/>
          <w:rtl/>
          <w:lang w:bidi="ar-DZ"/>
        </w:rPr>
        <w:t>وأقل تكلفة و أقصر</w:t>
      </w:r>
      <w:r w:rsidR="0013080A">
        <w:rPr>
          <w:rFonts w:ascii="Traditional Arabic" w:hAnsi="Traditional Arabic" w:cs="Traditional Arabic" w:hint="cs"/>
          <w:sz w:val="32"/>
          <w:szCs w:val="32"/>
          <w:rtl/>
          <w:lang w:bidi="ar-DZ"/>
        </w:rPr>
        <w:t xml:space="preserve"> مدة ل</w:t>
      </w:r>
      <w:r w:rsidR="00C814B2">
        <w:rPr>
          <w:rFonts w:ascii="Traditional Arabic" w:hAnsi="Traditional Arabic" w:cs="Traditional Arabic" w:hint="cs"/>
          <w:sz w:val="32"/>
          <w:szCs w:val="32"/>
          <w:rtl/>
          <w:lang w:bidi="ar-DZ"/>
        </w:rPr>
        <w:t>لإنشاء؛</w:t>
      </w:r>
    </w:p>
    <w:p w:rsidR="00C814B2" w:rsidRDefault="002B02E0"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ت</w:t>
      </w:r>
      <w:r w:rsidR="00C814B2">
        <w:rPr>
          <w:rFonts w:ascii="Traditional Arabic" w:hAnsi="Traditional Arabic" w:cs="Traditional Arabic" w:hint="cs"/>
          <w:sz w:val="32"/>
          <w:szCs w:val="32"/>
          <w:rtl/>
          <w:lang w:bidi="ar-DZ"/>
        </w:rPr>
        <w:t>قوم ب</w:t>
      </w:r>
      <w:r>
        <w:rPr>
          <w:rFonts w:ascii="Traditional Arabic" w:hAnsi="Traditional Arabic" w:cs="Traditional Arabic" w:hint="cs"/>
          <w:sz w:val="32"/>
          <w:szCs w:val="32"/>
          <w:rtl/>
          <w:lang w:bidi="ar-DZ"/>
        </w:rPr>
        <w:t>ال</w:t>
      </w:r>
      <w:r w:rsidR="00C814B2">
        <w:rPr>
          <w:rFonts w:ascii="Traditional Arabic" w:hAnsi="Traditional Arabic" w:cs="Traditional Arabic" w:hint="cs"/>
          <w:sz w:val="32"/>
          <w:szCs w:val="32"/>
          <w:rtl/>
          <w:lang w:bidi="ar-DZ"/>
        </w:rPr>
        <w:t xml:space="preserve">تصميم </w:t>
      </w:r>
      <w:r w:rsidR="0013080A">
        <w:rPr>
          <w:rFonts w:ascii="Traditional Arabic" w:hAnsi="Traditional Arabic" w:cs="Traditional Arabic" w:hint="cs"/>
          <w:sz w:val="32"/>
          <w:szCs w:val="32"/>
          <w:rtl/>
          <w:lang w:bidi="ar-DZ"/>
        </w:rPr>
        <w:t>،</w:t>
      </w:r>
      <w:r w:rsidR="00C814B2">
        <w:rPr>
          <w:rFonts w:ascii="Traditional Arabic" w:hAnsi="Traditional Arabic" w:cs="Traditional Arabic" w:hint="cs"/>
          <w:sz w:val="32"/>
          <w:szCs w:val="32"/>
          <w:rtl/>
          <w:lang w:bidi="ar-DZ"/>
        </w:rPr>
        <w:t>الدراسات العامة ،الدارسات الهندسية، الدراسات الكهربائية والميكانيكية؛</w:t>
      </w:r>
    </w:p>
    <w:p w:rsidR="002E4F29" w:rsidRDefault="00C814B2"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lastRenderedPageBreak/>
        <w:t xml:space="preserve">انشاء وحدات مختصة للبحث عن مواقع محتملة والقيام </w:t>
      </w:r>
      <w:r w:rsidR="002E4F29">
        <w:rPr>
          <w:rFonts w:ascii="Traditional Arabic" w:hAnsi="Traditional Arabic" w:cs="Traditional Arabic" w:hint="cs"/>
          <w:sz w:val="32"/>
          <w:szCs w:val="32"/>
          <w:rtl/>
          <w:lang w:bidi="ar-DZ"/>
        </w:rPr>
        <w:t>بأعمال</w:t>
      </w:r>
      <w:r>
        <w:rPr>
          <w:rFonts w:ascii="Traditional Arabic" w:hAnsi="Traditional Arabic" w:cs="Traditional Arabic" w:hint="cs"/>
          <w:sz w:val="32"/>
          <w:szCs w:val="32"/>
          <w:rtl/>
          <w:lang w:bidi="ar-DZ"/>
        </w:rPr>
        <w:t xml:space="preserve"> تقيم امك</w:t>
      </w:r>
      <w:r w:rsidR="00971C47">
        <w:rPr>
          <w:rFonts w:ascii="Traditional Arabic" w:hAnsi="Traditional Arabic" w:cs="Traditional Arabic" w:hint="cs"/>
          <w:sz w:val="32"/>
          <w:szCs w:val="32"/>
          <w:rtl/>
          <w:lang w:bidi="ar-DZ"/>
        </w:rPr>
        <w:t>انية</w:t>
      </w:r>
      <w:r>
        <w:rPr>
          <w:rFonts w:ascii="Traditional Arabic" w:hAnsi="Traditional Arabic" w:cs="Traditional Arabic" w:hint="cs"/>
          <w:sz w:val="32"/>
          <w:szCs w:val="32"/>
          <w:rtl/>
          <w:lang w:bidi="ar-DZ"/>
        </w:rPr>
        <w:t xml:space="preserve"> انتاج الطاقة </w:t>
      </w:r>
      <w:r w:rsidR="002E4F29">
        <w:rPr>
          <w:rFonts w:ascii="Traditional Arabic" w:hAnsi="Traditional Arabic" w:cs="Traditional Arabic" w:hint="cs"/>
          <w:sz w:val="32"/>
          <w:szCs w:val="32"/>
          <w:rtl/>
          <w:lang w:bidi="ar-DZ"/>
        </w:rPr>
        <w:t>وتعزيز وتطوير عقود الشراكة؛</w:t>
      </w:r>
    </w:p>
    <w:p w:rsidR="002E4F29" w:rsidRDefault="002E4F29"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السهر على </w:t>
      </w:r>
      <w:r w:rsidR="00971C47">
        <w:rPr>
          <w:rFonts w:ascii="Traditional Arabic" w:hAnsi="Traditional Arabic" w:cs="Traditional Arabic" w:hint="cs"/>
          <w:sz w:val="32"/>
          <w:szCs w:val="32"/>
          <w:rtl/>
          <w:lang w:bidi="ar-DZ"/>
        </w:rPr>
        <w:t>التنفيذ الصارم ل</w:t>
      </w:r>
      <w:r>
        <w:rPr>
          <w:rFonts w:ascii="Traditional Arabic" w:hAnsi="Traditional Arabic" w:cs="Traditional Arabic" w:hint="cs"/>
          <w:sz w:val="32"/>
          <w:szCs w:val="32"/>
          <w:rtl/>
          <w:lang w:bidi="ar-DZ"/>
        </w:rPr>
        <w:t>قواعد ادارة الاستثمار وطلبيات والصفقات والعقود؛</w:t>
      </w:r>
    </w:p>
    <w:p w:rsidR="002E4F29" w:rsidRDefault="0030627A" w:rsidP="0098690D">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التأكد من توف</w:t>
      </w:r>
      <w:r w:rsidR="002E4F29">
        <w:rPr>
          <w:rFonts w:ascii="Traditional Arabic" w:hAnsi="Traditional Arabic" w:cs="Traditional Arabic" w:hint="cs"/>
          <w:sz w:val="32"/>
          <w:szCs w:val="32"/>
          <w:rtl/>
          <w:lang w:bidi="ar-DZ"/>
        </w:rPr>
        <w:t>ر المعدات ال</w:t>
      </w:r>
      <w:r w:rsidR="00971C47">
        <w:rPr>
          <w:rFonts w:ascii="Traditional Arabic" w:hAnsi="Traditional Arabic" w:cs="Traditional Arabic" w:hint="cs"/>
          <w:sz w:val="32"/>
          <w:szCs w:val="32"/>
          <w:rtl/>
          <w:lang w:bidi="ar-DZ"/>
        </w:rPr>
        <w:t xml:space="preserve">لازمة لتنفيذ </w:t>
      </w:r>
      <w:r w:rsidR="002E4F29">
        <w:rPr>
          <w:rFonts w:ascii="Traditional Arabic" w:hAnsi="Traditional Arabic" w:cs="Traditional Arabic" w:hint="cs"/>
          <w:sz w:val="32"/>
          <w:szCs w:val="32"/>
          <w:rtl/>
          <w:lang w:bidi="ar-DZ"/>
        </w:rPr>
        <w:t>عمليات الشحن والجمركة؛</w:t>
      </w:r>
    </w:p>
    <w:p w:rsidR="002E4F29" w:rsidRDefault="002E4F29"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ادارة الصفقات وعقود الخدمات والقروض الاستثمارية</w:t>
      </w:r>
      <w:r w:rsidR="0098690D">
        <w:rPr>
          <w:rFonts w:ascii="Traditional Arabic" w:hAnsi="Traditional Arabic" w:cs="Traditional Arabic" w:hint="cs"/>
          <w:sz w:val="32"/>
          <w:szCs w:val="32"/>
          <w:rtl/>
          <w:lang w:bidi="ar-DZ"/>
        </w:rPr>
        <w:t>.</w:t>
      </w:r>
    </w:p>
    <w:p w:rsidR="002E4F29" w:rsidRDefault="002E4F29" w:rsidP="001B68C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ثالثا: مديرية التقنيات: تتكون المديرية من الأقسام التالية</w:t>
      </w:r>
      <w:r w:rsidR="00150BB5">
        <w:rPr>
          <w:rStyle w:val="Appelnotedebasdep"/>
          <w:rFonts w:ascii="Traditional Arabic" w:hAnsi="Traditional Arabic" w:cs="Traditional Arabic"/>
          <w:sz w:val="32"/>
          <w:szCs w:val="32"/>
          <w:rtl/>
          <w:lang w:bidi="ar-DZ"/>
        </w:rPr>
        <w:footnoteReference w:id="39"/>
      </w:r>
      <w:r>
        <w:rPr>
          <w:rFonts w:ascii="Traditional Arabic" w:hAnsi="Traditional Arabic" w:cs="Traditional Arabic" w:hint="cs"/>
          <w:sz w:val="32"/>
          <w:szCs w:val="32"/>
          <w:rtl/>
          <w:lang w:bidi="ar-DZ"/>
        </w:rPr>
        <w:t>؛</w:t>
      </w:r>
    </w:p>
    <w:p w:rsidR="002E4F29" w:rsidRDefault="002E4F29" w:rsidP="00BC30B3">
      <w:pPr>
        <w:pStyle w:val="Paragraphedeliste"/>
        <w:numPr>
          <w:ilvl w:val="0"/>
          <w:numId w:val="23"/>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قسم </w:t>
      </w:r>
      <w:r w:rsidR="0024791E">
        <w:rPr>
          <w:rFonts w:ascii="Traditional Arabic" w:hAnsi="Traditional Arabic" w:cs="Traditional Arabic" w:hint="cs"/>
          <w:sz w:val="32"/>
          <w:szCs w:val="32"/>
          <w:rtl/>
          <w:lang w:bidi="ar-DZ"/>
        </w:rPr>
        <w:t>الاستغلال</w:t>
      </w:r>
      <w:r>
        <w:rPr>
          <w:rFonts w:ascii="Traditional Arabic" w:hAnsi="Traditional Arabic" w:cs="Traditional Arabic" w:hint="cs"/>
          <w:sz w:val="32"/>
          <w:szCs w:val="32"/>
          <w:rtl/>
          <w:lang w:bidi="ar-DZ"/>
        </w:rPr>
        <w:t xml:space="preserve">: </w:t>
      </w:r>
    </w:p>
    <w:p w:rsidR="002E4F29" w:rsidRDefault="002E4F29"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الإشراف على عوامل الإنتاج ( </w:t>
      </w:r>
      <w:r w:rsidR="004E54D2">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طاقات البديلة والتقليدية )؛</w:t>
      </w:r>
    </w:p>
    <w:p w:rsidR="002E4F29" w:rsidRDefault="002E4F29"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اجراء دراسات </w:t>
      </w:r>
      <w:r w:rsidR="0024791E">
        <w:rPr>
          <w:rFonts w:ascii="Traditional Arabic" w:hAnsi="Traditional Arabic" w:cs="Traditional Arabic" w:hint="cs"/>
          <w:sz w:val="32"/>
          <w:szCs w:val="32"/>
          <w:rtl/>
          <w:lang w:bidi="ar-DZ"/>
        </w:rPr>
        <w:t>الاستغلال</w:t>
      </w:r>
      <w:r>
        <w:rPr>
          <w:rFonts w:ascii="Traditional Arabic" w:hAnsi="Traditional Arabic" w:cs="Traditional Arabic" w:hint="cs"/>
          <w:sz w:val="32"/>
          <w:szCs w:val="32"/>
          <w:rtl/>
          <w:lang w:bidi="ar-DZ"/>
        </w:rPr>
        <w:t>؛</w:t>
      </w:r>
    </w:p>
    <w:p w:rsidR="002E4F29" w:rsidRDefault="002E4F29" w:rsidP="0098690D">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القيام بحلقة وصل بين الوحدات والتوقعات ووظيفة التطوير والتحصين وفرض سياسة عامة للاستغلال وطرق العملية، التي يتم تطبيقها في الوحدات</w:t>
      </w:r>
      <w:r w:rsidR="0098690D">
        <w:rPr>
          <w:rFonts w:ascii="Traditional Arabic" w:hAnsi="Traditional Arabic" w:cs="Traditional Arabic" w:hint="cs"/>
          <w:sz w:val="32"/>
          <w:szCs w:val="32"/>
          <w:rtl/>
          <w:lang w:bidi="ar-DZ"/>
        </w:rPr>
        <w:t>.</w:t>
      </w:r>
    </w:p>
    <w:p w:rsidR="002E4F29" w:rsidRDefault="002E4F29" w:rsidP="00BC30B3">
      <w:pPr>
        <w:pStyle w:val="Paragraphedeliste"/>
        <w:numPr>
          <w:ilvl w:val="0"/>
          <w:numId w:val="23"/>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قسم الصيانة:</w:t>
      </w:r>
    </w:p>
    <w:p w:rsidR="002E4F29" w:rsidRDefault="002E4F29"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القيام </w:t>
      </w:r>
      <w:r w:rsidR="00F06527">
        <w:rPr>
          <w:rFonts w:ascii="Traditional Arabic" w:hAnsi="Traditional Arabic" w:cs="Traditional Arabic" w:hint="cs"/>
          <w:sz w:val="32"/>
          <w:szCs w:val="32"/>
          <w:rtl/>
          <w:lang w:bidi="ar-DZ"/>
        </w:rPr>
        <w:t>بتنفيذ</w:t>
      </w:r>
      <w:r>
        <w:rPr>
          <w:rFonts w:ascii="Traditional Arabic" w:hAnsi="Traditional Arabic" w:cs="Traditional Arabic" w:hint="cs"/>
          <w:sz w:val="32"/>
          <w:szCs w:val="32"/>
          <w:rtl/>
          <w:lang w:bidi="ar-DZ"/>
        </w:rPr>
        <w:t xml:space="preserve"> تعاليم الصيانة؛</w:t>
      </w:r>
    </w:p>
    <w:p w:rsidR="002E4F29" w:rsidRDefault="002E4F29"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تطوير ومواكبة وصيانة الهياكل والوحدات حسب الخطط السنوية؛</w:t>
      </w:r>
    </w:p>
    <w:p w:rsidR="002E4F29" w:rsidRDefault="002E4F29" w:rsidP="0098690D">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ضمان احترام تعاليم الصيانة التي وضعتها الشركة</w:t>
      </w:r>
      <w:r w:rsidR="0098690D">
        <w:rPr>
          <w:rFonts w:ascii="Traditional Arabic" w:hAnsi="Traditional Arabic" w:cs="Traditional Arabic" w:hint="cs"/>
          <w:sz w:val="32"/>
          <w:szCs w:val="32"/>
          <w:rtl/>
          <w:lang w:bidi="ar-DZ"/>
        </w:rPr>
        <w:t>.</w:t>
      </w:r>
    </w:p>
    <w:p w:rsidR="002E4F29" w:rsidRDefault="002E4F29" w:rsidP="00BC30B3">
      <w:pPr>
        <w:pStyle w:val="Paragraphedeliste"/>
        <w:numPr>
          <w:ilvl w:val="0"/>
          <w:numId w:val="14"/>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قسم التموين:</w:t>
      </w:r>
    </w:p>
    <w:p w:rsidR="002E4F29" w:rsidRDefault="002E4F29"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السهر على اعداد المنقصات وتسير العقود والصفقات؛</w:t>
      </w:r>
    </w:p>
    <w:p w:rsidR="00631C3B" w:rsidRDefault="002E4F29"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السهر على احترام </w:t>
      </w:r>
      <w:r w:rsidR="00DE6467">
        <w:rPr>
          <w:rFonts w:ascii="Traditional Arabic" w:hAnsi="Traditional Arabic" w:cs="Traditional Arabic" w:hint="cs"/>
          <w:sz w:val="32"/>
          <w:szCs w:val="32"/>
          <w:rtl/>
          <w:lang w:bidi="ar-DZ"/>
        </w:rPr>
        <w:t>الإ</w:t>
      </w:r>
      <w:r>
        <w:rPr>
          <w:rFonts w:ascii="Traditional Arabic" w:hAnsi="Traditional Arabic" w:cs="Traditional Arabic" w:hint="cs"/>
          <w:sz w:val="32"/>
          <w:szCs w:val="32"/>
          <w:rtl/>
          <w:lang w:bidi="ar-DZ"/>
        </w:rPr>
        <w:t>جراءات و</w:t>
      </w:r>
      <w:r w:rsidR="00DE6467">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 xml:space="preserve">قوانين </w:t>
      </w:r>
      <w:r w:rsidR="00EA181F">
        <w:rPr>
          <w:rFonts w:ascii="Traditional Arabic" w:hAnsi="Traditional Arabic" w:cs="Traditional Arabic" w:hint="cs"/>
          <w:sz w:val="32"/>
          <w:szCs w:val="32"/>
          <w:rtl/>
          <w:lang w:bidi="ar-DZ"/>
        </w:rPr>
        <w:t xml:space="preserve">و </w:t>
      </w:r>
      <w:r w:rsidR="00DE6467">
        <w:rPr>
          <w:rFonts w:ascii="Traditional Arabic" w:hAnsi="Traditional Arabic" w:cs="Traditional Arabic" w:hint="cs"/>
          <w:sz w:val="32"/>
          <w:szCs w:val="32"/>
          <w:rtl/>
          <w:lang w:bidi="ar-DZ"/>
        </w:rPr>
        <w:t>طرح</w:t>
      </w:r>
      <w:r>
        <w:rPr>
          <w:rFonts w:ascii="Traditional Arabic" w:hAnsi="Traditional Arabic" w:cs="Traditional Arabic" w:hint="cs"/>
          <w:sz w:val="32"/>
          <w:szCs w:val="32"/>
          <w:rtl/>
          <w:lang w:bidi="ar-DZ"/>
        </w:rPr>
        <w:t xml:space="preserve"> الصفقات؛</w:t>
      </w:r>
    </w:p>
    <w:p w:rsidR="00DE6467" w:rsidRDefault="00DE646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التأكد من الصفقات و الطالبيات قبل ارسالها الى التسجيل؛</w:t>
      </w:r>
    </w:p>
    <w:p w:rsidR="00DE6467" w:rsidRDefault="00DE646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القيام بنقل الصفقات والطالبيات من اجل الإمضاء للجهات المعنية ؛</w:t>
      </w:r>
    </w:p>
    <w:p w:rsidR="00DE6467" w:rsidRDefault="00DE646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القيام </w:t>
      </w:r>
      <w:r w:rsidR="00793C20">
        <w:rPr>
          <w:rFonts w:ascii="Traditional Arabic" w:hAnsi="Traditional Arabic" w:cs="Traditional Arabic" w:hint="cs"/>
          <w:sz w:val="32"/>
          <w:szCs w:val="32"/>
          <w:rtl/>
          <w:lang w:bidi="ar-DZ"/>
        </w:rPr>
        <w:t>بإعداد</w:t>
      </w:r>
      <w:r>
        <w:rPr>
          <w:rFonts w:ascii="Traditional Arabic" w:hAnsi="Traditional Arabic" w:cs="Traditional Arabic" w:hint="cs"/>
          <w:sz w:val="32"/>
          <w:szCs w:val="32"/>
          <w:rtl/>
          <w:lang w:bidi="ar-DZ"/>
        </w:rPr>
        <w:t xml:space="preserve"> طلب انشاء وسائل الدفع؛</w:t>
      </w:r>
    </w:p>
    <w:p w:rsidR="00DE6467" w:rsidRDefault="00DE6467" w:rsidP="0098690D">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القيام </w:t>
      </w:r>
      <w:r w:rsidR="00793C20">
        <w:rPr>
          <w:rFonts w:ascii="Traditional Arabic" w:hAnsi="Traditional Arabic" w:cs="Traditional Arabic" w:hint="cs"/>
          <w:sz w:val="32"/>
          <w:szCs w:val="32"/>
          <w:rtl/>
          <w:lang w:bidi="ar-DZ"/>
        </w:rPr>
        <w:t>بإعداد</w:t>
      </w:r>
      <w:r>
        <w:rPr>
          <w:rFonts w:ascii="Traditional Arabic" w:hAnsi="Traditional Arabic" w:cs="Traditional Arabic" w:hint="cs"/>
          <w:sz w:val="32"/>
          <w:szCs w:val="32"/>
          <w:rtl/>
          <w:lang w:bidi="ar-DZ"/>
        </w:rPr>
        <w:t xml:space="preserve"> الميزانية التوقيعية</w:t>
      </w:r>
      <w:r w:rsidR="0098690D">
        <w:rPr>
          <w:rFonts w:ascii="Traditional Arabic" w:hAnsi="Traditional Arabic" w:cs="Traditional Arabic" w:hint="cs"/>
          <w:sz w:val="32"/>
          <w:szCs w:val="32"/>
          <w:rtl/>
          <w:lang w:bidi="ar-DZ"/>
        </w:rPr>
        <w:t>.</w:t>
      </w:r>
    </w:p>
    <w:p w:rsidR="00EB00B4" w:rsidRDefault="00EB00B4" w:rsidP="003A75E9">
      <w:pPr>
        <w:bidi/>
        <w:jc w:val="both"/>
        <w:rPr>
          <w:rFonts w:ascii="Traditional Arabic" w:hAnsi="Traditional Arabic" w:cs="Traditional Arabic"/>
          <w:sz w:val="32"/>
          <w:szCs w:val="32"/>
          <w:rtl/>
        </w:rPr>
      </w:pPr>
    </w:p>
    <w:p w:rsidR="00DE6467" w:rsidRDefault="00DE6467" w:rsidP="00EB00B4">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د-  قسم </w:t>
      </w:r>
      <w:r w:rsidR="00793C20">
        <w:rPr>
          <w:rFonts w:ascii="Traditional Arabic" w:hAnsi="Traditional Arabic" w:cs="Traditional Arabic" w:hint="cs"/>
          <w:sz w:val="32"/>
          <w:szCs w:val="32"/>
          <w:rtl/>
        </w:rPr>
        <w:t>التسيير</w:t>
      </w:r>
      <w:r>
        <w:rPr>
          <w:rFonts w:ascii="Traditional Arabic" w:hAnsi="Traditional Arabic" w:cs="Traditional Arabic" w:hint="cs"/>
          <w:sz w:val="32"/>
          <w:szCs w:val="32"/>
          <w:rtl/>
        </w:rPr>
        <w:t xml:space="preserve"> للممتلكات:</w:t>
      </w:r>
    </w:p>
    <w:p w:rsidR="00DE6467" w:rsidRDefault="00DE646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القيام بحفظ ومعرفة و مراقبة اعمال التطوير للمرافق التي تضم معدات توليد الكهرباء وادارة عقارات الشركة؛</w:t>
      </w:r>
    </w:p>
    <w:p w:rsidR="00DE6467" w:rsidRDefault="00DE646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وضع وتجديد مخطط العتاد انطلاقا من مخطط </w:t>
      </w:r>
      <w:r w:rsidR="00793C20">
        <w:rPr>
          <w:rFonts w:ascii="Traditional Arabic" w:hAnsi="Traditional Arabic" w:cs="Traditional Arabic" w:hint="cs"/>
          <w:sz w:val="32"/>
          <w:szCs w:val="32"/>
          <w:rtl/>
        </w:rPr>
        <w:t>ال</w:t>
      </w:r>
      <w:r>
        <w:rPr>
          <w:rFonts w:ascii="Traditional Arabic" w:hAnsi="Traditional Arabic" w:cs="Traditional Arabic" w:hint="cs"/>
          <w:sz w:val="32"/>
          <w:szCs w:val="32"/>
          <w:rtl/>
        </w:rPr>
        <w:t>تطوير المنجز من طرف الشركة؛</w:t>
      </w:r>
    </w:p>
    <w:p w:rsidR="00DE6467" w:rsidRDefault="00DE646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متابعة مصاريف مخطط </w:t>
      </w:r>
      <w:r w:rsidR="006D4339">
        <w:rPr>
          <w:rFonts w:ascii="Traditional Arabic" w:hAnsi="Traditional Arabic" w:cs="Traditional Arabic" w:hint="cs"/>
          <w:sz w:val="32"/>
          <w:szCs w:val="32"/>
          <w:rtl/>
        </w:rPr>
        <w:t>الاستثمار</w:t>
      </w:r>
      <w:r>
        <w:rPr>
          <w:rFonts w:ascii="Traditional Arabic" w:hAnsi="Traditional Arabic" w:cs="Traditional Arabic" w:hint="cs"/>
          <w:sz w:val="32"/>
          <w:szCs w:val="32"/>
          <w:rtl/>
        </w:rPr>
        <w:t>؛</w:t>
      </w:r>
    </w:p>
    <w:p w:rsidR="00DE6467" w:rsidRDefault="00DE646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اعداد لوحات مراقبة لخط المعدات؛</w:t>
      </w:r>
    </w:p>
    <w:p w:rsidR="00DE6467" w:rsidRDefault="00DE646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معرفة تاريخ محطات توليد من حيث الأداء والصيانة؛</w:t>
      </w:r>
    </w:p>
    <w:p w:rsidR="00DE6467" w:rsidRDefault="00DE6467" w:rsidP="0098690D">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القيام </w:t>
      </w:r>
      <w:r w:rsidR="006D4339">
        <w:rPr>
          <w:rFonts w:ascii="Traditional Arabic" w:hAnsi="Traditional Arabic" w:cs="Traditional Arabic" w:hint="cs"/>
          <w:sz w:val="32"/>
          <w:szCs w:val="32"/>
          <w:rtl/>
        </w:rPr>
        <w:t>بتسيير</w:t>
      </w:r>
      <w:r>
        <w:rPr>
          <w:rFonts w:ascii="Traditional Arabic" w:hAnsi="Traditional Arabic" w:cs="Traditional Arabic" w:hint="cs"/>
          <w:sz w:val="32"/>
          <w:szCs w:val="32"/>
          <w:rtl/>
        </w:rPr>
        <w:t xml:space="preserve"> الساكنات الوظيفية و</w:t>
      </w:r>
      <w:r w:rsidR="004E4D1B">
        <w:rPr>
          <w:rFonts w:ascii="Traditional Arabic" w:hAnsi="Traditional Arabic" w:cs="Traditional Arabic" w:hint="cs"/>
          <w:sz w:val="32"/>
          <w:szCs w:val="32"/>
          <w:rtl/>
        </w:rPr>
        <w:t>الممتلكات العقارية وتحرير عقود الإجراء</w:t>
      </w:r>
      <w:r w:rsidR="0098690D">
        <w:rPr>
          <w:rFonts w:ascii="Traditional Arabic" w:hAnsi="Traditional Arabic" w:cs="Traditional Arabic" w:hint="cs"/>
          <w:sz w:val="32"/>
          <w:szCs w:val="32"/>
          <w:rtl/>
        </w:rPr>
        <w:t>.</w:t>
      </w:r>
    </w:p>
    <w:p w:rsidR="00DE6467" w:rsidRDefault="004E4D1B" w:rsidP="001B68C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رابعا: دائرة المالية والمحاسبة ومراقبة </w:t>
      </w:r>
      <w:r w:rsidR="006D4339">
        <w:rPr>
          <w:rFonts w:ascii="Traditional Arabic" w:hAnsi="Traditional Arabic" w:cs="Traditional Arabic" w:hint="cs"/>
          <w:sz w:val="32"/>
          <w:szCs w:val="32"/>
          <w:rtl/>
        </w:rPr>
        <w:t>التسيير</w:t>
      </w:r>
    </w:p>
    <w:p w:rsidR="004E4D1B" w:rsidRDefault="004E4D1B"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القي</w:t>
      </w:r>
      <w:r w:rsidR="00793C20">
        <w:rPr>
          <w:rFonts w:ascii="Traditional Arabic" w:hAnsi="Traditional Arabic" w:cs="Traditional Arabic" w:hint="cs"/>
          <w:sz w:val="32"/>
          <w:szCs w:val="32"/>
          <w:rtl/>
        </w:rPr>
        <w:t>ام بمسك حسابات المديرية العامة ل</w:t>
      </w:r>
      <w:r>
        <w:rPr>
          <w:rFonts w:ascii="Traditional Arabic" w:hAnsi="Traditional Arabic" w:cs="Traditional Arabic" w:hint="cs"/>
          <w:sz w:val="32"/>
          <w:szCs w:val="32"/>
          <w:rtl/>
        </w:rPr>
        <w:t>لشركة</w:t>
      </w:r>
      <w:r w:rsidR="0098690D">
        <w:rPr>
          <w:rFonts w:ascii="Traditional Arabic" w:hAnsi="Traditional Arabic" w:cs="Traditional Arabic" w:hint="cs"/>
          <w:sz w:val="32"/>
          <w:szCs w:val="32"/>
          <w:rtl/>
        </w:rPr>
        <w:t>؛</w:t>
      </w:r>
    </w:p>
    <w:p w:rsidR="004E4D1B" w:rsidRDefault="004E4D1B"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تعظيم الاستفادة من الخزينة</w:t>
      </w:r>
      <w:r w:rsidR="0098690D">
        <w:rPr>
          <w:rFonts w:ascii="Traditional Arabic" w:hAnsi="Traditional Arabic" w:cs="Traditional Arabic" w:hint="cs"/>
          <w:sz w:val="32"/>
          <w:szCs w:val="32"/>
          <w:rtl/>
        </w:rPr>
        <w:t>؛</w:t>
      </w:r>
    </w:p>
    <w:p w:rsidR="004E4D1B" w:rsidRDefault="004E4D1B"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القيام بالرقابة المالية والمحاسبية والجباية الداخلية</w:t>
      </w:r>
      <w:r w:rsidR="0098690D">
        <w:rPr>
          <w:rFonts w:ascii="Traditional Arabic" w:hAnsi="Traditional Arabic" w:cs="Traditional Arabic" w:hint="cs"/>
          <w:sz w:val="32"/>
          <w:szCs w:val="32"/>
          <w:rtl/>
        </w:rPr>
        <w:t>؛</w:t>
      </w:r>
    </w:p>
    <w:p w:rsidR="004E4D1B" w:rsidRDefault="004E4D1B"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تنفيد نظم التخطيط والرقابة الادارية</w:t>
      </w:r>
      <w:r w:rsidR="0098690D">
        <w:rPr>
          <w:rFonts w:ascii="Traditional Arabic" w:hAnsi="Traditional Arabic" w:cs="Traditional Arabic" w:hint="cs"/>
          <w:sz w:val="32"/>
          <w:szCs w:val="32"/>
          <w:rtl/>
        </w:rPr>
        <w:t>.</w:t>
      </w:r>
    </w:p>
    <w:p w:rsidR="004E4D1B" w:rsidRPr="004E4D1B" w:rsidRDefault="004E4D1B" w:rsidP="001B68C9">
      <w:pPr>
        <w:bidi/>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الشكل رقم (2) يوضح الهيكل التنظيمي لقسم المالية والمحاسبي </w:t>
      </w:r>
    </w:p>
    <w:p w:rsidR="00844F1B" w:rsidRPr="00844F1B" w:rsidRDefault="009E2FD4" w:rsidP="00482419">
      <w:pPr>
        <w:bidi/>
        <w:ind w:left="360"/>
        <w:jc w:val="both"/>
        <w:rPr>
          <w:rFonts w:ascii="Traditional Arabic" w:hAnsi="Traditional Arabic" w:cs="Traditional Arabic"/>
          <w:sz w:val="32"/>
          <w:szCs w:val="32"/>
        </w:rPr>
      </w:pPr>
      <w:r w:rsidRPr="009E2FD4">
        <w:rPr>
          <w:rFonts w:eastAsiaTheme="minorEastAsia"/>
          <w:noProof/>
          <w:lang w:eastAsia="fr-FR"/>
        </w:rPr>
        <w:pict>
          <v:group id="Groupe 13346" o:spid="_x0000_s1080" style="position:absolute;left:0;text-align:left;margin-left:-12.95pt;margin-top:4.85pt;width:465.75pt;height:3in;z-index:251673600;mso-width-relative:margin;mso-height-relative:margin" coordorigin=",-3143" coordsize="61626,24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">
            <v:roundrect id="Rectangle à coins arrondis 13347" o:spid="_x0000_s1081" style="position:absolute;left:20002;top:-3143;width:19812;height:676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VcHcEA&#10;AADeAAAADwAAAGRycy9kb3ducmV2LnhtbERPy6rCMBDdC/5DGMGdpr6lGkUE5bpwYRXcjs3YFptJ&#10;aaL2/r25cMHdHM5zluvGlOJFtSssKxj0IxDEqdUFZwou511vDsJ5ZI2lZVLwSw7Wq3ZribG2bz7R&#10;K/GZCCHsYlSQe1/FUro0J4OubyviwN1tbdAHWGdS1/gO4aaUwyiaSoMFh4YcK9rmlD6Sp1HgxpPr&#10;4XibJ7fSp3RxvD/agVGq22k2CxCeGv8V/7t/dJg/Go1n8PdOuEGu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FXB3BAAAA3gAAAA8AAAAAAAAAAAAAAAAAmAIAAGRycy9kb3du&#10;cmV2LnhtbFBLBQYAAAAABAAEAPUAAACGAwAAAAA=&#10;" fillcolor="window" strokecolor="windowText" strokeweight="2pt">
              <v:textbox>
                <w:txbxContent>
                  <w:p w:rsidR="006E77FE" w:rsidRPr="000012B4" w:rsidRDefault="006E77FE" w:rsidP="004E4D1B">
                    <w:pPr>
                      <w:bidi/>
                      <w:jc w:val="center"/>
                      <w:rPr>
                        <w:sz w:val="32"/>
                        <w:szCs w:val="32"/>
                        <w:rtl/>
                        <w:lang w:bidi="ar-DZ"/>
                      </w:rPr>
                    </w:pPr>
                    <w:r>
                      <w:rPr>
                        <w:rFonts w:hint="cs"/>
                        <w:sz w:val="32"/>
                        <w:szCs w:val="32"/>
                        <w:rtl/>
                        <w:lang w:bidi="ar-DZ"/>
                      </w:rPr>
                      <w:t xml:space="preserve">دائرة المالية والمحاسبة ومراقبة التسيير </w:t>
                    </w:r>
                  </w:p>
                </w:txbxContent>
              </v:textbox>
            </v:roundrect>
            <v:roundrect id="Rectangle à coins arrondis 13348" o:spid="_x0000_s1082" style="position:absolute;left:3429;top:8477;width:19812;height:3594;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rIb8UA&#10;AADeAAAADwAAAGRycy9kb3ducmV2LnhtbESPT4vCQAzF78J+hyHC3nTqv0WqoyyCix48WIW9xk5s&#10;i51M6Yxav705LOwt4b2898ty3blaPagNlWcDo2ECijj3tuLCwPm0HcxBhYhssfZMBl4UYL366C0x&#10;tf7JR3pksVASwiFFA2WMTap1yEtyGIa+IRbt6luHUda20LbFp4S7Wo+T5Es7rFgaSmxoU1J+y+7O&#10;QJjOfveHyzy71DGnc+Cfgx85Yz773fcCVKQu/pv/rndW8CeTqfDKOzKDXr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WshvxQAAAN4AAAAPAAAAAAAAAAAAAAAAAJgCAABkcnMv&#10;ZG93bnJldi54bWxQSwUGAAAAAAQABAD1AAAAigMAAAAA&#10;" fillcolor="window" strokecolor="windowText" strokeweight="2pt">
              <v:textbox>
                <w:txbxContent>
                  <w:p w:rsidR="006E77FE" w:rsidRPr="000012B4" w:rsidRDefault="006E77FE" w:rsidP="004E4D1B">
                    <w:pPr>
                      <w:bidi/>
                      <w:jc w:val="center"/>
                      <w:rPr>
                        <w:sz w:val="32"/>
                        <w:szCs w:val="32"/>
                        <w:rtl/>
                        <w:lang w:bidi="ar-DZ"/>
                      </w:rPr>
                    </w:pPr>
                    <w:r>
                      <w:rPr>
                        <w:rFonts w:hint="cs"/>
                        <w:sz w:val="32"/>
                        <w:szCs w:val="32"/>
                        <w:rtl/>
                        <w:lang w:bidi="ar-DZ"/>
                      </w:rPr>
                      <w:t xml:space="preserve">الأمانة </w:t>
                    </w:r>
                  </w:p>
                </w:txbxContent>
              </v:textbox>
            </v:roundrect>
            <v:roundrect id="Rectangle à coins arrondis 13349" o:spid="_x0000_s1083" style="position:absolute;left:41814;top:17716;width:19812;height:360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Zt9MMA&#10;AADeAAAADwAAAGRycy9kb3ducmV2LnhtbERPTWvCQBC9F/wPywi91Y3GSoyuIoKlPXgwBryO2TEJ&#10;ZmdDdo3pv+8WCr3N433OejuYRvTUudqygukkAkFcWF1zqSA/H94SEM4ja2wsk4JvcrDdjF7WmGr7&#10;5BP1mS9FCGGXooLK+zaV0hUVGXQT2xIH7mY7gz7ArpS6w2cIN42cRdFCGqw5NFTY0r6i4p49jAI3&#10;f798Ha9Jdm18Qbnjj6OdGqVex8NuBcLT4P/Ff+5PHebH8XwJv++EG+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RZt9MMAAADeAAAADwAAAAAAAAAAAAAAAACYAgAAZHJzL2Rv&#10;d25yZXYueG1sUEsFBgAAAAAEAAQA9QAAAIgDAAAAAA==&#10;" fillcolor="window" strokecolor="windowText" strokeweight="2pt">
              <v:textbox>
                <w:txbxContent>
                  <w:p w:rsidR="006E77FE" w:rsidRPr="000012B4" w:rsidRDefault="006E77FE" w:rsidP="004E4D1B">
                    <w:pPr>
                      <w:bidi/>
                      <w:jc w:val="center"/>
                      <w:rPr>
                        <w:sz w:val="32"/>
                        <w:szCs w:val="32"/>
                        <w:rtl/>
                        <w:lang w:bidi="ar-DZ"/>
                      </w:rPr>
                    </w:pPr>
                    <w:r>
                      <w:rPr>
                        <w:rFonts w:hint="cs"/>
                        <w:sz w:val="32"/>
                        <w:szCs w:val="32"/>
                        <w:rtl/>
                        <w:lang w:bidi="ar-DZ"/>
                      </w:rPr>
                      <w:t xml:space="preserve">قسم مراقبة التسيير </w:t>
                    </w:r>
                  </w:p>
                </w:txbxContent>
              </v:textbox>
            </v:roundrect>
            <v:roundrect id="Rectangle à coins arrondis 13350" o:spid="_x0000_s1084" style="position:absolute;left:20859;top:17716;width:19812;height:360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VStMYA&#10;AADeAAAADwAAAGRycy9kb3ducmV2LnhtbESPQWvCQBCF7wX/wzIFb3WTWkVS1yAFpT3k0Ch4HbPT&#10;JDQ7G7KrSf9951DobYZ58977tvnkOnWnIbSeDaSLBBRx5W3LtYHz6fC0ARUissXOMxn4oQD5bvaw&#10;xcz6kT/pXsZaiQmHDA00MfaZ1qFqyGFY+J5Ybl9+cBhlHWptBxzF3HX6OUnW2mHLktBgT28NVd/l&#10;zRkIL6vLR3HdlNcuVnQOfCx86oyZP077V1CRpvgv/vt+t1J/uVwJgODIDHr3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fVStMYAAADeAAAADwAAAAAAAAAAAAAAAACYAgAAZHJz&#10;L2Rvd25yZXYueG1sUEsFBgAAAAAEAAQA9QAAAIsDAAAAAA==&#10;" fillcolor="window" strokecolor="windowText" strokeweight="2pt">
              <v:textbox>
                <w:txbxContent>
                  <w:p w:rsidR="006E77FE" w:rsidRPr="000012B4" w:rsidRDefault="006E77FE" w:rsidP="004E4D1B">
                    <w:pPr>
                      <w:bidi/>
                      <w:jc w:val="center"/>
                      <w:rPr>
                        <w:sz w:val="32"/>
                        <w:szCs w:val="32"/>
                        <w:rtl/>
                        <w:lang w:bidi="ar-DZ"/>
                      </w:rPr>
                    </w:pPr>
                    <w:r>
                      <w:rPr>
                        <w:rFonts w:hint="cs"/>
                        <w:sz w:val="32"/>
                        <w:szCs w:val="32"/>
                        <w:rtl/>
                        <w:lang w:bidi="ar-DZ"/>
                      </w:rPr>
                      <w:t xml:space="preserve">قسم المركزية </w:t>
                    </w:r>
                  </w:p>
                </w:txbxContent>
              </v:textbox>
            </v:roundrect>
            <v:roundrect id="Rectangle à coins arrondis 13351" o:spid="_x0000_s1085" style="position:absolute;top:17716;width:19812;height:360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n3L8IA&#10;AADeAAAADwAAAGRycy9kb3ducmV2LnhtbERPTYvCMBC9C/6HMII3Tbuui9SmIsKKe/BgV/A6NmNb&#10;bCaliVr/vVlY8DaP9znpqjeNuFPnassK4mkEgriwuuZSwfH3e7IA4TyyxsYyKXiSg1U2HKSYaPvg&#10;A91zX4oQwi5BBZX3bSKlKyoy6Ka2JQ7cxXYGfYBdKXWHjxBuGvkRRV/SYM2hocKWNhUV1/xmFLjP&#10;+elnf17k58YXdHS83dvYKDUe9eslCE+9f4v/3Tsd5s9m8xj+3gk3y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fcvwgAAAN4AAAAPAAAAAAAAAAAAAAAAAJgCAABkcnMvZG93&#10;bnJldi54bWxQSwUGAAAAAAQABAD1AAAAhwMAAAAA&#10;" fillcolor="window" strokecolor="windowText" strokeweight="2pt">
              <v:textbox>
                <w:txbxContent>
                  <w:p w:rsidR="006E77FE" w:rsidRPr="000012B4" w:rsidRDefault="006E77FE" w:rsidP="004E4D1B">
                    <w:pPr>
                      <w:bidi/>
                      <w:jc w:val="center"/>
                      <w:rPr>
                        <w:sz w:val="32"/>
                        <w:szCs w:val="32"/>
                        <w:rtl/>
                        <w:lang w:bidi="ar-DZ"/>
                      </w:rPr>
                    </w:pPr>
                    <w:r>
                      <w:rPr>
                        <w:rFonts w:hint="cs"/>
                        <w:sz w:val="32"/>
                        <w:szCs w:val="32"/>
                        <w:rtl/>
                        <w:lang w:bidi="ar-DZ"/>
                      </w:rPr>
                      <w:t>قسم المالية والمحاسبة</w:t>
                    </w:r>
                  </w:p>
                </w:txbxContent>
              </v:textbox>
            </v:roundrect>
            <v:line id="Connecteur droit 13352" o:spid="_x0000_s1086" style="position:absolute;visibility:visible" from="29908,3619" to="30003,17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C6ssMAAADeAAAADwAAAGRycy9kb3ducmV2LnhtbERPTWsCMRC9C/0PYQreNKurIlujaKXg&#10;tau0eBs20822m8mSpLr9940geJvH+5zVpretuJAPjWMFk3EGgrhyuuFawen4NlqCCBFZY+uYFPxR&#10;gM36abDCQrsrv9OljLVIIRwKVGBi7AopQ2XIYhi7jjhxX85bjAn6WmqP1xRuWznNsoW02HBqMNjR&#10;q6Hqp/y1Cs5Hk9vPjOrdbFL677y089P+Q6nhc799ARGpjw/x3X3QaX6ez6dweyfdI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ggurLDAAAA3gAAAA8AAAAAAAAAAAAA&#10;AAAAoQIAAGRycy9kb3ducmV2LnhtbFBLBQYAAAAABAAEAPkAAACRAwAAAAA=&#10;" strokecolor="windowText" strokeweight="2.25pt">
              <v:shadow on="t" color="black" opacity="24903f" origin=",.5" offset="0,.55556mm"/>
            </v:line>
            <v:line id="Connecteur droit 13353" o:spid="_x0000_s1087" style="position:absolute;visibility:visible" from="51625,15906" to="51720,17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2wfKcMAAADeAAAADwAAAGRycy9kb3ducmV2LnhtbERPS2sCMRC+C/0PYQq9adamFlmN0geF&#10;Xl2l4m3YjJu1m8mSpLr996ZQ8DYf33OW68F14kwhtp41TCcFCOLam5YbDbvtx3gOIiZkg51n0vBL&#10;Edaru9ESS+MvvKFzlRqRQziWqMGm1JdSxtqSwzjxPXHmjj44TBmGRpqAlxzuOvlYFM/SYcu5wWJP&#10;b5bq7+rHaThsrXL7gprXp2kVTqpys937l9YP98PLAkSiId3E/+5Pk+crNVPw906+Qa6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dsHynDAAAA3gAAAA8AAAAAAAAAAAAA&#10;AAAAoQIAAGRycy9kb3ducmV2LnhtbFBLBQYAAAAABAAEAPkAAACRAwAAAAA=&#10;" strokecolor="windowText" strokeweight="2.25pt">
              <v:shadow on="t" color="black" opacity="24903f" origin=",.5" offset="0,.55556mm"/>
            </v:line>
            <v:line id="Connecteur droit 13354" o:spid="_x0000_s1088" style="position:absolute;visibility:visible" from="9525,15811" to="9620,17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WHXcMAAADeAAAADwAAAGRycy9kb3ducmV2LnhtbERPS2sCMRC+F/ofwhS81ayuimyN4gOh&#10;V1dp8TZsppttN5Mlibr996ZQ8DYf33MWq9624ko+NI4VjIYZCOLK6YZrBafj/nUOIkRkja1jUvBL&#10;AVbL56cFFtrd+EDXMtYihXAoUIGJsSukDJUhi2HoOuLEfTlvMSboa6k93lK4beU4y2bSYsOpwWBH&#10;W0PVT3mxCs5Hk9vPjOrNZFT677y009PuQ6nBS79+AxGpjw/xv/tdp/l5Pp3A3zvpBrm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Fh13DAAAA3gAAAA8AAAAAAAAAAAAA&#10;AAAAoQIAAGRycy9kb3ducmV2LnhtbFBLBQYAAAAABAAEAPkAAACRAwAAAAA=&#10;" strokecolor="windowText" strokeweight="2.25pt">
              <v:shadow on="t" color="black" opacity="24903f" origin=",.5" offset="0,.55556mm"/>
            </v:line>
            <v:line id="Connecteur droit 13355" o:spid="_x0000_s1089" style="position:absolute;flip:y;visibility:visible" from="9525,15811" to="51720,15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QP88QAAADeAAAADwAAAGRycy9kb3ducmV2LnhtbERPTWvCQBC9F/oflil4q5s21WrqKhIo&#10;FT2pBa9DdkyC2dl0d2viv3cFwds83ufMFr1pxJmcry0reBsmIIgLq2suFfzuv18nIHxA1thYJgUX&#10;8rCYPz/NMNO24y2dd6EUMYR9hgqqENpMSl9UZNAPbUscuaN1BkOErpTaYRfDTSPfk2QsDdYcGyps&#10;Ka+oOO3+jYK/nzY/Ob/+rDu533xMN3zwearU4KVffoEI1IeH+O5e6Tg/TUcjuL0Tb5D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VA/zxAAAAN4AAAAPAAAAAAAAAAAA&#10;AAAAAKECAABkcnMvZG93bnJldi54bWxQSwUGAAAAAAQABAD5AAAAkgMAAAAA&#10;" strokecolor="windowText" strokeweight="2.25pt">
              <v:shadow on="t" color="black" opacity="24903f" origin=",.5" offset="0,.55556mm"/>
            </v:line>
            <v:line id="Connecteur droit 13356" o:spid="_x0000_s1090" style="position:absolute;flip:y;visibility:visible" from="23145,10287" to="29908,10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aRhMQAAADeAAAADwAAAGRycy9kb3ducmV2LnhtbERPTWvCQBC9F/wPyxS81U1NazW6SgmI&#10;Uk9VweuQHZNgdjbdXU36791Cwds83ucsVr1pxI2cry0reB0lIIgLq2suFRwP65cpCB+QNTaWScEv&#10;eVgtB08LzLTt+Jtu+1CKGMI+QwVVCG0mpS8qMuhHtiWO3Nk6gyFCV0rtsIvhppHjJJlIgzXHhgpb&#10;yisqLvurUfCzafOL818fdScPu7fZjk8+T5UaPvefcxCB+vAQ/7u3Os5P0/cJ/L0Tb5D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hpGExAAAAN4AAAAPAAAAAAAAAAAA&#10;AAAAAKECAABkcnMvZG93bnJldi54bWxQSwUGAAAAAAQABAD5AAAAkgMAAAAA&#10;" strokecolor="windowText" strokeweight="2.25pt">
              <v:shadow on="t" color="black" opacity="24903f" origin=",.5" offset="0,.55556mm"/>
            </v:line>
          </v:group>
        </w:pict>
      </w:r>
    </w:p>
    <w:p w:rsidR="00844F1B" w:rsidRPr="00844F1B" w:rsidRDefault="00844F1B" w:rsidP="001B68C9">
      <w:pPr>
        <w:bidi/>
        <w:jc w:val="both"/>
        <w:rPr>
          <w:rFonts w:ascii="Traditional Arabic" w:hAnsi="Traditional Arabic" w:cs="Traditional Arabic"/>
          <w:sz w:val="32"/>
          <w:szCs w:val="32"/>
        </w:rPr>
      </w:pPr>
    </w:p>
    <w:p w:rsidR="00844F1B" w:rsidRPr="00844F1B" w:rsidRDefault="00844F1B" w:rsidP="001B68C9">
      <w:pPr>
        <w:bidi/>
        <w:jc w:val="both"/>
        <w:rPr>
          <w:rFonts w:ascii="Traditional Arabic" w:hAnsi="Traditional Arabic" w:cs="Traditional Arabic"/>
          <w:sz w:val="32"/>
          <w:szCs w:val="32"/>
        </w:rPr>
      </w:pPr>
    </w:p>
    <w:p w:rsidR="00844F1B" w:rsidRPr="00844F1B" w:rsidRDefault="00844F1B" w:rsidP="001B68C9">
      <w:pPr>
        <w:bidi/>
        <w:jc w:val="both"/>
        <w:rPr>
          <w:rFonts w:ascii="Traditional Arabic" w:hAnsi="Traditional Arabic" w:cs="Traditional Arabic"/>
          <w:sz w:val="32"/>
          <w:szCs w:val="32"/>
        </w:rPr>
      </w:pPr>
    </w:p>
    <w:p w:rsidR="00844F1B" w:rsidRPr="00844F1B" w:rsidRDefault="00844F1B" w:rsidP="001B68C9">
      <w:pPr>
        <w:bidi/>
        <w:jc w:val="both"/>
        <w:rPr>
          <w:rFonts w:ascii="Traditional Arabic" w:hAnsi="Traditional Arabic" w:cs="Traditional Arabic"/>
          <w:sz w:val="32"/>
          <w:szCs w:val="32"/>
        </w:rPr>
      </w:pPr>
    </w:p>
    <w:p w:rsidR="00844F1B" w:rsidRPr="00844F1B" w:rsidRDefault="00844F1B" w:rsidP="001B68C9">
      <w:pPr>
        <w:bidi/>
        <w:jc w:val="both"/>
        <w:rPr>
          <w:rFonts w:ascii="Traditional Arabic" w:hAnsi="Traditional Arabic" w:cs="Traditional Arabic"/>
          <w:sz w:val="32"/>
          <w:szCs w:val="32"/>
        </w:rPr>
      </w:pPr>
    </w:p>
    <w:p w:rsidR="00844F1B" w:rsidRDefault="00482419" w:rsidP="00482419">
      <w:pPr>
        <w:bidi/>
        <w:jc w:val="center"/>
        <w:rPr>
          <w:rFonts w:ascii="Traditional Arabic" w:hAnsi="Traditional Arabic" w:cs="Traditional Arabic"/>
          <w:sz w:val="32"/>
          <w:szCs w:val="32"/>
        </w:rPr>
      </w:pPr>
      <w:r>
        <w:rPr>
          <w:rFonts w:ascii="Traditional Arabic" w:hAnsi="Traditional Arabic" w:cs="Traditional Arabic" w:hint="cs"/>
          <w:sz w:val="32"/>
          <w:szCs w:val="32"/>
          <w:rtl/>
        </w:rPr>
        <w:t>المصدر: شركة الكهرباء والطاقات المتجددة</w:t>
      </w:r>
    </w:p>
    <w:p w:rsidR="004E4D1B" w:rsidRDefault="003F62BE" w:rsidP="001B68C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خامسا: مصلحة الشؤون العامة:</w:t>
      </w:r>
    </w:p>
    <w:p w:rsidR="003F62BE" w:rsidRDefault="003F62BE" w:rsidP="00EA181F">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تسير حضيرة المؤسسة والبريد، وإدارة الممتلكات ال</w:t>
      </w:r>
      <w:r w:rsidR="00793C20">
        <w:rPr>
          <w:rFonts w:ascii="Traditional Arabic" w:hAnsi="Traditional Arabic" w:cs="Traditional Arabic" w:hint="cs"/>
          <w:sz w:val="32"/>
          <w:szCs w:val="32"/>
          <w:rtl/>
        </w:rPr>
        <w:t>م</w:t>
      </w:r>
      <w:r>
        <w:rPr>
          <w:rFonts w:ascii="Traditional Arabic" w:hAnsi="Traditional Arabic" w:cs="Traditional Arabic" w:hint="cs"/>
          <w:sz w:val="32"/>
          <w:szCs w:val="32"/>
          <w:rtl/>
        </w:rPr>
        <w:t>نقولة؛</w:t>
      </w:r>
    </w:p>
    <w:p w:rsidR="003F62BE" w:rsidRDefault="003F62BE"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تسير </w:t>
      </w:r>
      <w:r w:rsidR="00E818D7">
        <w:rPr>
          <w:rFonts w:ascii="Traditional Arabic" w:hAnsi="Traditional Arabic" w:cs="Traditional Arabic" w:hint="cs"/>
          <w:sz w:val="32"/>
          <w:szCs w:val="32"/>
          <w:rtl/>
        </w:rPr>
        <w:t>وقود</w:t>
      </w:r>
      <w:r w:rsidR="00793C20">
        <w:rPr>
          <w:rFonts w:ascii="Traditional Arabic" w:hAnsi="Traditional Arabic" w:cs="Traditional Arabic" w:hint="cs"/>
          <w:sz w:val="32"/>
          <w:szCs w:val="32"/>
          <w:rtl/>
        </w:rPr>
        <w:t>السيارات؛</w:t>
      </w:r>
    </w:p>
    <w:p w:rsidR="003F62BE" w:rsidRDefault="003F62BE"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التحقق من مصاريف التنقل الخاصة لسائقي السيارات؛</w:t>
      </w:r>
    </w:p>
    <w:p w:rsidR="003F62BE" w:rsidRDefault="003F62BE"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استئجار السيارات والقيام بمتابعتها؛</w:t>
      </w:r>
    </w:p>
    <w:p w:rsidR="003F62BE" w:rsidRDefault="00793C20"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اعطا</w:t>
      </w:r>
      <w:r w:rsidR="003F62BE">
        <w:rPr>
          <w:rFonts w:ascii="Traditional Arabic" w:hAnsi="Traditional Arabic" w:cs="Traditional Arabic" w:hint="cs"/>
          <w:sz w:val="32"/>
          <w:szCs w:val="32"/>
          <w:rtl/>
        </w:rPr>
        <w:t>ء اوامر مهمة للموظفين؛</w:t>
      </w:r>
    </w:p>
    <w:p w:rsidR="001346C7" w:rsidRDefault="003F62BE"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القيام بطلب </w:t>
      </w:r>
      <w:r w:rsidR="001346C7">
        <w:rPr>
          <w:rFonts w:ascii="Traditional Arabic" w:hAnsi="Traditional Arabic" w:cs="Traditional Arabic" w:hint="cs"/>
          <w:sz w:val="32"/>
          <w:szCs w:val="32"/>
          <w:rtl/>
        </w:rPr>
        <w:t>تأشيرة</w:t>
      </w:r>
      <w:r>
        <w:rPr>
          <w:rFonts w:ascii="Traditional Arabic" w:hAnsi="Traditional Arabic" w:cs="Traditional Arabic" w:hint="cs"/>
          <w:sz w:val="32"/>
          <w:szCs w:val="32"/>
          <w:rtl/>
        </w:rPr>
        <w:t xml:space="preserve"> السفر وشراء تذكرة</w:t>
      </w:r>
      <w:r w:rsidR="00793C20">
        <w:rPr>
          <w:rFonts w:ascii="Traditional Arabic" w:hAnsi="Traditional Arabic" w:cs="Traditional Arabic" w:hint="cs"/>
          <w:sz w:val="32"/>
          <w:szCs w:val="32"/>
          <w:rtl/>
        </w:rPr>
        <w:t xml:space="preserve"> السفر والق</w:t>
      </w:r>
      <w:r w:rsidR="00AE537A">
        <w:rPr>
          <w:rFonts w:ascii="Traditional Arabic" w:hAnsi="Traditional Arabic" w:cs="Traditional Arabic" w:hint="cs"/>
          <w:sz w:val="32"/>
          <w:szCs w:val="32"/>
          <w:rtl/>
        </w:rPr>
        <w:t>ي</w:t>
      </w:r>
      <w:r w:rsidR="00793C20">
        <w:rPr>
          <w:rFonts w:ascii="Traditional Arabic" w:hAnsi="Traditional Arabic" w:cs="Traditional Arabic" w:hint="cs"/>
          <w:sz w:val="32"/>
          <w:szCs w:val="32"/>
          <w:rtl/>
        </w:rPr>
        <w:t>ام بعقود تأ</w:t>
      </w:r>
      <w:r w:rsidR="001346C7">
        <w:rPr>
          <w:rFonts w:ascii="Traditional Arabic" w:hAnsi="Traditional Arabic" w:cs="Traditional Arabic" w:hint="cs"/>
          <w:sz w:val="32"/>
          <w:szCs w:val="32"/>
          <w:rtl/>
        </w:rPr>
        <w:t>مين السفر؛</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القيام بشراء لوازم المكاتب والأثاث والعتاد المعلوماتي؛</w:t>
      </w:r>
    </w:p>
    <w:p w:rsidR="001346C7" w:rsidRDefault="001346C7" w:rsidP="0098690D">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القيام بتوفير الخدمات لمصلحة الشؤون العامة التي تتواجد في مختلف الوحدات الإنتاجية</w:t>
      </w:r>
      <w:r w:rsidR="0098690D">
        <w:rPr>
          <w:rFonts w:ascii="Traditional Arabic" w:hAnsi="Traditional Arabic" w:cs="Traditional Arabic" w:hint="cs"/>
          <w:sz w:val="32"/>
          <w:szCs w:val="32"/>
          <w:rtl/>
        </w:rPr>
        <w:t>.</w:t>
      </w:r>
    </w:p>
    <w:p w:rsidR="001346C7" w:rsidRDefault="001346C7" w:rsidP="001B68C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سادسا: وحدة انتاج الطاقة</w:t>
      </w:r>
      <w:r w:rsidR="00150BB5">
        <w:rPr>
          <w:rStyle w:val="Appelnotedebasdep"/>
          <w:rFonts w:ascii="Traditional Arabic" w:hAnsi="Traditional Arabic" w:cs="Traditional Arabic"/>
          <w:sz w:val="32"/>
          <w:szCs w:val="32"/>
          <w:rtl/>
        </w:rPr>
        <w:footnoteReference w:id="40"/>
      </w:r>
      <w:r>
        <w:rPr>
          <w:rFonts w:ascii="Traditional Arabic" w:hAnsi="Traditional Arabic" w:cs="Traditional Arabic" w:hint="cs"/>
          <w:sz w:val="32"/>
          <w:szCs w:val="32"/>
          <w:rtl/>
        </w:rPr>
        <w:t>:</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القيام بإنتاج الكهرباء بمصدر الطاقة المتجددة في ظل ظروف تلبية متطلبات وتوفير الأمن وحماية </w:t>
      </w:r>
      <w:r w:rsidR="00612B7D">
        <w:rPr>
          <w:rFonts w:ascii="Traditional Arabic" w:hAnsi="Traditional Arabic" w:cs="Traditional Arabic" w:hint="cs"/>
          <w:sz w:val="32"/>
          <w:szCs w:val="32"/>
          <w:rtl/>
        </w:rPr>
        <w:t>ا</w:t>
      </w:r>
      <w:r>
        <w:rPr>
          <w:rFonts w:ascii="Traditional Arabic" w:hAnsi="Traditional Arabic" w:cs="Traditional Arabic" w:hint="cs"/>
          <w:sz w:val="32"/>
          <w:szCs w:val="32"/>
          <w:rtl/>
        </w:rPr>
        <w:t xml:space="preserve">لبيئة وفقا </w:t>
      </w:r>
      <w:r w:rsidR="00612B7D">
        <w:rPr>
          <w:rFonts w:ascii="Traditional Arabic" w:hAnsi="Traditional Arabic" w:cs="Traditional Arabic" w:hint="cs"/>
          <w:sz w:val="32"/>
          <w:szCs w:val="32"/>
          <w:rtl/>
        </w:rPr>
        <w:t>لبرنامج محدد</w:t>
      </w:r>
      <w:r>
        <w:rPr>
          <w:rFonts w:ascii="Traditional Arabic" w:hAnsi="Traditional Arabic" w:cs="Traditional Arabic" w:hint="cs"/>
          <w:sz w:val="32"/>
          <w:szCs w:val="32"/>
          <w:rtl/>
        </w:rPr>
        <w:t>؛</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التأكد من توفير عتاد الإنتاج </w:t>
      </w:r>
      <w:r w:rsidR="000C3748">
        <w:rPr>
          <w:rFonts w:ascii="Traditional Arabic" w:hAnsi="Traditional Arabic" w:cs="Traditional Arabic" w:hint="cs"/>
          <w:sz w:val="32"/>
          <w:szCs w:val="32"/>
          <w:rtl/>
        </w:rPr>
        <w:t>والاستمرارية</w:t>
      </w:r>
      <w:r>
        <w:rPr>
          <w:rFonts w:ascii="Traditional Arabic" w:hAnsi="Traditional Arabic" w:cs="Traditional Arabic" w:hint="cs"/>
          <w:sz w:val="32"/>
          <w:szCs w:val="32"/>
          <w:rtl/>
        </w:rPr>
        <w:t xml:space="preserve"> وجودة الخدمة؛</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مكلفة بضمان وتشغيل وصيانة وسائل الإنتاج؛</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ضمان سلامة العمال؛</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القيام بإدارة وتسير الموارد البشرية؛</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القيام </w:t>
      </w:r>
      <w:r w:rsidR="000C3748">
        <w:rPr>
          <w:rFonts w:ascii="Traditional Arabic" w:hAnsi="Traditional Arabic" w:cs="Traditional Arabic" w:hint="cs"/>
          <w:sz w:val="32"/>
          <w:szCs w:val="32"/>
          <w:rtl/>
        </w:rPr>
        <w:t>بتسيير</w:t>
      </w:r>
      <w:r>
        <w:rPr>
          <w:rFonts w:ascii="Traditional Arabic" w:hAnsi="Traditional Arabic" w:cs="Traditional Arabic" w:hint="cs"/>
          <w:sz w:val="32"/>
          <w:szCs w:val="32"/>
          <w:rtl/>
        </w:rPr>
        <w:t xml:space="preserve"> المخزونات؛</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القيام بمسك المحاسبة العامة والتحليلية؛</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القيام </w:t>
      </w:r>
      <w:r w:rsidR="000C3748">
        <w:rPr>
          <w:rFonts w:ascii="Traditional Arabic" w:hAnsi="Traditional Arabic" w:cs="Traditional Arabic" w:hint="cs"/>
          <w:sz w:val="32"/>
          <w:szCs w:val="32"/>
          <w:rtl/>
        </w:rPr>
        <w:t>بتسيير</w:t>
      </w:r>
      <w:r>
        <w:rPr>
          <w:rFonts w:ascii="Traditional Arabic" w:hAnsi="Traditional Arabic" w:cs="Traditional Arabic" w:hint="cs"/>
          <w:sz w:val="32"/>
          <w:szCs w:val="32"/>
          <w:rtl/>
        </w:rPr>
        <w:t xml:space="preserve"> التكلفة وإعداد تقارير التكاليف؛</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تنظيم نشاط الصيانة وفقا </w:t>
      </w:r>
      <w:r w:rsidR="001F65EF">
        <w:rPr>
          <w:rFonts w:ascii="Traditional Arabic" w:hAnsi="Traditional Arabic" w:cs="Traditional Arabic" w:hint="cs"/>
          <w:sz w:val="32"/>
          <w:szCs w:val="32"/>
          <w:rtl/>
        </w:rPr>
        <w:t>ل</w:t>
      </w:r>
      <w:r>
        <w:rPr>
          <w:rFonts w:ascii="Traditional Arabic" w:hAnsi="Traditional Arabic" w:cs="Traditional Arabic" w:hint="cs"/>
          <w:sz w:val="32"/>
          <w:szCs w:val="32"/>
          <w:rtl/>
        </w:rPr>
        <w:t>لاستراتيجي</w:t>
      </w:r>
      <w:r w:rsidR="001F65EF">
        <w:rPr>
          <w:rFonts w:ascii="Traditional Arabic" w:hAnsi="Traditional Arabic" w:cs="Traditional Arabic" w:hint="cs"/>
          <w:sz w:val="32"/>
          <w:szCs w:val="32"/>
          <w:rtl/>
        </w:rPr>
        <w:t>ات</w:t>
      </w:r>
      <w:r>
        <w:rPr>
          <w:rFonts w:ascii="Traditional Arabic" w:hAnsi="Traditional Arabic" w:cs="Traditional Arabic" w:hint="cs"/>
          <w:sz w:val="32"/>
          <w:szCs w:val="32"/>
          <w:rtl/>
        </w:rPr>
        <w:t xml:space="preserve"> المعتمدة؛</w:t>
      </w:r>
    </w:p>
    <w:p w:rsidR="001346C7" w:rsidRDefault="001346C7" w:rsidP="00BC30B3">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ضمان تطبيق تدابير الأمان الداخلي والصحة والسلامة في المؤسسة؛</w:t>
      </w:r>
    </w:p>
    <w:p w:rsidR="003F62BE" w:rsidRDefault="000C3748" w:rsidP="0098690D">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القيام بتوحيد واستعمال الأنظمة المعلوماتية لتسير (العتاد، حساب، مالية، </w:t>
      </w:r>
      <w:r>
        <w:rPr>
          <w:rFonts w:ascii="Traditional Arabic" w:hAnsi="Traditional Arabic" w:cs="Traditional Arabic"/>
          <w:sz w:val="32"/>
          <w:szCs w:val="32"/>
        </w:rPr>
        <w:t>nova</w:t>
      </w:r>
      <w:r>
        <w:rPr>
          <w:rFonts w:ascii="Traditional Arabic" w:hAnsi="Traditional Arabic" w:cs="Traditional Arabic" w:hint="cs"/>
          <w:sz w:val="32"/>
          <w:szCs w:val="32"/>
          <w:rtl/>
          <w:lang w:bidi="ar-DZ"/>
        </w:rPr>
        <w:t xml:space="preserve"> )</w:t>
      </w:r>
      <w:r w:rsidR="0098690D">
        <w:rPr>
          <w:rFonts w:ascii="Traditional Arabic" w:hAnsi="Traditional Arabic" w:cs="Traditional Arabic" w:hint="cs"/>
          <w:sz w:val="32"/>
          <w:szCs w:val="32"/>
          <w:rtl/>
        </w:rPr>
        <w:t>.</w:t>
      </w:r>
    </w:p>
    <w:p w:rsidR="00442350" w:rsidRPr="00886118" w:rsidRDefault="0024791E" w:rsidP="00EB00B4">
      <w:pPr>
        <w:bidi/>
        <w:jc w:val="both"/>
        <w:rPr>
          <w:rFonts w:ascii="Traditional Arabic" w:hAnsi="Traditional Arabic" w:cs="Traditional Arabic"/>
          <w:b/>
          <w:bCs/>
          <w:sz w:val="32"/>
          <w:szCs w:val="32"/>
          <w:rtl/>
          <w:lang w:bidi="ar-DZ"/>
        </w:rPr>
      </w:pPr>
      <w:r w:rsidRPr="00886118">
        <w:rPr>
          <w:rFonts w:ascii="Traditional Arabic" w:hAnsi="Traditional Arabic" w:cs="Traditional Arabic" w:hint="cs"/>
          <w:b/>
          <w:bCs/>
          <w:sz w:val="32"/>
          <w:szCs w:val="32"/>
          <w:rtl/>
          <w:lang w:bidi="ar-DZ"/>
        </w:rPr>
        <w:lastRenderedPageBreak/>
        <w:t xml:space="preserve">المطلب الثالث: </w:t>
      </w:r>
      <w:r w:rsidR="00886118" w:rsidRPr="00886118">
        <w:rPr>
          <w:rFonts w:ascii="Traditional Arabic" w:hAnsi="Traditional Arabic" w:cs="Traditional Arabic" w:hint="cs"/>
          <w:b/>
          <w:bCs/>
          <w:sz w:val="32"/>
          <w:szCs w:val="32"/>
          <w:rtl/>
          <w:lang w:bidi="ar-DZ"/>
        </w:rPr>
        <w:t>دور وأهداف</w:t>
      </w:r>
      <w:r w:rsidR="00886118">
        <w:rPr>
          <w:rFonts w:ascii="Traditional Arabic" w:hAnsi="Traditional Arabic" w:cs="Traditional Arabic" w:hint="cs"/>
          <w:b/>
          <w:bCs/>
          <w:sz w:val="32"/>
          <w:szCs w:val="32"/>
          <w:rtl/>
          <w:lang w:bidi="ar-DZ"/>
        </w:rPr>
        <w:t xml:space="preserve"> شركة الكهرباء والطاقات المتجدد</w:t>
      </w:r>
      <w:r w:rsidR="004953AC">
        <w:rPr>
          <w:rFonts w:ascii="Traditional Arabic" w:hAnsi="Traditional Arabic" w:cs="Traditional Arabic" w:hint="cs"/>
          <w:b/>
          <w:bCs/>
          <w:sz w:val="32"/>
          <w:szCs w:val="32"/>
          <w:rtl/>
          <w:lang w:bidi="ar-DZ"/>
        </w:rPr>
        <w:t>ة</w:t>
      </w:r>
    </w:p>
    <w:p w:rsidR="00D16511" w:rsidRDefault="001A5EDD" w:rsidP="002B32F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أولا: الأهداف</w:t>
      </w:r>
      <w:r w:rsidR="004727C8">
        <w:rPr>
          <w:rStyle w:val="Appelnotedebasdep"/>
          <w:rFonts w:ascii="Traditional Arabic" w:hAnsi="Traditional Arabic" w:cs="Traditional Arabic"/>
          <w:sz w:val="32"/>
          <w:szCs w:val="32"/>
          <w:rtl/>
          <w:lang w:bidi="ar-DZ"/>
        </w:rPr>
        <w:footnoteReference w:id="41"/>
      </w:r>
    </w:p>
    <w:p w:rsidR="001A5EDD" w:rsidRDefault="001A5EDD" w:rsidP="002B32F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أجل تحقيق الغرض الذي وجدت لسببه شركة الكهرباء والطاقات المتجددة سطرت الشركة مجموعة من الأهداف</w:t>
      </w:r>
      <w:r w:rsidR="0098690D">
        <w:rPr>
          <w:rFonts w:ascii="Traditional Arabic" w:hAnsi="Traditional Arabic" w:cs="Traditional Arabic" w:hint="cs"/>
          <w:sz w:val="32"/>
          <w:szCs w:val="32"/>
          <w:rtl/>
          <w:lang w:bidi="ar-DZ"/>
        </w:rPr>
        <w:t>،</w:t>
      </w:r>
      <w:r w:rsidR="00074DCB">
        <w:rPr>
          <w:rFonts w:ascii="Traditional Arabic" w:hAnsi="Traditional Arabic" w:cs="Traditional Arabic" w:hint="cs"/>
          <w:sz w:val="32"/>
          <w:szCs w:val="32"/>
          <w:rtl/>
          <w:lang w:bidi="ar-DZ"/>
        </w:rPr>
        <w:t xml:space="preserve"> و</w:t>
      </w:r>
      <w:r>
        <w:rPr>
          <w:rFonts w:ascii="Traditional Arabic" w:hAnsi="Traditional Arabic" w:cs="Traditional Arabic" w:hint="cs"/>
          <w:sz w:val="32"/>
          <w:szCs w:val="32"/>
          <w:rtl/>
          <w:lang w:bidi="ar-DZ"/>
        </w:rPr>
        <w:t xml:space="preserve"> من أجل تنمية نشاطها والحصول على اكبر قدر ممكن من الحصة السوقية وتوفير أكبر قدر ممكن من الحصة السوقية وتوفير أكبر قدر من منتوجاتها وإرضاء زبائنها.</w:t>
      </w:r>
    </w:p>
    <w:p w:rsidR="001A5EDD" w:rsidRDefault="001A5EDD" w:rsidP="002B32F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ومن بين أهم أهداف الشركة مايلي:</w:t>
      </w:r>
    </w:p>
    <w:p w:rsidR="001A5EDD" w:rsidRDefault="001A5EDD" w:rsidP="00BC30B3">
      <w:pPr>
        <w:pStyle w:val="Paragraphedeliste"/>
        <w:numPr>
          <w:ilvl w:val="0"/>
          <w:numId w:val="9"/>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توفير منتوجاتها وتلبية حاجيات السوق</w:t>
      </w:r>
      <w:r w:rsidR="0098690D">
        <w:rPr>
          <w:rFonts w:ascii="Traditional Arabic" w:hAnsi="Traditional Arabic" w:cs="Traditional Arabic" w:hint="cs"/>
          <w:sz w:val="32"/>
          <w:szCs w:val="32"/>
          <w:rtl/>
          <w:lang w:bidi="ar-DZ"/>
        </w:rPr>
        <w:t>؛</w:t>
      </w:r>
    </w:p>
    <w:p w:rsidR="001A5EDD" w:rsidRDefault="001A5EDD" w:rsidP="00BC30B3">
      <w:pPr>
        <w:pStyle w:val="Paragraphedeliste"/>
        <w:numPr>
          <w:ilvl w:val="0"/>
          <w:numId w:val="9"/>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تسير وتنمية نشاطاتها الإنتاجية</w:t>
      </w:r>
      <w:r w:rsidR="0098690D">
        <w:rPr>
          <w:rFonts w:ascii="Traditional Arabic" w:hAnsi="Traditional Arabic" w:cs="Traditional Arabic" w:hint="cs"/>
          <w:sz w:val="32"/>
          <w:szCs w:val="32"/>
          <w:rtl/>
          <w:lang w:bidi="ar-DZ"/>
        </w:rPr>
        <w:t>؛</w:t>
      </w:r>
    </w:p>
    <w:p w:rsidR="001A5EDD" w:rsidRDefault="001A5EDD" w:rsidP="00BC30B3">
      <w:pPr>
        <w:pStyle w:val="Paragraphedeliste"/>
        <w:numPr>
          <w:ilvl w:val="0"/>
          <w:numId w:val="9"/>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ضمان بيع منتوجاتها في اطار الأهداف المسطرة والالتزام بتعهداتها</w:t>
      </w:r>
      <w:r w:rsidR="0098690D">
        <w:rPr>
          <w:rFonts w:ascii="Traditional Arabic" w:hAnsi="Traditional Arabic" w:cs="Traditional Arabic" w:hint="cs"/>
          <w:sz w:val="32"/>
          <w:szCs w:val="32"/>
          <w:rtl/>
          <w:lang w:bidi="ar-DZ"/>
        </w:rPr>
        <w:t>؛</w:t>
      </w:r>
    </w:p>
    <w:p w:rsidR="001A5EDD" w:rsidRDefault="001A5EDD" w:rsidP="00BC30B3">
      <w:pPr>
        <w:pStyle w:val="Paragraphedeliste"/>
        <w:numPr>
          <w:ilvl w:val="0"/>
          <w:numId w:val="9"/>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التعاون وابرام </w:t>
      </w:r>
      <w:r w:rsidR="009915F4">
        <w:rPr>
          <w:rFonts w:ascii="Traditional Arabic" w:hAnsi="Traditional Arabic" w:cs="Traditional Arabic" w:hint="cs"/>
          <w:sz w:val="32"/>
          <w:szCs w:val="32"/>
          <w:rtl/>
          <w:lang w:bidi="ar-DZ"/>
        </w:rPr>
        <w:t>الاتفاقيات</w:t>
      </w:r>
      <w:r>
        <w:rPr>
          <w:rFonts w:ascii="Traditional Arabic" w:hAnsi="Traditional Arabic" w:cs="Traditional Arabic" w:hint="cs"/>
          <w:sz w:val="32"/>
          <w:szCs w:val="32"/>
          <w:rtl/>
          <w:lang w:bidi="ar-DZ"/>
        </w:rPr>
        <w:t xml:space="preserve"> مع الشركات المستفيدة من منتوجات الشركة</w:t>
      </w:r>
      <w:r w:rsidR="0098690D">
        <w:rPr>
          <w:rFonts w:ascii="Traditional Arabic" w:hAnsi="Traditional Arabic" w:cs="Traditional Arabic" w:hint="cs"/>
          <w:sz w:val="32"/>
          <w:szCs w:val="32"/>
          <w:rtl/>
          <w:lang w:bidi="ar-DZ"/>
        </w:rPr>
        <w:t>؛</w:t>
      </w:r>
    </w:p>
    <w:p w:rsidR="001A5EDD" w:rsidRDefault="001A5EDD" w:rsidP="00BC30B3">
      <w:pPr>
        <w:pStyle w:val="Paragraphedeliste"/>
        <w:numPr>
          <w:ilvl w:val="0"/>
          <w:numId w:val="9"/>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الحرص على توفير </w:t>
      </w:r>
      <w:r w:rsidR="00177533">
        <w:rPr>
          <w:rFonts w:ascii="Traditional Arabic" w:hAnsi="Traditional Arabic" w:cs="Traditional Arabic" w:hint="cs"/>
          <w:sz w:val="32"/>
          <w:szCs w:val="32"/>
          <w:rtl/>
          <w:lang w:bidi="ar-DZ"/>
        </w:rPr>
        <w:t>مخزوناتها ا</w:t>
      </w:r>
      <w:r w:rsidR="00074DCB">
        <w:rPr>
          <w:rFonts w:ascii="Traditional Arabic" w:hAnsi="Traditional Arabic" w:cs="Traditional Arabic" w:hint="cs"/>
          <w:sz w:val="32"/>
          <w:szCs w:val="32"/>
          <w:rtl/>
          <w:lang w:bidi="ar-DZ"/>
        </w:rPr>
        <w:t>ل</w:t>
      </w:r>
      <w:r w:rsidR="00177533">
        <w:rPr>
          <w:rFonts w:ascii="Traditional Arabic" w:hAnsi="Traditional Arabic" w:cs="Traditional Arabic" w:hint="cs"/>
          <w:sz w:val="32"/>
          <w:szCs w:val="32"/>
          <w:rtl/>
          <w:lang w:bidi="ar-DZ"/>
        </w:rPr>
        <w:t>لازمة لتسير انتاجها نظرا لحساسية منتوج الشركة</w:t>
      </w:r>
      <w:r w:rsidR="0098690D">
        <w:rPr>
          <w:rFonts w:ascii="Traditional Arabic" w:hAnsi="Traditional Arabic" w:cs="Traditional Arabic" w:hint="cs"/>
          <w:sz w:val="32"/>
          <w:szCs w:val="32"/>
          <w:rtl/>
          <w:lang w:bidi="ar-DZ"/>
        </w:rPr>
        <w:t>؛</w:t>
      </w:r>
    </w:p>
    <w:p w:rsidR="00177533" w:rsidRDefault="00177533" w:rsidP="00BC30B3">
      <w:pPr>
        <w:pStyle w:val="Paragraphedeliste"/>
        <w:numPr>
          <w:ilvl w:val="0"/>
          <w:numId w:val="9"/>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الحرص على توفير الدائم لمنتوجاتها</w:t>
      </w:r>
      <w:r w:rsidR="0098690D">
        <w:rPr>
          <w:rFonts w:ascii="Traditional Arabic" w:hAnsi="Traditional Arabic" w:cs="Traditional Arabic" w:hint="cs"/>
          <w:sz w:val="32"/>
          <w:szCs w:val="32"/>
          <w:rtl/>
          <w:lang w:bidi="ar-DZ"/>
        </w:rPr>
        <w:t>؛</w:t>
      </w:r>
    </w:p>
    <w:p w:rsidR="00177533" w:rsidRDefault="00177533" w:rsidP="00BC30B3">
      <w:pPr>
        <w:pStyle w:val="Paragraphedeliste"/>
        <w:numPr>
          <w:ilvl w:val="0"/>
          <w:numId w:val="9"/>
        </w:num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العمل على اعتماد بشكل كبير في انتاج الكهرباء عن طريق الطاقة البديلة</w:t>
      </w:r>
      <w:r w:rsidR="0098690D">
        <w:rPr>
          <w:rFonts w:ascii="Traditional Arabic" w:hAnsi="Traditional Arabic" w:cs="Traditional Arabic" w:hint="cs"/>
          <w:sz w:val="32"/>
          <w:szCs w:val="32"/>
          <w:rtl/>
          <w:lang w:bidi="ar-DZ"/>
        </w:rPr>
        <w:t>؛</w:t>
      </w:r>
    </w:p>
    <w:p w:rsidR="00177533" w:rsidRPr="001A5EDD" w:rsidRDefault="00177533" w:rsidP="00BC30B3">
      <w:pPr>
        <w:pStyle w:val="Paragraphedeliste"/>
        <w:numPr>
          <w:ilvl w:val="0"/>
          <w:numId w:val="9"/>
        </w:num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توسعت نشاط الشركة عن طريق إنشاء محطات جديدة لتوليد الكهرباء</w:t>
      </w:r>
      <w:r w:rsidR="0098690D">
        <w:rPr>
          <w:rFonts w:ascii="Traditional Arabic" w:hAnsi="Traditional Arabic" w:cs="Traditional Arabic" w:hint="cs"/>
          <w:sz w:val="32"/>
          <w:szCs w:val="32"/>
          <w:rtl/>
          <w:lang w:bidi="ar-DZ"/>
        </w:rPr>
        <w:t>.</w:t>
      </w:r>
    </w:p>
    <w:p w:rsidR="0024791E" w:rsidRDefault="00C7539C" w:rsidP="002B32FE">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w:t>
      </w:r>
      <w:r w:rsidR="00177533">
        <w:rPr>
          <w:rFonts w:ascii="Traditional Arabic" w:hAnsi="Traditional Arabic" w:cs="Traditional Arabic" w:hint="cs"/>
          <w:b/>
          <w:bCs/>
          <w:sz w:val="32"/>
          <w:szCs w:val="32"/>
          <w:rtl/>
          <w:lang w:bidi="ar-DZ"/>
        </w:rPr>
        <w:t>أهداف غير المباشرة</w:t>
      </w:r>
      <w:r w:rsidR="00F65A23">
        <w:rPr>
          <w:rStyle w:val="Appelnotedebasdep"/>
          <w:rFonts w:ascii="Traditional Arabic" w:hAnsi="Traditional Arabic" w:cs="Traditional Arabic"/>
          <w:b/>
          <w:bCs/>
          <w:sz w:val="32"/>
          <w:szCs w:val="32"/>
          <w:rtl/>
          <w:lang w:bidi="ar-DZ"/>
        </w:rPr>
        <w:footnoteReference w:id="42"/>
      </w:r>
      <w:r w:rsidR="00177533">
        <w:rPr>
          <w:rFonts w:ascii="Traditional Arabic" w:hAnsi="Traditional Arabic" w:cs="Traditional Arabic" w:hint="cs"/>
          <w:b/>
          <w:bCs/>
          <w:sz w:val="32"/>
          <w:szCs w:val="32"/>
          <w:rtl/>
          <w:lang w:bidi="ar-DZ"/>
        </w:rPr>
        <w:t>:</w:t>
      </w:r>
    </w:p>
    <w:p w:rsidR="00D9411A" w:rsidRDefault="00177533" w:rsidP="002B32FE">
      <w:pPr>
        <w:bidi/>
        <w:jc w:val="both"/>
        <w:rPr>
          <w:rFonts w:ascii="Traditional Arabic" w:hAnsi="Traditional Arabic" w:cs="Traditional Arabic"/>
          <w:sz w:val="32"/>
          <w:szCs w:val="32"/>
          <w:rtl/>
        </w:rPr>
      </w:pPr>
      <w:r w:rsidRPr="00177533">
        <w:rPr>
          <w:rFonts w:ascii="Traditional Arabic" w:hAnsi="Traditional Arabic" w:cs="Traditional Arabic" w:hint="cs"/>
          <w:sz w:val="32"/>
          <w:szCs w:val="32"/>
          <w:rtl/>
          <w:lang w:bidi="ar-DZ"/>
        </w:rPr>
        <w:t>الى جانب</w:t>
      </w:r>
      <w:r>
        <w:rPr>
          <w:rFonts w:ascii="Traditional Arabic" w:hAnsi="Traditional Arabic" w:cs="Traditional Arabic" w:hint="cs"/>
          <w:sz w:val="32"/>
          <w:szCs w:val="32"/>
          <w:rtl/>
        </w:rPr>
        <w:t xml:space="preserve"> الأهداف المباشرة توجد أهداف غير مباشرة ل</w:t>
      </w:r>
      <w:r w:rsidR="00E26BD9">
        <w:rPr>
          <w:rFonts w:ascii="Traditional Arabic" w:hAnsi="Traditional Arabic" w:cs="Traditional Arabic" w:hint="cs"/>
          <w:sz w:val="32"/>
          <w:szCs w:val="32"/>
          <w:rtl/>
        </w:rPr>
        <w:t>ل</w:t>
      </w:r>
      <w:r>
        <w:rPr>
          <w:rFonts w:ascii="Traditional Arabic" w:hAnsi="Traditional Arabic" w:cs="Traditional Arabic" w:hint="cs"/>
          <w:sz w:val="32"/>
          <w:szCs w:val="32"/>
          <w:rtl/>
        </w:rPr>
        <w:t>شركة</w:t>
      </w:r>
      <w:r w:rsidR="0098690D">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حيث تسعى إلى المساهمة في تطوير وتنمية </w:t>
      </w:r>
      <w:r w:rsidR="009915F4">
        <w:rPr>
          <w:rFonts w:ascii="Traditional Arabic" w:hAnsi="Traditional Arabic" w:cs="Traditional Arabic" w:hint="cs"/>
          <w:sz w:val="32"/>
          <w:szCs w:val="32"/>
          <w:rtl/>
        </w:rPr>
        <w:t>الاقتصاد</w:t>
      </w:r>
      <w:r>
        <w:rPr>
          <w:rFonts w:ascii="Traditional Arabic" w:hAnsi="Traditional Arabic" w:cs="Traditional Arabic" w:hint="cs"/>
          <w:sz w:val="32"/>
          <w:szCs w:val="32"/>
          <w:rtl/>
        </w:rPr>
        <w:t xml:space="preserve"> الوطني والتحول من اقتصاد ريعي يعتمد على المنتوجات البترولية الى اقتصاد يعتمد على الطاقات المتجددة، وبالتالي الحرص على القضاء او التقليل من حجم البطالة وذلك بتوفير مناصب شغل جديدة عن طريق إنشاء المزيد من محطات توليد الكهرباء</w:t>
      </w:r>
      <w:r w:rsidR="0098690D">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والرفع من المستوى المعيشي للمواطن </w:t>
      </w:r>
      <w:r w:rsidR="00D9411A">
        <w:rPr>
          <w:rFonts w:ascii="Traditional Arabic" w:hAnsi="Traditional Arabic" w:cs="Traditional Arabic" w:hint="cs"/>
          <w:sz w:val="32"/>
          <w:szCs w:val="32"/>
          <w:rtl/>
        </w:rPr>
        <w:t>وكذلك تهدف الشركة الى تنويع منتوجاتها مستقبلا.</w:t>
      </w:r>
    </w:p>
    <w:p w:rsidR="00E818D7" w:rsidRDefault="00E818D7" w:rsidP="00177533">
      <w:pPr>
        <w:jc w:val="right"/>
        <w:rPr>
          <w:rFonts w:ascii="Traditional Arabic" w:hAnsi="Traditional Arabic" w:cs="Traditional Arabic"/>
          <w:sz w:val="32"/>
          <w:szCs w:val="32"/>
          <w:rtl/>
        </w:rPr>
      </w:pPr>
    </w:p>
    <w:p w:rsidR="00CB4928" w:rsidRPr="00251DB1" w:rsidRDefault="00CB4928" w:rsidP="00EB00B4">
      <w:pPr>
        <w:bidi/>
        <w:jc w:val="both"/>
        <w:rPr>
          <w:rFonts w:ascii="Traditional Arabic" w:hAnsi="Traditional Arabic" w:cs="Traditional Arabic"/>
          <w:b/>
          <w:bCs/>
          <w:sz w:val="32"/>
          <w:szCs w:val="32"/>
          <w:rtl/>
        </w:rPr>
      </w:pPr>
      <w:r w:rsidRPr="00251DB1">
        <w:rPr>
          <w:rFonts w:ascii="Traditional Arabic" w:hAnsi="Traditional Arabic" w:cs="Traditional Arabic" w:hint="cs"/>
          <w:b/>
          <w:bCs/>
          <w:sz w:val="32"/>
          <w:szCs w:val="32"/>
          <w:rtl/>
        </w:rPr>
        <w:lastRenderedPageBreak/>
        <w:t xml:space="preserve">ثانيا دور الشركة في التنمية </w:t>
      </w:r>
      <w:r w:rsidR="00395A5D" w:rsidRPr="00251DB1">
        <w:rPr>
          <w:rFonts w:ascii="Traditional Arabic" w:hAnsi="Traditional Arabic" w:cs="Traditional Arabic" w:hint="cs"/>
          <w:b/>
          <w:bCs/>
          <w:sz w:val="32"/>
          <w:szCs w:val="32"/>
          <w:rtl/>
        </w:rPr>
        <w:t>الاقتصادية</w:t>
      </w:r>
      <w:r w:rsidR="004727C8">
        <w:rPr>
          <w:rStyle w:val="Appelnotedebasdep"/>
          <w:rFonts w:ascii="Traditional Arabic" w:hAnsi="Traditional Arabic" w:cs="Traditional Arabic"/>
          <w:b/>
          <w:bCs/>
          <w:sz w:val="32"/>
          <w:szCs w:val="32"/>
          <w:rtl/>
        </w:rPr>
        <w:footnoteReference w:id="43"/>
      </w:r>
    </w:p>
    <w:p w:rsidR="00177533" w:rsidRPr="00177533" w:rsidRDefault="00CB4928" w:rsidP="00251DB1">
      <w:pPr>
        <w:bidi/>
        <w:jc w:val="both"/>
        <w:rPr>
          <w:rFonts w:ascii="Traditional Arabic" w:hAnsi="Traditional Arabic" w:cs="Traditional Arabic"/>
          <w:sz w:val="32"/>
          <w:szCs w:val="32"/>
        </w:rPr>
      </w:pPr>
      <w:r>
        <w:rPr>
          <w:rFonts w:ascii="Traditional Arabic" w:hAnsi="Traditional Arabic" w:cs="Traditional Arabic" w:hint="cs"/>
          <w:sz w:val="32"/>
          <w:szCs w:val="32"/>
          <w:rtl/>
        </w:rPr>
        <w:t>تلعب شركة الكهرباء والطاقات المتجددة دورا هاما في التنمية الاقتصادية نظرا للاطار الذي تنشط فيها الشركة والمتمثل في انتاج الكهرباء عن طريق الطاقات البديلة( الطاقة الشمسية، الرياح )</w:t>
      </w:r>
      <w:r w:rsidR="0098690D">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فيكمن استغلالها الى مدى بعيدا عكس الطريقة القديمة والتي تعتمد على الوقود والغاز ..الخ من المنتوجات البترولية والتي تتميز بمحدوديتها والأضرار المترتب عنها مثل التلوث البيئي</w:t>
      </w:r>
      <w:r w:rsidR="0098690D">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وهي نقطة البداية للانتقال من الاعتماد الجزائر </w:t>
      </w:r>
      <w:r w:rsidR="00686FFC">
        <w:rPr>
          <w:rFonts w:ascii="Traditional Arabic" w:hAnsi="Traditional Arabic" w:cs="Traditional Arabic" w:hint="cs"/>
          <w:sz w:val="32"/>
          <w:szCs w:val="32"/>
          <w:rtl/>
        </w:rPr>
        <w:t>على الثروات الب</w:t>
      </w:r>
      <w:r w:rsidR="00E26BD9">
        <w:rPr>
          <w:rFonts w:ascii="Traditional Arabic" w:hAnsi="Traditional Arabic" w:cs="Traditional Arabic" w:hint="cs"/>
          <w:sz w:val="32"/>
          <w:szCs w:val="32"/>
          <w:rtl/>
        </w:rPr>
        <w:t>ا</w:t>
      </w:r>
      <w:r w:rsidR="00686FFC">
        <w:rPr>
          <w:rFonts w:ascii="Traditional Arabic" w:hAnsi="Traditional Arabic" w:cs="Traditional Arabic" w:hint="cs"/>
          <w:sz w:val="32"/>
          <w:szCs w:val="32"/>
          <w:rtl/>
        </w:rPr>
        <w:t xml:space="preserve">طنية اعتمادا كليا الى الاعتماد على الطاقات المتجددة. </w:t>
      </w:r>
    </w:p>
    <w:p w:rsidR="009A55E8" w:rsidRDefault="009A55E8" w:rsidP="002B32FE">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9A55E8" w:rsidRDefault="009A55E8" w:rsidP="009A55E8">
      <w:pPr>
        <w:bidi/>
        <w:jc w:val="both"/>
        <w:rPr>
          <w:rFonts w:ascii="Traditional Arabic" w:hAnsi="Traditional Arabic" w:cs="Traditional Arabic"/>
          <w:b/>
          <w:bCs/>
          <w:sz w:val="32"/>
          <w:szCs w:val="32"/>
          <w:rtl/>
        </w:rPr>
      </w:pPr>
    </w:p>
    <w:p w:rsidR="0024791E" w:rsidRPr="00482419" w:rsidRDefault="00AA65C8" w:rsidP="009A55E8">
      <w:pPr>
        <w:bidi/>
        <w:jc w:val="both"/>
        <w:rPr>
          <w:rFonts w:ascii="Traditional Arabic" w:hAnsi="Traditional Arabic" w:cs="Traditional Arabic"/>
          <w:b/>
          <w:bCs/>
          <w:sz w:val="32"/>
          <w:szCs w:val="32"/>
        </w:rPr>
      </w:pPr>
      <w:r w:rsidRPr="00482419">
        <w:rPr>
          <w:rFonts w:ascii="Traditional Arabic" w:hAnsi="Traditional Arabic" w:cs="Traditional Arabic" w:hint="cs"/>
          <w:b/>
          <w:bCs/>
          <w:sz w:val="32"/>
          <w:szCs w:val="32"/>
          <w:rtl/>
        </w:rPr>
        <w:lastRenderedPageBreak/>
        <w:t xml:space="preserve">المبحث الثاني: </w:t>
      </w:r>
      <w:r w:rsidR="006D4339" w:rsidRPr="00482419">
        <w:rPr>
          <w:rFonts w:ascii="Traditional Arabic" w:hAnsi="Traditional Arabic" w:cs="Traditional Arabic" w:hint="cs"/>
          <w:b/>
          <w:bCs/>
          <w:sz w:val="32"/>
          <w:szCs w:val="32"/>
          <w:rtl/>
        </w:rPr>
        <w:t xml:space="preserve">تدقيق المخزونات في </w:t>
      </w:r>
      <w:r w:rsidR="00BD6B8C" w:rsidRPr="00482419">
        <w:rPr>
          <w:rFonts w:ascii="Traditional Arabic" w:hAnsi="Traditional Arabic" w:cs="Traditional Arabic" w:hint="cs"/>
          <w:b/>
          <w:bCs/>
          <w:sz w:val="32"/>
          <w:szCs w:val="32"/>
          <w:rtl/>
        </w:rPr>
        <w:t>(</w:t>
      </w:r>
      <w:r w:rsidR="006D4339" w:rsidRPr="00482419">
        <w:rPr>
          <w:rFonts w:ascii="Traditional Arabic" w:hAnsi="Traditional Arabic" w:cs="Traditional Arabic"/>
          <w:b/>
          <w:bCs/>
          <w:sz w:val="32"/>
          <w:szCs w:val="32"/>
        </w:rPr>
        <w:t>SKTM</w:t>
      </w:r>
      <w:r w:rsidR="00BD6B8C" w:rsidRPr="00482419">
        <w:rPr>
          <w:rFonts w:ascii="Traditional Arabic" w:hAnsi="Traditional Arabic" w:cs="Traditional Arabic" w:hint="cs"/>
          <w:b/>
          <w:bCs/>
          <w:sz w:val="32"/>
          <w:szCs w:val="32"/>
          <w:rtl/>
        </w:rPr>
        <w:t>)</w:t>
      </w:r>
    </w:p>
    <w:p w:rsidR="00AA65C8" w:rsidRPr="00C409A0" w:rsidRDefault="00AA65C8" w:rsidP="002B32FE">
      <w:pPr>
        <w:bidi/>
        <w:jc w:val="both"/>
        <w:rPr>
          <w:rFonts w:ascii="Traditional Arabic" w:hAnsi="Traditional Arabic" w:cs="Traditional Arabic"/>
          <w:b/>
          <w:bCs/>
          <w:sz w:val="32"/>
          <w:szCs w:val="32"/>
          <w:rtl/>
        </w:rPr>
      </w:pPr>
      <w:r w:rsidRPr="00C409A0">
        <w:rPr>
          <w:rFonts w:ascii="Traditional Arabic" w:hAnsi="Traditional Arabic" w:cs="Traditional Arabic" w:hint="cs"/>
          <w:b/>
          <w:bCs/>
          <w:sz w:val="32"/>
          <w:szCs w:val="32"/>
          <w:rtl/>
        </w:rPr>
        <w:t>المطلب الأول: عرض عام حول المخزونات:</w:t>
      </w:r>
    </w:p>
    <w:p w:rsidR="00AA65C8" w:rsidRPr="00C409A0" w:rsidRDefault="00FF231A" w:rsidP="005176FF">
      <w:pPr>
        <w:bidi/>
        <w:jc w:val="both"/>
        <w:rPr>
          <w:rFonts w:ascii="Traditional Arabic" w:hAnsi="Traditional Arabic" w:cs="Traditional Arabic"/>
          <w:b/>
          <w:bCs/>
          <w:sz w:val="32"/>
          <w:szCs w:val="32"/>
          <w:rtl/>
        </w:rPr>
      </w:pPr>
      <w:r w:rsidRPr="00C409A0">
        <w:rPr>
          <w:rFonts w:ascii="Traditional Arabic" w:hAnsi="Traditional Arabic" w:cs="Traditional Arabic" w:hint="cs"/>
          <w:b/>
          <w:bCs/>
          <w:sz w:val="32"/>
          <w:szCs w:val="32"/>
          <w:rtl/>
        </w:rPr>
        <w:t>الفرع الأول: تعريف المخزونات</w:t>
      </w:r>
    </w:p>
    <w:p w:rsidR="00FF231A" w:rsidRDefault="00FF231A" w:rsidP="002B32FE">
      <w:pPr>
        <w:bidi/>
        <w:jc w:val="both"/>
        <w:rPr>
          <w:rFonts w:ascii="Traditional Arabic" w:hAnsi="Traditional Arabic" w:cs="Traditional Arabic"/>
          <w:sz w:val="32"/>
          <w:szCs w:val="32"/>
          <w:rtl/>
        </w:rPr>
      </w:pPr>
      <w:r w:rsidRPr="00FF231A">
        <w:rPr>
          <w:rFonts w:ascii="Traditional Arabic" w:hAnsi="Traditional Arabic" w:cs="Traditional Arabic" w:hint="cs"/>
          <w:sz w:val="32"/>
          <w:szCs w:val="32"/>
          <w:rtl/>
        </w:rPr>
        <w:t>يعرفبأنه</w:t>
      </w:r>
      <w:r w:rsidR="006526BA">
        <w:rPr>
          <w:rFonts w:ascii="Traditional Arabic" w:hAnsi="Traditional Arabic" w:cs="Traditional Arabic" w:hint="cs"/>
          <w:sz w:val="32"/>
          <w:szCs w:val="32"/>
          <w:rtl/>
        </w:rPr>
        <w:t>"</w:t>
      </w:r>
      <w:r w:rsidRPr="00FF231A">
        <w:rPr>
          <w:rFonts w:ascii="Traditional Arabic" w:hAnsi="Traditional Arabic" w:cs="Traditional Arabic" w:hint="cs"/>
          <w:sz w:val="32"/>
          <w:szCs w:val="32"/>
          <w:rtl/>
        </w:rPr>
        <w:t>الأصلالمحتفظبهبغرضالبيعضمنالنشاطالعاديللمؤسسة،أويحتفظبه</w:t>
      </w:r>
      <w:r w:rsidR="002B1CE9">
        <w:rPr>
          <w:rFonts w:ascii="Traditional Arabic" w:hAnsi="Traditional Arabic" w:cs="Traditional Arabic" w:hint="cs"/>
          <w:sz w:val="32"/>
          <w:szCs w:val="32"/>
          <w:rtl/>
        </w:rPr>
        <w:t>على</w:t>
      </w:r>
      <w:r w:rsidRPr="00FF231A">
        <w:rPr>
          <w:rFonts w:ascii="Traditional Arabic" w:hAnsi="Traditional Arabic" w:cs="Traditional Arabic" w:hint="cs"/>
          <w:sz w:val="32"/>
          <w:szCs w:val="32"/>
          <w:rtl/>
        </w:rPr>
        <w:t>شكلموادخامتستخدمفيمراحلالإنتاجليصبحقابلاللبيع،أوالمحتفظبهفيشكلموادخامأومهماتتستخدمفيمراحلالإنتاج،أوفيتقديمالخدمات</w:t>
      </w:r>
      <w:r>
        <w:rPr>
          <w:rFonts w:ascii="Traditional Arabic" w:hAnsi="Traditional Arabic" w:cs="Traditional Arabic" w:hint="cs"/>
          <w:sz w:val="32"/>
          <w:szCs w:val="32"/>
          <w:rtl/>
        </w:rPr>
        <w:t>.</w:t>
      </w:r>
      <w:r w:rsidRPr="00FF231A">
        <w:rPr>
          <w:rFonts w:ascii="Traditional Arabic" w:hAnsi="Traditional Arabic" w:cs="Traditional Arabic" w:hint="cs"/>
          <w:sz w:val="32"/>
          <w:szCs w:val="32"/>
          <w:rtl/>
        </w:rPr>
        <w:t>ولذلكيمكنالقولبأنالمخزونيمكنأنيشملالبضاعةالمشت</w:t>
      </w:r>
      <w:r>
        <w:rPr>
          <w:rFonts w:ascii="Traditional Arabic" w:hAnsi="Traditional Arabic" w:cs="Traditional Arabic" w:hint="cs"/>
          <w:sz w:val="32"/>
          <w:szCs w:val="32"/>
          <w:rtl/>
          <w:lang w:bidi="ar-DZ"/>
        </w:rPr>
        <w:t>راة</w:t>
      </w:r>
      <w:r w:rsidRPr="00FF231A">
        <w:rPr>
          <w:rFonts w:ascii="Traditional Arabic" w:hAnsi="Traditional Arabic" w:cs="Traditional Arabic" w:hint="cs"/>
          <w:sz w:val="32"/>
          <w:szCs w:val="32"/>
          <w:rtl/>
        </w:rPr>
        <w:t>بغرضإعادةبيعهافيحالةالمؤسسةالتجاريةأو</w:t>
      </w:r>
      <w:r>
        <w:rPr>
          <w:rFonts w:ascii="Traditional Arabic" w:hAnsi="Traditional Arabic" w:cs="Traditional Arabic" w:hint="cs"/>
          <w:sz w:val="32"/>
          <w:szCs w:val="32"/>
          <w:rtl/>
        </w:rPr>
        <w:t xml:space="preserve">لغرض </w:t>
      </w:r>
      <w:r w:rsidRPr="00FF231A">
        <w:rPr>
          <w:rFonts w:ascii="Traditional Arabic" w:hAnsi="Traditional Arabic" w:cs="Traditional Arabic" w:hint="cs"/>
          <w:sz w:val="32"/>
          <w:szCs w:val="32"/>
          <w:rtl/>
        </w:rPr>
        <w:t>الإنتاجفيحالةالمؤسسة</w:t>
      </w:r>
      <w:r>
        <w:rPr>
          <w:rFonts w:ascii="Traditional Arabic" w:hAnsi="Traditional Arabic" w:cs="Traditional Arabic" w:hint="cs"/>
          <w:sz w:val="32"/>
          <w:szCs w:val="32"/>
          <w:rtl/>
        </w:rPr>
        <w:t xml:space="preserve"> الإنتاجية</w:t>
      </w:r>
      <w:r w:rsidR="006526BA">
        <w:rPr>
          <w:rFonts w:ascii="Traditional Arabic" w:hAnsi="Traditional Arabic" w:cs="Traditional Arabic" w:hint="cs"/>
          <w:sz w:val="32"/>
          <w:szCs w:val="32"/>
          <w:rtl/>
        </w:rPr>
        <w:t>"</w:t>
      </w:r>
      <w:r w:rsidR="005176FF">
        <w:rPr>
          <w:rStyle w:val="Appelnotedebasdep"/>
          <w:rFonts w:ascii="Traditional Arabic" w:hAnsi="Traditional Arabic" w:cs="Traditional Arabic"/>
          <w:sz w:val="32"/>
          <w:szCs w:val="32"/>
          <w:rtl/>
        </w:rPr>
        <w:footnoteReference w:id="44"/>
      </w:r>
      <w:r>
        <w:rPr>
          <w:rFonts w:ascii="Traditional Arabic" w:hAnsi="Traditional Arabic" w:cs="Traditional Arabic" w:hint="cs"/>
          <w:sz w:val="32"/>
          <w:szCs w:val="32"/>
          <w:rtl/>
        </w:rPr>
        <w:t>.</w:t>
      </w:r>
    </w:p>
    <w:p w:rsidR="00FF231A" w:rsidRDefault="00FF231A" w:rsidP="002E00FE">
      <w:pPr>
        <w:bidi/>
        <w:jc w:val="both"/>
        <w:rPr>
          <w:rFonts w:ascii="Traditional Arabic" w:hAnsi="Traditional Arabic" w:cs="Traditional Arabic"/>
          <w:sz w:val="32"/>
          <w:szCs w:val="32"/>
          <w:rtl/>
        </w:rPr>
      </w:pPr>
      <w:r w:rsidRPr="00FF231A">
        <w:rPr>
          <w:rFonts w:ascii="Traditional Arabic" w:hAnsi="Traditional Arabic" w:cs="Traditional Arabic" w:hint="cs"/>
          <w:sz w:val="32"/>
          <w:szCs w:val="32"/>
          <w:rtl/>
        </w:rPr>
        <w:t>كمايعرفالمخزونحسبالنظامالمحاسبيالماليعلىأساس</w:t>
      </w:r>
      <w:r w:rsidR="006526BA">
        <w:rPr>
          <w:rFonts w:ascii="Traditional Arabic" w:hAnsi="Traditional Arabic" w:cs="Traditional Arabic" w:hint="cs"/>
          <w:sz w:val="32"/>
          <w:szCs w:val="32"/>
          <w:rtl/>
        </w:rPr>
        <w:t>"</w:t>
      </w:r>
      <w:r w:rsidRPr="00FF231A">
        <w:rPr>
          <w:rFonts w:ascii="Traditional Arabic" w:hAnsi="Traditional Arabic" w:cs="Traditional Arabic" w:hint="cs"/>
          <w:sz w:val="32"/>
          <w:szCs w:val="32"/>
          <w:rtl/>
        </w:rPr>
        <w:t>أصولتمتلكهاالمؤسسة،وتكونموجهةللبيعفيإطار</w:t>
      </w:r>
      <w:r w:rsidR="00782700" w:rsidRPr="00FF231A">
        <w:rPr>
          <w:rFonts w:ascii="Traditional Arabic" w:hAnsi="Traditional Arabic" w:cs="Traditional Arabic" w:hint="cs"/>
          <w:sz w:val="32"/>
          <w:szCs w:val="32"/>
          <w:rtl/>
        </w:rPr>
        <w:t>الاستغلال</w:t>
      </w:r>
      <w:r w:rsidRPr="00FF231A">
        <w:rPr>
          <w:rFonts w:ascii="Traditional Arabic" w:hAnsi="Traditional Arabic" w:cs="Traditional Arabic" w:hint="cs"/>
          <w:sz w:val="32"/>
          <w:szCs w:val="32"/>
          <w:rtl/>
        </w:rPr>
        <w:t>الجاريأوقيد</w:t>
      </w:r>
      <w:r w:rsidR="00782700" w:rsidRPr="00FF231A">
        <w:rPr>
          <w:rFonts w:ascii="Traditional Arabic" w:hAnsi="Traditional Arabic" w:cs="Traditional Arabic" w:hint="cs"/>
          <w:sz w:val="32"/>
          <w:szCs w:val="32"/>
          <w:rtl/>
        </w:rPr>
        <w:t>الإنجاز</w:t>
      </w:r>
      <w:r w:rsidRPr="00FF231A">
        <w:rPr>
          <w:rFonts w:ascii="Traditional Arabic" w:hAnsi="Traditional Arabic" w:cs="Traditional Arabic" w:hint="cs"/>
          <w:sz w:val="32"/>
          <w:szCs w:val="32"/>
          <w:rtl/>
        </w:rPr>
        <w:t>،أوموادأوليةأو</w:t>
      </w:r>
      <w:r w:rsidR="00204688" w:rsidRPr="00204688">
        <w:rPr>
          <w:rFonts w:ascii="Traditional Arabic" w:hAnsi="Traditional Arabic" w:cs="Traditional Arabic" w:hint="cs"/>
          <w:sz w:val="32"/>
          <w:szCs w:val="32"/>
          <w:rtl/>
        </w:rPr>
        <w:t>لوازمموجهةللاستهلاكخلالعملياتالإنتاج،أوتقديمخدمات</w:t>
      </w:r>
      <w:r w:rsidR="006526BA">
        <w:rPr>
          <w:rFonts w:ascii="Traditional Arabic" w:hAnsi="Traditional Arabic" w:cs="Traditional Arabic" w:hint="cs"/>
          <w:sz w:val="32"/>
          <w:szCs w:val="32"/>
          <w:rtl/>
        </w:rPr>
        <w:t>"</w:t>
      </w:r>
      <w:r w:rsidR="002C75F7">
        <w:rPr>
          <w:rStyle w:val="Appelnotedebasdep"/>
          <w:rFonts w:ascii="Traditional Arabic" w:hAnsi="Traditional Arabic" w:cs="Traditional Arabic"/>
          <w:sz w:val="32"/>
          <w:szCs w:val="32"/>
          <w:rtl/>
        </w:rPr>
        <w:footnoteReference w:id="45"/>
      </w:r>
      <w:r w:rsidR="00204688" w:rsidRPr="00204688">
        <w:rPr>
          <w:rFonts w:ascii="Traditional Arabic" w:hAnsi="Traditional Arabic" w:cs="Traditional Arabic"/>
          <w:sz w:val="32"/>
          <w:szCs w:val="32"/>
          <w:rtl/>
        </w:rPr>
        <w:t>.</w:t>
      </w:r>
    </w:p>
    <w:p w:rsidR="00204688" w:rsidRDefault="00204688" w:rsidP="002B32F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ويمكن أن نعرف المخزون حسب شركة </w:t>
      </w:r>
      <w:r w:rsidR="00B83EBB">
        <w:rPr>
          <w:rFonts w:ascii="Traditional Arabic" w:hAnsi="Traditional Arabic" w:cs="Traditional Arabic" w:hint="cs"/>
          <w:sz w:val="32"/>
          <w:szCs w:val="32"/>
          <w:rtl/>
        </w:rPr>
        <w:t>ا</w:t>
      </w:r>
      <w:r>
        <w:rPr>
          <w:rFonts w:ascii="Traditional Arabic" w:hAnsi="Traditional Arabic" w:cs="Traditional Arabic" w:hint="cs"/>
          <w:sz w:val="32"/>
          <w:szCs w:val="32"/>
          <w:rtl/>
        </w:rPr>
        <w:t>لكهرباء والطاقات المتجددة على أنه: " الأصل المحتفظ عليه في مخازن الشركة لغرض الإنتاج وقد يكون هذا المخزون عبارة عن مواد أولية مثل: الوقود، المازوت وقد يكون عبارة عن قطع غيار تستعمل لتجديد معداتها ويحتوي المخزون على التموينيات اللازمة في عمليات الإنتاج "</w:t>
      </w:r>
      <w:r w:rsidR="002C75F7">
        <w:rPr>
          <w:rStyle w:val="Appelnotedebasdep"/>
          <w:rFonts w:ascii="Traditional Arabic" w:hAnsi="Traditional Arabic" w:cs="Traditional Arabic"/>
          <w:sz w:val="32"/>
          <w:szCs w:val="32"/>
          <w:rtl/>
        </w:rPr>
        <w:footnoteReference w:id="46"/>
      </w:r>
      <w:r>
        <w:rPr>
          <w:rFonts w:ascii="Traditional Arabic" w:hAnsi="Traditional Arabic" w:cs="Traditional Arabic" w:hint="cs"/>
          <w:sz w:val="32"/>
          <w:szCs w:val="32"/>
          <w:rtl/>
        </w:rPr>
        <w:t>.</w:t>
      </w:r>
    </w:p>
    <w:p w:rsidR="00204688" w:rsidRDefault="00C409A0" w:rsidP="00EB00B4">
      <w:pPr>
        <w:bidi/>
        <w:jc w:val="both"/>
        <w:rPr>
          <w:rFonts w:ascii="Traditional Arabic" w:hAnsi="Traditional Arabic" w:cs="Traditional Arabic"/>
          <w:b/>
          <w:bCs/>
          <w:sz w:val="32"/>
          <w:szCs w:val="32"/>
          <w:rtl/>
        </w:rPr>
      </w:pPr>
      <w:r w:rsidRPr="00C409A0">
        <w:rPr>
          <w:rFonts w:ascii="Traditional Arabic" w:hAnsi="Traditional Arabic" w:cs="Traditional Arabic" w:hint="cs"/>
          <w:b/>
          <w:bCs/>
          <w:sz w:val="32"/>
          <w:szCs w:val="32"/>
          <w:rtl/>
        </w:rPr>
        <w:t>الفرع الثاني: أهمية المخزون</w:t>
      </w:r>
      <w:r w:rsidR="002C75F7">
        <w:rPr>
          <w:rStyle w:val="Appelnotedebasdep"/>
          <w:rFonts w:ascii="Traditional Arabic" w:hAnsi="Traditional Arabic" w:cs="Traditional Arabic"/>
          <w:b/>
          <w:bCs/>
          <w:sz w:val="32"/>
          <w:szCs w:val="32"/>
          <w:rtl/>
        </w:rPr>
        <w:footnoteReference w:id="47"/>
      </w:r>
    </w:p>
    <w:p w:rsidR="003B103A" w:rsidRPr="003B103A" w:rsidRDefault="003B103A" w:rsidP="0098690D">
      <w:pPr>
        <w:pStyle w:val="Paragraphedeliste"/>
        <w:numPr>
          <w:ilvl w:val="0"/>
          <w:numId w:val="10"/>
        </w:numPr>
        <w:bidi/>
        <w:spacing w:line="276" w:lineRule="auto"/>
        <w:jc w:val="both"/>
        <w:rPr>
          <w:rFonts w:ascii="Traditional Arabic" w:hAnsi="Traditional Arabic" w:cs="Traditional Arabic"/>
          <w:sz w:val="32"/>
          <w:szCs w:val="32"/>
          <w:rtl/>
        </w:rPr>
      </w:pPr>
      <w:r w:rsidRPr="003B103A">
        <w:rPr>
          <w:rFonts w:ascii="Traditional Arabic" w:hAnsi="Traditional Arabic" w:cs="Traditional Arabic" w:hint="cs"/>
          <w:sz w:val="32"/>
          <w:szCs w:val="32"/>
          <w:rtl/>
        </w:rPr>
        <w:t>يمثلالمخزوننسبةمرتفعةمنإجماليحجمالأموالالمستثمرةفيالمؤسسة،قدتصلفيالمؤسساتالصناعية إلىمايزيدعن</w:t>
      </w:r>
      <w:r w:rsidRPr="003B103A">
        <w:rPr>
          <w:rFonts w:ascii="Traditional Arabic" w:hAnsi="Traditional Arabic" w:cs="Traditional Arabic"/>
          <w:sz w:val="32"/>
          <w:szCs w:val="32"/>
          <w:rtl/>
        </w:rPr>
        <w:t xml:space="preserve"> % 50 </w:t>
      </w:r>
      <w:r w:rsidRPr="003B103A">
        <w:rPr>
          <w:rFonts w:ascii="Traditional Arabic" w:hAnsi="Traditional Arabic" w:cs="Traditional Arabic" w:hint="cs"/>
          <w:sz w:val="32"/>
          <w:szCs w:val="32"/>
          <w:rtl/>
        </w:rPr>
        <w:t>وفيالمؤسساتالتجاريةيتراوحمابين</w:t>
      </w:r>
      <w:r w:rsidRPr="003B103A">
        <w:rPr>
          <w:rFonts w:ascii="Traditional Arabic" w:hAnsi="Traditional Arabic" w:cs="Traditional Arabic"/>
          <w:sz w:val="32"/>
          <w:szCs w:val="32"/>
          <w:rtl/>
        </w:rPr>
        <w:t xml:space="preserve"> % 52 </w:t>
      </w:r>
      <w:r w:rsidRPr="003B103A">
        <w:rPr>
          <w:rFonts w:ascii="Traditional Arabic" w:hAnsi="Traditional Arabic" w:cs="Traditional Arabic" w:hint="cs"/>
          <w:sz w:val="32"/>
          <w:szCs w:val="32"/>
          <w:rtl/>
        </w:rPr>
        <w:t>إلى</w:t>
      </w:r>
      <w:r w:rsidRPr="003B103A">
        <w:rPr>
          <w:rFonts w:ascii="Traditional Arabic" w:hAnsi="Traditional Arabic" w:cs="Traditional Arabic"/>
          <w:sz w:val="32"/>
          <w:szCs w:val="32"/>
          <w:rtl/>
        </w:rPr>
        <w:t xml:space="preserve"> % 75 </w:t>
      </w:r>
      <w:r w:rsidRPr="003B103A">
        <w:rPr>
          <w:rFonts w:ascii="Traditional Arabic" w:hAnsi="Traditional Arabic" w:cs="Traditional Arabic" w:hint="cs"/>
          <w:sz w:val="32"/>
          <w:szCs w:val="32"/>
          <w:rtl/>
        </w:rPr>
        <w:t>منإجماليرؤوسالأموال المتاحة</w:t>
      </w:r>
      <w:r w:rsidR="0098690D">
        <w:rPr>
          <w:rFonts w:ascii="Traditional Arabic" w:hAnsi="Traditional Arabic" w:cs="Traditional Arabic" w:hint="cs"/>
          <w:sz w:val="32"/>
          <w:szCs w:val="32"/>
          <w:rtl/>
        </w:rPr>
        <w:t>؛</w:t>
      </w:r>
    </w:p>
    <w:p w:rsidR="00C409A0" w:rsidRDefault="003B103A" w:rsidP="0098690D">
      <w:pPr>
        <w:pStyle w:val="Paragraphedeliste"/>
        <w:numPr>
          <w:ilvl w:val="0"/>
          <w:numId w:val="10"/>
        </w:numPr>
        <w:bidi/>
        <w:spacing w:line="276" w:lineRule="auto"/>
        <w:jc w:val="both"/>
        <w:rPr>
          <w:rFonts w:ascii="Traditional Arabic" w:hAnsi="Traditional Arabic" w:cs="Traditional Arabic"/>
          <w:sz w:val="32"/>
          <w:szCs w:val="32"/>
        </w:rPr>
      </w:pPr>
      <w:r w:rsidRPr="003B103A">
        <w:rPr>
          <w:rFonts w:ascii="Traditional Arabic" w:hAnsi="Traditional Arabic" w:cs="Traditional Arabic" w:hint="cs"/>
          <w:sz w:val="32"/>
          <w:szCs w:val="32"/>
          <w:rtl/>
        </w:rPr>
        <w:t>نظراللحجمالكبيرالذييمثلهالمخزونمنإجماليحجمالأموالالمستثمرةفإنهيؤثرعلى</w:t>
      </w:r>
      <w:r w:rsidR="006526BA">
        <w:rPr>
          <w:rFonts w:ascii="Traditional Arabic" w:hAnsi="Traditional Arabic" w:cs="Traditional Arabic" w:hint="cs"/>
          <w:sz w:val="32"/>
          <w:szCs w:val="32"/>
          <w:rtl/>
        </w:rPr>
        <w:t xml:space="preserve">نشاط </w:t>
      </w:r>
      <w:r w:rsidRPr="003B103A">
        <w:rPr>
          <w:rFonts w:ascii="Traditional Arabic" w:hAnsi="Traditional Arabic" w:cs="Traditional Arabic" w:hint="cs"/>
          <w:sz w:val="32"/>
          <w:szCs w:val="32"/>
          <w:rtl/>
        </w:rPr>
        <w:t>المؤسسة،حيثتمثلتكلفةالاحتفاظبالمخزوننسبامرتفعةلايمكنالاستهانة</w:t>
      </w:r>
      <w:r w:rsidR="002B1CE9">
        <w:rPr>
          <w:rFonts w:ascii="Traditional Arabic" w:hAnsi="Traditional Arabic" w:cs="Traditional Arabic" w:hint="cs"/>
          <w:sz w:val="32"/>
          <w:szCs w:val="32"/>
          <w:rtl/>
        </w:rPr>
        <w:t xml:space="preserve"> بها</w:t>
      </w:r>
      <w:r w:rsidR="0098690D">
        <w:rPr>
          <w:rFonts w:ascii="Traditional Arabic" w:hAnsi="Traditional Arabic" w:cs="Traditional Arabic" w:hint="cs"/>
          <w:sz w:val="32"/>
          <w:szCs w:val="32"/>
          <w:rtl/>
        </w:rPr>
        <w:t>؛</w:t>
      </w:r>
    </w:p>
    <w:p w:rsidR="006526BA" w:rsidRDefault="006526BA" w:rsidP="00BC30B3">
      <w:pPr>
        <w:pStyle w:val="Paragraphedeliste"/>
        <w:numPr>
          <w:ilvl w:val="0"/>
          <w:numId w:val="10"/>
        </w:numPr>
        <w:bidi/>
        <w:spacing w:line="276" w:lineRule="auto"/>
        <w:jc w:val="both"/>
        <w:rPr>
          <w:rFonts w:ascii="Traditional Arabic" w:hAnsi="Traditional Arabic" w:cs="Traditional Arabic"/>
          <w:sz w:val="32"/>
          <w:szCs w:val="32"/>
        </w:rPr>
      </w:pPr>
      <w:r w:rsidRPr="006526BA">
        <w:rPr>
          <w:rFonts w:ascii="Traditional Arabic" w:hAnsi="Traditional Arabic" w:cs="Traditional Arabic" w:hint="cs"/>
          <w:sz w:val="32"/>
          <w:szCs w:val="32"/>
          <w:rtl/>
        </w:rPr>
        <w:t>عدمقدرةالمؤسساتعلىالاستغناءعنالمخزون،وذلكلتأمينقدرمعينمن</w:t>
      </w:r>
      <w:r>
        <w:rPr>
          <w:rFonts w:ascii="Traditional Arabic" w:hAnsi="Traditional Arabic" w:cs="Traditional Arabic" w:hint="cs"/>
          <w:sz w:val="32"/>
          <w:szCs w:val="32"/>
          <w:rtl/>
        </w:rPr>
        <w:t>الاحتياط ل</w:t>
      </w:r>
      <w:r w:rsidRPr="006526BA">
        <w:rPr>
          <w:rFonts w:ascii="Traditional Arabic" w:hAnsi="Traditional Arabic" w:cs="Traditional Arabic" w:hint="cs"/>
          <w:sz w:val="32"/>
          <w:szCs w:val="32"/>
          <w:rtl/>
        </w:rPr>
        <w:t>لإنتاج</w:t>
      </w:r>
      <w:r w:rsidR="0098690D">
        <w:rPr>
          <w:rFonts w:ascii="Traditional Arabic" w:hAnsi="Traditional Arabic" w:cs="Traditional Arabic" w:hint="cs"/>
          <w:sz w:val="32"/>
          <w:szCs w:val="32"/>
          <w:rtl/>
        </w:rPr>
        <w:t>؛</w:t>
      </w:r>
      <w:r w:rsidRPr="006526BA">
        <w:rPr>
          <w:rFonts w:ascii="Traditional Arabic" w:hAnsi="Traditional Arabic" w:cs="Traditional Arabic" w:hint="cs"/>
          <w:sz w:val="32"/>
          <w:szCs w:val="32"/>
          <w:rtl/>
        </w:rPr>
        <w:t>والاستخدامفيمؤسساتصناعيةولذلكفإنتكلفةالمخزونإجباريةلايمكنتجنبهاعلىالإطلاق</w:t>
      </w:r>
      <w:r>
        <w:rPr>
          <w:rFonts w:ascii="Traditional Arabic" w:hAnsi="Traditional Arabic" w:cs="Traditional Arabic" w:hint="cs"/>
          <w:sz w:val="32"/>
          <w:szCs w:val="32"/>
          <w:rtl/>
        </w:rPr>
        <w:t>.</w:t>
      </w:r>
    </w:p>
    <w:p w:rsidR="006526BA" w:rsidRDefault="006526BA" w:rsidP="0098690D">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ه</w:t>
      </w:r>
      <w:r w:rsidRPr="006526BA">
        <w:rPr>
          <w:rFonts w:ascii="Traditional Arabic" w:hAnsi="Traditional Arabic" w:cs="Traditional Arabic" w:hint="cs"/>
          <w:sz w:val="32"/>
          <w:szCs w:val="32"/>
          <w:rtl/>
        </w:rPr>
        <w:t>ناكتأثيركبيرللمخزونعلىأرباحالمؤسسة،ذلكأنتحقيقأيةوفوراتفيتكلفةالمخزونيؤديبالضرورةإلىزيادةمجزيةفيالأرباح</w:t>
      </w:r>
      <w:r w:rsidR="0098690D">
        <w:rPr>
          <w:rFonts w:ascii="Traditional Arabic" w:hAnsi="Traditional Arabic" w:cs="Traditional Arabic" w:hint="cs"/>
          <w:sz w:val="32"/>
          <w:szCs w:val="32"/>
          <w:rtl/>
        </w:rPr>
        <w:t>؛</w:t>
      </w:r>
    </w:p>
    <w:p w:rsidR="006526BA" w:rsidRDefault="006526BA" w:rsidP="00BC30B3">
      <w:pPr>
        <w:pStyle w:val="Paragraphedeliste"/>
        <w:numPr>
          <w:ilvl w:val="0"/>
          <w:numId w:val="10"/>
        </w:numPr>
        <w:bidi/>
        <w:spacing w:line="276" w:lineRule="auto"/>
        <w:jc w:val="both"/>
        <w:rPr>
          <w:rFonts w:ascii="Traditional Arabic" w:hAnsi="Traditional Arabic" w:cs="Traditional Arabic"/>
          <w:sz w:val="32"/>
          <w:szCs w:val="32"/>
        </w:rPr>
      </w:pPr>
      <w:r w:rsidRPr="006526BA">
        <w:rPr>
          <w:rFonts w:ascii="Traditional Arabic" w:hAnsi="Traditional Arabic" w:cs="Traditional Arabic" w:hint="cs"/>
          <w:sz w:val="32"/>
          <w:szCs w:val="32"/>
          <w:rtl/>
        </w:rPr>
        <w:t>إنعدمالاهتمامبالمخزونيؤديغالباإلىمشاكلأخرىعديدةبالنسبةللمؤسساتالتجاريةوالصناعيةمثل ذلكتوقفالعملياتالإنتاجيةأوعدمانتظامهاوعدمالاستجابةلرغباتالعملاءوالمستهلكين</w:t>
      </w:r>
      <w:r>
        <w:rPr>
          <w:rFonts w:ascii="Traditional Arabic" w:hAnsi="Traditional Arabic" w:cs="Traditional Arabic" w:hint="cs"/>
          <w:sz w:val="32"/>
          <w:szCs w:val="32"/>
          <w:rtl/>
        </w:rPr>
        <w:t>.</w:t>
      </w:r>
    </w:p>
    <w:p w:rsidR="006526BA" w:rsidRDefault="000F22C2" w:rsidP="008B7FF5">
      <w:pPr>
        <w:bidi/>
        <w:jc w:val="both"/>
        <w:rPr>
          <w:rFonts w:ascii="Traditional Arabic" w:hAnsi="Traditional Arabic" w:cs="Traditional Arabic"/>
          <w:sz w:val="32"/>
          <w:szCs w:val="32"/>
          <w:rtl/>
        </w:rPr>
      </w:pPr>
      <w:r w:rsidRPr="000F22C2">
        <w:rPr>
          <w:rFonts w:ascii="Traditional Arabic" w:hAnsi="Traditional Arabic" w:cs="Traditional Arabic" w:hint="cs"/>
          <w:sz w:val="32"/>
          <w:szCs w:val="32"/>
          <w:rtl/>
        </w:rPr>
        <w:t>هناكعدةأهدافرئيسيةفيمايخصوظيفةالتخزينمنها</w:t>
      </w:r>
      <w:r w:rsidR="004727C8">
        <w:rPr>
          <w:rStyle w:val="Appelnotedebasdep"/>
          <w:rFonts w:ascii="Traditional Arabic" w:hAnsi="Traditional Arabic" w:cs="Traditional Arabic"/>
          <w:sz w:val="32"/>
          <w:szCs w:val="32"/>
          <w:rtl/>
        </w:rPr>
        <w:footnoteReference w:id="48"/>
      </w:r>
      <w:r>
        <w:rPr>
          <w:rFonts w:ascii="Traditional Arabic" w:hAnsi="Traditional Arabic" w:cs="Traditional Arabic" w:hint="cs"/>
          <w:sz w:val="32"/>
          <w:szCs w:val="32"/>
          <w:rtl/>
        </w:rPr>
        <w:t>:</w:t>
      </w:r>
    </w:p>
    <w:p w:rsidR="000F22C2" w:rsidRPr="000F22C2" w:rsidRDefault="000F22C2" w:rsidP="002E00FE">
      <w:pPr>
        <w:pStyle w:val="Paragraphedeliste"/>
        <w:numPr>
          <w:ilvl w:val="0"/>
          <w:numId w:val="10"/>
        </w:numPr>
        <w:bidi/>
        <w:spacing w:line="276" w:lineRule="auto"/>
        <w:jc w:val="both"/>
        <w:rPr>
          <w:rFonts w:ascii="Traditional Arabic" w:hAnsi="Traditional Arabic" w:cs="Traditional Arabic"/>
          <w:sz w:val="32"/>
          <w:szCs w:val="32"/>
          <w:rtl/>
        </w:rPr>
      </w:pPr>
      <w:r w:rsidRPr="000F22C2">
        <w:rPr>
          <w:rFonts w:ascii="Traditional Arabic" w:hAnsi="Traditional Arabic" w:cs="Traditional Arabic" w:hint="cs"/>
          <w:sz w:val="32"/>
          <w:szCs w:val="32"/>
          <w:rtl/>
        </w:rPr>
        <w:t>ضمانالحفظالجيدللمخزونبحيث</w:t>
      </w:r>
      <w:r w:rsidR="002E00FE">
        <w:rPr>
          <w:rFonts w:ascii="Traditional Arabic" w:hAnsi="Traditional Arabic" w:cs="Traditional Arabic" w:hint="cs"/>
          <w:sz w:val="32"/>
          <w:szCs w:val="32"/>
          <w:rtl/>
        </w:rPr>
        <w:t>ي</w:t>
      </w:r>
      <w:r w:rsidRPr="000F22C2">
        <w:rPr>
          <w:rFonts w:ascii="Traditional Arabic" w:hAnsi="Traditional Arabic" w:cs="Traditional Arabic" w:hint="cs"/>
          <w:sz w:val="32"/>
          <w:szCs w:val="32"/>
          <w:rtl/>
        </w:rPr>
        <w:t>تم حفظ المخزون بطريقة مناسبة،لتجنب المؤسسةتكاليفمثلتكاليفالتلفوالضياع</w:t>
      </w:r>
      <w:r w:rsidR="0098690D">
        <w:rPr>
          <w:rFonts w:ascii="Traditional Arabic" w:hAnsi="Traditional Arabic" w:cs="Traditional Arabic" w:hint="cs"/>
          <w:sz w:val="32"/>
          <w:szCs w:val="32"/>
          <w:rtl/>
        </w:rPr>
        <w:t>؛</w:t>
      </w:r>
    </w:p>
    <w:p w:rsidR="000F22C2" w:rsidRPr="000F22C2" w:rsidRDefault="000F22C2" w:rsidP="0098690D">
      <w:pPr>
        <w:pStyle w:val="Paragraphedeliste"/>
        <w:numPr>
          <w:ilvl w:val="0"/>
          <w:numId w:val="10"/>
        </w:numPr>
        <w:bidi/>
        <w:spacing w:line="276" w:lineRule="auto"/>
        <w:jc w:val="both"/>
        <w:rPr>
          <w:rFonts w:ascii="Traditional Arabic" w:hAnsi="Traditional Arabic" w:cs="Traditional Arabic"/>
          <w:sz w:val="32"/>
          <w:szCs w:val="32"/>
          <w:rtl/>
        </w:rPr>
      </w:pPr>
      <w:r w:rsidRPr="000F22C2">
        <w:rPr>
          <w:rFonts w:ascii="Traditional Arabic" w:hAnsi="Traditional Arabic" w:cs="Traditional Arabic" w:hint="cs"/>
          <w:sz w:val="32"/>
          <w:szCs w:val="32"/>
          <w:rtl/>
        </w:rPr>
        <w:t>الاحتفاظبالموادالموسمية</w:t>
      </w:r>
      <w:r w:rsidRPr="000F22C2">
        <w:rPr>
          <w:rFonts w:ascii="Traditional Arabic" w:hAnsi="Traditional Arabic" w:cs="Traditional Arabic"/>
          <w:sz w:val="32"/>
          <w:szCs w:val="32"/>
          <w:rtl/>
        </w:rPr>
        <w:t xml:space="preserve">( </w:t>
      </w:r>
      <w:r w:rsidRPr="000F22C2">
        <w:rPr>
          <w:rFonts w:ascii="Traditional Arabic" w:hAnsi="Traditional Arabic" w:cs="Traditional Arabic" w:hint="cs"/>
          <w:sz w:val="32"/>
          <w:szCs w:val="32"/>
          <w:rtl/>
        </w:rPr>
        <w:t>الموادالخام</w:t>
      </w:r>
      <w:r w:rsidRPr="000F22C2">
        <w:rPr>
          <w:rFonts w:ascii="Traditional Arabic" w:hAnsi="Traditional Arabic" w:cs="Traditional Arabic"/>
          <w:sz w:val="32"/>
          <w:szCs w:val="32"/>
          <w:rtl/>
        </w:rPr>
        <w:t>)</w:t>
      </w:r>
      <w:r w:rsidRPr="000F22C2">
        <w:rPr>
          <w:rFonts w:ascii="Traditional Arabic" w:hAnsi="Traditional Arabic" w:cs="Traditional Arabic" w:hint="cs"/>
          <w:sz w:val="32"/>
          <w:szCs w:val="32"/>
          <w:rtl/>
        </w:rPr>
        <w:t xml:space="preserve">،فقديكونالإنتاجيحتاج للموادالخامموسميةبشكليتعذرعلىالمؤسسة الحصولعليهابشكل </w:t>
      </w:r>
      <w:r w:rsidR="008B7FF5" w:rsidRPr="000F22C2">
        <w:rPr>
          <w:rFonts w:ascii="Traditional Arabic" w:hAnsi="Traditional Arabic" w:cs="Traditional Arabic" w:hint="cs"/>
          <w:sz w:val="32"/>
          <w:szCs w:val="32"/>
          <w:rtl/>
        </w:rPr>
        <w:t>مستمر للعملية</w:t>
      </w:r>
      <w:r w:rsidRPr="000F22C2">
        <w:rPr>
          <w:rFonts w:ascii="Traditional Arabic" w:hAnsi="Traditional Arabic" w:cs="Traditional Arabic" w:hint="cs"/>
          <w:sz w:val="32"/>
          <w:szCs w:val="32"/>
          <w:rtl/>
        </w:rPr>
        <w:t>الإنتاجية،وبسعرمناسب</w:t>
      </w:r>
      <w:r w:rsidRPr="000F22C2">
        <w:rPr>
          <w:rFonts w:ascii="Traditional Arabic" w:hAnsi="Traditional Arabic" w:cs="Traditional Arabic"/>
          <w:sz w:val="32"/>
          <w:szCs w:val="32"/>
          <w:rtl/>
        </w:rPr>
        <w:t xml:space="preserve"> (</w:t>
      </w:r>
      <w:r w:rsidRPr="000F22C2">
        <w:rPr>
          <w:rFonts w:ascii="Traditional Arabic" w:hAnsi="Traditional Arabic" w:cs="Traditional Arabic" w:hint="cs"/>
          <w:sz w:val="32"/>
          <w:szCs w:val="32"/>
          <w:rtl/>
        </w:rPr>
        <w:t>بالضرورةيكونمرتفع</w:t>
      </w:r>
      <w:r w:rsidRPr="000F22C2">
        <w:rPr>
          <w:rFonts w:ascii="Traditional Arabic" w:hAnsi="Traditional Arabic" w:cs="Traditional Arabic"/>
          <w:sz w:val="32"/>
          <w:szCs w:val="32"/>
          <w:rtl/>
        </w:rPr>
        <w:t>)</w:t>
      </w:r>
      <w:r w:rsidR="0098690D">
        <w:rPr>
          <w:rFonts w:ascii="Traditional Arabic" w:hAnsi="Traditional Arabic" w:cs="Traditional Arabic" w:hint="cs"/>
          <w:sz w:val="32"/>
          <w:szCs w:val="32"/>
          <w:rtl/>
        </w:rPr>
        <w:t>؛</w:t>
      </w:r>
    </w:p>
    <w:p w:rsidR="002E00FE" w:rsidRDefault="002E00FE" w:rsidP="002E00FE">
      <w:pPr>
        <w:pStyle w:val="Paragraphedeliste"/>
        <w:numPr>
          <w:ilvl w:val="0"/>
          <w:numId w:val="10"/>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w:t>
      </w:r>
      <w:r w:rsidR="000F22C2" w:rsidRPr="00566103">
        <w:rPr>
          <w:rFonts w:ascii="Traditional Arabic" w:hAnsi="Traditional Arabic" w:cs="Traditional Arabic" w:hint="cs"/>
          <w:sz w:val="32"/>
          <w:szCs w:val="32"/>
          <w:rtl/>
        </w:rPr>
        <w:t>وقايةمنحالاتنفاذالمخزونمنخلالالمتابعةيمكنفيكللحظةالتعرفعلىمستوياتالمخزون</w:t>
      </w:r>
      <w:r w:rsidR="000F22C2" w:rsidRPr="00566103">
        <w:rPr>
          <w:rFonts w:ascii="Traditional Arabic" w:hAnsi="Traditional Arabic" w:cs="Traditional Arabic"/>
          <w:sz w:val="32"/>
          <w:szCs w:val="32"/>
          <w:rtl/>
        </w:rPr>
        <w:t>.</w:t>
      </w:r>
    </w:p>
    <w:p w:rsidR="000F22C2" w:rsidRPr="00566103" w:rsidRDefault="000F22C2" w:rsidP="002E00FE">
      <w:pPr>
        <w:pStyle w:val="Paragraphedeliste"/>
        <w:numPr>
          <w:ilvl w:val="0"/>
          <w:numId w:val="10"/>
        </w:numPr>
        <w:bidi/>
        <w:spacing w:line="276" w:lineRule="auto"/>
        <w:jc w:val="both"/>
        <w:rPr>
          <w:rFonts w:ascii="Traditional Arabic" w:hAnsi="Traditional Arabic" w:cs="Traditional Arabic"/>
          <w:sz w:val="32"/>
          <w:szCs w:val="32"/>
        </w:rPr>
      </w:pPr>
      <w:r w:rsidRPr="00566103">
        <w:rPr>
          <w:rFonts w:ascii="Traditional Arabic" w:hAnsi="Traditional Arabic" w:cs="Traditional Arabic" w:hint="cs"/>
          <w:sz w:val="32"/>
          <w:szCs w:val="32"/>
          <w:rtl/>
        </w:rPr>
        <w:t>الكشفعنأيركودأوتراكمفيالمخزونأوأياختلافاتأواستهلاكغيرعادي،وذلكمنخلال أنظمةالرقابةعلىالمخزون</w:t>
      </w:r>
      <w:r w:rsidRPr="00566103">
        <w:rPr>
          <w:rFonts w:ascii="Traditional Arabic" w:hAnsi="Traditional Arabic" w:cs="Traditional Arabic"/>
          <w:sz w:val="32"/>
          <w:szCs w:val="32"/>
          <w:rtl/>
        </w:rPr>
        <w:t>.</w:t>
      </w:r>
    </w:p>
    <w:p w:rsidR="000F22C2" w:rsidRPr="000F22C2" w:rsidRDefault="000F22C2" w:rsidP="0098690D">
      <w:pPr>
        <w:bidi/>
        <w:ind w:left="360"/>
        <w:jc w:val="both"/>
        <w:rPr>
          <w:rFonts w:ascii="Traditional Arabic" w:hAnsi="Traditional Arabic" w:cs="Traditional Arabic"/>
          <w:sz w:val="32"/>
          <w:szCs w:val="32"/>
          <w:rtl/>
        </w:rPr>
      </w:pPr>
      <w:r w:rsidRPr="006526BA">
        <w:rPr>
          <w:rFonts w:ascii="Traditional Arabic" w:hAnsi="Traditional Arabic" w:cs="Traditional Arabic" w:hint="cs"/>
          <w:sz w:val="32"/>
          <w:szCs w:val="32"/>
          <w:rtl/>
        </w:rPr>
        <w:t>تتمثل أهمية المخزون</w:t>
      </w:r>
      <w:r>
        <w:rPr>
          <w:rFonts w:ascii="Traditional Arabic" w:hAnsi="Traditional Arabic" w:cs="Traditional Arabic" w:hint="cs"/>
          <w:sz w:val="32"/>
          <w:szCs w:val="32"/>
          <w:rtl/>
        </w:rPr>
        <w:t>بالنسبة لشركة الكهرباء والطاقات المتجددة في أنه يساهم بطريقة مباشرة في عملية الإنتاج</w:t>
      </w:r>
      <w:r w:rsidR="0098690D">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ولا يمكن الاستغناء من المخزون لأنه يمثل هامش الأمان بالنسبة ل</w:t>
      </w:r>
      <w:r w:rsidR="002E00FE">
        <w:rPr>
          <w:rFonts w:ascii="Traditional Arabic" w:hAnsi="Traditional Arabic" w:cs="Traditional Arabic" w:hint="cs"/>
          <w:sz w:val="32"/>
          <w:szCs w:val="32"/>
          <w:rtl/>
        </w:rPr>
        <w:t>ل</w:t>
      </w:r>
      <w:r>
        <w:rPr>
          <w:rFonts w:ascii="Traditional Arabic" w:hAnsi="Traditional Arabic" w:cs="Traditional Arabic" w:hint="cs"/>
          <w:sz w:val="32"/>
          <w:szCs w:val="32"/>
          <w:rtl/>
        </w:rPr>
        <w:t>شركة وذلك نظرا لأهمية المنتوج الذي تقدمه المؤسسة والمتمثل في الكهرباء</w:t>
      </w:r>
      <w:r w:rsidR="0098690D">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حيث أنه </w:t>
      </w:r>
      <w:r w:rsidR="00DD576A">
        <w:rPr>
          <w:rFonts w:ascii="Traditional Arabic" w:hAnsi="Traditional Arabic" w:cs="Traditional Arabic" w:hint="cs"/>
          <w:sz w:val="32"/>
          <w:szCs w:val="32"/>
          <w:rtl/>
        </w:rPr>
        <w:t>لا يمكن</w:t>
      </w:r>
      <w:r>
        <w:rPr>
          <w:rFonts w:ascii="Traditional Arabic" w:hAnsi="Traditional Arabic" w:cs="Traditional Arabic" w:hint="cs"/>
          <w:sz w:val="32"/>
          <w:szCs w:val="32"/>
          <w:rtl/>
        </w:rPr>
        <w:t xml:space="preserve"> التوقف من الإنتاج ولو لمدة قصيرة، ولضمان السيرورة الحسنة لإنتاج الكهرباء يجب على المؤسسة إعطاء أهمية بالغة للمخزون من حيث الكمية الموجودة.</w:t>
      </w:r>
    </w:p>
    <w:p w:rsidR="000F22C2" w:rsidRDefault="000F22C2" w:rsidP="001923EB">
      <w:pPr>
        <w:bidi/>
        <w:jc w:val="both"/>
        <w:rPr>
          <w:rFonts w:ascii="Traditional Arabic" w:hAnsi="Traditional Arabic" w:cs="Traditional Arabic"/>
          <w:b/>
          <w:bCs/>
          <w:sz w:val="32"/>
          <w:szCs w:val="32"/>
          <w:rtl/>
        </w:rPr>
      </w:pPr>
      <w:r w:rsidRPr="000F22C2">
        <w:rPr>
          <w:rFonts w:ascii="Traditional Arabic" w:hAnsi="Traditional Arabic" w:cs="Traditional Arabic" w:hint="cs"/>
          <w:b/>
          <w:bCs/>
          <w:sz w:val="32"/>
          <w:szCs w:val="32"/>
          <w:rtl/>
        </w:rPr>
        <w:t>المطلب الثاني: التدقيق الداخلي للمخزونات</w:t>
      </w:r>
      <w:r w:rsidR="004727C8">
        <w:rPr>
          <w:rStyle w:val="Appelnotedebasdep"/>
          <w:rFonts w:ascii="Traditional Arabic" w:hAnsi="Traditional Arabic" w:cs="Traditional Arabic"/>
          <w:b/>
          <w:bCs/>
          <w:sz w:val="32"/>
          <w:szCs w:val="32"/>
          <w:rtl/>
        </w:rPr>
        <w:footnoteReference w:id="49"/>
      </w:r>
    </w:p>
    <w:p w:rsidR="00F3141D" w:rsidRDefault="00F3141D" w:rsidP="009524D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إن التدقيق الداخلي يمر بعدة مراحل ابتداء من الغرض من التدقيق وصولا الى الملاحظات والحلول المقترحة. وفي </w:t>
      </w:r>
      <w:r w:rsidR="006D4339">
        <w:rPr>
          <w:rFonts w:ascii="Traditional Arabic" w:hAnsi="Traditional Arabic" w:cs="Traditional Arabic" w:hint="cs"/>
          <w:sz w:val="32"/>
          <w:szCs w:val="32"/>
          <w:rtl/>
        </w:rPr>
        <w:t>ما يلي</w:t>
      </w:r>
      <w:r>
        <w:rPr>
          <w:rFonts w:ascii="Traditional Arabic" w:hAnsi="Traditional Arabic" w:cs="Traditional Arabic" w:hint="cs"/>
          <w:sz w:val="32"/>
          <w:szCs w:val="32"/>
          <w:rtl/>
        </w:rPr>
        <w:t xml:space="preserve"> سنقوم بعرض لتدقيق المخزونات لقسم تقرت لسنة 2020:</w:t>
      </w:r>
    </w:p>
    <w:p w:rsidR="000F22C2" w:rsidRDefault="000F22C2" w:rsidP="00F3141D">
      <w:pPr>
        <w:bidi/>
        <w:jc w:val="both"/>
        <w:rPr>
          <w:rFonts w:ascii="Traditional Arabic" w:hAnsi="Traditional Arabic" w:cs="Traditional Arabic"/>
          <w:sz w:val="32"/>
          <w:szCs w:val="32"/>
          <w:rtl/>
        </w:rPr>
      </w:pPr>
      <w:r w:rsidRPr="003C0E2A">
        <w:rPr>
          <w:rFonts w:ascii="Traditional Arabic" w:hAnsi="Traditional Arabic" w:cs="Traditional Arabic" w:hint="cs"/>
          <w:sz w:val="32"/>
          <w:szCs w:val="32"/>
          <w:rtl/>
        </w:rPr>
        <w:t xml:space="preserve">إن تدقيق المخزونات يمر بعدة </w:t>
      </w:r>
      <w:r w:rsidR="003C0E2A" w:rsidRPr="003C0E2A">
        <w:rPr>
          <w:rFonts w:ascii="Traditional Arabic" w:hAnsi="Traditional Arabic" w:cs="Traditional Arabic" w:hint="cs"/>
          <w:sz w:val="32"/>
          <w:szCs w:val="32"/>
          <w:rtl/>
        </w:rPr>
        <w:t>مراحل وهي:</w:t>
      </w:r>
    </w:p>
    <w:p w:rsidR="00527E40" w:rsidRDefault="00181318" w:rsidP="00BC30B3">
      <w:pPr>
        <w:pStyle w:val="Paragraphedeliste"/>
        <w:numPr>
          <w:ilvl w:val="0"/>
          <w:numId w:val="25"/>
        </w:numPr>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مقدمة:</w:t>
      </w:r>
    </w:p>
    <w:p w:rsidR="00181318" w:rsidRPr="00181318" w:rsidRDefault="00181318" w:rsidP="009524D7">
      <w:pPr>
        <w:bidi/>
        <w:jc w:val="both"/>
        <w:rPr>
          <w:rFonts w:ascii="Traditional Arabic" w:hAnsi="Traditional Arabic" w:cs="Traditional Arabic"/>
          <w:sz w:val="32"/>
          <w:szCs w:val="32"/>
          <w:rtl/>
        </w:rPr>
      </w:pPr>
      <w:r w:rsidRPr="00181318">
        <w:rPr>
          <w:rFonts w:ascii="Traditional Arabic" w:hAnsi="Traditional Arabic" w:cs="Traditional Arabic" w:hint="cs"/>
          <w:sz w:val="32"/>
          <w:szCs w:val="32"/>
          <w:rtl/>
        </w:rPr>
        <w:lastRenderedPageBreak/>
        <w:t>كجزءمنبرنامجقسمالتدقيق،تمتنفيذمهمةتدقيقفيالفترةمن</w:t>
      </w:r>
      <w:r w:rsidRPr="00181318">
        <w:rPr>
          <w:rFonts w:ascii="Traditional Arabic" w:hAnsi="Traditional Arabic" w:cs="Traditional Arabic"/>
          <w:sz w:val="32"/>
          <w:szCs w:val="32"/>
          <w:rtl/>
        </w:rPr>
        <w:t xml:space="preserve"> 25 </w:t>
      </w:r>
      <w:r w:rsidRPr="00181318">
        <w:rPr>
          <w:rFonts w:ascii="Traditional Arabic" w:hAnsi="Traditional Arabic" w:cs="Traditional Arabic" w:hint="cs"/>
          <w:sz w:val="32"/>
          <w:szCs w:val="32"/>
          <w:rtl/>
        </w:rPr>
        <w:t>يونيوإلى</w:t>
      </w:r>
      <w:r w:rsidRPr="00181318">
        <w:rPr>
          <w:rFonts w:ascii="Traditional Arabic" w:hAnsi="Traditional Arabic" w:cs="Traditional Arabic"/>
          <w:sz w:val="32"/>
          <w:szCs w:val="32"/>
          <w:rtl/>
        </w:rPr>
        <w:t xml:space="preserve"> 15 </w:t>
      </w:r>
      <w:r w:rsidRPr="00181318">
        <w:rPr>
          <w:rFonts w:ascii="Traditional Arabic" w:hAnsi="Traditional Arabic" w:cs="Traditional Arabic" w:hint="cs"/>
          <w:sz w:val="32"/>
          <w:szCs w:val="32"/>
          <w:rtl/>
        </w:rPr>
        <w:t>يوليو</w:t>
      </w:r>
      <w:r w:rsidRPr="00181318">
        <w:rPr>
          <w:rFonts w:ascii="Traditional Arabic" w:hAnsi="Traditional Arabic" w:cs="Traditional Arabic"/>
          <w:sz w:val="32"/>
          <w:szCs w:val="32"/>
          <w:rtl/>
        </w:rPr>
        <w:t xml:space="preserve"> 20</w:t>
      </w:r>
      <w:r w:rsidR="009524D7">
        <w:rPr>
          <w:rFonts w:ascii="Traditional Arabic" w:hAnsi="Traditional Arabic" w:cs="Traditional Arabic"/>
          <w:sz w:val="32"/>
          <w:szCs w:val="32"/>
        </w:rPr>
        <w:t>20</w:t>
      </w:r>
      <w:r w:rsidRPr="00181318">
        <w:rPr>
          <w:rFonts w:ascii="Traditional Arabic" w:hAnsi="Traditional Arabic" w:cs="Traditional Arabic" w:hint="cs"/>
          <w:sz w:val="32"/>
          <w:szCs w:val="32"/>
          <w:rtl/>
        </w:rPr>
        <w:t>،علىمستوىوحدةتقرتلمراقبةإدارةالمخزون</w:t>
      </w:r>
      <w:r w:rsidRPr="00181318">
        <w:rPr>
          <w:rFonts w:ascii="Traditional Arabic" w:hAnsi="Traditional Arabic" w:cs="Traditional Arabic"/>
          <w:sz w:val="32"/>
          <w:szCs w:val="32"/>
        </w:rPr>
        <w:t>.</w:t>
      </w:r>
    </w:p>
    <w:p w:rsidR="00181318" w:rsidRPr="00566103" w:rsidRDefault="00181318" w:rsidP="00BC30B3">
      <w:pPr>
        <w:pStyle w:val="Paragraphedeliste"/>
        <w:numPr>
          <w:ilvl w:val="0"/>
          <w:numId w:val="25"/>
        </w:numPr>
        <w:bidi/>
        <w:spacing w:line="276" w:lineRule="auto"/>
        <w:jc w:val="both"/>
        <w:rPr>
          <w:rFonts w:ascii="Traditional Arabic" w:hAnsi="Traditional Arabic" w:cs="Traditional Arabic"/>
          <w:sz w:val="32"/>
          <w:szCs w:val="32"/>
          <w:rtl/>
        </w:rPr>
      </w:pPr>
      <w:r w:rsidRPr="00566103">
        <w:rPr>
          <w:rFonts w:ascii="Traditional Arabic" w:hAnsi="Traditional Arabic" w:cs="Traditional Arabic" w:hint="cs"/>
          <w:sz w:val="32"/>
          <w:szCs w:val="32"/>
          <w:rtl/>
        </w:rPr>
        <w:t>الهدفمنرسالتناهوالتحكمفيإدارةالمخزوناتوهي</w:t>
      </w:r>
      <w:r w:rsidRPr="00566103">
        <w:rPr>
          <w:rFonts w:ascii="Traditional Arabic" w:hAnsi="Traditional Arabic" w:cs="Traditional Arabic"/>
          <w:sz w:val="32"/>
          <w:szCs w:val="32"/>
          <w:rtl/>
        </w:rPr>
        <w:t>:</w:t>
      </w:r>
    </w:p>
    <w:p w:rsidR="00181318" w:rsidRPr="00181318" w:rsidRDefault="00181318" w:rsidP="00BC30B3">
      <w:pPr>
        <w:pStyle w:val="Paragraphedeliste"/>
        <w:numPr>
          <w:ilvl w:val="0"/>
          <w:numId w:val="10"/>
        </w:numPr>
        <w:bidi/>
        <w:spacing w:line="276" w:lineRule="auto"/>
        <w:jc w:val="both"/>
        <w:rPr>
          <w:rFonts w:ascii="Traditional Arabic" w:hAnsi="Traditional Arabic" w:cs="Traditional Arabic"/>
          <w:sz w:val="32"/>
          <w:szCs w:val="32"/>
          <w:rtl/>
        </w:rPr>
      </w:pPr>
      <w:r w:rsidRPr="00181318">
        <w:rPr>
          <w:rFonts w:ascii="Traditional Arabic" w:hAnsi="Traditional Arabic" w:cs="Traditional Arabic" w:hint="cs"/>
          <w:sz w:val="32"/>
          <w:szCs w:val="32"/>
          <w:rtl/>
        </w:rPr>
        <w:t>مراقبةإدارةالمخزون</w:t>
      </w:r>
    </w:p>
    <w:p w:rsidR="00181318" w:rsidRDefault="00181318" w:rsidP="00BC30B3">
      <w:pPr>
        <w:pStyle w:val="Paragraphedeliste"/>
        <w:numPr>
          <w:ilvl w:val="0"/>
          <w:numId w:val="10"/>
        </w:numPr>
        <w:bidi/>
        <w:spacing w:line="276" w:lineRule="auto"/>
        <w:jc w:val="both"/>
        <w:rPr>
          <w:rFonts w:ascii="Traditional Arabic" w:hAnsi="Traditional Arabic" w:cs="Traditional Arabic"/>
          <w:sz w:val="32"/>
          <w:szCs w:val="32"/>
        </w:rPr>
      </w:pPr>
      <w:r w:rsidRPr="00181318">
        <w:rPr>
          <w:rFonts w:ascii="Traditional Arabic" w:hAnsi="Traditional Arabic" w:cs="Traditional Arabic" w:hint="cs"/>
          <w:sz w:val="32"/>
          <w:szCs w:val="32"/>
          <w:rtl/>
        </w:rPr>
        <w:t>التحققمنمصداقيةالمخزوناتالمغلقةبتاريخ</w:t>
      </w:r>
      <w:r w:rsidRPr="00181318">
        <w:rPr>
          <w:rFonts w:ascii="Traditional Arabic" w:hAnsi="Traditional Arabic" w:cs="Traditional Arabic"/>
          <w:sz w:val="32"/>
          <w:szCs w:val="32"/>
          <w:rtl/>
        </w:rPr>
        <w:t xml:space="preserve"> 12/31/</w:t>
      </w:r>
      <w:r w:rsidR="00F66D96">
        <w:rPr>
          <w:rFonts w:ascii="Traditional Arabic" w:hAnsi="Traditional Arabic" w:cs="Traditional Arabic" w:hint="cs"/>
          <w:sz w:val="32"/>
          <w:szCs w:val="32"/>
          <w:rtl/>
        </w:rPr>
        <w:t>2019</w:t>
      </w:r>
      <w:r w:rsidRPr="00181318">
        <w:rPr>
          <w:rFonts w:ascii="Traditional Arabic" w:hAnsi="Traditional Arabic" w:cs="Traditional Arabic" w:hint="cs"/>
          <w:sz w:val="32"/>
          <w:szCs w:val="32"/>
          <w:rtl/>
        </w:rPr>
        <w:t>من</w:t>
      </w:r>
      <w:r w:rsidRPr="00181318">
        <w:rPr>
          <w:rFonts w:ascii="Traditional Arabic" w:hAnsi="Traditional Arabic" w:cs="Traditional Arabic"/>
          <w:sz w:val="32"/>
          <w:szCs w:val="32"/>
          <w:rtl/>
        </w:rPr>
        <w:t>:</w:t>
      </w:r>
    </w:p>
    <w:p w:rsidR="00181318" w:rsidRDefault="003C61D4" w:rsidP="009524D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قطع الغيار (قطع الأمان)؛</w:t>
      </w:r>
    </w:p>
    <w:p w:rsidR="003C61D4" w:rsidRDefault="003C61D4" w:rsidP="009524D7">
      <w:pPr>
        <w:bidi/>
        <w:jc w:val="both"/>
        <w:rPr>
          <w:rFonts w:ascii="Traditional Arabic" w:hAnsi="Traditional Arabic" w:cs="Traditional Arabic"/>
          <w:sz w:val="32"/>
          <w:szCs w:val="32"/>
          <w:rtl/>
        </w:rPr>
      </w:pPr>
      <w:r w:rsidRPr="003C61D4">
        <w:rPr>
          <w:rFonts w:ascii="Traditional Arabic" w:hAnsi="Traditional Arabic" w:cs="Traditional Arabic" w:hint="cs"/>
          <w:sz w:val="32"/>
          <w:szCs w:val="32"/>
          <w:rtl/>
        </w:rPr>
        <w:t>زيوتوكيماويات؛</w:t>
      </w:r>
    </w:p>
    <w:p w:rsidR="003C61D4" w:rsidRDefault="003C61D4" w:rsidP="009524D7">
      <w:pPr>
        <w:bidi/>
        <w:jc w:val="both"/>
        <w:rPr>
          <w:rFonts w:ascii="Traditional Arabic" w:hAnsi="Traditional Arabic" w:cs="Traditional Arabic"/>
          <w:sz w:val="32"/>
          <w:szCs w:val="32"/>
          <w:rtl/>
        </w:rPr>
      </w:pPr>
      <w:r w:rsidRPr="003C61D4">
        <w:rPr>
          <w:rFonts w:ascii="Traditional Arabic" w:hAnsi="Traditional Arabic" w:cs="Traditional Arabic" w:hint="cs"/>
          <w:sz w:val="32"/>
          <w:szCs w:val="32"/>
          <w:rtl/>
        </w:rPr>
        <w:t>الوقود؛</w:t>
      </w:r>
    </w:p>
    <w:p w:rsidR="003C61D4" w:rsidRDefault="00566103" w:rsidP="009524D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البنزين</w:t>
      </w:r>
      <w:r w:rsidR="003C61D4" w:rsidRPr="003C61D4">
        <w:rPr>
          <w:rFonts w:ascii="Traditional Arabic" w:hAnsi="Traditional Arabic" w:cs="Traditional Arabic"/>
          <w:sz w:val="32"/>
          <w:szCs w:val="32"/>
          <w:rtl/>
        </w:rPr>
        <w:t>.</w:t>
      </w:r>
    </w:p>
    <w:p w:rsidR="003C0E2A" w:rsidRDefault="003C61D4" w:rsidP="00BC30B3">
      <w:pPr>
        <w:pStyle w:val="Paragraphedeliste"/>
        <w:numPr>
          <w:ilvl w:val="0"/>
          <w:numId w:val="10"/>
        </w:numPr>
        <w:bidi/>
        <w:spacing w:line="276" w:lineRule="auto"/>
        <w:jc w:val="both"/>
        <w:rPr>
          <w:rFonts w:ascii="Traditional Arabic" w:hAnsi="Traditional Arabic" w:cs="Traditional Arabic"/>
          <w:sz w:val="32"/>
          <w:szCs w:val="32"/>
        </w:rPr>
      </w:pPr>
      <w:r w:rsidRPr="003C61D4">
        <w:rPr>
          <w:rFonts w:ascii="Traditional Arabic" w:hAnsi="Traditional Arabic" w:cs="Traditional Arabic" w:hint="cs"/>
          <w:sz w:val="32"/>
          <w:szCs w:val="32"/>
          <w:rtl/>
        </w:rPr>
        <w:t>التحققمنمعالجةحركاتالمخزونخلالفترةالجرد؛</w:t>
      </w:r>
    </w:p>
    <w:p w:rsidR="003C61D4" w:rsidRPr="002B32FE" w:rsidRDefault="003C61D4" w:rsidP="00BC30B3">
      <w:pPr>
        <w:pStyle w:val="Paragraphedeliste"/>
        <w:numPr>
          <w:ilvl w:val="0"/>
          <w:numId w:val="10"/>
        </w:numPr>
        <w:bidi/>
        <w:spacing w:line="276" w:lineRule="auto"/>
        <w:jc w:val="both"/>
        <w:rPr>
          <w:rFonts w:ascii="Traditional Arabic" w:hAnsi="Traditional Arabic" w:cs="Traditional Arabic"/>
          <w:sz w:val="32"/>
          <w:szCs w:val="32"/>
          <w:rtl/>
        </w:rPr>
      </w:pPr>
      <w:r w:rsidRPr="002B32FE">
        <w:rPr>
          <w:rFonts w:ascii="Traditional Arabic" w:hAnsi="Traditional Arabic" w:cs="Traditional Arabic" w:hint="cs"/>
          <w:sz w:val="32"/>
          <w:szCs w:val="32"/>
          <w:rtl/>
        </w:rPr>
        <w:t>حسابمخصص</w:t>
      </w:r>
      <w:r w:rsidR="00F66D96" w:rsidRPr="002B32FE">
        <w:rPr>
          <w:rFonts w:ascii="Traditional Arabic" w:hAnsi="Traditional Arabic" w:cs="Traditional Arabic" w:hint="cs"/>
          <w:sz w:val="32"/>
          <w:szCs w:val="32"/>
          <w:rtl/>
        </w:rPr>
        <w:t>مؤونة الأخطارلل</w:t>
      </w:r>
      <w:r w:rsidRPr="002B32FE">
        <w:rPr>
          <w:rFonts w:ascii="Traditional Arabic" w:hAnsi="Traditional Arabic" w:cs="Traditional Arabic" w:hint="cs"/>
          <w:sz w:val="32"/>
          <w:szCs w:val="32"/>
          <w:rtl/>
        </w:rPr>
        <w:t>مخزون،</w:t>
      </w:r>
    </w:p>
    <w:p w:rsidR="003C61D4" w:rsidRPr="002B32FE" w:rsidRDefault="00F66D96" w:rsidP="00BC30B3">
      <w:pPr>
        <w:pStyle w:val="Paragraphedeliste"/>
        <w:numPr>
          <w:ilvl w:val="0"/>
          <w:numId w:val="10"/>
        </w:numPr>
        <w:bidi/>
        <w:spacing w:line="276" w:lineRule="auto"/>
        <w:jc w:val="both"/>
        <w:rPr>
          <w:rFonts w:ascii="Traditional Arabic" w:hAnsi="Traditional Arabic" w:cs="Traditional Arabic"/>
          <w:sz w:val="32"/>
          <w:szCs w:val="32"/>
          <w:rtl/>
        </w:rPr>
      </w:pPr>
      <w:r w:rsidRPr="002B32FE">
        <w:rPr>
          <w:rFonts w:ascii="Traditional Arabic" w:hAnsi="Traditional Arabic" w:cs="Traditional Arabic" w:hint="cs"/>
          <w:sz w:val="32"/>
          <w:szCs w:val="32"/>
          <w:rtl/>
        </w:rPr>
        <w:t>معالجة فروقات الجرد وتبريرها.</w:t>
      </w:r>
    </w:p>
    <w:p w:rsidR="003C61D4" w:rsidRPr="002B32FE" w:rsidRDefault="003C61D4" w:rsidP="00BC30B3">
      <w:pPr>
        <w:pStyle w:val="Paragraphedeliste"/>
        <w:numPr>
          <w:ilvl w:val="0"/>
          <w:numId w:val="10"/>
        </w:numPr>
        <w:bidi/>
        <w:spacing w:line="276" w:lineRule="auto"/>
        <w:jc w:val="both"/>
        <w:rPr>
          <w:rFonts w:ascii="Traditional Arabic" w:hAnsi="Traditional Arabic" w:cs="Traditional Arabic"/>
          <w:sz w:val="32"/>
          <w:szCs w:val="32"/>
          <w:rtl/>
        </w:rPr>
      </w:pPr>
      <w:r w:rsidRPr="002B32FE">
        <w:rPr>
          <w:rFonts w:ascii="Traditional Arabic" w:hAnsi="Traditional Arabic" w:cs="Traditional Arabic" w:hint="cs"/>
          <w:sz w:val="32"/>
          <w:szCs w:val="32"/>
          <w:rtl/>
        </w:rPr>
        <w:t>التحققمنحالةالمتجر</w:t>
      </w:r>
      <w:r w:rsidR="000819E9" w:rsidRPr="002B32FE">
        <w:rPr>
          <w:rFonts w:ascii="Traditional Arabic" w:hAnsi="Traditional Arabic" w:cs="Traditional Arabic" w:hint="cs"/>
          <w:sz w:val="32"/>
          <w:szCs w:val="32"/>
          <w:rtl/>
        </w:rPr>
        <w:t>: حيث يقوم بالتحقق من:</w:t>
      </w:r>
    </w:p>
    <w:p w:rsidR="003C61D4" w:rsidRPr="002B32FE" w:rsidRDefault="00F66D96" w:rsidP="002B32FE">
      <w:pPr>
        <w:bidi/>
        <w:jc w:val="both"/>
        <w:rPr>
          <w:rFonts w:ascii="Traditional Arabic" w:hAnsi="Traditional Arabic" w:cs="Traditional Arabic"/>
          <w:sz w:val="32"/>
          <w:szCs w:val="32"/>
          <w:rtl/>
        </w:rPr>
      </w:pPr>
      <w:r w:rsidRPr="002B32FE">
        <w:rPr>
          <w:rFonts w:ascii="Traditional Arabic" w:hAnsi="Traditional Arabic" w:cs="Traditional Arabic" w:hint="cs"/>
          <w:b/>
          <w:bCs/>
          <w:sz w:val="32"/>
          <w:szCs w:val="32"/>
          <w:rtl/>
        </w:rPr>
        <w:t>بطاقة سير المخزون</w:t>
      </w:r>
      <w:r w:rsidR="003C61D4" w:rsidRPr="002B32FE">
        <w:rPr>
          <w:rFonts w:ascii="Traditional Arabic" w:hAnsi="Traditional Arabic" w:cs="Traditional Arabic" w:hint="cs"/>
          <w:b/>
          <w:bCs/>
          <w:sz w:val="32"/>
          <w:szCs w:val="32"/>
          <w:rtl/>
        </w:rPr>
        <w:t>:</w:t>
      </w:r>
      <w:r w:rsidR="003C61D4" w:rsidRPr="002B32FE">
        <w:rPr>
          <w:rFonts w:ascii="Traditional Arabic" w:hAnsi="Traditional Arabic" w:cs="Traditional Arabic" w:hint="cs"/>
          <w:sz w:val="32"/>
          <w:szCs w:val="32"/>
          <w:rtl/>
        </w:rPr>
        <w:t xml:space="preserve"> وهي عبارة عن وثيقة تكون مرفقة بكل نوع من انواع قطع الغيار الموجودة في المخزن وتحمل هذه الوثيقة تعريف بالعنصر من </w:t>
      </w:r>
      <w:r w:rsidR="000819E9" w:rsidRPr="002B32FE">
        <w:rPr>
          <w:rFonts w:ascii="Traditional Arabic" w:hAnsi="Traditional Arabic" w:cs="Traditional Arabic" w:hint="cs"/>
          <w:sz w:val="32"/>
          <w:szCs w:val="32"/>
          <w:rtl/>
        </w:rPr>
        <w:t>نوع العنصر، الكمية، رقم الحساب، .....الخ.</w:t>
      </w:r>
    </w:p>
    <w:p w:rsidR="003C61D4" w:rsidRPr="002B32FE" w:rsidRDefault="003C61D4" w:rsidP="002B32FE">
      <w:pPr>
        <w:bidi/>
        <w:jc w:val="both"/>
        <w:rPr>
          <w:rFonts w:ascii="Traditional Arabic" w:hAnsi="Traditional Arabic" w:cs="Traditional Arabic"/>
          <w:sz w:val="32"/>
          <w:szCs w:val="32"/>
          <w:rtl/>
        </w:rPr>
      </w:pPr>
      <w:r w:rsidRPr="002B32FE">
        <w:rPr>
          <w:rFonts w:ascii="Traditional Arabic" w:hAnsi="Traditional Arabic" w:cs="Traditional Arabic" w:hint="cs"/>
          <w:b/>
          <w:bCs/>
          <w:sz w:val="32"/>
          <w:szCs w:val="32"/>
          <w:rtl/>
        </w:rPr>
        <w:t>تحديدالعناصر</w:t>
      </w:r>
      <w:r w:rsidR="000819E9" w:rsidRPr="002B32FE">
        <w:rPr>
          <w:rFonts w:ascii="Traditional Arabic" w:hAnsi="Traditional Arabic" w:cs="Traditional Arabic" w:hint="cs"/>
          <w:b/>
          <w:bCs/>
          <w:sz w:val="32"/>
          <w:szCs w:val="32"/>
          <w:rtl/>
        </w:rPr>
        <w:t>:</w:t>
      </w:r>
      <w:r w:rsidR="000819E9" w:rsidRPr="002B32FE">
        <w:rPr>
          <w:rFonts w:ascii="Traditional Arabic" w:hAnsi="Traditional Arabic" w:cs="Traditional Arabic" w:hint="cs"/>
          <w:sz w:val="32"/>
          <w:szCs w:val="32"/>
          <w:rtl/>
        </w:rPr>
        <w:t xml:space="preserve"> يقوم المدقق الداخلي بمتابعة ترتيب العناصر وهل هي مرتبة كما هو مشار اليها.</w:t>
      </w:r>
    </w:p>
    <w:p w:rsidR="003C61D4" w:rsidRPr="002B32FE" w:rsidRDefault="003C61D4" w:rsidP="002B32FE">
      <w:pPr>
        <w:bidi/>
        <w:jc w:val="both"/>
        <w:rPr>
          <w:rFonts w:ascii="Traditional Arabic" w:hAnsi="Traditional Arabic" w:cs="Traditional Arabic"/>
          <w:sz w:val="32"/>
          <w:szCs w:val="32"/>
          <w:rtl/>
        </w:rPr>
      </w:pPr>
      <w:r w:rsidRPr="002B32FE">
        <w:rPr>
          <w:rFonts w:ascii="Traditional Arabic" w:hAnsi="Traditional Arabic" w:cs="Traditional Arabic" w:hint="cs"/>
          <w:b/>
          <w:bCs/>
          <w:sz w:val="32"/>
          <w:szCs w:val="32"/>
          <w:rtl/>
        </w:rPr>
        <w:t>تحديدالموقع</w:t>
      </w:r>
      <w:r w:rsidR="000819E9" w:rsidRPr="002B32FE">
        <w:rPr>
          <w:rFonts w:ascii="Traditional Arabic" w:hAnsi="Traditional Arabic" w:cs="Traditional Arabic" w:hint="cs"/>
          <w:b/>
          <w:bCs/>
          <w:sz w:val="32"/>
          <w:szCs w:val="32"/>
          <w:rtl/>
        </w:rPr>
        <w:t>:</w:t>
      </w:r>
      <w:r w:rsidR="000819E9" w:rsidRPr="002B32FE">
        <w:rPr>
          <w:rFonts w:ascii="Traditional Arabic" w:hAnsi="Traditional Arabic" w:cs="Traditional Arabic" w:hint="cs"/>
          <w:sz w:val="32"/>
          <w:szCs w:val="32"/>
          <w:rtl/>
        </w:rPr>
        <w:t xml:space="preserve"> لكل نوع من المخزون مكان خاص في المخزن ويكون مرتب على دروج وصفوف ويكون مشار اليه في ملف الخزانة وهذا لتسهيل للعامل في حالة البحث عن عنصر </w:t>
      </w:r>
    </w:p>
    <w:p w:rsidR="003C0E2A" w:rsidRPr="002B32FE" w:rsidRDefault="003C61D4" w:rsidP="002B32FE">
      <w:pPr>
        <w:bidi/>
        <w:jc w:val="both"/>
        <w:rPr>
          <w:rFonts w:ascii="Traditional Arabic" w:hAnsi="Traditional Arabic" w:cs="Traditional Arabic"/>
          <w:sz w:val="32"/>
          <w:szCs w:val="32"/>
          <w:rtl/>
        </w:rPr>
      </w:pPr>
      <w:r w:rsidRPr="002B32FE">
        <w:rPr>
          <w:rFonts w:ascii="Traditional Arabic" w:hAnsi="Traditional Arabic" w:cs="Traditional Arabic" w:hint="cs"/>
          <w:b/>
          <w:bCs/>
          <w:sz w:val="32"/>
          <w:szCs w:val="32"/>
          <w:rtl/>
        </w:rPr>
        <w:t>الحالةالتييتمفيهاتخزينقطعالغياروأنواعالمخزونالأخرى</w:t>
      </w:r>
      <w:r w:rsidR="000819E9" w:rsidRPr="002B32FE">
        <w:rPr>
          <w:rFonts w:ascii="Traditional Arabic" w:hAnsi="Traditional Arabic" w:cs="Traditional Arabic" w:hint="cs"/>
          <w:b/>
          <w:bCs/>
          <w:sz w:val="32"/>
          <w:szCs w:val="32"/>
          <w:rtl/>
        </w:rPr>
        <w:t xml:space="preserve">: </w:t>
      </w:r>
      <w:r w:rsidR="000819E9" w:rsidRPr="002B32FE">
        <w:rPr>
          <w:rFonts w:ascii="Traditional Arabic" w:hAnsi="Traditional Arabic" w:cs="Traditional Arabic" w:hint="cs"/>
          <w:sz w:val="32"/>
          <w:szCs w:val="32"/>
          <w:rtl/>
        </w:rPr>
        <w:t xml:space="preserve">هنا يراقب المدقق حالة المخزن وطريقة ترتيب المخزن </w:t>
      </w:r>
      <w:r w:rsidR="00566103" w:rsidRPr="002B32FE">
        <w:rPr>
          <w:rFonts w:ascii="Traditional Arabic" w:hAnsi="Traditional Arabic" w:cs="Traditional Arabic" w:hint="cs"/>
          <w:sz w:val="32"/>
          <w:szCs w:val="32"/>
          <w:rtl/>
        </w:rPr>
        <w:t>ومدى احترام معايير التخزين المعمولة بها.</w:t>
      </w:r>
    </w:p>
    <w:p w:rsidR="000F22C2" w:rsidRPr="002B32FE" w:rsidRDefault="003A0947" w:rsidP="00BC30B3">
      <w:pPr>
        <w:pStyle w:val="Paragraphedeliste"/>
        <w:numPr>
          <w:ilvl w:val="0"/>
          <w:numId w:val="10"/>
        </w:numPr>
        <w:bidi/>
        <w:spacing w:line="276" w:lineRule="auto"/>
        <w:jc w:val="both"/>
        <w:rPr>
          <w:rFonts w:ascii="Traditional Arabic" w:hAnsi="Traditional Arabic" w:cs="Traditional Arabic"/>
          <w:sz w:val="32"/>
          <w:szCs w:val="32"/>
          <w:rtl/>
        </w:rPr>
      </w:pPr>
      <w:r w:rsidRPr="002B32FE">
        <w:rPr>
          <w:rFonts w:ascii="Traditional Arabic" w:hAnsi="Traditional Arabic" w:cs="Traditional Arabic" w:hint="cs"/>
          <w:sz w:val="32"/>
          <w:szCs w:val="32"/>
          <w:rtl/>
        </w:rPr>
        <w:t>مراقبةإدارةالمخزونعلىمستوى</w:t>
      </w:r>
      <w:r w:rsidRPr="002B32FE">
        <w:rPr>
          <w:rFonts w:ascii="Traditional Arabic" w:hAnsi="Traditional Arabic" w:cs="Traditional Arabic"/>
          <w:sz w:val="32"/>
          <w:szCs w:val="32"/>
        </w:rPr>
        <w:t>GDS</w:t>
      </w:r>
      <w:r w:rsidR="0098690D">
        <w:rPr>
          <w:rFonts w:ascii="Traditional Arabic" w:hAnsi="Traditional Arabic" w:cs="Traditional Arabic" w:hint="cs"/>
          <w:sz w:val="32"/>
          <w:szCs w:val="32"/>
          <w:rtl/>
        </w:rPr>
        <w:t>؛</w:t>
      </w:r>
    </w:p>
    <w:p w:rsidR="003A0947" w:rsidRPr="002B32FE" w:rsidRDefault="003A0947" w:rsidP="0098690D">
      <w:pPr>
        <w:pStyle w:val="Paragraphedeliste"/>
        <w:numPr>
          <w:ilvl w:val="0"/>
          <w:numId w:val="26"/>
        </w:numPr>
        <w:bidi/>
        <w:spacing w:line="276" w:lineRule="auto"/>
        <w:jc w:val="both"/>
        <w:rPr>
          <w:rFonts w:ascii="Traditional Arabic" w:hAnsi="Traditional Arabic" w:cs="Traditional Arabic"/>
          <w:sz w:val="32"/>
          <w:szCs w:val="32"/>
        </w:rPr>
      </w:pPr>
      <w:r w:rsidRPr="002B32FE">
        <w:rPr>
          <w:rFonts w:ascii="Traditional Arabic" w:hAnsi="Traditional Arabic" w:cs="Traditional Arabic" w:hint="cs"/>
          <w:sz w:val="32"/>
          <w:szCs w:val="32"/>
          <w:rtl/>
        </w:rPr>
        <w:lastRenderedPageBreak/>
        <w:t>التحققمنتحديثبطاقاتالمخزونوملفاتالمخزونعلىمستوى</w:t>
      </w:r>
      <w:r w:rsidRPr="002B32FE">
        <w:rPr>
          <w:rFonts w:ascii="Traditional Arabic" w:hAnsi="Traditional Arabic" w:cs="Traditional Arabic"/>
          <w:sz w:val="32"/>
          <w:szCs w:val="32"/>
        </w:rPr>
        <w:t>GDS</w:t>
      </w:r>
      <w:r w:rsidR="0098690D">
        <w:rPr>
          <w:rFonts w:ascii="Traditional Arabic" w:hAnsi="Traditional Arabic" w:cs="Traditional Arabic" w:hint="cs"/>
          <w:sz w:val="32"/>
          <w:szCs w:val="32"/>
          <w:rtl/>
        </w:rPr>
        <w:t>؛</w:t>
      </w:r>
    </w:p>
    <w:p w:rsidR="003A0947" w:rsidRPr="002B32FE" w:rsidRDefault="003A0947" w:rsidP="0098690D">
      <w:pPr>
        <w:pStyle w:val="Paragraphedeliste"/>
        <w:numPr>
          <w:ilvl w:val="0"/>
          <w:numId w:val="26"/>
        </w:numPr>
        <w:bidi/>
        <w:spacing w:line="276" w:lineRule="auto"/>
        <w:jc w:val="both"/>
        <w:rPr>
          <w:rFonts w:ascii="Traditional Arabic" w:hAnsi="Traditional Arabic" w:cs="Traditional Arabic"/>
          <w:sz w:val="32"/>
          <w:szCs w:val="32"/>
        </w:rPr>
      </w:pPr>
      <w:r w:rsidRPr="002B32FE">
        <w:rPr>
          <w:rFonts w:ascii="Traditional Arabic" w:hAnsi="Traditional Arabic" w:cs="Traditional Arabic" w:hint="cs"/>
          <w:sz w:val="32"/>
          <w:szCs w:val="32"/>
          <w:rtl/>
        </w:rPr>
        <w:t>مراقبةكشوفالجردالشهريةودعمها</w:t>
      </w:r>
      <w:r w:rsidR="0098690D">
        <w:rPr>
          <w:rFonts w:ascii="Traditional Arabic" w:hAnsi="Traditional Arabic" w:cs="Traditional Arabic" w:hint="cs"/>
          <w:sz w:val="32"/>
          <w:szCs w:val="32"/>
          <w:rtl/>
        </w:rPr>
        <w:t>؛</w:t>
      </w:r>
    </w:p>
    <w:p w:rsidR="003A0947" w:rsidRPr="002B32FE" w:rsidRDefault="003A0947" w:rsidP="00BC30B3">
      <w:pPr>
        <w:pStyle w:val="Paragraphedeliste"/>
        <w:numPr>
          <w:ilvl w:val="0"/>
          <w:numId w:val="26"/>
        </w:numPr>
        <w:bidi/>
        <w:spacing w:line="276" w:lineRule="auto"/>
        <w:jc w:val="both"/>
        <w:rPr>
          <w:rFonts w:ascii="Traditional Arabic" w:hAnsi="Traditional Arabic" w:cs="Traditional Arabic"/>
          <w:sz w:val="32"/>
          <w:szCs w:val="32"/>
          <w:rtl/>
        </w:rPr>
      </w:pPr>
      <w:r w:rsidRPr="002B32FE">
        <w:rPr>
          <w:rFonts w:ascii="Traditional Arabic" w:hAnsi="Traditional Arabic" w:cs="Traditional Arabic" w:hint="cs"/>
          <w:sz w:val="32"/>
          <w:szCs w:val="32"/>
          <w:rtl/>
        </w:rPr>
        <w:t>أخذحركاتالمخزونوالاستلاموالاستهلاكوإعادةالدمجوالتحويلوتقييمسنداتالاستلام</w:t>
      </w:r>
      <w:r w:rsidRPr="002B32FE">
        <w:rPr>
          <w:rFonts w:ascii="Traditional Arabic" w:hAnsi="Traditional Arabic" w:cs="Traditional Arabic"/>
          <w:sz w:val="32"/>
          <w:szCs w:val="32"/>
          <w:rtl/>
        </w:rPr>
        <w:t>.</w:t>
      </w:r>
    </w:p>
    <w:p w:rsidR="000F22C2" w:rsidRPr="002B32FE" w:rsidRDefault="003A0947" w:rsidP="00BC30B3">
      <w:pPr>
        <w:pStyle w:val="Paragraphedeliste"/>
        <w:numPr>
          <w:ilvl w:val="0"/>
          <w:numId w:val="27"/>
        </w:numPr>
        <w:bidi/>
        <w:spacing w:line="276" w:lineRule="auto"/>
        <w:jc w:val="both"/>
        <w:rPr>
          <w:rFonts w:ascii="Traditional Arabic" w:hAnsi="Traditional Arabic" w:cs="Traditional Arabic"/>
          <w:sz w:val="32"/>
          <w:szCs w:val="32"/>
          <w:rtl/>
          <w:lang w:bidi="ar-DZ"/>
        </w:rPr>
      </w:pPr>
      <w:r w:rsidRPr="002B32FE">
        <w:rPr>
          <w:rFonts w:ascii="Traditional Arabic" w:hAnsi="Traditional Arabic" w:cs="Traditional Arabic" w:hint="cs"/>
          <w:sz w:val="32"/>
          <w:szCs w:val="32"/>
          <w:rtl/>
          <w:lang w:bidi="ar-DZ"/>
        </w:rPr>
        <w:t>مراقبةإدارةالمخزون</w:t>
      </w:r>
    </w:p>
    <w:p w:rsidR="000F22C2" w:rsidRPr="002B32FE" w:rsidRDefault="003A0947" w:rsidP="00BC30B3">
      <w:pPr>
        <w:pStyle w:val="Paragraphedeliste"/>
        <w:numPr>
          <w:ilvl w:val="0"/>
          <w:numId w:val="28"/>
        </w:numPr>
        <w:bidi/>
        <w:spacing w:line="276" w:lineRule="auto"/>
        <w:jc w:val="both"/>
        <w:rPr>
          <w:rFonts w:ascii="Traditional Arabic" w:hAnsi="Traditional Arabic" w:cs="Traditional Arabic"/>
          <w:b/>
          <w:bCs/>
          <w:sz w:val="32"/>
          <w:szCs w:val="32"/>
        </w:rPr>
      </w:pPr>
      <w:r w:rsidRPr="002B32FE">
        <w:rPr>
          <w:rFonts w:ascii="Traditional Arabic" w:hAnsi="Traditional Arabic" w:cs="Traditional Arabic" w:hint="cs"/>
          <w:b/>
          <w:bCs/>
          <w:sz w:val="32"/>
          <w:szCs w:val="32"/>
          <w:rtl/>
        </w:rPr>
        <w:t>التحققمنموثوقيةالجردالماديللمخزونات:</w:t>
      </w:r>
    </w:p>
    <w:p w:rsidR="003A0947" w:rsidRPr="002B32FE" w:rsidRDefault="003A0947" w:rsidP="002B32FE">
      <w:pPr>
        <w:bidi/>
        <w:ind w:left="517"/>
        <w:jc w:val="both"/>
        <w:rPr>
          <w:rFonts w:ascii="Traditional Arabic" w:hAnsi="Traditional Arabic" w:cs="Traditional Arabic"/>
          <w:sz w:val="32"/>
          <w:szCs w:val="32"/>
          <w:rtl/>
        </w:rPr>
      </w:pPr>
      <w:r w:rsidRPr="002B32FE">
        <w:rPr>
          <w:rFonts w:ascii="Traditional Arabic" w:hAnsi="Traditional Arabic" w:cs="Traditional Arabic" w:hint="cs"/>
          <w:sz w:val="32"/>
          <w:szCs w:val="32"/>
          <w:rtl/>
        </w:rPr>
        <w:t xml:space="preserve">     أ</w:t>
      </w:r>
      <w:r w:rsidRPr="002B32FE">
        <w:rPr>
          <w:rFonts w:ascii="Traditional Arabic" w:hAnsi="Traditional Arabic" w:cs="Traditional Arabic"/>
          <w:sz w:val="32"/>
          <w:szCs w:val="32"/>
          <w:rtl/>
        </w:rPr>
        <w:t xml:space="preserve">) </w:t>
      </w:r>
      <w:r w:rsidRPr="002B32FE">
        <w:rPr>
          <w:rFonts w:ascii="Traditional Arabic" w:hAnsi="Traditional Arabic" w:cs="Traditional Arabic" w:hint="cs"/>
          <w:sz w:val="32"/>
          <w:szCs w:val="32"/>
          <w:rtl/>
        </w:rPr>
        <w:t>أرصدةالمخزونالماديبتاريخ</w:t>
      </w:r>
      <w:r w:rsidRPr="002B32FE">
        <w:rPr>
          <w:rFonts w:ascii="Traditional Arabic" w:hAnsi="Traditional Arabic" w:cs="Traditional Arabic"/>
          <w:sz w:val="32"/>
          <w:szCs w:val="32"/>
          <w:rtl/>
        </w:rPr>
        <w:t xml:space="preserve"> 31/12/2011</w:t>
      </w:r>
    </w:p>
    <w:p w:rsidR="000F22C2" w:rsidRPr="002B32FE" w:rsidRDefault="003A0947" w:rsidP="002B32FE">
      <w:pPr>
        <w:bidi/>
        <w:jc w:val="both"/>
        <w:rPr>
          <w:rFonts w:ascii="Traditional Arabic" w:hAnsi="Traditional Arabic" w:cs="Traditional Arabic"/>
          <w:sz w:val="32"/>
          <w:szCs w:val="32"/>
          <w:rtl/>
        </w:rPr>
      </w:pPr>
      <w:r w:rsidRPr="002B32FE">
        <w:rPr>
          <w:rFonts w:ascii="Traditional Arabic" w:hAnsi="Traditional Arabic" w:cs="Traditional Arabic" w:hint="cs"/>
          <w:sz w:val="32"/>
          <w:szCs w:val="32"/>
          <w:rtl/>
        </w:rPr>
        <w:t>خلالزيارتناقمنابفحصجميعقوائمالجردوكذلكحالاتتحركاتالمخزون،وبعدالتحققتمعملالملاحظةالتالية</w:t>
      </w:r>
      <w:r w:rsidRPr="002B32FE">
        <w:rPr>
          <w:rFonts w:ascii="Traditional Arabic" w:hAnsi="Traditional Arabic" w:cs="Traditional Arabic"/>
          <w:sz w:val="32"/>
          <w:szCs w:val="32"/>
          <w:rtl/>
        </w:rPr>
        <w:t>:</w:t>
      </w:r>
    </w:p>
    <w:p w:rsidR="000F22C2" w:rsidRPr="002B32FE" w:rsidRDefault="002B6F1B" w:rsidP="002B32FE">
      <w:pPr>
        <w:bidi/>
        <w:jc w:val="both"/>
        <w:rPr>
          <w:rFonts w:ascii="Traditional Arabic" w:hAnsi="Traditional Arabic" w:cs="Traditional Arabic"/>
          <w:sz w:val="32"/>
          <w:szCs w:val="32"/>
          <w:rtl/>
        </w:rPr>
      </w:pPr>
      <w:r w:rsidRPr="002B32FE">
        <w:rPr>
          <w:rFonts w:ascii="Traditional Arabic" w:hAnsi="Traditional Arabic" w:cs="Traditional Arabic"/>
          <w:sz w:val="32"/>
          <w:szCs w:val="32"/>
          <w:rtl/>
        </w:rPr>
        <w:t>كان وضع المخزون في نهاية عام 201</w:t>
      </w:r>
      <w:r w:rsidR="00666F21" w:rsidRPr="002B32FE">
        <w:rPr>
          <w:rFonts w:ascii="Traditional Arabic" w:hAnsi="Traditional Arabic" w:cs="Traditional Arabic" w:hint="cs"/>
          <w:sz w:val="32"/>
          <w:szCs w:val="32"/>
          <w:rtl/>
        </w:rPr>
        <w:t>9</w:t>
      </w:r>
      <w:r w:rsidRPr="002B32FE">
        <w:rPr>
          <w:rFonts w:ascii="Traditional Arabic" w:hAnsi="Traditional Arabic" w:cs="Traditional Arabic"/>
          <w:sz w:val="32"/>
          <w:szCs w:val="32"/>
          <w:rtl/>
        </w:rPr>
        <w:t xml:space="preserve"> كما يلي:</w:t>
      </w:r>
    </w:p>
    <w:p w:rsidR="00251DB1" w:rsidRDefault="00251DB1" w:rsidP="0045415E">
      <w:pPr>
        <w:bidi/>
        <w:jc w:val="both"/>
        <w:rPr>
          <w:rFonts w:ascii="Traditional Arabic" w:hAnsi="Traditional Arabic" w:cs="Traditional Arabic"/>
          <w:sz w:val="32"/>
          <w:szCs w:val="32"/>
          <w:rtl/>
        </w:rPr>
      </w:pPr>
    </w:p>
    <w:p w:rsidR="002B6F1B" w:rsidRPr="0010235B" w:rsidRDefault="002B6F1B" w:rsidP="00251DB1">
      <w:pPr>
        <w:bidi/>
        <w:jc w:val="both"/>
        <w:rPr>
          <w:rFonts w:ascii="Traditional Arabic" w:hAnsi="Traditional Arabic" w:cs="Traditional Arabic"/>
          <w:sz w:val="32"/>
          <w:szCs w:val="32"/>
          <w:rtl/>
        </w:rPr>
      </w:pPr>
      <w:r w:rsidRPr="0010235B">
        <w:rPr>
          <w:rFonts w:ascii="Traditional Arabic" w:hAnsi="Traditional Arabic" w:cs="Traditional Arabic"/>
          <w:sz w:val="32"/>
          <w:szCs w:val="32"/>
          <w:rtl/>
        </w:rPr>
        <w:t xml:space="preserve">القيمة الإجمالية للمخزونات:                              </w:t>
      </w:r>
      <w:r w:rsidRPr="0010235B">
        <w:rPr>
          <w:rFonts w:ascii="Traditional Arabic" w:hAnsi="Traditional Arabic" w:cs="Traditional Arabic"/>
          <w:color w:val="000000"/>
          <w:sz w:val="32"/>
          <w:szCs w:val="32"/>
        </w:rPr>
        <w:t>1 419 425 213,46</w:t>
      </w:r>
      <w:r w:rsidRPr="0010235B">
        <w:rPr>
          <w:rFonts w:ascii="Traditional Arabic" w:hAnsi="Traditional Arabic" w:cs="Traditional Arabic"/>
          <w:b/>
          <w:bCs/>
          <w:color w:val="000000"/>
          <w:sz w:val="32"/>
          <w:szCs w:val="32"/>
        </w:rPr>
        <w:t> </w:t>
      </w:r>
      <w:r w:rsidRPr="0010235B">
        <w:rPr>
          <w:rFonts w:ascii="Traditional Arabic" w:hAnsi="Traditional Arabic" w:cs="Traditional Arabic"/>
          <w:color w:val="000000"/>
          <w:sz w:val="32"/>
          <w:szCs w:val="32"/>
        </w:rPr>
        <w:t>DA</w:t>
      </w:r>
    </w:p>
    <w:p w:rsidR="0010235B" w:rsidRPr="0010235B" w:rsidRDefault="002B6F1B" w:rsidP="0045415E">
      <w:pPr>
        <w:bidi/>
        <w:jc w:val="both"/>
        <w:rPr>
          <w:rFonts w:ascii="Traditional Arabic" w:hAnsi="Traditional Arabic" w:cs="Traditional Arabic"/>
          <w:sz w:val="32"/>
          <w:szCs w:val="32"/>
        </w:rPr>
      </w:pPr>
      <w:r w:rsidRPr="0010235B">
        <w:rPr>
          <w:rFonts w:ascii="Traditional Arabic" w:hAnsi="Traditional Arabic" w:cs="Traditional Arabic"/>
          <w:sz w:val="32"/>
          <w:szCs w:val="32"/>
          <w:rtl/>
        </w:rPr>
        <w:t>مخزون قطع الأمان:</w:t>
      </w:r>
      <w:r w:rsidR="0010235B" w:rsidRPr="0010235B">
        <w:rPr>
          <w:rFonts w:ascii="Traditional Arabic" w:hAnsi="Traditional Arabic" w:cs="Traditional Arabic"/>
          <w:color w:val="000000"/>
          <w:sz w:val="32"/>
          <w:szCs w:val="32"/>
        </w:rPr>
        <w:t>1 302 633 700,76 DA</w:t>
      </w:r>
    </w:p>
    <w:p w:rsidR="0010235B" w:rsidRPr="0010235B" w:rsidRDefault="0010235B" w:rsidP="0045415E">
      <w:pPr>
        <w:bidi/>
        <w:jc w:val="both"/>
        <w:rPr>
          <w:rFonts w:ascii="Traditional Arabic" w:hAnsi="Traditional Arabic" w:cs="Traditional Arabic"/>
          <w:sz w:val="32"/>
          <w:szCs w:val="32"/>
        </w:rPr>
      </w:pPr>
      <w:r w:rsidRPr="0010235B">
        <w:rPr>
          <w:rFonts w:ascii="Traditional Arabic" w:hAnsi="Traditional Arabic" w:cs="Traditional Arabic"/>
          <w:sz w:val="32"/>
          <w:szCs w:val="32"/>
          <w:rtl/>
        </w:rPr>
        <w:t xml:space="preserve">مخزون الزيوت:                                            </w:t>
      </w:r>
      <w:r w:rsidRPr="0010235B">
        <w:rPr>
          <w:rFonts w:ascii="Traditional Arabic" w:hAnsi="Traditional Arabic" w:cs="Traditional Arabic"/>
          <w:color w:val="000000"/>
          <w:sz w:val="32"/>
          <w:szCs w:val="32"/>
        </w:rPr>
        <w:t>5 751 759,03 DA</w:t>
      </w:r>
    </w:p>
    <w:p w:rsidR="000F22C2" w:rsidRDefault="0010235B" w:rsidP="0045415E">
      <w:pPr>
        <w:bidi/>
        <w:jc w:val="both"/>
        <w:rPr>
          <w:rFonts w:ascii="Arial" w:hAnsi="Arial"/>
          <w:color w:val="000000"/>
          <w:sz w:val="24"/>
          <w:szCs w:val="24"/>
          <w:rtl/>
        </w:rPr>
      </w:pPr>
      <w:r w:rsidRPr="0010235B">
        <w:rPr>
          <w:rFonts w:ascii="Traditional Arabic" w:hAnsi="Traditional Arabic" w:cs="Traditional Arabic"/>
          <w:sz w:val="32"/>
          <w:szCs w:val="32"/>
          <w:rtl/>
        </w:rPr>
        <w:t xml:space="preserve">مخزون الوقود:                                             </w:t>
      </w:r>
      <w:r w:rsidRPr="0010235B">
        <w:rPr>
          <w:rFonts w:ascii="Traditional Arabic" w:hAnsi="Traditional Arabic" w:cs="Traditional Arabic"/>
          <w:color w:val="000000"/>
          <w:sz w:val="32"/>
          <w:szCs w:val="32"/>
        </w:rPr>
        <w:t>111 007 153,67 DA</w:t>
      </w:r>
    </w:p>
    <w:p w:rsidR="0010235B" w:rsidRDefault="0010235B" w:rsidP="0045415E">
      <w:pPr>
        <w:bidi/>
        <w:jc w:val="both"/>
        <w:rPr>
          <w:rFonts w:ascii="Traditional Arabic" w:hAnsi="Traditional Arabic" w:cs="Traditional Arabic"/>
          <w:color w:val="000000"/>
          <w:sz w:val="32"/>
          <w:szCs w:val="32"/>
          <w:rtl/>
        </w:rPr>
      </w:pPr>
      <w:r>
        <w:rPr>
          <w:rFonts w:ascii="Traditional Arabic" w:hAnsi="Traditional Arabic" w:cs="Traditional Arabic" w:hint="cs"/>
          <w:sz w:val="32"/>
          <w:szCs w:val="32"/>
          <w:rtl/>
        </w:rPr>
        <w:t xml:space="preserve">مخزون البنزين:                                             </w:t>
      </w:r>
      <w:r w:rsidR="002F3C50" w:rsidRPr="002F3C50">
        <w:rPr>
          <w:rFonts w:ascii="Traditional Arabic" w:hAnsi="Traditional Arabic" w:cs="Traditional Arabic"/>
          <w:color w:val="000000"/>
          <w:sz w:val="32"/>
          <w:szCs w:val="32"/>
        </w:rPr>
        <w:t>32 660,00 DA</w:t>
      </w:r>
    </w:p>
    <w:p w:rsidR="00686FFC" w:rsidRDefault="00482419" w:rsidP="00686FFC">
      <w:pPr>
        <w:bidi/>
        <w:jc w:val="center"/>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جدول رقم</w:t>
      </w:r>
      <w:r w:rsidR="009050F2">
        <w:rPr>
          <w:rFonts w:ascii="Traditional Arabic" w:hAnsi="Traditional Arabic" w:cs="Traditional Arabic" w:hint="cs"/>
          <w:color w:val="000000"/>
          <w:sz w:val="32"/>
          <w:szCs w:val="32"/>
          <w:rtl/>
        </w:rPr>
        <w:t>1</w:t>
      </w:r>
      <w:r w:rsidR="00686FFC">
        <w:rPr>
          <w:rFonts w:ascii="Traditional Arabic" w:hAnsi="Traditional Arabic" w:cs="Traditional Arabic" w:hint="cs"/>
          <w:color w:val="000000"/>
          <w:sz w:val="32"/>
          <w:szCs w:val="32"/>
          <w:rtl/>
        </w:rPr>
        <w:t>: يمثل مخزونات المؤسسة</w:t>
      </w:r>
    </w:p>
    <w:tbl>
      <w:tblPr>
        <w:tblW w:w="0" w:type="auto"/>
        <w:tblLayout w:type="fixed"/>
        <w:tblLook w:val="0000"/>
      </w:tblPr>
      <w:tblGrid>
        <w:gridCol w:w="1951"/>
        <w:gridCol w:w="2055"/>
        <w:gridCol w:w="1760"/>
        <w:gridCol w:w="1793"/>
        <w:gridCol w:w="1729"/>
      </w:tblGrid>
      <w:tr w:rsidR="002F3C50" w:rsidRPr="00AB5E68" w:rsidTr="005D2676">
        <w:tc>
          <w:tcPr>
            <w:tcW w:w="1951" w:type="dxa"/>
            <w:tcBorders>
              <w:top w:val="single" w:sz="6" w:space="0" w:color="auto"/>
              <w:left w:val="single" w:sz="6" w:space="0" w:color="auto"/>
              <w:bottom w:val="single" w:sz="6" w:space="0" w:color="auto"/>
              <w:right w:val="single" w:sz="6" w:space="0" w:color="auto"/>
            </w:tcBorders>
          </w:tcPr>
          <w:p w:rsidR="002F3C50" w:rsidRDefault="002F3C50" w:rsidP="0045415E">
            <w:pPr>
              <w:widowControl w:val="0"/>
              <w:autoSpaceDE w:val="0"/>
              <w:autoSpaceDN w:val="0"/>
              <w:adjustRightInd w:val="0"/>
              <w:spacing w:after="0"/>
              <w:jc w:val="both"/>
              <w:rPr>
                <w:rFonts w:ascii="Arial" w:hAnsi="Arial"/>
                <w:b/>
                <w:bCs/>
                <w:color w:val="000000"/>
              </w:rPr>
            </w:pPr>
            <w:r w:rsidRPr="00AB5E68">
              <w:rPr>
                <w:rFonts w:ascii="Arial" w:hAnsi="Arial"/>
                <w:b/>
                <w:bCs/>
                <w:color w:val="000000"/>
              </w:rPr>
              <w:t>Centrales</w:t>
            </w:r>
          </w:p>
          <w:p w:rsidR="002F3C50" w:rsidRPr="00AB5E68" w:rsidRDefault="002F3C50" w:rsidP="0045415E">
            <w:pPr>
              <w:widowControl w:val="0"/>
              <w:autoSpaceDE w:val="0"/>
              <w:autoSpaceDN w:val="0"/>
              <w:adjustRightInd w:val="0"/>
              <w:spacing w:after="0"/>
              <w:jc w:val="both"/>
              <w:rPr>
                <w:rFonts w:ascii="Arial" w:hAnsi="Arial"/>
                <w:b/>
                <w:bCs/>
                <w:color w:val="000000"/>
              </w:rPr>
            </w:pPr>
            <w:r w:rsidRPr="00AB5E68">
              <w:rPr>
                <w:rFonts w:ascii="Arial" w:hAnsi="Arial"/>
                <w:b/>
                <w:bCs/>
                <w:color w:val="000000"/>
              </w:rPr>
              <w:t>(Magasin)</w:t>
            </w:r>
          </w:p>
        </w:tc>
        <w:tc>
          <w:tcPr>
            <w:tcW w:w="2055" w:type="dxa"/>
            <w:tcBorders>
              <w:top w:val="single" w:sz="6" w:space="0" w:color="auto"/>
              <w:left w:val="single" w:sz="6" w:space="0" w:color="auto"/>
              <w:bottom w:val="single" w:sz="6" w:space="0" w:color="auto"/>
              <w:right w:val="single" w:sz="6" w:space="0" w:color="auto"/>
            </w:tcBorders>
          </w:tcPr>
          <w:p w:rsidR="002F3C50" w:rsidRPr="00AB5E68" w:rsidRDefault="002F3C50" w:rsidP="0045415E">
            <w:pPr>
              <w:widowControl w:val="0"/>
              <w:autoSpaceDE w:val="0"/>
              <w:autoSpaceDN w:val="0"/>
              <w:adjustRightInd w:val="0"/>
              <w:spacing w:after="0"/>
              <w:jc w:val="both"/>
              <w:rPr>
                <w:rFonts w:ascii="Arial" w:hAnsi="Arial"/>
                <w:b/>
                <w:bCs/>
                <w:color w:val="000000"/>
              </w:rPr>
            </w:pPr>
            <w:r w:rsidRPr="00AB5E68">
              <w:rPr>
                <w:rFonts w:ascii="Arial" w:hAnsi="Arial"/>
                <w:b/>
                <w:bCs/>
                <w:color w:val="000000"/>
              </w:rPr>
              <w:t>Pièces  de  sécurité</w:t>
            </w:r>
          </w:p>
        </w:tc>
        <w:tc>
          <w:tcPr>
            <w:tcW w:w="1760" w:type="dxa"/>
            <w:tcBorders>
              <w:top w:val="single" w:sz="6" w:space="0" w:color="auto"/>
              <w:left w:val="single" w:sz="6" w:space="0" w:color="auto"/>
              <w:bottom w:val="single" w:sz="6" w:space="0" w:color="auto"/>
              <w:right w:val="single" w:sz="6" w:space="0" w:color="auto"/>
            </w:tcBorders>
          </w:tcPr>
          <w:p w:rsidR="002F3C50" w:rsidRPr="00AB5E68" w:rsidRDefault="002F3C50" w:rsidP="0045415E">
            <w:pPr>
              <w:widowControl w:val="0"/>
              <w:autoSpaceDE w:val="0"/>
              <w:autoSpaceDN w:val="0"/>
              <w:adjustRightInd w:val="0"/>
              <w:spacing w:after="0"/>
              <w:jc w:val="both"/>
              <w:rPr>
                <w:rFonts w:ascii="Arial" w:hAnsi="Arial"/>
                <w:b/>
                <w:bCs/>
                <w:color w:val="000000"/>
              </w:rPr>
            </w:pPr>
            <w:r w:rsidRPr="00AB5E68">
              <w:rPr>
                <w:rFonts w:ascii="Arial" w:hAnsi="Arial"/>
                <w:b/>
                <w:bCs/>
                <w:color w:val="000000"/>
              </w:rPr>
              <w:t>Les huiles  et  produits chimiques</w:t>
            </w:r>
          </w:p>
        </w:tc>
        <w:tc>
          <w:tcPr>
            <w:tcW w:w="1793" w:type="dxa"/>
            <w:tcBorders>
              <w:top w:val="single" w:sz="6" w:space="0" w:color="auto"/>
              <w:left w:val="single" w:sz="6" w:space="0" w:color="auto"/>
              <w:bottom w:val="single" w:sz="6" w:space="0" w:color="auto"/>
              <w:right w:val="single" w:sz="6" w:space="0" w:color="auto"/>
            </w:tcBorders>
          </w:tcPr>
          <w:p w:rsidR="002F3C50" w:rsidRPr="00AB5E68" w:rsidRDefault="002F3C50" w:rsidP="0045415E">
            <w:pPr>
              <w:widowControl w:val="0"/>
              <w:autoSpaceDE w:val="0"/>
              <w:autoSpaceDN w:val="0"/>
              <w:adjustRightInd w:val="0"/>
              <w:spacing w:after="0"/>
              <w:jc w:val="both"/>
              <w:rPr>
                <w:rFonts w:ascii="Arial" w:hAnsi="Arial"/>
                <w:b/>
                <w:bCs/>
                <w:color w:val="000000"/>
              </w:rPr>
            </w:pPr>
            <w:r w:rsidRPr="00AB5E68">
              <w:rPr>
                <w:rFonts w:ascii="Arial" w:hAnsi="Arial"/>
                <w:b/>
                <w:bCs/>
                <w:color w:val="000000"/>
              </w:rPr>
              <w:t>Combustibles</w:t>
            </w:r>
          </w:p>
        </w:tc>
        <w:tc>
          <w:tcPr>
            <w:tcW w:w="1729" w:type="dxa"/>
            <w:tcBorders>
              <w:top w:val="single" w:sz="6" w:space="0" w:color="auto"/>
              <w:left w:val="single" w:sz="6" w:space="0" w:color="auto"/>
              <w:bottom w:val="single" w:sz="6" w:space="0" w:color="auto"/>
              <w:right w:val="single" w:sz="6" w:space="0" w:color="auto"/>
            </w:tcBorders>
          </w:tcPr>
          <w:p w:rsidR="002F3C50" w:rsidRPr="00AB5E68" w:rsidRDefault="002F3C50" w:rsidP="0045415E">
            <w:pPr>
              <w:widowControl w:val="0"/>
              <w:autoSpaceDE w:val="0"/>
              <w:autoSpaceDN w:val="0"/>
              <w:adjustRightInd w:val="0"/>
              <w:spacing w:after="0"/>
              <w:jc w:val="both"/>
              <w:rPr>
                <w:rFonts w:ascii="Arial" w:hAnsi="Arial"/>
                <w:b/>
                <w:bCs/>
                <w:color w:val="000000"/>
              </w:rPr>
            </w:pPr>
            <w:r w:rsidRPr="00AB5E68">
              <w:rPr>
                <w:rFonts w:ascii="Arial" w:hAnsi="Arial"/>
                <w:b/>
                <w:bCs/>
                <w:color w:val="000000"/>
              </w:rPr>
              <w:t>Carburants</w:t>
            </w:r>
          </w:p>
        </w:tc>
      </w:tr>
      <w:tr w:rsidR="002F3C50" w:rsidRPr="00AB5E68" w:rsidTr="005D2676">
        <w:tc>
          <w:tcPr>
            <w:tcW w:w="1951" w:type="dxa"/>
            <w:tcBorders>
              <w:top w:val="single" w:sz="6" w:space="0" w:color="auto"/>
              <w:left w:val="single" w:sz="6" w:space="0" w:color="auto"/>
              <w:bottom w:val="single" w:sz="6" w:space="0" w:color="auto"/>
              <w:right w:val="single" w:sz="6" w:space="0" w:color="auto"/>
            </w:tcBorders>
          </w:tcPr>
          <w:p w:rsidR="002F3C50" w:rsidRPr="005B05AC" w:rsidRDefault="002F3C50" w:rsidP="0045415E">
            <w:pPr>
              <w:widowControl w:val="0"/>
              <w:autoSpaceDE w:val="0"/>
              <w:autoSpaceDN w:val="0"/>
              <w:adjustRightInd w:val="0"/>
              <w:spacing w:after="0"/>
              <w:jc w:val="both"/>
              <w:rPr>
                <w:rFonts w:ascii="Arial" w:hAnsi="Arial"/>
                <w:color w:val="000000"/>
                <w:lang w:val="it-IT"/>
              </w:rPr>
            </w:pPr>
          </w:p>
          <w:p w:rsidR="002F3C50" w:rsidRPr="005B05AC" w:rsidRDefault="002F3C50" w:rsidP="0045415E">
            <w:pPr>
              <w:widowControl w:val="0"/>
              <w:autoSpaceDE w:val="0"/>
              <w:autoSpaceDN w:val="0"/>
              <w:adjustRightInd w:val="0"/>
              <w:spacing w:after="0"/>
              <w:jc w:val="both"/>
              <w:rPr>
                <w:rFonts w:ascii="Arial" w:hAnsi="Arial"/>
                <w:color w:val="000000"/>
                <w:lang w:val="it-IT"/>
              </w:rPr>
            </w:pPr>
            <w:r w:rsidRPr="005B05AC">
              <w:rPr>
                <w:rFonts w:ascii="Arial" w:hAnsi="Arial"/>
                <w:color w:val="000000"/>
                <w:lang w:val="it-IT"/>
              </w:rPr>
              <w:t>Djanet</w:t>
            </w:r>
          </w:p>
          <w:p w:rsidR="002F3C50" w:rsidRPr="005B05AC" w:rsidRDefault="002F3C50" w:rsidP="0045415E">
            <w:pPr>
              <w:widowControl w:val="0"/>
              <w:autoSpaceDE w:val="0"/>
              <w:autoSpaceDN w:val="0"/>
              <w:adjustRightInd w:val="0"/>
              <w:spacing w:after="0"/>
              <w:jc w:val="both"/>
              <w:rPr>
                <w:rFonts w:ascii="Arial" w:hAnsi="Arial"/>
                <w:color w:val="000000"/>
                <w:lang w:val="it-IT"/>
              </w:rPr>
            </w:pPr>
            <w:r w:rsidRPr="005B05AC">
              <w:rPr>
                <w:rFonts w:ascii="Arial" w:hAnsi="Arial"/>
                <w:color w:val="000000"/>
                <w:lang w:val="it-IT"/>
              </w:rPr>
              <w:t>El Golèa</w:t>
            </w:r>
          </w:p>
          <w:p w:rsidR="002F3C50" w:rsidRPr="005B05AC" w:rsidRDefault="002F3C50" w:rsidP="0045415E">
            <w:pPr>
              <w:widowControl w:val="0"/>
              <w:autoSpaceDE w:val="0"/>
              <w:autoSpaceDN w:val="0"/>
              <w:adjustRightInd w:val="0"/>
              <w:spacing w:after="0"/>
              <w:jc w:val="both"/>
              <w:rPr>
                <w:rFonts w:ascii="Arial" w:hAnsi="Arial"/>
                <w:color w:val="000000"/>
                <w:lang w:val="it-IT"/>
              </w:rPr>
            </w:pPr>
            <w:r w:rsidRPr="005B05AC">
              <w:rPr>
                <w:rFonts w:ascii="Arial" w:hAnsi="Arial"/>
                <w:color w:val="000000"/>
                <w:lang w:val="it-IT"/>
              </w:rPr>
              <w:t>Illizi</w:t>
            </w:r>
          </w:p>
          <w:p w:rsidR="002F3C50" w:rsidRPr="005B05AC" w:rsidRDefault="002F3C50" w:rsidP="0045415E">
            <w:pPr>
              <w:widowControl w:val="0"/>
              <w:autoSpaceDE w:val="0"/>
              <w:autoSpaceDN w:val="0"/>
              <w:adjustRightInd w:val="0"/>
              <w:spacing w:after="0"/>
              <w:jc w:val="both"/>
              <w:rPr>
                <w:rFonts w:ascii="Arial" w:hAnsi="Arial"/>
                <w:color w:val="000000"/>
                <w:lang w:val="it-IT"/>
              </w:rPr>
            </w:pPr>
            <w:r w:rsidRPr="005B05AC">
              <w:rPr>
                <w:rFonts w:ascii="Arial" w:hAnsi="Arial"/>
                <w:color w:val="000000"/>
                <w:lang w:val="it-IT"/>
              </w:rPr>
              <w:t>Deb Deb</w:t>
            </w:r>
          </w:p>
          <w:p w:rsidR="002F3C50" w:rsidRPr="005B05AC" w:rsidRDefault="002F3C50" w:rsidP="0045415E">
            <w:pPr>
              <w:widowControl w:val="0"/>
              <w:autoSpaceDE w:val="0"/>
              <w:autoSpaceDN w:val="0"/>
              <w:adjustRightInd w:val="0"/>
              <w:spacing w:after="0"/>
              <w:jc w:val="both"/>
              <w:rPr>
                <w:rFonts w:ascii="Arial" w:hAnsi="Arial"/>
                <w:color w:val="000000"/>
                <w:lang w:val="it-IT"/>
              </w:rPr>
            </w:pPr>
          </w:p>
          <w:p w:rsidR="002F3C50" w:rsidRPr="005B05AC" w:rsidRDefault="002F3C50" w:rsidP="0045415E">
            <w:pPr>
              <w:widowControl w:val="0"/>
              <w:autoSpaceDE w:val="0"/>
              <w:autoSpaceDN w:val="0"/>
              <w:adjustRightInd w:val="0"/>
              <w:spacing w:after="0"/>
              <w:jc w:val="both"/>
              <w:rPr>
                <w:rFonts w:ascii="Arial" w:hAnsi="Arial"/>
                <w:color w:val="000000"/>
                <w:lang w:val="it-IT"/>
              </w:rPr>
            </w:pP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 xml:space="preserve">Total </w:t>
            </w:r>
          </w:p>
          <w:p w:rsidR="002F3C50" w:rsidRPr="00AB5E68" w:rsidRDefault="002F3C50" w:rsidP="0045415E">
            <w:pPr>
              <w:widowControl w:val="0"/>
              <w:autoSpaceDE w:val="0"/>
              <w:autoSpaceDN w:val="0"/>
              <w:adjustRightInd w:val="0"/>
              <w:spacing w:after="0"/>
              <w:jc w:val="both"/>
              <w:rPr>
                <w:rFonts w:ascii="Arial" w:hAnsi="Arial"/>
                <w:color w:val="000000"/>
              </w:rPr>
            </w:pPr>
          </w:p>
        </w:tc>
        <w:tc>
          <w:tcPr>
            <w:tcW w:w="2055" w:type="dxa"/>
            <w:tcBorders>
              <w:top w:val="single" w:sz="6" w:space="0" w:color="auto"/>
              <w:left w:val="single" w:sz="6" w:space="0" w:color="auto"/>
              <w:bottom w:val="single" w:sz="6" w:space="0" w:color="auto"/>
              <w:right w:val="single" w:sz="6" w:space="0" w:color="auto"/>
            </w:tcBorders>
          </w:tcPr>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1 200 398 487,70</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 xml:space="preserve">     7 144 994,27</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 xml:space="preserve">    95 090 218,79</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Néant</w:t>
            </w:r>
          </w:p>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1 302 633 700,76</w:t>
            </w:r>
          </w:p>
        </w:tc>
        <w:tc>
          <w:tcPr>
            <w:tcW w:w="1760" w:type="dxa"/>
            <w:tcBorders>
              <w:top w:val="single" w:sz="6" w:space="0" w:color="auto"/>
              <w:left w:val="single" w:sz="6" w:space="0" w:color="auto"/>
              <w:bottom w:val="single" w:sz="6" w:space="0" w:color="auto"/>
              <w:right w:val="single" w:sz="6" w:space="0" w:color="auto"/>
            </w:tcBorders>
          </w:tcPr>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FD4578" w:rsidP="0045415E">
            <w:pPr>
              <w:widowControl w:val="0"/>
              <w:autoSpaceDE w:val="0"/>
              <w:autoSpaceDN w:val="0"/>
              <w:adjustRightInd w:val="0"/>
              <w:spacing w:after="0"/>
              <w:jc w:val="both"/>
              <w:rPr>
                <w:rFonts w:ascii="Arial" w:hAnsi="Arial"/>
                <w:color w:val="000000"/>
              </w:rPr>
            </w:pPr>
            <w:r>
              <w:rPr>
                <w:rFonts w:ascii="Arial" w:hAnsi="Arial"/>
                <w:color w:val="000000"/>
              </w:rPr>
              <w:t>27 862 277.33</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18 259,30</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2 983 741,00</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Néant</w:t>
            </w:r>
          </w:p>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F51922" w:rsidP="0045415E">
            <w:pPr>
              <w:widowControl w:val="0"/>
              <w:autoSpaceDE w:val="0"/>
              <w:autoSpaceDN w:val="0"/>
              <w:adjustRightInd w:val="0"/>
              <w:spacing w:after="0"/>
              <w:jc w:val="both"/>
              <w:rPr>
                <w:rFonts w:ascii="Arial" w:hAnsi="Arial"/>
                <w:color w:val="000000"/>
              </w:rPr>
            </w:pPr>
            <w:r>
              <w:rPr>
                <w:rFonts w:ascii="Arial" w:hAnsi="Arial"/>
                <w:color w:val="000000"/>
              </w:rPr>
              <w:t>5</w:t>
            </w:r>
            <w:r w:rsidR="00FD4578">
              <w:rPr>
                <w:rFonts w:ascii="Arial" w:hAnsi="Arial"/>
                <w:color w:val="000000"/>
              </w:rPr>
              <w:t> </w:t>
            </w:r>
            <w:r>
              <w:rPr>
                <w:rFonts w:ascii="Arial" w:hAnsi="Arial"/>
                <w:color w:val="000000"/>
              </w:rPr>
              <w:t>7</w:t>
            </w:r>
            <w:r w:rsidR="00FD4578">
              <w:rPr>
                <w:rFonts w:ascii="Arial" w:hAnsi="Arial"/>
                <w:color w:val="000000"/>
              </w:rPr>
              <w:t>51 759.03</w:t>
            </w:r>
          </w:p>
        </w:tc>
        <w:tc>
          <w:tcPr>
            <w:tcW w:w="1793" w:type="dxa"/>
            <w:tcBorders>
              <w:top w:val="single" w:sz="6" w:space="0" w:color="auto"/>
              <w:left w:val="single" w:sz="6" w:space="0" w:color="auto"/>
              <w:bottom w:val="single" w:sz="6" w:space="0" w:color="auto"/>
              <w:right w:val="single" w:sz="6" w:space="0" w:color="auto"/>
            </w:tcBorders>
          </w:tcPr>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80 504 744,12</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Néant</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63 251,00</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30 439 158,55</w:t>
            </w:r>
          </w:p>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111 007 153,67</w:t>
            </w:r>
          </w:p>
        </w:tc>
        <w:tc>
          <w:tcPr>
            <w:tcW w:w="1729" w:type="dxa"/>
            <w:tcBorders>
              <w:top w:val="single" w:sz="6" w:space="0" w:color="auto"/>
              <w:left w:val="single" w:sz="6" w:space="0" w:color="auto"/>
              <w:bottom w:val="single" w:sz="6" w:space="0" w:color="auto"/>
              <w:right w:val="single" w:sz="6" w:space="0" w:color="auto"/>
            </w:tcBorders>
          </w:tcPr>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32 660,00</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Néant</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 xml:space="preserve">Néant </w:t>
            </w: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Néant</w:t>
            </w:r>
          </w:p>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2F3C50" w:rsidP="0045415E">
            <w:pPr>
              <w:widowControl w:val="0"/>
              <w:autoSpaceDE w:val="0"/>
              <w:autoSpaceDN w:val="0"/>
              <w:adjustRightInd w:val="0"/>
              <w:spacing w:after="0"/>
              <w:jc w:val="both"/>
              <w:rPr>
                <w:rFonts w:ascii="Arial" w:hAnsi="Arial"/>
                <w:color w:val="000000"/>
              </w:rPr>
            </w:pPr>
          </w:p>
          <w:p w:rsidR="002F3C50" w:rsidRPr="00AB5E68" w:rsidRDefault="002F3C50" w:rsidP="0045415E">
            <w:pPr>
              <w:widowControl w:val="0"/>
              <w:autoSpaceDE w:val="0"/>
              <w:autoSpaceDN w:val="0"/>
              <w:adjustRightInd w:val="0"/>
              <w:spacing w:after="0"/>
              <w:jc w:val="both"/>
              <w:rPr>
                <w:rFonts w:ascii="Arial" w:hAnsi="Arial"/>
                <w:color w:val="000000"/>
              </w:rPr>
            </w:pPr>
            <w:r w:rsidRPr="00AB5E68">
              <w:rPr>
                <w:rFonts w:ascii="Arial" w:hAnsi="Arial"/>
                <w:color w:val="000000"/>
              </w:rPr>
              <w:t>32 660,00</w:t>
            </w:r>
          </w:p>
        </w:tc>
      </w:tr>
    </w:tbl>
    <w:p w:rsidR="002F3C50" w:rsidRDefault="002B32FE" w:rsidP="002B32FE">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المصدر: من وثائق المؤسسة</w:t>
      </w:r>
    </w:p>
    <w:p w:rsidR="002F3C50" w:rsidRDefault="0045415E" w:rsidP="00666F21">
      <w:pPr>
        <w:bidi/>
        <w:rPr>
          <w:rFonts w:ascii="Traditional Arabic" w:hAnsi="Traditional Arabic" w:cs="Traditional Arabic"/>
          <w:sz w:val="32"/>
          <w:szCs w:val="32"/>
          <w:rtl/>
        </w:rPr>
      </w:pPr>
      <w:r w:rsidRPr="0045415E">
        <w:rPr>
          <w:rFonts w:ascii="Traditional Arabic" w:hAnsi="Traditional Arabic" w:cs="Traditional Arabic" w:hint="cs"/>
          <w:sz w:val="32"/>
          <w:szCs w:val="32"/>
          <w:rtl/>
        </w:rPr>
        <w:t>بالإضافةإلىذلك،لوحظأنبعض</w:t>
      </w:r>
      <w:r w:rsidR="00666F21">
        <w:rPr>
          <w:rFonts w:ascii="Traditional Arabic" w:hAnsi="Traditional Arabic" w:cs="Traditional Arabic" w:hint="cs"/>
          <w:sz w:val="32"/>
          <w:szCs w:val="32"/>
          <w:rtl/>
        </w:rPr>
        <w:t xml:space="preserve">التثبيتاتتم </w:t>
      </w:r>
      <w:r w:rsidRPr="0045415E">
        <w:rPr>
          <w:rFonts w:ascii="Traditional Arabic" w:hAnsi="Traditional Arabic" w:cs="Traditional Arabic" w:hint="cs"/>
          <w:sz w:val="32"/>
          <w:szCs w:val="32"/>
          <w:rtl/>
        </w:rPr>
        <w:t>تسجيلهاوجردهافيالمخزون،علىسبيلالمثال</w:t>
      </w:r>
      <w:r w:rsidRPr="0045415E">
        <w:rPr>
          <w:rFonts w:ascii="Traditional Arabic" w:hAnsi="Traditional Arabic" w:cs="Traditional Arabic"/>
          <w:sz w:val="32"/>
          <w:szCs w:val="32"/>
          <w:rtl/>
        </w:rPr>
        <w:t>.</w:t>
      </w:r>
    </w:p>
    <w:p w:rsidR="009050F2" w:rsidRDefault="009050F2" w:rsidP="009050F2">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جدول رقم 2: يمثل بعض تثبيتات المؤسسة</w:t>
      </w:r>
    </w:p>
    <w:tbl>
      <w:tblPr>
        <w:tblW w:w="0" w:type="auto"/>
        <w:tblLayout w:type="fixed"/>
        <w:tblLook w:val="0000"/>
      </w:tblPr>
      <w:tblGrid>
        <w:gridCol w:w="1529"/>
        <w:gridCol w:w="4259"/>
        <w:gridCol w:w="1278"/>
        <w:gridCol w:w="2162"/>
      </w:tblGrid>
      <w:tr w:rsidR="0045415E" w:rsidRPr="00AB5E68" w:rsidTr="0045415E">
        <w:trPr>
          <w:trHeight w:val="232"/>
        </w:trPr>
        <w:tc>
          <w:tcPr>
            <w:tcW w:w="1529" w:type="dxa"/>
            <w:tcBorders>
              <w:top w:val="single" w:sz="6" w:space="0" w:color="auto"/>
              <w:left w:val="single" w:sz="6" w:space="0" w:color="auto"/>
              <w:bottom w:val="single" w:sz="6" w:space="0" w:color="auto"/>
              <w:right w:val="single" w:sz="6" w:space="0" w:color="auto"/>
            </w:tcBorders>
          </w:tcPr>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Code article</w:t>
            </w:r>
          </w:p>
        </w:tc>
        <w:tc>
          <w:tcPr>
            <w:tcW w:w="4259" w:type="dxa"/>
            <w:tcBorders>
              <w:top w:val="single" w:sz="6" w:space="0" w:color="auto"/>
              <w:left w:val="single" w:sz="6" w:space="0" w:color="auto"/>
              <w:bottom w:val="single" w:sz="6" w:space="0" w:color="auto"/>
              <w:right w:val="single" w:sz="6" w:space="0" w:color="auto"/>
            </w:tcBorders>
          </w:tcPr>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Désignation</w:t>
            </w:r>
          </w:p>
        </w:tc>
        <w:tc>
          <w:tcPr>
            <w:tcW w:w="1278" w:type="dxa"/>
            <w:tcBorders>
              <w:top w:val="single" w:sz="6" w:space="0" w:color="auto"/>
              <w:left w:val="single" w:sz="6" w:space="0" w:color="auto"/>
              <w:bottom w:val="single" w:sz="6" w:space="0" w:color="auto"/>
              <w:right w:val="single" w:sz="6" w:space="0" w:color="auto"/>
            </w:tcBorders>
          </w:tcPr>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Quantité</w:t>
            </w:r>
          </w:p>
        </w:tc>
        <w:tc>
          <w:tcPr>
            <w:tcW w:w="2162" w:type="dxa"/>
            <w:tcBorders>
              <w:top w:val="single" w:sz="6" w:space="0" w:color="auto"/>
              <w:left w:val="single" w:sz="6" w:space="0" w:color="auto"/>
              <w:bottom w:val="single" w:sz="6" w:space="0" w:color="auto"/>
              <w:right w:val="single" w:sz="6" w:space="0" w:color="auto"/>
            </w:tcBorders>
          </w:tcPr>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Prix  unitaire</w:t>
            </w:r>
          </w:p>
        </w:tc>
      </w:tr>
      <w:tr w:rsidR="0045415E" w:rsidRPr="00AB5E68" w:rsidTr="0045415E">
        <w:trPr>
          <w:trHeight w:val="3499"/>
        </w:trPr>
        <w:tc>
          <w:tcPr>
            <w:tcW w:w="1529" w:type="dxa"/>
            <w:tcBorders>
              <w:top w:val="single" w:sz="6" w:space="0" w:color="auto"/>
              <w:left w:val="single" w:sz="6" w:space="0" w:color="auto"/>
              <w:bottom w:val="single" w:sz="6" w:space="0" w:color="auto"/>
              <w:right w:val="single" w:sz="6" w:space="0" w:color="auto"/>
            </w:tcBorders>
          </w:tcPr>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XCLl1010</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XCL4008</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XSD2421</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XSF3011</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XSF3023</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XHB1503</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XCL4008</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DE12000</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DH51114</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FFR1000</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XFA2101</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XFA2106</w:t>
            </w:r>
          </w:p>
        </w:tc>
        <w:tc>
          <w:tcPr>
            <w:tcW w:w="4259" w:type="dxa"/>
            <w:tcBorders>
              <w:top w:val="single" w:sz="6" w:space="0" w:color="auto"/>
              <w:left w:val="single" w:sz="6" w:space="0" w:color="auto"/>
              <w:bottom w:val="single" w:sz="6" w:space="0" w:color="auto"/>
              <w:right w:val="single" w:sz="6" w:space="0" w:color="auto"/>
            </w:tcBorders>
          </w:tcPr>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Borne passante</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Coussinet coté turbine</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Servo-moteur by-pass BP</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Module de communication</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Module d’alimentation</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 xml:space="preserve">Cylinder HP </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Coussinets coté turbine</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 xml:space="preserve">Rotor complet </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Turbine secondaire</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Tuyauterie EDM</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Arbre de pompe</w:t>
            </w:r>
          </w:p>
          <w:p w:rsidR="0045415E" w:rsidRPr="00AB5E68" w:rsidRDefault="0045415E" w:rsidP="005D267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Guide intermidiairerep 27</w:t>
            </w:r>
          </w:p>
        </w:tc>
        <w:tc>
          <w:tcPr>
            <w:tcW w:w="1278" w:type="dxa"/>
            <w:tcBorders>
              <w:top w:val="single" w:sz="6" w:space="0" w:color="auto"/>
              <w:left w:val="single" w:sz="6" w:space="0" w:color="auto"/>
              <w:bottom w:val="single" w:sz="6" w:space="0" w:color="auto"/>
              <w:right w:val="single" w:sz="6" w:space="0" w:color="auto"/>
            </w:tcBorders>
          </w:tcPr>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4</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04</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02</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45415E" w:rsidRPr="00AB5E68" w:rsidRDefault="0045415E" w:rsidP="005D267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03</w:t>
            </w:r>
          </w:p>
        </w:tc>
        <w:tc>
          <w:tcPr>
            <w:tcW w:w="2162" w:type="dxa"/>
            <w:tcBorders>
              <w:top w:val="single" w:sz="6" w:space="0" w:color="auto"/>
              <w:left w:val="single" w:sz="6" w:space="0" w:color="auto"/>
              <w:bottom w:val="single" w:sz="6" w:space="0" w:color="auto"/>
              <w:right w:val="single" w:sz="6" w:space="0" w:color="auto"/>
            </w:tcBorders>
          </w:tcPr>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1 074 291,74</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2 923 279,01</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2 080 263,22</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1 050 085,58</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1 072 514,11</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2 842 462,33</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2 923 279,01</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5 872 802,18</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3 401 643,40</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67 477 436,78</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4 460 471,01</w:t>
            </w:r>
          </w:p>
          <w:p w:rsidR="0045415E" w:rsidRPr="00AB5E68" w:rsidRDefault="0045415E" w:rsidP="005D267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4 687 036,15</w:t>
            </w:r>
          </w:p>
        </w:tc>
      </w:tr>
    </w:tbl>
    <w:p w:rsidR="0045415E" w:rsidRDefault="009050F2" w:rsidP="009050F2">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المصدر: من وثائق المؤسسة</w:t>
      </w:r>
    </w:p>
    <w:p w:rsidR="003B4121" w:rsidRDefault="003B4121" w:rsidP="00DD298D">
      <w:pPr>
        <w:widowControl w:val="0"/>
        <w:autoSpaceDE w:val="0"/>
        <w:autoSpaceDN w:val="0"/>
        <w:bidi/>
        <w:adjustRightInd w:val="0"/>
        <w:spacing w:after="0"/>
        <w:rPr>
          <w:rFonts w:ascii="Traditional Arabic" w:hAnsi="Traditional Arabic" w:cs="Traditional Arabic"/>
          <w:sz w:val="32"/>
          <w:szCs w:val="32"/>
          <w:rtl/>
        </w:rPr>
      </w:pPr>
      <w:r w:rsidRPr="003B4121">
        <w:rPr>
          <w:rFonts w:ascii="Traditional Arabic" w:hAnsi="Traditional Arabic" w:cs="Traditional Arabic"/>
          <w:sz w:val="32"/>
          <w:szCs w:val="32"/>
          <w:rtl/>
        </w:rPr>
        <w:t xml:space="preserve">أيضا، تم العثور على 374 قطعة من غرفة الأمن كعناصر متقادمة تم اقتراح إيقاف تشغيلها بقيمة </w:t>
      </w:r>
      <w:r w:rsidRPr="003B4121">
        <w:rPr>
          <w:rFonts w:ascii="Traditional Arabic" w:hAnsi="Traditional Arabic" w:cs="Traditional Arabic"/>
          <w:sz w:val="32"/>
          <w:szCs w:val="32"/>
        </w:rPr>
        <w:t>5 058 499,88</w:t>
      </w:r>
      <w:r w:rsidR="009915F4" w:rsidRPr="003B4121">
        <w:rPr>
          <w:rFonts w:ascii="Traditional Arabic" w:hAnsi="Traditional Arabic" w:cs="Traditional Arabic"/>
          <w:sz w:val="32"/>
          <w:szCs w:val="32"/>
        </w:rPr>
        <w:t>DA</w:t>
      </w:r>
      <w:r w:rsidR="009915F4" w:rsidRPr="003B4121">
        <w:rPr>
          <w:rFonts w:ascii="Traditional Arabic" w:hAnsi="Traditional Arabic" w:cs="Traditional Arabic" w:hint="cs"/>
          <w:sz w:val="32"/>
          <w:szCs w:val="32"/>
          <w:rtl/>
        </w:rPr>
        <w:t>.</w:t>
      </w:r>
    </w:p>
    <w:p w:rsidR="003B4121" w:rsidRDefault="003B4121" w:rsidP="003B4121">
      <w:pPr>
        <w:widowControl w:val="0"/>
        <w:autoSpaceDE w:val="0"/>
        <w:autoSpaceDN w:val="0"/>
        <w:bidi/>
        <w:adjustRightInd w:val="0"/>
        <w:spacing w:after="0"/>
        <w:rPr>
          <w:rFonts w:ascii="Traditional Arabic" w:hAnsi="Traditional Arabic" w:cs="Traditional Arabic"/>
          <w:sz w:val="32"/>
          <w:szCs w:val="32"/>
          <w:rtl/>
        </w:rPr>
      </w:pPr>
      <w:r w:rsidRPr="003B4121">
        <w:rPr>
          <w:rFonts w:ascii="Traditional Arabic" w:hAnsi="Traditional Arabic" w:cs="Traditional Arabic" w:hint="cs"/>
          <w:sz w:val="32"/>
          <w:szCs w:val="32"/>
          <w:rtl/>
        </w:rPr>
        <w:t>ب</w:t>
      </w:r>
      <w:r w:rsidRPr="003B4121">
        <w:rPr>
          <w:rFonts w:ascii="Traditional Arabic" w:hAnsi="Traditional Arabic" w:cs="Traditional Arabic"/>
          <w:sz w:val="32"/>
          <w:szCs w:val="32"/>
          <w:rtl/>
        </w:rPr>
        <w:t xml:space="preserve"> - </w:t>
      </w:r>
      <w:r w:rsidRPr="003B4121">
        <w:rPr>
          <w:rFonts w:ascii="Traditional Arabic" w:hAnsi="Traditional Arabic" w:cs="Traditional Arabic" w:hint="cs"/>
          <w:sz w:val="32"/>
          <w:szCs w:val="32"/>
          <w:rtl/>
        </w:rPr>
        <w:t>إجراءعمليةالجردالمادي</w:t>
      </w:r>
    </w:p>
    <w:p w:rsidR="003B4121" w:rsidRDefault="003B4121" w:rsidP="00F3141D">
      <w:pPr>
        <w:widowControl w:val="0"/>
        <w:autoSpaceDE w:val="0"/>
        <w:autoSpaceDN w:val="0"/>
        <w:bidi/>
        <w:adjustRightInd w:val="0"/>
        <w:spacing w:after="0"/>
        <w:rPr>
          <w:rFonts w:ascii="Traditional Arabic" w:hAnsi="Traditional Arabic" w:cs="Traditional Arabic"/>
          <w:sz w:val="32"/>
          <w:szCs w:val="32"/>
          <w:rtl/>
        </w:rPr>
      </w:pPr>
      <w:r w:rsidRPr="003B4121">
        <w:rPr>
          <w:rFonts w:ascii="Traditional Arabic" w:hAnsi="Traditional Arabic" w:cs="Traditional Arabic" w:hint="cs"/>
          <w:sz w:val="32"/>
          <w:szCs w:val="32"/>
          <w:rtl/>
        </w:rPr>
        <w:t>تمإجراءالجردالماديللمخزوناتمنقبلالوحدةفي</w:t>
      </w:r>
      <w:r w:rsidR="00666F21">
        <w:rPr>
          <w:rFonts w:ascii="Traditional Arabic" w:hAnsi="Traditional Arabic" w:cs="Traditional Arabic" w:hint="cs"/>
          <w:sz w:val="32"/>
          <w:szCs w:val="32"/>
          <w:rtl/>
        </w:rPr>
        <w:t>31/12/2019</w:t>
      </w:r>
      <w:r w:rsidRPr="003B4121">
        <w:rPr>
          <w:rFonts w:ascii="Traditional Arabic" w:hAnsi="Traditional Arabic" w:cs="Traditional Arabic" w:hint="cs"/>
          <w:sz w:val="32"/>
          <w:szCs w:val="32"/>
          <w:rtl/>
        </w:rPr>
        <w:t>وفقًاللإجراءاتالمعمولبهافي</w:t>
      </w:r>
      <w:r w:rsidR="00DD576A">
        <w:rPr>
          <w:rFonts w:ascii="Traditional Arabic" w:hAnsi="Traditional Arabic" w:cs="Traditional Arabic" w:hint="cs"/>
          <w:sz w:val="32"/>
          <w:szCs w:val="32"/>
          <w:rtl/>
        </w:rPr>
        <w:t>(</w:t>
      </w:r>
      <w:r w:rsidRPr="003B4121">
        <w:rPr>
          <w:rFonts w:ascii="Traditional Arabic" w:hAnsi="Traditional Arabic" w:cs="Traditional Arabic"/>
          <w:sz w:val="32"/>
          <w:szCs w:val="32"/>
        </w:rPr>
        <w:t>SKTM</w:t>
      </w:r>
      <w:r w:rsidR="00DD576A">
        <w:rPr>
          <w:rFonts w:ascii="Traditional Arabic" w:hAnsi="Traditional Arabic" w:cs="Traditional Arabic" w:hint="cs"/>
          <w:sz w:val="32"/>
          <w:szCs w:val="32"/>
          <w:rtl/>
        </w:rPr>
        <w:t>)</w:t>
      </w:r>
      <w:r w:rsidRPr="003B4121">
        <w:rPr>
          <w:rFonts w:ascii="Traditional Arabic" w:hAnsi="Traditional Arabic" w:cs="Traditional Arabic"/>
          <w:sz w:val="32"/>
          <w:szCs w:val="32"/>
          <w:rtl/>
        </w:rPr>
        <w:t>.</w:t>
      </w:r>
    </w:p>
    <w:p w:rsidR="003B4121" w:rsidRDefault="003B4121" w:rsidP="00BC30B3">
      <w:pPr>
        <w:pStyle w:val="Paragraphedeliste"/>
        <w:widowControl w:val="0"/>
        <w:numPr>
          <w:ilvl w:val="0"/>
          <w:numId w:val="29"/>
        </w:numPr>
        <w:autoSpaceDE w:val="0"/>
        <w:autoSpaceDN w:val="0"/>
        <w:bidi/>
        <w:adjustRightInd w:val="0"/>
        <w:spacing w:after="0"/>
        <w:rPr>
          <w:rFonts w:ascii="Traditional Arabic" w:hAnsi="Traditional Arabic" w:cs="Traditional Arabic"/>
          <w:sz w:val="32"/>
          <w:szCs w:val="32"/>
        </w:rPr>
      </w:pPr>
      <w:r w:rsidRPr="003B4121">
        <w:rPr>
          <w:rFonts w:ascii="Traditional Arabic" w:hAnsi="Traditional Arabic" w:cs="Traditional Arabic" w:hint="cs"/>
          <w:sz w:val="32"/>
          <w:szCs w:val="32"/>
          <w:rtl/>
        </w:rPr>
        <w:t>وهيأنعمليةالجردمرتبالخطواتالتالية</w:t>
      </w:r>
      <w:r w:rsidRPr="003B4121">
        <w:rPr>
          <w:rFonts w:ascii="Traditional Arabic" w:hAnsi="Traditional Arabic" w:cs="Traditional Arabic"/>
          <w:sz w:val="32"/>
          <w:szCs w:val="32"/>
          <w:rtl/>
        </w:rPr>
        <w:t>:</w:t>
      </w:r>
    </w:p>
    <w:p w:rsidR="00666F21" w:rsidRPr="00631BE4" w:rsidRDefault="00666F21" w:rsidP="00BC30B3">
      <w:pPr>
        <w:pStyle w:val="Paragraphedeliste"/>
        <w:widowControl w:val="0"/>
        <w:numPr>
          <w:ilvl w:val="0"/>
          <w:numId w:val="30"/>
        </w:numPr>
        <w:autoSpaceDE w:val="0"/>
        <w:autoSpaceDN w:val="0"/>
        <w:bidi/>
        <w:adjustRightInd w:val="0"/>
        <w:spacing w:after="0"/>
        <w:rPr>
          <w:rFonts w:ascii="Traditional Arabic" w:hAnsi="Traditional Arabic" w:cs="Traditional Arabic"/>
          <w:sz w:val="32"/>
          <w:szCs w:val="32"/>
          <w:rtl/>
          <w:lang/>
        </w:rPr>
      </w:pPr>
      <w:r w:rsidRPr="00631BE4">
        <w:rPr>
          <w:rFonts w:ascii="Traditional Arabic" w:hAnsi="Traditional Arabic" w:cs="Traditional Arabic" w:hint="cs"/>
          <w:sz w:val="32"/>
          <w:szCs w:val="32"/>
          <w:rtl/>
          <w:lang/>
        </w:rPr>
        <w:t>تنصيبلجنةالمصادقةعلىالجردبالقرار</w:t>
      </w:r>
      <w:r w:rsidR="0098690D">
        <w:rPr>
          <w:rFonts w:ascii="Traditional Arabic" w:hAnsi="Traditional Arabic" w:cs="Traditional Arabic" w:hint="cs"/>
          <w:sz w:val="32"/>
          <w:szCs w:val="32"/>
          <w:rtl/>
          <w:lang/>
        </w:rPr>
        <w:t>؛</w:t>
      </w:r>
    </w:p>
    <w:p w:rsidR="00666F21" w:rsidRPr="00631BE4" w:rsidRDefault="00666F21" w:rsidP="00BC30B3">
      <w:pPr>
        <w:pStyle w:val="Paragraphedeliste"/>
        <w:widowControl w:val="0"/>
        <w:numPr>
          <w:ilvl w:val="0"/>
          <w:numId w:val="30"/>
        </w:numPr>
        <w:autoSpaceDE w:val="0"/>
        <w:autoSpaceDN w:val="0"/>
        <w:bidi/>
        <w:adjustRightInd w:val="0"/>
        <w:spacing w:after="0"/>
        <w:rPr>
          <w:rFonts w:ascii="Traditional Arabic" w:hAnsi="Traditional Arabic" w:cs="Traditional Arabic"/>
          <w:sz w:val="32"/>
          <w:szCs w:val="32"/>
          <w:rtl/>
          <w:lang/>
        </w:rPr>
      </w:pPr>
      <w:r w:rsidRPr="00631BE4">
        <w:rPr>
          <w:rFonts w:ascii="Traditional Arabic" w:hAnsi="Traditional Arabic" w:cs="Traditional Arabic" w:hint="cs"/>
          <w:sz w:val="32"/>
          <w:szCs w:val="32"/>
          <w:rtl/>
          <w:lang/>
        </w:rPr>
        <w:t>تعيينلفرقالعدوكذلكالمديروالمشرفعلىعمليةالجرد المادي</w:t>
      </w:r>
      <w:r w:rsidR="0098690D">
        <w:rPr>
          <w:rFonts w:ascii="Traditional Arabic" w:hAnsi="Traditional Arabic" w:cs="Traditional Arabic" w:hint="cs"/>
          <w:sz w:val="32"/>
          <w:szCs w:val="32"/>
          <w:rtl/>
          <w:lang/>
        </w:rPr>
        <w:t>؛</w:t>
      </w:r>
    </w:p>
    <w:p w:rsidR="00666F21" w:rsidRPr="00631BE4" w:rsidRDefault="00666F21" w:rsidP="00BC30B3">
      <w:pPr>
        <w:pStyle w:val="Paragraphedeliste"/>
        <w:widowControl w:val="0"/>
        <w:numPr>
          <w:ilvl w:val="0"/>
          <w:numId w:val="30"/>
        </w:numPr>
        <w:autoSpaceDE w:val="0"/>
        <w:autoSpaceDN w:val="0"/>
        <w:bidi/>
        <w:adjustRightInd w:val="0"/>
        <w:spacing w:after="0"/>
        <w:rPr>
          <w:rFonts w:ascii="Traditional Arabic" w:hAnsi="Traditional Arabic" w:cs="Traditional Arabic"/>
          <w:sz w:val="32"/>
          <w:szCs w:val="32"/>
          <w:rtl/>
          <w:lang/>
        </w:rPr>
      </w:pPr>
      <w:r w:rsidRPr="00631BE4">
        <w:rPr>
          <w:rFonts w:ascii="Traditional Arabic" w:hAnsi="Traditional Arabic" w:cs="Traditional Arabic" w:hint="cs"/>
          <w:sz w:val="32"/>
          <w:szCs w:val="32"/>
          <w:rtl/>
          <w:lang/>
        </w:rPr>
        <w:t>لقاءتوعويلفرقالعد</w:t>
      </w:r>
      <w:r w:rsidR="0098690D">
        <w:rPr>
          <w:rFonts w:ascii="Traditional Arabic" w:hAnsi="Traditional Arabic" w:cs="Traditional Arabic" w:hint="cs"/>
          <w:sz w:val="32"/>
          <w:szCs w:val="32"/>
          <w:rtl/>
          <w:lang/>
        </w:rPr>
        <w:t>؛</w:t>
      </w:r>
    </w:p>
    <w:p w:rsidR="00666F21" w:rsidRPr="00631BE4" w:rsidRDefault="00666F21" w:rsidP="00BC30B3">
      <w:pPr>
        <w:pStyle w:val="Paragraphedeliste"/>
        <w:widowControl w:val="0"/>
        <w:numPr>
          <w:ilvl w:val="0"/>
          <w:numId w:val="30"/>
        </w:numPr>
        <w:autoSpaceDE w:val="0"/>
        <w:autoSpaceDN w:val="0"/>
        <w:bidi/>
        <w:adjustRightInd w:val="0"/>
        <w:spacing w:after="0"/>
        <w:rPr>
          <w:rFonts w:ascii="Traditional Arabic" w:hAnsi="Traditional Arabic" w:cs="Traditional Arabic"/>
          <w:sz w:val="32"/>
          <w:szCs w:val="32"/>
          <w:rtl/>
          <w:lang/>
        </w:rPr>
      </w:pPr>
      <w:r w:rsidRPr="00631BE4">
        <w:rPr>
          <w:rFonts w:ascii="Traditional Arabic" w:hAnsi="Traditional Arabic" w:cs="Traditional Arabic" w:hint="cs"/>
          <w:sz w:val="32"/>
          <w:szCs w:val="32"/>
          <w:rtl/>
          <w:lang/>
        </w:rPr>
        <w:t>مراقبةسيرالعملية</w:t>
      </w:r>
      <w:r w:rsidR="0098690D">
        <w:rPr>
          <w:rFonts w:ascii="Traditional Arabic" w:hAnsi="Traditional Arabic" w:cs="Traditional Arabic" w:hint="cs"/>
          <w:sz w:val="32"/>
          <w:szCs w:val="32"/>
          <w:rtl/>
          <w:lang/>
        </w:rPr>
        <w:t>؛</w:t>
      </w:r>
    </w:p>
    <w:p w:rsidR="00666F21" w:rsidRPr="00631BE4" w:rsidRDefault="00666F21" w:rsidP="00BC30B3">
      <w:pPr>
        <w:pStyle w:val="Paragraphedeliste"/>
        <w:widowControl w:val="0"/>
        <w:numPr>
          <w:ilvl w:val="0"/>
          <w:numId w:val="30"/>
        </w:numPr>
        <w:autoSpaceDE w:val="0"/>
        <w:autoSpaceDN w:val="0"/>
        <w:bidi/>
        <w:adjustRightInd w:val="0"/>
        <w:spacing w:after="0"/>
        <w:rPr>
          <w:rFonts w:ascii="Traditional Arabic" w:hAnsi="Traditional Arabic" w:cs="Traditional Arabic"/>
          <w:sz w:val="32"/>
          <w:szCs w:val="32"/>
          <w:rtl/>
          <w:lang/>
        </w:rPr>
      </w:pPr>
      <w:r w:rsidRPr="00631BE4">
        <w:rPr>
          <w:rFonts w:ascii="Traditional Arabic" w:hAnsi="Traditional Arabic" w:cs="Traditional Arabic" w:hint="cs"/>
          <w:sz w:val="32"/>
          <w:szCs w:val="32"/>
          <w:rtl/>
          <w:lang/>
        </w:rPr>
        <w:t>إنشاء</w:t>
      </w:r>
      <w:r w:rsidR="00396548" w:rsidRPr="00631BE4">
        <w:rPr>
          <w:rFonts w:ascii="Traditional Arabic" w:hAnsi="Traditional Arabic" w:cs="Traditional Arabic" w:hint="cs"/>
          <w:sz w:val="32"/>
          <w:szCs w:val="32"/>
          <w:rtl/>
          <w:lang/>
        </w:rPr>
        <w:t>فرق</w:t>
      </w:r>
      <w:r w:rsidRPr="00631BE4">
        <w:rPr>
          <w:rFonts w:ascii="Traditional Arabic" w:hAnsi="Traditional Arabic" w:cs="Traditional Arabic" w:hint="cs"/>
          <w:sz w:val="32"/>
          <w:szCs w:val="32"/>
          <w:rtl/>
          <w:lang/>
        </w:rPr>
        <w:t>العدوفقاللإجراء</w:t>
      </w:r>
      <w:r w:rsidR="0098690D">
        <w:rPr>
          <w:rFonts w:ascii="Traditional Arabic" w:hAnsi="Traditional Arabic" w:cs="Traditional Arabic" w:hint="cs"/>
          <w:sz w:val="32"/>
          <w:szCs w:val="32"/>
          <w:rtl/>
          <w:lang/>
        </w:rPr>
        <w:t>؛</w:t>
      </w:r>
    </w:p>
    <w:p w:rsidR="00666F21" w:rsidRPr="00631BE4" w:rsidRDefault="00666F21" w:rsidP="0098690D">
      <w:pPr>
        <w:pStyle w:val="Paragraphedeliste"/>
        <w:widowControl w:val="0"/>
        <w:numPr>
          <w:ilvl w:val="0"/>
          <w:numId w:val="30"/>
        </w:numPr>
        <w:autoSpaceDE w:val="0"/>
        <w:autoSpaceDN w:val="0"/>
        <w:bidi/>
        <w:adjustRightInd w:val="0"/>
        <w:spacing w:after="0"/>
        <w:rPr>
          <w:rFonts w:ascii="Traditional Arabic" w:hAnsi="Traditional Arabic" w:cs="Traditional Arabic"/>
          <w:sz w:val="32"/>
          <w:szCs w:val="32"/>
          <w:rtl/>
          <w:lang/>
        </w:rPr>
      </w:pPr>
      <w:r w:rsidRPr="00631BE4">
        <w:rPr>
          <w:rFonts w:ascii="Traditional Arabic" w:hAnsi="Traditional Arabic" w:cs="Traditional Arabic" w:hint="cs"/>
          <w:sz w:val="32"/>
          <w:szCs w:val="32"/>
          <w:rtl/>
          <w:lang/>
        </w:rPr>
        <w:t>تمتإزالةبطاقاتالخزانةمنمواقعهاأثناءعمليةالعد</w:t>
      </w:r>
      <w:r w:rsidR="0098690D">
        <w:rPr>
          <w:rFonts w:ascii="Traditional Arabic" w:hAnsi="Traditional Arabic" w:cs="Traditional Arabic" w:hint="cs"/>
          <w:sz w:val="32"/>
          <w:szCs w:val="32"/>
          <w:rtl/>
          <w:lang/>
        </w:rPr>
        <w:t>؛</w:t>
      </w:r>
    </w:p>
    <w:p w:rsidR="003B4121" w:rsidRPr="00631BE4" w:rsidRDefault="00666F21" w:rsidP="00BC30B3">
      <w:pPr>
        <w:pStyle w:val="Paragraphedeliste"/>
        <w:widowControl w:val="0"/>
        <w:numPr>
          <w:ilvl w:val="0"/>
          <w:numId w:val="30"/>
        </w:numPr>
        <w:autoSpaceDE w:val="0"/>
        <w:autoSpaceDN w:val="0"/>
        <w:bidi/>
        <w:adjustRightInd w:val="0"/>
        <w:spacing w:after="0"/>
        <w:rPr>
          <w:rFonts w:ascii="Traditional Arabic" w:hAnsi="Traditional Arabic" w:cs="Traditional Arabic"/>
          <w:sz w:val="32"/>
          <w:szCs w:val="32"/>
          <w:rtl/>
          <w:lang/>
        </w:rPr>
      </w:pPr>
      <w:r w:rsidRPr="00631BE4">
        <w:rPr>
          <w:rFonts w:ascii="Traditional Arabic" w:hAnsi="Traditional Arabic" w:cs="Traditional Arabic" w:hint="cs"/>
          <w:sz w:val="32"/>
          <w:szCs w:val="32"/>
          <w:rtl/>
          <w:lang/>
        </w:rPr>
        <w:t>التوفيقبينحالاتالعد</w:t>
      </w:r>
      <w:r w:rsidRPr="00631BE4">
        <w:rPr>
          <w:rFonts w:ascii="Traditional Arabic" w:hAnsi="Traditional Arabic" w:cs="Traditional Arabic"/>
          <w:sz w:val="32"/>
          <w:szCs w:val="32"/>
          <w:rtl/>
          <w:lang/>
        </w:rPr>
        <w:t xml:space="preserve"> (</w:t>
      </w:r>
      <w:r w:rsidRPr="00631BE4">
        <w:rPr>
          <w:rFonts w:ascii="Traditional Arabic" w:hAnsi="Traditional Arabic" w:cs="Traditional Arabic" w:hint="cs"/>
          <w:sz w:val="32"/>
          <w:szCs w:val="32"/>
          <w:rtl/>
          <w:lang/>
        </w:rPr>
        <w:t>العدالأولوالعدالثاني</w:t>
      </w:r>
      <w:r w:rsidRPr="00631BE4">
        <w:rPr>
          <w:rFonts w:ascii="Traditional Arabic" w:hAnsi="Traditional Arabic" w:cs="Traditional Arabic"/>
          <w:sz w:val="32"/>
          <w:szCs w:val="32"/>
          <w:rtl/>
          <w:lang/>
        </w:rPr>
        <w:t>)</w:t>
      </w:r>
      <w:r w:rsidR="0098690D">
        <w:rPr>
          <w:rFonts w:ascii="Traditional Arabic" w:hAnsi="Traditional Arabic" w:cs="Traditional Arabic" w:hint="cs"/>
          <w:sz w:val="32"/>
          <w:szCs w:val="32"/>
          <w:rtl/>
          <w:lang/>
        </w:rPr>
        <w:t>؛</w:t>
      </w:r>
    </w:p>
    <w:p w:rsidR="00631BE4" w:rsidRPr="00631BE4" w:rsidRDefault="00631BE4" w:rsidP="00BC30B3">
      <w:pPr>
        <w:pStyle w:val="Paragraphedeliste"/>
        <w:widowControl w:val="0"/>
        <w:numPr>
          <w:ilvl w:val="0"/>
          <w:numId w:val="30"/>
        </w:numPr>
        <w:autoSpaceDE w:val="0"/>
        <w:autoSpaceDN w:val="0"/>
        <w:bidi/>
        <w:adjustRightInd w:val="0"/>
        <w:spacing w:after="0" w:line="240" w:lineRule="auto"/>
        <w:rPr>
          <w:rFonts w:ascii="Traditional Arabic" w:hAnsi="Traditional Arabic" w:cs="Traditional Arabic"/>
          <w:sz w:val="32"/>
          <w:szCs w:val="32"/>
          <w:rtl/>
        </w:rPr>
      </w:pPr>
      <w:r w:rsidRPr="00631BE4">
        <w:rPr>
          <w:rFonts w:ascii="Traditional Arabic" w:hAnsi="Traditional Arabic" w:cs="Traditional Arabic" w:hint="cs"/>
          <w:sz w:val="32"/>
          <w:szCs w:val="32"/>
          <w:rtl/>
        </w:rPr>
        <w:lastRenderedPageBreak/>
        <w:t>تبرير</w:t>
      </w:r>
      <w:r>
        <w:rPr>
          <w:rFonts w:ascii="Traditional Arabic" w:hAnsi="Traditional Arabic" w:cs="Traditional Arabic" w:hint="cs"/>
          <w:sz w:val="32"/>
          <w:szCs w:val="32"/>
          <w:rtl/>
        </w:rPr>
        <w:t>الفروقات</w:t>
      </w:r>
      <w:r w:rsidR="0098690D">
        <w:rPr>
          <w:rFonts w:ascii="Traditional Arabic" w:hAnsi="Traditional Arabic" w:cs="Traditional Arabic" w:hint="cs"/>
          <w:sz w:val="32"/>
          <w:szCs w:val="32"/>
          <w:rtl/>
        </w:rPr>
        <w:t>؛</w:t>
      </w:r>
    </w:p>
    <w:p w:rsidR="003B4121" w:rsidRPr="0098690D" w:rsidRDefault="00631BE4" w:rsidP="0098690D">
      <w:pPr>
        <w:pStyle w:val="Paragraphedeliste"/>
        <w:widowControl w:val="0"/>
        <w:numPr>
          <w:ilvl w:val="0"/>
          <w:numId w:val="30"/>
        </w:numPr>
        <w:autoSpaceDE w:val="0"/>
        <w:autoSpaceDN w:val="0"/>
        <w:bidi/>
        <w:adjustRightInd w:val="0"/>
        <w:spacing w:after="0" w:line="240" w:lineRule="auto"/>
        <w:rPr>
          <w:rFonts w:ascii="Traditional Arabic" w:hAnsi="Traditional Arabic" w:cs="Traditional Arabic"/>
          <w:sz w:val="32"/>
          <w:szCs w:val="32"/>
        </w:rPr>
      </w:pPr>
      <w:r w:rsidRPr="0098690D">
        <w:rPr>
          <w:rFonts w:ascii="Traditional Arabic" w:hAnsi="Traditional Arabic" w:cs="Traditional Arabic" w:hint="cs"/>
          <w:sz w:val="32"/>
          <w:szCs w:val="32"/>
          <w:rtl/>
        </w:rPr>
        <w:t>اعداد التقرير النهائي لعملية الجرد المادي والمصادقة عليه من طرف لجنة المصادقة على الجرد</w:t>
      </w:r>
      <w:r w:rsidR="0098690D">
        <w:rPr>
          <w:rFonts w:ascii="Traditional Arabic" w:hAnsi="Traditional Arabic" w:cs="Traditional Arabic" w:hint="cs"/>
          <w:sz w:val="32"/>
          <w:szCs w:val="32"/>
          <w:rtl/>
        </w:rPr>
        <w:t>.</w:t>
      </w:r>
    </w:p>
    <w:p w:rsidR="00631BE4" w:rsidRDefault="00631BE4" w:rsidP="00631BE4">
      <w:pPr>
        <w:bidi/>
        <w:rPr>
          <w:rFonts w:ascii="Traditional Arabic" w:hAnsi="Traditional Arabic" w:cs="Traditional Arabic"/>
          <w:sz w:val="32"/>
          <w:szCs w:val="32"/>
          <w:rtl/>
        </w:rPr>
      </w:pPr>
      <w:r w:rsidRPr="00631BE4">
        <w:rPr>
          <w:rFonts w:ascii="Traditional Arabic" w:hAnsi="Traditional Arabic" w:cs="Traditional Arabic" w:hint="cs"/>
          <w:sz w:val="32"/>
          <w:szCs w:val="32"/>
          <w:rtl/>
        </w:rPr>
        <w:t>ومعذلك،</w:t>
      </w:r>
      <w:r>
        <w:rPr>
          <w:rFonts w:ascii="Traditional Arabic" w:hAnsi="Traditional Arabic" w:cs="Traditional Arabic" w:hint="cs"/>
          <w:sz w:val="32"/>
          <w:szCs w:val="32"/>
          <w:rtl/>
        </w:rPr>
        <w:t>لاحظنا</w:t>
      </w:r>
      <w:r w:rsidRPr="00631BE4">
        <w:rPr>
          <w:rFonts w:ascii="Traditional Arabic" w:hAnsi="Traditional Arabic" w:cs="Traditional Arabic" w:hint="cs"/>
          <w:sz w:val="32"/>
          <w:szCs w:val="32"/>
          <w:rtl/>
        </w:rPr>
        <w:t>أن</w:t>
      </w:r>
      <w:r>
        <w:rPr>
          <w:rFonts w:ascii="Traditional Arabic" w:hAnsi="Traditional Arabic" w:cs="Traditional Arabic" w:hint="cs"/>
          <w:sz w:val="32"/>
          <w:szCs w:val="32"/>
          <w:rtl/>
        </w:rPr>
        <w:t>التقرير النهائي الذي تعده لجنة المصادقة لم يتم انجازه .</w:t>
      </w:r>
    </w:p>
    <w:p w:rsidR="00631BE4" w:rsidRPr="00631BE4" w:rsidRDefault="00CF40C3" w:rsidP="00CF40C3">
      <w:pPr>
        <w:bidi/>
        <w:rPr>
          <w:rFonts w:ascii="Traditional Arabic" w:hAnsi="Traditional Arabic" w:cs="Traditional Arabic"/>
          <w:sz w:val="32"/>
          <w:szCs w:val="32"/>
          <w:rtl/>
        </w:rPr>
      </w:pPr>
      <w:r>
        <w:rPr>
          <w:rFonts w:ascii="Traditional Arabic" w:hAnsi="Traditional Arabic" w:cs="Traditional Arabic" w:hint="cs"/>
          <w:sz w:val="32"/>
          <w:szCs w:val="32"/>
          <w:rtl/>
        </w:rPr>
        <w:t>هنالك 97 عنصر م</w:t>
      </w:r>
      <w:r w:rsidR="00631BE4" w:rsidRPr="00631BE4">
        <w:rPr>
          <w:rFonts w:ascii="Traditional Arabic" w:hAnsi="Traditional Arabic" w:cs="Traditional Arabic" w:hint="cs"/>
          <w:sz w:val="32"/>
          <w:szCs w:val="32"/>
          <w:rtl/>
        </w:rPr>
        <w:t>خزنةفيصناديق،والتيتمنقلهاثم</w:t>
      </w:r>
      <w:r>
        <w:rPr>
          <w:rFonts w:ascii="Traditional Arabic" w:hAnsi="Traditional Arabic" w:cs="Traditional Arabic" w:hint="cs"/>
          <w:sz w:val="32"/>
          <w:szCs w:val="32"/>
          <w:rtl/>
        </w:rPr>
        <w:t>استرجاعها من</w:t>
      </w:r>
      <w:r w:rsidR="00631BE4" w:rsidRPr="00631BE4">
        <w:rPr>
          <w:rFonts w:ascii="Traditional Arabic" w:hAnsi="Traditional Arabic" w:cs="Traditional Arabic" w:hint="cs"/>
          <w:sz w:val="32"/>
          <w:szCs w:val="32"/>
          <w:rtl/>
        </w:rPr>
        <w:t>تندوف،</w:t>
      </w:r>
      <w:r>
        <w:rPr>
          <w:rFonts w:ascii="Traditional Arabic" w:hAnsi="Traditional Arabic" w:cs="Traditional Arabic" w:hint="cs"/>
          <w:sz w:val="32"/>
          <w:szCs w:val="32"/>
          <w:rtl/>
        </w:rPr>
        <w:t>ولم يتم تسجيلها ولا جردها</w:t>
      </w:r>
      <w:r w:rsidR="00631BE4" w:rsidRPr="00631BE4">
        <w:rPr>
          <w:rFonts w:ascii="Traditional Arabic" w:hAnsi="Traditional Arabic" w:cs="Traditional Arabic"/>
          <w:sz w:val="32"/>
          <w:szCs w:val="32"/>
          <w:rtl/>
        </w:rPr>
        <w:t>.</w:t>
      </w:r>
    </w:p>
    <w:p w:rsidR="00F3141D" w:rsidRPr="00F3141D" w:rsidRDefault="00F3141D" w:rsidP="00BC30B3">
      <w:pPr>
        <w:pStyle w:val="Paragraphedeliste"/>
        <w:numPr>
          <w:ilvl w:val="0"/>
          <w:numId w:val="10"/>
        </w:numPr>
        <w:bidi/>
        <w:rPr>
          <w:rFonts w:ascii="Traditional Arabic" w:hAnsi="Traditional Arabic" w:cs="Traditional Arabic"/>
          <w:sz w:val="32"/>
          <w:szCs w:val="32"/>
          <w:rtl/>
          <w:lang/>
        </w:rPr>
      </w:pPr>
      <w:r w:rsidRPr="00F3141D">
        <w:rPr>
          <w:rFonts w:ascii="Traditional Arabic" w:hAnsi="Traditional Arabic" w:cs="Traditional Arabic" w:hint="cs"/>
          <w:sz w:val="32"/>
          <w:szCs w:val="32"/>
          <w:rtl/>
        </w:rPr>
        <w:t>التحققمنمعالجةحركاتالمخزونخلالفترةالجرد</w:t>
      </w:r>
    </w:p>
    <w:p w:rsidR="00432697" w:rsidRDefault="00432697" w:rsidP="00F3141D">
      <w:pPr>
        <w:bidi/>
        <w:ind w:left="360"/>
        <w:rPr>
          <w:rFonts w:ascii="Traditional Arabic" w:hAnsi="Traditional Arabic" w:cs="Traditional Arabic"/>
          <w:sz w:val="32"/>
          <w:szCs w:val="32"/>
          <w:rtl/>
          <w:lang/>
        </w:rPr>
      </w:pPr>
      <w:r w:rsidRPr="00432697">
        <w:rPr>
          <w:rFonts w:ascii="Traditional Arabic" w:hAnsi="Traditional Arabic" w:cs="Traditional Arabic"/>
          <w:sz w:val="32"/>
          <w:szCs w:val="32"/>
          <w:rtl/>
          <w:lang/>
        </w:rPr>
        <w:t xml:space="preserve">شرعنا في تدقيق المستندات التي تبرر حركة المخزون خلال فترة الجرد وهي السجل والكشوف الشهرية </w:t>
      </w:r>
      <w:r>
        <w:rPr>
          <w:rFonts w:ascii="Traditional Arabic" w:hAnsi="Traditional Arabic" w:cs="Traditional Arabic" w:hint="cs"/>
          <w:sz w:val="32"/>
          <w:szCs w:val="32"/>
          <w:rtl/>
          <w:lang/>
        </w:rPr>
        <w:t>لفترة الجرد،</w:t>
      </w:r>
      <w:r w:rsidRPr="00432697">
        <w:rPr>
          <w:rFonts w:ascii="Traditional Arabic" w:hAnsi="Traditional Arabic" w:cs="Traditional Arabic"/>
          <w:sz w:val="32"/>
          <w:szCs w:val="32"/>
          <w:rtl/>
          <w:lang/>
        </w:rPr>
        <w:t xml:space="preserve"> بعد المراقبة التي تم تنفيذها لوحظ أن جميع الحركات (</w:t>
      </w:r>
      <w:r>
        <w:rPr>
          <w:rFonts w:ascii="Traditional Arabic" w:hAnsi="Traditional Arabic" w:cs="Traditional Arabic" w:hint="cs"/>
          <w:sz w:val="32"/>
          <w:szCs w:val="32"/>
          <w:rtl/>
          <w:lang/>
        </w:rPr>
        <w:t>الدخول والخروج</w:t>
      </w:r>
      <w:r w:rsidRPr="00432697">
        <w:rPr>
          <w:rFonts w:ascii="Traditional Arabic" w:hAnsi="Traditional Arabic" w:cs="Traditional Arabic"/>
          <w:sz w:val="32"/>
          <w:szCs w:val="32"/>
          <w:rtl/>
          <w:lang/>
        </w:rPr>
        <w:t>) قد تم أخذها في الاعتبار. ولم يلاحظ أي تعليقات.</w:t>
      </w:r>
    </w:p>
    <w:p w:rsidR="004F4145" w:rsidRPr="00012FC7" w:rsidRDefault="009E2716" w:rsidP="00012FC7">
      <w:pPr>
        <w:bidi/>
        <w:ind w:left="360"/>
        <w:rPr>
          <w:rFonts w:ascii="Traditional Arabic" w:hAnsi="Traditional Arabic" w:cs="Traditional Arabic"/>
          <w:b/>
          <w:bCs/>
          <w:sz w:val="32"/>
          <w:szCs w:val="32"/>
          <w:rtl/>
          <w:lang/>
        </w:rPr>
      </w:pPr>
      <w:r w:rsidRPr="00012FC7">
        <w:rPr>
          <w:rFonts w:ascii="Traditional Arabic" w:hAnsi="Traditional Arabic" w:cs="Traditional Arabic" w:hint="cs"/>
          <w:b/>
          <w:bCs/>
          <w:sz w:val="32"/>
          <w:szCs w:val="32"/>
          <w:rtl/>
          <w:lang/>
        </w:rPr>
        <w:t>د- حساب م</w:t>
      </w:r>
      <w:r w:rsidR="004F4145" w:rsidRPr="00012FC7">
        <w:rPr>
          <w:rFonts w:ascii="Traditional Arabic" w:hAnsi="Traditional Arabic" w:cs="Traditional Arabic" w:hint="cs"/>
          <w:b/>
          <w:bCs/>
          <w:sz w:val="32"/>
          <w:szCs w:val="32"/>
          <w:rtl/>
          <w:lang/>
        </w:rPr>
        <w:t xml:space="preserve">ؤونة الأخطار   </w:t>
      </w:r>
    </w:p>
    <w:p w:rsidR="004F4145" w:rsidRDefault="004F4145" w:rsidP="004F4145">
      <w:pPr>
        <w:bidi/>
        <w:ind w:left="360"/>
        <w:rPr>
          <w:rFonts w:ascii="Traditional Arabic" w:hAnsi="Traditional Arabic" w:cs="Traditional Arabic"/>
          <w:sz w:val="32"/>
          <w:szCs w:val="32"/>
          <w:rtl/>
          <w:lang/>
        </w:rPr>
      </w:pPr>
      <w:r w:rsidRPr="00890412">
        <w:rPr>
          <w:rFonts w:ascii="Traditional Arabic" w:hAnsi="Traditional Arabic" w:cs="Traditional Arabic"/>
          <w:sz w:val="32"/>
          <w:szCs w:val="32"/>
          <w:rtl/>
          <w:lang/>
        </w:rPr>
        <w:t xml:space="preserve">يبلغ مخصص </w:t>
      </w:r>
      <w:r w:rsidRPr="00890412">
        <w:rPr>
          <w:rFonts w:ascii="Traditional Arabic" w:hAnsi="Traditional Arabic" w:cs="Traditional Arabic" w:hint="cs"/>
          <w:sz w:val="32"/>
          <w:szCs w:val="32"/>
          <w:rtl/>
          <w:lang/>
        </w:rPr>
        <w:t>اهتلاك</w:t>
      </w:r>
      <w:r w:rsidRPr="00890412">
        <w:rPr>
          <w:rFonts w:ascii="Traditional Arabic" w:hAnsi="Traditional Arabic" w:cs="Traditional Arabic"/>
          <w:sz w:val="32"/>
          <w:szCs w:val="32"/>
          <w:rtl/>
          <w:lang/>
        </w:rPr>
        <w:t xml:space="preserve"> المخزون المسجل في عام </w:t>
      </w:r>
      <w:r>
        <w:rPr>
          <w:rFonts w:ascii="Traditional Arabic" w:hAnsi="Traditional Arabic" w:cs="Traditional Arabic" w:hint="cs"/>
          <w:sz w:val="32"/>
          <w:szCs w:val="32"/>
          <w:rtl/>
          <w:lang/>
        </w:rPr>
        <w:t>2019</w:t>
      </w:r>
      <w:r w:rsidRPr="00890412">
        <w:rPr>
          <w:rFonts w:ascii="Traditional Arabic" w:hAnsi="Traditional Arabic" w:cs="Traditional Arabic"/>
          <w:sz w:val="32"/>
          <w:szCs w:val="32"/>
          <w:rtl/>
          <w:lang/>
        </w:rPr>
        <w:t xml:space="preserve"> ما مقداره 247.284.129.74 دينار</w:t>
      </w:r>
      <w:r w:rsidR="009915F4" w:rsidRPr="00890412">
        <w:rPr>
          <w:rFonts w:ascii="Traditional Arabic" w:hAnsi="Traditional Arabic" w:cs="Traditional Arabic" w:hint="cs"/>
          <w:sz w:val="32"/>
          <w:szCs w:val="32"/>
          <w:rtl/>
          <w:lang/>
        </w:rPr>
        <w:t>جزائري،</w:t>
      </w:r>
      <w:r w:rsidRPr="00890412">
        <w:rPr>
          <w:rFonts w:ascii="Traditional Arabic" w:hAnsi="Traditional Arabic" w:cs="Traditional Arabic"/>
          <w:sz w:val="32"/>
          <w:szCs w:val="32"/>
          <w:rtl/>
          <w:lang/>
        </w:rPr>
        <w:t xml:space="preserve"> وذلك وفقًا للأنظمة والمذكرة التي تنص على احتساب المخصص بنسبة 04٪ للتناوب لمدة عام بنسبة 100٪ بدون تناوب لمدة 25 عامًا.</w:t>
      </w:r>
    </w:p>
    <w:p w:rsidR="009A55E8" w:rsidRDefault="009A55E8" w:rsidP="00D75B4D">
      <w:pPr>
        <w:bidi/>
        <w:ind w:left="360"/>
        <w:jc w:val="center"/>
        <w:rPr>
          <w:rFonts w:ascii="Traditional Arabic" w:hAnsi="Traditional Arabic" w:cs="Traditional Arabic"/>
          <w:sz w:val="32"/>
          <w:szCs w:val="32"/>
          <w:rtl/>
          <w:lang/>
        </w:rPr>
      </w:pPr>
    </w:p>
    <w:p w:rsidR="00C5328F" w:rsidRPr="00890412" w:rsidRDefault="00D75B4D" w:rsidP="009A55E8">
      <w:pPr>
        <w:bidi/>
        <w:ind w:left="360"/>
        <w:jc w:val="center"/>
        <w:rPr>
          <w:rFonts w:ascii="Traditional Arabic" w:hAnsi="Traditional Arabic" w:cs="Traditional Arabic"/>
          <w:sz w:val="32"/>
          <w:szCs w:val="32"/>
        </w:rPr>
      </w:pPr>
      <w:r>
        <w:rPr>
          <w:rFonts w:ascii="Traditional Arabic" w:hAnsi="Traditional Arabic" w:cs="Traditional Arabic" w:hint="cs"/>
          <w:sz w:val="32"/>
          <w:szCs w:val="32"/>
          <w:rtl/>
          <w:lang/>
        </w:rPr>
        <w:t>جدول رقم3: يمثل مؤونة الأخطار للمؤسسة</w:t>
      </w:r>
    </w:p>
    <w:tbl>
      <w:tblPr>
        <w:tblStyle w:val="Grilledutableau"/>
        <w:bidiVisual/>
        <w:tblW w:w="0" w:type="auto"/>
        <w:tblInd w:w="6" w:type="dxa"/>
        <w:tblLook w:val="04A0"/>
      </w:tblPr>
      <w:tblGrid>
        <w:gridCol w:w="3384"/>
        <w:gridCol w:w="2631"/>
        <w:gridCol w:w="2982"/>
      </w:tblGrid>
      <w:tr w:rsidR="00A7798D" w:rsidRPr="00890412" w:rsidTr="00EB00B4">
        <w:trPr>
          <w:trHeight w:val="1039"/>
        </w:trPr>
        <w:tc>
          <w:tcPr>
            <w:tcW w:w="3400" w:type="dxa"/>
          </w:tcPr>
          <w:p w:rsidR="00A7798D" w:rsidRPr="00890412" w:rsidRDefault="00A7798D" w:rsidP="00942E64">
            <w:pPr>
              <w:bidi/>
              <w:jc w:val="center"/>
              <w:rPr>
                <w:rFonts w:ascii="Traditional Arabic" w:hAnsi="Traditional Arabic" w:cs="Traditional Arabic"/>
                <w:b/>
                <w:bCs/>
                <w:color w:val="000000"/>
                <w:sz w:val="32"/>
                <w:szCs w:val="32"/>
                <w:rtl/>
              </w:rPr>
            </w:pPr>
            <w:r w:rsidRPr="00890412">
              <w:rPr>
                <w:rFonts w:ascii="Traditional Arabic" w:hAnsi="Traditional Arabic" w:cs="Traditional Arabic"/>
                <w:b/>
                <w:bCs/>
                <w:color w:val="000000"/>
                <w:sz w:val="32"/>
                <w:szCs w:val="32"/>
                <w:rtl/>
              </w:rPr>
              <w:t>مبلغ الجرد</w:t>
            </w:r>
          </w:p>
          <w:p w:rsidR="00A7798D" w:rsidRPr="00890412" w:rsidRDefault="00A7798D" w:rsidP="00942E64">
            <w:pPr>
              <w:bidi/>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tl/>
              </w:rPr>
              <w:t>(قطع غيار) بتاريخ 2011/12/31</w:t>
            </w:r>
          </w:p>
          <w:p w:rsidR="00A7798D" w:rsidRPr="00890412" w:rsidRDefault="00A7798D" w:rsidP="00942E64">
            <w:pPr>
              <w:bidi/>
              <w:jc w:val="center"/>
              <w:rPr>
                <w:rFonts w:ascii="Traditional Arabic" w:hAnsi="Traditional Arabic" w:cs="Traditional Arabic"/>
                <w:b/>
                <w:bCs/>
                <w:color w:val="000000"/>
                <w:sz w:val="32"/>
                <w:szCs w:val="32"/>
                <w:rtl/>
              </w:rPr>
            </w:pPr>
          </w:p>
        </w:tc>
        <w:tc>
          <w:tcPr>
            <w:tcW w:w="2639" w:type="dxa"/>
          </w:tcPr>
          <w:p w:rsidR="00A7798D" w:rsidRPr="00890412" w:rsidRDefault="00A7798D" w:rsidP="00942E64">
            <w:pPr>
              <w:bidi/>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tl/>
              </w:rPr>
              <w:t>المبلغ المخصص</w:t>
            </w:r>
          </w:p>
          <w:p w:rsidR="00A7798D" w:rsidRPr="00890412" w:rsidRDefault="00A7798D" w:rsidP="00942E64">
            <w:pPr>
              <w:bidi/>
              <w:jc w:val="center"/>
              <w:rPr>
                <w:rFonts w:ascii="Traditional Arabic" w:hAnsi="Traditional Arabic" w:cs="Traditional Arabic"/>
                <w:b/>
                <w:bCs/>
                <w:color w:val="000000"/>
                <w:sz w:val="32"/>
                <w:szCs w:val="32"/>
                <w:rtl/>
              </w:rPr>
            </w:pPr>
          </w:p>
        </w:tc>
        <w:tc>
          <w:tcPr>
            <w:tcW w:w="3017" w:type="dxa"/>
            <w:tcBorders>
              <w:top w:val="single" w:sz="6" w:space="0" w:color="auto"/>
              <w:left w:val="single" w:sz="6" w:space="0" w:color="auto"/>
              <w:bottom w:val="single" w:sz="6" w:space="0" w:color="auto"/>
              <w:right w:val="single" w:sz="6" w:space="0" w:color="auto"/>
            </w:tcBorders>
          </w:tcPr>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Pr>
              <w:t>%</w:t>
            </w:r>
            <w:r w:rsidR="00EB00B4">
              <w:rPr>
                <w:rFonts w:ascii="Traditional Arabic" w:hAnsi="Traditional Arabic" w:cs="Traditional Arabic" w:hint="cs"/>
                <w:b/>
                <w:bCs/>
                <w:color w:val="000000"/>
                <w:sz w:val="32"/>
                <w:szCs w:val="32"/>
                <w:rtl/>
              </w:rPr>
              <w:t>النسبة المئوية</w:t>
            </w:r>
          </w:p>
        </w:tc>
      </w:tr>
      <w:tr w:rsidR="00A7798D" w:rsidRPr="00890412" w:rsidTr="00D75B4D">
        <w:trPr>
          <w:trHeight w:val="1366"/>
        </w:trPr>
        <w:tc>
          <w:tcPr>
            <w:tcW w:w="3400" w:type="dxa"/>
            <w:tcBorders>
              <w:top w:val="single" w:sz="6" w:space="0" w:color="auto"/>
              <w:left w:val="single" w:sz="6" w:space="0" w:color="auto"/>
              <w:bottom w:val="single" w:sz="6" w:space="0" w:color="auto"/>
              <w:right w:val="single" w:sz="6" w:space="0" w:color="auto"/>
            </w:tcBorders>
          </w:tcPr>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p>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Pr>
              <w:t>1 200 398 487,70</w:t>
            </w:r>
          </w:p>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Pr>
              <w:t>95 090 218,79</w:t>
            </w:r>
          </w:p>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Pr>
              <w:t>7 144 994,27</w:t>
            </w:r>
          </w:p>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p>
        </w:tc>
        <w:tc>
          <w:tcPr>
            <w:tcW w:w="2639" w:type="dxa"/>
            <w:tcBorders>
              <w:top w:val="single" w:sz="6" w:space="0" w:color="auto"/>
              <w:left w:val="single" w:sz="6" w:space="0" w:color="auto"/>
              <w:bottom w:val="single" w:sz="6" w:space="0" w:color="auto"/>
              <w:right w:val="single" w:sz="6" w:space="0" w:color="auto"/>
            </w:tcBorders>
          </w:tcPr>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p>
          <w:p w:rsidR="00A7798D" w:rsidRPr="00890412" w:rsidRDefault="00A7798D" w:rsidP="00A7798D">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Pr>
              <w:t>2</w:t>
            </w:r>
            <w:r>
              <w:rPr>
                <w:rFonts w:ascii="Traditional Arabic" w:hAnsi="Traditional Arabic" w:cs="Traditional Arabic" w:hint="cs"/>
                <w:b/>
                <w:bCs/>
                <w:color w:val="000000"/>
                <w:sz w:val="32"/>
                <w:szCs w:val="32"/>
                <w:rtl/>
              </w:rPr>
              <w:t>4</w:t>
            </w:r>
            <w:r w:rsidRPr="00890412">
              <w:rPr>
                <w:rFonts w:ascii="Traditional Arabic" w:hAnsi="Traditional Arabic" w:cs="Traditional Arabic"/>
                <w:b/>
                <w:bCs/>
                <w:color w:val="000000"/>
                <w:sz w:val="32"/>
                <w:szCs w:val="32"/>
              </w:rPr>
              <w:t>0 079 </w:t>
            </w:r>
            <w:r>
              <w:rPr>
                <w:rFonts w:ascii="Traditional Arabic" w:hAnsi="Traditional Arabic" w:cs="Traditional Arabic" w:hint="cs"/>
                <w:b/>
                <w:bCs/>
                <w:color w:val="000000"/>
                <w:sz w:val="32"/>
                <w:szCs w:val="32"/>
                <w:rtl/>
              </w:rPr>
              <w:t>697</w:t>
            </w:r>
            <w:r w:rsidRPr="00890412">
              <w:rPr>
                <w:rFonts w:ascii="Traditional Arabic" w:hAnsi="Traditional Arabic" w:cs="Traditional Arabic"/>
                <w:b/>
                <w:bCs/>
                <w:color w:val="000000"/>
                <w:sz w:val="32"/>
                <w:szCs w:val="32"/>
              </w:rPr>
              <w:t>,</w:t>
            </w:r>
            <w:r>
              <w:rPr>
                <w:rFonts w:ascii="Traditional Arabic" w:hAnsi="Traditional Arabic" w:cs="Traditional Arabic" w:hint="cs"/>
                <w:b/>
                <w:bCs/>
                <w:color w:val="000000"/>
                <w:sz w:val="32"/>
                <w:szCs w:val="32"/>
                <w:rtl/>
              </w:rPr>
              <w:t>4</w:t>
            </w:r>
            <w:r w:rsidRPr="00890412">
              <w:rPr>
                <w:rFonts w:ascii="Traditional Arabic" w:hAnsi="Traditional Arabic" w:cs="Traditional Arabic"/>
                <w:b/>
                <w:bCs/>
                <w:color w:val="000000"/>
                <w:sz w:val="32"/>
                <w:szCs w:val="32"/>
              </w:rPr>
              <w:t>0</w:t>
            </w:r>
          </w:p>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r>
              <w:rPr>
                <w:rFonts w:ascii="Traditional Arabic" w:hAnsi="Traditional Arabic" w:cs="Traditional Arabic" w:hint="cs"/>
                <w:b/>
                <w:bCs/>
                <w:color w:val="000000"/>
                <w:sz w:val="32"/>
                <w:szCs w:val="32"/>
                <w:rtl/>
              </w:rPr>
              <w:t>11410826.25</w:t>
            </w:r>
          </w:p>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Pr>
              <w:t>7 144 994,27</w:t>
            </w:r>
          </w:p>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p>
        </w:tc>
        <w:tc>
          <w:tcPr>
            <w:tcW w:w="3017" w:type="dxa"/>
            <w:tcBorders>
              <w:top w:val="single" w:sz="6" w:space="0" w:color="auto"/>
              <w:left w:val="single" w:sz="6" w:space="0" w:color="auto"/>
              <w:bottom w:val="single" w:sz="6" w:space="0" w:color="auto"/>
              <w:right w:val="single" w:sz="6" w:space="0" w:color="auto"/>
            </w:tcBorders>
          </w:tcPr>
          <w:p w:rsidR="00A7798D" w:rsidRPr="00890412" w:rsidRDefault="00A7798D" w:rsidP="00942E64">
            <w:pPr>
              <w:widowControl w:val="0"/>
              <w:tabs>
                <w:tab w:val="left" w:pos="3828"/>
              </w:tabs>
              <w:autoSpaceDE w:val="0"/>
              <w:autoSpaceDN w:val="0"/>
              <w:adjustRightInd w:val="0"/>
              <w:jc w:val="both"/>
              <w:rPr>
                <w:rFonts w:ascii="Traditional Arabic" w:hAnsi="Traditional Arabic" w:cs="Traditional Arabic"/>
                <w:b/>
                <w:bCs/>
                <w:color w:val="000000"/>
                <w:sz w:val="32"/>
                <w:szCs w:val="32"/>
              </w:rPr>
            </w:pPr>
          </w:p>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Pr>
              <w:t>20%</w:t>
            </w:r>
          </w:p>
          <w:p w:rsidR="00A7798D" w:rsidRPr="00890412" w:rsidRDefault="00A7798D" w:rsidP="00A7798D">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Pr>
              <w:t>1</w:t>
            </w:r>
            <w:r>
              <w:rPr>
                <w:rFonts w:ascii="Traditional Arabic" w:hAnsi="Traditional Arabic" w:cs="Traditional Arabic" w:hint="cs"/>
                <w:b/>
                <w:bCs/>
                <w:color w:val="000000"/>
                <w:sz w:val="32"/>
                <w:szCs w:val="32"/>
                <w:rtl/>
              </w:rPr>
              <w:t>2</w:t>
            </w:r>
            <w:r w:rsidRPr="00890412">
              <w:rPr>
                <w:rFonts w:ascii="Traditional Arabic" w:hAnsi="Traditional Arabic" w:cs="Traditional Arabic"/>
                <w:b/>
                <w:bCs/>
                <w:color w:val="000000"/>
                <w:sz w:val="32"/>
                <w:szCs w:val="32"/>
              </w:rPr>
              <w:t>%</w:t>
            </w:r>
          </w:p>
          <w:p w:rsidR="00A7798D" w:rsidRPr="00890412" w:rsidRDefault="00A7798D" w:rsidP="00942E64">
            <w:pPr>
              <w:widowControl w:val="0"/>
              <w:tabs>
                <w:tab w:val="left" w:pos="3828"/>
              </w:tabs>
              <w:autoSpaceDE w:val="0"/>
              <w:autoSpaceDN w:val="0"/>
              <w:adjustRightInd w:val="0"/>
              <w:jc w:val="center"/>
              <w:rPr>
                <w:rFonts w:ascii="Traditional Arabic" w:hAnsi="Traditional Arabic" w:cs="Traditional Arabic"/>
                <w:b/>
                <w:bCs/>
                <w:color w:val="000000"/>
                <w:sz w:val="32"/>
                <w:szCs w:val="32"/>
              </w:rPr>
            </w:pPr>
            <w:r w:rsidRPr="00890412">
              <w:rPr>
                <w:rFonts w:ascii="Traditional Arabic" w:hAnsi="Traditional Arabic" w:cs="Traditional Arabic"/>
                <w:b/>
                <w:bCs/>
                <w:color w:val="000000"/>
                <w:sz w:val="32"/>
                <w:szCs w:val="32"/>
              </w:rPr>
              <w:t>100%</w:t>
            </w:r>
          </w:p>
        </w:tc>
      </w:tr>
    </w:tbl>
    <w:p w:rsidR="004F4145" w:rsidRPr="004F4145" w:rsidRDefault="00D75B4D" w:rsidP="00D75B4D">
      <w:pPr>
        <w:bidi/>
        <w:ind w:left="360"/>
        <w:jc w:val="center"/>
        <w:rPr>
          <w:rFonts w:ascii="Traditional Arabic" w:hAnsi="Traditional Arabic" w:cs="Traditional Arabic"/>
          <w:sz w:val="32"/>
          <w:szCs w:val="32"/>
          <w:rtl/>
          <w:lang/>
        </w:rPr>
      </w:pPr>
      <w:r>
        <w:rPr>
          <w:rFonts w:ascii="Traditional Arabic" w:hAnsi="Traditional Arabic" w:cs="Traditional Arabic" w:hint="cs"/>
          <w:sz w:val="32"/>
          <w:szCs w:val="32"/>
          <w:rtl/>
          <w:lang/>
        </w:rPr>
        <w:t>المصدر: من وثائق المؤسسة</w:t>
      </w:r>
    </w:p>
    <w:p w:rsidR="00432697" w:rsidRPr="00C5328F" w:rsidRDefault="00A7798D" w:rsidP="00BC30B3">
      <w:pPr>
        <w:pStyle w:val="Paragraphedeliste"/>
        <w:numPr>
          <w:ilvl w:val="0"/>
          <w:numId w:val="10"/>
        </w:numPr>
        <w:bidi/>
        <w:rPr>
          <w:rFonts w:ascii="Traditional Arabic" w:hAnsi="Traditional Arabic" w:cs="Traditional Arabic"/>
          <w:b/>
          <w:bCs/>
          <w:sz w:val="32"/>
          <w:szCs w:val="32"/>
          <w:u w:val="single"/>
          <w:rtl/>
          <w:lang/>
        </w:rPr>
      </w:pPr>
      <w:r w:rsidRPr="00C5328F">
        <w:rPr>
          <w:rFonts w:ascii="Traditional Arabic" w:hAnsi="Traditional Arabic" w:cs="Traditional Arabic" w:hint="cs"/>
          <w:b/>
          <w:bCs/>
          <w:sz w:val="32"/>
          <w:szCs w:val="32"/>
          <w:u w:val="single"/>
          <w:rtl/>
          <w:lang/>
        </w:rPr>
        <w:lastRenderedPageBreak/>
        <w:t>هـ</w:t>
      </w:r>
      <w:r w:rsidRPr="00C5328F">
        <w:rPr>
          <w:rFonts w:ascii="Traditional Arabic" w:hAnsi="Traditional Arabic" w:cs="Traditional Arabic"/>
          <w:b/>
          <w:bCs/>
          <w:sz w:val="32"/>
          <w:szCs w:val="32"/>
          <w:u w:val="single"/>
          <w:rtl/>
          <w:lang/>
        </w:rPr>
        <w:t xml:space="preserve">- </w:t>
      </w:r>
      <w:r w:rsidRPr="00C5328F">
        <w:rPr>
          <w:rFonts w:ascii="Traditional Arabic" w:hAnsi="Traditional Arabic" w:cs="Traditional Arabic" w:hint="cs"/>
          <w:b/>
          <w:bCs/>
          <w:sz w:val="32"/>
          <w:szCs w:val="32"/>
          <w:u w:val="single"/>
          <w:rtl/>
          <w:lang/>
        </w:rPr>
        <w:t>تطورالمخزون</w:t>
      </w:r>
    </w:p>
    <w:p w:rsidR="00A7798D" w:rsidRPr="00890412" w:rsidRDefault="00A7798D" w:rsidP="00713ADF">
      <w:pPr>
        <w:bidi/>
        <w:rPr>
          <w:rFonts w:ascii="Traditional Arabic" w:hAnsi="Traditional Arabic" w:cs="Traditional Arabic"/>
          <w:sz w:val="32"/>
          <w:szCs w:val="32"/>
          <w:rtl/>
          <w:lang/>
        </w:rPr>
      </w:pPr>
      <w:r w:rsidRPr="00890412">
        <w:rPr>
          <w:rFonts w:ascii="Traditional Arabic" w:hAnsi="Traditional Arabic" w:cs="Traditional Arabic"/>
          <w:sz w:val="32"/>
          <w:szCs w:val="32"/>
          <w:rtl/>
          <w:lang/>
        </w:rPr>
        <w:t>ولوحظ في السنة المالية 201</w:t>
      </w:r>
      <w:r>
        <w:rPr>
          <w:rFonts w:ascii="Traditional Arabic" w:hAnsi="Traditional Arabic" w:cs="Traditional Arabic" w:hint="cs"/>
          <w:sz w:val="32"/>
          <w:szCs w:val="32"/>
          <w:rtl/>
          <w:lang/>
        </w:rPr>
        <w:t>9</w:t>
      </w:r>
      <w:r w:rsidRPr="00890412">
        <w:rPr>
          <w:rFonts w:ascii="Traditional Arabic" w:hAnsi="Traditional Arabic" w:cs="Traditional Arabic"/>
          <w:sz w:val="32"/>
          <w:szCs w:val="32"/>
          <w:rtl/>
          <w:lang/>
        </w:rPr>
        <w:t xml:space="preserve"> انخفاض في المخزون بقيمة إجمالية قدرها </w:t>
      </w:r>
      <w:r w:rsidR="00713ADF">
        <w:rPr>
          <w:rFonts w:ascii="Traditional Arabic" w:hAnsi="Traditional Arabic" w:cs="Traditional Arabic"/>
          <w:sz w:val="32"/>
          <w:szCs w:val="32"/>
          <w:lang/>
        </w:rPr>
        <w:t xml:space="preserve">405390KDA </w:t>
      </w:r>
      <w:r w:rsidR="00713ADF">
        <w:rPr>
          <w:rFonts w:ascii="Traditional Arabic" w:hAnsi="Traditional Arabic" w:cs="Traditional Arabic" w:hint="cs"/>
          <w:sz w:val="32"/>
          <w:szCs w:val="32"/>
          <w:rtl/>
          <w:lang w:bidi="ar-DZ"/>
        </w:rPr>
        <w:t>مقارنة</w:t>
      </w:r>
      <w:r w:rsidRPr="00890412">
        <w:rPr>
          <w:rFonts w:ascii="Traditional Arabic" w:hAnsi="Traditional Arabic" w:cs="Traditional Arabic"/>
          <w:sz w:val="32"/>
          <w:szCs w:val="32"/>
          <w:rtl/>
          <w:lang/>
        </w:rPr>
        <w:t xml:space="preserve"> بالسنة المالية 201</w:t>
      </w:r>
      <w:r w:rsidR="00713ADF">
        <w:rPr>
          <w:rFonts w:ascii="Traditional Arabic" w:hAnsi="Traditional Arabic" w:cs="Traditional Arabic" w:hint="cs"/>
          <w:sz w:val="32"/>
          <w:szCs w:val="32"/>
          <w:rtl/>
          <w:lang/>
        </w:rPr>
        <w:t>8</w:t>
      </w:r>
      <w:r w:rsidRPr="00890412">
        <w:rPr>
          <w:rFonts w:ascii="Traditional Arabic" w:hAnsi="Traditional Arabic" w:cs="Traditional Arabic"/>
          <w:sz w:val="32"/>
          <w:szCs w:val="32"/>
          <w:rtl/>
          <w:lang/>
        </w:rPr>
        <w:t>.</w:t>
      </w:r>
    </w:p>
    <w:p w:rsidR="00A7798D" w:rsidRDefault="00A7798D" w:rsidP="0098690D">
      <w:pPr>
        <w:bidi/>
        <w:rPr>
          <w:rFonts w:ascii="Traditional Arabic" w:hAnsi="Traditional Arabic" w:cs="Traditional Arabic"/>
          <w:sz w:val="32"/>
          <w:szCs w:val="32"/>
          <w:rtl/>
          <w:lang/>
        </w:rPr>
      </w:pPr>
      <w:r w:rsidRPr="00890412">
        <w:rPr>
          <w:rFonts w:ascii="Traditional Arabic" w:hAnsi="Traditional Arabic" w:cs="Traditional Arabic"/>
          <w:sz w:val="32"/>
          <w:szCs w:val="32"/>
          <w:rtl/>
          <w:lang/>
        </w:rPr>
        <w:t xml:space="preserve">هناك انخفاض في المخزونات في مخازن جانت </w:t>
      </w:r>
      <w:r w:rsidR="00B8183C" w:rsidRPr="00890412">
        <w:rPr>
          <w:rFonts w:ascii="Traditional Arabic" w:hAnsi="Traditional Arabic" w:cs="Traditional Arabic" w:hint="cs"/>
          <w:sz w:val="32"/>
          <w:szCs w:val="32"/>
          <w:rtl/>
          <w:lang/>
        </w:rPr>
        <w:t>والقولية</w:t>
      </w:r>
      <w:r w:rsidRPr="00890412">
        <w:rPr>
          <w:rFonts w:ascii="Traditional Arabic" w:hAnsi="Traditional Arabic" w:cs="Traditional Arabic"/>
          <w:sz w:val="32"/>
          <w:szCs w:val="32"/>
          <w:rtl/>
          <w:lang/>
        </w:rPr>
        <w:t xml:space="preserve"> ، على التوالي </w:t>
      </w:r>
      <w:r w:rsidR="00713ADF">
        <w:rPr>
          <w:rFonts w:ascii="Traditional Arabic" w:hAnsi="Traditional Arabic" w:cs="Traditional Arabic"/>
          <w:sz w:val="32"/>
          <w:szCs w:val="32"/>
          <w:lang/>
        </w:rPr>
        <w:t>39.038 KDA</w:t>
      </w:r>
      <w:r w:rsidRPr="00890412">
        <w:rPr>
          <w:rFonts w:ascii="Traditional Arabic" w:hAnsi="Traditional Arabic" w:cs="Traditional Arabic"/>
          <w:sz w:val="32"/>
          <w:szCs w:val="32"/>
          <w:rtl/>
          <w:lang/>
        </w:rPr>
        <w:t xml:space="preserve">و </w:t>
      </w:r>
      <w:r w:rsidR="00713ADF">
        <w:rPr>
          <w:rFonts w:ascii="Traditional Arabic" w:hAnsi="Traditional Arabic" w:cs="Traditional Arabic"/>
          <w:sz w:val="32"/>
          <w:szCs w:val="32"/>
          <w:lang/>
        </w:rPr>
        <w:t>15332 KDA</w:t>
      </w:r>
      <w:r w:rsidR="00713ADF">
        <w:rPr>
          <w:rFonts w:ascii="Traditional Arabic" w:hAnsi="Traditional Arabic" w:cs="Traditional Arabic" w:hint="cs"/>
          <w:sz w:val="32"/>
          <w:szCs w:val="32"/>
          <w:rtl/>
          <w:lang/>
        </w:rPr>
        <w:t>ويعوذ هذا الوضع الى الاستهلاك الكبير الذي شهدته الوحدتين ونقص في التموين</w:t>
      </w:r>
      <w:r w:rsidR="0098690D">
        <w:rPr>
          <w:rFonts w:ascii="Traditional Arabic" w:hAnsi="Traditional Arabic" w:cs="Traditional Arabic" w:hint="cs"/>
          <w:sz w:val="32"/>
          <w:szCs w:val="32"/>
          <w:rtl/>
          <w:lang/>
        </w:rPr>
        <w:t>.</w:t>
      </w:r>
    </w:p>
    <w:p w:rsidR="00713ADF" w:rsidRPr="00890412" w:rsidRDefault="00713ADF" w:rsidP="00713ADF">
      <w:pPr>
        <w:bidi/>
        <w:rPr>
          <w:rFonts w:ascii="Traditional Arabic" w:hAnsi="Traditional Arabic" w:cs="Traditional Arabic"/>
          <w:sz w:val="32"/>
          <w:szCs w:val="32"/>
          <w:rtl/>
          <w:lang/>
        </w:rPr>
      </w:pPr>
      <w:r w:rsidRPr="00890412">
        <w:rPr>
          <w:rFonts w:ascii="Traditional Arabic" w:hAnsi="Traditional Arabic" w:cs="Traditional Arabic"/>
          <w:sz w:val="32"/>
          <w:szCs w:val="32"/>
          <w:rtl/>
          <w:lang/>
        </w:rPr>
        <w:t>بالنسبة لمخ</w:t>
      </w:r>
      <w:r>
        <w:rPr>
          <w:rFonts w:ascii="Traditional Arabic" w:hAnsi="Traditional Arabic" w:cs="Traditional Arabic" w:hint="cs"/>
          <w:sz w:val="32"/>
          <w:szCs w:val="32"/>
          <w:rtl/>
          <w:lang/>
        </w:rPr>
        <w:t>ا</w:t>
      </w:r>
      <w:r w:rsidRPr="00890412">
        <w:rPr>
          <w:rFonts w:ascii="Traditional Arabic" w:hAnsi="Traditional Arabic" w:cs="Traditional Arabic"/>
          <w:sz w:val="32"/>
          <w:szCs w:val="32"/>
          <w:rtl/>
          <w:lang/>
        </w:rPr>
        <w:t>زن اليزي ، هناك زيادة في مخزون الوقود بمقدار 17.443.470.63 دينار جزائري في عام 201</w:t>
      </w:r>
      <w:r>
        <w:rPr>
          <w:rFonts w:ascii="Traditional Arabic" w:hAnsi="Traditional Arabic" w:cs="Traditional Arabic" w:hint="cs"/>
          <w:sz w:val="32"/>
          <w:szCs w:val="32"/>
          <w:rtl/>
          <w:lang/>
        </w:rPr>
        <w:t>9</w:t>
      </w:r>
      <w:r w:rsidRPr="00890412">
        <w:rPr>
          <w:rFonts w:ascii="Traditional Arabic" w:hAnsi="Traditional Arabic" w:cs="Traditional Arabic"/>
          <w:sz w:val="32"/>
          <w:szCs w:val="32"/>
          <w:rtl/>
          <w:lang/>
        </w:rPr>
        <w:t xml:space="preserve"> مقارنة بعام 201</w:t>
      </w:r>
      <w:r>
        <w:rPr>
          <w:rFonts w:ascii="Traditional Arabic" w:hAnsi="Traditional Arabic" w:cs="Traditional Arabic" w:hint="cs"/>
          <w:sz w:val="32"/>
          <w:szCs w:val="32"/>
          <w:rtl/>
          <w:lang/>
        </w:rPr>
        <w:t>8</w:t>
      </w:r>
      <w:r w:rsidR="0098690D">
        <w:rPr>
          <w:rFonts w:ascii="Traditional Arabic" w:hAnsi="Traditional Arabic" w:cs="Traditional Arabic" w:hint="cs"/>
          <w:sz w:val="32"/>
          <w:szCs w:val="32"/>
          <w:rtl/>
          <w:lang/>
        </w:rPr>
        <w:t>.</w:t>
      </w:r>
    </w:p>
    <w:p w:rsidR="00713ADF" w:rsidRPr="00890412" w:rsidRDefault="00713ADF" w:rsidP="00713ADF">
      <w:pPr>
        <w:bidi/>
        <w:rPr>
          <w:rFonts w:ascii="Traditional Arabic" w:hAnsi="Traditional Arabic" w:cs="Traditional Arabic"/>
          <w:sz w:val="32"/>
          <w:szCs w:val="32"/>
          <w:rtl/>
          <w:lang/>
        </w:rPr>
      </w:pPr>
      <w:r w:rsidRPr="00890412">
        <w:rPr>
          <w:rFonts w:ascii="Traditional Arabic" w:hAnsi="Traditional Arabic" w:cs="Traditional Arabic"/>
          <w:sz w:val="32"/>
          <w:szCs w:val="32"/>
          <w:rtl/>
          <w:lang/>
        </w:rPr>
        <w:t xml:space="preserve">بالنسبة </w:t>
      </w:r>
      <w:r>
        <w:rPr>
          <w:rFonts w:ascii="Traditional Arabic" w:hAnsi="Traditional Arabic" w:cs="Traditional Arabic" w:hint="cs"/>
          <w:sz w:val="32"/>
          <w:szCs w:val="32"/>
          <w:rtl/>
          <w:lang/>
        </w:rPr>
        <w:t>لمخازن</w:t>
      </w:r>
      <w:r w:rsidRPr="00890412">
        <w:rPr>
          <w:rFonts w:ascii="Traditional Arabic" w:hAnsi="Traditional Arabic" w:cs="Traditional Arabic"/>
          <w:sz w:val="32"/>
          <w:szCs w:val="32"/>
          <w:rtl/>
        </w:rPr>
        <w:t>دبداب</w:t>
      </w:r>
      <w:r w:rsidRPr="00890412">
        <w:rPr>
          <w:rFonts w:ascii="Traditional Arabic" w:hAnsi="Traditional Arabic" w:cs="Traditional Arabic"/>
          <w:sz w:val="32"/>
          <w:szCs w:val="32"/>
          <w:rtl/>
          <w:lang/>
        </w:rPr>
        <w:t xml:space="preserve"> ، لم يتم نقل مخزون </w:t>
      </w:r>
      <w:r>
        <w:rPr>
          <w:rFonts w:ascii="Traditional Arabic" w:hAnsi="Traditional Arabic" w:cs="Traditional Arabic" w:hint="cs"/>
          <w:sz w:val="32"/>
          <w:szCs w:val="32"/>
          <w:rtl/>
          <w:lang/>
        </w:rPr>
        <w:t>الأمان</w:t>
      </w:r>
      <w:r w:rsidRPr="00890412">
        <w:rPr>
          <w:rFonts w:ascii="Times New Roman" w:hAnsi="Times New Roman" w:cs="Times New Roman" w:hint="cs"/>
          <w:sz w:val="32"/>
          <w:szCs w:val="32"/>
          <w:rtl/>
          <w:lang/>
        </w:rPr>
        <w:t>​​</w:t>
      </w:r>
      <w:r>
        <w:rPr>
          <w:rFonts w:ascii="Traditional Arabic" w:hAnsi="Traditional Arabic" w:cs="Traditional Arabic" w:hint="cs"/>
          <w:sz w:val="32"/>
          <w:szCs w:val="32"/>
          <w:rtl/>
          <w:lang/>
        </w:rPr>
        <w:t>بعد توقف</w:t>
      </w:r>
      <w:r w:rsidRPr="00890412">
        <w:rPr>
          <w:rFonts w:ascii="Traditional Arabic" w:hAnsi="Traditional Arabic" w:cs="Traditional Arabic"/>
          <w:sz w:val="32"/>
          <w:szCs w:val="32"/>
          <w:rtl/>
          <w:lang/>
        </w:rPr>
        <w:t xml:space="preserve"> تشغيل محطة الطاقة ، ولكن هذا الجزء لم يتم </w:t>
      </w:r>
      <w:r>
        <w:rPr>
          <w:rFonts w:ascii="Traditional Arabic" w:hAnsi="Traditional Arabic" w:cs="Traditional Arabic" w:hint="cs"/>
          <w:sz w:val="32"/>
          <w:szCs w:val="32"/>
          <w:rtl/>
          <w:lang/>
        </w:rPr>
        <w:t>معالجته</w:t>
      </w:r>
      <w:r w:rsidRPr="00890412">
        <w:rPr>
          <w:rFonts w:ascii="Traditional Arabic" w:hAnsi="Traditional Arabic" w:cs="Traditional Arabic"/>
          <w:sz w:val="32"/>
          <w:szCs w:val="32"/>
          <w:rtl/>
          <w:lang/>
        </w:rPr>
        <w:t xml:space="preserve"> أو طرحه للبيع ، أي أن المخصص قد تم توفيره بنسبة 100٪.</w:t>
      </w:r>
    </w:p>
    <w:p w:rsidR="00713ADF" w:rsidRPr="00890412" w:rsidRDefault="00713ADF" w:rsidP="000A6E28">
      <w:pPr>
        <w:bidi/>
        <w:rPr>
          <w:rFonts w:ascii="Traditional Arabic" w:hAnsi="Traditional Arabic" w:cs="Traditional Arabic"/>
          <w:sz w:val="32"/>
          <w:szCs w:val="32"/>
          <w:lang/>
        </w:rPr>
      </w:pPr>
      <w:r w:rsidRPr="00890412">
        <w:rPr>
          <w:rFonts w:ascii="Traditional Arabic" w:hAnsi="Traditional Arabic" w:cs="Traditional Arabic"/>
          <w:sz w:val="32"/>
          <w:szCs w:val="32"/>
          <w:rtl/>
          <w:lang/>
        </w:rPr>
        <w:t>جدول تغيير المخزون هو كما يلي:</w:t>
      </w:r>
    </w:p>
    <w:p w:rsidR="00713ADF" w:rsidRDefault="00331F46" w:rsidP="00713ADF">
      <w:pPr>
        <w:bidi/>
        <w:rPr>
          <w:rFonts w:ascii="Traditional Arabic" w:hAnsi="Traditional Arabic" w:cs="Traditional Arabic"/>
          <w:b/>
          <w:bCs/>
          <w:sz w:val="32"/>
          <w:szCs w:val="32"/>
          <w:u w:val="single"/>
          <w:rtl/>
          <w:lang/>
        </w:rPr>
      </w:pPr>
      <w:r>
        <w:rPr>
          <w:rFonts w:ascii="Traditional Arabic" w:hAnsi="Traditional Arabic" w:cs="Traditional Arabic" w:hint="cs"/>
          <w:b/>
          <w:bCs/>
          <w:sz w:val="32"/>
          <w:szCs w:val="32"/>
          <w:u w:val="single"/>
          <w:rtl/>
          <w:lang/>
        </w:rPr>
        <w:t xml:space="preserve">مخازن </w:t>
      </w:r>
      <w:r w:rsidR="00713ADF" w:rsidRPr="00331F46">
        <w:rPr>
          <w:rFonts w:ascii="Traditional Arabic" w:hAnsi="Traditional Arabic" w:cs="Traditional Arabic" w:hint="cs"/>
          <w:b/>
          <w:bCs/>
          <w:sz w:val="32"/>
          <w:szCs w:val="32"/>
          <w:u w:val="single"/>
          <w:rtl/>
          <w:lang/>
        </w:rPr>
        <w:t>جانت</w:t>
      </w:r>
    </w:p>
    <w:p w:rsidR="009A55E8" w:rsidRDefault="009A55E8" w:rsidP="008748F5">
      <w:pPr>
        <w:bidi/>
        <w:jc w:val="center"/>
        <w:rPr>
          <w:rFonts w:ascii="Traditional Arabic" w:hAnsi="Traditional Arabic" w:cs="Traditional Arabic"/>
          <w:sz w:val="32"/>
          <w:szCs w:val="32"/>
          <w:rtl/>
          <w:lang/>
        </w:rPr>
      </w:pPr>
    </w:p>
    <w:p w:rsidR="00C5328F" w:rsidRPr="008748F5" w:rsidRDefault="008748F5" w:rsidP="009A55E8">
      <w:pPr>
        <w:bidi/>
        <w:jc w:val="center"/>
        <w:rPr>
          <w:rFonts w:ascii="Traditional Arabic" w:hAnsi="Traditional Arabic" w:cs="Traditional Arabic"/>
          <w:sz w:val="32"/>
          <w:szCs w:val="32"/>
          <w:rtl/>
          <w:lang/>
        </w:rPr>
      </w:pPr>
      <w:r w:rsidRPr="008748F5">
        <w:rPr>
          <w:rFonts w:ascii="Traditional Arabic" w:hAnsi="Traditional Arabic" w:cs="Traditional Arabic" w:hint="cs"/>
          <w:sz w:val="32"/>
          <w:szCs w:val="32"/>
          <w:rtl/>
          <w:lang/>
        </w:rPr>
        <w:t xml:space="preserve">جدول رقم 4: </w:t>
      </w:r>
      <w:r>
        <w:rPr>
          <w:rFonts w:ascii="Traditional Arabic" w:hAnsi="Traditional Arabic" w:cs="Traditional Arabic" w:hint="cs"/>
          <w:sz w:val="32"/>
          <w:szCs w:val="32"/>
          <w:rtl/>
          <w:lang/>
        </w:rPr>
        <w:t>يمثل تغير المخزون لمخازن جانت</w:t>
      </w:r>
    </w:p>
    <w:tbl>
      <w:tblPr>
        <w:tblW w:w="9709" w:type="dxa"/>
        <w:tblLayout w:type="fixed"/>
        <w:tblCellMar>
          <w:left w:w="70" w:type="dxa"/>
          <w:right w:w="70" w:type="dxa"/>
        </w:tblCellMar>
        <w:tblLook w:val="0000"/>
      </w:tblPr>
      <w:tblGrid>
        <w:gridCol w:w="3189"/>
        <w:gridCol w:w="2126"/>
        <w:gridCol w:w="2268"/>
        <w:gridCol w:w="2126"/>
      </w:tblGrid>
      <w:tr w:rsidR="00713ADF" w:rsidRPr="00331F46" w:rsidTr="00331F46">
        <w:trPr>
          <w:trHeight w:val="618"/>
        </w:trPr>
        <w:tc>
          <w:tcPr>
            <w:tcW w:w="3189"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التعيين</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713ADF">
            <w:pPr>
              <w:widowControl w:val="0"/>
              <w:tabs>
                <w:tab w:val="left" w:pos="3828"/>
              </w:tabs>
              <w:autoSpaceDE w:val="0"/>
              <w:autoSpaceDN w:val="0"/>
              <w:adjustRightInd w:val="0"/>
              <w:spacing w:after="0" w:line="240" w:lineRule="auto"/>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الرصيد في: 31/12/2018</w:t>
            </w:r>
          </w:p>
        </w:tc>
        <w:tc>
          <w:tcPr>
            <w:tcW w:w="2268"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الرصيد في: 31/12/2019</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المبالغ</w:t>
            </w:r>
          </w:p>
        </w:tc>
      </w:tr>
      <w:tr w:rsidR="00713ADF" w:rsidRPr="00331F46" w:rsidTr="00331F46">
        <w:trPr>
          <w:trHeight w:val="413"/>
        </w:trPr>
        <w:tc>
          <w:tcPr>
            <w:tcW w:w="3189"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both"/>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tl/>
              </w:rPr>
              <w:t>قطع الأمان</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1 236 337 475,51</w:t>
            </w:r>
          </w:p>
        </w:tc>
        <w:tc>
          <w:tcPr>
            <w:tcW w:w="2268"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1 200 398 487,68</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center"/>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-35 938 987,83</w:t>
            </w:r>
          </w:p>
        </w:tc>
      </w:tr>
      <w:tr w:rsidR="00713ADF" w:rsidRPr="00331F46" w:rsidTr="00331F46">
        <w:trPr>
          <w:trHeight w:val="418"/>
        </w:trPr>
        <w:tc>
          <w:tcPr>
            <w:tcW w:w="3189"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both"/>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tl/>
              </w:rPr>
              <w:t>الزيوت</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center"/>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25 737 457,41</w:t>
            </w:r>
          </w:p>
        </w:tc>
        <w:tc>
          <w:tcPr>
            <w:tcW w:w="2268"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23 749 758,73</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center"/>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-1 987 698,68</w:t>
            </w:r>
          </w:p>
        </w:tc>
      </w:tr>
      <w:tr w:rsidR="00713ADF" w:rsidRPr="00331F46" w:rsidTr="00331F46">
        <w:trPr>
          <w:trHeight w:val="396"/>
        </w:trPr>
        <w:tc>
          <w:tcPr>
            <w:tcW w:w="3189"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both"/>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tl/>
              </w:rPr>
              <w:t>المازوت</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 xml:space="preserve">  81 605 732,51</w:t>
            </w:r>
          </w:p>
        </w:tc>
        <w:tc>
          <w:tcPr>
            <w:tcW w:w="2268"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80 504 744,12</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center"/>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-1 100 988,39</w:t>
            </w:r>
          </w:p>
        </w:tc>
      </w:tr>
      <w:tr w:rsidR="00713ADF" w:rsidRPr="00331F46" w:rsidTr="00331F46">
        <w:trPr>
          <w:trHeight w:val="417"/>
        </w:trPr>
        <w:tc>
          <w:tcPr>
            <w:tcW w:w="3189"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both"/>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tl/>
              </w:rPr>
              <w:t>الوقود</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42 780,00</w:t>
            </w:r>
          </w:p>
        </w:tc>
        <w:tc>
          <w:tcPr>
            <w:tcW w:w="2268"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32 660,00</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center"/>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-10 120,00</w:t>
            </w:r>
          </w:p>
        </w:tc>
      </w:tr>
      <w:tr w:rsidR="00713ADF" w:rsidRPr="00331F46" w:rsidTr="00331F46">
        <w:trPr>
          <w:trHeight w:val="551"/>
        </w:trPr>
        <w:tc>
          <w:tcPr>
            <w:tcW w:w="3189"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both"/>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المجموع</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both"/>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Pr>
              <w:t>1 343 723 445,43</w:t>
            </w:r>
          </w:p>
        </w:tc>
        <w:tc>
          <w:tcPr>
            <w:tcW w:w="2268"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both"/>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Pr>
              <w:t>1 304 685 641,53</w:t>
            </w:r>
          </w:p>
        </w:tc>
        <w:tc>
          <w:tcPr>
            <w:tcW w:w="2126" w:type="dxa"/>
            <w:tcBorders>
              <w:top w:val="single" w:sz="6" w:space="0" w:color="auto"/>
              <w:left w:val="single" w:sz="6" w:space="0" w:color="auto"/>
              <w:bottom w:val="single" w:sz="6" w:space="0" w:color="auto"/>
              <w:right w:val="single" w:sz="6" w:space="0" w:color="auto"/>
            </w:tcBorders>
          </w:tcPr>
          <w:p w:rsidR="00713ADF" w:rsidRPr="00331F46" w:rsidRDefault="00713ADF"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Pr>
              <w:t>-39 037 794,90</w:t>
            </w:r>
          </w:p>
        </w:tc>
      </w:tr>
    </w:tbl>
    <w:p w:rsidR="00713ADF" w:rsidRDefault="008748F5" w:rsidP="008748F5">
      <w:pPr>
        <w:bidi/>
        <w:jc w:val="center"/>
        <w:rPr>
          <w:rFonts w:ascii="Traditional Arabic" w:hAnsi="Traditional Arabic" w:cs="Traditional Arabic"/>
          <w:sz w:val="32"/>
          <w:szCs w:val="32"/>
          <w:rtl/>
          <w:lang/>
        </w:rPr>
      </w:pPr>
      <w:r>
        <w:rPr>
          <w:rFonts w:ascii="Traditional Arabic" w:hAnsi="Traditional Arabic" w:cs="Traditional Arabic" w:hint="cs"/>
          <w:sz w:val="32"/>
          <w:szCs w:val="32"/>
          <w:rtl/>
          <w:lang/>
        </w:rPr>
        <w:t>المصدر: من وثائق المؤسسة</w:t>
      </w:r>
    </w:p>
    <w:p w:rsidR="00331F46" w:rsidRDefault="00331F46" w:rsidP="00251DB1">
      <w:pPr>
        <w:bidi/>
        <w:rPr>
          <w:rFonts w:ascii="Traditional Arabic" w:hAnsi="Traditional Arabic" w:cs="Traditional Arabic"/>
          <w:b/>
          <w:bCs/>
          <w:sz w:val="32"/>
          <w:szCs w:val="32"/>
          <w:u w:val="single"/>
          <w:rtl/>
          <w:lang/>
        </w:rPr>
      </w:pPr>
      <w:r w:rsidRPr="00331F46">
        <w:rPr>
          <w:rFonts w:ascii="Traditional Arabic" w:hAnsi="Traditional Arabic" w:cs="Traditional Arabic" w:hint="cs"/>
          <w:b/>
          <w:bCs/>
          <w:sz w:val="32"/>
          <w:szCs w:val="32"/>
          <w:u w:val="single"/>
          <w:rtl/>
          <w:lang/>
        </w:rPr>
        <w:t>مخازن الجوليه</w:t>
      </w:r>
    </w:p>
    <w:p w:rsidR="008748F5" w:rsidRPr="008748F5" w:rsidRDefault="008748F5" w:rsidP="008748F5">
      <w:pPr>
        <w:bidi/>
        <w:jc w:val="center"/>
        <w:rPr>
          <w:rFonts w:ascii="Traditional Arabic" w:hAnsi="Traditional Arabic" w:cs="Traditional Arabic"/>
          <w:b/>
          <w:bCs/>
          <w:sz w:val="32"/>
          <w:szCs w:val="32"/>
          <w:rtl/>
          <w:lang/>
        </w:rPr>
      </w:pPr>
      <w:r w:rsidRPr="008748F5">
        <w:rPr>
          <w:rFonts w:ascii="Traditional Arabic" w:hAnsi="Traditional Arabic" w:cs="Traditional Arabic" w:hint="cs"/>
          <w:sz w:val="32"/>
          <w:szCs w:val="32"/>
          <w:rtl/>
          <w:lang/>
        </w:rPr>
        <w:lastRenderedPageBreak/>
        <w:t>جدول رقم 5:</w:t>
      </w:r>
      <w:r>
        <w:rPr>
          <w:rFonts w:ascii="Traditional Arabic" w:hAnsi="Traditional Arabic" w:cs="Traditional Arabic" w:hint="cs"/>
          <w:sz w:val="32"/>
          <w:szCs w:val="32"/>
          <w:rtl/>
          <w:lang/>
        </w:rPr>
        <w:t>يمثل تغير المخزون لمخازن الجوليه</w:t>
      </w:r>
    </w:p>
    <w:tbl>
      <w:tblPr>
        <w:tblW w:w="10206" w:type="dxa"/>
        <w:tblInd w:w="-497" w:type="dxa"/>
        <w:tblLayout w:type="fixed"/>
        <w:tblCellMar>
          <w:left w:w="70" w:type="dxa"/>
          <w:right w:w="70" w:type="dxa"/>
        </w:tblCellMar>
        <w:tblLook w:val="0000"/>
      </w:tblPr>
      <w:tblGrid>
        <w:gridCol w:w="3775"/>
        <w:gridCol w:w="2037"/>
        <w:gridCol w:w="2268"/>
        <w:gridCol w:w="2126"/>
      </w:tblGrid>
      <w:tr w:rsidR="00331F46" w:rsidRPr="00331F46" w:rsidTr="00331F46">
        <w:trPr>
          <w:trHeight w:val="566"/>
        </w:trPr>
        <w:tc>
          <w:tcPr>
            <w:tcW w:w="3775" w:type="dxa"/>
            <w:tcBorders>
              <w:top w:val="single" w:sz="6" w:space="0" w:color="auto"/>
              <w:left w:val="single" w:sz="6" w:space="0" w:color="auto"/>
              <w:bottom w:val="single" w:sz="6" w:space="0" w:color="auto"/>
              <w:right w:val="single" w:sz="6" w:space="0" w:color="auto"/>
            </w:tcBorders>
          </w:tcPr>
          <w:p w:rsidR="00331F46" w:rsidRPr="00331F46" w:rsidRDefault="00331F46" w:rsidP="00331F46">
            <w:pPr>
              <w:widowControl w:val="0"/>
              <w:tabs>
                <w:tab w:val="left" w:pos="949"/>
                <w:tab w:val="center" w:pos="1569"/>
                <w:tab w:val="left" w:pos="3828"/>
              </w:tabs>
              <w:autoSpaceDE w:val="0"/>
              <w:autoSpaceDN w:val="0"/>
              <w:adjustRightInd w:val="0"/>
              <w:spacing w:after="0" w:line="240" w:lineRule="auto"/>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Pr>
              <w:tab/>
            </w:r>
            <w:r w:rsidRPr="00331F46">
              <w:rPr>
                <w:rFonts w:ascii="Traditional Arabic" w:hAnsi="Traditional Arabic" w:cs="Traditional Arabic"/>
                <w:b/>
                <w:bCs/>
                <w:color w:val="000000"/>
                <w:sz w:val="28"/>
                <w:szCs w:val="28"/>
                <w:rtl/>
              </w:rPr>
              <w:t>التعين</w:t>
            </w:r>
          </w:p>
        </w:tc>
        <w:tc>
          <w:tcPr>
            <w:tcW w:w="2037" w:type="dxa"/>
            <w:tcBorders>
              <w:top w:val="single" w:sz="6" w:space="0" w:color="auto"/>
              <w:left w:val="single" w:sz="6" w:space="0" w:color="auto"/>
              <w:bottom w:val="single" w:sz="6" w:space="0" w:color="auto"/>
              <w:right w:val="single" w:sz="6" w:space="0" w:color="auto"/>
            </w:tcBorders>
          </w:tcPr>
          <w:p w:rsidR="00331F46" w:rsidRPr="00331F46" w:rsidRDefault="00331F46" w:rsidP="00331F46">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الرصيد في: 31/12/2018</w:t>
            </w:r>
          </w:p>
        </w:tc>
        <w:tc>
          <w:tcPr>
            <w:tcW w:w="2268"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الرصيد في: 31/12/2019</w:t>
            </w:r>
          </w:p>
        </w:tc>
        <w:tc>
          <w:tcPr>
            <w:tcW w:w="2126"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المبالغ</w:t>
            </w:r>
          </w:p>
        </w:tc>
      </w:tr>
      <w:tr w:rsidR="00331F46" w:rsidRPr="00331F46" w:rsidTr="00331F46">
        <w:trPr>
          <w:trHeight w:val="516"/>
        </w:trPr>
        <w:tc>
          <w:tcPr>
            <w:tcW w:w="3775"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both"/>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tl/>
              </w:rPr>
              <w:t>قطع الأمان</w:t>
            </w:r>
          </w:p>
        </w:tc>
        <w:tc>
          <w:tcPr>
            <w:tcW w:w="2037"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109 385 786,88</w:t>
            </w:r>
          </w:p>
        </w:tc>
        <w:tc>
          <w:tcPr>
            <w:tcW w:w="2268"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95 090 218,79</w:t>
            </w:r>
          </w:p>
        </w:tc>
        <w:tc>
          <w:tcPr>
            <w:tcW w:w="2126"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-14 295 568,09</w:t>
            </w:r>
          </w:p>
        </w:tc>
      </w:tr>
      <w:tr w:rsidR="00331F46" w:rsidRPr="00331F46" w:rsidTr="00331F46">
        <w:trPr>
          <w:trHeight w:val="365"/>
        </w:trPr>
        <w:tc>
          <w:tcPr>
            <w:tcW w:w="3775"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both"/>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tl/>
              </w:rPr>
              <w:t>الزيوت</w:t>
            </w:r>
          </w:p>
        </w:tc>
        <w:tc>
          <w:tcPr>
            <w:tcW w:w="2037"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4 017 736,60</w:t>
            </w:r>
          </w:p>
        </w:tc>
        <w:tc>
          <w:tcPr>
            <w:tcW w:w="2268"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2 983 741,00</w:t>
            </w:r>
          </w:p>
        </w:tc>
        <w:tc>
          <w:tcPr>
            <w:tcW w:w="2126"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-1 033 995,60</w:t>
            </w:r>
          </w:p>
        </w:tc>
      </w:tr>
      <w:tr w:rsidR="00331F46" w:rsidRPr="00331F46" w:rsidTr="00331F46">
        <w:trPr>
          <w:trHeight w:val="510"/>
        </w:trPr>
        <w:tc>
          <w:tcPr>
            <w:tcW w:w="3775"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both"/>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tl/>
              </w:rPr>
              <w:t>الوقود</w:t>
            </w:r>
          </w:p>
        </w:tc>
        <w:tc>
          <w:tcPr>
            <w:tcW w:w="2037"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41 283,62</w:t>
            </w:r>
          </w:p>
        </w:tc>
        <w:tc>
          <w:tcPr>
            <w:tcW w:w="2268"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63 251,00</w:t>
            </w:r>
          </w:p>
        </w:tc>
        <w:tc>
          <w:tcPr>
            <w:tcW w:w="2126"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-21 967,38</w:t>
            </w:r>
          </w:p>
        </w:tc>
      </w:tr>
      <w:tr w:rsidR="00331F46" w:rsidRPr="00331F46" w:rsidTr="00331F46">
        <w:trPr>
          <w:trHeight w:val="487"/>
        </w:trPr>
        <w:tc>
          <w:tcPr>
            <w:tcW w:w="3775"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both"/>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المجموع</w:t>
            </w:r>
          </w:p>
        </w:tc>
        <w:tc>
          <w:tcPr>
            <w:tcW w:w="2037"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both"/>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Pr>
              <w:t>113 444 807,10</w:t>
            </w:r>
          </w:p>
        </w:tc>
        <w:tc>
          <w:tcPr>
            <w:tcW w:w="2268"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both"/>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Pr>
              <w:t>98 137 210,79</w:t>
            </w:r>
          </w:p>
        </w:tc>
        <w:tc>
          <w:tcPr>
            <w:tcW w:w="2126"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Pr>
              <w:t>-15 351 531,07</w:t>
            </w:r>
          </w:p>
        </w:tc>
      </w:tr>
    </w:tbl>
    <w:p w:rsidR="008748F5" w:rsidRDefault="008748F5" w:rsidP="008748F5">
      <w:pPr>
        <w:bidi/>
        <w:jc w:val="center"/>
        <w:rPr>
          <w:rFonts w:ascii="Traditional Arabic" w:hAnsi="Traditional Arabic" w:cs="Traditional Arabic"/>
          <w:sz w:val="32"/>
          <w:szCs w:val="32"/>
          <w:rtl/>
          <w:lang/>
        </w:rPr>
      </w:pPr>
      <w:r>
        <w:rPr>
          <w:rFonts w:ascii="Traditional Arabic" w:hAnsi="Traditional Arabic" w:cs="Traditional Arabic" w:hint="cs"/>
          <w:sz w:val="32"/>
          <w:szCs w:val="32"/>
          <w:rtl/>
          <w:lang/>
        </w:rPr>
        <w:t>المصدر: من وثائق المؤسسة</w:t>
      </w:r>
    </w:p>
    <w:p w:rsidR="008748F5" w:rsidRDefault="00331F46" w:rsidP="009A55E8">
      <w:pPr>
        <w:bidi/>
        <w:rPr>
          <w:rFonts w:ascii="Traditional Arabic" w:hAnsi="Traditional Arabic" w:cs="Traditional Arabic"/>
          <w:b/>
          <w:bCs/>
          <w:sz w:val="32"/>
          <w:szCs w:val="32"/>
          <w:u w:val="single"/>
          <w:rtl/>
          <w:lang/>
        </w:rPr>
      </w:pPr>
      <w:r w:rsidRPr="009A55E8">
        <w:rPr>
          <w:rFonts w:ascii="Traditional Arabic" w:hAnsi="Traditional Arabic" w:cs="Traditional Arabic" w:hint="cs"/>
          <w:b/>
          <w:bCs/>
          <w:sz w:val="32"/>
          <w:szCs w:val="32"/>
          <w:rtl/>
          <w:lang/>
        </w:rPr>
        <w:t>مخازن اليزي</w:t>
      </w:r>
      <w:r w:rsidR="009A55E8" w:rsidRPr="008748F5">
        <w:rPr>
          <w:rFonts w:ascii="Traditional Arabic" w:hAnsi="Traditional Arabic" w:cs="Traditional Arabic" w:hint="cs"/>
          <w:sz w:val="32"/>
          <w:szCs w:val="32"/>
          <w:rtl/>
          <w:lang/>
        </w:rPr>
        <w:t>جدول رقم 6:</w:t>
      </w:r>
      <w:r w:rsidR="009A55E8">
        <w:rPr>
          <w:rFonts w:ascii="Traditional Arabic" w:hAnsi="Traditional Arabic" w:cs="Traditional Arabic" w:hint="cs"/>
          <w:sz w:val="32"/>
          <w:szCs w:val="32"/>
          <w:rtl/>
          <w:lang/>
        </w:rPr>
        <w:t>يمثل تغير المخزون لمخازن جانت</w:t>
      </w:r>
    </w:p>
    <w:tbl>
      <w:tblPr>
        <w:tblW w:w="9639" w:type="dxa"/>
        <w:tblInd w:w="70" w:type="dxa"/>
        <w:tblLayout w:type="fixed"/>
        <w:tblCellMar>
          <w:left w:w="70" w:type="dxa"/>
          <w:right w:w="70" w:type="dxa"/>
        </w:tblCellMar>
        <w:tblLook w:val="0000"/>
      </w:tblPr>
      <w:tblGrid>
        <w:gridCol w:w="3208"/>
        <w:gridCol w:w="2037"/>
        <w:gridCol w:w="2268"/>
        <w:gridCol w:w="2126"/>
      </w:tblGrid>
      <w:tr w:rsidR="00331F46" w:rsidRPr="00331F46" w:rsidTr="009915F4">
        <w:trPr>
          <w:trHeight w:val="653"/>
        </w:trPr>
        <w:tc>
          <w:tcPr>
            <w:tcW w:w="3208" w:type="dxa"/>
            <w:tcBorders>
              <w:top w:val="single" w:sz="6" w:space="0" w:color="auto"/>
              <w:left w:val="single" w:sz="6" w:space="0" w:color="auto"/>
              <w:bottom w:val="single" w:sz="6" w:space="0" w:color="auto"/>
              <w:right w:val="single" w:sz="6" w:space="0" w:color="auto"/>
            </w:tcBorders>
          </w:tcPr>
          <w:p w:rsidR="00331F46" w:rsidRPr="00331F46" w:rsidRDefault="00331F46" w:rsidP="00331F46">
            <w:pPr>
              <w:widowControl w:val="0"/>
              <w:tabs>
                <w:tab w:val="left" w:pos="949"/>
                <w:tab w:val="center" w:pos="1569"/>
                <w:tab w:val="left" w:pos="3828"/>
              </w:tabs>
              <w:autoSpaceDE w:val="0"/>
              <w:autoSpaceDN w:val="0"/>
              <w:adjustRightInd w:val="0"/>
              <w:spacing w:after="0" w:line="240" w:lineRule="auto"/>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Pr>
              <w:tab/>
            </w:r>
            <w:r w:rsidRPr="00331F46">
              <w:rPr>
                <w:rFonts w:ascii="Traditional Arabic" w:hAnsi="Traditional Arabic" w:cs="Traditional Arabic"/>
                <w:b/>
                <w:bCs/>
                <w:color w:val="000000"/>
                <w:sz w:val="28"/>
                <w:szCs w:val="28"/>
                <w:rtl/>
              </w:rPr>
              <w:t>التعين</w:t>
            </w:r>
          </w:p>
        </w:tc>
        <w:tc>
          <w:tcPr>
            <w:tcW w:w="2037"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الرصيد في: 31/12/2018</w:t>
            </w:r>
          </w:p>
        </w:tc>
        <w:tc>
          <w:tcPr>
            <w:tcW w:w="2268"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الرصيد في: 31/12/2019</w:t>
            </w:r>
          </w:p>
        </w:tc>
        <w:tc>
          <w:tcPr>
            <w:tcW w:w="2126"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tl/>
              </w:rPr>
              <w:t>المبالغ</w:t>
            </w:r>
          </w:p>
        </w:tc>
      </w:tr>
      <w:tr w:rsidR="00331F46" w:rsidRPr="00331F46" w:rsidTr="009915F4">
        <w:trPr>
          <w:trHeight w:val="545"/>
        </w:trPr>
        <w:tc>
          <w:tcPr>
            <w:tcW w:w="3208"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both"/>
              <w:rPr>
                <w:rFonts w:ascii="Traditional Arabic" w:hAnsi="Traditional Arabic" w:cs="Traditional Arabic"/>
                <w:color w:val="000000"/>
                <w:sz w:val="28"/>
                <w:szCs w:val="28"/>
              </w:rPr>
            </w:pPr>
            <w:r>
              <w:rPr>
                <w:rFonts w:ascii="Traditional Arabic" w:hAnsi="Traditional Arabic" w:cs="Traditional Arabic" w:hint="cs"/>
                <w:color w:val="000000"/>
                <w:sz w:val="28"/>
                <w:szCs w:val="28"/>
                <w:rtl/>
              </w:rPr>
              <w:t xml:space="preserve">الوقود </w:t>
            </w:r>
          </w:p>
        </w:tc>
        <w:tc>
          <w:tcPr>
            <w:tcW w:w="2037"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12 995 687,92</w:t>
            </w:r>
          </w:p>
        </w:tc>
        <w:tc>
          <w:tcPr>
            <w:tcW w:w="2268"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30 439 158,55</w:t>
            </w:r>
          </w:p>
        </w:tc>
        <w:tc>
          <w:tcPr>
            <w:tcW w:w="2126"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color w:val="000000"/>
                <w:sz w:val="28"/>
                <w:szCs w:val="28"/>
              </w:rPr>
            </w:pPr>
            <w:r w:rsidRPr="00331F46">
              <w:rPr>
                <w:rFonts w:ascii="Traditional Arabic" w:hAnsi="Traditional Arabic" w:cs="Traditional Arabic"/>
                <w:color w:val="000000"/>
                <w:sz w:val="28"/>
                <w:szCs w:val="28"/>
              </w:rPr>
              <w:t>+17 443 470,63</w:t>
            </w:r>
          </w:p>
        </w:tc>
      </w:tr>
      <w:tr w:rsidR="00331F46" w:rsidRPr="00331F46" w:rsidTr="007A5C66">
        <w:trPr>
          <w:trHeight w:val="504"/>
        </w:trPr>
        <w:tc>
          <w:tcPr>
            <w:tcW w:w="3208"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both"/>
              <w:rPr>
                <w:rFonts w:ascii="Traditional Arabic" w:hAnsi="Traditional Arabic" w:cs="Traditional Arabic"/>
                <w:b/>
                <w:bCs/>
                <w:color w:val="000000"/>
                <w:sz w:val="28"/>
                <w:szCs w:val="28"/>
              </w:rPr>
            </w:pPr>
            <w:r>
              <w:rPr>
                <w:rFonts w:ascii="Traditional Arabic" w:hAnsi="Traditional Arabic" w:cs="Traditional Arabic" w:hint="cs"/>
                <w:b/>
                <w:bCs/>
                <w:color w:val="000000"/>
                <w:sz w:val="28"/>
                <w:szCs w:val="28"/>
                <w:rtl/>
              </w:rPr>
              <w:t>المجموع</w:t>
            </w:r>
          </w:p>
        </w:tc>
        <w:tc>
          <w:tcPr>
            <w:tcW w:w="2037"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both"/>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Pr>
              <w:t>12 995 687,92</w:t>
            </w:r>
          </w:p>
        </w:tc>
        <w:tc>
          <w:tcPr>
            <w:tcW w:w="2268"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autoSpaceDE w:val="0"/>
              <w:autoSpaceDN w:val="0"/>
              <w:adjustRightInd w:val="0"/>
              <w:spacing w:after="0" w:line="240" w:lineRule="auto"/>
              <w:jc w:val="right"/>
              <w:rPr>
                <w:rFonts w:ascii="Traditional Arabic" w:hAnsi="Traditional Arabic" w:cs="Traditional Arabic"/>
                <w:color w:val="000000"/>
                <w:sz w:val="28"/>
                <w:szCs w:val="28"/>
              </w:rPr>
            </w:pPr>
            <w:r w:rsidRPr="00331F46">
              <w:rPr>
                <w:rFonts w:ascii="Traditional Arabic" w:hAnsi="Traditional Arabic" w:cs="Traditional Arabic"/>
                <w:b/>
                <w:bCs/>
                <w:color w:val="000000"/>
                <w:sz w:val="28"/>
                <w:szCs w:val="28"/>
              </w:rPr>
              <w:t>30 439 158,55</w:t>
            </w:r>
          </w:p>
          <w:p w:rsidR="00331F46" w:rsidRPr="00331F46" w:rsidRDefault="00331F46" w:rsidP="00942E64">
            <w:pPr>
              <w:widowControl w:val="0"/>
              <w:tabs>
                <w:tab w:val="left" w:pos="3828"/>
              </w:tabs>
              <w:autoSpaceDE w:val="0"/>
              <w:autoSpaceDN w:val="0"/>
              <w:adjustRightInd w:val="0"/>
              <w:spacing w:after="0" w:line="240" w:lineRule="auto"/>
              <w:jc w:val="both"/>
              <w:rPr>
                <w:rFonts w:ascii="Traditional Arabic" w:hAnsi="Traditional Arabic" w:cs="Traditional Arabic"/>
                <w:b/>
                <w:bCs/>
                <w:color w:val="000000"/>
                <w:sz w:val="28"/>
                <w:szCs w:val="28"/>
              </w:rPr>
            </w:pPr>
          </w:p>
        </w:tc>
        <w:tc>
          <w:tcPr>
            <w:tcW w:w="2126" w:type="dxa"/>
            <w:tcBorders>
              <w:top w:val="single" w:sz="6" w:space="0" w:color="auto"/>
              <w:left w:val="single" w:sz="6" w:space="0" w:color="auto"/>
              <w:bottom w:val="single" w:sz="6" w:space="0" w:color="auto"/>
              <w:right w:val="single" w:sz="6" w:space="0" w:color="auto"/>
            </w:tcBorders>
          </w:tcPr>
          <w:p w:rsidR="00331F46" w:rsidRPr="00331F46" w:rsidRDefault="00331F46" w:rsidP="00942E64">
            <w:pPr>
              <w:widowControl w:val="0"/>
              <w:tabs>
                <w:tab w:val="left" w:pos="3828"/>
              </w:tabs>
              <w:autoSpaceDE w:val="0"/>
              <w:autoSpaceDN w:val="0"/>
              <w:adjustRightInd w:val="0"/>
              <w:spacing w:after="0" w:line="240" w:lineRule="auto"/>
              <w:jc w:val="center"/>
              <w:rPr>
                <w:rFonts w:ascii="Traditional Arabic" w:hAnsi="Traditional Arabic" w:cs="Traditional Arabic"/>
                <w:b/>
                <w:bCs/>
                <w:color w:val="000000"/>
                <w:sz w:val="28"/>
                <w:szCs w:val="28"/>
              </w:rPr>
            </w:pPr>
            <w:r w:rsidRPr="00331F46">
              <w:rPr>
                <w:rFonts w:ascii="Traditional Arabic" w:hAnsi="Traditional Arabic" w:cs="Traditional Arabic"/>
                <w:b/>
                <w:bCs/>
                <w:color w:val="000000"/>
                <w:sz w:val="28"/>
                <w:szCs w:val="28"/>
              </w:rPr>
              <w:t>+17 443 470,63</w:t>
            </w:r>
          </w:p>
        </w:tc>
      </w:tr>
    </w:tbl>
    <w:p w:rsidR="008748F5" w:rsidRDefault="008748F5" w:rsidP="008748F5">
      <w:pPr>
        <w:bidi/>
        <w:jc w:val="center"/>
        <w:rPr>
          <w:rFonts w:ascii="Traditional Arabic" w:hAnsi="Traditional Arabic" w:cs="Traditional Arabic"/>
          <w:sz w:val="32"/>
          <w:szCs w:val="32"/>
          <w:rtl/>
          <w:lang/>
        </w:rPr>
      </w:pPr>
      <w:r>
        <w:rPr>
          <w:rFonts w:ascii="Traditional Arabic" w:hAnsi="Traditional Arabic" w:cs="Traditional Arabic" w:hint="cs"/>
          <w:sz w:val="32"/>
          <w:szCs w:val="32"/>
          <w:rtl/>
          <w:lang/>
        </w:rPr>
        <w:t>المصدر: من وثائق المؤسسة</w:t>
      </w:r>
    </w:p>
    <w:p w:rsidR="00331F46" w:rsidRDefault="00331F46" w:rsidP="00095B86">
      <w:pPr>
        <w:bidi/>
        <w:ind w:left="360"/>
        <w:jc w:val="both"/>
        <w:rPr>
          <w:rFonts w:ascii="Traditional Arabic" w:hAnsi="Traditional Arabic" w:cs="Traditional Arabic"/>
          <w:b/>
          <w:bCs/>
          <w:sz w:val="32"/>
          <w:szCs w:val="32"/>
          <w:u w:val="single"/>
          <w:rtl/>
          <w:lang/>
        </w:rPr>
      </w:pPr>
      <w:r w:rsidRPr="00EA3751">
        <w:rPr>
          <w:rFonts w:ascii="Traditional Arabic" w:hAnsi="Traditional Arabic" w:cs="Traditional Arabic" w:hint="cs"/>
          <w:b/>
          <w:bCs/>
          <w:sz w:val="32"/>
          <w:szCs w:val="32"/>
          <w:u w:val="single"/>
          <w:rtl/>
          <w:lang/>
        </w:rPr>
        <w:t>وضعية المخزون في 30/06/2020</w:t>
      </w:r>
    </w:p>
    <w:p w:rsidR="008748F5" w:rsidRPr="008748F5" w:rsidRDefault="008748F5" w:rsidP="00251DB1">
      <w:pPr>
        <w:bidi/>
        <w:jc w:val="center"/>
        <w:rPr>
          <w:rFonts w:ascii="Traditional Arabic" w:hAnsi="Traditional Arabic" w:cs="Traditional Arabic"/>
          <w:sz w:val="32"/>
          <w:szCs w:val="32"/>
          <w:rtl/>
          <w:lang/>
        </w:rPr>
      </w:pPr>
      <w:r>
        <w:rPr>
          <w:rFonts w:ascii="Traditional Arabic" w:hAnsi="Traditional Arabic" w:cs="Traditional Arabic" w:hint="cs"/>
          <w:sz w:val="32"/>
          <w:szCs w:val="32"/>
          <w:rtl/>
          <w:lang/>
        </w:rPr>
        <w:t>جدول رقم 7: يمثل أرصدة المخزون لسنة 2020</w:t>
      </w:r>
    </w:p>
    <w:tbl>
      <w:tblPr>
        <w:tblW w:w="0" w:type="auto"/>
        <w:tblInd w:w="-38" w:type="dxa"/>
        <w:tblLayout w:type="fixed"/>
        <w:tblCellMar>
          <w:left w:w="70" w:type="dxa"/>
          <w:right w:w="70" w:type="dxa"/>
        </w:tblCellMar>
        <w:tblLook w:val="0000"/>
      </w:tblPr>
      <w:tblGrid>
        <w:gridCol w:w="2307"/>
        <w:gridCol w:w="2307"/>
        <w:gridCol w:w="2307"/>
        <w:gridCol w:w="2307"/>
      </w:tblGrid>
      <w:tr w:rsidR="00331F46" w:rsidRPr="00061F36" w:rsidTr="008E083A">
        <w:trPr>
          <w:trHeight w:val="361"/>
        </w:trPr>
        <w:tc>
          <w:tcPr>
            <w:tcW w:w="2307" w:type="dxa"/>
            <w:tcBorders>
              <w:top w:val="single" w:sz="6" w:space="0" w:color="auto"/>
              <w:left w:val="single" w:sz="6" w:space="0" w:color="auto"/>
              <w:bottom w:val="single" w:sz="6" w:space="0" w:color="auto"/>
              <w:right w:val="single" w:sz="6" w:space="0" w:color="auto"/>
            </w:tcBorders>
          </w:tcPr>
          <w:p w:rsidR="00331F46" w:rsidRPr="00061F36" w:rsidRDefault="00061F36" w:rsidP="008E083A">
            <w:pPr>
              <w:widowControl w:val="0"/>
              <w:tabs>
                <w:tab w:val="left" w:pos="3828"/>
              </w:tabs>
              <w:autoSpaceDE w:val="0"/>
              <w:autoSpaceDN w:val="0"/>
              <w:adjustRightInd w:val="0"/>
              <w:spacing w:after="0"/>
              <w:jc w:val="center"/>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tl/>
              </w:rPr>
              <w:t>التعيين</w:t>
            </w:r>
          </w:p>
        </w:tc>
        <w:tc>
          <w:tcPr>
            <w:tcW w:w="2307" w:type="dxa"/>
            <w:tcBorders>
              <w:top w:val="single" w:sz="6" w:space="0" w:color="auto"/>
              <w:left w:val="single" w:sz="6" w:space="0" w:color="auto"/>
              <w:bottom w:val="single" w:sz="6" w:space="0" w:color="auto"/>
              <w:right w:val="single" w:sz="6" w:space="0" w:color="auto"/>
            </w:tcBorders>
          </w:tcPr>
          <w:p w:rsidR="00331F4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tl/>
              </w:rPr>
              <w:t>الرصيد في: 31/12/2019</w:t>
            </w:r>
          </w:p>
        </w:tc>
        <w:tc>
          <w:tcPr>
            <w:tcW w:w="2307" w:type="dxa"/>
            <w:tcBorders>
              <w:top w:val="single" w:sz="6" w:space="0" w:color="auto"/>
              <w:left w:val="single" w:sz="6" w:space="0" w:color="auto"/>
              <w:bottom w:val="single" w:sz="6" w:space="0" w:color="auto"/>
              <w:right w:val="single" w:sz="6" w:space="0" w:color="auto"/>
            </w:tcBorders>
          </w:tcPr>
          <w:p w:rsidR="00331F4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tl/>
              </w:rPr>
              <w:t>الرصيد في: 30/06/2020</w:t>
            </w:r>
          </w:p>
        </w:tc>
        <w:tc>
          <w:tcPr>
            <w:tcW w:w="2307" w:type="dxa"/>
            <w:tcBorders>
              <w:top w:val="single" w:sz="6" w:space="0" w:color="auto"/>
              <w:left w:val="single" w:sz="6" w:space="0" w:color="auto"/>
              <w:bottom w:val="single" w:sz="6" w:space="0" w:color="auto"/>
              <w:right w:val="single" w:sz="6" w:space="0" w:color="auto"/>
            </w:tcBorders>
          </w:tcPr>
          <w:p w:rsidR="00331F46" w:rsidRPr="00061F36" w:rsidRDefault="00061F36" w:rsidP="008E083A">
            <w:pPr>
              <w:widowControl w:val="0"/>
              <w:tabs>
                <w:tab w:val="left" w:pos="3828"/>
              </w:tabs>
              <w:autoSpaceDE w:val="0"/>
              <w:autoSpaceDN w:val="0"/>
              <w:adjustRightInd w:val="0"/>
              <w:spacing w:after="0"/>
              <w:jc w:val="center"/>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tl/>
              </w:rPr>
              <w:t>المبالغ</w:t>
            </w:r>
          </w:p>
        </w:tc>
      </w:tr>
      <w:tr w:rsidR="00331F46" w:rsidRPr="00061F36" w:rsidTr="00012FC7">
        <w:trPr>
          <w:trHeight w:val="68"/>
        </w:trPr>
        <w:tc>
          <w:tcPr>
            <w:tcW w:w="2307" w:type="dxa"/>
            <w:tcBorders>
              <w:top w:val="single" w:sz="6" w:space="0" w:color="auto"/>
              <w:left w:val="single" w:sz="6" w:space="0" w:color="auto"/>
              <w:bottom w:val="single" w:sz="6" w:space="0" w:color="auto"/>
              <w:right w:val="single" w:sz="6" w:space="0" w:color="auto"/>
            </w:tcBorders>
          </w:tcPr>
          <w:p w:rsidR="00061F3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b/>
                <w:bCs/>
                <w:color w:val="000000"/>
                <w:sz w:val="28"/>
                <w:szCs w:val="28"/>
                <w:u w:val="single"/>
                <w:rtl/>
              </w:rPr>
            </w:pPr>
            <w:r w:rsidRPr="00061F36">
              <w:rPr>
                <w:rFonts w:ascii="Traditional Arabic" w:hAnsi="Traditional Arabic" w:cs="Traditional Arabic"/>
                <w:b/>
                <w:bCs/>
                <w:color w:val="000000"/>
                <w:sz w:val="28"/>
                <w:szCs w:val="28"/>
                <w:u w:val="single"/>
                <w:rtl/>
              </w:rPr>
              <w:t>قطع الأمان في</w:t>
            </w:r>
          </w:p>
          <w:p w:rsidR="00331F46" w:rsidRPr="00061F36" w:rsidRDefault="00B8183C"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hint="cs"/>
                <w:color w:val="000000"/>
                <w:sz w:val="28"/>
                <w:szCs w:val="28"/>
                <w:rtl/>
              </w:rPr>
              <w:t>القولية</w:t>
            </w:r>
          </w:p>
          <w:p w:rsidR="00331F4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tl/>
              </w:rPr>
              <w:t>جانت</w:t>
            </w:r>
          </w:p>
          <w:p w:rsidR="00331F4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tl/>
              </w:rPr>
            </w:pPr>
            <w:r w:rsidRPr="00061F36">
              <w:rPr>
                <w:rFonts w:ascii="Traditional Arabic" w:hAnsi="Traditional Arabic" w:cs="Traditional Arabic"/>
                <w:color w:val="000000"/>
                <w:sz w:val="28"/>
                <w:szCs w:val="28"/>
                <w:rtl/>
              </w:rPr>
              <w:t>اليزي</w:t>
            </w:r>
          </w:p>
          <w:p w:rsidR="00061F3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tl/>
              </w:rPr>
            </w:pPr>
          </w:p>
          <w:p w:rsidR="00061F3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b/>
                <w:bCs/>
                <w:color w:val="000000"/>
                <w:sz w:val="28"/>
                <w:szCs w:val="28"/>
                <w:u w:val="single"/>
              </w:rPr>
            </w:pPr>
            <w:r w:rsidRPr="00061F36">
              <w:rPr>
                <w:rFonts w:ascii="Traditional Arabic" w:hAnsi="Traditional Arabic" w:cs="Traditional Arabic"/>
                <w:b/>
                <w:bCs/>
                <w:color w:val="000000"/>
                <w:sz w:val="28"/>
                <w:szCs w:val="28"/>
                <w:u w:val="single"/>
                <w:rtl/>
              </w:rPr>
              <w:t>الزيوت والمواد</w:t>
            </w:r>
            <w:r w:rsidR="00B8183C" w:rsidRPr="00061F36">
              <w:rPr>
                <w:rFonts w:ascii="Traditional Arabic" w:hAnsi="Traditional Arabic" w:cs="Traditional Arabic" w:hint="cs"/>
                <w:b/>
                <w:bCs/>
                <w:color w:val="000000"/>
                <w:sz w:val="28"/>
                <w:szCs w:val="28"/>
                <w:u w:val="single"/>
                <w:rtl/>
              </w:rPr>
              <w:t>الكيميائية</w:t>
            </w:r>
          </w:p>
          <w:p w:rsidR="00331F46" w:rsidRPr="00061F36" w:rsidRDefault="00B8183C"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hint="cs"/>
                <w:color w:val="000000"/>
                <w:sz w:val="28"/>
                <w:szCs w:val="28"/>
                <w:rtl/>
              </w:rPr>
              <w:lastRenderedPageBreak/>
              <w:t>القولية</w:t>
            </w:r>
          </w:p>
          <w:p w:rsidR="00331F4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tl/>
              </w:rPr>
              <w:t>جانت</w:t>
            </w:r>
          </w:p>
          <w:p w:rsidR="00061F3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b/>
                <w:bCs/>
                <w:color w:val="000000"/>
                <w:sz w:val="28"/>
                <w:szCs w:val="28"/>
                <w:u w:val="single"/>
              </w:rPr>
            </w:pPr>
            <w:r w:rsidRPr="00061F36">
              <w:rPr>
                <w:rFonts w:ascii="Traditional Arabic" w:hAnsi="Traditional Arabic" w:cs="Traditional Arabic"/>
                <w:b/>
                <w:bCs/>
                <w:color w:val="000000"/>
                <w:sz w:val="28"/>
                <w:szCs w:val="28"/>
                <w:u w:val="single"/>
                <w:rtl/>
              </w:rPr>
              <w:t>الوقود</w:t>
            </w:r>
          </w:p>
          <w:p w:rsidR="00331F46" w:rsidRPr="00061F36" w:rsidRDefault="00B8183C"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hint="cs"/>
                <w:color w:val="000000"/>
                <w:sz w:val="28"/>
                <w:szCs w:val="28"/>
                <w:rtl/>
              </w:rPr>
              <w:t>القولية</w:t>
            </w:r>
          </w:p>
          <w:p w:rsidR="00331F46" w:rsidRPr="00061F36" w:rsidRDefault="00061F3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tl/>
              </w:rPr>
              <w:t>جانت</w:t>
            </w:r>
          </w:p>
          <w:p w:rsidR="00331F46" w:rsidRPr="00061F36" w:rsidRDefault="008E083A" w:rsidP="008E083A">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tl/>
                <w:lang w:bidi="ar-DZ"/>
              </w:rPr>
            </w:pPr>
            <w:r>
              <w:rPr>
                <w:rFonts w:ascii="Traditional Arabic" w:hAnsi="Traditional Arabic" w:cs="Traditional Arabic"/>
                <w:color w:val="000000"/>
                <w:sz w:val="28"/>
                <w:szCs w:val="28"/>
                <w:rtl/>
              </w:rPr>
              <w:t>دبد</w:t>
            </w:r>
            <w:r>
              <w:rPr>
                <w:rFonts w:ascii="Traditional Arabic" w:hAnsi="Traditional Arabic" w:cs="Traditional Arabic" w:hint="cs"/>
                <w:color w:val="000000"/>
                <w:sz w:val="28"/>
                <w:szCs w:val="28"/>
                <w:rtl/>
              </w:rPr>
              <w:t>ب</w:t>
            </w:r>
          </w:p>
        </w:tc>
        <w:tc>
          <w:tcPr>
            <w:tcW w:w="2307" w:type="dxa"/>
            <w:tcBorders>
              <w:top w:val="single" w:sz="6" w:space="0" w:color="auto"/>
              <w:left w:val="single" w:sz="6" w:space="0" w:color="auto"/>
              <w:bottom w:val="single" w:sz="6" w:space="0" w:color="auto"/>
              <w:right w:val="single" w:sz="6" w:space="0" w:color="auto"/>
            </w:tcBorders>
          </w:tcPr>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95 090 218,79</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1 200 398 478,68</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7 144 994,27</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lastRenderedPageBreak/>
              <w:t>2 983 741,00</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23 749 758,73</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63 251,00</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80 504 744,12</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30 439 158,55</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tc>
        <w:tc>
          <w:tcPr>
            <w:tcW w:w="2307" w:type="dxa"/>
            <w:tcBorders>
              <w:top w:val="single" w:sz="6" w:space="0" w:color="auto"/>
              <w:left w:val="single" w:sz="6" w:space="0" w:color="auto"/>
              <w:bottom w:val="single" w:sz="6" w:space="0" w:color="auto"/>
              <w:right w:val="single" w:sz="6" w:space="0" w:color="auto"/>
            </w:tcBorders>
          </w:tcPr>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93 996 188,20</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1 209 615 424,90</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7 144 994,27</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lastRenderedPageBreak/>
              <w:t>2 968 240,84</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21 137 563,30</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80 504 744,12</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24 271 790,57</w:t>
            </w:r>
          </w:p>
        </w:tc>
        <w:tc>
          <w:tcPr>
            <w:tcW w:w="2307" w:type="dxa"/>
            <w:tcBorders>
              <w:top w:val="single" w:sz="6" w:space="0" w:color="auto"/>
              <w:left w:val="single" w:sz="6" w:space="0" w:color="auto"/>
              <w:bottom w:val="single" w:sz="6" w:space="0" w:color="auto"/>
              <w:right w:val="single" w:sz="6" w:space="0" w:color="auto"/>
            </w:tcBorders>
          </w:tcPr>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-1 094 030,59</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b/>
                <w:bCs/>
                <w:color w:val="000000"/>
                <w:sz w:val="28"/>
                <w:szCs w:val="28"/>
                <w:u w:val="single"/>
              </w:rPr>
            </w:pPr>
            <w:r w:rsidRPr="00061F36">
              <w:rPr>
                <w:rFonts w:ascii="Traditional Arabic" w:hAnsi="Traditional Arabic" w:cs="Traditional Arabic"/>
                <w:b/>
                <w:bCs/>
                <w:color w:val="000000"/>
                <w:sz w:val="28"/>
                <w:szCs w:val="28"/>
                <w:u w:val="single"/>
              </w:rPr>
              <w:t>+9 216 946,22</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lastRenderedPageBreak/>
              <w:t>-14 500,16</w:t>
            </w:r>
          </w:p>
          <w:p w:rsidR="00331F46" w:rsidRPr="00061F36" w:rsidRDefault="00C86D1C" w:rsidP="00C86D1C">
            <w:pPr>
              <w:widowControl w:val="0"/>
              <w:tabs>
                <w:tab w:val="left" w:pos="3828"/>
              </w:tabs>
              <w:autoSpaceDE w:val="0"/>
              <w:autoSpaceDN w:val="0"/>
              <w:adjustRightInd w:val="0"/>
              <w:spacing w:after="0"/>
              <w:jc w:val="both"/>
              <w:rPr>
                <w:rFonts w:ascii="Traditional Arabic" w:hAnsi="Traditional Arabic" w:cs="Traditional Arabic"/>
                <w:b/>
                <w:bCs/>
                <w:color w:val="000000"/>
                <w:sz w:val="28"/>
                <w:szCs w:val="28"/>
                <w:u w:val="single"/>
              </w:rPr>
            </w:pPr>
            <w:r>
              <w:rPr>
                <w:rFonts w:ascii="Traditional Arabic" w:hAnsi="Traditional Arabic" w:cs="Traditional Arabic"/>
                <w:b/>
                <w:bCs/>
                <w:color w:val="000000"/>
                <w:sz w:val="28"/>
                <w:szCs w:val="28"/>
                <w:u w:val="single"/>
              </w:rPr>
              <w:t>-2</w:t>
            </w:r>
            <w:r>
              <w:rPr>
                <w:rFonts w:ascii="Traditional Arabic" w:hAnsi="Traditional Arabic" w:cs="Traditional Arabic" w:hint="cs"/>
                <w:b/>
                <w:bCs/>
                <w:color w:val="000000"/>
                <w:sz w:val="28"/>
                <w:szCs w:val="28"/>
                <w:u w:val="single"/>
                <w:rtl/>
              </w:rPr>
              <w:t>612195,43</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b/>
                <w:bCs/>
                <w:color w:val="000000"/>
                <w:sz w:val="28"/>
                <w:szCs w:val="28"/>
                <w:u w:val="single"/>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r w:rsidRPr="00061F36">
              <w:rPr>
                <w:rFonts w:ascii="Traditional Arabic" w:hAnsi="Traditional Arabic" w:cs="Traditional Arabic"/>
                <w:color w:val="000000"/>
                <w:sz w:val="28"/>
                <w:szCs w:val="28"/>
              </w:rPr>
              <w:t>-6 167 367,98</w:t>
            </w:r>
          </w:p>
          <w:p w:rsidR="00331F46" w:rsidRPr="00061F36" w:rsidRDefault="00331F46" w:rsidP="00942E64">
            <w:pPr>
              <w:widowControl w:val="0"/>
              <w:tabs>
                <w:tab w:val="left" w:pos="3828"/>
              </w:tabs>
              <w:autoSpaceDE w:val="0"/>
              <w:autoSpaceDN w:val="0"/>
              <w:adjustRightInd w:val="0"/>
              <w:spacing w:after="0"/>
              <w:jc w:val="both"/>
              <w:rPr>
                <w:rFonts w:ascii="Traditional Arabic" w:hAnsi="Traditional Arabic" w:cs="Traditional Arabic"/>
                <w:color w:val="000000"/>
                <w:sz w:val="28"/>
                <w:szCs w:val="28"/>
              </w:rPr>
            </w:pPr>
          </w:p>
        </w:tc>
      </w:tr>
    </w:tbl>
    <w:p w:rsidR="008748F5" w:rsidRDefault="008748F5" w:rsidP="008748F5">
      <w:pPr>
        <w:bidi/>
        <w:jc w:val="center"/>
        <w:rPr>
          <w:rFonts w:ascii="Traditional Arabic" w:hAnsi="Traditional Arabic" w:cs="Traditional Arabic"/>
          <w:sz w:val="32"/>
          <w:szCs w:val="32"/>
          <w:rtl/>
          <w:lang/>
        </w:rPr>
      </w:pPr>
      <w:r>
        <w:rPr>
          <w:rFonts w:ascii="Traditional Arabic" w:hAnsi="Traditional Arabic" w:cs="Traditional Arabic" w:hint="cs"/>
          <w:sz w:val="32"/>
          <w:szCs w:val="32"/>
          <w:rtl/>
          <w:lang/>
        </w:rPr>
        <w:lastRenderedPageBreak/>
        <w:t>المصدر: من وثائق المؤسسة</w:t>
      </w:r>
    </w:p>
    <w:p w:rsidR="00061F36" w:rsidRDefault="007A1874" w:rsidP="00942E64">
      <w:pPr>
        <w:bidi/>
        <w:jc w:val="both"/>
        <w:rPr>
          <w:rFonts w:ascii="Traditional Arabic" w:hAnsi="Traditional Arabic" w:cs="Traditional Arabic"/>
          <w:sz w:val="32"/>
          <w:szCs w:val="32"/>
          <w:rtl/>
          <w:lang/>
        </w:rPr>
      </w:pPr>
      <w:r w:rsidRPr="00890412">
        <w:rPr>
          <w:rFonts w:ascii="Traditional Arabic" w:hAnsi="Traditional Arabic" w:cs="Traditional Arabic"/>
          <w:sz w:val="32"/>
          <w:szCs w:val="32"/>
          <w:rtl/>
          <w:lang/>
        </w:rPr>
        <w:t xml:space="preserve">هناك زيادة في مخزون الجزء الأمني </w:t>
      </w:r>
      <w:r w:rsidRPr="00890412">
        <w:rPr>
          <w:rFonts w:ascii="Times New Roman" w:hAnsi="Times New Roman" w:cs="Times New Roman" w:hint="cs"/>
          <w:sz w:val="32"/>
          <w:szCs w:val="32"/>
          <w:rtl/>
          <w:lang/>
        </w:rPr>
        <w:t>​​</w:t>
      </w:r>
      <w:r w:rsidRPr="00890412">
        <w:rPr>
          <w:rFonts w:ascii="Traditional Arabic" w:hAnsi="Traditional Arabic" w:cs="Traditional Arabic" w:hint="cs"/>
          <w:sz w:val="32"/>
          <w:szCs w:val="32"/>
          <w:rtl/>
          <w:lang/>
        </w:rPr>
        <w:t>منمتجرجانتبمبلغ</w:t>
      </w:r>
      <w:r>
        <w:rPr>
          <w:rFonts w:ascii="Traditional Arabic" w:hAnsi="Traditional Arabic" w:cs="Traditional Arabic"/>
          <w:sz w:val="32"/>
          <w:szCs w:val="32"/>
          <w:lang/>
        </w:rPr>
        <w:t>9216KDA</w:t>
      </w:r>
      <w:r w:rsidRPr="00890412">
        <w:rPr>
          <w:rFonts w:ascii="Traditional Arabic" w:hAnsi="Traditional Arabic" w:cs="Traditional Arabic"/>
          <w:sz w:val="32"/>
          <w:szCs w:val="32"/>
          <w:rtl/>
          <w:lang/>
        </w:rPr>
        <w:t xml:space="preserve">، </w:t>
      </w:r>
      <w:r>
        <w:rPr>
          <w:rFonts w:ascii="Traditional Arabic" w:hAnsi="Traditional Arabic" w:cs="Traditional Arabic" w:hint="cs"/>
          <w:sz w:val="32"/>
          <w:szCs w:val="32"/>
          <w:rtl/>
          <w:lang/>
        </w:rPr>
        <w:t>وسبب هذه الزيادة الطلب المستمر دون استهلاك</w:t>
      </w:r>
      <w:r w:rsidRPr="00890412">
        <w:rPr>
          <w:rFonts w:ascii="Traditional Arabic" w:hAnsi="Traditional Arabic" w:cs="Traditional Arabic"/>
          <w:sz w:val="32"/>
          <w:szCs w:val="32"/>
          <w:rtl/>
          <w:lang/>
        </w:rPr>
        <w:t>.</w:t>
      </w:r>
    </w:p>
    <w:p w:rsidR="009A55E8" w:rsidRDefault="009A55E8" w:rsidP="009A55E8">
      <w:pPr>
        <w:bidi/>
        <w:jc w:val="both"/>
        <w:rPr>
          <w:rFonts w:ascii="Traditional Arabic" w:hAnsi="Traditional Arabic" w:cs="Traditional Arabic"/>
          <w:sz w:val="32"/>
          <w:szCs w:val="32"/>
          <w:rtl/>
          <w:lang/>
        </w:rPr>
      </w:pPr>
    </w:p>
    <w:p w:rsidR="009A55E8" w:rsidRDefault="009A55E8" w:rsidP="009A55E8">
      <w:pPr>
        <w:bidi/>
        <w:jc w:val="both"/>
        <w:rPr>
          <w:rFonts w:ascii="Traditional Arabic" w:hAnsi="Traditional Arabic" w:cs="Traditional Arabic"/>
          <w:sz w:val="32"/>
          <w:szCs w:val="32"/>
          <w:rtl/>
          <w:lang/>
        </w:rPr>
      </w:pPr>
    </w:p>
    <w:p w:rsidR="009A55E8" w:rsidRDefault="009A55E8" w:rsidP="009A55E8">
      <w:pPr>
        <w:bidi/>
        <w:jc w:val="both"/>
        <w:rPr>
          <w:rFonts w:ascii="Traditional Arabic" w:hAnsi="Traditional Arabic" w:cs="Traditional Arabic"/>
          <w:sz w:val="32"/>
          <w:szCs w:val="32"/>
          <w:rtl/>
          <w:lang/>
        </w:rPr>
      </w:pPr>
    </w:p>
    <w:p w:rsidR="007A1874" w:rsidRPr="00C5328F" w:rsidRDefault="007A1874" w:rsidP="00BC30B3">
      <w:pPr>
        <w:pStyle w:val="Paragraphedeliste"/>
        <w:numPr>
          <w:ilvl w:val="0"/>
          <w:numId w:val="10"/>
        </w:numPr>
        <w:bidi/>
        <w:jc w:val="both"/>
        <w:rPr>
          <w:rFonts w:ascii="Traditional Arabic" w:hAnsi="Traditional Arabic" w:cs="Traditional Arabic"/>
          <w:b/>
          <w:bCs/>
          <w:sz w:val="32"/>
          <w:szCs w:val="32"/>
          <w:u w:val="single"/>
          <w:rtl/>
          <w:lang/>
        </w:rPr>
      </w:pPr>
      <w:r w:rsidRPr="00C5328F">
        <w:rPr>
          <w:rFonts w:ascii="Traditional Arabic" w:hAnsi="Traditional Arabic" w:cs="Traditional Arabic"/>
          <w:b/>
          <w:bCs/>
          <w:sz w:val="32"/>
          <w:szCs w:val="32"/>
          <w:u w:val="single"/>
          <w:rtl/>
          <w:lang/>
        </w:rPr>
        <w:t xml:space="preserve">و- </w:t>
      </w:r>
      <w:r w:rsidRPr="00C5328F">
        <w:rPr>
          <w:rFonts w:ascii="Traditional Arabic" w:hAnsi="Traditional Arabic" w:cs="Traditional Arabic" w:hint="cs"/>
          <w:b/>
          <w:bCs/>
          <w:sz w:val="32"/>
          <w:szCs w:val="32"/>
          <w:u w:val="single"/>
          <w:rtl/>
          <w:lang/>
        </w:rPr>
        <w:t>للتحقق من الجرد المادي اخد عينة من الجرد المادي و</w:t>
      </w:r>
      <w:r w:rsidR="00F03459" w:rsidRPr="00C5328F">
        <w:rPr>
          <w:rFonts w:ascii="Traditional Arabic" w:hAnsi="Traditional Arabic" w:cs="Traditional Arabic" w:hint="cs"/>
          <w:b/>
          <w:bCs/>
          <w:sz w:val="32"/>
          <w:szCs w:val="32"/>
          <w:u w:val="single"/>
          <w:rtl/>
          <w:lang/>
        </w:rPr>
        <w:t>التحقق منه في المخزن</w:t>
      </w:r>
    </w:p>
    <w:p w:rsidR="007A1874" w:rsidRDefault="007A1874" w:rsidP="00942E64">
      <w:pPr>
        <w:bidi/>
        <w:jc w:val="both"/>
        <w:rPr>
          <w:rFonts w:ascii="Traditional Arabic" w:hAnsi="Traditional Arabic" w:cs="Traditional Arabic"/>
          <w:sz w:val="32"/>
          <w:szCs w:val="32"/>
          <w:rtl/>
          <w:lang/>
        </w:rPr>
      </w:pPr>
      <w:r w:rsidRPr="00890412">
        <w:rPr>
          <w:rFonts w:ascii="Traditional Arabic" w:hAnsi="Traditional Arabic" w:cs="Traditional Arabic"/>
          <w:sz w:val="32"/>
          <w:szCs w:val="32"/>
          <w:rtl/>
          <w:lang/>
        </w:rPr>
        <w:t xml:space="preserve">من أجل ضمان موثوقية الجرد المادي </w:t>
      </w:r>
      <w:r w:rsidR="00F03459" w:rsidRPr="00890412">
        <w:rPr>
          <w:rFonts w:ascii="Traditional Arabic" w:hAnsi="Traditional Arabic" w:cs="Traditional Arabic" w:hint="cs"/>
          <w:sz w:val="32"/>
          <w:szCs w:val="32"/>
          <w:rtl/>
          <w:lang/>
        </w:rPr>
        <w:t>وتحدي</w:t>
      </w:r>
      <w:r w:rsidR="00F03459">
        <w:rPr>
          <w:rFonts w:ascii="Traditional Arabic" w:hAnsi="Traditional Arabic" w:cs="Traditional Arabic" w:hint="cs"/>
          <w:sz w:val="32"/>
          <w:szCs w:val="32"/>
          <w:rtl/>
          <w:lang/>
        </w:rPr>
        <w:t>ثا</w:t>
      </w:r>
      <w:r w:rsidR="00F03459" w:rsidRPr="00890412">
        <w:rPr>
          <w:rFonts w:ascii="Traditional Arabic" w:hAnsi="Traditional Arabic" w:cs="Traditional Arabic" w:hint="cs"/>
          <w:sz w:val="32"/>
          <w:szCs w:val="32"/>
          <w:rtl/>
          <w:lang/>
        </w:rPr>
        <w:t>ت</w:t>
      </w:r>
      <w:r w:rsidRPr="00890412">
        <w:rPr>
          <w:rFonts w:ascii="Traditional Arabic" w:hAnsi="Traditional Arabic" w:cs="Traditional Arabic"/>
          <w:sz w:val="32"/>
          <w:szCs w:val="32"/>
          <w:rtl/>
          <w:lang/>
        </w:rPr>
        <w:t xml:space="preserve"> بطاقات المخزون ، تم فحص عينة </w:t>
      </w:r>
      <w:r w:rsidR="00F03459">
        <w:rPr>
          <w:rFonts w:ascii="Traditional Arabic" w:hAnsi="Traditional Arabic" w:cs="Traditional Arabic" w:hint="cs"/>
          <w:sz w:val="32"/>
          <w:szCs w:val="32"/>
          <w:rtl/>
          <w:lang/>
        </w:rPr>
        <w:t>من أهم قيم المخزونات</w:t>
      </w:r>
      <w:r w:rsidRPr="00890412">
        <w:rPr>
          <w:rFonts w:ascii="Traditional Arabic" w:hAnsi="Traditional Arabic" w:cs="Traditional Arabic"/>
          <w:sz w:val="32"/>
          <w:szCs w:val="32"/>
          <w:rtl/>
          <w:lang/>
        </w:rPr>
        <w:t xml:space="preserve"> على مستوى المتجر ، ولم تلاحظ هذه المقارنة أي فرق بين الكميات في الجرد والموجود الفعلي في المتجر ، يتم تحديث </w:t>
      </w:r>
      <w:r w:rsidR="00F03459">
        <w:rPr>
          <w:rFonts w:ascii="Traditional Arabic" w:hAnsi="Traditional Arabic" w:cs="Traditional Arabic" w:hint="cs"/>
          <w:sz w:val="32"/>
          <w:szCs w:val="32"/>
          <w:rtl/>
          <w:lang/>
        </w:rPr>
        <w:t>بطاقات المخزون بشكل مستمر ولا يوجد أي ملاحظة على ذلك.</w:t>
      </w:r>
    </w:p>
    <w:p w:rsidR="00F03459" w:rsidRPr="00EA3751" w:rsidRDefault="00A2119C" w:rsidP="00EA3751">
      <w:pPr>
        <w:bidi/>
        <w:ind w:left="360"/>
        <w:jc w:val="both"/>
        <w:rPr>
          <w:rFonts w:ascii="Traditional Arabic" w:hAnsi="Traditional Arabic" w:cs="Traditional Arabic"/>
          <w:b/>
          <w:bCs/>
          <w:sz w:val="32"/>
          <w:szCs w:val="32"/>
          <w:u w:val="single"/>
          <w:rtl/>
          <w:lang/>
        </w:rPr>
      </w:pPr>
      <w:r w:rsidRPr="00EA3751">
        <w:rPr>
          <w:rFonts w:ascii="Traditional Arabic" w:hAnsi="Traditional Arabic" w:cs="Traditional Arabic"/>
          <w:b/>
          <w:bCs/>
          <w:sz w:val="32"/>
          <w:szCs w:val="32"/>
          <w:u w:val="single"/>
          <w:rtl/>
          <w:lang/>
        </w:rPr>
        <w:t>مراقبة حالة المخزن</w:t>
      </w:r>
    </w:p>
    <w:p w:rsidR="00A2119C" w:rsidRDefault="00A2119C" w:rsidP="00072616">
      <w:pPr>
        <w:bidi/>
        <w:jc w:val="both"/>
        <w:rPr>
          <w:rFonts w:ascii="Traditional Arabic" w:hAnsi="Traditional Arabic" w:cs="Traditional Arabic"/>
          <w:sz w:val="32"/>
          <w:szCs w:val="32"/>
          <w:rtl/>
          <w:lang/>
        </w:rPr>
      </w:pPr>
      <w:r w:rsidRPr="00890412">
        <w:rPr>
          <w:rFonts w:ascii="Traditional Arabic" w:hAnsi="Traditional Arabic" w:cs="Traditional Arabic"/>
          <w:sz w:val="32"/>
          <w:szCs w:val="32"/>
          <w:rtl/>
          <w:lang/>
        </w:rPr>
        <w:t xml:space="preserve">بعد زيارتنا </w:t>
      </w:r>
      <w:r>
        <w:rPr>
          <w:rFonts w:ascii="Traditional Arabic" w:hAnsi="Traditional Arabic" w:cs="Traditional Arabic" w:hint="cs"/>
          <w:sz w:val="32"/>
          <w:szCs w:val="32"/>
          <w:rtl/>
          <w:lang/>
        </w:rPr>
        <w:t>لفروع</w:t>
      </w:r>
      <w:r w:rsidRPr="00890412">
        <w:rPr>
          <w:rFonts w:ascii="Traditional Arabic" w:hAnsi="Traditional Arabic" w:cs="Traditional Arabic"/>
          <w:sz w:val="32"/>
          <w:szCs w:val="32"/>
          <w:rtl/>
          <w:lang/>
        </w:rPr>
        <w:t xml:space="preserve"> جانت والجولة واليزي ، لوحظ </w:t>
      </w:r>
      <w:r>
        <w:rPr>
          <w:rFonts w:ascii="Traditional Arabic" w:hAnsi="Traditional Arabic" w:cs="Traditional Arabic" w:hint="cs"/>
          <w:sz w:val="32"/>
          <w:szCs w:val="32"/>
          <w:rtl/>
          <w:lang/>
        </w:rPr>
        <w:t>أن حالة المخزون جيدة</w:t>
      </w:r>
      <w:r w:rsidRPr="00890412">
        <w:rPr>
          <w:rFonts w:ascii="Traditional Arabic" w:hAnsi="Traditional Arabic" w:cs="Traditional Arabic"/>
          <w:sz w:val="32"/>
          <w:szCs w:val="32"/>
          <w:rtl/>
          <w:lang/>
        </w:rPr>
        <w:t xml:space="preserve">، لكننا نلاحظ بعض </w:t>
      </w:r>
      <w:r>
        <w:rPr>
          <w:rFonts w:ascii="Traditional Arabic" w:hAnsi="Traditional Arabic" w:cs="Traditional Arabic" w:hint="cs"/>
          <w:sz w:val="32"/>
          <w:szCs w:val="32"/>
          <w:rtl/>
          <w:lang/>
        </w:rPr>
        <w:t>النقائص</w:t>
      </w:r>
      <w:r w:rsidRPr="00890412">
        <w:rPr>
          <w:rFonts w:ascii="Traditional Arabic" w:hAnsi="Traditional Arabic" w:cs="Traditional Arabic"/>
          <w:sz w:val="32"/>
          <w:szCs w:val="32"/>
          <w:rtl/>
          <w:lang/>
        </w:rPr>
        <w:t xml:space="preserve"> على مستوى:</w:t>
      </w:r>
    </w:p>
    <w:p w:rsidR="00A2119C" w:rsidRDefault="0008643A" w:rsidP="00072616">
      <w:pPr>
        <w:bidi/>
        <w:jc w:val="both"/>
        <w:rPr>
          <w:rFonts w:ascii="Traditional Arabic" w:hAnsi="Traditional Arabic" w:cs="Traditional Arabic"/>
          <w:sz w:val="32"/>
          <w:szCs w:val="32"/>
          <w:u w:val="single"/>
          <w:rtl/>
          <w:lang/>
        </w:rPr>
      </w:pPr>
      <w:r>
        <w:rPr>
          <w:rFonts w:ascii="Traditional Arabic" w:hAnsi="Traditional Arabic" w:cs="Traditional Arabic" w:hint="cs"/>
          <w:sz w:val="32"/>
          <w:szCs w:val="32"/>
          <w:u w:val="single"/>
          <w:rtl/>
          <w:lang/>
        </w:rPr>
        <w:t>مخزن</w:t>
      </w:r>
      <w:r w:rsidRPr="00890412">
        <w:rPr>
          <w:rFonts w:ascii="Traditional Arabic" w:hAnsi="Traditional Arabic" w:cs="Traditional Arabic"/>
          <w:sz w:val="32"/>
          <w:szCs w:val="32"/>
          <w:u w:val="single"/>
          <w:rtl/>
          <w:lang/>
        </w:rPr>
        <w:t xml:space="preserve"> جانت</w:t>
      </w:r>
    </w:p>
    <w:p w:rsidR="0008643A" w:rsidRPr="0008643A" w:rsidRDefault="0008643A" w:rsidP="00BC30B3">
      <w:pPr>
        <w:pStyle w:val="Paragraphedeliste"/>
        <w:numPr>
          <w:ilvl w:val="0"/>
          <w:numId w:val="31"/>
        </w:numPr>
        <w:bidi/>
        <w:spacing w:line="276" w:lineRule="auto"/>
        <w:jc w:val="both"/>
        <w:rPr>
          <w:rFonts w:ascii="Traditional Arabic" w:hAnsi="Traditional Arabic" w:cs="Traditional Arabic"/>
          <w:sz w:val="32"/>
          <w:szCs w:val="32"/>
          <w:rtl/>
          <w:lang/>
        </w:rPr>
      </w:pPr>
      <w:r w:rsidRPr="0008643A">
        <w:rPr>
          <w:rFonts w:ascii="Traditional Arabic" w:hAnsi="Traditional Arabic" w:cs="Traditional Arabic"/>
          <w:sz w:val="32"/>
          <w:szCs w:val="32"/>
          <w:rtl/>
          <w:lang/>
        </w:rPr>
        <w:lastRenderedPageBreak/>
        <w:t>اكتظاظ</w:t>
      </w:r>
      <w:r w:rsidRPr="0008643A">
        <w:rPr>
          <w:rFonts w:ascii="Traditional Arabic" w:hAnsi="Traditional Arabic" w:cs="Traditional Arabic" w:hint="cs"/>
          <w:sz w:val="32"/>
          <w:szCs w:val="32"/>
          <w:rtl/>
          <w:lang/>
        </w:rPr>
        <w:t xml:space="preserve">في </w:t>
      </w:r>
      <w:r w:rsidR="00095B86" w:rsidRPr="0008643A">
        <w:rPr>
          <w:rFonts w:ascii="Traditional Arabic" w:hAnsi="Traditional Arabic" w:cs="Traditional Arabic" w:hint="cs"/>
          <w:sz w:val="32"/>
          <w:szCs w:val="32"/>
          <w:rtl/>
          <w:lang/>
        </w:rPr>
        <w:t>المخزون،</w:t>
      </w:r>
      <w:r w:rsidRPr="0008643A">
        <w:rPr>
          <w:rFonts w:ascii="Traditional Arabic" w:hAnsi="Traditional Arabic" w:cs="Traditional Arabic"/>
          <w:sz w:val="32"/>
          <w:szCs w:val="32"/>
          <w:rtl/>
          <w:lang/>
        </w:rPr>
        <w:t xml:space="preserve"> بسبب وجود معدات استثمارية للتخزين على مستوى المتجر</w:t>
      </w:r>
      <w:r w:rsidRPr="0008643A">
        <w:rPr>
          <w:rFonts w:ascii="Traditional Arabic" w:hAnsi="Traditional Arabic" w:cs="Traditional Arabic" w:hint="cs"/>
          <w:sz w:val="32"/>
          <w:szCs w:val="32"/>
          <w:rtl/>
          <w:lang/>
        </w:rPr>
        <w:t>:</w:t>
      </w:r>
    </w:p>
    <w:p w:rsidR="0008643A" w:rsidRPr="00890412" w:rsidRDefault="0008643A" w:rsidP="00072616">
      <w:pPr>
        <w:tabs>
          <w:tab w:val="left" w:pos="1136"/>
        </w:tabs>
        <w:bidi/>
        <w:jc w:val="both"/>
        <w:rPr>
          <w:rFonts w:ascii="Traditional Arabic" w:hAnsi="Traditional Arabic" w:cs="Traditional Arabic"/>
          <w:sz w:val="32"/>
          <w:szCs w:val="32"/>
          <w:rtl/>
          <w:lang/>
        </w:rPr>
      </w:pPr>
      <w:r w:rsidRPr="00890412">
        <w:rPr>
          <w:rFonts w:ascii="Traditional Arabic" w:hAnsi="Traditional Arabic" w:cs="Traditional Arabic"/>
          <w:sz w:val="32"/>
          <w:szCs w:val="32"/>
          <w:rtl/>
          <w:lang/>
        </w:rPr>
        <w:t>مثال:</w:t>
      </w:r>
      <w:r w:rsidR="00072616">
        <w:rPr>
          <w:rFonts w:ascii="Traditional Arabic" w:hAnsi="Traditional Arabic" w:cs="Traditional Arabic"/>
          <w:sz w:val="32"/>
          <w:szCs w:val="32"/>
          <w:rtl/>
          <w:lang/>
        </w:rPr>
        <w:tab/>
      </w:r>
    </w:p>
    <w:p w:rsidR="0008643A" w:rsidRPr="00890412" w:rsidRDefault="0008643A" w:rsidP="00072616">
      <w:pPr>
        <w:bidi/>
        <w:jc w:val="both"/>
        <w:rPr>
          <w:rFonts w:ascii="Traditional Arabic" w:hAnsi="Traditional Arabic" w:cs="Traditional Arabic"/>
          <w:sz w:val="32"/>
          <w:szCs w:val="32"/>
          <w:rtl/>
          <w:lang/>
        </w:rPr>
      </w:pPr>
      <w:r w:rsidRPr="00890412">
        <w:rPr>
          <w:rFonts w:ascii="Traditional Arabic" w:hAnsi="Traditional Arabic" w:cs="Traditional Arabic"/>
          <w:sz w:val="32"/>
          <w:szCs w:val="32"/>
          <w:rtl/>
          <w:lang/>
        </w:rPr>
        <w:t>مضخة (سوق 10/2007)</w:t>
      </w:r>
    </w:p>
    <w:p w:rsidR="0008643A" w:rsidRPr="00890412" w:rsidRDefault="0008643A" w:rsidP="00072616">
      <w:pPr>
        <w:bidi/>
        <w:jc w:val="both"/>
        <w:rPr>
          <w:rFonts w:ascii="Traditional Arabic" w:hAnsi="Traditional Arabic" w:cs="Traditional Arabic"/>
          <w:sz w:val="32"/>
          <w:szCs w:val="32"/>
          <w:lang/>
        </w:rPr>
      </w:pPr>
      <w:r>
        <w:rPr>
          <w:rFonts w:ascii="Traditional Arabic" w:hAnsi="Traditional Arabic" w:cs="Traditional Arabic"/>
          <w:sz w:val="32"/>
          <w:szCs w:val="32"/>
          <w:rtl/>
          <w:lang/>
        </w:rPr>
        <w:t xml:space="preserve">02 مضخات </w:t>
      </w:r>
    </w:p>
    <w:p w:rsidR="0008643A" w:rsidRDefault="0008643A" w:rsidP="00072616">
      <w:pPr>
        <w:bidi/>
        <w:jc w:val="both"/>
        <w:rPr>
          <w:rFonts w:ascii="Traditional Arabic" w:hAnsi="Traditional Arabic" w:cs="Traditional Arabic"/>
          <w:sz w:val="32"/>
          <w:szCs w:val="32"/>
          <w:rtl/>
          <w:lang/>
        </w:rPr>
      </w:pPr>
      <w:r w:rsidRPr="00890412">
        <w:rPr>
          <w:rFonts w:ascii="Traditional Arabic" w:hAnsi="Traditional Arabic" w:cs="Traditional Arabic"/>
          <w:sz w:val="32"/>
          <w:szCs w:val="32"/>
          <w:rtl/>
          <w:lang/>
        </w:rPr>
        <w:t>مروحة دراجة (السوق 10/2007)</w:t>
      </w:r>
    </w:p>
    <w:p w:rsidR="0008643A" w:rsidRDefault="0008643A" w:rsidP="00BC30B3">
      <w:pPr>
        <w:pStyle w:val="Paragraphedeliste"/>
        <w:numPr>
          <w:ilvl w:val="0"/>
          <w:numId w:val="31"/>
        </w:numPr>
        <w:bidi/>
        <w:spacing w:line="276" w:lineRule="auto"/>
        <w:jc w:val="both"/>
        <w:rPr>
          <w:rFonts w:ascii="Traditional Arabic" w:hAnsi="Traditional Arabic" w:cs="Traditional Arabic"/>
          <w:sz w:val="32"/>
          <w:szCs w:val="32"/>
          <w:lang/>
        </w:rPr>
      </w:pPr>
      <w:r w:rsidRPr="0008643A">
        <w:rPr>
          <w:rFonts w:ascii="Traditional Arabic" w:hAnsi="Traditional Arabic" w:cs="Traditional Arabic"/>
          <w:sz w:val="32"/>
          <w:szCs w:val="32"/>
          <w:rtl/>
          <w:lang/>
        </w:rPr>
        <w:t xml:space="preserve"> وجود قطع الغيار </w:t>
      </w:r>
      <w:r w:rsidR="002C506D">
        <w:rPr>
          <w:rFonts w:ascii="Traditional Arabic" w:hAnsi="Traditional Arabic" w:cs="Traditional Arabic" w:hint="cs"/>
          <w:sz w:val="32"/>
          <w:szCs w:val="32"/>
          <w:rtl/>
          <w:lang/>
        </w:rPr>
        <w:t>مخزنة في صناديق</w:t>
      </w:r>
      <w:r w:rsidR="002C506D">
        <w:rPr>
          <w:rFonts w:ascii="Traditional Arabic" w:hAnsi="Traditional Arabic" w:cs="Traditional Arabic"/>
          <w:sz w:val="32"/>
          <w:szCs w:val="32"/>
          <w:rtl/>
          <w:lang/>
        </w:rPr>
        <w:t xml:space="preserve"> ، وهذ</w:t>
      </w:r>
      <w:r w:rsidR="002C506D">
        <w:rPr>
          <w:rFonts w:ascii="Traditional Arabic" w:hAnsi="Traditional Arabic" w:cs="Traditional Arabic" w:hint="cs"/>
          <w:sz w:val="32"/>
          <w:szCs w:val="32"/>
          <w:rtl/>
          <w:lang/>
        </w:rPr>
        <w:t>ه القطع</w:t>
      </w:r>
      <w:r w:rsidRPr="0008643A">
        <w:rPr>
          <w:rFonts w:ascii="Traditional Arabic" w:hAnsi="Traditional Arabic" w:cs="Traditional Arabic"/>
          <w:sz w:val="32"/>
          <w:szCs w:val="32"/>
          <w:rtl/>
          <w:lang/>
        </w:rPr>
        <w:t xml:space="preserve"> تم نقله ثم إعادته </w:t>
      </w:r>
      <w:r w:rsidR="002C506D">
        <w:rPr>
          <w:rFonts w:ascii="Traditional Arabic" w:hAnsi="Traditional Arabic" w:cs="Traditional Arabic" w:hint="cs"/>
          <w:sz w:val="32"/>
          <w:szCs w:val="32"/>
          <w:rtl/>
          <w:lang/>
        </w:rPr>
        <w:t xml:space="preserve">من فرع </w:t>
      </w:r>
      <w:r w:rsidRPr="0008643A">
        <w:rPr>
          <w:rFonts w:ascii="Traditional Arabic" w:hAnsi="Traditional Arabic" w:cs="Traditional Arabic"/>
          <w:sz w:val="32"/>
          <w:szCs w:val="32"/>
          <w:rtl/>
          <w:lang/>
        </w:rPr>
        <w:t xml:space="preserve"> تندوف في حالة غير منظمة بدون تسميات ، </w:t>
      </w:r>
      <w:r w:rsidR="002C506D">
        <w:rPr>
          <w:rFonts w:ascii="Traditional Arabic" w:hAnsi="Traditional Arabic" w:cs="Traditional Arabic" w:hint="cs"/>
          <w:sz w:val="32"/>
          <w:szCs w:val="32"/>
          <w:rtl/>
          <w:lang/>
        </w:rPr>
        <w:t>وأن هذه الملاحظات تم تقديمها في سنة 2018</w:t>
      </w:r>
    </w:p>
    <w:p w:rsidR="002C506D" w:rsidRDefault="002C506D" w:rsidP="00072616">
      <w:pPr>
        <w:bidi/>
        <w:ind w:left="360"/>
        <w:jc w:val="both"/>
        <w:rPr>
          <w:rFonts w:ascii="Traditional Arabic" w:hAnsi="Traditional Arabic" w:cs="Traditional Arabic"/>
          <w:sz w:val="32"/>
          <w:szCs w:val="32"/>
          <w:u w:val="single"/>
          <w:rtl/>
          <w:lang/>
        </w:rPr>
      </w:pPr>
      <w:r w:rsidRPr="002C506D">
        <w:rPr>
          <w:rFonts w:ascii="Traditional Arabic" w:hAnsi="Traditional Arabic" w:cs="Traditional Arabic"/>
          <w:sz w:val="32"/>
          <w:szCs w:val="32"/>
          <w:u w:val="single"/>
          <w:rtl/>
          <w:lang/>
        </w:rPr>
        <w:t xml:space="preserve">متجر </w:t>
      </w:r>
      <w:r w:rsidR="00B8183C" w:rsidRPr="002C506D">
        <w:rPr>
          <w:rFonts w:ascii="Traditional Arabic" w:hAnsi="Traditional Arabic" w:cs="Traditional Arabic" w:hint="cs"/>
          <w:sz w:val="32"/>
          <w:szCs w:val="32"/>
          <w:u w:val="single"/>
          <w:rtl/>
          <w:lang/>
        </w:rPr>
        <w:t>القولية</w:t>
      </w:r>
    </w:p>
    <w:p w:rsidR="00B8183C" w:rsidRPr="00890412" w:rsidRDefault="00B8183C" w:rsidP="00072616">
      <w:pPr>
        <w:bidi/>
        <w:jc w:val="both"/>
        <w:rPr>
          <w:rFonts w:ascii="Traditional Arabic" w:hAnsi="Traditional Arabic" w:cs="Traditional Arabic"/>
          <w:sz w:val="32"/>
          <w:szCs w:val="32"/>
          <w:rtl/>
          <w:lang/>
        </w:rPr>
      </w:pPr>
      <w:r>
        <w:rPr>
          <w:rFonts w:ascii="Traditional Arabic" w:hAnsi="Traditional Arabic" w:cs="Traditional Arabic"/>
          <w:sz w:val="32"/>
          <w:szCs w:val="32"/>
          <w:rtl/>
          <w:lang/>
        </w:rPr>
        <w:t xml:space="preserve">3 </w:t>
      </w:r>
      <w:r>
        <w:rPr>
          <w:rFonts w:ascii="Traditional Arabic" w:hAnsi="Traditional Arabic" w:cs="Traditional Arabic" w:hint="cs"/>
          <w:sz w:val="32"/>
          <w:szCs w:val="32"/>
          <w:rtl/>
          <w:lang/>
        </w:rPr>
        <w:t>نقص في الأرفف للتخزين مع العلم أن المخزن قد قدم طلب للاقتناء الأرفف</w:t>
      </w:r>
    </w:p>
    <w:p w:rsidR="00B8183C" w:rsidRPr="00890412" w:rsidRDefault="00B8183C" w:rsidP="00072616">
      <w:pPr>
        <w:bidi/>
        <w:jc w:val="both"/>
        <w:rPr>
          <w:rFonts w:ascii="Traditional Arabic" w:hAnsi="Traditional Arabic" w:cs="Traditional Arabic"/>
          <w:sz w:val="32"/>
          <w:szCs w:val="32"/>
          <w:rtl/>
          <w:lang/>
        </w:rPr>
      </w:pPr>
      <w:r>
        <w:rPr>
          <w:rFonts w:ascii="Traditional Arabic" w:hAnsi="Traditional Arabic" w:cs="Traditional Arabic"/>
          <w:sz w:val="32"/>
          <w:szCs w:val="32"/>
          <w:rtl/>
          <w:lang/>
        </w:rPr>
        <w:t xml:space="preserve">4 </w:t>
      </w:r>
      <w:r>
        <w:rPr>
          <w:rFonts w:ascii="Traditional Arabic" w:hAnsi="Traditional Arabic" w:cs="Traditional Arabic" w:hint="cs"/>
          <w:sz w:val="32"/>
          <w:szCs w:val="32"/>
          <w:rtl/>
          <w:lang/>
        </w:rPr>
        <w:t xml:space="preserve">عدم وجود سندات الخزانة وعدم تعريف كل السلع واكتظاظ في المخازن </w:t>
      </w:r>
    </w:p>
    <w:p w:rsidR="00B8183C" w:rsidRPr="00890412" w:rsidRDefault="00B8183C" w:rsidP="00072616">
      <w:pPr>
        <w:bidi/>
        <w:jc w:val="both"/>
        <w:rPr>
          <w:rFonts w:ascii="Traditional Arabic" w:hAnsi="Traditional Arabic" w:cs="Traditional Arabic"/>
          <w:sz w:val="32"/>
          <w:szCs w:val="32"/>
          <w:u w:val="single"/>
          <w:rtl/>
          <w:lang/>
        </w:rPr>
      </w:pPr>
      <w:r w:rsidRPr="00890412">
        <w:rPr>
          <w:rFonts w:ascii="Traditional Arabic" w:hAnsi="Traditional Arabic" w:cs="Traditional Arabic"/>
          <w:sz w:val="32"/>
          <w:szCs w:val="32"/>
          <w:u w:val="single"/>
          <w:rtl/>
          <w:lang/>
        </w:rPr>
        <w:t>متجر اليزي</w:t>
      </w:r>
    </w:p>
    <w:p w:rsidR="002C506D" w:rsidRPr="002C506D" w:rsidRDefault="00B8183C" w:rsidP="00072616">
      <w:pPr>
        <w:bidi/>
        <w:ind w:left="360"/>
        <w:jc w:val="both"/>
        <w:rPr>
          <w:rFonts w:ascii="Traditional Arabic" w:hAnsi="Traditional Arabic" w:cs="Traditional Arabic"/>
          <w:sz w:val="32"/>
          <w:szCs w:val="32"/>
          <w:u w:val="single"/>
          <w:rtl/>
          <w:lang/>
        </w:rPr>
      </w:pPr>
      <w:r w:rsidRPr="00890412">
        <w:rPr>
          <w:rFonts w:ascii="Traditional Arabic" w:hAnsi="Traditional Arabic" w:cs="Traditional Arabic"/>
          <w:sz w:val="32"/>
          <w:szCs w:val="32"/>
          <w:rtl/>
          <w:lang/>
        </w:rPr>
        <w:t>بالنسبة لمخزن اليزي ، يتم تخزين قطع الغيار حسب ترميز المورد ، ولم يتم الجرد أو الدخول في المخزون ، أي أن التحويل المحاسبي لم يتم حتى الآن.</w:t>
      </w:r>
    </w:p>
    <w:p w:rsidR="00B8183C" w:rsidRPr="00890412" w:rsidRDefault="00B8183C" w:rsidP="00072616">
      <w:pPr>
        <w:bidi/>
        <w:jc w:val="both"/>
        <w:rPr>
          <w:rFonts w:ascii="Traditional Arabic" w:hAnsi="Traditional Arabic" w:cs="Traditional Arabic"/>
          <w:sz w:val="32"/>
          <w:szCs w:val="32"/>
          <w:rtl/>
          <w:lang/>
        </w:rPr>
      </w:pPr>
      <w:r w:rsidRPr="00890412">
        <w:rPr>
          <w:rFonts w:ascii="Traditional Arabic" w:hAnsi="Traditional Arabic" w:cs="Traditional Arabic"/>
          <w:sz w:val="32"/>
          <w:szCs w:val="32"/>
          <w:rtl/>
          <w:lang/>
        </w:rPr>
        <w:t xml:space="preserve">2 - مراقبة إدارة المخزون على مستوى </w:t>
      </w:r>
      <w:r w:rsidRPr="00890412">
        <w:rPr>
          <w:rFonts w:ascii="Traditional Arabic" w:hAnsi="Traditional Arabic" w:cs="Traditional Arabic"/>
          <w:sz w:val="32"/>
          <w:szCs w:val="32"/>
        </w:rPr>
        <w:t>GDS</w:t>
      </w:r>
      <w:r w:rsidR="00A75911">
        <w:rPr>
          <w:rFonts w:ascii="Traditional Arabic" w:hAnsi="Traditional Arabic" w:cs="Traditional Arabic" w:hint="cs"/>
          <w:sz w:val="32"/>
          <w:szCs w:val="32"/>
          <w:rtl/>
        </w:rPr>
        <w:t xml:space="preserve"> (قسم الإدارة)</w:t>
      </w:r>
    </w:p>
    <w:p w:rsidR="00A75911" w:rsidRPr="00890412" w:rsidRDefault="00A75911" w:rsidP="00072616">
      <w:pPr>
        <w:bidi/>
        <w:jc w:val="both"/>
        <w:rPr>
          <w:rFonts w:ascii="Traditional Arabic" w:hAnsi="Traditional Arabic" w:cs="Traditional Arabic"/>
          <w:sz w:val="32"/>
          <w:szCs w:val="32"/>
          <w:rtl/>
          <w:lang/>
        </w:rPr>
      </w:pPr>
      <w:r w:rsidRPr="00890412">
        <w:rPr>
          <w:rFonts w:ascii="Traditional Arabic" w:hAnsi="Traditional Arabic" w:cs="Traditional Arabic"/>
          <w:sz w:val="32"/>
          <w:szCs w:val="32"/>
          <w:rtl/>
          <w:lang/>
        </w:rPr>
        <w:t xml:space="preserve">على مستوى قسم المشتريات ، قمنا بفحص المدخلات (من </w:t>
      </w:r>
      <w:r w:rsidRPr="00890412">
        <w:rPr>
          <w:rFonts w:ascii="Traditional Arabic" w:hAnsi="Traditional Arabic" w:cs="Traditional Arabic"/>
          <w:sz w:val="32"/>
          <w:szCs w:val="32"/>
        </w:rPr>
        <w:t>B</w:t>
      </w:r>
      <w:r>
        <w:rPr>
          <w:rFonts w:ascii="Traditional Arabic" w:hAnsi="Traditional Arabic" w:cs="Traditional Arabic"/>
          <w:sz w:val="32"/>
          <w:szCs w:val="32"/>
        </w:rPr>
        <w:t>R</w:t>
      </w:r>
      <w:r w:rsidRPr="00890412">
        <w:rPr>
          <w:rFonts w:ascii="Traditional Arabic" w:hAnsi="Traditional Arabic" w:cs="Traditional Arabic"/>
          <w:sz w:val="32"/>
          <w:szCs w:val="32"/>
          <w:rtl/>
          <w:lang/>
        </w:rPr>
        <w:t xml:space="preserve">) والمخرجات (من </w:t>
      </w:r>
      <w:r w:rsidRPr="00890412">
        <w:rPr>
          <w:rFonts w:ascii="Traditional Arabic" w:hAnsi="Traditional Arabic" w:cs="Traditional Arabic"/>
          <w:sz w:val="32"/>
          <w:szCs w:val="32"/>
        </w:rPr>
        <w:t>BS</w:t>
      </w:r>
      <w:r w:rsidRPr="00890412">
        <w:rPr>
          <w:rFonts w:ascii="Traditional Arabic" w:hAnsi="Traditional Arabic" w:cs="Traditional Arabic"/>
          <w:sz w:val="32"/>
          <w:szCs w:val="32"/>
          <w:rtl/>
          <w:lang/>
        </w:rPr>
        <w:t>) وبعد هذا التحقق ، لوحظ أنه تم تسجيل جميع الحركات وتقييمها وفقًا للوائح ولم يتم الكشف عن أي تعليقات</w:t>
      </w:r>
      <w:r>
        <w:rPr>
          <w:rFonts w:ascii="Traditional Arabic" w:hAnsi="Traditional Arabic" w:cs="Traditional Arabic" w:hint="cs"/>
          <w:sz w:val="32"/>
          <w:szCs w:val="32"/>
          <w:rtl/>
          <w:lang/>
        </w:rPr>
        <w:t>.</w:t>
      </w:r>
    </w:p>
    <w:p w:rsidR="00A75911" w:rsidRPr="00890412" w:rsidRDefault="00A75911" w:rsidP="00A75911">
      <w:pPr>
        <w:bidi/>
        <w:rPr>
          <w:rFonts w:ascii="Traditional Arabic" w:hAnsi="Traditional Arabic" w:cs="Traditional Arabic"/>
          <w:sz w:val="32"/>
          <w:szCs w:val="32"/>
          <w:rtl/>
          <w:lang/>
        </w:rPr>
      </w:pPr>
      <w:r>
        <w:rPr>
          <w:rFonts w:ascii="Traditional Arabic" w:hAnsi="Traditional Arabic" w:cs="Traditional Arabic"/>
          <w:sz w:val="32"/>
          <w:szCs w:val="32"/>
          <w:rtl/>
          <w:lang/>
        </w:rPr>
        <w:t>3-الت</w:t>
      </w:r>
      <w:r>
        <w:rPr>
          <w:rFonts w:ascii="Traditional Arabic" w:hAnsi="Traditional Arabic" w:cs="Traditional Arabic" w:hint="cs"/>
          <w:sz w:val="32"/>
          <w:szCs w:val="32"/>
          <w:rtl/>
          <w:lang/>
        </w:rPr>
        <w:t>سجيل المحاسبي للمخزون</w:t>
      </w:r>
    </w:p>
    <w:p w:rsidR="002C506D" w:rsidRDefault="00A735EF" w:rsidP="009B081C">
      <w:pPr>
        <w:bidi/>
        <w:rPr>
          <w:rFonts w:ascii="Traditional Arabic" w:hAnsi="Traditional Arabic" w:cs="Traditional Arabic"/>
          <w:sz w:val="32"/>
          <w:szCs w:val="32"/>
          <w:rtl/>
          <w:lang/>
        </w:rPr>
      </w:pPr>
      <w:r w:rsidRPr="00890412">
        <w:rPr>
          <w:rFonts w:ascii="Traditional Arabic" w:hAnsi="Traditional Arabic" w:cs="Traditional Arabic"/>
          <w:sz w:val="32"/>
          <w:szCs w:val="32"/>
          <w:rtl/>
          <w:lang/>
        </w:rPr>
        <w:t>في نهاية الفحص الذي تم إجراؤه على جميع الكشوفات الشهرية للسنة المالية 201</w:t>
      </w:r>
      <w:r>
        <w:rPr>
          <w:rFonts w:ascii="Traditional Arabic" w:hAnsi="Traditional Arabic" w:cs="Traditional Arabic" w:hint="cs"/>
          <w:sz w:val="32"/>
          <w:szCs w:val="32"/>
          <w:rtl/>
          <w:lang/>
        </w:rPr>
        <w:t>9</w:t>
      </w:r>
      <w:r w:rsidRPr="00890412">
        <w:rPr>
          <w:rFonts w:ascii="Traditional Arabic" w:hAnsi="Traditional Arabic" w:cs="Traditional Arabic"/>
          <w:sz w:val="32"/>
          <w:szCs w:val="32"/>
          <w:rtl/>
          <w:lang/>
        </w:rPr>
        <w:t xml:space="preserve"> ، لوحظ أن جميع الحركات (الاستلام ، والاستهلاك ، والإعادة ، والتحويل </w:t>
      </w:r>
      <w:r w:rsidR="009B081C">
        <w:rPr>
          <w:rFonts w:ascii="Traditional Arabic" w:hAnsi="Traditional Arabic" w:cs="Traditional Arabic" w:hint="cs"/>
          <w:sz w:val="32"/>
          <w:szCs w:val="32"/>
          <w:rtl/>
          <w:lang/>
        </w:rPr>
        <w:t>)</w:t>
      </w:r>
      <w:r w:rsidRPr="00890412">
        <w:rPr>
          <w:rFonts w:ascii="Traditional Arabic" w:hAnsi="Traditional Arabic" w:cs="Traditional Arabic"/>
          <w:sz w:val="32"/>
          <w:szCs w:val="32"/>
          <w:rtl/>
          <w:lang/>
        </w:rPr>
        <w:t xml:space="preserve"> تم توليها في المحاسبة وفقًا لمخطط الحسابات واللوائح الداخلية في </w:t>
      </w:r>
      <w:r w:rsidRPr="00890412">
        <w:rPr>
          <w:rFonts w:ascii="Traditional Arabic" w:hAnsi="Traditional Arabic" w:cs="Traditional Arabic"/>
          <w:sz w:val="32"/>
          <w:szCs w:val="32"/>
        </w:rPr>
        <w:t>Sonelgaz</w:t>
      </w:r>
      <w:r w:rsidRPr="00890412">
        <w:rPr>
          <w:rFonts w:ascii="Traditional Arabic" w:hAnsi="Traditional Arabic" w:cs="Traditional Arabic"/>
          <w:sz w:val="32"/>
          <w:szCs w:val="32"/>
          <w:rtl/>
          <w:lang/>
        </w:rPr>
        <w:t>.</w:t>
      </w:r>
    </w:p>
    <w:p w:rsidR="009B081C" w:rsidRPr="00890412" w:rsidRDefault="009B081C" w:rsidP="009B081C">
      <w:pPr>
        <w:bidi/>
        <w:rPr>
          <w:rFonts w:ascii="Traditional Arabic" w:hAnsi="Traditional Arabic" w:cs="Traditional Arabic"/>
          <w:sz w:val="32"/>
          <w:szCs w:val="32"/>
          <w:rtl/>
          <w:lang/>
        </w:rPr>
      </w:pPr>
      <w:r w:rsidRPr="00890412">
        <w:rPr>
          <w:rFonts w:ascii="Traditional Arabic" w:hAnsi="Traditional Arabic" w:cs="Traditional Arabic"/>
          <w:sz w:val="32"/>
          <w:szCs w:val="32"/>
          <w:rtl/>
          <w:lang/>
        </w:rPr>
        <w:lastRenderedPageBreak/>
        <w:t>كما تم إجراء فحوصات على حركات الوارد (</w:t>
      </w:r>
      <w:r w:rsidRPr="00890412">
        <w:rPr>
          <w:rFonts w:ascii="Traditional Arabic" w:hAnsi="Traditional Arabic" w:cs="Traditional Arabic"/>
          <w:sz w:val="32"/>
          <w:szCs w:val="32"/>
        </w:rPr>
        <w:t>BR</w:t>
      </w:r>
      <w:r w:rsidRPr="00890412">
        <w:rPr>
          <w:rFonts w:ascii="Traditional Arabic" w:hAnsi="Traditional Arabic" w:cs="Traditional Arabic"/>
          <w:sz w:val="32"/>
          <w:szCs w:val="32"/>
          <w:rtl/>
          <w:lang/>
        </w:rPr>
        <w:t>) والصادرة (</w:t>
      </w:r>
      <w:r w:rsidRPr="00890412">
        <w:rPr>
          <w:rFonts w:ascii="Traditional Arabic" w:hAnsi="Traditional Arabic" w:cs="Traditional Arabic"/>
          <w:sz w:val="32"/>
          <w:szCs w:val="32"/>
        </w:rPr>
        <w:t>BS</w:t>
      </w:r>
      <w:r w:rsidRPr="00890412">
        <w:rPr>
          <w:rFonts w:ascii="Traditional Arabic" w:hAnsi="Traditional Arabic" w:cs="Traditional Arabic"/>
          <w:sz w:val="32"/>
          <w:szCs w:val="32"/>
          <w:rtl/>
          <w:lang/>
        </w:rPr>
        <w:t>) على مستوى إدارة التوريدات ، وبعد الفحص ، لوحظ أنه تم تسجيل جميع الحركات وتقييمها وفقًا للوائح.</w:t>
      </w:r>
    </w:p>
    <w:p w:rsidR="009B081C" w:rsidRDefault="009B081C" w:rsidP="00942E64">
      <w:pPr>
        <w:bidi/>
        <w:rPr>
          <w:rFonts w:ascii="Traditional Arabic" w:hAnsi="Traditional Arabic" w:cs="Traditional Arabic"/>
          <w:sz w:val="32"/>
          <w:szCs w:val="32"/>
          <w:rtl/>
          <w:lang/>
        </w:rPr>
      </w:pPr>
      <w:r w:rsidRPr="00890412">
        <w:rPr>
          <w:rFonts w:ascii="Traditional Arabic" w:hAnsi="Traditional Arabic" w:cs="Traditional Arabic"/>
          <w:sz w:val="32"/>
          <w:szCs w:val="32"/>
          <w:rtl/>
          <w:lang/>
        </w:rPr>
        <w:t xml:space="preserve">بالإضافة إلى </w:t>
      </w:r>
      <w:r w:rsidR="00095B86" w:rsidRPr="00890412">
        <w:rPr>
          <w:rFonts w:ascii="Traditional Arabic" w:hAnsi="Traditional Arabic" w:cs="Traditional Arabic" w:hint="cs"/>
          <w:sz w:val="32"/>
          <w:szCs w:val="32"/>
          <w:rtl/>
          <w:lang/>
        </w:rPr>
        <w:t>ذلك،</w:t>
      </w:r>
      <w:r w:rsidRPr="00890412">
        <w:rPr>
          <w:rFonts w:ascii="Traditional Arabic" w:hAnsi="Traditional Arabic" w:cs="Traditional Arabic"/>
          <w:sz w:val="32"/>
          <w:szCs w:val="32"/>
          <w:rtl/>
          <w:lang/>
        </w:rPr>
        <w:t xml:space="preserve"> تم إجراء </w:t>
      </w:r>
      <w:r>
        <w:rPr>
          <w:rFonts w:ascii="Traditional Arabic" w:hAnsi="Traditional Arabic" w:cs="Traditional Arabic" w:hint="cs"/>
          <w:sz w:val="32"/>
          <w:szCs w:val="32"/>
          <w:rtl/>
          <w:lang/>
        </w:rPr>
        <w:t>ا</w:t>
      </w:r>
      <w:r w:rsidRPr="00890412">
        <w:rPr>
          <w:rFonts w:ascii="Traditional Arabic" w:hAnsi="Traditional Arabic" w:cs="Traditional Arabic"/>
          <w:sz w:val="32"/>
          <w:szCs w:val="32"/>
          <w:rtl/>
          <w:lang/>
        </w:rPr>
        <w:t xml:space="preserve">لتحقق من اتساق حركات حسابات </w:t>
      </w:r>
      <w:r w:rsidR="00095B86">
        <w:rPr>
          <w:rFonts w:ascii="Traditional Arabic" w:hAnsi="Traditional Arabic" w:cs="Traditional Arabic" w:hint="cs"/>
          <w:sz w:val="32"/>
          <w:szCs w:val="32"/>
          <w:rtl/>
          <w:lang/>
        </w:rPr>
        <w:t>المخزون</w:t>
      </w:r>
      <w:r w:rsidR="00095B86" w:rsidRPr="00890412">
        <w:rPr>
          <w:rFonts w:ascii="Traditional Arabic" w:hAnsi="Traditional Arabic" w:cs="Traditional Arabic" w:hint="cs"/>
          <w:sz w:val="32"/>
          <w:szCs w:val="32"/>
          <w:rtl/>
          <w:lang/>
        </w:rPr>
        <w:t>،</w:t>
      </w:r>
      <w:r w:rsidRPr="00890412">
        <w:rPr>
          <w:rFonts w:ascii="Traditional Arabic" w:hAnsi="Traditional Arabic" w:cs="Traditional Arabic"/>
          <w:sz w:val="32"/>
          <w:szCs w:val="32"/>
          <w:rtl/>
          <w:lang/>
        </w:rPr>
        <w:t xml:space="preserve"> بعد المراقبة لم يتم ملاحظة </w:t>
      </w:r>
    </w:p>
    <w:p w:rsidR="000F62C3" w:rsidRDefault="000F62C3" w:rsidP="00B429A1">
      <w:pPr>
        <w:bidi/>
        <w:rPr>
          <w:rFonts w:ascii="Traditional Arabic" w:hAnsi="Traditional Arabic" w:cs="Traditional Arabic"/>
          <w:sz w:val="32"/>
          <w:szCs w:val="32"/>
          <w:rtl/>
          <w:lang/>
        </w:rPr>
      </w:pPr>
      <w:r>
        <w:rPr>
          <w:rFonts w:ascii="Traditional Arabic" w:hAnsi="Traditional Arabic" w:cs="Traditional Arabic" w:hint="cs"/>
          <w:sz w:val="32"/>
          <w:szCs w:val="32"/>
          <w:rtl/>
          <w:lang/>
        </w:rPr>
        <w:t xml:space="preserve">وفيما </w:t>
      </w:r>
      <w:r w:rsidR="00D62056">
        <w:rPr>
          <w:rFonts w:ascii="Traditional Arabic" w:hAnsi="Traditional Arabic" w:cs="Traditional Arabic" w:hint="cs"/>
          <w:sz w:val="32"/>
          <w:szCs w:val="32"/>
          <w:rtl/>
          <w:lang/>
        </w:rPr>
        <w:t>يلي جدول يلخص أهم الملاحظات والحلول المقترحة لها</w:t>
      </w:r>
      <w:r w:rsidR="00B429A1">
        <w:rPr>
          <w:rFonts w:ascii="Traditional Arabic" w:hAnsi="Traditional Arabic" w:cs="Traditional Arabic" w:hint="cs"/>
          <w:sz w:val="32"/>
          <w:szCs w:val="32"/>
          <w:rtl/>
          <w:lang/>
        </w:rPr>
        <w:t>.</w:t>
      </w:r>
    </w:p>
    <w:p w:rsidR="008D0CC0" w:rsidRDefault="008D0CC0" w:rsidP="00012FC7">
      <w:pPr>
        <w:bidi/>
        <w:jc w:val="center"/>
        <w:rPr>
          <w:rFonts w:ascii="Traditional Arabic" w:hAnsi="Traditional Arabic" w:cs="Traditional Arabic"/>
          <w:sz w:val="32"/>
          <w:szCs w:val="32"/>
          <w:rtl/>
          <w:lang/>
        </w:rPr>
      </w:pPr>
      <w:r>
        <w:rPr>
          <w:rFonts w:ascii="Traditional Arabic" w:hAnsi="Traditional Arabic" w:cs="Traditional Arabic" w:hint="cs"/>
          <w:sz w:val="32"/>
          <w:szCs w:val="32"/>
          <w:rtl/>
          <w:lang/>
        </w:rPr>
        <w:t>ج</w:t>
      </w:r>
      <w:r w:rsidR="00D1227E">
        <w:rPr>
          <w:rFonts w:ascii="Traditional Arabic" w:hAnsi="Traditional Arabic" w:cs="Traditional Arabic" w:hint="cs"/>
          <w:sz w:val="32"/>
          <w:szCs w:val="32"/>
          <w:rtl/>
          <w:lang w:bidi="ar-DZ"/>
        </w:rPr>
        <w:t>د</w:t>
      </w:r>
      <w:r>
        <w:rPr>
          <w:rFonts w:ascii="Traditional Arabic" w:hAnsi="Traditional Arabic" w:cs="Traditional Arabic" w:hint="cs"/>
          <w:sz w:val="32"/>
          <w:szCs w:val="32"/>
          <w:rtl/>
          <w:lang/>
        </w:rPr>
        <w:t>ول رقم 8: يمثل الجدول أهم الملاحظات والحلول المقترحة</w:t>
      </w:r>
    </w:p>
    <w:tbl>
      <w:tblPr>
        <w:tblStyle w:val="Grilledutableau"/>
        <w:bidiVisual/>
        <w:tblW w:w="0" w:type="auto"/>
        <w:tblLook w:val="04A0"/>
      </w:tblPr>
      <w:tblGrid>
        <w:gridCol w:w="4525"/>
        <w:gridCol w:w="4478"/>
      </w:tblGrid>
      <w:tr w:rsidR="00EF0FF4" w:rsidTr="00EF0FF4">
        <w:trPr>
          <w:trHeight w:val="480"/>
        </w:trPr>
        <w:tc>
          <w:tcPr>
            <w:tcW w:w="4606" w:type="dxa"/>
          </w:tcPr>
          <w:p w:rsidR="00EF0FF4" w:rsidRDefault="00EF0FF4" w:rsidP="00EF0FF4">
            <w:pPr>
              <w:bidi/>
              <w:jc w:val="center"/>
              <w:rPr>
                <w:rFonts w:ascii="Traditional Arabic" w:hAnsi="Traditional Arabic" w:cs="Traditional Arabic"/>
                <w:sz w:val="32"/>
                <w:szCs w:val="32"/>
                <w:rtl/>
                <w:lang/>
              </w:rPr>
            </w:pPr>
            <w:r>
              <w:rPr>
                <w:rFonts w:ascii="Arial" w:hAnsi="Arial" w:hint="cs"/>
                <w:b/>
                <w:bCs/>
                <w:color w:val="000000"/>
                <w:sz w:val="24"/>
                <w:szCs w:val="24"/>
                <w:rtl/>
              </w:rPr>
              <w:t>الملاحظة</w:t>
            </w:r>
          </w:p>
        </w:tc>
        <w:tc>
          <w:tcPr>
            <w:tcW w:w="4606" w:type="dxa"/>
          </w:tcPr>
          <w:p w:rsidR="00EF0FF4" w:rsidRDefault="00EF0FF4" w:rsidP="00EF0FF4">
            <w:pPr>
              <w:bidi/>
              <w:jc w:val="center"/>
              <w:rPr>
                <w:rFonts w:ascii="Traditional Arabic" w:hAnsi="Traditional Arabic" w:cs="Traditional Arabic"/>
                <w:sz w:val="32"/>
                <w:szCs w:val="32"/>
                <w:rtl/>
                <w:lang/>
              </w:rPr>
            </w:pPr>
            <w:r>
              <w:rPr>
                <w:rFonts w:ascii="Arial" w:hAnsi="Arial" w:hint="cs"/>
                <w:b/>
                <w:bCs/>
                <w:color w:val="000000"/>
                <w:sz w:val="24"/>
                <w:szCs w:val="24"/>
                <w:rtl/>
              </w:rPr>
              <w:t>الحلول المقترحة</w:t>
            </w:r>
          </w:p>
        </w:tc>
      </w:tr>
      <w:tr w:rsidR="00EF0FF4" w:rsidTr="00EF0FF4">
        <w:tc>
          <w:tcPr>
            <w:tcW w:w="4606" w:type="dxa"/>
          </w:tcPr>
          <w:p w:rsidR="00EF0FF4" w:rsidRPr="007924BE" w:rsidRDefault="00EF0FF4" w:rsidP="00EF0FF4">
            <w:pPr>
              <w:bidi/>
              <w:rPr>
                <w:rFonts w:ascii="Traditional Arabic" w:hAnsi="Traditional Arabic" w:cs="Traditional Arabic"/>
                <w:sz w:val="32"/>
                <w:szCs w:val="32"/>
              </w:rPr>
            </w:pPr>
            <w:r w:rsidRPr="007924BE">
              <w:rPr>
                <w:rFonts w:ascii="Traditional Arabic" w:hAnsi="Traditional Arabic" w:cs="Traditional Arabic"/>
                <w:sz w:val="32"/>
                <w:szCs w:val="32"/>
                <w:rtl/>
              </w:rPr>
              <w:t xml:space="preserve">يتم إجراء </w:t>
            </w:r>
            <w:r w:rsidRPr="007924BE">
              <w:rPr>
                <w:rFonts w:ascii="Traditional Arabic" w:hAnsi="Traditional Arabic" w:cs="Traditional Arabic" w:hint="cs"/>
                <w:sz w:val="32"/>
                <w:szCs w:val="32"/>
                <w:rtl/>
              </w:rPr>
              <w:t>ال</w:t>
            </w:r>
            <w:r>
              <w:rPr>
                <w:rFonts w:ascii="Traditional Arabic" w:hAnsi="Traditional Arabic" w:cs="Traditional Arabic" w:hint="cs"/>
                <w:sz w:val="32"/>
                <w:szCs w:val="32"/>
                <w:rtl/>
              </w:rPr>
              <w:t>ت</w:t>
            </w:r>
            <w:r w:rsidRPr="007924BE">
              <w:rPr>
                <w:rFonts w:ascii="Traditional Arabic" w:hAnsi="Traditional Arabic" w:cs="Traditional Arabic" w:hint="cs"/>
                <w:sz w:val="32"/>
                <w:szCs w:val="32"/>
                <w:rtl/>
              </w:rPr>
              <w:t>سجيلات</w:t>
            </w:r>
            <w:r w:rsidRPr="007924BE">
              <w:rPr>
                <w:rFonts w:ascii="Traditional Arabic" w:hAnsi="Traditional Arabic" w:cs="Traditional Arabic"/>
                <w:sz w:val="32"/>
                <w:szCs w:val="32"/>
                <w:rtl/>
              </w:rPr>
              <w:t xml:space="preserve"> المحاسبية للحركات </w:t>
            </w:r>
            <w:r>
              <w:rPr>
                <w:rFonts w:ascii="Traditional Arabic" w:hAnsi="Traditional Arabic" w:cs="Traditional Arabic" w:hint="cs"/>
                <w:sz w:val="32"/>
                <w:szCs w:val="32"/>
                <w:rtl/>
              </w:rPr>
              <w:t>خروج</w:t>
            </w:r>
            <w:r w:rsidRPr="007924BE">
              <w:rPr>
                <w:rFonts w:ascii="Traditional Arabic" w:hAnsi="Traditional Arabic" w:cs="Traditional Arabic"/>
                <w:sz w:val="32"/>
                <w:szCs w:val="32"/>
                <w:rtl/>
              </w:rPr>
              <w:t xml:space="preserve"> أو الاستلام </w:t>
            </w:r>
            <w:r>
              <w:rPr>
                <w:rFonts w:ascii="Traditional Arabic" w:hAnsi="Traditional Arabic" w:cs="Traditional Arabic" w:hint="cs"/>
                <w:sz w:val="32"/>
                <w:szCs w:val="32"/>
                <w:rtl/>
              </w:rPr>
              <w:t xml:space="preserve">للمخزون </w:t>
            </w:r>
            <w:r w:rsidRPr="007924BE">
              <w:rPr>
                <w:rFonts w:ascii="Traditional Arabic" w:hAnsi="Traditional Arabic" w:cs="Traditional Arabic"/>
                <w:sz w:val="32"/>
                <w:szCs w:val="32"/>
                <w:rtl/>
              </w:rPr>
              <w:t>بدون مستندات داعمة</w:t>
            </w:r>
            <w:r>
              <w:rPr>
                <w:rFonts w:ascii="Traditional Arabic" w:hAnsi="Traditional Arabic" w:cs="Traditional Arabic" w:hint="cs"/>
                <w:sz w:val="32"/>
                <w:szCs w:val="32"/>
                <w:rtl/>
              </w:rPr>
              <w:t>(</w:t>
            </w:r>
            <w:r>
              <w:rPr>
                <w:rFonts w:ascii="Traditional Arabic" w:hAnsi="Traditional Arabic" w:cs="Traditional Arabic"/>
                <w:sz w:val="32"/>
                <w:szCs w:val="32"/>
              </w:rPr>
              <w:t>BR</w:t>
            </w:r>
            <w:r w:rsidRPr="007924BE">
              <w:rPr>
                <w:rFonts w:ascii="Traditional Arabic" w:hAnsi="Traditional Arabic" w:cs="Traditional Arabic"/>
                <w:sz w:val="32"/>
                <w:szCs w:val="32"/>
                <w:rtl/>
              </w:rPr>
              <w:t>،</w:t>
            </w:r>
            <w:r>
              <w:rPr>
                <w:rFonts w:ascii="Traditional Arabic" w:hAnsi="Traditional Arabic" w:cs="Traditional Arabic"/>
                <w:sz w:val="32"/>
                <w:szCs w:val="32"/>
              </w:rPr>
              <w:t>BS</w:t>
            </w:r>
            <w:r>
              <w:rPr>
                <w:rFonts w:ascii="Traditional Arabic" w:hAnsi="Traditional Arabic" w:cs="Traditional Arabic" w:hint="cs"/>
                <w:sz w:val="32"/>
                <w:szCs w:val="32"/>
                <w:rtl/>
                <w:lang w:bidi="ar-DZ"/>
              </w:rPr>
              <w:t>)</w:t>
            </w:r>
            <w:r w:rsidR="00B429A1">
              <w:rPr>
                <w:rFonts w:ascii="Traditional Arabic" w:hAnsi="Traditional Arabic" w:cs="Traditional Arabic" w:hint="cs"/>
                <w:sz w:val="32"/>
                <w:szCs w:val="32"/>
                <w:rtl/>
              </w:rPr>
              <w:t>،</w:t>
            </w:r>
            <w:r w:rsidRPr="007924BE">
              <w:rPr>
                <w:rFonts w:ascii="Traditional Arabic" w:hAnsi="Traditional Arabic" w:cs="Traditional Arabic"/>
                <w:sz w:val="32"/>
                <w:szCs w:val="32"/>
                <w:rtl/>
              </w:rPr>
              <w:t>و</w:t>
            </w:r>
            <w:r>
              <w:rPr>
                <w:rFonts w:ascii="Traditional Arabic" w:hAnsi="Traditional Arabic" w:cs="Traditional Arabic" w:hint="cs"/>
                <w:sz w:val="32"/>
                <w:szCs w:val="32"/>
                <w:rtl/>
              </w:rPr>
              <w:t xml:space="preserve">هذا يتنافى مع تعليمات </w:t>
            </w:r>
            <w:r w:rsidRPr="007924BE">
              <w:rPr>
                <w:rFonts w:ascii="Traditional Arabic" w:hAnsi="Traditional Arabic" w:cs="Traditional Arabic"/>
                <w:sz w:val="32"/>
                <w:szCs w:val="32"/>
                <w:rtl/>
              </w:rPr>
              <w:t xml:space="preserve">القسم الفرعي للشؤون المالية والمحاسبة </w:t>
            </w:r>
            <w:r>
              <w:rPr>
                <w:rFonts w:ascii="Traditional Arabic" w:hAnsi="Traditional Arabic" w:cs="Traditional Arabic" w:hint="cs"/>
                <w:sz w:val="32"/>
                <w:szCs w:val="32"/>
                <w:rtl/>
              </w:rPr>
              <w:t>التي توصي بتقديم كل المستندات الداعمة مع التقرير الشهرية</w:t>
            </w:r>
            <w:r w:rsidR="00B429A1">
              <w:rPr>
                <w:rFonts w:ascii="Traditional Arabic" w:hAnsi="Traditional Arabic" w:cs="Traditional Arabic" w:hint="cs"/>
                <w:sz w:val="32"/>
                <w:szCs w:val="32"/>
                <w:rtl/>
              </w:rPr>
              <w:t>.</w:t>
            </w:r>
          </w:p>
          <w:p w:rsidR="00EF0FF4" w:rsidRPr="00EF0FF4" w:rsidRDefault="00EF0FF4" w:rsidP="00C95B5B">
            <w:pPr>
              <w:bidi/>
              <w:rPr>
                <w:rFonts w:ascii="Traditional Arabic" w:hAnsi="Traditional Arabic" w:cs="Traditional Arabic"/>
                <w:sz w:val="32"/>
                <w:szCs w:val="32"/>
                <w:rtl/>
                <w:lang/>
              </w:rPr>
            </w:pPr>
          </w:p>
        </w:tc>
        <w:tc>
          <w:tcPr>
            <w:tcW w:w="4606" w:type="dxa"/>
          </w:tcPr>
          <w:p w:rsidR="00EF0FF4" w:rsidRDefault="00EF0FF4" w:rsidP="00C95B5B">
            <w:pPr>
              <w:bidi/>
              <w:rPr>
                <w:rFonts w:ascii="Traditional Arabic" w:hAnsi="Traditional Arabic" w:cs="Traditional Arabic"/>
                <w:sz w:val="32"/>
                <w:szCs w:val="32"/>
                <w:rtl/>
                <w:lang/>
              </w:rPr>
            </w:pPr>
            <w:r w:rsidRPr="007924BE">
              <w:rPr>
                <w:rFonts w:ascii="Traditional Arabic" w:hAnsi="Traditional Arabic" w:cs="Traditional Arabic"/>
                <w:sz w:val="32"/>
                <w:szCs w:val="32"/>
                <w:rtl/>
              </w:rPr>
              <w:t>من أجل ضمان المحاسبة الصحيحة لتحركات المخزون ، يجب أن يرسل قسم</w:t>
            </w:r>
            <w:r w:rsidRPr="007924BE">
              <w:rPr>
                <w:rFonts w:ascii="Traditional Arabic" w:hAnsi="Traditional Arabic" w:cs="Traditional Arabic"/>
                <w:sz w:val="32"/>
                <w:szCs w:val="32"/>
              </w:rPr>
              <w:t xml:space="preserve"> GDS </w:t>
            </w:r>
            <w:r>
              <w:rPr>
                <w:rFonts w:ascii="Traditional Arabic" w:hAnsi="Traditional Arabic" w:cs="Traditional Arabic" w:hint="cs"/>
                <w:sz w:val="32"/>
                <w:szCs w:val="32"/>
                <w:rtl/>
              </w:rPr>
              <w:t>المستندات الداعمة وصل الإدخال ووصل الإخراج</w:t>
            </w:r>
            <w:r w:rsidRPr="007924BE">
              <w:rPr>
                <w:rFonts w:ascii="Traditional Arabic" w:hAnsi="Traditional Arabic" w:cs="Traditional Arabic"/>
                <w:sz w:val="32"/>
                <w:szCs w:val="32"/>
                <w:rtl/>
              </w:rPr>
              <w:t xml:space="preserve"> إلى هيكل المالية والمحاسبة مع البيانات الشهرية</w:t>
            </w:r>
            <w:r>
              <w:rPr>
                <w:rFonts w:ascii="Traditional Arabic" w:hAnsi="Traditional Arabic" w:cs="Traditional Arabic" w:hint="cs"/>
                <w:sz w:val="32"/>
                <w:szCs w:val="32"/>
                <w:rtl/>
              </w:rPr>
              <w:t xml:space="preserve">، </w:t>
            </w:r>
            <w:r w:rsidRPr="007924BE">
              <w:rPr>
                <w:rFonts w:ascii="Traditional Arabic" w:hAnsi="Traditional Arabic" w:cs="Traditional Arabic"/>
                <w:sz w:val="32"/>
                <w:szCs w:val="32"/>
                <w:rtl/>
              </w:rPr>
              <w:t xml:space="preserve">يجب </w:t>
            </w:r>
            <w:r>
              <w:rPr>
                <w:rFonts w:ascii="Traditional Arabic" w:hAnsi="Traditional Arabic" w:cs="Traditional Arabic" w:hint="cs"/>
                <w:sz w:val="32"/>
                <w:szCs w:val="32"/>
                <w:rtl/>
              </w:rPr>
              <w:t>وضع تعليمة من قبل ادارة القسم</w:t>
            </w:r>
            <w:r w:rsidRPr="007924BE">
              <w:rPr>
                <w:rFonts w:ascii="Traditional Arabic" w:hAnsi="Traditional Arabic" w:cs="Traditional Arabic"/>
                <w:sz w:val="32"/>
                <w:szCs w:val="32"/>
                <w:rtl/>
              </w:rPr>
              <w:t>.</w:t>
            </w:r>
          </w:p>
        </w:tc>
      </w:tr>
      <w:tr w:rsidR="00EF0FF4" w:rsidTr="00EF0FF4">
        <w:tc>
          <w:tcPr>
            <w:tcW w:w="4606" w:type="dxa"/>
          </w:tcPr>
          <w:p w:rsidR="00EF0FF4" w:rsidRDefault="00EF0FF4" w:rsidP="00C95B5B">
            <w:pPr>
              <w:bidi/>
              <w:rPr>
                <w:rFonts w:ascii="Traditional Arabic" w:hAnsi="Traditional Arabic" w:cs="Traditional Arabic"/>
                <w:sz w:val="32"/>
                <w:szCs w:val="32"/>
                <w:rtl/>
                <w:lang/>
              </w:rPr>
            </w:pPr>
            <w:r>
              <w:rPr>
                <w:rFonts w:ascii="Traditional Arabic" w:hAnsi="Traditional Arabic" w:cs="Traditional Arabic" w:hint="cs"/>
                <w:sz w:val="32"/>
                <w:szCs w:val="32"/>
                <w:rtl/>
              </w:rPr>
              <w:t xml:space="preserve">فيما يخص 374عنصر </w:t>
            </w:r>
            <w:r w:rsidRPr="00FD4729">
              <w:rPr>
                <w:rFonts w:ascii="Traditional Arabic" w:hAnsi="Traditional Arabic" w:cs="Traditional Arabic"/>
                <w:sz w:val="32"/>
                <w:szCs w:val="32"/>
                <w:rtl/>
              </w:rPr>
              <w:t>بقيمة 5،058،499.88</w:t>
            </w:r>
            <w:r w:rsidRPr="00FD4729">
              <w:rPr>
                <w:rFonts w:ascii="Traditional Arabic" w:hAnsi="Traditional Arabic" w:cs="Traditional Arabic"/>
                <w:sz w:val="32"/>
                <w:szCs w:val="32"/>
              </w:rPr>
              <w:t xml:space="preserve">DA </w:t>
            </w:r>
            <w:r>
              <w:rPr>
                <w:rFonts w:ascii="Traditional Arabic" w:hAnsi="Traditional Arabic" w:cs="Traditional Arabic" w:hint="cs"/>
                <w:sz w:val="32"/>
                <w:szCs w:val="32"/>
                <w:rtl/>
              </w:rPr>
              <w:t xml:space="preserve"> والموجود في مخازن المؤسسة لم تعد صالحة نظرا لتقادم واهتلاك كل قيمتها</w:t>
            </w:r>
          </w:p>
        </w:tc>
        <w:tc>
          <w:tcPr>
            <w:tcW w:w="4606" w:type="dxa"/>
          </w:tcPr>
          <w:p w:rsidR="00EF0FF4" w:rsidRDefault="005974EA" w:rsidP="00C95B5B">
            <w:pPr>
              <w:bidi/>
              <w:rPr>
                <w:rFonts w:ascii="Traditional Arabic" w:hAnsi="Traditional Arabic" w:cs="Traditional Arabic"/>
                <w:sz w:val="32"/>
                <w:szCs w:val="32"/>
                <w:rtl/>
                <w:lang/>
              </w:rPr>
            </w:pPr>
            <w:r w:rsidRPr="00B429A1">
              <w:rPr>
                <w:rFonts w:ascii="Traditional Arabic" w:hAnsi="Traditional Arabic" w:cs="Traditional Arabic" w:hint="cs"/>
                <w:sz w:val="32"/>
                <w:szCs w:val="32"/>
                <w:rtl/>
              </w:rPr>
              <w:t>التخلص من هذه العناصر والحصول على عناصر جديدة</w:t>
            </w:r>
            <w:r w:rsidR="00B429A1">
              <w:rPr>
                <w:rFonts w:ascii="Traditional Arabic" w:hAnsi="Traditional Arabic" w:cs="Traditional Arabic" w:hint="cs"/>
                <w:sz w:val="32"/>
                <w:szCs w:val="32"/>
                <w:rtl/>
              </w:rPr>
              <w:t>.</w:t>
            </w:r>
          </w:p>
        </w:tc>
      </w:tr>
      <w:tr w:rsidR="00EF0FF4" w:rsidTr="00EF0FF4">
        <w:tc>
          <w:tcPr>
            <w:tcW w:w="4606" w:type="dxa"/>
          </w:tcPr>
          <w:p w:rsidR="00EF0FF4" w:rsidRDefault="005974EA" w:rsidP="00C95B5B">
            <w:pPr>
              <w:bidi/>
              <w:rPr>
                <w:rFonts w:ascii="Traditional Arabic" w:hAnsi="Traditional Arabic" w:cs="Traditional Arabic"/>
                <w:sz w:val="32"/>
                <w:szCs w:val="32"/>
                <w:rtl/>
                <w:lang/>
              </w:rPr>
            </w:pPr>
            <w:r w:rsidRPr="000F35E7">
              <w:rPr>
                <w:rFonts w:ascii="Traditional Arabic" w:hAnsi="Traditional Arabic" w:cs="Traditional Arabic" w:hint="cs"/>
                <w:sz w:val="32"/>
                <w:szCs w:val="32"/>
                <w:rtl/>
              </w:rPr>
              <w:t>وجود أخطاء وتشطيبات في أوراق الجرد المادي للمخزون</w:t>
            </w:r>
            <w:r w:rsidR="00B429A1">
              <w:rPr>
                <w:rFonts w:ascii="Traditional Arabic" w:hAnsi="Traditional Arabic" w:cs="Traditional Arabic" w:hint="cs"/>
                <w:sz w:val="32"/>
                <w:szCs w:val="32"/>
                <w:rtl/>
              </w:rPr>
              <w:t>.</w:t>
            </w:r>
          </w:p>
        </w:tc>
        <w:tc>
          <w:tcPr>
            <w:tcW w:w="4606" w:type="dxa"/>
          </w:tcPr>
          <w:p w:rsidR="005974EA" w:rsidRPr="000F35E7" w:rsidRDefault="005974EA" w:rsidP="005974EA">
            <w:pPr>
              <w:widowControl w:val="0"/>
              <w:tabs>
                <w:tab w:val="left" w:pos="3828"/>
              </w:tabs>
              <w:autoSpaceDE w:val="0"/>
              <w:autoSpaceDN w:val="0"/>
              <w:bidi/>
              <w:adjustRightInd w:val="0"/>
              <w:jc w:val="both"/>
              <w:rPr>
                <w:rFonts w:ascii="Traditional Arabic" w:hAnsi="Traditional Arabic" w:cs="Traditional Arabic"/>
                <w:sz w:val="32"/>
                <w:szCs w:val="32"/>
                <w:rtl/>
              </w:rPr>
            </w:pPr>
            <w:r w:rsidRPr="000F35E7">
              <w:rPr>
                <w:rFonts w:ascii="Traditional Arabic" w:hAnsi="Traditional Arabic" w:cs="Traditional Arabic" w:hint="cs"/>
                <w:sz w:val="32"/>
                <w:szCs w:val="32"/>
                <w:rtl/>
              </w:rPr>
              <w:t>يجب عدم تشطيب أوراق الجرد</w:t>
            </w:r>
            <w:r w:rsidR="00B429A1">
              <w:rPr>
                <w:rFonts w:ascii="Traditional Arabic" w:hAnsi="Traditional Arabic" w:cs="Traditional Arabic" w:hint="cs"/>
                <w:sz w:val="32"/>
                <w:szCs w:val="32"/>
                <w:rtl/>
              </w:rPr>
              <w:t>.</w:t>
            </w:r>
          </w:p>
          <w:p w:rsidR="00EF0FF4" w:rsidRDefault="00EF0FF4" w:rsidP="00C95B5B">
            <w:pPr>
              <w:bidi/>
              <w:rPr>
                <w:rFonts w:ascii="Traditional Arabic" w:hAnsi="Traditional Arabic" w:cs="Traditional Arabic"/>
                <w:sz w:val="32"/>
                <w:szCs w:val="32"/>
                <w:rtl/>
                <w:lang/>
              </w:rPr>
            </w:pPr>
          </w:p>
        </w:tc>
      </w:tr>
      <w:tr w:rsidR="00EF0FF4" w:rsidTr="00EF0FF4">
        <w:tc>
          <w:tcPr>
            <w:tcW w:w="4606" w:type="dxa"/>
          </w:tcPr>
          <w:p w:rsidR="00EF0FF4" w:rsidRDefault="005974EA" w:rsidP="00CD2629">
            <w:pPr>
              <w:widowControl w:val="0"/>
              <w:tabs>
                <w:tab w:val="left" w:pos="3828"/>
              </w:tabs>
              <w:autoSpaceDE w:val="0"/>
              <w:autoSpaceDN w:val="0"/>
              <w:bidi/>
              <w:adjustRightInd w:val="0"/>
              <w:jc w:val="both"/>
              <w:rPr>
                <w:rFonts w:ascii="Traditional Arabic" w:hAnsi="Traditional Arabic" w:cs="Traditional Arabic"/>
                <w:sz w:val="32"/>
                <w:szCs w:val="32"/>
                <w:rtl/>
              </w:rPr>
            </w:pPr>
            <w:r w:rsidRPr="00E400FA">
              <w:rPr>
                <w:rFonts w:ascii="Traditional Arabic" w:hAnsi="Traditional Arabic" w:cs="Traditional Arabic" w:hint="cs"/>
                <w:sz w:val="32"/>
                <w:szCs w:val="32"/>
                <w:rtl/>
              </w:rPr>
              <w:t>بالنسبة لمخزن اليزي وجود سلعة غير معرفة ومسجلة بالرقم التعريفي للمورد وغير مدرجة في الدفاتر المحاسبية للمخزن</w:t>
            </w:r>
            <w:r w:rsidR="00B429A1">
              <w:rPr>
                <w:rFonts w:ascii="Traditional Arabic" w:hAnsi="Traditional Arabic" w:cs="Traditional Arabic" w:hint="cs"/>
                <w:sz w:val="32"/>
                <w:szCs w:val="32"/>
                <w:rtl/>
              </w:rPr>
              <w:t>.</w:t>
            </w:r>
          </w:p>
        </w:tc>
        <w:tc>
          <w:tcPr>
            <w:tcW w:w="4606" w:type="dxa"/>
          </w:tcPr>
          <w:p w:rsidR="00EF0FF4" w:rsidRDefault="005974EA" w:rsidP="00CD2629">
            <w:pPr>
              <w:widowControl w:val="0"/>
              <w:tabs>
                <w:tab w:val="left" w:pos="3828"/>
              </w:tabs>
              <w:autoSpaceDE w:val="0"/>
              <w:autoSpaceDN w:val="0"/>
              <w:bidi/>
              <w:adjustRightInd w:val="0"/>
              <w:jc w:val="both"/>
              <w:rPr>
                <w:rFonts w:ascii="Traditional Arabic" w:hAnsi="Traditional Arabic" w:cs="Traditional Arabic"/>
                <w:sz w:val="32"/>
                <w:szCs w:val="32"/>
                <w:rtl/>
              </w:rPr>
            </w:pPr>
            <w:r w:rsidRPr="00E400FA">
              <w:rPr>
                <w:rFonts w:ascii="Traditional Arabic" w:hAnsi="Traditional Arabic" w:cs="Traditional Arabic" w:hint="cs"/>
                <w:sz w:val="32"/>
                <w:szCs w:val="32"/>
                <w:rtl/>
              </w:rPr>
              <w:t>يجب ترتيب السلعة في مكانها وتعريفها وتحرير لها سندات الخزينة</w:t>
            </w:r>
            <w:r w:rsidR="00B429A1">
              <w:rPr>
                <w:rFonts w:ascii="Traditional Arabic" w:hAnsi="Traditional Arabic" w:cs="Traditional Arabic" w:hint="cs"/>
                <w:sz w:val="32"/>
                <w:szCs w:val="32"/>
                <w:rtl/>
              </w:rPr>
              <w:t>،</w:t>
            </w:r>
            <w:r w:rsidRPr="00E400FA">
              <w:rPr>
                <w:rFonts w:ascii="Traditional Arabic" w:hAnsi="Traditional Arabic" w:cs="Traditional Arabic" w:hint="cs"/>
                <w:sz w:val="32"/>
                <w:szCs w:val="32"/>
                <w:rtl/>
              </w:rPr>
              <w:t xml:space="preserve"> وكذلك تسجيلها في دفاتر المحاسبية للمخزن في أسرع وقت</w:t>
            </w:r>
            <w:r w:rsidR="00B429A1">
              <w:rPr>
                <w:rFonts w:ascii="Traditional Arabic" w:hAnsi="Traditional Arabic" w:cs="Traditional Arabic" w:hint="cs"/>
                <w:sz w:val="32"/>
                <w:szCs w:val="32"/>
                <w:rtl/>
              </w:rPr>
              <w:t>.</w:t>
            </w:r>
          </w:p>
        </w:tc>
      </w:tr>
      <w:tr w:rsidR="00EF0FF4" w:rsidTr="00EF0FF4">
        <w:tc>
          <w:tcPr>
            <w:tcW w:w="4606" w:type="dxa"/>
          </w:tcPr>
          <w:p w:rsidR="00EF0FF4" w:rsidRPr="005974EA" w:rsidRDefault="005974EA" w:rsidP="00CD2629">
            <w:pPr>
              <w:bidi/>
              <w:rPr>
                <w:rFonts w:ascii="Traditional Arabic" w:hAnsi="Traditional Arabic" w:cs="Traditional Arabic"/>
                <w:sz w:val="32"/>
                <w:szCs w:val="32"/>
                <w:rtl/>
                <w:lang/>
              </w:rPr>
            </w:pPr>
            <w:r w:rsidRPr="00E72DC0">
              <w:rPr>
                <w:rFonts w:ascii="Traditional Arabic" w:hAnsi="Traditional Arabic" w:cs="Traditional Arabic"/>
                <w:sz w:val="32"/>
                <w:szCs w:val="32"/>
                <w:rtl/>
              </w:rPr>
              <w:t xml:space="preserve">بالنسبة لمتجر </w:t>
            </w:r>
            <w:r>
              <w:rPr>
                <w:rFonts w:ascii="Traditional Arabic" w:hAnsi="Traditional Arabic" w:cs="Traditional Arabic" w:hint="cs"/>
                <w:sz w:val="32"/>
                <w:szCs w:val="32"/>
                <w:rtl/>
              </w:rPr>
              <w:t>جانت</w:t>
            </w:r>
            <w:r w:rsidRPr="00E72DC0">
              <w:rPr>
                <w:rFonts w:ascii="Traditional Arabic" w:hAnsi="Traditional Arabic" w:cs="Traditional Arabic"/>
                <w:sz w:val="32"/>
                <w:szCs w:val="32"/>
                <w:rtl/>
              </w:rPr>
              <w:t xml:space="preserve"> ، حدد الفريق الثالث 2158 عنصرًا (الفرق بين العد الأول والثاني) ، أي بمعدل 28٪ مقارنة بالمخزون الإجمالي الذي يبلغ 7749 عنصرًا ، ويرجع هذا الوضع أساسًا إلى سوء التخزين. من الصعب تحديد الأجزاء والفوضى في المتجر.</w:t>
            </w:r>
          </w:p>
        </w:tc>
        <w:tc>
          <w:tcPr>
            <w:tcW w:w="4606" w:type="dxa"/>
          </w:tcPr>
          <w:p w:rsidR="00EF0FF4" w:rsidRDefault="005974EA" w:rsidP="00CD2629">
            <w:pPr>
              <w:widowControl w:val="0"/>
              <w:tabs>
                <w:tab w:val="left" w:pos="3828"/>
              </w:tabs>
              <w:autoSpaceDE w:val="0"/>
              <w:autoSpaceDN w:val="0"/>
              <w:bidi/>
              <w:adjustRightInd w:val="0"/>
              <w:jc w:val="both"/>
              <w:rPr>
                <w:rFonts w:ascii="Traditional Arabic" w:hAnsi="Traditional Arabic" w:cs="Traditional Arabic"/>
                <w:sz w:val="32"/>
                <w:szCs w:val="32"/>
                <w:rtl/>
              </w:rPr>
            </w:pPr>
            <w:r w:rsidRPr="005974EA">
              <w:rPr>
                <w:rFonts w:ascii="Traditional Arabic" w:hAnsi="Traditional Arabic" w:cs="Traditional Arabic" w:hint="cs"/>
                <w:sz w:val="32"/>
                <w:szCs w:val="32"/>
                <w:rtl/>
              </w:rPr>
              <w:t>يجب إعادة ترتيب المخزن نظرا للفوضى الموجودة فيه وهذا يتنافى مع قانون المخزن الذي ينص على أن تكون السلعة مرتبة جيدا ومصنفة حت يسهل الحصول على العناصر</w:t>
            </w:r>
            <w:r w:rsidR="00B429A1">
              <w:rPr>
                <w:rFonts w:ascii="Traditional Arabic" w:hAnsi="Traditional Arabic" w:cs="Traditional Arabic" w:hint="cs"/>
                <w:sz w:val="32"/>
                <w:szCs w:val="32"/>
                <w:rtl/>
              </w:rPr>
              <w:t>.</w:t>
            </w:r>
          </w:p>
        </w:tc>
      </w:tr>
      <w:tr w:rsidR="00EF0FF4" w:rsidTr="00EF0FF4">
        <w:tc>
          <w:tcPr>
            <w:tcW w:w="4606" w:type="dxa"/>
          </w:tcPr>
          <w:p w:rsidR="00EF0FF4" w:rsidRPr="00B429A1" w:rsidRDefault="005974EA" w:rsidP="00CD2629">
            <w:pPr>
              <w:bidi/>
              <w:rPr>
                <w:rFonts w:ascii="Traditional Arabic" w:hAnsi="Traditional Arabic" w:cs="Traditional Arabic"/>
                <w:sz w:val="32"/>
                <w:szCs w:val="32"/>
                <w:rtl/>
                <w:lang/>
              </w:rPr>
            </w:pPr>
            <w:r w:rsidRPr="007240EA">
              <w:rPr>
                <w:rFonts w:ascii="Traditional Arabic" w:hAnsi="Traditional Arabic" w:cs="Traditional Arabic"/>
                <w:sz w:val="32"/>
                <w:szCs w:val="32"/>
                <w:rtl/>
              </w:rPr>
              <w:t>لا يتم تحديث بطاقات المخز</w:t>
            </w:r>
            <w:r>
              <w:rPr>
                <w:rFonts w:ascii="Traditional Arabic" w:hAnsi="Traditional Arabic" w:cs="Traditional Arabic"/>
                <w:sz w:val="32"/>
                <w:szCs w:val="32"/>
                <w:rtl/>
              </w:rPr>
              <w:t xml:space="preserve">ون التي يحتفظ بها المتجر </w:t>
            </w:r>
            <w:r>
              <w:rPr>
                <w:rFonts w:ascii="Traditional Arabic" w:hAnsi="Traditional Arabic" w:cs="Traditional Arabic"/>
                <w:sz w:val="32"/>
                <w:szCs w:val="32"/>
                <w:rtl/>
              </w:rPr>
              <w:lastRenderedPageBreak/>
              <w:t>وا</w:t>
            </w:r>
            <w:r>
              <w:rPr>
                <w:rFonts w:ascii="Traditional Arabic" w:hAnsi="Traditional Arabic" w:cs="Traditional Arabic" w:hint="cs"/>
                <w:sz w:val="32"/>
                <w:szCs w:val="32"/>
                <w:rtl/>
              </w:rPr>
              <w:t>لإدارة في مخازن اليزي</w:t>
            </w:r>
            <w:r w:rsidR="00B429A1">
              <w:rPr>
                <w:rFonts w:ascii="Traditional Arabic" w:hAnsi="Traditional Arabic" w:cs="Traditional Arabic" w:hint="cs"/>
                <w:sz w:val="32"/>
                <w:szCs w:val="32"/>
                <w:rtl/>
              </w:rPr>
              <w:t>.</w:t>
            </w:r>
          </w:p>
        </w:tc>
        <w:tc>
          <w:tcPr>
            <w:tcW w:w="4606" w:type="dxa"/>
          </w:tcPr>
          <w:p w:rsidR="00EF0FF4" w:rsidRPr="005974EA" w:rsidRDefault="005974EA" w:rsidP="00CD2629">
            <w:pPr>
              <w:bidi/>
              <w:rPr>
                <w:rFonts w:ascii="Traditional Arabic" w:hAnsi="Traditional Arabic" w:cs="Traditional Arabic"/>
                <w:sz w:val="32"/>
                <w:szCs w:val="32"/>
                <w:rtl/>
                <w:lang/>
              </w:rPr>
            </w:pPr>
            <w:r w:rsidRPr="007240EA">
              <w:rPr>
                <w:rFonts w:ascii="Traditional Arabic" w:hAnsi="Traditional Arabic" w:cs="Traditional Arabic"/>
                <w:sz w:val="32"/>
                <w:szCs w:val="32"/>
                <w:rtl/>
              </w:rPr>
              <w:lastRenderedPageBreak/>
              <w:t xml:space="preserve">من أجل موثوقية المعلومات ، يجب على أمين المتجر </w:t>
            </w:r>
            <w:r w:rsidRPr="007240EA">
              <w:rPr>
                <w:rFonts w:ascii="Traditional Arabic" w:hAnsi="Traditional Arabic" w:cs="Traditional Arabic"/>
                <w:sz w:val="32"/>
                <w:szCs w:val="32"/>
                <w:rtl/>
              </w:rPr>
              <w:lastRenderedPageBreak/>
              <w:t>ومدير المخزون تحديث بطاقات المخزون ، وفقًا للوائح الحالية.</w:t>
            </w:r>
          </w:p>
        </w:tc>
      </w:tr>
      <w:tr w:rsidR="00EF0FF4" w:rsidTr="00EF0FF4">
        <w:tc>
          <w:tcPr>
            <w:tcW w:w="4606" w:type="dxa"/>
          </w:tcPr>
          <w:p w:rsidR="005974EA" w:rsidRPr="00B3681D" w:rsidRDefault="005974EA" w:rsidP="005974EA">
            <w:pPr>
              <w:bidi/>
              <w:rPr>
                <w:rFonts w:ascii="Traditional Arabic" w:hAnsi="Traditional Arabic" w:cs="Traditional Arabic"/>
                <w:sz w:val="32"/>
                <w:szCs w:val="32"/>
                <w:rtl/>
              </w:rPr>
            </w:pPr>
            <w:r w:rsidRPr="00B3681D">
              <w:rPr>
                <w:rFonts w:ascii="Traditional Arabic" w:hAnsi="Traditional Arabic" w:cs="Traditional Arabic"/>
                <w:sz w:val="32"/>
                <w:szCs w:val="32"/>
                <w:rtl/>
              </w:rPr>
              <w:lastRenderedPageBreak/>
              <w:t>يتم تخزين بعض المعدات المصنفة كاستثمارات في متجر</w:t>
            </w:r>
            <w:r>
              <w:rPr>
                <w:rFonts w:ascii="Traditional Arabic" w:hAnsi="Traditional Arabic" w:cs="Traditional Arabic" w:hint="cs"/>
                <w:sz w:val="32"/>
                <w:szCs w:val="32"/>
                <w:rtl/>
              </w:rPr>
              <w:t>جانيت</w:t>
            </w:r>
            <w:r w:rsidRPr="00B3681D">
              <w:rPr>
                <w:rFonts w:ascii="Traditional Arabic" w:hAnsi="Traditional Arabic" w:cs="Traditional Arabic"/>
                <w:sz w:val="32"/>
                <w:szCs w:val="32"/>
                <w:rtl/>
              </w:rPr>
              <w:t>،</w:t>
            </w:r>
          </w:p>
          <w:p w:rsidR="005974EA" w:rsidRPr="00B3681D" w:rsidRDefault="005974EA" w:rsidP="005974EA">
            <w:pPr>
              <w:bidi/>
              <w:rPr>
                <w:rFonts w:ascii="Traditional Arabic" w:hAnsi="Traditional Arabic" w:cs="Traditional Arabic"/>
                <w:sz w:val="32"/>
                <w:szCs w:val="32"/>
              </w:rPr>
            </w:pPr>
            <w:r w:rsidRPr="00B3681D">
              <w:rPr>
                <w:rFonts w:ascii="Traditional Arabic" w:hAnsi="Traditional Arabic" w:cs="Traditional Arabic"/>
                <w:sz w:val="32"/>
                <w:szCs w:val="32"/>
                <w:rtl/>
              </w:rPr>
              <w:t>مثال</w:t>
            </w:r>
            <w:r w:rsidRPr="00B3681D">
              <w:rPr>
                <w:rFonts w:ascii="Traditional Arabic" w:hAnsi="Traditional Arabic" w:cs="Traditional Arabic"/>
                <w:sz w:val="32"/>
                <w:szCs w:val="32"/>
              </w:rPr>
              <w:t>:</w:t>
            </w:r>
            <w:r w:rsidRPr="00B3681D">
              <w:rPr>
                <w:rFonts w:ascii="Traditional Arabic" w:hAnsi="Traditional Arabic" w:cs="Traditional Arabic"/>
                <w:sz w:val="32"/>
                <w:szCs w:val="32"/>
                <w:rtl/>
              </w:rPr>
              <w:t xml:space="preserve"> مضخات الصودا مطابقة 19/09 </w:t>
            </w:r>
            <w:r>
              <w:rPr>
                <w:rFonts w:ascii="Traditional Arabic" w:hAnsi="Traditional Arabic" w:cs="Traditional Arabic" w:hint="cs"/>
                <w:sz w:val="32"/>
                <w:szCs w:val="32"/>
                <w:rtl/>
              </w:rPr>
              <w:t>اقتنيت من</w:t>
            </w:r>
            <w:r w:rsidRPr="00B3681D">
              <w:rPr>
                <w:rFonts w:ascii="Traditional Arabic" w:hAnsi="Traditional Arabic" w:cs="Traditional Arabic"/>
                <w:sz w:val="32"/>
                <w:szCs w:val="32"/>
                <w:rtl/>
              </w:rPr>
              <w:t xml:space="preserve"> المورد </w:t>
            </w:r>
            <w:r w:rsidRPr="00B3681D">
              <w:rPr>
                <w:rFonts w:ascii="Traditional Arabic" w:hAnsi="Traditional Arabic" w:cs="Traditional Arabic"/>
                <w:sz w:val="32"/>
                <w:szCs w:val="32"/>
              </w:rPr>
              <w:t>Cogime</w:t>
            </w:r>
            <w:r w:rsidRPr="00B3681D">
              <w:rPr>
                <w:rFonts w:ascii="Traditional Arabic" w:hAnsi="Traditional Arabic" w:cs="Traditional Arabic"/>
                <w:sz w:val="32"/>
                <w:szCs w:val="32"/>
                <w:rtl/>
              </w:rPr>
              <w:t>.</w:t>
            </w:r>
          </w:p>
          <w:p w:rsidR="00EF0FF4" w:rsidRPr="005974EA" w:rsidRDefault="00EF0FF4" w:rsidP="00C95B5B">
            <w:pPr>
              <w:bidi/>
              <w:rPr>
                <w:rFonts w:ascii="Traditional Arabic" w:hAnsi="Traditional Arabic" w:cs="Traditional Arabic"/>
                <w:sz w:val="32"/>
                <w:szCs w:val="32"/>
                <w:rtl/>
                <w:lang/>
              </w:rPr>
            </w:pPr>
          </w:p>
        </w:tc>
        <w:tc>
          <w:tcPr>
            <w:tcW w:w="4606" w:type="dxa"/>
          </w:tcPr>
          <w:p w:rsidR="005974EA" w:rsidRPr="00B3681D" w:rsidRDefault="005974EA" w:rsidP="005974EA">
            <w:pPr>
              <w:bidi/>
              <w:rPr>
                <w:rFonts w:ascii="Traditional Arabic" w:hAnsi="Traditional Arabic" w:cs="Traditional Arabic"/>
                <w:sz w:val="32"/>
                <w:szCs w:val="32"/>
              </w:rPr>
            </w:pPr>
            <w:r w:rsidRPr="00B3681D">
              <w:rPr>
                <w:rFonts w:ascii="Traditional Arabic" w:hAnsi="Traditional Arabic" w:cs="Traditional Arabic"/>
                <w:sz w:val="32"/>
                <w:szCs w:val="32"/>
                <w:rtl/>
              </w:rPr>
              <w:t xml:space="preserve">يجب أن تحدد الوحدة موقعًا لهذه الاستثمارات بحيث </w:t>
            </w:r>
            <w:r>
              <w:rPr>
                <w:rFonts w:ascii="Traditional Arabic" w:hAnsi="Traditional Arabic" w:cs="Traditional Arabic" w:hint="cs"/>
                <w:sz w:val="32"/>
                <w:szCs w:val="32"/>
                <w:rtl/>
              </w:rPr>
              <w:t>لاتوضع مع المخزون وتسبب في ازدحامه</w:t>
            </w:r>
            <w:r w:rsidRPr="00B3681D">
              <w:rPr>
                <w:rFonts w:ascii="Traditional Arabic" w:hAnsi="Traditional Arabic" w:cs="Traditional Arabic"/>
                <w:sz w:val="32"/>
                <w:szCs w:val="32"/>
                <w:rtl/>
              </w:rPr>
              <w:t>.</w:t>
            </w:r>
          </w:p>
          <w:p w:rsidR="00EF0FF4" w:rsidRPr="005974EA" w:rsidRDefault="00EF0FF4" w:rsidP="00C95B5B">
            <w:pPr>
              <w:bidi/>
              <w:rPr>
                <w:rFonts w:ascii="Traditional Arabic" w:hAnsi="Traditional Arabic" w:cs="Traditional Arabic"/>
                <w:sz w:val="32"/>
                <w:szCs w:val="32"/>
                <w:rtl/>
                <w:lang/>
              </w:rPr>
            </w:pPr>
          </w:p>
        </w:tc>
      </w:tr>
      <w:tr w:rsidR="00EF0FF4" w:rsidTr="00EF0FF4">
        <w:tc>
          <w:tcPr>
            <w:tcW w:w="4606" w:type="dxa"/>
          </w:tcPr>
          <w:p w:rsidR="005974EA" w:rsidRPr="00B3681D" w:rsidRDefault="005974EA" w:rsidP="005974EA">
            <w:pPr>
              <w:bidi/>
              <w:rPr>
                <w:rFonts w:ascii="Traditional Arabic" w:hAnsi="Traditional Arabic" w:cs="Traditional Arabic"/>
                <w:sz w:val="32"/>
                <w:szCs w:val="32"/>
              </w:rPr>
            </w:pPr>
            <w:r w:rsidRPr="00B3681D">
              <w:rPr>
                <w:rFonts w:ascii="Traditional Arabic" w:hAnsi="Traditional Arabic" w:cs="Traditional Arabic"/>
                <w:sz w:val="32"/>
                <w:szCs w:val="32"/>
                <w:rtl/>
              </w:rPr>
              <w:t xml:space="preserve">عدم وجود ختم الوحدة وتوقيع الأشخاص الموقعين على </w:t>
            </w:r>
            <w:r>
              <w:rPr>
                <w:rFonts w:ascii="Traditional Arabic" w:hAnsi="Traditional Arabic" w:cs="Traditional Arabic" w:hint="cs"/>
                <w:sz w:val="32"/>
                <w:szCs w:val="32"/>
                <w:rtl/>
              </w:rPr>
              <w:t>(</w:t>
            </w:r>
            <w:r>
              <w:rPr>
                <w:rFonts w:ascii="Traditional Arabic" w:hAnsi="Traditional Arabic" w:cs="Traditional Arabic"/>
                <w:sz w:val="32"/>
                <w:szCs w:val="32"/>
              </w:rPr>
              <w:t>BR</w:t>
            </w:r>
            <w:r>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BS</w:t>
            </w:r>
            <w:r>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rPr>
              <w:t>على مستوى مخازن دبداب</w:t>
            </w:r>
          </w:p>
          <w:p w:rsidR="00EF0FF4" w:rsidRPr="005974EA" w:rsidRDefault="00EF0FF4" w:rsidP="00C95B5B">
            <w:pPr>
              <w:bidi/>
              <w:rPr>
                <w:rFonts w:ascii="Traditional Arabic" w:hAnsi="Traditional Arabic" w:cs="Traditional Arabic"/>
                <w:sz w:val="32"/>
                <w:szCs w:val="32"/>
                <w:rtl/>
                <w:lang/>
              </w:rPr>
            </w:pPr>
          </w:p>
        </w:tc>
        <w:tc>
          <w:tcPr>
            <w:tcW w:w="4606" w:type="dxa"/>
          </w:tcPr>
          <w:p w:rsidR="005974EA" w:rsidRPr="00681E34" w:rsidRDefault="005974EA" w:rsidP="005974EA">
            <w:pPr>
              <w:bidi/>
              <w:rPr>
                <w:rFonts w:ascii="Traditional Arabic" w:hAnsi="Traditional Arabic" w:cs="Traditional Arabic"/>
                <w:sz w:val="32"/>
                <w:szCs w:val="32"/>
              </w:rPr>
            </w:pPr>
            <w:r w:rsidRPr="00681E34">
              <w:rPr>
                <w:rFonts w:ascii="Traditional Arabic" w:hAnsi="Traditional Arabic" w:cs="Traditional Arabic"/>
                <w:sz w:val="32"/>
                <w:szCs w:val="32"/>
                <w:rtl/>
              </w:rPr>
              <w:t>يجب توقيع جميع مستندات المحاسبة و</w:t>
            </w:r>
            <w:r>
              <w:rPr>
                <w:rFonts w:ascii="Traditional Arabic" w:hAnsi="Traditional Arabic" w:cs="Traditional Arabic" w:hint="cs"/>
                <w:sz w:val="32"/>
                <w:szCs w:val="32"/>
                <w:rtl/>
              </w:rPr>
              <w:t>ختمها حتى تكتسب صفة رسمية أكثر</w:t>
            </w:r>
          </w:p>
          <w:p w:rsidR="00EF0FF4" w:rsidRPr="005974EA" w:rsidRDefault="00EF0FF4" w:rsidP="00C95B5B">
            <w:pPr>
              <w:bidi/>
              <w:rPr>
                <w:rFonts w:ascii="Traditional Arabic" w:hAnsi="Traditional Arabic" w:cs="Traditional Arabic"/>
                <w:sz w:val="32"/>
                <w:szCs w:val="32"/>
                <w:rtl/>
                <w:lang/>
              </w:rPr>
            </w:pPr>
          </w:p>
        </w:tc>
      </w:tr>
      <w:tr w:rsidR="00EF0FF4" w:rsidTr="00EF0FF4">
        <w:tc>
          <w:tcPr>
            <w:tcW w:w="4606" w:type="dxa"/>
          </w:tcPr>
          <w:p w:rsidR="00EF0FF4" w:rsidRPr="005974EA" w:rsidRDefault="005974EA" w:rsidP="00E77756">
            <w:pPr>
              <w:bidi/>
              <w:rPr>
                <w:rFonts w:ascii="Traditional Arabic" w:hAnsi="Traditional Arabic" w:cs="Traditional Arabic"/>
                <w:sz w:val="32"/>
                <w:szCs w:val="32"/>
                <w:rtl/>
                <w:lang/>
              </w:rPr>
            </w:pPr>
            <w:r w:rsidRPr="00681E34">
              <w:rPr>
                <w:rFonts w:ascii="Traditional Arabic" w:hAnsi="Traditional Arabic" w:cs="Traditional Arabic"/>
                <w:sz w:val="32"/>
                <w:szCs w:val="32"/>
                <w:rtl/>
              </w:rPr>
              <w:t xml:space="preserve">حساب الفواتير </w:t>
            </w:r>
            <w:r>
              <w:rPr>
                <w:rFonts w:ascii="Traditional Arabic" w:hAnsi="Traditional Arabic" w:cs="Traditional Arabic" w:hint="cs"/>
                <w:sz w:val="32"/>
                <w:szCs w:val="32"/>
                <w:rtl/>
              </w:rPr>
              <w:t>380</w:t>
            </w:r>
            <w:r w:rsidRPr="00681E34">
              <w:rPr>
                <w:rFonts w:ascii="Traditional Arabic" w:hAnsi="Traditional Arabic" w:cs="Traditional Arabic"/>
                <w:sz w:val="32"/>
                <w:szCs w:val="32"/>
                <w:rtl/>
              </w:rPr>
              <w:t xml:space="preserve"> المدين الذي تم تحليله ، ولكن هناك تعليق يعود إلى </w:t>
            </w:r>
            <w:r>
              <w:rPr>
                <w:rFonts w:ascii="Traditional Arabic" w:hAnsi="Traditional Arabic" w:cs="Traditional Arabic" w:hint="cs"/>
                <w:sz w:val="32"/>
                <w:szCs w:val="32"/>
                <w:rtl/>
              </w:rPr>
              <w:t>السنوات السابقة</w:t>
            </w:r>
            <w:r w:rsidRPr="00681E34">
              <w:rPr>
                <w:rFonts w:ascii="Traditional Arabic" w:hAnsi="Traditional Arabic" w:cs="Traditional Arabic"/>
                <w:sz w:val="32"/>
                <w:szCs w:val="32"/>
                <w:rtl/>
              </w:rPr>
              <w:t>.</w:t>
            </w:r>
          </w:p>
        </w:tc>
        <w:tc>
          <w:tcPr>
            <w:tcW w:w="4606" w:type="dxa"/>
          </w:tcPr>
          <w:p w:rsidR="00EF0FF4" w:rsidRPr="000F62C3" w:rsidRDefault="005974EA" w:rsidP="00E77756">
            <w:pPr>
              <w:bidi/>
              <w:rPr>
                <w:rFonts w:ascii="Traditional Arabic" w:hAnsi="Traditional Arabic" w:cs="Traditional Arabic"/>
                <w:sz w:val="32"/>
                <w:szCs w:val="32"/>
                <w:rtl/>
                <w:lang/>
              </w:rPr>
            </w:pPr>
            <w:r w:rsidRPr="00681E34">
              <w:rPr>
                <w:rFonts w:ascii="Traditional Arabic" w:hAnsi="Traditional Arabic" w:cs="Traditional Arabic"/>
                <w:sz w:val="32"/>
                <w:szCs w:val="32"/>
                <w:rtl/>
              </w:rPr>
              <w:t xml:space="preserve">من الضروري </w:t>
            </w:r>
            <w:r>
              <w:rPr>
                <w:rFonts w:ascii="Traditional Arabic" w:hAnsi="Traditional Arabic" w:cs="Traditional Arabic" w:hint="cs"/>
                <w:sz w:val="32"/>
                <w:szCs w:val="32"/>
                <w:rtl/>
              </w:rPr>
              <w:t xml:space="preserve">تسوية حساب الفواتير </w:t>
            </w:r>
            <w:r w:rsidR="000F62C3">
              <w:rPr>
                <w:rFonts w:ascii="Traditional Arabic" w:hAnsi="Traditional Arabic" w:cs="Traditional Arabic" w:hint="cs"/>
                <w:sz w:val="32"/>
                <w:szCs w:val="32"/>
                <w:rtl/>
              </w:rPr>
              <w:t xml:space="preserve">وعدم تركه يتراكم </w:t>
            </w:r>
          </w:p>
        </w:tc>
      </w:tr>
    </w:tbl>
    <w:p w:rsidR="00B05EAC" w:rsidRDefault="00B05EAC" w:rsidP="00B05EAC">
      <w:pPr>
        <w:bidi/>
        <w:jc w:val="center"/>
        <w:rPr>
          <w:rFonts w:ascii="Traditional Arabic" w:hAnsi="Traditional Arabic" w:cs="Traditional Arabic"/>
          <w:sz w:val="32"/>
          <w:szCs w:val="32"/>
          <w:rtl/>
          <w:lang/>
        </w:rPr>
      </w:pPr>
      <w:r>
        <w:rPr>
          <w:rFonts w:ascii="Traditional Arabic" w:hAnsi="Traditional Arabic" w:cs="Traditional Arabic" w:hint="cs"/>
          <w:sz w:val="32"/>
          <w:szCs w:val="32"/>
          <w:rtl/>
          <w:lang/>
        </w:rPr>
        <w:t>المصدر: من وثائق المؤسسة</w:t>
      </w:r>
    </w:p>
    <w:p w:rsidR="00E5520B" w:rsidRDefault="00E5520B" w:rsidP="00942E64">
      <w:pPr>
        <w:bidi/>
        <w:rPr>
          <w:rFonts w:ascii="Traditional Arabic" w:hAnsi="Traditional Arabic" w:cs="Traditional Arabic"/>
          <w:b/>
          <w:bCs/>
          <w:sz w:val="32"/>
          <w:szCs w:val="32"/>
          <w:rtl/>
          <w:lang w:bidi="ar-DZ"/>
        </w:rPr>
      </w:pPr>
    </w:p>
    <w:p w:rsidR="00942E64" w:rsidRPr="00942E64" w:rsidRDefault="00942E64" w:rsidP="00160A79">
      <w:pPr>
        <w:bidi/>
        <w:rPr>
          <w:rFonts w:ascii="Traditional Arabic" w:hAnsi="Traditional Arabic" w:cs="Traditional Arabic"/>
          <w:b/>
          <w:bCs/>
          <w:sz w:val="32"/>
          <w:szCs w:val="32"/>
          <w:rtl/>
          <w:lang w:bidi="ar-DZ"/>
        </w:rPr>
      </w:pPr>
      <w:r w:rsidRPr="00942E64">
        <w:rPr>
          <w:rFonts w:ascii="Traditional Arabic" w:hAnsi="Traditional Arabic" w:cs="Traditional Arabic" w:hint="cs"/>
          <w:b/>
          <w:bCs/>
          <w:sz w:val="32"/>
          <w:szCs w:val="32"/>
          <w:rtl/>
          <w:lang w:bidi="ar-DZ"/>
        </w:rPr>
        <w:t>الم</w:t>
      </w:r>
      <w:r w:rsidR="00473446">
        <w:rPr>
          <w:rFonts w:ascii="Traditional Arabic" w:hAnsi="Traditional Arabic" w:cs="Traditional Arabic" w:hint="cs"/>
          <w:b/>
          <w:bCs/>
          <w:sz w:val="32"/>
          <w:szCs w:val="32"/>
          <w:rtl/>
          <w:lang w:bidi="ar-DZ"/>
        </w:rPr>
        <w:t xml:space="preserve">طلب الثالث: دور المدقق الداخلي في صنع القرار </w:t>
      </w:r>
    </w:p>
    <w:p w:rsidR="00B2177C" w:rsidRPr="00890412" w:rsidRDefault="004D623C" w:rsidP="002934BD">
      <w:pPr>
        <w:bidi/>
        <w:rPr>
          <w:rFonts w:ascii="Traditional Arabic" w:hAnsi="Traditional Arabic" w:cs="Traditional Arabic"/>
          <w:sz w:val="32"/>
          <w:szCs w:val="32"/>
        </w:rPr>
      </w:pPr>
      <w:r w:rsidRPr="004D623C">
        <w:rPr>
          <w:rFonts w:ascii="Traditional Arabic" w:hAnsi="Traditional Arabic" w:cs="Traditional Arabic" w:hint="cs"/>
          <w:sz w:val="32"/>
          <w:szCs w:val="32"/>
          <w:rtl/>
        </w:rPr>
        <w:t>يع</w:t>
      </w:r>
      <w:r>
        <w:rPr>
          <w:rFonts w:ascii="Traditional Arabic" w:hAnsi="Traditional Arabic" w:cs="Traditional Arabic" w:hint="cs"/>
          <w:sz w:val="32"/>
          <w:szCs w:val="32"/>
          <w:rtl/>
        </w:rPr>
        <w:t>د</w:t>
      </w:r>
      <w:r w:rsidRPr="004D623C">
        <w:rPr>
          <w:rFonts w:ascii="Traditional Arabic" w:hAnsi="Traditional Arabic" w:cs="Traditional Arabic" w:hint="cs"/>
          <w:sz w:val="32"/>
          <w:szCs w:val="32"/>
          <w:rtl/>
        </w:rPr>
        <w:t>التدقيقالداخلي،منالأدواتالأساسيةالتيتستعينبها</w:t>
      </w:r>
      <w:r>
        <w:rPr>
          <w:rFonts w:ascii="Traditional Arabic" w:hAnsi="Traditional Arabic" w:cs="Traditional Arabic" w:hint="cs"/>
          <w:sz w:val="32"/>
          <w:szCs w:val="32"/>
          <w:rtl/>
        </w:rPr>
        <w:t>شركة الكهرباء والطاقات المتجددة(</w:t>
      </w:r>
      <w:r>
        <w:rPr>
          <w:rFonts w:ascii="Traditional Arabic" w:hAnsi="Traditional Arabic" w:cs="Traditional Arabic"/>
          <w:sz w:val="32"/>
          <w:szCs w:val="32"/>
        </w:rPr>
        <w:t>SKTM</w:t>
      </w:r>
      <w:r>
        <w:rPr>
          <w:rFonts w:ascii="Traditional Arabic" w:hAnsi="Traditional Arabic" w:cs="Traditional Arabic" w:hint="cs"/>
          <w:sz w:val="32"/>
          <w:szCs w:val="32"/>
          <w:rtl/>
        </w:rPr>
        <w:t>)</w:t>
      </w:r>
      <w:r w:rsidRPr="004D623C">
        <w:rPr>
          <w:rFonts w:ascii="Traditional Arabic" w:hAnsi="Traditional Arabic" w:cs="Traditional Arabic" w:hint="cs"/>
          <w:sz w:val="32"/>
          <w:szCs w:val="32"/>
          <w:rtl/>
        </w:rPr>
        <w:t>فيمختلفمصالحها</w:t>
      </w:r>
      <w:r w:rsidRPr="004D623C">
        <w:rPr>
          <w:rFonts w:ascii="Traditional Arabic" w:hAnsi="Traditional Arabic" w:cs="Traditional Arabic"/>
          <w:sz w:val="32"/>
          <w:szCs w:val="32"/>
        </w:rPr>
        <w:t>.</w:t>
      </w:r>
      <w:r w:rsidRPr="004D623C">
        <w:rPr>
          <w:rFonts w:ascii="Traditional Arabic" w:hAnsi="Traditional Arabic" w:cs="Traditional Arabic" w:hint="cs"/>
          <w:sz w:val="32"/>
          <w:szCs w:val="32"/>
          <w:rtl/>
        </w:rPr>
        <w:t xml:space="preserve"> علىمستوىكلفرعيتمالاستعانةبأعمالونتائجالتدقيقالداخلي</w:t>
      </w:r>
      <w:r>
        <w:rPr>
          <w:rFonts w:ascii="Traditional Arabic" w:hAnsi="Traditional Arabic" w:cs="Traditional Arabic" w:hint="cs"/>
          <w:sz w:val="32"/>
          <w:szCs w:val="32"/>
          <w:rtl/>
        </w:rPr>
        <w:t>في صنع القرار</w:t>
      </w:r>
      <w:r w:rsidRPr="004D623C">
        <w:rPr>
          <w:rFonts w:ascii="Traditional Arabic" w:hAnsi="Traditional Arabic" w:cs="Traditional Arabic" w:hint="cs"/>
          <w:sz w:val="32"/>
          <w:szCs w:val="32"/>
          <w:rtl/>
        </w:rPr>
        <w:t>،</w:t>
      </w:r>
      <w:r>
        <w:rPr>
          <w:rFonts w:ascii="Traditional Arabic" w:hAnsi="Traditional Arabic" w:cs="Traditional Arabic" w:hint="cs"/>
          <w:sz w:val="32"/>
          <w:szCs w:val="32"/>
          <w:rtl/>
        </w:rPr>
        <w:t>وكذلك</w:t>
      </w:r>
      <w:r w:rsidRPr="004D623C">
        <w:rPr>
          <w:rFonts w:ascii="Traditional Arabic" w:hAnsi="Traditional Arabic" w:cs="Traditional Arabic" w:hint="cs"/>
          <w:sz w:val="32"/>
          <w:szCs w:val="32"/>
          <w:rtl/>
        </w:rPr>
        <w:t>لمواجهةمخاطرمعينةأوإجراءتحسينات،كمايساهمالتدقيقالداخليفيمؤسسة</w:t>
      </w:r>
      <w:r>
        <w:rPr>
          <w:rFonts w:ascii="Traditional Arabic" w:hAnsi="Traditional Arabic" w:cs="Traditional Arabic" w:hint="cs"/>
          <w:sz w:val="32"/>
          <w:szCs w:val="32"/>
          <w:rtl/>
        </w:rPr>
        <w:t>شركة الكهرباء والطاقات المتجددة(</w:t>
      </w:r>
      <w:r>
        <w:rPr>
          <w:rFonts w:ascii="Traditional Arabic" w:hAnsi="Traditional Arabic" w:cs="Traditional Arabic"/>
          <w:sz w:val="32"/>
          <w:szCs w:val="32"/>
        </w:rPr>
        <w:t>SKTM</w:t>
      </w:r>
      <w:r>
        <w:rPr>
          <w:rFonts w:ascii="Traditional Arabic" w:hAnsi="Traditional Arabic" w:cs="Traditional Arabic" w:hint="cs"/>
          <w:sz w:val="32"/>
          <w:szCs w:val="32"/>
          <w:rtl/>
        </w:rPr>
        <w:t>)</w:t>
      </w:r>
      <w:r w:rsidRPr="004D623C">
        <w:rPr>
          <w:rFonts w:ascii="Traditional Arabic" w:hAnsi="Traditional Arabic" w:cs="Traditional Arabic" w:hint="cs"/>
          <w:sz w:val="32"/>
          <w:szCs w:val="32"/>
          <w:rtl/>
        </w:rPr>
        <w:t>بشكلكبيرفياتخاذالقرارات</w:t>
      </w:r>
      <w:r>
        <w:rPr>
          <w:rFonts w:ascii="Traditional Arabic" w:hAnsi="Traditional Arabic" w:cs="Traditional Arabic" w:hint="cs"/>
          <w:sz w:val="32"/>
          <w:szCs w:val="32"/>
          <w:rtl/>
        </w:rPr>
        <w:t>بعد النتائج المتوصل اليها من خلال المدقق الداخلي لشركة</w:t>
      </w:r>
      <w:r w:rsidRPr="004D623C">
        <w:rPr>
          <w:rFonts w:ascii="Traditional Arabic" w:hAnsi="Traditional Arabic" w:cs="Traditional Arabic" w:hint="cs"/>
          <w:sz w:val="32"/>
          <w:szCs w:val="32"/>
          <w:rtl/>
        </w:rPr>
        <w:t>،باعتبارهمرجعاأساسياللمعلوماتالدقيقةوالصحيحة،والتيتساعدعلىاتخاذمختلفالقرارات،علىمستوىجميعالمصالح،منخلالتوجيهمتخذيالقراراتوتنبي</w:t>
      </w:r>
      <w:r>
        <w:rPr>
          <w:rFonts w:ascii="Traditional Arabic" w:hAnsi="Traditional Arabic" w:cs="Traditional Arabic" w:hint="cs"/>
          <w:sz w:val="32"/>
          <w:szCs w:val="32"/>
          <w:rtl/>
        </w:rPr>
        <w:t xml:space="preserve">ههم </w:t>
      </w:r>
      <w:r w:rsidRPr="004D623C">
        <w:rPr>
          <w:rFonts w:ascii="Traditional Arabic" w:hAnsi="Traditional Arabic" w:cs="Traditional Arabic" w:hint="cs"/>
          <w:sz w:val="32"/>
          <w:szCs w:val="32"/>
          <w:rtl/>
        </w:rPr>
        <w:t>منحيثدرجةخطورةوصعوباتوعواقبفشلالقرار،والكشفعننقاطالضعف،ومحاولةتصحيحها،وتحديدنقاطالقوة،وبذلكيساعدإدارةالمؤسسةتطبيقسياستهاواجراءاتهاو،زيادةالتدفقالنقدي،وتحقيقالربحورفعقيمةالمؤسسة،وبالتاليبلوغ</w:t>
      </w:r>
      <w:r>
        <w:rPr>
          <w:rFonts w:ascii="Traditional Arabic" w:hAnsi="Traditional Arabic" w:cs="Traditional Arabic" w:hint="cs"/>
          <w:sz w:val="32"/>
          <w:szCs w:val="32"/>
          <w:rtl/>
        </w:rPr>
        <w:t xml:space="preserve"> أ</w:t>
      </w:r>
      <w:r w:rsidRPr="004D623C">
        <w:rPr>
          <w:rFonts w:ascii="Traditional Arabic" w:hAnsi="Traditional Arabic" w:cs="Traditional Arabic" w:hint="cs"/>
          <w:sz w:val="32"/>
          <w:szCs w:val="32"/>
          <w:rtl/>
        </w:rPr>
        <w:t>علىأهدافهابفعاليةوكفاءة</w:t>
      </w:r>
      <w:r w:rsidRPr="004D623C">
        <w:rPr>
          <w:rFonts w:ascii="Traditional Arabic" w:hAnsi="Traditional Arabic" w:cs="Traditional Arabic"/>
          <w:sz w:val="32"/>
          <w:szCs w:val="32"/>
          <w:rtl/>
        </w:rPr>
        <w:t>.</w:t>
      </w:r>
    </w:p>
    <w:p w:rsidR="009B081C" w:rsidRPr="009B081C" w:rsidRDefault="009B081C" w:rsidP="009B081C">
      <w:pPr>
        <w:bidi/>
        <w:rPr>
          <w:rFonts w:ascii="Traditional Arabic" w:hAnsi="Traditional Arabic" w:cs="Traditional Arabic"/>
          <w:sz w:val="32"/>
          <w:szCs w:val="32"/>
          <w:rtl/>
          <w:lang/>
        </w:rPr>
      </w:pPr>
    </w:p>
    <w:p w:rsidR="0008643A" w:rsidRPr="00890412" w:rsidRDefault="0008643A" w:rsidP="0008643A">
      <w:pPr>
        <w:bidi/>
        <w:rPr>
          <w:rFonts w:ascii="Traditional Arabic" w:hAnsi="Traditional Arabic" w:cs="Traditional Arabic"/>
          <w:sz w:val="32"/>
          <w:szCs w:val="32"/>
          <w:rtl/>
          <w:lang/>
        </w:rPr>
      </w:pPr>
    </w:p>
    <w:p w:rsidR="0008643A" w:rsidRPr="00890412" w:rsidRDefault="0008643A" w:rsidP="0008643A">
      <w:pPr>
        <w:bidi/>
        <w:rPr>
          <w:rFonts w:ascii="Traditional Arabic" w:hAnsi="Traditional Arabic" w:cs="Traditional Arabic"/>
          <w:sz w:val="32"/>
          <w:szCs w:val="32"/>
          <w:rtl/>
          <w:lang/>
        </w:rPr>
      </w:pPr>
    </w:p>
    <w:p w:rsidR="0008643A" w:rsidRDefault="0008643A" w:rsidP="0008643A">
      <w:pPr>
        <w:bidi/>
        <w:rPr>
          <w:rFonts w:ascii="Traditional Arabic" w:hAnsi="Traditional Arabic" w:cs="Traditional Arabic"/>
          <w:sz w:val="32"/>
          <w:szCs w:val="32"/>
          <w:rtl/>
          <w:lang/>
        </w:rPr>
      </w:pPr>
    </w:p>
    <w:p w:rsidR="00CA4649" w:rsidRDefault="00CA4649" w:rsidP="00CA4649">
      <w:pPr>
        <w:bidi/>
        <w:rPr>
          <w:rFonts w:ascii="Traditional Arabic" w:hAnsi="Traditional Arabic" w:cs="Traditional Arabic"/>
          <w:sz w:val="32"/>
          <w:szCs w:val="32"/>
          <w:rtl/>
          <w:lang/>
        </w:rPr>
      </w:pPr>
    </w:p>
    <w:p w:rsidR="00CA4649" w:rsidRDefault="00CA4649" w:rsidP="00CA4649">
      <w:pPr>
        <w:bidi/>
        <w:rPr>
          <w:rFonts w:ascii="Traditional Arabic" w:hAnsi="Traditional Arabic" w:cs="Traditional Arabic"/>
          <w:sz w:val="32"/>
          <w:szCs w:val="32"/>
          <w:rtl/>
          <w:lang/>
        </w:rPr>
      </w:pPr>
    </w:p>
    <w:p w:rsidR="00CA4649" w:rsidRDefault="00CA4649" w:rsidP="00CA4649">
      <w:pPr>
        <w:bidi/>
        <w:rPr>
          <w:rFonts w:ascii="Traditional Arabic" w:hAnsi="Traditional Arabic" w:cs="Traditional Arabic"/>
          <w:sz w:val="32"/>
          <w:szCs w:val="32"/>
          <w:rtl/>
          <w:lang/>
        </w:rPr>
      </w:pPr>
    </w:p>
    <w:p w:rsidR="00A74D66" w:rsidRDefault="00A74D66">
      <w:pPr>
        <w:rPr>
          <w:rFonts w:ascii="Traditional Arabic" w:hAnsi="Traditional Arabic" w:cs="Traditional Arabic"/>
          <w:sz w:val="32"/>
          <w:szCs w:val="32"/>
          <w:rtl/>
          <w:lang/>
        </w:rPr>
      </w:pPr>
      <w:r>
        <w:rPr>
          <w:rFonts w:ascii="Traditional Arabic" w:hAnsi="Traditional Arabic" w:cs="Traditional Arabic"/>
          <w:sz w:val="32"/>
          <w:szCs w:val="32"/>
          <w:rtl/>
          <w:lang/>
        </w:rPr>
        <w:br w:type="page"/>
      </w:r>
    </w:p>
    <w:p w:rsidR="00A74D66" w:rsidRDefault="00A74D66" w:rsidP="00A74D66">
      <w:pPr>
        <w:bidi/>
        <w:jc w:val="both"/>
        <w:rPr>
          <w:rFonts w:ascii="Traditional Arabic" w:hAnsi="Traditional Arabic" w:cs="Traditional Arabic"/>
          <w:sz w:val="32"/>
          <w:szCs w:val="32"/>
          <w:rtl/>
          <w:lang/>
        </w:rPr>
      </w:pPr>
      <w:r>
        <w:rPr>
          <w:rFonts w:ascii="Traditional Arabic" w:hAnsi="Traditional Arabic" w:cs="Traditional Arabic" w:hint="cs"/>
          <w:sz w:val="32"/>
          <w:szCs w:val="32"/>
          <w:rtl/>
          <w:lang/>
        </w:rPr>
        <w:lastRenderedPageBreak/>
        <w:t xml:space="preserve">خلاصة الفصل: </w:t>
      </w:r>
    </w:p>
    <w:p w:rsidR="00F65A23" w:rsidRDefault="00F65A23" w:rsidP="002C1425">
      <w:pPr>
        <w:bidi/>
        <w:rPr>
          <w:rFonts w:ascii="Traditional Arabic" w:hAnsi="Traditional Arabic" w:cs="Traditional Arabic"/>
          <w:sz w:val="32"/>
          <w:szCs w:val="32"/>
          <w:rtl/>
          <w:lang/>
        </w:rPr>
      </w:pPr>
      <w:r>
        <w:rPr>
          <w:rFonts w:ascii="Traditional Arabic" w:hAnsi="Traditional Arabic" w:cs="Traditional Arabic" w:hint="cs"/>
          <w:sz w:val="32"/>
          <w:szCs w:val="32"/>
          <w:rtl/>
          <w:lang/>
        </w:rPr>
        <w:t>م</w:t>
      </w:r>
      <w:r w:rsidRPr="00F65A23">
        <w:rPr>
          <w:rFonts w:ascii="Traditional Arabic" w:hAnsi="Traditional Arabic" w:cs="Traditional Arabic" w:hint="cs"/>
          <w:sz w:val="32"/>
          <w:szCs w:val="32"/>
          <w:rtl/>
          <w:lang/>
        </w:rPr>
        <w:t>نخلالدراستنالواقعالتدقيق</w:t>
      </w:r>
      <w:r>
        <w:rPr>
          <w:rFonts w:ascii="Traditional Arabic" w:hAnsi="Traditional Arabic" w:cs="Traditional Arabic" w:hint="cs"/>
          <w:sz w:val="32"/>
          <w:szCs w:val="32"/>
          <w:rtl/>
          <w:lang/>
        </w:rPr>
        <w:t xml:space="preserve">الداخلي </w:t>
      </w:r>
      <w:r w:rsidRPr="00F65A23">
        <w:rPr>
          <w:rFonts w:ascii="Traditional Arabic" w:hAnsi="Traditional Arabic" w:cs="Traditional Arabic" w:hint="cs"/>
          <w:sz w:val="32"/>
          <w:szCs w:val="32"/>
          <w:rtl/>
          <w:lang/>
        </w:rPr>
        <w:t>في</w:t>
      </w:r>
      <w:r>
        <w:rPr>
          <w:rFonts w:ascii="Traditional Arabic" w:hAnsi="Traditional Arabic" w:cs="Traditional Arabic" w:hint="cs"/>
          <w:sz w:val="32"/>
          <w:szCs w:val="32"/>
          <w:rtl/>
          <w:lang/>
        </w:rPr>
        <w:t xml:space="preserve">شركة الكهرباء والطاقات المتجددة </w:t>
      </w:r>
      <w:r>
        <w:rPr>
          <w:rFonts w:ascii="Traditional Arabic" w:hAnsi="Traditional Arabic" w:cs="Traditional Arabic"/>
          <w:sz w:val="32"/>
          <w:szCs w:val="32"/>
          <w:lang/>
        </w:rPr>
        <w:t>SKTM</w:t>
      </w:r>
      <w:r>
        <w:rPr>
          <w:rFonts w:ascii="Traditional Arabic" w:hAnsi="Traditional Arabic" w:cs="Traditional Arabic" w:hint="cs"/>
          <w:sz w:val="32"/>
          <w:szCs w:val="32"/>
          <w:rtl/>
          <w:lang w:bidi="ar-DZ"/>
        </w:rPr>
        <w:t xml:space="preserve"> بغرداية</w:t>
      </w:r>
      <w:r w:rsidRPr="00F65A23">
        <w:rPr>
          <w:rFonts w:ascii="Traditional Arabic" w:hAnsi="Traditional Arabic" w:cs="Traditional Arabic" w:hint="cs"/>
          <w:sz w:val="32"/>
          <w:szCs w:val="32"/>
          <w:rtl/>
          <w:lang/>
        </w:rPr>
        <w:t>،نلاحظأهميةالتدقيقالداخلي</w:t>
      </w:r>
      <w:r w:rsidR="00D703DB">
        <w:rPr>
          <w:rFonts w:ascii="Traditional Arabic" w:hAnsi="Traditional Arabic" w:cs="Traditional Arabic" w:hint="cs"/>
          <w:sz w:val="32"/>
          <w:szCs w:val="32"/>
          <w:rtl/>
          <w:lang/>
        </w:rPr>
        <w:t>بالنسبة ل</w:t>
      </w:r>
      <w:r>
        <w:rPr>
          <w:rFonts w:ascii="Traditional Arabic" w:hAnsi="Traditional Arabic" w:cs="Traditional Arabic" w:hint="cs"/>
          <w:sz w:val="32"/>
          <w:szCs w:val="32"/>
          <w:rtl/>
          <w:lang/>
        </w:rPr>
        <w:t>ص</w:t>
      </w:r>
      <w:r w:rsidR="00D703DB">
        <w:rPr>
          <w:rFonts w:ascii="Traditional Arabic" w:hAnsi="Traditional Arabic" w:cs="Traditional Arabic" w:hint="cs"/>
          <w:sz w:val="32"/>
          <w:szCs w:val="32"/>
          <w:rtl/>
          <w:lang/>
        </w:rPr>
        <w:t>ا</w:t>
      </w:r>
      <w:r>
        <w:rPr>
          <w:rFonts w:ascii="Traditional Arabic" w:hAnsi="Traditional Arabic" w:cs="Traditional Arabic" w:hint="cs"/>
          <w:sz w:val="32"/>
          <w:szCs w:val="32"/>
          <w:rtl/>
          <w:lang/>
        </w:rPr>
        <w:t>نع القرار</w:t>
      </w:r>
      <w:r w:rsidR="00D703DB">
        <w:rPr>
          <w:rFonts w:ascii="Traditional Arabic" w:hAnsi="Traditional Arabic" w:cs="Traditional Arabic" w:hint="cs"/>
          <w:sz w:val="32"/>
          <w:szCs w:val="32"/>
          <w:rtl/>
          <w:lang/>
        </w:rPr>
        <w:t xml:space="preserve"> حيث يعتبر المرجع الرئيسي في صنع القرار من خلال القوائم و الاعمال المدققة من طرف المدقق الداخلي</w:t>
      </w:r>
      <w:r w:rsidR="002C1425">
        <w:rPr>
          <w:rFonts w:ascii="Traditional Arabic" w:hAnsi="Traditional Arabic" w:cs="Traditional Arabic" w:hint="cs"/>
          <w:sz w:val="32"/>
          <w:szCs w:val="32"/>
          <w:rtl/>
          <w:lang/>
        </w:rPr>
        <w:t xml:space="preserve">،و </w:t>
      </w:r>
      <w:r w:rsidR="00D703DB">
        <w:rPr>
          <w:rFonts w:ascii="Traditional Arabic" w:hAnsi="Traditional Arabic" w:cs="Traditional Arabic" w:hint="cs"/>
          <w:sz w:val="32"/>
          <w:szCs w:val="32"/>
          <w:rtl/>
          <w:lang/>
        </w:rPr>
        <w:t>إعطا</w:t>
      </w:r>
      <w:r w:rsidR="002C1425">
        <w:rPr>
          <w:rFonts w:ascii="Traditional Arabic" w:hAnsi="Traditional Arabic" w:cs="Traditional Arabic" w:hint="cs"/>
          <w:sz w:val="32"/>
          <w:szCs w:val="32"/>
          <w:rtl/>
          <w:lang/>
        </w:rPr>
        <w:t>ء</w:t>
      </w:r>
      <w:r w:rsidR="00D703DB">
        <w:rPr>
          <w:rFonts w:ascii="Traditional Arabic" w:hAnsi="Traditional Arabic" w:cs="Traditional Arabic" w:hint="cs"/>
          <w:sz w:val="32"/>
          <w:szCs w:val="32"/>
          <w:rtl/>
          <w:lang/>
        </w:rPr>
        <w:t xml:space="preserve"> الص</w:t>
      </w:r>
      <w:r w:rsidR="002C1425">
        <w:rPr>
          <w:rFonts w:ascii="Traditional Arabic" w:hAnsi="Traditional Arabic" w:cs="Traditional Arabic" w:hint="cs"/>
          <w:sz w:val="32"/>
          <w:szCs w:val="32"/>
          <w:rtl/>
          <w:lang/>
        </w:rPr>
        <w:t>و</w:t>
      </w:r>
      <w:r w:rsidR="00D703DB">
        <w:rPr>
          <w:rFonts w:ascii="Traditional Arabic" w:hAnsi="Traditional Arabic" w:cs="Traditional Arabic" w:hint="cs"/>
          <w:sz w:val="32"/>
          <w:szCs w:val="32"/>
          <w:rtl/>
          <w:lang/>
        </w:rPr>
        <w:t xml:space="preserve">رة الحقيقية </w:t>
      </w:r>
      <w:r w:rsidR="002C1425">
        <w:rPr>
          <w:rFonts w:ascii="Traditional Arabic" w:hAnsi="Traditional Arabic" w:cs="Traditional Arabic" w:hint="cs"/>
          <w:sz w:val="32"/>
          <w:szCs w:val="32"/>
          <w:rtl/>
          <w:lang/>
        </w:rPr>
        <w:t>لشركة</w:t>
      </w:r>
      <w:r w:rsidRPr="00F65A23">
        <w:rPr>
          <w:rFonts w:ascii="Traditional Arabic" w:hAnsi="Traditional Arabic" w:cs="Traditional Arabic" w:hint="cs"/>
          <w:sz w:val="32"/>
          <w:szCs w:val="32"/>
          <w:rtl/>
          <w:lang/>
        </w:rPr>
        <w:t>،ودورهالفعال</w:t>
      </w:r>
      <w:r w:rsidR="002C1425">
        <w:rPr>
          <w:rFonts w:ascii="Traditional Arabic" w:hAnsi="Traditional Arabic" w:cs="Traditional Arabic" w:hint="cs"/>
          <w:sz w:val="32"/>
          <w:szCs w:val="32"/>
          <w:rtl/>
          <w:lang/>
        </w:rPr>
        <w:t>و</w:t>
      </w:r>
      <w:r w:rsidRPr="00F65A23">
        <w:rPr>
          <w:rFonts w:ascii="Traditional Arabic" w:hAnsi="Traditional Arabic" w:cs="Traditional Arabic" w:hint="cs"/>
          <w:sz w:val="32"/>
          <w:szCs w:val="32"/>
          <w:rtl/>
          <w:lang/>
        </w:rPr>
        <w:t>المساهمةفيالتسييرالحسنللمؤسسة،وتحسيناستخدامالوسائلوالإمكانياتالمتوفرةبحوزةالمسيرينلتحقيقأكثرمردودوفعالية</w:t>
      </w:r>
      <w:r w:rsidRPr="00F65A23">
        <w:rPr>
          <w:rFonts w:ascii="Traditional Arabic" w:hAnsi="Traditional Arabic" w:cs="Traditional Arabic"/>
          <w:sz w:val="32"/>
          <w:szCs w:val="32"/>
          <w:lang/>
        </w:rPr>
        <w:t>.</w:t>
      </w:r>
      <w:r w:rsidRPr="00F65A23">
        <w:rPr>
          <w:rFonts w:ascii="Traditional Arabic" w:hAnsi="Traditional Arabic" w:cs="Traditional Arabic" w:hint="cs"/>
          <w:sz w:val="32"/>
          <w:szCs w:val="32"/>
          <w:rtl/>
          <w:lang/>
        </w:rPr>
        <w:t xml:space="preserve"> التدقيقالداخليآليةمنالآلياتالتي</w:t>
      </w:r>
      <w:r>
        <w:rPr>
          <w:rFonts w:ascii="Traditional Arabic" w:hAnsi="Traditional Arabic" w:cs="Traditional Arabic" w:hint="cs"/>
          <w:sz w:val="32"/>
          <w:szCs w:val="32"/>
          <w:rtl/>
          <w:lang/>
        </w:rPr>
        <w:t>لا</w:t>
      </w:r>
      <w:r w:rsidRPr="00F65A23">
        <w:rPr>
          <w:rFonts w:ascii="Traditional Arabic" w:hAnsi="Traditional Arabic" w:cs="Traditional Arabic" w:hint="cs"/>
          <w:sz w:val="32"/>
          <w:szCs w:val="32"/>
          <w:rtl/>
          <w:lang/>
        </w:rPr>
        <w:t>يمكنأنتستغنيعنهاالمؤسسة،بلوفرتلهاكافةالوسائللإنجاحهانظرالأهميتهافيمراقبةالتسييروالتوجيه</w:t>
      </w:r>
      <w:r>
        <w:rPr>
          <w:rFonts w:ascii="Traditional Arabic" w:hAnsi="Traditional Arabic" w:cs="Traditional Arabic" w:hint="cs"/>
          <w:sz w:val="32"/>
          <w:szCs w:val="32"/>
          <w:rtl/>
          <w:lang/>
        </w:rPr>
        <w:t xml:space="preserve"> وكذلك نظرا لنشاط الشركة والذي يعتبر ذات حساسية ولا يمكن انقطاع الانتاج.</w:t>
      </w:r>
    </w:p>
    <w:p w:rsidR="00D703DB" w:rsidRPr="00F65A23" w:rsidRDefault="00D703DB" w:rsidP="00D703DB">
      <w:pPr>
        <w:bidi/>
        <w:rPr>
          <w:rFonts w:ascii="Traditional Arabic" w:hAnsi="Traditional Arabic" w:cs="Traditional Arabic"/>
          <w:sz w:val="32"/>
          <w:szCs w:val="32"/>
          <w:lang/>
        </w:rPr>
      </w:pPr>
    </w:p>
    <w:p w:rsidR="00A74D66" w:rsidRDefault="00A74D66" w:rsidP="00F65A23">
      <w:pPr>
        <w:bidi/>
        <w:jc w:val="both"/>
        <w:rPr>
          <w:rFonts w:ascii="Traditional Arabic" w:hAnsi="Traditional Arabic" w:cs="Traditional Arabic"/>
          <w:sz w:val="32"/>
          <w:szCs w:val="32"/>
          <w:rtl/>
          <w:lang/>
        </w:rPr>
      </w:pPr>
      <w:r>
        <w:rPr>
          <w:rFonts w:ascii="Traditional Arabic" w:hAnsi="Traditional Arabic" w:cs="Traditional Arabic"/>
          <w:sz w:val="32"/>
          <w:szCs w:val="32"/>
          <w:rtl/>
          <w:lang/>
        </w:rPr>
        <w:br w:type="page"/>
      </w:r>
    </w:p>
    <w:p w:rsidR="00A74D66" w:rsidRDefault="00A74D66">
      <w:pPr>
        <w:rPr>
          <w:rFonts w:ascii="Traditional Arabic" w:hAnsi="Traditional Arabic" w:cs="Traditional Arabic"/>
          <w:sz w:val="32"/>
          <w:szCs w:val="32"/>
          <w:rtl/>
          <w:lang/>
        </w:rPr>
      </w:pPr>
    </w:p>
    <w:p w:rsidR="009A55E8" w:rsidRDefault="009A55E8" w:rsidP="009A55E8">
      <w:pPr>
        <w:bidi/>
        <w:rPr>
          <w:rFonts w:ascii="Traditional Arabic" w:hAnsi="Traditional Arabic" w:cs="Traditional Arabic"/>
          <w:sz w:val="32"/>
          <w:szCs w:val="32"/>
          <w:rtl/>
          <w:lang/>
        </w:rPr>
      </w:pPr>
    </w:p>
    <w:p w:rsidR="009A55E8" w:rsidRDefault="009A55E8" w:rsidP="009A55E8">
      <w:pPr>
        <w:bidi/>
        <w:rPr>
          <w:rFonts w:ascii="Traditional Arabic" w:hAnsi="Traditional Arabic" w:cs="Traditional Arabic"/>
          <w:sz w:val="32"/>
          <w:szCs w:val="32"/>
          <w:rtl/>
          <w:lang/>
        </w:rPr>
      </w:pPr>
    </w:p>
    <w:p w:rsidR="009A55E8" w:rsidRDefault="009A55E8" w:rsidP="009A55E8">
      <w:pPr>
        <w:bidi/>
        <w:rPr>
          <w:rFonts w:ascii="Traditional Arabic" w:hAnsi="Traditional Arabic" w:cs="Traditional Arabic"/>
          <w:sz w:val="32"/>
          <w:szCs w:val="32"/>
          <w:rtl/>
          <w:lang/>
        </w:rPr>
      </w:pPr>
    </w:p>
    <w:p w:rsidR="00505102" w:rsidRDefault="00505102" w:rsidP="00505102">
      <w:pPr>
        <w:bidi/>
        <w:rPr>
          <w:rFonts w:ascii="Traditional Arabic" w:hAnsi="Traditional Arabic" w:cs="Traditional Arabic"/>
          <w:sz w:val="32"/>
          <w:szCs w:val="32"/>
          <w:rtl/>
          <w:lang/>
        </w:rPr>
      </w:pPr>
    </w:p>
    <w:p w:rsidR="00505102" w:rsidRDefault="00505102" w:rsidP="00505102">
      <w:pPr>
        <w:bidi/>
        <w:rPr>
          <w:rFonts w:ascii="Traditional Arabic" w:hAnsi="Traditional Arabic" w:cs="Traditional Arabic"/>
          <w:sz w:val="32"/>
          <w:szCs w:val="32"/>
          <w:rtl/>
          <w:lang/>
        </w:rPr>
      </w:pPr>
    </w:p>
    <w:p w:rsidR="00CA4649" w:rsidRPr="00890412" w:rsidRDefault="009E2FD4" w:rsidP="00CA4649">
      <w:pPr>
        <w:bidi/>
        <w:rPr>
          <w:rFonts w:ascii="Traditional Arabic" w:hAnsi="Traditional Arabic" w:cs="Traditional Arabic"/>
          <w:sz w:val="32"/>
          <w:szCs w:val="32"/>
          <w:rtl/>
          <w:lang/>
        </w:rPr>
      </w:pPr>
      <w:r w:rsidRPr="009E2FD4">
        <w:rPr>
          <w:rFonts w:ascii="Traditional Arabic" w:hAnsi="Traditional Arabic" w:cs="Traditional Arabic"/>
          <w:b/>
          <w:bCs/>
          <w:noProof/>
          <w:sz w:val="32"/>
          <w:szCs w:val="32"/>
          <w:rtl/>
          <w:lang w:eastAsia="fr-FR"/>
        </w:rPr>
        <w:pict>
          <v:roundrect id="Rectangle à coins arrondis 13336" o:spid="_x0000_s1091" style="position:absolute;left:0;text-align:left;margin-left:28.55pt;margin-top:31.85pt;width:399.75pt;height:198.75pt;z-index:25167974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" fillcolor="white [3201]" strokecolor="black [3200]" strokeweight="2pt">
            <v:textbox>
              <w:txbxContent>
                <w:p w:rsidR="006E77FE" w:rsidRPr="00BF32F4" w:rsidRDefault="006E77FE" w:rsidP="001A6FE1">
                  <w:pPr>
                    <w:jc w:val="center"/>
                    <w:rPr>
                      <w:rFonts w:ascii="Traditional Arabic" w:hAnsi="Traditional Arabic" w:cs="Traditional Arabic"/>
                      <w:b/>
                      <w:bCs/>
                      <w:sz w:val="180"/>
                      <w:szCs w:val="180"/>
                      <w:lang w:bidi="ar-DZ"/>
                    </w:rPr>
                  </w:pPr>
                  <w:r w:rsidRPr="00BF32F4">
                    <w:rPr>
                      <w:rFonts w:ascii="Traditional Arabic" w:hAnsi="Traditional Arabic" w:cs="Traditional Arabic"/>
                      <w:b/>
                      <w:bCs/>
                      <w:sz w:val="180"/>
                      <w:szCs w:val="180"/>
                      <w:rtl/>
                      <w:lang w:bidi="ar-DZ"/>
                    </w:rPr>
                    <w:t>الخاتمة</w:t>
                  </w:r>
                </w:p>
              </w:txbxContent>
            </v:textbox>
          </v:roundrect>
        </w:pict>
      </w:r>
    </w:p>
    <w:p w:rsidR="001A6FE1" w:rsidRDefault="001A6FE1" w:rsidP="00A2119C">
      <w:pPr>
        <w:bidi/>
        <w:rPr>
          <w:rFonts w:ascii="Traditional Arabic" w:hAnsi="Traditional Arabic" w:cs="Traditional Arabic"/>
          <w:sz w:val="32"/>
          <w:szCs w:val="32"/>
          <w:lang/>
        </w:rPr>
      </w:pPr>
    </w:p>
    <w:p w:rsidR="001A6FE1" w:rsidRPr="001A6FE1" w:rsidRDefault="001A6FE1" w:rsidP="001A6FE1">
      <w:pPr>
        <w:bidi/>
        <w:rPr>
          <w:rFonts w:ascii="Traditional Arabic" w:hAnsi="Traditional Arabic" w:cs="Traditional Arabic"/>
          <w:sz w:val="32"/>
          <w:szCs w:val="32"/>
          <w:lang/>
        </w:rPr>
      </w:pPr>
    </w:p>
    <w:p w:rsidR="001A6FE1" w:rsidRPr="001A6FE1" w:rsidRDefault="001A6FE1" w:rsidP="001A6FE1">
      <w:pPr>
        <w:bidi/>
        <w:rPr>
          <w:rFonts w:ascii="Traditional Arabic" w:hAnsi="Traditional Arabic" w:cs="Traditional Arabic"/>
          <w:sz w:val="32"/>
          <w:szCs w:val="32"/>
          <w:lang/>
        </w:rPr>
      </w:pPr>
    </w:p>
    <w:p w:rsidR="001A6FE1" w:rsidRPr="001A6FE1" w:rsidRDefault="001A6FE1" w:rsidP="001A6FE1">
      <w:pPr>
        <w:bidi/>
        <w:rPr>
          <w:rFonts w:ascii="Traditional Arabic" w:hAnsi="Traditional Arabic" w:cs="Traditional Arabic"/>
          <w:sz w:val="32"/>
          <w:szCs w:val="32"/>
          <w:lang/>
        </w:rPr>
      </w:pPr>
    </w:p>
    <w:p w:rsidR="001A6FE1" w:rsidRDefault="00CA4649" w:rsidP="00CA4649">
      <w:pPr>
        <w:tabs>
          <w:tab w:val="left" w:pos="1559"/>
        </w:tabs>
        <w:bidi/>
        <w:rPr>
          <w:rFonts w:ascii="Traditional Arabic" w:hAnsi="Traditional Arabic" w:cs="Traditional Arabic"/>
          <w:sz w:val="32"/>
          <w:szCs w:val="32"/>
          <w:rtl/>
          <w:lang/>
        </w:rPr>
      </w:pPr>
      <w:r>
        <w:rPr>
          <w:rFonts w:ascii="Traditional Arabic" w:hAnsi="Traditional Arabic" w:cs="Traditional Arabic"/>
          <w:sz w:val="32"/>
          <w:szCs w:val="32"/>
          <w:rtl/>
          <w:lang/>
        </w:rPr>
        <w:tab/>
      </w:r>
    </w:p>
    <w:p w:rsidR="00CA4649" w:rsidRDefault="00CA4649" w:rsidP="00CA4649">
      <w:pPr>
        <w:tabs>
          <w:tab w:val="left" w:pos="1559"/>
        </w:tabs>
        <w:bidi/>
        <w:rPr>
          <w:rFonts w:ascii="Traditional Arabic" w:hAnsi="Traditional Arabic" w:cs="Traditional Arabic"/>
          <w:sz w:val="32"/>
          <w:szCs w:val="32"/>
          <w:rtl/>
          <w:lang/>
        </w:rPr>
      </w:pPr>
    </w:p>
    <w:p w:rsidR="00CA4649" w:rsidRPr="001A6FE1" w:rsidRDefault="00CA4649" w:rsidP="00CA4649">
      <w:pPr>
        <w:tabs>
          <w:tab w:val="left" w:pos="1559"/>
        </w:tabs>
        <w:bidi/>
        <w:rPr>
          <w:rFonts w:ascii="Traditional Arabic" w:hAnsi="Traditional Arabic" w:cs="Traditional Arabic"/>
          <w:sz w:val="32"/>
          <w:szCs w:val="32"/>
          <w:lang/>
        </w:rPr>
      </w:pPr>
    </w:p>
    <w:p w:rsidR="001A6FE1" w:rsidRPr="001A6FE1" w:rsidRDefault="001A6FE1" w:rsidP="001A6FE1">
      <w:pPr>
        <w:bidi/>
        <w:rPr>
          <w:rFonts w:ascii="Traditional Arabic" w:hAnsi="Traditional Arabic" w:cs="Traditional Arabic"/>
          <w:sz w:val="32"/>
          <w:szCs w:val="32"/>
          <w:lang/>
        </w:rPr>
      </w:pPr>
    </w:p>
    <w:p w:rsidR="001A6FE1" w:rsidRPr="001A6FE1" w:rsidRDefault="001A6FE1" w:rsidP="001A6FE1">
      <w:pPr>
        <w:bidi/>
        <w:rPr>
          <w:rFonts w:ascii="Traditional Arabic" w:hAnsi="Traditional Arabic" w:cs="Traditional Arabic"/>
          <w:sz w:val="32"/>
          <w:szCs w:val="32"/>
          <w:lang/>
        </w:rPr>
      </w:pPr>
    </w:p>
    <w:p w:rsidR="001A6FE1" w:rsidRPr="001A6FE1" w:rsidRDefault="001A6FE1" w:rsidP="001A6FE1">
      <w:pPr>
        <w:bidi/>
        <w:rPr>
          <w:rFonts w:ascii="Traditional Arabic" w:hAnsi="Traditional Arabic" w:cs="Traditional Arabic"/>
          <w:sz w:val="32"/>
          <w:szCs w:val="32"/>
          <w:lang/>
        </w:rPr>
      </w:pPr>
    </w:p>
    <w:p w:rsidR="001A6FE1" w:rsidRPr="001A6FE1" w:rsidRDefault="001A6FE1" w:rsidP="001A6FE1">
      <w:pPr>
        <w:bidi/>
        <w:rPr>
          <w:rFonts w:ascii="Traditional Arabic" w:hAnsi="Traditional Arabic" w:cs="Traditional Arabic"/>
          <w:sz w:val="32"/>
          <w:szCs w:val="32"/>
          <w:lang/>
        </w:rPr>
      </w:pPr>
    </w:p>
    <w:p w:rsidR="001A6FE1" w:rsidRDefault="001A6FE1" w:rsidP="009A55E8">
      <w:pPr>
        <w:tabs>
          <w:tab w:val="left" w:pos="7632"/>
        </w:tabs>
        <w:bidi/>
        <w:rPr>
          <w:rFonts w:ascii="Traditional Arabic" w:hAnsi="Traditional Arabic" w:cs="Traditional Arabic"/>
          <w:b/>
          <w:bCs/>
          <w:sz w:val="36"/>
          <w:szCs w:val="36"/>
          <w:rtl/>
          <w:lang/>
        </w:rPr>
      </w:pPr>
      <w:r w:rsidRPr="001A6FE1">
        <w:rPr>
          <w:rFonts w:ascii="Traditional Arabic" w:hAnsi="Traditional Arabic" w:cs="Traditional Arabic" w:hint="cs"/>
          <w:b/>
          <w:bCs/>
          <w:sz w:val="36"/>
          <w:szCs w:val="36"/>
          <w:rtl/>
          <w:lang/>
        </w:rPr>
        <w:lastRenderedPageBreak/>
        <w:t>الخاتمة</w:t>
      </w:r>
      <w:r>
        <w:rPr>
          <w:rFonts w:ascii="Traditional Arabic" w:hAnsi="Traditional Arabic" w:cs="Traditional Arabic" w:hint="cs"/>
          <w:b/>
          <w:bCs/>
          <w:sz w:val="36"/>
          <w:szCs w:val="36"/>
          <w:rtl/>
          <w:lang/>
        </w:rPr>
        <w:t>:</w:t>
      </w:r>
    </w:p>
    <w:p w:rsidR="00065904" w:rsidRPr="00D1227E" w:rsidRDefault="001A6FE1" w:rsidP="00D1227E">
      <w:pPr>
        <w:tabs>
          <w:tab w:val="left" w:pos="7632"/>
        </w:tabs>
        <w:bidi/>
        <w:jc w:val="both"/>
        <w:rPr>
          <w:rFonts w:ascii="Traditional Arabic" w:hAnsi="Traditional Arabic" w:cs="Traditional Arabic"/>
          <w:sz w:val="32"/>
          <w:szCs w:val="32"/>
          <w:rtl/>
          <w:lang w:bidi="ar-DZ"/>
        </w:rPr>
      </w:pPr>
      <w:r w:rsidRPr="00D1227E">
        <w:rPr>
          <w:rFonts w:ascii="Traditional Arabic" w:hAnsi="Traditional Arabic" w:cs="Traditional Arabic" w:hint="cs"/>
          <w:sz w:val="32"/>
          <w:szCs w:val="32"/>
          <w:rtl/>
          <w:lang w:bidi="ar-DZ"/>
        </w:rPr>
        <w:t>ظهرت الشركات في بدايتها صغيرة وذات نشاط محدود وكان مالك الشركة هو المدير، وبعد اتساع وكبر الشركات فأصبح من الصعب على مالك الشركة إدارة الشركة لوحده فظهر مجلس الإدارة. منأجل الحفاظعلىبقاء واستمرارية الشركة ،وهذاماأدىبالمسؤولينإلىضرورةتبنيوظيفةداخلالهيكلفيالمؤسسة تساعد قسم الإدارة وهيوظيفةالتدقيقالداخليمنأجلضمانسيرعملياتهاوخصوصاسالمةعملياتالمحاسبيةوالوثائقالمالية وذلكمن</w:t>
      </w:r>
      <w:r w:rsidR="00065904" w:rsidRPr="00D1227E">
        <w:rPr>
          <w:rFonts w:ascii="Traditional Arabic" w:hAnsi="Traditional Arabic" w:cs="Traditional Arabic" w:hint="cs"/>
          <w:sz w:val="32"/>
          <w:szCs w:val="32"/>
          <w:rtl/>
          <w:lang w:bidi="ar-DZ"/>
        </w:rPr>
        <w:t>خلال</w:t>
      </w:r>
      <w:r w:rsidRPr="00D1227E">
        <w:rPr>
          <w:rFonts w:ascii="Traditional Arabic" w:hAnsi="Traditional Arabic" w:cs="Traditional Arabic" w:hint="cs"/>
          <w:sz w:val="32"/>
          <w:szCs w:val="32"/>
          <w:rtl/>
          <w:lang w:bidi="ar-DZ"/>
        </w:rPr>
        <w:t>الفحصالدائملهالتجنبالغش</w:t>
      </w:r>
      <w:r w:rsidR="00065904" w:rsidRPr="00D1227E">
        <w:rPr>
          <w:rFonts w:ascii="Traditional Arabic" w:hAnsi="Traditional Arabic" w:cs="Traditional Arabic" w:hint="cs"/>
          <w:sz w:val="32"/>
          <w:szCs w:val="32"/>
          <w:rtl/>
          <w:lang w:bidi="ar-DZ"/>
        </w:rPr>
        <w:t>والأخطاء</w:t>
      </w:r>
      <w:r w:rsidRPr="00D1227E">
        <w:rPr>
          <w:rFonts w:ascii="Traditional Arabic" w:hAnsi="Traditional Arabic" w:cs="Traditional Arabic" w:hint="cs"/>
          <w:sz w:val="32"/>
          <w:szCs w:val="32"/>
          <w:rtl/>
          <w:lang w:bidi="ar-DZ"/>
        </w:rPr>
        <w:t>فهيوظيفةتعتمدعلىتنظيمالجيدوفعالباعتبارهاعنصر منعناصرالرقابةالداخليةوه</w:t>
      </w:r>
      <w:r w:rsidR="00065904" w:rsidRPr="00D1227E">
        <w:rPr>
          <w:rFonts w:ascii="Traditional Arabic" w:hAnsi="Traditional Arabic" w:cs="Traditional Arabic" w:hint="cs"/>
          <w:sz w:val="32"/>
          <w:szCs w:val="32"/>
          <w:rtl/>
          <w:lang w:bidi="ar-DZ"/>
        </w:rPr>
        <w:t>ذاالأخير</w:t>
      </w:r>
      <w:r w:rsidRPr="00D1227E">
        <w:rPr>
          <w:rFonts w:ascii="Traditional Arabic" w:hAnsi="Traditional Arabic" w:cs="Traditional Arabic" w:hint="cs"/>
          <w:sz w:val="32"/>
          <w:szCs w:val="32"/>
          <w:rtl/>
          <w:lang w:bidi="ar-DZ"/>
        </w:rPr>
        <w:t>يعتبروسيلةناجحة</w:t>
      </w:r>
      <w:r w:rsidR="00065904" w:rsidRPr="00D1227E">
        <w:rPr>
          <w:rFonts w:ascii="Traditional Arabic" w:hAnsi="Traditional Arabic" w:cs="Traditional Arabic" w:hint="cs"/>
          <w:sz w:val="32"/>
          <w:szCs w:val="32"/>
          <w:rtl/>
          <w:lang w:bidi="ar-DZ"/>
        </w:rPr>
        <w:t>الاكتشافالاختلالات</w:t>
      </w:r>
      <w:r w:rsidRPr="00D1227E">
        <w:rPr>
          <w:rFonts w:ascii="Traditional Arabic" w:hAnsi="Traditional Arabic" w:cs="Traditional Arabic" w:hint="cs"/>
          <w:sz w:val="32"/>
          <w:szCs w:val="32"/>
          <w:rtl/>
          <w:lang w:bidi="ar-DZ"/>
        </w:rPr>
        <w:t>ومنعتكرارحدوثها</w:t>
      </w:r>
      <w:r w:rsidR="00065904" w:rsidRPr="00D1227E">
        <w:rPr>
          <w:rFonts w:ascii="Traditional Arabic" w:hAnsi="Traditional Arabic" w:cs="Traditional Arabic" w:hint="cs"/>
          <w:sz w:val="32"/>
          <w:szCs w:val="32"/>
          <w:rtl/>
          <w:lang w:bidi="ar-DZ"/>
        </w:rPr>
        <w:t>مستقبلا</w:t>
      </w:r>
      <w:r w:rsidRPr="00D1227E">
        <w:rPr>
          <w:rFonts w:ascii="Traditional Arabic" w:hAnsi="Traditional Arabic" w:cs="Traditional Arabic" w:hint="cs"/>
          <w:sz w:val="32"/>
          <w:szCs w:val="32"/>
          <w:rtl/>
          <w:lang w:bidi="ar-DZ"/>
        </w:rPr>
        <w:t>،ذلكمن</w:t>
      </w:r>
      <w:r w:rsidR="00065904" w:rsidRPr="00D1227E">
        <w:rPr>
          <w:rFonts w:ascii="Traditional Arabic" w:hAnsi="Traditional Arabic" w:cs="Traditional Arabic" w:hint="cs"/>
          <w:sz w:val="32"/>
          <w:szCs w:val="32"/>
          <w:rtl/>
          <w:lang w:bidi="ar-DZ"/>
        </w:rPr>
        <w:t>خلال</w:t>
      </w:r>
      <w:r w:rsidRPr="00D1227E">
        <w:rPr>
          <w:rFonts w:ascii="Traditional Arabic" w:hAnsi="Traditional Arabic" w:cs="Traditional Arabic" w:hint="cs"/>
          <w:sz w:val="32"/>
          <w:szCs w:val="32"/>
          <w:rtl/>
          <w:lang w:bidi="ar-DZ"/>
        </w:rPr>
        <w:t>التوصيات</w:t>
      </w:r>
      <w:r w:rsidR="00065904" w:rsidRPr="00D1227E">
        <w:rPr>
          <w:rFonts w:ascii="Traditional Arabic" w:hAnsi="Traditional Arabic" w:cs="Traditional Arabic" w:hint="cs"/>
          <w:sz w:val="32"/>
          <w:szCs w:val="32"/>
          <w:rtl/>
          <w:lang w:bidi="ar-DZ"/>
        </w:rPr>
        <w:t>والاقتراحات</w:t>
      </w:r>
      <w:r w:rsidRPr="00D1227E">
        <w:rPr>
          <w:rFonts w:ascii="Traditional Arabic" w:hAnsi="Traditional Arabic" w:cs="Traditional Arabic" w:hint="cs"/>
          <w:sz w:val="32"/>
          <w:szCs w:val="32"/>
          <w:rtl/>
          <w:lang w:bidi="ar-DZ"/>
        </w:rPr>
        <w:t>المقدمةمنطرفالمدققالداخليالمكلفبإعدادالتقاريرالمعدةوفقمبادئومعاييرالتدقيقالمتعارفعليها</w:t>
      </w:r>
      <w:r w:rsidRPr="00D1227E">
        <w:rPr>
          <w:rFonts w:ascii="Traditional Arabic" w:hAnsi="Traditional Arabic" w:cs="Traditional Arabic"/>
          <w:sz w:val="32"/>
          <w:szCs w:val="32"/>
          <w:lang w:bidi="ar-DZ"/>
        </w:rPr>
        <w:t>.</w:t>
      </w:r>
    </w:p>
    <w:p w:rsidR="001A6FE1" w:rsidRPr="00D1227E" w:rsidRDefault="001A6FE1" w:rsidP="00D1227E">
      <w:pPr>
        <w:tabs>
          <w:tab w:val="left" w:pos="7632"/>
        </w:tabs>
        <w:bidi/>
        <w:jc w:val="both"/>
        <w:rPr>
          <w:rFonts w:ascii="Traditional Arabic" w:hAnsi="Traditional Arabic" w:cs="Traditional Arabic"/>
          <w:sz w:val="32"/>
          <w:szCs w:val="32"/>
          <w:rtl/>
          <w:lang w:bidi="ar-DZ"/>
        </w:rPr>
      </w:pPr>
      <w:r w:rsidRPr="00D1227E">
        <w:rPr>
          <w:rFonts w:ascii="Traditional Arabic" w:hAnsi="Traditional Arabic" w:cs="Traditional Arabic" w:hint="cs"/>
          <w:sz w:val="32"/>
          <w:szCs w:val="32"/>
          <w:rtl/>
          <w:lang w:bidi="ar-DZ"/>
        </w:rPr>
        <w:t>كماتسمحتقاريرالمدققالداخليبتوصيلالنتائجومعطياتخاليةمن</w:t>
      </w:r>
      <w:r w:rsidR="00065904" w:rsidRPr="00D1227E">
        <w:rPr>
          <w:rFonts w:ascii="Traditional Arabic" w:hAnsi="Traditional Arabic" w:cs="Traditional Arabic" w:hint="cs"/>
          <w:sz w:val="32"/>
          <w:szCs w:val="32"/>
          <w:rtl/>
          <w:lang w:bidi="ar-DZ"/>
        </w:rPr>
        <w:t>الأخطاء</w:t>
      </w:r>
      <w:r w:rsidRPr="00D1227E">
        <w:rPr>
          <w:rFonts w:ascii="Traditional Arabic" w:hAnsi="Traditional Arabic" w:cs="Traditional Arabic" w:hint="cs"/>
          <w:sz w:val="32"/>
          <w:szCs w:val="32"/>
          <w:rtl/>
          <w:lang w:bidi="ar-DZ"/>
        </w:rPr>
        <w:t>إلى</w:t>
      </w:r>
      <w:r w:rsidR="00065904" w:rsidRPr="00D1227E">
        <w:rPr>
          <w:rFonts w:ascii="Traditional Arabic" w:hAnsi="Traditional Arabic" w:cs="Traditional Arabic" w:hint="cs"/>
          <w:sz w:val="32"/>
          <w:szCs w:val="32"/>
          <w:rtl/>
          <w:lang w:bidi="ar-DZ"/>
        </w:rPr>
        <w:t>الإدارة</w:t>
      </w:r>
      <w:r w:rsidRPr="00D1227E">
        <w:rPr>
          <w:rFonts w:ascii="Traditional Arabic" w:hAnsi="Traditional Arabic" w:cs="Traditional Arabic" w:hint="cs"/>
          <w:sz w:val="32"/>
          <w:szCs w:val="32"/>
          <w:rtl/>
          <w:lang w:bidi="ar-DZ"/>
        </w:rPr>
        <w:t xml:space="preserve">العليامنأجلاتخاذقراراتصائبةوصحيحةحولالمشكلةوطريقةمعالجتها </w:t>
      </w:r>
      <w:r w:rsidR="00FA55BB" w:rsidRPr="00D1227E">
        <w:rPr>
          <w:rFonts w:ascii="Traditional Arabic" w:hAnsi="Traditional Arabic" w:cs="Traditional Arabic" w:hint="cs"/>
          <w:sz w:val="32"/>
          <w:szCs w:val="32"/>
          <w:rtl/>
          <w:lang w:bidi="ar-DZ"/>
        </w:rPr>
        <w:t>.</w:t>
      </w:r>
    </w:p>
    <w:p w:rsidR="00FA55BB" w:rsidRDefault="00910910" w:rsidP="00910910">
      <w:pPr>
        <w:tabs>
          <w:tab w:val="left" w:pos="763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حولنا من خلال</w:t>
      </w:r>
      <w:r w:rsidR="00FA55BB" w:rsidRPr="00D1227E">
        <w:rPr>
          <w:rFonts w:ascii="Traditional Arabic" w:hAnsi="Traditional Arabic" w:cs="Traditional Arabic" w:hint="cs"/>
          <w:sz w:val="32"/>
          <w:szCs w:val="32"/>
          <w:rtl/>
          <w:lang w:bidi="ar-DZ"/>
        </w:rPr>
        <w:t xml:space="preserve"> بحثنا التعرف على مدى مساهمة التدقيق الداخلي في صنع القرار في المؤسسة وعلى هذا قمنا بتقسيم البحث الى فصلين: </w:t>
      </w:r>
      <w:r>
        <w:rPr>
          <w:rFonts w:ascii="Traditional Arabic" w:hAnsi="Traditional Arabic" w:cs="Traditional Arabic" w:hint="cs"/>
          <w:sz w:val="32"/>
          <w:szCs w:val="32"/>
          <w:rtl/>
          <w:lang w:bidi="ar-DZ"/>
        </w:rPr>
        <w:t>تطرقنا في الفصل الأول الى الأدبيات النظرية</w:t>
      </w:r>
      <w:r w:rsidR="00FA55BB" w:rsidRPr="00D1227E">
        <w:rPr>
          <w:rFonts w:ascii="Traditional Arabic" w:hAnsi="Traditional Arabic" w:cs="Traditional Arabic" w:hint="cs"/>
          <w:sz w:val="32"/>
          <w:szCs w:val="32"/>
          <w:rtl/>
          <w:lang w:bidi="ar-DZ"/>
        </w:rPr>
        <w:t xml:space="preserve"> للتدقيق الداخلي وصنع القرار، و</w:t>
      </w:r>
      <w:r>
        <w:rPr>
          <w:rFonts w:ascii="Traditional Arabic" w:hAnsi="Traditional Arabic" w:cs="Traditional Arabic" w:hint="cs"/>
          <w:sz w:val="32"/>
          <w:szCs w:val="32"/>
          <w:rtl/>
          <w:lang w:bidi="ar-DZ"/>
        </w:rPr>
        <w:t xml:space="preserve"> تطرقنا في الفصل </w:t>
      </w:r>
      <w:r w:rsidR="00FA55BB" w:rsidRPr="00D1227E">
        <w:rPr>
          <w:rFonts w:ascii="Traditional Arabic" w:hAnsi="Traditional Arabic" w:cs="Traditional Arabic" w:hint="cs"/>
          <w:sz w:val="32"/>
          <w:szCs w:val="32"/>
          <w:rtl/>
          <w:lang w:bidi="ar-DZ"/>
        </w:rPr>
        <w:t xml:space="preserve">الثاني </w:t>
      </w:r>
      <w:r>
        <w:rPr>
          <w:rFonts w:ascii="Traditional Arabic" w:hAnsi="Traditional Arabic" w:cs="Traditional Arabic" w:hint="cs"/>
          <w:sz w:val="32"/>
          <w:szCs w:val="32"/>
          <w:rtl/>
          <w:lang w:bidi="ar-DZ"/>
        </w:rPr>
        <w:t xml:space="preserve">الذي </w:t>
      </w:r>
      <w:r w:rsidR="00FA55BB" w:rsidRPr="00D1227E">
        <w:rPr>
          <w:rFonts w:ascii="Traditional Arabic" w:hAnsi="Traditional Arabic" w:cs="Traditional Arabic" w:hint="cs"/>
          <w:sz w:val="32"/>
          <w:szCs w:val="32"/>
          <w:rtl/>
          <w:lang w:bidi="ar-DZ"/>
        </w:rPr>
        <w:t xml:space="preserve">خصصناه لدراسة </w:t>
      </w:r>
      <w:r>
        <w:rPr>
          <w:rFonts w:ascii="Traditional Arabic" w:hAnsi="Traditional Arabic" w:cs="Traditional Arabic" w:hint="cs"/>
          <w:sz w:val="32"/>
          <w:szCs w:val="32"/>
          <w:rtl/>
          <w:lang w:bidi="ar-DZ"/>
        </w:rPr>
        <w:t>حالة</w:t>
      </w:r>
      <w:r w:rsidR="00FA55BB" w:rsidRPr="00D1227E">
        <w:rPr>
          <w:rFonts w:ascii="Traditional Arabic" w:hAnsi="Traditional Arabic" w:cs="Traditional Arabic" w:hint="cs"/>
          <w:sz w:val="32"/>
          <w:szCs w:val="32"/>
          <w:rtl/>
          <w:lang w:bidi="ar-DZ"/>
        </w:rPr>
        <w:t xml:space="preserve"> في شركة الكهرباء والطاقات المتجددة.</w:t>
      </w:r>
    </w:p>
    <w:p w:rsidR="00241F2A" w:rsidRDefault="00241F2A" w:rsidP="00241F2A">
      <w:pPr>
        <w:tabs>
          <w:tab w:val="left" w:pos="763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وللإجابة على الإشكالية المتمثلة في: ما مدى مساهمة التدقيق الداخلي في صنع القرار للمؤسسة الاقتصادية. يعتبر التدقيق الداخلي عنصر هام في عملية صنع القرار من خلال إعطاء المصداقية للقوائم المالية وترشيد صانع القرار</w:t>
      </w:r>
      <w:r w:rsidR="00910910">
        <w:rPr>
          <w:rFonts w:ascii="Traditional Arabic" w:hAnsi="Traditional Arabic" w:cs="Traditional Arabic" w:hint="cs"/>
          <w:sz w:val="32"/>
          <w:szCs w:val="32"/>
          <w:rtl/>
          <w:lang w:bidi="ar-DZ"/>
        </w:rPr>
        <w:t xml:space="preserve"> الى القرار المناسب.</w:t>
      </w:r>
    </w:p>
    <w:p w:rsidR="00910910" w:rsidRDefault="00910910" w:rsidP="00910910">
      <w:pPr>
        <w:tabs>
          <w:tab w:val="left" w:pos="763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الأسئلة الفرعية:</w:t>
      </w:r>
    </w:p>
    <w:p w:rsidR="00910910" w:rsidRDefault="00910910" w:rsidP="00910910">
      <w:pPr>
        <w:pStyle w:val="Paragraphedeliste"/>
        <w:numPr>
          <w:ilvl w:val="0"/>
          <w:numId w:val="52"/>
        </w:numPr>
        <w:tabs>
          <w:tab w:val="left" w:pos="7632"/>
        </w:tabs>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نعم يوجد علاقة بين التدقيق الداخلي وصنع القرار</w:t>
      </w:r>
      <w:r w:rsidR="00B429A1">
        <w:rPr>
          <w:rFonts w:ascii="Traditional Arabic" w:hAnsi="Traditional Arabic" w:cs="Traditional Arabic" w:hint="cs"/>
          <w:sz w:val="32"/>
          <w:szCs w:val="32"/>
          <w:rtl/>
          <w:lang w:bidi="ar-DZ"/>
        </w:rPr>
        <w:t>في</w:t>
      </w:r>
      <w:r w:rsidR="00B429A1">
        <w:rPr>
          <w:rFonts w:ascii="Traditional Arabic" w:hAnsi="Traditional Arabic" w:cs="Traditional Arabic"/>
          <w:sz w:val="32"/>
          <w:szCs w:val="32"/>
          <w:lang w:bidi="ar-DZ"/>
        </w:rPr>
        <w:t>SKTM</w:t>
      </w:r>
      <w:r>
        <w:rPr>
          <w:rFonts w:ascii="Traditional Arabic" w:hAnsi="Traditional Arabic" w:cs="Traditional Arabic" w:hint="cs"/>
          <w:sz w:val="32"/>
          <w:szCs w:val="32"/>
          <w:rtl/>
          <w:lang w:bidi="ar-DZ"/>
        </w:rPr>
        <w:t>؛</w:t>
      </w:r>
    </w:p>
    <w:p w:rsidR="00910910" w:rsidRDefault="00910910" w:rsidP="00910910">
      <w:pPr>
        <w:pStyle w:val="Paragraphedeliste"/>
        <w:numPr>
          <w:ilvl w:val="0"/>
          <w:numId w:val="52"/>
        </w:numPr>
        <w:tabs>
          <w:tab w:val="left" w:pos="7632"/>
        </w:tabs>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يعتبر التدقيق الداخلي مهما بالنسبة لشركة الكهرباء والطاقات المتجددة؛</w:t>
      </w:r>
    </w:p>
    <w:p w:rsidR="00910910" w:rsidRPr="00910910" w:rsidRDefault="00910910" w:rsidP="00910910">
      <w:pPr>
        <w:pStyle w:val="Paragraphedeliste"/>
        <w:numPr>
          <w:ilvl w:val="0"/>
          <w:numId w:val="52"/>
        </w:numPr>
        <w:tabs>
          <w:tab w:val="left" w:pos="763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القرارات التي يتم اتخادها في شركة الكهرباء والطاقات المتجددة اعتمادا على تقارير المدقق الداخلي هي القرارات الاستثمارية ،القرارات التشغيلية وكذلك القرارات الإنتاجية</w:t>
      </w:r>
    </w:p>
    <w:p w:rsidR="00FA55BB" w:rsidRPr="00D1227E" w:rsidRDefault="00FA55BB" w:rsidP="00D1227E">
      <w:pPr>
        <w:tabs>
          <w:tab w:val="left" w:pos="7632"/>
        </w:tabs>
        <w:bidi/>
        <w:jc w:val="both"/>
        <w:rPr>
          <w:rFonts w:ascii="Traditional Arabic" w:hAnsi="Traditional Arabic" w:cs="Traditional Arabic"/>
          <w:b/>
          <w:bCs/>
          <w:sz w:val="32"/>
          <w:szCs w:val="32"/>
          <w:rtl/>
          <w:lang w:bidi="ar-DZ"/>
        </w:rPr>
      </w:pPr>
      <w:r w:rsidRPr="00D1227E">
        <w:rPr>
          <w:rFonts w:ascii="Traditional Arabic" w:hAnsi="Traditional Arabic" w:cs="Traditional Arabic" w:hint="cs"/>
          <w:b/>
          <w:bCs/>
          <w:sz w:val="32"/>
          <w:szCs w:val="32"/>
          <w:rtl/>
          <w:lang w:bidi="ar-DZ"/>
        </w:rPr>
        <w:t>اختبار الفرضيات:</w:t>
      </w:r>
    </w:p>
    <w:p w:rsidR="00173863" w:rsidRPr="00D1227E" w:rsidRDefault="00173863" w:rsidP="00D1227E">
      <w:pPr>
        <w:tabs>
          <w:tab w:val="left" w:pos="7632"/>
        </w:tabs>
        <w:bidi/>
        <w:jc w:val="both"/>
        <w:rPr>
          <w:rFonts w:ascii="Traditional Arabic" w:hAnsi="Traditional Arabic" w:cs="Traditional Arabic"/>
          <w:b/>
          <w:bCs/>
          <w:sz w:val="32"/>
          <w:szCs w:val="32"/>
          <w:rtl/>
          <w:lang w:bidi="ar-DZ"/>
        </w:rPr>
      </w:pPr>
      <w:r w:rsidRPr="00D1227E">
        <w:rPr>
          <w:rFonts w:ascii="Traditional Arabic" w:hAnsi="Traditional Arabic" w:cs="Traditional Arabic" w:hint="cs"/>
          <w:b/>
          <w:bCs/>
          <w:sz w:val="32"/>
          <w:szCs w:val="32"/>
          <w:rtl/>
          <w:lang w:bidi="ar-DZ"/>
        </w:rPr>
        <w:lastRenderedPageBreak/>
        <w:t>الفرضية الأولى:</w:t>
      </w:r>
    </w:p>
    <w:p w:rsidR="00FA55BB" w:rsidRPr="00D1227E" w:rsidRDefault="00FA55BB" w:rsidP="00D1227E">
      <w:pPr>
        <w:pStyle w:val="Paragraphedeliste"/>
        <w:numPr>
          <w:ilvl w:val="0"/>
          <w:numId w:val="9"/>
        </w:numPr>
        <w:tabs>
          <w:tab w:val="left" w:pos="7632"/>
        </w:tabs>
        <w:bidi/>
        <w:spacing w:line="276" w:lineRule="auto"/>
        <w:jc w:val="both"/>
        <w:rPr>
          <w:rFonts w:ascii="Traditional Arabic" w:hAnsi="Traditional Arabic" w:cs="Traditional Arabic"/>
          <w:sz w:val="32"/>
          <w:szCs w:val="32"/>
          <w:lang w:bidi="ar-DZ"/>
        </w:rPr>
      </w:pPr>
      <w:r w:rsidRPr="00D1227E">
        <w:rPr>
          <w:rFonts w:ascii="Traditional Arabic" w:hAnsi="Traditional Arabic" w:cs="Traditional Arabic" w:hint="cs"/>
          <w:sz w:val="32"/>
          <w:szCs w:val="32"/>
          <w:rtl/>
          <w:lang w:bidi="ar-DZ"/>
        </w:rPr>
        <w:t>هنالك علاقة ترابطية قوية بين التدقيق الداخلي وصنع القرار</w:t>
      </w:r>
      <w:r w:rsidR="00B429A1">
        <w:rPr>
          <w:rFonts w:ascii="Traditional Arabic" w:hAnsi="Traditional Arabic" w:cs="Traditional Arabic" w:hint="cs"/>
          <w:sz w:val="32"/>
          <w:szCs w:val="32"/>
          <w:rtl/>
          <w:lang w:bidi="ar-DZ"/>
        </w:rPr>
        <w:t xml:space="preserve"> في </w:t>
      </w:r>
      <w:r w:rsidR="00B429A1">
        <w:rPr>
          <w:rFonts w:ascii="Traditional Arabic" w:hAnsi="Traditional Arabic" w:cs="Traditional Arabic"/>
          <w:sz w:val="32"/>
          <w:szCs w:val="32"/>
          <w:lang w:bidi="ar-DZ"/>
        </w:rPr>
        <w:t>SKTM</w:t>
      </w:r>
      <w:r w:rsidRPr="00D1227E">
        <w:rPr>
          <w:rFonts w:ascii="Traditional Arabic" w:hAnsi="Traditional Arabic" w:cs="Traditional Arabic" w:hint="cs"/>
          <w:sz w:val="32"/>
          <w:szCs w:val="32"/>
          <w:rtl/>
          <w:lang w:bidi="ar-DZ"/>
        </w:rPr>
        <w:t xml:space="preserve">، حيث أن صانع القرار يعتمد على تقارير المدقق الداخلي </w:t>
      </w:r>
      <w:r w:rsidR="00173863" w:rsidRPr="00D1227E">
        <w:rPr>
          <w:rFonts w:ascii="Traditional Arabic" w:hAnsi="Traditional Arabic" w:cs="Traditional Arabic" w:hint="cs"/>
          <w:sz w:val="32"/>
          <w:szCs w:val="32"/>
          <w:rtl/>
          <w:lang w:bidi="ar-DZ"/>
        </w:rPr>
        <w:t>لبناء قرارات صحيحة ذو مصداقية وفعالية</w:t>
      </w:r>
    </w:p>
    <w:p w:rsidR="00173863" w:rsidRPr="00D1227E" w:rsidRDefault="00173863" w:rsidP="00D1227E">
      <w:pPr>
        <w:tabs>
          <w:tab w:val="left" w:pos="7632"/>
        </w:tabs>
        <w:bidi/>
        <w:jc w:val="both"/>
        <w:rPr>
          <w:rFonts w:ascii="Traditional Arabic" w:hAnsi="Traditional Arabic" w:cs="Traditional Arabic"/>
          <w:b/>
          <w:bCs/>
          <w:sz w:val="32"/>
          <w:szCs w:val="32"/>
          <w:lang w:bidi="ar-DZ"/>
        </w:rPr>
      </w:pPr>
      <w:r w:rsidRPr="00D1227E">
        <w:rPr>
          <w:rFonts w:ascii="Traditional Arabic" w:hAnsi="Traditional Arabic" w:cs="Traditional Arabic" w:hint="cs"/>
          <w:b/>
          <w:bCs/>
          <w:sz w:val="32"/>
          <w:szCs w:val="32"/>
          <w:rtl/>
          <w:lang w:bidi="ar-DZ"/>
        </w:rPr>
        <w:t>الفرضية الثانية:</w:t>
      </w:r>
    </w:p>
    <w:p w:rsidR="00173863" w:rsidRPr="00D1227E" w:rsidRDefault="005F114A" w:rsidP="00D1227E">
      <w:pPr>
        <w:pStyle w:val="Paragraphedeliste"/>
        <w:numPr>
          <w:ilvl w:val="0"/>
          <w:numId w:val="9"/>
        </w:numPr>
        <w:tabs>
          <w:tab w:val="left" w:pos="7632"/>
        </w:tabs>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يعتمد صانع القرار في شركة الكهرباء والطاقات المتجددة على الفرضيات التي يقدمها المدقق الداخلي ويأخذها بعين الاعتبار في عملية صنع القرار</w:t>
      </w:r>
      <w:r w:rsidR="002C22D5">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نظرا لأن المدقق الداخلي أكثر احتكاكا مع وظائف المؤسسة فيعرف احتياجات المؤسسة أكثر، فكلما اعتمد صانع القرار على الفرضيات التي يقدمها المدقق</w:t>
      </w:r>
      <w:r w:rsidR="002C22D5">
        <w:rPr>
          <w:rFonts w:ascii="Traditional Arabic" w:hAnsi="Traditional Arabic" w:cs="Traditional Arabic" w:hint="cs"/>
          <w:sz w:val="32"/>
          <w:szCs w:val="32"/>
          <w:rtl/>
          <w:lang w:bidi="ar-DZ"/>
        </w:rPr>
        <w:t xml:space="preserve"> أدت الى نتائج أفضل وتحسن مردود الشركة</w:t>
      </w:r>
      <w:r w:rsidR="00173863" w:rsidRPr="00D1227E">
        <w:rPr>
          <w:rFonts w:ascii="Traditional Arabic" w:hAnsi="Traditional Arabic" w:cs="Traditional Arabic" w:hint="cs"/>
          <w:sz w:val="32"/>
          <w:szCs w:val="32"/>
          <w:rtl/>
          <w:lang w:bidi="ar-DZ"/>
        </w:rPr>
        <w:t>.</w:t>
      </w:r>
    </w:p>
    <w:p w:rsidR="00173863" w:rsidRPr="00D1227E" w:rsidRDefault="00173863" w:rsidP="00D1227E">
      <w:pPr>
        <w:tabs>
          <w:tab w:val="left" w:pos="7632"/>
        </w:tabs>
        <w:bidi/>
        <w:jc w:val="both"/>
        <w:rPr>
          <w:rFonts w:ascii="Traditional Arabic" w:hAnsi="Traditional Arabic" w:cs="Traditional Arabic"/>
          <w:b/>
          <w:bCs/>
          <w:sz w:val="32"/>
          <w:szCs w:val="32"/>
          <w:lang w:bidi="ar-DZ"/>
        </w:rPr>
      </w:pPr>
      <w:r w:rsidRPr="00D1227E">
        <w:rPr>
          <w:rFonts w:ascii="Traditional Arabic" w:hAnsi="Traditional Arabic" w:cs="Traditional Arabic" w:hint="cs"/>
          <w:b/>
          <w:bCs/>
          <w:sz w:val="32"/>
          <w:szCs w:val="32"/>
          <w:rtl/>
          <w:lang w:bidi="ar-DZ"/>
        </w:rPr>
        <w:t>الفرضية الثالثة:</w:t>
      </w:r>
    </w:p>
    <w:p w:rsidR="00173863" w:rsidRPr="00D1227E" w:rsidRDefault="00173863" w:rsidP="00D1227E">
      <w:pPr>
        <w:pStyle w:val="Paragraphedeliste"/>
        <w:numPr>
          <w:ilvl w:val="0"/>
          <w:numId w:val="9"/>
        </w:numPr>
        <w:tabs>
          <w:tab w:val="left" w:pos="7632"/>
        </w:tabs>
        <w:bidi/>
        <w:spacing w:line="276" w:lineRule="auto"/>
        <w:jc w:val="both"/>
        <w:rPr>
          <w:rFonts w:ascii="Traditional Arabic" w:hAnsi="Traditional Arabic" w:cs="Traditional Arabic"/>
          <w:sz w:val="32"/>
          <w:szCs w:val="32"/>
          <w:rtl/>
          <w:lang w:bidi="ar-DZ"/>
        </w:rPr>
      </w:pPr>
      <w:r w:rsidRPr="00D1227E">
        <w:rPr>
          <w:rFonts w:ascii="Traditional Arabic" w:hAnsi="Traditional Arabic" w:cs="Traditional Arabic" w:hint="cs"/>
          <w:sz w:val="32"/>
          <w:szCs w:val="32"/>
          <w:rtl/>
          <w:lang w:bidi="ar-DZ"/>
        </w:rPr>
        <w:t xml:space="preserve">من خلال مراجعة القوائم المالية </w:t>
      </w:r>
      <w:r w:rsidR="003D0D40" w:rsidRPr="00D1227E">
        <w:rPr>
          <w:rFonts w:ascii="Traditional Arabic" w:hAnsi="Traditional Arabic" w:cs="Traditional Arabic" w:hint="cs"/>
          <w:sz w:val="32"/>
          <w:szCs w:val="32"/>
          <w:rtl/>
          <w:lang w:bidi="ar-DZ"/>
        </w:rPr>
        <w:t>وابداء رأيه حول صحة هذه القوائم، فإن المدقق بدوره يقدم المساعدة للإدارة العليا في اتخاد القرارات الصائبة من خلال النتائج المتوصل اليها</w:t>
      </w:r>
    </w:p>
    <w:p w:rsidR="00FA55BB" w:rsidRPr="00D1227E" w:rsidRDefault="003D0D40" w:rsidP="00D1227E">
      <w:pPr>
        <w:tabs>
          <w:tab w:val="left" w:pos="7632"/>
        </w:tabs>
        <w:bidi/>
        <w:jc w:val="both"/>
        <w:rPr>
          <w:rFonts w:ascii="Traditional Arabic" w:hAnsi="Traditional Arabic" w:cs="Traditional Arabic"/>
          <w:b/>
          <w:bCs/>
          <w:sz w:val="32"/>
          <w:szCs w:val="32"/>
          <w:rtl/>
          <w:lang w:bidi="ar-DZ"/>
        </w:rPr>
      </w:pPr>
      <w:r w:rsidRPr="00D1227E">
        <w:rPr>
          <w:rFonts w:ascii="Traditional Arabic" w:hAnsi="Traditional Arabic" w:cs="Traditional Arabic" w:hint="cs"/>
          <w:b/>
          <w:bCs/>
          <w:sz w:val="32"/>
          <w:szCs w:val="32"/>
          <w:rtl/>
          <w:lang w:bidi="ar-DZ"/>
        </w:rPr>
        <w:t>نتائج الدراسة</w:t>
      </w:r>
    </w:p>
    <w:p w:rsidR="003D0D40" w:rsidRPr="00D1227E" w:rsidRDefault="003D0D40" w:rsidP="003E359B">
      <w:pPr>
        <w:pStyle w:val="Paragraphedeliste"/>
        <w:numPr>
          <w:ilvl w:val="0"/>
          <w:numId w:val="34"/>
        </w:numPr>
        <w:tabs>
          <w:tab w:val="left" w:pos="7632"/>
        </w:tabs>
        <w:bidi/>
        <w:spacing w:line="276" w:lineRule="auto"/>
        <w:jc w:val="both"/>
        <w:rPr>
          <w:rFonts w:ascii="Traditional Arabic" w:hAnsi="Traditional Arabic" w:cs="Traditional Arabic"/>
          <w:sz w:val="32"/>
          <w:szCs w:val="32"/>
          <w:lang w:bidi="ar-DZ"/>
        </w:rPr>
      </w:pPr>
      <w:r w:rsidRPr="00D1227E">
        <w:rPr>
          <w:rFonts w:ascii="Traditional Arabic" w:hAnsi="Traditional Arabic" w:cs="Traditional Arabic" w:hint="cs"/>
          <w:sz w:val="32"/>
          <w:szCs w:val="32"/>
          <w:rtl/>
          <w:lang w:bidi="ar-DZ"/>
        </w:rPr>
        <w:t>يمثلرأيالمدققالداخليقيمةمضافةلعمليةالتدقيقوالذييساعدمستخدميالقوائمالماليةعلىاتخاذالقراراتالصحيحةوالمناسبة؛</w:t>
      </w:r>
    </w:p>
    <w:p w:rsidR="003D0D40" w:rsidRPr="00D1227E" w:rsidRDefault="003D0D40" w:rsidP="003E359B">
      <w:pPr>
        <w:pStyle w:val="Paragraphedeliste"/>
        <w:numPr>
          <w:ilvl w:val="0"/>
          <w:numId w:val="34"/>
        </w:numPr>
        <w:tabs>
          <w:tab w:val="left" w:pos="7632"/>
        </w:tabs>
        <w:bidi/>
        <w:spacing w:line="276" w:lineRule="auto"/>
        <w:jc w:val="both"/>
        <w:rPr>
          <w:rFonts w:ascii="Traditional Arabic" w:hAnsi="Traditional Arabic" w:cs="Traditional Arabic"/>
          <w:sz w:val="32"/>
          <w:szCs w:val="32"/>
          <w:lang w:bidi="ar-DZ"/>
        </w:rPr>
      </w:pPr>
      <w:r w:rsidRPr="00D1227E">
        <w:rPr>
          <w:rFonts w:ascii="Traditional Arabic" w:hAnsi="Traditional Arabic" w:cs="Traditional Arabic" w:hint="cs"/>
          <w:sz w:val="32"/>
          <w:szCs w:val="32"/>
          <w:rtl/>
          <w:lang w:bidi="ar-DZ"/>
        </w:rPr>
        <w:t>يعتبرالتدقيقالداخليوظيفةفيالمؤسسةبهدفحمايةممتلكاتهامنالسرقةوالتلاعباتومنالأخطاء المحتملة</w:t>
      </w:r>
      <w:r w:rsidR="00251DB1" w:rsidRPr="00D1227E">
        <w:rPr>
          <w:rFonts w:ascii="Traditional Arabic" w:hAnsi="Traditional Arabic" w:cs="Traditional Arabic" w:hint="cs"/>
          <w:sz w:val="32"/>
          <w:szCs w:val="32"/>
          <w:rtl/>
          <w:lang w:bidi="ar-DZ"/>
        </w:rPr>
        <w:t>؛</w:t>
      </w:r>
    </w:p>
    <w:p w:rsidR="00FB346F" w:rsidRPr="00D1227E" w:rsidRDefault="00251DB1" w:rsidP="003E359B">
      <w:pPr>
        <w:pStyle w:val="Paragraphedeliste"/>
        <w:numPr>
          <w:ilvl w:val="0"/>
          <w:numId w:val="34"/>
        </w:numPr>
        <w:tabs>
          <w:tab w:val="left" w:pos="7632"/>
        </w:tabs>
        <w:bidi/>
        <w:spacing w:line="276" w:lineRule="auto"/>
        <w:jc w:val="both"/>
        <w:rPr>
          <w:rFonts w:ascii="Traditional Arabic" w:hAnsi="Traditional Arabic" w:cs="Traditional Arabic"/>
          <w:sz w:val="32"/>
          <w:szCs w:val="32"/>
          <w:lang w:bidi="ar-DZ"/>
        </w:rPr>
      </w:pPr>
      <w:r w:rsidRPr="00D1227E">
        <w:rPr>
          <w:rFonts w:ascii="Traditional Arabic" w:hAnsi="Traditional Arabic" w:cs="Traditional Arabic" w:hint="cs"/>
          <w:sz w:val="32"/>
          <w:szCs w:val="32"/>
          <w:rtl/>
          <w:lang w:bidi="ar-DZ"/>
        </w:rPr>
        <w:t>يقومالمدققالداخلي</w:t>
      </w:r>
      <w:r w:rsidR="008005B2" w:rsidRPr="00D1227E">
        <w:rPr>
          <w:rFonts w:ascii="Traditional Arabic" w:hAnsi="Traditional Arabic" w:cs="Traditional Arabic" w:hint="cs"/>
          <w:sz w:val="32"/>
          <w:szCs w:val="32"/>
          <w:rtl/>
          <w:lang w:bidi="ar-DZ"/>
        </w:rPr>
        <w:t xml:space="preserve">بمساعدةمتخذي القرار </w:t>
      </w:r>
      <w:r w:rsidR="00FB346F" w:rsidRPr="00D1227E">
        <w:rPr>
          <w:rFonts w:ascii="Traditional Arabic" w:hAnsi="Traditional Arabic" w:cs="Traditional Arabic" w:hint="cs"/>
          <w:sz w:val="32"/>
          <w:szCs w:val="32"/>
          <w:rtl/>
          <w:lang w:bidi="ar-DZ"/>
        </w:rPr>
        <w:t xml:space="preserve">على صنع القرار </w:t>
      </w:r>
      <w:r w:rsidR="008005B2" w:rsidRPr="00D1227E">
        <w:rPr>
          <w:rFonts w:ascii="Traditional Arabic" w:hAnsi="Traditional Arabic" w:cs="Traditional Arabic" w:hint="cs"/>
          <w:sz w:val="32"/>
          <w:szCs w:val="32"/>
          <w:rtl/>
          <w:lang w:bidi="ar-DZ"/>
        </w:rPr>
        <w:t xml:space="preserve">من خلال مراجعة القوائم المالية </w:t>
      </w:r>
      <w:r w:rsidR="00FB346F" w:rsidRPr="00D1227E">
        <w:rPr>
          <w:rFonts w:ascii="Traditional Arabic" w:hAnsi="Traditional Arabic" w:cs="Traditional Arabic" w:hint="cs"/>
          <w:sz w:val="32"/>
          <w:szCs w:val="32"/>
          <w:rtl/>
          <w:lang w:bidi="ar-DZ"/>
        </w:rPr>
        <w:t>واعطاء رأيه حول صحتها ومدى مطبقتها للتعليمات</w:t>
      </w:r>
      <w:r w:rsidR="00DF6382" w:rsidRPr="00D1227E">
        <w:rPr>
          <w:rFonts w:ascii="Traditional Arabic" w:hAnsi="Traditional Arabic" w:cs="Traditional Arabic" w:hint="cs"/>
          <w:sz w:val="32"/>
          <w:szCs w:val="32"/>
          <w:rtl/>
          <w:lang w:bidi="ar-DZ"/>
        </w:rPr>
        <w:t>؛</w:t>
      </w:r>
    </w:p>
    <w:p w:rsidR="00FB346F" w:rsidRPr="00D1227E" w:rsidRDefault="00FB346F" w:rsidP="003E359B">
      <w:pPr>
        <w:pStyle w:val="Paragraphedeliste"/>
        <w:numPr>
          <w:ilvl w:val="0"/>
          <w:numId w:val="34"/>
        </w:numPr>
        <w:tabs>
          <w:tab w:val="left" w:pos="7632"/>
        </w:tabs>
        <w:bidi/>
        <w:spacing w:line="276" w:lineRule="auto"/>
        <w:jc w:val="both"/>
        <w:rPr>
          <w:rFonts w:ascii="Traditional Arabic" w:hAnsi="Traditional Arabic" w:cs="Traditional Arabic"/>
          <w:sz w:val="32"/>
          <w:szCs w:val="32"/>
          <w:lang w:bidi="ar-DZ"/>
        </w:rPr>
      </w:pPr>
      <w:r w:rsidRPr="00D1227E">
        <w:rPr>
          <w:rFonts w:ascii="Traditional Arabic" w:hAnsi="Traditional Arabic" w:cs="Traditional Arabic" w:hint="cs"/>
          <w:sz w:val="32"/>
          <w:szCs w:val="32"/>
          <w:rtl/>
          <w:lang w:bidi="ar-DZ"/>
        </w:rPr>
        <w:t>تخصص شركة الكهرباء قسم مستقل للتدقيق الداخلي حيثيقومبنشاطاتومهامرقابيةتهدفإلىضمانصحةوسلامةالتسجيلات المحاسبيةومختلفالعملياتالتيتقومبها المؤسسة</w:t>
      </w:r>
      <w:r w:rsidR="00DF6382" w:rsidRPr="00D1227E">
        <w:rPr>
          <w:rFonts w:ascii="Traditional Arabic" w:hAnsi="Traditional Arabic" w:cs="Traditional Arabic" w:hint="cs"/>
          <w:sz w:val="32"/>
          <w:szCs w:val="32"/>
          <w:rtl/>
          <w:lang w:bidi="ar-DZ"/>
        </w:rPr>
        <w:t>؛</w:t>
      </w:r>
    </w:p>
    <w:p w:rsidR="003D0D40" w:rsidRPr="00D1227E" w:rsidRDefault="00FB346F" w:rsidP="003E359B">
      <w:pPr>
        <w:pStyle w:val="Paragraphedeliste"/>
        <w:numPr>
          <w:ilvl w:val="0"/>
          <w:numId w:val="34"/>
        </w:numPr>
        <w:tabs>
          <w:tab w:val="left" w:pos="7632"/>
        </w:tabs>
        <w:bidi/>
        <w:spacing w:line="276" w:lineRule="auto"/>
        <w:jc w:val="both"/>
        <w:rPr>
          <w:rFonts w:ascii="Traditional Arabic" w:hAnsi="Traditional Arabic" w:cs="Traditional Arabic"/>
          <w:sz w:val="32"/>
          <w:szCs w:val="32"/>
          <w:rtl/>
          <w:lang w:bidi="ar-DZ"/>
        </w:rPr>
      </w:pPr>
      <w:r w:rsidRPr="00D1227E">
        <w:rPr>
          <w:rFonts w:ascii="Traditional Arabic" w:hAnsi="Traditional Arabic" w:cs="Traditional Arabic" w:hint="cs"/>
          <w:sz w:val="32"/>
          <w:szCs w:val="32"/>
          <w:rtl/>
          <w:lang w:bidi="ar-DZ"/>
        </w:rPr>
        <w:t>كما يساعد قسم التدقيق الداخلي مسيري شركة الكهرباء والطاقات المتجددة</w:t>
      </w:r>
      <w:r w:rsidR="00DF6382" w:rsidRPr="00D1227E">
        <w:rPr>
          <w:rFonts w:ascii="Traditional Arabic" w:hAnsi="Traditional Arabic" w:cs="Traditional Arabic" w:hint="cs"/>
          <w:sz w:val="32"/>
          <w:szCs w:val="32"/>
          <w:rtl/>
          <w:lang w:bidi="ar-DZ"/>
        </w:rPr>
        <w:t>على صنع القرار؛</w:t>
      </w:r>
    </w:p>
    <w:p w:rsidR="00FA55BB" w:rsidRPr="00D1227E" w:rsidRDefault="00FB346F" w:rsidP="00D1227E">
      <w:pPr>
        <w:tabs>
          <w:tab w:val="left" w:pos="7632"/>
        </w:tabs>
        <w:bidi/>
        <w:jc w:val="both"/>
        <w:rPr>
          <w:rFonts w:ascii="Traditional Arabic" w:hAnsi="Traditional Arabic" w:cs="Traditional Arabic"/>
          <w:b/>
          <w:bCs/>
          <w:sz w:val="32"/>
          <w:szCs w:val="32"/>
          <w:rtl/>
          <w:lang w:bidi="ar-DZ"/>
        </w:rPr>
      </w:pPr>
      <w:r w:rsidRPr="00D1227E">
        <w:rPr>
          <w:rFonts w:ascii="Traditional Arabic" w:hAnsi="Traditional Arabic" w:cs="Traditional Arabic" w:hint="cs"/>
          <w:b/>
          <w:bCs/>
          <w:sz w:val="32"/>
          <w:szCs w:val="32"/>
          <w:rtl/>
          <w:lang w:bidi="ar-DZ"/>
        </w:rPr>
        <w:t>التوصيات:</w:t>
      </w:r>
    </w:p>
    <w:p w:rsidR="00FB346F" w:rsidRPr="00D1227E" w:rsidRDefault="00FB346F" w:rsidP="00D1227E">
      <w:pPr>
        <w:bidi/>
        <w:jc w:val="both"/>
        <w:rPr>
          <w:rFonts w:ascii="Traditional Arabic" w:hAnsi="Traditional Arabic" w:cs="Traditional Arabic"/>
          <w:sz w:val="32"/>
          <w:szCs w:val="32"/>
          <w:rtl/>
        </w:rPr>
      </w:pPr>
      <w:r w:rsidRPr="00D1227E">
        <w:rPr>
          <w:rFonts w:ascii="Traditional Arabic" w:hAnsi="Traditional Arabic" w:cs="Traditional Arabic" w:hint="cs"/>
          <w:sz w:val="32"/>
          <w:szCs w:val="32"/>
          <w:rtl/>
        </w:rPr>
        <w:lastRenderedPageBreak/>
        <w:t>- بناءا</w:t>
      </w:r>
      <w:r w:rsidRPr="00D1227E">
        <w:rPr>
          <w:rFonts w:ascii="Traditional Arabic" w:hAnsi="Traditional Arabic" w:cs="Traditional Arabic"/>
          <w:sz w:val="32"/>
          <w:szCs w:val="32"/>
          <w:rtl/>
        </w:rPr>
        <w:t xml:space="preserve"> على ما تم التوصل إليه من نتائج هذه الدراسة، نقًترح التوصيات التالية</w:t>
      </w:r>
      <w:r w:rsidRPr="00D1227E">
        <w:rPr>
          <w:rFonts w:ascii="Traditional Arabic" w:hAnsi="Traditional Arabic" w:cs="Traditional Arabic"/>
          <w:sz w:val="32"/>
          <w:szCs w:val="32"/>
        </w:rPr>
        <w:t xml:space="preserve">: </w:t>
      </w:r>
    </w:p>
    <w:p w:rsidR="00FB346F" w:rsidRPr="00D1227E" w:rsidRDefault="004D7DFA" w:rsidP="00D1227E">
      <w:pPr>
        <w:bidi/>
        <w:jc w:val="both"/>
        <w:rPr>
          <w:rFonts w:ascii="Traditional Arabic" w:hAnsi="Traditional Arabic" w:cs="Traditional Arabic"/>
          <w:sz w:val="32"/>
          <w:szCs w:val="32"/>
          <w:rtl/>
        </w:rPr>
      </w:pPr>
      <w:r w:rsidRPr="00D1227E">
        <w:rPr>
          <w:rFonts w:ascii="Traditional Arabic" w:hAnsi="Traditional Arabic" w:cs="Traditional Arabic" w:hint="cs"/>
          <w:sz w:val="32"/>
          <w:szCs w:val="32"/>
          <w:rtl/>
        </w:rPr>
        <w:t>1- ضرورة</w:t>
      </w:r>
      <w:r w:rsidR="00FB346F" w:rsidRPr="00D1227E">
        <w:rPr>
          <w:rFonts w:ascii="Traditional Arabic" w:hAnsi="Traditional Arabic" w:cs="Traditional Arabic"/>
          <w:sz w:val="32"/>
          <w:szCs w:val="32"/>
          <w:rtl/>
        </w:rPr>
        <w:t xml:space="preserve"> الالتزام بتطبيق إرشادات وتوصيات التي تندرج ضمن التقرير النهائي </w:t>
      </w:r>
      <w:r w:rsidR="00FB346F" w:rsidRPr="00D1227E">
        <w:rPr>
          <w:rFonts w:ascii="Traditional Arabic" w:hAnsi="Traditional Arabic" w:cs="Traditional Arabic" w:hint="cs"/>
          <w:sz w:val="32"/>
          <w:szCs w:val="32"/>
          <w:rtl/>
        </w:rPr>
        <w:t>للمدقق الداخلي</w:t>
      </w:r>
      <w:r w:rsidR="00FB346F" w:rsidRPr="00D1227E">
        <w:rPr>
          <w:rFonts w:ascii="Traditional Arabic" w:hAnsi="Traditional Arabic" w:cs="Traditional Arabic"/>
          <w:sz w:val="32"/>
          <w:szCs w:val="32"/>
          <w:rtl/>
        </w:rPr>
        <w:t xml:space="preserve">؛ </w:t>
      </w:r>
    </w:p>
    <w:p w:rsidR="00FB346F" w:rsidRPr="00D1227E" w:rsidRDefault="004D7DFA" w:rsidP="00D1227E">
      <w:pPr>
        <w:tabs>
          <w:tab w:val="left" w:pos="7632"/>
        </w:tabs>
        <w:bidi/>
        <w:jc w:val="both"/>
        <w:rPr>
          <w:rFonts w:ascii="Traditional Arabic" w:hAnsi="Traditional Arabic" w:cs="Traditional Arabic"/>
          <w:sz w:val="32"/>
          <w:szCs w:val="32"/>
          <w:rtl/>
        </w:rPr>
      </w:pPr>
      <w:r w:rsidRPr="00D1227E">
        <w:rPr>
          <w:rFonts w:ascii="Traditional Arabic" w:hAnsi="Traditional Arabic" w:cs="Traditional Arabic" w:hint="cs"/>
          <w:sz w:val="32"/>
          <w:szCs w:val="32"/>
          <w:rtl/>
        </w:rPr>
        <w:t>2-الأخذبعينالاعتبارالتوصياتوالقيامبالإجراءاتوالتصحيحاتاللازمةفيأسرعوقت</w:t>
      </w:r>
      <w:r w:rsidR="00DF6382" w:rsidRPr="00D1227E">
        <w:rPr>
          <w:rFonts w:ascii="Traditional Arabic" w:hAnsi="Traditional Arabic" w:cs="Traditional Arabic" w:hint="cs"/>
          <w:sz w:val="32"/>
          <w:szCs w:val="32"/>
          <w:rtl/>
        </w:rPr>
        <w:t>؛</w:t>
      </w:r>
    </w:p>
    <w:p w:rsidR="00FA55BB" w:rsidRPr="00D1227E" w:rsidRDefault="004D7DFA" w:rsidP="00D1227E">
      <w:pPr>
        <w:tabs>
          <w:tab w:val="left" w:pos="7632"/>
        </w:tabs>
        <w:bidi/>
        <w:jc w:val="both"/>
        <w:rPr>
          <w:rFonts w:ascii="Traditional Arabic" w:hAnsi="Traditional Arabic" w:cs="Traditional Arabic"/>
          <w:sz w:val="32"/>
          <w:szCs w:val="32"/>
          <w:rtl/>
        </w:rPr>
      </w:pPr>
      <w:r w:rsidRPr="00D1227E">
        <w:rPr>
          <w:rFonts w:ascii="Traditional Arabic" w:hAnsi="Traditional Arabic" w:cs="Traditional Arabic" w:hint="cs"/>
          <w:sz w:val="32"/>
          <w:szCs w:val="32"/>
          <w:rtl/>
        </w:rPr>
        <w:t>3-</w:t>
      </w:r>
      <w:r w:rsidR="00DF6382" w:rsidRPr="00D1227E">
        <w:rPr>
          <w:rFonts w:ascii="Traditional Arabic" w:hAnsi="Traditional Arabic" w:cs="Traditional Arabic" w:hint="cs"/>
          <w:sz w:val="32"/>
          <w:szCs w:val="32"/>
          <w:rtl/>
        </w:rPr>
        <w:t>ضرورة اعطاء أكثر أهمية بالنسبة لطالب الجامعي عند قيامه بتربص داخل الشركة ومنحه كل المعلونات اللازمة</w:t>
      </w:r>
    </w:p>
    <w:p w:rsidR="00DF6382" w:rsidRPr="00D1227E" w:rsidRDefault="00DF6382" w:rsidP="00D1227E">
      <w:pPr>
        <w:bidi/>
        <w:jc w:val="both"/>
        <w:rPr>
          <w:rFonts w:ascii="Traditional Arabic" w:hAnsi="Traditional Arabic" w:cs="Traditional Arabic"/>
          <w:b/>
          <w:bCs/>
          <w:sz w:val="32"/>
          <w:szCs w:val="32"/>
          <w:rtl/>
        </w:rPr>
      </w:pPr>
      <w:r w:rsidRPr="00D1227E">
        <w:rPr>
          <w:rFonts w:ascii="Traditional Arabic" w:hAnsi="Traditional Arabic" w:cs="Traditional Arabic"/>
          <w:b/>
          <w:bCs/>
          <w:sz w:val="32"/>
          <w:szCs w:val="32"/>
          <w:rtl/>
        </w:rPr>
        <w:t>آفاق البحث</w:t>
      </w:r>
    </w:p>
    <w:p w:rsidR="00DF6382" w:rsidRPr="00D1227E" w:rsidRDefault="00DF6382" w:rsidP="00D1227E">
      <w:pPr>
        <w:bidi/>
        <w:jc w:val="both"/>
        <w:rPr>
          <w:rFonts w:ascii="Traditional Arabic" w:hAnsi="Traditional Arabic" w:cs="Traditional Arabic"/>
          <w:sz w:val="32"/>
          <w:szCs w:val="32"/>
          <w:rtl/>
        </w:rPr>
      </w:pPr>
      <w:r w:rsidRPr="00D1227E">
        <w:rPr>
          <w:rFonts w:ascii="Traditional Arabic" w:hAnsi="Traditional Arabic" w:cs="Traditional Arabic"/>
          <w:sz w:val="32"/>
          <w:szCs w:val="32"/>
          <w:rtl/>
        </w:rPr>
        <w:t>في الأخير يمكن اعتبار هذا البحث بداية لدراسات وبحوث أخرى سواء في مجال التدقيق الخارجي أو أداء المؤسسة، لذا نقًترح المواضيع الأتية</w:t>
      </w:r>
      <w:r w:rsidRPr="00D1227E">
        <w:rPr>
          <w:rFonts w:ascii="Traditional Arabic" w:hAnsi="Traditional Arabic" w:cs="Traditional Arabic"/>
          <w:sz w:val="32"/>
          <w:szCs w:val="32"/>
        </w:rPr>
        <w:t>.</w:t>
      </w:r>
    </w:p>
    <w:p w:rsidR="00DF6382" w:rsidRPr="00D1227E" w:rsidRDefault="00DF6382" w:rsidP="00D1227E">
      <w:pPr>
        <w:bidi/>
        <w:jc w:val="both"/>
        <w:rPr>
          <w:rFonts w:ascii="Traditional Arabic" w:hAnsi="Traditional Arabic" w:cs="Traditional Arabic"/>
          <w:sz w:val="32"/>
          <w:szCs w:val="32"/>
          <w:rtl/>
        </w:rPr>
      </w:pPr>
      <w:r w:rsidRPr="00D1227E">
        <w:rPr>
          <w:rFonts w:ascii="Traditional Arabic" w:hAnsi="Traditional Arabic" w:cs="Traditional Arabic" w:hint="cs"/>
          <w:sz w:val="32"/>
          <w:szCs w:val="32"/>
          <w:rtl/>
        </w:rPr>
        <w:t>دور التدقيق الداخلي في ضمان صحة التقارير المالية</w:t>
      </w:r>
    </w:p>
    <w:p w:rsidR="00DF6382" w:rsidRPr="00D1227E" w:rsidRDefault="00DF6382" w:rsidP="00D1227E">
      <w:pPr>
        <w:bidi/>
        <w:jc w:val="both"/>
        <w:rPr>
          <w:rFonts w:ascii="Traditional Arabic" w:hAnsi="Traditional Arabic" w:cs="Traditional Arabic"/>
          <w:sz w:val="32"/>
          <w:szCs w:val="32"/>
          <w:rtl/>
        </w:rPr>
      </w:pPr>
      <w:r w:rsidRPr="00D1227E">
        <w:rPr>
          <w:rFonts w:ascii="Traditional Arabic" w:hAnsi="Traditional Arabic" w:cs="Traditional Arabic" w:hint="cs"/>
          <w:sz w:val="32"/>
          <w:szCs w:val="32"/>
          <w:rtl/>
        </w:rPr>
        <w:t>مساهمة تدقيق المخزونات في صنع القرار</w:t>
      </w:r>
    </w:p>
    <w:p w:rsidR="00DF6382" w:rsidRDefault="00AF2A9F" w:rsidP="00DF6382">
      <w:pPr>
        <w:bidi/>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معايير التدقيق المعتمدة في الجزائر ومدى فاعليتها </w:t>
      </w:r>
    </w:p>
    <w:p w:rsidR="00DF6382" w:rsidRDefault="00DF6382" w:rsidP="00DF6382">
      <w:pPr>
        <w:bidi/>
        <w:jc w:val="both"/>
        <w:rPr>
          <w:rFonts w:ascii="Traditional Arabic" w:hAnsi="Traditional Arabic" w:cs="Traditional Arabic"/>
          <w:sz w:val="28"/>
          <w:szCs w:val="28"/>
          <w:rtl/>
        </w:rPr>
      </w:pPr>
    </w:p>
    <w:p w:rsidR="00DF6382" w:rsidRDefault="00DF6382" w:rsidP="00DF6382">
      <w:pPr>
        <w:bidi/>
        <w:jc w:val="both"/>
        <w:rPr>
          <w:rFonts w:ascii="Traditional Arabic" w:hAnsi="Traditional Arabic" w:cs="Traditional Arabic"/>
          <w:sz w:val="28"/>
          <w:szCs w:val="28"/>
          <w:rtl/>
        </w:rPr>
      </w:pPr>
    </w:p>
    <w:p w:rsidR="00DF6382" w:rsidRDefault="00DF6382" w:rsidP="00DF6382">
      <w:pPr>
        <w:bidi/>
        <w:jc w:val="both"/>
        <w:rPr>
          <w:rFonts w:ascii="Traditional Arabic" w:hAnsi="Traditional Arabic" w:cs="Traditional Arabic"/>
          <w:sz w:val="28"/>
          <w:szCs w:val="28"/>
          <w:rtl/>
        </w:rPr>
      </w:pPr>
    </w:p>
    <w:p w:rsidR="00DF6382" w:rsidRDefault="00DF6382" w:rsidP="00DF6382">
      <w:pPr>
        <w:bidi/>
        <w:jc w:val="both"/>
        <w:rPr>
          <w:rFonts w:ascii="Traditional Arabic" w:hAnsi="Traditional Arabic" w:cs="Traditional Arabic"/>
          <w:sz w:val="28"/>
          <w:szCs w:val="28"/>
          <w:rtl/>
        </w:rPr>
      </w:pPr>
    </w:p>
    <w:p w:rsidR="00DF6382" w:rsidRDefault="00DF6382" w:rsidP="00DF6382">
      <w:pPr>
        <w:bidi/>
        <w:jc w:val="both"/>
        <w:rPr>
          <w:rFonts w:ascii="Traditional Arabic" w:hAnsi="Traditional Arabic" w:cs="Traditional Arabic"/>
          <w:sz w:val="28"/>
          <w:szCs w:val="28"/>
          <w:rtl/>
        </w:rPr>
      </w:pPr>
    </w:p>
    <w:p w:rsidR="00DF6382" w:rsidRDefault="00DF6382" w:rsidP="00DF6382">
      <w:pPr>
        <w:bidi/>
        <w:jc w:val="both"/>
        <w:rPr>
          <w:rFonts w:ascii="Traditional Arabic" w:hAnsi="Traditional Arabic" w:cs="Traditional Arabic"/>
          <w:sz w:val="28"/>
          <w:szCs w:val="28"/>
          <w:rtl/>
        </w:rPr>
      </w:pPr>
    </w:p>
    <w:p w:rsidR="00DF6382" w:rsidRDefault="00DF6382" w:rsidP="00DF6382">
      <w:pPr>
        <w:bidi/>
        <w:jc w:val="both"/>
        <w:rPr>
          <w:rFonts w:ascii="Traditional Arabic" w:hAnsi="Traditional Arabic" w:cs="Traditional Arabic"/>
          <w:sz w:val="28"/>
          <w:szCs w:val="28"/>
          <w:rtl/>
        </w:rPr>
      </w:pPr>
    </w:p>
    <w:p w:rsidR="00DF6382" w:rsidRDefault="00DF6382" w:rsidP="00DF6382">
      <w:pPr>
        <w:bidi/>
        <w:jc w:val="both"/>
        <w:rPr>
          <w:rFonts w:ascii="Traditional Arabic" w:hAnsi="Traditional Arabic" w:cs="Traditional Arabic"/>
          <w:sz w:val="28"/>
          <w:szCs w:val="28"/>
          <w:rtl/>
        </w:rPr>
      </w:pPr>
    </w:p>
    <w:p w:rsidR="00DF6382" w:rsidRDefault="00DF6382" w:rsidP="00DF6382">
      <w:pPr>
        <w:bidi/>
        <w:jc w:val="both"/>
        <w:rPr>
          <w:rFonts w:ascii="Traditional Arabic" w:hAnsi="Traditional Arabic" w:cs="Traditional Arabic"/>
          <w:sz w:val="28"/>
          <w:szCs w:val="28"/>
          <w:rtl/>
        </w:rPr>
      </w:pPr>
    </w:p>
    <w:p w:rsidR="00DF6382" w:rsidRDefault="00DF6382" w:rsidP="00DF6382">
      <w:pPr>
        <w:bidi/>
        <w:jc w:val="both"/>
        <w:rPr>
          <w:rFonts w:ascii="Traditional Arabic" w:hAnsi="Traditional Arabic" w:cs="Traditional Arabic"/>
          <w:sz w:val="28"/>
          <w:szCs w:val="28"/>
          <w:rtl/>
        </w:rPr>
      </w:pPr>
    </w:p>
    <w:p w:rsidR="00DF6382" w:rsidRDefault="00DF6382" w:rsidP="00DF6382">
      <w:pPr>
        <w:bidi/>
        <w:jc w:val="both"/>
        <w:rPr>
          <w:rFonts w:ascii="Traditional Arabic" w:hAnsi="Traditional Arabic" w:cs="Traditional Arabic"/>
          <w:sz w:val="28"/>
          <w:szCs w:val="28"/>
          <w:rtl/>
        </w:rPr>
      </w:pPr>
    </w:p>
    <w:p w:rsidR="00DF6382" w:rsidRPr="00B230C5" w:rsidRDefault="00DF6382" w:rsidP="00DF6382">
      <w:pPr>
        <w:bidi/>
        <w:jc w:val="both"/>
        <w:rPr>
          <w:rFonts w:ascii="Traditional Arabic" w:hAnsi="Traditional Arabic" w:cs="Traditional Arabic"/>
          <w:sz w:val="28"/>
          <w:szCs w:val="28"/>
        </w:rPr>
      </w:pPr>
    </w:p>
    <w:p w:rsidR="00BD7BE2" w:rsidRDefault="009E2FD4" w:rsidP="00BD7BE2">
      <w:pPr>
        <w:tabs>
          <w:tab w:val="left" w:pos="7632"/>
        </w:tabs>
        <w:bidi/>
        <w:rPr>
          <w:rFonts w:ascii="Traditional Arabic" w:hAnsi="Traditional Arabic" w:cs="Traditional Arabic"/>
          <w:sz w:val="32"/>
          <w:szCs w:val="32"/>
        </w:rPr>
      </w:pPr>
      <w:r>
        <w:rPr>
          <w:rFonts w:ascii="Traditional Arabic" w:hAnsi="Traditional Arabic" w:cs="Traditional Arabic"/>
          <w:noProof/>
          <w:sz w:val="32"/>
          <w:szCs w:val="32"/>
          <w:lang w:eastAsia="fr-FR"/>
        </w:rPr>
        <w:pict>
          <v:roundrect id="Rectangle à coins arrondis 13337" o:spid="_x0000_s1092" style="position:absolute;left:0;text-align:left;margin-left:3.35pt;margin-top:57.3pt;width:426pt;height:3in;z-index:251681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" fillcolor="white [3201]" strokecolor="black [3200]" strokeweight="2pt">
            <v:textbox>
              <w:txbxContent>
                <w:p w:rsidR="006E77FE" w:rsidRPr="00BF32F4" w:rsidRDefault="006E77FE" w:rsidP="00BD7BE2">
                  <w:pPr>
                    <w:jc w:val="center"/>
                    <w:rPr>
                      <w:rFonts w:ascii="Traditional Arabic" w:hAnsi="Traditional Arabic" w:cs="Traditional Arabic"/>
                      <w:b/>
                      <w:bCs/>
                      <w:sz w:val="144"/>
                      <w:szCs w:val="144"/>
                      <w:rtl/>
                      <w:lang w:bidi="ar-DZ"/>
                    </w:rPr>
                  </w:pPr>
                  <w:r w:rsidRPr="00BF32F4">
                    <w:rPr>
                      <w:rFonts w:ascii="Traditional Arabic" w:hAnsi="Traditional Arabic" w:cs="Traditional Arabic" w:hint="cs"/>
                      <w:b/>
                      <w:bCs/>
                      <w:sz w:val="144"/>
                      <w:szCs w:val="144"/>
                      <w:rtl/>
                      <w:lang w:bidi="ar-DZ"/>
                    </w:rPr>
                    <w:t xml:space="preserve">قائمة المراجع </w:t>
                  </w:r>
                </w:p>
              </w:txbxContent>
            </v:textbox>
          </v:roundrect>
        </w:pict>
      </w:r>
    </w:p>
    <w:p w:rsidR="00BD7BE2" w:rsidRPr="00BD7BE2" w:rsidRDefault="00BD7BE2" w:rsidP="00BD7BE2">
      <w:pPr>
        <w:bidi/>
        <w:rPr>
          <w:rFonts w:ascii="Traditional Arabic" w:hAnsi="Traditional Arabic" w:cs="Traditional Arabic"/>
          <w:sz w:val="32"/>
          <w:szCs w:val="32"/>
        </w:rPr>
      </w:pPr>
    </w:p>
    <w:p w:rsidR="00BD7BE2" w:rsidRPr="00BD7BE2" w:rsidRDefault="00BD7BE2" w:rsidP="00BD7BE2">
      <w:pPr>
        <w:bidi/>
        <w:rPr>
          <w:rFonts w:ascii="Traditional Arabic" w:hAnsi="Traditional Arabic" w:cs="Traditional Arabic"/>
          <w:sz w:val="32"/>
          <w:szCs w:val="32"/>
        </w:rPr>
      </w:pPr>
    </w:p>
    <w:p w:rsidR="00BD7BE2" w:rsidRPr="00BD7BE2" w:rsidRDefault="00BD7BE2" w:rsidP="00BD7BE2">
      <w:pPr>
        <w:bidi/>
        <w:rPr>
          <w:rFonts w:ascii="Traditional Arabic" w:hAnsi="Traditional Arabic" w:cs="Traditional Arabic"/>
          <w:sz w:val="32"/>
          <w:szCs w:val="32"/>
        </w:rPr>
      </w:pPr>
    </w:p>
    <w:p w:rsidR="00BD7BE2" w:rsidRPr="00BD7BE2" w:rsidRDefault="00BD7BE2" w:rsidP="00BD7BE2">
      <w:pPr>
        <w:bidi/>
        <w:rPr>
          <w:rFonts w:ascii="Traditional Arabic" w:hAnsi="Traditional Arabic" w:cs="Traditional Arabic"/>
          <w:sz w:val="32"/>
          <w:szCs w:val="32"/>
        </w:rPr>
      </w:pPr>
    </w:p>
    <w:p w:rsidR="00BD7BE2" w:rsidRPr="00BD7BE2" w:rsidRDefault="00BD7BE2" w:rsidP="00BD7BE2">
      <w:pPr>
        <w:bidi/>
        <w:rPr>
          <w:rFonts w:ascii="Traditional Arabic" w:hAnsi="Traditional Arabic" w:cs="Traditional Arabic"/>
          <w:sz w:val="32"/>
          <w:szCs w:val="32"/>
        </w:rPr>
      </w:pPr>
    </w:p>
    <w:p w:rsidR="00BD7BE2" w:rsidRPr="00BD7BE2" w:rsidRDefault="00BD7BE2" w:rsidP="00BD7BE2">
      <w:pPr>
        <w:bidi/>
        <w:rPr>
          <w:rFonts w:ascii="Traditional Arabic" w:hAnsi="Traditional Arabic" w:cs="Traditional Arabic"/>
          <w:sz w:val="32"/>
          <w:szCs w:val="32"/>
        </w:rPr>
      </w:pPr>
    </w:p>
    <w:p w:rsidR="00BD7BE2" w:rsidRDefault="00BD7BE2" w:rsidP="00BD7BE2">
      <w:pPr>
        <w:bidi/>
        <w:rPr>
          <w:rFonts w:ascii="Traditional Arabic" w:hAnsi="Traditional Arabic" w:cs="Traditional Arabic"/>
          <w:sz w:val="32"/>
          <w:szCs w:val="32"/>
        </w:rPr>
      </w:pPr>
    </w:p>
    <w:p w:rsidR="00BD7BE2" w:rsidRDefault="00BD7BE2" w:rsidP="00BD7BE2">
      <w:pPr>
        <w:bidi/>
        <w:rPr>
          <w:rFonts w:ascii="Traditional Arabic" w:hAnsi="Traditional Arabic" w:cs="Traditional Arabic"/>
          <w:sz w:val="32"/>
          <w:szCs w:val="32"/>
        </w:rPr>
      </w:pPr>
    </w:p>
    <w:p w:rsidR="00DF6382" w:rsidRDefault="00DF6382" w:rsidP="00BD7BE2">
      <w:pPr>
        <w:bidi/>
        <w:ind w:firstLine="708"/>
        <w:rPr>
          <w:rFonts w:ascii="Traditional Arabic" w:hAnsi="Traditional Arabic" w:cs="Traditional Arabic"/>
          <w:sz w:val="32"/>
          <w:szCs w:val="32"/>
          <w:rtl/>
        </w:rPr>
      </w:pPr>
    </w:p>
    <w:p w:rsidR="00BD7BE2" w:rsidRDefault="00BD7BE2" w:rsidP="00BD7BE2">
      <w:pPr>
        <w:bidi/>
        <w:ind w:firstLine="708"/>
        <w:rPr>
          <w:rFonts w:ascii="Traditional Arabic" w:hAnsi="Traditional Arabic" w:cs="Traditional Arabic"/>
          <w:sz w:val="32"/>
          <w:szCs w:val="32"/>
          <w:rtl/>
        </w:rPr>
      </w:pPr>
    </w:p>
    <w:p w:rsidR="00BD7BE2" w:rsidRDefault="00BD7BE2" w:rsidP="00BD7BE2">
      <w:pPr>
        <w:bidi/>
        <w:ind w:firstLine="708"/>
        <w:rPr>
          <w:rFonts w:ascii="Traditional Arabic" w:hAnsi="Traditional Arabic" w:cs="Traditional Arabic"/>
          <w:sz w:val="32"/>
          <w:szCs w:val="32"/>
          <w:rtl/>
        </w:rPr>
      </w:pPr>
    </w:p>
    <w:p w:rsidR="00BD7BE2" w:rsidRDefault="00BD7BE2" w:rsidP="00BD7BE2">
      <w:pPr>
        <w:bidi/>
        <w:ind w:firstLine="708"/>
        <w:rPr>
          <w:rFonts w:ascii="Traditional Arabic" w:hAnsi="Traditional Arabic" w:cs="Traditional Arabic"/>
          <w:sz w:val="32"/>
          <w:szCs w:val="32"/>
          <w:rtl/>
        </w:rPr>
      </w:pPr>
    </w:p>
    <w:p w:rsidR="00AF2A9F" w:rsidRDefault="00AF2A9F" w:rsidP="006F1336">
      <w:pPr>
        <w:bidi/>
        <w:jc w:val="both"/>
        <w:rPr>
          <w:rFonts w:ascii="Traditional Arabic" w:hAnsi="Traditional Arabic" w:cs="Traditional Arabic"/>
          <w:sz w:val="32"/>
          <w:szCs w:val="32"/>
          <w:rtl/>
        </w:rPr>
      </w:pPr>
    </w:p>
    <w:p w:rsidR="00BD7BE2" w:rsidRDefault="00BD7BE2" w:rsidP="00AF2A9F">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قائمة المراجع:</w:t>
      </w:r>
    </w:p>
    <w:p w:rsidR="00BD7BE2" w:rsidRPr="006F1336" w:rsidRDefault="00BD7BE2" w:rsidP="003E359B">
      <w:pPr>
        <w:pStyle w:val="Paragraphedeliste"/>
        <w:numPr>
          <w:ilvl w:val="0"/>
          <w:numId w:val="37"/>
        </w:numPr>
        <w:bidi/>
        <w:jc w:val="both"/>
        <w:rPr>
          <w:rFonts w:ascii="Traditional Arabic" w:hAnsi="Traditional Arabic" w:cs="Traditional Arabic"/>
          <w:b/>
          <w:bCs/>
          <w:sz w:val="32"/>
          <w:szCs w:val="32"/>
        </w:rPr>
      </w:pPr>
      <w:r w:rsidRPr="006F1336">
        <w:rPr>
          <w:rFonts w:ascii="Traditional Arabic" w:hAnsi="Traditional Arabic" w:cs="Traditional Arabic" w:hint="cs"/>
          <w:b/>
          <w:bCs/>
          <w:sz w:val="32"/>
          <w:szCs w:val="32"/>
          <w:rtl/>
        </w:rPr>
        <w:t>الكتب:</w:t>
      </w:r>
    </w:p>
    <w:p w:rsidR="00AF2A9F" w:rsidRPr="00BD7BE2" w:rsidRDefault="00AF2A9F" w:rsidP="00AF2A9F">
      <w:pPr>
        <w:pStyle w:val="Paragraphedeliste"/>
        <w:numPr>
          <w:ilvl w:val="0"/>
          <w:numId w:val="38"/>
        </w:numPr>
        <w:bidi/>
        <w:jc w:val="both"/>
        <w:rPr>
          <w:rFonts w:ascii="Traditional Arabic" w:hAnsi="Traditional Arabic" w:cs="Traditional Arabic"/>
          <w:sz w:val="32"/>
          <w:szCs w:val="32"/>
          <w:rtl/>
        </w:rPr>
      </w:pPr>
      <w:r w:rsidRPr="002C75F7">
        <w:rPr>
          <w:rFonts w:ascii="Traditional Arabic" w:hAnsi="Traditional Arabic" w:cs="Traditional Arabic" w:hint="cs"/>
          <w:sz w:val="32"/>
          <w:szCs w:val="32"/>
          <w:rtl/>
        </w:rPr>
        <w:lastRenderedPageBreak/>
        <w:t>تامرمزيدرفاعه،أصولتدقيقالحساباتوتطبيقاتهعلىدوائرالعملياتفيالمنشأة،دارالمناهجللنشروالتوزيع،الأردن،</w:t>
      </w:r>
      <w:r w:rsidRPr="002C75F7">
        <w:rPr>
          <w:rFonts w:ascii="Traditional Arabic" w:hAnsi="Traditional Arabic" w:cs="Traditional Arabic"/>
          <w:sz w:val="32"/>
          <w:szCs w:val="32"/>
          <w:rtl/>
        </w:rPr>
        <w:t xml:space="preserve">2017 </w:t>
      </w:r>
      <w:r>
        <w:rPr>
          <w:rFonts w:ascii="Traditional Arabic" w:hAnsi="Traditional Arabic" w:cs="Traditional Arabic" w:hint="cs"/>
          <w:sz w:val="32"/>
          <w:szCs w:val="32"/>
          <w:rtl/>
        </w:rPr>
        <w:t>.</w:t>
      </w:r>
    </w:p>
    <w:p w:rsidR="00AF2A9F" w:rsidRDefault="00AF2A9F" w:rsidP="00063885">
      <w:pPr>
        <w:pStyle w:val="Paragraphedeliste"/>
        <w:numPr>
          <w:ilvl w:val="0"/>
          <w:numId w:val="38"/>
        </w:numPr>
        <w:bidi/>
        <w:jc w:val="both"/>
        <w:rPr>
          <w:rFonts w:ascii="Traditional Arabic" w:hAnsi="Traditional Arabic" w:cs="Traditional Arabic"/>
          <w:sz w:val="32"/>
          <w:szCs w:val="32"/>
        </w:rPr>
      </w:pPr>
      <w:r w:rsidRPr="003B04C7">
        <w:rPr>
          <w:rFonts w:ascii="Traditional Arabic" w:hAnsi="Traditional Arabic" w:cs="Traditional Arabic" w:hint="cs"/>
          <w:sz w:val="32"/>
          <w:szCs w:val="32"/>
          <w:rtl/>
        </w:rPr>
        <w:t>حسامإبراهيم،تدقيقالحساباتبينالنظريةوالتطبيق،دارالبدايةللنشروالتوزيع،الجزءالأول،الطبعةالأولى،عمان،الأردن،</w:t>
      </w:r>
      <w:r w:rsidRPr="003B04C7">
        <w:rPr>
          <w:rFonts w:ascii="Traditional Arabic" w:hAnsi="Traditional Arabic" w:cs="Traditional Arabic"/>
          <w:sz w:val="32"/>
          <w:szCs w:val="32"/>
          <w:rtl/>
        </w:rPr>
        <w:t xml:space="preserve"> 2010</w:t>
      </w:r>
      <w:r w:rsidR="00063885">
        <w:rPr>
          <w:rFonts w:ascii="Traditional Arabic" w:hAnsi="Traditional Arabic" w:cs="Traditional Arabic" w:hint="cs"/>
          <w:sz w:val="32"/>
          <w:szCs w:val="32"/>
          <w:rtl/>
        </w:rPr>
        <w:t>.</w:t>
      </w:r>
    </w:p>
    <w:p w:rsidR="00BD7BE2" w:rsidRDefault="00BD7BE2" w:rsidP="003E359B">
      <w:pPr>
        <w:pStyle w:val="Paragraphedeliste"/>
        <w:numPr>
          <w:ilvl w:val="0"/>
          <w:numId w:val="38"/>
        </w:numPr>
        <w:bidi/>
        <w:jc w:val="both"/>
        <w:rPr>
          <w:rFonts w:ascii="Traditional Arabic" w:hAnsi="Traditional Arabic" w:cs="Traditional Arabic"/>
          <w:sz w:val="32"/>
          <w:szCs w:val="32"/>
        </w:rPr>
      </w:pPr>
      <w:r w:rsidRPr="00BD7BE2">
        <w:rPr>
          <w:rFonts w:ascii="Traditional Arabic" w:hAnsi="Traditional Arabic" w:cs="Traditional Arabic" w:hint="cs"/>
          <w:sz w:val="32"/>
          <w:szCs w:val="32"/>
          <w:rtl/>
        </w:rPr>
        <w:t>خالدأمينعبدالله،علمتدقيقالحساباتمنالناحيةالنظرية</w:t>
      </w:r>
      <w:r w:rsidR="007A5C66" w:rsidRPr="00BD7BE2">
        <w:rPr>
          <w:rFonts w:ascii="Traditional Arabic" w:hAnsi="Traditional Arabic" w:cs="Traditional Arabic" w:hint="cs"/>
          <w:sz w:val="32"/>
          <w:szCs w:val="32"/>
          <w:rtl/>
        </w:rPr>
        <w:t>والعملية</w:t>
      </w:r>
      <w:r w:rsidRPr="00BD7BE2">
        <w:rPr>
          <w:rFonts w:ascii="Traditional Arabic" w:hAnsi="Traditional Arabic" w:cs="Traditional Arabic" w:hint="cs"/>
          <w:sz w:val="32"/>
          <w:szCs w:val="32"/>
          <w:rtl/>
        </w:rPr>
        <w:t>،الطبعةالأولى،عمان،داروائلللنشر،</w:t>
      </w:r>
      <w:r w:rsidRPr="00BD7BE2">
        <w:rPr>
          <w:rFonts w:ascii="Traditional Arabic" w:hAnsi="Traditional Arabic" w:cs="Traditional Arabic"/>
          <w:sz w:val="32"/>
          <w:szCs w:val="32"/>
          <w:rtl/>
        </w:rPr>
        <w:t xml:space="preserve"> 2000</w:t>
      </w:r>
      <w:r w:rsidRPr="00BD7BE2">
        <w:rPr>
          <w:rFonts w:ascii="Traditional Arabic" w:hAnsi="Traditional Arabic" w:cs="Traditional Arabic" w:hint="cs"/>
          <w:sz w:val="32"/>
          <w:szCs w:val="32"/>
          <w:rtl/>
        </w:rPr>
        <w:t>م</w:t>
      </w:r>
      <w:r w:rsidR="00063885">
        <w:rPr>
          <w:rFonts w:ascii="Traditional Arabic" w:hAnsi="Traditional Arabic" w:cs="Traditional Arabic" w:hint="cs"/>
          <w:sz w:val="32"/>
          <w:szCs w:val="32"/>
          <w:rtl/>
        </w:rPr>
        <w:t>.</w:t>
      </w:r>
    </w:p>
    <w:p w:rsidR="00AF2A9F" w:rsidRDefault="00AF2A9F" w:rsidP="00AF2A9F">
      <w:pPr>
        <w:pStyle w:val="Paragraphedeliste"/>
        <w:numPr>
          <w:ilvl w:val="0"/>
          <w:numId w:val="38"/>
        </w:numPr>
        <w:bidi/>
        <w:jc w:val="both"/>
        <w:rPr>
          <w:rFonts w:ascii="Traditional Arabic" w:hAnsi="Traditional Arabic" w:cs="Traditional Arabic"/>
          <w:sz w:val="32"/>
          <w:szCs w:val="32"/>
        </w:rPr>
      </w:pPr>
      <w:r w:rsidRPr="00BD7BE2">
        <w:rPr>
          <w:rFonts w:ascii="Traditional Arabic" w:hAnsi="Traditional Arabic" w:cs="Traditional Arabic"/>
          <w:sz w:val="32"/>
          <w:szCs w:val="32"/>
          <w:rtl/>
        </w:rPr>
        <w:t>خلف عبد الله الواردات، التدقيق الداخلي بين النظرية و التطبيق ، الطبعة الأولى، مؤسسة الوراق للنشر و التوزيع، الأردن،2006</w:t>
      </w:r>
      <w:r w:rsidR="008A4366">
        <w:rPr>
          <w:rFonts w:ascii="Traditional Arabic" w:hAnsi="Traditional Arabic" w:cs="Traditional Arabic" w:hint="cs"/>
          <w:sz w:val="32"/>
          <w:szCs w:val="32"/>
          <w:rtl/>
        </w:rPr>
        <w:t>.</w:t>
      </w:r>
    </w:p>
    <w:p w:rsidR="00BD7BE2" w:rsidRDefault="00AF2A9F" w:rsidP="003E359B">
      <w:pPr>
        <w:pStyle w:val="Paragraphedeliste"/>
        <w:numPr>
          <w:ilvl w:val="0"/>
          <w:numId w:val="38"/>
        </w:numPr>
        <w:bidi/>
        <w:jc w:val="both"/>
        <w:rPr>
          <w:rFonts w:ascii="Traditional Arabic" w:hAnsi="Traditional Arabic" w:cs="Traditional Arabic"/>
          <w:sz w:val="32"/>
          <w:szCs w:val="32"/>
        </w:rPr>
      </w:pPr>
      <w:r w:rsidRPr="00BD7BE2">
        <w:rPr>
          <w:rFonts w:ascii="Traditional Arabic" w:hAnsi="Traditional Arabic" w:cs="Traditional Arabic"/>
          <w:sz w:val="32"/>
          <w:szCs w:val="32"/>
          <w:rtl/>
        </w:rPr>
        <w:t>خلف عبد الله الواردات، دليل التدقيق الداخلي وفق المعايير الدولية الصادرة عن</w:t>
      </w:r>
      <w:r w:rsidRPr="00BD7BE2">
        <w:rPr>
          <w:rFonts w:ascii="Traditional Arabic" w:hAnsi="Traditional Arabic" w:cs="Traditional Arabic"/>
          <w:sz w:val="32"/>
          <w:szCs w:val="32"/>
        </w:rPr>
        <w:t xml:space="preserve">IIA </w:t>
      </w:r>
      <w:r w:rsidRPr="00BD7BE2">
        <w:rPr>
          <w:rFonts w:ascii="Traditional Arabic" w:hAnsi="Traditional Arabic" w:cs="Traditional Arabic"/>
          <w:sz w:val="32"/>
          <w:szCs w:val="32"/>
          <w:rtl/>
        </w:rPr>
        <w:t xml:space="preserve">، الطبعة </w:t>
      </w:r>
      <w:r>
        <w:rPr>
          <w:rFonts w:ascii="Traditional Arabic" w:hAnsi="Traditional Arabic" w:cs="Traditional Arabic"/>
          <w:sz w:val="32"/>
          <w:szCs w:val="32"/>
          <w:rtl/>
        </w:rPr>
        <w:t>الأولى، دار الوراق للنشر، 2014</w:t>
      </w:r>
      <w:r w:rsidR="008A4366">
        <w:rPr>
          <w:rFonts w:ascii="Traditional Arabic" w:hAnsi="Traditional Arabic" w:cs="Traditional Arabic" w:hint="cs"/>
          <w:sz w:val="32"/>
          <w:szCs w:val="32"/>
          <w:rtl/>
        </w:rPr>
        <w:t>.</w:t>
      </w:r>
    </w:p>
    <w:p w:rsidR="002C3294" w:rsidRDefault="002C3294" w:rsidP="008A4366">
      <w:pPr>
        <w:pStyle w:val="Paragraphedeliste"/>
        <w:numPr>
          <w:ilvl w:val="0"/>
          <w:numId w:val="38"/>
        </w:numPr>
        <w:bidi/>
        <w:jc w:val="both"/>
        <w:rPr>
          <w:rFonts w:ascii="Traditional Arabic" w:hAnsi="Traditional Arabic" w:cs="Traditional Arabic"/>
          <w:sz w:val="32"/>
          <w:szCs w:val="32"/>
        </w:rPr>
      </w:pPr>
      <w:r w:rsidRPr="002C3294">
        <w:rPr>
          <w:rFonts w:ascii="Traditional Arabic" w:hAnsi="Traditional Arabic" w:cs="Traditional Arabic" w:hint="cs"/>
          <w:sz w:val="32"/>
          <w:szCs w:val="32"/>
          <w:rtl/>
        </w:rPr>
        <w:t>عبدالغفارالحنفي،عبدالسالمأبوقحف،أساسياتتنظيم</w:t>
      </w:r>
      <w:r w:rsidR="007A5C66" w:rsidRPr="002C3294">
        <w:rPr>
          <w:rFonts w:ascii="Traditional Arabic" w:hAnsi="Traditional Arabic" w:cs="Traditional Arabic" w:hint="cs"/>
          <w:sz w:val="32"/>
          <w:szCs w:val="32"/>
          <w:rtl/>
        </w:rPr>
        <w:t>وإدارة الأعمال</w:t>
      </w:r>
      <w:r w:rsidRPr="002C3294">
        <w:rPr>
          <w:rFonts w:ascii="Traditional Arabic" w:hAnsi="Traditional Arabic" w:cs="Traditional Arabic" w:hint="cs"/>
          <w:sz w:val="32"/>
          <w:szCs w:val="32"/>
          <w:rtl/>
        </w:rPr>
        <w:t>كلية</w:t>
      </w:r>
      <w:r w:rsidR="007A5C66" w:rsidRPr="002C3294">
        <w:rPr>
          <w:rFonts w:ascii="Traditional Arabic" w:hAnsi="Traditional Arabic" w:cs="Traditional Arabic" w:hint="cs"/>
          <w:sz w:val="32"/>
          <w:szCs w:val="32"/>
          <w:rtl/>
        </w:rPr>
        <w:t>التجارة،</w:t>
      </w:r>
      <w:r w:rsidRPr="002C3294">
        <w:rPr>
          <w:rFonts w:ascii="Traditional Arabic" w:hAnsi="Traditional Arabic" w:cs="Traditional Arabic" w:hint="cs"/>
          <w:sz w:val="32"/>
          <w:szCs w:val="32"/>
          <w:rtl/>
        </w:rPr>
        <w:t>بدونطبعة،جامعة</w:t>
      </w:r>
      <w:r w:rsidRPr="002C3294">
        <w:rPr>
          <w:rFonts w:ascii="Traditional Arabic" w:hAnsi="Traditional Arabic" w:cs="Traditional Arabic"/>
          <w:sz w:val="32"/>
          <w:szCs w:val="32"/>
          <w:rtl/>
        </w:rPr>
        <w:t xml:space="preserve"> 63 </w:t>
      </w:r>
      <w:r w:rsidRPr="002C3294">
        <w:rPr>
          <w:rFonts w:ascii="Traditional Arabic" w:hAnsi="Traditional Arabic" w:cs="Traditional Arabic" w:hint="cs"/>
          <w:sz w:val="32"/>
          <w:szCs w:val="32"/>
          <w:rtl/>
        </w:rPr>
        <w:t>الإسكندرية،</w:t>
      </w:r>
      <w:r w:rsidRPr="002C3294">
        <w:rPr>
          <w:rFonts w:ascii="Traditional Arabic" w:hAnsi="Traditional Arabic" w:cs="Traditional Arabic"/>
          <w:sz w:val="32"/>
          <w:szCs w:val="32"/>
          <w:rtl/>
        </w:rPr>
        <w:t>2004</w:t>
      </w:r>
      <w:r w:rsidRPr="002C3294">
        <w:rPr>
          <w:rFonts w:ascii="Traditional Arabic" w:hAnsi="Traditional Arabic" w:cs="Traditional Arabic" w:hint="cs"/>
          <w:sz w:val="32"/>
          <w:szCs w:val="32"/>
          <w:rtl/>
        </w:rPr>
        <w:t>م</w:t>
      </w:r>
      <w:r w:rsidR="008A4366">
        <w:rPr>
          <w:rFonts w:ascii="Traditional Arabic" w:hAnsi="Traditional Arabic" w:cs="Traditional Arabic" w:hint="cs"/>
          <w:sz w:val="32"/>
          <w:szCs w:val="32"/>
          <w:rtl/>
        </w:rPr>
        <w:t>.</w:t>
      </w:r>
    </w:p>
    <w:p w:rsidR="00063885" w:rsidRDefault="00063885" w:rsidP="00063885">
      <w:pPr>
        <w:pStyle w:val="Paragraphedeliste"/>
        <w:numPr>
          <w:ilvl w:val="0"/>
          <w:numId w:val="38"/>
        </w:numPr>
        <w:bidi/>
        <w:jc w:val="both"/>
        <w:rPr>
          <w:rFonts w:ascii="Traditional Arabic" w:hAnsi="Traditional Arabic" w:cs="Traditional Arabic"/>
          <w:sz w:val="32"/>
          <w:szCs w:val="32"/>
        </w:rPr>
      </w:pPr>
      <w:r w:rsidRPr="003B04C7">
        <w:rPr>
          <w:rFonts w:ascii="Traditional Arabic" w:hAnsi="Traditional Arabic" w:cs="Traditional Arabic" w:hint="cs"/>
          <w:sz w:val="32"/>
          <w:szCs w:val="32"/>
          <w:rtl/>
        </w:rPr>
        <w:t>فريدكورتل،إلهامبوغليطة،الاتصالواتخاذالقرار،داركنوزالمعرفةللنشروالتوزيع،الطبعةالأولى،عمان،الأردن،</w:t>
      </w:r>
      <w:r w:rsidRPr="003B04C7">
        <w:rPr>
          <w:rFonts w:ascii="Traditional Arabic" w:hAnsi="Traditional Arabic" w:cs="Traditional Arabic"/>
          <w:sz w:val="32"/>
          <w:szCs w:val="32"/>
          <w:rtl/>
        </w:rPr>
        <w:t xml:space="preserve"> 2011 </w:t>
      </w:r>
      <w:r w:rsidR="008A4366">
        <w:rPr>
          <w:rFonts w:ascii="Traditional Arabic" w:hAnsi="Traditional Arabic" w:cs="Traditional Arabic" w:hint="cs"/>
          <w:sz w:val="32"/>
          <w:szCs w:val="32"/>
          <w:rtl/>
        </w:rPr>
        <w:t>.</w:t>
      </w:r>
    </w:p>
    <w:p w:rsidR="008A4366" w:rsidRDefault="008A4366" w:rsidP="008A4366">
      <w:pPr>
        <w:pStyle w:val="Paragraphedeliste"/>
        <w:numPr>
          <w:ilvl w:val="0"/>
          <w:numId w:val="38"/>
        </w:numPr>
        <w:bidi/>
        <w:jc w:val="both"/>
        <w:rPr>
          <w:rFonts w:ascii="Traditional Arabic" w:hAnsi="Traditional Arabic" w:cs="Traditional Arabic"/>
          <w:sz w:val="32"/>
          <w:szCs w:val="32"/>
        </w:rPr>
      </w:pPr>
      <w:r w:rsidRPr="003B04C7">
        <w:rPr>
          <w:rFonts w:ascii="Traditional Arabic" w:hAnsi="Traditional Arabic" w:cs="Traditional Arabic" w:hint="cs"/>
          <w:sz w:val="32"/>
          <w:szCs w:val="32"/>
          <w:rtl/>
        </w:rPr>
        <w:t>محمدعبدحسينالطائي،نظممساندةالقراراتباعتمادالبرمجةالجاهزة،داروائلللنشروالنشر،الأردن،</w:t>
      </w:r>
      <w:r w:rsidRPr="003B04C7">
        <w:rPr>
          <w:rFonts w:ascii="Traditional Arabic" w:hAnsi="Traditional Arabic" w:cs="Traditional Arabic"/>
          <w:sz w:val="32"/>
          <w:szCs w:val="32"/>
          <w:rtl/>
        </w:rPr>
        <w:t xml:space="preserve"> 2009</w:t>
      </w:r>
      <w:r>
        <w:rPr>
          <w:rFonts w:ascii="Traditional Arabic" w:hAnsi="Traditional Arabic" w:cs="Traditional Arabic" w:hint="cs"/>
          <w:sz w:val="32"/>
          <w:szCs w:val="32"/>
          <w:rtl/>
        </w:rPr>
        <w:t>.</w:t>
      </w:r>
    </w:p>
    <w:p w:rsidR="008A4366" w:rsidRDefault="008A4366" w:rsidP="008A4366">
      <w:pPr>
        <w:pStyle w:val="Paragraphedeliste"/>
        <w:numPr>
          <w:ilvl w:val="0"/>
          <w:numId w:val="38"/>
        </w:numPr>
        <w:bidi/>
        <w:jc w:val="both"/>
        <w:rPr>
          <w:rFonts w:ascii="Traditional Arabic" w:hAnsi="Traditional Arabic" w:cs="Traditional Arabic"/>
          <w:sz w:val="32"/>
          <w:szCs w:val="32"/>
        </w:rPr>
      </w:pPr>
      <w:r w:rsidRPr="00BD7BE2">
        <w:rPr>
          <w:rFonts w:ascii="Traditional Arabic" w:hAnsi="Traditional Arabic" w:cs="Traditional Arabic" w:hint="cs"/>
          <w:sz w:val="32"/>
          <w:szCs w:val="32"/>
          <w:rtl/>
        </w:rPr>
        <w:t>محمدحلميجمعة،التدقيقالداخليوالحكومي،ط1، دارصفاءللنشروالتوزيع،عمان،</w:t>
      </w:r>
      <w:r w:rsidRPr="00BD7BE2">
        <w:rPr>
          <w:rFonts w:ascii="Traditional Arabic" w:hAnsi="Traditional Arabic" w:cs="Traditional Arabic"/>
          <w:sz w:val="32"/>
          <w:szCs w:val="32"/>
          <w:rtl/>
        </w:rPr>
        <w:t xml:space="preserve"> 2011</w:t>
      </w:r>
      <w:r>
        <w:rPr>
          <w:rFonts w:ascii="Traditional Arabic" w:hAnsi="Traditional Arabic" w:cs="Traditional Arabic" w:hint="cs"/>
          <w:sz w:val="32"/>
          <w:szCs w:val="32"/>
          <w:rtl/>
        </w:rPr>
        <w:t>.</w:t>
      </w:r>
    </w:p>
    <w:p w:rsidR="008A4366" w:rsidRPr="000754F8" w:rsidRDefault="008A4366" w:rsidP="000754F8">
      <w:pPr>
        <w:pStyle w:val="Paragraphedeliste"/>
        <w:numPr>
          <w:ilvl w:val="0"/>
          <w:numId w:val="38"/>
        </w:numPr>
        <w:bidi/>
        <w:jc w:val="both"/>
        <w:rPr>
          <w:rFonts w:ascii="Traditional Arabic" w:hAnsi="Traditional Arabic" w:cs="Traditional Arabic"/>
          <w:b/>
          <w:bCs/>
          <w:sz w:val="32"/>
          <w:szCs w:val="32"/>
        </w:rPr>
      </w:pPr>
      <w:r w:rsidRPr="000754F8">
        <w:rPr>
          <w:rFonts w:ascii="Traditional Arabic" w:hAnsi="Traditional Arabic" w:cs="Traditional Arabic" w:hint="cs"/>
          <w:sz w:val="32"/>
          <w:szCs w:val="32"/>
          <w:rtl/>
        </w:rPr>
        <w:t>نوافكنعان،اتخاذالقرارات،الطبعةالأولى،الأردن، دار الثقافة،</w:t>
      </w:r>
      <w:r w:rsidRPr="000754F8">
        <w:rPr>
          <w:rFonts w:ascii="Traditional Arabic" w:hAnsi="Traditional Arabic" w:cs="Traditional Arabic"/>
          <w:sz w:val="32"/>
          <w:szCs w:val="32"/>
          <w:rtl/>
        </w:rPr>
        <w:t xml:space="preserve"> 2003</w:t>
      </w:r>
      <w:r w:rsidR="00954022">
        <w:rPr>
          <w:rFonts w:ascii="Traditional Arabic" w:hAnsi="Traditional Arabic" w:cs="Traditional Arabic" w:hint="cs"/>
          <w:sz w:val="32"/>
          <w:szCs w:val="32"/>
          <w:rtl/>
        </w:rPr>
        <w:t>.</w:t>
      </w:r>
    </w:p>
    <w:p w:rsidR="00BD7BE2" w:rsidRPr="008A4366" w:rsidRDefault="005840EC" w:rsidP="008A4366">
      <w:pPr>
        <w:pStyle w:val="Paragraphedeliste"/>
        <w:numPr>
          <w:ilvl w:val="0"/>
          <w:numId w:val="37"/>
        </w:numPr>
        <w:bidi/>
        <w:jc w:val="both"/>
        <w:rPr>
          <w:rFonts w:ascii="Traditional Arabic" w:hAnsi="Traditional Arabic" w:cs="Traditional Arabic"/>
          <w:b/>
          <w:bCs/>
          <w:sz w:val="32"/>
          <w:szCs w:val="32"/>
        </w:rPr>
      </w:pPr>
      <w:r w:rsidRPr="008A4366">
        <w:rPr>
          <w:rFonts w:ascii="Traditional Arabic" w:hAnsi="Traditional Arabic" w:cs="Traditional Arabic" w:hint="cs"/>
          <w:b/>
          <w:bCs/>
          <w:sz w:val="32"/>
          <w:szCs w:val="32"/>
          <w:rtl/>
        </w:rPr>
        <w:t>البحوث الجامعية:</w:t>
      </w:r>
    </w:p>
    <w:p w:rsidR="00A21AE3" w:rsidRPr="00A21AE3" w:rsidRDefault="00A21AE3" w:rsidP="00A21AE3">
      <w:pPr>
        <w:pStyle w:val="Paragraphedeliste"/>
        <w:numPr>
          <w:ilvl w:val="0"/>
          <w:numId w:val="39"/>
        </w:numPr>
        <w:bidi/>
        <w:rPr>
          <w:rFonts w:ascii="Traditional Arabic" w:hAnsi="Traditional Arabic" w:cs="Traditional Arabic"/>
          <w:sz w:val="32"/>
          <w:szCs w:val="32"/>
        </w:rPr>
      </w:pPr>
      <w:r w:rsidRPr="00A21AE3">
        <w:rPr>
          <w:rFonts w:ascii="Traditional Arabic" w:hAnsi="Traditional Arabic" w:cs="Traditional Arabic" w:hint="cs"/>
          <w:sz w:val="32"/>
          <w:szCs w:val="32"/>
          <w:rtl/>
        </w:rPr>
        <w:t>دعةإيمان،عنانرحمةدورالتدقيقالداخليفيتفعيلنظامالرقابةالداخلية،مذكرةماسترفيالعلومالماليةوالمحاسبةجامعةقصديمرباح،ورقلة،الجزائر</w:t>
      </w:r>
      <w:r>
        <w:rPr>
          <w:rFonts w:ascii="Traditional Arabic" w:hAnsi="Traditional Arabic" w:cs="Traditional Arabic" w:hint="cs"/>
          <w:sz w:val="32"/>
          <w:szCs w:val="32"/>
          <w:rtl/>
        </w:rPr>
        <w:t>، 2018/2019</w:t>
      </w:r>
      <w:r w:rsidR="00954022">
        <w:rPr>
          <w:rFonts w:ascii="Traditional Arabic" w:hAnsi="Traditional Arabic" w:cs="Traditional Arabic" w:hint="cs"/>
          <w:sz w:val="32"/>
          <w:szCs w:val="32"/>
          <w:rtl/>
        </w:rPr>
        <w:t>.</w:t>
      </w:r>
    </w:p>
    <w:p w:rsidR="00A21AE3" w:rsidRDefault="00A21AE3" w:rsidP="00A21AE3">
      <w:pPr>
        <w:pStyle w:val="Paragraphedeliste"/>
        <w:numPr>
          <w:ilvl w:val="0"/>
          <w:numId w:val="39"/>
        </w:numPr>
        <w:bidi/>
        <w:rPr>
          <w:rFonts w:ascii="Traditional Arabic" w:hAnsi="Traditional Arabic" w:cs="Traditional Arabic"/>
          <w:sz w:val="32"/>
          <w:szCs w:val="32"/>
        </w:rPr>
      </w:pPr>
      <w:r w:rsidRPr="00125BE4">
        <w:rPr>
          <w:rFonts w:ascii="Traditional Arabic" w:hAnsi="Traditional Arabic" w:cs="Traditional Arabic" w:hint="cs"/>
          <w:sz w:val="32"/>
          <w:szCs w:val="32"/>
          <w:rtl/>
        </w:rPr>
        <w:t>عدالةأسامة،دورالمراجعةالداخليةفيدعموتفعيلالقرار،مذكرةالماستر،تدقيقمحاسبيومراقبةالتسيير،جامعةمستغانم،الجزائر،</w:t>
      </w:r>
      <w:r w:rsidRPr="00125BE4">
        <w:rPr>
          <w:rFonts w:ascii="Traditional Arabic" w:hAnsi="Traditional Arabic" w:cs="Traditional Arabic"/>
          <w:sz w:val="32"/>
          <w:szCs w:val="32"/>
          <w:rtl/>
        </w:rPr>
        <w:t>2015</w:t>
      </w:r>
      <w:r>
        <w:rPr>
          <w:rFonts w:ascii="Traditional Arabic" w:hAnsi="Traditional Arabic" w:cs="Traditional Arabic" w:hint="cs"/>
          <w:sz w:val="32"/>
          <w:szCs w:val="32"/>
          <w:rtl/>
        </w:rPr>
        <w:t>/2016</w:t>
      </w:r>
      <w:r w:rsidR="00954022">
        <w:rPr>
          <w:rFonts w:ascii="Traditional Arabic" w:hAnsi="Traditional Arabic" w:cs="Traditional Arabic" w:hint="cs"/>
          <w:sz w:val="32"/>
          <w:szCs w:val="32"/>
          <w:rtl/>
        </w:rPr>
        <w:t>.</w:t>
      </w:r>
    </w:p>
    <w:p w:rsidR="00125BE4" w:rsidRDefault="00125BE4" w:rsidP="003E359B">
      <w:pPr>
        <w:pStyle w:val="Paragraphedeliste"/>
        <w:numPr>
          <w:ilvl w:val="0"/>
          <w:numId w:val="39"/>
        </w:numPr>
        <w:bidi/>
        <w:rPr>
          <w:rFonts w:ascii="Traditional Arabic" w:hAnsi="Traditional Arabic" w:cs="Traditional Arabic"/>
          <w:sz w:val="32"/>
          <w:szCs w:val="32"/>
        </w:rPr>
      </w:pPr>
      <w:r w:rsidRPr="00125BE4">
        <w:rPr>
          <w:rFonts w:ascii="Traditional Arabic" w:hAnsi="Traditional Arabic" w:cs="Traditional Arabic" w:hint="cs"/>
          <w:sz w:val="32"/>
          <w:szCs w:val="32"/>
          <w:rtl/>
        </w:rPr>
        <w:t>فاطمةبعوج،دورالتدقيقالداخليفيتفعيلاتخاذالقرار،مذكرةماسترفيالعلومالماليةوالمحاسبية،تخصصفحصمحاسبي،جامعةمحمدخيضر،بسكرة،</w:t>
      </w:r>
      <w:r w:rsidRPr="00125BE4">
        <w:rPr>
          <w:rFonts w:ascii="Traditional Arabic" w:hAnsi="Traditional Arabic" w:cs="Traditional Arabic"/>
          <w:sz w:val="32"/>
          <w:szCs w:val="32"/>
          <w:rtl/>
        </w:rPr>
        <w:t>2014/2015</w:t>
      </w:r>
      <w:r w:rsidR="00954022">
        <w:rPr>
          <w:rFonts w:ascii="Traditional Arabic" w:hAnsi="Traditional Arabic" w:cs="Traditional Arabic" w:hint="cs"/>
          <w:sz w:val="32"/>
          <w:szCs w:val="32"/>
          <w:rtl/>
        </w:rPr>
        <w:t>.</w:t>
      </w:r>
    </w:p>
    <w:p w:rsidR="00A21AE3" w:rsidRDefault="00A21AE3" w:rsidP="00A21AE3">
      <w:pPr>
        <w:pStyle w:val="Paragraphedeliste"/>
        <w:numPr>
          <w:ilvl w:val="0"/>
          <w:numId w:val="39"/>
        </w:numPr>
        <w:bidi/>
        <w:rPr>
          <w:rFonts w:ascii="Traditional Arabic" w:hAnsi="Traditional Arabic" w:cs="Traditional Arabic"/>
          <w:sz w:val="32"/>
          <w:szCs w:val="32"/>
        </w:rPr>
      </w:pPr>
      <w:r w:rsidRPr="005840EC">
        <w:rPr>
          <w:rFonts w:ascii="Traditional Arabic" w:hAnsi="Traditional Arabic" w:cs="Traditional Arabic" w:hint="cs"/>
          <w:sz w:val="32"/>
          <w:szCs w:val="32"/>
          <w:rtl/>
        </w:rPr>
        <w:lastRenderedPageBreak/>
        <w:t>هنوسنورية،دورالتدقيقالداخليفياتخادالقرار،مذكرةماسترفيالعلومالماليةوالمحاسبةجامعةمستغانم</w:t>
      </w:r>
      <w:r>
        <w:rPr>
          <w:rFonts w:ascii="Traditional Arabic" w:hAnsi="Traditional Arabic" w:cs="Traditional Arabic" w:hint="cs"/>
          <w:sz w:val="32"/>
          <w:szCs w:val="32"/>
          <w:rtl/>
          <w:lang w:bidi="ar-DZ"/>
        </w:rPr>
        <w:t>،2016/2017</w:t>
      </w:r>
      <w:r w:rsidR="00954022">
        <w:rPr>
          <w:rFonts w:ascii="Traditional Arabic" w:hAnsi="Traditional Arabic" w:cs="Traditional Arabic" w:hint="cs"/>
          <w:sz w:val="32"/>
          <w:szCs w:val="32"/>
          <w:rtl/>
          <w:lang w:bidi="ar-DZ"/>
        </w:rPr>
        <w:t>.</w:t>
      </w:r>
    </w:p>
    <w:p w:rsidR="00125BE4" w:rsidRPr="006F1336" w:rsidRDefault="006F1336" w:rsidP="003E359B">
      <w:pPr>
        <w:pStyle w:val="Paragraphedeliste"/>
        <w:numPr>
          <w:ilvl w:val="0"/>
          <w:numId w:val="37"/>
        </w:numPr>
        <w:bidi/>
        <w:rPr>
          <w:rFonts w:ascii="Traditional Arabic" w:hAnsi="Traditional Arabic" w:cs="Traditional Arabic"/>
          <w:b/>
          <w:bCs/>
          <w:sz w:val="32"/>
          <w:szCs w:val="32"/>
        </w:rPr>
      </w:pPr>
      <w:r w:rsidRPr="006F1336">
        <w:rPr>
          <w:rFonts w:ascii="Traditional Arabic" w:hAnsi="Traditional Arabic" w:cs="Traditional Arabic" w:hint="cs"/>
          <w:b/>
          <w:bCs/>
          <w:sz w:val="32"/>
          <w:szCs w:val="32"/>
          <w:rtl/>
        </w:rPr>
        <w:t>المقالات والمجلات:</w:t>
      </w:r>
    </w:p>
    <w:p w:rsidR="00954022" w:rsidRDefault="00954022" w:rsidP="00954022">
      <w:pPr>
        <w:pStyle w:val="Paragraphedeliste"/>
        <w:numPr>
          <w:ilvl w:val="0"/>
          <w:numId w:val="40"/>
        </w:numPr>
        <w:bidi/>
        <w:rPr>
          <w:rFonts w:ascii="Traditional Arabic" w:hAnsi="Traditional Arabic" w:cs="Traditional Arabic"/>
          <w:sz w:val="32"/>
          <w:szCs w:val="32"/>
        </w:rPr>
      </w:pPr>
      <w:r w:rsidRPr="006F1336">
        <w:rPr>
          <w:rFonts w:ascii="Traditional Arabic" w:hAnsi="Traditional Arabic" w:cs="Traditional Arabic" w:hint="cs"/>
          <w:sz w:val="32"/>
          <w:szCs w:val="32"/>
          <w:rtl/>
        </w:rPr>
        <w:t>احمدنقاز،مقدمعبيرات،المراجعةالداخليةكأداةفعالةفياتخاذالقرار،مجلةالأكاديميةالعربيةالمفتوحةفيالدنمارك،العددالثاني،</w:t>
      </w:r>
      <w:r w:rsidRPr="006F1336">
        <w:rPr>
          <w:rFonts w:ascii="Traditional Arabic" w:hAnsi="Traditional Arabic" w:cs="Traditional Arabic"/>
          <w:sz w:val="32"/>
          <w:szCs w:val="32"/>
          <w:rtl/>
        </w:rPr>
        <w:t>2007</w:t>
      </w:r>
      <w:r>
        <w:rPr>
          <w:rFonts w:ascii="Traditional Arabic" w:hAnsi="Traditional Arabic" w:cs="Traditional Arabic" w:hint="cs"/>
          <w:sz w:val="32"/>
          <w:szCs w:val="32"/>
          <w:rtl/>
        </w:rPr>
        <w:t>.</w:t>
      </w:r>
    </w:p>
    <w:p w:rsidR="00954022" w:rsidRDefault="00954022" w:rsidP="00954022">
      <w:pPr>
        <w:pStyle w:val="Paragraphedeliste"/>
        <w:numPr>
          <w:ilvl w:val="0"/>
          <w:numId w:val="40"/>
        </w:numPr>
        <w:bidi/>
        <w:rPr>
          <w:rFonts w:ascii="Traditional Arabic" w:hAnsi="Traditional Arabic" w:cs="Traditional Arabic"/>
          <w:sz w:val="32"/>
          <w:szCs w:val="32"/>
        </w:rPr>
      </w:pPr>
      <w:r w:rsidRPr="006F1336">
        <w:rPr>
          <w:rFonts w:ascii="Traditional Arabic" w:hAnsi="Traditional Arabic" w:cs="Traditional Arabic" w:hint="cs"/>
          <w:sz w:val="32"/>
          <w:szCs w:val="32"/>
          <w:rtl/>
        </w:rPr>
        <w:t>بنيعقوبالطاهر،شريفالطاهر،دوروأهميةبحوثالتسويقفيتفعيلالقراراتالتسويقيةفيالمؤسسةالاقتصادية،مجلةالعلومالاقتصاديةوعلومالتسيير،العددالسابع،سطيف،</w:t>
      </w:r>
      <w:r w:rsidRPr="006F1336">
        <w:rPr>
          <w:rFonts w:ascii="Traditional Arabic" w:hAnsi="Traditional Arabic" w:cs="Traditional Arabic"/>
          <w:sz w:val="32"/>
          <w:szCs w:val="32"/>
          <w:rtl/>
        </w:rPr>
        <w:t xml:space="preserve"> 2007</w:t>
      </w:r>
    </w:p>
    <w:p w:rsidR="00954022" w:rsidRDefault="00954022" w:rsidP="00954022">
      <w:pPr>
        <w:pStyle w:val="Paragraphedeliste"/>
        <w:numPr>
          <w:ilvl w:val="0"/>
          <w:numId w:val="40"/>
        </w:numPr>
        <w:bidi/>
        <w:rPr>
          <w:rFonts w:ascii="Traditional Arabic" w:hAnsi="Traditional Arabic" w:cs="Traditional Arabic"/>
          <w:sz w:val="32"/>
          <w:szCs w:val="32"/>
        </w:rPr>
      </w:pPr>
      <w:r w:rsidRPr="00254267">
        <w:rPr>
          <w:rFonts w:ascii="Traditional Arabic" w:hAnsi="Traditional Arabic" w:cs="Traditional Arabic" w:hint="cs"/>
          <w:sz w:val="32"/>
          <w:szCs w:val="32"/>
          <w:rtl/>
        </w:rPr>
        <w:t>الجريدةالرسميةللجمهوريةالجزائرية،العدد</w:t>
      </w:r>
      <w:r w:rsidRPr="00254267">
        <w:rPr>
          <w:rFonts w:ascii="Traditional Arabic" w:hAnsi="Traditional Arabic" w:cs="Traditional Arabic"/>
          <w:sz w:val="32"/>
          <w:szCs w:val="32"/>
          <w:rtl/>
        </w:rPr>
        <w:t xml:space="preserve"> 19</w:t>
      </w:r>
      <w:r w:rsidRPr="00254267">
        <w:rPr>
          <w:rFonts w:ascii="Traditional Arabic" w:hAnsi="Traditional Arabic" w:cs="Traditional Arabic" w:hint="cs"/>
          <w:sz w:val="32"/>
          <w:szCs w:val="32"/>
          <w:rtl/>
        </w:rPr>
        <w:t>،بتاريخ</w:t>
      </w:r>
      <w:r w:rsidRPr="00254267">
        <w:rPr>
          <w:rFonts w:ascii="Traditional Arabic" w:hAnsi="Traditional Arabic" w:cs="Traditional Arabic"/>
          <w:sz w:val="32"/>
          <w:szCs w:val="32"/>
          <w:rtl/>
        </w:rPr>
        <w:t xml:space="preserve"> 25 </w:t>
      </w:r>
      <w:r w:rsidRPr="00254267">
        <w:rPr>
          <w:rFonts w:ascii="Traditional Arabic" w:hAnsi="Traditional Arabic" w:cs="Traditional Arabic" w:hint="cs"/>
          <w:sz w:val="32"/>
          <w:szCs w:val="32"/>
          <w:rtl/>
        </w:rPr>
        <w:t>مارس</w:t>
      </w:r>
      <w:r w:rsidRPr="00254267">
        <w:rPr>
          <w:rFonts w:ascii="Traditional Arabic" w:hAnsi="Traditional Arabic" w:cs="Traditional Arabic"/>
          <w:sz w:val="32"/>
          <w:szCs w:val="32"/>
          <w:rtl/>
        </w:rPr>
        <w:t xml:space="preserve">2009 </w:t>
      </w:r>
      <w:r w:rsidRPr="00254267">
        <w:rPr>
          <w:rFonts w:ascii="Traditional Arabic" w:hAnsi="Traditional Arabic" w:cs="Traditional Arabic" w:hint="cs"/>
          <w:sz w:val="32"/>
          <w:szCs w:val="32"/>
          <w:rtl/>
        </w:rPr>
        <w:t>،القانون</w:t>
      </w:r>
      <w:r w:rsidRPr="00254267">
        <w:rPr>
          <w:rFonts w:ascii="Traditional Arabic" w:hAnsi="Traditional Arabic" w:cs="Traditional Arabic"/>
          <w:sz w:val="32"/>
          <w:szCs w:val="32"/>
          <w:rtl/>
        </w:rPr>
        <w:t xml:space="preserve"> 07-11</w:t>
      </w:r>
      <w:r>
        <w:rPr>
          <w:rFonts w:ascii="Traditional Arabic" w:hAnsi="Traditional Arabic" w:cs="Traditional Arabic" w:hint="cs"/>
          <w:sz w:val="32"/>
          <w:szCs w:val="32"/>
          <w:rtl/>
        </w:rPr>
        <w:t>،</w:t>
      </w:r>
      <w:r w:rsidRPr="00254267">
        <w:rPr>
          <w:rFonts w:ascii="Traditional Arabic" w:hAnsi="Traditional Arabic" w:cs="Traditional Arabic" w:hint="cs"/>
          <w:sz w:val="32"/>
          <w:szCs w:val="32"/>
          <w:rtl/>
        </w:rPr>
        <w:t>المتضمنللنظامالمحاسبي</w:t>
      </w:r>
    </w:p>
    <w:p w:rsidR="00954022" w:rsidRDefault="00954022" w:rsidP="00954022">
      <w:pPr>
        <w:pStyle w:val="Paragraphedeliste"/>
        <w:numPr>
          <w:ilvl w:val="0"/>
          <w:numId w:val="40"/>
        </w:numPr>
        <w:bidi/>
        <w:rPr>
          <w:rFonts w:ascii="Traditional Arabic" w:hAnsi="Traditional Arabic" w:cs="Traditional Arabic"/>
          <w:sz w:val="32"/>
          <w:szCs w:val="32"/>
        </w:rPr>
      </w:pPr>
      <w:r w:rsidRPr="006F1336">
        <w:rPr>
          <w:rFonts w:ascii="Traditional Arabic" w:hAnsi="Traditional Arabic" w:cs="Traditional Arabic" w:hint="cs"/>
          <w:sz w:val="32"/>
          <w:szCs w:val="32"/>
          <w:rtl/>
        </w:rPr>
        <w:t>عبداللهمايوويزيدصالحي،واقعتطبيقمعاييرالتدقيقالداخليفيالشركاتالجزائرية،مجلةأداءالمؤسساتالجزائرية</w:t>
      </w:r>
      <w:r w:rsidRPr="006F1336">
        <w:rPr>
          <w:rFonts w:ascii="Traditional Arabic" w:hAnsi="Traditional Arabic" w:cs="Traditional Arabic"/>
          <w:sz w:val="32"/>
          <w:szCs w:val="32"/>
          <w:rtl/>
        </w:rPr>
        <w:t xml:space="preserve"> – </w:t>
      </w:r>
      <w:r w:rsidRPr="006F1336">
        <w:rPr>
          <w:rFonts w:ascii="Traditional Arabic" w:hAnsi="Traditional Arabic" w:cs="Traditional Arabic" w:hint="cs"/>
          <w:sz w:val="32"/>
          <w:szCs w:val="32"/>
          <w:rtl/>
        </w:rPr>
        <w:t>العدد</w:t>
      </w:r>
      <w:r w:rsidRPr="006F1336">
        <w:rPr>
          <w:rFonts w:ascii="Traditional Arabic" w:hAnsi="Traditional Arabic" w:cs="Traditional Arabic"/>
          <w:sz w:val="32"/>
          <w:szCs w:val="32"/>
          <w:rtl/>
        </w:rPr>
        <w:t xml:space="preserve"> 09/2016</w:t>
      </w:r>
      <w:r>
        <w:rPr>
          <w:rFonts w:ascii="Traditional Arabic" w:hAnsi="Traditional Arabic" w:cs="Traditional Arabic" w:hint="cs"/>
          <w:sz w:val="32"/>
          <w:szCs w:val="32"/>
          <w:rtl/>
        </w:rPr>
        <w:t>.</w:t>
      </w:r>
    </w:p>
    <w:p w:rsidR="006F1336" w:rsidRPr="006F1336" w:rsidRDefault="006F1336" w:rsidP="003E359B">
      <w:pPr>
        <w:pStyle w:val="Paragraphedeliste"/>
        <w:numPr>
          <w:ilvl w:val="0"/>
          <w:numId w:val="37"/>
        </w:numPr>
        <w:bidi/>
        <w:rPr>
          <w:rFonts w:ascii="Traditional Arabic" w:hAnsi="Traditional Arabic" w:cs="Traditional Arabic"/>
          <w:b/>
          <w:bCs/>
          <w:sz w:val="32"/>
          <w:szCs w:val="32"/>
        </w:rPr>
      </w:pPr>
      <w:r w:rsidRPr="006F1336">
        <w:rPr>
          <w:rFonts w:ascii="Traditional Arabic" w:hAnsi="Traditional Arabic" w:cs="Traditional Arabic" w:hint="cs"/>
          <w:b/>
          <w:bCs/>
          <w:sz w:val="32"/>
          <w:szCs w:val="32"/>
          <w:rtl/>
        </w:rPr>
        <w:t>المطبوعات الجامعية:</w:t>
      </w:r>
    </w:p>
    <w:p w:rsidR="006F1336" w:rsidRDefault="006F1336" w:rsidP="003E359B">
      <w:pPr>
        <w:pStyle w:val="Paragraphedeliste"/>
        <w:numPr>
          <w:ilvl w:val="0"/>
          <w:numId w:val="41"/>
        </w:numPr>
        <w:bidi/>
        <w:rPr>
          <w:rFonts w:ascii="Traditional Arabic" w:hAnsi="Traditional Arabic" w:cs="Traditional Arabic"/>
          <w:sz w:val="32"/>
          <w:szCs w:val="32"/>
        </w:rPr>
      </w:pPr>
      <w:r w:rsidRPr="006F1336">
        <w:rPr>
          <w:rFonts w:ascii="Traditional Arabic" w:hAnsi="Traditional Arabic" w:cs="Traditional Arabic" w:hint="cs"/>
          <w:sz w:val="32"/>
          <w:szCs w:val="32"/>
          <w:rtl/>
        </w:rPr>
        <w:t>أوصيفلخضر،مدخلللتدقيقالداخلي،مطبوعةعلميةمقدمةللطلبة،قسمالعلومالاقتصادية،جامعةالمسيلة،</w:t>
      </w:r>
      <w:r w:rsidRPr="006F1336">
        <w:rPr>
          <w:rFonts w:ascii="Traditional Arabic" w:hAnsi="Traditional Arabic" w:cs="Traditional Arabic"/>
          <w:sz w:val="32"/>
          <w:szCs w:val="32"/>
          <w:rtl/>
        </w:rPr>
        <w:t xml:space="preserve"> 2017</w:t>
      </w:r>
      <w:r>
        <w:rPr>
          <w:rFonts w:ascii="Traditional Arabic" w:hAnsi="Traditional Arabic" w:cs="Traditional Arabic" w:hint="cs"/>
          <w:sz w:val="32"/>
          <w:szCs w:val="32"/>
          <w:rtl/>
        </w:rPr>
        <w:t>.</w:t>
      </w:r>
    </w:p>
    <w:p w:rsidR="00954022" w:rsidRDefault="00954022" w:rsidP="00954022">
      <w:pPr>
        <w:pStyle w:val="Paragraphedeliste"/>
        <w:numPr>
          <w:ilvl w:val="0"/>
          <w:numId w:val="41"/>
        </w:numPr>
        <w:bidi/>
        <w:rPr>
          <w:rFonts w:ascii="Traditional Arabic" w:hAnsi="Traditional Arabic" w:cs="Traditional Arabic"/>
          <w:sz w:val="32"/>
          <w:szCs w:val="32"/>
        </w:rPr>
      </w:pPr>
      <w:r w:rsidRPr="006F1336">
        <w:rPr>
          <w:rFonts w:ascii="Traditional Arabic" w:hAnsi="Traditional Arabic" w:cs="Traditional Arabic" w:hint="cs"/>
          <w:sz w:val="32"/>
          <w:szCs w:val="32"/>
          <w:rtl/>
        </w:rPr>
        <w:t>حسينبلعجوز،المدخللنظريةالقرار،ديوانالمطبوعاتالجامعية،الجزائر،</w:t>
      </w:r>
      <w:r w:rsidRPr="006F1336">
        <w:rPr>
          <w:rFonts w:ascii="Traditional Arabic" w:hAnsi="Traditional Arabic" w:cs="Traditional Arabic"/>
          <w:sz w:val="32"/>
          <w:szCs w:val="32"/>
          <w:rtl/>
        </w:rPr>
        <w:t xml:space="preserve"> 2010</w:t>
      </w:r>
      <w:r>
        <w:rPr>
          <w:rFonts w:ascii="Traditional Arabic" w:hAnsi="Traditional Arabic" w:cs="Traditional Arabic" w:hint="cs"/>
          <w:sz w:val="32"/>
          <w:szCs w:val="32"/>
          <w:rtl/>
        </w:rPr>
        <w:t>.</w:t>
      </w:r>
    </w:p>
    <w:p w:rsidR="00954022" w:rsidRDefault="00954022" w:rsidP="00954022">
      <w:pPr>
        <w:pStyle w:val="Paragraphedeliste"/>
        <w:numPr>
          <w:ilvl w:val="0"/>
          <w:numId w:val="41"/>
        </w:numPr>
        <w:bidi/>
        <w:rPr>
          <w:rFonts w:ascii="Traditional Arabic" w:hAnsi="Traditional Arabic" w:cs="Traditional Arabic"/>
          <w:sz w:val="32"/>
          <w:szCs w:val="32"/>
        </w:rPr>
      </w:pPr>
      <w:r w:rsidRPr="006F1336">
        <w:rPr>
          <w:rFonts w:ascii="Traditional Arabic" w:hAnsi="Traditional Arabic" w:cs="Traditional Arabic" w:hint="cs"/>
          <w:sz w:val="32"/>
          <w:szCs w:val="32"/>
          <w:rtl/>
        </w:rPr>
        <w:t>عزيزيوداد،بوفرومحنان،فعاليةصنعالقرارفيالمؤسسةالاقتصادية،مطبوعةعلميةمقدمةللطلبة،جامعةمستغانم</w:t>
      </w:r>
      <w:r>
        <w:rPr>
          <w:rFonts w:ascii="Traditional Arabic" w:hAnsi="Traditional Arabic" w:cs="Traditional Arabic" w:hint="cs"/>
          <w:sz w:val="32"/>
          <w:szCs w:val="32"/>
          <w:rtl/>
        </w:rPr>
        <w:t>.</w:t>
      </w:r>
    </w:p>
    <w:p w:rsidR="006F1336" w:rsidRDefault="006F1336" w:rsidP="003E359B">
      <w:pPr>
        <w:pStyle w:val="Paragraphedeliste"/>
        <w:numPr>
          <w:ilvl w:val="0"/>
          <w:numId w:val="37"/>
        </w:numPr>
        <w:bidi/>
        <w:rPr>
          <w:rFonts w:ascii="Traditional Arabic" w:hAnsi="Traditional Arabic" w:cs="Traditional Arabic"/>
          <w:b/>
          <w:bCs/>
          <w:sz w:val="32"/>
          <w:szCs w:val="32"/>
        </w:rPr>
      </w:pPr>
      <w:r w:rsidRPr="006F1336">
        <w:rPr>
          <w:rFonts w:ascii="Traditional Arabic" w:hAnsi="Traditional Arabic" w:cs="Traditional Arabic" w:hint="cs"/>
          <w:b/>
          <w:bCs/>
          <w:sz w:val="32"/>
          <w:szCs w:val="32"/>
          <w:rtl/>
        </w:rPr>
        <w:t>الرسائل الجامعية</w:t>
      </w:r>
      <w:r>
        <w:rPr>
          <w:rFonts w:ascii="Traditional Arabic" w:hAnsi="Traditional Arabic" w:cs="Traditional Arabic" w:hint="cs"/>
          <w:b/>
          <w:bCs/>
          <w:sz w:val="32"/>
          <w:szCs w:val="32"/>
          <w:rtl/>
        </w:rPr>
        <w:t>:</w:t>
      </w:r>
    </w:p>
    <w:p w:rsidR="001F54E9" w:rsidRPr="001F54E9" w:rsidRDefault="001F54E9" w:rsidP="001F54E9">
      <w:pPr>
        <w:pStyle w:val="Paragraphedeliste"/>
        <w:numPr>
          <w:ilvl w:val="0"/>
          <w:numId w:val="42"/>
        </w:numPr>
        <w:bidi/>
        <w:rPr>
          <w:rFonts w:ascii="Traditional Arabic" w:hAnsi="Traditional Arabic" w:cs="Traditional Arabic"/>
          <w:sz w:val="32"/>
          <w:szCs w:val="32"/>
        </w:rPr>
      </w:pPr>
      <w:r w:rsidRPr="001F54E9">
        <w:rPr>
          <w:rFonts w:ascii="Traditional Arabic" w:hAnsi="Traditional Arabic" w:cs="Traditional Arabic" w:hint="cs"/>
          <w:sz w:val="32"/>
          <w:szCs w:val="32"/>
          <w:rtl/>
        </w:rPr>
        <w:t>حجابعيسي،التسييرالأمثللمخزونالمؤسساتالصناعيةباستعمالالنماذجالكمية،مذكرةمقدمةلنيلشهادةالماجستيرفيتخصصاقتصادتطبيقي،قسمالعلومالاقتصادية،كليةالعلومالاقتصاديةوعلومالتسيير،جامعةمحمدخيضر،بسكرة،،</w:t>
      </w:r>
      <w:r w:rsidRPr="001F54E9">
        <w:rPr>
          <w:rFonts w:ascii="Traditional Arabic" w:hAnsi="Traditional Arabic" w:cs="Traditional Arabic"/>
          <w:sz w:val="32"/>
          <w:szCs w:val="32"/>
          <w:rtl/>
        </w:rPr>
        <w:t xml:space="preserve"> 2008</w:t>
      </w:r>
    </w:p>
    <w:p w:rsidR="001F54E9" w:rsidRDefault="001F54E9" w:rsidP="001F54E9">
      <w:pPr>
        <w:pStyle w:val="Paragraphedeliste"/>
        <w:numPr>
          <w:ilvl w:val="0"/>
          <w:numId w:val="42"/>
        </w:numPr>
        <w:bidi/>
        <w:rPr>
          <w:rFonts w:ascii="Traditional Arabic" w:hAnsi="Traditional Arabic" w:cs="Traditional Arabic"/>
          <w:sz w:val="32"/>
          <w:szCs w:val="32"/>
        </w:rPr>
      </w:pPr>
      <w:r w:rsidRPr="00AF7CF0">
        <w:rPr>
          <w:rFonts w:ascii="Traditional Arabic" w:hAnsi="Traditional Arabic" w:cs="Traditional Arabic" w:hint="cs"/>
          <w:sz w:val="32"/>
          <w:szCs w:val="32"/>
          <w:rtl/>
        </w:rPr>
        <w:t>عصاممحمدالطويل،مدىفعاليةأجهزةالتدقيقالداخليفيالجامعاتالفلسطينيةبقطاعغزةفيظلمعاييرالتدقيقالداخليالدولية،مذكرةمن متطلباتشهادةالماجستيرفيالمحاسبةوالتمويلمنكليةالتجارةالجامعةالسالميةغزة،فلسطين</w:t>
      </w:r>
      <w:r>
        <w:rPr>
          <w:rFonts w:ascii="Traditional Arabic" w:hAnsi="Traditional Arabic" w:cs="Traditional Arabic" w:hint="cs"/>
          <w:sz w:val="32"/>
          <w:szCs w:val="32"/>
          <w:rtl/>
        </w:rPr>
        <w:t>.</w:t>
      </w:r>
    </w:p>
    <w:p w:rsidR="001F54E9" w:rsidRDefault="001F54E9" w:rsidP="001F54E9">
      <w:pPr>
        <w:pStyle w:val="Paragraphedeliste"/>
        <w:numPr>
          <w:ilvl w:val="0"/>
          <w:numId w:val="42"/>
        </w:numPr>
        <w:bidi/>
        <w:rPr>
          <w:rFonts w:ascii="Traditional Arabic" w:hAnsi="Traditional Arabic" w:cs="Traditional Arabic"/>
          <w:sz w:val="32"/>
          <w:szCs w:val="32"/>
        </w:rPr>
      </w:pPr>
      <w:r w:rsidRPr="00AF7CF0">
        <w:rPr>
          <w:rFonts w:ascii="Traditional Arabic" w:hAnsi="Traditional Arabic" w:cs="Traditional Arabic" w:hint="cs"/>
          <w:sz w:val="32"/>
          <w:szCs w:val="32"/>
          <w:rtl/>
        </w:rPr>
        <w:t>لطفيشعباني،المراجعةالداخليةمهمتهاومساهمتهافيتحسينتسييرالمؤسسة،مذكرةماجستير،كليةالعلومالاقتصاديةوعلومالتسيير،قسمعلومالتسيير،جامعةالجزائر،</w:t>
      </w:r>
      <w:r>
        <w:rPr>
          <w:rFonts w:ascii="Traditional Arabic" w:hAnsi="Traditional Arabic" w:cs="Traditional Arabic" w:hint="cs"/>
          <w:sz w:val="32"/>
          <w:szCs w:val="32"/>
          <w:rtl/>
        </w:rPr>
        <w:t>2004.</w:t>
      </w:r>
    </w:p>
    <w:p w:rsidR="00AF7CF0" w:rsidRPr="00AF7CF0" w:rsidRDefault="00AF7CF0" w:rsidP="003E359B">
      <w:pPr>
        <w:pStyle w:val="Paragraphedeliste"/>
        <w:numPr>
          <w:ilvl w:val="0"/>
          <w:numId w:val="37"/>
        </w:numPr>
        <w:bidi/>
        <w:rPr>
          <w:rFonts w:ascii="Traditional Arabic" w:hAnsi="Traditional Arabic" w:cs="Traditional Arabic"/>
          <w:b/>
          <w:bCs/>
          <w:sz w:val="32"/>
          <w:szCs w:val="32"/>
        </w:rPr>
      </w:pPr>
      <w:r w:rsidRPr="00AF7CF0">
        <w:rPr>
          <w:rFonts w:ascii="Traditional Arabic" w:hAnsi="Traditional Arabic" w:cs="Traditional Arabic" w:hint="cs"/>
          <w:b/>
          <w:bCs/>
          <w:sz w:val="32"/>
          <w:szCs w:val="32"/>
          <w:rtl/>
        </w:rPr>
        <w:lastRenderedPageBreak/>
        <w:t>المواقع:</w:t>
      </w:r>
    </w:p>
    <w:p w:rsidR="00AF7CF0" w:rsidRDefault="00AF7CF0" w:rsidP="003E359B">
      <w:pPr>
        <w:pStyle w:val="Paragraphedeliste"/>
        <w:numPr>
          <w:ilvl w:val="0"/>
          <w:numId w:val="43"/>
        </w:numPr>
        <w:bidi/>
        <w:rPr>
          <w:rFonts w:ascii="Traditional Arabic" w:hAnsi="Traditional Arabic" w:cs="Traditional Arabic"/>
          <w:sz w:val="32"/>
          <w:szCs w:val="32"/>
        </w:rPr>
      </w:pPr>
      <w:r w:rsidRPr="006020AA">
        <w:rPr>
          <w:rFonts w:ascii="Traditional Arabic" w:hAnsi="Traditional Arabic" w:cs="Traditional Arabic"/>
          <w:sz w:val="32"/>
          <w:szCs w:val="32"/>
          <w:lang w:val="en-GB"/>
        </w:rPr>
        <w:t xml:space="preserve">ttp://www.businessdictionary.com/definition/decision-making.html", businessdictionary, Retrieved. </w:t>
      </w:r>
      <w:r w:rsidRPr="00AF7CF0">
        <w:rPr>
          <w:rFonts w:ascii="Traditional Arabic" w:hAnsi="Traditional Arabic" w:cs="Traditional Arabic"/>
          <w:sz w:val="32"/>
          <w:szCs w:val="32"/>
        </w:rPr>
        <w:t>Edit</w:t>
      </w:r>
    </w:p>
    <w:p w:rsidR="00AF7CF0" w:rsidRDefault="001F54E9" w:rsidP="003E359B">
      <w:pPr>
        <w:pStyle w:val="Paragraphedeliste"/>
        <w:numPr>
          <w:ilvl w:val="0"/>
          <w:numId w:val="37"/>
        </w:numPr>
        <w:bidi/>
        <w:rPr>
          <w:rFonts w:ascii="Traditional Arabic" w:hAnsi="Traditional Arabic" w:cs="Traditional Arabic"/>
          <w:b/>
          <w:bCs/>
          <w:sz w:val="32"/>
          <w:szCs w:val="32"/>
        </w:rPr>
      </w:pPr>
      <w:r>
        <w:rPr>
          <w:rFonts w:ascii="Traditional Arabic" w:hAnsi="Traditional Arabic" w:cs="Traditional Arabic" w:hint="cs"/>
          <w:b/>
          <w:bCs/>
          <w:sz w:val="32"/>
          <w:szCs w:val="32"/>
          <w:rtl/>
        </w:rPr>
        <w:t>المقبلات:</w:t>
      </w:r>
    </w:p>
    <w:p w:rsidR="00833DF3" w:rsidRPr="003E359B" w:rsidRDefault="00833DF3" w:rsidP="003E359B">
      <w:pPr>
        <w:pStyle w:val="Paragraphedeliste"/>
        <w:numPr>
          <w:ilvl w:val="0"/>
          <w:numId w:val="44"/>
        </w:numPr>
        <w:bidi/>
        <w:rPr>
          <w:rFonts w:ascii="Traditional Arabic" w:hAnsi="Traditional Arabic" w:cs="Traditional Arabic"/>
          <w:b/>
          <w:bCs/>
          <w:sz w:val="32"/>
          <w:szCs w:val="32"/>
        </w:rPr>
      </w:pPr>
      <w:r>
        <w:rPr>
          <w:rFonts w:ascii="Traditional Arabic" w:hAnsi="Traditional Arabic" w:cs="Traditional Arabic" w:hint="cs"/>
          <w:sz w:val="32"/>
          <w:szCs w:val="32"/>
          <w:rtl/>
        </w:rPr>
        <w:t>بسخواض سليمان، محاسب لدى شركة الكهرباء والطاقات المتجددة</w:t>
      </w:r>
      <w:r w:rsidR="001F54E9">
        <w:rPr>
          <w:rFonts w:ascii="Traditional Arabic" w:hAnsi="Traditional Arabic" w:cs="Traditional Arabic" w:hint="cs"/>
          <w:sz w:val="32"/>
          <w:szCs w:val="32"/>
          <w:rtl/>
        </w:rPr>
        <w:t xml:space="preserve"> (من 03/04/2021 الى 03/05/2021</w:t>
      </w:r>
      <w:r w:rsidR="00723026">
        <w:rPr>
          <w:rFonts w:ascii="Traditional Arabic" w:hAnsi="Traditional Arabic" w:cs="Traditional Arabic" w:hint="cs"/>
          <w:sz w:val="32"/>
          <w:szCs w:val="32"/>
          <w:rtl/>
        </w:rPr>
        <w:t>)</w:t>
      </w: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Default="003E359B" w:rsidP="001F54E9">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الملاحق:</w:t>
      </w:r>
    </w:p>
    <w:p w:rsidR="003E359B" w:rsidRDefault="003E359B" w:rsidP="003E359B">
      <w:pPr>
        <w:keepNext/>
        <w:widowControl w:val="0"/>
        <w:autoSpaceDE w:val="0"/>
        <w:autoSpaceDN w:val="0"/>
        <w:adjustRightInd w:val="0"/>
        <w:spacing w:after="0" w:line="240" w:lineRule="auto"/>
        <w:jc w:val="center"/>
        <w:rPr>
          <w:rFonts w:ascii="Algerian" w:hAnsi="Algerian" w:cs="Algerian"/>
          <w:b/>
          <w:bCs/>
          <w:color w:val="000000"/>
          <w:sz w:val="40"/>
          <w:szCs w:val="40"/>
          <w:u w:val="single"/>
        </w:rPr>
      </w:pPr>
      <w:r>
        <w:rPr>
          <w:rFonts w:ascii="Algerian" w:hAnsi="Algerian" w:cs="Algerian"/>
          <w:b/>
          <w:bCs/>
          <w:color w:val="000000"/>
          <w:sz w:val="40"/>
          <w:szCs w:val="40"/>
          <w:u w:val="single"/>
        </w:rPr>
        <w:lastRenderedPageBreak/>
        <w:t>Introduction</w:t>
      </w:r>
    </w:p>
    <w:p w:rsidR="003E359B" w:rsidRDefault="003E359B" w:rsidP="003E359B">
      <w:pPr>
        <w:widowControl w:val="0"/>
        <w:autoSpaceDE w:val="0"/>
        <w:autoSpaceDN w:val="0"/>
        <w:adjustRightInd w:val="0"/>
        <w:spacing w:after="0" w:line="240" w:lineRule="auto"/>
        <w:jc w:val="center"/>
        <w:rPr>
          <w:rFonts w:ascii="Times New Roman" w:hAnsi="Times New Roman" w:cs="Times New Roman"/>
          <w:sz w:val="24"/>
          <w:szCs w:val="24"/>
        </w:rPr>
      </w:pPr>
    </w:p>
    <w:p w:rsidR="003E359B" w:rsidRPr="00AB5E68" w:rsidRDefault="003E359B" w:rsidP="003E359B">
      <w:pPr>
        <w:widowControl w:val="0"/>
        <w:autoSpaceDE w:val="0"/>
        <w:autoSpaceDN w:val="0"/>
        <w:adjustRightInd w:val="0"/>
        <w:spacing w:after="0" w:line="240" w:lineRule="auto"/>
        <w:jc w:val="both"/>
        <w:rPr>
          <w:rFonts w:ascii="Arial" w:hAnsi="Arial"/>
          <w:sz w:val="24"/>
          <w:szCs w:val="24"/>
        </w:rPr>
      </w:pPr>
      <w:r w:rsidRPr="00AB5E68">
        <w:rPr>
          <w:rFonts w:ascii="Arial" w:hAnsi="Arial"/>
          <w:b/>
          <w:bCs/>
          <w:sz w:val="36"/>
          <w:szCs w:val="36"/>
        </w:rPr>
        <w:t>D</w:t>
      </w:r>
      <w:r w:rsidRPr="00AB5E68">
        <w:rPr>
          <w:rFonts w:ascii="Arial" w:hAnsi="Arial"/>
          <w:sz w:val="24"/>
          <w:szCs w:val="24"/>
        </w:rPr>
        <w:t xml:space="preserve">ans le cadre du programme de la division </w:t>
      </w:r>
      <w:r>
        <w:rPr>
          <w:rFonts w:ascii="Arial" w:hAnsi="Arial"/>
          <w:sz w:val="24"/>
          <w:szCs w:val="24"/>
        </w:rPr>
        <w:t>audit</w:t>
      </w:r>
      <w:r w:rsidRPr="00AB5E68">
        <w:rPr>
          <w:rFonts w:ascii="Arial" w:hAnsi="Arial"/>
          <w:sz w:val="24"/>
          <w:szCs w:val="24"/>
        </w:rPr>
        <w:t>, une mission d’</w:t>
      </w:r>
      <w:r>
        <w:rPr>
          <w:rFonts w:ascii="Arial" w:hAnsi="Arial"/>
          <w:sz w:val="24"/>
          <w:szCs w:val="24"/>
        </w:rPr>
        <w:t>audit</w:t>
      </w:r>
      <w:r w:rsidRPr="00AB5E68">
        <w:rPr>
          <w:rFonts w:ascii="Arial" w:hAnsi="Arial"/>
          <w:sz w:val="24"/>
          <w:szCs w:val="24"/>
        </w:rPr>
        <w:t xml:space="preserve"> a été menée du 25 juin au 15 juillet 20</w:t>
      </w:r>
      <w:r>
        <w:rPr>
          <w:rFonts w:ascii="Arial" w:hAnsi="Arial"/>
          <w:sz w:val="24"/>
          <w:szCs w:val="24"/>
          <w:rtl/>
        </w:rPr>
        <w:t>20</w:t>
      </w:r>
      <w:r w:rsidRPr="00AB5E68">
        <w:rPr>
          <w:rFonts w:ascii="Arial" w:hAnsi="Arial"/>
          <w:sz w:val="24"/>
          <w:szCs w:val="24"/>
        </w:rPr>
        <w:t xml:space="preserve">, au niveau de l’unité de </w:t>
      </w:r>
      <w:r>
        <w:rPr>
          <w:rFonts w:ascii="Arial" w:hAnsi="Arial"/>
          <w:sz w:val="24"/>
          <w:szCs w:val="24"/>
        </w:rPr>
        <w:t>Touggourt</w:t>
      </w:r>
      <w:r w:rsidRPr="00AB5E68">
        <w:rPr>
          <w:rFonts w:ascii="Arial" w:hAnsi="Arial"/>
          <w:sz w:val="24"/>
          <w:szCs w:val="24"/>
        </w:rPr>
        <w:t xml:space="preserve"> pour le contrôle de la gestion des stocks.</w:t>
      </w:r>
    </w:p>
    <w:p w:rsidR="003E359B" w:rsidRPr="00AB5E68" w:rsidRDefault="003E359B" w:rsidP="003E359B">
      <w:pPr>
        <w:widowControl w:val="0"/>
        <w:autoSpaceDE w:val="0"/>
        <w:autoSpaceDN w:val="0"/>
        <w:adjustRightInd w:val="0"/>
        <w:spacing w:after="0" w:line="240" w:lineRule="auto"/>
        <w:jc w:val="both"/>
        <w:rPr>
          <w:rFonts w:ascii="Arial" w:hAnsi="Arial"/>
          <w:sz w:val="24"/>
          <w:szCs w:val="24"/>
        </w:rPr>
      </w:pPr>
    </w:p>
    <w:p w:rsidR="003E359B" w:rsidRPr="00AB5E68" w:rsidRDefault="003E359B" w:rsidP="003E359B">
      <w:pPr>
        <w:widowControl w:val="0"/>
        <w:autoSpaceDE w:val="0"/>
        <w:autoSpaceDN w:val="0"/>
        <w:adjustRightInd w:val="0"/>
        <w:spacing w:after="0" w:line="240" w:lineRule="auto"/>
        <w:rPr>
          <w:rFonts w:ascii="Arial" w:hAnsi="Arial"/>
          <w:sz w:val="24"/>
          <w:szCs w:val="24"/>
        </w:rPr>
      </w:pPr>
      <w:r w:rsidRPr="00AB5E68">
        <w:rPr>
          <w:rFonts w:ascii="Arial" w:hAnsi="Arial"/>
          <w:sz w:val="24"/>
          <w:szCs w:val="24"/>
        </w:rPr>
        <w:t>Le but de  notre  mission  consiste au contrôle de la  gestion  des  stocks   a  savoir :</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autoSpaceDE w:val="0"/>
        <w:autoSpaceDN w:val="0"/>
        <w:adjustRightInd w:val="0"/>
        <w:rPr>
          <w:rFonts w:ascii="Arial" w:hAnsi="Arial"/>
          <w:b/>
          <w:bCs/>
          <w:sz w:val="24"/>
          <w:szCs w:val="24"/>
          <w:u w:val="single"/>
        </w:rPr>
      </w:pPr>
      <w:r w:rsidRPr="00AB5E68">
        <w:rPr>
          <w:rFonts w:ascii="Arial" w:hAnsi="Arial"/>
          <w:b/>
          <w:bCs/>
          <w:sz w:val="28"/>
          <w:szCs w:val="28"/>
          <w:u w:val="single"/>
        </w:rPr>
        <w:t>C</w:t>
      </w:r>
      <w:r w:rsidRPr="00AB5E68">
        <w:rPr>
          <w:rFonts w:ascii="Arial" w:hAnsi="Arial"/>
          <w:b/>
          <w:bCs/>
          <w:sz w:val="24"/>
          <w:szCs w:val="24"/>
          <w:u w:val="single"/>
        </w:rPr>
        <w:t>ontrôle de la gestion des stocks</w:t>
      </w:r>
    </w:p>
    <w:p w:rsidR="003E359B" w:rsidRPr="00AB5E68" w:rsidRDefault="003E359B" w:rsidP="003E359B">
      <w:pPr>
        <w:widowControl w:val="0"/>
        <w:autoSpaceDE w:val="0"/>
        <w:autoSpaceDN w:val="0"/>
        <w:adjustRightInd w:val="0"/>
        <w:spacing w:after="0" w:line="240" w:lineRule="auto"/>
        <w:rPr>
          <w:rFonts w:ascii="Arial" w:hAnsi="Arial"/>
          <w:sz w:val="24"/>
          <w:szCs w:val="24"/>
        </w:rPr>
      </w:pPr>
      <w:r w:rsidRPr="00AB5E68">
        <w:rPr>
          <w:rFonts w:ascii="Arial" w:hAnsi="Arial"/>
          <w:b/>
          <w:bCs/>
          <w:sz w:val="24"/>
          <w:szCs w:val="24"/>
          <w:u w:val="single"/>
        </w:rPr>
        <w:t>Vérification de la  fiabilité des  inventaires  arrêté  au  31/12/20</w:t>
      </w:r>
      <w:r>
        <w:rPr>
          <w:rFonts w:ascii="Arial" w:hAnsi="Arial"/>
          <w:b/>
          <w:bCs/>
          <w:sz w:val="24"/>
          <w:szCs w:val="24"/>
          <w:u w:val="single"/>
        </w:rPr>
        <w:t>20</w:t>
      </w:r>
      <w:r w:rsidRPr="00AB5E68">
        <w:rPr>
          <w:rFonts w:ascii="Arial" w:hAnsi="Arial"/>
          <w:b/>
          <w:bCs/>
          <w:sz w:val="24"/>
          <w:szCs w:val="24"/>
          <w:u w:val="single"/>
        </w:rPr>
        <w:t xml:space="preserve">  de </w:t>
      </w:r>
      <w:r w:rsidRPr="00AB5E68">
        <w:rPr>
          <w:rFonts w:ascii="Arial" w:hAnsi="Arial"/>
          <w:sz w:val="24"/>
          <w:szCs w:val="24"/>
        </w:rPr>
        <w:t xml:space="preserve">: </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autoSpaceDE w:val="0"/>
        <w:autoSpaceDN w:val="0"/>
        <w:adjustRightInd w:val="0"/>
        <w:spacing w:after="0" w:line="240" w:lineRule="auto"/>
        <w:ind w:left="708"/>
        <w:rPr>
          <w:rFonts w:ascii="Arial" w:hAnsi="Arial"/>
          <w:sz w:val="24"/>
          <w:szCs w:val="24"/>
        </w:rPr>
      </w:pPr>
      <w:r w:rsidRPr="00AB5E68">
        <w:rPr>
          <w:rFonts w:ascii="Arial" w:hAnsi="Arial"/>
          <w:sz w:val="24"/>
          <w:szCs w:val="24"/>
        </w:rPr>
        <w:t>La pièce  de  sécurité ;</w:t>
      </w:r>
    </w:p>
    <w:p w:rsidR="003E359B" w:rsidRPr="00AB5E68" w:rsidRDefault="003E359B" w:rsidP="003E359B">
      <w:pPr>
        <w:widowControl w:val="0"/>
        <w:autoSpaceDE w:val="0"/>
        <w:autoSpaceDN w:val="0"/>
        <w:adjustRightInd w:val="0"/>
        <w:spacing w:after="0" w:line="240" w:lineRule="auto"/>
        <w:ind w:left="708"/>
        <w:rPr>
          <w:rFonts w:ascii="Arial" w:hAnsi="Arial"/>
          <w:sz w:val="24"/>
          <w:szCs w:val="24"/>
        </w:rPr>
      </w:pPr>
      <w:r w:rsidRPr="00AB5E68">
        <w:rPr>
          <w:rFonts w:ascii="Arial" w:hAnsi="Arial"/>
          <w:sz w:val="24"/>
          <w:szCs w:val="24"/>
        </w:rPr>
        <w:t>Les huiles  et  produits  chimiques ;</w:t>
      </w:r>
    </w:p>
    <w:p w:rsidR="003E359B" w:rsidRPr="00AB5E68" w:rsidRDefault="003E359B" w:rsidP="003E359B">
      <w:pPr>
        <w:widowControl w:val="0"/>
        <w:autoSpaceDE w:val="0"/>
        <w:autoSpaceDN w:val="0"/>
        <w:adjustRightInd w:val="0"/>
        <w:spacing w:after="0" w:line="240" w:lineRule="auto"/>
        <w:ind w:left="708"/>
        <w:rPr>
          <w:rFonts w:ascii="Arial" w:hAnsi="Arial"/>
          <w:sz w:val="24"/>
          <w:szCs w:val="24"/>
        </w:rPr>
      </w:pPr>
      <w:r w:rsidRPr="00AB5E68">
        <w:rPr>
          <w:rFonts w:ascii="Arial" w:hAnsi="Arial"/>
          <w:sz w:val="24"/>
          <w:szCs w:val="24"/>
        </w:rPr>
        <w:t>Les combustibles ;</w:t>
      </w:r>
    </w:p>
    <w:p w:rsidR="003E359B" w:rsidRPr="00AB5E68" w:rsidRDefault="003E359B" w:rsidP="003E359B">
      <w:pPr>
        <w:widowControl w:val="0"/>
        <w:autoSpaceDE w:val="0"/>
        <w:autoSpaceDN w:val="0"/>
        <w:adjustRightInd w:val="0"/>
        <w:spacing w:after="0" w:line="240" w:lineRule="auto"/>
        <w:ind w:left="708"/>
        <w:rPr>
          <w:rFonts w:ascii="Arial" w:hAnsi="Arial"/>
          <w:sz w:val="24"/>
          <w:szCs w:val="24"/>
        </w:rPr>
      </w:pPr>
      <w:r w:rsidRPr="00AB5E68">
        <w:rPr>
          <w:rFonts w:ascii="Arial" w:hAnsi="Arial"/>
          <w:sz w:val="24"/>
          <w:szCs w:val="24"/>
        </w:rPr>
        <w:t>Les  carburants.</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autoSpaceDE w:val="0"/>
        <w:autoSpaceDN w:val="0"/>
        <w:adjustRightInd w:val="0"/>
        <w:spacing w:after="0" w:line="240" w:lineRule="auto"/>
        <w:ind w:left="708"/>
        <w:rPr>
          <w:rFonts w:ascii="Arial" w:hAnsi="Arial"/>
          <w:sz w:val="24"/>
          <w:szCs w:val="24"/>
        </w:rPr>
      </w:pPr>
      <w:r w:rsidRPr="00AB5E68">
        <w:rPr>
          <w:rFonts w:ascii="Arial" w:hAnsi="Arial"/>
          <w:sz w:val="24"/>
          <w:szCs w:val="24"/>
        </w:rPr>
        <w:t>Vérification de  la  prise  en  charge des  mouvements   de  stocks  lors  de  la  période  d’inventaire ;</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autoSpaceDE w:val="0"/>
        <w:autoSpaceDN w:val="0"/>
        <w:adjustRightInd w:val="0"/>
        <w:spacing w:after="0" w:line="240" w:lineRule="auto"/>
        <w:ind w:firstLine="708"/>
        <w:rPr>
          <w:rFonts w:ascii="Arial" w:hAnsi="Arial"/>
          <w:sz w:val="24"/>
          <w:szCs w:val="24"/>
        </w:rPr>
      </w:pPr>
      <w:r w:rsidRPr="00AB5E68">
        <w:rPr>
          <w:rFonts w:ascii="Arial" w:hAnsi="Arial"/>
          <w:sz w:val="24"/>
          <w:szCs w:val="24"/>
        </w:rPr>
        <w:t xml:space="preserve">Le  calcul  de  la  provision pour  dépréciations  des  stocks, </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autoSpaceDE w:val="0"/>
        <w:autoSpaceDN w:val="0"/>
        <w:adjustRightInd w:val="0"/>
        <w:spacing w:after="0" w:line="240" w:lineRule="auto"/>
        <w:ind w:firstLine="708"/>
        <w:rPr>
          <w:rFonts w:ascii="Arial" w:hAnsi="Arial"/>
          <w:sz w:val="24"/>
          <w:szCs w:val="24"/>
        </w:rPr>
      </w:pPr>
      <w:r w:rsidRPr="00AB5E68">
        <w:rPr>
          <w:rFonts w:ascii="Arial" w:hAnsi="Arial"/>
          <w:sz w:val="24"/>
          <w:szCs w:val="24"/>
        </w:rPr>
        <w:t>La  prise  en  charges  des écarts ;</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autoSpaceDE w:val="0"/>
        <w:autoSpaceDN w:val="0"/>
        <w:adjustRightInd w:val="0"/>
        <w:spacing w:after="0" w:line="240" w:lineRule="auto"/>
        <w:rPr>
          <w:rFonts w:ascii="Arial" w:hAnsi="Arial"/>
          <w:b/>
          <w:bCs/>
          <w:sz w:val="24"/>
          <w:szCs w:val="24"/>
          <w:u w:val="single"/>
        </w:rPr>
      </w:pPr>
      <w:r w:rsidRPr="00AB5E68">
        <w:rPr>
          <w:rFonts w:ascii="Arial" w:hAnsi="Arial"/>
          <w:b/>
          <w:bCs/>
          <w:sz w:val="24"/>
          <w:szCs w:val="24"/>
          <w:u w:val="single"/>
        </w:rPr>
        <w:t xml:space="preserve">Contrôle  de  l’état  du  magasin, </w:t>
      </w:r>
    </w:p>
    <w:p w:rsidR="003E359B" w:rsidRPr="00AB5E68" w:rsidRDefault="003E359B" w:rsidP="003E359B">
      <w:pPr>
        <w:widowControl w:val="0"/>
        <w:autoSpaceDE w:val="0"/>
        <w:autoSpaceDN w:val="0"/>
        <w:adjustRightInd w:val="0"/>
        <w:spacing w:after="0" w:line="240" w:lineRule="auto"/>
        <w:rPr>
          <w:rFonts w:ascii="Arial" w:hAnsi="Arial"/>
          <w:b/>
          <w:bCs/>
          <w:sz w:val="24"/>
          <w:szCs w:val="24"/>
          <w:u w:val="single"/>
        </w:rPr>
      </w:pPr>
    </w:p>
    <w:p w:rsidR="003E359B" w:rsidRPr="00AB5E68" w:rsidRDefault="003E359B" w:rsidP="003E359B">
      <w:pPr>
        <w:widowControl w:val="0"/>
        <w:autoSpaceDE w:val="0"/>
        <w:autoSpaceDN w:val="0"/>
        <w:adjustRightInd w:val="0"/>
        <w:spacing w:after="0" w:line="240" w:lineRule="auto"/>
        <w:ind w:left="708"/>
        <w:rPr>
          <w:rFonts w:ascii="Arial" w:hAnsi="Arial"/>
          <w:sz w:val="24"/>
          <w:szCs w:val="24"/>
        </w:rPr>
      </w:pPr>
      <w:r w:rsidRPr="00AB5E68">
        <w:rPr>
          <w:rFonts w:ascii="Arial" w:hAnsi="Arial"/>
          <w:sz w:val="24"/>
          <w:szCs w:val="24"/>
        </w:rPr>
        <w:t xml:space="preserve">Fichier  casier </w:t>
      </w:r>
    </w:p>
    <w:p w:rsidR="003E359B" w:rsidRPr="00AB5E68" w:rsidRDefault="003E359B" w:rsidP="003E359B">
      <w:pPr>
        <w:widowControl w:val="0"/>
        <w:autoSpaceDE w:val="0"/>
        <w:autoSpaceDN w:val="0"/>
        <w:adjustRightInd w:val="0"/>
        <w:spacing w:after="0" w:line="240" w:lineRule="auto"/>
        <w:ind w:left="708"/>
        <w:rPr>
          <w:rFonts w:ascii="Arial" w:hAnsi="Arial"/>
          <w:sz w:val="24"/>
          <w:szCs w:val="24"/>
        </w:rPr>
      </w:pPr>
      <w:r w:rsidRPr="00AB5E68">
        <w:rPr>
          <w:rFonts w:ascii="Arial" w:hAnsi="Arial"/>
          <w:sz w:val="24"/>
          <w:szCs w:val="24"/>
        </w:rPr>
        <w:t xml:space="preserve">Identification des  articles </w:t>
      </w:r>
    </w:p>
    <w:p w:rsidR="003E359B" w:rsidRPr="00AB5E68" w:rsidRDefault="003E359B" w:rsidP="003E359B">
      <w:pPr>
        <w:widowControl w:val="0"/>
        <w:autoSpaceDE w:val="0"/>
        <w:autoSpaceDN w:val="0"/>
        <w:adjustRightInd w:val="0"/>
        <w:spacing w:after="0" w:line="240" w:lineRule="auto"/>
        <w:ind w:left="708"/>
        <w:rPr>
          <w:rFonts w:ascii="Arial" w:hAnsi="Arial"/>
          <w:sz w:val="24"/>
          <w:szCs w:val="24"/>
        </w:rPr>
      </w:pPr>
      <w:r w:rsidRPr="00AB5E68">
        <w:rPr>
          <w:rFonts w:ascii="Arial" w:hAnsi="Arial"/>
          <w:sz w:val="24"/>
          <w:szCs w:val="24"/>
        </w:rPr>
        <w:t>Identification de  l’emplacement</w:t>
      </w:r>
    </w:p>
    <w:p w:rsidR="003E359B" w:rsidRPr="00AB5E68" w:rsidRDefault="003E359B" w:rsidP="003E359B">
      <w:pPr>
        <w:widowControl w:val="0"/>
        <w:autoSpaceDE w:val="0"/>
        <w:autoSpaceDN w:val="0"/>
        <w:adjustRightInd w:val="0"/>
        <w:spacing w:after="0" w:line="240" w:lineRule="auto"/>
        <w:ind w:left="708"/>
        <w:rPr>
          <w:rFonts w:ascii="Arial" w:hAnsi="Arial"/>
          <w:sz w:val="24"/>
          <w:szCs w:val="24"/>
        </w:rPr>
      </w:pPr>
      <w:r w:rsidRPr="00AB5E68">
        <w:rPr>
          <w:rFonts w:ascii="Arial" w:hAnsi="Arial"/>
          <w:sz w:val="24"/>
          <w:szCs w:val="24"/>
        </w:rPr>
        <w:t>Condition  dans  lesquels  sont  entreposés  les  pièces  de  rechange  et  les autres  types  de  stocks</w:t>
      </w:r>
    </w:p>
    <w:p w:rsidR="003E359B" w:rsidRDefault="003E359B" w:rsidP="003E359B">
      <w:pPr>
        <w:widowControl w:val="0"/>
        <w:autoSpaceDE w:val="0"/>
        <w:autoSpaceDN w:val="0"/>
        <w:adjustRightInd w:val="0"/>
        <w:spacing w:after="0" w:line="240" w:lineRule="auto"/>
        <w:rPr>
          <w:rFonts w:ascii="Arial" w:hAnsi="Arial"/>
          <w:b/>
          <w:bCs/>
          <w:sz w:val="24"/>
          <w:szCs w:val="24"/>
          <w:u w:val="single"/>
        </w:rPr>
      </w:pPr>
    </w:p>
    <w:p w:rsidR="003E359B" w:rsidRPr="00AB5E68" w:rsidRDefault="003E359B" w:rsidP="003E359B">
      <w:pPr>
        <w:widowControl w:val="0"/>
        <w:autoSpaceDE w:val="0"/>
        <w:autoSpaceDN w:val="0"/>
        <w:adjustRightInd w:val="0"/>
        <w:spacing w:after="0" w:line="240" w:lineRule="auto"/>
        <w:rPr>
          <w:rFonts w:ascii="Arial" w:hAnsi="Arial"/>
          <w:b/>
          <w:bCs/>
          <w:sz w:val="24"/>
          <w:szCs w:val="24"/>
          <w:u w:val="single"/>
        </w:rPr>
      </w:pPr>
      <w:r w:rsidRPr="00AB5E68">
        <w:rPr>
          <w:rFonts w:ascii="Arial" w:hAnsi="Arial"/>
          <w:b/>
          <w:bCs/>
          <w:sz w:val="24"/>
          <w:szCs w:val="24"/>
          <w:u w:val="single"/>
        </w:rPr>
        <w:t>Contrôle  de  gestion  des  stocks  au  niveau  de  GDS</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numPr>
          <w:ilvl w:val="0"/>
          <w:numId w:val="49"/>
        </w:numPr>
        <w:autoSpaceDE w:val="0"/>
        <w:autoSpaceDN w:val="0"/>
        <w:adjustRightInd w:val="0"/>
        <w:spacing w:after="0" w:line="240" w:lineRule="auto"/>
        <w:rPr>
          <w:rFonts w:ascii="Arial" w:hAnsi="Arial"/>
          <w:sz w:val="24"/>
          <w:szCs w:val="24"/>
        </w:rPr>
      </w:pPr>
      <w:r w:rsidRPr="00AB5E68">
        <w:rPr>
          <w:rFonts w:ascii="Arial" w:hAnsi="Arial"/>
          <w:sz w:val="24"/>
          <w:szCs w:val="24"/>
        </w:rPr>
        <w:t>Vérification  de  la  mise a  jour  des  fiches  stocks  et du fichiers  stock au  niveau  de  la  GDS ;</w:t>
      </w:r>
    </w:p>
    <w:p w:rsidR="003E359B" w:rsidRPr="00AB5E68" w:rsidRDefault="003E359B" w:rsidP="003E359B">
      <w:pPr>
        <w:widowControl w:val="0"/>
        <w:numPr>
          <w:ilvl w:val="0"/>
          <w:numId w:val="49"/>
        </w:numPr>
        <w:autoSpaceDE w:val="0"/>
        <w:autoSpaceDN w:val="0"/>
        <w:adjustRightInd w:val="0"/>
        <w:spacing w:after="0" w:line="240" w:lineRule="auto"/>
        <w:rPr>
          <w:rFonts w:ascii="Arial" w:hAnsi="Arial"/>
          <w:sz w:val="24"/>
          <w:szCs w:val="24"/>
        </w:rPr>
      </w:pPr>
      <w:r w:rsidRPr="00AB5E68">
        <w:rPr>
          <w:rFonts w:ascii="Arial" w:hAnsi="Arial"/>
          <w:sz w:val="24"/>
          <w:szCs w:val="24"/>
        </w:rPr>
        <w:t>Contrôle  des  états  mensuels  des  stocks et  leurs prises en charge ;</w:t>
      </w:r>
    </w:p>
    <w:p w:rsidR="003E359B" w:rsidRPr="00AB5E68" w:rsidRDefault="003E359B" w:rsidP="003E359B">
      <w:pPr>
        <w:widowControl w:val="0"/>
        <w:numPr>
          <w:ilvl w:val="0"/>
          <w:numId w:val="49"/>
        </w:numPr>
        <w:autoSpaceDE w:val="0"/>
        <w:autoSpaceDN w:val="0"/>
        <w:adjustRightInd w:val="0"/>
        <w:spacing w:after="0" w:line="240" w:lineRule="auto"/>
        <w:rPr>
          <w:rFonts w:ascii="Arial" w:hAnsi="Arial"/>
          <w:sz w:val="24"/>
          <w:szCs w:val="24"/>
        </w:rPr>
      </w:pPr>
      <w:r w:rsidRPr="00AB5E68">
        <w:rPr>
          <w:rFonts w:ascii="Arial" w:hAnsi="Arial"/>
          <w:sz w:val="24"/>
          <w:szCs w:val="24"/>
        </w:rPr>
        <w:t>La  prise  des  mouvements  des  stocks,    réception,  consommation ,  réintégration  et  mutation, ainsi  que  la  valorisation  des bon  de  réception.</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Default="003E359B" w:rsidP="003E359B">
      <w:pPr>
        <w:keepNext/>
        <w:widowControl w:val="0"/>
        <w:autoSpaceDE w:val="0"/>
        <w:autoSpaceDN w:val="0"/>
        <w:adjustRightInd w:val="0"/>
        <w:spacing w:after="0" w:line="240" w:lineRule="auto"/>
        <w:rPr>
          <w:rFonts w:ascii="Arial" w:hAnsi="Arial"/>
          <w:b/>
          <w:bCs/>
          <w:color w:val="000000"/>
          <w:sz w:val="28"/>
          <w:szCs w:val="28"/>
          <w:u w:val="single"/>
        </w:rPr>
      </w:pPr>
    </w:p>
    <w:p w:rsidR="003E359B" w:rsidRPr="00AB5E68" w:rsidRDefault="003E359B" w:rsidP="003E359B">
      <w:pPr>
        <w:keepNext/>
        <w:widowControl w:val="0"/>
        <w:autoSpaceDE w:val="0"/>
        <w:autoSpaceDN w:val="0"/>
        <w:adjustRightInd w:val="0"/>
        <w:spacing w:after="0" w:line="240" w:lineRule="auto"/>
        <w:rPr>
          <w:rFonts w:ascii="Arial" w:hAnsi="Arial"/>
          <w:b/>
          <w:bCs/>
          <w:color w:val="000000"/>
          <w:sz w:val="28"/>
          <w:szCs w:val="28"/>
          <w:u w:val="single"/>
        </w:rPr>
      </w:pPr>
      <w:r w:rsidRPr="00AB5E68">
        <w:rPr>
          <w:rFonts w:ascii="Arial" w:hAnsi="Arial"/>
          <w:b/>
          <w:bCs/>
          <w:color w:val="000000"/>
          <w:sz w:val="28"/>
          <w:szCs w:val="28"/>
          <w:u w:val="single"/>
        </w:rPr>
        <w:t xml:space="preserve">I – Contrôle  de  la  gestion  des stocks </w:t>
      </w:r>
    </w:p>
    <w:p w:rsidR="003E359B" w:rsidRPr="00AB5E68" w:rsidRDefault="003E359B" w:rsidP="003E359B">
      <w:pPr>
        <w:widowControl w:val="0"/>
        <w:tabs>
          <w:tab w:val="left" w:pos="567"/>
        </w:tabs>
        <w:autoSpaceDE w:val="0"/>
        <w:autoSpaceDN w:val="0"/>
        <w:adjustRightInd w:val="0"/>
        <w:jc w:val="both"/>
        <w:rPr>
          <w:rFonts w:ascii="Arial" w:hAnsi="Arial"/>
          <w:b/>
          <w:bCs/>
          <w:color w:val="000000"/>
          <w:u w:val="single"/>
        </w:rPr>
      </w:pPr>
      <w:r w:rsidRPr="00AB5E68">
        <w:rPr>
          <w:rFonts w:ascii="Arial" w:hAnsi="Arial"/>
          <w:b/>
          <w:bCs/>
          <w:color w:val="000000"/>
          <w:u w:val="single"/>
        </w:rPr>
        <w:t>1 - Vérification de la fiabilité de l’inventaire physique des stocks</w:t>
      </w:r>
    </w:p>
    <w:p w:rsidR="003E359B" w:rsidRPr="00AB5E68" w:rsidRDefault="003E359B" w:rsidP="003E359B">
      <w:pPr>
        <w:widowControl w:val="0"/>
        <w:numPr>
          <w:ilvl w:val="0"/>
          <w:numId w:val="51"/>
        </w:numPr>
        <w:tabs>
          <w:tab w:val="left" w:pos="993"/>
        </w:tabs>
        <w:autoSpaceDE w:val="0"/>
        <w:autoSpaceDN w:val="0"/>
        <w:adjustRightInd w:val="0"/>
        <w:spacing w:after="0" w:line="240" w:lineRule="auto"/>
        <w:ind w:left="720" w:hanging="360"/>
        <w:jc w:val="both"/>
        <w:rPr>
          <w:rFonts w:ascii="Arial" w:hAnsi="Arial"/>
          <w:b/>
          <w:bCs/>
          <w:color w:val="000000"/>
          <w:u w:val="single"/>
        </w:rPr>
      </w:pPr>
      <w:r w:rsidRPr="00AB5E68">
        <w:rPr>
          <w:rFonts w:ascii="Arial" w:hAnsi="Arial"/>
          <w:b/>
          <w:bCs/>
          <w:color w:val="000000"/>
          <w:u w:val="single"/>
        </w:rPr>
        <w:t>Soldes physiques des stocks au 31/12/2011</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lastRenderedPageBreak/>
        <w:t>Lors de notre passage nous  avons  contrôlé   l’ensembles des  inventaires  ainsi que  les états  des  mouvements des stocks, suite  a  la  vérification le  constat  suivant  a  été  donné :</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Situation  des stocks à  la  fin  2011  se  présente  comme  suite :</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autoSpaceDE w:val="0"/>
        <w:autoSpaceDN w:val="0"/>
        <w:adjustRightInd w:val="0"/>
        <w:spacing w:after="0" w:line="240" w:lineRule="auto"/>
        <w:jc w:val="both"/>
        <w:rPr>
          <w:rFonts w:ascii="Arial" w:hAnsi="Arial"/>
          <w:color w:val="000000"/>
        </w:rPr>
      </w:pPr>
      <w:r w:rsidRPr="00AB5E68">
        <w:rPr>
          <w:rFonts w:ascii="Arial" w:hAnsi="Arial"/>
          <w:color w:val="000000"/>
          <w:sz w:val="24"/>
          <w:szCs w:val="24"/>
          <w:u w:val="single"/>
        </w:rPr>
        <w:t xml:space="preserve">Valeur  brute  des  stocks </w:t>
      </w:r>
      <w:r w:rsidRPr="00AB5E68">
        <w:rPr>
          <w:rFonts w:ascii="Arial" w:hAnsi="Arial"/>
          <w:color w:val="000000"/>
          <w:sz w:val="24"/>
          <w:szCs w:val="24"/>
        </w:rPr>
        <w:t xml:space="preserve">      :    1 419 425 213,46</w:t>
      </w:r>
      <w:r w:rsidRPr="00AB5E68">
        <w:rPr>
          <w:rFonts w:ascii="Arial" w:hAnsi="Arial"/>
          <w:b/>
          <w:bCs/>
          <w:color w:val="000000"/>
          <w:sz w:val="24"/>
          <w:szCs w:val="24"/>
        </w:rPr>
        <w:t> </w:t>
      </w:r>
      <w:r w:rsidRPr="00AB5E68">
        <w:rPr>
          <w:rFonts w:ascii="Arial" w:hAnsi="Arial"/>
          <w:color w:val="000000"/>
          <w:sz w:val="24"/>
          <w:szCs w:val="24"/>
        </w:rPr>
        <w:t>DA</w:t>
      </w:r>
    </w:p>
    <w:p w:rsidR="003E359B" w:rsidRPr="00AB5E68" w:rsidRDefault="003E359B" w:rsidP="003E359B">
      <w:pPr>
        <w:widowControl w:val="0"/>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Stocks  des  pièces de  sécurité :    1 302 633 700,76 DA</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Stocks  des  huiles               :        5 751 759,03 DA</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Stocks des combustibles           :      111 007 153,67 DA</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Stocks des carburants             :            32 660,00 DA</w:t>
      </w:r>
    </w:p>
    <w:p w:rsidR="003E359B" w:rsidRPr="00AB5E68" w:rsidRDefault="003E359B" w:rsidP="003E359B">
      <w:pPr>
        <w:widowControl w:val="0"/>
        <w:autoSpaceDE w:val="0"/>
        <w:autoSpaceDN w:val="0"/>
        <w:adjustRightInd w:val="0"/>
        <w:spacing w:after="0" w:line="240" w:lineRule="auto"/>
        <w:jc w:val="both"/>
        <w:rPr>
          <w:rFonts w:ascii="Arial" w:hAnsi="Arial"/>
          <w:color w:val="000000"/>
          <w:sz w:val="24"/>
          <w:szCs w:val="24"/>
        </w:rPr>
      </w:pPr>
    </w:p>
    <w:tbl>
      <w:tblPr>
        <w:tblW w:w="0" w:type="auto"/>
        <w:tblLayout w:type="fixed"/>
        <w:tblLook w:val="0000"/>
      </w:tblPr>
      <w:tblGrid>
        <w:gridCol w:w="1951"/>
        <w:gridCol w:w="2055"/>
        <w:gridCol w:w="1760"/>
        <w:gridCol w:w="1793"/>
        <w:gridCol w:w="1729"/>
      </w:tblGrid>
      <w:tr w:rsidR="003E359B" w:rsidRPr="00AB5E68" w:rsidTr="00E77756">
        <w:tc>
          <w:tcPr>
            <w:tcW w:w="1951" w:type="dxa"/>
            <w:tcBorders>
              <w:top w:val="single" w:sz="6" w:space="0" w:color="auto"/>
              <w:left w:val="single" w:sz="6" w:space="0" w:color="auto"/>
              <w:bottom w:val="single" w:sz="6" w:space="0" w:color="auto"/>
              <w:right w:val="single" w:sz="6" w:space="0" w:color="auto"/>
            </w:tcBorders>
          </w:tcPr>
          <w:p w:rsidR="003E359B" w:rsidRDefault="003E359B" w:rsidP="00E77756">
            <w:pPr>
              <w:widowControl w:val="0"/>
              <w:autoSpaceDE w:val="0"/>
              <w:autoSpaceDN w:val="0"/>
              <w:adjustRightInd w:val="0"/>
              <w:spacing w:after="0" w:line="240" w:lineRule="auto"/>
              <w:jc w:val="center"/>
              <w:rPr>
                <w:rFonts w:ascii="Arial" w:hAnsi="Arial"/>
                <w:b/>
                <w:bCs/>
                <w:color w:val="000000"/>
              </w:rPr>
            </w:pPr>
            <w:r w:rsidRPr="00AB5E68">
              <w:rPr>
                <w:rFonts w:ascii="Arial" w:hAnsi="Arial"/>
                <w:b/>
                <w:bCs/>
                <w:color w:val="000000"/>
              </w:rPr>
              <w:t>Centrales</w:t>
            </w:r>
          </w:p>
          <w:p w:rsidR="003E359B" w:rsidRPr="00AB5E68" w:rsidRDefault="003E359B" w:rsidP="00E77756">
            <w:pPr>
              <w:widowControl w:val="0"/>
              <w:autoSpaceDE w:val="0"/>
              <w:autoSpaceDN w:val="0"/>
              <w:adjustRightInd w:val="0"/>
              <w:spacing w:after="0" w:line="240" w:lineRule="auto"/>
              <w:jc w:val="center"/>
              <w:rPr>
                <w:rFonts w:ascii="Arial" w:hAnsi="Arial"/>
                <w:b/>
                <w:bCs/>
                <w:color w:val="000000"/>
              </w:rPr>
            </w:pPr>
            <w:r w:rsidRPr="00AB5E68">
              <w:rPr>
                <w:rFonts w:ascii="Arial" w:hAnsi="Arial"/>
                <w:b/>
                <w:bCs/>
                <w:color w:val="000000"/>
              </w:rPr>
              <w:t>(Magasin)</w:t>
            </w:r>
          </w:p>
        </w:tc>
        <w:tc>
          <w:tcPr>
            <w:tcW w:w="2055"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center"/>
              <w:rPr>
                <w:rFonts w:ascii="Arial" w:hAnsi="Arial"/>
                <w:b/>
                <w:bCs/>
                <w:color w:val="000000"/>
              </w:rPr>
            </w:pPr>
            <w:r w:rsidRPr="00AB5E68">
              <w:rPr>
                <w:rFonts w:ascii="Arial" w:hAnsi="Arial"/>
                <w:b/>
                <w:bCs/>
                <w:color w:val="000000"/>
              </w:rPr>
              <w:t>Pièces  de  sécurité</w:t>
            </w:r>
          </w:p>
        </w:tc>
        <w:tc>
          <w:tcPr>
            <w:tcW w:w="1760"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center"/>
              <w:rPr>
                <w:rFonts w:ascii="Arial" w:hAnsi="Arial"/>
                <w:b/>
                <w:bCs/>
                <w:color w:val="000000"/>
              </w:rPr>
            </w:pPr>
            <w:r w:rsidRPr="00AB5E68">
              <w:rPr>
                <w:rFonts w:ascii="Arial" w:hAnsi="Arial"/>
                <w:b/>
                <w:bCs/>
                <w:color w:val="000000"/>
              </w:rPr>
              <w:t>Les huiles  et  produits chimiques</w:t>
            </w:r>
          </w:p>
        </w:tc>
        <w:tc>
          <w:tcPr>
            <w:tcW w:w="1793"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center"/>
              <w:rPr>
                <w:rFonts w:ascii="Arial" w:hAnsi="Arial"/>
                <w:b/>
                <w:bCs/>
                <w:color w:val="000000"/>
              </w:rPr>
            </w:pPr>
            <w:r w:rsidRPr="00AB5E68">
              <w:rPr>
                <w:rFonts w:ascii="Arial" w:hAnsi="Arial"/>
                <w:b/>
                <w:bCs/>
                <w:color w:val="000000"/>
              </w:rPr>
              <w:t>Combustibles</w:t>
            </w:r>
          </w:p>
        </w:tc>
        <w:tc>
          <w:tcPr>
            <w:tcW w:w="172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center"/>
              <w:rPr>
                <w:rFonts w:ascii="Arial" w:hAnsi="Arial"/>
                <w:b/>
                <w:bCs/>
                <w:color w:val="000000"/>
              </w:rPr>
            </w:pPr>
            <w:r w:rsidRPr="00AB5E68">
              <w:rPr>
                <w:rFonts w:ascii="Arial" w:hAnsi="Arial"/>
                <w:b/>
                <w:bCs/>
                <w:color w:val="000000"/>
              </w:rPr>
              <w:t>Carburants</w:t>
            </w:r>
          </w:p>
        </w:tc>
      </w:tr>
      <w:tr w:rsidR="003E359B" w:rsidRPr="00AB5E68" w:rsidTr="00E77756">
        <w:tc>
          <w:tcPr>
            <w:tcW w:w="1951" w:type="dxa"/>
            <w:tcBorders>
              <w:top w:val="single" w:sz="6" w:space="0" w:color="auto"/>
              <w:left w:val="single" w:sz="6" w:space="0" w:color="auto"/>
              <w:bottom w:val="single" w:sz="6" w:space="0" w:color="auto"/>
              <w:right w:val="single" w:sz="6" w:space="0" w:color="auto"/>
            </w:tcBorders>
          </w:tcPr>
          <w:p w:rsidR="003E359B" w:rsidRPr="005B05AC" w:rsidRDefault="003E359B" w:rsidP="00E77756">
            <w:pPr>
              <w:widowControl w:val="0"/>
              <w:autoSpaceDE w:val="0"/>
              <w:autoSpaceDN w:val="0"/>
              <w:adjustRightInd w:val="0"/>
              <w:spacing w:after="0" w:line="240" w:lineRule="auto"/>
              <w:jc w:val="both"/>
              <w:rPr>
                <w:rFonts w:ascii="Arial" w:hAnsi="Arial"/>
                <w:color w:val="000000"/>
                <w:lang w:val="it-IT"/>
              </w:rPr>
            </w:pPr>
          </w:p>
          <w:p w:rsidR="003E359B" w:rsidRPr="005B05AC" w:rsidRDefault="003E359B" w:rsidP="00E77756">
            <w:pPr>
              <w:widowControl w:val="0"/>
              <w:autoSpaceDE w:val="0"/>
              <w:autoSpaceDN w:val="0"/>
              <w:adjustRightInd w:val="0"/>
              <w:spacing w:after="0" w:line="240" w:lineRule="auto"/>
              <w:jc w:val="both"/>
              <w:rPr>
                <w:rFonts w:ascii="Arial" w:hAnsi="Arial"/>
                <w:color w:val="000000"/>
                <w:lang w:val="it-IT"/>
              </w:rPr>
            </w:pPr>
            <w:r w:rsidRPr="005B05AC">
              <w:rPr>
                <w:rFonts w:ascii="Arial" w:hAnsi="Arial"/>
                <w:color w:val="000000"/>
                <w:lang w:val="it-IT"/>
              </w:rPr>
              <w:t>Djanet</w:t>
            </w:r>
          </w:p>
          <w:p w:rsidR="003E359B" w:rsidRPr="005B05AC" w:rsidRDefault="003E359B" w:rsidP="00E77756">
            <w:pPr>
              <w:widowControl w:val="0"/>
              <w:autoSpaceDE w:val="0"/>
              <w:autoSpaceDN w:val="0"/>
              <w:adjustRightInd w:val="0"/>
              <w:spacing w:after="0" w:line="240" w:lineRule="auto"/>
              <w:jc w:val="both"/>
              <w:rPr>
                <w:rFonts w:ascii="Arial" w:hAnsi="Arial"/>
                <w:color w:val="000000"/>
                <w:lang w:val="it-IT"/>
              </w:rPr>
            </w:pPr>
            <w:r w:rsidRPr="005B05AC">
              <w:rPr>
                <w:rFonts w:ascii="Arial" w:hAnsi="Arial"/>
                <w:color w:val="000000"/>
                <w:lang w:val="it-IT"/>
              </w:rPr>
              <w:t>El Golèa</w:t>
            </w:r>
          </w:p>
          <w:p w:rsidR="003E359B" w:rsidRPr="005B05AC" w:rsidRDefault="003E359B" w:rsidP="00E77756">
            <w:pPr>
              <w:widowControl w:val="0"/>
              <w:autoSpaceDE w:val="0"/>
              <w:autoSpaceDN w:val="0"/>
              <w:adjustRightInd w:val="0"/>
              <w:spacing w:after="0" w:line="240" w:lineRule="auto"/>
              <w:jc w:val="both"/>
              <w:rPr>
                <w:rFonts w:ascii="Arial" w:hAnsi="Arial"/>
                <w:color w:val="000000"/>
                <w:lang w:val="it-IT"/>
              </w:rPr>
            </w:pPr>
            <w:r w:rsidRPr="005B05AC">
              <w:rPr>
                <w:rFonts w:ascii="Arial" w:hAnsi="Arial"/>
                <w:color w:val="000000"/>
                <w:lang w:val="it-IT"/>
              </w:rPr>
              <w:t>Illizi</w:t>
            </w:r>
          </w:p>
          <w:p w:rsidR="003E359B" w:rsidRPr="005B05AC" w:rsidRDefault="003E359B" w:rsidP="00E77756">
            <w:pPr>
              <w:widowControl w:val="0"/>
              <w:autoSpaceDE w:val="0"/>
              <w:autoSpaceDN w:val="0"/>
              <w:adjustRightInd w:val="0"/>
              <w:spacing w:after="0" w:line="240" w:lineRule="auto"/>
              <w:jc w:val="both"/>
              <w:rPr>
                <w:rFonts w:ascii="Arial" w:hAnsi="Arial"/>
                <w:color w:val="000000"/>
                <w:lang w:val="it-IT"/>
              </w:rPr>
            </w:pPr>
            <w:r w:rsidRPr="005B05AC">
              <w:rPr>
                <w:rFonts w:ascii="Arial" w:hAnsi="Arial"/>
                <w:color w:val="000000"/>
                <w:lang w:val="it-IT"/>
              </w:rPr>
              <w:t>Deb Deb</w:t>
            </w:r>
          </w:p>
          <w:p w:rsidR="003E359B" w:rsidRPr="005B05AC" w:rsidRDefault="003E359B" w:rsidP="00E77756">
            <w:pPr>
              <w:widowControl w:val="0"/>
              <w:autoSpaceDE w:val="0"/>
              <w:autoSpaceDN w:val="0"/>
              <w:adjustRightInd w:val="0"/>
              <w:spacing w:after="0" w:line="240" w:lineRule="auto"/>
              <w:jc w:val="both"/>
              <w:rPr>
                <w:rFonts w:ascii="Arial" w:hAnsi="Arial"/>
                <w:color w:val="000000"/>
                <w:lang w:val="it-IT"/>
              </w:rPr>
            </w:pPr>
          </w:p>
          <w:p w:rsidR="003E359B" w:rsidRPr="005B05AC" w:rsidRDefault="003E359B" w:rsidP="00E77756">
            <w:pPr>
              <w:widowControl w:val="0"/>
              <w:autoSpaceDE w:val="0"/>
              <w:autoSpaceDN w:val="0"/>
              <w:adjustRightInd w:val="0"/>
              <w:spacing w:after="0" w:line="240" w:lineRule="auto"/>
              <w:jc w:val="both"/>
              <w:rPr>
                <w:rFonts w:ascii="Arial" w:hAnsi="Arial"/>
                <w:color w:val="000000"/>
                <w:lang w:val="it-IT"/>
              </w:rPr>
            </w:pPr>
          </w:p>
          <w:p w:rsidR="003E359B" w:rsidRPr="00AB5E68" w:rsidRDefault="003E359B" w:rsidP="00E77756">
            <w:pPr>
              <w:widowControl w:val="0"/>
              <w:autoSpaceDE w:val="0"/>
              <w:autoSpaceDN w:val="0"/>
              <w:adjustRightInd w:val="0"/>
              <w:spacing w:after="0" w:line="240" w:lineRule="auto"/>
              <w:jc w:val="both"/>
              <w:rPr>
                <w:rFonts w:ascii="Arial" w:hAnsi="Arial"/>
                <w:color w:val="000000"/>
              </w:rPr>
            </w:pPr>
            <w:r w:rsidRPr="00AB5E68">
              <w:rPr>
                <w:rFonts w:ascii="Arial" w:hAnsi="Arial"/>
                <w:color w:val="000000"/>
              </w:rPr>
              <w:t xml:space="preserve">Total </w:t>
            </w:r>
          </w:p>
          <w:p w:rsidR="003E359B" w:rsidRPr="00AB5E68" w:rsidRDefault="003E359B" w:rsidP="00E77756">
            <w:pPr>
              <w:widowControl w:val="0"/>
              <w:autoSpaceDE w:val="0"/>
              <w:autoSpaceDN w:val="0"/>
              <w:adjustRightInd w:val="0"/>
              <w:spacing w:after="0" w:line="240" w:lineRule="auto"/>
              <w:jc w:val="both"/>
              <w:rPr>
                <w:rFonts w:ascii="Arial" w:hAnsi="Arial"/>
                <w:color w:val="000000"/>
              </w:rPr>
            </w:pPr>
          </w:p>
        </w:tc>
        <w:tc>
          <w:tcPr>
            <w:tcW w:w="2055"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1 200 398 487,70</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 xml:space="preserve">     7 144 994,27</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 xml:space="preserve">    95 090 218,79</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Néant</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1 302 633 700,76</w:t>
            </w:r>
          </w:p>
        </w:tc>
        <w:tc>
          <w:tcPr>
            <w:tcW w:w="1760"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495D14" w:rsidP="00495D14">
            <w:pPr>
              <w:widowControl w:val="0"/>
              <w:autoSpaceDE w:val="0"/>
              <w:autoSpaceDN w:val="0"/>
              <w:adjustRightInd w:val="0"/>
              <w:spacing w:after="0"/>
              <w:jc w:val="both"/>
              <w:rPr>
                <w:rFonts w:ascii="Arial" w:hAnsi="Arial"/>
                <w:color w:val="000000"/>
                <w:rtl/>
                <w:lang w:bidi="ar-DZ"/>
              </w:rPr>
            </w:pPr>
            <w:r>
              <w:rPr>
                <w:rFonts w:ascii="Arial" w:hAnsi="Arial"/>
                <w:color w:val="000000"/>
              </w:rPr>
              <w:t>27 862 277.33</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18 259,30</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2 983 741,00</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Néant</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26 751 759,03</w:t>
            </w:r>
          </w:p>
        </w:tc>
        <w:tc>
          <w:tcPr>
            <w:tcW w:w="1793"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80 504 744,12</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Néant</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63 251,00</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30 439 158,55</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111 007 153,67</w:t>
            </w:r>
          </w:p>
        </w:tc>
        <w:tc>
          <w:tcPr>
            <w:tcW w:w="172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32 660,00</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Néant</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 xml:space="preserve">Néant </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Néant</w:t>
            </w: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p>
          <w:p w:rsidR="003E359B" w:rsidRPr="00AB5E68" w:rsidRDefault="003E359B" w:rsidP="00E77756">
            <w:pPr>
              <w:widowControl w:val="0"/>
              <w:autoSpaceDE w:val="0"/>
              <w:autoSpaceDN w:val="0"/>
              <w:adjustRightInd w:val="0"/>
              <w:spacing w:after="0" w:line="240" w:lineRule="auto"/>
              <w:jc w:val="right"/>
              <w:rPr>
                <w:rFonts w:ascii="Arial" w:hAnsi="Arial"/>
                <w:color w:val="000000"/>
              </w:rPr>
            </w:pPr>
            <w:r w:rsidRPr="00AB5E68">
              <w:rPr>
                <w:rFonts w:ascii="Arial" w:hAnsi="Arial"/>
                <w:color w:val="000000"/>
              </w:rPr>
              <w:t>32 660,00</w:t>
            </w:r>
          </w:p>
        </w:tc>
      </w:tr>
    </w:tbl>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rPr>
      </w:pPr>
      <w:r w:rsidRPr="00AB5E68">
        <w:rPr>
          <w:rFonts w:ascii="Arial" w:hAnsi="Arial"/>
          <w:b/>
          <w:bCs/>
          <w:color w:val="000000"/>
          <w:sz w:val="24"/>
          <w:szCs w:val="24"/>
        </w:rPr>
        <w:t xml:space="preserve">Par ailleurs il a  été  constaté que  certaines pièce de  sécurité  à  immobiliser sont  comptabilisées  et  inventoriées en  stock exemple : </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rPr>
      </w:pPr>
    </w:p>
    <w:tbl>
      <w:tblPr>
        <w:tblW w:w="0" w:type="auto"/>
        <w:tblLayout w:type="fixed"/>
        <w:tblLook w:val="0000"/>
      </w:tblPr>
      <w:tblGrid>
        <w:gridCol w:w="1526"/>
        <w:gridCol w:w="4252"/>
        <w:gridCol w:w="1276"/>
        <w:gridCol w:w="2158"/>
      </w:tblGrid>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Code article</w:t>
            </w:r>
          </w:p>
        </w:tc>
        <w:tc>
          <w:tcPr>
            <w:tcW w:w="4252"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Désignation</w:t>
            </w:r>
          </w:p>
        </w:tc>
        <w:tc>
          <w:tcPr>
            <w:tcW w:w="127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Quantité</w:t>
            </w:r>
          </w:p>
        </w:tc>
        <w:tc>
          <w:tcPr>
            <w:tcW w:w="215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Prix  unitaire</w:t>
            </w:r>
          </w:p>
        </w:tc>
      </w:tr>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XCLl1010</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XCL4008</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XSD2421</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XSF3011</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XSF3023</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XHB1503</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XCL4008</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DE12000</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DH51114</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FFR1000</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XFA2101</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XFA2106</w:t>
            </w:r>
          </w:p>
        </w:tc>
        <w:tc>
          <w:tcPr>
            <w:tcW w:w="4252"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Borne passante</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Coussinet coté turbine</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Servo-moteur by-pass BP</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Module de communication</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Module d’alimentation</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 xml:space="preserve">Cylinder HP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Coussinets coté turbine</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 xml:space="preserve">Rotor complet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Turbine secondaire</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Tuyauterie EDM</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Arbre de pompe</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r w:rsidRPr="00AB5E68">
              <w:rPr>
                <w:rFonts w:ascii="Arial" w:hAnsi="Arial"/>
                <w:b/>
                <w:bCs/>
                <w:color w:val="000000"/>
              </w:rPr>
              <w:t>Guide intermidiairerep 27</w:t>
            </w:r>
          </w:p>
        </w:tc>
        <w:tc>
          <w:tcPr>
            <w:tcW w:w="127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4</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04</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02</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01</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03</w:t>
            </w:r>
          </w:p>
        </w:tc>
        <w:tc>
          <w:tcPr>
            <w:tcW w:w="215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1 074 291,74</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2 923 279,01</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2 080 263,22</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1 050 085,58</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1 072 514,11</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2 842 462,33</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2 923 279,01</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5 872 802,18</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3 401 643,40</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67 477 436,78</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4 460 471,01</w:t>
            </w:r>
          </w:p>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b/>
                <w:bCs/>
                <w:color w:val="000000"/>
              </w:rPr>
            </w:pPr>
            <w:r w:rsidRPr="00AB5E68">
              <w:rPr>
                <w:rFonts w:ascii="Arial" w:hAnsi="Arial"/>
                <w:b/>
                <w:bCs/>
                <w:color w:val="000000"/>
              </w:rPr>
              <w:t>4 687 036,15</w:t>
            </w:r>
          </w:p>
        </w:tc>
      </w:tr>
    </w:tbl>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autoSpaceDE w:val="0"/>
        <w:autoSpaceDN w:val="0"/>
        <w:adjustRightInd w:val="0"/>
        <w:spacing w:after="0" w:line="240" w:lineRule="auto"/>
        <w:rPr>
          <w:rFonts w:ascii="Arial" w:hAnsi="Arial"/>
          <w:sz w:val="24"/>
          <w:szCs w:val="24"/>
        </w:rPr>
      </w:pPr>
      <w:r w:rsidRPr="00AB5E68">
        <w:rPr>
          <w:rFonts w:ascii="Arial" w:hAnsi="Arial"/>
          <w:sz w:val="24"/>
          <w:szCs w:val="24"/>
        </w:rPr>
        <w:t>Aussi, il a  été  constaté 374 articles de la Pièce  de  sécurité comme articles obsolètes qui ont  été proposés  au déclassement  pour  une  valeur de 5 058 499,88 DA</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tabs>
          <w:tab w:val="left" w:pos="993"/>
        </w:tabs>
        <w:autoSpaceDE w:val="0"/>
        <w:autoSpaceDN w:val="0"/>
        <w:adjustRightInd w:val="0"/>
        <w:spacing w:after="0" w:line="240" w:lineRule="auto"/>
        <w:jc w:val="both"/>
        <w:rPr>
          <w:rFonts w:ascii="Arial" w:hAnsi="Arial"/>
          <w:b/>
          <w:bCs/>
          <w:color w:val="000000"/>
          <w:u w:val="single"/>
        </w:rPr>
      </w:pPr>
      <w:r w:rsidRPr="002679B6">
        <w:rPr>
          <w:rFonts w:ascii="Arial" w:hAnsi="Arial"/>
          <w:b/>
          <w:bCs/>
          <w:color w:val="000000"/>
        </w:rPr>
        <w:tab/>
      </w:r>
      <w:r w:rsidRPr="00AB5E68">
        <w:rPr>
          <w:rFonts w:ascii="Arial" w:hAnsi="Arial"/>
          <w:b/>
          <w:bCs/>
          <w:color w:val="000000"/>
          <w:u w:val="single"/>
        </w:rPr>
        <w:t>b-Déroulement de l’opération d’inventaire physique</w:t>
      </w:r>
    </w:p>
    <w:p w:rsidR="003E359B" w:rsidRPr="00AB5E68" w:rsidRDefault="003E359B" w:rsidP="003E359B">
      <w:pPr>
        <w:widowControl w:val="0"/>
        <w:tabs>
          <w:tab w:val="left" w:pos="3828"/>
        </w:tabs>
        <w:autoSpaceDE w:val="0"/>
        <w:autoSpaceDN w:val="0"/>
        <w:adjustRightInd w:val="0"/>
        <w:jc w:val="both"/>
        <w:rPr>
          <w:rFonts w:ascii="Arial" w:hAnsi="Arial"/>
          <w:color w:val="000000"/>
        </w:rPr>
      </w:pPr>
    </w:p>
    <w:p w:rsidR="003E359B" w:rsidRPr="00AB5E68" w:rsidRDefault="003E359B" w:rsidP="003E359B">
      <w:pPr>
        <w:widowControl w:val="0"/>
        <w:tabs>
          <w:tab w:val="left" w:pos="3828"/>
        </w:tabs>
        <w:autoSpaceDE w:val="0"/>
        <w:autoSpaceDN w:val="0"/>
        <w:adjustRightInd w:val="0"/>
        <w:jc w:val="both"/>
        <w:rPr>
          <w:rFonts w:ascii="Arial" w:hAnsi="Arial"/>
          <w:color w:val="000000"/>
        </w:rPr>
      </w:pPr>
      <w:r w:rsidRPr="00AB5E68">
        <w:rPr>
          <w:rFonts w:ascii="Arial" w:hAnsi="Arial"/>
          <w:color w:val="000000"/>
        </w:rPr>
        <w:t xml:space="preserve">L’inventaire physique des stocks a été réalisé par l’unité au 31/12/2011 en conformité </w:t>
      </w:r>
      <w:r w:rsidRPr="00AB5E68">
        <w:rPr>
          <w:rFonts w:ascii="Arial" w:hAnsi="Arial"/>
          <w:color w:val="000000"/>
        </w:rPr>
        <w:lastRenderedPageBreak/>
        <w:t xml:space="preserve">avec la procédure en vigueur à </w:t>
      </w:r>
      <w:r>
        <w:rPr>
          <w:rFonts w:ascii="Arial" w:hAnsi="Arial"/>
          <w:color w:val="000000"/>
        </w:rPr>
        <w:t>SKTM</w:t>
      </w:r>
      <w:r w:rsidRPr="00AB5E68">
        <w:rPr>
          <w:rFonts w:ascii="Arial" w:hAnsi="Arial"/>
          <w:color w:val="000000"/>
        </w:rPr>
        <w:t xml:space="preserve">. </w:t>
      </w:r>
    </w:p>
    <w:p w:rsidR="003E359B" w:rsidRPr="00AB5E68" w:rsidRDefault="003E359B" w:rsidP="003E359B">
      <w:pPr>
        <w:widowControl w:val="0"/>
        <w:tabs>
          <w:tab w:val="left" w:pos="3828"/>
        </w:tabs>
        <w:autoSpaceDE w:val="0"/>
        <w:autoSpaceDN w:val="0"/>
        <w:adjustRightInd w:val="0"/>
        <w:jc w:val="both"/>
        <w:rPr>
          <w:rFonts w:ascii="Arial" w:hAnsi="Arial"/>
          <w:b/>
          <w:bCs/>
          <w:color w:val="000000"/>
        </w:rPr>
      </w:pPr>
      <w:r w:rsidRPr="00AB5E68">
        <w:rPr>
          <w:rFonts w:ascii="Arial" w:hAnsi="Arial"/>
          <w:b/>
          <w:bCs/>
          <w:color w:val="000000"/>
        </w:rPr>
        <w:t xml:space="preserve">A  savoir que l'opération d’inventaire est passée par les étapes suivantes:  </w:t>
      </w:r>
    </w:p>
    <w:p w:rsidR="003E359B" w:rsidRPr="00AB5E68" w:rsidRDefault="003E359B" w:rsidP="003E359B">
      <w:pPr>
        <w:widowControl w:val="0"/>
        <w:numPr>
          <w:ilvl w:val="0"/>
          <w:numId w:val="50"/>
        </w:numPr>
        <w:tabs>
          <w:tab w:val="left" w:pos="3828"/>
        </w:tabs>
        <w:autoSpaceDE w:val="0"/>
        <w:autoSpaceDN w:val="0"/>
        <w:adjustRightInd w:val="0"/>
        <w:spacing w:after="0" w:line="240" w:lineRule="auto"/>
        <w:ind w:left="720" w:hanging="360"/>
        <w:jc w:val="both"/>
        <w:rPr>
          <w:rFonts w:ascii="Arial" w:hAnsi="Arial"/>
          <w:bCs/>
          <w:color w:val="000000"/>
        </w:rPr>
      </w:pPr>
      <w:r w:rsidRPr="00AB5E68">
        <w:rPr>
          <w:rFonts w:ascii="Arial" w:hAnsi="Arial"/>
          <w:bCs/>
          <w:color w:val="000000"/>
        </w:rPr>
        <w:t xml:space="preserve">Installation  de  la  commission de  validation des  inventaires par décision </w:t>
      </w:r>
    </w:p>
    <w:p w:rsidR="003E359B" w:rsidRPr="00AB5E68" w:rsidRDefault="003E359B" w:rsidP="003E359B">
      <w:pPr>
        <w:widowControl w:val="0"/>
        <w:numPr>
          <w:ilvl w:val="0"/>
          <w:numId w:val="50"/>
        </w:numPr>
        <w:tabs>
          <w:tab w:val="left" w:pos="3828"/>
        </w:tabs>
        <w:autoSpaceDE w:val="0"/>
        <w:autoSpaceDN w:val="0"/>
        <w:adjustRightInd w:val="0"/>
        <w:spacing w:after="0" w:line="240" w:lineRule="auto"/>
        <w:ind w:left="720" w:hanging="360"/>
        <w:jc w:val="both"/>
        <w:rPr>
          <w:rFonts w:ascii="Arial" w:hAnsi="Arial"/>
          <w:bCs/>
          <w:color w:val="000000"/>
        </w:rPr>
      </w:pPr>
      <w:r w:rsidRPr="00AB5E68">
        <w:rPr>
          <w:rFonts w:ascii="Arial" w:hAnsi="Arial"/>
          <w:bCs/>
          <w:color w:val="000000"/>
        </w:rPr>
        <w:t xml:space="preserve">Désignations nominatives des équipes de comptage ainsi que le responsable et le superviseur de l’opération des inventaires </w:t>
      </w:r>
    </w:p>
    <w:p w:rsidR="003E359B" w:rsidRPr="00AB5E68" w:rsidRDefault="003E359B" w:rsidP="003E359B">
      <w:pPr>
        <w:widowControl w:val="0"/>
        <w:numPr>
          <w:ilvl w:val="0"/>
          <w:numId w:val="50"/>
        </w:numPr>
        <w:tabs>
          <w:tab w:val="left" w:pos="3828"/>
        </w:tabs>
        <w:autoSpaceDE w:val="0"/>
        <w:autoSpaceDN w:val="0"/>
        <w:adjustRightInd w:val="0"/>
        <w:spacing w:after="0" w:line="240" w:lineRule="auto"/>
        <w:ind w:left="720" w:hanging="360"/>
        <w:jc w:val="both"/>
        <w:rPr>
          <w:rFonts w:ascii="Arial" w:hAnsi="Arial"/>
          <w:bCs/>
          <w:color w:val="000000"/>
        </w:rPr>
      </w:pPr>
      <w:r w:rsidRPr="00AB5E68">
        <w:rPr>
          <w:rFonts w:ascii="Arial" w:hAnsi="Arial"/>
          <w:bCs/>
          <w:color w:val="000000"/>
        </w:rPr>
        <w:t>Réunion  de sensibilisation des  équipes de  comptage</w:t>
      </w:r>
    </w:p>
    <w:p w:rsidR="003E359B" w:rsidRPr="00AB5E68" w:rsidRDefault="003E359B" w:rsidP="003E359B">
      <w:pPr>
        <w:widowControl w:val="0"/>
        <w:numPr>
          <w:ilvl w:val="0"/>
          <w:numId w:val="50"/>
        </w:numPr>
        <w:tabs>
          <w:tab w:val="left" w:pos="3828"/>
        </w:tabs>
        <w:autoSpaceDE w:val="0"/>
        <w:autoSpaceDN w:val="0"/>
        <w:adjustRightInd w:val="0"/>
        <w:spacing w:after="0" w:line="240" w:lineRule="auto"/>
        <w:ind w:left="720" w:hanging="360"/>
        <w:jc w:val="both"/>
        <w:rPr>
          <w:rFonts w:ascii="Arial" w:hAnsi="Arial"/>
          <w:bCs/>
          <w:color w:val="000000"/>
        </w:rPr>
      </w:pPr>
      <w:r w:rsidRPr="00AB5E68">
        <w:rPr>
          <w:rFonts w:ascii="Arial" w:hAnsi="Arial"/>
          <w:bCs/>
          <w:color w:val="000000"/>
        </w:rPr>
        <w:t>Suivi  du  déroulement  de  l'opération</w:t>
      </w:r>
    </w:p>
    <w:p w:rsidR="003E359B" w:rsidRPr="00AB5E68" w:rsidRDefault="003E359B" w:rsidP="003E359B">
      <w:pPr>
        <w:widowControl w:val="0"/>
        <w:numPr>
          <w:ilvl w:val="0"/>
          <w:numId w:val="50"/>
        </w:numPr>
        <w:tabs>
          <w:tab w:val="left" w:pos="3828"/>
        </w:tabs>
        <w:autoSpaceDE w:val="0"/>
        <w:autoSpaceDN w:val="0"/>
        <w:adjustRightInd w:val="0"/>
        <w:spacing w:after="0" w:line="240" w:lineRule="auto"/>
        <w:ind w:left="720" w:hanging="360"/>
        <w:jc w:val="both"/>
        <w:rPr>
          <w:rFonts w:ascii="Arial" w:hAnsi="Arial"/>
          <w:bCs/>
          <w:color w:val="000000"/>
        </w:rPr>
      </w:pPr>
      <w:r w:rsidRPr="00AB5E68">
        <w:rPr>
          <w:rFonts w:ascii="Arial" w:hAnsi="Arial"/>
          <w:bCs/>
          <w:color w:val="000000"/>
        </w:rPr>
        <w:t>Etablissement des  états  de comptage conformément  a la  procédure</w:t>
      </w:r>
    </w:p>
    <w:p w:rsidR="003E359B" w:rsidRPr="00AB5E68" w:rsidRDefault="003E359B" w:rsidP="003E359B">
      <w:pPr>
        <w:widowControl w:val="0"/>
        <w:numPr>
          <w:ilvl w:val="0"/>
          <w:numId w:val="50"/>
        </w:numPr>
        <w:tabs>
          <w:tab w:val="left" w:pos="3828"/>
        </w:tabs>
        <w:autoSpaceDE w:val="0"/>
        <w:autoSpaceDN w:val="0"/>
        <w:adjustRightInd w:val="0"/>
        <w:spacing w:after="0" w:line="240" w:lineRule="auto"/>
        <w:ind w:left="720" w:hanging="360"/>
        <w:jc w:val="both"/>
        <w:rPr>
          <w:rFonts w:ascii="Arial" w:hAnsi="Arial"/>
          <w:bCs/>
          <w:color w:val="000000"/>
        </w:rPr>
      </w:pPr>
      <w:r w:rsidRPr="00AB5E68">
        <w:rPr>
          <w:rFonts w:ascii="Arial" w:hAnsi="Arial"/>
          <w:bCs/>
          <w:color w:val="000000"/>
        </w:rPr>
        <w:t>Les fiches  casier  ont été  retirées  de leurs emplacements pendant l'opération de comptage</w:t>
      </w:r>
    </w:p>
    <w:p w:rsidR="003E359B" w:rsidRPr="00AB5E68" w:rsidRDefault="003E359B" w:rsidP="003E359B">
      <w:pPr>
        <w:widowControl w:val="0"/>
        <w:numPr>
          <w:ilvl w:val="0"/>
          <w:numId w:val="50"/>
        </w:numPr>
        <w:tabs>
          <w:tab w:val="left" w:pos="3828"/>
        </w:tabs>
        <w:autoSpaceDE w:val="0"/>
        <w:autoSpaceDN w:val="0"/>
        <w:adjustRightInd w:val="0"/>
        <w:spacing w:after="0" w:line="240" w:lineRule="auto"/>
        <w:ind w:left="720" w:hanging="360"/>
        <w:jc w:val="both"/>
        <w:rPr>
          <w:rFonts w:ascii="Arial" w:hAnsi="Arial"/>
          <w:bCs/>
          <w:color w:val="000000"/>
        </w:rPr>
      </w:pPr>
      <w:r w:rsidRPr="00AB5E68">
        <w:rPr>
          <w:rFonts w:ascii="Arial" w:hAnsi="Arial"/>
          <w:bCs/>
          <w:color w:val="000000"/>
        </w:rPr>
        <w:t>Rapprochement des états de comptage  (1er comptage et 2eme comptage)</w:t>
      </w:r>
    </w:p>
    <w:p w:rsidR="003E359B" w:rsidRPr="00AB5E68" w:rsidRDefault="003E359B" w:rsidP="003E359B">
      <w:pPr>
        <w:widowControl w:val="0"/>
        <w:numPr>
          <w:ilvl w:val="0"/>
          <w:numId w:val="50"/>
        </w:numPr>
        <w:tabs>
          <w:tab w:val="left" w:pos="3828"/>
        </w:tabs>
        <w:autoSpaceDE w:val="0"/>
        <w:autoSpaceDN w:val="0"/>
        <w:adjustRightInd w:val="0"/>
        <w:spacing w:after="0" w:line="240" w:lineRule="auto"/>
        <w:ind w:left="720" w:hanging="360"/>
        <w:jc w:val="both"/>
        <w:rPr>
          <w:rFonts w:ascii="Arial" w:hAnsi="Arial"/>
          <w:bCs/>
          <w:color w:val="000000"/>
        </w:rPr>
      </w:pPr>
      <w:r w:rsidRPr="00AB5E68">
        <w:rPr>
          <w:rFonts w:ascii="Arial" w:hAnsi="Arial"/>
          <w:bCs/>
          <w:color w:val="000000"/>
        </w:rPr>
        <w:t>Justification des  écarts</w:t>
      </w:r>
    </w:p>
    <w:p w:rsidR="003E359B" w:rsidRPr="00AB5E68" w:rsidRDefault="003E359B" w:rsidP="003E359B">
      <w:pPr>
        <w:widowControl w:val="0"/>
        <w:numPr>
          <w:ilvl w:val="0"/>
          <w:numId w:val="50"/>
        </w:numPr>
        <w:tabs>
          <w:tab w:val="left" w:pos="3828"/>
        </w:tabs>
        <w:autoSpaceDE w:val="0"/>
        <w:autoSpaceDN w:val="0"/>
        <w:adjustRightInd w:val="0"/>
        <w:spacing w:after="0" w:line="240" w:lineRule="auto"/>
        <w:ind w:left="720" w:hanging="360"/>
        <w:jc w:val="both"/>
        <w:rPr>
          <w:rFonts w:ascii="Arial" w:hAnsi="Arial"/>
          <w:bCs/>
          <w:color w:val="000000"/>
        </w:rPr>
      </w:pPr>
      <w:r w:rsidRPr="00AB5E68">
        <w:rPr>
          <w:rFonts w:ascii="Arial" w:hAnsi="Arial"/>
          <w:bCs/>
          <w:color w:val="000000"/>
        </w:rPr>
        <w:t xml:space="preserve">Etablissements </w:t>
      </w:r>
      <w:r>
        <w:rPr>
          <w:rFonts w:ascii="Arial" w:hAnsi="Arial"/>
          <w:bCs/>
          <w:color w:val="000000"/>
        </w:rPr>
        <w:t xml:space="preserve">le PV </w:t>
      </w:r>
      <w:r w:rsidRPr="00AB5E68">
        <w:rPr>
          <w:rFonts w:ascii="Arial" w:hAnsi="Arial"/>
          <w:bCs/>
          <w:color w:val="000000"/>
        </w:rPr>
        <w:t>des  inventaires</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autoSpaceDE w:val="0"/>
        <w:autoSpaceDN w:val="0"/>
        <w:adjustRightInd w:val="0"/>
        <w:spacing w:after="0" w:line="240" w:lineRule="auto"/>
        <w:rPr>
          <w:rFonts w:ascii="Arial" w:hAnsi="Arial"/>
          <w:sz w:val="24"/>
          <w:szCs w:val="24"/>
        </w:rPr>
      </w:pPr>
      <w:r w:rsidRPr="00AB5E68">
        <w:rPr>
          <w:rFonts w:ascii="Arial" w:hAnsi="Arial"/>
          <w:sz w:val="24"/>
          <w:szCs w:val="24"/>
        </w:rPr>
        <w:t>Néanmoins nous relevons que le PV de validation des inventaires n’a pas été effectué par la commission, aussi les 97articles stocker dans les caisses, muté et  puis  retourné par  la centrale  d’</w:t>
      </w:r>
      <w:r>
        <w:rPr>
          <w:rFonts w:ascii="Arial" w:hAnsi="Arial"/>
          <w:sz w:val="24"/>
          <w:szCs w:val="24"/>
        </w:rPr>
        <w:t>Tindouf</w:t>
      </w:r>
      <w:r w:rsidRPr="00AB5E68">
        <w:rPr>
          <w:rFonts w:ascii="Arial" w:hAnsi="Arial"/>
          <w:sz w:val="24"/>
          <w:szCs w:val="24"/>
        </w:rPr>
        <w:t xml:space="preserve"> n’ont  pas  l’objet d’inventaire.</w:t>
      </w:r>
    </w:p>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tabs>
          <w:tab w:val="left" w:pos="993"/>
        </w:tabs>
        <w:autoSpaceDE w:val="0"/>
        <w:autoSpaceDN w:val="0"/>
        <w:adjustRightInd w:val="0"/>
        <w:spacing w:after="0" w:line="240" w:lineRule="auto"/>
        <w:jc w:val="both"/>
        <w:rPr>
          <w:rFonts w:ascii="Arial" w:hAnsi="Arial"/>
          <w:b/>
          <w:bCs/>
          <w:color w:val="000000"/>
          <w:u w:val="single"/>
        </w:rPr>
      </w:pPr>
      <w:r w:rsidRPr="002679B6">
        <w:rPr>
          <w:rFonts w:ascii="Arial" w:hAnsi="Arial"/>
          <w:b/>
          <w:bCs/>
        </w:rPr>
        <w:tab/>
      </w:r>
      <w:r w:rsidRPr="00AB5E68">
        <w:rPr>
          <w:rFonts w:ascii="Arial" w:hAnsi="Arial"/>
          <w:b/>
          <w:bCs/>
          <w:u w:val="single"/>
        </w:rPr>
        <w:t>c-Prise en charge des mouvements de stocks durant la période d’inventaire</w:t>
      </w:r>
    </w:p>
    <w:p w:rsidR="003E359B" w:rsidRPr="00AB5E68" w:rsidRDefault="003E359B" w:rsidP="003E359B">
      <w:pPr>
        <w:widowControl w:val="0"/>
        <w:tabs>
          <w:tab w:val="left" w:pos="993"/>
        </w:tabs>
        <w:autoSpaceDE w:val="0"/>
        <w:autoSpaceDN w:val="0"/>
        <w:adjustRightInd w:val="0"/>
        <w:jc w:val="both"/>
        <w:rPr>
          <w:rFonts w:ascii="Arial" w:hAnsi="Arial"/>
          <w:color w:val="000000"/>
        </w:rPr>
      </w:pPr>
      <w:r w:rsidRPr="00AB5E68">
        <w:rPr>
          <w:rFonts w:ascii="Arial" w:hAnsi="Arial"/>
        </w:rPr>
        <w:t>Nous  avons  procéder  a la  vérification des documents justifiant les  mouvements de stocks pendant  période  d'inventaire a savoir registre, et états  mensuels de  décembre 2011, suite  au contrôle   effectués  il  a été constaté  que  tous  les  mouvements (réception , consommation) ont été  pris  en  charge et  aucun  remarque  n'a  été relevée.</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sz w:val="24"/>
          <w:szCs w:val="24"/>
          <w:u w:val="single"/>
        </w:rPr>
      </w:pPr>
      <w:r w:rsidRPr="00AB5E68">
        <w:rPr>
          <w:rFonts w:ascii="Arial" w:hAnsi="Arial"/>
          <w:b/>
          <w:bCs/>
        </w:rPr>
        <w:t>d</w:t>
      </w:r>
      <w:r w:rsidRPr="00AB5E68">
        <w:rPr>
          <w:rFonts w:ascii="Arial" w:hAnsi="Arial"/>
          <w:b/>
          <w:bCs/>
          <w:sz w:val="24"/>
          <w:szCs w:val="24"/>
          <w:u w:val="single"/>
        </w:rPr>
        <w:t>-Le calcul de la provision pour dépréciations des stocks </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La provision pour dépréciation des stocks enregistrés en 2011 s’élève a               247 284 129,74 DA, et cela conformément a  la réglementation et a la note de  service qui stipule que la provision est calculé a 04% pour la rotation depuis un an a 100% sans rotation depuis 25ans.</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tbl>
      <w:tblPr>
        <w:tblW w:w="0" w:type="auto"/>
        <w:tblLayout w:type="fixed"/>
        <w:tblLook w:val="0000"/>
      </w:tblPr>
      <w:tblGrid>
        <w:gridCol w:w="3936"/>
        <w:gridCol w:w="3827"/>
        <w:gridCol w:w="1449"/>
      </w:tblGrid>
      <w:tr w:rsidR="003E359B" w:rsidRPr="00AB5E68" w:rsidTr="00E77756">
        <w:tc>
          <w:tcPr>
            <w:tcW w:w="393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 xml:space="preserve">Montant des  stocks </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(Pièce de  rechange) au 31/12/2011</w:t>
            </w:r>
          </w:p>
        </w:tc>
        <w:tc>
          <w:tcPr>
            <w:tcW w:w="38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Montant de la  provision</w:t>
            </w:r>
          </w:p>
        </w:tc>
        <w:tc>
          <w:tcPr>
            <w:tcW w:w="144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w:t>
            </w:r>
          </w:p>
        </w:tc>
      </w:tr>
      <w:tr w:rsidR="003E359B" w:rsidRPr="00AB5E68" w:rsidTr="00E77756">
        <w:tc>
          <w:tcPr>
            <w:tcW w:w="393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1 200 398 487,70</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95 090 218,79</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7 144 994,27</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p>
        </w:tc>
        <w:tc>
          <w:tcPr>
            <w:tcW w:w="38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230 079 018,80</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10 060 116,67</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7 144 994,27</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p>
        </w:tc>
        <w:tc>
          <w:tcPr>
            <w:tcW w:w="144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rPr>
            </w:pP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20%</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11%</w:t>
            </w:r>
          </w:p>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rPr>
            </w:pPr>
            <w:r w:rsidRPr="00AB5E68">
              <w:rPr>
                <w:rFonts w:ascii="Arial" w:hAnsi="Arial"/>
                <w:b/>
                <w:bCs/>
                <w:color w:val="000000"/>
              </w:rPr>
              <w:t>100%</w:t>
            </w:r>
          </w:p>
        </w:tc>
      </w:tr>
    </w:tbl>
    <w:p w:rsidR="003E359B" w:rsidRPr="00AB5E68" w:rsidRDefault="003E359B" w:rsidP="003E359B">
      <w:pPr>
        <w:widowControl w:val="0"/>
        <w:autoSpaceDE w:val="0"/>
        <w:autoSpaceDN w:val="0"/>
        <w:adjustRightInd w:val="0"/>
        <w:spacing w:after="0" w:line="240" w:lineRule="auto"/>
        <w:rPr>
          <w:rFonts w:ascii="Arial" w:hAnsi="Arial"/>
          <w:sz w:val="24"/>
          <w:szCs w:val="24"/>
        </w:rPr>
      </w:pPr>
    </w:p>
    <w:p w:rsidR="003E359B" w:rsidRPr="00AB5E68" w:rsidRDefault="003E359B" w:rsidP="003E359B">
      <w:pPr>
        <w:widowControl w:val="0"/>
        <w:autoSpaceDE w:val="0"/>
        <w:autoSpaceDN w:val="0"/>
        <w:adjustRightInd w:val="0"/>
        <w:spacing w:after="0" w:line="240" w:lineRule="auto"/>
        <w:ind w:firstLine="708"/>
        <w:rPr>
          <w:rFonts w:ascii="Arial" w:hAnsi="Arial"/>
          <w:b/>
          <w:bCs/>
          <w:sz w:val="24"/>
          <w:szCs w:val="24"/>
          <w:u w:val="single"/>
        </w:rPr>
      </w:pPr>
      <w:r w:rsidRPr="00AB5E68">
        <w:rPr>
          <w:rFonts w:ascii="Arial" w:hAnsi="Arial"/>
          <w:b/>
          <w:bCs/>
          <w:sz w:val="24"/>
          <w:szCs w:val="24"/>
          <w:u w:val="single"/>
        </w:rPr>
        <w:t>e- Evolution des stocks</w:t>
      </w:r>
    </w:p>
    <w:p w:rsidR="003E359B" w:rsidRPr="00AB5E68" w:rsidRDefault="003E359B" w:rsidP="003E359B">
      <w:pPr>
        <w:widowControl w:val="0"/>
        <w:autoSpaceDE w:val="0"/>
        <w:autoSpaceDN w:val="0"/>
        <w:adjustRightInd w:val="0"/>
        <w:spacing w:after="0" w:line="240" w:lineRule="auto"/>
        <w:rPr>
          <w:rFonts w:ascii="Arial" w:hAnsi="Arial"/>
          <w:b/>
          <w:bCs/>
          <w:sz w:val="24"/>
          <w:szCs w:val="24"/>
          <w:u w:val="single"/>
        </w:rPr>
      </w:pPr>
    </w:p>
    <w:p w:rsidR="003E359B" w:rsidRPr="00AB5E68" w:rsidRDefault="003E359B" w:rsidP="003E359B">
      <w:pPr>
        <w:widowControl w:val="0"/>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Il  a  été  a  noté que sur  l’exercice 20</w:t>
      </w:r>
      <w:r>
        <w:rPr>
          <w:rFonts w:ascii="Arial" w:hAnsi="Arial"/>
          <w:color w:val="000000"/>
          <w:sz w:val="24"/>
          <w:szCs w:val="24"/>
          <w:rtl/>
        </w:rPr>
        <w:t>19</w:t>
      </w:r>
      <w:r w:rsidRPr="00AB5E68">
        <w:rPr>
          <w:rFonts w:ascii="Arial" w:hAnsi="Arial"/>
          <w:color w:val="000000"/>
          <w:sz w:val="24"/>
          <w:szCs w:val="24"/>
        </w:rPr>
        <w:t>, on  constate  une  diminution de stocks  en valeur brut de 405 390 KDA, par  rapport  a  l’exercice 20</w:t>
      </w:r>
      <w:r>
        <w:rPr>
          <w:rFonts w:ascii="Arial" w:hAnsi="Arial"/>
          <w:color w:val="000000"/>
          <w:sz w:val="24"/>
          <w:szCs w:val="24"/>
          <w:rtl/>
        </w:rPr>
        <w:t>18</w:t>
      </w:r>
      <w:r w:rsidRPr="00AB5E68">
        <w:rPr>
          <w:rFonts w:ascii="Arial" w:hAnsi="Arial"/>
          <w:color w:val="000000"/>
          <w:sz w:val="24"/>
          <w:szCs w:val="24"/>
        </w:rPr>
        <w:t>.</w:t>
      </w:r>
    </w:p>
    <w:p w:rsidR="003E359B" w:rsidRPr="00AB5E68" w:rsidRDefault="003E359B" w:rsidP="003E359B">
      <w:pPr>
        <w:widowControl w:val="0"/>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on constate une  diminution de stocks au niveau des magasins  de </w:t>
      </w:r>
      <w:r>
        <w:rPr>
          <w:rFonts w:ascii="Arial" w:hAnsi="Arial"/>
          <w:color w:val="000000"/>
          <w:sz w:val="24"/>
          <w:szCs w:val="24"/>
        </w:rPr>
        <w:t>Djanet</w:t>
      </w:r>
      <w:r w:rsidRPr="00AB5E68">
        <w:rPr>
          <w:rFonts w:ascii="Arial" w:hAnsi="Arial"/>
          <w:color w:val="000000"/>
          <w:sz w:val="24"/>
          <w:szCs w:val="24"/>
        </w:rPr>
        <w:t xml:space="preserve"> et </w:t>
      </w:r>
      <w:r>
        <w:rPr>
          <w:rFonts w:ascii="Arial" w:hAnsi="Arial"/>
          <w:color w:val="000000"/>
          <w:sz w:val="24"/>
          <w:szCs w:val="24"/>
        </w:rPr>
        <w:t>El Golèa</w:t>
      </w:r>
      <w:r w:rsidRPr="00AB5E68">
        <w:rPr>
          <w:rFonts w:ascii="Arial" w:hAnsi="Arial"/>
          <w:color w:val="000000"/>
          <w:sz w:val="24"/>
          <w:szCs w:val="24"/>
        </w:rPr>
        <w:t xml:space="preserve">,  respectivement  de 39 038 KDA et 15 352 KDA  cette  situation  est  due  a  une  forte  consommation et  une  faible réception, </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lastRenderedPageBreak/>
        <w:t xml:space="preserve">Concernant le magasin de </w:t>
      </w:r>
      <w:r>
        <w:rPr>
          <w:rFonts w:ascii="Arial" w:hAnsi="Arial"/>
          <w:color w:val="000000"/>
          <w:sz w:val="24"/>
          <w:szCs w:val="24"/>
        </w:rPr>
        <w:t>Illizi</w:t>
      </w:r>
      <w:r w:rsidRPr="00AB5E68">
        <w:rPr>
          <w:rFonts w:ascii="Arial" w:hAnsi="Arial"/>
          <w:color w:val="000000"/>
          <w:sz w:val="24"/>
          <w:szCs w:val="24"/>
        </w:rPr>
        <w:t xml:space="preserve"> on  constate une augmentation de stocks du combustibles de </w:t>
      </w:r>
      <w:r w:rsidRPr="00AB5E68">
        <w:rPr>
          <w:rFonts w:ascii="Arial" w:hAnsi="Arial"/>
          <w:b/>
          <w:bCs/>
          <w:color w:val="000000"/>
          <w:sz w:val="24"/>
          <w:szCs w:val="24"/>
        </w:rPr>
        <w:t>17 443 470,63 DA sur l’exercice 20</w:t>
      </w:r>
      <w:r>
        <w:rPr>
          <w:rFonts w:ascii="Arial" w:hAnsi="Arial"/>
          <w:b/>
          <w:bCs/>
          <w:color w:val="000000"/>
          <w:sz w:val="24"/>
          <w:szCs w:val="24"/>
          <w:rtl/>
        </w:rPr>
        <w:t>19</w:t>
      </w:r>
      <w:r w:rsidRPr="00AB5E68">
        <w:rPr>
          <w:rFonts w:ascii="Arial" w:hAnsi="Arial"/>
          <w:b/>
          <w:bCs/>
          <w:color w:val="000000"/>
          <w:sz w:val="24"/>
          <w:szCs w:val="24"/>
        </w:rPr>
        <w:t xml:space="preserve"> par rapport a 201</w:t>
      </w:r>
      <w:r>
        <w:rPr>
          <w:rFonts w:ascii="Arial" w:hAnsi="Arial"/>
          <w:b/>
          <w:bCs/>
          <w:color w:val="000000"/>
          <w:sz w:val="24"/>
          <w:szCs w:val="24"/>
          <w:rtl/>
        </w:rPr>
        <w:t>8</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Pour le magasin de </w:t>
      </w:r>
      <w:r>
        <w:rPr>
          <w:rFonts w:ascii="Arial" w:hAnsi="Arial"/>
          <w:color w:val="000000"/>
          <w:sz w:val="24"/>
          <w:szCs w:val="24"/>
        </w:rPr>
        <w:t>Deb Deb</w:t>
      </w:r>
      <w:r w:rsidRPr="00AB5E68">
        <w:rPr>
          <w:rFonts w:ascii="Arial" w:hAnsi="Arial"/>
          <w:color w:val="000000"/>
          <w:sz w:val="24"/>
          <w:szCs w:val="24"/>
        </w:rPr>
        <w:t xml:space="preserve"> le stock de la pièce de sécurité n’a pas été mouvementé  pour cause que la centrale a été déclassé, mais cette pièce n’a pas  fait  l’objet  de reformé ni mise en vente, a savoir que la provision a été faite a 100%. </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 Le tableau de variation des stocks se présente comme suit : </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r>
        <w:rPr>
          <w:rFonts w:ascii="Arial" w:hAnsi="Arial"/>
          <w:b/>
          <w:bCs/>
          <w:color w:val="000000"/>
          <w:sz w:val="24"/>
          <w:szCs w:val="24"/>
          <w:u w:val="single"/>
        </w:rPr>
        <w:t>Djanet</w:t>
      </w:r>
      <w:r w:rsidRPr="00AB5E68">
        <w:rPr>
          <w:rFonts w:ascii="Arial" w:hAnsi="Arial"/>
          <w:b/>
          <w:bCs/>
          <w:color w:val="000000"/>
          <w:sz w:val="24"/>
          <w:szCs w:val="24"/>
          <w:u w:val="single"/>
        </w:rPr>
        <w:t xml:space="preserve">  blanc 966</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tbl>
      <w:tblPr>
        <w:tblW w:w="0" w:type="auto"/>
        <w:tblLayout w:type="fixed"/>
        <w:tblCellMar>
          <w:left w:w="70" w:type="dxa"/>
          <w:right w:w="70" w:type="dxa"/>
        </w:tblCellMar>
        <w:tblLook w:val="0000"/>
      </w:tblPr>
      <w:tblGrid>
        <w:gridCol w:w="3278"/>
        <w:gridCol w:w="2037"/>
        <w:gridCol w:w="2268"/>
        <w:gridCol w:w="2126"/>
      </w:tblGrid>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4"/>
                <w:szCs w:val="24"/>
              </w:rPr>
            </w:pPr>
            <w:r w:rsidRPr="00AB5E68">
              <w:rPr>
                <w:rFonts w:ascii="Arial" w:hAnsi="Arial"/>
                <w:b/>
                <w:bCs/>
                <w:color w:val="000000"/>
              </w:rPr>
              <w:t>Désignation</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0"/>
                <w:szCs w:val="20"/>
              </w:rPr>
            </w:pPr>
            <w:r w:rsidRPr="00AB5E68">
              <w:rPr>
                <w:rFonts w:ascii="Arial" w:hAnsi="Arial"/>
                <w:b/>
                <w:bCs/>
                <w:color w:val="000000"/>
                <w:sz w:val="20"/>
                <w:szCs w:val="20"/>
              </w:rPr>
              <w:t>Solde au  31/12/2010</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0"/>
                <w:szCs w:val="20"/>
              </w:rPr>
            </w:pPr>
            <w:r w:rsidRPr="00AB5E68">
              <w:rPr>
                <w:rFonts w:ascii="Arial" w:hAnsi="Arial"/>
                <w:b/>
                <w:bCs/>
                <w:color w:val="000000"/>
                <w:sz w:val="20"/>
                <w:szCs w:val="20"/>
              </w:rPr>
              <w:t>Solde au  31/12/2011</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0"/>
                <w:szCs w:val="20"/>
              </w:rPr>
            </w:pPr>
            <w:r w:rsidRPr="00AB5E68">
              <w:rPr>
                <w:rFonts w:ascii="Arial" w:hAnsi="Arial"/>
                <w:b/>
                <w:bCs/>
                <w:color w:val="000000"/>
                <w:sz w:val="20"/>
                <w:szCs w:val="20"/>
              </w:rPr>
              <w:t>Evolutions</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rPr>
              <w:t>Pièces  de  sécurité</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1 236 337 475,51</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1 200 398 487,68</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color w:val="000000"/>
                <w:sz w:val="24"/>
                <w:szCs w:val="24"/>
              </w:rPr>
            </w:pPr>
            <w:r w:rsidRPr="00AB5E68">
              <w:rPr>
                <w:rFonts w:ascii="Arial" w:hAnsi="Arial"/>
                <w:color w:val="000000"/>
                <w:sz w:val="24"/>
                <w:szCs w:val="24"/>
              </w:rPr>
              <w:t>-35 938 987,83</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rPr>
              <w:t xml:space="preserve">Les huiles </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color w:val="000000"/>
                <w:sz w:val="24"/>
                <w:szCs w:val="24"/>
              </w:rPr>
            </w:pPr>
            <w:r w:rsidRPr="00AB5E68">
              <w:rPr>
                <w:rFonts w:ascii="Arial" w:hAnsi="Arial"/>
                <w:color w:val="000000"/>
                <w:sz w:val="24"/>
                <w:szCs w:val="24"/>
              </w:rPr>
              <w:t>25 737 457,41</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23 749 758,73</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color w:val="000000"/>
                <w:sz w:val="24"/>
                <w:szCs w:val="24"/>
              </w:rPr>
            </w:pPr>
            <w:r w:rsidRPr="00AB5E68">
              <w:rPr>
                <w:rFonts w:ascii="Arial" w:hAnsi="Arial"/>
                <w:color w:val="000000"/>
                <w:sz w:val="24"/>
                <w:szCs w:val="24"/>
              </w:rPr>
              <w:t>-1 987 698,68</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rPr>
              <w:t xml:space="preserve">Combustibles </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 xml:space="preserve">  81 605 732,51</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80 504 744,12</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color w:val="000000"/>
                <w:sz w:val="24"/>
                <w:szCs w:val="24"/>
              </w:rPr>
            </w:pPr>
            <w:r w:rsidRPr="00AB5E68">
              <w:rPr>
                <w:rFonts w:ascii="Arial" w:hAnsi="Arial"/>
                <w:color w:val="000000"/>
                <w:sz w:val="24"/>
                <w:szCs w:val="24"/>
              </w:rPr>
              <w:t>-1 100 988,39</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rPr>
              <w:t xml:space="preserve">Carburants </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42 780,00</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32 660,00</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color w:val="000000"/>
                <w:sz w:val="24"/>
                <w:szCs w:val="24"/>
              </w:rPr>
            </w:pPr>
            <w:r w:rsidRPr="00AB5E68">
              <w:rPr>
                <w:rFonts w:ascii="Arial" w:hAnsi="Arial"/>
                <w:color w:val="000000"/>
                <w:sz w:val="24"/>
                <w:szCs w:val="24"/>
              </w:rPr>
              <w:t>-10 120,00</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sz w:val="24"/>
                <w:szCs w:val="24"/>
              </w:rPr>
            </w:pPr>
            <w:r w:rsidRPr="00AB5E68">
              <w:rPr>
                <w:rFonts w:ascii="Arial" w:hAnsi="Arial"/>
                <w:b/>
                <w:bCs/>
                <w:color w:val="000000"/>
              </w:rPr>
              <w:t xml:space="preserve">Total </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sz w:val="24"/>
                <w:szCs w:val="24"/>
              </w:rPr>
            </w:pPr>
            <w:r w:rsidRPr="00AB5E68">
              <w:rPr>
                <w:rFonts w:ascii="Arial" w:hAnsi="Arial"/>
                <w:b/>
                <w:bCs/>
                <w:color w:val="000000"/>
                <w:sz w:val="24"/>
                <w:szCs w:val="24"/>
              </w:rPr>
              <w:t>1 343 723 445,43</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sz w:val="24"/>
                <w:szCs w:val="24"/>
              </w:rPr>
            </w:pPr>
            <w:r w:rsidRPr="00AB5E68">
              <w:rPr>
                <w:rFonts w:ascii="Arial" w:hAnsi="Arial"/>
                <w:b/>
                <w:bCs/>
                <w:color w:val="000000"/>
                <w:sz w:val="24"/>
                <w:szCs w:val="24"/>
              </w:rPr>
              <w:t>1 304 685 641,53</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4"/>
                <w:szCs w:val="24"/>
              </w:rPr>
            </w:pPr>
            <w:r w:rsidRPr="00AB5E68">
              <w:rPr>
                <w:rFonts w:ascii="Arial" w:hAnsi="Arial"/>
                <w:b/>
                <w:bCs/>
                <w:color w:val="000000"/>
                <w:sz w:val="24"/>
                <w:szCs w:val="24"/>
              </w:rPr>
              <w:t>-39 037 794,90</w:t>
            </w:r>
          </w:p>
        </w:tc>
      </w:tr>
    </w:tbl>
    <w:p w:rsidR="003E359B"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r w:rsidRPr="00AB5E68">
        <w:rPr>
          <w:rFonts w:ascii="Arial" w:hAnsi="Arial"/>
          <w:b/>
          <w:bCs/>
          <w:color w:val="000000"/>
          <w:sz w:val="24"/>
          <w:szCs w:val="24"/>
          <w:u w:val="single"/>
        </w:rPr>
        <w:t xml:space="preserve">Magasin </w:t>
      </w:r>
      <w:r>
        <w:rPr>
          <w:rFonts w:ascii="Arial" w:hAnsi="Arial"/>
          <w:b/>
          <w:bCs/>
          <w:color w:val="000000"/>
          <w:sz w:val="24"/>
          <w:szCs w:val="24"/>
          <w:u w:val="single"/>
        </w:rPr>
        <w:t>El Golèa</w:t>
      </w:r>
      <w:r w:rsidRPr="00AB5E68">
        <w:rPr>
          <w:rFonts w:ascii="Arial" w:hAnsi="Arial"/>
          <w:b/>
          <w:bCs/>
          <w:color w:val="000000"/>
          <w:sz w:val="24"/>
          <w:szCs w:val="24"/>
          <w:u w:val="single"/>
        </w:rPr>
        <w:t>TG</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tbl>
      <w:tblPr>
        <w:tblW w:w="0" w:type="auto"/>
        <w:tblLayout w:type="fixed"/>
        <w:tblCellMar>
          <w:left w:w="70" w:type="dxa"/>
          <w:right w:w="70" w:type="dxa"/>
        </w:tblCellMar>
        <w:tblLook w:val="0000"/>
      </w:tblPr>
      <w:tblGrid>
        <w:gridCol w:w="3278"/>
        <w:gridCol w:w="2037"/>
        <w:gridCol w:w="2268"/>
        <w:gridCol w:w="2126"/>
      </w:tblGrid>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949"/>
                <w:tab w:val="center" w:pos="1569"/>
                <w:tab w:val="left" w:pos="3828"/>
              </w:tabs>
              <w:autoSpaceDE w:val="0"/>
              <w:autoSpaceDN w:val="0"/>
              <w:adjustRightInd w:val="0"/>
              <w:spacing w:after="0" w:line="240" w:lineRule="auto"/>
              <w:rPr>
                <w:rFonts w:ascii="Arial" w:hAnsi="Arial"/>
                <w:b/>
                <w:bCs/>
                <w:color w:val="000000"/>
                <w:sz w:val="24"/>
                <w:szCs w:val="24"/>
              </w:rPr>
            </w:pPr>
            <w:r w:rsidRPr="00AB5E68">
              <w:rPr>
                <w:rFonts w:ascii="Arial" w:hAnsi="Arial"/>
                <w:b/>
                <w:bCs/>
                <w:color w:val="000000"/>
              </w:rPr>
              <w:tab/>
            </w:r>
            <w:r w:rsidRPr="00AB5E68">
              <w:rPr>
                <w:rFonts w:ascii="Arial" w:hAnsi="Arial"/>
                <w:b/>
                <w:bCs/>
                <w:color w:val="000000"/>
              </w:rPr>
              <w:tab/>
              <w:t>Désignation</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0"/>
                <w:szCs w:val="20"/>
              </w:rPr>
            </w:pPr>
            <w:r w:rsidRPr="00AB5E68">
              <w:rPr>
                <w:rFonts w:ascii="Arial" w:hAnsi="Arial"/>
                <w:b/>
                <w:bCs/>
                <w:color w:val="000000"/>
                <w:sz w:val="20"/>
                <w:szCs w:val="20"/>
              </w:rPr>
              <w:t>Solde au  31/12/2010</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0"/>
                <w:szCs w:val="20"/>
              </w:rPr>
            </w:pPr>
            <w:r w:rsidRPr="00AB5E68">
              <w:rPr>
                <w:rFonts w:ascii="Arial" w:hAnsi="Arial"/>
                <w:b/>
                <w:bCs/>
                <w:color w:val="000000"/>
                <w:sz w:val="20"/>
                <w:szCs w:val="20"/>
              </w:rPr>
              <w:t>Solde au  31/12/2011</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0"/>
                <w:szCs w:val="20"/>
              </w:rPr>
            </w:pPr>
            <w:r w:rsidRPr="00AB5E68">
              <w:rPr>
                <w:rFonts w:ascii="Arial" w:hAnsi="Arial"/>
                <w:b/>
                <w:bCs/>
                <w:color w:val="000000"/>
                <w:sz w:val="20"/>
                <w:szCs w:val="20"/>
              </w:rPr>
              <w:t>Evolutions</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rPr>
              <w:t>Pièces  de  sécurité</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109 385 786,88</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95 090 218,79</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color w:val="000000"/>
                <w:sz w:val="24"/>
                <w:szCs w:val="24"/>
              </w:rPr>
            </w:pPr>
            <w:r w:rsidRPr="00AB5E68">
              <w:rPr>
                <w:rFonts w:ascii="Arial" w:hAnsi="Arial"/>
                <w:color w:val="000000"/>
                <w:sz w:val="24"/>
                <w:szCs w:val="24"/>
              </w:rPr>
              <w:t>-14 295 568,09</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rPr>
              <w:t xml:space="preserve">Les huiles </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4 017 736,60</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2 983 741,00</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color w:val="000000"/>
                <w:sz w:val="24"/>
                <w:szCs w:val="24"/>
              </w:rPr>
            </w:pPr>
            <w:r w:rsidRPr="00AB5E68">
              <w:rPr>
                <w:rFonts w:ascii="Arial" w:hAnsi="Arial"/>
                <w:color w:val="000000"/>
                <w:sz w:val="24"/>
                <w:szCs w:val="24"/>
              </w:rPr>
              <w:t>-1 033 995,60</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rPr>
              <w:t xml:space="preserve">Combustibles </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41 283,62</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63 251,00</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color w:val="000000"/>
                <w:sz w:val="24"/>
                <w:szCs w:val="24"/>
              </w:rPr>
            </w:pPr>
            <w:r w:rsidRPr="00AB5E68">
              <w:rPr>
                <w:rFonts w:ascii="Arial" w:hAnsi="Arial"/>
                <w:color w:val="000000"/>
                <w:sz w:val="24"/>
                <w:szCs w:val="24"/>
              </w:rPr>
              <w:t>-21 967,38</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sz w:val="24"/>
                <w:szCs w:val="24"/>
              </w:rPr>
            </w:pPr>
            <w:r w:rsidRPr="00AB5E68">
              <w:rPr>
                <w:rFonts w:ascii="Arial" w:hAnsi="Arial"/>
                <w:b/>
                <w:bCs/>
                <w:color w:val="000000"/>
              </w:rPr>
              <w:t xml:space="preserve">Total </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sz w:val="24"/>
                <w:szCs w:val="24"/>
              </w:rPr>
            </w:pPr>
            <w:r w:rsidRPr="00AB5E68">
              <w:rPr>
                <w:rFonts w:ascii="Arial" w:hAnsi="Arial"/>
                <w:b/>
                <w:bCs/>
                <w:color w:val="000000"/>
                <w:sz w:val="24"/>
                <w:szCs w:val="24"/>
              </w:rPr>
              <w:t>113 444 807,10</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sz w:val="24"/>
                <w:szCs w:val="24"/>
              </w:rPr>
            </w:pPr>
            <w:r w:rsidRPr="00AB5E68">
              <w:rPr>
                <w:rFonts w:ascii="Arial" w:hAnsi="Arial"/>
                <w:b/>
                <w:bCs/>
                <w:color w:val="000000"/>
                <w:sz w:val="24"/>
                <w:szCs w:val="24"/>
              </w:rPr>
              <w:t>98 137 210,79</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4"/>
                <w:szCs w:val="24"/>
              </w:rPr>
            </w:pPr>
            <w:r w:rsidRPr="00AB5E68">
              <w:rPr>
                <w:rFonts w:ascii="Arial" w:hAnsi="Arial"/>
                <w:b/>
                <w:bCs/>
                <w:color w:val="000000"/>
                <w:sz w:val="24"/>
                <w:szCs w:val="24"/>
              </w:rPr>
              <w:t>-15 351 531,07</w:t>
            </w:r>
          </w:p>
        </w:tc>
      </w:tr>
    </w:tbl>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r w:rsidRPr="00AB5E68">
        <w:rPr>
          <w:rFonts w:ascii="Arial" w:hAnsi="Arial"/>
          <w:b/>
          <w:bCs/>
          <w:color w:val="000000"/>
          <w:sz w:val="24"/>
          <w:szCs w:val="24"/>
          <w:u w:val="single"/>
        </w:rPr>
        <w:t xml:space="preserve">Magasin </w:t>
      </w:r>
      <w:r>
        <w:rPr>
          <w:rFonts w:ascii="Arial" w:hAnsi="Arial"/>
          <w:b/>
          <w:bCs/>
          <w:color w:val="000000"/>
          <w:sz w:val="24"/>
          <w:szCs w:val="24"/>
          <w:u w:val="single"/>
        </w:rPr>
        <w:t>Illizi</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tbl>
      <w:tblPr>
        <w:tblW w:w="0" w:type="auto"/>
        <w:tblLayout w:type="fixed"/>
        <w:tblCellMar>
          <w:left w:w="70" w:type="dxa"/>
          <w:right w:w="70" w:type="dxa"/>
        </w:tblCellMar>
        <w:tblLook w:val="0000"/>
      </w:tblPr>
      <w:tblGrid>
        <w:gridCol w:w="3278"/>
        <w:gridCol w:w="2037"/>
        <w:gridCol w:w="2268"/>
        <w:gridCol w:w="2126"/>
      </w:tblGrid>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949"/>
                <w:tab w:val="center" w:pos="1569"/>
                <w:tab w:val="left" w:pos="3828"/>
              </w:tabs>
              <w:autoSpaceDE w:val="0"/>
              <w:autoSpaceDN w:val="0"/>
              <w:adjustRightInd w:val="0"/>
              <w:spacing w:after="0" w:line="240" w:lineRule="auto"/>
              <w:rPr>
                <w:rFonts w:ascii="Arial" w:hAnsi="Arial"/>
                <w:b/>
                <w:bCs/>
                <w:color w:val="000000"/>
                <w:sz w:val="24"/>
                <w:szCs w:val="24"/>
              </w:rPr>
            </w:pPr>
            <w:r w:rsidRPr="00AB5E68">
              <w:rPr>
                <w:rFonts w:ascii="Arial" w:hAnsi="Arial"/>
                <w:b/>
                <w:bCs/>
                <w:color w:val="000000"/>
              </w:rPr>
              <w:tab/>
            </w:r>
            <w:r w:rsidRPr="00AB5E68">
              <w:rPr>
                <w:rFonts w:ascii="Arial" w:hAnsi="Arial"/>
                <w:b/>
                <w:bCs/>
                <w:color w:val="000000"/>
              </w:rPr>
              <w:tab/>
              <w:t>Désignation</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0"/>
                <w:szCs w:val="20"/>
              </w:rPr>
            </w:pPr>
            <w:r w:rsidRPr="00AB5E68">
              <w:rPr>
                <w:rFonts w:ascii="Arial" w:hAnsi="Arial"/>
                <w:b/>
                <w:bCs/>
                <w:color w:val="000000"/>
                <w:sz w:val="20"/>
                <w:szCs w:val="20"/>
              </w:rPr>
              <w:t>Solde au  31/12/2010</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0"/>
                <w:szCs w:val="20"/>
              </w:rPr>
            </w:pPr>
            <w:r w:rsidRPr="00AB5E68">
              <w:rPr>
                <w:rFonts w:ascii="Arial" w:hAnsi="Arial"/>
                <w:b/>
                <w:bCs/>
                <w:color w:val="000000"/>
                <w:sz w:val="20"/>
                <w:szCs w:val="20"/>
              </w:rPr>
              <w:t>Solde au  31/12/2011</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0"/>
                <w:szCs w:val="20"/>
              </w:rPr>
            </w:pPr>
            <w:r w:rsidRPr="00AB5E68">
              <w:rPr>
                <w:rFonts w:ascii="Arial" w:hAnsi="Arial"/>
                <w:b/>
                <w:bCs/>
                <w:color w:val="000000"/>
                <w:sz w:val="20"/>
                <w:szCs w:val="20"/>
              </w:rPr>
              <w:t>Evolutions</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rPr>
              <w:t xml:space="preserve">Combustibles </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12 995 687,92</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sz w:val="24"/>
                <w:szCs w:val="24"/>
              </w:rPr>
            </w:pPr>
            <w:r w:rsidRPr="00AB5E68">
              <w:rPr>
                <w:rFonts w:ascii="Arial" w:hAnsi="Arial"/>
                <w:color w:val="000000"/>
                <w:sz w:val="24"/>
                <w:szCs w:val="24"/>
              </w:rPr>
              <w:t>30 439 158,55</w:t>
            </w: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color w:val="000000"/>
                <w:sz w:val="24"/>
                <w:szCs w:val="24"/>
              </w:rPr>
            </w:pPr>
            <w:r w:rsidRPr="00AB5E68">
              <w:rPr>
                <w:rFonts w:ascii="Arial" w:hAnsi="Arial"/>
                <w:color w:val="000000"/>
                <w:sz w:val="24"/>
                <w:szCs w:val="24"/>
              </w:rPr>
              <w:t>+17 443 470,63</w:t>
            </w:r>
          </w:p>
        </w:tc>
      </w:tr>
      <w:tr w:rsidR="003E359B" w:rsidRPr="00AB5E68" w:rsidTr="00E77756">
        <w:tc>
          <w:tcPr>
            <w:tcW w:w="327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sz w:val="24"/>
                <w:szCs w:val="24"/>
              </w:rPr>
            </w:pPr>
            <w:r w:rsidRPr="00AB5E68">
              <w:rPr>
                <w:rFonts w:ascii="Arial" w:hAnsi="Arial"/>
                <w:b/>
                <w:bCs/>
                <w:color w:val="000000"/>
              </w:rPr>
              <w:t xml:space="preserve">Total </w:t>
            </w:r>
          </w:p>
        </w:tc>
        <w:tc>
          <w:tcPr>
            <w:tcW w:w="203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sz w:val="24"/>
                <w:szCs w:val="24"/>
              </w:rPr>
            </w:pPr>
            <w:r w:rsidRPr="00AB5E68">
              <w:rPr>
                <w:rFonts w:ascii="Arial" w:hAnsi="Arial"/>
                <w:b/>
                <w:bCs/>
                <w:color w:val="000000"/>
                <w:sz w:val="24"/>
                <w:szCs w:val="24"/>
              </w:rPr>
              <w:t>12 995 687,92</w:t>
            </w:r>
          </w:p>
        </w:tc>
        <w:tc>
          <w:tcPr>
            <w:tcW w:w="2268"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autoSpaceDE w:val="0"/>
              <w:autoSpaceDN w:val="0"/>
              <w:adjustRightInd w:val="0"/>
              <w:spacing w:after="0" w:line="240" w:lineRule="auto"/>
              <w:jc w:val="right"/>
              <w:rPr>
                <w:rFonts w:ascii="Arial" w:hAnsi="Arial"/>
                <w:color w:val="000000"/>
                <w:sz w:val="24"/>
                <w:szCs w:val="24"/>
              </w:rPr>
            </w:pPr>
            <w:r w:rsidRPr="00AB5E68">
              <w:rPr>
                <w:rFonts w:ascii="Arial" w:hAnsi="Arial"/>
                <w:b/>
                <w:bCs/>
                <w:color w:val="000000"/>
                <w:sz w:val="24"/>
                <w:szCs w:val="24"/>
              </w:rPr>
              <w:t>30 439 158,55</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sz w:val="24"/>
                <w:szCs w:val="24"/>
              </w:rPr>
            </w:pPr>
          </w:p>
        </w:tc>
        <w:tc>
          <w:tcPr>
            <w:tcW w:w="2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4"/>
                <w:szCs w:val="24"/>
              </w:rPr>
            </w:pPr>
            <w:r w:rsidRPr="00AB5E68">
              <w:rPr>
                <w:rFonts w:ascii="Arial" w:hAnsi="Arial"/>
                <w:b/>
                <w:bCs/>
                <w:color w:val="000000"/>
                <w:sz w:val="24"/>
                <w:szCs w:val="24"/>
              </w:rPr>
              <w:t>+17 443 470,63</w:t>
            </w:r>
          </w:p>
        </w:tc>
      </w:tr>
    </w:tbl>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r w:rsidRPr="00AB5E68">
        <w:rPr>
          <w:rFonts w:ascii="Arial" w:hAnsi="Arial"/>
          <w:b/>
          <w:bCs/>
          <w:color w:val="000000"/>
          <w:sz w:val="24"/>
          <w:szCs w:val="24"/>
          <w:u w:val="single"/>
        </w:rPr>
        <w:t>Situation  des  stocks  au 30/06/20</w:t>
      </w:r>
      <w:r>
        <w:rPr>
          <w:rFonts w:ascii="Arial" w:hAnsi="Arial"/>
          <w:b/>
          <w:bCs/>
          <w:color w:val="000000"/>
          <w:sz w:val="24"/>
          <w:szCs w:val="24"/>
          <w:u w:val="single"/>
          <w:rtl/>
        </w:rPr>
        <w:t>20</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tbl>
      <w:tblPr>
        <w:tblW w:w="0" w:type="auto"/>
        <w:tblInd w:w="-38" w:type="dxa"/>
        <w:tblLayout w:type="fixed"/>
        <w:tblCellMar>
          <w:left w:w="70" w:type="dxa"/>
          <w:right w:w="70" w:type="dxa"/>
        </w:tblCellMar>
        <w:tblLook w:val="0000"/>
      </w:tblPr>
      <w:tblGrid>
        <w:gridCol w:w="2303"/>
        <w:gridCol w:w="2303"/>
        <w:gridCol w:w="2303"/>
        <w:gridCol w:w="2303"/>
      </w:tblGrid>
      <w:tr w:rsidR="003E359B" w:rsidRPr="00AB5E68" w:rsidTr="00E77756">
        <w:tc>
          <w:tcPr>
            <w:tcW w:w="2303"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Désignation</w:t>
            </w:r>
          </w:p>
        </w:tc>
        <w:tc>
          <w:tcPr>
            <w:tcW w:w="2303"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Solde au 31/12/20</w:t>
            </w:r>
            <w:r>
              <w:rPr>
                <w:rFonts w:ascii="Arial" w:hAnsi="Arial"/>
                <w:color w:val="000000"/>
                <w:rtl/>
              </w:rPr>
              <w:t>19</w:t>
            </w:r>
          </w:p>
        </w:tc>
        <w:tc>
          <w:tcPr>
            <w:tcW w:w="2303"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Solde 30/06/20</w:t>
            </w:r>
            <w:r>
              <w:rPr>
                <w:rFonts w:ascii="Arial" w:hAnsi="Arial"/>
                <w:color w:val="000000"/>
                <w:rtl/>
              </w:rPr>
              <w:t>20</w:t>
            </w:r>
          </w:p>
        </w:tc>
        <w:tc>
          <w:tcPr>
            <w:tcW w:w="2303"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 xml:space="preserve">Evolutions </w:t>
            </w:r>
          </w:p>
        </w:tc>
      </w:tr>
      <w:tr w:rsidR="003E359B" w:rsidRPr="00AB5E68" w:rsidTr="00E77756">
        <w:tc>
          <w:tcPr>
            <w:tcW w:w="2303"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b/>
                <w:bCs/>
                <w:color w:val="000000"/>
                <w:u w:val="single"/>
              </w:rPr>
              <w:t>Pièce de  sécurité</w:t>
            </w:r>
            <w:r>
              <w:rPr>
                <w:rFonts w:ascii="Arial" w:hAnsi="Arial"/>
                <w:color w:val="000000"/>
              </w:rPr>
              <w:t>El Golèa</w:t>
            </w:r>
            <w:r w:rsidRPr="00AB5E68">
              <w:rPr>
                <w:rFonts w:ascii="Arial" w:hAnsi="Arial"/>
                <w:color w:val="000000"/>
              </w:rPr>
              <w:t xml:space="preserve"> TG</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Pr>
                <w:rFonts w:ascii="Arial" w:hAnsi="Arial"/>
                <w:color w:val="000000"/>
              </w:rPr>
              <w:t>Djanet</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Pr>
                <w:rFonts w:ascii="Arial" w:hAnsi="Arial"/>
                <w:color w:val="000000"/>
              </w:rPr>
              <w:t>Illizi</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u w:val="single"/>
              </w:rPr>
            </w:pPr>
            <w:r w:rsidRPr="00AB5E68">
              <w:rPr>
                <w:rFonts w:ascii="Arial" w:hAnsi="Arial"/>
                <w:b/>
                <w:bCs/>
                <w:color w:val="000000"/>
                <w:u w:val="single"/>
              </w:rPr>
              <w:t>Les  huiles  et  produits  chimique</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Pr>
                <w:rFonts w:ascii="Arial" w:hAnsi="Arial"/>
                <w:color w:val="000000"/>
              </w:rPr>
              <w:lastRenderedPageBreak/>
              <w:t>El Golèa</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Pr>
                <w:rFonts w:ascii="Arial" w:hAnsi="Arial"/>
                <w:color w:val="000000"/>
              </w:rPr>
              <w:t>Djanet</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u w:val="single"/>
              </w:rPr>
            </w:pPr>
            <w:r w:rsidRPr="00AB5E68">
              <w:rPr>
                <w:rFonts w:ascii="Arial" w:hAnsi="Arial"/>
                <w:b/>
                <w:bCs/>
                <w:color w:val="000000"/>
                <w:u w:val="single"/>
              </w:rPr>
              <w:t xml:space="preserve">Les  combustibles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Pr>
                <w:rFonts w:ascii="Arial" w:hAnsi="Arial"/>
                <w:color w:val="000000"/>
              </w:rPr>
              <w:t>El Golèa</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Pr>
                <w:rFonts w:ascii="Arial" w:hAnsi="Arial"/>
                <w:color w:val="000000"/>
              </w:rPr>
              <w:t>Djanet</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Pr>
                <w:rFonts w:ascii="Arial" w:hAnsi="Arial"/>
                <w:color w:val="000000"/>
              </w:rPr>
              <w:t>Deb Deb</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tc>
        <w:tc>
          <w:tcPr>
            <w:tcW w:w="2303"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95 090 218,79</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1 200 398 478,68</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7 144 994,27</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2 983 741,00</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23 749 758,73</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63 251,00</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80 504 744,12</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30 439 158,55</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tc>
        <w:tc>
          <w:tcPr>
            <w:tcW w:w="2303"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93 996 188,20</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1 209 615 424,90</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7 144 994,27</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2 968 240,84</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21 137 563,30</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80 504 744,12</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24 271 790,57</w:t>
            </w:r>
          </w:p>
        </w:tc>
        <w:tc>
          <w:tcPr>
            <w:tcW w:w="2303"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-1 094 030,59</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u w:val="single"/>
              </w:rPr>
            </w:pPr>
            <w:r w:rsidRPr="00AB5E68">
              <w:rPr>
                <w:rFonts w:ascii="Arial" w:hAnsi="Arial"/>
                <w:b/>
                <w:bCs/>
                <w:color w:val="000000"/>
                <w:u w:val="single"/>
              </w:rPr>
              <w:t>+9 216 946,22</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 xml:space="preserve">Néant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-14 500,16</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u w:val="single"/>
              </w:rPr>
            </w:pPr>
            <w:r w:rsidRPr="00AB5E68">
              <w:rPr>
                <w:rFonts w:ascii="Arial" w:hAnsi="Arial"/>
                <w:b/>
                <w:bCs/>
                <w:color w:val="000000"/>
                <w:u w:val="single"/>
              </w:rPr>
              <w:t>-2 512 195,42</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b/>
                <w:bCs/>
                <w:color w:val="000000"/>
                <w:u w:val="single"/>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 xml:space="preserve">Néant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r w:rsidRPr="00AB5E68">
              <w:rPr>
                <w:rFonts w:ascii="Arial" w:hAnsi="Arial"/>
                <w:color w:val="000000"/>
              </w:rPr>
              <w:t>-6 167 367,98</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rPr>
            </w:pPr>
          </w:p>
        </w:tc>
      </w:tr>
    </w:tbl>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r w:rsidRPr="00AB5E68">
        <w:rPr>
          <w:rFonts w:ascii="Arial" w:hAnsi="Arial"/>
          <w:b/>
          <w:bCs/>
          <w:color w:val="000000"/>
          <w:sz w:val="24"/>
          <w:szCs w:val="24"/>
          <w:u w:val="single"/>
        </w:rPr>
        <w:t xml:space="preserve">On constate une augmentation des stocks de la pièce de sécurité pour un montant de 9 216 KDA du magasin de </w:t>
      </w:r>
      <w:r>
        <w:rPr>
          <w:rFonts w:ascii="Arial" w:hAnsi="Arial"/>
          <w:b/>
          <w:bCs/>
          <w:color w:val="000000"/>
          <w:sz w:val="24"/>
          <w:szCs w:val="24"/>
          <w:u w:val="single"/>
        </w:rPr>
        <w:t>Djanet</w:t>
      </w:r>
      <w:r w:rsidRPr="00AB5E68">
        <w:rPr>
          <w:rFonts w:ascii="Arial" w:hAnsi="Arial"/>
          <w:b/>
          <w:bCs/>
          <w:color w:val="000000"/>
          <w:sz w:val="24"/>
          <w:szCs w:val="24"/>
          <w:u w:val="single"/>
        </w:rPr>
        <w:t>, cette  augmentation est due a une  réception</w:t>
      </w:r>
      <w:r>
        <w:rPr>
          <w:rFonts w:ascii="Arial" w:hAnsi="Arial"/>
          <w:b/>
          <w:bCs/>
          <w:color w:val="000000"/>
          <w:sz w:val="24"/>
          <w:szCs w:val="24"/>
          <w:u w:val="single"/>
        </w:rPr>
        <w:t>.</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Default="003E359B" w:rsidP="003E359B">
      <w:pPr>
        <w:widowControl w:val="0"/>
        <w:autoSpaceDE w:val="0"/>
        <w:autoSpaceDN w:val="0"/>
        <w:adjustRightInd w:val="0"/>
        <w:spacing w:after="0" w:line="240" w:lineRule="auto"/>
        <w:ind w:firstLine="708"/>
        <w:rPr>
          <w:rFonts w:ascii="Arial" w:hAnsi="Arial"/>
          <w:b/>
          <w:bCs/>
          <w:u w:val="single"/>
        </w:rPr>
      </w:pPr>
    </w:p>
    <w:p w:rsidR="003E359B" w:rsidRDefault="003E359B" w:rsidP="003E359B">
      <w:pPr>
        <w:widowControl w:val="0"/>
        <w:autoSpaceDE w:val="0"/>
        <w:autoSpaceDN w:val="0"/>
        <w:adjustRightInd w:val="0"/>
        <w:spacing w:after="0" w:line="240" w:lineRule="auto"/>
        <w:ind w:firstLine="708"/>
        <w:rPr>
          <w:rFonts w:ascii="Arial" w:hAnsi="Arial"/>
          <w:b/>
          <w:bCs/>
          <w:u w:val="single"/>
        </w:rPr>
      </w:pPr>
    </w:p>
    <w:p w:rsidR="003E359B" w:rsidRDefault="003E359B" w:rsidP="003E359B">
      <w:pPr>
        <w:widowControl w:val="0"/>
        <w:autoSpaceDE w:val="0"/>
        <w:autoSpaceDN w:val="0"/>
        <w:adjustRightInd w:val="0"/>
        <w:spacing w:after="0" w:line="240" w:lineRule="auto"/>
        <w:ind w:firstLine="708"/>
        <w:rPr>
          <w:rFonts w:ascii="Arial" w:hAnsi="Arial"/>
          <w:b/>
          <w:bCs/>
          <w:u w:val="single"/>
        </w:rPr>
      </w:pPr>
    </w:p>
    <w:p w:rsidR="003E359B" w:rsidRPr="00AB5E68" w:rsidRDefault="003E359B" w:rsidP="003E359B">
      <w:pPr>
        <w:widowControl w:val="0"/>
        <w:autoSpaceDE w:val="0"/>
        <w:autoSpaceDN w:val="0"/>
        <w:adjustRightInd w:val="0"/>
        <w:spacing w:after="0" w:line="240" w:lineRule="auto"/>
        <w:ind w:firstLine="708"/>
        <w:rPr>
          <w:rFonts w:ascii="Arial" w:hAnsi="Arial"/>
          <w:b/>
          <w:bCs/>
          <w:u w:val="single"/>
        </w:rPr>
      </w:pPr>
      <w:r w:rsidRPr="00AB5E68">
        <w:rPr>
          <w:rFonts w:ascii="Arial" w:hAnsi="Arial"/>
          <w:b/>
          <w:bCs/>
          <w:u w:val="single"/>
        </w:rPr>
        <w:t>f-Confrontation des états d’inventaire par rapport aux pièces en magasin</w:t>
      </w:r>
    </w:p>
    <w:p w:rsidR="003E359B" w:rsidRPr="00AB5E68" w:rsidRDefault="003E359B" w:rsidP="003E359B">
      <w:pPr>
        <w:widowControl w:val="0"/>
        <w:tabs>
          <w:tab w:val="left" w:pos="3828"/>
        </w:tabs>
        <w:autoSpaceDE w:val="0"/>
        <w:autoSpaceDN w:val="0"/>
        <w:adjustRightInd w:val="0"/>
        <w:jc w:val="both"/>
        <w:rPr>
          <w:rFonts w:ascii="Arial" w:hAnsi="Arial"/>
        </w:rPr>
      </w:pPr>
    </w:p>
    <w:p w:rsidR="003E359B" w:rsidRPr="00AB5E68" w:rsidRDefault="003E359B" w:rsidP="003E359B">
      <w:pPr>
        <w:widowControl w:val="0"/>
        <w:tabs>
          <w:tab w:val="left" w:pos="3828"/>
        </w:tabs>
        <w:autoSpaceDE w:val="0"/>
        <w:autoSpaceDN w:val="0"/>
        <w:adjustRightInd w:val="0"/>
        <w:jc w:val="both"/>
        <w:rPr>
          <w:rFonts w:ascii="Arial" w:hAnsi="Arial"/>
          <w:b/>
          <w:bCs/>
          <w:color w:val="000000"/>
          <w:u w:val="single"/>
        </w:rPr>
      </w:pPr>
      <w:r w:rsidRPr="00AB5E68">
        <w:rPr>
          <w:rFonts w:ascii="Arial" w:hAnsi="Arial"/>
        </w:rPr>
        <w:t>Afin de s’assurer de la fiabilité de l’inventaire physique et la mise à jour des fiches de stocks, un échantillon, sur la base de l’importance des valeur, a fait l’objet de contrôle au niveau du magasin, cette confrontation n’a relevé aucune différence entre les quantités sur l’inventaire et l’existant réel au magasin,  toutes les  fiches contrôlées sont mises à jour et aucune remarque particulière n’a été décelée.</w:t>
      </w:r>
    </w:p>
    <w:p w:rsidR="003E359B" w:rsidRPr="00AB5E68" w:rsidRDefault="003E359B" w:rsidP="003E359B">
      <w:pPr>
        <w:widowControl w:val="0"/>
        <w:autoSpaceDE w:val="0"/>
        <w:autoSpaceDN w:val="0"/>
        <w:adjustRightInd w:val="0"/>
        <w:ind w:firstLine="708"/>
        <w:jc w:val="both"/>
        <w:rPr>
          <w:rFonts w:ascii="Arial" w:hAnsi="Arial"/>
          <w:b/>
          <w:bCs/>
          <w:u w:val="single"/>
        </w:rPr>
      </w:pPr>
      <w:r w:rsidRPr="00AB5E68">
        <w:rPr>
          <w:rFonts w:ascii="Arial" w:hAnsi="Arial"/>
          <w:b/>
          <w:bCs/>
          <w:u w:val="single"/>
        </w:rPr>
        <w:t>g-Observation de l’état du magasin</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Suite a notre visite au niveau des magasins de </w:t>
      </w:r>
      <w:r>
        <w:rPr>
          <w:rFonts w:ascii="Arial" w:hAnsi="Arial"/>
          <w:color w:val="000000"/>
          <w:sz w:val="24"/>
          <w:szCs w:val="24"/>
        </w:rPr>
        <w:t>Djanet</w:t>
      </w:r>
      <w:r w:rsidRPr="00AB5E68">
        <w:rPr>
          <w:rFonts w:ascii="Arial" w:hAnsi="Arial"/>
          <w:color w:val="000000"/>
          <w:sz w:val="24"/>
          <w:szCs w:val="24"/>
        </w:rPr>
        <w:t xml:space="preserve">, </w:t>
      </w:r>
      <w:r>
        <w:rPr>
          <w:rFonts w:ascii="Arial" w:hAnsi="Arial"/>
          <w:color w:val="000000"/>
          <w:sz w:val="24"/>
          <w:szCs w:val="24"/>
        </w:rPr>
        <w:t>El Golèa</w:t>
      </w:r>
      <w:r w:rsidRPr="00AB5E68">
        <w:rPr>
          <w:rFonts w:ascii="Arial" w:hAnsi="Arial"/>
          <w:color w:val="000000"/>
          <w:sz w:val="24"/>
          <w:szCs w:val="24"/>
        </w:rPr>
        <w:t xml:space="preserve">  et  </w:t>
      </w:r>
      <w:r>
        <w:rPr>
          <w:rFonts w:ascii="Arial" w:hAnsi="Arial"/>
          <w:color w:val="000000"/>
          <w:sz w:val="24"/>
          <w:szCs w:val="24"/>
        </w:rPr>
        <w:t>Illizi</w:t>
      </w:r>
      <w:r w:rsidRPr="00AB5E68">
        <w:rPr>
          <w:rFonts w:ascii="Arial" w:hAnsi="Arial"/>
          <w:color w:val="000000"/>
          <w:sz w:val="24"/>
          <w:szCs w:val="24"/>
        </w:rPr>
        <w:t>, il a été constaté que les articles sont bien rangés identifié , mais  nous  relevons  certaines  insuffisances  au  niveau de :</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r w:rsidRPr="00AB5E68">
        <w:rPr>
          <w:rFonts w:ascii="Arial" w:hAnsi="Arial"/>
          <w:b/>
          <w:bCs/>
          <w:color w:val="000000"/>
          <w:sz w:val="24"/>
          <w:szCs w:val="24"/>
          <w:u w:val="single"/>
        </w:rPr>
        <w:t xml:space="preserve">Magasin  </w:t>
      </w:r>
      <w:r>
        <w:rPr>
          <w:rFonts w:ascii="Arial" w:hAnsi="Arial"/>
          <w:b/>
          <w:bCs/>
          <w:color w:val="000000"/>
          <w:sz w:val="24"/>
          <w:szCs w:val="24"/>
          <w:u w:val="single"/>
        </w:rPr>
        <w:t>Djanet</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numPr>
          <w:ilvl w:val="0"/>
          <w:numId w:val="45"/>
        </w:numPr>
        <w:tabs>
          <w:tab w:val="left" w:pos="3828"/>
        </w:tabs>
        <w:autoSpaceDE w:val="0"/>
        <w:autoSpaceDN w:val="0"/>
        <w:adjustRightInd w:val="0"/>
        <w:spacing w:after="0" w:line="240" w:lineRule="auto"/>
        <w:ind w:left="720" w:hanging="360"/>
        <w:jc w:val="both"/>
        <w:rPr>
          <w:rFonts w:ascii="Arial" w:hAnsi="Arial"/>
          <w:b/>
          <w:bCs/>
          <w:color w:val="000000"/>
        </w:rPr>
      </w:pPr>
      <w:r w:rsidRPr="00AB5E68">
        <w:rPr>
          <w:rFonts w:ascii="Arial" w:hAnsi="Arial"/>
          <w:color w:val="000000"/>
          <w:sz w:val="24"/>
          <w:szCs w:val="24"/>
        </w:rPr>
        <w:t>Encombrement des articles, pour  cause l’existence du  matériel  investissement stocker  au  niveau  du magasin</w:t>
      </w:r>
    </w:p>
    <w:p w:rsidR="003E359B" w:rsidRPr="00AB5E68" w:rsidRDefault="003E359B" w:rsidP="003E359B">
      <w:pPr>
        <w:widowControl w:val="0"/>
        <w:tabs>
          <w:tab w:val="left" w:pos="3828"/>
        </w:tabs>
        <w:autoSpaceDE w:val="0"/>
        <w:autoSpaceDN w:val="0"/>
        <w:adjustRightInd w:val="0"/>
        <w:spacing w:after="0" w:line="240" w:lineRule="auto"/>
        <w:ind w:left="360"/>
        <w:jc w:val="both"/>
        <w:rPr>
          <w:rFonts w:ascii="Arial" w:hAnsi="Arial"/>
          <w:b/>
          <w:bCs/>
          <w:color w:val="000000"/>
        </w:rPr>
      </w:pPr>
    </w:p>
    <w:p w:rsidR="003E359B" w:rsidRPr="00AB5E68" w:rsidRDefault="003E359B" w:rsidP="003E359B">
      <w:pPr>
        <w:widowControl w:val="0"/>
        <w:tabs>
          <w:tab w:val="left" w:pos="3828"/>
        </w:tabs>
        <w:autoSpaceDE w:val="0"/>
        <w:autoSpaceDN w:val="0"/>
        <w:adjustRightInd w:val="0"/>
        <w:spacing w:after="0" w:line="240" w:lineRule="auto"/>
        <w:ind w:left="360"/>
        <w:jc w:val="both"/>
        <w:rPr>
          <w:rFonts w:ascii="Arial" w:hAnsi="Arial"/>
          <w:b/>
          <w:bCs/>
          <w:color w:val="000000"/>
          <w:sz w:val="24"/>
          <w:szCs w:val="24"/>
          <w:u w:val="single"/>
        </w:rPr>
      </w:pPr>
      <w:r w:rsidRPr="00AB5E68">
        <w:rPr>
          <w:rFonts w:ascii="Arial" w:hAnsi="Arial"/>
          <w:b/>
          <w:bCs/>
          <w:color w:val="000000"/>
          <w:sz w:val="24"/>
          <w:szCs w:val="24"/>
          <w:u w:val="single"/>
        </w:rPr>
        <w:t xml:space="preserve"> Exemple :</w:t>
      </w:r>
    </w:p>
    <w:p w:rsidR="003E359B" w:rsidRPr="00AB5E68" w:rsidRDefault="003E359B" w:rsidP="003E359B">
      <w:pPr>
        <w:widowControl w:val="0"/>
        <w:tabs>
          <w:tab w:val="left" w:pos="3828"/>
        </w:tabs>
        <w:autoSpaceDE w:val="0"/>
        <w:autoSpaceDN w:val="0"/>
        <w:adjustRightInd w:val="0"/>
        <w:spacing w:after="0" w:line="240" w:lineRule="auto"/>
        <w:ind w:left="360"/>
        <w:jc w:val="both"/>
        <w:rPr>
          <w:rFonts w:ascii="Arial" w:hAnsi="Arial"/>
          <w:color w:val="000000"/>
        </w:rPr>
      </w:pPr>
      <w:r w:rsidRPr="00AB5E68">
        <w:rPr>
          <w:rFonts w:ascii="Arial" w:hAnsi="Arial"/>
          <w:color w:val="000000"/>
        </w:rPr>
        <w:t>Des Pompe  (marché 10/2007)</w:t>
      </w:r>
    </w:p>
    <w:p w:rsidR="003E359B" w:rsidRPr="00AB5E68" w:rsidRDefault="003E359B" w:rsidP="003E359B">
      <w:pPr>
        <w:widowControl w:val="0"/>
        <w:tabs>
          <w:tab w:val="left" w:pos="3828"/>
        </w:tabs>
        <w:autoSpaceDE w:val="0"/>
        <w:autoSpaceDN w:val="0"/>
        <w:adjustRightInd w:val="0"/>
        <w:spacing w:after="0" w:line="240" w:lineRule="auto"/>
        <w:ind w:left="360"/>
        <w:jc w:val="both"/>
        <w:rPr>
          <w:rFonts w:ascii="Arial" w:hAnsi="Arial"/>
          <w:color w:val="000000"/>
        </w:rPr>
      </w:pPr>
      <w:r w:rsidRPr="00AB5E68">
        <w:rPr>
          <w:rFonts w:ascii="Arial" w:hAnsi="Arial"/>
          <w:color w:val="000000"/>
        </w:rPr>
        <w:t>02 Pompes  doseuse</w:t>
      </w:r>
    </w:p>
    <w:p w:rsidR="003E359B" w:rsidRPr="00AB5E68" w:rsidRDefault="003E359B" w:rsidP="003E359B">
      <w:pPr>
        <w:widowControl w:val="0"/>
        <w:tabs>
          <w:tab w:val="left" w:pos="3828"/>
        </w:tabs>
        <w:autoSpaceDE w:val="0"/>
        <w:autoSpaceDN w:val="0"/>
        <w:adjustRightInd w:val="0"/>
        <w:spacing w:after="0" w:line="240" w:lineRule="auto"/>
        <w:ind w:left="360"/>
        <w:jc w:val="both"/>
        <w:rPr>
          <w:rFonts w:ascii="Arial" w:hAnsi="Arial"/>
          <w:color w:val="000000"/>
        </w:rPr>
      </w:pPr>
      <w:r w:rsidRPr="00AB5E68">
        <w:rPr>
          <w:rFonts w:ascii="Arial" w:hAnsi="Arial"/>
          <w:color w:val="000000"/>
        </w:rPr>
        <w:t>Moto ventilateur   (marché 10/2007)</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u w:val="single"/>
        </w:rPr>
      </w:pPr>
    </w:p>
    <w:p w:rsidR="003E359B" w:rsidRPr="00AB5E68" w:rsidRDefault="003E359B" w:rsidP="003E359B">
      <w:pPr>
        <w:widowControl w:val="0"/>
        <w:numPr>
          <w:ilvl w:val="0"/>
          <w:numId w:val="46"/>
        </w:numPr>
        <w:tabs>
          <w:tab w:val="left" w:pos="3828"/>
        </w:tabs>
        <w:autoSpaceDE w:val="0"/>
        <w:autoSpaceDN w:val="0"/>
        <w:adjustRightInd w:val="0"/>
        <w:spacing w:after="0" w:line="240" w:lineRule="auto"/>
        <w:ind w:left="1068" w:hanging="360"/>
        <w:jc w:val="both"/>
        <w:rPr>
          <w:rFonts w:ascii="Arial" w:hAnsi="Arial"/>
          <w:color w:val="000000"/>
          <w:sz w:val="24"/>
          <w:szCs w:val="24"/>
        </w:rPr>
      </w:pPr>
      <w:r w:rsidRPr="00AB5E68">
        <w:rPr>
          <w:rFonts w:ascii="Arial" w:hAnsi="Arial"/>
          <w:color w:val="000000"/>
          <w:sz w:val="24"/>
          <w:szCs w:val="24"/>
        </w:rPr>
        <w:t xml:space="preserve">Existence de  la  pièce de  rechange   stocker  dans les  caisses, il  s’agit de la  pièce muté  puis  retourné  par  la  centrale </w:t>
      </w:r>
      <w:r>
        <w:rPr>
          <w:rFonts w:ascii="Arial" w:hAnsi="Arial"/>
          <w:color w:val="000000"/>
          <w:sz w:val="24"/>
          <w:szCs w:val="24"/>
        </w:rPr>
        <w:t>Tindouf</w:t>
      </w:r>
      <w:r w:rsidRPr="00AB5E68">
        <w:rPr>
          <w:rFonts w:ascii="Arial" w:hAnsi="Arial"/>
          <w:color w:val="000000"/>
          <w:sz w:val="24"/>
          <w:szCs w:val="24"/>
        </w:rPr>
        <w:t xml:space="preserve">  dans  état  désordonné  sans  étiquettes,  a  savoir  que  cette remarque  a  été  faite  en 20</w:t>
      </w:r>
      <w:r>
        <w:rPr>
          <w:rFonts w:ascii="Arial" w:hAnsi="Arial"/>
          <w:color w:val="000000"/>
          <w:sz w:val="24"/>
          <w:szCs w:val="24"/>
          <w:rtl/>
        </w:rPr>
        <w:t>19</w:t>
      </w:r>
      <w:r w:rsidRPr="00AB5E68">
        <w:rPr>
          <w:rFonts w:ascii="Arial" w:hAnsi="Arial"/>
          <w:color w:val="000000"/>
          <w:sz w:val="24"/>
          <w:szCs w:val="24"/>
        </w:rPr>
        <w:t xml:space="preserve"> et 20</w:t>
      </w:r>
      <w:r>
        <w:rPr>
          <w:rFonts w:ascii="Arial" w:hAnsi="Arial"/>
          <w:color w:val="000000"/>
          <w:sz w:val="24"/>
          <w:szCs w:val="24"/>
          <w:rtl/>
        </w:rPr>
        <w:t>18</w:t>
      </w:r>
      <w:r w:rsidRPr="00AB5E68">
        <w:rPr>
          <w:rFonts w:ascii="Arial" w:hAnsi="Arial"/>
          <w:color w:val="000000"/>
          <w:sz w:val="24"/>
          <w:szCs w:val="24"/>
        </w:rPr>
        <w:t xml:space="preserve">a  ce  jour cette  pièce  est  toujours  entreposé  dans les  caisses sans  identification.   </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tl/>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r w:rsidRPr="00AB5E68">
        <w:rPr>
          <w:rFonts w:ascii="Arial" w:hAnsi="Arial"/>
          <w:b/>
          <w:bCs/>
          <w:color w:val="000000"/>
          <w:sz w:val="24"/>
          <w:szCs w:val="24"/>
          <w:u w:val="single"/>
        </w:rPr>
        <w:lastRenderedPageBreak/>
        <w:t xml:space="preserve">Magasin </w:t>
      </w:r>
      <w:r>
        <w:rPr>
          <w:rFonts w:ascii="Arial" w:hAnsi="Arial"/>
          <w:b/>
          <w:bCs/>
          <w:color w:val="000000"/>
          <w:sz w:val="24"/>
          <w:szCs w:val="24"/>
          <w:u w:val="single"/>
        </w:rPr>
        <w:t>El Golèa</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numPr>
          <w:ilvl w:val="0"/>
          <w:numId w:val="47"/>
        </w:numPr>
        <w:tabs>
          <w:tab w:val="left" w:pos="3828"/>
        </w:tabs>
        <w:autoSpaceDE w:val="0"/>
        <w:autoSpaceDN w:val="0"/>
        <w:adjustRightInd w:val="0"/>
        <w:spacing w:after="0" w:line="240" w:lineRule="auto"/>
        <w:ind w:left="870" w:hanging="360"/>
        <w:jc w:val="both"/>
        <w:rPr>
          <w:rFonts w:ascii="Arial" w:hAnsi="Arial"/>
          <w:color w:val="000000"/>
          <w:sz w:val="24"/>
          <w:szCs w:val="24"/>
        </w:rPr>
      </w:pPr>
      <w:r w:rsidRPr="00AB5E68">
        <w:rPr>
          <w:rFonts w:ascii="Arial" w:hAnsi="Arial"/>
          <w:color w:val="000000"/>
          <w:sz w:val="24"/>
          <w:szCs w:val="24"/>
        </w:rPr>
        <w:t xml:space="preserve">Manque  rayonnage, l’unité  s’est  engagée  pour l’acquisition  d’un  rayonnage (plan d’action) </w:t>
      </w:r>
    </w:p>
    <w:p w:rsidR="003E359B" w:rsidRPr="00AB5E68" w:rsidRDefault="003E359B" w:rsidP="003E359B">
      <w:pPr>
        <w:widowControl w:val="0"/>
        <w:numPr>
          <w:ilvl w:val="0"/>
          <w:numId w:val="48"/>
        </w:numPr>
        <w:tabs>
          <w:tab w:val="left" w:pos="3828"/>
        </w:tabs>
        <w:autoSpaceDE w:val="0"/>
        <w:autoSpaceDN w:val="0"/>
        <w:adjustRightInd w:val="0"/>
        <w:spacing w:after="0" w:line="240" w:lineRule="auto"/>
        <w:ind w:left="720" w:hanging="360"/>
        <w:jc w:val="both"/>
        <w:rPr>
          <w:rFonts w:ascii="Arial" w:hAnsi="Arial"/>
          <w:color w:val="000000"/>
          <w:sz w:val="24"/>
          <w:szCs w:val="24"/>
        </w:rPr>
      </w:pPr>
      <w:r w:rsidRPr="00AB5E68">
        <w:rPr>
          <w:rFonts w:ascii="Arial" w:hAnsi="Arial"/>
          <w:color w:val="000000"/>
          <w:sz w:val="24"/>
          <w:szCs w:val="24"/>
        </w:rPr>
        <w:t xml:space="preserve">Manque l’identification des  emplacements, et  les  fiches  casier, l’unité s’est  engagé  a mettre en  place l’identification et  l établissement des  fiches  casier (plan  d’action)  </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r w:rsidRPr="00AB5E68">
        <w:rPr>
          <w:rFonts w:ascii="Arial" w:hAnsi="Arial"/>
          <w:b/>
          <w:bCs/>
          <w:color w:val="000000"/>
          <w:sz w:val="24"/>
          <w:szCs w:val="24"/>
          <w:u w:val="single"/>
        </w:rPr>
        <w:t xml:space="preserve">Magasin </w:t>
      </w:r>
      <w:r>
        <w:rPr>
          <w:rFonts w:ascii="Arial" w:hAnsi="Arial"/>
          <w:b/>
          <w:bCs/>
          <w:color w:val="000000"/>
          <w:sz w:val="24"/>
          <w:szCs w:val="24"/>
          <w:u w:val="single"/>
        </w:rPr>
        <w:t>Illizi</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Pour  le  magasin de  </w:t>
      </w:r>
      <w:r>
        <w:rPr>
          <w:rFonts w:ascii="Arial" w:hAnsi="Arial"/>
          <w:color w:val="000000"/>
          <w:sz w:val="24"/>
          <w:szCs w:val="24"/>
        </w:rPr>
        <w:t>Illizi</w:t>
      </w:r>
      <w:r w:rsidRPr="00AB5E68">
        <w:rPr>
          <w:rFonts w:ascii="Arial" w:hAnsi="Arial"/>
          <w:color w:val="000000"/>
          <w:sz w:val="24"/>
          <w:szCs w:val="24"/>
        </w:rPr>
        <w:t>, la  pièce  de  rechange  est rangé selon la  codification du  fournisseur, cette pièce  n’a  pas  fait  l’objet  ni  d’inventaire , ni  d’entrée  en  stocks  a  savoir  que  le  transfert  comptable  n’a  pas  été  effectué  a  ce  jour.</w:t>
      </w: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rPr>
      </w:pPr>
    </w:p>
    <w:p w:rsidR="003E359B" w:rsidRPr="00AB5E68" w:rsidRDefault="003E359B" w:rsidP="003E359B">
      <w:pPr>
        <w:widowControl w:val="0"/>
        <w:tabs>
          <w:tab w:val="left" w:pos="567"/>
        </w:tabs>
        <w:autoSpaceDE w:val="0"/>
        <w:autoSpaceDN w:val="0"/>
        <w:adjustRightInd w:val="0"/>
        <w:jc w:val="both"/>
        <w:rPr>
          <w:rFonts w:ascii="Arial" w:hAnsi="Arial"/>
          <w:b/>
          <w:bCs/>
          <w:u w:val="single"/>
        </w:rPr>
      </w:pPr>
      <w:r w:rsidRPr="00AB5E68">
        <w:rPr>
          <w:rFonts w:ascii="Arial" w:hAnsi="Arial"/>
          <w:b/>
          <w:bCs/>
          <w:u w:val="single"/>
        </w:rPr>
        <w:t>2 - Contrôle de la gestion des stocks au niveau du GDS </w:t>
      </w:r>
    </w:p>
    <w:p w:rsidR="003E359B" w:rsidRPr="00AB5E68" w:rsidRDefault="003E359B" w:rsidP="003E359B">
      <w:pPr>
        <w:tabs>
          <w:tab w:val="left" w:pos="3828"/>
        </w:tabs>
        <w:jc w:val="both"/>
        <w:rPr>
          <w:rFonts w:ascii="Arial" w:hAnsi="Arial"/>
          <w:b/>
          <w:bCs/>
          <w:u w:val="single"/>
        </w:rPr>
      </w:pPr>
      <w:r w:rsidRPr="00AB5E68">
        <w:rPr>
          <w:rFonts w:ascii="Arial" w:hAnsi="Arial"/>
        </w:rPr>
        <w:t>Nous avons procédé, au niveau du service Approvisionnements au contrôle des entrées (à partir des BR) et des sorties (à partir des BS) et suite à cette vérification, il a été constaté que la totalité des mouvements ont été enregistrés et valorisés conformément  à la réglementation et  aucune  remarque  n'a  été  décelée</w:t>
      </w:r>
    </w:p>
    <w:p w:rsidR="003E359B"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r w:rsidRPr="00AB5E68">
        <w:rPr>
          <w:rFonts w:ascii="Arial" w:hAnsi="Arial"/>
          <w:b/>
          <w:bCs/>
          <w:color w:val="000000"/>
          <w:sz w:val="24"/>
          <w:szCs w:val="24"/>
          <w:u w:val="single"/>
        </w:rPr>
        <w:t>3-Comptabilisation  des  stocks</w:t>
      </w:r>
    </w:p>
    <w:p w:rsidR="003E359B" w:rsidRPr="00AB5E68" w:rsidRDefault="003E359B" w:rsidP="003E359B">
      <w:pPr>
        <w:widowControl w:val="0"/>
        <w:tabs>
          <w:tab w:val="left" w:pos="3828"/>
        </w:tabs>
        <w:autoSpaceDE w:val="0"/>
        <w:autoSpaceDN w:val="0"/>
        <w:adjustRightInd w:val="0"/>
        <w:spacing w:after="0" w:line="240" w:lineRule="auto"/>
        <w:ind w:left="360"/>
        <w:jc w:val="both"/>
        <w:rPr>
          <w:rFonts w:ascii="Arial" w:hAnsi="Arial"/>
          <w:b/>
          <w:bCs/>
          <w:color w:val="000000"/>
          <w:sz w:val="24"/>
          <w:szCs w:val="24"/>
          <w:u w:val="single"/>
        </w:rPr>
      </w:pPr>
    </w:p>
    <w:p w:rsidR="003E359B" w:rsidRPr="00AB5E68" w:rsidRDefault="003E359B" w:rsidP="003E359B">
      <w:pPr>
        <w:widowControl w:val="0"/>
        <w:autoSpaceDE w:val="0"/>
        <w:autoSpaceDN w:val="0"/>
        <w:adjustRightInd w:val="0"/>
        <w:spacing w:after="0" w:line="240" w:lineRule="auto"/>
        <w:jc w:val="both"/>
        <w:rPr>
          <w:rFonts w:ascii="Arial" w:hAnsi="Arial"/>
          <w:sz w:val="24"/>
          <w:szCs w:val="24"/>
        </w:rPr>
      </w:pPr>
      <w:r w:rsidRPr="00AB5E68">
        <w:rPr>
          <w:rFonts w:ascii="Arial" w:hAnsi="Arial"/>
          <w:sz w:val="24"/>
          <w:szCs w:val="24"/>
        </w:rPr>
        <w:t>A l’issue du contrôle effectué  sur l’ensemble des états mensuels  l’exercice 20</w:t>
      </w:r>
      <w:r>
        <w:rPr>
          <w:rFonts w:ascii="Arial" w:hAnsi="Arial"/>
          <w:sz w:val="24"/>
          <w:szCs w:val="24"/>
          <w:rtl/>
        </w:rPr>
        <w:t>19</w:t>
      </w:r>
      <w:r w:rsidRPr="00AB5E68">
        <w:rPr>
          <w:rFonts w:ascii="Arial" w:hAnsi="Arial"/>
          <w:sz w:val="24"/>
          <w:szCs w:val="24"/>
        </w:rPr>
        <w:t xml:space="preserve"> l, il a été constaté que la totalité des mouvements (réception, consommations, réintégration, mutation, ont été pris en charge en comptabilité conformément au plan comptable  et à la réglementation interne à la Sonelgaz. </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rPr>
      </w:pPr>
      <w:r w:rsidRPr="00AB5E68">
        <w:rPr>
          <w:rFonts w:ascii="Arial" w:hAnsi="Arial"/>
          <w:sz w:val="24"/>
          <w:szCs w:val="24"/>
        </w:rPr>
        <w:t>Aussi il a été procéder au contrôle des mouvements  entrée (BR) et  sorties (BS)  au niveau du service approvisionnements, suite a la vérification, il a été constaté que la totalité des mouvements ont été enregistrés et valorisés conformément  a  la  réglementation.</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rPr>
      </w:pPr>
    </w:p>
    <w:p w:rsidR="003E359B" w:rsidRPr="00AB5E68" w:rsidRDefault="003E359B" w:rsidP="003E359B">
      <w:pPr>
        <w:widowControl w:val="0"/>
        <w:autoSpaceDE w:val="0"/>
        <w:autoSpaceDN w:val="0"/>
        <w:adjustRightInd w:val="0"/>
        <w:spacing w:after="0" w:line="240" w:lineRule="auto"/>
        <w:ind w:right="-284"/>
        <w:jc w:val="both"/>
        <w:rPr>
          <w:rFonts w:ascii="Arial" w:hAnsi="Arial"/>
          <w:sz w:val="24"/>
          <w:szCs w:val="24"/>
        </w:rPr>
      </w:pPr>
      <w:r w:rsidRPr="00AB5E68">
        <w:rPr>
          <w:rFonts w:ascii="Arial" w:hAnsi="Arial"/>
          <w:sz w:val="24"/>
          <w:szCs w:val="24"/>
        </w:rPr>
        <w:t>Par ailleurs il a été procéder a la vérification de la concordance des mouvements des comptes de stocks, suite au contrôle  effectué il a été constaté qu’aucun disconcorde  n’a  été relevé a l’exception de certains écarts qui sont justifié par les écritures de  régularisation, et des  écritures  de mutation :</w:t>
      </w:r>
    </w:p>
    <w:p w:rsidR="003E359B" w:rsidRPr="00AB5E68" w:rsidRDefault="003E359B" w:rsidP="003E359B">
      <w:pPr>
        <w:widowControl w:val="0"/>
        <w:autoSpaceDE w:val="0"/>
        <w:autoSpaceDN w:val="0"/>
        <w:adjustRightInd w:val="0"/>
        <w:spacing w:after="0" w:line="240" w:lineRule="auto"/>
        <w:ind w:right="-284"/>
        <w:rPr>
          <w:rFonts w:ascii="Arial" w:hAnsi="Arial"/>
          <w:sz w:val="24"/>
          <w:szCs w:val="24"/>
        </w:rPr>
      </w:pPr>
    </w:p>
    <w:p w:rsidR="003E359B" w:rsidRPr="00AB5E68" w:rsidRDefault="003E359B" w:rsidP="003E359B">
      <w:pPr>
        <w:widowControl w:val="0"/>
        <w:autoSpaceDE w:val="0"/>
        <w:autoSpaceDN w:val="0"/>
        <w:adjustRightInd w:val="0"/>
        <w:spacing w:after="0" w:line="240" w:lineRule="auto"/>
        <w:ind w:right="-284"/>
        <w:rPr>
          <w:rFonts w:ascii="Arial" w:hAnsi="Arial"/>
          <w:b/>
          <w:bCs/>
          <w:sz w:val="24"/>
          <w:szCs w:val="24"/>
          <w:u w:val="single"/>
        </w:rPr>
      </w:pPr>
      <w:r w:rsidRPr="00AB5E68">
        <w:rPr>
          <w:rFonts w:ascii="Arial" w:hAnsi="Arial"/>
          <w:b/>
          <w:bCs/>
          <w:sz w:val="24"/>
          <w:szCs w:val="24"/>
          <w:u w:val="single"/>
        </w:rPr>
        <w:t>Exemple :</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rPr>
      </w:pPr>
    </w:p>
    <w:p w:rsidR="003E359B" w:rsidRPr="00AB5E68" w:rsidRDefault="003E359B" w:rsidP="003E359B">
      <w:pPr>
        <w:widowControl w:val="0"/>
        <w:autoSpaceDE w:val="0"/>
        <w:autoSpaceDN w:val="0"/>
        <w:adjustRightInd w:val="0"/>
        <w:spacing w:after="0" w:line="240" w:lineRule="auto"/>
        <w:rPr>
          <w:rFonts w:ascii="Arial" w:hAnsi="Arial"/>
          <w:b/>
          <w:bCs/>
          <w:sz w:val="24"/>
          <w:szCs w:val="24"/>
          <w:u w:val="single"/>
        </w:rPr>
      </w:pPr>
      <w:r w:rsidRPr="00AB5E68">
        <w:rPr>
          <w:rFonts w:ascii="Arial" w:hAnsi="Arial"/>
          <w:b/>
          <w:bCs/>
          <w:sz w:val="24"/>
          <w:szCs w:val="24"/>
          <w:u w:val="single"/>
        </w:rPr>
        <w:t xml:space="preserve">Combustibles </w:t>
      </w:r>
    </w:p>
    <w:p w:rsidR="003E359B" w:rsidRPr="00AB5E68" w:rsidRDefault="003E359B" w:rsidP="003E359B">
      <w:pPr>
        <w:widowControl w:val="0"/>
        <w:autoSpaceDE w:val="0"/>
        <w:autoSpaceDN w:val="0"/>
        <w:adjustRightInd w:val="0"/>
        <w:spacing w:after="0" w:line="240" w:lineRule="auto"/>
        <w:rPr>
          <w:rFonts w:ascii="Arial" w:hAnsi="Arial"/>
          <w:b/>
          <w:bCs/>
          <w:sz w:val="24"/>
          <w:szCs w:val="24"/>
          <w:u w:val="single"/>
        </w:rPr>
      </w:pPr>
    </w:p>
    <w:p w:rsidR="003E359B" w:rsidRPr="00AB5E68" w:rsidRDefault="003E359B" w:rsidP="003E359B">
      <w:pPr>
        <w:widowControl w:val="0"/>
        <w:autoSpaceDE w:val="0"/>
        <w:autoSpaceDN w:val="0"/>
        <w:adjustRightInd w:val="0"/>
        <w:spacing w:after="0" w:line="240" w:lineRule="auto"/>
        <w:rPr>
          <w:rFonts w:ascii="Arial" w:hAnsi="Arial"/>
          <w:b/>
          <w:bCs/>
          <w:sz w:val="24"/>
          <w:szCs w:val="24"/>
          <w:u w:val="single"/>
        </w:rPr>
      </w:pPr>
      <w:r w:rsidRPr="00AB5E68">
        <w:rPr>
          <w:rFonts w:ascii="Arial" w:hAnsi="Arial"/>
          <w:b/>
          <w:bCs/>
          <w:sz w:val="24"/>
          <w:szCs w:val="24"/>
          <w:u w:val="single"/>
        </w:rPr>
        <w:t xml:space="preserve">Achat    </w:t>
      </w:r>
    </w:p>
    <w:p w:rsidR="003E359B"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tl/>
        </w:rPr>
      </w:pPr>
      <w:r w:rsidRPr="00AB5E68">
        <w:rPr>
          <w:rFonts w:ascii="Arial" w:hAnsi="Arial"/>
          <w:b/>
          <w:bCs/>
          <w:sz w:val="24"/>
          <w:szCs w:val="24"/>
          <w:u w:val="single"/>
        </w:rPr>
        <w:t>Mouvements crédit compte 38111</w:t>
      </w:r>
    </w:p>
    <w:p w:rsidR="003E359B"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tl/>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p>
    <w:p w:rsidR="003E359B"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tl/>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p>
    <w:tbl>
      <w:tblPr>
        <w:tblW w:w="0" w:type="auto"/>
        <w:tblLayout w:type="fixed"/>
        <w:tblLook w:val="0000"/>
      </w:tblPr>
      <w:tblGrid>
        <w:gridCol w:w="1526"/>
        <w:gridCol w:w="1559"/>
        <w:gridCol w:w="6127"/>
      </w:tblGrid>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lastRenderedPageBreak/>
              <w:t>Débit</w:t>
            </w: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Crédit</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Justification</w:t>
            </w:r>
          </w:p>
        </w:tc>
      </w:tr>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764 848,80</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22 864 886,08</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1 633 728,60</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380 378,32</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r w:rsidRPr="00AB5E68">
              <w:rPr>
                <w:rFonts w:ascii="Arial" w:hAnsi="Arial"/>
                <w:b/>
                <w:bCs/>
              </w:rPr>
              <w:t>23 733 765,88</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Centre de  profit 11R3007</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Centre de  profit 11R3006</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Annulation  écriture CP 11R3006</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11R1001</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r w:rsidRPr="00AB5E68">
              <w:rPr>
                <w:rFonts w:ascii="Arial" w:hAnsi="Arial"/>
                <w:b/>
                <w:bCs/>
                <w:u w:val="single"/>
              </w:rPr>
              <w:t>Solde au 31/12/20</w:t>
            </w:r>
            <w:r>
              <w:rPr>
                <w:rFonts w:ascii="Arial" w:hAnsi="Arial"/>
                <w:b/>
                <w:bCs/>
                <w:u w:val="single"/>
                <w:rtl/>
              </w:rPr>
              <w:t>19</w:t>
            </w:r>
          </w:p>
        </w:tc>
      </w:tr>
    </w:tbl>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r w:rsidRPr="00AB5E68">
        <w:rPr>
          <w:rFonts w:ascii="Arial" w:hAnsi="Arial"/>
          <w:b/>
          <w:bCs/>
          <w:sz w:val="24"/>
          <w:szCs w:val="24"/>
          <w:u w:val="single"/>
        </w:rPr>
        <w:t xml:space="preserve">Mouvements débit  du  compte 311006 </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p>
    <w:tbl>
      <w:tblPr>
        <w:tblW w:w="0" w:type="auto"/>
        <w:tblLayout w:type="fixed"/>
        <w:tblLook w:val="0000"/>
      </w:tblPr>
      <w:tblGrid>
        <w:gridCol w:w="1526"/>
        <w:gridCol w:w="1559"/>
        <w:gridCol w:w="6127"/>
      </w:tblGrid>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Débit</w:t>
            </w: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Crédit</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Justification</w:t>
            </w:r>
          </w:p>
        </w:tc>
      </w:tr>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26 084 394,68</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898 712,58</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2 452 222,19</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3 219 508,60</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29 832,78</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293 192,50</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2 159 029,69</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r w:rsidRPr="00AB5E68">
              <w:rPr>
                <w:rFonts w:ascii="Arial" w:hAnsi="Arial"/>
                <w:b/>
                <w:bCs/>
                <w:u w:val="single"/>
              </w:rPr>
              <w:t>23 733 765,88</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11R3007</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Ecriture de  régularisation avec le  compte 61xx</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11R3006</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Ecriture  de régularisation compte 61xxx</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11R1001</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Ecritures de  régularisation compte 61xxx</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Ecriture de régularisation compte 61xxxx</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u w:val="single"/>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r w:rsidRPr="00AB5E68">
              <w:rPr>
                <w:rFonts w:ascii="Arial" w:hAnsi="Arial"/>
                <w:b/>
                <w:bCs/>
                <w:u w:val="single"/>
              </w:rPr>
              <w:t>Solde au 31/12/20</w:t>
            </w:r>
            <w:r>
              <w:rPr>
                <w:rFonts w:ascii="Arial" w:hAnsi="Arial"/>
                <w:b/>
                <w:bCs/>
                <w:u w:val="single"/>
                <w:rtl/>
              </w:rPr>
              <w:t>19</w:t>
            </w:r>
          </w:p>
        </w:tc>
      </w:tr>
    </w:tbl>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r w:rsidRPr="00AB5E68">
        <w:rPr>
          <w:rFonts w:ascii="Arial" w:hAnsi="Arial"/>
          <w:b/>
          <w:bCs/>
          <w:sz w:val="24"/>
          <w:szCs w:val="24"/>
          <w:u w:val="single"/>
        </w:rPr>
        <w:t>Consommations Combustibles</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p>
    <w:p w:rsidR="003E359B"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p>
    <w:p w:rsidR="003E359B"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tl/>
        </w:rPr>
      </w:pPr>
      <w:r w:rsidRPr="00AB5E68">
        <w:rPr>
          <w:rFonts w:ascii="Arial" w:hAnsi="Arial"/>
          <w:b/>
          <w:bCs/>
          <w:sz w:val="24"/>
          <w:szCs w:val="24"/>
          <w:u w:val="single"/>
        </w:rPr>
        <w:t>Mouvement débit compte 61111xxxxxx</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p>
    <w:tbl>
      <w:tblPr>
        <w:tblW w:w="0" w:type="auto"/>
        <w:tblLayout w:type="fixed"/>
        <w:tblLook w:val="0000"/>
      </w:tblPr>
      <w:tblGrid>
        <w:gridCol w:w="1526"/>
        <w:gridCol w:w="1559"/>
        <w:gridCol w:w="6127"/>
      </w:tblGrid>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Débit</w:t>
            </w: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Crédit</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Justification</w:t>
            </w:r>
          </w:p>
        </w:tc>
      </w:tr>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5 041 037,13</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81 363,62</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2 159 029,69</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r w:rsidRPr="00AB5E68">
              <w:rPr>
                <w:rFonts w:ascii="Arial" w:hAnsi="Arial"/>
                <w:b/>
                <w:bCs/>
                <w:u w:val="single"/>
              </w:rPr>
              <w:t>7 281 430,44</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centre  de  profit 11R3007</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centre  de  profit 11R3006</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centre  de  profit 11R1001</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u w:val="single"/>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r w:rsidRPr="00AB5E68">
              <w:rPr>
                <w:rFonts w:ascii="Arial" w:hAnsi="Arial"/>
                <w:b/>
                <w:bCs/>
                <w:u w:val="single"/>
              </w:rPr>
              <w:t>Solde au 31/12/20</w:t>
            </w:r>
            <w:r>
              <w:rPr>
                <w:rFonts w:ascii="Arial" w:hAnsi="Arial"/>
                <w:b/>
                <w:bCs/>
                <w:u w:val="single"/>
                <w:rtl/>
              </w:rPr>
              <w:t>19</w:t>
            </w:r>
          </w:p>
        </w:tc>
      </w:tr>
    </w:tbl>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r w:rsidRPr="00AB5E68">
        <w:rPr>
          <w:rFonts w:ascii="Arial" w:hAnsi="Arial"/>
          <w:b/>
          <w:bCs/>
          <w:sz w:val="24"/>
          <w:szCs w:val="24"/>
          <w:u w:val="single"/>
        </w:rPr>
        <w:t xml:space="preserve">Mouvement crédit compte 311006 </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tbl>
      <w:tblPr>
        <w:tblW w:w="0" w:type="auto"/>
        <w:tblLayout w:type="fixed"/>
        <w:tblLook w:val="0000"/>
      </w:tblPr>
      <w:tblGrid>
        <w:gridCol w:w="1526"/>
        <w:gridCol w:w="1559"/>
        <w:gridCol w:w="6127"/>
      </w:tblGrid>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Débit</w:t>
            </w: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Crédit</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Justification</w:t>
            </w:r>
          </w:p>
        </w:tc>
      </w:tr>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380 378,32</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3 219 508,60</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778 408,86</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16 272,72</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2 159 029,69</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8 640 924,05</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876 045,20</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4 318 059,38</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r w:rsidRPr="00AB5E68">
              <w:rPr>
                <w:rFonts w:ascii="Arial" w:hAnsi="Arial"/>
                <w:b/>
                <w:bCs/>
                <w:u w:val="single"/>
              </w:rPr>
              <w:t>7 281 430,44</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11R3007</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Ecriture  de  régularisation</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Ecriture  de  régularisation</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11R3006</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Ecriture  de  régularisation</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Ecriture  de  régularisation</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11R1001</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Ecriture de  régularisation</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r w:rsidRPr="00AB5E68">
              <w:rPr>
                <w:rFonts w:ascii="Arial" w:hAnsi="Arial"/>
                <w:b/>
                <w:bCs/>
                <w:u w:val="single"/>
              </w:rPr>
              <w:t>Solde au 31/12/20</w:t>
            </w:r>
            <w:r>
              <w:rPr>
                <w:rFonts w:ascii="Arial" w:hAnsi="Arial"/>
                <w:b/>
                <w:bCs/>
                <w:u w:val="single"/>
                <w:rtl/>
              </w:rPr>
              <w:t>19</w:t>
            </w:r>
          </w:p>
        </w:tc>
      </w:tr>
    </w:tbl>
    <w:p w:rsidR="003E359B"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r w:rsidRPr="00AB5E68">
        <w:rPr>
          <w:rFonts w:ascii="Arial" w:hAnsi="Arial"/>
          <w:b/>
          <w:bCs/>
          <w:sz w:val="24"/>
          <w:szCs w:val="24"/>
          <w:u w:val="single"/>
        </w:rPr>
        <w:t>Pièces  de  sécurité</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b/>
          <w:bCs/>
          <w:sz w:val="24"/>
          <w:szCs w:val="24"/>
          <w:u w:val="single"/>
        </w:rPr>
      </w:pPr>
      <w:r w:rsidRPr="00AB5E68">
        <w:rPr>
          <w:rFonts w:ascii="Arial" w:hAnsi="Arial"/>
          <w:b/>
          <w:bCs/>
          <w:sz w:val="24"/>
          <w:szCs w:val="24"/>
          <w:u w:val="single"/>
        </w:rPr>
        <w:t>Réception</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r w:rsidRPr="00AB5E68">
        <w:rPr>
          <w:rFonts w:ascii="Arial" w:hAnsi="Arial"/>
          <w:sz w:val="24"/>
          <w:szCs w:val="24"/>
          <w:u w:val="single"/>
        </w:rPr>
        <w:t>Mouvements débit du  compte 3125</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tbl>
      <w:tblPr>
        <w:tblW w:w="0" w:type="auto"/>
        <w:tblLayout w:type="fixed"/>
        <w:tblLook w:val="0000"/>
      </w:tblPr>
      <w:tblGrid>
        <w:gridCol w:w="1526"/>
        <w:gridCol w:w="1559"/>
        <w:gridCol w:w="6127"/>
      </w:tblGrid>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Débit</w:t>
            </w: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Crédit</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Justification</w:t>
            </w:r>
          </w:p>
        </w:tc>
      </w:tr>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9 017 579,03</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3 040 911,44</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15 171,03</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1 795 510,00</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143 898,72</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1 209 410,47</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5 162,85</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227 932,14</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2 841 676,12</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82 583,04</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5 743 100,10</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r w:rsidRPr="00AB5E68">
              <w:rPr>
                <w:rFonts w:ascii="Arial" w:hAnsi="Arial"/>
                <w:b/>
                <w:bCs/>
              </w:rPr>
              <w:t>Mouvements CP 11R1001</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r w:rsidRPr="00AB5E68">
              <w:rPr>
                <w:rFonts w:ascii="Arial" w:hAnsi="Arial"/>
                <w:b/>
                <w:bCs/>
              </w:rPr>
              <w:t xml:space="preserve">Opération de mutation </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r w:rsidRPr="00AB5E68">
              <w:rPr>
                <w:rFonts w:ascii="Arial" w:hAnsi="Arial"/>
                <w:b/>
                <w:bCs/>
              </w:rPr>
              <w:t>Opération de mutation</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r w:rsidRPr="00AB5E68">
              <w:rPr>
                <w:rFonts w:ascii="Arial" w:hAnsi="Arial"/>
                <w:b/>
                <w:bCs/>
              </w:rPr>
              <w:t>Opération de mutation</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r w:rsidRPr="00AB5E68">
              <w:rPr>
                <w:rFonts w:ascii="Arial" w:hAnsi="Arial"/>
                <w:b/>
                <w:bCs/>
              </w:rPr>
              <w:t>Opération de mutation</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r w:rsidRPr="00AB5E68">
              <w:rPr>
                <w:rFonts w:ascii="Arial" w:hAnsi="Arial"/>
                <w:b/>
                <w:bCs/>
              </w:rPr>
              <w:t>Frais  d’approche  compte 538xxxx</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r w:rsidRPr="00AB5E68">
              <w:rPr>
                <w:rFonts w:ascii="Arial" w:hAnsi="Arial"/>
                <w:b/>
                <w:bCs/>
              </w:rPr>
              <w:t>Mouvements compte  CP 11R3006</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r w:rsidRPr="00AB5E68">
              <w:rPr>
                <w:rFonts w:ascii="Arial" w:hAnsi="Arial"/>
                <w:b/>
                <w:bCs/>
              </w:rPr>
              <w:t>Ecriture  de  régularisation</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rPr>
            </w:pPr>
            <w:r w:rsidRPr="00AB5E68">
              <w:rPr>
                <w:rFonts w:ascii="Arial" w:hAnsi="Arial"/>
                <w:b/>
                <w:bCs/>
              </w:rPr>
              <w:t>Contre  passation  écriture</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r w:rsidRPr="00AB5E68">
              <w:rPr>
                <w:rFonts w:ascii="Arial" w:hAnsi="Arial"/>
                <w:b/>
                <w:bCs/>
                <w:u w:val="single"/>
              </w:rPr>
              <w:t>Solde au 31/12/20</w:t>
            </w:r>
            <w:r>
              <w:rPr>
                <w:rFonts w:ascii="Arial" w:hAnsi="Arial"/>
                <w:b/>
                <w:bCs/>
                <w:u w:val="single"/>
                <w:rtl/>
              </w:rPr>
              <w:t>19</w:t>
            </w:r>
          </w:p>
        </w:tc>
      </w:tr>
    </w:tbl>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r w:rsidRPr="00AB5E68">
        <w:rPr>
          <w:rFonts w:ascii="Arial" w:hAnsi="Arial"/>
          <w:sz w:val="24"/>
          <w:szCs w:val="24"/>
          <w:u w:val="single"/>
        </w:rPr>
        <w:t>Mouvements crédit du compte 3812xxxx</w:t>
      </w:r>
    </w:p>
    <w:p w:rsidR="003E359B"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0621D0" w:rsidRDefault="003E359B" w:rsidP="003E359B">
      <w:pPr>
        <w:widowControl w:val="0"/>
        <w:tabs>
          <w:tab w:val="left" w:pos="600"/>
        </w:tabs>
        <w:autoSpaceDE w:val="0"/>
        <w:autoSpaceDN w:val="0"/>
        <w:adjustRightInd w:val="0"/>
        <w:spacing w:after="0" w:line="240" w:lineRule="auto"/>
        <w:jc w:val="both"/>
        <w:rPr>
          <w:rFonts w:ascii="Arial" w:hAnsi="Arial"/>
          <w:sz w:val="24"/>
          <w:szCs w:val="24"/>
        </w:rPr>
      </w:pPr>
    </w:p>
    <w:tbl>
      <w:tblPr>
        <w:tblW w:w="0" w:type="auto"/>
        <w:tblLayout w:type="fixed"/>
        <w:tblLook w:val="0000"/>
      </w:tblPr>
      <w:tblGrid>
        <w:gridCol w:w="1526"/>
        <w:gridCol w:w="1559"/>
        <w:gridCol w:w="6127"/>
      </w:tblGrid>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Débit</w:t>
            </w: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Crédit</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Justification</w:t>
            </w:r>
          </w:p>
        </w:tc>
      </w:tr>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6 045,00</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5 626 447,82</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116 652,28</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r w:rsidRPr="00AB5E68">
              <w:rPr>
                <w:rFonts w:ascii="Arial" w:hAnsi="Arial"/>
                <w:b/>
                <w:bCs/>
                <w:u w:val="single"/>
              </w:rPr>
              <w:t>5 743 100,10</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11R1001</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 xml:space="preserve">Ecriture  de régularisation </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compte  CP 11R3006</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r w:rsidRPr="00AB5E68">
              <w:rPr>
                <w:rFonts w:ascii="Arial" w:hAnsi="Arial"/>
                <w:b/>
                <w:bCs/>
                <w:u w:val="single"/>
              </w:rPr>
              <w:t>Solde au 31/12/20</w:t>
            </w:r>
            <w:r>
              <w:rPr>
                <w:rFonts w:ascii="Arial" w:hAnsi="Arial"/>
                <w:b/>
                <w:bCs/>
                <w:u w:val="single"/>
                <w:rtl/>
              </w:rPr>
              <w:t>19</w:t>
            </w:r>
          </w:p>
        </w:tc>
      </w:tr>
    </w:tbl>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r w:rsidRPr="00AB5E68">
        <w:rPr>
          <w:rFonts w:ascii="Arial" w:hAnsi="Arial"/>
          <w:sz w:val="24"/>
          <w:szCs w:val="24"/>
          <w:u w:val="single"/>
        </w:rPr>
        <w:t xml:space="preserve">Consommations </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r w:rsidRPr="00AB5E68">
        <w:rPr>
          <w:rFonts w:ascii="Arial" w:hAnsi="Arial"/>
          <w:sz w:val="24"/>
          <w:szCs w:val="24"/>
          <w:u w:val="single"/>
        </w:rPr>
        <w:t>Mouvements débit du  compte 6120</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tbl>
      <w:tblPr>
        <w:tblW w:w="0" w:type="auto"/>
        <w:tblLayout w:type="fixed"/>
        <w:tblLook w:val="0000"/>
      </w:tblPr>
      <w:tblGrid>
        <w:gridCol w:w="1809"/>
        <w:gridCol w:w="1276"/>
        <w:gridCol w:w="6127"/>
      </w:tblGrid>
      <w:tr w:rsidR="003E359B" w:rsidRPr="00AB5E68" w:rsidTr="00E77756">
        <w:tc>
          <w:tcPr>
            <w:tcW w:w="180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Débit</w:t>
            </w:r>
          </w:p>
        </w:tc>
        <w:tc>
          <w:tcPr>
            <w:tcW w:w="127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Crédit</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Justification</w:t>
            </w:r>
          </w:p>
        </w:tc>
      </w:tr>
      <w:tr w:rsidR="003E359B" w:rsidRPr="00AB5E68" w:rsidTr="00E77756">
        <w:tc>
          <w:tcPr>
            <w:tcW w:w="180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13 527,55</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43 680 837,09</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13 068 991,00</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r w:rsidRPr="00AB5E68">
              <w:rPr>
                <w:rFonts w:ascii="Arial" w:hAnsi="Arial"/>
                <w:b/>
                <w:bCs/>
                <w:u w:val="single"/>
              </w:rPr>
              <w:t>52 540 098,97</w:t>
            </w:r>
          </w:p>
        </w:tc>
        <w:tc>
          <w:tcPr>
            <w:tcW w:w="127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28 919,99</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3 807 691,98</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373 117,15</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11R3007</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CP11R1001</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11R3006</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Mutation du magasin ravin  blanc vers Marset  TG</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 xml:space="preserve">Mutation de l’unité de HMO vers Marset TG </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Mutation de l’unité de  Msila vers Marset TG</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r w:rsidRPr="00AB5E68">
              <w:rPr>
                <w:rFonts w:ascii="Arial" w:hAnsi="Arial"/>
                <w:b/>
                <w:bCs/>
                <w:u w:val="single"/>
              </w:rPr>
              <w:t>Solde au 31/12/20</w:t>
            </w:r>
            <w:r>
              <w:rPr>
                <w:rFonts w:ascii="Arial" w:hAnsi="Arial"/>
                <w:b/>
                <w:bCs/>
                <w:u w:val="single"/>
                <w:rtl/>
              </w:rPr>
              <w:t>19</w:t>
            </w:r>
          </w:p>
        </w:tc>
      </w:tr>
    </w:tbl>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r w:rsidRPr="00AB5E68">
        <w:rPr>
          <w:rFonts w:ascii="Arial" w:hAnsi="Arial"/>
          <w:sz w:val="24"/>
          <w:szCs w:val="24"/>
          <w:u w:val="single"/>
        </w:rPr>
        <w:lastRenderedPageBreak/>
        <w:t>Mouvements crédit du  compte 3125</w:t>
      </w:r>
    </w:p>
    <w:p w:rsidR="003E359B" w:rsidRPr="00AB5E68" w:rsidRDefault="003E359B" w:rsidP="003E359B">
      <w:pPr>
        <w:widowControl w:val="0"/>
        <w:tabs>
          <w:tab w:val="left" w:pos="600"/>
        </w:tabs>
        <w:autoSpaceDE w:val="0"/>
        <w:autoSpaceDN w:val="0"/>
        <w:adjustRightInd w:val="0"/>
        <w:spacing w:after="0" w:line="240" w:lineRule="auto"/>
        <w:jc w:val="both"/>
        <w:rPr>
          <w:rFonts w:ascii="Arial" w:hAnsi="Arial"/>
          <w:sz w:val="24"/>
          <w:szCs w:val="24"/>
          <w:u w:val="single"/>
        </w:rPr>
      </w:pPr>
    </w:p>
    <w:tbl>
      <w:tblPr>
        <w:tblW w:w="0" w:type="auto"/>
        <w:tblLayout w:type="fixed"/>
        <w:tblLook w:val="0000"/>
      </w:tblPr>
      <w:tblGrid>
        <w:gridCol w:w="1526"/>
        <w:gridCol w:w="1559"/>
        <w:gridCol w:w="6127"/>
      </w:tblGrid>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Débit</w:t>
            </w: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Crédit</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center"/>
              <w:rPr>
                <w:rFonts w:ascii="Arial" w:hAnsi="Arial"/>
                <w:b/>
                <w:bCs/>
              </w:rPr>
            </w:pPr>
            <w:r w:rsidRPr="00AB5E68">
              <w:rPr>
                <w:rFonts w:ascii="Arial" w:hAnsi="Arial"/>
                <w:b/>
                <w:bCs/>
              </w:rPr>
              <w:t>Justification</w:t>
            </w:r>
          </w:p>
        </w:tc>
      </w:tr>
      <w:tr w:rsidR="003E359B" w:rsidRPr="00AB5E68" w:rsidTr="00E77756">
        <w:tc>
          <w:tcPr>
            <w:tcW w:w="15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14 207,55</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28 919,99</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11 983,91</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1 209 410,47</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6 045,00</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5 162,85</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7 267 807,18</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1 209 410,47</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p>
        </w:tc>
        <w:tc>
          <w:tcPr>
            <w:tcW w:w="1559"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44 956 566,86</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r w:rsidRPr="00AB5E68">
              <w:rPr>
                <w:rFonts w:ascii="Arial" w:hAnsi="Arial"/>
              </w:rPr>
              <w:t>17 336 479,53</w:t>
            </w: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right"/>
              <w:rPr>
                <w:rFonts w:ascii="Arial" w:hAnsi="Arial"/>
                <w:b/>
                <w:bCs/>
                <w:u w:val="single"/>
              </w:rPr>
            </w:pPr>
            <w:r w:rsidRPr="00AB5E68">
              <w:rPr>
                <w:rFonts w:ascii="Arial" w:hAnsi="Arial"/>
                <w:b/>
                <w:bCs/>
                <w:u w:val="single"/>
              </w:rPr>
              <w:t>52 540 098,97</w:t>
            </w:r>
          </w:p>
        </w:tc>
        <w:tc>
          <w:tcPr>
            <w:tcW w:w="6127"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11R3007</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Mutation du magasin ravin  blanc vers Marset  TG</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 xml:space="preserve">Mutation de l’unité de HMO vers Marset TG </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Mutation de l’unité de  Msila vers Marset TG</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Mutation</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Contre  passation d’écriture</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Contre  passation d’écriture</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Mouvements CP 11R3006</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Sortie pour  la  révision générale  mouvement compte GE</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rPr>
            </w:pPr>
            <w:r w:rsidRPr="00AB5E68">
              <w:rPr>
                <w:rFonts w:ascii="Arial" w:hAnsi="Arial"/>
              </w:rPr>
              <w:t xml:space="preserve">Mutation </w:t>
            </w: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p>
          <w:p w:rsidR="003E359B" w:rsidRPr="00AB5E68" w:rsidRDefault="003E359B" w:rsidP="00E77756">
            <w:pPr>
              <w:widowControl w:val="0"/>
              <w:tabs>
                <w:tab w:val="left" w:pos="600"/>
              </w:tabs>
              <w:autoSpaceDE w:val="0"/>
              <w:autoSpaceDN w:val="0"/>
              <w:adjustRightInd w:val="0"/>
              <w:spacing w:after="0" w:line="240" w:lineRule="auto"/>
              <w:jc w:val="both"/>
              <w:rPr>
                <w:rFonts w:ascii="Arial" w:hAnsi="Arial"/>
                <w:b/>
                <w:bCs/>
                <w:u w:val="single"/>
              </w:rPr>
            </w:pPr>
            <w:r w:rsidRPr="00AB5E68">
              <w:rPr>
                <w:rFonts w:ascii="Arial" w:hAnsi="Arial"/>
                <w:b/>
                <w:bCs/>
                <w:u w:val="single"/>
              </w:rPr>
              <w:t>Solde au 31/12/20</w:t>
            </w:r>
            <w:r>
              <w:rPr>
                <w:rFonts w:ascii="Arial" w:hAnsi="Arial"/>
                <w:b/>
                <w:bCs/>
                <w:u w:val="single"/>
                <w:rtl/>
              </w:rPr>
              <w:t>19</w:t>
            </w:r>
          </w:p>
        </w:tc>
      </w:tr>
    </w:tbl>
    <w:p w:rsidR="003E359B"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Default="003E359B" w:rsidP="003E359B">
      <w:pPr>
        <w:widowControl w:val="0"/>
        <w:tabs>
          <w:tab w:val="left" w:pos="3828"/>
        </w:tabs>
        <w:autoSpaceDE w:val="0"/>
        <w:autoSpaceDN w:val="0"/>
        <w:adjustRightInd w:val="0"/>
        <w:spacing w:after="0" w:line="240" w:lineRule="auto"/>
        <w:jc w:val="both"/>
        <w:rPr>
          <w:rFonts w:ascii="Arial" w:hAnsi="Arial"/>
          <w:b/>
          <w:bCs/>
          <w:color w:val="000000"/>
          <w:sz w:val="24"/>
          <w:szCs w:val="24"/>
          <w:u w:val="single"/>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Les vérifications effectuées appellent les remarques suivantes </w:t>
      </w:r>
    </w:p>
    <w:p w:rsidR="003E359B"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3E359B">
      <w:pPr>
        <w:widowControl w:val="0"/>
        <w:tabs>
          <w:tab w:val="left" w:pos="3828"/>
        </w:tabs>
        <w:autoSpaceDE w:val="0"/>
        <w:autoSpaceDN w:val="0"/>
        <w:adjustRightInd w:val="0"/>
        <w:spacing w:after="0" w:line="240" w:lineRule="auto"/>
        <w:jc w:val="both"/>
        <w:rPr>
          <w:rFonts w:ascii="Arial" w:hAnsi="Arial"/>
          <w:color w:val="000000"/>
          <w:sz w:val="24"/>
          <w:szCs w:val="24"/>
        </w:rPr>
      </w:pPr>
    </w:p>
    <w:tbl>
      <w:tblPr>
        <w:tblW w:w="0" w:type="auto"/>
        <w:tblLayout w:type="fixed"/>
        <w:tblLook w:val="0000"/>
      </w:tblPr>
      <w:tblGrid>
        <w:gridCol w:w="5126"/>
        <w:gridCol w:w="4162"/>
      </w:tblGrid>
      <w:tr w:rsidR="003E359B" w:rsidRPr="00AB5E68" w:rsidTr="00E77756">
        <w:tc>
          <w:tcPr>
            <w:tcW w:w="5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4"/>
                <w:szCs w:val="24"/>
              </w:rPr>
            </w:pPr>
            <w:r w:rsidRPr="00AB5E68">
              <w:rPr>
                <w:rFonts w:ascii="Arial" w:hAnsi="Arial"/>
                <w:b/>
                <w:bCs/>
                <w:color w:val="000000"/>
                <w:sz w:val="24"/>
                <w:szCs w:val="24"/>
              </w:rPr>
              <w:t>Constatations</w:t>
            </w:r>
          </w:p>
        </w:tc>
        <w:tc>
          <w:tcPr>
            <w:tcW w:w="4162"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center"/>
              <w:rPr>
                <w:rFonts w:ascii="Arial" w:hAnsi="Arial"/>
                <w:b/>
                <w:bCs/>
                <w:color w:val="000000"/>
                <w:sz w:val="24"/>
                <w:szCs w:val="24"/>
              </w:rPr>
            </w:pPr>
            <w:r w:rsidRPr="00AB5E68">
              <w:rPr>
                <w:rFonts w:ascii="Arial" w:hAnsi="Arial"/>
                <w:b/>
                <w:bCs/>
                <w:color w:val="000000"/>
                <w:sz w:val="24"/>
                <w:szCs w:val="24"/>
              </w:rPr>
              <w:t>Recommandations</w:t>
            </w:r>
          </w:p>
        </w:tc>
      </w:tr>
      <w:tr w:rsidR="003E359B" w:rsidRPr="00AB5E68" w:rsidTr="00E77756">
        <w:trPr>
          <w:trHeight w:val="127"/>
        </w:trPr>
        <w:tc>
          <w:tcPr>
            <w:tcW w:w="5126"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left="1080" w:hanging="720"/>
              <w:jc w:val="both"/>
              <w:rPr>
                <w:rFonts w:ascii="Arial" w:hAnsi="Arial"/>
                <w:b/>
                <w:bCs/>
                <w:color w:val="000000"/>
                <w:u w:val="single"/>
              </w:rPr>
            </w:pPr>
            <w:r w:rsidRPr="00AB5E68">
              <w:rPr>
                <w:rFonts w:ascii="Arial" w:hAnsi="Arial"/>
                <w:b/>
                <w:bCs/>
                <w:color w:val="000000"/>
              </w:rPr>
              <w:t>I-</w:t>
            </w:r>
            <w:r w:rsidRPr="00AB5E68">
              <w:rPr>
                <w:rFonts w:ascii="Arial" w:hAnsi="Arial"/>
                <w:b/>
                <w:bCs/>
                <w:color w:val="000000"/>
              </w:rPr>
              <w:tab/>
            </w:r>
            <w:r w:rsidRPr="00AB5E68">
              <w:rPr>
                <w:rFonts w:ascii="Arial" w:hAnsi="Arial"/>
                <w:b/>
                <w:bCs/>
                <w:color w:val="000000"/>
                <w:u w:val="single"/>
              </w:rPr>
              <w:t xml:space="preserve">Gestion  des stocks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L’enregistrements comptable des  mouvements de sorties ou  réception est  fait sans pièces justificatifs (BS et BR) la  subdivision Finances et comptabilité se  contente uniquement d’un état  envoyé par la  GDS (état  mensuels  des  stocks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A savoir  que la  procédure ne prévoit pas l’envoi des  bons a  la  comptabilité.      </w:t>
            </w: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Certains articles au  niveau du magasin ne  sont  pas réformés, soit 377 articles d’une  valeur de 5 058 499,88DA qui  ont  été  proposé  a  la  reforme, mais  suite a la suspension de  opération de  réforme ( note 2403 SPE/2009)</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Ces  articles n’ont pas été reformés</w:t>
            </w: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Des ratures sur certains états de comptage </w:t>
            </w: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lastRenderedPageBreak/>
              <w:t xml:space="preserve">Insuffisance dans  le  rangements  et  l’identification des  articles  au  niveau  du  magasin de </w:t>
            </w:r>
            <w:r>
              <w:rPr>
                <w:rFonts w:ascii="Arial" w:hAnsi="Arial"/>
                <w:color w:val="000000"/>
                <w:sz w:val="24"/>
                <w:szCs w:val="24"/>
              </w:rPr>
              <w:t>Djanet</w:t>
            </w:r>
            <w:r w:rsidRPr="00AB5E68">
              <w:rPr>
                <w:rFonts w:ascii="Arial" w:hAnsi="Arial"/>
                <w:color w:val="000000"/>
                <w:sz w:val="24"/>
                <w:szCs w:val="24"/>
              </w:rPr>
              <w:t xml:space="preserve">, cette  situation  a  engendre </w:t>
            </w: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Pour le magasin de ravin blanc la troisième  équipe  a  recensé 2158 articles (écart entre le  premier et le deuxième comptage), soit un  taux de 28% par rapport au stock global  qui est de 7 749 articles, cette situation est du principalement au mauvais rangement des pièces, repérage difficile des pièces et encombrement  du  magasin.</w:t>
            </w: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Les fiches  de  stocks  détenues  par  le  magasin  et  le  gestionnaire  ne  sont pas mise  a  jours ,</w:t>
            </w: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Certains  matériel classés investissements sont  entreposés au  niveau  du  magasin  de  </w:t>
            </w:r>
            <w:r>
              <w:rPr>
                <w:rFonts w:ascii="Arial" w:hAnsi="Arial"/>
                <w:color w:val="000000"/>
                <w:sz w:val="24"/>
                <w:szCs w:val="24"/>
              </w:rPr>
              <w:t>Illizi</w:t>
            </w:r>
            <w:r w:rsidRPr="00AB5E68">
              <w:rPr>
                <w:rFonts w:ascii="Arial" w:hAnsi="Arial"/>
                <w:color w:val="000000"/>
                <w:sz w:val="24"/>
                <w:szCs w:val="24"/>
              </w:rPr>
              <w:t xml:space="preserve">,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Exemple :</w:t>
            </w: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r w:rsidRPr="00AB5E68">
              <w:rPr>
                <w:rFonts w:ascii="Arial" w:hAnsi="Arial"/>
                <w:color w:val="000000"/>
                <w:sz w:val="24"/>
                <w:szCs w:val="24"/>
              </w:rPr>
              <w:t>Des Pompes de  soude  matché 19/09 passée  avec  le  fournisseur Cogime.</w:t>
            </w: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Manque cachet de l’unité et la griffe des  personnes signataire sur le</w:t>
            </w:r>
            <w:r>
              <w:rPr>
                <w:rFonts w:ascii="Arial" w:hAnsi="Arial"/>
                <w:color w:val="000000"/>
                <w:sz w:val="24"/>
                <w:szCs w:val="24"/>
              </w:rPr>
              <w:t>s</w:t>
            </w:r>
            <w:r w:rsidRPr="00AB5E68">
              <w:rPr>
                <w:rFonts w:ascii="Arial" w:hAnsi="Arial"/>
                <w:color w:val="000000"/>
                <w:sz w:val="24"/>
                <w:szCs w:val="24"/>
              </w:rPr>
              <w:t xml:space="preserve"> BR et le</w:t>
            </w:r>
            <w:r>
              <w:rPr>
                <w:rFonts w:ascii="Arial" w:hAnsi="Arial"/>
                <w:color w:val="000000"/>
                <w:sz w:val="24"/>
                <w:szCs w:val="24"/>
              </w:rPr>
              <w:t>s</w:t>
            </w:r>
            <w:r w:rsidRPr="00AB5E68">
              <w:rPr>
                <w:rFonts w:ascii="Arial" w:hAnsi="Arial"/>
                <w:color w:val="000000"/>
                <w:sz w:val="24"/>
                <w:szCs w:val="24"/>
              </w:rPr>
              <w:t xml:space="preserve"> BS</w:t>
            </w: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Certains articles sont gérés en extra  comptable. </w:t>
            </w: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Le  compte 538XXX  facture  a  recevoir il  a    analysé,  mais  on constate des  suspends  </w:t>
            </w:r>
            <w:r w:rsidRPr="00AB5E68">
              <w:rPr>
                <w:rFonts w:ascii="Arial" w:hAnsi="Arial"/>
                <w:color w:val="000000"/>
                <w:sz w:val="24"/>
                <w:szCs w:val="24"/>
              </w:rPr>
              <w:lastRenderedPageBreak/>
              <w:t>dont  l’antériorité daté  de 2000.</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Des pièces  de  sécurité  à  immobiliser sont  comptabilisées  et  inventoriées en  stock,</w:t>
            </w: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ind w:firstLine="708"/>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NB :  Concernant la  pièce  de rechange du magasin de  </w:t>
            </w:r>
            <w:r>
              <w:rPr>
                <w:rFonts w:ascii="Arial" w:hAnsi="Arial"/>
                <w:color w:val="000000"/>
                <w:sz w:val="24"/>
                <w:szCs w:val="24"/>
              </w:rPr>
              <w:t>El-Goléa</w:t>
            </w:r>
            <w:r w:rsidRPr="00AB5E68">
              <w:rPr>
                <w:rFonts w:ascii="Arial" w:hAnsi="Arial"/>
                <w:color w:val="000000"/>
                <w:sz w:val="24"/>
                <w:szCs w:val="24"/>
              </w:rPr>
              <w:t>, cette dernière  n’a  pas  fait l’objet  d’inventaire  ni  de  transfert  comptable</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tc>
        <w:tc>
          <w:tcPr>
            <w:tcW w:w="4162" w:type="dxa"/>
            <w:tcBorders>
              <w:top w:val="single" w:sz="6" w:space="0" w:color="auto"/>
              <w:left w:val="single" w:sz="6" w:space="0" w:color="auto"/>
              <w:bottom w:val="single" w:sz="6" w:space="0" w:color="auto"/>
              <w:right w:val="single" w:sz="6" w:space="0" w:color="auto"/>
            </w:tcBorders>
          </w:tcPr>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Afin d’assurer  une comptabilisation correcte des  mouvements  des  stocks,  la  section GDS doit  envoyer les  bons  de  sorties  et  les bon  de réception a  la  structure  Finances  et  comptabilité avec  les  états  mensuels</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Le  niveau  central  doit  mettre  en place une note de service dans  ce  sens.</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Prévoir une  nouvelle  réforme pour  les  articles  obsolètes ou  déclassés.</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Les feuilles de  comptage  ne  doivent  pas être  raturées.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Pour  une  bonne  gestion  des </w:t>
            </w:r>
            <w:r w:rsidRPr="00AB5E68">
              <w:rPr>
                <w:rFonts w:ascii="Arial" w:hAnsi="Arial"/>
                <w:color w:val="000000"/>
                <w:sz w:val="24"/>
                <w:szCs w:val="24"/>
              </w:rPr>
              <w:lastRenderedPageBreak/>
              <w:t>stocks Les  articles  doivent  être identifiées et bien  rangés.</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Les articles doivent être bien  rangés  et  bien  identifiés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Pour la fiabilité de l’information, le  magasinier et le gestionnaire des stocks  doivent mettre a jour les fiches de stock, et cela conformément en vigueur.</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L’unité doit définir un emplacement pour  ces investissement aussi ces derniers  doivent  identifié  et  repérable par  rapport  a  la  pièce de  sécurité.. </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Pr>
                <w:rFonts w:ascii="Arial" w:hAnsi="Arial"/>
                <w:color w:val="000000"/>
                <w:sz w:val="24"/>
                <w:szCs w:val="24"/>
              </w:rPr>
              <w:t>Tous documents comptable doivent  être signés et..</w:t>
            </w: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L’intégration de ces articles dans la gestion  des stocks est conditionnée par un assainissement par une équipe technique pour statuer sur  son état et son utilisation</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 xml:space="preserve">Il est  nécessaire  de  tenir un  rapprochement régulier de ce </w:t>
            </w:r>
            <w:r w:rsidRPr="00AB5E68">
              <w:rPr>
                <w:rFonts w:ascii="Arial" w:hAnsi="Arial"/>
                <w:color w:val="000000"/>
                <w:sz w:val="24"/>
                <w:szCs w:val="24"/>
              </w:rPr>
              <w:lastRenderedPageBreak/>
              <w:t>compte par  la  subdivision  FC  de l’unité, pour  ce  qui  concerne les  anciens suspends, une  action  d’apurement  doit  être lancée avec le service  approvisionnements.</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Ce stock doit faire l’objet d’intégration au niveau des investissements amortissables avec un taux d’amortissements adaptés.</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r w:rsidRPr="00AB5E68">
              <w:rPr>
                <w:rFonts w:ascii="Arial" w:hAnsi="Arial"/>
                <w:color w:val="000000"/>
                <w:sz w:val="24"/>
                <w:szCs w:val="24"/>
              </w:rPr>
              <w:t>L’unité  doit  inventorier  cette  pièce  et la  codifié.</w:t>
            </w: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p w:rsidR="003E359B" w:rsidRPr="00AB5E68" w:rsidRDefault="003E359B" w:rsidP="00E77756">
            <w:pPr>
              <w:widowControl w:val="0"/>
              <w:tabs>
                <w:tab w:val="left" w:pos="3828"/>
              </w:tabs>
              <w:autoSpaceDE w:val="0"/>
              <w:autoSpaceDN w:val="0"/>
              <w:adjustRightInd w:val="0"/>
              <w:spacing w:after="0" w:line="240" w:lineRule="auto"/>
              <w:jc w:val="both"/>
              <w:rPr>
                <w:rFonts w:ascii="Arial" w:hAnsi="Arial"/>
                <w:color w:val="000000"/>
                <w:sz w:val="24"/>
                <w:szCs w:val="24"/>
              </w:rPr>
            </w:pPr>
          </w:p>
        </w:tc>
      </w:tr>
    </w:tbl>
    <w:p w:rsidR="003E359B" w:rsidRPr="007B2901" w:rsidRDefault="003E359B" w:rsidP="003E359B">
      <w:pPr>
        <w:widowControl w:val="0"/>
        <w:tabs>
          <w:tab w:val="left" w:pos="600"/>
        </w:tabs>
        <w:autoSpaceDE w:val="0"/>
        <w:autoSpaceDN w:val="0"/>
        <w:adjustRightInd w:val="0"/>
        <w:spacing w:after="0" w:line="240" w:lineRule="auto"/>
        <w:jc w:val="both"/>
        <w:rPr>
          <w:rFonts w:ascii="Times New Roman" w:hAnsi="Times New Roman" w:cs="Times New Roman"/>
          <w:sz w:val="24"/>
          <w:szCs w:val="24"/>
          <w:u w:val="single"/>
        </w:rPr>
      </w:pPr>
    </w:p>
    <w:p w:rsidR="003E359B" w:rsidRPr="007B2901" w:rsidRDefault="003E359B" w:rsidP="003E359B">
      <w:pPr>
        <w:widowControl w:val="0"/>
        <w:tabs>
          <w:tab w:val="left" w:pos="600"/>
        </w:tabs>
        <w:autoSpaceDE w:val="0"/>
        <w:autoSpaceDN w:val="0"/>
        <w:adjustRightInd w:val="0"/>
        <w:spacing w:after="0" w:line="240" w:lineRule="auto"/>
        <w:jc w:val="both"/>
        <w:rPr>
          <w:rFonts w:ascii="Times New Roman" w:hAnsi="Times New Roman" w:cs="Times New Roman"/>
          <w:sz w:val="24"/>
          <w:szCs w:val="24"/>
          <w:u w:val="single"/>
        </w:rPr>
      </w:pPr>
    </w:p>
    <w:p w:rsidR="003E359B" w:rsidRDefault="003E359B" w:rsidP="003E359B">
      <w:pPr>
        <w:bidi/>
        <w:rPr>
          <w:rFonts w:ascii="Traditional Arabic" w:hAnsi="Traditional Arabic" w:cs="Traditional Arabic"/>
          <w:b/>
          <w:bCs/>
          <w:sz w:val="32"/>
          <w:szCs w:val="32"/>
        </w:rPr>
      </w:pPr>
    </w:p>
    <w:p w:rsidR="003E359B" w:rsidRDefault="003E359B" w:rsidP="003E359B">
      <w:pPr>
        <w:bidi/>
        <w:rPr>
          <w:rFonts w:ascii="Traditional Arabic" w:hAnsi="Traditional Arabic" w:cs="Traditional Arabic"/>
          <w:b/>
          <w:bCs/>
          <w:sz w:val="32"/>
          <w:szCs w:val="32"/>
        </w:rPr>
      </w:pPr>
    </w:p>
    <w:p w:rsidR="003E359B" w:rsidRPr="003E359B" w:rsidRDefault="003E359B" w:rsidP="003E359B">
      <w:pPr>
        <w:bidi/>
        <w:rPr>
          <w:rFonts w:ascii="Traditional Arabic" w:hAnsi="Traditional Arabic" w:cs="Traditional Arabic"/>
          <w:b/>
          <w:bCs/>
          <w:sz w:val="32"/>
          <w:szCs w:val="32"/>
        </w:rPr>
      </w:pPr>
    </w:p>
    <w:sectPr w:rsidR="003E359B" w:rsidRPr="003E359B" w:rsidSect="002B32FE">
      <w:headerReference w:type="default" r:id="rId23"/>
      <w:footnotePr>
        <w:numRestart w:val="eachPage"/>
      </w:footnotePr>
      <w:pgSz w:w="11906" w:h="16838"/>
      <w:pgMar w:top="1418" w:right="1701" w:bottom="1418" w:left="1418" w:header="708" w:footer="708" w:gutter="0"/>
      <w:pgNumType w:start="3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505B" w:rsidRDefault="0065505B" w:rsidP="003F753B">
      <w:pPr>
        <w:spacing w:after="0" w:line="240" w:lineRule="auto"/>
      </w:pPr>
      <w:r>
        <w:separator/>
      </w:r>
    </w:p>
  </w:endnote>
  <w:endnote w:type="continuationSeparator" w:id="1">
    <w:p w:rsidR="0065505B" w:rsidRDefault="0065505B" w:rsidP="003F753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77FE" w:rsidRDefault="006E77FE" w:rsidP="00E87DC4">
    <w:pPr>
      <w:pStyle w:val="Pieddepage"/>
      <w:jc w:val="center"/>
    </w:pPr>
  </w:p>
  <w:p w:rsidR="006E77FE" w:rsidRDefault="006E77FE">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6908040"/>
      <w:docPartObj>
        <w:docPartGallery w:val="Page Numbers (Bottom of Page)"/>
        <w:docPartUnique/>
      </w:docPartObj>
    </w:sdtPr>
    <w:sdtContent>
      <w:p w:rsidR="006E77FE" w:rsidRDefault="006E77FE">
        <w:pPr>
          <w:pStyle w:val="Pieddepage"/>
          <w:jc w:val="center"/>
        </w:pPr>
        <w:fldSimple w:instr="PAGE   \* MERGEFORMAT">
          <w:r>
            <w:rPr>
              <w:noProof/>
            </w:rPr>
            <w:t>ix</w:t>
          </w:r>
        </w:fldSimple>
      </w:p>
    </w:sdtContent>
  </w:sdt>
  <w:p w:rsidR="006E77FE" w:rsidRDefault="006E77FE">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77FE" w:rsidRDefault="006E77FE" w:rsidP="0026724E">
    <w:pPr>
      <w:pStyle w:val="Pieddepage"/>
      <w:jc w:val="center"/>
    </w:pPr>
  </w:p>
  <w:p w:rsidR="006E77FE" w:rsidRDefault="006E77FE" w:rsidP="00E87DC4">
    <w:pPr>
      <w:pStyle w:val="Pieddepage"/>
      <w:bidi/>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3835953"/>
      <w:docPartObj>
        <w:docPartGallery w:val="Page Numbers (Bottom of Page)"/>
        <w:docPartUnique/>
      </w:docPartObj>
    </w:sdtPr>
    <w:sdtContent>
      <w:p w:rsidR="006E77FE" w:rsidRDefault="006E77FE" w:rsidP="007B3E58">
        <w:pPr>
          <w:pStyle w:val="Pieddepage"/>
          <w:jc w:val="center"/>
        </w:pPr>
        <w:fldSimple w:instr=" PAGE  \* ROMAN  \* MERGEFORMAT ">
          <w:r w:rsidR="003E2F6D">
            <w:rPr>
              <w:noProof/>
            </w:rPr>
            <w:t>V</w:t>
          </w:r>
        </w:fldSimple>
      </w:p>
    </w:sdtContent>
  </w:sdt>
  <w:p w:rsidR="006E77FE" w:rsidRDefault="006E77FE" w:rsidP="00E87DC4">
    <w:pPr>
      <w:pStyle w:val="Pieddepage"/>
      <w:bidi/>
      <w:jc w:val="cen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27147878"/>
      <w:docPartObj>
        <w:docPartGallery w:val="Page Numbers (Bottom of Page)"/>
        <w:docPartUnique/>
      </w:docPartObj>
    </w:sdtPr>
    <w:sdtContent>
      <w:p w:rsidR="006E77FE" w:rsidRDefault="006E77FE" w:rsidP="007B3E58">
        <w:pPr>
          <w:pStyle w:val="Pieddepage"/>
          <w:jc w:val="center"/>
        </w:pPr>
        <w:r>
          <w:t>XII</w:t>
        </w:r>
      </w:p>
    </w:sdtContent>
  </w:sdt>
  <w:p w:rsidR="006E77FE" w:rsidRDefault="006E77FE" w:rsidP="00E87DC4">
    <w:pPr>
      <w:pStyle w:val="Pieddepage"/>
      <w:bidi/>
      <w:jc w:val="cen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9864580"/>
      <w:docPartObj>
        <w:docPartGallery w:val="Page Numbers (Bottom of Page)"/>
        <w:docPartUnique/>
      </w:docPartObj>
    </w:sdtPr>
    <w:sdtContent>
      <w:p w:rsidR="006E77FE" w:rsidRDefault="006E77FE" w:rsidP="007B3E58">
        <w:pPr>
          <w:pStyle w:val="Pieddepage"/>
          <w:jc w:val="center"/>
        </w:pPr>
        <w:r>
          <w:t>X</w:t>
        </w:r>
      </w:p>
    </w:sdtContent>
  </w:sdt>
  <w:p w:rsidR="006E77FE" w:rsidRDefault="006E77FE" w:rsidP="00E87DC4">
    <w:pPr>
      <w:pStyle w:val="Pieddepage"/>
      <w:bidi/>
      <w:jc w:val="cen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9059754"/>
      <w:docPartObj>
        <w:docPartGallery w:val="Page Numbers (Bottom of Page)"/>
        <w:docPartUnique/>
      </w:docPartObj>
    </w:sdtPr>
    <w:sdtContent>
      <w:p w:rsidR="006E77FE" w:rsidRDefault="006E77FE">
        <w:pPr>
          <w:pStyle w:val="Pieddepage"/>
          <w:jc w:val="center"/>
        </w:pPr>
        <w:fldSimple w:instr="PAGE   \* MERGEFORMAT">
          <w:r>
            <w:rPr>
              <w:rFonts w:hint="cs"/>
              <w:noProof/>
              <w:rtl/>
            </w:rPr>
            <w:t>‌أ</w:t>
          </w:r>
        </w:fldSimple>
      </w:p>
    </w:sdtContent>
  </w:sdt>
  <w:p w:rsidR="006E77FE" w:rsidRDefault="006E77FE" w:rsidP="00E87DC4">
    <w:pPr>
      <w:pStyle w:val="Pieddepage"/>
      <w:bidi/>
      <w:jc w:val="cen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9985217"/>
      <w:docPartObj>
        <w:docPartGallery w:val="Page Numbers (Bottom of Page)"/>
        <w:docPartUnique/>
      </w:docPartObj>
    </w:sdtPr>
    <w:sdtContent>
      <w:p w:rsidR="006E77FE" w:rsidRDefault="006E77FE">
        <w:pPr>
          <w:pStyle w:val="Pieddepage"/>
          <w:jc w:val="center"/>
        </w:pPr>
        <w:fldSimple w:instr="PAGE   \* MERGEFORMAT">
          <w:r>
            <w:rPr>
              <w:noProof/>
            </w:rPr>
            <w:t>1</w:t>
          </w:r>
        </w:fldSimple>
      </w:p>
    </w:sdtContent>
  </w:sdt>
  <w:p w:rsidR="006E77FE" w:rsidRDefault="006E77FE" w:rsidP="00E87DC4">
    <w:pPr>
      <w:pStyle w:val="Pieddepage"/>
      <w:bidi/>
      <w:jc w:val="cen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83899703"/>
      <w:docPartObj>
        <w:docPartGallery w:val="Page Numbers (Bottom of Page)"/>
        <w:docPartUnique/>
      </w:docPartObj>
    </w:sdtPr>
    <w:sdtContent>
      <w:p w:rsidR="006E77FE" w:rsidRDefault="006E77FE">
        <w:pPr>
          <w:pStyle w:val="Pieddepage"/>
          <w:jc w:val="center"/>
        </w:pPr>
        <w:fldSimple w:instr="PAGE   \* MERGEFORMAT">
          <w:r>
            <w:rPr>
              <w:noProof/>
            </w:rPr>
            <w:t>69</w:t>
          </w:r>
        </w:fldSimple>
      </w:p>
    </w:sdtContent>
  </w:sdt>
  <w:p w:rsidR="006E77FE" w:rsidRDefault="006E77FE" w:rsidP="00E87DC4">
    <w:pPr>
      <w:pStyle w:val="Pieddepage"/>
      <w:bidi/>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505B" w:rsidRDefault="0065505B" w:rsidP="008E6288">
      <w:pPr>
        <w:bidi/>
        <w:spacing w:after="0" w:line="240" w:lineRule="auto"/>
      </w:pPr>
      <w:r>
        <w:separator/>
      </w:r>
    </w:p>
  </w:footnote>
  <w:footnote w:type="continuationSeparator" w:id="1">
    <w:p w:rsidR="0065505B" w:rsidRDefault="0065505B" w:rsidP="003F753B">
      <w:pPr>
        <w:spacing w:after="0" w:line="240" w:lineRule="auto"/>
      </w:pPr>
      <w:r>
        <w:continuationSeparator/>
      </w:r>
    </w:p>
  </w:footnote>
  <w:footnote w:id="2">
    <w:p w:rsidR="006E77FE" w:rsidRPr="00B62347" w:rsidRDefault="006E77FE" w:rsidP="00430409">
      <w:pPr>
        <w:pStyle w:val="Notedebasdepage"/>
        <w:bidi/>
        <w:rPr>
          <w:rFonts w:ascii="Traditional Arabic" w:hAnsi="Traditional Arabic" w:cs="Traditional Arabic"/>
          <w:sz w:val="22"/>
          <w:szCs w:val="22"/>
          <w:rtl/>
          <w:lang w:bidi="ar-DZ"/>
        </w:rPr>
      </w:pPr>
      <w:r>
        <w:rPr>
          <w:rStyle w:val="Appelnotedebasdep"/>
        </w:rPr>
        <w:footnoteRef/>
      </w:r>
      <w:r>
        <w:rPr>
          <w:rFonts w:hint="cs"/>
          <w:rtl/>
        </w:rPr>
        <w:t xml:space="preserve">- </w:t>
      </w:r>
      <w:r w:rsidRPr="00B62347">
        <w:rPr>
          <w:rFonts w:ascii="Traditional Arabic" w:hAnsi="Traditional Arabic" w:cs="Traditional Arabic"/>
          <w:sz w:val="22"/>
          <w:szCs w:val="22"/>
          <w:rtl/>
        </w:rPr>
        <w:t>خلف عبد الله الواردات، التدقيق الداخلي بين النظرية و التطبيق ، الطبعة الأولى، مؤسسة الوراق للنشر و التوزيع، الأردن،2006 ،ص33 -ص 34</w:t>
      </w:r>
    </w:p>
  </w:footnote>
  <w:footnote w:id="3">
    <w:p w:rsidR="006E77FE" w:rsidRPr="00B62347" w:rsidRDefault="006E77FE" w:rsidP="00B62347">
      <w:pPr>
        <w:pStyle w:val="Notedebasdepage"/>
        <w:tabs>
          <w:tab w:val="left" w:pos="8117"/>
        </w:tabs>
        <w:bidi/>
        <w:rPr>
          <w:rFonts w:ascii="Traditional Arabic" w:hAnsi="Traditional Arabic" w:cs="Traditional Arabic"/>
          <w:sz w:val="24"/>
          <w:szCs w:val="24"/>
          <w:rtl/>
          <w:lang w:bidi="ar-DZ"/>
        </w:rPr>
      </w:pPr>
      <w:r w:rsidRPr="00B62347">
        <w:rPr>
          <w:rStyle w:val="Appelnotedebasdep"/>
          <w:rFonts w:ascii="Traditional Arabic" w:hAnsi="Traditional Arabic" w:cs="Traditional Arabic"/>
          <w:sz w:val="22"/>
          <w:szCs w:val="22"/>
        </w:rPr>
        <w:footnoteRef/>
      </w:r>
      <w:r w:rsidRPr="00B62347">
        <w:rPr>
          <w:rFonts w:ascii="Traditional Arabic" w:hAnsi="Traditional Arabic" w:cs="Traditional Arabic"/>
          <w:sz w:val="22"/>
          <w:szCs w:val="22"/>
          <w:rtl/>
        </w:rPr>
        <w:t xml:space="preserve">- عبد الله مايو ويزيد صالحي، واقع تطبيق معايير التدقيق الداخلي في الشركات الجزائرية، مجلة أداء المؤسسات الجزائرية – العدد </w:t>
      </w:r>
      <w:r w:rsidRPr="00B62347">
        <w:rPr>
          <w:rFonts w:ascii="Traditional Arabic" w:hAnsi="Traditional Arabic" w:cs="Traditional Arabic" w:hint="cs"/>
          <w:sz w:val="22"/>
          <w:szCs w:val="22"/>
          <w:rtl/>
        </w:rPr>
        <w:t>09/2016،</w:t>
      </w:r>
      <w:r w:rsidRPr="00B62347">
        <w:rPr>
          <w:rFonts w:ascii="Traditional Arabic" w:hAnsi="Traditional Arabic" w:cs="Traditional Arabic"/>
          <w:sz w:val="22"/>
          <w:szCs w:val="22"/>
          <w:rtl/>
        </w:rPr>
        <w:t xml:space="preserve"> ص 62</w:t>
      </w:r>
      <w:r w:rsidRPr="00B62347">
        <w:rPr>
          <w:rFonts w:ascii="Traditional Arabic" w:hAnsi="Traditional Arabic" w:cs="Traditional Arabic"/>
          <w:sz w:val="24"/>
          <w:szCs w:val="24"/>
          <w:rtl/>
        </w:rPr>
        <w:tab/>
      </w:r>
    </w:p>
  </w:footnote>
  <w:footnote w:id="4">
    <w:p w:rsidR="006E77FE" w:rsidRDefault="006E77FE" w:rsidP="000143CE">
      <w:pPr>
        <w:pStyle w:val="Notedebasdepage"/>
        <w:bidi/>
        <w:rPr>
          <w:rtl/>
          <w:lang w:bidi="ar-DZ"/>
        </w:rPr>
      </w:pPr>
      <w:r w:rsidRPr="00B62347">
        <w:rPr>
          <w:rStyle w:val="Appelnotedebasdep"/>
          <w:rFonts w:ascii="Traditional Arabic" w:hAnsi="Traditional Arabic" w:cs="Traditional Arabic"/>
          <w:sz w:val="24"/>
          <w:szCs w:val="24"/>
        </w:rPr>
        <w:footnoteRef/>
      </w:r>
      <w:r w:rsidRPr="00B62347">
        <w:rPr>
          <w:rFonts w:ascii="Traditional Arabic" w:hAnsi="Traditional Arabic" w:cs="Traditional Arabic"/>
          <w:sz w:val="24"/>
          <w:szCs w:val="24"/>
          <w:rtl/>
        </w:rPr>
        <w:t xml:space="preserve">- </w:t>
      </w:r>
      <w:r w:rsidRPr="00B62347">
        <w:rPr>
          <w:rFonts w:ascii="Traditional Arabic" w:hAnsi="Traditional Arabic" w:cs="Traditional Arabic"/>
          <w:sz w:val="22"/>
          <w:szCs w:val="22"/>
          <w:rtl/>
          <w:lang w:bidi="ar-DZ"/>
        </w:rPr>
        <w:t>هنوس نورية، دور التدقيق الداخلي في اتخاد القرار ، مذكرة ماستر في العلوم المالية والمحاسبة جامعة مستغانم ، الجزائر</w:t>
      </w:r>
      <w:r>
        <w:rPr>
          <w:rFonts w:ascii="Traditional Arabic" w:hAnsi="Traditional Arabic" w:cs="Traditional Arabic" w:hint="cs"/>
          <w:sz w:val="22"/>
          <w:szCs w:val="22"/>
          <w:rtl/>
          <w:lang w:bidi="ar-DZ"/>
        </w:rPr>
        <w:t>، 2017</w:t>
      </w:r>
      <w:r w:rsidRPr="00B62347">
        <w:rPr>
          <w:rFonts w:ascii="Traditional Arabic" w:hAnsi="Traditional Arabic" w:cs="Traditional Arabic"/>
          <w:sz w:val="22"/>
          <w:szCs w:val="22"/>
          <w:rtl/>
          <w:lang w:bidi="ar-DZ"/>
        </w:rPr>
        <w:t xml:space="preserve"> ص</w:t>
      </w:r>
      <w:r w:rsidRPr="00B62347">
        <w:rPr>
          <w:rFonts w:hint="cs"/>
          <w:sz w:val="22"/>
          <w:szCs w:val="22"/>
          <w:rtl/>
          <w:lang w:bidi="ar-DZ"/>
        </w:rPr>
        <w:t xml:space="preserve"> 39</w:t>
      </w:r>
    </w:p>
  </w:footnote>
  <w:footnote w:id="5">
    <w:p w:rsidR="006E77FE" w:rsidRPr="00B62347" w:rsidRDefault="006E77FE" w:rsidP="00AA2312">
      <w:pPr>
        <w:pStyle w:val="Notedebasdepage"/>
        <w:bidi/>
        <w:rPr>
          <w:rFonts w:ascii="Traditional Arabic" w:hAnsi="Traditional Arabic" w:cs="Traditional Arabic"/>
          <w:sz w:val="22"/>
          <w:szCs w:val="22"/>
          <w:rtl/>
          <w:lang w:bidi="ar-DZ"/>
        </w:rPr>
      </w:pPr>
      <w:r>
        <w:rPr>
          <w:rStyle w:val="Appelnotedebasdep"/>
        </w:rPr>
        <w:footnoteRef/>
      </w:r>
      <w:r>
        <w:rPr>
          <w:rFonts w:hint="cs"/>
          <w:rtl/>
        </w:rPr>
        <w:t xml:space="preserve">- </w:t>
      </w:r>
      <w:r w:rsidRPr="00B62347">
        <w:rPr>
          <w:rFonts w:ascii="Traditional Arabic" w:hAnsi="Traditional Arabic" w:cs="Traditional Arabic"/>
          <w:sz w:val="22"/>
          <w:szCs w:val="22"/>
          <w:rtl/>
        </w:rPr>
        <w:t>دعة إيمان، عنان رحمة دور التدقيق الداخلي في تفعيل نظام الرقابة الداخلية ،مذكرة ماستر في العلوم المالية والمحاسبة جامعة قصدي مرباح، ورقلة ،الجزائر، ص4</w:t>
      </w:r>
    </w:p>
  </w:footnote>
  <w:footnote w:id="6">
    <w:p w:rsidR="006E77FE" w:rsidRDefault="006E77FE" w:rsidP="00B62347">
      <w:pPr>
        <w:pStyle w:val="Notedebasdepage"/>
        <w:bidi/>
        <w:rPr>
          <w:rtl/>
          <w:lang w:bidi="ar-DZ"/>
        </w:rPr>
      </w:pPr>
      <w:r w:rsidRPr="00B62347">
        <w:rPr>
          <w:rStyle w:val="Appelnotedebasdep"/>
          <w:rFonts w:ascii="Traditional Arabic" w:hAnsi="Traditional Arabic" w:cs="Traditional Arabic"/>
          <w:sz w:val="22"/>
          <w:szCs w:val="22"/>
        </w:rPr>
        <w:footnoteRef/>
      </w:r>
      <w:r w:rsidRPr="00B62347">
        <w:rPr>
          <w:rFonts w:ascii="Traditional Arabic" w:hAnsi="Traditional Arabic" w:cs="Traditional Arabic"/>
          <w:sz w:val="22"/>
          <w:szCs w:val="22"/>
          <w:rtl/>
        </w:rPr>
        <w:t>- أوصيف لخضر، مدخل للتدقيق الداخلي، مطبوعة علمية مقدمة للطلبة، قسم العلوم الاقتصادية، جامعة المسيلة، 2017</w:t>
      </w:r>
      <w:r w:rsidRPr="00B62347">
        <w:rPr>
          <w:rFonts w:ascii="Traditional Arabic" w:hAnsi="Traditional Arabic" w:cs="Traditional Arabic" w:hint="cs"/>
          <w:sz w:val="22"/>
          <w:szCs w:val="22"/>
          <w:rtl/>
        </w:rPr>
        <w:t>، ص1</w:t>
      </w:r>
      <w:r w:rsidRPr="00B62347">
        <w:rPr>
          <w:rFonts w:ascii="Traditional Arabic" w:hAnsi="Traditional Arabic" w:cs="Traditional Arabic"/>
          <w:sz w:val="22"/>
          <w:szCs w:val="22"/>
          <w:rtl/>
        </w:rPr>
        <w:t>7</w:t>
      </w:r>
    </w:p>
  </w:footnote>
  <w:footnote w:id="7">
    <w:p w:rsidR="006E77FE" w:rsidRPr="0060429F" w:rsidRDefault="006E77FE" w:rsidP="00C80935">
      <w:pPr>
        <w:pStyle w:val="Notedebasdepage"/>
        <w:bidi/>
        <w:rPr>
          <w:rFonts w:ascii="Traditional Arabic" w:hAnsi="Traditional Arabic" w:cs="Traditional Arabic"/>
          <w:rtl/>
          <w:lang w:bidi="ar-DZ"/>
        </w:rPr>
      </w:pPr>
      <w:r w:rsidRPr="0060429F">
        <w:rPr>
          <w:rStyle w:val="Appelnotedebasdep"/>
          <w:rFonts w:ascii="Traditional Arabic" w:hAnsi="Traditional Arabic" w:cs="Traditional Arabic"/>
        </w:rPr>
        <w:footnoteRef/>
      </w:r>
      <w:r w:rsidRPr="0060429F">
        <w:rPr>
          <w:rFonts w:ascii="Traditional Arabic" w:hAnsi="Traditional Arabic" w:cs="Traditional Arabic"/>
          <w:rtl/>
          <w:lang w:bidi="ar-DZ"/>
        </w:rPr>
        <w:t xml:space="preserve">- </w:t>
      </w:r>
      <w:r w:rsidRPr="0060429F">
        <w:rPr>
          <w:rFonts w:ascii="Traditional Arabic" w:hAnsi="Traditional Arabic" w:cs="Traditional Arabic"/>
          <w:rtl/>
        </w:rPr>
        <w:t xml:space="preserve"> خلف عبد الله الواردات، دليل التدقيق الداخلي وفق المعايير الدولية الصادرة عن</w:t>
      </w:r>
      <w:r w:rsidRPr="0060429F">
        <w:rPr>
          <w:rFonts w:ascii="Traditional Arabic" w:hAnsi="Traditional Arabic" w:cs="Traditional Arabic"/>
        </w:rPr>
        <w:t xml:space="preserve">IIA </w:t>
      </w:r>
      <w:r w:rsidRPr="0060429F">
        <w:rPr>
          <w:rFonts w:ascii="Traditional Arabic" w:hAnsi="Traditional Arabic" w:cs="Traditional Arabic"/>
          <w:rtl/>
        </w:rPr>
        <w:t>، الطبعة الأولى، دار الوراق للنشر، 2014 ص 237</w:t>
      </w:r>
    </w:p>
  </w:footnote>
  <w:footnote w:id="8">
    <w:p w:rsidR="006E77FE" w:rsidRPr="00D315BE" w:rsidRDefault="006E77FE" w:rsidP="00D00098">
      <w:pPr>
        <w:pStyle w:val="Notedebasdepage"/>
        <w:bidi/>
        <w:rPr>
          <w:rtl/>
          <w:lang w:bidi="ar-DZ"/>
        </w:rPr>
      </w:pPr>
      <w:r w:rsidRPr="0060429F">
        <w:rPr>
          <w:rStyle w:val="Appelnotedebasdep"/>
          <w:rFonts w:ascii="Traditional Arabic" w:hAnsi="Traditional Arabic" w:cs="Traditional Arabic"/>
        </w:rPr>
        <w:footnoteRef/>
      </w:r>
      <w:r w:rsidRPr="0060429F">
        <w:rPr>
          <w:rFonts w:ascii="Traditional Arabic" w:hAnsi="Traditional Arabic" w:cs="Traditional Arabic"/>
          <w:rtl/>
          <w:lang w:bidi="ar-DZ"/>
        </w:rPr>
        <w:t xml:space="preserve">- </w:t>
      </w:r>
      <w:r w:rsidRPr="0060429F">
        <w:rPr>
          <w:rFonts w:ascii="Traditional Arabic" w:hAnsi="Traditional Arabic" w:cs="Traditional Arabic"/>
          <w:rtl/>
        </w:rPr>
        <w:t>المرجع نفسه، ص: 288</w:t>
      </w:r>
    </w:p>
  </w:footnote>
  <w:footnote w:id="9">
    <w:p w:rsidR="006E77FE" w:rsidRPr="0060429F" w:rsidRDefault="006E77FE" w:rsidP="00297A96">
      <w:pPr>
        <w:pStyle w:val="Notedebasdepage"/>
        <w:bidi/>
        <w:rPr>
          <w:rFonts w:ascii="Traditional Arabic" w:hAnsi="Traditional Arabic" w:cs="Traditional Arabic"/>
          <w:rtl/>
          <w:lang w:bidi="ar-DZ"/>
        </w:rPr>
      </w:pPr>
      <w:r>
        <w:rPr>
          <w:rStyle w:val="Appelnotedebasdep"/>
        </w:rPr>
        <w:footnoteRef/>
      </w:r>
      <w:r>
        <w:rPr>
          <w:rFonts w:hint="cs"/>
          <w:rtl/>
        </w:rPr>
        <w:t xml:space="preserve">- </w:t>
      </w:r>
      <w:r w:rsidRPr="0060429F">
        <w:rPr>
          <w:rFonts w:ascii="Traditional Arabic" w:hAnsi="Traditional Arabic" w:cs="Traditional Arabic"/>
          <w:rtl/>
        </w:rPr>
        <w:t>خالد أمين عبد الله، علم تدقيق الحسابات من الناحية النظرية و العملية، الطبعة الأولى، عمان، دار وائل للنشر، 2000م، ص180</w:t>
      </w:r>
    </w:p>
  </w:footnote>
  <w:footnote w:id="10">
    <w:p w:rsidR="006E77FE" w:rsidRPr="0060429F" w:rsidRDefault="006E77FE" w:rsidP="00C12512">
      <w:pPr>
        <w:pStyle w:val="Notedebasdepage"/>
        <w:bidi/>
        <w:rPr>
          <w:rFonts w:ascii="Traditional Arabic" w:hAnsi="Traditional Arabic" w:cs="Traditional Arabic"/>
          <w:rtl/>
          <w:lang w:bidi="ar-DZ"/>
        </w:rPr>
      </w:pPr>
      <w:r w:rsidRPr="0060429F">
        <w:rPr>
          <w:rStyle w:val="Appelnotedebasdep"/>
          <w:rFonts w:ascii="Traditional Arabic" w:hAnsi="Traditional Arabic" w:cs="Traditional Arabic"/>
        </w:rPr>
        <w:footnoteRef/>
      </w:r>
      <w:r w:rsidRPr="0060429F">
        <w:rPr>
          <w:rFonts w:ascii="Traditional Arabic" w:hAnsi="Traditional Arabic" w:cs="Traditional Arabic"/>
          <w:rtl/>
        </w:rPr>
        <w:t>- المرجع سابق ص :181</w:t>
      </w:r>
    </w:p>
  </w:footnote>
  <w:footnote w:id="11">
    <w:p w:rsidR="006E77FE" w:rsidRDefault="006E77FE" w:rsidP="00DB61BD">
      <w:pPr>
        <w:pStyle w:val="Notedebasdepage"/>
        <w:bidi/>
        <w:rPr>
          <w:rtl/>
          <w:lang w:bidi="ar-DZ"/>
        </w:rPr>
      </w:pPr>
      <w:r w:rsidRPr="0060429F">
        <w:rPr>
          <w:rStyle w:val="Appelnotedebasdep"/>
          <w:rFonts w:ascii="Traditional Arabic" w:hAnsi="Traditional Arabic" w:cs="Traditional Arabic"/>
        </w:rPr>
        <w:footnoteRef/>
      </w:r>
      <w:r w:rsidRPr="0060429F">
        <w:rPr>
          <w:rFonts w:ascii="Traditional Arabic" w:hAnsi="Traditional Arabic" w:cs="Traditional Arabic"/>
          <w:rtl/>
        </w:rPr>
        <w:t>- هنوس نورية مرجع سابق الذكر ص 45</w:t>
      </w:r>
    </w:p>
  </w:footnote>
  <w:footnote w:id="12">
    <w:p w:rsidR="006E77FE" w:rsidRDefault="006E77FE" w:rsidP="00B70786">
      <w:pPr>
        <w:pStyle w:val="Notedebasdepage"/>
        <w:bidi/>
        <w:rPr>
          <w:rtl/>
          <w:lang w:bidi="ar-DZ"/>
        </w:rPr>
      </w:pPr>
      <w:r>
        <w:rPr>
          <w:rStyle w:val="Appelnotedebasdep"/>
        </w:rPr>
        <w:footnoteRef/>
      </w:r>
      <w:r>
        <w:rPr>
          <w:rFonts w:hint="cs"/>
          <w:rtl/>
          <w:lang w:bidi="ar-DZ"/>
        </w:rPr>
        <w:t xml:space="preserve">- </w:t>
      </w:r>
      <w:r w:rsidRPr="00C80935">
        <w:rPr>
          <w:rFonts w:ascii="Traditional Arabic" w:hAnsi="Traditional Arabic" w:cs="Traditional Arabic"/>
          <w:rtl/>
          <w:lang w:bidi="ar-DZ"/>
        </w:rPr>
        <w:t>عصام محمد الطويل، مدى فعالية أجهزة التدقيق الداخلي في الجامعات الفلسطينية بقطاع غزة في ظل معايير التدقيق الداخلي الدولية، مذكرة من متطلبات شهادة الماجستير في المحاسبة والتمويل من كلية التجارة الجامعة السالمية غزة، فلسطين، 2009 ،ص 20-26-بتصرف-</w:t>
      </w:r>
    </w:p>
  </w:footnote>
  <w:footnote w:id="13">
    <w:p w:rsidR="006E77FE" w:rsidRPr="00B70786" w:rsidRDefault="006E77FE" w:rsidP="00B70786">
      <w:pPr>
        <w:pStyle w:val="Notedebasdepage"/>
        <w:bidi/>
        <w:rPr>
          <w:rFonts w:ascii="Traditional Arabic" w:hAnsi="Traditional Arabic" w:cs="Traditional Arabic"/>
          <w:rtl/>
          <w:lang w:bidi="ar-DZ"/>
        </w:rPr>
      </w:pPr>
      <w:r w:rsidRPr="00B70786">
        <w:rPr>
          <w:rStyle w:val="Appelnotedebasdep"/>
          <w:rFonts w:ascii="Traditional Arabic" w:hAnsi="Traditional Arabic" w:cs="Traditional Arabic"/>
        </w:rPr>
        <w:footnoteRef/>
      </w:r>
      <w:r w:rsidRPr="00B70786">
        <w:rPr>
          <w:rFonts w:ascii="Traditional Arabic" w:hAnsi="Traditional Arabic" w:cs="Traditional Arabic"/>
          <w:rtl/>
          <w:lang w:bidi="ar-DZ"/>
        </w:rPr>
        <w:t xml:space="preserve">- </w:t>
      </w:r>
      <w:r>
        <w:rPr>
          <w:rFonts w:ascii="Traditional Arabic" w:hAnsi="Traditional Arabic" w:cs="Traditional Arabic" w:hint="cs"/>
          <w:rtl/>
          <w:lang w:bidi="ar-DZ"/>
        </w:rPr>
        <w:t>م</w:t>
      </w:r>
      <w:r w:rsidRPr="00B70786">
        <w:rPr>
          <w:rFonts w:ascii="Traditional Arabic" w:hAnsi="Traditional Arabic" w:cs="Traditional Arabic"/>
          <w:rtl/>
        </w:rPr>
        <w:t>حمد حلمي جمعة، التدقيق الداخلي والحكومي، ط 1،دار صفاء للنشر والتوزيع، عمان، 2011 ،ص 84</w:t>
      </w:r>
      <w:r w:rsidRPr="00B70786">
        <w:rPr>
          <w:rFonts w:ascii="Traditional Arabic" w:hAnsi="Traditional Arabic" w:cs="Traditional Arabic"/>
        </w:rPr>
        <w:t>.</w:t>
      </w:r>
    </w:p>
  </w:footnote>
  <w:footnote w:id="14">
    <w:p w:rsidR="006E77FE" w:rsidRDefault="006E77FE" w:rsidP="00C678EC">
      <w:pPr>
        <w:pStyle w:val="Notedebasdepage"/>
        <w:bidi/>
        <w:rPr>
          <w:rtl/>
        </w:rPr>
      </w:pPr>
      <w:r>
        <w:rPr>
          <w:rStyle w:val="Appelnotedebasdep"/>
        </w:rPr>
        <w:footnoteRef/>
      </w:r>
      <w:r>
        <w:rPr>
          <w:rFonts w:hint="cs"/>
          <w:rtl/>
          <w:lang w:bidi="ar-DZ"/>
        </w:rPr>
        <w:t xml:space="preserve">- </w:t>
      </w:r>
      <w:r w:rsidRPr="00C678EC">
        <w:rPr>
          <w:rFonts w:ascii="Traditional Arabic" w:hAnsi="Traditional Arabic" w:cs="Traditional Arabic"/>
          <w:rtl/>
        </w:rPr>
        <w:t xml:space="preserve">لطفي شعباني، المراجعة الداخلية مهمتها ومساهمتها في تحسين تسيير المؤسسة، مذكرة ماجستير، كلية العلوم </w:t>
      </w:r>
      <w:r w:rsidRPr="00C678EC">
        <w:rPr>
          <w:rFonts w:ascii="Traditional Arabic" w:hAnsi="Traditional Arabic" w:cs="Traditional Arabic" w:hint="cs"/>
          <w:rtl/>
        </w:rPr>
        <w:t>الاقتصادية</w:t>
      </w:r>
      <w:r w:rsidRPr="00C678EC">
        <w:rPr>
          <w:rFonts w:ascii="Traditional Arabic" w:hAnsi="Traditional Arabic" w:cs="Traditional Arabic"/>
          <w:rtl/>
        </w:rPr>
        <w:t xml:space="preserve"> وعلوم التسيير، قسم علوم التسيير، جامعة الجزائر، 2004</w:t>
      </w:r>
      <w:r>
        <w:rPr>
          <w:rFonts w:hint="cs"/>
          <w:rtl/>
        </w:rPr>
        <w:t>، ص114</w:t>
      </w:r>
    </w:p>
  </w:footnote>
  <w:footnote w:id="15">
    <w:p w:rsidR="006E77FE" w:rsidRPr="00062CCC" w:rsidRDefault="006E77FE" w:rsidP="00062CCC">
      <w:pPr>
        <w:pStyle w:val="Notedebasdepage"/>
        <w:bidi/>
        <w:rPr>
          <w:rtl/>
          <w:lang w:bidi="ar-DZ"/>
        </w:rPr>
      </w:pPr>
      <w:r>
        <w:rPr>
          <w:rStyle w:val="Appelnotedebasdep"/>
        </w:rPr>
        <w:footnoteRef/>
      </w:r>
      <w:r>
        <w:rPr>
          <w:rFonts w:hint="cs"/>
          <w:rtl/>
        </w:rPr>
        <w:t xml:space="preserve">- </w:t>
      </w:r>
      <w:r w:rsidRPr="00C80935">
        <w:rPr>
          <w:rFonts w:ascii="Traditional Arabic" w:hAnsi="Traditional Arabic" w:cs="Traditional Arabic"/>
          <w:rtl/>
        </w:rPr>
        <w:t>فاطمة بعوج، دور التدقيق الداخلي في تفعيل اتخاذ القرار، مذكرة ماستر في العلوم المالية والمحاسبية، تخصص فحص محاسبي، جامعة محمد خيضر، بسكرة،2014/2015 ،ص98</w:t>
      </w:r>
    </w:p>
  </w:footnote>
  <w:footnote w:id="16">
    <w:p w:rsidR="006E77FE" w:rsidRDefault="006E77FE" w:rsidP="00EE0183">
      <w:pPr>
        <w:pStyle w:val="Notedebasdepage"/>
        <w:bidi/>
        <w:rPr>
          <w:rtl/>
          <w:lang w:bidi="ar-DZ"/>
        </w:rPr>
      </w:pPr>
      <w:r>
        <w:rPr>
          <w:rStyle w:val="Appelnotedebasdep"/>
        </w:rPr>
        <w:footnoteRef/>
      </w:r>
      <w:r>
        <w:rPr>
          <w:rFonts w:hint="cs"/>
          <w:rtl/>
        </w:rPr>
        <w:t xml:space="preserve">- </w:t>
      </w:r>
      <w:r>
        <w:rPr>
          <w:rtl/>
        </w:rPr>
        <w:t>فاطمة بعوج، دور التدقيق الداخلي في تفعيل اتخاذ القرار</w:t>
      </w:r>
      <w:r>
        <w:rPr>
          <w:rFonts w:hint="cs"/>
          <w:rtl/>
        </w:rPr>
        <w:t>، مرجع سابق، ص 99</w:t>
      </w:r>
    </w:p>
  </w:footnote>
  <w:footnote w:id="17">
    <w:p w:rsidR="006E77FE" w:rsidRDefault="006E77FE" w:rsidP="008F148E">
      <w:pPr>
        <w:pStyle w:val="Notedebasdepage"/>
        <w:bidi/>
        <w:rPr>
          <w:rtl/>
          <w:lang w:bidi="ar-DZ"/>
        </w:rPr>
      </w:pPr>
      <w:r>
        <w:rPr>
          <w:rStyle w:val="Appelnotedebasdep"/>
        </w:rPr>
        <w:footnoteRef/>
      </w:r>
      <w:r>
        <w:rPr>
          <w:rFonts w:hint="cs"/>
          <w:rtl/>
        </w:rPr>
        <w:t xml:space="preserve">- </w:t>
      </w:r>
      <w:r w:rsidRPr="00455369">
        <w:rPr>
          <w:rFonts w:ascii="Arial" w:hAnsi="Arial" w:cs="Arial"/>
          <w:color w:val="333333"/>
          <w:shd w:val="clear" w:color="auto" w:fill="FFFFFF"/>
          <w:lang w:val="en-GB"/>
        </w:rPr>
        <w:t xml:space="preserve">ttp://www.businessdictionary.com/definition/decision-making.html", businessdictionary, Retrieved. </w:t>
      </w:r>
      <w:r>
        <w:rPr>
          <w:rFonts w:ascii="Arial" w:hAnsi="Arial" w:cs="Arial"/>
          <w:color w:val="333333"/>
          <w:shd w:val="clear" w:color="auto" w:fill="FFFFFF"/>
        </w:rPr>
        <w:t>Edit</w:t>
      </w:r>
      <w:r>
        <w:rPr>
          <w:rFonts w:ascii="Arial" w:hAnsi="Arial" w:cs="Arial"/>
          <w:color w:val="333333"/>
        </w:rPr>
        <w:br/>
      </w:r>
    </w:p>
  </w:footnote>
  <w:footnote w:id="18">
    <w:p w:rsidR="006E77FE" w:rsidRPr="00C80935" w:rsidRDefault="006E77FE" w:rsidP="002611E8">
      <w:pPr>
        <w:pStyle w:val="Notedebasdepage"/>
        <w:bidi/>
        <w:rPr>
          <w:rFonts w:ascii="Traditional Arabic" w:hAnsi="Traditional Arabic" w:cs="Traditional Arabic"/>
          <w:rtl/>
          <w:lang w:bidi="ar-DZ"/>
        </w:rPr>
      </w:pPr>
      <w:r w:rsidRPr="00C80935">
        <w:rPr>
          <w:rStyle w:val="Appelnotedebasdep"/>
          <w:rFonts w:ascii="Traditional Arabic" w:hAnsi="Traditional Arabic" w:cs="Traditional Arabic"/>
        </w:rPr>
        <w:footnoteRef/>
      </w:r>
      <w:r>
        <w:rPr>
          <w:rFonts w:ascii="Traditional Arabic" w:hAnsi="Traditional Arabic" w:cs="Traditional Arabic" w:hint="cs"/>
          <w:rtl/>
        </w:rPr>
        <w:t>-</w:t>
      </w:r>
      <w:r w:rsidRPr="00C80935">
        <w:rPr>
          <w:rFonts w:ascii="Traditional Arabic" w:hAnsi="Traditional Arabic" w:cs="Traditional Arabic"/>
          <w:rtl/>
        </w:rPr>
        <w:t>فضيل فاطمة الزهراء، مساهمة التدقيق الداخلي في اتخاد القرار في المؤسسة، مذكرة ماستر في المالية والمحاسبة، جامعة عبدالحميد ابن باديس مستغانم، الجزائر، ص 37</w:t>
      </w:r>
    </w:p>
  </w:footnote>
  <w:footnote w:id="19">
    <w:p w:rsidR="006E77FE" w:rsidRDefault="006E77FE" w:rsidP="00D73F14">
      <w:pPr>
        <w:pStyle w:val="Notedebasdepage"/>
        <w:bidi/>
        <w:rPr>
          <w:rtl/>
          <w:lang w:bidi="ar-DZ"/>
        </w:rPr>
      </w:pPr>
      <w:r>
        <w:rPr>
          <w:rStyle w:val="Appelnotedebasdep"/>
        </w:rPr>
        <w:t xml:space="preserve">1  </w:t>
      </w:r>
      <w:r>
        <w:rPr>
          <w:rFonts w:hint="cs"/>
          <w:rtl/>
          <w:lang w:bidi="ar-DZ"/>
        </w:rPr>
        <w:t xml:space="preserve">- </w:t>
      </w:r>
      <w:r>
        <w:t>.</w:t>
      </w:r>
      <w:r>
        <w:rPr>
          <w:rtl/>
        </w:rPr>
        <w:t xml:space="preserve">نواف كنعان ، </w:t>
      </w:r>
      <w:r>
        <w:rPr>
          <w:rFonts w:hint="cs"/>
          <w:rtl/>
        </w:rPr>
        <w:t>اتخاذ القرارات</w:t>
      </w:r>
      <w:r>
        <w:rPr>
          <w:rtl/>
        </w:rPr>
        <w:t xml:space="preserve">، الطبعة </w:t>
      </w:r>
      <w:r>
        <w:rPr>
          <w:rFonts w:hint="cs"/>
          <w:rtl/>
        </w:rPr>
        <w:t>الأولى</w:t>
      </w:r>
      <w:r>
        <w:rPr>
          <w:rtl/>
        </w:rPr>
        <w:t>،</w:t>
      </w:r>
      <w:r>
        <w:rPr>
          <w:rFonts w:hint="cs"/>
          <w:rtl/>
        </w:rPr>
        <w:t xml:space="preserve"> الأردن</w:t>
      </w:r>
      <w:r>
        <w:rPr>
          <w:rtl/>
        </w:rPr>
        <w:t xml:space="preserve"> ،دارالثقافة، </w:t>
      </w:r>
      <w:r>
        <w:rPr>
          <w:rFonts w:hint="cs"/>
          <w:rtl/>
        </w:rPr>
        <w:t>2003ص 109</w:t>
      </w:r>
    </w:p>
  </w:footnote>
  <w:footnote w:id="20">
    <w:p w:rsidR="006E77FE" w:rsidRDefault="006E77FE" w:rsidP="00D73F14">
      <w:pPr>
        <w:pStyle w:val="Notedebasdepage"/>
        <w:bidi/>
        <w:rPr>
          <w:rtl/>
          <w:lang w:bidi="ar-DZ"/>
        </w:rPr>
      </w:pPr>
      <w:r>
        <w:rPr>
          <w:rStyle w:val="Appelnotedebasdep"/>
        </w:rPr>
        <w:footnoteRef/>
      </w:r>
      <w:r>
        <w:rPr>
          <w:rFonts w:hint="cs"/>
          <w:rtl/>
          <w:lang w:bidi="ar-DZ"/>
        </w:rPr>
        <w:t>- هنوس نورية ، مرجع سابق ص 68</w:t>
      </w:r>
    </w:p>
  </w:footnote>
  <w:footnote w:id="21">
    <w:p w:rsidR="006E77FE" w:rsidRDefault="006E77FE" w:rsidP="009E1C8B">
      <w:pPr>
        <w:pStyle w:val="Notedebasdepage"/>
        <w:bidi/>
        <w:rPr>
          <w:rtl/>
          <w:lang w:bidi="ar-DZ"/>
        </w:rPr>
      </w:pPr>
      <w:r>
        <w:rPr>
          <w:rStyle w:val="Appelnotedebasdep"/>
        </w:rPr>
        <w:footnoteRef/>
      </w:r>
      <w:r>
        <w:rPr>
          <w:rFonts w:hint="cs"/>
          <w:rtl/>
        </w:rPr>
        <w:t xml:space="preserve">- عزيزي وداد، بوفروم حنان، فعالية صنع القرار في المؤسسة الاقتصادية، </w:t>
      </w:r>
      <w:r w:rsidRPr="00B62347">
        <w:rPr>
          <w:rFonts w:ascii="Traditional Arabic" w:hAnsi="Traditional Arabic" w:cs="Traditional Arabic"/>
          <w:sz w:val="22"/>
          <w:szCs w:val="22"/>
          <w:rtl/>
        </w:rPr>
        <w:t>مطبوعة علمية مقدمة للطلبة</w:t>
      </w:r>
      <w:r>
        <w:rPr>
          <w:rFonts w:ascii="Traditional Arabic" w:hAnsi="Traditional Arabic" w:cs="Traditional Arabic" w:hint="cs"/>
          <w:sz w:val="22"/>
          <w:szCs w:val="22"/>
          <w:rtl/>
        </w:rPr>
        <w:t>، جامعة مستغانم، ص4</w:t>
      </w:r>
    </w:p>
  </w:footnote>
  <w:footnote w:id="22">
    <w:p w:rsidR="006E77FE" w:rsidRDefault="006E77FE" w:rsidP="00FE239E">
      <w:pPr>
        <w:pStyle w:val="Notedebasdepage"/>
        <w:bidi/>
        <w:rPr>
          <w:rtl/>
          <w:lang w:bidi="ar-DZ"/>
        </w:rPr>
      </w:pPr>
      <w:r>
        <w:rPr>
          <w:rStyle w:val="Appelnotedebasdep"/>
        </w:rPr>
        <w:footnoteRef/>
      </w:r>
      <w:r>
        <w:rPr>
          <w:rFonts w:hint="cs"/>
          <w:rtl/>
          <w:lang w:bidi="ar-DZ"/>
        </w:rPr>
        <w:t xml:space="preserve">- </w:t>
      </w:r>
      <w:r w:rsidRPr="00FE239E">
        <w:rPr>
          <w:rFonts w:cs="Arial" w:hint="cs"/>
          <w:rtl/>
          <w:lang w:bidi="ar-DZ"/>
        </w:rPr>
        <w:t>فاطمةبعوج،دورالتدقيقالداخليفيتفعيلاتخاذالقرار،</w:t>
      </w:r>
      <w:r>
        <w:rPr>
          <w:rFonts w:cs="Arial" w:hint="cs"/>
          <w:rtl/>
          <w:lang w:bidi="ar-DZ"/>
        </w:rPr>
        <w:t xml:space="preserve"> مرجع سابق، ص 64</w:t>
      </w:r>
    </w:p>
  </w:footnote>
  <w:footnote w:id="23">
    <w:p w:rsidR="006E77FE" w:rsidRPr="009E1C8B" w:rsidRDefault="006E77FE" w:rsidP="002025C0">
      <w:pPr>
        <w:pStyle w:val="Notedebasdepage"/>
        <w:bidi/>
        <w:rPr>
          <w:rFonts w:ascii="Traditional Arabic" w:hAnsi="Traditional Arabic" w:cs="Traditional Arabic"/>
          <w:rtl/>
          <w:lang w:bidi="ar-DZ"/>
        </w:rPr>
      </w:pPr>
      <w:r>
        <w:rPr>
          <w:rStyle w:val="Appelnotedebasdep"/>
        </w:rPr>
        <w:footnoteRef/>
      </w:r>
      <w:r>
        <w:rPr>
          <w:rFonts w:hint="cs"/>
          <w:rtl/>
          <w:lang w:bidi="ar-DZ"/>
        </w:rPr>
        <w:t xml:space="preserve">- </w:t>
      </w:r>
      <w:r w:rsidRPr="00C80935">
        <w:rPr>
          <w:rFonts w:ascii="Traditional Arabic" w:hAnsi="Traditional Arabic" w:cs="Traditional Arabic"/>
          <w:rtl/>
          <w:lang w:bidi="ar-DZ"/>
        </w:rPr>
        <w:t>عدالة أسامة ، دور المراجعة الداخلية في دعم و تفعيل القرار ،مذكرة الماستر ، تدقيق محاسبي ومراقبة التسيير ،جامعة مستغانم ، الجزائر،2015، ص : 116</w:t>
      </w:r>
    </w:p>
  </w:footnote>
  <w:footnote w:id="24">
    <w:p w:rsidR="006E77FE" w:rsidRDefault="006E77FE" w:rsidP="00F57348">
      <w:pPr>
        <w:pStyle w:val="Notedebasdepage"/>
        <w:bidi/>
        <w:rPr>
          <w:rtl/>
          <w:lang w:bidi="ar-DZ"/>
        </w:rPr>
      </w:pPr>
      <w:r w:rsidRPr="009E1C8B">
        <w:rPr>
          <w:rStyle w:val="Appelnotedebasdep"/>
          <w:rFonts w:ascii="Traditional Arabic" w:hAnsi="Traditional Arabic" w:cs="Traditional Arabic"/>
        </w:rPr>
        <w:footnoteRef/>
      </w:r>
      <w:r w:rsidRPr="009E1C8B">
        <w:rPr>
          <w:rFonts w:ascii="Traditional Arabic" w:hAnsi="Traditional Arabic" w:cs="Traditional Arabic"/>
          <w:rtl/>
          <w:lang w:bidi="ar-DZ"/>
        </w:rPr>
        <w:t xml:space="preserve">- </w:t>
      </w:r>
      <w:r w:rsidRPr="009E1C8B">
        <w:rPr>
          <w:rFonts w:ascii="Traditional Arabic" w:hAnsi="Traditional Arabic" w:cs="Traditional Arabic"/>
          <w:rtl/>
        </w:rPr>
        <w:t xml:space="preserve">عبد الغفار الحنفي، عبد السالم أبو قحف، أساسيات تنظيم </w:t>
      </w:r>
      <w:r w:rsidRPr="009E1C8B">
        <w:rPr>
          <w:rFonts w:ascii="Traditional Arabic" w:hAnsi="Traditional Arabic" w:cs="Traditional Arabic" w:hint="cs"/>
          <w:rtl/>
        </w:rPr>
        <w:t>وإدارة الأعمال</w:t>
      </w:r>
      <w:r w:rsidRPr="009E1C8B">
        <w:rPr>
          <w:rFonts w:ascii="Traditional Arabic" w:hAnsi="Traditional Arabic" w:cs="Traditional Arabic"/>
          <w:rtl/>
        </w:rPr>
        <w:t xml:space="preserve"> كلية </w:t>
      </w:r>
      <w:r w:rsidRPr="009E1C8B">
        <w:rPr>
          <w:rFonts w:ascii="Traditional Arabic" w:hAnsi="Traditional Arabic" w:cs="Traditional Arabic" w:hint="cs"/>
          <w:rtl/>
        </w:rPr>
        <w:t>التجارة،</w:t>
      </w:r>
      <w:r w:rsidRPr="009E1C8B">
        <w:rPr>
          <w:rFonts w:ascii="Traditional Arabic" w:hAnsi="Traditional Arabic" w:cs="Traditional Arabic"/>
          <w:rtl/>
        </w:rPr>
        <w:t xml:space="preserve"> بدون طبعة، جامعة 63 الإسكندرية ،2004م، ص: 304</w:t>
      </w:r>
      <w:r w:rsidRPr="009E1C8B">
        <w:rPr>
          <w:rFonts w:ascii="Traditional Arabic" w:hAnsi="Traditional Arabic" w:cs="Traditional Arabic"/>
        </w:rPr>
        <w:t>.</w:t>
      </w:r>
    </w:p>
  </w:footnote>
  <w:footnote w:id="25">
    <w:p w:rsidR="006E77FE" w:rsidRDefault="006E77FE" w:rsidP="00787716">
      <w:pPr>
        <w:pStyle w:val="Notedebasdepage"/>
        <w:bidi/>
        <w:rPr>
          <w:rtl/>
          <w:lang w:bidi="ar-DZ"/>
        </w:rPr>
      </w:pPr>
      <w:r>
        <w:rPr>
          <w:rStyle w:val="Appelnotedebasdep"/>
        </w:rPr>
        <w:footnoteRef/>
      </w:r>
      <w:r>
        <w:rPr>
          <w:rFonts w:hint="cs"/>
          <w:rtl/>
          <w:lang w:bidi="ar-DZ"/>
        </w:rPr>
        <w:t xml:space="preserve">- </w:t>
      </w:r>
      <w:r w:rsidRPr="00787716">
        <w:rPr>
          <w:rFonts w:ascii="Traditional Arabic" w:hAnsi="Traditional Arabic" w:cs="Traditional Arabic"/>
          <w:rtl/>
          <w:lang w:bidi="ar-DZ"/>
        </w:rPr>
        <w:t xml:space="preserve">حسين بلعجوز، </w:t>
      </w:r>
      <w:r w:rsidRPr="00787716">
        <w:rPr>
          <w:rFonts w:ascii="Traditional Arabic" w:hAnsi="Traditional Arabic" w:cs="Traditional Arabic" w:hint="cs"/>
          <w:rtl/>
          <w:lang w:bidi="ar-DZ"/>
        </w:rPr>
        <w:t>المدخل</w:t>
      </w:r>
      <w:r w:rsidRPr="00787716">
        <w:rPr>
          <w:rFonts w:ascii="Traditional Arabic" w:hAnsi="Traditional Arabic" w:cs="Traditional Arabic"/>
          <w:rtl/>
          <w:lang w:bidi="ar-DZ"/>
        </w:rPr>
        <w:t xml:space="preserve"> لنظرية القرار، ديوان </w:t>
      </w:r>
      <w:r w:rsidRPr="00787716">
        <w:rPr>
          <w:rFonts w:ascii="Traditional Arabic" w:hAnsi="Traditional Arabic" w:cs="Traditional Arabic" w:hint="cs"/>
          <w:rtl/>
          <w:lang w:bidi="ar-DZ"/>
        </w:rPr>
        <w:t>المطبوعات</w:t>
      </w:r>
      <w:r w:rsidRPr="00787716">
        <w:rPr>
          <w:rFonts w:ascii="Traditional Arabic" w:hAnsi="Traditional Arabic" w:cs="Traditional Arabic"/>
          <w:rtl/>
          <w:lang w:bidi="ar-DZ"/>
        </w:rPr>
        <w:t xml:space="preserve"> الجامعية، الجزائر، 2010 ،ص</w:t>
      </w:r>
      <w:r w:rsidRPr="00787716">
        <w:rPr>
          <w:rFonts w:cs="Arial"/>
          <w:rtl/>
          <w:lang w:bidi="ar-DZ"/>
        </w:rPr>
        <w:t xml:space="preserve"> 1</w:t>
      </w:r>
    </w:p>
  </w:footnote>
  <w:footnote w:id="26">
    <w:p w:rsidR="006E77FE" w:rsidRDefault="006E77FE" w:rsidP="002025C0">
      <w:pPr>
        <w:pStyle w:val="Notedebasdepage"/>
        <w:bidi/>
        <w:rPr>
          <w:rtl/>
          <w:lang w:bidi="ar-DZ"/>
        </w:rPr>
      </w:pPr>
      <w:r>
        <w:rPr>
          <w:rStyle w:val="Appelnotedebasdep"/>
        </w:rPr>
        <w:footnoteRef/>
      </w:r>
      <w:r>
        <w:rPr>
          <w:rFonts w:hint="cs"/>
          <w:rtl/>
          <w:lang w:bidi="ar-DZ"/>
        </w:rPr>
        <w:t>-</w:t>
      </w:r>
      <w:r>
        <w:rPr>
          <w:rtl/>
        </w:rPr>
        <w:t>:</w:t>
      </w:r>
      <w:r w:rsidRPr="009E1C8B">
        <w:rPr>
          <w:rFonts w:ascii="Traditional Arabic" w:hAnsi="Traditional Arabic" w:cs="Traditional Arabic"/>
          <w:rtl/>
          <w:lang w:bidi="ar-DZ"/>
        </w:rPr>
        <w:t xml:space="preserve">عدالة أسامة، دور المراجعة الداخلية في دعم و تفعيل القرار، مرجع سبق ذكره، </w:t>
      </w:r>
      <w:r>
        <w:rPr>
          <w:rFonts w:hint="cs"/>
          <w:rtl/>
        </w:rPr>
        <w:t>105</w:t>
      </w:r>
    </w:p>
  </w:footnote>
  <w:footnote w:id="27">
    <w:p w:rsidR="006E77FE" w:rsidRDefault="006E77FE" w:rsidP="002025C0">
      <w:pPr>
        <w:pStyle w:val="Notedebasdepage"/>
        <w:bidi/>
        <w:rPr>
          <w:rtl/>
          <w:lang w:bidi="ar-DZ"/>
        </w:rPr>
      </w:pPr>
      <w:r>
        <w:rPr>
          <w:rStyle w:val="Appelnotedebasdep"/>
        </w:rPr>
        <w:footnoteRef/>
      </w:r>
      <w:r>
        <w:rPr>
          <w:rFonts w:hint="cs"/>
          <w:rtl/>
          <w:lang w:bidi="ar-DZ"/>
        </w:rPr>
        <w:t xml:space="preserve">- </w:t>
      </w:r>
      <w:r w:rsidRPr="00C80935">
        <w:rPr>
          <w:rFonts w:ascii="Traditional Arabic" w:hAnsi="Traditional Arabic" w:cs="Traditional Arabic"/>
          <w:rtl/>
          <w:lang w:bidi="ar-DZ"/>
        </w:rPr>
        <w:t>بن يعقوب الطاهر، شريف الطاهر، دور وأهمية بحوث التسويق في تفعيل القرارات التسويقية في المؤسسة الاقتصادية، مجلة العلوم الاقتصادية وعلوم التسيير، العدد السابع، سطيف، 2007 ،ص 94.</w:t>
      </w:r>
    </w:p>
  </w:footnote>
  <w:footnote w:id="28">
    <w:p w:rsidR="006E77FE" w:rsidRPr="00C80935" w:rsidRDefault="006E77FE" w:rsidP="00E96600">
      <w:pPr>
        <w:pStyle w:val="Notedebasdepage"/>
        <w:bidi/>
        <w:rPr>
          <w:rFonts w:ascii="Traditional Arabic" w:hAnsi="Traditional Arabic" w:cs="Traditional Arabic"/>
          <w:rtl/>
          <w:lang w:bidi="ar-DZ"/>
        </w:rPr>
      </w:pPr>
      <w:r>
        <w:rPr>
          <w:rStyle w:val="Appelnotedebasdep"/>
        </w:rPr>
        <w:footnoteRef/>
      </w:r>
      <w:r>
        <w:rPr>
          <w:rFonts w:hint="cs"/>
          <w:rtl/>
          <w:lang w:bidi="ar-DZ"/>
        </w:rPr>
        <w:t xml:space="preserve">- </w:t>
      </w:r>
      <w:r w:rsidRPr="00C80935">
        <w:rPr>
          <w:rFonts w:ascii="Traditional Arabic" w:hAnsi="Traditional Arabic" w:cs="Traditional Arabic"/>
          <w:rtl/>
          <w:lang w:bidi="ar-DZ"/>
        </w:rPr>
        <w:t>محمد عبد حسين الطائي، نظم مساندة القرارات باعتماد البرمجة الجاهزة، دار وائل للنشر والنشر، الأردن، 2009، ص 19</w:t>
      </w:r>
    </w:p>
  </w:footnote>
  <w:footnote w:id="29">
    <w:p w:rsidR="006E77FE" w:rsidRDefault="006E77FE" w:rsidP="002025C0">
      <w:pPr>
        <w:pStyle w:val="Notedebasdepage"/>
        <w:bidi/>
        <w:rPr>
          <w:rtl/>
          <w:lang w:bidi="ar-DZ"/>
        </w:rPr>
      </w:pPr>
      <w:r w:rsidRPr="00C80935">
        <w:rPr>
          <w:rStyle w:val="Appelnotedebasdep"/>
          <w:rFonts w:ascii="Traditional Arabic" w:hAnsi="Traditional Arabic" w:cs="Traditional Arabic"/>
        </w:rPr>
        <w:footnoteRef/>
      </w:r>
      <w:r w:rsidRPr="00C80935">
        <w:rPr>
          <w:rFonts w:ascii="Traditional Arabic" w:hAnsi="Traditional Arabic" w:cs="Traditional Arabic"/>
          <w:rtl/>
          <w:lang w:bidi="ar-DZ"/>
        </w:rPr>
        <w:t xml:space="preserve">- </w:t>
      </w:r>
      <w:r w:rsidRPr="00C80935">
        <w:rPr>
          <w:rFonts w:ascii="Traditional Arabic" w:hAnsi="Traditional Arabic" w:cs="Traditional Arabic"/>
          <w:rtl/>
        </w:rPr>
        <w:t>فريد كورتل، إلهام بوغليطة، الاتصال واتخاذ القرار، دار كنوز المعرفة للنشر والتوزيع، الطبعة الأولى، عمان، الأردن، 2011 ،ص164</w:t>
      </w:r>
    </w:p>
  </w:footnote>
  <w:footnote w:id="30">
    <w:p w:rsidR="006E77FE" w:rsidRDefault="006E77FE" w:rsidP="00D92869">
      <w:pPr>
        <w:pStyle w:val="Notedebasdepage"/>
        <w:bidi/>
        <w:rPr>
          <w:rtl/>
          <w:lang w:bidi="ar-DZ"/>
        </w:rPr>
      </w:pPr>
      <w:r>
        <w:rPr>
          <w:rStyle w:val="Appelnotedebasdep"/>
        </w:rPr>
        <w:footnoteRef/>
      </w:r>
      <w:r>
        <w:rPr>
          <w:rFonts w:hint="cs"/>
          <w:rtl/>
        </w:rPr>
        <w:t>-</w:t>
      </w:r>
      <w:r>
        <w:rPr>
          <w:rtl/>
        </w:rPr>
        <w:t>حسام إبراهيم، تدقيق الحسابات بين النظرية والتطبيق،دارالبدايةللنشر والتوزيع،الجزء</w:t>
      </w:r>
      <w:r>
        <w:rPr>
          <w:rFonts w:hint="cs"/>
          <w:rtl/>
        </w:rPr>
        <w:t xml:space="preserve"> الأول</w:t>
      </w:r>
      <w:r>
        <w:rPr>
          <w:rtl/>
        </w:rPr>
        <w:t>، الطبعة</w:t>
      </w:r>
      <w:r>
        <w:rPr>
          <w:rFonts w:hint="cs"/>
          <w:rtl/>
        </w:rPr>
        <w:t xml:space="preserve"> الأولى</w:t>
      </w:r>
      <w:r>
        <w:rPr>
          <w:rtl/>
        </w:rPr>
        <w:t xml:space="preserve">، عمان، </w:t>
      </w:r>
      <w:r>
        <w:rPr>
          <w:rFonts w:hint="cs"/>
          <w:rtl/>
        </w:rPr>
        <w:t>الأردن</w:t>
      </w:r>
      <w:r>
        <w:rPr>
          <w:rtl/>
        </w:rPr>
        <w:t>، 2010 ،ص</w:t>
      </w:r>
      <w:r>
        <w:rPr>
          <w:rFonts w:hint="cs"/>
          <w:rtl/>
        </w:rPr>
        <w:t>240</w:t>
      </w:r>
    </w:p>
  </w:footnote>
  <w:footnote w:id="31">
    <w:p w:rsidR="006E77FE" w:rsidRPr="00BD7BE2" w:rsidRDefault="006E77FE" w:rsidP="00C90FCB">
      <w:pPr>
        <w:pStyle w:val="Notedebasdepage"/>
        <w:bidi/>
        <w:rPr>
          <w:rFonts w:ascii="Traditional Arabic" w:hAnsi="Traditional Arabic" w:cs="Traditional Arabic"/>
          <w:rtl/>
          <w:lang w:bidi="ar-DZ"/>
        </w:rPr>
      </w:pPr>
      <w:r>
        <w:rPr>
          <w:rStyle w:val="Appelnotedebasdep"/>
        </w:rPr>
        <w:footnoteRef/>
      </w:r>
      <w:r>
        <w:rPr>
          <w:rFonts w:hint="cs"/>
          <w:rtl/>
        </w:rPr>
        <w:t xml:space="preserve">- </w:t>
      </w:r>
      <w:r w:rsidRPr="00BD7BE2">
        <w:rPr>
          <w:rFonts w:ascii="Traditional Arabic" w:hAnsi="Traditional Arabic" w:cs="Traditional Arabic"/>
          <w:rtl/>
        </w:rPr>
        <w:t>احمد نقاز، مقدم عبيرات، المراجعة الداخلية كأداة فعالة في اتخاذ القرار، مجلة الأكاديمية العربية المفتوحة في الدنمارك، العدد الثاني،2007،ص72</w:t>
      </w:r>
      <w:r w:rsidRPr="00BD7BE2">
        <w:rPr>
          <w:rFonts w:ascii="Traditional Arabic" w:hAnsi="Traditional Arabic" w:cs="Traditional Arabic"/>
        </w:rPr>
        <w:t>.</w:t>
      </w:r>
    </w:p>
  </w:footnote>
  <w:footnote w:id="32">
    <w:p w:rsidR="006E77FE" w:rsidRDefault="006E77FE" w:rsidP="00D76D62">
      <w:pPr>
        <w:pStyle w:val="Notedebasdepage"/>
        <w:bidi/>
        <w:rPr>
          <w:rtl/>
          <w:lang w:bidi="ar-DZ"/>
        </w:rPr>
      </w:pPr>
      <w:r w:rsidRPr="00BD7BE2">
        <w:rPr>
          <w:rStyle w:val="Appelnotedebasdep"/>
          <w:rFonts w:ascii="Traditional Arabic" w:hAnsi="Traditional Arabic" w:cs="Traditional Arabic"/>
        </w:rPr>
        <w:footnoteRef/>
      </w:r>
      <w:r w:rsidRPr="00BD7BE2">
        <w:rPr>
          <w:rFonts w:ascii="Traditional Arabic" w:hAnsi="Traditional Arabic" w:cs="Traditional Arabic"/>
          <w:rtl/>
          <w:lang w:bidi="ar-DZ"/>
        </w:rPr>
        <w:t xml:space="preserve">- </w:t>
      </w:r>
      <w:r w:rsidRPr="00BD7BE2">
        <w:rPr>
          <w:rFonts w:ascii="Traditional Arabic" w:hAnsi="Traditional Arabic" w:cs="Traditional Arabic"/>
          <w:rtl/>
        </w:rPr>
        <w:t>شايب الذقن نور الدين، سالمي صالح مرجع سابق ذكره ص19</w:t>
      </w:r>
    </w:p>
  </w:footnote>
  <w:footnote w:id="33">
    <w:p w:rsidR="006E77FE" w:rsidRDefault="006E77FE" w:rsidP="00D76D62">
      <w:pPr>
        <w:pStyle w:val="Notedebasdepage"/>
        <w:bidi/>
        <w:rPr>
          <w:rtl/>
          <w:lang w:bidi="ar-DZ"/>
        </w:rPr>
      </w:pPr>
      <w:r>
        <w:rPr>
          <w:rStyle w:val="Appelnotedebasdep"/>
        </w:rPr>
        <w:footnoteRef/>
      </w:r>
      <w:r>
        <w:rPr>
          <w:rFonts w:hint="cs"/>
          <w:rtl/>
          <w:lang w:bidi="ar-DZ"/>
        </w:rPr>
        <w:t xml:space="preserve">- </w:t>
      </w:r>
      <w:r>
        <w:rPr>
          <w:rFonts w:hint="cs"/>
          <w:rtl/>
        </w:rPr>
        <w:t>هاجر مبروك مرجع سابق ذكره، 53</w:t>
      </w:r>
    </w:p>
  </w:footnote>
  <w:footnote w:id="34">
    <w:p w:rsidR="006E77FE" w:rsidRDefault="006E77FE" w:rsidP="008C0264">
      <w:pPr>
        <w:pStyle w:val="Notedebasdepage"/>
        <w:bidi/>
        <w:rPr>
          <w:rtl/>
          <w:lang w:bidi="ar-DZ"/>
        </w:rPr>
      </w:pPr>
      <w:r>
        <w:rPr>
          <w:rStyle w:val="Appelnotedebasdep"/>
        </w:rPr>
        <w:footnoteRef/>
      </w:r>
      <w:r>
        <w:rPr>
          <w:rFonts w:hint="cs"/>
          <w:rtl/>
          <w:lang w:bidi="ar-DZ"/>
        </w:rPr>
        <w:t xml:space="preserve">- </w:t>
      </w:r>
      <w:r>
        <w:rPr>
          <w:rtl/>
        </w:rPr>
        <w:t>شايب الذقن نور الدين</w:t>
      </w:r>
      <w:r>
        <w:rPr>
          <w:rFonts w:hint="cs"/>
          <w:rtl/>
        </w:rPr>
        <w:t>، سالمي صالح مرجع سابق، ص 20</w:t>
      </w:r>
    </w:p>
  </w:footnote>
  <w:footnote w:id="35">
    <w:p w:rsidR="006E77FE" w:rsidRDefault="006E77FE" w:rsidP="00482419">
      <w:pPr>
        <w:pStyle w:val="Notedebasdepage"/>
        <w:bidi/>
        <w:rPr>
          <w:rtl/>
          <w:lang w:bidi="ar-DZ"/>
        </w:rPr>
      </w:pPr>
      <w:r>
        <w:rPr>
          <w:rStyle w:val="Appelnotedebasdep"/>
        </w:rPr>
        <w:footnoteRef/>
      </w:r>
      <w:r>
        <w:rPr>
          <w:rFonts w:hint="cs"/>
          <w:rtl/>
          <w:lang w:bidi="ar-DZ"/>
        </w:rPr>
        <w:t>- من مصادر المؤسسة</w:t>
      </w:r>
    </w:p>
  </w:footnote>
  <w:footnote w:id="36">
    <w:p w:rsidR="006E77FE" w:rsidRPr="006319B2" w:rsidRDefault="006E77FE" w:rsidP="00A265F3">
      <w:pPr>
        <w:pStyle w:val="Notedebasdepage"/>
        <w:bidi/>
        <w:rPr>
          <w:rtl/>
          <w:lang w:bidi="ar-DZ"/>
        </w:rPr>
      </w:pPr>
      <w:r>
        <w:rPr>
          <w:rStyle w:val="Appelnotedebasdep"/>
        </w:rPr>
        <w:footnoteRef/>
      </w:r>
      <w:r>
        <w:rPr>
          <w:rFonts w:hint="cs"/>
          <w:rtl/>
        </w:rPr>
        <w:t>-سليمان بسخواض، ، رئيس قسم المحاسبة لدى شركة الكهرباء والطاقات المتجددة</w:t>
      </w:r>
    </w:p>
  </w:footnote>
  <w:footnote w:id="37">
    <w:p w:rsidR="006E77FE" w:rsidRDefault="006E77FE" w:rsidP="006319B2">
      <w:pPr>
        <w:pStyle w:val="Notedebasdepage"/>
        <w:bidi/>
        <w:rPr>
          <w:rtl/>
        </w:rPr>
      </w:pPr>
      <w:r>
        <w:rPr>
          <w:rStyle w:val="Appelnotedebasdep"/>
        </w:rPr>
        <w:footnoteRef/>
      </w:r>
      <w:r>
        <w:rPr>
          <w:rFonts w:hint="cs"/>
          <w:rtl/>
        </w:rPr>
        <w:t>- المرجع السابق</w:t>
      </w:r>
    </w:p>
    <w:p w:rsidR="006E77FE" w:rsidRDefault="006E77FE" w:rsidP="005730F0">
      <w:pPr>
        <w:pStyle w:val="Notedebasdepage"/>
        <w:bidi/>
        <w:rPr>
          <w:rtl/>
          <w:lang w:bidi="ar-DZ"/>
        </w:rPr>
      </w:pPr>
    </w:p>
  </w:footnote>
  <w:footnote w:id="38">
    <w:p w:rsidR="006E77FE" w:rsidRPr="00150BB5" w:rsidRDefault="006E77FE" w:rsidP="00A265F3">
      <w:pPr>
        <w:pStyle w:val="Notedebasdepage"/>
        <w:bidi/>
        <w:rPr>
          <w:rtl/>
          <w:lang w:bidi="ar-DZ"/>
        </w:rPr>
      </w:pPr>
      <w:r>
        <w:rPr>
          <w:rStyle w:val="Appelnotedebasdep"/>
        </w:rPr>
        <w:footnoteRef/>
      </w:r>
      <w:r>
        <w:rPr>
          <w:rFonts w:hint="cs"/>
          <w:rtl/>
          <w:lang w:bidi="ar-DZ"/>
        </w:rPr>
        <w:t xml:space="preserve">- </w:t>
      </w:r>
      <w:r>
        <w:rPr>
          <w:rFonts w:hint="cs"/>
          <w:rtl/>
        </w:rPr>
        <w:t xml:space="preserve">سليمان بسخواض، </w:t>
      </w:r>
      <w:r>
        <w:rPr>
          <w:rFonts w:hint="cs"/>
          <w:rtl/>
          <w:lang w:bidi="ar-DZ"/>
        </w:rPr>
        <w:t>المرجع السابق</w:t>
      </w:r>
    </w:p>
  </w:footnote>
  <w:footnote w:id="39">
    <w:p w:rsidR="006E77FE" w:rsidRPr="00150BB5" w:rsidRDefault="006E77FE" w:rsidP="00A265F3">
      <w:pPr>
        <w:pStyle w:val="Notedebasdepage"/>
        <w:bidi/>
        <w:rPr>
          <w:rtl/>
          <w:lang w:bidi="ar-DZ"/>
        </w:rPr>
      </w:pPr>
      <w:r>
        <w:rPr>
          <w:rStyle w:val="Appelnotedebasdep"/>
        </w:rPr>
        <w:footnoteRef/>
      </w:r>
      <w:r>
        <w:rPr>
          <w:rFonts w:hint="cs"/>
          <w:rtl/>
        </w:rPr>
        <w:t>- سليمان بسخواض، مرجع سابق</w:t>
      </w:r>
    </w:p>
  </w:footnote>
  <w:footnote w:id="40">
    <w:p w:rsidR="006E77FE" w:rsidRPr="00150BB5" w:rsidRDefault="006E77FE" w:rsidP="00A265F3">
      <w:pPr>
        <w:pStyle w:val="Notedebasdepage"/>
        <w:bidi/>
        <w:rPr>
          <w:rtl/>
          <w:lang w:bidi="ar-DZ"/>
        </w:rPr>
      </w:pPr>
      <w:r>
        <w:rPr>
          <w:rStyle w:val="Appelnotedebasdep"/>
        </w:rPr>
        <w:footnoteRef/>
      </w:r>
      <w:r>
        <w:rPr>
          <w:rFonts w:hint="cs"/>
          <w:rtl/>
        </w:rPr>
        <w:t>- سليمان بسخواض، مرجع سابق</w:t>
      </w:r>
    </w:p>
  </w:footnote>
  <w:footnote w:id="41">
    <w:p w:rsidR="006E77FE" w:rsidRPr="004727C8" w:rsidRDefault="006E77FE" w:rsidP="004727C8">
      <w:pPr>
        <w:pStyle w:val="Notedebasdepage"/>
        <w:bidi/>
        <w:rPr>
          <w:rtl/>
          <w:lang w:bidi="ar-DZ"/>
        </w:rPr>
      </w:pPr>
      <w:r>
        <w:rPr>
          <w:rStyle w:val="Appelnotedebasdep"/>
        </w:rPr>
        <w:footnoteRef/>
      </w:r>
      <w:r>
        <w:rPr>
          <w:rFonts w:hint="cs"/>
          <w:rtl/>
        </w:rPr>
        <w:t xml:space="preserve">- سليمان بسخواض، مرجع سابق </w:t>
      </w:r>
    </w:p>
  </w:footnote>
  <w:footnote w:id="42">
    <w:p w:rsidR="006E77FE" w:rsidRDefault="006E77FE" w:rsidP="00F65A23">
      <w:pPr>
        <w:pStyle w:val="Notedebasdepage"/>
        <w:bidi/>
        <w:rPr>
          <w:rtl/>
          <w:lang w:bidi="ar-DZ"/>
        </w:rPr>
      </w:pPr>
      <w:r>
        <w:rPr>
          <w:rStyle w:val="Appelnotedebasdep"/>
        </w:rPr>
        <w:footnoteRef/>
      </w:r>
      <w:r>
        <w:rPr>
          <w:rFonts w:hint="cs"/>
          <w:rtl/>
        </w:rPr>
        <w:t>- المرجع نفسه- بتصرف-</w:t>
      </w:r>
    </w:p>
  </w:footnote>
  <w:footnote w:id="43">
    <w:p w:rsidR="006E77FE" w:rsidRPr="004727C8" w:rsidRDefault="006E77FE" w:rsidP="004727C8">
      <w:pPr>
        <w:pStyle w:val="Notedebasdepage"/>
        <w:bidi/>
        <w:rPr>
          <w:rtl/>
          <w:lang w:bidi="ar-DZ"/>
        </w:rPr>
      </w:pPr>
      <w:r>
        <w:rPr>
          <w:rStyle w:val="Appelnotedebasdep"/>
        </w:rPr>
        <w:footnoteRef/>
      </w:r>
      <w:r>
        <w:rPr>
          <w:rFonts w:hint="cs"/>
          <w:rtl/>
        </w:rPr>
        <w:t xml:space="preserve">- سليمان بسخواض، المرجع نفسه،- بتصرف- </w:t>
      </w:r>
    </w:p>
  </w:footnote>
  <w:footnote w:id="44">
    <w:p w:rsidR="006E77FE" w:rsidRDefault="006E77FE" w:rsidP="002C75F7">
      <w:pPr>
        <w:pStyle w:val="Notedebasdepage"/>
        <w:bidi/>
        <w:rPr>
          <w:rtl/>
          <w:lang w:bidi="ar-DZ"/>
        </w:rPr>
      </w:pPr>
      <w:r>
        <w:rPr>
          <w:rStyle w:val="Appelnotedebasdep"/>
        </w:rPr>
        <w:footnoteRef/>
      </w:r>
      <w:r>
        <w:rPr>
          <w:rFonts w:hint="cs"/>
          <w:rtl/>
          <w:lang w:bidi="ar-DZ"/>
        </w:rPr>
        <w:t xml:space="preserve">- </w:t>
      </w:r>
      <w:r>
        <w:rPr>
          <w:rFonts w:cs="Arial" w:hint="cs"/>
          <w:rtl/>
          <w:lang w:bidi="ar-DZ"/>
        </w:rPr>
        <w:t>تامرمزيدرفاعه،أصولتدقيقالحساباتوتطبيقاتهعلىدوائرالعملياتفيالمنشأة،دارالمناهجللنشروالتوزيع،الأردن،</w:t>
      </w:r>
      <w:r w:rsidRPr="005176FF">
        <w:rPr>
          <w:rFonts w:cs="Arial"/>
          <w:rtl/>
          <w:lang w:bidi="ar-DZ"/>
        </w:rPr>
        <w:t xml:space="preserve">2017 </w:t>
      </w:r>
      <w:r w:rsidRPr="005176FF">
        <w:rPr>
          <w:rFonts w:cs="Arial" w:hint="cs"/>
          <w:rtl/>
          <w:lang w:bidi="ar-DZ"/>
        </w:rPr>
        <w:t>ص</w:t>
      </w:r>
      <w:r>
        <w:rPr>
          <w:rFonts w:cs="Arial" w:hint="cs"/>
          <w:rtl/>
          <w:lang w:bidi="ar-DZ"/>
        </w:rPr>
        <w:t xml:space="preserve"> 190.</w:t>
      </w:r>
    </w:p>
    <w:p w:rsidR="006E77FE" w:rsidRDefault="006E77FE" w:rsidP="005176FF">
      <w:pPr>
        <w:pStyle w:val="Notedebasdepage"/>
        <w:bidi/>
        <w:rPr>
          <w:rtl/>
          <w:lang w:bidi="ar-DZ"/>
        </w:rPr>
      </w:pPr>
      <w:r>
        <w:rPr>
          <w:rFonts w:cs="Arial"/>
          <w:rtl/>
          <w:lang w:bidi="ar-DZ"/>
        </w:rPr>
        <w:t xml:space="preserve"> .</w:t>
      </w:r>
    </w:p>
  </w:footnote>
  <w:footnote w:id="45">
    <w:p w:rsidR="006E77FE" w:rsidRDefault="006E77FE" w:rsidP="002C75F7">
      <w:pPr>
        <w:pStyle w:val="Notedebasdepage"/>
        <w:bidi/>
        <w:rPr>
          <w:rtl/>
          <w:lang w:bidi="ar-DZ"/>
        </w:rPr>
      </w:pPr>
      <w:r>
        <w:rPr>
          <w:rStyle w:val="Appelnotedebasdep"/>
        </w:rPr>
        <w:footnoteRef/>
      </w:r>
      <w:r>
        <w:rPr>
          <w:rFonts w:hint="cs"/>
          <w:rtl/>
          <w:lang w:bidi="ar-DZ"/>
        </w:rPr>
        <w:t xml:space="preserve">- </w:t>
      </w:r>
      <w:r>
        <w:rPr>
          <w:rFonts w:cs="Arial" w:hint="cs"/>
          <w:rtl/>
          <w:lang w:bidi="ar-DZ"/>
        </w:rPr>
        <w:t>الجريدةالرسميةللجمهوريةالجزائرية،العدد</w:t>
      </w:r>
      <w:r>
        <w:rPr>
          <w:rFonts w:cs="Arial"/>
          <w:rtl/>
          <w:lang w:bidi="ar-DZ"/>
        </w:rPr>
        <w:t xml:space="preserve"> 19</w:t>
      </w:r>
      <w:r>
        <w:rPr>
          <w:rFonts w:cs="Arial" w:hint="cs"/>
          <w:rtl/>
          <w:lang w:bidi="ar-DZ"/>
        </w:rPr>
        <w:t>، بتاريخ</w:t>
      </w:r>
      <w:r>
        <w:rPr>
          <w:rFonts w:cs="Arial"/>
          <w:rtl/>
          <w:lang w:bidi="ar-DZ"/>
        </w:rPr>
        <w:t xml:space="preserve"> 25 </w:t>
      </w:r>
      <w:r>
        <w:rPr>
          <w:rFonts w:cs="Arial" w:hint="cs"/>
          <w:rtl/>
          <w:lang w:bidi="ar-DZ"/>
        </w:rPr>
        <w:t>مارس</w:t>
      </w:r>
      <w:r>
        <w:rPr>
          <w:rFonts w:cs="Arial"/>
          <w:rtl/>
          <w:lang w:bidi="ar-DZ"/>
        </w:rPr>
        <w:t xml:space="preserve">2009 </w:t>
      </w:r>
      <w:r>
        <w:rPr>
          <w:rFonts w:cs="Arial" w:hint="cs"/>
          <w:rtl/>
          <w:lang w:bidi="ar-DZ"/>
        </w:rPr>
        <w:t>،القانون</w:t>
      </w:r>
      <w:r>
        <w:rPr>
          <w:rFonts w:cs="Arial"/>
          <w:rtl/>
          <w:lang w:bidi="ar-DZ"/>
        </w:rPr>
        <w:t xml:space="preserve"> 07-11 </w:t>
      </w:r>
      <w:r>
        <w:rPr>
          <w:rFonts w:cs="Arial" w:hint="cs"/>
          <w:rtl/>
          <w:lang w:bidi="ar-DZ"/>
        </w:rPr>
        <w:t>،المتضمنللنظامالمحاسبي،ص</w:t>
      </w:r>
      <w:r>
        <w:rPr>
          <w:rFonts w:cs="Arial"/>
          <w:rtl/>
          <w:lang w:bidi="ar-DZ"/>
        </w:rPr>
        <w:t xml:space="preserve"> 12</w:t>
      </w:r>
    </w:p>
  </w:footnote>
  <w:footnote w:id="46">
    <w:p w:rsidR="006E77FE" w:rsidRDefault="006E77FE" w:rsidP="002C75F7">
      <w:pPr>
        <w:pStyle w:val="Notedebasdepage"/>
        <w:bidi/>
        <w:rPr>
          <w:rtl/>
          <w:lang w:bidi="ar-DZ"/>
        </w:rPr>
      </w:pPr>
      <w:r>
        <w:rPr>
          <w:rStyle w:val="Appelnotedebasdep"/>
        </w:rPr>
        <w:footnoteRef/>
      </w:r>
      <w:r>
        <w:rPr>
          <w:rFonts w:hint="cs"/>
          <w:rtl/>
        </w:rPr>
        <w:t>- بسخواض سليمان، محاسب لدى شركة الكهرباء والطاقات المتجددة</w:t>
      </w:r>
    </w:p>
  </w:footnote>
  <w:footnote w:id="47">
    <w:p w:rsidR="006E77FE" w:rsidRDefault="006E77FE" w:rsidP="00833DF3">
      <w:pPr>
        <w:pStyle w:val="Notedebasdepage"/>
        <w:bidi/>
        <w:rPr>
          <w:rtl/>
          <w:lang w:bidi="ar-DZ"/>
        </w:rPr>
      </w:pPr>
      <w:r>
        <w:rPr>
          <w:rStyle w:val="Appelnotedebasdep"/>
        </w:rPr>
        <w:footnoteRef/>
      </w:r>
      <w:r>
        <w:rPr>
          <w:rFonts w:hint="cs"/>
          <w:rtl/>
          <w:lang w:bidi="ar-DZ"/>
        </w:rPr>
        <w:t xml:space="preserve">- </w:t>
      </w:r>
      <w:r>
        <w:rPr>
          <w:rFonts w:cs="Arial" w:hint="cs"/>
          <w:rtl/>
          <w:lang w:bidi="ar-DZ"/>
        </w:rPr>
        <w:t>حجابعيسي،التسييرالأمثللمخزونالمؤسساتالصناعيةباستعمالالنماذجالكمية،مذكرةمقدمةلنيلشهادةالماجستير فيتخصصاقتصادتطبيقي،قسمالعلومالاقتصادية،كليةالعلومالاقتصاديةوعلومالتسيير،جامعةمحمدخيضر،بسكرة،،</w:t>
      </w:r>
      <w:r>
        <w:rPr>
          <w:rFonts w:cs="Arial"/>
          <w:rtl/>
          <w:lang w:bidi="ar-DZ"/>
        </w:rPr>
        <w:t xml:space="preserve"> 2008 </w:t>
      </w:r>
      <w:r>
        <w:rPr>
          <w:rFonts w:cs="Arial" w:hint="cs"/>
          <w:rtl/>
          <w:lang w:bidi="ar-DZ"/>
        </w:rPr>
        <w:t>، ص 10-11</w:t>
      </w:r>
    </w:p>
  </w:footnote>
  <w:footnote w:id="48">
    <w:p w:rsidR="006E77FE" w:rsidRDefault="006E77FE" w:rsidP="004727C8">
      <w:pPr>
        <w:pStyle w:val="Notedebasdepage"/>
        <w:bidi/>
        <w:rPr>
          <w:rtl/>
          <w:lang w:bidi="ar-DZ"/>
        </w:rPr>
      </w:pPr>
      <w:r>
        <w:rPr>
          <w:rStyle w:val="Appelnotedebasdep"/>
        </w:rPr>
        <w:footnoteRef/>
      </w:r>
      <w:r>
        <w:rPr>
          <w:rFonts w:hint="cs"/>
          <w:rtl/>
        </w:rPr>
        <w:t xml:space="preserve">- </w:t>
      </w:r>
      <w:r>
        <w:rPr>
          <w:rFonts w:cs="Arial" w:hint="cs"/>
          <w:rtl/>
          <w:lang w:bidi="ar-DZ"/>
        </w:rPr>
        <w:t>حجابعيسي، مرجع سابق ذكره، ص 14-15</w:t>
      </w:r>
    </w:p>
  </w:footnote>
  <w:footnote w:id="49">
    <w:p w:rsidR="006E77FE" w:rsidRDefault="006E77FE" w:rsidP="004727C8">
      <w:pPr>
        <w:pStyle w:val="Notedebasdepage"/>
        <w:bidi/>
        <w:rPr>
          <w:rtl/>
          <w:lang w:bidi="ar-DZ"/>
        </w:rPr>
      </w:pPr>
      <w:r>
        <w:rPr>
          <w:rStyle w:val="Appelnotedebasdep"/>
        </w:rPr>
        <w:footnoteRef/>
      </w:r>
      <w:r>
        <w:rPr>
          <w:rFonts w:hint="cs"/>
          <w:rtl/>
          <w:lang w:bidi="ar-DZ"/>
        </w:rPr>
        <w:t>- من مصادر الشركة،</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77FE" w:rsidRPr="00F52445" w:rsidRDefault="006E77FE" w:rsidP="004B1443">
    <w:pPr>
      <w:pStyle w:val="En-tte"/>
      <w:pBdr>
        <w:bottom w:val="thickThinSmallGap" w:sz="24" w:space="1" w:color="622423" w:themeColor="accent2" w:themeShade="7F"/>
      </w:pBdr>
      <w:bidi/>
      <w:rPr>
        <w:rFonts w:asciiTheme="majorHAnsi" w:eastAsiaTheme="majorEastAsia" w:hAnsiTheme="majorHAnsi" w:cstheme="majorBidi"/>
        <w:b/>
        <w:bCs/>
        <w:sz w:val="44"/>
        <w:szCs w:val="44"/>
      </w:rPr>
    </w:pPr>
    <w:r>
      <w:rPr>
        <w:rFonts w:asciiTheme="majorHAnsi" w:eastAsiaTheme="majorEastAsia" w:hAnsiTheme="majorHAnsi" w:cstheme="majorBidi" w:hint="cs"/>
        <w:b/>
        <w:bCs/>
        <w:sz w:val="44"/>
        <w:szCs w:val="44"/>
        <w:rtl/>
      </w:rPr>
      <w:t>المقدمة</w:t>
    </w:r>
  </w:p>
  <w:p w:rsidR="006E77FE" w:rsidRDefault="006E77FE" w:rsidP="004B1443">
    <w:pPr>
      <w:pStyle w:val="En-tte"/>
      <w:bidi/>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77FE" w:rsidRDefault="006E77FE" w:rsidP="004B1443">
    <w:pPr>
      <w:pStyle w:val="En-tte"/>
      <w:bidi/>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77FE" w:rsidRPr="00245F5A" w:rsidRDefault="006E77FE" w:rsidP="00785310">
    <w:pPr>
      <w:pStyle w:val="En-tte"/>
      <w:pBdr>
        <w:bottom w:val="thickThinSmallGap" w:sz="24" w:space="1" w:color="622423" w:themeColor="accent2" w:themeShade="7F"/>
      </w:pBdr>
      <w:bidi/>
      <w:rPr>
        <w:rFonts w:asciiTheme="majorHAnsi" w:eastAsiaTheme="majorEastAsia" w:hAnsiTheme="majorHAnsi" w:cstheme="majorBidi"/>
        <w:b/>
        <w:bCs/>
        <w:sz w:val="44"/>
        <w:szCs w:val="44"/>
        <w:rtl/>
        <w:lang w:bidi="ar-DZ"/>
      </w:rPr>
    </w:pPr>
    <w:r>
      <w:rPr>
        <w:rFonts w:asciiTheme="majorHAnsi" w:eastAsiaTheme="majorEastAsia" w:hAnsiTheme="majorHAnsi" w:cstheme="majorBidi" w:hint="cs"/>
        <w:b/>
        <w:bCs/>
        <w:sz w:val="44"/>
        <w:szCs w:val="44"/>
        <w:rtl/>
      </w:rPr>
      <w:t>الفصل الأول:       الأدبيات النظرية للتدقيق الداخلي وصنع القرار</w:t>
    </w:r>
  </w:p>
  <w:p w:rsidR="006E77FE" w:rsidRPr="00245F5A" w:rsidRDefault="006E77FE" w:rsidP="004B1443">
    <w:pPr>
      <w:pStyle w:val="En-tte"/>
      <w:bidi/>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77FE" w:rsidRPr="00245F5A" w:rsidRDefault="006E77FE" w:rsidP="00320A50">
    <w:pPr>
      <w:pStyle w:val="En-tte"/>
      <w:pBdr>
        <w:bottom w:val="thickThinSmallGap" w:sz="24" w:space="1" w:color="622423" w:themeColor="accent2" w:themeShade="7F"/>
      </w:pBdr>
      <w:bidi/>
      <w:rPr>
        <w:rFonts w:asciiTheme="majorHAnsi" w:eastAsiaTheme="majorEastAsia" w:hAnsiTheme="majorHAnsi" w:cstheme="majorBidi"/>
        <w:b/>
        <w:bCs/>
        <w:sz w:val="44"/>
        <w:szCs w:val="44"/>
        <w:rtl/>
        <w:lang w:bidi="ar-DZ"/>
      </w:rPr>
    </w:pPr>
    <w:r>
      <w:rPr>
        <w:rFonts w:asciiTheme="majorHAnsi" w:eastAsiaTheme="majorEastAsia" w:hAnsiTheme="majorHAnsi" w:cstheme="majorBidi" w:hint="cs"/>
        <w:b/>
        <w:bCs/>
        <w:sz w:val="44"/>
        <w:szCs w:val="44"/>
        <w:rtl/>
      </w:rPr>
      <w:t>الفصل الثاني:     دراسة حالة شركة الكهرباء والطاقات المتجددة</w:t>
    </w:r>
  </w:p>
  <w:p w:rsidR="006E77FE" w:rsidRPr="00245F5A" w:rsidRDefault="006E77FE" w:rsidP="004B1443">
    <w:pPr>
      <w:pStyle w:val="En-tte"/>
      <w:bidi/>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77FE" w:rsidRPr="00245F5A" w:rsidRDefault="006E77FE" w:rsidP="004271BA">
    <w:pPr>
      <w:pStyle w:val="En-tte"/>
      <w:pBdr>
        <w:bottom w:val="thickThinSmallGap" w:sz="24" w:space="1" w:color="622423" w:themeColor="accent2" w:themeShade="7F"/>
      </w:pBdr>
      <w:bidi/>
      <w:rPr>
        <w:rFonts w:asciiTheme="majorHAnsi" w:eastAsiaTheme="majorEastAsia" w:hAnsiTheme="majorHAnsi" w:cstheme="majorBidi"/>
        <w:b/>
        <w:bCs/>
        <w:sz w:val="44"/>
        <w:szCs w:val="44"/>
        <w:lang w:bidi="ar-DZ"/>
      </w:rPr>
    </w:pPr>
    <w:r>
      <w:rPr>
        <w:rFonts w:asciiTheme="majorHAnsi" w:eastAsiaTheme="majorEastAsia" w:hAnsiTheme="majorHAnsi" w:cstheme="majorBidi" w:hint="cs"/>
        <w:b/>
        <w:bCs/>
        <w:sz w:val="44"/>
        <w:szCs w:val="44"/>
        <w:rtl/>
      </w:rPr>
      <w:t xml:space="preserve">الفصل الثاني: </w:t>
    </w:r>
    <w:r>
      <w:rPr>
        <w:rFonts w:asciiTheme="majorHAnsi" w:eastAsiaTheme="majorEastAsia" w:hAnsiTheme="majorHAnsi" w:cstheme="majorBidi" w:hint="cs"/>
        <w:b/>
        <w:bCs/>
        <w:sz w:val="44"/>
        <w:szCs w:val="44"/>
        <w:rtl/>
        <w:lang w:bidi="ar-DZ"/>
      </w:rPr>
      <w:t xml:space="preserve">التدقيق الداخلي وصنع القرار في شركة </w:t>
    </w:r>
    <w:r>
      <w:rPr>
        <w:rFonts w:asciiTheme="majorHAnsi" w:eastAsiaTheme="majorEastAsia" w:hAnsiTheme="majorHAnsi" w:cstheme="majorBidi"/>
        <w:b/>
        <w:bCs/>
        <w:sz w:val="44"/>
        <w:szCs w:val="44"/>
        <w:lang w:bidi="ar-DZ"/>
      </w:rPr>
      <w:t>SKTM</w:t>
    </w:r>
  </w:p>
  <w:p w:rsidR="006E77FE" w:rsidRPr="00245F5A" w:rsidRDefault="006E77FE" w:rsidP="004B1443">
    <w:pPr>
      <w:pStyle w:val="En-tte"/>
      <w:bidi/>
      <w:rPr>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813AF0CE"/>
    <w:lvl w:ilvl="0">
      <w:numFmt w:val="bullet"/>
      <w:lvlText w:val="*"/>
      <w:lvlJc w:val="left"/>
    </w:lvl>
  </w:abstractNum>
  <w:abstractNum w:abstractNumId="1">
    <w:nsid w:val="079A56CC"/>
    <w:multiLevelType w:val="hybridMultilevel"/>
    <w:tmpl w:val="A99AFCAA"/>
    <w:lvl w:ilvl="0" w:tplc="2A2E69D6">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A1772D"/>
    <w:multiLevelType w:val="hybridMultilevel"/>
    <w:tmpl w:val="1F44C5E4"/>
    <w:lvl w:ilvl="0" w:tplc="FE20CF1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03A4109"/>
    <w:multiLevelType w:val="hybridMultilevel"/>
    <w:tmpl w:val="891C7FC6"/>
    <w:lvl w:ilvl="0" w:tplc="E796110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43B43F1"/>
    <w:multiLevelType w:val="hybridMultilevel"/>
    <w:tmpl w:val="DFD6A62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6A279D5"/>
    <w:multiLevelType w:val="hybridMultilevel"/>
    <w:tmpl w:val="0CFC98A6"/>
    <w:lvl w:ilvl="0" w:tplc="FE20CF1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782122B"/>
    <w:multiLevelType w:val="hybridMultilevel"/>
    <w:tmpl w:val="B5C8264C"/>
    <w:lvl w:ilvl="0" w:tplc="B0DA083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C533FDE"/>
    <w:multiLevelType w:val="hybridMultilevel"/>
    <w:tmpl w:val="D6FACC5A"/>
    <w:lvl w:ilvl="0" w:tplc="FE20CF1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
    <w:nsid w:val="239B269E"/>
    <w:multiLevelType w:val="hybridMultilevel"/>
    <w:tmpl w:val="2F123EF8"/>
    <w:lvl w:ilvl="0" w:tplc="68D402D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4B03154"/>
    <w:multiLevelType w:val="hybridMultilevel"/>
    <w:tmpl w:val="27AC34B4"/>
    <w:lvl w:ilvl="0" w:tplc="389AF6F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6566B51"/>
    <w:multiLevelType w:val="hybridMultilevel"/>
    <w:tmpl w:val="9584936C"/>
    <w:lvl w:ilvl="0" w:tplc="ADB20FD4">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B092765"/>
    <w:multiLevelType w:val="hybridMultilevel"/>
    <w:tmpl w:val="E4064292"/>
    <w:lvl w:ilvl="0" w:tplc="C8587A4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F3C4064"/>
    <w:multiLevelType w:val="hybridMultilevel"/>
    <w:tmpl w:val="A784DD20"/>
    <w:lvl w:ilvl="0" w:tplc="FE20CF1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FAC067F"/>
    <w:multiLevelType w:val="hybridMultilevel"/>
    <w:tmpl w:val="E69A5236"/>
    <w:lvl w:ilvl="0" w:tplc="8D64A60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40A106E"/>
    <w:multiLevelType w:val="hybridMultilevel"/>
    <w:tmpl w:val="F4C82C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6355414"/>
    <w:multiLevelType w:val="hybridMultilevel"/>
    <w:tmpl w:val="F35E0024"/>
    <w:lvl w:ilvl="0" w:tplc="040C0013">
      <w:start w:val="1"/>
      <w:numFmt w:val="upperRoman"/>
      <w:lvlText w:val="%1."/>
      <w:lvlJc w:val="righ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9245BC3"/>
    <w:multiLevelType w:val="hybridMultilevel"/>
    <w:tmpl w:val="0B645500"/>
    <w:lvl w:ilvl="0" w:tplc="FE20CF1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E0D3437"/>
    <w:multiLevelType w:val="hybridMultilevel"/>
    <w:tmpl w:val="B9B4E8DE"/>
    <w:lvl w:ilvl="0" w:tplc="C698490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0C766DE"/>
    <w:multiLevelType w:val="hybridMultilevel"/>
    <w:tmpl w:val="4850ADF8"/>
    <w:lvl w:ilvl="0" w:tplc="040C0001">
      <w:start w:val="1"/>
      <w:numFmt w:val="bullet"/>
      <w:lvlText w:val=""/>
      <w:lvlJc w:val="left"/>
      <w:pPr>
        <w:ind w:left="1068" w:hanging="360"/>
      </w:pPr>
      <w:rPr>
        <w:rFonts w:ascii="Symbol" w:hAnsi="Symbol"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9">
    <w:nsid w:val="41A6380C"/>
    <w:multiLevelType w:val="singleLevel"/>
    <w:tmpl w:val="CE7273B8"/>
    <w:lvl w:ilvl="0">
      <w:start w:val="3"/>
      <w:numFmt w:val="decimal"/>
      <w:lvlText w:val="%1"/>
      <w:legacy w:legacy="1" w:legacySpace="0" w:legacyIndent="360"/>
      <w:lvlJc w:val="left"/>
      <w:rPr>
        <w:rFonts w:ascii="Book Antiqua" w:hAnsi="Book Antiqua" w:cs="Times New Roman" w:hint="default"/>
      </w:rPr>
    </w:lvl>
  </w:abstractNum>
  <w:abstractNum w:abstractNumId="20">
    <w:nsid w:val="454239A7"/>
    <w:multiLevelType w:val="hybridMultilevel"/>
    <w:tmpl w:val="790EB52A"/>
    <w:lvl w:ilvl="0" w:tplc="D990EFD6">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7135971"/>
    <w:multiLevelType w:val="hybridMultilevel"/>
    <w:tmpl w:val="2CFE8722"/>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nsid w:val="47461C25"/>
    <w:multiLevelType w:val="hybridMultilevel"/>
    <w:tmpl w:val="DB224E6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75F3D7D"/>
    <w:multiLevelType w:val="hybridMultilevel"/>
    <w:tmpl w:val="237819B4"/>
    <w:lvl w:ilvl="0" w:tplc="040C0001">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7DB5523"/>
    <w:multiLevelType w:val="hybridMultilevel"/>
    <w:tmpl w:val="5B52CC0C"/>
    <w:lvl w:ilvl="0" w:tplc="165405F6">
      <w:numFmt w:val="bullet"/>
      <w:lvlText w:val="-"/>
      <w:lvlJc w:val="left"/>
      <w:pPr>
        <w:ind w:left="720" w:hanging="360"/>
      </w:pPr>
      <w:rPr>
        <w:rFonts w:ascii="Arial" w:eastAsiaTheme="minorHAnsi" w:hAnsi="Arial" w:cs="Aria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A26569C"/>
    <w:multiLevelType w:val="hybridMultilevel"/>
    <w:tmpl w:val="024C6B0E"/>
    <w:lvl w:ilvl="0" w:tplc="1F1CDBF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E137994"/>
    <w:multiLevelType w:val="singleLevel"/>
    <w:tmpl w:val="0A026DB8"/>
    <w:lvl w:ilvl="0">
      <w:start w:val="2"/>
      <w:numFmt w:val="decimal"/>
      <w:lvlText w:val="%1"/>
      <w:legacy w:legacy="1" w:legacySpace="0" w:legacyIndent="360"/>
      <w:lvlJc w:val="left"/>
      <w:rPr>
        <w:rFonts w:ascii="Book Antiqua" w:hAnsi="Book Antiqua" w:cs="Times New Roman" w:hint="default"/>
      </w:rPr>
    </w:lvl>
  </w:abstractNum>
  <w:abstractNum w:abstractNumId="27">
    <w:nsid w:val="537A409C"/>
    <w:multiLevelType w:val="hybridMultilevel"/>
    <w:tmpl w:val="197E5B12"/>
    <w:lvl w:ilvl="0" w:tplc="BC1035A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9571965"/>
    <w:multiLevelType w:val="hybridMultilevel"/>
    <w:tmpl w:val="8F8EADF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B78603D"/>
    <w:multiLevelType w:val="hybridMultilevel"/>
    <w:tmpl w:val="3BF4926A"/>
    <w:lvl w:ilvl="0" w:tplc="D6DA0D0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CB00911"/>
    <w:multiLevelType w:val="hybridMultilevel"/>
    <w:tmpl w:val="DF08B396"/>
    <w:lvl w:ilvl="0" w:tplc="165405F6">
      <w:numFmt w:val="bullet"/>
      <w:lvlText w:val="-"/>
      <w:lvlJc w:val="left"/>
      <w:pPr>
        <w:ind w:left="720" w:hanging="360"/>
      </w:pPr>
      <w:rPr>
        <w:rFonts w:ascii="Arial" w:eastAsiaTheme="minorHAnsi" w:hAnsi="Arial" w:cs="Aria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D3E6D10"/>
    <w:multiLevelType w:val="hybridMultilevel"/>
    <w:tmpl w:val="9F0AC1BE"/>
    <w:lvl w:ilvl="0" w:tplc="040C000F">
      <w:start w:val="1"/>
      <w:numFmt w:val="decimal"/>
      <w:lvlText w:val="%1."/>
      <w:lvlJc w:val="left"/>
      <w:pPr>
        <w:ind w:left="877" w:hanging="360"/>
      </w:pPr>
    </w:lvl>
    <w:lvl w:ilvl="1" w:tplc="040C0019" w:tentative="1">
      <w:start w:val="1"/>
      <w:numFmt w:val="lowerLetter"/>
      <w:lvlText w:val="%2."/>
      <w:lvlJc w:val="left"/>
      <w:pPr>
        <w:ind w:left="1597" w:hanging="360"/>
      </w:pPr>
    </w:lvl>
    <w:lvl w:ilvl="2" w:tplc="040C001B" w:tentative="1">
      <w:start w:val="1"/>
      <w:numFmt w:val="lowerRoman"/>
      <w:lvlText w:val="%3."/>
      <w:lvlJc w:val="right"/>
      <w:pPr>
        <w:ind w:left="2317" w:hanging="180"/>
      </w:pPr>
    </w:lvl>
    <w:lvl w:ilvl="3" w:tplc="040C000F" w:tentative="1">
      <w:start w:val="1"/>
      <w:numFmt w:val="decimal"/>
      <w:lvlText w:val="%4."/>
      <w:lvlJc w:val="left"/>
      <w:pPr>
        <w:ind w:left="3037" w:hanging="360"/>
      </w:pPr>
    </w:lvl>
    <w:lvl w:ilvl="4" w:tplc="040C0019" w:tentative="1">
      <w:start w:val="1"/>
      <w:numFmt w:val="lowerLetter"/>
      <w:lvlText w:val="%5."/>
      <w:lvlJc w:val="left"/>
      <w:pPr>
        <w:ind w:left="3757" w:hanging="360"/>
      </w:pPr>
    </w:lvl>
    <w:lvl w:ilvl="5" w:tplc="040C001B" w:tentative="1">
      <w:start w:val="1"/>
      <w:numFmt w:val="lowerRoman"/>
      <w:lvlText w:val="%6."/>
      <w:lvlJc w:val="right"/>
      <w:pPr>
        <w:ind w:left="4477" w:hanging="180"/>
      </w:pPr>
    </w:lvl>
    <w:lvl w:ilvl="6" w:tplc="040C000F" w:tentative="1">
      <w:start w:val="1"/>
      <w:numFmt w:val="decimal"/>
      <w:lvlText w:val="%7."/>
      <w:lvlJc w:val="left"/>
      <w:pPr>
        <w:ind w:left="5197" w:hanging="360"/>
      </w:pPr>
    </w:lvl>
    <w:lvl w:ilvl="7" w:tplc="040C0019" w:tentative="1">
      <w:start w:val="1"/>
      <w:numFmt w:val="lowerLetter"/>
      <w:lvlText w:val="%8."/>
      <w:lvlJc w:val="left"/>
      <w:pPr>
        <w:ind w:left="5917" w:hanging="360"/>
      </w:pPr>
    </w:lvl>
    <w:lvl w:ilvl="8" w:tplc="040C001B" w:tentative="1">
      <w:start w:val="1"/>
      <w:numFmt w:val="lowerRoman"/>
      <w:lvlText w:val="%9."/>
      <w:lvlJc w:val="right"/>
      <w:pPr>
        <w:ind w:left="6637" w:hanging="180"/>
      </w:pPr>
    </w:lvl>
  </w:abstractNum>
  <w:abstractNum w:abstractNumId="32">
    <w:nsid w:val="5DD0434F"/>
    <w:multiLevelType w:val="hybridMultilevel"/>
    <w:tmpl w:val="2332C1DA"/>
    <w:lvl w:ilvl="0" w:tplc="87E61E42">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12167C3"/>
    <w:multiLevelType w:val="hybridMultilevel"/>
    <w:tmpl w:val="0420C1D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2B332E2"/>
    <w:multiLevelType w:val="singleLevel"/>
    <w:tmpl w:val="904C1904"/>
    <w:lvl w:ilvl="0">
      <w:start w:val="1"/>
      <w:numFmt w:val="lowerLetter"/>
      <w:lvlText w:val="%1)"/>
      <w:legacy w:legacy="1" w:legacySpace="0" w:legacyIndent="360"/>
      <w:lvlJc w:val="left"/>
      <w:rPr>
        <w:rFonts w:ascii="Times New Roman" w:hAnsi="Times New Roman" w:cs="Times New Roman" w:hint="default"/>
      </w:rPr>
    </w:lvl>
  </w:abstractNum>
  <w:abstractNum w:abstractNumId="35">
    <w:nsid w:val="63992AC4"/>
    <w:multiLevelType w:val="hybridMultilevel"/>
    <w:tmpl w:val="23723D4C"/>
    <w:lvl w:ilvl="0" w:tplc="31D87B3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4C111A3"/>
    <w:multiLevelType w:val="hybridMultilevel"/>
    <w:tmpl w:val="8D929A1C"/>
    <w:lvl w:ilvl="0" w:tplc="165405F6">
      <w:numFmt w:val="bullet"/>
      <w:lvlText w:val="-"/>
      <w:lvlJc w:val="left"/>
      <w:pPr>
        <w:ind w:left="870" w:hanging="360"/>
      </w:pPr>
      <w:rPr>
        <w:rFonts w:ascii="Arial" w:eastAsiaTheme="minorHAnsi" w:hAnsi="Arial" w:cs="Arial" w:hint="default"/>
        <w:color w:val="auto"/>
      </w:rPr>
    </w:lvl>
    <w:lvl w:ilvl="1" w:tplc="040C0003" w:tentative="1">
      <w:start w:val="1"/>
      <w:numFmt w:val="bullet"/>
      <w:lvlText w:val="o"/>
      <w:lvlJc w:val="left"/>
      <w:pPr>
        <w:ind w:left="1590" w:hanging="360"/>
      </w:pPr>
      <w:rPr>
        <w:rFonts w:ascii="Courier New" w:hAnsi="Courier New" w:cs="Courier New" w:hint="default"/>
      </w:rPr>
    </w:lvl>
    <w:lvl w:ilvl="2" w:tplc="040C0005" w:tentative="1">
      <w:start w:val="1"/>
      <w:numFmt w:val="bullet"/>
      <w:lvlText w:val=""/>
      <w:lvlJc w:val="left"/>
      <w:pPr>
        <w:ind w:left="2310" w:hanging="360"/>
      </w:pPr>
      <w:rPr>
        <w:rFonts w:ascii="Wingdings" w:hAnsi="Wingdings" w:hint="default"/>
      </w:rPr>
    </w:lvl>
    <w:lvl w:ilvl="3" w:tplc="040C0001" w:tentative="1">
      <w:start w:val="1"/>
      <w:numFmt w:val="bullet"/>
      <w:lvlText w:val=""/>
      <w:lvlJc w:val="left"/>
      <w:pPr>
        <w:ind w:left="3030" w:hanging="360"/>
      </w:pPr>
      <w:rPr>
        <w:rFonts w:ascii="Symbol" w:hAnsi="Symbol" w:hint="default"/>
      </w:rPr>
    </w:lvl>
    <w:lvl w:ilvl="4" w:tplc="040C0003" w:tentative="1">
      <w:start w:val="1"/>
      <w:numFmt w:val="bullet"/>
      <w:lvlText w:val="o"/>
      <w:lvlJc w:val="left"/>
      <w:pPr>
        <w:ind w:left="3750" w:hanging="360"/>
      </w:pPr>
      <w:rPr>
        <w:rFonts w:ascii="Courier New" w:hAnsi="Courier New" w:cs="Courier New" w:hint="default"/>
      </w:rPr>
    </w:lvl>
    <w:lvl w:ilvl="5" w:tplc="040C0005" w:tentative="1">
      <w:start w:val="1"/>
      <w:numFmt w:val="bullet"/>
      <w:lvlText w:val=""/>
      <w:lvlJc w:val="left"/>
      <w:pPr>
        <w:ind w:left="4470" w:hanging="360"/>
      </w:pPr>
      <w:rPr>
        <w:rFonts w:ascii="Wingdings" w:hAnsi="Wingdings" w:hint="default"/>
      </w:rPr>
    </w:lvl>
    <w:lvl w:ilvl="6" w:tplc="040C0001" w:tentative="1">
      <w:start w:val="1"/>
      <w:numFmt w:val="bullet"/>
      <w:lvlText w:val=""/>
      <w:lvlJc w:val="left"/>
      <w:pPr>
        <w:ind w:left="5190" w:hanging="360"/>
      </w:pPr>
      <w:rPr>
        <w:rFonts w:ascii="Symbol" w:hAnsi="Symbol" w:hint="default"/>
      </w:rPr>
    </w:lvl>
    <w:lvl w:ilvl="7" w:tplc="040C0003" w:tentative="1">
      <w:start w:val="1"/>
      <w:numFmt w:val="bullet"/>
      <w:lvlText w:val="o"/>
      <w:lvlJc w:val="left"/>
      <w:pPr>
        <w:ind w:left="5910" w:hanging="360"/>
      </w:pPr>
      <w:rPr>
        <w:rFonts w:ascii="Courier New" w:hAnsi="Courier New" w:cs="Courier New" w:hint="default"/>
      </w:rPr>
    </w:lvl>
    <w:lvl w:ilvl="8" w:tplc="040C0005" w:tentative="1">
      <w:start w:val="1"/>
      <w:numFmt w:val="bullet"/>
      <w:lvlText w:val=""/>
      <w:lvlJc w:val="left"/>
      <w:pPr>
        <w:ind w:left="6630" w:hanging="360"/>
      </w:pPr>
      <w:rPr>
        <w:rFonts w:ascii="Wingdings" w:hAnsi="Wingdings" w:hint="default"/>
      </w:rPr>
    </w:lvl>
  </w:abstractNum>
  <w:abstractNum w:abstractNumId="37">
    <w:nsid w:val="686B21D1"/>
    <w:multiLevelType w:val="hybridMultilevel"/>
    <w:tmpl w:val="ADCE3920"/>
    <w:lvl w:ilvl="0" w:tplc="040C001B">
      <w:start w:val="1"/>
      <w:numFmt w:val="lowerRoman"/>
      <w:lvlText w:val="%1."/>
      <w:lvlJc w:val="righ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BCF442C"/>
    <w:multiLevelType w:val="hybridMultilevel"/>
    <w:tmpl w:val="0D8E6496"/>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nsid w:val="6DD5415F"/>
    <w:multiLevelType w:val="hybridMultilevel"/>
    <w:tmpl w:val="0A247336"/>
    <w:lvl w:ilvl="0" w:tplc="4AA891C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04012E1"/>
    <w:multiLevelType w:val="singleLevel"/>
    <w:tmpl w:val="C5443ABC"/>
    <w:lvl w:ilvl="0">
      <w:start w:val="1"/>
      <w:numFmt w:val="decimal"/>
      <w:lvlText w:val="%1"/>
      <w:legacy w:legacy="1" w:legacySpace="0" w:legacyIndent="360"/>
      <w:lvlJc w:val="left"/>
      <w:rPr>
        <w:rFonts w:ascii="Book Antiqua" w:hAnsi="Book Antiqua" w:cs="Times New Roman" w:hint="default"/>
      </w:rPr>
    </w:lvl>
  </w:abstractNum>
  <w:abstractNum w:abstractNumId="41">
    <w:nsid w:val="704431E8"/>
    <w:multiLevelType w:val="hybridMultilevel"/>
    <w:tmpl w:val="BD981540"/>
    <w:lvl w:ilvl="0" w:tplc="C0481F50">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2614050"/>
    <w:multiLevelType w:val="hybridMultilevel"/>
    <w:tmpl w:val="AFA0238C"/>
    <w:lvl w:ilvl="0" w:tplc="165405F6">
      <w:numFmt w:val="bullet"/>
      <w:lvlText w:val="-"/>
      <w:lvlJc w:val="left"/>
      <w:pPr>
        <w:ind w:left="720" w:hanging="360"/>
      </w:pPr>
      <w:rPr>
        <w:rFonts w:ascii="Arial" w:eastAsiaTheme="minorHAnsi" w:hAnsi="Arial" w:cs="Aria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2765CF1"/>
    <w:multiLevelType w:val="hybridMultilevel"/>
    <w:tmpl w:val="A52C2AA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31537D3"/>
    <w:multiLevelType w:val="hybridMultilevel"/>
    <w:tmpl w:val="CE483C02"/>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74B92255"/>
    <w:multiLevelType w:val="hybridMultilevel"/>
    <w:tmpl w:val="0BA039F8"/>
    <w:lvl w:ilvl="0" w:tplc="FE20CF1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799E7551"/>
    <w:multiLevelType w:val="hybridMultilevel"/>
    <w:tmpl w:val="CF7C66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7A9A2F09"/>
    <w:multiLevelType w:val="hybridMultilevel"/>
    <w:tmpl w:val="47A4AB50"/>
    <w:lvl w:ilvl="0" w:tplc="8D64A60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7AF9022F"/>
    <w:multiLevelType w:val="hybridMultilevel"/>
    <w:tmpl w:val="319CA61C"/>
    <w:lvl w:ilvl="0" w:tplc="F850A74C">
      <w:start w:val="1"/>
      <w:numFmt w:val="decimal"/>
      <w:lvlText w:val="%1-"/>
      <w:lvlJc w:val="left"/>
      <w:pPr>
        <w:ind w:left="1080" w:hanging="72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7BBE7E4E"/>
    <w:multiLevelType w:val="hybridMultilevel"/>
    <w:tmpl w:val="F0D00666"/>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0">
    <w:nsid w:val="7E24074C"/>
    <w:multiLevelType w:val="hybridMultilevel"/>
    <w:tmpl w:val="72EA0F7E"/>
    <w:lvl w:ilvl="0" w:tplc="040C000D">
      <w:start w:val="1"/>
      <w:numFmt w:val="bullet"/>
      <w:lvlText w:val=""/>
      <w:lvlJc w:val="left"/>
      <w:pPr>
        <w:ind w:left="1158" w:hanging="360"/>
      </w:pPr>
      <w:rPr>
        <w:rFonts w:ascii="Wingdings" w:hAnsi="Wingdings" w:hint="default"/>
      </w:rPr>
    </w:lvl>
    <w:lvl w:ilvl="1" w:tplc="040C0003" w:tentative="1">
      <w:start w:val="1"/>
      <w:numFmt w:val="bullet"/>
      <w:lvlText w:val="o"/>
      <w:lvlJc w:val="left"/>
      <w:pPr>
        <w:ind w:left="1878" w:hanging="360"/>
      </w:pPr>
      <w:rPr>
        <w:rFonts w:ascii="Courier New" w:hAnsi="Courier New" w:cs="Courier New" w:hint="default"/>
      </w:rPr>
    </w:lvl>
    <w:lvl w:ilvl="2" w:tplc="040C0005" w:tentative="1">
      <w:start w:val="1"/>
      <w:numFmt w:val="bullet"/>
      <w:lvlText w:val=""/>
      <w:lvlJc w:val="left"/>
      <w:pPr>
        <w:ind w:left="2598" w:hanging="360"/>
      </w:pPr>
      <w:rPr>
        <w:rFonts w:ascii="Wingdings" w:hAnsi="Wingdings" w:hint="default"/>
      </w:rPr>
    </w:lvl>
    <w:lvl w:ilvl="3" w:tplc="040C0001" w:tentative="1">
      <w:start w:val="1"/>
      <w:numFmt w:val="bullet"/>
      <w:lvlText w:val=""/>
      <w:lvlJc w:val="left"/>
      <w:pPr>
        <w:ind w:left="3318" w:hanging="360"/>
      </w:pPr>
      <w:rPr>
        <w:rFonts w:ascii="Symbol" w:hAnsi="Symbol" w:hint="default"/>
      </w:rPr>
    </w:lvl>
    <w:lvl w:ilvl="4" w:tplc="040C0003" w:tentative="1">
      <w:start w:val="1"/>
      <w:numFmt w:val="bullet"/>
      <w:lvlText w:val="o"/>
      <w:lvlJc w:val="left"/>
      <w:pPr>
        <w:ind w:left="4038" w:hanging="360"/>
      </w:pPr>
      <w:rPr>
        <w:rFonts w:ascii="Courier New" w:hAnsi="Courier New" w:cs="Courier New" w:hint="default"/>
      </w:rPr>
    </w:lvl>
    <w:lvl w:ilvl="5" w:tplc="040C0005" w:tentative="1">
      <w:start w:val="1"/>
      <w:numFmt w:val="bullet"/>
      <w:lvlText w:val=""/>
      <w:lvlJc w:val="left"/>
      <w:pPr>
        <w:ind w:left="4758" w:hanging="360"/>
      </w:pPr>
      <w:rPr>
        <w:rFonts w:ascii="Wingdings" w:hAnsi="Wingdings" w:hint="default"/>
      </w:rPr>
    </w:lvl>
    <w:lvl w:ilvl="6" w:tplc="040C0001" w:tentative="1">
      <w:start w:val="1"/>
      <w:numFmt w:val="bullet"/>
      <w:lvlText w:val=""/>
      <w:lvlJc w:val="left"/>
      <w:pPr>
        <w:ind w:left="5478" w:hanging="360"/>
      </w:pPr>
      <w:rPr>
        <w:rFonts w:ascii="Symbol" w:hAnsi="Symbol" w:hint="default"/>
      </w:rPr>
    </w:lvl>
    <w:lvl w:ilvl="7" w:tplc="040C0003" w:tentative="1">
      <w:start w:val="1"/>
      <w:numFmt w:val="bullet"/>
      <w:lvlText w:val="o"/>
      <w:lvlJc w:val="left"/>
      <w:pPr>
        <w:ind w:left="6198" w:hanging="360"/>
      </w:pPr>
      <w:rPr>
        <w:rFonts w:ascii="Courier New" w:hAnsi="Courier New" w:cs="Courier New" w:hint="default"/>
      </w:rPr>
    </w:lvl>
    <w:lvl w:ilvl="8" w:tplc="040C0005" w:tentative="1">
      <w:start w:val="1"/>
      <w:numFmt w:val="bullet"/>
      <w:lvlText w:val=""/>
      <w:lvlJc w:val="left"/>
      <w:pPr>
        <w:ind w:left="6918" w:hanging="360"/>
      </w:pPr>
      <w:rPr>
        <w:rFonts w:ascii="Wingdings" w:hAnsi="Wingdings" w:hint="default"/>
      </w:rPr>
    </w:lvl>
  </w:abstractNum>
  <w:num w:numId="1">
    <w:abstractNumId w:val="9"/>
  </w:num>
  <w:num w:numId="2">
    <w:abstractNumId w:val="18"/>
  </w:num>
  <w:num w:numId="3">
    <w:abstractNumId w:val="36"/>
  </w:num>
  <w:num w:numId="4">
    <w:abstractNumId w:val="4"/>
  </w:num>
  <w:num w:numId="5">
    <w:abstractNumId w:val="28"/>
  </w:num>
  <w:num w:numId="6">
    <w:abstractNumId w:val="22"/>
  </w:num>
  <w:num w:numId="7">
    <w:abstractNumId w:val="30"/>
  </w:num>
  <w:num w:numId="8">
    <w:abstractNumId w:val="3"/>
  </w:num>
  <w:num w:numId="9">
    <w:abstractNumId w:val="24"/>
  </w:num>
  <w:num w:numId="10">
    <w:abstractNumId w:val="23"/>
  </w:num>
  <w:num w:numId="11">
    <w:abstractNumId w:val="1"/>
  </w:num>
  <w:num w:numId="12">
    <w:abstractNumId w:val="39"/>
  </w:num>
  <w:num w:numId="13">
    <w:abstractNumId w:val="11"/>
  </w:num>
  <w:num w:numId="14">
    <w:abstractNumId w:val="6"/>
  </w:num>
  <w:num w:numId="15">
    <w:abstractNumId w:val="41"/>
  </w:num>
  <w:num w:numId="16">
    <w:abstractNumId w:val="32"/>
  </w:num>
  <w:num w:numId="17">
    <w:abstractNumId w:val="8"/>
  </w:num>
  <w:num w:numId="18">
    <w:abstractNumId w:val="13"/>
  </w:num>
  <w:num w:numId="19">
    <w:abstractNumId w:val="47"/>
  </w:num>
  <w:num w:numId="20">
    <w:abstractNumId w:val="42"/>
  </w:num>
  <w:num w:numId="21">
    <w:abstractNumId w:val="27"/>
  </w:num>
  <w:num w:numId="22">
    <w:abstractNumId w:val="33"/>
  </w:num>
  <w:num w:numId="23">
    <w:abstractNumId w:val="10"/>
  </w:num>
  <w:num w:numId="24">
    <w:abstractNumId w:val="20"/>
  </w:num>
  <w:num w:numId="25">
    <w:abstractNumId w:val="29"/>
  </w:num>
  <w:num w:numId="26">
    <w:abstractNumId w:val="14"/>
  </w:num>
  <w:num w:numId="27">
    <w:abstractNumId w:val="44"/>
  </w:num>
  <w:num w:numId="28">
    <w:abstractNumId w:val="31"/>
  </w:num>
  <w:num w:numId="29">
    <w:abstractNumId w:val="37"/>
  </w:num>
  <w:num w:numId="30">
    <w:abstractNumId w:val="43"/>
  </w:num>
  <w:num w:numId="31">
    <w:abstractNumId w:val="17"/>
  </w:num>
  <w:num w:numId="32">
    <w:abstractNumId w:val="50"/>
  </w:num>
  <w:num w:numId="33">
    <w:abstractNumId w:val="49"/>
  </w:num>
  <w:num w:numId="34">
    <w:abstractNumId w:val="25"/>
  </w:num>
  <w:num w:numId="35">
    <w:abstractNumId w:val="21"/>
  </w:num>
  <w:num w:numId="36">
    <w:abstractNumId w:val="38"/>
  </w:num>
  <w:num w:numId="37">
    <w:abstractNumId w:val="15"/>
  </w:num>
  <w:num w:numId="38">
    <w:abstractNumId w:val="48"/>
  </w:num>
  <w:num w:numId="39">
    <w:abstractNumId w:val="7"/>
  </w:num>
  <w:num w:numId="40">
    <w:abstractNumId w:val="5"/>
  </w:num>
  <w:num w:numId="41">
    <w:abstractNumId w:val="16"/>
  </w:num>
  <w:num w:numId="42">
    <w:abstractNumId w:val="12"/>
  </w:num>
  <w:num w:numId="43">
    <w:abstractNumId w:val="2"/>
  </w:num>
  <w:num w:numId="44">
    <w:abstractNumId w:val="45"/>
  </w:num>
  <w:num w:numId="45">
    <w:abstractNumId w:val="40"/>
  </w:num>
  <w:num w:numId="46">
    <w:abstractNumId w:val="26"/>
  </w:num>
  <w:num w:numId="47">
    <w:abstractNumId w:val="19"/>
  </w:num>
  <w:num w:numId="48">
    <w:abstractNumId w:val="19"/>
    <w:lvlOverride w:ilvl="0">
      <w:lvl w:ilvl="0">
        <w:start w:val="4"/>
        <w:numFmt w:val="decimal"/>
        <w:lvlText w:val="%1"/>
        <w:legacy w:legacy="1" w:legacySpace="0" w:legacyIndent="360"/>
        <w:lvlJc w:val="left"/>
        <w:rPr>
          <w:rFonts w:ascii="Book Antiqua" w:hAnsi="Book Antiqua" w:cs="Times New Roman" w:hint="default"/>
        </w:rPr>
      </w:lvl>
    </w:lvlOverride>
  </w:num>
  <w:num w:numId="49">
    <w:abstractNumId w:val="46"/>
  </w:num>
  <w:num w:numId="50">
    <w:abstractNumId w:val="0"/>
    <w:lvlOverride w:ilvl="0">
      <w:lvl w:ilvl="0">
        <w:numFmt w:val="bullet"/>
        <w:lvlText w:val=""/>
        <w:legacy w:legacy="1" w:legacySpace="0" w:legacyIndent="0"/>
        <w:lvlJc w:val="left"/>
        <w:rPr>
          <w:rFonts w:ascii="Symbol" w:hAnsi="Symbol" w:hint="default"/>
        </w:rPr>
      </w:lvl>
    </w:lvlOverride>
  </w:num>
  <w:num w:numId="51">
    <w:abstractNumId w:val="34"/>
  </w:num>
  <w:num w:numId="52">
    <w:abstractNumId w:val="35"/>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6"/>
  <w:defaultTabStop w:val="708"/>
  <w:hyphenationZone w:val="425"/>
  <w:characterSpacingControl w:val="doNotCompress"/>
  <w:hdrShapeDefaults>
    <o:shapedefaults v:ext="edit" spidmax="5122"/>
  </w:hdrShapeDefaults>
  <w:footnotePr>
    <w:numRestart w:val="eachPage"/>
    <w:footnote w:id="0"/>
    <w:footnote w:id="1"/>
  </w:footnotePr>
  <w:endnotePr>
    <w:endnote w:id="0"/>
    <w:endnote w:id="1"/>
  </w:endnotePr>
  <w:compat/>
  <w:rsids>
    <w:rsidRoot w:val="003F753B"/>
    <w:rsid w:val="000020A2"/>
    <w:rsid w:val="00012FC7"/>
    <w:rsid w:val="000143CE"/>
    <w:rsid w:val="000160F6"/>
    <w:rsid w:val="00022003"/>
    <w:rsid w:val="00022438"/>
    <w:rsid w:val="00025D80"/>
    <w:rsid w:val="00026A7D"/>
    <w:rsid w:val="000356FD"/>
    <w:rsid w:val="00036B28"/>
    <w:rsid w:val="000469B1"/>
    <w:rsid w:val="00047B59"/>
    <w:rsid w:val="00061B90"/>
    <w:rsid w:val="00061F36"/>
    <w:rsid w:val="00062CCC"/>
    <w:rsid w:val="00063885"/>
    <w:rsid w:val="00065904"/>
    <w:rsid w:val="000668D6"/>
    <w:rsid w:val="000709BF"/>
    <w:rsid w:val="00072616"/>
    <w:rsid w:val="000747B9"/>
    <w:rsid w:val="00074DCB"/>
    <w:rsid w:val="000754F8"/>
    <w:rsid w:val="000818DB"/>
    <w:rsid w:val="000819E9"/>
    <w:rsid w:val="0008643A"/>
    <w:rsid w:val="00091708"/>
    <w:rsid w:val="00095B86"/>
    <w:rsid w:val="000962D3"/>
    <w:rsid w:val="00097469"/>
    <w:rsid w:val="000A5A26"/>
    <w:rsid w:val="000A6E28"/>
    <w:rsid w:val="000B148F"/>
    <w:rsid w:val="000B291E"/>
    <w:rsid w:val="000C3748"/>
    <w:rsid w:val="000C43D6"/>
    <w:rsid w:val="000C4C59"/>
    <w:rsid w:val="000C4E13"/>
    <w:rsid w:val="000D27C1"/>
    <w:rsid w:val="000D73E6"/>
    <w:rsid w:val="000E637C"/>
    <w:rsid w:val="000F1844"/>
    <w:rsid w:val="000F22C2"/>
    <w:rsid w:val="000F35E7"/>
    <w:rsid w:val="000F62C3"/>
    <w:rsid w:val="001005E9"/>
    <w:rsid w:val="0010235B"/>
    <w:rsid w:val="00111936"/>
    <w:rsid w:val="00120E32"/>
    <w:rsid w:val="00123A73"/>
    <w:rsid w:val="0012494D"/>
    <w:rsid w:val="00125BE4"/>
    <w:rsid w:val="0013080A"/>
    <w:rsid w:val="001319DA"/>
    <w:rsid w:val="00132AA2"/>
    <w:rsid w:val="00133C82"/>
    <w:rsid w:val="001346C7"/>
    <w:rsid w:val="0013699F"/>
    <w:rsid w:val="00147F31"/>
    <w:rsid w:val="00150BB5"/>
    <w:rsid w:val="00160A79"/>
    <w:rsid w:val="00172A9C"/>
    <w:rsid w:val="00173709"/>
    <w:rsid w:val="00173863"/>
    <w:rsid w:val="00177533"/>
    <w:rsid w:val="00181318"/>
    <w:rsid w:val="00181540"/>
    <w:rsid w:val="001923EB"/>
    <w:rsid w:val="001A4673"/>
    <w:rsid w:val="001A5EDD"/>
    <w:rsid w:val="001A6FE1"/>
    <w:rsid w:val="001B676E"/>
    <w:rsid w:val="001B68C9"/>
    <w:rsid w:val="001C3870"/>
    <w:rsid w:val="001D0CA5"/>
    <w:rsid w:val="001D17C5"/>
    <w:rsid w:val="001E3341"/>
    <w:rsid w:val="001E68A5"/>
    <w:rsid w:val="001F54E9"/>
    <w:rsid w:val="001F65EF"/>
    <w:rsid w:val="002025C0"/>
    <w:rsid w:val="00204688"/>
    <w:rsid w:val="002250C0"/>
    <w:rsid w:val="002320FF"/>
    <w:rsid w:val="00235C90"/>
    <w:rsid w:val="00236799"/>
    <w:rsid w:val="00237B42"/>
    <w:rsid w:val="00241F2A"/>
    <w:rsid w:val="00242576"/>
    <w:rsid w:val="00244B99"/>
    <w:rsid w:val="00245F5A"/>
    <w:rsid w:val="00246ACC"/>
    <w:rsid w:val="0024791E"/>
    <w:rsid w:val="00251DB1"/>
    <w:rsid w:val="00252E7B"/>
    <w:rsid w:val="00254267"/>
    <w:rsid w:val="0025588D"/>
    <w:rsid w:val="002611E8"/>
    <w:rsid w:val="0026724E"/>
    <w:rsid w:val="00272CBD"/>
    <w:rsid w:val="00285A01"/>
    <w:rsid w:val="00292236"/>
    <w:rsid w:val="00292F27"/>
    <w:rsid w:val="002934BD"/>
    <w:rsid w:val="00296D53"/>
    <w:rsid w:val="00297A96"/>
    <w:rsid w:val="00297C3F"/>
    <w:rsid w:val="002B02E0"/>
    <w:rsid w:val="002B03CC"/>
    <w:rsid w:val="002B1CE9"/>
    <w:rsid w:val="002B32FE"/>
    <w:rsid w:val="002B3CF8"/>
    <w:rsid w:val="002B6F1B"/>
    <w:rsid w:val="002B7410"/>
    <w:rsid w:val="002B77BF"/>
    <w:rsid w:val="002C1425"/>
    <w:rsid w:val="002C1EEB"/>
    <w:rsid w:val="002C22D5"/>
    <w:rsid w:val="002C3294"/>
    <w:rsid w:val="002C506D"/>
    <w:rsid w:val="002C75F7"/>
    <w:rsid w:val="002D5AAD"/>
    <w:rsid w:val="002E00FE"/>
    <w:rsid w:val="002E13D3"/>
    <w:rsid w:val="002E466C"/>
    <w:rsid w:val="002E4F10"/>
    <w:rsid w:val="002E4F29"/>
    <w:rsid w:val="002E615A"/>
    <w:rsid w:val="002F3C50"/>
    <w:rsid w:val="002F6F59"/>
    <w:rsid w:val="0030097B"/>
    <w:rsid w:val="003047BC"/>
    <w:rsid w:val="0030624F"/>
    <w:rsid w:val="0030627A"/>
    <w:rsid w:val="00310167"/>
    <w:rsid w:val="00315B16"/>
    <w:rsid w:val="0032082E"/>
    <w:rsid w:val="00320A50"/>
    <w:rsid w:val="0032573C"/>
    <w:rsid w:val="00330B88"/>
    <w:rsid w:val="00331F46"/>
    <w:rsid w:val="00336E0C"/>
    <w:rsid w:val="00340183"/>
    <w:rsid w:val="003450ED"/>
    <w:rsid w:val="00350101"/>
    <w:rsid w:val="00361852"/>
    <w:rsid w:val="00367E0A"/>
    <w:rsid w:val="00390BC5"/>
    <w:rsid w:val="00395A5D"/>
    <w:rsid w:val="00396548"/>
    <w:rsid w:val="003A0947"/>
    <w:rsid w:val="003A4A86"/>
    <w:rsid w:val="003A75E9"/>
    <w:rsid w:val="003B04C7"/>
    <w:rsid w:val="003B103A"/>
    <w:rsid w:val="003B2222"/>
    <w:rsid w:val="003B3935"/>
    <w:rsid w:val="003B4121"/>
    <w:rsid w:val="003B60D5"/>
    <w:rsid w:val="003C0E2A"/>
    <w:rsid w:val="003C34B7"/>
    <w:rsid w:val="003C4C1D"/>
    <w:rsid w:val="003C61D4"/>
    <w:rsid w:val="003D0D40"/>
    <w:rsid w:val="003D0F29"/>
    <w:rsid w:val="003D622A"/>
    <w:rsid w:val="003D6481"/>
    <w:rsid w:val="003D72CC"/>
    <w:rsid w:val="003D7BBF"/>
    <w:rsid w:val="003E2F6D"/>
    <w:rsid w:val="003E359B"/>
    <w:rsid w:val="003F2CC5"/>
    <w:rsid w:val="003F62BE"/>
    <w:rsid w:val="003F753B"/>
    <w:rsid w:val="0040379E"/>
    <w:rsid w:val="00403B98"/>
    <w:rsid w:val="004175BF"/>
    <w:rsid w:val="004271BA"/>
    <w:rsid w:val="00430409"/>
    <w:rsid w:val="00432697"/>
    <w:rsid w:val="00441064"/>
    <w:rsid w:val="00441B5A"/>
    <w:rsid w:val="00442350"/>
    <w:rsid w:val="00447D85"/>
    <w:rsid w:val="00451845"/>
    <w:rsid w:val="00452F67"/>
    <w:rsid w:val="0045415E"/>
    <w:rsid w:val="00455369"/>
    <w:rsid w:val="00456BD0"/>
    <w:rsid w:val="004727C8"/>
    <w:rsid w:val="00473446"/>
    <w:rsid w:val="004754AF"/>
    <w:rsid w:val="0047680A"/>
    <w:rsid w:val="00482419"/>
    <w:rsid w:val="0048270B"/>
    <w:rsid w:val="004871D6"/>
    <w:rsid w:val="00487C6D"/>
    <w:rsid w:val="004935AF"/>
    <w:rsid w:val="00495089"/>
    <w:rsid w:val="004953AC"/>
    <w:rsid w:val="00495D14"/>
    <w:rsid w:val="004A005C"/>
    <w:rsid w:val="004A1EA0"/>
    <w:rsid w:val="004B1443"/>
    <w:rsid w:val="004B7A1A"/>
    <w:rsid w:val="004B7BFF"/>
    <w:rsid w:val="004C1FE8"/>
    <w:rsid w:val="004D623C"/>
    <w:rsid w:val="004D6FCE"/>
    <w:rsid w:val="004D7327"/>
    <w:rsid w:val="004D7DFA"/>
    <w:rsid w:val="004E4D1B"/>
    <w:rsid w:val="004E54D2"/>
    <w:rsid w:val="004F4145"/>
    <w:rsid w:val="004F474B"/>
    <w:rsid w:val="00505102"/>
    <w:rsid w:val="00510D49"/>
    <w:rsid w:val="00513628"/>
    <w:rsid w:val="005176FF"/>
    <w:rsid w:val="00521857"/>
    <w:rsid w:val="00523AFF"/>
    <w:rsid w:val="0052531F"/>
    <w:rsid w:val="00527E40"/>
    <w:rsid w:val="00534F96"/>
    <w:rsid w:val="0053617F"/>
    <w:rsid w:val="00536A87"/>
    <w:rsid w:val="00540E15"/>
    <w:rsid w:val="00550165"/>
    <w:rsid w:val="00556321"/>
    <w:rsid w:val="00560F00"/>
    <w:rsid w:val="00561F8B"/>
    <w:rsid w:val="005656DB"/>
    <w:rsid w:val="00566103"/>
    <w:rsid w:val="00566D81"/>
    <w:rsid w:val="005730F0"/>
    <w:rsid w:val="00573428"/>
    <w:rsid w:val="005755FC"/>
    <w:rsid w:val="005774C0"/>
    <w:rsid w:val="0058056D"/>
    <w:rsid w:val="005840EC"/>
    <w:rsid w:val="0058410B"/>
    <w:rsid w:val="0058440D"/>
    <w:rsid w:val="0058654E"/>
    <w:rsid w:val="005974EA"/>
    <w:rsid w:val="005A76E5"/>
    <w:rsid w:val="005B05AC"/>
    <w:rsid w:val="005B4633"/>
    <w:rsid w:val="005C3925"/>
    <w:rsid w:val="005C453B"/>
    <w:rsid w:val="005C720E"/>
    <w:rsid w:val="005D2676"/>
    <w:rsid w:val="005D2CA5"/>
    <w:rsid w:val="005D2CCE"/>
    <w:rsid w:val="005D46BA"/>
    <w:rsid w:val="005E22A9"/>
    <w:rsid w:val="005E36EF"/>
    <w:rsid w:val="005E4F05"/>
    <w:rsid w:val="005E62A1"/>
    <w:rsid w:val="005E7027"/>
    <w:rsid w:val="005F114A"/>
    <w:rsid w:val="0060025A"/>
    <w:rsid w:val="00600359"/>
    <w:rsid w:val="006020AA"/>
    <w:rsid w:val="00602FFE"/>
    <w:rsid w:val="0060429F"/>
    <w:rsid w:val="00607C30"/>
    <w:rsid w:val="00607C37"/>
    <w:rsid w:val="00612B7D"/>
    <w:rsid w:val="006319B2"/>
    <w:rsid w:val="00631BE4"/>
    <w:rsid w:val="00631C3B"/>
    <w:rsid w:val="00631FC9"/>
    <w:rsid w:val="006456EE"/>
    <w:rsid w:val="00647180"/>
    <w:rsid w:val="006526BA"/>
    <w:rsid w:val="0065505B"/>
    <w:rsid w:val="00655B6E"/>
    <w:rsid w:val="00661E54"/>
    <w:rsid w:val="00666F21"/>
    <w:rsid w:val="006702E9"/>
    <w:rsid w:val="00676483"/>
    <w:rsid w:val="006815C7"/>
    <w:rsid w:val="00681DE3"/>
    <w:rsid w:val="00686FFC"/>
    <w:rsid w:val="006875A8"/>
    <w:rsid w:val="006A7C24"/>
    <w:rsid w:val="006C0810"/>
    <w:rsid w:val="006C66FE"/>
    <w:rsid w:val="006D1D16"/>
    <w:rsid w:val="006D4339"/>
    <w:rsid w:val="006E1703"/>
    <w:rsid w:val="006E77FE"/>
    <w:rsid w:val="006F0475"/>
    <w:rsid w:val="006F1336"/>
    <w:rsid w:val="006F7ED4"/>
    <w:rsid w:val="00713ADF"/>
    <w:rsid w:val="00721032"/>
    <w:rsid w:val="0072180C"/>
    <w:rsid w:val="00722567"/>
    <w:rsid w:val="00723026"/>
    <w:rsid w:val="007302EE"/>
    <w:rsid w:val="00730385"/>
    <w:rsid w:val="007304DB"/>
    <w:rsid w:val="00734E97"/>
    <w:rsid w:val="00741C94"/>
    <w:rsid w:val="00745E4A"/>
    <w:rsid w:val="00746F12"/>
    <w:rsid w:val="007551E0"/>
    <w:rsid w:val="0076348C"/>
    <w:rsid w:val="00765CA4"/>
    <w:rsid w:val="00767B60"/>
    <w:rsid w:val="00775083"/>
    <w:rsid w:val="00782700"/>
    <w:rsid w:val="00783FA9"/>
    <w:rsid w:val="00785310"/>
    <w:rsid w:val="00787716"/>
    <w:rsid w:val="00793C20"/>
    <w:rsid w:val="007A1874"/>
    <w:rsid w:val="007A1FF1"/>
    <w:rsid w:val="007A2D50"/>
    <w:rsid w:val="007A4F1F"/>
    <w:rsid w:val="007A5C66"/>
    <w:rsid w:val="007B2774"/>
    <w:rsid w:val="007B303A"/>
    <w:rsid w:val="007B3E58"/>
    <w:rsid w:val="007B41F7"/>
    <w:rsid w:val="007B7B5C"/>
    <w:rsid w:val="007C39BE"/>
    <w:rsid w:val="007D0551"/>
    <w:rsid w:val="007D057E"/>
    <w:rsid w:val="007F300A"/>
    <w:rsid w:val="008005B2"/>
    <w:rsid w:val="00800616"/>
    <w:rsid w:val="00800678"/>
    <w:rsid w:val="00810CD4"/>
    <w:rsid w:val="00821C90"/>
    <w:rsid w:val="0082566D"/>
    <w:rsid w:val="00832972"/>
    <w:rsid w:val="00833DF3"/>
    <w:rsid w:val="00834408"/>
    <w:rsid w:val="00844F1B"/>
    <w:rsid w:val="00844FF9"/>
    <w:rsid w:val="008531C1"/>
    <w:rsid w:val="008647A8"/>
    <w:rsid w:val="0087012D"/>
    <w:rsid w:val="00870E88"/>
    <w:rsid w:val="008748F5"/>
    <w:rsid w:val="008757E2"/>
    <w:rsid w:val="008818CA"/>
    <w:rsid w:val="008860F2"/>
    <w:rsid w:val="00886118"/>
    <w:rsid w:val="0088713E"/>
    <w:rsid w:val="00890199"/>
    <w:rsid w:val="008A4366"/>
    <w:rsid w:val="008A44FD"/>
    <w:rsid w:val="008A625E"/>
    <w:rsid w:val="008B49BD"/>
    <w:rsid w:val="008B5A72"/>
    <w:rsid w:val="008B7FF5"/>
    <w:rsid w:val="008C0264"/>
    <w:rsid w:val="008C1DED"/>
    <w:rsid w:val="008C28DE"/>
    <w:rsid w:val="008C40D7"/>
    <w:rsid w:val="008C6CCC"/>
    <w:rsid w:val="008D0CC0"/>
    <w:rsid w:val="008D4AA5"/>
    <w:rsid w:val="008D5C8B"/>
    <w:rsid w:val="008E083A"/>
    <w:rsid w:val="008E3B6C"/>
    <w:rsid w:val="008E462B"/>
    <w:rsid w:val="008E6288"/>
    <w:rsid w:val="008F148E"/>
    <w:rsid w:val="008F16DF"/>
    <w:rsid w:val="008F1FA5"/>
    <w:rsid w:val="008F4834"/>
    <w:rsid w:val="008F5FC4"/>
    <w:rsid w:val="009050F2"/>
    <w:rsid w:val="00907FC8"/>
    <w:rsid w:val="00910910"/>
    <w:rsid w:val="0091730D"/>
    <w:rsid w:val="00920018"/>
    <w:rsid w:val="0092128C"/>
    <w:rsid w:val="00932E8B"/>
    <w:rsid w:val="00937EAB"/>
    <w:rsid w:val="00941185"/>
    <w:rsid w:val="00942E64"/>
    <w:rsid w:val="00946456"/>
    <w:rsid w:val="0095249F"/>
    <w:rsid w:val="009524D7"/>
    <w:rsid w:val="00954022"/>
    <w:rsid w:val="00964687"/>
    <w:rsid w:val="00970F3B"/>
    <w:rsid w:val="00971C47"/>
    <w:rsid w:val="00973531"/>
    <w:rsid w:val="00973A63"/>
    <w:rsid w:val="00976AF6"/>
    <w:rsid w:val="00980299"/>
    <w:rsid w:val="0098690D"/>
    <w:rsid w:val="009915F4"/>
    <w:rsid w:val="00994328"/>
    <w:rsid w:val="009A0543"/>
    <w:rsid w:val="009A2F49"/>
    <w:rsid w:val="009A55A5"/>
    <w:rsid w:val="009A55E8"/>
    <w:rsid w:val="009A60C3"/>
    <w:rsid w:val="009A7DDE"/>
    <w:rsid w:val="009B081C"/>
    <w:rsid w:val="009B0A5C"/>
    <w:rsid w:val="009B1AE8"/>
    <w:rsid w:val="009B25CC"/>
    <w:rsid w:val="009B5E56"/>
    <w:rsid w:val="009D65F6"/>
    <w:rsid w:val="009E19B4"/>
    <w:rsid w:val="009E1C8B"/>
    <w:rsid w:val="009E2716"/>
    <w:rsid w:val="009E2FD4"/>
    <w:rsid w:val="009F1BF5"/>
    <w:rsid w:val="009F5355"/>
    <w:rsid w:val="009F7149"/>
    <w:rsid w:val="00A07373"/>
    <w:rsid w:val="00A2119C"/>
    <w:rsid w:val="00A21AE3"/>
    <w:rsid w:val="00A2246A"/>
    <w:rsid w:val="00A265F3"/>
    <w:rsid w:val="00A30DB7"/>
    <w:rsid w:val="00A41E93"/>
    <w:rsid w:val="00A45F84"/>
    <w:rsid w:val="00A51217"/>
    <w:rsid w:val="00A54371"/>
    <w:rsid w:val="00A5456C"/>
    <w:rsid w:val="00A57485"/>
    <w:rsid w:val="00A57564"/>
    <w:rsid w:val="00A7206E"/>
    <w:rsid w:val="00A735EF"/>
    <w:rsid w:val="00A744CC"/>
    <w:rsid w:val="00A74D66"/>
    <w:rsid w:val="00A75911"/>
    <w:rsid w:val="00A7798D"/>
    <w:rsid w:val="00A80408"/>
    <w:rsid w:val="00A95FA3"/>
    <w:rsid w:val="00AA1866"/>
    <w:rsid w:val="00AA1FD3"/>
    <w:rsid w:val="00AA2312"/>
    <w:rsid w:val="00AA4D9D"/>
    <w:rsid w:val="00AA5769"/>
    <w:rsid w:val="00AA65C8"/>
    <w:rsid w:val="00AB2B78"/>
    <w:rsid w:val="00AD31EA"/>
    <w:rsid w:val="00AD4505"/>
    <w:rsid w:val="00AE51AC"/>
    <w:rsid w:val="00AE537A"/>
    <w:rsid w:val="00AE6649"/>
    <w:rsid w:val="00AE781B"/>
    <w:rsid w:val="00AF2A9F"/>
    <w:rsid w:val="00AF3B33"/>
    <w:rsid w:val="00AF7CF0"/>
    <w:rsid w:val="00B03A20"/>
    <w:rsid w:val="00B05B97"/>
    <w:rsid w:val="00B05EAC"/>
    <w:rsid w:val="00B12064"/>
    <w:rsid w:val="00B15516"/>
    <w:rsid w:val="00B2177C"/>
    <w:rsid w:val="00B25F1F"/>
    <w:rsid w:val="00B30F88"/>
    <w:rsid w:val="00B313A0"/>
    <w:rsid w:val="00B35919"/>
    <w:rsid w:val="00B3736D"/>
    <w:rsid w:val="00B41E61"/>
    <w:rsid w:val="00B429A1"/>
    <w:rsid w:val="00B5483C"/>
    <w:rsid w:val="00B62347"/>
    <w:rsid w:val="00B660FF"/>
    <w:rsid w:val="00B7000D"/>
    <w:rsid w:val="00B70733"/>
    <w:rsid w:val="00B70786"/>
    <w:rsid w:val="00B8183C"/>
    <w:rsid w:val="00B832F0"/>
    <w:rsid w:val="00B83E4E"/>
    <w:rsid w:val="00B83EBB"/>
    <w:rsid w:val="00B90EE2"/>
    <w:rsid w:val="00B91071"/>
    <w:rsid w:val="00B9120D"/>
    <w:rsid w:val="00B97E70"/>
    <w:rsid w:val="00BA2451"/>
    <w:rsid w:val="00BA4D2C"/>
    <w:rsid w:val="00BB0C3B"/>
    <w:rsid w:val="00BB35AD"/>
    <w:rsid w:val="00BB3CED"/>
    <w:rsid w:val="00BB64A7"/>
    <w:rsid w:val="00BC30B3"/>
    <w:rsid w:val="00BC5C81"/>
    <w:rsid w:val="00BD227D"/>
    <w:rsid w:val="00BD6B8C"/>
    <w:rsid w:val="00BD75E9"/>
    <w:rsid w:val="00BD7BE2"/>
    <w:rsid w:val="00BE0739"/>
    <w:rsid w:val="00BF0618"/>
    <w:rsid w:val="00BF3ABC"/>
    <w:rsid w:val="00C0178B"/>
    <w:rsid w:val="00C0659B"/>
    <w:rsid w:val="00C112B1"/>
    <w:rsid w:val="00C11319"/>
    <w:rsid w:val="00C12512"/>
    <w:rsid w:val="00C13BC7"/>
    <w:rsid w:val="00C26428"/>
    <w:rsid w:val="00C3206C"/>
    <w:rsid w:val="00C33537"/>
    <w:rsid w:val="00C3370F"/>
    <w:rsid w:val="00C409A0"/>
    <w:rsid w:val="00C45612"/>
    <w:rsid w:val="00C45B3E"/>
    <w:rsid w:val="00C462DF"/>
    <w:rsid w:val="00C469F2"/>
    <w:rsid w:val="00C5328F"/>
    <w:rsid w:val="00C54288"/>
    <w:rsid w:val="00C56F59"/>
    <w:rsid w:val="00C6354B"/>
    <w:rsid w:val="00C66FCB"/>
    <w:rsid w:val="00C678EC"/>
    <w:rsid w:val="00C7539C"/>
    <w:rsid w:val="00C80935"/>
    <w:rsid w:val="00C814B2"/>
    <w:rsid w:val="00C838F6"/>
    <w:rsid w:val="00C86D1C"/>
    <w:rsid w:val="00C90FCB"/>
    <w:rsid w:val="00C945A2"/>
    <w:rsid w:val="00C948B3"/>
    <w:rsid w:val="00C95B5B"/>
    <w:rsid w:val="00CA26C7"/>
    <w:rsid w:val="00CA28BE"/>
    <w:rsid w:val="00CA4649"/>
    <w:rsid w:val="00CB22A0"/>
    <w:rsid w:val="00CB45BF"/>
    <w:rsid w:val="00CB4928"/>
    <w:rsid w:val="00CB5C58"/>
    <w:rsid w:val="00CB61DA"/>
    <w:rsid w:val="00CC0774"/>
    <w:rsid w:val="00CC64B3"/>
    <w:rsid w:val="00CD13CD"/>
    <w:rsid w:val="00CD2629"/>
    <w:rsid w:val="00CF40C3"/>
    <w:rsid w:val="00D00098"/>
    <w:rsid w:val="00D064E2"/>
    <w:rsid w:val="00D1227E"/>
    <w:rsid w:val="00D16511"/>
    <w:rsid w:val="00D2334D"/>
    <w:rsid w:val="00D315BE"/>
    <w:rsid w:val="00D419C2"/>
    <w:rsid w:val="00D44169"/>
    <w:rsid w:val="00D5604F"/>
    <w:rsid w:val="00D60053"/>
    <w:rsid w:val="00D60401"/>
    <w:rsid w:val="00D62056"/>
    <w:rsid w:val="00D623DD"/>
    <w:rsid w:val="00D65643"/>
    <w:rsid w:val="00D7022C"/>
    <w:rsid w:val="00D703DB"/>
    <w:rsid w:val="00D70FF9"/>
    <w:rsid w:val="00D722FF"/>
    <w:rsid w:val="00D7249F"/>
    <w:rsid w:val="00D73F14"/>
    <w:rsid w:val="00D7466E"/>
    <w:rsid w:val="00D7559D"/>
    <w:rsid w:val="00D75B4D"/>
    <w:rsid w:val="00D76D62"/>
    <w:rsid w:val="00D926DE"/>
    <w:rsid w:val="00D92869"/>
    <w:rsid w:val="00D9411A"/>
    <w:rsid w:val="00D94A7A"/>
    <w:rsid w:val="00D97874"/>
    <w:rsid w:val="00DB0B66"/>
    <w:rsid w:val="00DB3D73"/>
    <w:rsid w:val="00DB61BD"/>
    <w:rsid w:val="00DC5EB8"/>
    <w:rsid w:val="00DD298D"/>
    <w:rsid w:val="00DD576A"/>
    <w:rsid w:val="00DD68B4"/>
    <w:rsid w:val="00DE32CC"/>
    <w:rsid w:val="00DE5C30"/>
    <w:rsid w:val="00DE6467"/>
    <w:rsid w:val="00DF0A50"/>
    <w:rsid w:val="00DF6382"/>
    <w:rsid w:val="00E055A4"/>
    <w:rsid w:val="00E218CC"/>
    <w:rsid w:val="00E26BD9"/>
    <w:rsid w:val="00E3654C"/>
    <w:rsid w:val="00E400FA"/>
    <w:rsid w:val="00E5520B"/>
    <w:rsid w:val="00E6385C"/>
    <w:rsid w:val="00E66BBA"/>
    <w:rsid w:val="00E77756"/>
    <w:rsid w:val="00E80DE0"/>
    <w:rsid w:val="00E818D7"/>
    <w:rsid w:val="00E87DC4"/>
    <w:rsid w:val="00E96600"/>
    <w:rsid w:val="00E96E72"/>
    <w:rsid w:val="00EA181F"/>
    <w:rsid w:val="00EA3751"/>
    <w:rsid w:val="00EA61E8"/>
    <w:rsid w:val="00EB00B4"/>
    <w:rsid w:val="00EB4640"/>
    <w:rsid w:val="00EB4C12"/>
    <w:rsid w:val="00ED0E5D"/>
    <w:rsid w:val="00ED71B7"/>
    <w:rsid w:val="00EE0183"/>
    <w:rsid w:val="00EE2C9E"/>
    <w:rsid w:val="00EF0FF4"/>
    <w:rsid w:val="00F03459"/>
    <w:rsid w:val="00F03891"/>
    <w:rsid w:val="00F03AF1"/>
    <w:rsid w:val="00F04CCE"/>
    <w:rsid w:val="00F0552C"/>
    <w:rsid w:val="00F06527"/>
    <w:rsid w:val="00F11EA5"/>
    <w:rsid w:val="00F20D59"/>
    <w:rsid w:val="00F21910"/>
    <w:rsid w:val="00F22875"/>
    <w:rsid w:val="00F2623D"/>
    <w:rsid w:val="00F306EB"/>
    <w:rsid w:val="00F3070E"/>
    <w:rsid w:val="00F3141D"/>
    <w:rsid w:val="00F31BCC"/>
    <w:rsid w:val="00F31D71"/>
    <w:rsid w:val="00F3383B"/>
    <w:rsid w:val="00F36D6F"/>
    <w:rsid w:val="00F37230"/>
    <w:rsid w:val="00F42B91"/>
    <w:rsid w:val="00F44597"/>
    <w:rsid w:val="00F51922"/>
    <w:rsid w:val="00F528BC"/>
    <w:rsid w:val="00F57348"/>
    <w:rsid w:val="00F5782B"/>
    <w:rsid w:val="00F60D28"/>
    <w:rsid w:val="00F62BC8"/>
    <w:rsid w:val="00F65A23"/>
    <w:rsid w:val="00F66D96"/>
    <w:rsid w:val="00F92A52"/>
    <w:rsid w:val="00FA17FA"/>
    <w:rsid w:val="00FA2FA9"/>
    <w:rsid w:val="00FA55BB"/>
    <w:rsid w:val="00FB346F"/>
    <w:rsid w:val="00FB6BA9"/>
    <w:rsid w:val="00FC1512"/>
    <w:rsid w:val="00FD4578"/>
    <w:rsid w:val="00FE239E"/>
    <w:rsid w:val="00FE23B4"/>
    <w:rsid w:val="00FE2D96"/>
    <w:rsid w:val="00FE5A90"/>
    <w:rsid w:val="00FE5B77"/>
    <w:rsid w:val="00FE7DAA"/>
    <w:rsid w:val="00FF231A"/>
    <w:rsid w:val="00FF3D1B"/>
    <w:rsid w:val="00FF41AF"/>
    <w:rsid w:val="00FF514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753B"/>
  </w:style>
  <w:style w:type="paragraph" w:styleId="Titre1">
    <w:name w:val="heading 1"/>
    <w:basedOn w:val="Normal"/>
    <w:next w:val="Normal"/>
    <w:link w:val="Titre1Car"/>
    <w:uiPriority w:val="9"/>
    <w:qFormat/>
    <w:rsid w:val="003F753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4A1EA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631FC9"/>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F753B"/>
    <w:pPr>
      <w:spacing w:after="160" w:line="259" w:lineRule="auto"/>
      <w:ind w:left="720"/>
      <w:contextualSpacing/>
    </w:pPr>
  </w:style>
  <w:style w:type="paragraph" w:styleId="Pieddepage">
    <w:name w:val="footer"/>
    <w:basedOn w:val="Normal"/>
    <w:link w:val="PieddepageCar"/>
    <w:uiPriority w:val="99"/>
    <w:unhideWhenUsed/>
    <w:rsid w:val="003F753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F753B"/>
  </w:style>
  <w:style w:type="paragraph" w:styleId="Textedebulles">
    <w:name w:val="Balloon Text"/>
    <w:basedOn w:val="Normal"/>
    <w:link w:val="TextedebullesCar"/>
    <w:uiPriority w:val="99"/>
    <w:semiHidden/>
    <w:unhideWhenUsed/>
    <w:rsid w:val="003F753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F753B"/>
    <w:rPr>
      <w:rFonts w:ascii="Tahoma" w:hAnsi="Tahoma" w:cs="Tahoma"/>
      <w:sz w:val="16"/>
      <w:szCs w:val="16"/>
    </w:rPr>
  </w:style>
  <w:style w:type="paragraph" w:styleId="En-tte">
    <w:name w:val="header"/>
    <w:basedOn w:val="Normal"/>
    <w:link w:val="En-tteCar"/>
    <w:uiPriority w:val="99"/>
    <w:unhideWhenUsed/>
    <w:rsid w:val="003F753B"/>
    <w:pPr>
      <w:tabs>
        <w:tab w:val="center" w:pos="4536"/>
        <w:tab w:val="right" w:pos="9072"/>
      </w:tabs>
      <w:spacing w:after="0" w:line="240" w:lineRule="auto"/>
    </w:pPr>
  </w:style>
  <w:style w:type="character" w:customStyle="1" w:styleId="En-tteCar">
    <w:name w:val="En-tête Car"/>
    <w:basedOn w:val="Policepardfaut"/>
    <w:link w:val="En-tte"/>
    <w:uiPriority w:val="99"/>
    <w:rsid w:val="003F753B"/>
  </w:style>
  <w:style w:type="character" w:customStyle="1" w:styleId="Titre1Car">
    <w:name w:val="Titre 1 Car"/>
    <w:basedOn w:val="Policepardfaut"/>
    <w:link w:val="Titre1"/>
    <w:uiPriority w:val="9"/>
    <w:rsid w:val="003F753B"/>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26724E"/>
    <w:pPr>
      <w:outlineLvl w:val="9"/>
    </w:pPr>
    <w:rPr>
      <w:lang w:eastAsia="fr-FR"/>
    </w:rPr>
  </w:style>
  <w:style w:type="paragraph" w:styleId="TM1">
    <w:name w:val="toc 1"/>
    <w:basedOn w:val="Normal"/>
    <w:next w:val="Normal"/>
    <w:autoRedefine/>
    <w:uiPriority w:val="39"/>
    <w:unhideWhenUsed/>
    <w:rsid w:val="0026724E"/>
    <w:pPr>
      <w:tabs>
        <w:tab w:val="right" w:leader="dot" w:pos="9060"/>
      </w:tabs>
      <w:bidi/>
      <w:spacing w:after="100"/>
    </w:pPr>
    <w:rPr>
      <w:rFonts w:asciiTheme="majorBidi" w:hAnsiTheme="majorBidi" w:cstheme="majorBidi"/>
      <w:noProof/>
      <w:sz w:val="32"/>
      <w:szCs w:val="32"/>
      <w:lang w:bidi="ar-DZ"/>
    </w:rPr>
  </w:style>
  <w:style w:type="paragraph" w:styleId="TM2">
    <w:name w:val="toc 2"/>
    <w:basedOn w:val="Normal"/>
    <w:next w:val="Normal"/>
    <w:autoRedefine/>
    <w:uiPriority w:val="39"/>
    <w:unhideWhenUsed/>
    <w:rsid w:val="0026724E"/>
    <w:pPr>
      <w:spacing w:after="100"/>
      <w:ind w:left="220"/>
    </w:pPr>
  </w:style>
  <w:style w:type="character" w:styleId="Lienhypertexte">
    <w:name w:val="Hyperlink"/>
    <w:basedOn w:val="Policepardfaut"/>
    <w:uiPriority w:val="99"/>
    <w:unhideWhenUsed/>
    <w:rsid w:val="0026724E"/>
    <w:rPr>
      <w:color w:val="0000FF" w:themeColor="hyperlink"/>
      <w:u w:val="single"/>
    </w:rPr>
  </w:style>
  <w:style w:type="character" w:customStyle="1" w:styleId="Titre2Car">
    <w:name w:val="Titre 2 Car"/>
    <w:basedOn w:val="Policepardfaut"/>
    <w:link w:val="Titre2"/>
    <w:uiPriority w:val="9"/>
    <w:rsid w:val="004A1EA0"/>
    <w:rPr>
      <w:rFonts w:asciiTheme="majorHAnsi" w:eastAsiaTheme="majorEastAsia" w:hAnsiTheme="majorHAnsi" w:cstheme="majorBidi"/>
      <w:b/>
      <w:bCs/>
      <w:color w:val="4F81BD" w:themeColor="accent1"/>
      <w:sz w:val="26"/>
      <w:szCs w:val="26"/>
    </w:rPr>
  </w:style>
  <w:style w:type="paragraph" w:styleId="Notedebasdepage">
    <w:name w:val="footnote text"/>
    <w:basedOn w:val="Normal"/>
    <w:link w:val="NotedebasdepageCar"/>
    <w:uiPriority w:val="99"/>
    <w:unhideWhenUsed/>
    <w:rsid w:val="000356FD"/>
    <w:pPr>
      <w:spacing w:after="0" w:line="240" w:lineRule="auto"/>
    </w:pPr>
    <w:rPr>
      <w:sz w:val="20"/>
      <w:szCs w:val="20"/>
    </w:rPr>
  </w:style>
  <w:style w:type="character" w:customStyle="1" w:styleId="NotedebasdepageCar">
    <w:name w:val="Note de bas de page Car"/>
    <w:basedOn w:val="Policepardfaut"/>
    <w:link w:val="Notedebasdepage"/>
    <w:uiPriority w:val="99"/>
    <w:rsid w:val="000356FD"/>
    <w:rPr>
      <w:sz w:val="20"/>
      <w:szCs w:val="20"/>
    </w:rPr>
  </w:style>
  <w:style w:type="character" w:styleId="Appelnotedebasdep">
    <w:name w:val="footnote reference"/>
    <w:basedOn w:val="Policepardfaut"/>
    <w:uiPriority w:val="99"/>
    <w:semiHidden/>
    <w:unhideWhenUsed/>
    <w:rsid w:val="000356FD"/>
    <w:rPr>
      <w:vertAlign w:val="superscript"/>
    </w:rPr>
  </w:style>
  <w:style w:type="table" w:styleId="Grilledutableau">
    <w:name w:val="Table Grid"/>
    <w:basedOn w:val="TableauNormal"/>
    <w:uiPriority w:val="39"/>
    <w:rsid w:val="000224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3Car">
    <w:name w:val="Titre 3 Car"/>
    <w:basedOn w:val="Policepardfaut"/>
    <w:link w:val="Titre3"/>
    <w:uiPriority w:val="9"/>
    <w:semiHidden/>
    <w:rsid w:val="00631FC9"/>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753B"/>
  </w:style>
  <w:style w:type="paragraph" w:styleId="Titre1">
    <w:name w:val="heading 1"/>
    <w:basedOn w:val="Normal"/>
    <w:next w:val="Normal"/>
    <w:link w:val="Titre1Car"/>
    <w:uiPriority w:val="9"/>
    <w:qFormat/>
    <w:rsid w:val="003F753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4A1EA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631FC9"/>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F753B"/>
    <w:pPr>
      <w:spacing w:after="160" w:line="259" w:lineRule="auto"/>
      <w:ind w:left="720"/>
      <w:contextualSpacing/>
    </w:pPr>
  </w:style>
  <w:style w:type="paragraph" w:styleId="Pieddepage">
    <w:name w:val="footer"/>
    <w:basedOn w:val="Normal"/>
    <w:link w:val="PieddepageCar"/>
    <w:uiPriority w:val="99"/>
    <w:unhideWhenUsed/>
    <w:rsid w:val="003F753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F753B"/>
  </w:style>
  <w:style w:type="paragraph" w:styleId="Textedebulles">
    <w:name w:val="Balloon Text"/>
    <w:basedOn w:val="Normal"/>
    <w:link w:val="TextedebullesCar"/>
    <w:uiPriority w:val="99"/>
    <w:semiHidden/>
    <w:unhideWhenUsed/>
    <w:rsid w:val="003F753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F753B"/>
    <w:rPr>
      <w:rFonts w:ascii="Tahoma" w:hAnsi="Tahoma" w:cs="Tahoma"/>
      <w:sz w:val="16"/>
      <w:szCs w:val="16"/>
    </w:rPr>
  </w:style>
  <w:style w:type="paragraph" w:styleId="En-tte">
    <w:name w:val="header"/>
    <w:basedOn w:val="Normal"/>
    <w:link w:val="En-tteCar"/>
    <w:uiPriority w:val="99"/>
    <w:unhideWhenUsed/>
    <w:rsid w:val="003F753B"/>
    <w:pPr>
      <w:tabs>
        <w:tab w:val="center" w:pos="4536"/>
        <w:tab w:val="right" w:pos="9072"/>
      </w:tabs>
      <w:spacing w:after="0" w:line="240" w:lineRule="auto"/>
    </w:pPr>
  </w:style>
  <w:style w:type="character" w:customStyle="1" w:styleId="En-tteCar">
    <w:name w:val="En-tête Car"/>
    <w:basedOn w:val="Policepardfaut"/>
    <w:link w:val="En-tte"/>
    <w:uiPriority w:val="99"/>
    <w:rsid w:val="003F753B"/>
  </w:style>
  <w:style w:type="character" w:customStyle="1" w:styleId="Titre1Car">
    <w:name w:val="Titre 1 Car"/>
    <w:basedOn w:val="Policepardfaut"/>
    <w:link w:val="Titre1"/>
    <w:uiPriority w:val="9"/>
    <w:rsid w:val="003F753B"/>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26724E"/>
    <w:pPr>
      <w:outlineLvl w:val="9"/>
    </w:pPr>
    <w:rPr>
      <w:lang w:eastAsia="fr-FR"/>
    </w:rPr>
  </w:style>
  <w:style w:type="paragraph" w:styleId="TM1">
    <w:name w:val="toc 1"/>
    <w:basedOn w:val="Normal"/>
    <w:next w:val="Normal"/>
    <w:autoRedefine/>
    <w:uiPriority w:val="39"/>
    <w:unhideWhenUsed/>
    <w:rsid w:val="0026724E"/>
    <w:pPr>
      <w:tabs>
        <w:tab w:val="right" w:leader="dot" w:pos="9060"/>
      </w:tabs>
      <w:bidi/>
      <w:spacing w:after="100"/>
    </w:pPr>
    <w:rPr>
      <w:rFonts w:asciiTheme="majorBidi" w:hAnsiTheme="majorBidi" w:cstheme="majorBidi"/>
      <w:noProof/>
      <w:sz w:val="32"/>
      <w:szCs w:val="32"/>
      <w:lang w:bidi="ar-DZ"/>
    </w:rPr>
  </w:style>
  <w:style w:type="paragraph" w:styleId="TM2">
    <w:name w:val="toc 2"/>
    <w:basedOn w:val="Normal"/>
    <w:next w:val="Normal"/>
    <w:autoRedefine/>
    <w:uiPriority w:val="39"/>
    <w:unhideWhenUsed/>
    <w:rsid w:val="0026724E"/>
    <w:pPr>
      <w:spacing w:after="100"/>
      <w:ind w:left="220"/>
    </w:pPr>
  </w:style>
  <w:style w:type="character" w:styleId="Lienhypertexte">
    <w:name w:val="Hyperlink"/>
    <w:basedOn w:val="Policepardfaut"/>
    <w:uiPriority w:val="99"/>
    <w:unhideWhenUsed/>
    <w:rsid w:val="0026724E"/>
    <w:rPr>
      <w:color w:val="0000FF" w:themeColor="hyperlink"/>
      <w:u w:val="single"/>
    </w:rPr>
  </w:style>
  <w:style w:type="character" w:customStyle="1" w:styleId="Titre2Car">
    <w:name w:val="Titre 2 Car"/>
    <w:basedOn w:val="Policepardfaut"/>
    <w:link w:val="Titre2"/>
    <w:uiPriority w:val="9"/>
    <w:rsid w:val="004A1EA0"/>
    <w:rPr>
      <w:rFonts w:asciiTheme="majorHAnsi" w:eastAsiaTheme="majorEastAsia" w:hAnsiTheme="majorHAnsi" w:cstheme="majorBidi"/>
      <w:b/>
      <w:bCs/>
      <w:color w:val="4F81BD" w:themeColor="accent1"/>
      <w:sz w:val="26"/>
      <w:szCs w:val="26"/>
    </w:rPr>
  </w:style>
  <w:style w:type="paragraph" w:styleId="Notedebasdepage">
    <w:name w:val="footnote text"/>
    <w:basedOn w:val="Normal"/>
    <w:link w:val="NotedebasdepageCar"/>
    <w:uiPriority w:val="99"/>
    <w:unhideWhenUsed/>
    <w:rsid w:val="000356FD"/>
    <w:pPr>
      <w:spacing w:after="0" w:line="240" w:lineRule="auto"/>
    </w:pPr>
    <w:rPr>
      <w:sz w:val="20"/>
      <w:szCs w:val="20"/>
    </w:rPr>
  </w:style>
  <w:style w:type="character" w:customStyle="1" w:styleId="NotedebasdepageCar">
    <w:name w:val="Note de bas de page Car"/>
    <w:basedOn w:val="Policepardfaut"/>
    <w:link w:val="Notedebasdepage"/>
    <w:uiPriority w:val="99"/>
    <w:rsid w:val="000356FD"/>
    <w:rPr>
      <w:sz w:val="20"/>
      <w:szCs w:val="20"/>
    </w:rPr>
  </w:style>
  <w:style w:type="character" w:styleId="Appelnotedebasdep">
    <w:name w:val="footnote reference"/>
    <w:basedOn w:val="Policepardfaut"/>
    <w:uiPriority w:val="99"/>
    <w:semiHidden/>
    <w:unhideWhenUsed/>
    <w:rsid w:val="000356FD"/>
    <w:rPr>
      <w:vertAlign w:val="superscript"/>
    </w:rPr>
  </w:style>
  <w:style w:type="table" w:styleId="Grilledutableau">
    <w:name w:val="Table Grid"/>
    <w:basedOn w:val="TableauNormal"/>
    <w:uiPriority w:val="39"/>
    <w:rsid w:val="000224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3Car">
    <w:name w:val="Titre 3 Car"/>
    <w:basedOn w:val="Policepardfaut"/>
    <w:link w:val="Titre3"/>
    <w:uiPriority w:val="9"/>
    <w:semiHidden/>
    <w:rsid w:val="00631FC9"/>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87577787">
      <w:bodyDiv w:val="1"/>
      <w:marLeft w:val="0"/>
      <w:marRight w:val="0"/>
      <w:marTop w:val="0"/>
      <w:marBottom w:val="0"/>
      <w:divBdr>
        <w:top w:val="none" w:sz="0" w:space="0" w:color="auto"/>
        <w:left w:val="none" w:sz="0" w:space="0" w:color="auto"/>
        <w:bottom w:val="none" w:sz="0" w:space="0" w:color="auto"/>
        <w:right w:val="none" w:sz="0" w:space="0" w:color="auto"/>
      </w:divBdr>
    </w:div>
    <w:div w:id="95490551">
      <w:bodyDiv w:val="1"/>
      <w:marLeft w:val="0"/>
      <w:marRight w:val="0"/>
      <w:marTop w:val="0"/>
      <w:marBottom w:val="0"/>
      <w:divBdr>
        <w:top w:val="none" w:sz="0" w:space="0" w:color="auto"/>
        <w:left w:val="none" w:sz="0" w:space="0" w:color="auto"/>
        <w:bottom w:val="none" w:sz="0" w:space="0" w:color="auto"/>
        <w:right w:val="none" w:sz="0" w:space="0" w:color="auto"/>
      </w:divBdr>
    </w:div>
    <w:div w:id="153909967">
      <w:bodyDiv w:val="1"/>
      <w:marLeft w:val="0"/>
      <w:marRight w:val="0"/>
      <w:marTop w:val="0"/>
      <w:marBottom w:val="0"/>
      <w:divBdr>
        <w:top w:val="none" w:sz="0" w:space="0" w:color="auto"/>
        <w:left w:val="none" w:sz="0" w:space="0" w:color="auto"/>
        <w:bottom w:val="none" w:sz="0" w:space="0" w:color="auto"/>
        <w:right w:val="none" w:sz="0" w:space="0" w:color="auto"/>
      </w:divBdr>
    </w:div>
    <w:div w:id="225649781">
      <w:bodyDiv w:val="1"/>
      <w:marLeft w:val="0"/>
      <w:marRight w:val="0"/>
      <w:marTop w:val="0"/>
      <w:marBottom w:val="0"/>
      <w:divBdr>
        <w:top w:val="none" w:sz="0" w:space="0" w:color="auto"/>
        <w:left w:val="none" w:sz="0" w:space="0" w:color="auto"/>
        <w:bottom w:val="none" w:sz="0" w:space="0" w:color="auto"/>
        <w:right w:val="none" w:sz="0" w:space="0" w:color="auto"/>
      </w:divBdr>
    </w:div>
    <w:div w:id="235672448">
      <w:bodyDiv w:val="1"/>
      <w:marLeft w:val="0"/>
      <w:marRight w:val="0"/>
      <w:marTop w:val="0"/>
      <w:marBottom w:val="0"/>
      <w:divBdr>
        <w:top w:val="none" w:sz="0" w:space="0" w:color="auto"/>
        <w:left w:val="none" w:sz="0" w:space="0" w:color="auto"/>
        <w:bottom w:val="none" w:sz="0" w:space="0" w:color="auto"/>
        <w:right w:val="none" w:sz="0" w:space="0" w:color="auto"/>
      </w:divBdr>
    </w:div>
    <w:div w:id="353269058">
      <w:bodyDiv w:val="1"/>
      <w:marLeft w:val="0"/>
      <w:marRight w:val="0"/>
      <w:marTop w:val="0"/>
      <w:marBottom w:val="0"/>
      <w:divBdr>
        <w:top w:val="none" w:sz="0" w:space="0" w:color="auto"/>
        <w:left w:val="none" w:sz="0" w:space="0" w:color="auto"/>
        <w:bottom w:val="none" w:sz="0" w:space="0" w:color="auto"/>
        <w:right w:val="none" w:sz="0" w:space="0" w:color="auto"/>
      </w:divBdr>
    </w:div>
    <w:div w:id="450172394">
      <w:bodyDiv w:val="1"/>
      <w:marLeft w:val="0"/>
      <w:marRight w:val="0"/>
      <w:marTop w:val="0"/>
      <w:marBottom w:val="0"/>
      <w:divBdr>
        <w:top w:val="none" w:sz="0" w:space="0" w:color="auto"/>
        <w:left w:val="none" w:sz="0" w:space="0" w:color="auto"/>
        <w:bottom w:val="none" w:sz="0" w:space="0" w:color="auto"/>
        <w:right w:val="none" w:sz="0" w:space="0" w:color="auto"/>
      </w:divBdr>
    </w:div>
    <w:div w:id="482351358">
      <w:bodyDiv w:val="1"/>
      <w:marLeft w:val="0"/>
      <w:marRight w:val="0"/>
      <w:marTop w:val="0"/>
      <w:marBottom w:val="0"/>
      <w:divBdr>
        <w:top w:val="none" w:sz="0" w:space="0" w:color="auto"/>
        <w:left w:val="none" w:sz="0" w:space="0" w:color="auto"/>
        <w:bottom w:val="none" w:sz="0" w:space="0" w:color="auto"/>
        <w:right w:val="none" w:sz="0" w:space="0" w:color="auto"/>
      </w:divBdr>
    </w:div>
    <w:div w:id="521162690">
      <w:bodyDiv w:val="1"/>
      <w:marLeft w:val="0"/>
      <w:marRight w:val="0"/>
      <w:marTop w:val="0"/>
      <w:marBottom w:val="0"/>
      <w:divBdr>
        <w:top w:val="none" w:sz="0" w:space="0" w:color="auto"/>
        <w:left w:val="none" w:sz="0" w:space="0" w:color="auto"/>
        <w:bottom w:val="none" w:sz="0" w:space="0" w:color="auto"/>
        <w:right w:val="none" w:sz="0" w:space="0" w:color="auto"/>
      </w:divBdr>
    </w:div>
    <w:div w:id="528220786">
      <w:bodyDiv w:val="1"/>
      <w:marLeft w:val="0"/>
      <w:marRight w:val="0"/>
      <w:marTop w:val="0"/>
      <w:marBottom w:val="0"/>
      <w:divBdr>
        <w:top w:val="none" w:sz="0" w:space="0" w:color="auto"/>
        <w:left w:val="none" w:sz="0" w:space="0" w:color="auto"/>
        <w:bottom w:val="none" w:sz="0" w:space="0" w:color="auto"/>
        <w:right w:val="none" w:sz="0" w:space="0" w:color="auto"/>
      </w:divBdr>
    </w:div>
    <w:div w:id="627585244">
      <w:bodyDiv w:val="1"/>
      <w:marLeft w:val="0"/>
      <w:marRight w:val="0"/>
      <w:marTop w:val="0"/>
      <w:marBottom w:val="0"/>
      <w:divBdr>
        <w:top w:val="none" w:sz="0" w:space="0" w:color="auto"/>
        <w:left w:val="none" w:sz="0" w:space="0" w:color="auto"/>
        <w:bottom w:val="none" w:sz="0" w:space="0" w:color="auto"/>
        <w:right w:val="none" w:sz="0" w:space="0" w:color="auto"/>
      </w:divBdr>
    </w:div>
    <w:div w:id="658576612">
      <w:bodyDiv w:val="1"/>
      <w:marLeft w:val="0"/>
      <w:marRight w:val="0"/>
      <w:marTop w:val="0"/>
      <w:marBottom w:val="0"/>
      <w:divBdr>
        <w:top w:val="none" w:sz="0" w:space="0" w:color="auto"/>
        <w:left w:val="none" w:sz="0" w:space="0" w:color="auto"/>
        <w:bottom w:val="none" w:sz="0" w:space="0" w:color="auto"/>
        <w:right w:val="none" w:sz="0" w:space="0" w:color="auto"/>
      </w:divBdr>
    </w:div>
    <w:div w:id="724529476">
      <w:bodyDiv w:val="1"/>
      <w:marLeft w:val="0"/>
      <w:marRight w:val="0"/>
      <w:marTop w:val="0"/>
      <w:marBottom w:val="0"/>
      <w:divBdr>
        <w:top w:val="none" w:sz="0" w:space="0" w:color="auto"/>
        <w:left w:val="none" w:sz="0" w:space="0" w:color="auto"/>
        <w:bottom w:val="none" w:sz="0" w:space="0" w:color="auto"/>
        <w:right w:val="none" w:sz="0" w:space="0" w:color="auto"/>
      </w:divBdr>
    </w:div>
    <w:div w:id="770396161">
      <w:bodyDiv w:val="1"/>
      <w:marLeft w:val="0"/>
      <w:marRight w:val="0"/>
      <w:marTop w:val="0"/>
      <w:marBottom w:val="0"/>
      <w:divBdr>
        <w:top w:val="none" w:sz="0" w:space="0" w:color="auto"/>
        <w:left w:val="none" w:sz="0" w:space="0" w:color="auto"/>
        <w:bottom w:val="none" w:sz="0" w:space="0" w:color="auto"/>
        <w:right w:val="none" w:sz="0" w:space="0" w:color="auto"/>
      </w:divBdr>
    </w:div>
    <w:div w:id="793135024">
      <w:bodyDiv w:val="1"/>
      <w:marLeft w:val="0"/>
      <w:marRight w:val="0"/>
      <w:marTop w:val="0"/>
      <w:marBottom w:val="0"/>
      <w:divBdr>
        <w:top w:val="none" w:sz="0" w:space="0" w:color="auto"/>
        <w:left w:val="none" w:sz="0" w:space="0" w:color="auto"/>
        <w:bottom w:val="none" w:sz="0" w:space="0" w:color="auto"/>
        <w:right w:val="none" w:sz="0" w:space="0" w:color="auto"/>
      </w:divBdr>
    </w:div>
    <w:div w:id="809514607">
      <w:bodyDiv w:val="1"/>
      <w:marLeft w:val="0"/>
      <w:marRight w:val="0"/>
      <w:marTop w:val="0"/>
      <w:marBottom w:val="0"/>
      <w:divBdr>
        <w:top w:val="none" w:sz="0" w:space="0" w:color="auto"/>
        <w:left w:val="none" w:sz="0" w:space="0" w:color="auto"/>
        <w:bottom w:val="none" w:sz="0" w:space="0" w:color="auto"/>
        <w:right w:val="none" w:sz="0" w:space="0" w:color="auto"/>
      </w:divBdr>
    </w:div>
    <w:div w:id="910775391">
      <w:bodyDiv w:val="1"/>
      <w:marLeft w:val="0"/>
      <w:marRight w:val="0"/>
      <w:marTop w:val="0"/>
      <w:marBottom w:val="0"/>
      <w:divBdr>
        <w:top w:val="none" w:sz="0" w:space="0" w:color="auto"/>
        <w:left w:val="none" w:sz="0" w:space="0" w:color="auto"/>
        <w:bottom w:val="none" w:sz="0" w:space="0" w:color="auto"/>
        <w:right w:val="none" w:sz="0" w:space="0" w:color="auto"/>
      </w:divBdr>
    </w:div>
    <w:div w:id="1024329321">
      <w:bodyDiv w:val="1"/>
      <w:marLeft w:val="0"/>
      <w:marRight w:val="0"/>
      <w:marTop w:val="0"/>
      <w:marBottom w:val="0"/>
      <w:divBdr>
        <w:top w:val="none" w:sz="0" w:space="0" w:color="auto"/>
        <w:left w:val="none" w:sz="0" w:space="0" w:color="auto"/>
        <w:bottom w:val="none" w:sz="0" w:space="0" w:color="auto"/>
        <w:right w:val="none" w:sz="0" w:space="0" w:color="auto"/>
      </w:divBdr>
    </w:div>
    <w:div w:id="1091007534">
      <w:bodyDiv w:val="1"/>
      <w:marLeft w:val="0"/>
      <w:marRight w:val="0"/>
      <w:marTop w:val="0"/>
      <w:marBottom w:val="0"/>
      <w:divBdr>
        <w:top w:val="none" w:sz="0" w:space="0" w:color="auto"/>
        <w:left w:val="none" w:sz="0" w:space="0" w:color="auto"/>
        <w:bottom w:val="none" w:sz="0" w:space="0" w:color="auto"/>
        <w:right w:val="none" w:sz="0" w:space="0" w:color="auto"/>
      </w:divBdr>
    </w:div>
    <w:div w:id="1096556281">
      <w:bodyDiv w:val="1"/>
      <w:marLeft w:val="0"/>
      <w:marRight w:val="0"/>
      <w:marTop w:val="0"/>
      <w:marBottom w:val="0"/>
      <w:divBdr>
        <w:top w:val="none" w:sz="0" w:space="0" w:color="auto"/>
        <w:left w:val="none" w:sz="0" w:space="0" w:color="auto"/>
        <w:bottom w:val="none" w:sz="0" w:space="0" w:color="auto"/>
        <w:right w:val="none" w:sz="0" w:space="0" w:color="auto"/>
      </w:divBdr>
    </w:div>
    <w:div w:id="1101873246">
      <w:bodyDiv w:val="1"/>
      <w:marLeft w:val="0"/>
      <w:marRight w:val="0"/>
      <w:marTop w:val="0"/>
      <w:marBottom w:val="0"/>
      <w:divBdr>
        <w:top w:val="none" w:sz="0" w:space="0" w:color="auto"/>
        <w:left w:val="none" w:sz="0" w:space="0" w:color="auto"/>
        <w:bottom w:val="none" w:sz="0" w:space="0" w:color="auto"/>
        <w:right w:val="none" w:sz="0" w:space="0" w:color="auto"/>
      </w:divBdr>
    </w:div>
    <w:div w:id="1131552165">
      <w:bodyDiv w:val="1"/>
      <w:marLeft w:val="0"/>
      <w:marRight w:val="0"/>
      <w:marTop w:val="0"/>
      <w:marBottom w:val="0"/>
      <w:divBdr>
        <w:top w:val="none" w:sz="0" w:space="0" w:color="auto"/>
        <w:left w:val="none" w:sz="0" w:space="0" w:color="auto"/>
        <w:bottom w:val="none" w:sz="0" w:space="0" w:color="auto"/>
        <w:right w:val="none" w:sz="0" w:space="0" w:color="auto"/>
      </w:divBdr>
    </w:div>
    <w:div w:id="1252348521">
      <w:bodyDiv w:val="1"/>
      <w:marLeft w:val="0"/>
      <w:marRight w:val="0"/>
      <w:marTop w:val="0"/>
      <w:marBottom w:val="0"/>
      <w:divBdr>
        <w:top w:val="none" w:sz="0" w:space="0" w:color="auto"/>
        <w:left w:val="none" w:sz="0" w:space="0" w:color="auto"/>
        <w:bottom w:val="none" w:sz="0" w:space="0" w:color="auto"/>
        <w:right w:val="none" w:sz="0" w:space="0" w:color="auto"/>
      </w:divBdr>
    </w:div>
    <w:div w:id="1341464007">
      <w:bodyDiv w:val="1"/>
      <w:marLeft w:val="0"/>
      <w:marRight w:val="0"/>
      <w:marTop w:val="0"/>
      <w:marBottom w:val="0"/>
      <w:divBdr>
        <w:top w:val="none" w:sz="0" w:space="0" w:color="auto"/>
        <w:left w:val="none" w:sz="0" w:space="0" w:color="auto"/>
        <w:bottom w:val="none" w:sz="0" w:space="0" w:color="auto"/>
        <w:right w:val="none" w:sz="0" w:space="0" w:color="auto"/>
      </w:divBdr>
    </w:div>
    <w:div w:id="1365517765">
      <w:bodyDiv w:val="1"/>
      <w:marLeft w:val="0"/>
      <w:marRight w:val="0"/>
      <w:marTop w:val="0"/>
      <w:marBottom w:val="0"/>
      <w:divBdr>
        <w:top w:val="none" w:sz="0" w:space="0" w:color="auto"/>
        <w:left w:val="none" w:sz="0" w:space="0" w:color="auto"/>
        <w:bottom w:val="none" w:sz="0" w:space="0" w:color="auto"/>
        <w:right w:val="none" w:sz="0" w:space="0" w:color="auto"/>
      </w:divBdr>
    </w:div>
    <w:div w:id="1374689699">
      <w:bodyDiv w:val="1"/>
      <w:marLeft w:val="0"/>
      <w:marRight w:val="0"/>
      <w:marTop w:val="0"/>
      <w:marBottom w:val="0"/>
      <w:divBdr>
        <w:top w:val="none" w:sz="0" w:space="0" w:color="auto"/>
        <w:left w:val="none" w:sz="0" w:space="0" w:color="auto"/>
        <w:bottom w:val="none" w:sz="0" w:space="0" w:color="auto"/>
        <w:right w:val="none" w:sz="0" w:space="0" w:color="auto"/>
      </w:divBdr>
    </w:div>
    <w:div w:id="1511067185">
      <w:bodyDiv w:val="1"/>
      <w:marLeft w:val="0"/>
      <w:marRight w:val="0"/>
      <w:marTop w:val="0"/>
      <w:marBottom w:val="0"/>
      <w:divBdr>
        <w:top w:val="none" w:sz="0" w:space="0" w:color="auto"/>
        <w:left w:val="none" w:sz="0" w:space="0" w:color="auto"/>
        <w:bottom w:val="none" w:sz="0" w:space="0" w:color="auto"/>
        <w:right w:val="none" w:sz="0" w:space="0" w:color="auto"/>
      </w:divBdr>
    </w:div>
    <w:div w:id="1585071506">
      <w:bodyDiv w:val="1"/>
      <w:marLeft w:val="0"/>
      <w:marRight w:val="0"/>
      <w:marTop w:val="0"/>
      <w:marBottom w:val="0"/>
      <w:divBdr>
        <w:top w:val="none" w:sz="0" w:space="0" w:color="auto"/>
        <w:left w:val="none" w:sz="0" w:space="0" w:color="auto"/>
        <w:bottom w:val="none" w:sz="0" w:space="0" w:color="auto"/>
        <w:right w:val="none" w:sz="0" w:space="0" w:color="auto"/>
      </w:divBdr>
    </w:div>
    <w:div w:id="1666662369">
      <w:bodyDiv w:val="1"/>
      <w:marLeft w:val="0"/>
      <w:marRight w:val="0"/>
      <w:marTop w:val="0"/>
      <w:marBottom w:val="0"/>
      <w:divBdr>
        <w:top w:val="none" w:sz="0" w:space="0" w:color="auto"/>
        <w:left w:val="none" w:sz="0" w:space="0" w:color="auto"/>
        <w:bottom w:val="none" w:sz="0" w:space="0" w:color="auto"/>
        <w:right w:val="none" w:sz="0" w:space="0" w:color="auto"/>
      </w:divBdr>
    </w:div>
    <w:div w:id="1686664242">
      <w:bodyDiv w:val="1"/>
      <w:marLeft w:val="0"/>
      <w:marRight w:val="0"/>
      <w:marTop w:val="0"/>
      <w:marBottom w:val="0"/>
      <w:divBdr>
        <w:top w:val="none" w:sz="0" w:space="0" w:color="auto"/>
        <w:left w:val="none" w:sz="0" w:space="0" w:color="auto"/>
        <w:bottom w:val="none" w:sz="0" w:space="0" w:color="auto"/>
        <w:right w:val="none" w:sz="0" w:space="0" w:color="auto"/>
      </w:divBdr>
    </w:div>
    <w:div w:id="1694263243">
      <w:bodyDiv w:val="1"/>
      <w:marLeft w:val="0"/>
      <w:marRight w:val="0"/>
      <w:marTop w:val="0"/>
      <w:marBottom w:val="0"/>
      <w:divBdr>
        <w:top w:val="none" w:sz="0" w:space="0" w:color="auto"/>
        <w:left w:val="none" w:sz="0" w:space="0" w:color="auto"/>
        <w:bottom w:val="none" w:sz="0" w:space="0" w:color="auto"/>
        <w:right w:val="none" w:sz="0" w:space="0" w:color="auto"/>
      </w:divBdr>
    </w:div>
    <w:div w:id="1701278604">
      <w:bodyDiv w:val="1"/>
      <w:marLeft w:val="0"/>
      <w:marRight w:val="0"/>
      <w:marTop w:val="0"/>
      <w:marBottom w:val="0"/>
      <w:divBdr>
        <w:top w:val="none" w:sz="0" w:space="0" w:color="auto"/>
        <w:left w:val="none" w:sz="0" w:space="0" w:color="auto"/>
        <w:bottom w:val="none" w:sz="0" w:space="0" w:color="auto"/>
        <w:right w:val="none" w:sz="0" w:space="0" w:color="auto"/>
      </w:divBdr>
    </w:div>
    <w:div w:id="1715429013">
      <w:bodyDiv w:val="1"/>
      <w:marLeft w:val="0"/>
      <w:marRight w:val="0"/>
      <w:marTop w:val="0"/>
      <w:marBottom w:val="0"/>
      <w:divBdr>
        <w:top w:val="none" w:sz="0" w:space="0" w:color="auto"/>
        <w:left w:val="none" w:sz="0" w:space="0" w:color="auto"/>
        <w:bottom w:val="none" w:sz="0" w:space="0" w:color="auto"/>
        <w:right w:val="none" w:sz="0" w:space="0" w:color="auto"/>
      </w:divBdr>
    </w:div>
    <w:div w:id="1894534935">
      <w:bodyDiv w:val="1"/>
      <w:marLeft w:val="0"/>
      <w:marRight w:val="0"/>
      <w:marTop w:val="0"/>
      <w:marBottom w:val="0"/>
      <w:divBdr>
        <w:top w:val="none" w:sz="0" w:space="0" w:color="auto"/>
        <w:left w:val="none" w:sz="0" w:space="0" w:color="auto"/>
        <w:bottom w:val="none" w:sz="0" w:space="0" w:color="auto"/>
        <w:right w:val="none" w:sz="0" w:space="0" w:color="auto"/>
      </w:divBdr>
    </w:div>
    <w:div w:id="1945646094">
      <w:bodyDiv w:val="1"/>
      <w:marLeft w:val="0"/>
      <w:marRight w:val="0"/>
      <w:marTop w:val="0"/>
      <w:marBottom w:val="0"/>
      <w:divBdr>
        <w:top w:val="none" w:sz="0" w:space="0" w:color="auto"/>
        <w:left w:val="none" w:sz="0" w:space="0" w:color="auto"/>
        <w:bottom w:val="none" w:sz="0" w:space="0" w:color="auto"/>
        <w:right w:val="none" w:sz="0" w:space="0" w:color="auto"/>
      </w:divBdr>
    </w:div>
    <w:div w:id="2086031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5.xml"/><Relationship Id="rId18" Type="http://schemas.openxmlformats.org/officeDocument/2006/relationships/footer" Target="footer8.xml"/><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footer" Target="footer9.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7.xml"/><Relationship Id="rId23" Type="http://schemas.openxmlformats.org/officeDocument/2006/relationships/header" Target="header5.xml"/><Relationship Id="rId10" Type="http://schemas.openxmlformats.org/officeDocument/2006/relationships/footer" Target="footer2.xm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 Id="rId22" Type="http://schemas.openxmlformats.org/officeDocument/2006/relationships/header" Target="header4.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solidFill>
            <a:prstClr val="black"/>
          </a:solidFill>
        </a:ln>
        <a:effectLst/>
      </a:spPr>
      <a:bodyPr wrap="square"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C706BE-B1B9-401A-AD4A-B951878C4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92</Pages>
  <Words>13810</Words>
  <Characters>75959</Characters>
  <Application>Microsoft Office Word</Application>
  <DocSecurity>0</DocSecurity>
  <Lines>632</Lines>
  <Paragraphs>179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89590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Catalogage</cp:lastModifiedBy>
  <cp:revision>4</cp:revision>
  <cp:lastPrinted>2021-07-11T09:17:00Z</cp:lastPrinted>
  <dcterms:created xsi:type="dcterms:W3CDTF">2021-07-11T09:17:00Z</dcterms:created>
  <dcterms:modified xsi:type="dcterms:W3CDTF">2022-11-08T10:01:00Z</dcterms:modified>
</cp:coreProperties>
</file>