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BA6" w:rsidRDefault="00BA7BA6" w:rsidP="00DC7B46">
      <w:pPr>
        <w:bidi/>
        <w:jc w:val="left"/>
        <w:rPr>
          <w:lang w:bidi="ar-DZ"/>
        </w:rPr>
      </w:pPr>
      <w:bookmarkStart w:id="0" w:name="_GoBack"/>
      <w:bookmarkEnd w:id="0"/>
    </w:p>
    <w:p w:rsidR="00874C31" w:rsidRPr="00B054FD" w:rsidRDefault="00D80E0F" w:rsidP="00B55059">
      <w:pPr>
        <w:bidi/>
        <w:spacing w:before="120" w:after="120" w:line="480" w:lineRule="exact"/>
        <w:jc w:val="center"/>
        <w:rPr>
          <w:rFonts w:ascii="Traditional Arabic" w:hAnsi="Traditional Arabic" w:cs="Traditional Arabic"/>
          <w:b/>
          <w:bCs/>
          <w:sz w:val="32"/>
          <w:szCs w:val="32"/>
          <w:rtl/>
        </w:rPr>
      </w:pPr>
      <w:r w:rsidRPr="00B054FD">
        <w:rPr>
          <w:rFonts w:ascii="Traditional Arabic" w:hAnsi="Traditional Arabic" w:cs="Traditional Arabic" w:hint="cs"/>
          <w:b/>
          <w:bCs/>
          <w:sz w:val="32"/>
          <w:szCs w:val="32"/>
          <w:rtl/>
        </w:rPr>
        <w:t>الجمهورية الجزائرية الديمقراطية الشعبية</w:t>
      </w:r>
    </w:p>
    <w:p w:rsidR="00D80E0F" w:rsidRPr="00B054FD" w:rsidRDefault="00D80E0F" w:rsidP="00B55059">
      <w:pPr>
        <w:bidi/>
        <w:spacing w:before="120" w:after="120" w:line="480" w:lineRule="exact"/>
        <w:jc w:val="center"/>
        <w:rPr>
          <w:rFonts w:ascii="Traditional Arabic" w:hAnsi="Traditional Arabic" w:cs="Traditional Arabic"/>
          <w:b/>
          <w:bCs/>
          <w:sz w:val="32"/>
          <w:szCs w:val="32"/>
          <w:rtl/>
        </w:rPr>
      </w:pPr>
      <w:r w:rsidRPr="00B054FD">
        <w:rPr>
          <w:rFonts w:ascii="Traditional Arabic" w:hAnsi="Traditional Arabic" w:cs="Traditional Arabic" w:hint="cs"/>
          <w:b/>
          <w:bCs/>
          <w:sz w:val="32"/>
          <w:szCs w:val="32"/>
          <w:rtl/>
        </w:rPr>
        <w:t>وزارة التعليم العالي والبحث العلمي</w:t>
      </w:r>
    </w:p>
    <w:p w:rsidR="00B55059" w:rsidRPr="00B054FD" w:rsidRDefault="00D80E0F" w:rsidP="00B55059">
      <w:pPr>
        <w:bidi/>
        <w:spacing w:before="120" w:after="120" w:line="480" w:lineRule="exact"/>
        <w:jc w:val="center"/>
        <w:rPr>
          <w:rFonts w:ascii="Traditional Arabic" w:hAnsi="Traditional Arabic" w:cs="Traditional Arabic"/>
          <w:b/>
          <w:bCs/>
          <w:sz w:val="32"/>
          <w:szCs w:val="32"/>
          <w:rtl/>
        </w:rPr>
      </w:pPr>
      <w:r w:rsidRPr="00B054FD">
        <w:rPr>
          <w:rFonts w:ascii="Traditional Arabic" w:hAnsi="Traditional Arabic" w:cs="Traditional Arabic" w:hint="cs"/>
          <w:b/>
          <w:bCs/>
          <w:sz w:val="32"/>
          <w:szCs w:val="32"/>
          <w:rtl/>
        </w:rPr>
        <w:t>جامعة غرداية</w:t>
      </w:r>
      <w:r w:rsidR="00B55059" w:rsidRPr="00B054FD">
        <w:rPr>
          <w:rFonts w:ascii="Traditional Arabic" w:hAnsi="Traditional Arabic" w:cs="Traditional Arabic" w:hint="cs"/>
          <w:b/>
          <w:bCs/>
          <w:sz w:val="32"/>
          <w:szCs w:val="32"/>
          <w:rtl/>
        </w:rPr>
        <w:t xml:space="preserve">  </w:t>
      </w:r>
    </w:p>
    <w:p w:rsidR="00B55059" w:rsidRDefault="009E0335" w:rsidP="00B55059">
      <w:pPr>
        <w:bidi/>
        <w:spacing w:before="120" w:after="120" w:line="480" w:lineRule="exact"/>
        <w:jc w:val="center"/>
        <w:rPr>
          <w:rFonts w:ascii="Traditional Arabic" w:hAnsi="Traditional Arabic" w:cs="Traditional Arabic"/>
          <w:sz w:val="32"/>
          <w:szCs w:val="32"/>
          <w:rtl/>
        </w:rPr>
      </w:pPr>
      <w:r>
        <w:rPr>
          <w:rFonts w:ascii="Traditional Arabic" w:hAnsi="Traditional Arabic" w:cs="Traditional Arabic" w:hint="cs"/>
          <w:noProof/>
          <w:sz w:val="32"/>
          <w:szCs w:val="32"/>
          <w:rtl/>
          <w:lang w:eastAsia="fr-FR"/>
        </w:rPr>
        <w:drawing>
          <wp:anchor distT="0" distB="0" distL="114300" distR="114300" simplePos="0" relativeHeight="251717120" behindDoc="1" locked="0" layoutInCell="1" allowOverlap="1">
            <wp:simplePos x="0" y="0"/>
            <wp:positionH relativeFrom="column">
              <wp:posOffset>2147570</wp:posOffset>
            </wp:positionH>
            <wp:positionV relativeFrom="paragraph">
              <wp:posOffset>86995</wp:posOffset>
            </wp:positionV>
            <wp:extent cx="1600200" cy="1343025"/>
            <wp:effectExtent l="19050" t="0" r="0" b="0"/>
            <wp:wrapNone/>
            <wp:docPr id="29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600200" cy="1343025"/>
                    </a:xfrm>
                    <a:prstGeom prst="rect">
                      <a:avLst/>
                    </a:prstGeom>
                    <a:noFill/>
                    <a:ln w="9525">
                      <a:noFill/>
                      <a:miter lim="800000"/>
                      <a:headEnd/>
                      <a:tailEnd/>
                    </a:ln>
                  </pic:spPr>
                </pic:pic>
              </a:graphicData>
            </a:graphic>
          </wp:anchor>
        </w:drawing>
      </w:r>
    </w:p>
    <w:p w:rsidR="00B55059" w:rsidRDefault="00B55059" w:rsidP="00B55059">
      <w:pPr>
        <w:bidi/>
        <w:spacing w:before="120" w:after="120" w:line="480" w:lineRule="exact"/>
        <w:jc w:val="center"/>
        <w:rPr>
          <w:rFonts w:ascii="Traditional Arabic" w:hAnsi="Traditional Arabic" w:cs="Traditional Arabic"/>
          <w:sz w:val="32"/>
          <w:szCs w:val="32"/>
          <w:rtl/>
        </w:rPr>
      </w:pPr>
    </w:p>
    <w:p w:rsidR="00B55059" w:rsidRDefault="00B55059" w:rsidP="00B55059">
      <w:pPr>
        <w:bidi/>
        <w:spacing w:before="120" w:after="120" w:line="480" w:lineRule="exact"/>
        <w:jc w:val="center"/>
        <w:rPr>
          <w:rFonts w:ascii="Traditional Arabic" w:hAnsi="Traditional Arabic" w:cs="Traditional Arabic"/>
          <w:sz w:val="32"/>
          <w:szCs w:val="32"/>
          <w:rtl/>
        </w:rPr>
      </w:pPr>
    </w:p>
    <w:p w:rsidR="00B55059" w:rsidRDefault="00B55059" w:rsidP="00A90E62">
      <w:pPr>
        <w:bidi/>
        <w:spacing w:before="120" w:after="120" w:line="480" w:lineRule="exact"/>
        <w:jc w:val="both"/>
        <w:rPr>
          <w:rFonts w:ascii="Traditional Arabic" w:hAnsi="Traditional Arabic" w:cs="Traditional Arabic"/>
          <w:sz w:val="32"/>
          <w:szCs w:val="32"/>
          <w:rtl/>
        </w:rPr>
      </w:pPr>
    </w:p>
    <w:p w:rsidR="00D80E0F" w:rsidRPr="00582F90" w:rsidRDefault="00D80E0F" w:rsidP="00A90E62">
      <w:pPr>
        <w:bidi/>
        <w:spacing w:before="120" w:after="120" w:line="480" w:lineRule="exact"/>
        <w:jc w:val="center"/>
        <w:rPr>
          <w:rFonts w:ascii="Traditional Arabic" w:hAnsi="Traditional Arabic" w:cs="Traditional Arabic"/>
          <w:b/>
          <w:bCs/>
          <w:sz w:val="32"/>
          <w:szCs w:val="32"/>
          <w:rtl/>
        </w:rPr>
      </w:pPr>
      <w:r w:rsidRPr="00582F90">
        <w:rPr>
          <w:rFonts w:ascii="Traditional Arabic" w:hAnsi="Traditional Arabic" w:cs="Traditional Arabic" w:hint="cs"/>
          <w:b/>
          <w:bCs/>
          <w:sz w:val="32"/>
          <w:szCs w:val="32"/>
          <w:rtl/>
        </w:rPr>
        <w:t>كلية العلوم الاقتصادية والتجارية وعلوم التسيير</w:t>
      </w:r>
      <w:r w:rsidR="00A90E62" w:rsidRPr="00582F90">
        <w:rPr>
          <w:rFonts w:ascii="Traditional Arabic" w:hAnsi="Traditional Arabic" w:cs="Traditional Arabic" w:hint="cs"/>
          <w:b/>
          <w:bCs/>
          <w:sz w:val="32"/>
          <w:szCs w:val="32"/>
          <w:rtl/>
        </w:rPr>
        <w:t xml:space="preserve"> </w:t>
      </w:r>
    </w:p>
    <w:p w:rsidR="00A90E62" w:rsidRPr="00582F90" w:rsidRDefault="00A90E62" w:rsidP="00A90E62">
      <w:pPr>
        <w:bidi/>
        <w:spacing w:before="120" w:after="120" w:line="480" w:lineRule="exact"/>
        <w:jc w:val="center"/>
        <w:rPr>
          <w:rFonts w:ascii="Traditional Arabic" w:hAnsi="Traditional Arabic" w:cs="Traditional Arabic"/>
          <w:b/>
          <w:bCs/>
          <w:sz w:val="32"/>
          <w:szCs w:val="32"/>
          <w:rtl/>
        </w:rPr>
      </w:pPr>
      <w:r w:rsidRPr="00582F90">
        <w:rPr>
          <w:rFonts w:ascii="Traditional Arabic" w:hAnsi="Traditional Arabic" w:cs="Traditional Arabic" w:hint="cs"/>
          <w:b/>
          <w:bCs/>
          <w:sz w:val="32"/>
          <w:szCs w:val="32"/>
          <w:rtl/>
        </w:rPr>
        <w:t>قسم العل</w:t>
      </w:r>
      <w:r w:rsidR="00582F90" w:rsidRPr="00582F90">
        <w:rPr>
          <w:rFonts w:ascii="Traditional Arabic" w:hAnsi="Traditional Arabic" w:cs="Traditional Arabic" w:hint="cs"/>
          <w:b/>
          <w:bCs/>
          <w:sz w:val="32"/>
          <w:szCs w:val="32"/>
          <w:rtl/>
        </w:rPr>
        <w:t>ــــــــــــــــــــــــــــــــــــــ</w:t>
      </w:r>
      <w:r w:rsidRPr="00582F90">
        <w:rPr>
          <w:rFonts w:ascii="Traditional Arabic" w:hAnsi="Traditional Arabic" w:cs="Traditional Arabic" w:hint="cs"/>
          <w:b/>
          <w:bCs/>
          <w:sz w:val="32"/>
          <w:szCs w:val="32"/>
          <w:rtl/>
        </w:rPr>
        <w:t>وم التج</w:t>
      </w:r>
      <w:r w:rsidR="00582F90" w:rsidRPr="00582F90">
        <w:rPr>
          <w:rFonts w:ascii="Traditional Arabic" w:hAnsi="Traditional Arabic" w:cs="Traditional Arabic" w:hint="cs"/>
          <w:b/>
          <w:bCs/>
          <w:sz w:val="32"/>
          <w:szCs w:val="32"/>
          <w:rtl/>
        </w:rPr>
        <w:t>ــــــــــ</w:t>
      </w:r>
      <w:r w:rsidRPr="00582F90">
        <w:rPr>
          <w:rFonts w:ascii="Traditional Arabic" w:hAnsi="Traditional Arabic" w:cs="Traditional Arabic" w:hint="cs"/>
          <w:b/>
          <w:bCs/>
          <w:sz w:val="32"/>
          <w:szCs w:val="32"/>
          <w:rtl/>
        </w:rPr>
        <w:t xml:space="preserve">ارية  </w:t>
      </w:r>
    </w:p>
    <w:p w:rsidR="00874C31" w:rsidRPr="00582F90" w:rsidRDefault="00A90E62" w:rsidP="00A90E62">
      <w:pPr>
        <w:bidi/>
        <w:spacing w:before="120" w:after="120" w:line="480" w:lineRule="exact"/>
        <w:jc w:val="center"/>
        <w:rPr>
          <w:rFonts w:ascii="Traditional Arabic" w:hAnsi="Traditional Arabic" w:cs="Traditional Arabic"/>
          <w:b/>
          <w:bCs/>
          <w:sz w:val="32"/>
          <w:szCs w:val="32"/>
          <w:rtl/>
          <w:lang w:bidi="ar-DZ"/>
        </w:rPr>
      </w:pPr>
      <w:r w:rsidRPr="00582F90">
        <w:rPr>
          <w:rFonts w:ascii="Traditional Arabic" w:hAnsi="Traditional Arabic" w:cs="Traditional Arabic" w:hint="cs"/>
          <w:b/>
          <w:bCs/>
          <w:sz w:val="32"/>
          <w:szCs w:val="32"/>
          <w:rtl/>
        </w:rPr>
        <w:t>ت</w:t>
      </w:r>
      <w:r w:rsidR="00582F90">
        <w:rPr>
          <w:rFonts w:ascii="Traditional Arabic" w:hAnsi="Traditional Arabic" w:cs="Traditional Arabic" w:hint="cs"/>
          <w:b/>
          <w:bCs/>
          <w:sz w:val="32"/>
          <w:szCs w:val="32"/>
          <w:rtl/>
        </w:rPr>
        <w:t>خصص مال</w:t>
      </w:r>
      <w:r w:rsidR="00582F90" w:rsidRPr="00582F90">
        <w:rPr>
          <w:rFonts w:ascii="Traditional Arabic" w:hAnsi="Traditional Arabic" w:cs="Traditional Arabic" w:hint="cs"/>
          <w:b/>
          <w:bCs/>
          <w:sz w:val="32"/>
          <w:szCs w:val="32"/>
          <w:rtl/>
        </w:rPr>
        <w:t>ـ</w:t>
      </w:r>
      <w:r w:rsidRPr="00582F90">
        <w:rPr>
          <w:rFonts w:ascii="Traditional Arabic" w:hAnsi="Traditional Arabic" w:cs="Traditional Arabic" w:hint="cs"/>
          <w:b/>
          <w:bCs/>
          <w:sz w:val="32"/>
          <w:szCs w:val="32"/>
          <w:rtl/>
        </w:rPr>
        <w:t xml:space="preserve">ية ومحاسبة </w:t>
      </w:r>
    </w:p>
    <w:p w:rsidR="00874C31" w:rsidRPr="00582F90" w:rsidRDefault="00A90E62" w:rsidP="00A90E62">
      <w:pPr>
        <w:bidi/>
        <w:jc w:val="center"/>
        <w:rPr>
          <w:rFonts w:ascii="Traditional Arabic" w:hAnsi="Traditional Arabic" w:cs="Traditional Arabic"/>
          <w:b/>
          <w:bCs/>
          <w:sz w:val="32"/>
          <w:szCs w:val="32"/>
        </w:rPr>
      </w:pPr>
      <w:r w:rsidRPr="00582F90">
        <w:rPr>
          <w:rFonts w:ascii="Traditional Arabic" w:hAnsi="Traditional Arabic" w:cs="Traditional Arabic"/>
          <w:b/>
          <w:bCs/>
          <w:sz w:val="32"/>
          <w:szCs w:val="32"/>
          <w:rtl/>
        </w:rPr>
        <w:t>مذكرة تخرج تدخل ضمن متطلبات نيل شهادة ليسانس في مالية ومحاسبة</w:t>
      </w:r>
    </w:p>
    <w:p w:rsidR="00874C31" w:rsidRDefault="004A792E" w:rsidP="00DC7B46">
      <w:pPr>
        <w:bidi/>
        <w:jc w:val="left"/>
      </w:pPr>
      <w:r>
        <w:rPr>
          <w:noProof/>
          <w:lang w:eastAsia="fr-FR"/>
        </w:rPr>
        <mc:AlternateContent>
          <mc:Choice Requires="wps">
            <w:drawing>
              <wp:anchor distT="0" distB="0" distL="114300" distR="114300" simplePos="0" relativeHeight="251718144" behindDoc="0" locked="0" layoutInCell="1" allowOverlap="1">
                <wp:simplePos x="0" y="0"/>
                <wp:positionH relativeFrom="column">
                  <wp:posOffset>147320</wp:posOffset>
                </wp:positionH>
                <wp:positionV relativeFrom="paragraph">
                  <wp:posOffset>118110</wp:posOffset>
                </wp:positionV>
                <wp:extent cx="5362575" cy="1219200"/>
                <wp:effectExtent l="13970" t="13335" r="14605" b="34290"/>
                <wp:wrapNone/>
                <wp:docPr id="457" name="AutoShape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2575" cy="1219200"/>
                        </a:xfrm>
                        <a:prstGeom prst="roundRect">
                          <a:avLst>
                            <a:gd name="adj" fmla="val 16667"/>
                          </a:avLst>
                        </a:prstGeom>
                        <a:gradFill rotWithShape="0">
                          <a:gsLst>
                            <a:gs pos="0">
                              <a:srgbClr val="FFFFFF"/>
                            </a:gs>
                            <a:gs pos="100000">
                              <a:srgbClr val="999999"/>
                            </a:gs>
                          </a:gsLst>
                          <a:lin ang="5400000" scaled="1"/>
                        </a:gradFill>
                        <a:ln w="12700">
                          <a:solidFill>
                            <a:srgbClr val="666666"/>
                          </a:solidFill>
                          <a:round/>
                          <a:headEnd/>
                          <a:tailEnd/>
                        </a:ln>
                        <a:effectLst>
                          <a:outerShdw dist="28398" dir="3806097" algn="ctr" rotWithShape="0">
                            <a:srgbClr val="7F7F7F">
                              <a:alpha val="50000"/>
                            </a:srgbClr>
                          </a:outerShdw>
                        </a:effectLst>
                      </wps:spPr>
                      <wps:txbx>
                        <w:txbxContent>
                          <w:p w:rsidR="0057233E" w:rsidRPr="00582F90" w:rsidRDefault="0057233E" w:rsidP="00582F90">
                            <w:pPr>
                              <w:bidi/>
                              <w:jc w:val="center"/>
                              <w:rPr>
                                <w:rFonts w:ascii="Traditional Arabic" w:hAnsi="Traditional Arabic" w:cs="Traditional Arabic"/>
                                <w:b/>
                                <w:bCs/>
                                <w:sz w:val="32"/>
                                <w:szCs w:val="32"/>
                                <w:rtl/>
                                <w:lang w:bidi="ar-DZ"/>
                              </w:rPr>
                            </w:pPr>
                            <w:r w:rsidRPr="00582F90">
                              <w:rPr>
                                <w:rFonts w:ascii="Traditional Arabic" w:hAnsi="Traditional Arabic" w:cs="Traditional Arabic" w:hint="cs"/>
                                <w:b/>
                                <w:bCs/>
                                <w:sz w:val="32"/>
                                <w:szCs w:val="32"/>
                                <w:rtl/>
                                <w:lang w:bidi="ar-DZ"/>
                              </w:rPr>
                              <w:t xml:space="preserve">أهمية المعلومات المحاسبية الواردة بالقوائم المالية ودورها في اتخاذ القرار </w:t>
                            </w:r>
                          </w:p>
                          <w:p w:rsidR="0057233E" w:rsidRPr="00A90E62" w:rsidRDefault="0057233E" w:rsidP="00582F90">
                            <w:pPr>
                              <w:bidi/>
                              <w:jc w:val="center"/>
                              <w:rPr>
                                <w:rFonts w:ascii="Traditional Arabic" w:hAnsi="Traditional Arabic" w:cs="Traditional Arabic"/>
                                <w:sz w:val="32"/>
                                <w:szCs w:val="32"/>
                                <w:rtl/>
                                <w:lang w:bidi="ar-DZ"/>
                              </w:rPr>
                            </w:pPr>
                            <w:r w:rsidRPr="00582F90">
                              <w:rPr>
                                <w:rFonts w:ascii="Traditional Arabic" w:hAnsi="Traditional Arabic" w:cs="Traditional Arabic" w:hint="cs"/>
                                <w:b/>
                                <w:bCs/>
                                <w:sz w:val="32"/>
                                <w:szCs w:val="32"/>
                                <w:rtl/>
                                <w:lang w:bidi="ar-DZ"/>
                              </w:rPr>
                              <w:t>(دراسة ميدانية لمؤسسة الأنابيب "</w:t>
                            </w:r>
                            <w:r w:rsidRPr="00582F90">
                              <w:rPr>
                                <w:rFonts w:ascii="Traditional Arabic" w:hAnsi="Traditional Arabic" w:cs="Traditional Arabic"/>
                                <w:b/>
                                <w:bCs/>
                                <w:sz w:val="32"/>
                                <w:szCs w:val="32"/>
                                <w:lang w:bidi="ar-DZ"/>
                              </w:rPr>
                              <w:t>ALFA PIPE</w:t>
                            </w:r>
                            <w:r w:rsidRPr="00582F90">
                              <w:rPr>
                                <w:rFonts w:ascii="Traditional Arabic" w:hAnsi="Traditional Arabic" w:cs="Traditional Arabic" w:hint="cs"/>
                                <w:b/>
                                <w:bCs/>
                                <w:sz w:val="32"/>
                                <w:szCs w:val="32"/>
                                <w:rtl/>
                                <w:lang w:bidi="ar-DZ"/>
                              </w:rPr>
                              <w:t xml:space="preserve"> "</w:t>
                            </w:r>
                            <w:proofErr w:type="spellStart"/>
                            <w:r w:rsidRPr="00582F90">
                              <w:rPr>
                                <w:rFonts w:ascii="Traditional Arabic" w:hAnsi="Traditional Arabic" w:cs="Traditional Arabic" w:hint="cs"/>
                                <w:b/>
                                <w:bCs/>
                                <w:sz w:val="32"/>
                                <w:szCs w:val="32"/>
                                <w:rtl/>
                                <w:lang w:bidi="ar-DZ"/>
                              </w:rPr>
                              <w:t>بغارداية</w:t>
                            </w:r>
                            <w:proofErr w:type="spellEnd"/>
                            <w:r w:rsidRPr="00582F90">
                              <w:rPr>
                                <w:rFonts w:ascii="Traditional Arabic" w:hAnsi="Traditional Arabic" w:cs="Traditional Arabic" w:hint="cs"/>
                                <w:b/>
                                <w:bCs/>
                                <w:sz w:val="32"/>
                                <w:szCs w:val="32"/>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36" o:spid="_x0000_s1026" style="position:absolute;left:0;text-align:left;margin-left:11.6pt;margin-top:9.3pt;width:422.25pt;height:96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" strokecolor="#666" strokeweight="1pt">
                <v:fill color2="#999" focus="100%" type="gradient"/>
                <v:shadow on="t" color="#7f7f7f" opacity=".5" offset="1pt"/>
                <v:textbox>
                  <w:txbxContent>
                    <w:p w:rsidR="0057233E" w:rsidRPr="00582F90" w:rsidRDefault="0057233E" w:rsidP="00582F90">
                      <w:pPr>
                        <w:bidi/>
                        <w:jc w:val="center"/>
                        <w:rPr>
                          <w:rFonts w:ascii="Traditional Arabic" w:hAnsi="Traditional Arabic" w:cs="Traditional Arabic"/>
                          <w:b/>
                          <w:bCs/>
                          <w:sz w:val="32"/>
                          <w:szCs w:val="32"/>
                          <w:rtl/>
                          <w:lang w:bidi="ar-DZ"/>
                        </w:rPr>
                      </w:pPr>
                      <w:r w:rsidRPr="00582F90">
                        <w:rPr>
                          <w:rFonts w:ascii="Traditional Arabic" w:hAnsi="Traditional Arabic" w:cs="Traditional Arabic" w:hint="cs"/>
                          <w:b/>
                          <w:bCs/>
                          <w:sz w:val="32"/>
                          <w:szCs w:val="32"/>
                          <w:rtl/>
                          <w:lang w:bidi="ar-DZ"/>
                        </w:rPr>
                        <w:t xml:space="preserve">أهمية المعلومات المحاسبية الواردة بالقوائم المالية ودورها في اتخاذ القرار </w:t>
                      </w:r>
                    </w:p>
                    <w:p w:rsidR="0057233E" w:rsidRPr="00A90E62" w:rsidRDefault="0057233E" w:rsidP="00582F90">
                      <w:pPr>
                        <w:bidi/>
                        <w:jc w:val="center"/>
                        <w:rPr>
                          <w:rFonts w:ascii="Traditional Arabic" w:hAnsi="Traditional Arabic" w:cs="Traditional Arabic"/>
                          <w:sz w:val="32"/>
                          <w:szCs w:val="32"/>
                          <w:rtl/>
                          <w:lang w:bidi="ar-DZ"/>
                        </w:rPr>
                      </w:pPr>
                      <w:r w:rsidRPr="00582F90">
                        <w:rPr>
                          <w:rFonts w:ascii="Traditional Arabic" w:hAnsi="Traditional Arabic" w:cs="Traditional Arabic" w:hint="cs"/>
                          <w:b/>
                          <w:bCs/>
                          <w:sz w:val="32"/>
                          <w:szCs w:val="32"/>
                          <w:rtl/>
                          <w:lang w:bidi="ar-DZ"/>
                        </w:rPr>
                        <w:t>(دراسة ميدانية لمؤسسة الأنابيب "</w:t>
                      </w:r>
                      <w:r w:rsidRPr="00582F90">
                        <w:rPr>
                          <w:rFonts w:ascii="Traditional Arabic" w:hAnsi="Traditional Arabic" w:cs="Traditional Arabic"/>
                          <w:b/>
                          <w:bCs/>
                          <w:sz w:val="32"/>
                          <w:szCs w:val="32"/>
                          <w:lang w:bidi="ar-DZ"/>
                        </w:rPr>
                        <w:t>ALFA PIPE</w:t>
                      </w:r>
                      <w:r w:rsidRPr="00582F90">
                        <w:rPr>
                          <w:rFonts w:ascii="Traditional Arabic" w:hAnsi="Traditional Arabic" w:cs="Traditional Arabic" w:hint="cs"/>
                          <w:b/>
                          <w:bCs/>
                          <w:sz w:val="32"/>
                          <w:szCs w:val="32"/>
                          <w:rtl/>
                          <w:lang w:bidi="ar-DZ"/>
                        </w:rPr>
                        <w:t xml:space="preserve"> "بغارداية)</w:t>
                      </w:r>
                    </w:p>
                  </w:txbxContent>
                </v:textbox>
              </v:roundrect>
            </w:pict>
          </mc:Fallback>
        </mc:AlternateContent>
      </w:r>
    </w:p>
    <w:p w:rsidR="00874C31" w:rsidRDefault="00874C31" w:rsidP="00DC7B46">
      <w:pPr>
        <w:bidi/>
        <w:jc w:val="left"/>
      </w:pPr>
    </w:p>
    <w:p w:rsidR="00874C31" w:rsidRPr="00497F3F" w:rsidRDefault="00874C31" w:rsidP="00DC7B46">
      <w:pPr>
        <w:bidi/>
        <w:jc w:val="left"/>
      </w:pPr>
    </w:p>
    <w:p w:rsidR="00874C31" w:rsidRDefault="00874C31" w:rsidP="00DC7B46">
      <w:pPr>
        <w:bidi/>
        <w:jc w:val="left"/>
      </w:pPr>
    </w:p>
    <w:p w:rsidR="00582F90" w:rsidRDefault="00582F90" w:rsidP="00582F90">
      <w:pPr>
        <w:tabs>
          <w:tab w:val="left" w:pos="7015"/>
          <w:tab w:val="right" w:pos="9070"/>
        </w:tabs>
        <w:bidi/>
        <w:jc w:val="both"/>
        <w:rPr>
          <w:rtl/>
        </w:rPr>
      </w:pPr>
    </w:p>
    <w:p w:rsidR="00582F90" w:rsidRPr="00B054FD" w:rsidRDefault="00582F90" w:rsidP="00B054FD">
      <w:pPr>
        <w:tabs>
          <w:tab w:val="left" w:pos="7015"/>
          <w:tab w:val="right" w:pos="9070"/>
        </w:tabs>
        <w:bidi/>
        <w:spacing w:before="120" w:after="120" w:line="480" w:lineRule="exact"/>
        <w:jc w:val="both"/>
        <w:rPr>
          <w:rFonts w:ascii="Traditional Arabic" w:hAnsi="Traditional Arabic" w:cs="Traditional Arabic"/>
          <w:rtl/>
        </w:rPr>
      </w:pPr>
    </w:p>
    <w:p w:rsidR="00AD7AB6" w:rsidRPr="00B054FD" w:rsidRDefault="00AD7AB6" w:rsidP="00B054FD">
      <w:pPr>
        <w:tabs>
          <w:tab w:val="left" w:pos="7015"/>
          <w:tab w:val="right" w:pos="9070"/>
        </w:tabs>
        <w:bidi/>
        <w:spacing w:before="120" w:after="120" w:line="480" w:lineRule="exact"/>
        <w:jc w:val="left"/>
        <w:rPr>
          <w:rFonts w:ascii="Traditional Arabic" w:hAnsi="Traditional Arabic" w:cs="Traditional Arabic"/>
          <w:b/>
          <w:bCs/>
          <w:sz w:val="32"/>
          <w:szCs w:val="32"/>
          <w:rtl/>
        </w:rPr>
      </w:pPr>
      <w:r w:rsidRPr="00B054FD">
        <w:rPr>
          <w:rFonts w:ascii="Traditional Arabic" w:hAnsi="Traditional Arabic" w:cs="Traditional Arabic"/>
          <w:b/>
          <w:bCs/>
          <w:sz w:val="32"/>
          <w:szCs w:val="32"/>
          <w:rtl/>
        </w:rPr>
        <w:t xml:space="preserve">إعداد الطالبتين:                                            </w:t>
      </w:r>
      <w:r w:rsidR="00B054FD" w:rsidRPr="00B054FD">
        <w:rPr>
          <w:rFonts w:ascii="Traditional Arabic" w:hAnsi="Traditional Arabic" w:cs="Traditional Arabic" w:hint="cs"/>
          <w:b/>
          <w:bCs/>
          <w:sz w:val="32"/>
          <w:szCs w:val="32"/>
          <w:rtl/>
        </w:rPr>
        <w:t xml:space="preserve">                </w:t>
      </w:r>
      <w:r w:rsidRPr="00B054FD">
        <w:rPr>
          <w:rFonts w:ascii="Traditional Arabic" w:hAnsi="Traditional Arabic" w:cs="Traditional Arabic"/>
          <w:b/>
          <w:bCs/>
          <w:sz w:val="32"/>
          <w:szCs w:val="32"/>
          <w:rtl/>
        </w:rPr>
        <w:t xml:space="preserve">   تحت إشراف </w:t>
      </w:r>
      <w:r w:rsidR="000D6820" w:rsidRPr="00B054FD">
        <w:rPr>
          <w:rFonts w:ascii="Traditional Arabic" w:hAnsi="Traditional Arabic" w:cs="Traditional Arabic"/>
          <w:b/>
          <w:bCs/>
          <w:sz w:val="32"/>
          <w:szCs w:val="32"/>
          <w:rtl/>
        </w:rPr>
        <w:t>الأستاذة</w:t>
      </w:r>
      <w:r w:rsidRPr="00B054FD">
        <w:rPr>
          <w:rFonts w:ascii="Traditional Arabic" w:hAnsi="Traditional Arabic" w:cs="Traditional Arabic"/>
          <w:b/>
          <w:bCs/>
          <w:sz w:val="32"/>
          <w:szCs w:val="32"/>
          <w:rtl/>
        </w:rPr>
        <w:t xml:space="preserve"> :</w:t>
      </w:r>
    </w:p>
    <w:p w:rsidR="00874C31" w:rsidRPr="000F3037" w:rsidRDefault="000F3037" w:rsidP="00B66816">
      <w:pPr>
        <w:tabs>
          <w:tab w:val="right" w:pos="281"/>
          <w:tab w:val="right" w:pos="9070"/>
        </w:tabs>
        <w:bidi/>
        <w:spacing w:before="120" w:after="120" w:line="480" w:lineRule="exact"/>
        <w:ind w:left="423"/>
        <w:jc w:val="left"/>
        <w:rPr>
          <w:rFonts w:ascii="Traditional Arabic" w:hAnsi="Traditional Arabic" w:cs="Traditional Arabic"/>
          <w:rtl/>
        </w:rPr>
      </w:pPr>
      <w:r>
        <w:rPr>
          <w:rFonts w:ascii="Traditional Arabic" w:hAnsi="Traditional Arabic" w:cs="Traditional Arabic" w:hint="cs"/>
          <w:sz w:val="32"/>
          <w:szCs w:val="32"/>
          <w:rtl/>
        </w:rPr>
        <w:t xml:space="preserve"> </w:t>
      </w:r>
      <w:r w:rsidRPr="000F3037">
        <w:rPr>
          <w:rFonts w:ascii="Traditional Arabic" w:hAnsi="Traditional Arabic" w:cs="Traditional Arabic"/>
          <w:sz w:val="32"/>
          <w:szCs w:val="32"/>
          <w:rtl/>
        </w:rPr>
        <w:t xml:space="preserve">كركبة ربحة </w:t>
      </w:r>
      <w:r w:rsidRPr="000F3037">
        <w:rPr>
          <w:rFonts w:ascii="Traditional Arabic" w:hAnsi="Traditional Arabic" w:cs="Traditional Arabic"/>
          <w:rtl/>
        </w:rPr>
        <w:t xml:space="preserve">                </w:t>
      </w:r>
      <w:r>
        <w:rPr>
          <w:rFonts w:ascii="Traditional Arabic" w:hAnsi="Traditional Arabic" w:cs="Traditional Arabic" w:hint="cs"/>
          <w:rtl/>
        </w:rPr>
        <w:t xml:space="preserve">                                                                                       </w:t>
      </w:r>
      <w:r w:rsidRPr="000F3037">
        <w:rPr>
          <w:rFonts w:ascii="Traditional Arabic" w:hAnsi="Traditional Arabic" w:cs="Traditional Arabic" w:hint="cs"/>
          <w:sz w:val="32"/>
          <w:szCs w:val="32"/>
          <w:rtl/>
        </w:rPr>
        <w:t>شرع مريم</w:t>
      </w:r>
    </w:p>
    <w:p w:rsidR="000F3037" w:rsidRPr="000F3037" w:rsidRDefault="000F3037" w:rsidP="00B66816">
      <w:pPr>
        <w:tabs>
          <w:tab w:val="right" w:pos="423"/>
          <w:tab w:val="right" w:pos="9070"/>
        </w:tabs>
        <w:bidi/>
        <w:spacing w:before="120" w:after="120" w:line="480" w:lineRule="exact"/>
        <w:ind w:left="423" w:hanging="63"/>
        <w:jc w:val="left"/>
        <w:rPr>
          <w:rFonts w:ascii="Traditional Arabic" w:hAnsi="Traditional Arabic" w:cs="Traditional Arabic"/>
          <w:sz w:val="32"/>
          <w:szCs w:val="32"/>
          <w:rtl/>
        </w:rPr>
      </w:pPr>
      <w:r>
        <w:rPr>
          <w:rFonts w:ascii="Traditional Arabic" w:hAnsi="Traditional Arabic" w:cs="Traditional Arabic" w:hint="cs"/>
          <w:sz w:val="32"/>
          <w:szCs w:val="32"/>
          <w:rtl/>
        </w:rPr>
        <w:t xml:space="preserve">عمير زينب </w:t>
      </w:r>
    </w:p>
    <w:p w:rsidR="000F3037" w:rsidRDefault="000F3037" w:rsidP="000F3037">
      <w:pPr>
        <w:tabs>
          <w:tab w:val="left" w:pos="7015"/>
          <w:tab w:val="right" w:pos="9070"/>
        </w:tabs>
        <w:bidi/>
        <w:jc w:val="both"/>
        <w:rPr>
          <w:rtl/>
        </w:rPr>
      </w:pPr>
    </w:p>
    <w:p w:rsidR="000F3037" w:rsidRDefault="000F3037" w:rsidP="000F3037">
      <w:pPr>
        <w:tabs>
          <w:tab w:val="left" w:pos="7015"/>
          <w:tab w:val="right" w:pos="9070"/>
        </w:tabs>
        <w:bidi/>
        <w:jc w:val="both"/>
      </w:pPr>
    </w:p>
    <w:p w:rsidR="00874C31" w:rsidRPr="00B054FD" w:rsidRDefault="00B054FD" w:rsidP="002F0345">
      <w:pPr>
        <w:bidi/>
        <w:jc w:val="center"/>
        <w:rPr>
          <w:rFonts w:ascii="Traditional Arabic" w:hAnsi="Traditional Arabic" w:cs="Traditional Arabic"/>
          <w:b/>
          <w:bCs/>
          <w:sz w:val="32"/>
          <w:szCs w:val="32"/>
        </w:rPr>
      </w:pPr>
      <w:r w:rsidRPr="00B054FD">
        <w:rPr>
          <w:rFonts w:ascii="Traditional Arabic" w:hAnsi="Traditional Arabic" w:cs="Traditional Arabic"/>
          <w:b/>
          <w:bCs/>
          <w:sz w:val="32"/>
          <w:szCs w:val="32"/>
          <w:rtl/>
        </w:rPr>
        <w:t>السنة الجامعية :2013-2014</w:t>
      </w: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rPr>
          <w:rtl/>
        </w:rPr>
      </w:pPr>
    </w:p>
    <w:p w:rsidR="006F24EA" w:rsidRDefault="006F24EA" w:rsidP="006F24EA">
      <w:pPr>
        <w:bidi/>
        <w:jc w:val="left"/>
        <w:rPr>
          <w:rtl/>
        </w:rPr>
      </w:pPr>
    </w:p>
    <w:p w:rsidR="006F24EA" w:rsidRDefault="006F24EA" w:rsidP="006F24EA">
      <w:pPr>
        <w:bidi/>
        <w:jc w:val="left"/>
        <w:rPr>
          <w:rtl/>
        </w:rPr>
      </w:pPr>
    </w:p>
    <w:p w:rsidR="006F24EA" w:rsidRDefault="006F24EA" w:rsidP="006F24EA">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rPr>
          <w:rtl/>
        </w:rPr>
      </w:pPr>
    </w:p>
    <w:p w:rsidR="00B054FD" w:rsidRDefault="00B054FD" w:rsidP="00B054FD">
      <w:pPr>
        <w:bidi/>
        <w:jc w:val="left"/>
        <w:rPr>
          <w:rtl/>
        </w:rPr>
      </w:pPr>
    </w:p>
    <w:p w:rsidR="00B054FD" w:rsidRDefault="00B054FD" w:rsidP="00B054FD">
      <w:pPr>
        <w:bidi/>
        <w:jc w:val="left"/>
      </w:pPr>
    </w:p>
    <w:p w:rsidR="00874C31" w:rsidRDefault="00874C31" w:rsidP="00DC7B46">
      <w:pPr>
        <w:bidi/>
        <w:jc w:val="left"/>
      </w:pPr>
    </w:p>
    <w:p w:rsidR="00185165" w:rsidRDefault="00185165" w:rsidP="00185165">
      <w:pPr>
        <w:bidi/>
        <w:jc w:val="left"/>
      </w:pPr>
    </w:p>
    <w:p w:rsidR="00185165" w:rsidRDefault="00185165" w:rsidP="00185165">
      <w:pPr>
        <w:bidi/>
        <w:jc w:val="left"/>
      </w:pPr>
    </w:p>
    <w:p w:rsidR="00B054FD" w:rsidRPr="00B054FD" w:rsidRDefault="00B054FD" w:rsidP="00B054FD">
      <w:pPr>
        <w:bidi/>
        <w:spacing w:before="120" w:after="120" w:line="480" w:lineRule="exact"/>
        <w:jc w:val="center"/>
        <w:rPr>
          <w:rFonts w:ascii="Traditional Arabic" w:hAnsi="Traditional Arabic" w:cs="Traditional Arabic"/>
          <w:b/>
          <w:bCs/>
          <w:sz w:val="32"/>
          <w:szCs w:val="32"/>
          <w:rtl/>
        </w:rPr>
      </w:pPr>
      <w:r w:rsidRPr="00B054FD">
        <w:rPr>
          <w:rFonts w:ascii="Traditional Arabic" w:hAnsi="Traditional Arabic" w:cs="Traditional Arabic" w:hint="cs"/>
          <w:b/>
          <w:bCs/>
          <w:sz w:val="32"/>
          <w:szCs w:val="32"/>
          <w:rtl/>
        </w:rPr>
        <w:t>الجمهورية الجزائرية الديمقراطية الشعبية</w:t>
      </w:r>
    </w:p>
    <w:p w:rsidR="00B054FD" w:rsidRPr="00B054FD" w:rsidRDefault="00B054FD" w:rsidP="00B054FD">
      <w:pPr>
        <w:bidi/>
        <w:spacing w:before="120" w:after="120" w:line="480" w:lineRule="exact"/>
        <w:jc w:val="center"/>
        <w:rPr>
          <w:rFonts w:ascii="Traditional Arabic" w:hAnsi="Traditional Arabic" w:cs="Traditional Arabic"/>
          <w:b/>
          <w:bCs/>
          <w:sz w:val="32"/>
          <w:szCs w:val="32"/>
          <w:rtl/>
        </w:rPr>
      </w:pPr>
      <w:r w:rsidRPr="00B054FD">
        <w:rPr>
          <w:rFonts w:ascii="Traditional Arabic" w:hAnsi="Traditional Arabic" w:cs="Traditional Arabic" w:hint="cs"/>
          <w:b/>
          <w:bCs/>
          <w:sz w:val="32"/>
          <w:szCs w:val="32"/>
          <w:rtl/>
        </w:rPr>
        <w:t>وزارة التعليم العالي والبحث العلمي</w:t>
      </w:r>
    </w:p>
    <w:p w:rsidR="00B054FD" w:rsidRPr="00B054FD" w:rsidRDefault="00B054FD" w:rsidP="00B054FD">
      <w:pPr>
        <w:tabs>
          <w:tab w:val="left" w:pos="2155"/>
          <w:tab w:val="center" w:pos="4535"/>
        </w:tabs>
        <w:bidi/>
        <w:spacing w:before="120" w:after="120" w:line="480" w:lineRule="exact"/>
        <w:jc w:val="left"/>
        <w:rPr>
          <w:rFonts w:ascii="Traditional Arabic" w:hAnsi="Traditional Arabic" w:cs="Traditional Arabic"/>
          <w:b/>
          <w:bCs/>
          <w:sz w:val="32"/>
          <w:szCs w:val="32"/>
          <w:rtl/>
        </w:rPr>
      </w:pP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sidRPr="00B054FD">
        <w:rPr>
          <w:rFonts w:ascii="Traditional Arabic" w:hAnsi="Traditional Arabic" w:cs="Traditional Arabic" w:hint="cs"/>
          <w:b/>
          <w:bCs/>
          <w:sz w:val="32"/>
          <w:szCs w:val="32"/>
          <w:rtl/>
        </w:rPr>
        <w:t xml:space="preserve">جامعة غرداية  </w:t>
      </w:r>
    </w:p>
    <w:p w:rsidR="00B054FD" w:rsidRDefault="009E0335" w:rsidP="00B054FD">
      <w:pPr>
        <w:bidi/>
        <w:spacing w:before="120" w:after="120" w:line="480" w:lineRule="exact"/>
        <w:jc w:val="center"/>
        <w:rPr>
          <w:rFonts w:ascii="Traditional Arabic" w:hAnsi="Traditional Arabic" w:cs="Traditional Arabic"/>
          <w:sz w:val="32"/>
          <w:szCs w:val="32"/>
          <w:rtl/>
        </w:rPr>
      </w:pPr>
      <w:r>
        <w:rPr>
          <w:rFonts w:ascii="Traditional Arabic" w:hAnsi="Traditional Arabic" w:cs="Traditional Arabic" w:hint="cs"/>
          <w:noProof/>
          <w:sz w:val="32"/>
          <w:szCs w:val="32"/>
          <w:rtl/>
          <w:lang w:eastAsia="fr-FR"/>
        </w:rPr>
        <w:drawing>
          <wp:anchor distT="0" distB="0" distL="114300" distR="114300" simplePos="0" relativeHeight="251719168" behindDoc="1" locked="0" layoutInCell="1" allowOverlap="1">
            <wp:simplePos x="0" y="0"/>
            <wp:positionH relativeFrom="column">
              <wp:posOffset>2147570</wp:posOffset>
            </wp:positionH>
            <wp:positionV relativeFrom="paragraph">
              <wp:posOffset>86995</wp:posOffset>
            </wp:positionV>
            <wp:extent cx="1600200" cy="1343025"/>
            <wp:effectExtent l="19050" t="0" r="0" b="0"/>
            <wp:wrapNone/>
            <wp:docPr id="29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600200" cy="1343025"/>
                    </a:xfrm>
                    <a:prstGeom prst="rect">
                      <a:avLst/>
                    </a:prstGeom>
                    <a:noFill/>
                    <a:ln w="9525">
                      <a:noFill/>
                      <a:miter lim="800000"/>
                      <a:headEnd/>
                      <a:tailEnd/>
                    </a:ln>
                  </pic:spPr>
                </pic:pic>
              </a:graphicData>
            </a:graphic>
          </wp:anchor>
        </w:drawing>
      </w:r>
    </w:p>
    <w:p w:rsidR="00B054FD" w:rsidRDefault="00B054FD" w:rsidP="00B054FD">
      <w:pPr>
        <w:bidi/>
        <w:spacing w:before="120" w:after="120" w:line="480" w:lineRule="exact"/>
        <w:jc w:val="center"/>
        <w:rPr>
          <w:rFonts w:ascii="Traditional Arabic" w:hAnsi="Traditional Arabic" w:cs="Traditional Arabic"/>
          <w:sz w:val="32"/>
          <w:szCs w:val="32"/>
          <w:rtl/>
        </w:rPr>
      </w:pPr>
    </w:p>
    <w:p w:rsidR="00B054FD" w:rsidRDefault="00B054FD" w:rsidP="00B054FD">
      <w:pPr>
        <w:bidi/>
        <w:spacing w:before="120" w:after="120" w:line="480" w:lineRule="exact"/>
        <w:jc w:val="center"/>
        <w:rPr>
          <w:rFonts w:ascii="Traditional Arabic" w:hAnsi="Traditional Arabic" w:cs="Traditional Arabic"/>
          <w:sz w:val="32"/>
          <w:szCs w:val="32"/>
          <w:rtl/>
        </w:rPr>
      </w:pPr>
    </w:p>
    <w:p w:rsidR="00B054FD" w:rsidRDefault="00B054FD" w:rsidP="00B054FD">
      <w:pPr>
        <w:bidi/>
        <w:spacing w:before="120" w:after="120" w:line="480" w:lineRule="exact"/>
        <w:jc w:val="both"/>
        <w:rPr>
          <w:rFonts w:ascii="Traditional Arabic" w:hAnsi="Traditional Arabic" w:cs="Traditional Arabic"/>
          <w:sz w:val="32"/>
          <w:szCs w:val="32"/>
          <w:rtl/>
        </w:rPr>
      </w:pPr>
    </w:p>
    <w:p w:rsidR="00B054FD" w:rsidRPr="00582F90" w:rsidRDefault="00B054FD" w:rsidP="00B054FD">
      <w:pPr>
        <w:bidi/>
        <w:spacing w:before="120" w:after="120" w:line="480" w:lineRule="exact"/>
        <w:jc w:val="center"/>
        <w:rPr>
          <w:rFonts w:ascii="Traditional Arabic" w:hAnsi="Traditional Arabic" w:cs="Traditional Arabic"/>
          <w:b/>
          <w:bCs/>
          <w:sz w:val="32"/>
          <w:szCs w:val="32"/>
          <w:rtl/>
        </w:rPr>
      </w:pPr>
      <w:r w:rsidRPr="00582F90">
        <w:rPr>
          <w:rFonts w:ascii="Traditional Arabic" w:hAnsi="Traditional Arabic" w:cs="Traditional Arabic" w:hint="cs"/>
          <w:b/>
          <w:bCs/>
          <w:sz w:val="32"/>
          <w:szCs w:val="32"/>
          <w:rtl/>
        </w:rPr>
        <w:t xml:space="preserve">كلية العلوم الاقتصادية والتجارية وعلوم التسيير </w:t>
      </w:r>
    </w:p>
    <w:p w:rsidR="00B054FD" w:rsidRPr="00582F90" w:rsidRDefault="00B054FD" w:rsidP="00B054FD">
      <w:pPr>
        <w:bidi/>
        <w:spacing w:before="120" w:after="120" w:line="480" w:lineRule="exact"/>
        <w:jc w:val="center"/>
        <w:rPr>
          <w:rFonts w:ascii="Traditional Arabic" w:hAnsi="Traditional Arabic" w:cs="Traditional Arabic"/>
          <w:b/>
          <w:bCs/>
          <w:sz w:val="32"/>
          <w:szCs w:val="32"/>
          <w:rtl/>
        </w:rPr>
      </w:pPr>
      <w:r w:rsidRPr="00582F90">
        <w:rPr>
          <w:rFonts w:ascii="Traditional Arabic" w:hAnsi="Traditional Arabic" w:cs="Traditional Arabic" w:hint="cs"/>
          <w:b/>
          <w:bCs/>
          <w:sz w:val="32"/>
          <w:szCs w:val="32"/>
          <w:rtl/>
        </w:rPr>
        <w:t xml:space="preserve">قسم العلــــــــــــــــــــــــــــــــــــــوم التجــــــــــارية  </w:t>
      </w:r>
    </w:p>
    <w:p w:rsidR="00B054FD" w:rsidRPr="00582F90" w:rsidRDefault="00B054FD" w:rsidP="00FB31D5">
      <w:pPr>
        <w:bidi/>
        <w:spacing w:before="120" w:after="120" w:line="480" w:lineRule="exact"/>
        <w:jc w:val="center"/>
        <w:rPr>
          <w:rFonts w:ascii="Traditional Arabic" w:hAnsi="Traditional Arabic" w:cs="Traditional Arabic"/>
          <w:b/>
          <w:bCs/>
          <w:sz w:val="32"/>
          <w:szCs w:val="32"/>
          <w:rtl/>
          <w:lang w:bidi="ar-DZ"/>
        </w:rPr>
      </w:pPr>
      <w:r w:rsidRPr="00582F90">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خصص مال</w:t>
      </w:r>
      <w:r w:rsidRPr="00582F90">
        <w:rPr>
          <w:rFonts w:ascii="Traditional Arabic" w:hAnsi="Traditional Arabic" w:cs="Traditional Arabic" w:hint="cs"/>
          <w:b/>
          <w:bCs/>
          <w:sz w:val="32"/>
          <w:szCs w:val="32"/>
          <w:rtl/>
        </w:rPr>
        <w:t xml:space="preserve">ـية ومحاسبة </w:t>
      </w:r>
    </w:p>
    <w:p w:rsidR="00B054FD" w:rsidRPr="00582F90" w:rsidRDefault="00B054FD" w:rsidP="00B054FD">
      <w:pPr>
        <w:bidi/>
        <w:jc w:val="center"/>
        <w:rPr>
          <w:rFonts w:ascii="Traditional Arabic" w:hAnsi="Traditional Arabic" w:cs="Traditional Arabic"/>
          <w:b/>
          <w:bCs/>
          <w:sz w:val="32"/>
          <w:szCs w:val="32"/>
        </w:rPr>
      </w:pPr>
      <w:r w:rsidRPr="00582F90">
        <w:rPr>
          <w:rFonts w:ascii="Traditional Arabic" w:hAnsi="Traditional Arabic" w:cs="Traditional Arabic"/>
          <w:b/>
          <w:bCs/>
          <w:sz w:val="32"/>
          <w:szCs w:val="32"/>
          <w:rtl/>
        </w:rPr>
        <w:t>مذكرة تخرج تدخل ضمن متطلبات نيل شهادة ليسانس في مالية ومحاسبة</w:t>
      </w:r>
    </w:p>
    <w:p w:rsidR="00B054FD" w:rsidRDefault="004A792E" w:rsidP="00B054FD">
      <w:pPr>
        <w:bidi/>
        <w:jc w:val="left"/>
      </w:pPr>
      <w:r>
        <w:rPr>
          <w:noProof/>
          <w:lang w:eastAsia="fr-FR"/>
        </w:rPr>
        <mc:AlternateContent>
          <mc:Choice Requires="wps">
            <w:drawing>
              <wp:anchor distT="0" distB="0" distL="114300" distR="114300" simplePos="0" relativeHeight="251720192" behindDoc="0" locked="0" layoutInCell="1" allowOverlap="1">
                <wp:simplePos x="0" y="0"/>
                <wp:positionH relativeFrom="column">
                  <wp:posOffset>147320</wp:posOffset>
                </wp:positionH>
                <wp:positionV relativeFrom="paragraph">
                  <wp:posOffset>258445</wp:posOffset>
                </wp:positionV>
                <wp:extent cx="5362575" cy="1219200"/>
                <wp:effectExtent l="13970" t="10795" r="14605" b="27305"/>
                <wp:wrapNone/>
                <wp:docPr id="456" name="AutoShape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2575" cy="1219200"/>
                        </a:xfrm>
                        <a:prstGeom prst="roundRect">
                          <a:avLst>
                            <a:gd name="adj" fmla="val 16667"/>
                          </a:avLst>
                        </a:prstGeom>
                        <a:gradFill rotWithShape="0">
                          <a:gsLst>
                            <a:gs pos="0">
                              <a:srgbClr val="FFFFFF"/>
                            </a:gs>
                            <a:gs pos="100000">
                              <a:srgbClr val="999999"/>
                            </a:gs>
                          </a:gsLst>
                          <a:lin ang="5400000" scaled="1"/>
                        </a:gradFill>
                        <a:ln w="12700">
                          <a:solidFill>
                            <a:srgbClr val="666666"/>
                          </a:solidFill>
                          <a:round/>
                          <a:headEnd/>
                          <a:tailEnd/>
                        </a:ln>
                        <a:effectLst>
                          <a:outerShdw dist="28398" dir="3806097" algn="ctr" rotWithShape="0">
                            <a:srgbClr val="7F7F7F">
                              <a:alpha val="50000"/>
                            </a:srgbClr>
                          </a:outerShdw>
                        </a:effectLst>
                      </wps:spPr>
                      <wps:txbx>
                        <w:txbxContent>
                          <w:p w:rsidR="0057233E" w:rsidRPr="00582F90" w:rsidRDefault="0057233E" w:rsidP="00B054FD">
                            <w:pPr>
                              <w:bidi/>
                              <w:jc w:val="center"/>
                              <w:rPr>
                                <w:rFonts w:ascii="Traditional Arabic" w:hAnsi="Traditional Arabic" w:cs="Traditional Arabic"/>
                                <w:b/>
                                <w:bCs/>
                                <w:sz w:val="32"/>
                                <w:szCs w:val="32"/>
                                <w:rtl/>
                                <w:lang w:bidi="ar-DZ"/>
                              </w:rPr>
                            </w:pPr>
                            <w:r w:rsidRPr="00582F90">
                              <w:rPr>
                                <w:rFonts w:ascii="Traditional Arabic" w:hAnsi="Traditional Arabic" w:cs="Traditional Arabic" w:hint="cs"/>
                                <w:b/>
                                <w:bCs/>
                                <w:sz w:val="32"/>
                                <w:szCs w:val="32"/>
                                <w:rtl/>
                                <w:lang w:bidi="ar-DZ"/>
                              </w:rPr>
                              <w:t xml:space="preserve">أهمية المعلومات المحاسبية الواردة بالقوائم المالية ودورها في اتخاذ القرار </w:t>
                            </w:r>
                          </w:p>
                          <w:p w:rsidR="0057233E" w:rsidRPr="00A90E62" w:rsidRDefault="0057233E" w:rsidP="00B054FD">
                            <w:pPr>
                              <w:bidi/>
                              <w:jc w:val="center"/>
                              <w:rPr>
                                <w:rFonts w:ascii="Traditional Arabic" w:hAnsi="Traditional Arabic" w:cs="Traditional Arabic"/>
                                <w:sz w:val="32"/>
                                <w:szCs w:val="32"/>
                                <w:rtl/>
                                <w:lang w:bidi="ar-DZ"/>
                              </w:rPr>
                            </w:pPr>
                            <w:r w:rsidRPr="00582F90">
                              <w:rPr>
                                <w:rFonts w:ascii="Traditional Arabic" w:hAnsi="Traditional Arabic" w:cs="Traditional Arabic" w:hint="cs"/>
                                <w:b/>
                                <w:bCs/>
                                <w:sz w:val="32"/>
                                <w:szCs w:val="32"/>
                                <w:rtl/>
                                <w:lang w:bidi="ar-DZ"/>
                              </w:rPr>
                              <w:t>(دراسة ميدانية لمؤسسة الأنابيب "</w:t>
                            </w:r>
                            <w:r w:rsidRPr="00582F90">
                              <w:rPr>
                                <w:rFonts w:ascii="Traditional Arabic" w:hAnsi="Traditional Arabic" w:cs="Traditional Arabic"/>
                                <w:b/>
                                <w:bCs/>
                                <w:sz w:val="32"/>
                                <w:szCs w:val="32"/>
                                <w:lang w:bidi="ar-DZ"/>
                              </w:rPr>
                              <w:t>ALFA PIPE</w:t>
                            </w:r>
                            <w:r w:rsidRPr="00582F90">
                              <w:rPr>
                                <w:rFonts w:ascii="Traditional Arabic" w:hAnsi="Traditional Arabic" w:cs="Traditional Arabic" w:hint="cs"/>
                                <w:b/>
                                <w:bCs/>
                                <w:sz w:val="32"/>
                                <w:szCs w:val="32"/>
                                <w:rtl/>
                                <w:lang w:bidi="ar-DZ"/>
                              </w:rPr>
                              <w:t xml:space="preserve"> "</w:t>
                            </w:r>
                            <w:proofErr w:type="spellStart"/>
                            <w:r w:rsidRPr="00582F90">
                              <w:rPr>
                                <w:rFonts w:ascii="Traditional Arabic" w:hAnsi="Traditional Arabic" w:cs="Traditional Arabic" w:hint="cs"/>
                                <w:b/>
                                <w:bCs/>
                                <w:sz w:val="32"/>
                                <w:szCs w:val="32"/>
                                <w:rtl/>
                                <w:lang w:bidi="ar-DZ"/>
                              </w:rPr>
                              <w:t>بغارداية</w:t>
                            </w:r>
                            <w:proofErr w:type="spellEnd"/>
                            <w:r w:rsidRPr="00582F90">
                              <w:rPr>
                                <w:rFonts w:ascii="Traditional Arabic" w:hAnsi="Traditional Arabic" w:cs="Traditional Arabic" w:hint="cs"/>
                                <w:b/>
                                <w:bCs/>
                                <w:sz w:val="32"/>
                                <w:szCs w:val="32"/>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37" o:spid="_x0000_s1027" style="position:absolute;left:0;text-align:left;margin-left:11.6pt;margin-top:20.35pt;width:422.25pt;height:96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" strokecolor="#666" strokeweight="1pt">
                <v:fill color2="#999" focus="100%" type="gradient"/>
                <v:shadow on="t" color="#7f7f7f" opacity=".5" offset="1pt"/>
                <v:textbox>
                  <w:txbxContent>
                    <w:p w:rsidR="0057233E" w:rsidRPr="00582F90" w:rsidRDefault="0057233E" w:rsidP="00B054FD">
                      <w:pPr>
                        <w:bidi/>
                        <w:jc w:val="center"/>
                        <w:rPr>
                          <w:rFonts w:ascii="Traditional Arabic" w:hAnsi="Traditional Arabic" w:cs="Traditional Arabic"/>
                          <w:b/>
                          <w:bCs/>
                          <w:sz w:val="32"/>
                          <w:szCs w:val="32"/>
                          <w:rtl/>
                          <w:lang w:bidi="ar-DZ"/>
                        </w:rPr>
                      </w:pPr>
                      <w:r w:rsidRPr="00582F90">
                        <w:rPr>
                          <w:rFonts w:ascii="Traditional Arabic" w:hAnsi="Traditional Arabic" w:cs="Traditional Arabic" w:hint="cs"/>
                          <w:b/>
                          <w:bCs/>
                          <w:sz w:val="32"/>
                          <w:szCs w:val="32"/>
                          <w:rtl/>
                          <w:lang w:bidi="ar-DZ"/>
                        </w:rPr>
                        <w:t xml:space="preserve">أهمية المعلومات المحاسبية الواردة بالقوائم المالية ودورها في اتخاذ القرار </w:t>
                      </w:r>
                    </w:p>
                    <w:p w:rsidR="0057233E" w:rsidRPr="00A90E62" w:rsidRDefault="0057233E" w:rsidP="00B054FD">
                      <w:pPr>
                        <w:bidi/>
                        <w:jc w:val="center"/>
                        <w:rPr>
                          <w:rFonts w:ascii="Traditional Arabic" w:hAnsi="Traditional Arabic" w:cs="Traditional Arabic"/>
                          <w:sz w:val="32"/>
                          <w:szCs w:val="32"/>
                          <w:rtl/>
                          <w:lang w:bidi="ar-DZ"/>
                        </w:rPr>
                      </w:pPr>
                      <w:r w:rsidRPr="00582F90">
                        <w:rPr>
                          <w:rFonts w:ascii="Traditional Arabic" w:hAnsi="Traditional Arabic" w:cs="Traditional Arabic" w:hint="cs"/>
                          <w:b/>
                          <w:bCs/>
                          <w:sz w:val="32"/>
                          <w:szCs w:val="32"/>
                          <w:rtl/>
                          <w:lang w:bidi="ar-DZ"/>
                        </w:rPr>
                        <w:t>(دراسة ميدانية لمؤسسة الأنابيب "</w:t>
                      </w:r>
                      <w:r w:rsidRPr="00582F90">
                        <w:rPr>
                          <w:rFonts w:ascii="Traditional Arabic" w:hAnsi="Traditional Arabic" w:cs="Traditional Arabic"/>
                          <w:b/>
                          <w:bCs/>
                          <w:sz w:val="32"/>
                          <w:szCs w:val="32"/>
                          <w:lang w:bidi="ar-DZ"/>
                        </w:rPr>
                        <w:t>ALFA PIPE</w:t>
                      </w:r>
                      <w:r w:rsidRPr="00582F90">
                        <w:rPr>
                          <w:rFonts w:ascii="Traditional Arabic" w:hAnsi="Traditional Arabic" w:cs="Traditional Arabic" w:hint="cs"/>
                          <w:b/>
                          <w:bCs/>
                          <w:sz w:val="32"/>
                          <w:szCs w:val="32"/>
                          <w:rtl/>
                          <w:lang w:bidi="ar-DZ"/>
                        </w:rPr>
                        <w:t xml:space="preserve"> "بغارداية)</w:t>
                      </w:r>
                    </w:p>
                  </w:txbxContent>
                </v:textbox>
              </v:roundrect>
            </w:pict>
          </mc:Fallback>
        </mc:AlternateContent>
      </w:r>
    </w:p>
    <w:p w:rsidR="00B054FD" w:rsidRDefault="00B054FD" w:rsidP="00B054FD">
      <w:pPr>
        <w:bidi/>
        <w:jc w:val="left"/>
      </w:pPr>
    </w:p>
    <w:p w:rsidR="00B054FD" w:rsidRPr="00A90E62" w:rsidRDefault="00B054FD" w:rsidP="00B054FD">
      <w:pPr>
        <w:bidi/>
        <w:jc w:val="left"/>
      </w:pPr>
    </w:p>
    <w:p w:rsidR="00B054FD" w:rsidRDefault="00B054FD" w:rsidP="00B054FD">
      <w:pPr>
        <w:bidi/>
        <w:jc w:val="left"/>
      </w:pPr>
    </w:p>
    <w:p w:rsidR="00B054FD" w:rsidRDefault="00B054FD" w:rsidP="00B054FD">
      <w:pPr>
        <w:tabs>
          <w:tab w:val="left" w:pos="7015"/>
          <w:tab w:val="right" w:pos="9070"/>
        </w:tabs>
        <w:bidi/>
        <w:jc w:val="both"/>
        <w:rPr>
          <w:rtl/>
        </w:rPr>
      </w:pPr>
    </w:p>
    <w:p w:rsidR="00B054FD" w:rsidRPr="00B054FD" w:rsidRDefault="00B054FD" w:rsidP="00B054FD">
      <w:pPr>
        <w:tabs>
          <w:tab w:val="left" w:pos="7015"/>
          <w:tab w:val="right" w:pos="9070"/>
        </w:tabs>
        <w:bidi/>
        <w:spacing w:before="120" w:after="120" w:line="480" w:lineRule="exact"/>
        <w:jc w:val="both"/>
        <w:rPr>
          <w:rFonts w:ascii="Traditional Arabic" w:hAnsi="Traditional Arabic" w:cs="Traditional Arabic"/>
          <w:rtl/>
        </w:rPr>
      </w:pPr>
    </w:p>
    <w:p w:rsidR="00B054FD" w:rsidRPr="00B054FD" w:rsidRDefault="00B054FD" w:rsidP="00581B7A">
      <w:pPr>
        <w:tabs>
          <w:tab w:val="left" w:pos="7015"/>
          <w:tab w:val="right" w:pos="9070"/>
        </w:tabs>
        <w:bidi/>
        <w:spacing w:before="120" w:after="120" w:line="480" w:lineRule="exact"/>
        <w:jc w:val="left"/>
        <w:rPr>
          <w:rFonts w:ascii="Traditional Arabic" w:hAnsi="Traditional Arabic" w:cs="Traditional Arabic"/>
          <w:b/>
          <w:bCs/>
          <w:sz w:val="32"/>
          <w:szCs w:val="32"/>
          <w:rtl/>
        </w:rPr>
      </w:pPr>
      <w:r w:rsidRPr="00B054FD">
        <w:rPr>
          <w:rFonts w:ascii="Traditional Arabic" w:hAnsi="Traditional Arabic" w:cs="Traditional Arabic"/>
          <w:b/>
          <w:bCs/>
          <w:sz w:val="32"/>
          <w:szCs w:val="32"/>
          <w:rtl/>
        </w:rPr>
        <w:t xml:space="preserve">إعداد الطالبتين:                                            </w:t>
      </w:r>
      <w:r w:rsidRPr="00B054FD">
        <w:rPr>
          <w:rFonts w:ascii="Traditional Arabic" w:hAnsi="Traditional Arabic" w:cs="Traditional Arabic" w:hint="cs"/>
          <w:b/>
          <w:bCs/>
          <w:sz w:val="32"/>
          <w:szCs w:val="32"/>
          <w:rtl/>
        </w:rPr>
        <w:t xml:space="preserve">                </w:t>
      </w:r>
      <w:r w:rsidR="00E1198D">
        <w:rPr>
          <w:rFonts w:ascii="Traditional Arabic" w:hAnsi="Traditional Arabic" w:cs="Traditional Arabic"/>
          <w:b/>
          <w:bCs/>
          <w:sz w:val="32"/>
          <w:szCs w:val="32"/>
          <w:rtl/>
        </w:rPr>
        <w:t xml:space="preserve">   تحت إشراف الأستاذة</w:t>
      </w:r>
      <w:r w:rsidRPr="00B054FD">
        <w:rPr>
          <w:rFonts w:ascii="Traditional Arabic" w:hAnsi="Traditional Arabic" w:cs="Traditional Arabic"/>
          <w:b/>
          <w:bCs/>
          <w:sz w:val="32"/>
          <w:szCs w:val="32"/>
          <w:rtl/>
        </w:rPr>
        <w:t>:</w:t>
      </w:r>
    </w:p>
    <w:p w:rsidR="00581B7A" w:rsidRDefault="00581B7A" w:rsidP="00B66816">
      <w:pPr>
        <w:tabs>
          <w:tab w:val="left" w:pos="7015"/>
          <w:tab w:val="right" w:pos="9070"/>
        </w:tabs>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كركبة ربحة                                                                          شرع مريم</w:t>
      </w:r>
    </w:p>
    <w:p w:rsidR="00581B7A" w:rsidRDefault="00581B7A" w:rsidP="00B66816">
      <w:pPr>
        <w:tabs>
          <w:tab w:val="left" w:pos="7015"/>
          <w:tab w:val="right" w:pos="9070"/>
        </w:tabs>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عمير زينب </w:t>
      </w:r>
    </w:p>
    <w:p w:rsidR="00581B7A" w:rsidRDefault="00581B7A" w:rsidP="00581B7A">
      <w:pPr>
        <w:tabs>
          <w:tab w:val="left" w:pos="7015"/>
          <w:tab w:val="right" w:pos="9070"/>
        </w:tabs>
        <w:bidi/>
        <w:jc w:val="both"/>
        <w:rPr>
          <w:rFonts w:ascii="Traditional Arabic" w:hAnsi="Traditional Arabic" w:cs="Traditional Arabic"/>
          <w:sz w:val="32"/>
          <w:szCs w:val="32"/>
        </w:rPr>
      </w:pPr>
    </w:p>
    <w:p w:rsidR="00B054FD" w:rsidRPr="002F0345" w:rsidRDefault="003B627F" w:rsidP="00581B7A">
      <w:pPr>
        <w:tabs>
          <w:tab w:val="left" w:pos="7015"/>
          <w:tab w:val="right" w:pos="9070"/>
        </w:tabs>
        <w:bidi/>
        <w:jc w:val="center"/>
        <w:rPr>
          <w:lang w:bidi="ar-DZ"/>
        </w:rPr>
      </w:pPr>
      <w:r w:rsidRPr="002F0345">
        <w:rPr>
          <w:rFonts w:ascii="Traditional Arabic" w:hAnsi="Traditional Arabic" w:cs="Traditional Arabic"/>
          <w:sz w:val="32"/>
          <w:szCs w:val="32"/>
          <w:rtl/>
        </w:rPr>
        <w:t>السنة الجامعية</w:t>
      </w:r>
      <w:r w:rsidR="00B054FD" w:rsidRPr="002F0345">
        <w:rPr>
          <w:rFonts w:ascii="Traditional Arabic" w:hAnsi="Traditional Arabic" w:cs="Traditional Arabic"/>
          <w:sz w:val="32"/>
          <w:szCs w:val="32"/>
          <w:rtl/>
        </w:rPr>
        <w:t>:2013-2014</w:t>
      </w: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9E0335" w:rsidP="0087355E">
      <w:pPr>
        <w:bidi/>
        <w:jc w:val="left"/>
        <w:rPr>
          <w:rtl/>
        </w:rPr>
      </w:pPr>
      <w:r>
        <w:rPr>
          <w:noProof/>
          <w:lang w:eastAsia="fr-FR"/>
        </w:rPr>
        <w:drawing>
          <wp:inline distT="0" distB="0" distL="0" distR="0">
            <wp:extent cx="5546090" cy="7086600"/>
            <wp:effectExtent l="19050" t="0" r="0" b="0"/>
            <wp:docPr id="4" name="صورة 1" descr="D:\ABDELHAY\bourdur\A01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D:\ABDELHAY\bourdur\A019.TIF"/>
                    <pic:cNvPicPr>
                      <a:picLocks noChangeAspect="1" noChangeArrowheads="1"/>
                    </pic:cNvPicPr>
                  </pic:nvPicPr>
                  <pic:blipFill>
                    <a:blip r:embed="rId10"/>
                    <a:srcRect/>
                    <a:stretch>
                      <a:fillRect/>
                    </a:stretch>
                  </pic:blipFill>
                  <pic:spPr bwMode="auto">
                    <a:xfrm>
                      <a:off x="0" y="0"/>
                      <a:ext cx="5546090" cy="7086600"/>
                    </a:xfrm>
                    <a:prstGeom prst="rect">
                      <a:avLst/>
                    </a:prstGeom>
                    <a:noFill/>
                    <a:ln w="9525">
                      <a:noFill/>
                      <a:miter lim="800000"/>
                      <a:headEnd/>
                      <a:tailEnd/>
                    </a:ln>
                  </pic:spPr>
                </pic:pic>
              </a:graphicData>
            </a:graphic>
          </wp:inline>
        </w:drawing>
      </w:r>
    </w:p>
    <w:p w:rsidR="00D6115F" w:rsidRDefault="00D6115F" w:rsidP="00D6115F">
      <w:pPr>
        <w:bidi/>
        <w:jc w:val="both"/>
        <w:rPr>
          <w:color w:val="000000"/>
        </w:rPr>
      </w:pPr>
    </w:p>
    <w:p w:rsidR="00D6115F" w:rsidRDefault="009E0335" w:rsidP="00D6115F">
      <w:pPr>
        <w:bidi/>
        <w:jc w:val="both"/>
        <w:rPr>
          <w:rFonts w:ascii="Traditional Arabic" w:hAnsi="Traditional Arabic" w:cs="Traditional Arabic"/>
          <w:b/>
          <w:bCs/>
          <w:color w:val="000000"/>
          <w:sz w:val="32"/>
          <w:szCs w:val="32"/>
          <w:rtl/>
          <w:lang w:bidi="ar-DZ"/>
        </w:rPr>
      </w:pPr>
      <w:r>
        <w:rPr>
          <w:rFonts w:ascii="Traditional Arabic" w:hAnsi="Traditional Arabic" w:cs="Traditional Arabic"/>
          <w:b/>
          <w:bCs/>
          <w:noProof/>
          <w:color w:val="000000"/>
          <w:sz w:val="32"/>
          <w:szCs w:val="32"/>
          <w:rtl/>
          <w:lang w:eastAsia="fr-FR"/>
        </w:rPr>
        <w:drawing>
          <wp:anchor distT="0" distB="0" distL="114300" distR="114300" simplePos="0" relativeHeight="251721216" behindDoc="1" locked="0" layoutInCell="1" allowOverlap="1">
            <wp:simplePos x="0" y="0"/>
            <wp:positionH relativeFrom="column">
              <wp:posOffset>-930275</wp:posOffset>
            </wp:positionH>
            <wp:positionV relativeFrom="paragraph">
              <wp:posOffset>-855980</wp:posOffset>
            </wp:positionV>
            <wp:extent cx="7723505" cy="12369800"/>
            <wp:effectExtent l="19050" t="0" r="0" b="0"/>
            <wp:wrapNone/>
            <wp:docPr id="295" name="Image 6" descr="6xsolm6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6xsolm6y.png"/>
                    <pic:cNvPicPr>
                      <a:picLocks noChangeAspect="1" noChangeArrowheads="1"/>
                    </pic:cNvPicPr>
                  </pic:nvPicPr>
                  <pic:blipFill>
                    <a:blip r:embed="rId11"/>
                    <a:srcRect/>
                    <a:stretch>
                      <a:fillRect/>
                    </a:stretch>
                  </pic:blipFill>
                  <pic:spPr bwMode="auto">
                    <a:xfrm>
                      <a:off x="0" y="0"/>
                      <a:ext cx="7723505" cy="12369800"/>
                    </a:xfrm>
                    <a:prstGeom prst="rect">
                      <a:avLst/>
                    </a:prstGeom>
                    <a:noFill/>
                    <a:ln w="9525">
                      <a:noFill/>
                      <a:miter lim="800000"/>
                      <a:headEnd/>
                      <a:tailEnd/>
                    </a:ln>
                  </pic:spPr>
                </pic:pic>
              </a:graphicData>
            </a:graphic>
          </wp:anchor>
        </w:drawing>
      </w:r>
    </w:p>
    <w:p w:rsidR="00F70289" w:rsidRDefault="00F70289" w:rsidP="00F70289">
      <w:pPr>
        <w:bidi/>
        <w:jc w:val="center"/>
        <w:rPr>
          <w:rFonts w:ascii="Traditional Arabic" w:hAnsi="Traditional Arabic" w:cs="Traditional Arabic"/>
          <w:b/>
          <w:bCs/>
          <w:color w:val="000000"/>
          <w:sz w:val="32"/>
          <w:szCs w:val="32"/>
          <w:rtl/>
          <w:lang w:bidi="ar-DZ"/>
        </w:rPr>
      </w:pPr>
    </w:p>
    <w:p w:rsidR="00F70289" w:rsidRPr="00A66A75" w:rsidRDefault="00C14039" w:rsidP="00C14039">
      <w:pPr>
        <w:pStyle w:val="Titre1"/>
        <w:tabs>
          <w:tab w:val="left" w:pos="493"/>
          <w:tab w:val="center" w:pos="4535"/>
        </w:tabs>
        <w:bidi/>
        <w:jc w:val="left"/>
        <w:rPr>
          <w:rFonts w:ascii="Traditional Arabic" w:eastAsia="Calibri" w:hAnsi="Traditional Arabic" w:cs="Traditional Arabic"/>
          <w:color w:val="000000"/>
          <w:sz w:val="32"/>
          <w:szCs w:val="32"/>
          <w:rtl/>
          <w:lang w:bidi="ar-DZ"/>
        </w:rPr>
      </w:pPr>
      <w:bookmarkStart w:id="1" w:name="_Toc389689446"/>
      <w:r>
        <w:rPr>
          <w:rFonts w:ascii="Traditional Arabic" w:eastAsia="Calibri" w:hAnsi="Traditional Arabic" w:cs="Traditional Arabic"/>
          <w:color w:val="000000"/>
          <w:sz w:val="32"/>
          <w:szCs w:val="32"/>
          <w:rtl/>
          <w:lang w:bidi="ar-DZ"/>
        </w:rPr>
        <w:tab/>
      </w:r>
      <w:r>
        <w:rPr>
          <w:rFonts w:ascii="Traditional Arabic" w:eastAsia="Calibri" w:hAnsi="Traditional Arabic" w:cs="Traditional Arabic"/>
          <w:color w:val="000000"/>
          <w:sz w:val="32"/>
          <w:szCs w:val="32"/>
          <w:rtl/>
          <w:lang w:bidi="ar-DZ"/>
        </w:rPr>
        <w:tab/>
      </w:r>
      <w:r w:rsidR="00F70289" w:rsidRPr="00A66A75">
        <w:rPr>
          <w:rFonts w:ascii="Traditional Arabic" w:eastAsia="Calibri" w:hAnsi="Traditional Arabic" w:cs="Traditional Arabic"/>
          <w:color w:val="000000"/>
          <w:sz w:val="32"/>
          <w:szCs w:val="32"/>
          <w:rtl/>
          <w:lang w:bidi="ar-DZ"/>
        </w:rPr>
        <w:t>شكر وعرفان</w:t>
      </w:r>
      <w:bookmarkEnd w:id="1"/>
    </w:p>
    <w:p w:rsidR="0057233E" w:rsidRDefault="00A66A75" w:rsidP="00A66A75">
      <w:pPr>
        <w:bidi/>
        <w:jc w:val="center"/>
        <w:rPr>
          <w:rFonts w:ascii="Traditional Arabic" w:hAnsi="Traditional Arabic" w:cs="Traditional Arabic"/>
          <w:color w:val="000000"/>
          <w:sz w:val="32"/>
          <w:szCs w:val="32"/>
          <w:lang w:bidi="ar-DZ"/>
        </w:rPr>
      </w:pPr>
      <w:r w:rsidRPr="00A66A75">
        <w:rPr>
          <w:rFonts w:ascii="Traditional Arabic" w:hAnsi="Traditional Arabic" w:cs="Traditional Arabic"/>
          <w:color w:val="000000"/>
          <w:sz w:val="32"/>
          <w:szCs w:val="32"/>
          <w:rtl/>
          <w:lang w:bidi="ar-DZ"/>
        </w:rPr>
        <w:t>لابد لنا ونحن نخطو خ</w:t>
      </w:r>
      <w:r w:rsidR="00497F3F">
        <w:rPr>
          <w:rFonts w:ascii="Traditional Arabic" w:hAnsi="Traditional Arabic" w:cs="Traditional Arabic"/>
          <w:color w:val="000000"/>
          <w:sz w:val="32"/>
          <w:szCs w:val="32"/>
          <w:rtl/>
          <w:lang w:bidi="ar-DZ"/>
        </w:rPr>
        <w:t xml:space="preserve">طواتنا هاته في الحياة الجامعية </w:t>
      </w:r>
      <w:r w:rsidRPr="00A66A75">
        <w:rPr>
          <w:rFonts w:ascii="Traditional Arabic" w:hAnsi="Traditional Arabic" w:cs="Traditional Arabic"/>
          <w:color w:val="000000"/>
          <w:sz w:val="32"/>
          <w:szCs w:val="32"/>
          <w:rtl/>
          <w:lang w:bidi="ar-DZ"/>
        </w:rPr>
        <w:t>من وقفة وتقدير إلى أعوام قضيناها</w:t>
      </w:r>
    </w:p>
    <w:p w:rsidR="0057233E" w:rsidRDefault="00A66A75" w:rsidP="0057233E">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 xml:space="preserve"> في رحاب الجامعة أن نشكر</w:t>
      </w:r>
      <w:r w:rsidRPr="00A66A75">
        <w:rPr>
          <w:rFonts w:ascii="Traditional Arabic" w:hAnsi="Traditional Arabic" w:cs="Traditional Arabic"/>
          <w:b/>
          <w:bCs/>
          <w:color w:val="000000"/>
          <w:sz w:val="32"/>
          <w:szCs w:val="32"/>
          <w:rtl/>
          <w:lang w:bidi="ar-DZ"/>
        </w:rPr>
        <w:t xml:space="preserve"> الله عز</w:t>
      </w:r>
      <w:r w:rsidR="00497F3F">
        <w:rPr>
          <w:rFonts w:ascii="Traditional Arabic" w:hAnsi="Traditional Arabic" w:cs="Traditional Arabic"/>
          <w:b/>
          <w:bCs/>
          <w:color w:val="000000"/>
          <w:sz w:val="32"/>
          <w:szCs w:val="32"/>
          <w:lang w:bidi="ar-DZ"/>
        </w:rPr>
        <w:t xml:space="preserve"> </w:t>
      </w:r>
      <w:r w:rsidRPr="00A66A75">
        <w:rPr>
          <w:rFonts w:ascii="Traditional Arabic" w:hAnsi="Traditional Arabic" w:cs="Traditional Arabic"/>
          <w:b/>
          <w:bCs/>
          <w:color w:val="000000"/>
          <w:sz w:val="32"/>
          <w:szCs w:val="32"/>
          <w:rtl/>
          <w:lang w:bidi="ar-DZ"/>
        </w:rPr>
        <w:t>وجل</w:t>
      </w:r>
      <w:r w:rsidRPr="00A66A75">
        <w:rPr>
          <w:rFonts w:ascii="Traditional Arabic" w:hAnsi="Traditional Arabic" w:cs="Traditional Arabic"/>
          <w:color w:val="000000"/>
          <w:sz w:val="32"/>
          <w:szCs w:val="32"/>
          <w:rtl/>
          <w:lang w:bidi="ar-DZ"/>
        </w:rPr>
        <w:t xml:space="preserve"> على كل صغيرة وكبيرة ونصلي على نبيه الك</w:t>
      </w:r>
      <w:r w:rsidR="0057233E">
        <w:rPr>
          <w:rFonts w:ascii="Traditional Arabic" w:hAnsi="Traditional Arabic" w:cs="Traditional Arabic" w:hint="cs"/>
          <w:color w:val="000000"/>
          <w:sz w:val="32"/>
          <w:szCs w:val="32"/>
          <w:rtl/>
        </w:rPr>
        <w:t>ــــــــــــــــــــــ</w:t>
      </w:r>
      <w:r w:rsidRPr="00A66A75">
        <w:rPr>
          <w:rFonts w:ascii="Traditional Arabic" w:hAnsi="Traditional Arabic" w:cs="Traditional Arabic"/>
          <w:color w:val="000000"/>
          <w:sz w:val="32"/>
          <w:szCs w:val="32"/>
          <w:rtl/>
          <w:lang w:bidi="ar-DZ"/>
        </w:rPr>
        <w:t xml:space="preserve">ريم (ص) </w:t>
      </w:r>
    </w:p>
    <w:p w:rsidR="00A66A75" w:rsidRPr="00A66A75" w:rsidRDefault="00A66A75" w:rsidP="0057233E">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وأن نتقدم بالشكر إلى كل من كان لن</w:t>
      </w:r>
      <w:r w:rsidR="00497F3F">
        <w:rPr>
          <w:rFonts w:ascii="Traditional Arabic" w:hAnsi="Traditional Arabic" w:cs="Traditional Arabic"/>
          <w:color w:val="000000"/>
          <w:sz w:val="32"/>
          <w:szCs w:val="32"/>
          <w:rtl/>
          <w:lang w:bidi="ar-DZ"/>
        </w:rPr>
        <w:t>ا معينا خاصة أساتذتنا الكرام ال</w:t>
      </w:r>
      <w:r w:rsidR="00497F3F">
        <w:rPr>
          <w:rFonts w:ascii="Traditional Arabic" w:hAnsi="Traditional Arabic" w:cs="Traditional Arabic" w:hint="cs"/>
          <w:color w:val="000000"/>
          <w:sz w:val="32"/>
          <w:szCs w:val="32"/>
          <w:rtl/>
          <w:lang w:bidi="ar-DZ"/>
        </w:rPr>
        <w:t>ذ</w:t>
      </w:r>
      <w:r w:rsidRPr="00A66A75">
        <w:rPr>
          <w:rFonts w:ascii="Traditional Arabic" w:hAnsi="Traditional Arabic" w:cs="Traditional Arabic"/>
          <w:color w:val="000000"/>
          <w:sz w:val="32"/>
          <w:szCs w:val="32"/>
          <w:rtl/>
          <w:lang w:bidi="ar-DZ"/>
        </w:rPr>
        <w:t>ي</w:t>
      </w:r>
      <w:r w:rsidR="001B7FE7">
        <w:rPr>
          <w:rFonts w:ascii="Traditional Arabic" w:hAnsi="Traditional Arabic" w:cs="Traditional Arabic"/>
          <w:color w:val="000000"/>
          <w:sz w:val="32"/>
          <w:szCs w:val="32"/>
          <w:rtl/>
          <w:lang w:bidi="ar-DZ"/>
        </w:rPr>
        <w:t>ن قدموا لنا الكثير باذلين ب</w:t>
      </w:r>
      <w:r w:rsidR="001B7FE7">
        <w:rPr>
          <w:rFonts w:ascii="Traditional Arabic" w:hAnsi="Traditional Arabic" w:cs="Traditional Arabic" w:hint="cs"/>
          <w:color w:val="000000"/>
          <w:sz w:val="32"/>
          <w:szCs w:val="32"/>
          <w:rtl/>
          <w:lang w:bidi="ar-DZ"/>
        </w:rPr>
        <w:t>ذ</w:t>
      </w:r>
      <w:r w:rsidRPr="00A66A75">
        <w:rPr>
          <w:rFonts w:ascii="Traditional Arabic" w:hAnsi="Traditional Arabic" w:cs="Traditional Arabic"/>
          <w:color w:val="000000"/>
          <w:sz w:val="32"/>
          <w:szCs w:val="32"/>
          <w:rtl/>
          <w:lang w:bidi="ar-DZ"/>
        </w:rPr>
        <w:t>لك جهودا كبيرة في بناء الغد لتنبت الأمة من جديد- وقبل آن نمضي نتقدم بأسمى آ</w:t>
      </w:r>
      <w:r w:rsidR="001B7FE7">
        <w:rPr>
          <w:rFonts w:ascii="Traditional Arabic" w:hAnsi="Traditional Arabic" w:cs="Traditional Arabic"/>
          <w:color w:val="000000"/>
          <w:sz w:val="32"/>
          <w:szCs w:val="32"/>
          <w:rtl/>
          <w:lang w:bidi="ar-DZ"/>
        </w:rPr>
        <w:t>يات الشكر والانتماء والتقدير لل</w:t>
      </w:r>
      <w:r w:rsidR="001B7FE7">
        <w:rPr>
          <w:rFonts w:ascii="Traditional Arabic" w:hAnsi="Traditional Arabic" w:cs="Traditional Arabic" w:hint="cs"/>
          <w:color w:val="000000"/>
          <w:sz w:val="32"/>
          <w:szCs w:val="32"/>
          <w:rtl/>
          <w:lang w:bidi="ar-DZ"/>
        </w:rPr>
        <w:t>ذ</w:t>
      </w:r>
      <w:r w:rsidRPr="00A66A75">
        <w:rPr>
          <w:rFonts w:ascii="Traditional Arabic" w:hAnsi="Traditional Arabic" w:cs="Traditional Arabic"/>
          <w:color w:val="000000"/>
          <w:sz w:val="32"/>
          <w:szCs w:val="32"/>
          <w:rtl/>
          <w:lang w:bidi="ar-DZ"/>
        </w:rPr>
        <w:t>ين حملوا أ</w:t>
      </w:r>
      <w:r w:rsidR="001B7FE7">
        <w:rPr>
          <w:rFonts w:ascii="Traditional Arabic" w:hAnsi="Traditional Arabic" w:cs="Traditional Arabic"/>
          <w:color w:val="000000"/>
          <w:sz w:val="32"/>
          <w:szCs w:val="32"/>
          <w:rtl/>
          <w:lang w:bidi="ar-DZ"/>
        </w:rPr>
        <w:t>قدس رسالة في الحياة .....إلى ال</w:t>
      </w:r>
      <w:r w:rsidR="001B7FE7">
        <w:rPr>
          <w:rFonts w:ascii="Traditional Arabic" w:hAnsi="Traditional Arabic" w:cs="Traditional Arabic" w:hint="cs"/>
          <w:color w:val="000000"/>
          <w:sz w:val="32"/>
          <w:szCs w:val="32"/>
          <w:rtl/>
          <w:lang w:bidi="ar-DZ"/>
        </w:rPr>
        <w:t>ذ</w:t>
      </w:r>
      <w:r w:rsidRPr="00A66A75">
        <w:rPr>
          <w:rFonts w:ascii="Traditional Arabic" w:hAnsi="Traditional Arabic" w:cs="Traditional Arabic"/>
          <w:color w:val="000000"/>
          <w:sz w:val="32"/>
          <w:szCs w:val="32"/>
          <w:rtl/>
          <w:lang w:bidi="ar-DZ"/>
        </w:rPr>
        <w:t>ين مهدوا لنا طريق العلم والمعرفة.... إلى جميع أساتذتنا الأفاضل.......</w:t>
      </w:r>
    </w:p>
    <w:p w:rsidR="00A66A75" w:rsidRPr="00A66A75" w:rsidRDefault="00A66A75" w:rsidP="00A66A75">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"كن  عال</w:t>
      </w:r>
      <w:r w:rsidR="00497F3F">
        <w:rPr>
          <w:rFonts w:ascii="Traditional Arabic" w:hAnsi="Traditional Arabic" w:cs="Traditional Arabic"/>
          <w:color w:val="000000"/>
          <w:sz w:val="32"/>
          <w:szCs w:val="32"/>
          <w:rtl/>
          <w:lang w:bidi="ar-DZ"/>
        </w:rPr>
        <w:t>ما ..... فإن لم تستطع فكن معلما</w:t>
      </w:r>
      <w:r w:rsidRPr="00A66A75">
        <w:rPr>
          <w:rFonts w:ascii="Traditional Arabic" w:hAnsi="Traditional Arabic" w:cs="Traditional Arabic"/>
          <w:color w:val="000000"/>
          <w:sz w:val="32"/>
          <w:szCs w:val="32"/>
          <w:rtl/>
          <w:lang w:bidi="ar-DZ"/>
        </w:rPr>
        <w:t>، فإن لم تستطع فلا تبغضهم"</w:t>
      </w:r>
    </w:p>
    <w:p w:rsidR="00A66A75" w:rsidRPr="00A66A75" w:rsidRDefault="00A66A75" w:rsidP="00A66A75">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 xml:space="preserve">ونخص بالتقدير والشكر للأستاذة </w:t>
      </w:r>
      <w:r w:rsidRPr="00A66A75">
        <w:rPr>
          <w:rFonts w:ascii="Traditional Arabic" w:hAnsi="Traditional Arabic" w:cs="Traditional Arabic"/>
          <w:b/>
          <w:bCs/>
          <w:color w:val="000000"/>
          <w:sz w:val="32"/>
          <w:szCs w:val="32"/>
          <w:rtl/>
          <w:lang w:bidi="ar-DZ"/>
        </w:rPr>
        <w:t>"الشرع مريم "</w:t>
      </w:r>
      <w:r w:rsidRPr="00A66A75">
        <w:rPr>
          <w:rFonts w:ascii="Traditional Arabic" w:hAnsi="Traditional Arabic" w:cs="Traditional Arabic"/>
          <w:color w:val="000000"/>
          <w:sz w:val="32"/>
          <w:szCs w:val="32"/>
          <w:rtl/>
          <w:lang w:bidi="ar-DZ"/>
        </w:rPr>
        <w:t>الذي نقول لها بشراك قول رسول الله (ص)</w:t>
      </w:r>
    </w:p>
    <w:p w:rsidR="0057233E" w:rsidRDefault="00A66A75" w:rsidP="00F81331">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"إن الحوت في البحر والطير في السماء ليصلون على معلم الناس الخير" كما نتوجه  لها بخالص الشكر والعرفان إلى م</w:t>
      </w:r>
      <w:r w:rsidR="0057233E">
        <w:rPr>
          <w:rFonts w:ascii="Traditional Arabic" w:hAnsi="Traditional Arabic" w:cs="Traditional Arabic" w:hint="cs"/>
          <w:color w:val="000000"/>
          <w:sz w:val="32"/>
          <w:szCs w:val="32"/>
          <w:rtl/>
          <w:lang w:bidi="ar-DZ"/>
        </w:rPr>
        <w:t>ــــــــــــــ</w:t>
      </w:r>
      <w:r w:rsidRPr="00A66A75">
        <w:rPr>
          <w:rFonts w:ascii="Traditional Arabic" w:hAnsi="Traditional Arabic" w:cs="Traditional Arabic"/>
          <w:color w:val="000000"/>
          <w:sz w:val="32"/>
          <w:szCs w:val="32"/>
          <w:rtl/>
          <w:lang w:bidi="ar-DZ"/>
        </w:rPr>
        <w:t>ن علمنا التف</w:t>
      </w:r>
      <w:r w:rsidR="0057233E">
        <w:rPr>
          <w:rFonts w:ascii="Traditional Arabic" w:hAnsi="Traditional Arabic" w:cs="Traditional Arabic" w:hint="cs"/>
          <w:color w:val="000000"/>
          <w:sz w:val="32"/>
          <w:szCs w:val="32"/>
          <w:rtl/>
          <w:lang w:bidi="ar-DZ"/>
        </w:rPr>
        <w:t>ـــــــــــــــ</w:t>
      </w:r>
      <w:r w:rsidRPr="00A66A75">
        <w:rPr>
          <w:rFonts w:ascii="Traditional Arabic" w:hAnsi="Traditional Arabic" w:cs="Traditional Arabic"/>
          <w:color w:val="000000"/>
          <w:sz w:val="32"/>
          <w:szCs w:val="32"/>
          <w:rtl/>
          <w:lang w:bidi="ar-DZ"/>
        </w:rPr>
        <w:t>اؤل والم</w:t>
      </w:r>
      <w:r w:rsidR="0057233E">
        <w:rPr>
          <w:rFonts w:ascii="Traditional Arabic" w:hAnsi="Traditional Arabic" w:cs="Traditional Arabic" w:hint="cs"/>
          <w:color w:val="000000"/>
          <w:sz w:val="32"/>
          <w:szCs w:val="32"/>
          <w:rtl/>
          <w:lang w:bidi="ar-DZ"/>
        </w:rPr>
        <w:t>ــــــــــــ</w:t>
      </w:r>
      <w:r w:rsidRPr="00A66A75">
        <w:rPr>
          <w:rFonts w:ascii="Traditional Arabic" w:hAnsi="Traditional Arabic" w:cs="Traditional Arabic"/>
          <w:color w:val="000000"/>
          <w:sz w:val="32"/>
          <w:szCs w:val="32"/>
          <w:rtl/>
          <w:lang w:bidi="ar-DZ"/>
        </w:rPr>
        <w:t>ضي إلى الأم</w:t>
      </w:r>
      <w:r w:rsidR="0057233E">
        <w:rPr>
          <w:rFonts w:ascii="Traditional Arabic" w:hAnsi="Traditional Arabic" w:cs="Traditional Arabic" w:hint="cs"/>
          <w:color w:val="000000"/>
          <w:sz w:val="32"/>
          <w:szCs w:val="32"/>
          <w:rtl/>
          <w:lang w:bidi="ar-DZ"/>
        </w:rPr>
        <w:t>ـــــــــ</w:t>
      </w:r>
      <w:r w:rsidRPr="00A66A75">
        <w:rPr>
          <w:rFonts w:ascii="Traditional Arabic" w:hAnsi="Traditional Arabic" w:cs="Traditional Arabic"/>
          <w:color w:val="000000"/>
          <w:sz w:val="32"/>
          <w:szCs w:val="32"/>
          <w:rtl/>
          <w:lang w:bidi="ar-DZ"/>
        </w:rPr>
        <w:t>ام  ،إلى م</w:t>
      </w:r>
      <w:r w:rsidR="0057233E">
        <w:rPr>
          <w:rFonts w:ascii="Traditional Arabic" w:hAnsi="Traditional Arabic" w:cs="Traditional Arabic" w:hint="cs"/>
          <w:color w:val="000000"/>
          <w:sz w:val="32"/>
          <w:szCs w:val="32"/>
          <w:rtl/>
          <w:lang w:bidi="ar-DZ"/>
        </w:rPr>
        <w:t>ــــــــــــــــــــــ</w:t>
      </w:r>
      <w:r w:rsidRPr="00A66A75">
        <w:rPr>
          <w:rFonts w:ascii="Traditional Arabic" w:hAnsi="Traditional Arabic" w:cs="Traditional Arabic"/>
          <w:color w:val="000000"/>
          <w:sz w:val="32"/>
          <w:szCs w:val="32"/>
          <w:rtl/>
          <w:lang w:bidi="ar-DZ"/>
        </w:rPr>
        <w:t>ن وقف إلى ج</w:t>
      </w:r>
      <w:r w:rsidR="0057233E">
        <w:rPr>
          <w:rFonts w:ascii="Traditional Arabic" w:hAnsi="Traditional Arabic" w:cs="Traditional Arabic" w:hint="cs"/>
          <w:color w:val="000000"/>
          <w:sz w:val="32"/>
          <w:szCs w:val="32"/>
          <w:rtl/>
          <w:lang w:bidi="ar-DZ"/>
        </w:rPr>
        <w:t>ـــــــــــــــــ</w:t>
      </w:r>
      <w:r w:rsidRPr="00A66A75">
        <w:rPr>
          <w:rFonts w:ascii="Traditional Arabic" w:hAnsi="Traditional Arabic" w:cs="Traditional Arabic"/>
          <w:color w:val="000000"/>
          <w:sz w:val="32"/>
          <w:szCs w:val="32"/>
          <w:rtl/>
          <w:lang w:bidi="ar-DZ"/>
        </w:rPr>
        <w:t xml:space="preserve">انبنا </w:t>
      </w:r>
    </w:p>
    <w:p w:rsidR="0057233E" w:rsidRDefault="00A66A75" w:rsidP="0057233E">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عن</w:t>
      </w:r>
      <w:r w:rsidR="0057233E">
        <w:rPr>
          <w:rFonts w:ascii="Traditional Arabic" w:hAnsi="Traditional Arabic" w:cs="Traditional Arabic" w:hint="cs"/>
          <w:color w:val="000000"/>
          <w:sz w:val="32"/>
          <w:szCs w:val="32"/>
          <w:rtl/>
          <w:lang w:bidi="ar-DZ"/>
        </w:rPr>
        <w:t>ـــــــــــــــ</w:t>
      </w:r>
      <w:r w:rsidRPr="00A66A75">
        <w:rPr>
          <w:rFonts w:ascii="Traditional Arabic" w:hAnsi="Traditional Arabic" w:cs="Traditional Arabic"/>
          <w:color w:val="000000"/>
          <w:sz w:val="32"/>
          <w:szCs w:val="32"/>
          <w:rtl/>
          <w:lang w:bidi="ar-DZ"/>
        </w:rPr>
        <w:t>دما ضللنا الطريق...... وكذلك نش</w:t>
      </w:r>
      <w:r w:rsidR="0057233E">
        <w:rPr>
          <w:rFonts w:ascii="Traditional Arabic" w:hAnsi="Traditional Arabic" w:cs="Traditional Arabic" w:hint="cs"/>
          <w:color w:val="000000"/>
          <w:sz w:val="32"/>
          <w:szCs w:val="32"/>
          <w:rtl/>
          <w:lang w:bidi="ar-DZ"/>
        </w:rPr>
        <w:t>ــــــــــــــ</w:t>
      </w:r>
      <w:r w:rsidRPr="00A66A75">
        <w:rPr>
          <w:rFonts w:ascii="Traditional Arabic" w:hAnsi="Traditional Arabic" w:cs="Traditional Arabic"/>
          <w:color w:val="000000"/>
          <w:sz w:val="32"/>
          <w:szCs w:val="32"/>
          <w:rtl/>
          <w:lang w:bidi="ar-DZ"/>
        </w:rPr>
        <w:t>كر ك</w:t>
      </w:r>
      <w:r w:rsidR="0057233E">
        <w:rPr>
          <w:rFonts w:ascii="Traditional Arabic" w:hAnsi="Traditional Arabic" w:cs="Traditional Arabic" w:hint="cs"/>
          <w:color w:val="000000"/>
          <w:sz w:val="32"/>
          <w:szCs w:val="32"/>
          <w:rtl/>
          <w:lang w:bidi="ar-DZ"/>
        </w:rPr>
        <w:t>ــــــــ</w:t>
      </w:r>
      <w:r w:rsidRPr="00A66A75">
        <w:rPr>
          <w:rFonts w:ascii="Traditional Arabic" w:hAnsi="Traditional Arabic" w:cs="Traditional Arabic"/>
          <w:color w:val="000000"/>
          <w:sz w:val="32"/>
          <w:szCs w:val="32"/>
          <w:rtl/>
          <w:lang w:bidi="ar-DZ"/>
        </w:rPr>
        <w:t>ل من س</w:t>
      </w:r>
      <w:r w:rsidR="0057233E">
        <w:rPr>
          <w:rFonts w:ascii="Traditional Arabic" w:hAnsi="Traditional Arabic" w:cs="Traditional Arabic" w:hint="cs"/>
          <w:color w:val="000000"/>
          <w:sz w:val="32"/>
          <w:szCs w:val="32"/>
          <w:rtl/>
          <w:lang w:bidi="ar-DZ"/>
        </w:rPr>
        <w:t>ــــــــــ</w:t>
      </w:r>
      <w:r w:rsidRPr="00A66A75">
        <w:rPr>
          <w:rFonts w:ascii="Traditional Arabic" w:hAnsi="Traditional Arabic" w:cs="Traditional Arabic"/>
          <w:color w:val="000000"/>
          <w:sz w:val="32"/>
          <w:szCs w:val="32"/>
          <w:rtl/>
          <w:lang w:bidi="ar-DZ"/>
        </w:rPr>
        <w:t>اعدنا على إت</w:t>
      </w:r>
      <w:r w:rsidR="0057233E">
        <w:rPr>
          <w:rFonts w:ascii="Traditional Arabic" w:hAnsi="Traditional Arabic" w:cs="Traditional Arabic" w:hint="cs"/>
          <w:color w:val="000000"/>
          <w:sz w:val="32"/>
          <w:szCs w:val="32"/>
          <w:rtl/>
          <w:lang w:bidi="ar-DZ"/>
        </w:rPr>
        <w:t>ــ</w:t>
      </w:r>
      <w:r w:rsidRPr="00A66A75">
        <w:rPr>
          <w:rFonts w:ascii="Traditional Arabic" w:hAnsi="Traditional Arabic" w:cs="Traditional Arabic"/>
          <w:color w:val="000000"/>
          <w:sz w:val="32"/>
          <w:szCs w:val="32"/>
          <w:rtl/>
          <w:lang w:bidi="ar-DZ"/>
        </w:rPr>
        <w:t>م</w:t>
      </w:r>
      <w:r w:rsidR="0057233E">
        <w:rPr>
          <w:rFonts w:ascii="Traditional Arabic" w:hAnsi="Traditional Arabic" w:cs="Traditional Arabic" w:hint="cs"/>
          <w:color w:val="000000"/>
          <w:sz w:val="32"/>
          <w:szCs w:val="32"/>
          <w:rtl/>
          <w:lang w:bidi="ar-DZ"/>
        </w:rPr>
        <w:t>ــــ</w:t>
      </w:r>
      <w:r w:rsidRPr="00A66A75">
        <w:rPr>
          <w:rFonts w:ascii="Traditional Arabic" w:hAnsi="Traditional Arabic" w:cs="Traditional Arabic"/>
          <w:color w:val="000000"/>
          <w:sz w:val="32"/>
          <w:szCs w:val="32"/>
          <w:rtl/>
          <w:lang w:bidi="ar-DZ"/>
        </w:rPr>
        <w:t xml:space="preserve">ام هذا البحث </w:t>
      </w:r>
    </w:p>
    <w:p w:rsidR="0057233E" w:rsidRDefault="00A66A75" w:rsidP="00BE0AC4">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وقدم لنا الع</w:t>
      </w:r>
      <w:r w:rsidR="0057233E">
        <w:rPr>
          <w:rFonts w:ascii="Traditional Arabic" w:hAnsi="Traditional Arabic" w:cs="Traditional Arabic" w:hint="cs"/>
          <w:color w:val="000000"/>
          <w:sz w:val="32"/>
          <w:szCs w:val="32"/>
          <w:rtl/>
          <w:lang w:bidi="ar-DZ"/>
        </w:rPr>
        <w:t>ـــــ</w:t>
      </w:r>
      <w:r w:rsidRPr="00A66A75">
        <w:rPr>
          <w:rFonts w:ascii="Traditional Arabic" w:hAnsi="Traditional Arabic" w:cs="Traditional Arabic"/>
          <w:color w:val="000000"/>
          <w:sz w:val="32"/>
          <w:szCs w:val="32"/>
          <w:rtl/>
          <w:lang w:bidi="ar-DZ"/>
        </w:rPr>
        <w:t xml:space="preserve">ون ومد لنا يد المساعدة </w:t>
      </w:r>
      <w:r w:rsidR="00F81331">
        <w:rPr>
          <w:rFonts w:ascii="Traditional Arabic" w:hAnsi="Traditional Arabic" w:cs="Traditional Arabic" w:hint="cs"/>
          <w:color w:val="000000"/>
          <w:sz w:val="32"/>
          <w:szCs w:val="32"/>
          <w:shd w:val="clear" w:color="auto" w:fill="FFFFFF"/>
          <w:rtl/>
          <w:lang w:bidi="ar-DZ"/>
        </w:rPr>
        <w:t xml:space="preserve">وزودنا بالمعلومات اللازمة </w:t>
      </w:r>
      <w:r w:rsidRPr="00A66A75">
        <w:rPr>
          <w:rFonts w:ascii="Traditional Arabic" w:hAnsi="Traditional Arabic" w:cs="Traditional Arabic"/>
          <w:color w:val="000000"/>
          <w:sz w:val="32"/>
          <w:szCs w:val="32"/>
          <w:rtl/>
          <w:lang w:bidi="ar-DZ"/>
        </w:rPr>
        <w:t>عم</w:t>
      </w:r>
      <w:r w:rsidR="0057233E">
        <w:rPr>
          <w:rFonts w:ascii="Traditional Arabic" w:hAnsi="Traditional Arabic" w:cs="Traditional Arabic" w:hint="cs"/>
          <w:color w:val="000000"/>
          <w:sz w:val="32"/>
          <w:szCs w:val="32"/>
          <w:rtl/>
          <w:lang w:bidi="ar-DZ"/>
        </w:rPr>
        <w:t>ـــــــ</w:t>
      </w:r>
      <w:r w:rsidRPr="00A66A75">
        <w:rPr>
          <w:rFonts w:ascii="Traditional Arabic" w:hAnsi="Traditional Arabic" w:cs="Traditional Arabic"/>
          <w:color w:val="000000"/>
          <w:sz w:val="32"/>
          <w:szCs w:val="32"/>
          <w:rtl/>
          <w:lang w:bidi="ar-DZ"/>
        </w:rPr>
        <w:t>ل المكتبة خاصة</w:t>
      </w:r>
    </w:p>
    <w:p w:rsidR="00A66A75" w:rsidRPr="00A66A75" w:rsidRDefault="00A66A75" w:rsidP="0057233E">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 xml:space="preserve"> السيد </w:t>
      </w:r>
      <w:r w:rsidR="00074773">
        <w:rPr>
          <w:rFonts w:ascii="Traditional Arabic" w:hAnsi="Traditional Arabic" w:cs="Traditional Arabic"/>
          <w:b/>
          <w:bCs/>
          <w:color w:val="000000"/>
          <w:sz w:val="32"/>
          <w:szCs w:val="32"/>
          <w:rtl/>
          <w:lang w:bidi="ar-DZ"/>
        </w:rPr>
        <w:t>بشقاق ب</w:t>
      </w:r>
      <w:r w:rsidR="00074773">
        <w:rPr>
          <w:rFonts w:ascii="Traditional Arabic" w:hAnsi="Traditional Arabic" w:cs="Traditional Arabic" w:hint="cs"/>
          <w:b/>
          <w:bCs/>
          <w:color w:val="000000"/>
          <w:sz w:val="32"/>
          <w:szCs w:val="32"/>
          <w:rtl/>
          <w:lang w:bidi="ar-DZ"/>
        </w:rPr>
        <w:t>ل</w:t>
      </w:r>
      <w:r w:rsidRPr="00A66A75">
        <w:rPr>
          <w:rFonts w:ascii="Traditional Arabic" w:hAnsi="Traditional Arabic" w:cs="Traditional Arabic"/>
          <w:b/>
          <w:bCs/>
          <w:color w:val="000000"/>
          <w:sz w:val="32"/>
          <w:szCs w:val="32"/>
          <w:rtl/>
          <w:lang w:bidi="ar-DZ"/>
        </w:rPr>
        <w:t>قاسم</w:t>
      </w:r>
      <w:r w:rsidRPr="00A66A75">
        <w:rPr>
          <w:rFonts w:ascii="Traditional Arabic" w:hAnsi="Traditional Arabic" w:cs="Traditional Arabic"/>
          <w:color w:val="000000"/>
          <w:sz w:val="32"/>
          <w:szCs w:val="32"/>
          <w:rtl/>
          <w:lang w:bidi="ar-DZ"/>
        </w:rPr>
        <w:t xml:space="preserve">  و أساتذة</w:t>
      </w:r>
      <w:r w:rsidR="00074773">
        <w:rPr>
          <w:rFonts w:ascii="Traditional Arabic" w:hAnsi="Traditional Arabic" w:cs="Traditional Arabic"/>
          <w:color w:val="000000"/>
          <w:sz w:val="32"/>
          <w:szCs w:val="32"/>
          <w:rtl/>
          <w:lang w:bidi="ar-DZ"/>
        </w:rPr>
        <w:t xml:space="preserve"> غرداية وإلى السيد مدير شركة ال</w:t>
      </w:r>
      <w:r w:rsidR="00074773">
        <w:rPr>
          <w:rFonts w:ascii="Traditional Arabic" w:hAnsi="Traditional Arabic" w:cs="Traditional Arabic" w:hint="cs"/>
          <w:color w:val="000000"/>
          <w:sz w:val="32"/>
          <w:szCs w:val="32"/>
          <w:rtl/>
          <w:lang w:bidi="ar-DZ"/>
        </w:rPr>
        <w:t>أ</w:t>
      </w:r>
      <w:r w:rsidRPr="00A66A75">
        <w:rPr>
          <w:rFonts w:ascii="Traditional Arabic" w:hAnsi="Traditional Arabic" w:cs="Traditional Arabic"/>
          <w:color w:val="000000"/>
          <w:sz w:val="32"/>
          <w:szCs w:val="32"/>
          <w:rtl/>
          <w:lang w:bidi="ar-DZ"/>
        </w:rPr>
        <w:t>نابيب وإلى السيد المحاسب</w:t>
      </w:r>
      <w:r w:rsidR="00074773" w:rsidRPr="00074773">
        <w:rPr>
          <w:rFonts w:ascii="Traditional Arabic" w:hAnsi="Traditional Arabic" w:cs="Traditional Arabic"/>
          <w:b/>
          <w:bCs/>
          <w:color w:val="000000"/>
          <w:sz w:val="32"/>
          <w:szCs w:val="32"/>
          <w:rtl/>
          <w:lang w:bidi="ar-DZ"/>
        </w:rPr>
        <w:t xml:space="preserve"> </w:t>
      </w:r>
      <w:r w:rsidR="00074773" w:rsidRPr="00A66A75">
        <w:rPr>
          <w:rFonts w:ascii="Traditional Arabic" w:hAnsi="Traditional Arabic" w:cs="Traditional Arabic"/>
          <w:b/>
          <w:bCs/>
          <w:color w:val="000000"/>
          <w:sz w:val="32"/>
          <w:szCs w:val="32"/>
          <w:rtl/>
          <w:lang w:bidi="ar-DZ"/>
        </w:rPr>
        <w:t>بارود</w:t>
      </w:r>
      <w:r w:rsidRPr="00A66A75">
        <w:rPr>
          <w:rFonts w:ascii="Traditional Arabic" w:hAnsi="Traditional Arabic" w:cs="Traditional Arabic"/>
          <w:color w:val="000000"/>
          <w:sz w:val="32"/>
          <w:szCs w:val="32"/>
          <w:rtl/>
          <w:lang w:bidi="ar-DZ"/>
        </w:rPr>
        <w:t xml:space="preserve"> </w:t>
      </w:r>
      <w:r w:rsidRPr="00A66A75">
        <w:rPr>
          <w:rFonts w:ascii="Traditional Arabic" w:hAnsi="Traditional Arabic" w:cs="Traditional Arabic"/>
          <w:b/>
          <w:bCs/>
          <w:color w:val="000000"/>
          <w:sz w:val="32"/>
          <w:szCs w:val="32"/>
          <w:rtl/>
          <w:lang w:bidi="ar-DZ"/>
        </w:rPr>
        <w:t xml:space="preserve">رضوان </w:t>
      </w:r>
      <w:r w:rsidRPr="00A66A75">
        <w:rPr>
          <w:rFonts w:ascii="Traditional Arabic" w:hAnsi="Traditional Arabic" w:cs="Traditional Arabic"/>
          <w:color w:val="000000"/>
          <w:sz w:val="32"/>
          <w:szCs w:val="32"/>
          <w:rtl/>
          <w:lang w:bidi="ar-DZ"/>
        </w:rPr>
        <w:t xml:space="preserve">ورئيس مصلحة المالية والمحاسبة وكافة عمالها وإلى من ساعدنا في كتابة هذه المذكرة </w:t>
      </w:r>
      <w:r w:rsidR="00074773" w:rsidRPr="00A66A75">
        <w:rPr>
          <w:rFonts w:ascii="Traditional Arabic" w:hAnsi="Traditional Arabic" w:cs="Traditional Arabic"/>
          <w:b/>
          <w:bCs/>
          <w:color w:val="000000"/>
          <w:sz w:val="32"/>
          <w:szCs w:val="32"/>
          <w:rtl/>
          <w:lang w:bidi="ar-DZ"/>
        </w:rPr>
        <w:t xml:space="preserve">زيطة </w:t>
      </w:r>
      <w:r w:rsidRPr="00A66A75">
        <w:rPr>
          <w:rFonts w:ascii="Traditional Arabic" w:hAnsi="Traditional Arabic" w:cs="Traditional Arabic"/>
          <w:b/>
          <w:bCs/>
          <w:color w:val="000000"/>
          <w:sz w:val="32"/>
          <w:szCs w:val="32"/>
          <w:rtl/>
          <w:lang w:bidi="ar-DZ"/>
        </w:rPr>
        <w:t>إيمان.</w:t>
      </w:r>
    </w:p>
    <w:p w:rsidR="00A66A75" w:rsidRPr="00A66A75" w:rsidRDefault="00A66A75" w:rsidP="00A66A75">
      <w:pPr>
        <w:bidi/>
        <w:jc w:val="center"/>
        <w:rPr>
          <w:rFonts w:ascii="Traditional Arabic" w:hAnsi="Traditional Arabic" w:cs="Traditional Arabic"/>
          <w:color w:val="000000"/>
          <w:sz w:val="32"/>
          <w:szCs w:val="32"/>
          <w:rtl/>
          <w:lang w:bidi="ar-DZ"/>
        </w:rPr>
      </w:pPr>
      <w:r w:rsidRPr="00A66A75">
        <w:rPr>
          <w:rFonts w:ascii="Traditional Arabic" w:hAnsi="Traditional Arabic" w:cs="Traditional Arabic"/>
          <w:color w:val="000000"/>
          <w:sz w:val="32"/>
          <w:szCs w:val="32"/>
          <w:rtl/>
          <w:lang w:bidi="ar-DZ"/>
        </w:rPr>
        <w:t>وكل من ساهم في إنجاز هذه المذكرة.</w:t>
      </w:r>
      <w:r w:rsidRPr="00A66A75">
        <w:rPr>
          <w:rFonts w:ascii="Traditional Arabic" w:hAnsi="Traditional Arabic" w:cs="Traditional Arabic"/>
          <w:color w:val="000000"/>
          <w:sz w:val="32"/>
          <w:szCs w:val="32"/>
          <w:lang w:bidi="ar-DZ"/>
        </w:rPr>
        <w:t xml:space="preserve"> </w:t>
      </w:r>
      <w:r w:rsidRPr="00A66A75">
        <w:rPr>
          <w:rFonts w:ascii="Traditional Arabic" w:hAnsi="Traditional Arabic" w:cs="Traditional Arabic"/>
          <w:color w:val="000000"/>
          <w:sz w:val="32"/>
          <w:szCs w:val="32"/>
          <w:rtl/>
          <w:lang w:bidi="ar-DZ"/>
        </w:rPr>
        <w:t xml:space="preserve"> </w:t>
      </w:r>
    </w:p>
    <w:p w:rsidR="00A66A75" w:rsidRDefault="00A66A75" w:rsidP="00A66A75">
      <w:pPr>
        <w:bidi/>
        <w:ind w:right="426"/>
        <w:rPr>
          <w:rFonts w:ascii="Traditional Arabic" w:hAnsi="Traditional Arabic" w:cs="Traditional Arabic"/>
          <w:color w:val="000000"/>
          <w:sz w:val="32"/>
          <w:szCs w:val="32"/>
          <w:lang w:bidi="ar-DZ"/>
        </w:rPr>
      </w:pPr>
      <w:r w:rsidRPr="00A66A75">
        <w:rPr>
          <w:rFonts w:ascii="Traditional Arabic" w:hAnsi="Traditional Arabic" w:cs="Traditional Arabic"/>
          <w:color w:val="000000"/>
          <w:sz w:val="32"/>
          <w:szCs w:val="32"/>
          <w:rtl/>
          <w:lang w:bidi="ar-DZ"/>
        </w:rPr>
        <w:t>ربحة وزينب</w:t>
      </w:r>
      <w:r w:rsidR="00136512">
        <w:rPr>
          <w:rFonts w:ascii="Traditional Arabic" w:hAnsi="Traditional Arabic" w:cs="Traditional Arabic"/>
          <w:color w:val="000000"/>
          <w:sz w:val="32"/>
          <w:szCs w:val="32"/>
          <w:lang w:bidi="ar-DZ"/>
        </w:rPr>
        <w:t xml:space="preserve"> </w:t>
      </w:r>
      <w:r w:rsidR="00C14039">
        <w:rPr>
          <w:rFonts w:ascii="Traditional Arabic" w:hAnsi="Traditional Arabic" w:cs="Traditional Arabic"/>
          <w:color w:val="000000"/>
          <w:sz w:val="32"/>
          <w:szCs w:val="32"/>
          <w:lang w:bidi="ar-DZ"/>
        </w:rPr>
        <w:t xml:space="preserve"> </w:t>
      </w:r>
    </w:p>
    <w:p w:rsidR="00C14039" w:rsidRDefault="00C14039" w:rsidP="00C14039">
      <w:pPr>
        <w:bidi/>
        <w:ind w:right="426"/>
        <w:rPr>
          <w:rFonts w:ascii="Traditional Arabic" w:hAnsi="Traditional Arabic" w:cs="Traditional Arabic"/>
          <w:color w:val="000000"/>
          <w:sz w:val="32"/>
          <w:szCs w:val="32"/>
          <w:lang w:bidi="ar-DZ"/>
        </w:rPr>
      </w:pPr>
    </w:p>
    <w:p w:rsidR="00136512" w:rsidRPr="00A66A75" w:rsidRDefault="00136512" w:rsidP="00136512">
      <w:pPr>
        <w:bidi/>
        <w:ind w:right="426"/>
        <w:rPr>
          <w:rFonts w:ascii="Traditional Arabic" w:hAnsi="Traditional Arabic" w:cs="Traditional Arabic"/>
          <w:color w:val="000000"/>
          <w:sz w:val="32"/>
          <w:szCs w:val="32"/>
          <w:lang w:bidi="ar-DZ"/>
        </w:rPr>
      </w:pPr>
    </w:p>
    <w:p w:rsidR="00C14039" w:rsidRPr="00C14039" w:rsidRDefault="009E0335" w:rsidP="00C14039">
      <w:pPr>
        <w:bidi/>
        <w:jc w:val="center"/>
        <w:rPr>
          <w:rFonts w:ascii="Traditional Arabic" w:hAnsi="Traditional Arabic" w:cs="Traditional Arabic"/>
          <w:b/>
          <w:bCs/>
          <w:color w:val="FFFFFF"/>
          <w:sz w:val="32"/>
          <w:szCs w:val="32"/>
          <w:lang w:bidi="ar-DZ"/>
        </w:rPr>
      </w:pPr>
      <w:r>
        <w:rPr>
          <w:rFonts w:ascii="Traditional Arabic" w:hAnsi="Traditional Arabic" w:cs="Traditional Arabic"/>
          <w:noProof/>
          <w:color w:val="FFFFFF"/>
          <w:sz w:val="32"/>
          <w:szCs w:val="32"/>
          <w:rtl/>
          <w:lang w:eastAsia="fr-FR"/>
        </w:rPr>
        <w:drawing>
          <wp:anchor distT="0" distB="0" distL="114300" distR="114300" simplePos="0" relativeHeight="251722240" behindDoc="1" locked="0" layoutInCell="1" allowOverlap="1">
            <wp:simplePos x="0" y="0"/>
            <wp:positionH relativeFrom="column">
              <wp:posOffset>-975995</wp:posOffset>
            </wp:positionH>
            <wp:positionV relativeFrom="paragraph">
              <wp:posOffset>-3477260</wp:posOffset>
            </wp:positionV>
            <wp:extent cx="7640955" cy="16490315"/>
            <wp:effectExtent l="19050" t="0" r="0" b="0"/>
            <wp:wrapNone/>
            <wp:docPr id="294" name="Image 7" descr="4a2e70b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4a2e70bcfc.jpg"/>
                    <pic:cNvPicPr>
                      <a:picLocks noChangeAspect="1" noChangeArrowheads="1"/>
                    </pic:cNvPicPr>
                  </pic:nvPicPr>
                  <pic:blipFill>
                    <a:blip r:embed="rId12"/>
                    <a:srcRect/>
                    <a:stretch>
                      <a:fillRect/>
                    </a:stretch>
                  </pic:blipFill>
                  <pic:spPr bwMode="auto">
                    <a:xfrm>
                      <a:off x="0" y="0"/>
                      <a:ext cx="7640955" cy="16490315"/>
                    </a:xfrm>
                    <a:prstGeom prst="rect">
                      <a:avLst/>
                    </a:prstGeom>
                    <a:noFill/>
                    <a:ln w="9525">
                      <a:noFill/>
                      <a:miter lim="800000"/>
                      <a:headEnd/>
                      <a:tailEnd/>
                    </a:ln>
                  </pic:spPr>
                </pic:pic>
              </a:graphicData>
            </a:graphic>
          </wp:anchor>
        </w:drawing>
      </w:r>
      <w:r w:rsidR="00F70289" w:rsidRPr="00DF65FF">
        <w:rPr>
          <w:rFonts w:ascii="Traditional Arabic" w:hAnsi="Traditional Arabic" w:cs="Traditional Arabic"/>
          <w:b/>
          <w:bCs/>
          <w:color w:val="FFFFFF"/>
          <w:sz w:val="32"/>
          <w:szCs w:val="32"/>
          <w:rtl/>
          <w:lang w:bidi="ar-DZ"/>
        </w:rPr>
        <w:t>الإهداء</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الحمد لله الذي ثم بعونه هدا العمل فما كان لشيء أن يجري في ملكه إلا بمشيئته جل شأنه</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أهدي هذا العمل :</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نبع الحنان ومرساة الأم</w:t>
      </w:r>
      <w:r w:rsidR="00700E7A" w:rsidRPr="00DF65FF">
        <w:rPr>
          <w:rFonts w:ascii="Traditional Arabic" w:hAnsi="Traditional Arabic" w:cs="Traditional Arabic"/>
          <w:b/>
          <w:bCs/>
          <w:color w:val="FFFFFF"/>
          <w:sz w:val="32"/>
          <w:szCs w:val="32"/>
          <w:rtl/>
          <w:lang w:bidi="ar-DZ"/>
        </w:rPr>
        <w:t>ان جوهرة قلبي الغالية التي أضا</w:t>
      </w:r>
      <w:r w:rsidR="00700E7A" w:rsidRPr="00DF65FF">
        <w:rPr>
          <w:rFonts w:ascii="Traditional Arabic" w:hAnsi="Traditional Arabic" w:cs="Traditional Arabic" w:hint="cs"/>
          <w:b/>
          <w:bCs/>
          <w:color w:val="FFFFFF"/>
          <w:sz w:val="32"/>
          <w:szCs w:val="32"/>
          <w:rtl/>
          <w:lang w:bidi="ar-DZ"/>
        </w:rPr>
        <w:t>ءت</w:t>
      </w:r>
      <w:r w:rsidRPr="00DF65FF">
        <w:rPr>
          <w:rFonts w:ascii="Traditional Arabic" w:hAnsi="Traditional Arabic" w:cs="Traditional Arabic"/>
          <w:b/>
          <w:bCs/>
          <w:color w:val="FFFFFF"/>
          <w:sz w:val="32"/>
          <w:szCs w:val="32"/>
          <w:rtl/>
          <w:lang w:bidi="ar-DZ"/>
        </w:rPr>
        <w:t xml:space="preserve"> ضناي القلب وأنارت دروب العمر والتي لن أوفيها حقها مهما فعلت أهديها تمرة جهدي البكر في طريق العطاء.......أمي الغالية.</w:t>
      </w:r>
    </w:p>
    <w:p w:rsidR="00F70289" w:rsidRPr="00DF65FF" w:rsidRDefault="00700E7A"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روحي أبي في عالم الخلو</w:t>
      </w:r>
      <w:r w:rsidRPr="00DF65FF">
        <w:rPr>
          <w:rFonts w:ascii="Traditional Arabic" w:hAnsi="Traditional Arabic" w:cs="Traditional Arabic" w:hint="cs"/>
          <w:b/>
          <w:bCs/>
          <w:color w:val="FFFFFF"/>
          <w:sz w:val="32"/>
          <w:szCs w:val="32"/>
          <w:rtl/>
          <w:lang w:bidi="ar-DZ"/>
        </w:rPr>
        <w:t>ل</w:t>
      </w:r>
      <w:r w:rsidR="00F70289" w:rsidRPr="00DF65FF">
        <w:rPr>
          <w:rFonts w:ascii="Traditional Arabic" w:hAnsi="Traditional Arabic" w:cs="Traditional Arabic"/>
          <w:b/>
          <w:bCs/>
          <w:color w:val="FFFFFF"/>
          <w:sz w:val="32"/>
          <w:szCs w:val="32"/>
          <w:rtl/>
          <w:lang w:bidi="ar-DZ"/>
        </w:rPr>
        <w:t xml:space="preserve"> إلى منارة الرشاد ف</w:t>
      </w:r>
      <w:r w:rsidRPr="00DF65FF">
        <w:rPr>
          <w:rFonts w:ascii="Traditional Arabic" w:hAnsi="Traditional Arabic" w:cs="Traditional Arabic"/>
          <w:b/>
          <w:bCs/>
          <w:color w:val="FFFFFF"/>
          <w:sz w:val="32"/>
          <w:szCs w:val="32"/>
          <w:rtl/>
          <w:lang w:bidi="ar-DZ"/>
        </w:rPr>
        <w:t>ي ظلمات العالم إلي روحك التي حر</w:t>
      </w:r>
      <w:r w:rsidRPr="00DF65FF">
        <w:rPr>
          <w:rFonts w:ascii="Traditional Arabic" w:hAnsi="Traditional Arabic" w:cs="Traditional Arabic" w:hint="cs"/>
          <w:b/>
          <w:bCs/>
          <w:color w:val="FFFFFF"/>
          <w:sz w:val="32"/>
          <w:szCs w:val="32"/>
          <w:rtl/>
          <w:lang w:bidi="ar-DZ"/>
        </w:rPr>
        <w:t>س</w:t>
      </w:r>
      <w:r w:rsidR="00F70289" w:rsidRPr="00DF65FF">
        <w:rPr>
          <w:rFonts w:ascii="Traditional Arabic" w:hAnsi="Traditional Arabic" w:cs="Traditional Arabic"/>
          <w:b/>
          <w:bCs/>
          <w:color w:val="FFFFFF"/>
          <w:sz w:val="32"/>
          <w:szCs w:val="32"/>
          <w:rtl/>
          <w:lang w:bidi="ar-DZ"/>
        </w:rPr>
        <w:t>تني في الخفاء ونورك الذي كان لي الدواء إليك يا من كنت لي أعز الأوفياء أبي رحمة الله عليه.</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جدتي الغاليتين: زهرة بوسعيد و عرفة مريم بارك الله في عمرهما</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إخوتي:يوسف، يمينة، شيماء، أيوب، و الكتكوت الصغيرة أسماء حفظهم الله</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إلي من علقهم الله لأشد بهم أزري أعمامي:عمار، إبراهيم، على، عبد الله، عبد العزيز، سعيد</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عماتي : فاطمة، خيرة ،زينب ،مريم ،مبروكة، فضيلة، صفية.</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أخوالي: قدور، علي، مبارك، مسعود، عبد الله.</w:t>
      </w:r>
    </w:p>
    <w:p w:rsidR="00F70289" w:rsidRPr="00DF65FF" w:rsidRDefault="00700E7A"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إلي خ</w:t>
      </w:r>
      <w:r w:rsidRPr="00DF65FF">
        <w:rPr>
          <w:rFonts w:ascii="Traditional Arabic" w:hAnsi="Traditional Arabic" w:cs="Traditional Arabic" w:hint="cs"/>
          <w:b/>
          <w:bCs/>
          <w:color w:val="FFFFFF"/>
          <w:sz w:val="32"/>
          <w:szCs w:val="32"/>
          <w:rtl/>
          <w:lang w:bidi="ar-DZ"/>
        </w:rPr>
        <w:t>الا</w:t>
      </w:r>
      <w:r w:rsidR="00F70289" w:rsidRPr="00DF65FF">
        <w:rPr>
          <w:rFonts w:ascii="Traditional Arabic" w:hAnsi="Traditional Arabic" w:cs="Traditional Arabic"/>
          <w:b/>
          <w:bCs/>
          <w:color w:val="FFFFFF"/>
          <w:sz w:val="32"/>
          <w:szCs w:val="32"/>
          <w:rtl/>
          <w:lang w:bidi="ar-DZ"/>
        </w:rPr>
        <w:t>تي :مباركة، فاطنة، التالية .</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 xml:space="preserve">ولا أنسى </w:t>
      </w:r>
      <w:r w:rsidR="00700E7A" w:rsidRPr="00DF65FF">
        <w:rPr>
          <w:rFonts w:ascii="Traditional Arabic" w:hAnsi="Traditional Arabic" w:cs="Traditional Arabic"/>
          <w:b/>
          <w:bCs/>
          <w:color w:val="FFFFFF"/>
          <w:sz w:val="32"/>
          <w:szCs w:val="32"/>
          <w:rtl/>
          <w:lang w:bidi="ar-DZ"/>
        </w:rPr>
        <w:t>أبناء و بنات أعمامي وأخوالي وخ</w:t>
      </w:r>
      <w:r w:rsidR="00700E7A" w:rsidRPr="00DF65FF">
        <w:rPr>
          <w:rFonts w:ascii="Traditional Arabic" w:hAnsi="Traditional Arabic" w:cs="Traditional Arabic" w:hint="cs"/>
          <w:b/>
          <w:bCs/>
          <w:color w:val="FFFFFF"/>
          <w:sz w:val="32"/>
          <w:szCs w:val="32"/>
          <w:rtl/>
          <w:lang w:bidi="ar-DZ"/>
        </w:rPr>
        <w:t>الا</w:t>
      </w:r>
      <w:r w:rsidR="00700E7A" w:rsidRPr="00DF65FF">
        <w:rPr>
          <w:rFonts w:ascii="Traditional Arabic" w:hAnsi="Traditional Arabic" w:cs="Traditional Arabic"/>
          <w:b/>
          <w:bCs/>
          <w:color w:val="FFFFFF"/>
          <w:sz w:val="32"/>
          <w:szCs w:val="32"/>
          <w:rtl/>
          <w:lang w:bidi="ar-DZ"/>
        </w:rPr>
        <w:t xml:space="preserve">تي  وأخص بالذكر </w:t>
      </w:r>
      <w:r w:rsidR="00700E7A" w:rsidRPr="00DF65FF">
        <w:rPr>
          <w:rFonts w:ascii="Traditional Arabic" w:hAnsi="Traditional Arabic" w:cs="Traditional Arabic" w:hint="cs"/>
          <w:b/>
          <w:bCs/>
          <w:color w:val="FFFFFF"/>
          <w:sz w:val="32"/>
          <w:szCs w:val="32"/>
          <w:rtl/>
          <w:lang w:bidi="ar-DZ"/>
        </w:rPr>
        <w:t>ا</w:t>
      </w:r>
      <w:r w:rsidR="00700E7A" w:rsidRPr="00DF65FF">
        <w:rPr>
          <w:rFonts w:ascii="Traditional Arabic" w:hAnsi="Traditional Arabic" w:cs="Traditional Arabic"/>
          <w:b/>
          <w:bCs/>
          <w:color w:val="FFFFFF"/>
          <w:sz w:val="32"/>
          <w:szCs w:val="32"/>
          <w:rtl/>
          <w:lang w:bidi="ar-DZ"/>
        </w:rPr>
        <w:t>بن</w:t>
      </w:r>
      <w:r w:rsidR="00700E7A" w:rsidRPr="00DF65FF">
        <w:rPr>
          <w:rFonts w:ascii="Traditional Arabic" w:hAnsi="Traditional Arabic" w:cs="Traditional Arabic" w:hint="cs"/>
          <w:b/>
          <w:bCs/>
          <w:color w:val="FFFFFF"/>
          <w:sz w:val="32"/>
          <w:szCs w:val="32"/>
          <w:rtl/>
          <w:lang w:bidi="ar-DZ"/>
        </w:rPr>
        <w:t>ة</w:t>
      </w:r>
      <w:r w:rsidRPr="00DF65FF">
        <w:rPr>
          <w:rFonts w:ascii="Traditional Arabic" w:hAnsi="Traditional Arabic" w:cs="Traditional Arabic"/>
          <w:b/>
          <w:bCs/>
          <w:color w:val="FFFFFF"/>
          <w:sz w:val="32"/>
          <w:szCs w:val="32"/>
          <w:rtl/>
          <w:lang w:bidi="ar-DZ"/>
        </w:rPr>
        <w:t xml:space="preserve"> عمي مليكة التي تقاسمت معنا أيام الدراسة.</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إلي كل من يحمل لقب الطبوش و كركبة و غزاوي و عبد الكريم .</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صديقاتي :زينب، يمينة، فتيحة، كلثوم، جهيدة، سميحة، شريفة، أمينة، نجاة، سميرة،و خاصة نصيرة كريمات التي لم تبخل عليا بنصائحها و طيبتها حفظهم الله و رعاهم</w:t>
      </w:r>
    </w:p>
    <w:p w:rsidR="00F70289" w:rsidRPr="00DF65FF" w:rsidRDefault="00F70289" w:rsidP="00EB035C">
      <w:pPr>
        <w:bidi/>
        <w:spacing w:before="120" w:after="120" w:line="480" w:lineRule="exact"/>
        <w:jc w:val="center"/>
        <w:rPr>
          <w:rFonts w:ascii="Traditional Arabic" w:hAnsi="Traditional Arabic" w:cs="Traditional Arabic"/>
          <w:b/>
          <w:bCs/>
          <w:color w:val="FFFFFF"/>
          <w:sz w:val="32"/>
          <w:szCs w:val="32"/>
          <w:lang w:bidi="ar-DZ"/>
        </w:rPr>
      </w:pPr>
      <w:r w:rsidRPr="00DF65FF">
        <w:rPr>
          <w:rFonts w:ascii="Traditional Arabic" w:hAnsi="Traditional Arabic" w:cs="Traditional Arabic"/>
          <w:b/>
          <w:bCs/>
          <w:color w:val="FFFFFF"/>
          <w:sz w:val="32"/>
          <w:szCs w:val="32"/>
          <w:rtl/>
          <w:lang w:bidi="ar-DZ"/>
        </w:rPr>
        <w:t>كما أتقدم بجزيل الشكر إلى الأستاذة الفاضلة شرع مريم لإشرافها على هذه المذكرة التي عرفنا عليها الدقة و الإخلاص في العمل</w:t>
      </w:r>
    </w:p>
    <w:p w:rsidR="00BD5354" w:rsidRPr="00DF65FF" w:rsidRDefault="00BD5354" w:rsidP="00C14039">
      <w:pPr>
        <w:bidi/>
        <w:spacing w:after="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 xml:space="preserve">كما لا أنسى الأخ و الأخت </w:t>
      </w:r>
      <w:r w:rsidRPr="00DF65FF">
        <w:rPr>
          <w:rFonts w:ascii="Traditional Arabic" w:hAnsi="Traditional Arabic" w:cs="Traditional Arabic" w:hint="cs"/>
          <w:b/>
          <w:bCs/>
          <w:color w:val="FFFFFF"/>
          <w:sz w:val="32"/>
          <w:szCs w:val="32"/>
          <w:rtl/>
          <w:lang w:bidi="ar-DZ"/>
        </w:rPr>
        <w:t>ا</w:t>
      </w:r>
      <w:r w:rsidRPr="00DF65FF">
        <w:rPr>
          <w:rFonts w:ascii="Traditional Arabic" w:hAnsi="Traditional Arabic" w:cs="Traditional Arabic"/>
          <w:b/>
          <w:bCs/>
          <w:color w:val="FFFFFF"/>
          <w:sz w:val="32"/>
          <w:szCs w:val="32"/>
          <w:rtl/>
          <w:lang w:bidi="ar-DZ"/>
        </w:rPr>
        <w:t>ل</w:t>
      </w:r>
      <w:r w:rsidRPr="00DF65FF">
        <w:rPr>
          <w:rFonts w:ascii="Traditional Arabic" w:hAnsi="Traditional Arabic" w:cs="Traditional Arabic" w:hint="cs"/>
          <w:b/>
          <w:bCs/>
          <w:color w:val="FFFFFF"/>
          <w:sz w:val="32"/>
          <w:szCs w:val="32"/>
          <w:rtl/>
          <w:lang w:bidi="ar-DZ"/>
        </w:rPr>
        <w:t>ذ</w:t>
      </w:r>
      <w:r w:rsidRPr="00DF65FF">
        <w:rPr>
          <w:rFonts w:ascii="Traditional Arabic" w:hAnsi="Traditional Arabic" w:cs="Traditional Arabic"/>
          <w:b/>
          <w:bCs/>
          <w:color w:val="FFFFFF"/>
          <w:sz w:val="32"/>
          <w:szCs w:val="32"/>
          <w:rtl/>
          <w:lang w:bidi="ar-DZ"/>
        </w:rPr>
        <w:t>ان كرسا كل جهدهما لمساعدتنا في إتمام هذا العمل زيطة إيمان، بشقاق بلقاسم وكل عمال المكتبة ولا أسع في النهاية إلي أن أشكر الله عز</w:t>
      </w:r>
      <w:r w:rsidRPr="00DF65FF">
        <w:rPr>
          <w:rFonts w:ascii="Traditional Arabic" w:hAnsi="Traditional Arabic" w:cs="Traditional Arabic" w:hint="cs"/>
          <w:b/>
          <w:bCs/>
          <w:color w:val="FFFFFF"/>
          <w:sz w:val="32"/>
          <w:szCs w:val="32"/>
          <w:rtl/>
          <w:lang w:bidi="ar-DZ"/>
        </w:rPr>
        <w:t xml:space="preserve"> </w:t>
      </w:r>
      <w:r w:rsidRPr="00DF65FF">
        <w:rPr>
          <w:rFonts w:ascii="Traditional Arabic" w:hAnsi="Traditional Arabic" w:cs="Traditional Arabic"/>
          <w:b/>
          <w:bCs/>
          <w:color w:val="FFFFFF"/>
          <w:sz w:val="32"/>
          <w:szCs w:val="32"/>
          <w:rtl/>
          <w:lang w:bidi="ar-DZ"/>
        </w:rPr>
        <w:t>وجل وأحمده على نعمته وما</w:t>
      </w:r>
      <w:r w:rsidRPr="00DF65FF">
        <w:rPr>
          <w:rFonts w:ascii="Traditional Arabic" w:hAnsi="Traditional Arabic" w:cs="Traditional Arabic" w:hint="cs"/>
          <w:b/>
          <w:bCs/>
          <w:color w:val="FFFFFF"/>
          <w:sz w:val="32"/>
          <w:szCs w:val="32"/>
          <w:rtl/>
          <w:lang w:bidi="ar-DZ"/>
        </w:rPr>
        <w:t xml:space="preserve"> </w:t>
      </w:r>
      <w:r w:rsidRPr="00DF65FF">
        <w:rPr>
          <w:rFonts w:ascii="Traditional Arabic" w:hAnsi="Traditional Arabic" w:cs="Traditional Arabic"/>
          <w:b/>
          <w:bCs/>
          <w:color w:val="FFFFFF"/>
          <w:sz w:val="32"/>
          <w:szCs w:val="32"/>
          <w:rtl/>
          <w:lang w:bidi="ar-DZ"/>
        </w:rPr>
        <w:t>وفقني إليه</w:t>
      </w:r>
    </w:p>
    <w:p w:rsidR="00C14039" w:rsidRDefault="00BD5354" w:rsidP="00C14039">
      <w:pPr>
        <w:bidi/>
        <w:spacing w:after="0" w:line="480" w:lineRule="exact"/>
        <w:jc w:val="center"/>
        <w:rPr>
          <w:rFonts w:ascii="Traditional Arabic" w:hAnsi="Traditional Arabic" w:cs="Traditional Arabic"/>
          <w:b/>
          <w:bCs/>
          <w:color w:val="FFFFFF"/>
          <w:sz w:val="32"/>
          <w:szCs w:val="32"/>
          <w:rtl/>
          <w:lang w:bidi="ar-DZ"/>
        </w:rPr>
      </w:pPr>
      <w:r w:rsidRPr="00DF65FF">
        <w:rPr>
          <w:rFonts w:ascii="Traditional Arabic" w:hAnsi="Traditional Arabic" w:cs="Traditional Arabic"/>
          <w:b/>
          <w:bCs/>
          <w:color w:val="FFFFFF"/>
          <w:sz w:val="32"/>
          <w:szCs w:val="32"/>
          <w:rtl/>
          <w:lang w:bidi="ar-DZ"/>
        </w:rPr>
        <w:t>إلى كل من هم في قلبي وذاكرتي ونسيتهم مذكرتي أقول</w:t>
      </w:r>
      <w:r w:rsidR="00C14039">
        <w:rPr>
          <w:rFonts w:ascii="Traditional Arabic" w:hAnsi="Traditional Arabic" w:cs="Traditional Arabic"/>
          <w:b/>
          <w:bCs/>
          <w:color w:val="FFFFFF"/>
          <w:sz w:val="32"/>
          <w:szCs w:val="32"/>
          <w:rtl/>
          <w:lang w:bidi="ar-DZ"/>
        </w:rPr>
        <w:t xml:space="preserve"> لهم عذرا فما هو إلى حبر على ور</w:t>
      </w:r>
      <w:r w:rsidR="00C14039">
        <w:rPr>
          <w:rFonts w:ascii="Traditional Arabic" w:hAnsi="Traditional Arabic" w:cs="Traditional Arabic" w:hint="cs"/>
          <w:b/>
          <w:bCs/>
          <w:color w:val="FFFFFF"/>
          <w:sz w:val="32"/>
          <w:szCs w:val="32"/>
          <w:rtl/>
          <w:lang w:bidi="ar-DZ"/>
        </w:rPr>
        <w:t xml:space="preserve"> ق</w:t>
      </w:r>
    </w:p>
    <w:p w:rsidR="00C14039" w:rsidRPr="00DF65FF" w:rsidRDefault="00C14039" w:rsidP="00C14039">
      <w:pPr>
        <w:bidi/>
        <w:spacing w:after="0" w:line="480" w:lineRule="exact"/>
        <w:rPr>
          <w:rFonts w:ascii="Traditional Arabic" w:hAnsi="Traditional Arabic" w:cs="Traditional Arabic"/>
          <w:b/>
          <w:bCs/>
          <w:color w:val="FFFFFF"/>
          <w:sz w:val="32"/>
          <w:szCs w:val="32"/>
          <w:rtl/>
          <w:lang w:bidi="ar-DZ"/>
        </w:rPr>
      </w:pPr>
      <w:r w:rsidRPr="00DF65FF">
        <w:rPr>
          <w:rFonts w:ascii="Traditional Arabic" w:hAnsi="Traditional Arabic" w:cs="Traditional Arabic" w:hint="cs"/>
          <w:b/>
          <w:bCs/>
          <w:color w:val="FFFFFF"/>
          <w:sz w:val="32"/>
          <w:szCs w:val="32"/>
          <w:rtl/>
          <w:lang w:bidi="ar-DZ"/>
        </w:rPr>
        <w:t>ربحة</w:t>
      </w:r>
    </w:p>
    <w:p w:rsidR="00BD5354" w:rsidRPr="00DF65FF" w:rsidRDefault="009E0335" w:rsidP="00C14039">
      <w:pPr>
        <w:tabs>
          <w:tab w:val="left" w:pos="7520"/>
          <w:tab w:val="right" w:pos="9070"/>
        </w:tabs>
        <w:bidi/>
        <w:spacing w:after="0" w:line="480" w:lineRule="exact"/>
        <w:jc w:val="left"/>
        <w:rPr>
          <w:rFonts w:ascii="Traditional Arabic" w:hAnsi="Traditional Arabic" w:cs="Traditional Arabic"/>
          <w:b/>
          <w:bCs/>
          <w:color w:val="000000"/>
          <w:sz w:val="32"/>
          <w:szCs w:val="32"/>
          <w:lang w:bidi="ar-DZ"/>
        </w:rPr>
      </w:pPr>
      <w:r>
        <w:rPr>
          <w:rFonts w:ascii="Traditional Arabic" w:hAnsi="Traditional Arabic" w:cs="Traditional Arabic"/>
          <w:b/>
          <w:bCs/>
          <w:noProof/>
          <w:color w:val="FFFFFF"/>
          <w:sz w:val="32"/>
          <w:szCs w:val="32"/>
          <w:rtl/>
          <w:lang w:eastAsia="fr-FR"/>
        </w:rPr>
        <w:drawing>
          <wp:anchor distT="0" distB="0" distL="114300" distR="114300" simplePos="0" relativeHeight="251737600" behindDoc="1" locked="0" layoutInCell="1" allowOverlap="1">
            <wp:simplePos x="0" y="0"/>
            <wp:positionH relativeFrom="column">
              <wp:posOffset>-890270</wp:posOffset>
            </wp:positionH>
            <wp:positionV relativeFrom="paragraph">
              <wp:posOffset>-610235</wp:posOffset>
            </wp:positionV>
            <wp:extent cx="7555230" cy="11598275"/>
            <wp:effectExtent l="19050" t="0" r="7620" b="0"/>
            <wp:wrapNone/>
            <wp:docPr id="293" name="Image 9" descr="4a2e70b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4a2e70bcfc.jpg"/>
                    <pic:cNvPicPr>
                      <a:picLocks noChangeAspect="1" noChangeArrowheads="1"/>
                    </pic:cNvPicPr>
                  </pic:nvPicPr>
                  <pic:blipFill>
                    <a:blip r:embed="rId12"/>
                    <a:srcRect/>
                    <a:stretch>
                      <a:fillRect/>
                    </a:stretch>
                  </pic:blipFill>
                  <pic:spPr bwMode="auto">
                    <a:xfrm>
                      <a:off x="0" y="0"/>
                      <a:ext cx="7555230" cy="11598275"/>
                    </a:xfrm>
                    <a:prstGeom prst="rect">
                      <a:avLst/>
                    </a:prstGeom>
                    <a:noFill/>
                    <a:ln w="9525">
                      <a:noFill/>
                      <a:miter lim="800000"/>
                      <a:headEnd/>
                      <a:tailEnd/>
                    </a:ln>
                  </pic:spPr>
                </pic:pic>
              </a:graphicData>
            </a:graphic>
          </wp:anchor>
        </w:drawing>
      </w:r>
      <w:r w:rsidR="00C14039">
        <w:rPr>
          <w:rFonts w:ascii="Traditional Arabic" w:hAnsi="Traditional Arabic" w:cs="Traditional Arabic"/>
          <w:b/>
          <w:bCs/>
          <w:color w:val="FFFFFF"/>
          <w:sz w:val="32"/>
          <w:szCs w:val="32"/>
          <w:rtl/>
          <w:lang w:bidi="ar-DZ"/>
        </w:rPr>
        <w:tab/>
      </w:r>
      <w:r w:rsidR="00BD5354" w:rsidRPr="00DF65FF">
        <w:rPr>
          <w:rFonts w:ascii="Traditional Arabic" w:hAnsi="Traditional Arabic" w:cs="Traditional Arabic"/>
          <w:color w:val="FFFFFF"/>
          <w:sz w:val="32"/>
          <w:szCs w:val="32"/>
          <w:rtl/>
          <w:lang w:bidi="ar-DZ"/>
        </w:rPr>
        <w:tab/>
      </w:r>
      <w:r w:rsidR="00BD5354" w:rsidRPr="00DF65FF">
        <w:rPr>
          <w:rFonts w:ascii="Traditional Arabic" w:hAnsi="Traditional Arabic" w:cs="Traditional Arabic"/>
          <w:b/>
          <w:bCs/>
          <w:color w:val="000000"/>
          <w:sz w:val="32"/>
          <w:szCs w:val="32"/>
          <w:rtl/>
          <w:lang w:bidi="ar-DZ"/>
        </w:rPr>
        <w:tab/>
      </w:r>
    </w:p>
    <w:p w:rsidR="00EB035C" w:rsidRPr="00BD5354" w:rsidRDefault="00EB035C" w:rsidP="00BD5354">
      <w:pPr>
        <w:bidi/>
        <w:spacing w:before="120" w:after="120" w:line="480" w:lineRule="exact"/>
        <w:jc w:val="center"/>
        <w:rPr>
          <w:rFonts w:ascii="Traditional Arabic" w:hAnsi="Traditional Arabic" w:cs="Traditional Arabic"/>
          <w:b/>
          <w:bCs/>
          <w:color w:val="FFFFFF"/>
          <w:sz w:val="32"/>
          <w:szCs w:val="32"/>
          <w:rtl/>
          <w:lang w:bidi="ar-DZ"/>
        </w:rPr>
      </w:pPr>
      <w:r w:rsidRPr="00BD5354">
        <w:rPr>
          <w:rFonts w:ascii="Traditional Arabic" w:hAnsi="Traditional Arabic" w:cs="Traditional Arabic"/>
          <w:b/>
          <w:bCs/>
          <w:color w:val="FFFFFF"/>
          <w:sz w:val="32"/>
          <w:szCs w:val="32"/>
          <w:rtl/>
        </w:rPr>
        <w:t>الإهداء</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rPr>
      </w:pPr>
      <w:r w:rsidRPr="007022AE">
        <w:rPr>
          <w:rFonts w:ascii="Traditional Arabic" w:hAnsi="Traditional Arabic" w:cs="Traditional Arabic"/>
          <w:b/>
          <w:bCs/>
          <w:color w:val="FFFFFF"/>
          <w:sz w:val="32"/>
          <w:szCs w:val="32"/>
          <w:rtl/>
        </w:rPr>
        <w:t>الحمد لله يوفي نعمته ويكافئ مؤيده،ربنا لك الحمد كما ينبغي لجلال وجهك وعظيم سلطانك ، والصلاة والسلام على اشرف المرسلين على سيدنا محمد وعلى أله وصحبه ومن ألاه.</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rPr>
      </w:pPr>
      <w:r w:rsidRPr="007022AE">
        <w:rPr>
          <w:rFonts w:ascii="Traditional Arabic" w:hAnsi="Traditional Arabic" w:cs="Traditional Arabic"/>
          <w:b/>
          <w:bCs/>
          <w:color w:val="FFFFFF"/>
          <w:sz w:val="32"/>
          <w:szCs w:val="32"/>
          <w:rtl/>
        </w:rPr>
        <w:t>إلى من قدر لي الوصول إلى إتمام هذا العمل قبل أن أولد وعلمني بعد جهلي ورزقني وإلى خاتم الأنبياء والمرسلين الذي جاء معلما للعالمين نبينا(ص)</w:t>
      </w:r>
    </w:p>
    <w:p w:rsidR="00EB035C" w:rsidRPr="007022AE" w:rsidRDefault="009E0335" w:rsidP="00EB035C">
      <w:pPr>
        <w:bidi/>
        <w:spacing w:before="120" w:after="120" w:line="480" w:lineRule="exact"/>
        <w:jc w:val="center"/>
        <w:rPr>
          <w:rFonts w:ascii="Traditional Arabic" w:hAnsi="Traditional Arabic" w:cs="Traditional Arabic"/>
          <w:b/>
          <w:bCs/>
          <w:color w:val="FFFFFF"/>
          <w:sz w:val="32"/>
          <w:szCs w:val="32"/>
          <w:rtl/>
          <w:lang w:bidi="ar-DZ"/>
        </w:rPr>
      </w:pPr>
      <w:r>
        <w:rPr>
          <w:rFonts w:ascii="Traditional Arabic" w:hAnsi="Traditional Arabic" w:cs="Traditional Arabic"/>
          <w:b/>
          <w:bCs/>
          <w:noProof/>
          <w:color w:val="FFFFFF"/>
          <w:sz w:val="32"/>
          <w:szCs w:val="32"/>
          <w:rtl/>
          <w:lang w:eastAsia="fr-FR"/>
        </w:rPr>
        <w:drawing>
          <wp:anchor distT="0" distB="0" distL="114300" distR="114300" simplePos="0" relativeHeight="251723264" behindDoc="1" locked="0" layoutInCell="1" allowOverlap="1">
            <wp:simplePos x="0" y="0"/>
            <wp:positionH relativeFrom="column">
              <wp:posOffset>-801370</wp:posOffset>
            </wp:positionH>
            <wp:positionV relativeFrom="paragraph">
              <wp:posOffset>46990</wp:posOffset>
            </wp:positionV>
            <wp:extent cx="7562850" cy="11031855"/>
            <wp:effectExtent l="19050" t="0" r="0" b="0"/>
            <wp:wrapNone/>
            <wp:docPr id="292" name="Image 9" descr="4a2e70b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4a2e70bcfc.jpg"/>
                    <pic:cNvPicPr>
                      <a:picLocks noChangeAspect="1" noChangeArrowheads="1"/>
                    </pic:cNvPicPr>
                  </pic:nvPicPr>
                  <pic:blipFill>
                    <a:blip r:embed="rId12"/>
                    <a:srcRect/>
                    <a:stretch>
                      <a:fillRect/>
                    </a:stretch>
                  </pic:blipFill>
                  <pic:spPr bwMode="auto">
                    <a:xfrm>
                      <a:off x="0" y="0"/>
                      <a:ext cx="7562850" cy="11031855"/>
                    </a:xfrm>
                    <a:prstGeom prst="rect">
                      <a:avLst/>
                    </a:prstGeom>
                    <a:noFill/>
                    <a:ln w="9525">
                      <a:noFill/>
                      <a:miter lim="800000"/>
                      <a:headEnd/>
                      <a:tailEnd/>
                    </a:ln>
                  </pic:spPr>
                </pic:pic>
              </a:graphicData>
            </a:graphic>
          </wp:anchor>
        </w:drawing>
      </w:r>
      <w:r w:rsidR="00EB035C" w:rsidRPr="007022AE">
        <w:rPr>
          <w:rFonts w:ascii="Traditional Arabic" w:hAnsi="Traditional Arabic" w:cs="Traditional Arabic"/>
          <w:b/>
          <w:bCs/>
          <w:color w:val="FFFFFF"/>
          <w:sz w:val="32"/>
          <w:szCs w:val="32"/>
          <w:rtl/>
          <w:lang w:bidi="ar-DZ"/>
        </w:rPr>
        <w:t>إلى من القلب يهواها والعمر فداها والدين ترتاح لرأياهما،إلى من كان لهما الفضل بعد ربي في إتمام هذا العمل، إلى من هما أقرب إلى قلبي وإلى سندي وقدوتي ومثلي الأعلى أمي الغالية عامرة بن شعاعه وإلى نبع الحنان أبي الحنون عبد القادر</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إلى العزيزة على قلبي جدتي رحمة الله عليها</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إلى أخواتي وصديقاتي اللواتي أتقاسم معهم الحلو والمر:عامرة وأولادها وأبنتها مريم ،مسعودة وإلى نور عينها سلسبيل والبرعم الصغير محمد الصادق</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وخاصة عائشة التي كانت سندي مند البداية وإلى أزواجهن :الشيخ وأبو بكر</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وإلى إخوتي:صالح –محمد –مختار –وخاصة حسين</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إلى زوجات إخوتي:الزهرة وأولادها خاصة ملاك ،فاطنة وأولادها خاصة هناء</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إلى أخوالي وخالاتي:أحمد وأولاده- محمد وأولاده –الزهرة وأولادها- سوده وأولادها والعزي</w:t>
      </w:r>
      <w:r w:rsidR="00136512">
        <w:rPr>
          <w:rFonts w:ascii="Traditional Arabic" w:hAnsi="Traditional Arabic" w:cs="Traditional Arabic"/>
          <w:b/>
          <w:bCs/>
          <w:color w:val="FFFFFF"/>
          <w:sz w:val="32"/>
          <w:szCs w:val="32"/>
          <w:rtl/>
          <w:lang w:bidi="ar-DZ"/>
        </w:rPr>
        <w:t>زة على قلب</w:t>
      </w:r>
      <w:r w:rsidR="00136512">
        <w:rPr>
          <w:rFonts w:ascii="Traditional Arabic" w:hAnsi="Traditional Arabic" w:cs="Traditional Arabic" w:hint="cs"/>
          <w:b/>
          <w:bCs/>
          <w:color w:val="FFFFFF"/>
          <w:sz w:val="32"/>
          <w:szCs w:val="32"/>
          <w:rtl/>
          <w:lang w:bidi="ar-DZ"/>
        </w:rPr>
        <w:t>ها</w:t>
      </w:r>
      <w:r w:rsidRPr="007022AE">
        <w:rPr>
          <w:rFonts w:ascii="Traditional Arabic" w:hAnsi="Traditional Arabic" w:cs="Traditional Arabic"/>
          <w:b/>
          <w:bCs/>
          <w:color w:val="FFFFFF"/>
          <w:sz w:val="32"/>
          <w:szCs w:val="32"/>
          <w:rtl/>
          <w:lang w:bidi="ar-DZ"/>
        </w:rPr>
        <w:t xml:space="preserve"> نورة</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وإلى الزوج المستقبلي حمودة بلخير وأمه فريحه وأبيه بوجمعة وإخوته وأخواته خاصة رؤيا الصغيرة</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وإلى صديقاتي اللواتي أحبهم ف الله:ربحة،</w:t>
      </w:r>
      <w:r w:rsidR="00B7388F">
        <w:rPr>
          <w:rFonts w:ascii="Traditional Arabic" w:hAnsi="Traditional Arabic" w:cs="Traditional Arabic" w:hint="cs"/>
          <w:b/>
          <w:bCs/>
          <w:color w:val="FFFFFF"/>
          <w:sz w:val="32"/>
          <w:szCs w:val="32"/>
          <w:rtl/>
          <w:lang w:bidi="ar-DZ"/>
        </w:rPr>
        <w:t xml:space="preserve"> </w:t>
      </w:r>
      <w:r w:rsidR="00B7388F">
        <w:rPr>
          <w:rFonts w:ascii="Traditional Arabic" w:hAnsi="Traditional Arabic" w:cs="Traditional Arabic"/>
          <w:b/>
          <w:bCs/>
          <w:color w:val="FFFFFF"/>
          <w:sz w:val="32"/>
          <w:szCs w:val="32"/>
          <w:rtl/>
          <w:lang w:bidi="ar-DZ"/>
        </w:rPr>
        <w:t>فتيحة</w:t>
      </w:r>
      <w:r w:rsidRPr="007022AE">
        <w:rPr>
          <w:rFonts w:ascii="Traditional Arabic" w:hAnsi="Traditional Arabic" w:cs="Traditional Arabic"/>
          <w:b/>
          <w:bCs/>
          <w:color w:val="FFFFFF"/>
          <w:sz w:val="32"/>
          <w:szCs w:val="32"/>
          <w:rtl/>
          <w:lang w:bidi="ar-DZ"/>
        </w:rPr>
        <w:t>،</w:t>
      </w:r>
      <w:r w:rsidR="00B7388F">
        <w:rPr>
          <w:rFonts w:ascii="Traditional Arabic" w:hAnsi="Traditional Arabic" w:cs="Traditional Arabic" w:hint="cs"/>
          <w:b/>
          <w:bCs/>
          <w:color w:val="FFFFFF"/>
          <w:sz w:val="32"/>
          <w:szCs w:val="32"/>
          <w:rtl/>
          <w:lang w:bidi="ar-DZ"/>
        </w:rPr>
        <w:t xml:space="preserve"> </w:t>
      </w:r>
      <w:r w:rsidR="00AD7B74">
        <w:rPr>
          <w:rFonts w:ascii="Traditional Arabic" w:hAnsi="Traditional Arabic" w:cs="Traditional Arabic"/>
          <w:b/>
          <w:bCs/>
          <w:color w:val="FFFFFF"/>
          <w:sz w:val="32"/>
          <w:szCs w:val="32"/>
          <w:rtl/>
          <w:lang w:bidi="ar-DZ"/>
        </w:rPr>
        <w:t>يمينة ،سعاد</w:t>
      </w:r>
      <w:r w:rsidRPr="007022AE">
        <w:rPr>
          <w:rFonts w:ascii="Traditional Arabic" w:hAnsi="Traditional Arabic" w:cs="Traditional Arabic"/>
          <w:b/>
          <w:bCs/>
          <w:color w:val="FFFFFF"/>
          <w:sz w:val="32"/>
          <w:szCs w:val="32"/>
          <w:rtl/>
          <w:lang w:bidi="ar-DZ"/>
        </w:rPr>
        <w:t>، كوتر، أسماء ،وإلى من علمني حرفا من الابتدائية إلى الجامعة</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كما أتقدم بجزيل الشكر للأستاذة شرع مريم التي تفضلت بالإشراف على هده المذكرة</w:t>
      </w:r>
    </w:p>
    <w:p w:rsidR="00EB035C" w:rsidRPr="007022AE" w:rsidRDefault="00EB035C" w:rsidP="00EB035C">
      <w:pPr>
        <w:bidi/>
        <w:spacing w:before="120" w:after="120" w:line="480" w:lineRule="exact"/>
        <w:jc w:val="center"/>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لا</w:t>
      </w:r>
      <w:r w:rsidR="00AD7B74">
        <w:rPr>
          <w:rFonts w:ascii="Traditional Arabic" w:hAnsi="Traditional Arabic" w:cs="Traditional Arabic" w:hint="cs"/>
          <w:b/>
          <w:bCs/>
          <w:color w:val="FFFFFF"/>
          <w:sz w:val="32"/>
          <w:szCs w:val="32"/>
          <w:rtl/>
          <w:lang w:bidi="ar-DZ"/>
        </w:rPr>
        <w:t xml:space="preserve"> </w:t>
      </w:r>
      <w:r w:rsidRPr="007022AE">
        <w:rPr>
          <w:rFonts w:ascii="Traditional Arabic" w:hAnsi="Traditional Arabic" w:cs="Traditional Arabic"/>
          <w:b/>
          <w:bCs/>
          <w:color w:val="FFFFFF"/>
          <w:sz w:val="32"/>
          <w:szCs w:val="32"/>
          <w:rtl/>
          <w:lang w:bidi="ar-DZ"/>
        </w:rPr>
        <w:t>يسعني في نهاية العمل إلى أن أشكر الله عز</w:t>
      </w:r>
      <w:r w:rsidR="00AD7B74">
        <w:rPr>
          <w:rFonts w:ascii="Traditional Arabic" w:hAnsi="Traditional Arabic" w:cs="Traditional Arabic" w:hint="cs"/>
          <w:b/>
          <w:bCs/>
          <w:color w:val="FFFFFF"/>
          <w:sz w:val="32"/>
          <w:szCs w:val="32"/>
          <w:rtl/>
          <w:lang w:bidi="ar-DZ"/>
        </w:rPr>
        <w:t xml:space="preserve"> </w:t>
      </w:r>
      <w:r w:rsidRPr="007022AE">
        <w:rPr>
          <w:rFonts w:ascii="Traditional Arabic" w:hAnsi="Traditional Arabic" w:cs="Traditional Arabic"/>
          <w:b/>
          <w:bCs/>
          <w:color w:val="FFFFFF"/>
          <w:sz w:val="32"/>
          <w:szCs w:val="32"/>
          <w:rtl/>
          <w:lang w:bidi="ar-DZ"/>
        </w:rPr>
        <w:t>وجل وأحمده على ما وفقني إليه وعلى ما</w:t>
      </w:r>
      <w:r w:rsidR="00AD7B74">
        <w:rPr>
          <w:rFonts w:ascii="Traditional Arabic" w:hAnsi="Traditional Arabic" w:cs="Traditional Arabic" w:hint="cs"/>
          <w:b/>
          <w:bCs/>
          <w:color w:val="FFFFFF"/>
          <w:sz w:val="32"/>
          <w:szCs w:val="32"/>
          <w:rtl/>
          <w:lang w:bidi="ar-DZ"/>
        </w:rPr>
        <w:t xml:space="preserve"> </w:t>
      </w:r>
      <w:r w:rsidRPr="007022AE">
        <w:rPr>
          <w:rFonts w:ascii="Traditional Arabic" w:hAnsi="Traditional Arabic" w:cs="Traditional Arabic"/>
          <w:b/>
          <w:bCs/>
          <w:color w:val="FFFFFF"/>
          <w:sz w:val="32"/>
          <w:szCs w:val="32"/>
          <w:rtl/>
          <w:lang w:bidi="ar-DZ"/>
        </w:rPr>
        <w:t>تمكنت من إنجازه في هذا العمل</w:t>
      </w:r>
    </w:p>
    <w:p w:rsidR="00EB035C" w:rsidRPr="007022AE" w:rsidRDefault="00EB035C" w:rsidP="00EB035C">
      <w:pPr>
        <w:tabs>
          <w:tab w:val="center" w:pos="4535"/>
          <w:tab w:val="left" w:pos="6880"/>
        </w:tabs>
        <w:bidi/>
        <w:spacing w:before="120" w:after="120" w:line="480" w:lineRule="exact"/>
        <w:jc w:val="left"/>
        <w:rPr>
          <w:rFonts w:ascii="Traditional Arabic" w:hAnsi="Traditional Arabic" w:cs="Traditional Arabic"/>
          <w:b/>
          <w:bCs/>
          <w:color w:val="FFFFFF"/>
          <w:sz w:val="32"/>
          <w:szCs w:val="32"/>
          <w:rtl/>
          <w:lang w:bidi="ar-DZ"/>
        </w:rPr>
      </w:pPr>
      <w:r w:rsidRPr="007022AE">
        <w:rPr>
          <w:rFonts w:ascii="Traditional Arabic" w:hAnsi="Traditional Arabic" w:cs="Traditional Arabic"/>
          <w:b/>
          <w:bCs/>
          <w:color w:val="FFFFFF"/>
          <w:sz w:val="32"/>
          <w:szCs w:val="32"/>
          <w:rtl/>
          <w:lang w:bidi="ar-DZ"/>
        </w:rPr>
        <w:tab/>
        <w:t>إلى سيد الخلق خير الأنام إلى النبي (ص).</w:t>
      </w:r>
      <w:r w:rsidRPr="007022AE">
        <w:rPr>
          <w:rFonts w:ascii="Traditional Arabic" w:hAnsi="Traditional Arabic" w:cs="Traditional Arabic"/>
          <w:b/>
          <w:bCs/>
          <w:color w:val="FFFFFF"/>
          <w:sz w:val="32"/>
          <w:szCs w:val="32"/>
          <w:rtl/>
          <w:lang w:bidi="ar-DZ"/>
        </w:rPr>
        <w:tab/>
      </w:r>
    </w:p>
    <w:p w:rsidR="00EB035C" w:rsidRDefault="00E1738E" w:rsidP="00E1738E">
      <w:pPr>
        <w:tabs>
          <w:tab w:val="center" w:pos="4535"/>
          <w:tab w:val="right" w:pos="9070"/>
        </w:tabs>
        <w:bidi/>
        <w:spacing w:before="120" w:after="120" w:line="480" w:lineRule="exact"/>
        <w:rPr>
          <w:rFonts w:ascii="Traditional Arabic" w:hAnsi="Traditional Arabic" w:cs="Traditional Arabic"/>
          <w:b/>
          <w:bCs/>
          <w:color w:val="FFFFFF"/>
          <w:sz w:val="32"/>
          <w:szCs w:val="32"/>
          <w:rtl/>
          <w:lang w:bidi="ar-DZ"/>
        </w:rPr>
      </w:pPr>
      <w:r>
        <w:rPr>
          <w:rFonts w:ascii="Traditional Arabic" w:hAnsi="Traditional Arabic" w:cs="Traditional Arabic" w:hint="cs"/>
          <w:b/>
          <w:bCs/>
          <w:color w:val="FFFFFF"/>
          <w:sz w:val="32"/>
          <w:szCs w:val="32"/>
          <w:rtl/>
          <w:lang w:bidi="ar-DZ"/>
        </w:rPr>
        <w:t>ز</w:t>
      </w:r>
      <w:r w:rsidR="00EB035C" w:rsidRPr="007022AE">
        <w:rPr>
          <w:rFonts w:ascii="Traditional Arabic" w:hAnsi="Traditional Arabic" w:cs="Traditional Arabic"/>
          <w:b/>
          <w:bCs/>
          <w:color w:val="FFFFFF"/>
          <w:sz w:val="32"/>
          <w:szCs w:val="32"/>
          <w:rtl/>
          <w:lang w:bidi="ar-DZ"/>
        </w:rPr>
        <w:t xml:space="preserve">ينب </w:t>
      </w:r>
    </w:p>
    <w:p w:rsidR="00C14039" w:rsidRPr="007022AE" w:rsidRDefault="00C14039" w:rsidP="00C14039">
      <w:pPr>
        <w:tabs>
          <w:tab w:val="center" w:pos="4535"/>
          <w:tab w:val="right" w:pos="9070"/>
        </w:tabs>
        <w:bidi/>
        <w:spacing w:before="120" w:after="120" w:line="480" w:lineRule="exact"/>
        <w:rPr>
          <w:rFonts w:ascii="Traditional Arabic" w:hAnsi="Traditional Arabic" w:cs="Traditional Arabic"/>
          <w:b/>
          <w:bCs/>
          <w:color w:val="FFFFFF"/>
          <w:sz w:val="32"/>
          <w:szCs w:val="32"/>
          <w:rtl/>
          <w:lang w:bidi="ar-DZ"/>
        </w:rPr>
      </w:pPr>
    </w:p>
    <w:p w:rsidR="00874C31" w:rsidRPr="007022AE" w:rsidRDefault="00874C31" w:rsidP="00EB035C">
      <w:pPr>
        <w:bidi/>
        <w:spacing w:before="120" w:after="120" w:line="480" w:lineRule="exact"/>
        <w:jc w:val="left"/>
        <w:rPr>
          <w:rFonts w:ascii="Traditional Arabic" w:hAnsi="Traditional Arabic" w:cs="Traditional Arabic"/>
          <w:b/>
          <w:bCs/>
          <w:color w:val="FFFFFF"/>
          <w:sz w:val="32"/>
          <w:szCs w:val="32"/>
        </w:rPr>
      </w:pPr>
    </w:p>
    <w:p w:rsidR="00874C31" w:rsidRPr="007022AE" w:rsidRDefault="00874C31" w:rsidP="00EB035C">
      <w:pPr>
        <w:bidi/>
        <w:spacing w:before="120" w:after="120" w:line="480" w:lineRule="exact"/>
        <w:jc w:val="left"/>
        <w:rPr>
          <w:rFonts w:ascii="Traditional Arabic" w:hAnsi="Traditional Arabic" w:cs="Traditional Arabic"/>
          <w:b/>
          <w:bCs/>
          <w:color w:val="FFFFFF"/>
          <w:sz w:val="32"/>
          <w:szCs w:val="32"/>
        </w:rPr>
      </w:pPr>
    </w:p>
    <w:p w:rsidR="00874C31" w:rsidRPr="007022AE" w:rsidRDefault="00874C31" w:rsidP="00EB035C">
      <w:pPr>
        <w:bidi/>
        <w:spacing w:before="120" w:after="120" w:line="480" w:lineRule="exact"/>
        <w:jc w:val="left"/>
        <w:rPr>
          <w:rFonts w:ascii="Traditional Arabic" w:hAnsi="Traditional Arabic" w:cs="Traditional Arabic"/>
          <w:b/>
          <w:bCs/>
          <w:color w:val="FFFFFF"/>
          <w:sz w:val="32"/>
          <w:szCs w:val="32"/>
        </w:rPr>
      </w:pPr>
    </w:p>
    <w:p w:rsidR="00874C31" w:rsidRPr="007022AE" w:rsidRDefault="00874C31" w:rsidP="00EB035C">
      <w:pPr>
        <w:bidi/>
        <w:spacing w:before="120" w:after="120" w:line="480" w:lineRule="exact"/>
        <w:jc w:val="left"/>
        <w:rPr>
          <w:color w:val="FFFFFF"/>
        </w:rPr>
      </w:pPr>
    </w:p>
    <w:p w:rsidR="00874C31" w:rsidRDefault="00874C31" w:rsidP="00EB035C">
      <w:pPr>
        <w:bidi/>
        <w:spacing w:before="120" w:after="120" w:line="480" w:lineRule="exact"/>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4A792E" w:rsidP="00DC7B46">
      <w:pPr>
        <w:bidi/>
        <w:jc w:val="left"/>
      </w:pPr>
      <w:r>
        <w:rPr>
          <w:noProof/>
          <w:lang w:eastAsia="fr-FR"/>
        </w:rPr>
        <mc:AlternateContent>
          <mc:Choice Requires="wps">
            <w:drawing>
              <wp:anchor distT="0" distB="0" distL="114300" distR="114300" simplePos="0" relativeHeight="251725312" behindDoc="0" locked="0" layoutInCell="1" allowOverlap="1">
                <wp:simplePos x="0" y="0"/>
                <wp:positionH relativeFrom="column">
                  <wp:posOffset>-27305</wp:posOffset>
                </wp:positionH>
                <wp:positionV relativeFrom="paragraph">
                  <wp:posOffset>83820</wp:posOffset>
                </wp:positionV>
                <wp:extent cx="5686425" cy="2832100"/>
                <wp:effectExtent l="10795" t="83820" r="77470" b="8255"/>
                <wp:wrapNone/>
                <wp:docPr id="455" name="AutoShap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6425" cy="2832100"/>
                        </a:xfrm>
                        <a:prstGeom prst="horizontalScroll">
                          <a:avLst>
                            <a:gd name="adj" fmla="val 12500"/>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57233E" w:rsidRDefault="00185B9B" w:rsidP="00BF74B4">
                            <w:pPr>
                              <w:jc w:val="center"/>
                              <w:rPr>
                                <w:rtl/>
                                <w:lang w:bidi="ar-DZ"/>
                              </w:rPr>
                            </w:pPr>
                            <w:r>
                              <w:rPr>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90.5pt;height:100.95pt" fillcolor="black">
                                  <v:shadow color="#868686"/>
                                  <v:textpath style="font-family:&quot;Times New Roman&quot;;font-size:40pt;v-text-kern:t" trim="t" fitpath="t" string="ملخص البحث"/>
                                </v:shape>
                              </w:pict>
                            </w:r>
                          </w:p>
                          <w:p w:rsidR="0057233E" w:rsidRDefault="0057233E" w:rsidP="00BF74B4"/>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251" o:spid="_x0000_s1028" type="#_x0000_t98" style="position:absolute;left:0;text-align:left;margin-left:-2.15pt;margin-top:6.6pt;width:447.75pt;height:223pt;z-index:251725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">
                <v:shadow on="t" opacity=".5" offset="6pt,-6pt"/>
                <v:textbox>
                  <w:txbxContent>
                    <w:p w:rsidR="0057233E" w:rsidRDefault="002D6582" w:rsidP="00BF74B4">
                      <w:pPr>
                        <w:jc w:val="center"/>
                        <w:rPr>
                          <w:rtl/>
                          <w:lang w:bidi="ar-DZ"/>
                        </w:rPr>
                      </w:pPr>
                      <w:r>
                        <w:rPr>
                          <w:lang w:bidi="ar-DZ"/>
                        </w:rPr>
                        <w:pict>
                          <v:shape id="_x0000_i1025" type="#_x0000_t136" style="width:390.5pt;height:100.95pt" fillcolor="black">
                            <v:shadow color="#868686"/>
                            <v:textpath style="font-family:&quot;Times New Roman&quot;;font-size:40pt;v-text-kern:t" trim="t" fitpath="t" string="ملخص البحث"/>
                          </v:shape>
                        </w:pict>
                      </w:r>
                    </w:p>
                    <w:p w:rsidR="0057233E" w:rsidRDefault="0057233E" w:rsidP="00BF74B4"/>
                  </w:txbxContent>
                </v:textbox>
              </v:shape>
            </w:pict>
          </mc:Fallback>
        </mc:AlternateContent>
      </w: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313A70" w:rsidRDefault="00313A70" w:rsidP="00DC7B46">
      <w:pPr>
        <w:bidi/>
        <w:jc w:val="left"/>
        <w:rPr>
          <w:rtl/>
        </w:rPr>
        <w:sectPr w:rsidR="00313A70" w:rsidSect="005D361B">
          <w:footnotePr>
            <w:numRestart w:val="eachPage"/>
          </w:footnotePr>
          <w:pgSz w:w="11906" w:h="16838"/>
          <w:pgMar w:top="993" w:right="1418" w:bottom="1418" w:left="1418" w:header="709" w:footer="709" w:gutter="0"/>
          <w:pgBorders w:display="firstPage" w:offsetFrom="page">
            <w:top w:val="thinThickSmallGap" w:sz="24" w:space="24" w:color="auto"/>
            <w:left w:val="thinThickSmallGap" w:sz="24" w:space="24" w:color="auto"/>
            <w:bottom w:val="thinThickSmallGap" w:sz="24" w:space="24" w:color="auto"/>
            <w:right w:val="thickThinSmallGap" w:sz="24" w:space="24" w:color="auto"/>
          </w:pgBorders>
          <w:pgNumType w:fmt="upperRoman" w:start="7"/>
          <w:cols w:space="708"/>
          <w:docGrid w:linePitch="360"/>
        </w:sectPr>
      </w:pPr>
    </w:p>
    <w:p w:rsidR="00486E4A" w:rsidRPr="00BD5354" w:rsidRDefault="00486E4A" w:rsidP="00C65FD5">
      <w:pPr>
        <w:pStyle w:val="Titre1"/>
        <w:bidi/>
        <w:jc w:val="left"/>
        <w:rPr>
          <w:rFonts w:ascii="Traditional Arabic" w:hAnsi="Traditional Arabic" w:cs="Traditional Arabic"/>
          <w:color w:val="auto"/>
          <w:sz w:val="32"/>
          <w:szCs w:val="32"/>
          <w:rtl/>
          <w:lang w:bidi="ar-DZ"/>
        </w:rPr>
      </w:pPr>
      <w:bookmarkStart w:id="2" w:name="_Toc389689447"/>
      <w:r w:rsidRPr="00BD5354">
        <w:rPr>
          <w:rFonts w:ascii="Traditional Arabic" w:hAnsi="Traditional Arabic" w:cs="Traditional Arabic" w:hint="cs"/>
          <w:color w:val="auto"/>
          <w:sz w:val="32"/>
          <w:szCs w:val="32"/>
          <w:rtl/>
          <w:lang w:bidi="ar-DZ"/>
        </w:rPr>
        <w:t>ملخص البحث:</w:t>
      </w:r>
      <w:bookmarkEnd w:id="2"/>
      <w:r w:rsidRPr="00BD5354">
        <w:rPr>
          <w:rFonts w:ascii="Traditional Arabic" w:hAnsi="Traditional Arabic" w:cs="Traditional Arabic" w:hint="cs"/>
          <w:color w:val="auto"/>
          <w:sz w:val="32"/>
          <w:szCs w:val="32"/>
          <w:rtl/>
          <w:lang w:bidi="ar-DZ"/>
        </w:rPr>
        <w:t xml:space="preserve"> </w:t>
      </w:r>
    </w:p>
    <w:p w:rsidR="00486E4A" w:rsidRPr="00E0293D" w:rsidRDefault="00486E4A" w:rsidP="00CE1FB7">
      <w:pPr>
        <w:bidi/>
        <w:spacing w:before="120" w:after="120" w:line="480" w:lineRule="exact"/>
        <w:jc w:val="left"/>
        <w:rPr>
          <w:rFonts w:ascii="Traditional Arabic" w:hAnsi="Traditional Arabic" w:cs="Traditional Arabic"/>
          <w:sz w:val="32"/>
          <w:szCs w:val="32"/>
          <w:rtl/>
          <w:lang w:bidi="ar-DZ"/>
        </w:rPr>
      </w:pPr>
      <w:r w:rsidRPr="00E0293D">
        <w:rPr>
          <w:rFonts w:ascii="Traditional Arabic" w:hAnsi="Traditional Arabic" w:cs="Traditional Arabic" w:hint="cs"/>
          <w:sz w:val="32"/>
          <w:szCs w:val="32"/>
          <w:rtl/>
          <w:lang w:bidi="ar-DZ"/>
        </w:rPr>
        <w:t>تهدف في هده الدراسة إلى وضع إطار  متكامل يهدف إلى تقييم دور المعلومة المحاسبية في ترشيد</w:t>
      </w:r>
      <w:r>
        <w:rPr>
          <w:rFonts w:ascii="Traditional Arabic" w:hAnsi="Traditional Arabic" w:cs="Traditional Arabic" w:hint="cs"/>
          <w:sz w:val="32"/>
          <w:szCs w:val="32"/>
          <w:rtl/>
        </w:rPr>
        <w:t xml:space="preserve"> عملية صناعة</w:t>
      </w:r>
      <w:r w:rsidRPr="00E0293D">
        <w:rPr>
          <w:rFonts w:ascii="Traditional Arabic" w:hAnsi="Traditional Arabic" w:cs="Traditional Arabic" w:hint="cs"/>
          <w:sz w:val="32"/>
          <w:szCs w:val="32"/>
          <w:rtl/>
          <w:lang w:bidi="ar-DZ"/>
        </w:rPr>
        <w:t xml:space="preserve"> القرار ،</w:t>
      </w:r>
      <w:r>
        <w:rPr>
          <w:rFonts w:ascii="Traditional Arabic" w:hAnsi="Traditional Arabic" w:cs="Traditional Arabic" w:hint="cs"/>
          <w:sz w:val="32"/>
          <w:szCs w:val="32"/>
          <w:rtl/>
          <w:lang w:bidi="ar-DZ"/>
        </w:rPr>
        <w:t xml:space="preserve"> وذلك من خلال دراسة  التطبيق على حالة شركة ال</w:t>
      </w:r>
      <w:r>
        <w:rPr>
          <w:rFonts w:ascii="Traditional Arabic" w:hAnsi="Traditional Arabic" w:cs="Traditional Arabic" w:hint="cs"/>
          <w:sz w:val="32"/>
          <w:szCs w:val="32"/>
          <w:rtl/>
          <w:lang w:val="en-US" w:bidi="ar-DZ"/>
        </w:rPr>
        <w:t>أ</w:t>
      </w:r>
      <w:r w:rsidRPr="00E0293D">
        <w:rPr>
          <w:rFonts w:ascii="Traditional Arabic" w:hAnsi="Traditional Arabic" w:cs="Traditional Arabic" w:hint="cs"/>
          <w:sz w:val="32"/>
          <w:szCs w:val="32"/>
          <w:rtl/>
          <w:lang w:bidi="ar-DZ"/>
        </w:rPr>
        <w:t xml:space="preserve">نابيب وحدة غرداية </w:t>
      </w:r>
      <w:r>
        <w:rPr>
          <w:rFonts w:ascii="Traditional Arabic" w:hAnsi="Traditional Arabic" w:cs="Traditional Arabic" w:hint="cs"/>
          <w:sz w:val="32"/>
          <w:szCs w:val="32"/>
          <w:rtl/>
          <w:lang w:bidi="ar-DZ"/>
        </w:rPr>
        <w:t xml:space="preserve">حيث تم طرح </w:t>
      </w:r>
      <w:r w:rsidRPr="00E0293D">
        <w:rPr>
          <w:rFonts w:ascii="Traditional Arabic" w:hAnsi="Traditional Arabic" w:cs="Traditional Arabic" w:hint="cs"/>
          <w:sz w:val="32"/>
          <w:szCs w:val="32"/>
          <w:rtl/>
          <w:lang w:bidi="ar-DZ"/>
        </w:rPr>
        <w:t xml:space="preserve">إشكالية البحث </w:t>
      </w:r>
      <w:r>
        <w:rPr>
          <w:rFonts w:ascii="Traditional Arabic" w:hAnsi="Traditional Arabic" w:cs="Traditional Arabic" w:hint="cs"/>
          <w:sz w:val="32"/>
          <w:szCs w:val="32"/>
          <w:rtl/>
          <w:lang w:bidi="ar-DZ"/>
        </w:rPr>
        <w:t xml:space="preserve">على الشكل التالي: </w:t>
      </w:r>
      <w:r w:rsidRPr="00E0293D">
        <w:rPr>
          <w:rFonts w:ascii="Traditional Arabic" w:hAnsi="Traditional Arabic" w:cs="Traditional Arabic" w:hint="cs"/>
          <w:sz w:val="32"/>
          <w:szCs w:val="32"/>
          <w:rtl/>
          <w:lang w:bidi="ar-DZ"/>
        </w:rPr>
        <w:t>"إلى أي مدى يمكن أن تساهم المعلومات المحاسبية الواردة بالقوائم المالية بالمؤسسة إلى تحسين جودة القرارات الإدارية، ومن خلال هذا البحث حاولنا إبراز مفاهيم ومنطلقات في ميدان المعلومات المحاسبية ،مع التطرق إلى الإفصاح المحاسبي بالإشار</w:t>
      </w:r>
      <w:r>
        <w:rPr>
          <w:rFonts w:ascii="Traditional Arabic" w:hAnsi="Traditional Arabic" w:cs="Traditional Arabic" w:hint="cs"/>
          <w:sz w:val="32"/>
          <w:szCs w:val="32"/>
          <w:rtl/>
          <w:lang w:bidi="ar-DZ"/>
        </w:rPr>
        <w:t>ة إلى القوائم المالية</w:t>
      </w:r>
      <w:r w:rsidRPr="00E0293D">
        <w:rPr>
          <w:rFonts w:ascii="Traditional Arabic" w:hAnsi="Traditional Arabic" w:cs="Traditional Arabic" w:hint="cs"/>
          <w:sz w:val="32"/>
          <w:szCs w:val="32"/>
          <w:rtl/>
          <w:lang w:bidi="ar-DZ"/>
        </w:rPr>
        <w:t xml:space="preserve"> ، بدور المعلومة المحاسبية في ترشيد القرار السليم للمؤسسة وإسقا</w:t>
      </w:r>
      <w:r>
        <w:rPr>
          <w:rFonts w:ascii="Traditional Arabic" w:hAnsi="Traditional Arabic" w:cs="Traditional Arabic" w:hint="cs"/>
          <w:sz w:val="32"/>
          <w:szCs w:val="32"/>
          <w:rtl/>
          <w:lang w:bidi="ar-DZ"/>
        </w:rPr>
        <w:t>ط هذا على شركة الأنابيب وذلك ب</w:t>
      </w:r>
      <w:r w:rsidRPr="00E0293D">
        <w:rPr>
          <w:rFonts w:ascii="Traditional Arabic" w:hAnsi="Traditional Arabic" w:cs="Traditional Arabic" w:hint="cs"/>
          <w:sz w:val="32"/>
          <w:szCs w:val="32"/>
          <w:rtl/>
          <w:lang w:bidi="ar-DZ"/>
        </w:rPr>
        <w:t xml:space="preserve">هدف </w:t>
      </w:r>
      <w:r>
        <w:rPr>
          <w:rFonts w:ascii="Traditional Arabic" w:hAnsi="Traditional Arabic" w:cs="Traditional Arabic" w:hint="cs"/>
          <w:sz w:val="32"/>
          <w:szCs w:val="32"/>
          <w:rtl/>
          <w:lang w:bidi="ar-DZ"/>
        </w:rPr>
        <w:t>ا</w:t>
      </w:r>
      <w:r w:rsidRPr="00E0293D">
        <w:rPr>
          <w:rFonts w:ascii="Traditional Arabic" w:hAnsi="Traditional Arabic" w:cs="Traditional Arabic" w:hint="cs"/>
          <w:sz w:val="32"/>
          <w:szCs w:val="32"/>
          <w:rtl/>
          <w:lang w:bidi="ar-DZ"/>
        </w:rPr>
        <w:t>لتعرف على واقعها من حيث إعطاء صورة</w:t>
      </w:r>
      <w:r>
        <w:rPr>
          <w:rFonts w:ascii="Traditional Arabic" w:hAnsi="Traditional Arabic" w:cs="Traditional Arabic" w:hint="cs"/>
          <w:sz w:val="32"/>
          <w:szCs w:val="32"/>
          <w:rtl/>
          <w:lang w:bidi="ar-DZ"/>
        </w:rPr>
        <w:t xml:space="preserve"> عن كيفية تعامل مختلف الأقسام بها( أي الشركة ) بالبيانات ومعالجتها من اجل الحصول على المعلومات القادرة على المساهمة في عملية صناعة القرارات بمختلف مراحلها,كما تم التعرف على معوقات الحصول على المعلومة المحاسبية وتداولها بهذه الشركة كما تم التعرف على حقيقة ال</w:t>
      </w:r>
      <w:r w:rsidRPr="00E0293D">
        <w:rPr>
          <w:rFonts w:ascii="Traditional Arabic" w:hAnsi="Traditional Arabic" w:cs="Traditional Arabic" w:hint="cs"/>
          <w:sz w:val="32"/>
          <w:szCs w:val="32"/>
          <w:rtl/>
          <w:lang w:bidi="ar-DZ"/>
        </w:rPr>
        <w:t>مركز المالي للمؤسسة أمام مالكيها والمتعاملين معها من خلال النتيجة المحاسبية للمؤسسة اعتمادا على القوائم المالية</w:t>
      </w:r>
      <w:r>
        <w:rPr>
          <w:rFonts w:ascii="Traditional Arabic" w:hAnsi="Traditional Arabic" w:cs="Traditional Arabic" w:hint="cs"/>
          <w:sz w:val="32"/>
          <w:szCs w:val="32"/>
          <w:rtl/>
          <w:lang w:bidi="ar-DZ"/>
        </w:rPr>
        <w:t xml:space="preserve"> المتحصل عليها</w:t>
      </w:r>
      <w:r w:rsidRPr="00E0293D">
        <w:rPr>
          <w:rFonts w:ascii="Traditional Arabic" w:hAnsi="Traditional Arabic" w:cs="Traditional Arabic" w:hint="cs"/>
          <w:sz w:val="32"/>
          <w:szCs w:val="32"/>
          <w:rtl/>
          <w:lang w:bidi="ar-DZ"/>
        </w:rPr>
        <w:t>.....الخ ومعرفة مدى قدرة المؤسسة على توليد الأرباح من خلال تحليل الميزانية المالية،</w:t>
      </w:r>
      <w:r>
        <w:rPr>
          <w:rFonts w:ascii="Traditional Arabic" w:hAnsi="Traditional Arabic" w:cs="Traditional Arabic" w:hint="cs"/>
          <w:sz w:val="32"/>
          <w:szCs w:val="32"/>
          <w:rtl/>
          <w:lang w:bidi="ar-DZ"/>
        </w:rPr>
        <w:t xml:space="preserve"> </w:t>
      </w:r>
      <w:r w:rsidRPr="00E0293D">
        <w:rPr>
          <w:rFonts w:ascii="Traditional Arabic" w:hAnsi="Traditional Arabic" w:cs="Traditional Arabic" w:hint="cs"/>
          <w:sz w:val="32"/>
          <w:szCs w:val="32"/>
          <w:rtl/>
          <w:lang w:bidi="ar-DZ"/>
        </w:rPr>
        <w:t>وختاما لخصت</w:t>
      </w:r>
      <w:r>
        <w:rPr>
          <w:rFonts w:ascii="Traditional Arabic" w:hAnsi="Traditional Arabic" w:cs="Traditional Arabic" w:hint="cs"/>
          <w:sz w:val="32"/>
          <w:szCs w:val="32"/>
          <w:rtl/>
          <w:lang w:bidi="ar-DZ"/>
        </w:rPr>
        <w:t xml:space="preserve"> نتائج هذه الدراسة كما تم اقتراح مجموعة من التوصيات العامة</w:t>
      </w:r>
      <w:r w:rsidRPr="00E0293D">
        <w:rPr>
          <w:rFonts w:ascii="Traditional Arabic" w:hAnsi="Traditional Arabic" w:cs="Traditional Arabic" w:hint="cs"/>
          <w:sz w:val="32"/>
          <w:szCs w:val="32"/>
          <w:rtl/>
          <w:lang w:bidi="ar-DZ"/>
        </w:rPr>
        <w:t xml:space="preserve">. </w:t>
      </w:r>
    </w:p>
    <w:p w:rsidR="00486E4A" w:rsidRPr="00E0293D" w:rsidRDefault="00486E4A" w:rsidP="00CE1FB7">
      <w:pPr>
        <w:bidi/>
        <w:spacing w:before="120" w:after="120" w:line="480" w:lineRule="exact"/>
        <w:jc w:val="left"/>
        <w:rPr>
          <w:rFonts w:ascii="Traditional Arabic" w:hAnsi="Traditional Arabic" w:cs="Traditional Arabic"/>
          <w:b/>
          <w:bCs/>
          <w:sz w:val="32"/>
          <w:szCs w:val="32"/>
          <w:rtl/>
          <w:lang w:bidi="ar-DZ"/>
        </w:rPr>
      </w:pPr>
      <w:r w:rsidRPr="00E0293D">
        <w:rPr>
          <w:rFonts w:ascii="Traditional Arabic" w:hAnsi="Traditional Arabic" w:cs="Traditional Arabic" w:hint="cs"/>
          <w:b/>
          <w:bCs/>
          <w:sz w:val="32"/>
          <w:szCs w:val="32"/>
          <w:rtl/>
          <w:lang w:bidi="ar-DZ"/>
        </w:rPr>
        <w:t xml:space="preserve">الكلمات </w:t>
      </w:r>
      <w:r>
        <w:rPr>
          <w:rFonts w:ascii="Traditional Arabic" w:hAnsi="Traditional Arabic" w:cs="Traditional Arabic" w:hint="cs"/>
          <w:b/>
          <w:bCs/>
          <w:sz w:val="32"/>
          <w:szCs w:val="32"/>
          <w:rtl/>
          <w:lang w:bidi="ar-DZ"/>
        </w:rPr>
        <w:t>ال</w:t>
      </w:r>
      <w:r w:rsidRPr="00E0293D">
        <w:rPr>
          <w:rFonts w:ascii="Traditional Arabic" w:hAnsi="Traditional Arabic" w:cs="Traditional Arabic" w:hint="cs"/>
          <w:b/>
          <w:bCs/>
          <w:sz w:val="32"/>
          <w:szCs w:val="32"/>
          <w:rtl/>
          <w:lang w:bidi="ar-DZ"/>
        </w:rPr>
        <w:t>مفتاحيه:</w:t>
      </w:r>
      <w:r>
        <w:rPr>
          <w:rFonts w:ascii="Traditional Arabic" w:hAnsi="Traditional Arabic" w:cs="Traditional Arabic" w:hint="cs"/>
          <w:b/>
          <w:bCs/>
          <w:sz w:val="32"/>
          <w:szCs w:val="32"/>
          <w:rtl/>
          <w:lang w:bidi="ar-DZ"/>
        </w:rPr>
        <w:t xml:space="preserve"> </w:t>
      </w:r>
      <w:r w:rsidRPr="00E0293D">
        <w:rPr>
          <w:rFonts w:ascii="Traditional Arabic" w:hAnsi="Traditional Arabic" w:cs="Traditional Arabic" w:hint="cs"/>
          <w:b/>
          <w:bCs/>
          <w:sz w:val="32"/>
          <w:szCs w:val="32"/>
          <w:rtl/>
          <w:lang w:bidi="ar-DZ"/>
        </w:rPr>
        <w:t xml:space="preserve">   </w:t>
      </w:r>
    </w:p>
    <w:p w:rsidR="00874C31" w:rsidRDefault="00486E4A" w:rsidP="00CE1FB7">
      <w:pPr>
        <w:bidi/>
        <w:jc w:val="left"/>
      </w:pPr>
      <w:r w:rsidRPr="00E0293D">
        <w:rPr>
          <w:rFonts w:ascii="Traditional Arabic" w:hAnsi="Traditional Arabic" w:cs="Traditional Arabic" w:hint="cs"/>
          <w:sz w:val="32"/>
          <w:szCs w:val="32"/>
          <w:rtl/>
          <w:lang w:bidi="ar-DZ"/>
        </w:rPr>
        <w:t xml:space="preserve">المعلومة- المعلومة المحاسبية </w:t>
      </w:r>
      <w:r w:rsidRPr="00E0293D">
        <w:rPr>
          <w:rFonts w:ascii="Traditional Arabic" w:hAnsi="Traditional Arabic" w:cs="Traditional Arabic"/>
          <w:sz w:val="32"/>
          <w:szCs w:val="32"/>
          <w:rtl/>
          <w:lang w:bidi="ar-DZ"/>
        </w:rPr>
        <w:t>–</w:t>
      </w:r>
      <w:r w:rsidRPr="00E0293D">
        <w:rPr>
          <w:rFonts w:ascii="Traditional Arabic" w:hAnsi="Traditional Arabic" w:cs="Traditional Arabic" w:hint="cs"/>
          <w:sz w:val="32"/>
          <w:szCs w:val="32"/>
          <w:rtl/>
          <w:lang w:bidi="ar-DZ"/>
        </w:rPr>
        <w:t xml:space="preserve"> القوائم المالية- إتحاد القرار </w:t>
      </w:r>
      <w:r w:rsidRPr="00E0293D">
        <w:rPr>
          <w:rFonts w:ascii="Traditional Arabic" w:hAnsi="Traditional Arabic" w:cs="Traditional Arabic"/>
          <w:sz w:val="32"/>
          <w:szCs w:val="32"/>
          <w:rtl/>
          <w:lang w:bidi="ar-DZ"/>
        </w:rPr>
        <w:t>–</w:t>
      </w:r>
      <w:r w:rsidRPr="00E0293D">
        <w:rPr>
          <w:rFonts w:ascii="Traditional Arabic" w:hAnsi="Traditional Arabic" w:cs="Traditional Arabic" w:hint="cs"/>
          <w:sz w:val="32"/>
          <w:szCs w:val="32"/>
          <w:rtl/>
          <w:lang w:bidi="ar-DZ"/>
        </w:rPr>
        <w:t>الإفصاح المحاسبي -البيانات</w:t>
      </w:r>
      <w:r>
        <w:rPr>
          <w:rFonts w:ascii="Traditional Arabic" w:hAnsi="Traditional Arabic" w:cs="Traditional Arabic"/>
          <w:sz w:val="56"/>
          <w:szCs w:val="56"/>
          <w:lang w:bidi="ar-DZ"/>
        </w:rPr>
        <w:t xml:space="preserve">                     </w:t>
      </w:r>
    </w:p>
    <w:p w:rsidR="00874C31" w:rsidRPr="007670DB" w:rsidRDefault="00874C31" w:rsidP="00DC7B46">
      <w:pPr>
        <w:bidi/>
        <w:jc w:val="left"/>
      </w:pPr>
    </w:p>
    <w:p w:rsidR="00874C31" w:rsidRDefault="007670DB" w:rsidP="007670DB">
      <w:pPr>
        <w:tabs>
          <w:tab w:val="left" w:pos="6411"/>
        </w:tabs>
        <w:bidi/>
        <w:jc w:val="left"/>
      </w:pPr>
      <w:r>
        <w:rPr>
          <w:rtl/>
        </w:rPr>
        <w:tab/>
      </w: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6D3FE8" w:rsidRDefault="006D3FE8" w:rsidP="00DC7B46">
      <w:pPr>
        <w:bidi/>
        <w:jc w:val="left"/>
        <w:rPr>
          <w:rtl/>
        </w:rPr>
        <w:sectPr w:rsidR="006D3FE8" w:rsidSect="00313A70">
          <w:headerReference w:type="default" r:id="rId13"/>
          <w:footerReference w:type="default" r:id="rId14"/>
          <w:footnotePr>
            <w:numRestart w:val="eachPage"/>
          </w:footnotePr>
          <w:pgSz w:w="11906" w:h="16838"/>
          <w:pgMar w:top="993" w:right="1418" w:bottom="1418" w:left="1418" w:header="709" w:footer="709" w:gutter="0"/>
          <w:pgNumType w:fmt="upperRoman" w:start="9"/>
          <w:cols w:space="708"/>
          <w:docGrid w:linePitch="360"/>
        </w:sectPr>
      </w:pPr>
    </w:p>
    <w:p w:rsidR="00874C31" w:rsidRPr="00486E4A" w:rsidRDefault="00486E4A" w:rsidP="00CE1FB7">
      <w:pPr>
        <w:tabs>
          <w:tab w:val="left" w:pos="0"/>
        </w:tabs>
        <w:spacing w:line="360" w:lineRule="auto"/>
        <w:ind w:left="-1530" w:right="-4320"/>
        <w:rPr>
          <w:lang w:val="en-US"/>
        </w:rPr>
      </w:pPr>
      <w:r w:rsidRPr="00486E4A">
        <w:rPr>
          <w:sz w:val="32"/>
          <w:szCs w:val="32"/>
          <w:lang w:val="en-US"/>
        </w:rPr>
        <w:t xml:space="preserve">the reality in </w:t>
      </w:r>
    </w:p>
    <w:p w:rsidR="00874C31" w:rsidRPr="00BD5354" w:rsidRDefault="00B23B37" w:rsidP="0087355E">
      <w:pPr>
        <w:pStyle w:val="Titre1"/>
        <w:bidi/>
        <w:jc w:val="center"/>
        <w:rPr>
          <w:rFonts w:ascii="Times New Roman" w:hAnsi="Times New Roman"/>
          <w:color w:val="auto"/>
          <w:sz w:val="32"/>
          <w:szCs w:val="32"/>
          <w:lang w:val="en-US"/>
        </w:rPr>
      </w:pPr>
      <w:bookmarkStart w:id="3" w:name="_Toc389689448"/>
      <w:r w:rsidRPr="00BD5354">
        <w:rPr>
          <w:rFonts w:ascii="Times New Roman" w:hAnsi="Times New Roman"/>
          <w:color w:val="auto"/>
          <w:sz w:val="32"/>
          <w:szCs w:val="32"/>
          <w:lang w:val="en-US"/>
        </w:rPr>
        <w:t>summary</w:t>
      </w:r>
      <w:bookmarkEnd w:id="3"/>
    </w:p>
    <w:p w:rsidR="00B23B37" w:rsidRPr="003101A8" w:rsidRDefault="00B23B37" w:rsidP="00B51CCF">
      <w:pPr>
        <w:spacing w:after="120" w:line="240" w:lineRule="auto"/>
        <w:ind w:left="113" w:right="113"/>
        <w:jc w:val="both"/>
        <w:rPr>
          <w:rFonts w:ascii="Times New Roman" w:hAnsi="Times New Roman" w:cs="Times New Roman"/>
          <w:sz w:val="32"/>
          <w:szCs w:val="32"/>
          <w:lang w:val="en-US"/>
        </w:rPr>
      </w:pPr>
    </w:p>
    <w:p w:rsidR="00B23B37" w:rsidRPr="00B23B37" w:rsidRDefault="00B23B37" w:rsidP="00B51CCF">
      <w:pPr>
        <w:tabs>
          <w:tab w:val="left" w:pos="0"/>
        </w:tabs>
        <w:spacing w:after="120" w:line="240" w:lineRule="auto"/>
        <w:ind w:left="113" w:right="113"/>
        <w:jc w:val="both"/>
        <w:rPr>
          <w:rFonts w:ascii="Times New Roman" w:hAnsi="Times New Roman" w:cs="Times New Roman"/>
          <w:sz w:val="32"/>
          <w:szCs w:val="32"/>
          <w:lang w:val="en-US"/>
        </w:rPr>
      </w:pPr>
      <w:r w:rsidRPr="00B23B37">
        <w:rPr>
          <w:rFonts w:ascii="Times New Roman" w:hAnsi="Times New Roman" w:cs="Times New Roman"/>
          <w:sz w:val="32"/>
          <w:szCs w:val="32"/>
          <w:lang w:val="en-US"/>
        </w:rPr>
        <w:t>This study aims to develop an integrated from work</w:t>
      </w:r>
      <w:r w:rsidR="009D6DB6">
        <w:rPr>
          <w:rFonts w:ascii="Times New Roman" w:hAnsi="Times New Roman" w:cs="Times New Roman" w:hint="cs"/>
          <w:sz w:val="32"/>
          <w:szCs w:val="32"/>
          <w:rtl/>
          <w:lang w:val="en-US"/>
        </w:rPr>
        <w:t xml:space="preserve"> </w:t>
      </w:r>
      <w:r w:rsidR="009D6DB6">
        <w:rPr>
          <w:rFonts w:ascii="Times New Roman" w:hAnsi="Times New Roman" w:cs="Times New Roman"/>
          <w:sz w:val="32"/>
          <w:szCs w:val="32"/>
          <w:lang w:val="en-US"/>
        </w:rPr>
        <w:t>which</w:t>
      </w:r>
      <w:r w:rsidRPr="00B23B37">
        <w:rPr>
          <w:rFonts w:ascii="Times New Roman" w:hAnsi="Times New Roman" w:cs="Times New Roman"/>
          <w:sz w:val="32"/>
          <w:szCs w:val="32"/>
          <w:lang w:val="en-US"/>
        </w:rPr>
        <w:t xml:space="preserve"> designed to access the role of information accounting to rationalize decision making process through the study of application in the case of pipeline unite ghardaia where they were put the problematic research in the form of the following: to what extent can contribute the  accounting information contained in the financial statements institution to improve the quality of administrative decisions and through this research around us to highlight concepts and perspective in the field of accounting information with the address to accounting disclosure by refrence to the financial statements bdoralamond accounting in rationalizing the right decision for institution and drop this company pipelines. Then in order to recognize the reality in the term of giving a picture of how handle different sections (ie the company)data and processed in order to get information that can contribute to the process of the  making decisions in various stages as identify obstacles to access information and accounting, tdolhabhgh company has also been recognized. In the fact that the financial position of the institution in the front of their owners through the result of accounting depending on the instition lists denominational and knowledge obtained over the organization’s ability to generate profits through the analysis of the budget and financial conclusion that summarized the results of this study also propose a set of general recommendations.</w:t>
      </w:r>
    </w:p>
    <w:p w:rsidR="00B23B37" w:rsidRPr="00B23B37" w:rsidRDefault="00B23B37" w:rsidP="00B51CCF">
      <w:pPr>
        <w:tabs>
          <w:tab w:val="left" w:pos="0"/>
        </w:tabs>
        <w:spacing w:after="120" w:line="240" w:lineRule="auto"/>
        <w:ind w:left="113" w:right="113"/>
        <w:jc w:val="both"/>
        <w:rPr>
          <w:rFonts w:ascii="Times New Roman" w:hAnsi="Times New Roman" w:cs="Times New Roman"/>
          <w:sz w:val="32"/>
          <w:szCs w:val="32"/>
          <w:lang w:val="en-US"/>
        </w:rPr>
      </w:pPr>
      <w:r w:rsidRPr="00B23B37">
        <w:rPr>
          <w:rFonts w:ascii="Times New Roman" w:hAnsi="Times New Roman" w:cs="Times New Roman"/>
          <w:sz w:val="32"/>
          <w:szCs w:val="32"/>
          <w:lang w:val="en-US"/>
        </w:rPr>
        <w:t>The key words: the information -the information accounting- financial statements- decision taking- accounting disclosure-data.</w:t>
      </w:r>
    </w:p>
    <w:p w:rsidR="00AA0D08" w:rsidRDefault="00AA0D08" w:rsidP="008B0023">
      <w:pPr>
        <w:bidi/>
        <w:jc w:val="left"/>
        <w:rPr>
          <w:rtl/>
          <w:lang w:val="en-US"/>
        </w:rPr>
        <w:sectPr w:rsidR="00AA0D08" w:rsidSect="00B57585">
          <w:headerReference w:type="default" r:id="rId15"/>
          <w:footerReference w:type="default" r:id="rId16"/>
          <w:footnotePr>
            <w:numRestart w:val="eachPage"/>
          </w:footnotePr>
          <w:pgSz w:w="11906" w:h="16838"/>
          <w:pgMar w:top="1418" w:right="1418" w:bottom="1418" w:left="1418" w:header="709" w:footer="709" w:gutter="0"/>
          <w:pgNumType w:fmt="upperRoman" w:start="10"/>
          <w:cols w:space="708"/>
          <w:docGrid w:linePitch="360"/>
        </w:sectPr>
      </w:pPr>
    </w:p>
    <w:p w:rsidR="004E297B" w:rsidRPr="004E297B" w:rsidRDefault="004E297B" w:rsidP="004E297B">
      <w:pPr>
        <w:rPr>
          <w:rFonts w:ascii="Traditional Arabic" w:hAnsi="Traditional Arabic" w:cs="Traditional Arabic"/>
          <w:sz w:val="32"/>
          <w:szCs w:val="32"/>
        </w:rPr>
      </w:pPr>
      <w:r>
        <w:rPr>
          <w:rFonts w:ascii="Traditional Arabic" w:hAnsi="Traditional Arabic" w:cs="Traditional Arabic" w:hint="cs"/>
          <w:sz w:val="32"/>
          <w:szCs w:val="32"/>
          <w:rtl/>
        </w:rPr>
        <w:t xml:space="preserve">العنوان                                                                                              الصفحة  </w:t>
      </w:r>
    </w:p>
    <w:p w:rsidR="00DC5A8A" w:rsidRDefault="001414F0" w:rsidP="001D47A2">
      <w:pPr>
        <w:pStyle w:val="TM1"/>
        <w:jc w:val="left"/>
        <w:rPr>
          <w:rFonts w:ascii="Traditional Arabic" w:hAnsi="Traditional Arabic" w:cs="Traditional Arabic"/>
          <w:sz w:val="32"/>
          <w:szCs w:val="32"/>
          <w:rtl/>
        </w:rPr>
      </w:pPr>
      <w:r w:rsidRPr="008F2E80">
        <w:rPr>
          <w:rFonts w:ascii="Traditional Arabic" w:hAnsi="Traditional Arabic" w:cs="Traditional Arabic"/>
          <w:sz w:val="32"/>
          <w:szCs w:val="32"/>
        </w:rPr>
        <w:fldChar w:fldCharType="begin"/>
      </w:r>
      <w:r w:rsidR="00196AEC" w:rsidRPr="008F2E80">
        <w:rPr>
          <w:rFonts w:ascii="Traditional Arabic" w:hAnsi="Traditional Arabic" w:cs="Traditional Arabic"/>
          <w:sz w:val="32"/>
          <w:szCs w:val="32"/>
        </w:rPr>
        <w:instrText xml:space="preserve"> TOC \o "1-3" \h \z \u </w:instrText>
      </w:r>
      <w:r w:rsidRPr="008F2E80">
        <w:rPr>
          <w:rFonts w:ascii="Traditional Arabic" w:hAnsi="Traditional Arabic" w:cs="Traditional Arabic"/>
          <w:sz w:val="32"/>
          <w:szCs w:val="32"/>
        </w:rPr>
        <w:fldChar w:fldCharType="separate"/>
      </w:r>
      <w:hyperlink w:anchor="_Toc389689446" w:history="1">
        <w:r w:rsidR="00DC5A8A" w:rsidRPr="008F2E80">
          <w:rPr>
            <w:rStyle w:val="Lienhypertexte"/>
            <w:rFonts w:ascii="Traditional Arabic" w:hAnsi="Traditional Arabic" w:cs="Traditional Arabic"/>
            <w:noProof/>
            <w:sz w:val="32"/>
            <w:szCs w:val="32"/>
            <w:rtl/>
            <w:lang w:bidi="ar-DZ"/>
          </w:rPr>
          <w:t>شكر وعرفان</w:t>
        </w:r>
        <w:r w:rsidR="00DC5A8A" w:rsidRPr="008F2E80">
          <w:rPr>
            <w:rFonts w:ascii="Traditional Arabic" w:hAnsi="Traditional Arabic" w:cs="Traditional Arabic"/>
            <w:noProof/>
            <w:webHidden/>
            <w:sz w:val="32"/>
            <w:szCs w:val="32"/>
          </w:rPr>
          <w:tab/>
        </w:r>
        <w:r w:rsidR="001D47A2">
          <w:rPr>
            <w:rFonts w:ascii="Traditional Arabic" w:hAnsi="Traditional Arabic" w:cs="Traditional Arabic"/>
            <w:noProof/>
            <w:webHidden/>
            <w:sz w:val="32"/>
            <w:szCs w:val="32"/>
          </w:rPr>
          <w:t>V</w:t>
        </w:r>
      </w:hyperlink>
      <w:r w:rsidR="004E297B">
        <w:rPr>
          <w:rFonts w:ascii="Traditional Arabic" w:hAnsi="Traditional Arabic" w:cs="Traditional Arabic" w:hint="cs"/>
          <w:sz w:val="32"/>
          <w:szCs w:val="32"/>
          <w:rtl/>
        </w:rPr>
        <w:t xml:space="preserve"> </w:t>
      </w:r>
    </w:p>
    <w:p w:rsidR="004E297B" w:rsidRPr="004E297B" w:rsidRDefault="004E297B" w:rsidP="001D47A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الإهداء.........................................................</w:t>
      </w:r>
      <w:r w:rsidR="001D47A2">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r w:rsidR="001D47A2">
        <w:rPr>
          <w:rFonts w:ascii="Traditional Arabic" w:hAnsi="Traditional Arabic" w:cs="Traditional Arabic"/>
          <w:sz w:val="32"/>
          <w:szCs w:val="32"/>
          <w:lang w:bidi="ar-DZ"/>
        </w:rPr>
        <w:t>VI</w:t>
      </w:r>
    </w:p>
    <w:p w:rsidR="00DC5A8A" w:rsidRPr="008F2E80" w:rsidRDefault="00185B9B" w:rsidP="00B47391">
      <w:pPr>
        <w:pStyle w:val="TM1"/>
        <w:jc w:val="left"/>
        <w:rPr>
          <w:rFonts w:ascii="Traditional Arabic" w:eastAsia="Times New Roman" w:hAnsi="Traditional Arabic" w:cs="Traditional Arabic"/>
          <w:noProof/>
          <w:sz w:val="32"/>
          <w:szCs w:val="32"/>
          <w:lang w:eastAsia="fr-FR"/>
        </w:rPr>
      </w:pPr>
      <w:hyperlink w:anchor="_Toc389689447" w:history="1">
        <w:r w:rsidR="00DC5A8A" w:rsidRPr="008F2E80">
          <w:rPr>
            <w:rStyle w:val="Lienhypertexte"/>
            <w:rFonts w:ascii="Traditional Arabic" w:hAnsi="Traditional Arabic" w:cs="Traditional Arabic"/>
            <w:noProof/>
            <w:sz w:val="32"/>
            <w:szCs w:val="32"/>
            <w:rtl/>
            <w:lang w:bidi="ar-DZ"/>
          </w:rPr>
          <w:t>ملخص</w:t>
        </w:r>
        <w:r w:rsidR="00B47391" w:rsidRPr="008F2E80">
          <w:rPr>
            <w:rStyle w:val="Lienhypertexte"/>
            <w:rFonts w:ascii="Traditional Arabic" w:hAnsi="Traditional Arabic" w:cs="Traditional Arabic"/>
            <w:noProof/>
            <w:sz w:val="32"/>
            <w:szCs w:val="32"/>
            <w:lang w:bidi="ar-DZ"/>
          </w:rPr>
          <w:t xml:space="preserve"> </w:t>
        </w:r>
        <w:r w:rsidR="00B47391" w:rsidRPr="008F2E80">
          <w:rPr>
            <w:rStyle w:val="Lienhypertexte"/>
            <w:rFonts w:ascii="Traditional Arabic" w:hAnsi="Traditional Arabic" w:cs="Traditional Arabic"/>
            <w:noProof/>
            <w:sz w:val="32"/>
            <w:szCs w:val="32"/>
            <w:rtl/>
          </w:rPr>
          <w:t>بالعربية</w:t>
        </w:r>
        <w:r w:rsidR="00DC5A8A" w:rsidRPr="008F2E80">
          <w:rPr>
            <w:rStyle w:val="Lienhypertexte"/>
            <w:rFonts w:ascii="Traditional Arabic" w:hAnsi="Traditional Arabic" w:cs="Traditional Arabic"/>
            <w:noProof/>
            <w:sz w:val="32"/>
            <w:szCs w:val="32"/>
            <w:rtl/>
            <w:lang w:bidi="ar-DZ"/>
          </w:rPr>
          <w:t>:</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_Toc389689447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Pr>
          <w:t>IX</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48" w:history="1">
        <w:r w:rsidR="00C243EF" w:rsidRPr="008F2E80">
          <w:rPr>
            <w:rStyle w:val="Lienhypertexte"/>
            <w:rFonts w:ascii="Traditional Arabic" w:hAnsi="Traditional Arabic" w:cs="Traditional Arabic"/>
            <w:noProof/>
            <w:sz w:val="32"/>
            <w:szCs w:val="32"/>
            <w:rtl/>
            <w:lang w:bidi="ar-DZ"/>
          </w:rPr>
          <w:t>ملخص بالانجليزية</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_Toc389689448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Pr>
          <w:t>X</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49" w:history="1">
        <w:r w:rsidR="00DC5A8A" w:rsidRPr="008F2E80">
          <w:rPr>
            <w:rStyle w:val="Lienhypertexte"/>
            <w:rFonts w:ascii="Traditional Arabic" w:hAnsi="Traditional Arabic" w:cs="Traditional Arabic"/>
            <w:noProof/>
            <w:sz w:val="32"/>
            <w:szCs w:val="32"/>
            <w:rtl/>
            <w:lang w:bidi="ar-DZ"/>
          </w:rPr>
          <w:t>قائمة الأشكال</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_Toc389689449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Pr>
          <w:t>XIV</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0" w:history="1">
        <w:r w:rsidR="00DC5A8A" w:rsidRPr="008F2E80">
          <w:rPr>
            <w:rStyle w:val="Lienhypertexte"/>
            <w:rFonts w:ascii="Traditional Arabic" w:hAnsi="Traditional Arabic" w:cs="Traditional Arabic"/>
            <w:noProof/>
            <w:sz w:val="32"/>
            <w:szCs w:val="32"/>
            <w:rtl/>
            <w:lang w:bidi="ar-DZ"/>
          </w:rPr>
          <w:t>قائمة الملاحق</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_Toc389689450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Pr>
          <w:t>XIV</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1" w:history="1">
        <w:r w:rsidR="00DC5A8A" w:rsidRPr="008F2E80">
          <w:rPr>
            <w:rStyle w:val="Lienhypertexte"/>
            <w:rFonts w:ascii="Traditional Arabic" w:hAnsi="Traditional Arabic" w:cs="Traditional Arabic"/>
            <w:noProof/>
            <w:sz w:val="32"/>
            <w:szCs w:val="32"/>
            <w:rtl/>
            <w:lang w:bidi="ar-DZ"/>
          </w:rPr>
          <w:t>قائمة الجداول</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_Toc389689451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Pr>
          <w:t>XV</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2" w:history="1">
        <w:r w:rsidR="00DC5A8A" w:rsidRPr="008F2E80">
          <w:rPr>
            <w:rStyle w:val="Lienhypertexte"/>
            <w:rFonts w:ascii="Traditional Arabic" w:hAnsi="Traditional Arabic" w:cs="Traditional Arabic"/>
            <w:noProof/>
            <w:sz w:val="32"/>
            <w:szCs w:val="32"/>
            <w:rtl/>
            <w:lang w:bidi="ar-DZ"/>
          </w:rPr>
          <w:t>قائمة الاختصارات</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_Toc389689452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Pr>
          <w:t>XV</w:t>
        </w:r>
        <w:r w:rsidR="001414F0" w:rsidRPr="008F2E80">
          <w:rPr>
            <w:rFonts w:ascii="Traditional Arabic" w:hAnsi="Traditional Arabic" w:cs="Traditional Arabic"/>
            <w:noProof/>
            <w:webHidden/>
            <w:sz w:val="32"/>
            <w:szCs w:val="32"/>
          </w:rPr>
          <w:fldChar w:fldCharType="end"/>
        </w:r>
      </w:hyperlink>
    </w:p>
    <w:p w:rsidR="00DC5A8A" w:rsidRPr="008F2E80" w:rsidRDefault="004A792E" w:rsidP="00C243EF">
      <w:pPr>
        <w:pStyle w:val="TM1"/>
        <w:jc w:val="left"/>
        <w:rPr>
          <w:rFonts w:ascii="Traditional Arabic" w:hAnsi="Traditional Arabic" w:cs="Traditional Arabic"/>
          <w:sz w:val="32"/>
          <w:szCs w:val="32"/>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738624" behindDoc="0" locked="0" layoutInCell="1" allowOverlap="1">
                <wp:simplePos x="0" y="0"/>
                <wp:positionH relativeFrom="column">
                  <wp:posOffset>1568450</wp:posOffset>
                </wp:positionH>
                <wp:positionV relativeFrom="paragraph">
                  <wp:posOffset>350520</wp:posOffset>
                </wp:positionV>
                <wp:extent cx="4170680" cy="457200"/>
                <wp:effectExtent l="6350" t="7620" r="13970" b="11430"/>
                <wp:wrapNone/>
                <wp:docPr id="454" name="AutoShape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0680" cy="457200"/>
                        </a:xfrm>
                        <a:prstGeom prst="roundRect">
                          <a:avLst>
                            <a:gd name="adj" fmla="val 16667"/>
                          </a:avLst>
                        </a:prstGeom>
                        <a:solidFill>
                          <a:srgbClr val="F2F2F2"/>
                        </a:solidFill>
                        <a:ln w="9525">
                          <a:solidFill>
                            <a:srgbClr val="000000"/>
                          </a:solidFill>
                          <a:round/>
                          <a:headEnd/>
                          <a:tailEnd/>
                        </a:ln>
                      </wps:spPr>
                      <wps:txbx>
                        <w:txbxContent>
                          <w:p w:rsidR="00284A45" w:rsidRDefault="00284A45" w:rsidP="00284A45">
                            <w:pPr>
                              <w:bidi/>
                              <w:jc w:val="left"/>
                            </w:pPr>
                            <w:r w:rsidRPr="002F3773">
                              <w:rPr>
                                <w:rFonts w:ascii="Traditional Arabic" w:hAnsi="Traditional Arabic" w:cs="Traditional Arabic"/>
                                <w:b/>
                                <w:bCs/>
                                <w:sz w:val="32"/>
                                <w:szCs w:val="32"/>
                                <w:rtl/>
                                <w:lang w:bidi="ar-DZ"/>
                              </w:rPr>
                              <w:t xml:space="preserve">الفصل الأول: </w:t>
                            </w:r>
                            <w:r w:rsidRPr="00B35323">
                              <w:rPr>
                                <w:rFonts w:ascii="Traditional Arabic" w:eastAsia="Times New Roman" w:hAnsi="Traditional Arabic" w:cs="Traditional Arabic"/>
                                <w:b/>
                                <w:bCs/>
                                <w:sz w:val="32"/>
                                <w:szCs w:val="32"/>
                                <w:rtl/>
                                <w:lang w:bidi="ar-DZ"/>
                              </w:rPr>
                              <w:t>الإطار النظري للمعلومات المحاسبية: مفاهيم وأسس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0" o:spid="_x0000_s1029" style="position:absolute;left:0;text-align:left;margin-left:123.5pt;margin-top:27.6pt;width:328.4pt;height:36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" fillcolor="#f2f2f2">
                <v:textbox>
                  <w:txbxContent>
                    <w:p w:rsidR="00284A45" w:rsidRDefault="00284A45" w:rsidP="00284A45">
                      <w:pPr>
                        <w:bidi/>
                        <w:jc w:val="left"/>
                      </w:pPr>
                      <w:r w:rsidRPr="002F3773">
                        <w:rPr>
                          <w:rFonts w:ascii="Traditional Arabic" w:hAnsi="Traditional Arabic" w:cs="Traditional Arabic"/>
                          <w:b/>
                          <w:bCs/>
                          <w:sz w:val="32"/>
                          <w:szCs w:val="32"/>
                          <w:rtl/>
                          <w:lang w:bidi="ar-DZ"/>
                        </w:rPr>
                        <w:t xml:space="preserve">الفصل الأول: </w:t>
                      </w:r>
                      <w:r w:rsidRPr="00B35323">
                        <w:rPr>
                          <w:rFonts w:ascii="Traditional Arabic" w:eastAsia="Times New Roman" w:hAnsi="Traditional Arabic" w:cs="Traditional Arabic"/>
                          <w:b/>
                          <w:bCs/>
                          <w:sz w:val="32"/>
                          <w:szCs w:val="32"/>
                          <w:rtl/>
                          <w:lang w:bidi="ar-DZ"/>
                        </w:rPr>
                        <w:t>الإطار النظري للمعلومات المحاسبية: مفاهيم وأسس</w:t>
                      </w:r>
                    </w:p>
                  </w:txbxContent>
                </v:textbox>
              </v:roundrect>
            </w:pict>
          </mc:Fallback>
        </mc:AlternateContent>
      </w:r>
      <w:hyperlink w:anchor="_Toc389689453" w:history="1">
        <w:r w:rsidR="00DC5A8A" w:rsidRPr="008F2E80">
          <w:rPr>
            <w:rStyle w:val="Lienhypertexte"/>
            <w:rFonts w:ascii="Traditional Arabic" w:hAnsi="Traditional Arabic" w:cs="Traditional Arabic"/>
            <w:noProof/>
            <w:sz w:val="32"/>
            <w:szCs w:val="32"/>
            <w:rtl/>
            <w:lang w:bidi="ar-DZ"/>
          </w:rPr>
          <w:t>مقدمة:</w:t>
        </w:r>
        <w:r w:rsidR="00DC5A8A" w:rsidRPr="008F2E80">
          <w:rPr>
            <w:rFonts w:ascii="Traditional Arabic" w:hAnsi="Traditional Arabic" w:cs="Traditional Arabic"/>
            <w:noProof/>
            <w:webHidden/>
            <w:sz w:val="32"/>
            <w:szCs w:val="32"/>
          </w:rPr>
          <w:tab/>
        </w:r>
        <w:r w:rsidR="008F2E80">
          <w:rPr>
            <w:rFonts w:ascii="Traditional Arabic" w:hAnsi="Traditional Arabic" w:cs="Traditional Arabic" w:hint="cs"/>
            <w:noProof/>
            <w:webHidden/>
            <w:sz w:val="32"/>
            <w:szCs w:val="32"/>
            <w:rtl/>
          </w:rPr>
          <w:t xml:space="preserve">[ </w:t>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_Toc389689453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‌أ</w:t>
        </w:r>
        <w:r w:rsidR="001414F0" w:rsidRPr="008F2E80">
          <w:rPr>
            <w:rFonts w:ascii="Traditional Arabic" w:hAnsi="Traditional Arabic" w:cs="Traditional Arabic"/>
            <w:noProof/>
            <w:webHidden/>
            <w:sz w:val="32"/>
            <w:szCs w:val="32"/>
          </w:rPr>
          <w:fldChar w:fldCharType="end"/>
        </w:r>
      </w:hyperlink>
      <w:r w:rsidR="008F2E80">
        <w:rPr>
          <w:rFonts w:ascii="Traditional Arabic" w:hAnsi="Traditional Arabic" w:cs="Traditional Arabic" w:hint="cs"/>
          <w:sz w:val="32"/>
          <w:szCs w:val="32"/>
          <w:rtl/>
        </w:rPr>
        <w:t>_و]</w:t>
      </w:r>
    </w:p>
    <w:p w:rsidR="003E4720" w:rsidRPr="008F2E80" w:rsidRDefault="003E4720" w:rsidP="008F2E80">
      <w:pPr>
        <w:rPr>
          <w:rFonts w:ascii="Traditional Arabic" w:hAnsi="Traditional Arabic" w:cs="Traditional Arabic"/>
          <w:sz w:val="32"/>
          <w:szCs w:val="32"/>
          <w:rtl/>
          <w:lang w:bidi="ar-DZ"/>
        </w:rPr>
      </w:pPr>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5" w:history="1">
        <w:r w:rsidR="00DC5A8A" w:rsidRPr="008F2E80">
          <w:rPr>
            <w:rStyle w:val="Lienhypertexte"/>
            <w:rFonts w:ascii="Traditional Arabic" w:hAnsi="Traditional Arabic" w:cs="Traditional Arabic"/>
            <w:noProof/>
            <w:sz w:val="32"/>
            <w:szCs w:val="32"/>
            <w:rtl/>
            <w:lang w:bidi="ar-DZ"/>
          </w:rPr>
          <w:t>تمهيــــد:</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_Toc389689455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8</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6" w:history="1">
        <w:r w:rsidR="00DC5A8A" w:rsidRPr="008F2E80">
          <w:rPr>
            <w:rStyle w:val="Lienhypertexte"/>
            <w:rFonts w:ascii="Traditional Arabic" w:hAnsi="Traditional Arabic" w:cs="Traditional Arabic"/>
            <w:noProof/>
            <w:sz w:val="32"/>
            <w:szCs w:val="32"/>
            <w:rtl/>
            <w:lang w:bidi="ar-DZ"/>
          </w:rPr>
          <w:t>المبحث الأول : لمحة عامة عن المعلومات.</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_Toc389689456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9</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7" w:history="1">
        <w:r w:rsidR="00DC5A8A" w:rsidRPr="008F2E80">
          <w:rPr>
            <w:rStyle w:val="Lienhypertexte"/>
            <w:rFonts w:ascii="Traditional Arabic" w:hAnsi="Traditional Arabic" w:cs="Traditional Arabic"/>
            <w:noProof/>
            <w:sz w:val="32"/>
            <w:szCs w:val="32"/>
            <w:rtl/>
            <w:lang w:bidi="ar-DZ"/>
          </w:rPr>
          <w:t>المطلب الأول: مفهوم المعلومات وخصائصها:</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_Toc389689457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9</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8" w:history="1">
        <w:r w:rsidR="00DC5A8A" w:rsidRPr="008F2E80">
          <w:rPr>
            <w:rStyle w:val="Lienhypertexte"/>
            <w:rFonts w:ascii="Traditional Arabic" w:hAnsi="Traditional Arabic" w:cs="Traditional Arabic"/>
            <w:noProof/>
            <w:sz w:val="32"/>
            <w:szCs w:val="32"/>
            <w:rtl/>
            <w:lang w:bidi="ar-DZ"/>
          </w:rPr>
          <w:t>المطلب الثاني : دور المعلومات وأقسامها.</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_Toc389689458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12</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59" w:history="1">
        <w:r w:rsidR="00DC5A8A" w:rsidRPr="008F2E80">
          <w:rPr>
            <w:rStyle w:val="Lienhypertexte"/>
            <w:rFonts w:ascii="Traditional Arabic" w:hAnsi="Traditional Arabic" w:cs="Traditional Arabic"/>
            <w:noProof/>
            <w:sz w:val="32"/>
            <w:szCs w:val="32"/>
            <w:rtl/>
            <w:lang w:bidi="ar-DZ"/>
          </w:rPr>
          <w:t>المطلب الثالث : حجز ومعالجة المعلومات.</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_Toc389689459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16</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0" w:history="1">
        <w:r w:rsidR="00DC5A8A" w:rsidRPr="008F2E80">
          <w:rPr>
            <w:rStyle w:val="Lienhypertexte"/>
            <w:rFonts w:ascii="Traditional Arabic" w:hAnsi="Traditional Arabic" w:cs="Traditional Arabic"/>
            <w:noProof/>
            <w:sz w:val="32"/>
            <w:szCs w:val="32"/>
            <w:rtl/>
            <w:lang w:val="en-US" w:bidi="ar-DZ"/>
          </w:rPr>
          <w:t>المبحث الثاني:ماهية المعلومات المحاسبية</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_Toc389689460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18</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1" w:history="1">
        <w:r w:rsidR="00DC5A8A" w:rsidRPr="008F2E80">
          <w:rPr>
            <w:rStyle w:val="Lienhypertexte"/>
            <w:rFonts w:ascii="Traditional Arabic" w:hAnsi="Traditional Arabic" w:cs="Traditional Arabic"/>
            <w:noProof/>
            <w:sz w:val="32"/>
            <w:szCs w:val="32"/>
            <w:rtl/>
            <w:lang w:bidi="ar-DZ"/>
          </w:rPr>
          <w:t>المطلب الأول: مفهوم المعلومات المحاسبية وأهميتها:</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_Toc389689461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18</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2" w:history="1">
        <w:r w:rsidR="00DC5A8A" w:rsidRPr="008F2E80">
          <w:rPr>
            <w:rStyle w:val="Lienhypertexte"/>
            <w:rFonts w:ascii="Traditional Arabic" w:hAnsi="Traditional Arabic" w:cs="Traditional Arabic"/>
            <w:noProof/>
            <w:sz w:val="32"/>
            <w:szCs w:val="32"/>
            <w:rtl/>
            <w:lang w:val="en-US" w:bidi="ar-DZ"/>
          </w:rPr>
          <w:t>المطلب الثاني: خصائص وجودة المعلومات المحاسبية</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_Toc389689462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21</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3" w:history="1">
        <w:r w:rsidR="00DC5A8A" w:rsidRPr="008F2E80">
          <w:rPr>
            <w:rStyle w:val="Lienhypertexte"/>
            <w:rFonts w:ascii="Traditional Arabic" w:hAnsi="Traditional Arabic" w:cs="Traditional Arabic"/>
            <w:noProof/>
            <w:sz w:val="32"/>
            <w:szCs w:val="32"/>
            <w:rtl/>
            <w:lang w:bidi="ar-DZ"/>
          </w:rPr>
          <w:t>المطلب الثالث: معايير جودة المعلومات المحاسبية</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_Toc389689463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24</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4" w:history="1">
        <w:r w:rsidR="00DC5A8A" w:rsidRPr="008F2E80">
          <w:rPr>
            <w:rStyle w:val="Lienhypertexte"/>
            <w:rFonts w:ascii="Traditional Arabic" w:hAnsi="Traditional Arabic" w:cs="Traditional Arabic"/>
            <w:noProof/>
            <w:sz w:val="32"/>
            <w:szCs w:val="32"/>
            <w:rtl/>
            <w:lang w:bidi="ar-DZ"/>
          </w:rPr>
          <w:t>المبحث الثالث: القوائم المالية والإفصاح عن المعلومات المحاسبية</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_Toc389689464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26</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5" w:history="1">
        <w:r w:rsidR="00DC5A8A" w:rsidRPr="008F2E80">
          <w:rPr>
            <w:rStyle w:val="Lienhypertexte"/>
            <w:rFonts w:ascii="Traditional Arabic" w:hAnsi="Traditional Arabic" w:cs="Traditional Arabic"/>
            <w:noProof/>
            <w:sz w:val="32"/>
            <w:szCs w:val="32"/>
            <w:rtl/>
            <w:lang w:bidi="ar-DZ"/>
          </w:rPr>
          <w:t>المطلب الأول: ماهية القوائم المالية وأنواعها وأهدافها</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_Toc389689465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26</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6" w:history="1">
        <w:r w:rsidR="00DC5A8A" w:rsidRPr="008F2E80">
          <w:rPr>
            <w:rStyle w:val="Lienhypertexte"/>
            <w:rFonts w:ascii="Traditional Arabic" w:hAnsi="Traditional Arabic" w:cs="Traditional Arabic"/>
            <w:noProof/>
            <w:sz w:val="32"/>
            <w:szCs w:val="32"/>
            <w:rtl/>
            <w:lang w:bidi="ar-DZ"/>
          </w:rPr>
          <w:t>المطلب الثاني: الإفصاح عن المعلومات المحاسبية (المفهوم الأهمية الأهداف)</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_Toc389689466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28</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69" w:history="1">
        <w:r w:rsidR="00DC5A8A" w:rsidRPr="008F2E80">
          <w:rPr>
            <w:rStyle w:val="Lienhypertexte"/>
            <w:rFonts w:ascii="Traditional Arabic" w:hAnsi="Traditional Arabic" w:cs="Traditional Arabic"/>
            <w:noProof/>
            <w:sz w:val="32"/>
            <w:szCs w:val="32"/>
            <w:rtl/>
            <w:lang w:bidi="ar-DZ"/>
          </w:rPr>
          <w:t>المطلب الثالث: أنواع والمقومات الأساسية للإفصاح المحاسبي:</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_Toc389689469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30</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0" w:history="1">
        <w:r w:rsidR="00DC5A8A" w:rsidRPr="008F2E80">
          <w:rPr>
            <w:rStyle w:val="Lienhypertexte"/>
            <w:rFonts w:ascii="Traditional Arabic" w:hAnsi="Traditional Arabic" w:cs="Traditional Arabic"/>
            <w:noProof/>
            <w:sz w:val="32"/>
            <w:szCs w:val="32"/>
            <w:rtl/>
            <w:lang w:bidi="ar-DZ"/>
          </w:rPr>
          <w:t>المبحث الرابع: ماهية نظم المعلومات المحاسبة</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_Toc389689470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33</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1" w:history="1">
        <w:r w:rsidR="00DC5A8A" w:rsidRPr="008F2E80">
          <w:rPr>
            <w:rStyle w:val="Lienhypertexte"/>
            <w:rFonts w:ascii="Traditional Arabic" w:hAnsi="Traditional Arabic" w:cs="Traditional Arabic"/>
            <w:noProof/>
            <w:sz w:val="32"/>
            <w:szCs w:val="32"/>
            <w:rtl/>
            <w:lang w:bidi="ar-DZ"/>
          </w:rPr>
          <w:t>المطلب الأول : نظام المعلومات المحاسبية ومكوناته</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_Toc389689471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33</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2" w:history="1">
        <w:r w:rsidR="00DC5A8A" w:rsidRPr="008F2E80">
          <w:rPr>
            <w:rStyle w:val="Lienhypertexte"/>
            <w:rFonts w:ascii="Traditional Arabic" w:hAnsi="Traditional Arabic" w:cs="Traditional Arabic"/>
            <w:noProof/>
            <w:sz w:val="32"/>
            <w:szCs w:val="32"/>
            <w:rtl/>
            <w:lang w:bidi="ar-DZ"/>
          </w:rPr>
          <w:t>المطلب الثاني: خصائص نظم المعلومات</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_Toc389689472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36</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3" w:history="1">
        <w:r w:rsidR="00DC5A8A" w:rsidRPr="008F2E80">
          <w:rPr>
            <w:rStyle w:val="Lienhypertexte"/>
            <w:rFonts w:ascii="Traditional Arabic" w:hAnsi="Traditional Arabic" w:cs="Traditional Arabic"/>
            <w:noProof/>
            <w:sz w:val="32"/>
            <w:szCs w:val="32"/>
            <w:rtl/>
            <w:lang w:bidi="ar-DZ"/>
          </w:rPr>
          <w:t>المطلب الثالث: أهمية دراسة نظم المعلومات المحاسبية وأهدافه:</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_Toc389689473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37</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4" w:history="1">
        <w:r w:rsidR="00DC5A8A" w:rsidRPr="008F2E80">
          <w:rPr>
            <w:rStyle w:val="Lienhypertexte"/>
            <w:rFonts w:ascii="Traditional Arabic" w:hAnsi="Traditional Arabic" w:cs="Traditional Arabic"/>
            <w:noProof/>
            <w:sz w:val="32"/>
            <w:szCs w:val="32"/>
            <w:rtl/>
            <w:lang w:bidi="ar-DZ"/>
          </w:rPr>
          <w:t>المبحث الخامس: عملية اتخاذ القرارات والعوامل المؤثرة فيها.</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_Toc389689474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38</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5" w:history="1">
        <w:r w:rsidR="00DC5A8A" w:rsidRPr="008F2E80">
          <w:rPr>
            <w:rStyle w:val="Lienhypertexte"/>
            <w:rFonts w:ascii="Traditional Arabic" w:hAnsi="Traditional Arabic" w:cs="Traditional Arabic"/>
            <w:noProof/>
            <w:sz w:val="32"/>
            <w:szCs w:val="32"/>
            <w:rtl/>
            <w:lang w:bidi="ar-DZ"/>
          </w:rPr>
          <w:t>المطلب الأول: القرار الإداري وأنواعه:</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_Toc389689475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38</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6" w:history="1">
        <w:r w:rsidR="00DC5A8A" w:rsidRPr="008F2E80">
          <w:rPr>
            <w:rStyle w:val="Lienhypertexte"/>
            <w:rFonts w:ascii="Traditional Arabic" w:hAnsi="Traditional Arabic" w:cs="Traditional Arabic"/>
            <w:noProof/>
            <w:sz w:val="32"/>
            <w:szCs w:val="32"/>
            <w:rtl/>
            <w:lang w:bidi="ar-DZ"/>
          </w:rPr>
          <w:t>المطلب الثاني : عملية صنع القرار ومراحله .</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_Toc389689476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41</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7" w:history="1">
        <w:r w:rsidR="00DC5A8A" w:rsidRPr="008F2E80">
          <w:rPr>
            <w:rStyle w:val="Lienhypertexte"/>
            <w:rFonts w:ascii="Traditional Arabic" w:hAnsi="Traditional Arabic" w:cs="Traditional Arabic"/>
            <w:noProof/>
            <w:sz w:val="32"/>
            <w:szCs w:val="32"/>
            <w:rtl/>
            <w:lang w:bidi="ar-DZ"/>
          </w:rPr>
          <w:t>المطلب الثالث : العوامل المؤثرة في فعالية واتخاذ القرار.</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_Toc389689477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43</w:t>
        </w:r>
        <w:r w:rsidR="001414F0" w:rsidRPr="008F2E80">
          <w:rPr>
            <w:rFonts w:ascii="Traditional Arabic" w:hAnsi="Traditional Arabic" w:cs="Traditional Arabic"/>
            <w:noProof/>
            <w:webHidden/>
            <w:sz w:val="32"/>
            <w:szCs w:val="32"/>
          </w:rPr>
          <w:fldChar w:fldCharType="end"/>
        </w:r>
      </w:hyperlink>
    </w:p>
    <w:p w:rsidR="00DC5A8A" w:rsidRPr="008F2E80" w:rsidRDefault="00185B9B" w:rsidP="00C243EF">
      <w:pPr>
        <w:pStyle w:val="TM1"/>
        <w:jc w:val="left"/>
        <w:rPr>
          <w:rFonts w:ascii="Traditional Arabic" w:eastAsia="Times New Roman" w:hAnsi="Traditional Arabic" w:cs="Traditional Arabic"/>
          <w:noProof/>
          <w:sz w:val="32"/>
          <w:szCs w:val="32"/>
          <w:lang w:eastAsia="fr-FR"/>
        </w:rPr>
      </w:pPr>
      <w:hyperlink w:anchor="_Toc389689478" w:history="1">
        <w:r w:rsidR="00DC5A8A" w:rsidRPr="008F2E80">
          <w:rPr>
            <w:rStyle w:val="Lienhypertexte"/>
            <w:rFonts w:ascii="Traditional Arabic" w:hAnsi="Traditional Arabic" w:cs="Traditional Arabic"/>
            <w:noProof/>
            <w:sz w:val="32"/>
            <w:szCs w:val="32"/>
            <w:rtl/>
            <w:lang w:bidi="ar-DZ"/>
          </w:rPr>
          <w:t>الخلاصة :</w:t>
        </w:r>
        <w:r w:rsidR="00DC5A8A" w:rsidRPr="008F2E80">
          <w:rPr>
            <w:rFonts w:ascii="Traditional Arabic" w:hAnsi="Traditional Arabic" w:cs="Traditional Arabic"/>
            <w:noProof/>
            <w:webHidden/>
            <w:sz w:val="32"/>
            <w:szCs w:val="32"/>
          </w:rPr>
          <w:tab/>
        </w:r>
        <w:r w:rsidR="001414F0" w:rsidRPr="008F2E80">
          <w:rPr>
            <w:rFonts w:ascii="Traditional Arabic" w:hAnsi="Traditional Arabic" w:cs="Traditional Arabic"/>
            <w:noProof/>
            <w:webHidden/>
            <w:sz w:val="32"/>
            <w:szCs w:val="32"/>
          </w:rPr>
          <w:fldChar w:fldCharType="begin"/>
        </w:r>
        <w:r w:rsidR="00DC5A8A" w:rsidRPr="008F2E80">
          <w:rPr>
            <w:rFonts w:ascii="Traditional Arabic" w:hAnsi="Traditional Arabic" w:cs="Traditional Arabic"/>
            <w:noProof/>
            <w:webHidden/>
            <w:sz w:val="32"/>
            <w:szCs w:val="32"/>
          </w:rPr>
          <w:instrText xml:space="preserve"> PAGEREF _Toc389689478 \h </w:instrText>
        </w:r>
        <w:r w:rsidR="001414F0" w:rsidRPr="008F2E80">
          <w:rPr>
            <w:rFonts w:ascii="Traditional Arabic" w:hAnsi="Traditional Arabic" w:cs="Traditional Arabic"/>
            <w:noProof/>
            <w:webHidden/>
            <w:sz w:val="32"/>
            <w:szCs w:val="32"/>
          </w:rPr>
        </w:r>
        <w:r w:rsidR="001414F0" w:rsidRPr="008F2E80">
          <w:rPr>
            <w:rFonts w:ascii="Traditional Arabic" w:hAnsi="Traditional Arabic" w:cs="Traditional Arabic"/>
            <w:noProof/>
            <w:webHidden/>
            <w:sz w:val="32"/>
            <w:szCs w:val="32"/>
          </w:rPr>
          <w:fldChar w:fldCharType="separate"/>
        </w:r>
        <w:r w:rsidR="00E81DD7">
          <w:rPr>
            <w:rFonts w:ascii="Traditional Arabic" w:hAnsi="Traditional Arabic" w:cs="Traditional Arabic"/>
            <w:noProof/>
            <w:webHidden/>
            <w:sz w:val="32"/>
            <w:szCs w:val="32"/>
            <w:rtl/>
          </w:rPr>
          <w:t>44</w:t>
        </w:r>
        <w:r w:rsidR="001414F0" w:rsidRPr="008F2E80">
          <w:rPr>
            <w:rFonts w:ascii="Traditional Arabic" w:hAnsi="Traditional Arabic" w:cs="Traditional Arabic"/>
            <w:noProof/>
            <w:webHidden/>
            <w:sz w:val="32"/>
            <w:szCs w:val="32"/>
          </w:rPr>
          <w:fldChar w:fldCharType="end"/>
        </w:r>
      </w:hyperlink>
    </w:p>
    <w:p w:rsidR="002E1C08" w:rsidRPr="008F2E80" w:rsidRDefault="004A792E" w:rsidP="00C243EF">
      <w:pPr>
        <w:pStyle w:val="TM1"/>
        <w:jc w:val="left"/>
        <w:rPr>
          <w:rFonts w:ascii="Traditional Arabic" w:hAnsi="Traditional Arabic" w:cs="Traditional Arabic"/>
          <w:sz w:val="32"/>
          <w:szCs w:val="32"/>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739648" behindDoc="0" locked="0" layoutInCell="1" allowOverlap="1">
                <wp:simplePos x="0" y="0"/>
                <wp:positionH relativeFrom="column">
                  <wp:posOffset>1216660</wp:posOffset>
                </wp:positionH>
                <wp:positionV relativeFrom="paragraph">
                  <wp:posOffset>72390</wp:posOffset>
                </wp:positionV>
                <wp:extent cx="4637405" cy="480695"/>
                <wp:effectExtent l="6985" t="5715" r="13335" b="8890"/>
                <wp:wrapNone/>
                <wp:docPr id="453" name="AutoShape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7405" cy="480695"/>
                        </a:xfrm>
                        <a:prstGeom prst="roundRect">
                          <a:avLst>
                            <a:gd name="adj" fmla="val 16667"/>
                          </a:avLst>
                        </a:prstGeom>
                        <a:solidFill>
                          <a:srgbClr val="F2F2F2"/>
                        </a:solidFill>
                        <a:ln w="9525">
                          <a:solidFill>
                            <a:srgbClr val="000000"/>
                          </a:solidFill>
                          <a:round/>
                          <a:headEnd/>
                          <a:tailEnd/>
                        </a:ln>
                      </wps:spPr>
                      <wps:txbx>
                        <w:txbxContent>
                          <w:p w:rsidR="00E62842" w:rsidRDefault="00E62842" w:rsidP="00E62842">
                            <w:pPr>
                              <w:bidi/>
                              <w:jc w:val="left"/>
                            </w:pPr>
                            <w:r w:rsidRPr="002F3773">
                              <w:rPr>
                                <w:rFonts w:ascii="Traditional Arabic" w:hAnsi="Traditional Arabic" w:cs="Traditional Arabic"/>
                                <w:b/>
                                <w:bCs/>
                                <w:sz w:val="32"/>
                                <w:szCs w:val="32"/>
                                <w:rtl/>
                                <w:lang w:bidi="ar-DZ"/>
                              </w:rPr>
                              <w:t xml:space="preserve">الفصل الثاني: </w:t>
                            </w:r>
                            <w:r w:rsidRPr="00B35323">
                              <w:rPr>
                                <w:rFonts w:ascii="Traditional Arabic" w:eastAsia="Times New Roman" w:hAnsi="Traditional Arabic" w:cs="Traditional Arabic"/>
                                <w:b/>
                                <w:bCs/>
                                <w:sz w:val="32"/>
                                <w:szCs w:val="32"/>
                                <w:rtl/>
                                <w:lang w:bidi="ar-DZ"/>
                              </w:rPr>
                              <w:t>دراسة حالة المؤسسة الجزائرية لصناعة الأنابيب "</w:t>
                            </w:r>
                            <w:r w:rsidRPr="00B35323">
                              <w:rPr>
                                <w:rFonts w:ascii="Times New Roman" w:eastAsia="Times New Roman" w:hAnsi="Times New Roman" w:cs="Times New Roman"/>
                                <w:b/>
                                <w:bCs/>
                                <w:sz w:val="20"/>
                                <w:szCs w:val="20"/>
                                <w:lang w:bidi="ar-DZ"/>
                              </w:rPr>
                              <w:t>ALFA PIPE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1" o:spid="_x0000_s1030" style="position:absolute;left:0;text-align:left;margin-left:95.8pt;margin-top:5.7pt;width:365.15pt;height:37.8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" fillcolor="#f2f2f2">
                <v:textbox>
                  <w:txbxContent>
                    <w:p w:rsidR="00E62842" w:rsidRDefault="00E62842" w:rsidP="00E62842">
                      <w:pPr>
                        <w:bidi/>
                        <w:jc w:val="left"/>
                      </w:pPr>
                      <w:r w:rsidRPr="002F3773">
                        <w:rPr>
                          <w:rFonts w:ascii="Traditional Arabic" w:hAnsi="Traditional Arabic" w:cs="Traditional Arabic"/>
                          <w:b/>
                          <w:bCs/>
                          <w:sz w:val="32"/>
                          <w:szCs w:val="32"/>
                          <w:rtl/>
                          <w:lang w:bidi="ar-DZ"/>
                        </w:rPr>
                        <w:t xml:space="preserve">الفصل الثاني: </w:t>
                      </w:r>
                      <w:r w:rsidRPr="00B35323">
                        <w:rPr>
                          <w:rFonts w:ascii="Traditional Arabic" w:eastAsia="Times New Roman" w:hAnsi="Traditional Arabic" w:cs="Traditional Arabic"/>
                          <w:b/>
                          <w:bCs/>
                          <w:sz w:val="32"/>
                          <w:szCs w:val="32"/>
                          <w:rtl/>
                          <w:lang w:bidi="ar-DZ"/>
                        </w:rPr>
                        <w:t>دراسة حالة المؤسسة الجزائرية لصناعة الأنابيب "</w:t>
                      </w:r>
                      <w:r w:rsidRPr="00B35323">
                        <w:rPr>
                          <w:rFonts w:ascii="Times New Roman" w:eastAsia="Times New Roman" w:hAnsi="Times New Roman" w:cs="Times New Roman"/>
                          <w:b/>
                          <w:bCs/>
                          <w:sz w:val="20"/>
                          <w:szCs w:val="20"/>
                          <w:lang w:bidi="ar-DZ"/>
                        </w:rPr>
                        <w:t>ALFA PIPE</w:t>
                      </w:r>
                    </w:p>
                  </w:txbxContent>
                </v:textbox>
              </v:roundrect>
            </w:pict>
          </mc:Fallback>
        </mc:AlternateContent>
      </w:r>
    </w:p>
    <w:p w:rsidR="002E1C08" w:rsidRPr="00863A44" w:rsidRDefault="002E1C08" w:rsidP="00C243EF">
      <w:pPr>
        <w:pStyle w:val="TM1"/>
        <w:jc w:val="left"/>
        <w:rPr>
          <w:rFonts w:ascii="Traditional Arabic" w:hAnsi="Traditional Arabic" w:cs="Traditional Arabic"/>
          <w:color w:val="0D0D0D"/>
          <w:sz w:val="32"/>
          <w:szCs w:val="32"/>
        </w:rPr>
      </w:pPr>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79" w:history="1">
        <w:r w:rsidR="00DC5A8A" w:rsidRPr="00863A44">
          <w:rPr>
            <w:rStyle w:val="Lienhypertexte"/>
            <w:rFonts w:ascii="Traditional Arabic" w:hAnsi="Traditional Arabic" w:cs="Traditional Arabic"/>
            <w:noProof/>
            <w:color w:val="0D0D0D"/>
            <w:sz w:val="32"/>
            <w:szCs w:val="32"/>
            <w:rtl/>
            <w:lang w:bidi="ar-DZ"/>
          </w:rPr>
          <w:t>تمهيــــد:</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_Toc389689479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46</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0" w:history="1">
        <w:r w:rsidR="00DC5A8A" w:rsidRPr="00863A44">
          <w:rPr>
            <w:rStyle w:val="Lienhypertexte"/>
            <w:rFonts w:ascii="Traditional Arabic" w:hAnsi="Traditional Arabic" w:cs="Traditional Arabic"/>
            <w:noProof/>
            <w:color w:val="0D0D0D"/>
            <w:sz w:val="32"/>
            <w:szCs w:val="32"/>
            <w:rtl/>
            <w:lang w:bidi="ar-DZ"/>
          </w:rPr>
          <w:t>المبحث الأول:مدخل للدراسة الميدانية.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_Toc389689480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47</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1" w:history="1">
        <w:r w:rsidR="00DC5A8A" w:rsidRPr="00863A44">
          <w:rPr>
            <w:rStyle w:val="Lienhypertexte"/>
            <w:rFonts w:ascii="Traditional Arabic" w:hAnsi="Traditional Arabic" w:cs="Traditional Arabic"/>
            <w:noProof/>
            <w:color w:val="0D0D0D"/>
            <w:sz w:val="32"/>
            <w:szCs w:val="32"/>
            <w:rtl/>
            <w:lang w:bidi="ar-DZ"/>
          </w:rPr>
          <w:t>المطلب الأول: تقديم عام حول المؤسسة.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_Toc389689481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47</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2" w:history="1">
        <w:r w:rsidR="00DC5A8A" w:rsidRPr="00863A44">
          <w:rPr>
            <w:rStyle w:val="Lienhypertexte"/>
            <w:rFonts w:ascii="Traditional Arabic" w:hAnsi="Traditional Arabic" w:cs="Traditional Arabic"/>
            <w:noProof/>
            <w:color w:val="0D0D0D"/>
            <w:sz w:val="32"/>
            <w:szCs w:val="32"/>
            <w:rtl/>
            <w:lang w:bidi="ar-DZ"/>
          </w:rPr>
          <w:t>المطلب الثاني: مهام ووظائف المؤسسة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_Toc389689482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49</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3" w:history="1">
        <w:r w:rsidR="00DC5A8A" w:rsidRPr="00863A44">
          <w:rPr>
            <w:rStyle w:val="Lienhypertexte"/>
            <w:rFonts w:ascii="Traditional Arabic" w:hAnsi="Traditional Arabic" w:cs="Traditional Arabic"/>
            <w:noProof/>
            <w:color w:val="0D0D0D"/>
            <w:sz w:val="32"/>
            <w:szCs w:val="32"/>
            <w:rtl/>
            <w:lang w:bidi="ar-DZ"/>
          </w:rPr>
          <w:t>المطلب الثالث: الأهمية الاقتصادية و الأهداف الإستراتيجية للمؤسسة.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_Toc389689483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49</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4" w:history="1">
        <w:r w:rsidR="00DC5A8A" w:rsidRPr="00863A44">
          <w:rPr>
            <w:rStyle w:val="Lienhypertexte"/>
            <w:rFonts w:ascii="Traditional Arabic" w:hAnsi="Traditional Arabic" w:cs="Traditional Arabic"/>
            <w:noProof/>
            <w:color w:val="0D0D0D"/>
            <w:sz w:val="32"/>
            <w:szCs w:val="32"/>
            <w:rtl/>
            <w:lang w:bidi="ar-DZ"/>
          </w:rPr>
          <w:t>المبحث الثاني : التشخيص الاستراتيجي للمؤسسة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_Toc389689484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51</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5" w:history="1">
        <w:r w:rsidR="00DC5A8A" w:rsidRPr="00863A44">
          <w:rPr>
            <w:rStyle w:val="Lienhypertexte"/>
            <w:rFonts w:ascii="Traditional Arabic" w:hAnsi="Traditional Arabic" w:cs="Traditional Arabic"/>
            <w:noProof/>
            <w:color w:val="0D0D0D"/>
            <w:sz w:val="32"/>
            <w:szCs w:val="32"/>
            <w:rtl/>
            <w:lang w:bidi="ar-DZ"/>
          </w:rPr>
          <w:t>المطلب الأول: تحليل البيئة الخارجية للمؤسسة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_Toc389689485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51</w:t>
        </w:r>
        <w:r w:rsidR="001414F0" w:rsidRPr="00863A44">
          <w:rPr>
            <w:rFonts w:ascii="Traditional Arabic" w:hAnsi="Traditional Arabic" w:cs="Traditional Arabic"/>
            <w:noProof/>
            <w:webHidden/>
            <w:color w:val="0D0D0D"/>
            <w:sz w:val="32"/>
            <w:szCs w:val="32"/>
          </w:rPr>
          <w:fldChar w:fldCharType="end"/>
        </w:r>
      </w:hyperlink>
    </w:p>
    <w:p w:rsidR="00DC5A8A" w:rsidRDefault="00185B9B" w:rsidP="00C243EF">
      <w:pPr>
        <w:pStyle w:val="TM1"/>
        <w:jc w:val="left"/>
      </w:pPr>
      <w:hyperlink w:anchor="_Toc389689486" w:history="1">
        <w:r w:rsidR="00DC5A8A" w:rsidRPr="00863A44">
          <w:rPr>
            <w:rStyle w:val="Lienhypertexte"/>
            <w:rFonts w:ascii="Traditional Arabic" w:hAnsi="Traditional Arabic" w:cs="Traditional Arabic"/>
            <w:noProof/>
            <w:color w:val="0D0D0D"/>
            <w:sz w:val="32"/>
            <w:szCs w:val="32"/>
            <w:rtl/>
            <w:lang w:bidi="ar-DZ"/>
          </w:rPr>
          <w:t>المطلب الثاني: تحليل البيئة الداخلية للمؤسسة.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_Toc389689486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54</w:t>
        </w:r>
        <w:r w:rsidR="001414F0" w:rsidRPr="00863A44">
          <w:rPr>
            <w:rFonts w:ascii="Traditional Arabic" w:hAnsi="Traditional Arabic" w:cs="Traditional Arabic"/>
            <w:noProof/>
            <w:webHidden/>
            <w:color w:val="0D0D0D"/>
            <w:sz w:val="32"/>
            <w:szCs w:val="32"/>
          </w:rPr>
          <w:fldChar w:fldCharType="end"/>
        </w:r>
      </w:hyperlink>
      <w:r w:rsidR="001A1F4C">
        <w:t xml:space="preserve"> </w:t>
      </w:r>
    </w:p>
    <w:p w:rsidR="001A1F4C" w:rsidRPr="001A1F4C" w:rsidRDefault="001A1F4C" w:rsidP="001A1F4C">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 الثالث:تحليل </w:t>
      </w:r>
      <w:r>
        <w:rPr>
          <w:rFonts w:ascii="Traditional Arabic" w:hAnsi="Traditional Arabic" w:cs="Traditional Arabic"/>
          <w:sz w:val="32"/>
          <w:szCs w:val="32"/>
          <w:lang w:bidi="ar-DZ"/>
        </w:rPr>
        <w:t>SWOT</w:t>
      </w:r>
      <w:r>
        <w:rPr>
          <w:rFonts w:ascii="Traditional Arabic" w:hAnsi="Traditional Arabic" w:cs="Traditional Arabic" w:hint="cs"/>
          <w:sz w:val="32"/>
          <w:szCs w:val="32"/>
          <w:rtl/>
          <w:lang w:bidi="ar-DZ"/>
        </w:rPr>
        <w:t xml:space="preserve"> على المؤسسة ......................................................64</w:t>
      </w:r>
    </w:p>
    <w:p w:rsidR="00DC5A8A" w:rsidRPr="00863A44" w:rsidRDefault="00185B9B" w:rsidP="001A1F4C">
      <w:pPr>
        <w:pStyle w:val="TM1"/>
        <w:jc w:val="left"/>
        <w:rPr>
          <w:rFonts w:ascii="Traditional Arabic" w:eastAsia="Times New Roman" w:hAnsi="Traditional Arabic" w:cs="Traditional Arabic"/>
          <w:noProof/>
          <w:color w:val="0D0D0D"/>
          <w:sz w:val="32"/>
          <w:szCs w:val="32"/>
          <w:lang w:eastAsia="fr-FR"/>
        </w:rPr>
      </w:pPr>
      <w:hyperlink w:anchor="_Toc389689487" w:history="1">
        <w:r w:rsidR="00DC5A8A" w:rsidRPr="00863A44">
          <w:rPr>
            <w:rStyle w:val="Lienhypertexte"/>
            <w:rFonts w:ascii="Traditional Arabic" w:hAnsi="Traditional Arabic" w:cs="Traditional Arabic"/>
            <w:noProof/>
            <w:color w:val="0D0D0D"/>
            <w:sz w:val="32"/>
            <w:szCs w:val="32"/>
            <w:rtl/>
            <w:lang w:bidi="ar-DZ"/>
          </w:rPr>
          <w:t>المبحث الثالث:</w:t>
        </w:r>
        <w:r w:rsidR="00DC5A8A" w:rsidRPr="00863A44">
          <w:rPr>
            <w:rStyle w:val="Lienhypertexte"/>
            <w:rFonts w:ascii="Traditional Arabic" w:hAnsi="Traditional Arabic" w:cs="Traditional Arabic"/>
            <w:noProof/>
            <w:color w:val="0D0D0D"/>
            <w:sz w:val="32"/>
            <w:szCs w:val="32"/>
            <w:rtl/>
            <w:lang w:val="en-US" w:bidi="ar-DZ"/>
          </w:rPr>
          <w:t xml:space="preserve"> منهجية واجراءات الدراسة الميدانية.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_Toc389689487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66</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89" w:history="1">
        <w:r w:rsidR="00DC5A8A" w:rsidRPr="00863A44">
          <w:rPr>
            <w:rStyle w:val="Lienhypertexte"/>
            <w:rFonts w:ascii="Traditional Arabic" w:hAnsi="Traditional Arabic" w:cs="Traditional Arabic"/>
            <w:noProof/>
            <w:color w:val="0D0D0D"/>
            <w:sz w:val="32"/>
            <w:szCs w:val="32"/>
            <w:rtl/>
            <w:lang w:bidi="ar-DZ"/>
          </w:rPr>
          <w:t>المطلب الأول :حدود الدراسة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_Toc389689489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66</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90" w:history="1">
        <w:r w:rsidR="00DC5A8A" w:rsidRPr="00863A44">
          <w:rPr>
            <w:rStyle w:val="Lienhypertexte"/>
            <w:rFonts w:ascii="Traditional Arabic" w:hAnsi="Traditional Arabic" w:cs="Traditional Arabic"/>
            <w:noProof/>
            <w:color w:val="0D0D0D"/>
            <w:sz w:val="32"/>
            <w:szCs w:val="32"/>
            <w:rtl/>
            <w:lang w:bidi="ar-DZ"/>
          </w:rPr>
          <w:t>المطلب الثاني :وسائل جمع البيانات</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_Toc389689490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66</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91" w:history="1">
        <w:r w:rsidR="00DC5A8A" w:rsidRPr="00863A44">
          <w:rPr>
            <w:rStyle w:val="Lienhypertexte"/>
            <w:rFonts w:ascii="Traditional Arabic" w:hAnsi="Traditional Arabic" w:cs="Traditional Arabic"/>
            <w:noProof/>
            <w:color w:val="0D0D0D"/>
            <w:sz w:val="32"/>
            <w:szCs w:val="32"/>
            <w:rtl/>
            <w:lang w:bidi="ar-DZ"/>
          </w:rPr>
          <w:t>المطلب الثالث :منهجية الدراسة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_Toc389689491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67</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92" w:history="1">
        <w:r w:rsidR="00DC5A8A" w:rsidRPr="00863A44">
          <w:rPr>
            <w:rStyle w:val="Lienhypertexte"/>
            <w:rFonts w:ascii="Traditional Arabic" w:hAnsi="Traditional Arabic" w:cs="Traditional Arabic"/>
            <w:noProof/>
            <w:color w:val="0D0D0D"/>
            <w:sz w:val="32"/>
            <w:szCs w:val="32"/>
            <w:rtl/>
            <w:lang w:bidi="ar-DZ"/>
          </w:rPr>
          <w:t>المبحث الرابع:</w:t>
        </w:r>
        <w:r w:rsidR="00DC5A8A" w:rsidRPr="00863A44">
          <w:rPr>
            <w:rStyle w:val="Lienhypertexte"/>
            <w:rFonts w:ascii="Traditional Arabic" w:hAnsi="Traditional Arabic" w:cs="Traditional Arabic"/>
            <w:noProof/>
            <w:color w:val="0D0D0D"/>
            <w:sz w:val="32"/>
            <w:szCs w:val="32"/>
            <w:rtl/>
            <w:lang w:val="en-US" w:bidi="ar-DZ"/>
          </w:rPr>
          <w:t xml:space="preserve"> الاجابة على اسئلة الدراسة والاستنتاجات</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_Toc389689492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67</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93" w:history="1">
        <w:r w:rsidR="00DC5A8A" w:rsidRPr="00863A44">
          <w:rPr>
            <w:rStyle w:val="Lienhypertexte"/>
            <w:rFonts w:ascii="Traditional Arabic" w:hAnsi="Traditional Arabic" w:cs="Traditional Arabic"/>
            <w:noProof/>
            <w:color w:val="0D0D0D"/>
            <w:sz w:val="32"/>
            <w:szCs w:val="32"/>
            <w:rtl/>
            <w:lang w:bidi="ar-DZ"/>
          </w:rPr>
          <w:t>المطلب الأول:الإجابة على الأسئلة ومناقشتها</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_Toc389689493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67</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94" w:history="1">
        <w:r w:rsidR="00DC5A8A" w:rsidRPr="00863A44">
          <w:rPr>
            <w:rStyle w:val="Lienhypertexte"/>
            <w:rFonts w:ascii="Traditional Arabic" w:hAnsi="Traditional Arabic" w:cs="Traditional Arabic"/>
            <w:noProof/>
            <w:color w:val="0D0D0D"/>
            <w:sz w:val="32"/>
            <w:szCs w:val="32"/>
            <w:rtl/>
            <w:lang w:bidi="ar-DZ"/>
          </w:rPr>
          <w:t>المطلب الثاني: استنتاج النتائج</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_Toc389689494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76</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C243EF">
      <w:pPr>
        <w:pStyle w:val="TM1"/>
        <w:jc w:val="left"/>
        <w:rPr>
          <w:rFonts w:ascii="Traditional Arabic" w:eastAsia="Times New Roman" w:hAnsi="Traditional Arabic" w:cs="Traditional Arabic"/>
          <w:noProof/>
          <w:color w:val="0D0D0D"/>
          <w:sz w:val="32"/>
          <w:szCs w:val="32"/>
          <w:lang w:eastAsia="fr-FR"/>
        </w:rPr>
      </w:pPr>
      <w:hyperlink w:anchor="_Toc389689495" w:history="1">
        <w:r w:rsidR="00DC5A8A" w:rsidRPr="00863A44">
          <w:rPr>
            <w:rStyle w:val="Lienhypertexte"/>
            <w:rFonts w:ascii="Traditional Arabic" w:hAnsi="Traditional Arabic" w:cs="Traditional Arabic"/>
            <w:noProof/>
            <w:color w:val="0D0D0D"/>
            <w:sz w:val="32"/>
            <w:szCs w:val="32"/>
            <w:rtl/>
            <w:lang w:bidi="ar-DZ"/>
          </w:rPr>
          <w:t>الخاتمة</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_Toc389689495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78</w:t>
        </w:r>
        <w:r w:rsidR="001414F0" w:rsidRPr="00863A44">
          <w:rPr>
            <w:rFonts w:ascii="Traditional Arabic" w:hAnsi="Traditional Arabic" w:cs="Traditional Arabic"/>
            <w:noProof/>
            <w:webHidden/>
            <w:color w:val="0D0D0D"/>
            <w:sz w:val="32"/>
            <w:szCs w:val="32"/>
          </w:rPr>
          <w:fldChar w:fldCharType="end"/>
        </w:r>
      </w:hyperlink>
    </w:p>
    <w:p w:rsidR="00DC5A8A" w:rsidRPr="00863A44" w:rsidRDefault="00185B9B" w:rsidP="008F2E80">
      <w:pPr>
        <w:pStyle w:val="TM1"/>
        <w:jc w:val="left"/>
        <w:rPr>
          <w:rFonts w:ascii="Traditional Arabic" w:hAnsi="Traditional Arabic" w:cs="Traditional Arabic"/>
          <w:color w:val="0D0D0D"/>
          <w:sz w:val="32"/>
          <w:szCs w:val="32"/>
          <w:rtl/>
        </w:rPr>
      </w:pPr>
      <w:hyperlink w:anchor="_Toc389689496" w:history="1">
        <w:r w:rsidR="00DC5A8A" w:rsidRPr="00863A44">
          <w:rPr>
            <w:rStyle w:val="Lienhypertexte"/>
            <w:rFonts w:ascii="Traditional Arabic" w:hAnsi="Traditional Arabic" w:cs="Traditional Arabic"/>
            <w:noProof/>
            <w:color w:val="0D0D0D"/>
            <w:sz w:val="32"/>
            <w:szCs w:val="32"/>
            <w:rtl/>
          </w:rPr>
          <w:t>المراجع المعتمدة:</w:t>
        </w:r>
        <w:r w:rsidR="008F2E80" w:rsidRPr="00863A44">
          <w:rPr>
            <w:rStyle w:val="Lienhypertexte"/>
            <w:rFonts w:ascii="Traditional Arabic" w:hAnsi="Traditional Arabic" w:cs="Traditional Arabic" w:hint="cs"/>
            <w:noProof/>
            <w:color w:val="0D0D0D"/>
            <w:sz w:val="32"/>
            <w:szCs w:val="32"/>
            <w:rtl/>
          </w:rPr>
          <w:t>......</w:t>
        </w:r>
        <w:r w:rsidR="00DC5A8A" w:rsidRPr="00863A44">
          <w:rPr>
            <w:rFonts w:ascii="Traditional Arabic" w:hAnsi="Traditional Arabic" w:cs="Traditional Arabic"/>
            <w:noProof/>
            <w:webHidden/>
            <w:color w:val="0D0D0D"/>
            <w:sz w:val="32"/>
            <w:szCs w:val="32"/>
          </w:rPr>
          <w:tab/>
        </w:r>
        <w:r w:rsidR="001414F0" w:rsidRPr="00863A44">
          <w:rPr>
            <w:rFonts w:ascii="Traditional Arabic" w:hAnsi="Traditional Arabic" w:cs="Traditional Arabic"/>
            <w:noProof/>
            <w:webHidden/>
            <w:color w:val="0D0D0D"/>
            <w:sz w:val="32"/>
            <w:szCs w:val="32"/>
          </w:rPr>
          <w:fldChar w:fldCharType="begin"/>
        </w:r>
        <w:r w:rsidR="00DC5A8A" w:rsidRPr="00863A44">
          <w:rPr>
            <w:rFonts w:ascii="Traditional Arabic" w:hAnsi="Traditional Arabic" w:cs="Traditional Arabic"/>
            <w:noProof/>
            <w:webHidden/>
            <w:color w:val="0D0D0D"/>
            <w:sz w:val="32"/>
            <w:szCs w:val="32"/>
          </w:rPr>
          <w:instrText xml:space="preserve"> PAGEREF _Toc389689496 \h </w:instrText>
        </w:r>
        <w:r w:rsidR="001414F0" w:rsidRPr="00863A44">
          <w:rPr>
            <w:rFonts w:ascii="Traditional Arabic" w:hAnsi="Traditional Arabic" w:cs="Traditional Arabic"/>
            <w:noProof/>
            <w:webHidden/>
            <w:color w:val="0D0D0D"/>
            <w:sz w:val="32"/>
            <w:szCs w:val="32"/>
          </w:rPr>
        </w:r>
        <w:r w:rsidR="001414F0" w:rsidRPr="00863A44">
          <w:rPr>
            <w:rFonts w:ascii="Traditional Arabic" w:hAnsi="Traditional Arabic" w:cs="Traditional Arabic"/>
            <w:noProof/>
            <w:webHidden/>
            <w:color w:val="0D0D0D"/>
            <w:sz w:val="32"/>
            <w:szCs w:val="32"/>
          </w:rPr>
          <w:fldChar w:fldCharType="separate"/>
        </w:r>
        <w:r w:rsidR="00E81DD7">
          <w:rPr>
            <w:rFonts w:ascii="Traditional Arabic" w:hAnsi="Traditional Arabic" w:cs="Traditional Arabic"/>
            <w:noProof/>
            <w:webHidden/>
            <w:color w:val="0D0D0D"/>
            <w:sz w:val="32"/>
            <w:szCs w:val="32"/>
            <w:rtl/>
          </w:rPr>
          <w:t>80</w:t>
        </w:r>
        <w:r w:rsidR="001414F0" w:rsidRPr="00863A44">
          <w:rPr>
            <w:rFonts w:ascii="Traditional Arabic" w:hAnsi="Traditional Arabic" w:cs="Traditional Arabic"/>
            <w:noProof/>
            <w:webHidden/>
            <w:color w:val="0D0D0D"/>
            <w:sz w:val="32"/>
            <w:szCs w:val="32"/>
          </w:rPr>
          <w:fldChar w:fldCharType="end"/>
        </w:r>
      </w:hyperlink>
      <w:r w:rsidR="008F2E80" w:rsidRPr="00863A44">
        <w:rPr>
          <w:rFonts w:ascii="Traditional Arabic" w:hAnsi="Traditional Arabic" w:cs="Traditional Arabic" w:hint="cs"/>
          <w:color w:val="0D0D0D"/>
          <w:sz w:val="32"/>
          <w:szCs w:val="32"/>
          <w:rtl/>
        </w:rPr>
        <w:t xml:space="preserve"> </w:t>
      </w:r>
    </w:p>
    <w:p w:rsidR="008F2E80" w:rsidRPr="00863A44" w:rsidRDefault="008F2E80" w:rsidP="00D13B46">
      <w:pPr>
        <w:rPr>
          <w:rFonts w:ascii="Traditional Arabic" w:hAnsi="Traditional Arabic" w:cs="Traditional Arabic"/>
          <w:color w:val="0D0D0D"/>
          <w:sz w:val="28"/>
          <w:szCs w:val="28"/>
          <w:lang w:bidi="ar-DZ"/>
        </w:rPr>
      </w:pPr>
      <w:r w:rsidRPr="00863A44">
        <w:rPr>
          <w:rFonts w:ascii="Traditional Arabic" w:hAnsi="Traditional Arabic" w:cs="Traditional Arabic"/>
          <w:color w:val="0D0D0D"/>
          <w:sz w:val="28"/>
          <w:szCs w:val="28"/>
          <w:rtl/>
          <w:lang w:bidi="ar-DZ"/>
        </w:rPr>
        <w:t>الملاحق</w:t>
      </w:r>
      <w:r w:rsidRPr="00863A44">
        <w:rPr>
          <w:rFonts w:ascii="Traditional Arabic" w:hAnsi="Traditional Arabic" w:cs="Traditional Arabic" w:hint="cs"/>
          <w:color w:val="0D0D0D"/>
          <w:sz w:val="28"/>
          <w:szCs w:val="28"/>
          <w:rtl/>
          <w:lang w:bidi="ar-DZ"/>
        </w:rPr>
        <w:t>:.........................................................................</w:t>
      </w:r>
      <w:r w:rsidR="00863A44">
        <w:rPr>
          <w:rFonts w:ascii="Traditional Arabic" w:hAnsi="Traditional Arabic" w:cs="Traditional Arabic" w:hint="cs"/>
          <w:color w:val="0D0D0D"/>
          <w:sz w:val="28"/>
          <w:szCs w:val="28"/>
          <w:rtl/>
          <w:lang w:bidi="ar-DZ"/>
        </w:rPr>
        <w:t>................................</w:t>
      </w:r>
      <w:r w:rsidR="00D13B46">
        <w:rPr>
          <w:rFonts w:ascii="Traditional Arabic" w:hAnsi="Traditional Arabic" w:cs="Traditional Arabic" w:hint="cs"/>
          <w:color w:val="0D0D0D"/>
          <w:sz w:val="28"/>
          <w:szCs w:val="28"/>
          <w:rtl/>
          <w:lang w:bidi="ar-DZ"/>
        </w:rPr>
        <w:t>84</w:t>
      </w:r>
    </w:p>
    <w:p w:rsidR="00196AEC" w:rsidRPr="008F2E80" w:rsidRDefault="001414F0" w:rsidP="00C243EF">
      <w:pPr>
        <w:bidi/>
        <w:jc w:val="left"/>
        <w:rPr>
          <w:rFonts w:ascii="Traditional Arabic" w:hAnsi="Traditional Arabic" w:cs="Traditional Arabic"/>
          <w:sz w:val="32"/>
          <w:szCs w:val="32"/>
        </w:rPr>
      </w:pPr>
      <w:r w:rsidRPr="008F2E80">
        <w:rPr>
          <w:rFonts w:ascii="Traditional Arabic" w:hAnsi="Traditional Arabic" w:cs="Traditional Arabic"/>
          <w:sz w:val="32"/>
          <w:szCs w:val="32"/>
        </w:rPr>
        <w:fldChar w:fldCharType="end"/>
      </w:r>
    </w:p>
    <w:p w:rsidR="001A7777" w:rsidRDefault="001A7777" w:rsidP="00DC7B46">
      <w:pPr>
        <w:bidi/>
        <w:jc w:val="left"/>
        <w:rPr>
          <w:rtl/>
        </w:rPr>
        <w:sectPr w:rsidR="001A7777" w:rsidSect="008F2E80">
          <w:headerReference w:type="default" r:id="rId17"/>
          <w:footerReference w:type="default" r:id="rId18"/>
          <w:footnotePr>
            <w:numRestart w:val="eachPage"/>
          </w:footnotePr>
          <w:pgSz w:w="11906" w:h="16838"/>
          <w:pgMar w:top="1276" w:right="1418" w:bottom="1418" w:left="1418" w:header="709" w:footer="709" w:gutter="0"/>
          <w:pgNumType w:fmt="upperRoman" w:start="11"/>
          <w:cols w:space="708"/>
          <w:docGrid w:linePitch="360"/>
        </w:sectPr>
      </w:pPr>
    </w:p>
    <w:p w:rsidR="002219F4" w:rsidRPr="00154509" w:rsidRDefault="00874C31" w:rsidP="00154509">
      <w:pPr>
        <w:pStyle w:val="Titre1"/>
        <w:bidi/>
        <w:jc w:val="center"/>
        <w:rPr>
          <w:rFonts w:ascii="Traditional Arabic" w:hAnsi="Traditional Arabic" w:cs="Traditional Arabic"/>
          <w:color w:val="auto"/>
          <w:sz w:val="32"/>
          <w:szCs w:val="32"/>
          <w:rtl/>
          <w:lang w:bidi="ar-DZ"/>
        </w:rPr>
      </w:pPr>
      <w:bookmarkStart w:id="4" w:name="_Toc389689449"/>
      <w:r w:rsidRPr="00154509">
        <w:rPr>
          <w:rFonts w:ascii="Traditional Arabic" w:hAnsi="Traditional Arabic" w:cs="Traditional Arabic" w:hint="cs"/>
          <w:color w:val="auto"/>
          <w:sz w:val="32"/>
          <w:szCs w:val="32"/>
          <w:rtl/>
          <w:lang w:bidi="ar-DZ"/>
        </w:rPr>
        <w:t>قائمة الأشكال</w:t>
      </w:r>
      <w:bookmarkEnd w:id="4"/>
    </w:p>
    <w:tbl>
      <w:tblPr>
        <w:tblW w:w="0" w:type="auto"/>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5387"/>
        <w:gridCol w:w="1276"/>
        <w:gridCol w:w="1275"/>
      </w:tblGrid>
      <w:tr w:rsidR="002219F4" w:rsidRPr="00B35323" w:rsidTr="00B35323">
        <w:tc>
          <w:tcPr>
            <w:tcW w:w="1276" w:type="dxa"/>
            <w:shd w:val="clear" w:color="auto" w:fill="D9D9D9"/>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رقم الصفحة</w:t>
            </w:r>
          </w:p>
        </w:tc>
        <w:tc>
          <w:tcPr>
            <w:tcW w:w="5387" w:type="dxa"/>
            <w:shd w:val="clear" w:color="auto" w:fill="D9D9D9"/>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العنوان</w:t>
            </w:r>
          </w:p>
        </w:tc>
        <w:tc>
          <w:tcPr>
            <w:tcW w:w="1276" w:type="dxa"/>
            <w:shd w:val="clear" w:color="auto" w:fill="D9D9D9"/>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رقم الشكل</w:t>
            </w:r>
          </w:p>
        </w:tc>
        <w:tc>
          <w:tcPr>
            <w:tcW w:w="1275" w:type="dxa"/>
            <w:shd w:val="clear" w:color="auto" w:fill="D9D9D9"/>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رقم الفصل</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23</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الخص</w:t>
            </w:r>
            <w:r w:rsidRPr="00B35323">
              <w:rPr>
                <w:rFonts w:ascii="Traditional Arabic" w:hAnsi="Traditional Arabic" w:cs="Traditional Arabic" w:hint="cs"/>
                <w:sz w:val="32"/>
                <w:szCs w:val="32"/>
                <w:rtl/>
                <w:lang w:val="en-US" w:bidi="ar-DZ"/>
              </w:rPr>
              <w:t>ــــــــــ</w:t>
            </w:r>
            <w:r w:rsidRPr="00B35323">
              <w:rPr>
                <w:rFonts w:ascii="Traditional Arabic" w:hAnsi="Traditional Arabic" w:cs="Traditional Arabic" w:hint="cs"/>
                <w:sz w:val="32"/>
                <w:szCs w:val="32"/>
                <w:rtl/>
                <w:lang w:bidi="ar-DZ"/>
              </w:rPr>
              <w:t>ائص النوعية للمعلومات المحاسبية</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1</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35</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مكونات نظام المعلومات المحاسبية</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2</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40</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المدخل التقليدي لاتخاذ القرارات</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3</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42</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مراحل اتخاذ القرار</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4</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55</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الهيكل التنظيمي للمؤسسة الجزائرية لصناعة الأنابيب</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5</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57</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المصالح التابعة للمديرية التجارية</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6</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58</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المصالح التابعة لمديرية الموارد البشرية</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7</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59</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المصالح التابعة للمدرية التقنية</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8</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60</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الهيكل التنظيمي لمدرية المالية والمحاسبة</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9</w:t>
            </w:r>
            <w:r w:rsidRPr="00B35323">
              <w:rPr>
                <w:rFonts w:ascii="Traditional Arabic" w:hAnsi="Traditional Arabic" w:cs="Traditional Arabic"/>
                <w:b/>
                <w:bCs/>
                <w:sz w:val="32"/>
                <w:szCs w:val="32"/>
                <w:lang w:bidi="ar-DZ"/>
              </w:rPr>
              <w:t>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r w:rsidR="002219F4" w:rsidRPr="00B35323" w:rsidTr="00B35323">
        <w:tc>
          <w:tcPr>
            <w:tcW w:w="1276" w:type="dxa"/>
          </w:tcPr>
          <w:p w:rsidR="002219F4" w:rsidRPr="00B35323" w:rsidRDefault="006F24EA"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62</w:t>
            </w:r>
          </w:p>
        </w:tc>
        <w:tc>
          <w:tcPr>
            <w:tcW w:w="5387" w:type="dxa"/>
          </w:tcPr>
          <w:p w:rsidR="002219F4" w:rsidRPr="00B35323" w:rsidRDefault="002219F4"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الهيكل التنظيمي لمديرية التموين</w:t>
            </w:r>
          </w:p>
        </w:tc>
        <w:tc>
          <w:tcPr>
            <w:tcW w:w="1276" w:type="dxa"/>
          </w:tcPr>
          <w:p w:rsidR="002219F4" w:rsidRPr="00B35323" w:rsidRDefault="002219F4"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10</w:t>
            </w:r>
          </w:p>
        </w:tc>
        <w:tc>
          <w:tcPr>
            <w:tcW w:w="1275" w:type="dxa"/>
          </w:tcPr>
          <w:p w:rsidR="002219F4" w:rsidRPr="00B35323" w:rsidRDefault="002219F4" w:rsidP="00B35323">
            <w:pPr>
              <w:bidi/>
              <w:spacing w:after="0" w:line="240" w:lineRule="auto"/>
              <w:jc w:val="left"/>
              <w:rPr>
                <w:rFonts w:ascii="Traditional Arabic" w:hAnsi="Traditional Arabic" w:cs="Traditional Arabic"/>
                <w:b/>
                <w:bCs/>
                <w:sz w:val="32"/>
                <w:szCs w:val="32"/>
                <w:rtl/>
                <w:lang w:bidi="ar-DZ"/>
              </w:rPr>
            </w:pPr>
            <w:r w:rsidRPr="00B35323">
              <w:rPr>
                <w:rFonts w:ascii="Traditional Arabic" w:hAnsi="Traditional Arabic" w:cs="Traditional Arabic"/>
                <w:b/>
                <w:bCs/>
                <w:sz w:val="32"/>
                <w:szCs w:val="32"/>
                <w:lang w:bidi="ar-DZ"/>
              </w:rPr>
              <w:t>II</w:t>
            </w:r>
          </w:p>
        </w:tc>
      </w:tr>
      <w:tr w:rsidR="001E1D15" w:rsidRPr="00B35323" w:rsidTr="00B35323">
        <w:tc>
          <w:tcPr>
            <w:tcW w:w="1276" w:type="dxa"/>
          </w:tcPr>
          <w:p w:rsidR="001E1D15" w:rsidRDefault="001E1D15" w:rsidP="00B35323">
            <w:pPr>
              <w:bidi/>
              <w:spacing w:after="0" w:line="240" w:lineRule="auto"/>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65</w:t>
            </w:r>
          </w:p>
        </w:tc>
        <w:tc>
          <w:tcPr>
            <w:tcW w:w="5387" w:type="dxa"/>
          </w:tcPr>
          <w:p w:rsidR="001E1D15" w:rsidRPr="00B35323" w:rsidRDefault="001E1D15" w:rsidP="00B35323">
            <w:pPr>
              <w:bidi/>
              <w:spacing w:after="0" w:line="240" w:lineRule="auto"/>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تحليل </w:t>
            </w:r>
            <w:r>
              <w:rPr>
                <w:rFonts w:ascii="Traditional Arabic" w:hAnsi="Traditional Arabic" w:cs="Traditional Arabic"/>
                <w:sz w:val="32"/>
                <w:szCs w:val="32"/>
                <w:lang w:bidi="ar-DZ"/>
              </w:rPr>
              <w:t>SWOT</w:t>
            </w:r>
            <w:r>
              <w:rPr>
                <w:rFonts w:ascii="Traditional Arabic" w:hAnsi="Traditional Arabic" w:cs="Traditional Arabic" w:hint="cs"/>
                <w:sz w:val="32"/>
                <w:szCs w:val="32"/>
                <w:rtl/>
                <w:lang w:bidi="ar-DZ"/>
              </w:rPr>
              <w:t xml:space="preserve"> للمؤسسة</w:t>
            </w:r>
          </w:p>
        </w:tc>
        <w:tc>
          <w:tcPr>
            <w:tcW w:w="1276" w:type="dxa"/>
          </w:tcPr>
          <w:p w:rsidR="001E1D15" w:rsidRPr="00B35323" w:rsidRDefault="001E1D15" w:rsidP="00B35323">
            <w:pPr>
              <w:bidi/>
              <w:spacing w:after="0" w:line="240" w:lineRule="auto"/>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w:t>
            </w:r>
          </w:p>
        </w:tc>
        <w:tc>
          <w:tcPr>
            <w:tcW w:w="1275" w:type="dxa"/>
          </w:tcPr>
          <w:p w:rsidR="001E1D15" w:rsidRPr="00B35323" w:rsidRDefault="001E1D15"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r w:rsidR="002219F4" w:rsidRPr="00B35323" w:rsidTr="00B35323">
        <w:trPr>
          <w:trHeight w:val="156"/>
        </w:trPr>
        <w:tc>
          <w:tcPr>
            <w:tcW w:w="1276" w:type="dxa"/>
          </w:tcPr>
          <w:p w:rsidR="002219F4" w:rsidRPr="00B35323" w:rsidRDefault="001E1D15"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69</w:t>
            </w:r>
          </w:p>
        </w:tc>
        <w:tc>
          <w:tcPr>
            <w:tcW w:w="5387" w:type="dxa"/>
          </w:tcPr>
          <w:p w:rsidR="002219F4" w:rsidRPr="00B35323" w:rsidRDefault="001E1D15" w:rsidP="001E1D15">
            <w:pPr>
              <w:bidi/>
              <w:spacing w:after="0" w:line="240" w:lineRule="auto"/>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العلاقة بين فسم المحاسبة والأقسام الأخرى</w:t>
            </w:r>
          </w:p>
        </w:tc>
        <w:tc>
          <w:tcPr>
            <w:tcW w:w="1276" w:type="dxa"/>
          </w:tcPr>
          <w:p w:rsidR="002219F4" w:rsidRPr="00B35323" w:rsidRDefault="001E1D15" w:rsidP="00B35323">
            <w:pPr>
              <w:bidi/>
              <w:spacing w:after="0" w:line="240" w:lineRule="auto"/>
              <w:jc w:val="left"/>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12</w:t>
            </w:r>
          </w:p>
        </w:tc>
        <w:tc>
          <w:tcPr>
            <w:tcW w:w="1275" w:type="dxa"/>
          </w:tcPr>
          <w:p w:rsidR="002219F4" w:rsidRPr="00B35323" w:rsidRDefault="001E1D15"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bl>
    <w:p w:rsidR="00874C31" w:rsidRDefault="00874C31" w:rsidP="00154509">
      <w:pPr>
        <w:pStyle w:val="Titre1"/>
        <w:bidi/>
        <w:jc w:val="center"/>
        <w:rPr>
          <w:rFonts w:ascii="Traditional Arabic" w:hAnsi="Traditional Arabic" w:cs="Traditional Arabic"/>
          <w:color w:val="auto"/>
          <w:sz w:val="32"/>
          <w:szCs w:val="32"/>
          <w:lang w:bidi="ar-DZ"/>
        </w:rPr>
      </w:pPr>
      <w:bookmarkStart w:id="5" w:name="_Toc389689450"/>
      <w:r w:rsidRPr="00154509">
        <w:rPr>
          <w:rFonts w:ascii="Traditional Arabic" w:hAnsi="Traditional Arabic" w:cs="Traditional Arabic" w:hint="cs"/>
          <w:color w:val="auto"/>
          <w:sz w:val="32"/>
          <w:szCs w:val="32"/>
          <w:rtl/>
          <w:lang w:bidi="ar-DZ"/>
        </w:rPr>
        <w:t>قائمة الملاحق</w:t>
      </w:r>
      <w:bookmarkEnd w:id="5"/>
      <w:r w:rsidR="00E96A14">
        <w:rPr>
          <w:rFonts w:ascii="Traditional Arabic" w:hAnsi="Traditional Arabic" w:cs="Traditional Arabic"/>
          <w:color w:val="auto"/>
          <w:sz w:val="32"/>
          <w:szCs w:val="32"/>
          <w:lang w:bidi="ar-DZ"/>
        </w:rPr>
        <w:t xml:space="preserve"> </w:t>
      </w:r>
    </w:p>
    <w:p w:rsidR="00E96A14" w:rsidRDefault="00E96A14" w:rsidP="00E96A14">
      <w:pPr>
        <w:bidi/>
        <w:rPr>
          <w:lang w:eastAsia="fr-FR" w:bidi="ar-DZ"/>
        </w:rPr>
      </w:pPr>
    </w:p>
    <w:tbl>
      <w:tblPr>
        <w:tblW w:w="0" w:type="auto"/>
        <w:jc w:val="center"/>
        <w:tblInd w:w="-5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6"/>
        <w:gridCol w:w="5357"/>
        <w:gridCol w:w="1412"/>
      </w:tblGrid>
      <w:tr w:rsidR="00E96A14" w:rsidTr="007213DB">
        <w:trPr>
          <w:trHeight w:val="457"/>
          <w:jc w:val="center"/>
        </w:trPr>
        <w:tc>
          <w:tcPr>
            <w:tcW w:w="1446" w:type="dxa"/>
            <w:shd w:val="clear" w:color="auto" w:fill="BFBFBF"/>
          </w:tcPr>
          <w:p w:rsidR="00E96A14" w:rsidRPr="00E96A14" w:rsidRDefault="00E96A14" w:rsidP="00E96A14">
            <w:pPr>
              <w:jc w:val="center"/>
              <w:rPr>
                <w:rFonts w:ascii="Simplified Arabic" w:hAnsi="Simplified Arabic" w:cs="Simplified Arabic"/>
                <w:b/>
                <w:bCs/>
                <w:sz w:val="28"/>
                <w:szCs w:val="28"/>
                <w:lang w:bidi="ar-DZ"/>
              </w:rPr>
            </w:pPr>
            <w:r w:rsidRPr="00E96A14">
              <w:rPr>
                <w:rFonts w:ascii="Simplified Arabic" w:hAnsi="Simplified Arabic" w:cs="Simplified Arabic" w:hint="cs"/>
                <w:b/>
                <w:bCs/>
                <w:sz w:val="28"/>
                <w:szCs w:val="28"/>
                <w:rtl/>
                <w:lang w:bidi="ar-DZ"/>
              </w:rPr>
              <w:t>الصفحـــــــة</w:t>
            </w:r>
          </w:p>
        </w:tc>
        <w:tc>
          <w:tcPr>
            <w:tcW w:w="5357" w:type="dxa"/>
            <w:shd w:val="clear" w:color="auto" w:fill="BFBFBF"/>
          </w:tcPr>
          <w:p w:rsidR="00E96A14" w:rsidRPr="00E96A14" w:rsidRDefault="00E96A14" w:rsidP="00E96A14">
            <w:pPr>
              <w:jc w:val="center"/>
              <w:rPr>
                <w:rFonts w:ascii="Simplified Arabic" w:hAnsi="Simplified Arabic" w:cs="Simplified Arabic"/>
                <w:b/>
                <w:bCs/>
                <w:sz w:val="28"/>
                <w:szCs w:val="28"/>
                <w:lang w:bidi="ar-DZ"/>
              </w:rPr>
            </w:pPr>
            <w:r w:rsidRPr="00E96A14">
              <w:rPr>
                <w:rFonts w:ascii="Simplified Arabic" w:hAnsi="Simplified Arabic" w:cs="Simplified Arabic" w:hint="cs"/>
                <w:b/>
                <w:bCs/>
                <w:sz w:val="28"/>
                <w:szCs w:val="28"/>
                <w:rtl/>
                <w:lang w:bidi="ar-DZ"/>
              </w:rPr>
              <w:t>عنـــــــــــــــوان الملحـــــــــق</w:t>
            </w:r>
          </w:p>
        </w:tc>
        <w:tc>
          <w:tcPr>
            <w:tcW w:w="1412" w:type="dxa"/>
            <w:shd w:val="clear" w:color="auto" w:fill="BFBFBF"/>
          </w:tcPr>
          <w:p w:rsidR="00E96A14" w:rsidRPr="00E96A14" w:rsidRDefault="00E96A14" w:rsidP="00E96A14">
            <w:pPr>
              <w:jc w:val="center"/>
              <w:rPr>
                <w:rFonts w:ascii="Simplified Arabic" w:hAnsi="Simplified Arabic" w:cs="Simplified Arabic"/>
                <w:b/>
                <w:bCs/>
                <w:sz w:val="28"/>
                <w:szCs w:val="28"/>
                <w:lang w:bidi="ar-DZ"/>
              </w:rPr>
            </w:pPr>
            <w:r w:rsidRPr="00E96A14">
              <w:rPr>
                <w:rFonts w:ascii="Simplified Arabic" w:hAnsi="Simplified Arabic" w:cs="Simplified Arabic" w:hint="cs"/>
                <w:b/>
                <w:bCs/>
                <w:sz w:val="28"/>
                <w:szCs w:val="28"/>
                <w:rtl/>
                <w:lang w:bidi="ar-DZ"/>
              </w:rPr>
              <w:t>رقم الملحــق</w:t>
            </w:r>
          </w:p>
        </w:tc>
      </w:tr>
      <w:tr w:rsidR="00E96A14" w:rsidTr="00E96A14">
        <w:trPr>
          <w:jc w:val="center"/>
        </w:trPr>
        <w:tc>
          <w:tcPr>
            <w:tcW w:w="1446" w:type="dxa"/>
          </w:tcPr>
          <w:p w:rsidR="00E96A14" w:rsidRPr="00E96A14" w:rsidRDefault="006D432C" w:rsidP="00E96A14">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85</w:t>
            </w:r>
          </w:p>
        </w:tc>
        <w:tc>
          <w:tcPr>
            <w:tcW w:w="5357" w:type="dxa"/>
          </w:tcPr>
          <w:p w:rsidR="00E96A14" w:rsidRPr="00E96A14" w:rsidRDefault="00AD47D9" w:rsidP="00AD47D9">
            <w:pPr>
              <w:jc w:val="left"/>
              <w:rPr>
                <w:rFonts w:ascii="Traditional Arabic" w:hAnsi="Traditional Arabic" w:cs="Traditional Arabic"/>
                <w:sz w:val="28"/>
                <w:szCs w:val="28"/>
                <w:lang w:bidi="ar-DZ"/>
              </w:rPr>
            </w:pPr>
            <w:r>
              <w:rPr>
                <w:rFonts w:ascii="Traditional Arabic" w:hAnsi="Traditional Arabic" w:cs="Traditional Arabic"/>
                <w:sz w:val="28"/>
                <w:szCs w:val="28"/>
                <w:lang w:bidi="ar-DZ"/>
              </w:rPr>
              <w:t>Rubriques Actif-passif</w:t>
            </w:r>
          </w:p>
        </w:tc>
        <w:tc>
          <w:tcPr>
            <w:tcW w:w="1412" w:type="dxa"/>
          </w:tcPr>
          <w:p w:rsidR="00E96A14" w:rsidRPr="00E96A14" w:rsidRDefault="00E96A14" w:rsidP="00E96A14">
            <w:pPr>
              <w:jc w:val="center"/>
              <w:rPr>
                <w:rFonts w:ascii="Traditional Arabic" w:hAnsi="Traditional Arabic" w:cs="Traditional Arabic"/>
                <w:sz w:val="28"/>
                <w:szCs w:val="28"/>
                <w:lang w:bidi="ar-DZ"/>
              </w:rPr>
            </w:pPr>
            <w:r w:rsidRPr="00E96A14">
              <w:rPr>
                <w:rFonts w:ascii="Traditional Arabic" w:hAnsi="Traditional Arabic" w:cs="Traditional Arabic"/>
                <w:sz w:val="28"/>
                <w:szCs w:val="28"/>
                <w:rtl/>
                <w:lang w:bidi="ar-DZ"/>
              </w:rPr>
              <w:t>رقم(</w:t>
            </w:r>
            <w:r w:rsidRPr="00E96A14">
              <w:rPr>
                <w:rFonts w:ascii="Traditional Arabic" w:hAnsi="Traditional Arabic" w:cs="Traditional Arabic" w:hint="cs"/>
                <w:sz w:val="28"/>
                <w:szCs w:val="28"/>
                <w:rtl/>
                <w:lang w:bidi="ar-DZ"/>
              </w:rPr>
              <w:t>01</w:t>
            </w:r>
            <w:r w:rsidRPr="00E96A14">
              <w:rPr>
                <w:rFonts w:ascii="Traditional Arabic" w:hAnsi="Traditional Arabic" w:cs="Traditional Arabic"/>
                <w:sz w:val="28"/>
                <w:szCs w:val="28"/>
                <w:rtl/>
                <w:lang w:bidi="ar-DZ"/>
              </w:rPr>
              <w:t>)</w:t>
            </w:r>
          </w:p>
        </w:tc>
      </w:tr>
      <w:tr w:rsidR="00E96A14" w:rsidTr="00E96A14">
        <w:trPr>
          <w:jc w:val="center"/>
        </w:trPr>
        <w:tc>
          <w:tcPr>
            <w:tcW w:w="1446" w:type="dxa"/>
          </w:tcPr>
          <w:p w:rsidR="00E96A14" w:rsidRPr="00E96A14" w:rsidRDefault="006D432C" w:rsidP="00E96A14">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86</w:t>
            </w:r>
          </w:p>
        </w:tc>
        <w:tc>
          <w:tcPr>
            <w:tcW w:w="5357" w:type="dxa"/>
          </w:tcPr>
          <w:p w:rsidR="00E96A14" w:rsidRPr="00E96A14" w:rsidRDefault="00AD47D9" w:rsidP="00AD47D9">
            <w:pPr>
              <w:jc w:val="left"/>
              <w:rPr>
                <w:rFonts w:ascii="Traditional Arabic" w:hAnsi="Traditional Arabic" w:cs="Traditional Arabic"/>
                <w:sz w:val="28"/>
                <w:szCs w:val="28"/>
                <w:rtl/>
                <w:lang w:bidi="ar-DZ"/>
              </w:rPr>
            </w:pPr>
            <w:r>
              <w:rPr>
                <w:rFonts w:ascii="Traditional Arabic" w:hAnsi="Traditional Arabic" w:cs="Traditional Arabic"/>
                <w:sz w:val="28"/>
                <w:szCs w:val="28"/>
                <w:lang w:bidi="ar-DZ"/>
              </w:rPr>
              <w:t>Rubriques Actif-passif</w:t>
            </w:r>
          </w:p>
        </w:tc>
        <w:tc>
          <w:tcPr>
            <w:tcW w:w="1412" w:type="dxa"/>
          </w:tcPr>
          <w:p w:rsidR="00E96A14" w:rsidRPr="00E96A14" w:rsidRDefault="00E96A14" w:rsidP="00E96A14">
            <w:pPr>
              <w:jc w:val="center"/>
              <w:rPr>
                <w:rFonts w:ascii="Traditional Arabic" w:hAnsi="Traditional Arabic" w:cs="Traditional Arabic"/>
                <w:sz w:val="28"/>
                <w:szCs w:val="28"/>
                <w:lang w:bidi="ar-DZ"/>
              </w:rPr>
            </w:pPr>
            <w:r w:rsidRPr="00E96A14">
              <w:rPr>
                <w:rFonts w:ascii="Traditional Arabic" w:hAnsi="Traditional Arabic" w:cs="Traditional Arabic"/>
                <w:sz w:val="28"/>
                <w:szCs w:val="28"/>
                <w:rtl/>
                <w:lang w:bidi="ar-DZ"/>
              </w:rPr>
              <w:t>رقم(</w:t>
            </w:r>
            <w:r w:rsidRPr="00E96A14">
              <w:rPr>
                <w:rFonts w:ascii="Traditional Arabic" w:hAnsi="Traditional Arabic" w:cs="Traditional Arabic" w:hint="cs"/>
                <w:sz w:val="28"/>
                <w:szCs w:val="28"/>
                <w:rtl/>
                <w:lang w:bidi="ar-DZ"/>
              </w:rPr>
              <w:t>02</w:t>
            </w:r>
            <w:r w:rsidRPr="00E96A14">
              <w:rPr>
                <w:rFonts w:ascii="Traditional Arabic" w:hAnsi="Traditional Arabic" w:cs="Traditional Arabic"/>
                <w:sz w:val="28"/>
                <w:szCs w:val="28"/>
                <w:rtl/>
                <w:lang w:bidi="ar-DZ"/>
              </w:rPr>
              <w:t>)</w:t>
            </w:r>
          </w:p>
        </w:tc>
      </w:tr>
      <w:tr w:rsidR="00E96A14" w:rsidTr="00E96A14">
        <w:trPr>
          <w:jc w:val="center"/>
        </w:trPr>
        <w:tc>
          <w:tcPr>
            <w:tcW w:w="1446" w:type="dxa"/>
          </w:tcPr>
          <w:p w:rsidR="00E96A14" w:rsidRPr="00E96A14" w:rsidRDefault="006D432C" w:rsidP="00E96A14">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87</w:t>
            </w:r>
          </w:p>
        </w:tc>
        <w:tc>
          <w:tcPr>
            <w:tcW w:w="5357" w:type="dxa"/>
          </w:tcPr>
          <w:p w:rsidR="00E96A14" w:rsidRPr="00E96A14" w:rsidRDefault="00AD47D9" w:rsidP="00AD47D9">
            <w:pPr>
              <w:tabs>
                <w:tab w:val="left" w:pos="-421"/>
                <w:tab w:val="center" w:pos="146"/>
              </w:tabs>
              <w:jc w:val="left"/>
              <w:rPr>
                <w:rFonts w:ascii="Traditional Arabic" w:hAnsi="Traditional Arabic" w:cs="Traditional Arabic"/>
                <w:sz w:val="28"/>
                <w:szCs w:val="28"/>
                <w:lang w:bidi="ar-DZ"/>
              </w:rPr>
            </w:pPr>
            <w:r>
              <w:rPr>
                <w:rFonts w:ascii="Traditional Arabic" w:hAnsi="Traditional Arabic" w:cs="Traditional Arabic"/>
                <w:sz w:val="28"/>
                <w:szCs w:val="28"/>
                <w:lang w:bidi="ar-DZ"/>
              </w:rPr>
              <w:tab/>
            </w:r>
            <w:r>
              <w:rPr>
                <w:rFonts w:ascii="Traditional Arabic" w:hAnsi="Traditional Arabic" w:cs="Traditional Arabic"/>
                <w:sz w:val="28"/>
                <w:szCs w:val="28"/>
                <w:lang w:bidi="ar-DZ"/>
              </w:rPr>
              <w:tab/>
              <w:t>Rubriques Actif-passif</w:t>
            </w:r>
          </w:p>
        </w:tc>
        <w:tc>
          <w:tcPr>
            <w:tcW w:w="1412" w:type="dxa"/>
          </w:tcPr>
          <w:p w:rsidR="00E96A14" w:rsidRPr="00E96A14" w:rsidRDefault="00E96A14" w:rsidP="00E96A14">
            <w:pPr>
              <w:jc w:val="center"/>
              <w:rPr>
                <w:rFonts w:ascii="Traditional Arabic" w:hAnsi="Traditional Arabic" w:cs="Traditional Arabic"/>
                <w:sz w:val="28"/>
                <w:szCs w:val="28"/>
                <w:lang w:bidi="ar-DZ"/>
              </w:rPr>
            </w:pPr>
            <w:r w:rsidRPr="00E96A14">
              <w:rPr>
                <w:rFonts w:ascii="Traditional Arabic" w:hAnsi="Traditional Arabic" w:cs="Traditional Arabic"/>
                <w:sz w:val="28"/>
                <w:szCs w:val="28"/>
                <w:rtl/>
                <w:lang w:bidi="ar-DZ"/>
              </w:rPr>
              <w:t>رقم(</w:t>
            </w:r>
            <w:r w:rsidRPr="00E96A14">
              <w:rPr>
                <w:rFonts w:ascii="Traditional Arabic" w:hAnsi="Traditional Arabic" w:cs="Traditional Arabic" w:hint="cs"/>
                <w:sz w:val="28"/>
                <w:szCs w:val="28"/>
                <w:rtl/>
                <w:lang w:bidi="ar-DZ"/>
              </w:rPr>
              <w:t>03</w:t>
            </w:r>
            <w:r w:rsidRPr="00E96A14">
              <w:rPr>
                <w:rFonts w:ascii="Traditional Arabic" w:hAnsi="Traditional Arabic" w:cs="Traditional Arabic"/>
                <w:sz w:val="28"/>
                <w:szCs w:val="28"/>
                <w:rtl/>
                <w:lang w:bidi="ar-DZ"/>
              </w:rPr>
              <w:t>)</w:t>
            </w:r>
          </w:p>
        </w:tc>
      </w:tr>
      <w:tr w:rsidR="00E96A14" w:rsidTr="00E96A14">
        <w:trPr>
          <w:jc w:val="center"/>
        </w:trPr>
        <w:tc>
          <w:tcPr>
            <w:tcW w:w="1446" w:type="dxa"/>
          </w:tcPr>
          <w:p w:rsidR="00E96A14" w:rsidRPr="00E96A14" w:rsidRDefault="006D432C" w:rsidP="00E96A14">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88</w:t>
            </w:r>
          </w:p>
        </w:tc>
        <w:tc>
          <w:tcPr>
            <w:tcW w:w="5357" w:type="dxa"/>
          </w:tcPr>
          <w:p w:rsidR="00E96A14" w:rsidRPr="00E96A14" w:rsidRDefault="00AD47D9" w:rsidP="00AD47D9">
            <w:pPr>
              <w:jc w:val="left"/>
              <w:rPr>
                <w:rFonts w:ascii="Traditional Arabic" w:hAnsi="Traditional Arabic" w:cs="Traditional Arabic"/>
                <w:sz w:val="28"/>
                <w:szCs w:val="28"/>
                <w:lang w:bidi="ar-DZ"/>
              </w:rPr>
            </w:pPr>
            <w:r>
              <w:rPr>
                <w:rFonts w:ascii="Traditional Arabic" w:hAnsi="Traditional Arabic" w:cs="Traditional Arabic"/>
                <w:sz w:val="28"/>
                <w:szCs w:val="28"/>
                <w:lang w:bidi="ar-DZ"/>
              </w:rPr>
              <w:t>Rubriques Actif-passif</w:t>
            </w:r>
          </w:p>
        </w:tc>
        <w:tc>
          <w:tcPr>
            <w:tcW w:w="1412" w:type="dxa"/>
          </w:tcPr>
          <w:p w:rsidR="00E96A14" w:rsidRPr="00E96A14" w:rsidRDefault="00E96A14" w:rsidP="00E96A14">
            <w:pPr>
              <w:jc w:val="center"/>
              <w:rPr>
                <w:rFonts w:ascii="Traditional Arabic" w:hAnsi="Traditional Arabic" w:cs="Traditional Arabic"/>
                <w:sz w:val="28"/>
                <w:szCs w:val="28"/>
                <w:lang w:bidi="ar-DZ"/>
              </w:rPr>
            </w:pPr>
            <w:r w:rsidRPr="00E96A14">
              <w:rPr>
                <w:rFonts w:ascii="Traditional Arabic" w:hAnsi="Traditional Arabic" w:cs="Traditional Arabic"/>
                <w:sz w:val="28"/>
                <w:szCs w:val="28"/>
                <w:rtl/>
                <w:lang w:bidi="ar-DZ"/>
              </w:rPr>
              <w:t>رقم(</w:t>
            </w:r>
            <w:r w:rsidRPr="00E96A14">
              <w:rPr>
                <w:rFonts w:ascii="Traditional Arabic" w:hAnsi="Traditional Arabic" w:cs="Traditional Arabic" w:hint="cs"/>
                <w:sz w:val="28"/>
                <w:szCs w:val="28"/>
                <w:rtl/>
                <w:lang w:bidi="ar-DZ"/>
              </w:rPr>
              <w:t>04</w:t>
            </w:r>
            <w:r w:rsidRPr="00E96A14">
              <w:rPr>
                <w:rFonts w:ascii="Traditional Arabic" w:hAnsi="Traditional Arabic" w:cs="Traditional Arabic"/>
                <w:sz w:val="28"/>
                <w:szCs w:val="28"/>
                <w:rtl/>
                <w:lang w:bidi="ar-DZ"/>
              </w:rPr>
              <w:t>)</w:t>
            </w:r>
          </w:p>
        </w:tc>
      </w:tr>
      <w:tr w:rsidR="00E96A14" w:rsidTr="00E96A14">
        <w:trPr>
          <w:jc w:val="center"/>
        </w:trPr>
        <w:tc>
          <w:tcPr>
            <w:tcW w:w="1446" w:type="dxa"/>
          </w:tcPr>
          <w:p w:rsidR="00E96A14" w:rsidRPr="00E96A14" w:rsidRDefault="006D432C" w:rsidP="00E96A14">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89</w:t>
            </w:r>
          </w:p>
        </w:tc>
        <w:tc>
          <w:tcPr>
            <w:tcW w:w="5357" w:type="dxa"/>
          </w:tcPr>
          <w:p w:rsidR="00E96A14" w:rsidRPr="00E96A14" w:rsidRDefault="00AD47D9" w:rsidP="00AD47D9">
            <w:pPr>
              <w:jc w:val="left"/>
              <w:rPr>
                <w:rFonts w:ascii="Traditional Arabic" w:hAnsi="Traditional Arabic" w:cs="Traditional Arabic"/>
                <w:sz w:val="28"/>
                <w:szCs w:val="28"/>
                <w:lang w:bidi="ar-DZ"/>
              </w:rPr>
            </w:pPr>
            <w:r>
              <w:rPr>
                <w:rFonts w:ascii="Traditional Arabic" w:hAnsi="Traditional Arabic" w:cs="Traditional Arabic"/>
                <w:sz w:val="28"/>
                <w:szCs w:val="28"/>
                <w:lang w:bidi="ar-DZ"/>
              </w:rPr>
              <w:t>BILAN</w:t>
            </w:r>
          </w:p>
        </w:tc>
        <w:tc>
          <w:tcPr>
            <w:tcW w:w="1412" w:type="dxa"/>
          </w:tcPr>
          <w:p w:rsidR="00E96A14" w:rsidRPr="00E96A14" w:rsidRDefault="00E96A14" w:rsidP="00E96A14">
            <w:pPr>
              <w:jc w:val="center"/>
              <w:rPr>
                <w:rFonts w:ascii="Traditional Arabic" w:hAnsi="Traditional Arabic" w:cs="Traditional Arabic"/>
                <w:sz w:val="28"/>
                <w:szCs w:val="28"/>
                <w:lang w:bidi="ar-DZ"/>
              </w:rPr>
            </w:pPr>
            <w:r w:rsidRPr="00E96A14">
              <w:rPr>
                <w:rFonts w:ascii="Traditional Arabic" w:hAnsi="Traditional Arabic" w:cs="Traditional Arabic"/>
                <w:sz w:val="28"/>
                <w:szCs w:val="28"/>
                <w:rtl/>
                <w:lang w:bidi="ar-DZ"/>
              </w:rPr>
              <w:t>رقم(</w:t>
            </w:r>
            <w:r w:rsidRPr="00E96A14">
              <w:rPr>
                <w:rFonts w:ascii="Traditional Arabic" w:hAnsi="Traditional Arabic" w:cs="Traditional Arabic" w:hint="cs"/>
                <w:sz w:val="28"/>
                <w:szCs w:val="28"/>
                <w:rtl/>
                <w:lang w:bidi="ar-DZ"/>
              </w:rPr>
              <w:t>05</w:t>
            </w:r>
            <w:r w:rsidRPr="00E96A14">
              <w:rPr>
                <w:rFonts w:ascii="Traditional Arabic" w:hAnsi="Traditional Arabic" w:cs="Traditional Arabic"/>
                <w:sz w:val="28"/>
                <w:szCs w:val="28"/>
                <w:rtl/>
                <w:lang w:bidi="ar-DZ"/>
              </w:rPr>
              <w:t>)</w:t>
            </w:r>
          </w:p>
        </w:tc>
      </w:tr>
      <w:tr w:rsidR="00E96A14" w:rsidTr="00E96A14">
        <w:trPr>
          <w:jc w:val="center"/>
        </w:trPr>
        <w:tc>
          <w:tcPr>
            <w:tcW w:w="1446" w:type="dxa"/>
          </w:tcPr>
          <w:p w:rsidR="00E96A14" w:rsidRPr="00E96A14" w:rsidRDefault="006D432C" w:rsidP="00E96A14">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90</w:t>
            </w:r>
          </w:p>
        </w:tc>
        <w:tc>
          <w:tcPr>
            <w:tcW w:w="5357" w:type="dxa"/>
          </w:tcPr>
          <w:p w:rsidR="00E96A14" w:rsidRPr="00E96A14" w:rsidRDefault="00AD47D9" w:rsidP="00AD47D9">
            <w:pPr>
              <w:jc w:val="left"/>
              <w:rPr>
                <w:rFonts w:ascii="Traditional Arabic" w:hAnsi="Traditional Arabic" w:cs="Traditional Arabic"/>
                <w:sz w:val="28"/>
                <w:szCs w:val="28"/>
                <w:lang w:bidi="ar-DZ"/>
              </w:rPr>
            </w:pPr>
            <w:r>
              <w:rPr>
                <w:rFonts w:ascii="Traditional Arabic" w:hAnsi="Traditional Arabic" w:cs="Traditional Arabic"/>
                <w:sz w:val="28"/>
                <w:szCs w:val="28"/>
                <w:lang w:bidi="ar-DZ"/>
              </w:rPr>
              <w:t>Compte deresultat (parnture)</w:t>
            </w:r>
          </w:p>
        </w:tc>
        <w:tc>
          <w:tcPr>
            <w:tcW w:w="1412" w:type="dxa"/>
          </w:tcPr>
          <w:p w:rsidR="00E96A14" w:rsidRPr="00E96A14" w:rsidRDefault="00E96A14" w:rsidP="00E96A14">
            <w:pPr>
              <w:jc w:val="center"/>
              <w:rPr>
                <w:rFonts w:ascii="Traditional Arabic" w:hAnsi="Traditional Arabic" w:cs="Traditional Arabic"/>
                <w:sz w:val="28"/>
                <w:szCs w:val="28"/>
                <w:lang w:bidi="ar-DZ"/>
              </w:rPr>
            </w:pPr>
            <w:r w:rsidRPr="00E96A14">
              <w:rPr>
                <w:rFonts w:ascii="Traditional Arabic" w:hAnsi="Traditional Arabic" w:cs="Traditional Arabic"/>
                <w:sz w:val="28"/>
                <w:szCs w:val="28"/>
                <w:rtl/>
                <w:lang w:bidi="ar-DZ"/>
              </w:rPr>
              <w:t>رقم (</w:t>
            </w:r>
            <w:r w:rsidRPr="00E96A14">
              <w:rPr>
                <w:rFonts w:ascii="Traditional Arabic" w:hAnsi="Traditional Arabic" w:cs="Traditional Arabic" w:hint="cs"/>
                <w:sz w:val="28"/>
                <w:szCs w:val="28"/>
                <w:rtl/>
                <w:lang w:bidi="ar-DZ"/>
              </w:rPr>
              <w:t>06</w:t>
            </w:r>
            <w:r w:rsidRPr="00E96A14">
              <w:rPr>
                <w:rFonts w:ascii="Traditional Arabic" w:hAnsi="Traditional Arabic" w:cs="Traditional Arabic"/>
                <w:sz w:val="28"/>
                <w:szCs w:val="28"/>
                <w:rtl/>
                <w:lang w:bidi="ar-DZ"/>
              </w:rPr>
              <w:t>)</w:t>
            </w:r>
          </w:p>
        </w:tc>
      </w:tr>
    </w:tbl>
    <w:p w:rsidR="001E1D15" w:rsidRPr="003C2CC9" w:rsidRDefault="001E1D15" w:rsidP="001E1D15">
      <w:pPr>
        <w:bidi/>
        <w:jc w:val="left"/>
        <w:rPr>
          <w:rFonts w:ascii="Traditional Arabic" w:hAnsi="Traditional Arabic" w:cs="Traditional Arabic"/>
          <w:b/>
          <w:bCs/>
          <w:sz w:val="32"/>
          <w:szCs w:val="32"/>
          <w:lang w:bidi="ar-DZ"/>
        </w:rPr>
      </w:pPr>
    </w:p>
    <w:p w:rsidR="00874C31" w:rsidRPr="00154509" w:rsidRDefault="00874C31" w:rsidP="00154509">
      <w:pPr>
        <w:pStyle w:val="Titre1"/>
        <w:bidi/>
        <w:jc w:val="center"/>
        <w:rPr>
          <w:rFonts w:ascii="Traditional Arabic" w:hAnsi="Traditional Arabic" w:cs="Traditional Arabic"/>
          <w:color w:val="auto"/>
          <w:sz w:val="32"/>
          <w:szCs w:val="32"/>
          <w:lang w:bidi="ar-DZ"/>
        </w:rPr>
      </w:pPr>
      <w:bookmarkStart w:id="6" w:name="_Toc389689451"/>
      <w:r w:rsidRPr="00154509">
        <w:rPr>
          <w:rFonts w:ascii="Traditional Arabic" w:hAnsi="Traditional Arabic" w:cs="Traditional Arabic" w:hint="cs"/>
          <w:color w:val="auto"/>
          <w:sz w:val="32"/>
          <w:szCs w:val="32"/>
          <w:rtl/>
          <w:lang w:bidi="ar-DZ"/>
        </w:rPr>
        <w:t>قائمة الجداول</w:t>
      </w:r>
      <w:bookmarkEnd w:id="6"/>
    </w:p>
    <w:tbl>
      <w:tblPr>
        <w:tblpPr w:leftFromText="141" w:rightFromText="141" w:vertAnchor="text" w:tblpX="-601" w:tblpY="1"/>
        <w:tblOverlap w:val="never"/>
        <w:tblW w:w="90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99"/>
        <w:gridCol w:w="5177"/>
        <w:gridCol w:w="1259"/>
        <w:gridCol w:w="1258"/>
      </w:tblGrid>
      <w:tr w:rsidR="00032371" w:rsidRPr="00B35323" w:rsidTr="00B35323">
        <w:trPr>
          <w:trHeight w:val="287"/>
        </w:trPr>
        <w:tc>
          <w:tcPr>
            <w:tcW w:w="1399" w:type="dxa"/>
            <w:shd w:val="clear" w:color="auto" w:fill="D9D9D9"/>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 xml:space="preserve">       </w:t>
            </w:r>
            <w:r w:rsidR="00504E87" w:rsidRPr="00B35323">
              <w:rPr>
                <w:rFonts w:ascii="Traditional Arabic" w:hAnsi="Traditional Arabic" w:cs="Traditional Arabic" w:hint="cs"/>
                <w:b/>
                <w:bCs/>
                <w:sz w:val="32"/>
                <w:szCs w:val="32"/>
                <w:rtl/>
                <w:lang w:bidi="ar-DZ"/>
              </w:rPr>
              <w:t>رقم الصفحة</w:t>
            </w:r>
            <w:r w:rsidRPr="00B35323">
              <w:rPr>
                <w:rFonts w:ascii="Traditional Arabic" w:hAnsi="Traditional Arabic" w:cs="Traditional Arabic" w:hint="cs"/>
                <w:b/>
                <w:bCs/>
                <w:sz w:val="32"/>
                <w:szCs w:val="32"/>
                <w:rtl/>
                <w:lang w:bidi="ar-DZ"/>
              </w:rPr>
              <w:t xml:space="preserve">                                     </w:t>
            </w:r>
          </w:p>
        </w:tc>
        <w:tc>
          <w:tcPr>
            <w:tcW w:w="5177" w:type="dxa"/>
            <w:shd w:val="clear" w:color="auto" w:fill="D9D9D9"/>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العنوان</w:t>
            </w:r>
          </w:p>
        </w:tc>
        <w:tc>
          <w:tcPr>
            <w:tcW w:w="1259" w:type="dxa"/>
            <w:shd w:val="clear" w:color="auto" w:fill="D9D9D9"/>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 xml:space="preserve">رقم </w:t>
            </w:r>
            <w:r w:rsidR="00504E87" w:rsidRPr="00B35323">
              <w:rPr>
                <w:rFonts w:ascii="Traditional Arabic" w:hAnsi="Traditional Arabic" w:cs="Traditional Arabic" w:hint="cs"/>
                <w:b/>
                <w:bCs/>
                <w:sz w:val="32"/>
                <w:szCs w:val="32"/>
                <w:rtl/>
                <w:lang w:bidi="ar-DZ"/>
              </w:rPr>
              <w:t xml:space="preserve">الجدول </w:t>
            </w:r>
          </w:p>
        </w:tc>
        <w:tc>
          <w:tcPr>
            <w:tcW w:w="1258" w:type="dxa"/>
            <w:shd w:val="clear" w:color="auto" w:fill="D9D9D9"/>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رقم الفصل</w:t>
            </w:r>
          </w:p>
        </w:tc>
      </w:tr>
      <w:tr w:rsidR="00032371" w:rsidRPr="00B35323" w:rsidTr="00B35323">
        <w:trPr>
          <w:trHeight w:val="278"/>
        </w:trPr>
        <w:tc>
          <w:tcPr>
            <w:tcW w:w="1399" w:type="dxa"/>
          </w:tcPr>
          <w:p w:rsidR="00032371" w:rsidRPr="00B35323" w:rsidRDefault="0055482D"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10</w:t>
            </w:r>
          </w:p>
        </w:tc>
        <w:tc>
          <w:tcPr>
            <w:tcW w:w="5177" w:type="dxa"/>
          </w:tcPr>
          <w:p w:rsidR="00032371" w:rsidRPr="00B35323" w:rsidRDefault="00504E87"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الفرق بين المعلومات والبيانات</w:t>
            </w:r>
          </w:p>
        </w:tc>
        <w:tc>
          <w:tcPr>
            <w:tcW w:w="1259" w:type="dxa"/>
          </w:tcPr>
          <w:p w:rsidR="00032371" w:rsidRPr="00B35323" w:rsidRDefault="00054A5E"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1</w:t>
            </w:r>
          </w:p>
        </w:tc>
        <w:tc>
          <w:tcPr>
            <w:tcW w:w="1258" w:type="dxa"/>
          </w:tcPr>
          <w:p w:rsidR="00032371" w:rsidRPr="00B35323" w:rsidRDefault="00504E87"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w:t>
            </w:r>
          </w:p>
        </w:tc>
      </w:tr>
      <w:tr w:rsidR="00032371" w:rsidRPr="00B35323" w:rsidTr="00B35323">
        <w:trPr>
          <w:trHeight w:val="565"/>
        </w:trPr>
        <w:tc>
          <w:tcPr>
            <w:tcW w:w="1399" w:type="dxa"/>
          </w:tcPr>
          <w:p w:rsidR="00032371" w:rsidRPr="00B35323" w:rsidRDefault="0055482D"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15</w:t>
            </w:r>
          </w:p>
        </w:tc>
        <w:tc>
          <w:tcPr>
            <w:tcW w:w="5177" w:type="dxa"/>
          </w:tcPr>
          <w:p w:rsidR="00032371" w:rsidRPr="00B35323" w:rsidRDefault="00504E87"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 xml:space="preserve">مصادر المعلومات </w:t>
            </w:r>
            <w:r w:rsidR="00032371" w:rsidRPr="00B35323">
              <w:rPr>
                <w:rFonts w:ascii="Traditional Arabic" w:hAnsi="Traditional Arabic" w:cs="Traditional Arabic" w:hint="cs"/>
                <w:sz w:val="32"/>
                <w:szCs w:val="32"/>
                <w:rtl/>
                <w:lang w:bidi="ar-DZ"/>
              </w:rPr>
              <w:t xml:space="preserve"> </w:t>
            </w:r>
          </w:p>
        </w:tc>
        <w:tc>
          <w:tcPr>
            <w:tcW w:w="1259" w:type="dxa"/>
          </w:tcPr>
          <w:p w:rsidR="00032371" w:rsidRPr="00B35323" w:rsidRDefault="00054A5E"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2</w:t>
            </w:r>
          </w:p>
        </w:tc>
        <w:tc>
          <w:tcPr>
            <w:tcW w:w="1258" w:type="dxa"/>
          </w:tcPr>
          <w:p w:rsidR="00032371" w:rsidRPr="00B35323" w:rsidRDefault="00504E87"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w:t>
            </w:r>
          </w:p>
        </w:tc>
      </w:tr>
      <w:tr w:rsidR="00032371" w:rsidRPr="00B35323" w:rsidTr="00B35323">
        <w:trPr>
          <w:trHeight w:val="565"/>
        </w:trPr>
        <w:tc>
          <w:tcPr>
            <w:tcW w:w="1399" w:type="dxa"/>
          </w:tcPr>
          <w:p w:rsidR="00032371" w:rsidRPr="00B35323" w:rsidRDefault="0055482D" w:rsidP="00B35323">
            <w:pPr>
              <w:bidi/>
              <w:spacing w:after="0" w:line="240" w:lineRule="auto"/>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64</w:t>
            </w:r>
          </w:p>
        </w:tc>
        <w:tc>
          <w:tcPr>
            <w:tcW w:w="5177" w:type="dxa"/>
          </w:tcPr>
          <w:p w:rsidR="00032371" w:rsidRPr="00B35323" w:rsidRDefault="00504E87" w:rsidP="00B35323">
            <w:pPr>
              <w:bidi/>
              <w:spacing w:after="0" w:line="240" w:lineRule="auto"/>
              <w:jc w:val="left"/>
              <w:rPr>
                <w:rFonts w:ascii="Traditional Arabic" w:hAnsi="Traditional Arabic" w:cs="Traditional Arabic"/>
                <w:sz w:val="32"/>
                <w:szCs w:val="32"/>
                <w:lang w:bidi="ar-DZ"/>
              </w:rPr>
            </w:pPr>
            <w:r w:rsidRPr="00B35323">
              <w:rPr>
                <w:rFonts w:ascii="Traditional Arabic" w:hAnsi="Traditional Arabic" w:cs="Traditional Arabic" w:hint="cs"/>
                <w:sz w:val="32"/>
                <w:szCs w:val="32"/>
                <w:rtl/>
                <w:lang w:bidi="ar-DZ"/>
              </w:rPr>
              <w:t>تطور عدد العمال والانتاج ورقم الاعمال للمؤسسة 2010-2012</w:t>
            </w:r>
          </w:p>
        </w:tc>
        <w:tc>
          <w:tcPr>
            <w:tcW w:w="1259" w:type="dxa"/>
          </w:tcPr>
          <w:p w:rsidR="00032371" w:rsidRPr="00B35323" w:rsidRDefault="00054A5E"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3</w:t>
            </w:r>
          </w:p>
        </w:tc>
        <w:tc>
          <w:tcPr>
            <w:tcW w:w="1258" w:type="dxa"/>
          </w:tcPr>
          <w:p w:rsidR="00032371" w:rsidRPr="00B35323" w:rsidRDefault="00504E87"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II</w:t>
            </w:r>
          </w:p>
        </w:tc>
      </w:tr>
    </w:tbl>
    <w:p w:rsidR="00874C31" w:rsidRDefault="00874C31" w:rsidP="00DC7B46">
      <w:pPr>
        <w:bidi/>
        <w:jc w:val="left"/>
        <w:rPr>
          <w:rFonts w:ascii="Traditional Arabic" w:hAnsi="Traditional Arabic" w:cs="Traditional Arabic"/>
          <w:sz w:val="32"/>
          <w:szCs w:val="32"/>
          <w:rtl/>
          <w:lang w:bidi="ar-DZ"/>
        </w:rPr>
      </w:pPr>
    </w:p>
    <w:p w:rsidR="00054A5E" w:rsidRDefault="00054A5E" w:rsidP="00054A5E">
      <w:pPr>
        <w:bidi/>
        <w:jc w:val="left"/>
        <w:rPr>
          <w:rFonts w:ascii="Traditional Arabic" w:hAnsi="Traditional Arabic" w:cs="Traditional Arabic"/>
          <w:sz w:val="32"/>
          <w:szCs w:val="32"/>
          <w:rtl/>
          <w:lang w:bidi="ar-DZ"/>
        </w:rPr>
      </w:pPr>
    </w:p>
    <w:p w:rsidR="00054A5E" w:rsidRDefault="00054A5E" w:rsidP="00054A5E">
      <w:pPr>
        <w:bidi/>
        <w:jc w:val="left"/>
        <w:rPr>
          <w:rFonts w:ascii="Traditional Arabic" w:hAnsi="Traditional Arabic" w:cs="Traditional Arabic"/>
          <w:sz w:val="32"/>
          <w:szCs w:val="32"/>
          <w:rtl/>
          <w:lang w:bidi="ar-DZ"/>
        </w:rPr>
      </w:pPr>
    </w:p>
    <w:p w:rsidR="00054A5E" w:rsidRDefault="00054A5E" w:rsidP="00054A5E">
      <w:pPr>
        <w:bidi/>
        <w:jc w:val="left"/>
        <w:rPr>
          <w:rFonts w:ascii="Traditional Arabic" w:hAnsi="Traditional Arabic" w:cs="Traditional Arabic"/>
          <w:sz w:val="32"/>
          <w:szCs w:val="32"/>
          <w:rtl/>
          <w:lang w:bidi="ar-DZ"/>
        </w:rPr>
      </w:pPr>
    </w:p>
    <w:p w:rsidR="00054A5E" w:rsidRDefault="00054A5E" w:rsidP="00054A5E">
      <w:pPr>
        <w:bidi/>
        <w:jc w:val="left"/>
        <w:rPr>
          <w:rFonts w:ascii="Traditional Arabic" w:hAnsi="Traditional Arabic" w:cs="Traditional Arabic"/>
          <w:sz w:val="32"/>
          <w:szCs w:val="32"/>
          <w:rtl/>
          <w:lang w:bidi="ar-DZ"/>
        </w:rPr>
      </w:pPr>
    </w:p>
    <w:p w:rsidR="00054A5E" w:rsidRDefault="00054A5E" w:rsidP="00054A5E">
      <w:pPr>
        <w:bidi/>
        <w:jc w:val="left"/>
        <w:rPr>
          <w:rFonts w:ascii="Traditional Arabic" w:hAnsi="Traditional Arabic" w:cs="Traditional Arabic"/>
          <w:sz w:val="32"/>
          <w:szCs w:val="32"/>
          <w:lang w:bidi="ar-DZ"/>
        </w:rPr>
      </w:pPr>
    </w:p>
    <w:p w:rsidR="00874C31" w:rsidRPr="00154509" w:rsidRDefault="00874C31" w:rsidP="00154509">
      <w:pPr>
        <w:pStyle w:val="Titre1"/>
        <w:bidi/>
        <w:jc w:val="center"/>
        <w:rPr>
          <w:rFonts w:ascii="Traditional Arabic" w:hAnsi="Traditional Arabic" w:cs="Traditional Arabic"/>
          <w:b w:val="0"/>
          <w:bCs w:val="0"/>
          <w:color w:val="auto"/>
          <w:sz w:val="32"/>
          <w:szCs w:val="32"/>
          <w:rtl/>
          <w:lang w:bidi="ar-DZ"/>
        </w:rPr>
      </w:pPr>
      <w:bookmarkStart w:id="7" w:name="_Toc389689452"/>
      <w:r w:rsidRPr="00154509">
        <w:rPr>
          <w:rFonts w:ascii="Traditional Arabic" w:hAnsi="Traditional Arabic" w:cs="Traditional Arabic" w:hint="cs"/>
          <w:color w:val="auto"/>
          <w:sz w:val="32"/>
          <w:szCs w:val="32"/>
          <w:rtl/>
          <w:lang w:bidi="ar-DZ"/>
        </w:rPr>
        <w:t>قائمة الاختصارات</w:t>
      </w:r>
      <w:bookmarkEnd w:id="7"/>
    </w:p>
    <w:tbl>
      <w:tblPr>
        <w:tblW w:w="9214"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7938"/>
      </w:tblGrid>
      <w:tr w:rsidR="00032371" w:rsidRPr="00B35323" w:rsidTr="00B35323">
        <w:trPr>
          <w:trHeight w:val="350"/>
        </w:trPr>
        <w:tc>
          <w:tcPr>
            <w:tcW w:w="1276" w:type="dxa"/>
            <w:shd w:val="clear" w:color="auto" w:fill="D9D9D9"/>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الاختصار</w:t>
            </w:r>
          </w:p>
        </w:tc>
        <w:tc>
          <w:tcPr>
            <w:tcW w:w="7938" w:type="dxa"/>
            <w:shd w:val="clear" w:color="auto" w:fill="D9D9D9"/>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hint="cs"/>
                <w:b/>
                <w:bCs/>
                <w:sz w:val="32"/>
                <w:szCs w:val="32"/>
                <w:rtl/>
                <w:lang w:bidi="ar-DZ"/>
              </w:rPr>
              <w:t>مدلول الاختصار</w:t>
            </w:r>
          </w:p>
        </w:tc>
      </w:tr>
      <w:tr w:rsidR="00032371" w:rsidRPr="001A1F4C" w:rsidTr="00B35323">
        <w:trPr>
          <w:trHeight w:val="556"/>
        </w:trPr>
        <w:tc>
          <w:tcPr>
            <w:tcW w:w="1276" w:type="dxa"/>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AICPA</w:t>
            </w:r>
          </w:p>
        </w:tc>
        <w:tc>
          <w:tcPr>
            <w:tcW w:w="7938" w:type="dxa"/>
          </w:tcPr>
          <w:p w:rsidR="00032371" w:rsidRPr="00B35323" w:rsidRDefault="00032371" w:rsidP="00B35323">
            <w:pPr>
              <w:bidi/>
              <w:spacing w:after="0" w:line="240" w:lineRule="auto"/>
              <w:rPr>
                <w:rFonts w:ascii="Traditional Arabic" w:hAnsi="Traditional Arabic" w:cs="Traditional Arabic"/>
                <w:sz w:val="32"/>
                <w:szCs w:val="32"/>
                <w:lang w:val="en-US" w:bidi="ar-DZ"/>
              </w:rPr>
            </w:pPr>
            <w:r w:rsidRPr="00B35323">
              <w:rPr>
                <w:rFonts w:ascii="Traditional Arabic" w:hAnsi="Traditional Arabic" w:cs="Traditional Arabic"/>
                <w:sz w:val="32"/>
                <w:szCs w:val="32"/>
                <w:lang w:val="en-US" w:bidi="ar-DZ"/>
              </w:rPr>
              <w:t>American Institute of Certified Public Accountants</w:t>
            </w:r>
          </w:p>
        </w:tc>
      </w:tr>
      <w:tr w:rsidR="00032371" w:rsidRPr="00B35323" w:rsidTr="00B35323">
        <w:trPr>
          <w:trHeight w:val="482"/>
        </w:trPr>
        <w:tc>
          <w:tcPr>
            <w:tcW w:w="1276" w:type="dxa"/>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FASB</w:t>
            </w:r>
          </w:p>
        </w:tc>
        <w:tc>
          <w:tcPr>
            <w:tcW w:w="7938" w:type="dxa"/>
          </w:tcPr>
          <w:p w:rsidR="00032371" w:rsidRPr="00B35323" w:rsidRDefault="00032371" w:rsidP="00B35323">
            <w:pPr>
              <w:bidi/>
              <w:spacing w:after="0" w:line="240" w:lineRule="auto"/>
              <w:rPr>
                <w:rFonts w:ascii="Traditional Arabic" w:hAnsi="Traditional Arabic" w:cs="Traditional Arabic"/>
                <w:sz w:val="32"/>
                <w:szCs w:val="32"/>
                <w:lang w:bidi="ar-DZ"/>
              </w:rPr>
            </w:pPr>
            <w:r w:rsidRPr="00B35323">
              <w:rPr>
                <w:rFonts w:ascii="Traditional Arabic" w:hAnsi="Traditional Arabic" w:cs="Traditional Arabic"/>
                <w:sz w:val="32"/>
                <w:szCs w:val="32"/>
                <w:lang w:bidi="ar-DZ"/>
              </w:rPr>
              <w:t>Financial Accounting Standards Board</w:t>
            </w:r>
          </w:p>
        </w:tc>
      </w:tr>
      <w:tr w:rsidR="00032371" w:rsidRPr="00B35323" w:rsidTr="00B35323">
        <w:trPr>
          <w:trHeight w:val="482"/>
        </w:trPr>
        <w:tc>
          <w:tcPr>
            <w:tcW w:w="1276" w:type="dxa"/>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AAA</w:t>
            </w:r>
          </w:p>
        </w:tc>
        <w:tc>
          <w:tcPr>
            <w:tcW w:w="7938" w:type="dxa"/>
          </w:tcPr>
          <w:p w:rsidR="00032371" w:rsidRPr="00B35323" w:rsidRDefault="00032371" w:rsidP="00B35323">
            <w:pPr>
              <w:bidi/>
              <w:spacing w:after="0" w:line="240" w:lineRule="auto"/>
              <w:rPr>
                <w:rFonts w:ascii="Traditional Arabic" w:hAnsi="Traditional Arabic" w:cs="Traditional Arabic"/>
                <w:sz w:val="32"/>
                <w:szCs w:val="32"/>
                <w:lang w:bidi="ar-DZ"/>
              </w:rPr>
            </w:pPr>
            <w:r w:rsidRPr="00B35323">
              <w:rPr>
                <w:rFonts w:ascii="Traditional Arabic" w:hAnsi="Traditional Arabic" w:cs="Traditional Arabic"/>
                <w:sz w:val="32"/>
                <w:szCs w:val="32"/>
                <w:lang w:bidi="ar-DZ"/>
              </w:rPr>
              <w:t>American Accounting Association</w:t>
            </w:r>
          </w:p>
        </w:tc>
      </w:tr>
      <w:tr w:rsidR="00032371" w:rsidRPr="00B35323" w:rsidTr="00B35323">
        <w:trPr>
          <w:trHeight w:val="498"/>
        </w:trPr>
        <w:tc>
          <w:tcPr>
            <w:tcW w:w="1276" w:type="dxa"/>
          </w:tcPr>
          <w:p w:rsidR="00032371" w:rsidRPr="00B35323" w:rsidRDefault="00032371" w:rsidP="00B35323">
            <w:pPr>
              <w:bidi/>
              <w:spacing w:after="0" w:line="240" w:lineRule="auto"/>
              <w:jc w:val="left"/>
              <w:rPr>
                <w:rFonts w:ascii="Traditional Arabic" w:hAnsi="Traditional Arabic" w:cs="Traditional Arabic"/>
                <w:b/>
                <w:bCs/>
                <w:sz w:val="32"/>
                <w:szCs w:val="32"/>
                <w:lang w:bidi="ar-DZ"/>
              </w:rPr>
            </w:pPr>
            <w:r w:rsidRPr="00B35323">
              <w:rPr>
                <w:rFonts w:ascii="Traditional Arabic" w:hAnsi="Traditional Arabic" w:cs="Traditional Arabic"/>
                <w:b/>
                <w:bCs/>
                <w:sz w:val="32"/>
                <w:szCs w:val="32"/>
                <w:lang w:bidi="ar-DZ"/>
              </w:rPr>
              <w:t>APB</w:t>
            </w:r>
          </w:p>
        </w:tc>
        <w:tc>
          <w:tcPr>
            <w:tcW w:w="7938" w:type="dxa"/>
          </w:tcPr>
          <w:p w:rsidR="00032371" w:rsidRPr="00B35323" w:rsidRDefault="00032371" w:rsidP="00B35323">
            <w:pPr>
              <w:bidi/>
              <w:spacing w:after="0" w:line="240" w:lineRule="auto"/>
              <w:rPr>
                <w:rFonts w:ascii="Traditional Arabic" w:hAnsi="Traditional Arabic" w:cs="Traditional Arabic"/>
                <w:sz w:val="32"/>
                <w:szCs w:val="32"/>
                <w:lang w:bidi="ar-DZ"/>
              </w:rPr>
            </w:pPr>
            <w:r w:rsidRPr="00B35323">
              <w:rPr>
                <w:rFonts w:ascii="Traditional Arabic" w:hAnsi="Traditional Arabic" w:cs="Traditional Arabic"/>
                <w:sz w:val="32"/>
                <w:szCs w:val="32"/>
                <w:lang w:bidi="ar-DZ"/>
              </w:rPr>
              <w:t>Accounting Principales Board</w:t>
            </w:r>
          </w:p>
        </w:tc>
      </w:tr>
    </w:tbl>
    <w:p w:rsidR="00874C31" w:rsidRPr="009537D1" w:rsidRDefault="00874C31" w:rsidP="00DC7B46">
      <w:pPr>
        <w:bidi/>
        <w:jc w:val="left"/>
        <w:rPr>
          <w:rFonts w:ascii="Traditional Arabic" w:hAnsi="Traditional Arabic" w:cs="Traditional Arabic"/>
          <w:sz w:val="32"/>
          <w:szCs w:val="32"/>
          <w:rtl/>
          <w:lang w:bidi="ar-DZ"/>
        </w:rPr>
      </w:pPr>
    </w:p>
    <w:p w:rsidR="006D3FE8" w:rsidRDefault="006D3FE8" w:rsidP="00DC7B46">
      <w:pPr>
        <w:bidi/>
        <w:jc w:val="left"/>
        <w:rPr>
          <w:rtl/>
        </w:rPr>
        <w:sectPr w:rsidR="006D3FE8" w:rsidSect="006D3FE8">
          <w:headerReference w:type="default" r:id="rId19"/>
          <w:footnotePr>
            <w:numRestart w:val="eachPage"/>
          </w:footnotePr>
          <w:pgSz w:w="11906" w:h="16838"/>
          <w:pgMar w:top="1418" w:right="1418" w:bottom="1418" w:left="1418" w:header="709" w:footer="709" w:gutter="0"/>
          <w:pgNumType w:fmt="upperRoman"/>
          <w:cols w:space="708"/>
          <w:docGrid w:linePitch="360"/>
        </w:sectPr>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pPr>
    </w:p>
    <w:p w:rsidR="00874C31" w:rsidRDefault="00874C31" w:rsidP="00DC7B46">
      <w:pPr>
        <w:bidi/>
        <w:jc w:val="left"/>
        <w:rPr>
          <w:rFonts w:ascii="Traditional Arabic" w:hAnsi="Traditional Arabic" w:cs="Traditional Arabic"/>
          <w:sz w:val="32"/>
          <w:szCs w:val="32"/>
        </w:rPr>
      </w:pPr>
    </w:p>
    <w:p w:rsidR="00874C31" w:rsidRDefault="00874C31" w:rsidP="00DC7B46">
      <w:pPr>
        <w:bidi/>
        <w:jc w:val="left"/>
        <w:rPr>
          <w:rFonts w:ascii="Traditional Arabic" w:hAnsi="Traditional Arabic" w:cs="Traditional Arabic"/>
          <w:sz w:val="32"/>
          <w:szCs w:val="32"/>
        </w:rPr>
      </w:pPr>
    </w:p>
    <w:p w:rsidR="00874C31" w:rsidRDefault="004A792E" w:rsidP="00DC7B46">
      <w:pPr>
        <w:bidi/>
        <w:jc w:val="left"/>
        <w:rPr>
          <w:rFonts w:ascii="Traditional Arabic" w:hAnsi="Traditional Arabic" w:cs="Traditional Arabic"/>
          <w:sz w:val="32"/>
          <w:szCs w:val="32"/>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724288" behindDoc="0" locked="0" layoutInCell="1" allowOverlap="1">
                <wp:simplePos x="0" y="0"/>
                <wp:positionH relativeFrom="column">
                  <wp:posOffset>210820</wp:posOffset>
                </wp:positionH>
                <wp:positionV relativeFrom="paragraph">
                  <wp:posOffset>1611630</wp:posOffset>
                </wp:positionV>
                <wp:extent cx="5497195" cy="1820545"/>
                <wp:effectExtent l="10795" t="78105" r="76200" b="6350"/>
                <wp:wrapNone/>
                <wp:docPr id="452" name="AutoShap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7195" cy="1820545"/>
                        </a:xfrm>
                        <a:prstGeom prst="horizontalScroll">
                          <a:avLst>
                            <a:gd name="adj" fmla="val 12500"/>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57233E" w:rsidRDefault="00185B9B" w:rsidP="00AD7B74">
                            <w:pPr>
                              <w:jc w:val="center"/>
                              <w:rPr>
                                <w:rtl/>
                                <w:lang w:bidi="ar-DZ"/>
                              </w:rPr>
                            </w:pPr>
                            <w:r>
                              <w:rPr>
                                <w:lang w:bidi="ar-DZ"/>
                              </w:rPr>
                              <w:pict>
                                <v:shape id="_x0000_i1026" type="#_x0000_t136" style="width:390.5pt;height:79.85pt" fillcolor="black">
                                  <v:shadow color="#868686"/>
                                  <v:textpath style="font-family:&quot;Times New Roman&quot;;font-size:40pt;v-text-kern:t" trim="t" fitpath="t" string="&#10;مقـدمة عــامة"/>
                                </v:shape>
                              </w:pict>
                            </w:r>
                          </w:p>
                          <w:p w:rsidR="0057233E" w:rsidRDefault="0057233E" w:rsidP="00AD7B74"/>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5" o:spid="_x0000_s1031" type="#_x0000_t98" style="position:absolute;left:0;text-align:left;margin-left:16.6pt;margin-top:126.9pt;width:432.85pt;height:143.35pt;z-index:251724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">
                <v:shadow on="t" opacity=".5" offset="6pt,-6pt"/>
                <v:textbox>
                  <w:txbxContent>
                    <w:p w:rsidR="0057233E" w:rsidRDefault="002D6582" w:rsidP="00AD7B74">
                      <w:pPr>
                        <w:jc w:val="center"/>
                        <w:rPr>
                          <w:rtl/>
                          <w:lang w:bidi="ar-DZ"/>
                        </w:rPr>
                      </w:pPr>
                      <w:r>
                        <w:rPr>
                          <w:lang w:bidi="ar-DZ"/>
                        </w:rPr>
                        <w:pict>
                          <v:shape id="_x0000_i1026" type="#_x0000_t136" style="width:390.5pt;height:79.85pt" fillcolor="black">
                            <v:shadow color="#868686"/>
                            <v:textpath style="font-family:&quot;Times New Roman&quot;;font-size:40pt;v-text-kern:t" trim="t" fitpath="t" string="&#10;مقـدمة عــامة"/>
                          </v:shape>
                        </w:pict>
                      </w:r>
                    </w:p>
                    <w:p w:rsidR="0057233E" w:rsidRDefault="0057233E" w:rsidP="00AD7B74"/>
                  </w:txbxContent>
                </v:textbox>
              </v:shape>
            </w:pict>
          </mc:Fallback>
        </mc:AlternateContent>
      </w:r>
    </w:p>
    <w:p w:rsidR="00893CAE" w:rsidRDefault="00893CAE" w:rsidP="00893CAE">
      <w:pPr>
        <w:bidi/>
        <w:jc w:val="left"/>
        <w:rPr>
          <w:rFonts w:ascii="Traditional Arabic" w:hAnsi="Traditional Arabic" w:cs="Traditional Arabic"/>
          <w:sz w:val="32"/>
          <w:szCs w:val="32"/>
          <w:rtl/>
        </w:rPr>
        <w:sectPr w:rsidR="00893CAE" w:rsidSect="006D3FE8">
          <w:headerReference w:type="default" r:id="rId20"/>
          <w:footerReference w:type="default" r:id="rId21"/>
          <w:footnotePr>
            <w:numRestart w:val="eachPage"/>
          </w:footnotePr>
          <w:type w:val="continuous"/>
          <w:pgSz w:w="11906" w:h="16838"/>
          <w:pgMar w:top="1418" w:right="1418" w:bottom="1418" w:left="1418" w:header="709" w:footer="709" w:gutter="0"/>
          <w:pgNumType w:fmt="upperRoman"/>
          <w:cols w:space="708"/>
          <w:docGrid w:linePitch="360"/>
        </w:sectPr>
      </w:pPr>
    </w:p>
    <w:p w:rsidR="00874C31" w:rsidRPr="00154509" w:rsidRDefault="00874C31" w:rsidP="00C65FD5">
      <w:pPr>
        <w:pStyle w:val="Titre1"/>
        <w:bidi/>
        <w:jc w:val="left"/>
        <w:rPr>
          <w:rFonts w:ascii="Traditional Arabic" w:hAnsi="Traditional Arabic" w:cs="Traditional Arabic"/>
          <w:b w:val="0"/>
          <w:bCs w:val="0"/>
          <w:color w:val="auto"/>
          <w:sz w:val="32"/>
          <w:szCs w:val="32"/>
          <w:rtl/>
          <w:lang w:bidi="ar-DZ"/>
        </w:rPr>
      </w:pPr>
      <w:bookmarkStart w:id="8" w:name="_Toc389689453"/>
      <w:r w:rsidRPr="00154509">
        <w:rPr>
          <w:rFonts w:ascii="Traditional Arabic" w:hAnsi="Traditional Arabic" w:cs="Traditional Arabic"/>
          <w:color w:val="auto"/>
          <w:sz w:val="32"/>
          <w:szCs w:val="32"/>
          <w:rtl/>
          <w:lang w:bidi="ar-DZ"/>
        </w:rPr>
        <w:t>م</w:t>
      </w:r>
      <w:r w:rsidRPr="00154509">
        <w:rPr>
          <w:rFonts w:ascii="Traditional Arabic" w:hAnsi="Traditional Arabic" w:cs="Traditional Arabic" w:hint="cs"/>
          <w:color w:val="auto"/>
          <w:sz w:val="32"/>
          <w:szCs w:val="32"/>
          <w:rtl/>
          <w:lang w:bidi="ar-DZ"/>
        </w:rPr>
        <w:t>قدم</w:t>
      </w:r>
      <w:r w:rsidRPr="00154509">
        <w:rPr>
          <w:rFonts w:ascii="Traditional Arabic" w:hAnsi="Traditional Arabic" w:cs="Traditional Arabic"/>
          <w:color w:val="auto"/>
          <w:sz w:val="32"/>
          <w:szCs w:val="32"/>
          <w:rtl/>
          <w:lang w:bidi="ar-DZ"/>
        </w:rPr>
        <w:t>ة:</w:t>
      </w:r>
      <w:bookmarkEnd w:id="8"/>
      <w:r w:rsidRPr="00154509">
        <w:rPr>
          <w:rFonts w:ascii="Traditional Arabic" w:hAnsi="Traditional Arabic" w:cs="Traditional Arabic"/>
          <w:color w:val="auto"/>
          <w:sz w:val="32"/>
          <w:szCs w:val="32"/>
          <w:rtl/>
          <w:lang w:bidi="ar-DZ"/>
        </w:rPr>
        <w:t xml:space="preserve"> </w:t>
      </w:r>
    </w:p>
    <w:p w:rsidR="00874C31" w:rsidRPr="00232FEE" w:rsidRDefault="00874C31" w:rsidP="006E2CBC">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لقد أثرت موجة العولمة وثورة تكنولوجيا المعلومات والتجارة عبر شبكة الانترنيت على المحاسبة، بكافة فروعها المالية ال</w:t>
      </w:r>
      <w:r w:rsidRPr="00232FEE">
        <w:rPr>
          <w:rFonts w:ascii="Traditional Arabic" w:hAnsi="Traditional Arabic" w:cs="Traditional Arabic"/>
          <w:sz w:val="32"/>
          <w:szCs w:val="32"/>
          <w:rtl/>
          <w:lang w:val="en-US" w:bidi="ar-DZ"/>
        </w:rPr>
        <w:t>ض</w:t>
      </w:r>
      <w:r w:rsidRPr="00232FEE">
        <w:rPr>
          <w:rFonts w:ascii="Traditional Arabic" w:hAnsi="Traditional Arabic" w:cs="Traditional Arabic"/>
          <w:sz w:val="32"/>
          <w:szCs w:val="32"/>
          <w:rtl/>
          <w:lang w:bidi="ar-DZ"/>
        </w:rPr>
        <w:t>ريبة و التكاليف و مرا</w:t>
      </w:r>
      <w:r w:rsidR="006E2CBC">
        <w:rPr>
          <w:rFonts w:ascii="Traditional Arabic" w:hAnsi="Traditional Arabic" w:cs="Traditional Arabic"/>
          <w:sz w:val="32"/>
          <w:szCs w:val="32"/>
          <w:rtl/>
          <w:lang w:bidi="ar-DZ"/>
        </w:rPr>
        <w:t>جعة الحسابات والمحاسبة الحكومية</w:t>
      </w:r>
      <w:r w:rsidR="006E2CBC">
        <w:rPr>
          <w:rFonts w:ascii="Traditional Arabic" w:hAnsi="Traditional Arabic" w:cs="Traditional Arabic" w:hint="cs"/>
          <w:sz w:val="32"/>
          <w:szCs w:val="32"/>
          <w:rtl/>
          <w:lang w:bidi="ar-DZ"/>
        </w:rPr>
        <w:t xml:space="preserve">...حيث </w:t>
      </w:r>
      <w:r w:rsidRPr="00232FEE">
        <w:rPr>
          <w:rFonts w:ascii="Traditional Arabic" w:hAnsi="Traditional Arabic" w:cs="Traditional Arabic"/>
          <w:sz w:val="32"/>
          <w:szCs w:val="32"/>
          <w:rtl/>
          <w:lang w:bidi="ar-DZ"/>
        </w:rPr>
        <w:t>تعتبر المحاسبة من الركائز الأساسية التي تلعب دورا جوهريا في نجاح النشاط الاقتصادي حيث أنها توفر لجميع مستخدمي القوائم المالية المعلومات المناسبة لمساعدتهم في عمليات التخطيط و الرقابة و تصميم الأداء و اتخاذ القرارات الرشيدة و اللازمة لنجاح المشروع. وتساعد المعلومات المحاسبية للمحاسبين على التطور نحو تصميم تلك النظم بكفاءة عالية بحيث توفر لمتخذي القرارات على مختلف مواقعهم المعلومات التي يحتاجونها عند اتخاذهم القرارات في مختلف المجالات و في جميع فروع النشاط الاقتصادي.</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و تعتبر القوائم المالية المنتج الرئيسي لنظام المحاسبة المالية التي تقوم بمعالجة الأحداث المالية المختلفة و عرضها خلال السنة لإنتاج مخرجات تساعد متخذي القرارات في اتخاذ قرارات رشيدة..... فمن الكم الهائل من الأحداث و البيانات المالية التي تقع خلال السنة ينتج نظام المعلومات المحاسبية و القوائم المالية السنوية التي تعكس الحالة المادية و الاقتصادية للمشروع.</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وقد عملت المعايير المحاسبية على تحديد الطرق و الإجراءات و القواعد اللازمة للتطبيق العلمي</w:t>
      </w:r>
      <w:r w:rsidRPr="00232FEE">
        <w:rPr>
          <w:rFonts w:ascii="Traditional Arabic" w:hAnsi="Traditional Arabic" w:cs="Traditional Arabic"/>
          <w:color w:val="FF0000"/>
          <w:sz w:val="32"/>
          <w:szCs w:val="32"/>
          <w:rtl/>
          <w:lang w:bidi="ar-DZ"/>
        </w:rPr>
        <w:t xml:space="preserve"> </w:t>
      </w:r>
      <w:r w:rsidRPr="00232FEE">
        <w:rPr>
          <w:rFonts w:ascii="Traditional Arabic" w:hAnsi="Traditional Arabic" w:cs="Traditional Arabic"/>
          <w:sz w:val="32"/>
          <w:szCs w:val="32"/>
          <w:rtl/>
          <w:lang w:bidi="ar-DZ"/>
        </w:rPr>
        <w:t>بغرض الدقة و التوحيد و الانساق حتى يتمكن متخذ القرار من المقارنة و التحليل و تفسير الأرقام الواردة بالتقارير المالية بصورة مناسبة .</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و لكي تكون المعلومات المحاسبية المستخرجة من القوائم المالية ذات فائدة لمستخدمي القوائم يجب أن تتصف بخصائص معنية أي وجود مقاييس و معايير تجعل المعلومات المحاسبية مفيدة لمستخدمي تلك المعلومات و ذلك لتحقيق الأهداف المرغوبة.</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إن المعلومات المحاسبية في الوقت المعاصر ثروة هامة إذ أن التحكم و الاستغلال الأمثل لها يحقق أرباحا و نجاحا للخطط المستقبلية و ضمان لاستمرار و تطور الشركات و المؤسسات و يعتبر نظام المعلومات المحاسبية جزء من النظام الكلي للمعلومات و يلعب هذا النظام دورا هاما و فعال يتمثل في تزويد مختلف مستويات  اتخاذ القرارات بمعلومات جاهزة و دقيقة و صحيحة في الوقت المناسب لمساعدتهم في اتخاذ القرارات ويتم توفير هده المعلومات عن طريق التقارير والمعلومات المالية كما أن المعلومات المحاسبية يمكن أن تكون لها دور إيجابي في سلامة القرارات و من ثم نجاح خطط التنمية وهذا الدور يؤثر في توفير المعلومات اللازمة لإعداد هذه الخطط و تنفيذها و متابعتها. </w:t>
      </w:r>
    </w:p>
    <w:p w:rsidR="00874C31" w:rsidRPr="00232FEE" w:rsidRDefault="00874C31" w:rsidP="00C65FD5">
      <w:pPr>
        <w:pStyle w:val="Paragraphedeliste"/>
        <w:numPr>
          <w:ilvl w:val="0"/>
          <w:numId w:val="6"/>
        </w:numPr>
        <w:bidi/>
        <w:spacing w:before="120" w:after="120" w:line="480" w:lineRule="exact"/>
        <w:jc w:val="left"/>
        <w:outlineLvl w:val="0"/>
        <w:rPr>
          <w:rFonts w:ascii="Traditional Arabic" w:hAnsi="Traditional Arabic" w:cs="Traditional Arabic"/>
          <w:b/>
          <w:bCs/>
          <w:sz w:val="32"/>
          <w:szCs w:val="32"/>
          <w:rtl/>
          <w:lang w:bidi="ar-DZ"/>
        </w:rPr>
      </w:pPr>
      <w:bookmarkStart w:id="9" w:name="_Toc389686321"/>
      <w:bookmarkStart w:id="10" w:name="_Toc389689454"/>
      <w:r w:rsidRPr="00232FEE">
        <w:rPr>
          <w:rFonts w:ascii="Traditional Arabic" w:hAnsi="Traditional Arabic" w:cs="Traditional Arabic"/>
          <w:b/>
          <w:bCs/>
          <w:sz w:val="32"/>
          <w:szCs w:val="32"/>
          <w:rtl/>
          <w:lang w:bidi="ar-DZ"/>
        </w:rPr>
        <w:t>الإشكالية:</w:t>
      </w:r>
      <w:bookmarkEnd w:id="9"/>
      <w:bookmarkEnd w:id="10"/>
      <w:r w:rsidRPr="00232FEE">
        <w:rPr>
          <w:rFonts w:ascii="Traditional Arabic" w:hAnsi="Traditional Arabic" w:cs="Traditional Arabic"/>
          <w:b/>
          <w:bCs/>
          <w:sz w:val="32"/>
          <w:szCs w:val="32"/>
          <w:rtl/>
          <w:lang w:bidi="ar-DZ"/>
        </w:rPr>
        <w:t xml:space="preserve"> </w:t>
      </w:r>
    </w:p>
    <w:p w:rsidR="009C0F00" w:rsidRDefault="00874C31" w:rsidP="00DC7B46">
      <w:pPr>
        <w:bidi/>
        <w:spacing w:before="120" w:after="120" w:line="480" w:lineRule="exact"/>
        <w:contextualSpacing/>
        <w:jc w:val="left"/>
        <w:rPr>
          <w:rFonts w:ascii="Traditional Arabic" w:hAnsi="Traditional Arabic" w:cs="Traditional Arabic"/>
          <w:sz w:val="32"/>
          <w:szCs w:val="32"/>
          <w:rtl/>
          <w:lang w:bidi="ar-DZ"/>
        </w:rPr>
        <w:sectPr w:rsidR="009C0F00" w:rsidSect="00893CAE">
          <w:headerReference w:type="default" r:id="rId22"/>
          <w:footerReference w:type="default" r:id="rId23"/>
          <w:footnotePr>
            <w:numRestart w:val="eachPage"/>
          </w:footnotePr>
          <w:pgSz w:w="11906" w:h="16838"/>
          <w:pgMar w:top="0" w:right="1418" w:bottom="1418" w:left="1418" w:header="709" w:footer="709" w:gutter="0"/>
          <w:pgNumType w:fmt="arabicAbjad" w:start="1"/>
          <w:cols w:space="708"/>
          <w:docGrid w:linePitch="360"/>
        </w:sectPr>
      </w:pPr>
      <w:r w:rsidRPr="00232FEE">
        <w:rPr>
          <w:rFonts w:ascii="Traditional Arabic" w:hAnsi="Traditional Arabic" w:cs="Traditional Arabic"/>
          <w:sz w:val="32"/>
          <w:szCs w:val="32"/>
          <w:rtl/>
          <w:lang w:bidi="ar-DZ"/>
        </w:rPr>
        <w:t>تعتبر المعلومات الواردة بالقوائم المالية أول مصدر للمعلومات المحاسبية لجميع الأطراف سواء الداخلي</w:t>
      </w:r>
      <w:r w:rsidR="006E2CBC">
        <w:rPr>
          <w:rFonts w:ascii="Traditional Arabic" w:hAnsi="Traditional Arabic" w:cs="Traditional Arabic" w:hint="cs"/>
          <w:sz w:val="32"/>
          <w:szCs w:val="32"/>
          <w:rtl/>
          <w:lang w:bidi="ar-DZ"/>
        </w:rPr>
        <w:t>ة</w:t>
      </w:r>
      <w:r w:rsidRPr="00232FEE">
        <w:rPr>
          <w:rFonts w:ascii="Traditional Arabic" w:hAnsi="Traditional Arabic" w:cs="Traditional Arabic"/>
          <w:sz w:val="32"/>
          <w:szCs w:val="32"/>
          <w:rtl/>
          <w:lang w:bidi="ar-DZ"/>
        </w:rPr>
        <w:t xml:space="preserve"> أو الخارجية و صحة هده المع</w:t>
      </w:r>
      <w:r w:rsidR="00AD7B74">
        <w:rPr>
          <w:rFonts w:ascii="Traditional Arabic" w:hAnsi="Traditional Arabic" w:cs="Traditional Arabic"/>
          <w:sz w:val="32"/>
          <w:szCs w:val="32"/>
          <w:rtl/>
          <w:lang w:bidi="ar-DZ"/>
        </w:rPr>
        <w:t xml:space="preserve">لومة و دقتها ترتبط دون شك </w:t>
      </w:r>
      <w:r w:rsidRPr="00232FEE">
        <w:rPr>
          <w:rFonts w:ascii="Traditional Arabic" w:hAnsi="Traditional Arabic" w:cs="Traditional Arabic"/>
          <w:sz w:val="32"/>
          <w:szCs w:val="32"/>
          <w:rtl/>
          <w:lang w:bidi="ar-DZ"/>
        </w:rPr>
        <w:t>بجودة وصحة القرارات الإدارية المتخذة على مستوى المؤسسة لذا</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 فالمؤسسة مطالبة اليوم و أكثر من أي وقت مضى بضرورة توفير معلومات تخدم مصالحها من جهة و مصالح قوى خارجية أخرى تحميها أيضا من المسائلة الخارجية ومما سبق يمكن طرح التساؤل التالي: </w:t>
      </w:r>
    </w:p>
    <w:p w:rsidR="00874C31" w:rsidRPr="00232FEE" w:rsidRDefault="00874C31" w:rsidP="00DC7B46">
      <w:pPr>
        <w:bidi/>
        <w:spacing w:before="120" w:after="120" w:line="480" w:lineRule="exact"/>
        <w:contextualSpacing/>
        <w:jc w:val="left"/>
        <w:rPr>
          <w:rFonts w:ascii="Traditional Arabic" w:hAnsi="Traditional Arabic" w:cs="Traditional Arabic"/>
          <w:b/>
          <w:bCs/>
          <w:sz w:val="32"/>
          <w:szCs w:val="32"/>
          <w:lang w:bidi="ar-DZ"/>
        </w:rPr>
      </w:pPr>
      <w:r w:rsidRPr="00232FEE">
        <w:rPr>
          <w:rFonts w:ascii="Traditional Arabic" w:hAnsi="Traditional Arabic" w:cs="Traditional Arabic"/>
          <w:b/>
          <w:bCs/>
          <w:sz w:val="32"/>
          <w:szCs w:val="32"/>
          <w:rtl/>
          <w:lang w:bidi="ar-DZ"/>
        </w:rPr>
        <w:t xml:space="preserve">إلى أي مدى يمكن أن تساهم المعلومات المحاسبية الواردة بالقوائم المالية بالمؤسسة إلى تحسين جودة القرارات الإدارية ؟ </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color w:val="000000"/>
          <w:sz w:val="32"/>
          <w:szCs w:val="32"/>
          <w:rtl/>
          <w:lang w:bidi="ar-DZ"/>
        </w:rPr>
        <w:t>و مما سبق يمكن طرح</w:t>
      </w:r>
      <w:r w:rsidRPr="00232FEE">
        <w:rPr>
          <w:rFonts w:ascii="Traditional Arabic" w:hAnsi="Traditional Arabic" w:cs="Traditional Arabic"/>
          <w:color w:val="FF0000"/>
          <w:sz w:val="32"/>
          <w:szCs w:val="32"/>
          <w:rtl/>
          <w:lang w:bidi="ar-DZ"/>
        </w:rPr>
        <w:t xml:space="preserve"> </w:t>
      </w:r>
      <w:r w:rsidRPr="00232FEE">
        <w:rPr>
          <w:rFonts w:ascii="Traditional Arabic" w:hAnsi="Traditional Arabic" w:cs="Traditional Arabic"/>
          <w:sz w:val="32"/>
          <w:szCs w:val="32"/>
          <w:rtl/>
          <w:lang w:bidi="ar-DZ"/>
        </w:rPr>
        <w:t xml:space="preserve">الأسئلة الفرعية: </w:t>
      </w:r>
    </w:p>
    <w:p w:rsidR="00874C31" w:rsidRPr="00232FEE" w:rsidRDefault="00874C31" w:rsidP="00DC7B46">
      <w:pPr>
        <w:pStyle w:val="Paragraphedeliste"/>
        <w:numPr>
          <w:ilvl w:val="0"/>
          <w:numId w:val="4"/>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 xml:space="preserve">ماذا يقصد بالمعلومة المحاسبية  الواردة بالقوائم المالية ؟ </w:t>
      </w:r>
    </w:p>
    <w:p w:rsidR="00874C31" w:rsidRPr="00232FEE" w:rsidRDefault="00874C31" w:rsidP="00DC7B46">
      <w:pPr>
        <w:pStyle w:val="Paragraphedeliste"/>
        <w:numPr>
          <w:ilvl w:val="0"/>
          <w:numId w:val="4"/>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و ما أهميتها في المؤسسة؟ كيف تتم عملية اتخاذ القرار في المؤسسة ؟ و ما هي أنواعه.</w:t>
      </w:r>
    </w:p>
    <w:p w:rsidR="00874C31" w:rsidRPr="00232FEE" w:rsidRDefault="00874C31" w:rsidP="00DC7B46">
      <w:pPr>
        <w:pStyle w:val="Paragraphedeliste"/>
        <w:numPr>
          <w:ilvl w:val="0"/>
          <w:numId w:val="4"/>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 xml:space="preserve"> ما هي معوقات الإفصاح عن المعلومة المحاسبية؟</w:t>
      </w:r>
    </w:p>
    <w:p w:rsidR="00874C31" w:rsidRPr="00232FEE" w:rsidRDefault="00874C31" w:rsidP="00DC7B46">
      <w:pPr>
        <w:pStyle w:val="Paragraphedeliste"/>
        <w:numPr>
          <w:ilvl w:val="0"/>
          <w:numId w:val="4"/>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ما هي معوقات اتخاذ القرارات في المؤسسة؟</w:t>
      </w:r>
    </w:p>
    <w:p w:rsidR="00874C31" w:rsidRPr="00232FEE" w:rsidRDefault="00874C31" w:rsidP="00DC7B46">
      <w:pPr>
        <w:pStyle w:val="Paragraphedeliste"/>
        <w:numPr>
          <w:ilvl w:val="0"/>
          <w:numId w:val="6"/>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فرضيات الدراسة:</w:t>
      </w:r>
    </w:p>
    <w:p w:rsidR="00874C31" w:rsidRPr="00232FEE" w:rsidRDefault="00874C31" w:rsidP="00DC7B46">
      <w:pPr>
        <w:pStyle w:val="Paragraphedeliste"/>
        <w:numPr>
          <w:ilvl w:val="0"/>
          <w:numId w:val="1"/>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تساهم المعلومات المحاسبية الواردة في القوائم المالية في اتخاذ القرار بشكل كبير.</w:t>
      </w:r>
    </w:p>
    <w:p w:rsidR="00874C31" w:rsidRPr="00232FEE" w:rsidRDefault="00874C31" w:rsidP="00DC7B46">
      <w:pPr>
        <w:pStyle w:val="Paragraphedeliste"/>
        <w:numPr>
          <w:ilvl w:val="0"/>
          <w:numId w:val="1"/>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تتم عم</w:t>
      </w:r>
      <w:r w:rsidR="006E2CBC">
        <w:rPr>
          <w:rFonts w:ascii="Traditional Arabic" w:hAnsi="Traditional Arabic" w:cs="Traditional Arabic"/>
          <w:sz w:val="32"/>
          <w:szCs w:val="32"/>
          <w:rtl/>
          <w:lang w:bidi="ar-DZ"/>
        </w:rPr>
        <w:t xml:space="preserve">لية اتخاذ القرار في المؤسسة بمشاركة أطراف أخرى في المؤسسة </w:t>
      </w:r>
      <w:r w:rsidR="006E2CBC">
        <w:rPr>
          <w:rFonts w:ascii="Traditional Arabic" w:hAnsi="Traditional Arabic" w:cs="Traditional Arabic" w:hint="cs"/>
          <w:sz w:val="32"/>
          <w:szCs w:val="32"/>
          <w:rtl/>
          <w:lang w:bidi="ar-DZ"/>
        </w:rPr>
        <w:t>وقد نكون</w:t>
      </w:r>
      <w:r w:rsidRPr="00232FEE">
        <w:rPr>
          <w:rFonts w:ascii="Traditional Arabic" w:hAnsi="Traditional Arabic" w:cs="Traditional Arabic"/>
          <w:sz w:val="32"/>
          <w:szCs w:val="32"/>
          <w:rtl/>
          <w:lang w:bidi="ar-DZ"/>
        </w:rPr>
        <w:t xml:space="preserve"> قرارات تشغيلية </w:t>
      </w:r>
      <w:r w:rsidR="006E2CBC">
        <w:rPr>
          <w:rFonts w:ascii="Traditional Arabic" w:hAnsi="Traditional Arabic" w:cs="Traditional Arabic" w:hint="cs"/>
          <w:sz w:val="32"/>
          <w:szCs w:val="32"/>
          <w:rtl/>
          <w:lang w:bidi="ar-DZ"/>
        </w:rPr>
        <w:t xml:space="preserve">وتنفيذية </w:t>
      </w:r>
      <w:r w:rsidRPr="00232FEE">
        <w:rPr>
          <w:rFonts w:ascii="Traditional Arabic" w:hAnsi="Traditional Arabic" w:cs="Traditional Arabic"/>
          <w:sz w:val="32"/>
          <w:szCs w:val="32"/>
          <w:rtl/>
          <w:lang w:bidi="ar-DZ"/>
        </w:rPr>
        <w:t>وإستراتيجية.</w:t>
      </w:r>
    </w:p>
    <w:p w:rsidR="00874C31" w:rsidRPr="00232FEE" w:rsidRDefault="00874C31" w:rsidP="00DC7B46">
      <w:pPr>
        <w:pStyle w:val="Paragraphedeliste"/>
        <w:numPr>
          <w:ilvl w:val="0"/>
          <w:numId w:val="1"/>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 xml:space="preserve">تعتبر المعلومات المحاسبية أداة فعالة في توفير المعلومات الكافية لاتخاذ القرار.     </w:t>
      </w:r>
    </w:p>
    <w:p w:rsidR="00874C31" w:rsidRPr="00232FEE" w:rsidRDefault="00874C31" w:rsidP="00DC7B46">
      <w:pPr>
        <w:pStyle w:val="Paragraphedeliste"/>
        <w:numPr>
          <w:ilvl w:val="0"/>
          <w:numId w:val="6"/>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 xml:space="preserve">أهداف الدراسة: </w:t>
      </w:r>
      <w:r w:rsidRPr="00232FEE">
        <w:rPr>
          <w:rFonts w:ascii="Traditional Arabic" w:hAnsi="Traditional Arabic" w:cs="Traditional Arabic"/>
          <w:sz w:val="32"/>
          <w:szCs w:val="32"/>
          <w:rtl/>
          <w:lang w:bidi="ar-DZ"/>
        </w:rPr>
        <w:t>الهدف من البحث:</w:t>
      </w:r>
    </w:p>
    <w:p w:rsidR="00874C31" w:rsidRPr="00232FEE" w:rsidRDefault="00874C31" w:rsidP="00DC7B46">
      <w:pPr>
        <w:pStyle w:val="Paragraphedeliste"/>
        <w:numPr>
          <w:ilvl w:val="0"/>
          <w:numId w:val="2"/>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محاولة الإجابة على الإشكالية المطروحة من خلال هذه الدراسة انطلاقا من اختبار الفرضيات الأولية المذكورة سالفا.</w:t>
      </w:r>
    </w:p>
    <w:p w:rsidR="00874C31" w:rsidRPr="00232FEE" w:rsidRDefault="00874C31" w:rsidP="00DC7B46">
      <w:pPr>
        <w:pStyle w:val="Paragraphedeliste"/>
        <w:numPr>
          <w:ilvl w:val="0"/>
          <w:numId w:val="2"/>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التعرف والإحاطة بالمفاهيم الأساسية للمعلومات المحاسبية ودورها في ترشيد القرار السليم للمؤسسة.</w:t>
      </w:r>
    </w:p>
    <w:p w:rsidR="00874C31" w:rsidRPr="00232FEE" w:rsidRDefault="00874C31" w:rsidP="00DC7B46">
      <w:pPr>
        <w:pStyle w:val="Paragraphedeliste"/>
        <w:numPr>
          <w:ilvl w:val="0"/>
          <w:numId w:val="2"/>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توضيح كيفية الإفصاح المحاسبي عن المعلومات المحاسبية.</w:t>
      </w:r>
    </w:p>
    <w:p w:rsidR="00874C31" w:rsidRPr="00232FEE" w:rsidRDefault="00874C31" w:rsidP="00DC7B46">
      <w:pPr>
        <w:pStyle w:val="Paragraphedeliste"/>
        <w:numPr>
          <w:ilvl w:val="0"/>
          <w:numId w:val="2"/>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بيان أهمية المعلومات المحاسبية كأداة فعالة في ترشيد القرارات.</w:t>
      </w:r>
    </w:p>
    <w:p w:rsidR="00874C31" w:rsidRPr="00232FEE" w:rsidRDefault="00874C31" w:rsidP="00DC7B46">
      <w:pPr>
        <w:pStyle w:val="Paragraphedeliste"/>
        <w:numPr>
          <w:ilvl w:val="0"/>
          <w:numId w:val="2"/>
        </w:numPr>
        <w:bidi/>
        <w:spacing w:before="120" w:after="120" w:line="480" w:lineRule="exact"/>
        <w:jc w:val="left"/>
        <w:rPr>
          <w:rFonts w:ascii="Traditional Arabic" w:hAnsi="Traditional Arabic" w:cs="Traditional Arabic"/>
          <w:color w:val="FF0000"/>
          <w:sz w:val="32"/>
          <w:szCs w:val="32"/>
          <w:rtl/>
          <w:lang w:val="en-US" w:bidi="ar-DZ"/>
        </w:rPr>
      </w:pPr>
      <w:r w:rsidRPr="00232FEE">
        <w:rPr>
          <w:rFonts w:ascii="Traditional Arabic" w:hAnsi="Traditional Arabic" w:cs="Traditional Arabic"/>
          <w:sz w:val="32"/>
          <w:szCs w:val="32"/>
          <w:rtl/>
          <w:lang w:bidi="ar-DZ"/>
        </w:rPr>
        <w:t>التوصل إلى نتائج وتوصيات في هذه الدراسة.</w:t>
      </w:r>
    </w:p>
    <w:p w:rsidR="00874C31" w:rsidRPr="00232FEE" w:rsidRDefault="00874C31" w:rsidP="00DC7B46">
      <w:pPr>
        <w:pStyle w:val="Paragraphedeliste"/>
        <w:numPr>
          <w:ilvl w:val="0"/>
          <w:numId w:val="6"/>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مبررات الدراسة:</w:t>
      </w:r>
    </w:p>
    <w:p w:rsidR="00874C31" w:rsidRPr="00232FEE" w:rsidRDefault="00874C31" w:rsidP="00DC7B46">
      <w:pPr>
        <w:pStyle w:val="Paragraphedeliste"/>
        <w:numPr>
          <w:ilvl w:val="0"/>
          <w:numId w:val="5"/>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محاولة الفهم والتعمق الكبير في طبيعة المعلومات المحاسبية.</w:t>
      </w:r>
    </w:p>
    <w:p w:rsidR="00874C31" w:rsidRPr="00232FEE" w:rsidRDefault="00874C31" w:rsidP="00DC7B46">
      <w:pPr>
        <w:pStyle w:val="Paragraphedeliste"/>
        <w:numPr>
          <w:ilvl w:val="0"/>
          <w:numId w:val="5"/>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يلتقي موضوع هذه الدراسة مع تخصصنا "مالية ومحاسبة و هو في مجال دراستنا.</w:t>
      </w:r>
    </w:p>
    <w:p w:rsidR="00874C31" w:rsidRPr="00232FEE" w:rsidRDefault="00874C31" w:rsidP="00DC7B46">
      <w:pPr>
        <w:pStyle w:val="Paragraphedeliste"/>
        <w:numPr>
          <w:ilvl w:val="0"/>
          <w:numId w:val="5"/>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يتيح لنا هذا البحث توظيف حصيلة العلمية لثلاث سنوات من الدراسة الجامعية.</w:t>
      </w:r>
    </w:p>
    <w:p w:rsidR="00874C31" w:rsidRPr="00232FEE" w:rsidRDefault="00874C31" w:rsidP="00DC7B46">
      <w:pPr>
        <w:pStyle w:val="Paragraphedeliste"/>
        <w:numPr>
          <w:ilvl w:val="0"/>
          <w:numId w:val="5"/>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رغبة منا لإسقاط الجانب النظري على الجانب التطبيقي.</w:t>
      </w:r>
    </w:p>
    <w:p w:rsidR="00874C31" w:rsidRPr="00232FEE" w:rsidRDefault="00874C31" w:rsidP="00DC7B46">
      <w:pPr>
        <w:pStyle w:val="Paragraphedeliste"/>
        <w:numPr>
          <w:ilvl w:val="0"/>
          <w:numId w:val="6"/>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منهجية الدراسة</w:t>
      </w:r>
      <w:r w:rsidRPr="00232FEE">
        <w:rPr>
          <w:rFonts w:ascii="Traditional Arabic" w:hAnsi="Traditional Arabic" w:cs="Traditional Arabic"/>
          <w:sz w:val="32"/>
          <w:szCs w:val="32"/>
          <w:rtl/>
          <w:lang w:bidi="ar-DZ"/>
        </w:rPr>
        <w:t>:</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تم اعتماد المنهج الوصفي التحليلي في معالجة هذه الدراسة حيث تم تناولها من خلال مسارين:</w:t>
      </w:r>
    </w:p>
    <w:p w:rsidR="00874C31" w:rsidRPr="00232FEE" w:rsidRDefault="00874C31" w:rsidP="00DC7B46">
      <w:pPr>
        <w:pStyle w:val="Paragraphedeliste"/>
        <w:numPr>
          <w:ilvl w:val="0"/>
          <w:numId w:val="3"/>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b/>
          <w:bCs/>
          <w:sz w:val="32"/>
          <w:szCs w:val="32"/>
          <w:rtl/>
          <w:lang w:bidi="ar-DZ"/>
        </w:rPr>
        <w:t>المسار الأول:</w:t>
      </w:r>
      <w:r w:rsidRPr="00232FEE">
        <w:rPr>
          <w:rFonts w:ascii="Traditional Arabic" w:hAnsi="Traditional Arabic" w:cs="Traditional Arabic"/>
          <w:sz w:val="32"/>
          <w:szCs w:val="32"/>
          <w:rtl/>
          <w:lang w:bidi="ar-DZ"/>
        </w:rPr>
        <w:t xml:space="preserve"> من خلال إجراء مسح نظري لما جاءت به الأدبيات السابقة وما تم مراجعته في الكتب والمقالات</w:t>
      </w:r>
      <w:r w:rsidRPr="00232FEE">
        <w:rPr>
          <w:rFonts w:ascii="Traditional Arabic" w:hAnsi="Traditional Arabic" w:cs="Traditional Arabic"/>
          <w:color w:val="000000"/>
          <w:sz w:val="32"/>
          <w:szCs w:val="32"/>
          <w:rtl/>
          <w:lang w:bidi="ar-DZ"/>
        </w:rPr>
        <w:t xml:space="preserve"> والدوريات</w:t>
      </w:r>
      <w:r w:rsidRPr="00232FEE">
        <w:rPr>
          <w:rFonts w:ascii="Traditional Arabic" w:hAnsi="Traditional Arabic" w:cs="Traditional Arabic"/>
          <w:color w:val="FF0000"/>
          <w:sz w:val="32"/>
          <w:szCs w:val="32"/>
          <w:rtl/>
          <w:lang w:bidi="ar-DZ"/>
        </w:rPr>
        <w:t xml:space="preserve"> </w:t>
      </w:r>
      <w:r w:rsidRPr="00232FEE">
        <w:rPr>
          <w:rFonts w:ascii="Traditional Arabic" w:hAnsi="Traditional Arabic" w:cs="Traditional Arabic"/>
          <w:sz w:val="32"/>
          <w:szCs w:val="32"/>
          <w:rtl/>
          <w:lang w:bidi="ar-DZ"/>
        </w:rPr>
        <w:t xml:space="preserve">وذلك فيما يخص مفهومي المعلومة المحاسبية وكذا عملية اتخاذ القرار وظروفها. </w:t>
      </w:r>
    </w:p>
    <w:p w:rsidR="00874C31" w:rsidRPr="00232FEE" w:rsidRDefault="00874C31" w:rsidP="00DC7B46">
      <w:pPr>
        <w:pStyle w:val="Paragraphedeliste"/>
        <w:numPr>
          <w:ilvl w:val="0"/>
          <w:numId w:val="3"/>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b/>
          <w:bCs/>
          <w:sz w:val="32"/>
          <w:szCs w:val="32"/>
          <w:rtl/>
          <w:lang w:bidi="ar-DZ"/>
        </w:rPr>
        <w:t>المسار الثاني:</w:t>
      </w:r>
      <w:r w:rsidRPr="00232FEE">
        <w:rPr>
          <w:rFonts w:ascii="Traditional Arabic" w:hAnsi="Traditional Arabic" w:cs="Traditional Arabic"/>
          <w:sz w:val="32"/>
          <w:szCs w:val="32"/>
          <w:rtl/>
          <w:lang w:bidi="ar-DZ"/>
        </w:rPr>
        <w:t xml:space="preserve"> اعتماد الأسلوب الميداني لإسقاط الجانب النظري على الجانب الميداني حيث تم تطبيق هذه الدراسة في مؤسسة </w:t>
      </w:r>
      <w:r w:rsidRPr="00C103DA">
        <w:rPr>
          <w:rFonts w:ascii="Times New Roman" w:hAnsi="Times New Roman" w:cs="Times New Roman"/>
          <w:sz w:val="20"/>
          <w:szCs w:val="20"/>
          <w:lang w:bidi="ar-DZ"/>
        </w:rPr>
        <w:t>ALFA PIPE</w:t>
      </w:r>
      <w:r w:rsidRPr="00C103DA">
        <w:rPr>
          <w:rFonts w:ascii="Times New Roman" w:hAnsi="Times New Roman" w:cs="Times New Roman"/>
          <w:sz w:val="20"/>
          <w:szCs w:val="20"/>
          <w:rtl/>
          <w:lang w:bidi="ar-DZ"/>
        </w:rPr>
        <w:t xml:space="preserve"> </w:t>
      </w:r>
      <w:r w:rsidRPr="00232FEE">
        <w:rPr>
          <w:rFonts w:ascii="Traditional Arabic" w:hAnsi="Traditional Arabic" w:cs="Traditional Arabic"/>
          <w:sz w:val="32"/>
          <w:szCs w:val="32"/>
          <w:rtl/>
          <w:lang w:bidi="ar-DZ"/>
        </w:rPr>
        <w:t xml:space="preserve">وتم اعتماد أسلوب المقابلة كوسيلة لجمع البيانات من المؤسسة محل الدراسة. </w:t>
      </w:r>
    </w:p>
    <w:p w:rsidR="00874C31" w:rsidRPr="00232FEE" w:rsidRDefault="00874C31" w:rsidP="00DC7B46">
      <w:pPr>
        <w:pStyle w:val="Paragraphedeliste"/>
        <w:numPr>
          <w:ilvl w:val="0"/>
          <w:numId w:val="6"/>
        </w:numPr>
        <w:bidi/>
        <w:spacing w:before="120" w:after="120" w:line="480" w:lineRule="exact"/>
        <w:jc w:val="left"/>
        <w:rPr>
          <w:rFonts w:ascii="Traditional Arabic" w:hAnsi="Traditional Arabic" w:cs="Traditional Arabic"/>
          <w:b/>
          <w:bCs/>
          <w:sz w:val="32"/>
          <w:szCs w:val="32"/>
          <w:rtl/>
          <w:lang w:bidi="ar-DZ"/>
        </w:rPr>
      </w:pPr>
      <w:r w:rsidRPr="00232FEE">
        <w:rPr>
          <w:rFonts w:ascii="Traditional Arabic" w:hAnsi="Traditional Arabic" w:cs="Traditional Arabic"/>
          <w:b/>
          <w:bCs/>
          <w:sz w:val="32"/>
          <w:szCs w:val="32"/>
          <w:rtl/>
          <w:lang w:bidi="ar-DZ"/>
        </w:rPr>
        <w:t>محتوى الدراسة:</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من أجل معالجة الموضوع قمنا بتقسيم البحث إلى فصلين تسبقهم مقدمة وتليهم خاتمة ولكل فصل تمهيد وخلاصة، حيث تضمنت المقدمة العناصر المنهجية التي يفترض أن تحويها كل مقدمة بحث علمي سواء في ما يتعلق بالإشكالية، الفرضيات، أسباب اختيار الموضوع، أهداف ومنهجية البحث، أهداف ومنهج البحث.</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حيث تناول الفصل الأول: الإطار النظري والفكري للمعلومة المحاسبية و الإفصاح المحاسبي وتقسم إلى خمسة مباحث: يتعلق الأول بالمعلومة، الثاني بالمعلومة المحاسبية، الثالث القوائم المالية،الرابع نظم المعلومات المحاسبية والخامس اتخاذ القرار.</w:t>
      </w:r>
    </w:p>
    <w:p w:rsidR="00874C31" w:rsidRPr="00232FEE" w:rsidRDefault="00874C31" w:rsidP="00DC7B46">
      <w:pPr>
        <w:bidi/>
        <w:spacing w:before="120" w:after="120" w:line="480" w:lineRule="exact"/>
        <w:contextualSpacing/>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أما الفصل الثاني: دراسة تطبيقية حيث تم فيه إسقاط الدراسة على واقع شركة</w:t>
      </w:r>
      <w:r w:rsidRPr="00232FEE">
        <w:rPr>
          <w:rFonts w:ascii="Traditional Arabic" w:hAnsi="Traditional Arabic" w:cs="Traditional Arabic"/>
          <w:sz w:val="32"/>
          <w:szCs w:val="32"/>
          <w:lang w:bidi="ar-DZ"/>
        </w:rPr>
        <w:t xml:space="preserve"> </w:t>
      </w:r>
      <w:r w:rsidRPr="00857128">
        <w:rPr>
          <w:rFonts w:ascii="Times New Roman" w:hAnsi="Times New Roman" w:cs="Times New Roman"/>
          <w:sz w:val="20"/>
          <w:szCs w:val="20"/>
          <w:lang w:bidi="ar-DZ"/>
        </w:rPr>
        <w:t>ALFA PIPE</w:t>
      </w:r>
      <w:r w:rsidRPr="00232FEE">
        <w:rPr>
          <w:rFonts w:ascii="Traditional Arabic" w:hAnsi="Traditional Arabic" w:cs="Traditional Arabic"/>
          <w:sz w:val="32"/>
          <w:szCs w:val="32"/>
          <w:rtl/>
          <w:lang w:bidi="ar-DZ"/>
        </w:rPr>
        <w:t xml:space="preserve"> وتناولنا فيه التعريف بالشركة محل الدراسة وحاولنا الإجابة على أسئلة الدراسة المطروحة. </w:t>
      </w:r>
    </w:p>
    <w:p w:rsidR="00874C31" w:rsidRPr="00232FEE" w:rsidRDefault="00874C31" w:rsidP="00DC7B46">
      <w:pPr>
        <w:pStyle w:val="Paragraphedeliste"/>
        <w:numPr>
          <w:ilvl w:val="0"/>
          <w:numId w:val="6"/>
        </w:numPr>
        <w:bidi/>
        <w:spacing w:before="120" w:after="120" w:line="480" w:lineRule="exact"/>
        <w:jc w:val="left"/>
        <w:rPr>
          <w:rFonts w:ascii="Traditional Arabic" w:hAnsi="Traditional Arabic" w:cs="Traditional Arabic"/>
          <w:b/>
          <w:bCs/>
          <w:sz w:val="32"/>
          <w:szCs w:val="32"/>
          <w:rtl/>
          <w:lang w:bidi="ar-DZ"/>
        </w:rPr>
      </w:pPr>
      <w:r w:rsidRPr="00232FEE">
        <w:rPr>
          <w:rFonts w:ascii="Traditional Arabic" w:hAnsi="Traditional Arabic" w:cs="Traditional Arabic"/>
          <w:b/>
          <w:bCs/>
          <w:sz w:val="32"/>
          <w:szCs w:val="32"/>
          <w:rtl/>
          <w:lang w:bidi="ar-DZ"/>
        </w:rPr>
        <w:t xml:space="preserve">الدراسات السابقة: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نذكر علي سبيل المثال الدراسات التي تناولت شيئا من هذا البحت </w:t>
      </w:r>
    </w:p>
    <w:p w:rsidR="00874C31" w:rsidRPr="00232FEE" w:rsidRDefault="00874C31" w:rsidP="00DC7B46">
      <w:pPr>
        <w:pStyle w:val="Paragraphedeliste"/>
        <w:bidi/>
        <w:spacing w:before="120" w:after="120" w:line="480" w:lineRule="exact"/>
        <w:ind w:left="0"/>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 xml:space="preserve">1.دراسة يوسف محمود جربوع، </w:t>
      </w:r>
      <w:r w:rsidRPr="00232FEE">
        <w:rPr>
          <w:rFonts w:ascii="Traditional Arabic" w:hAnsi="Traditional Arabic" w:cs="Traditional Arabic"/>
          <w:sz w:val="32"/>
          <w:szCs w:val="32"/>
          <w:rtl/>
          <w:lang w:bidi="ar-DZ"/>
        </w:rPr>
        <w:t>بعنوان : مجالات مساهمة المعلومات المحاسبية بالقوائم المالية في تحسين القرارات الإدارية،مجلة الجامعة الإسلامية ،كلية التجارة،الجامعة الإسلامية،غزة- فلسطين،2007</w:t>
      </w:r>
    </w:p>
    <w:p w:rsidR="00874C31" w:rsidRPr="00232FEE" w:rsidRDefault="00874C31" w:rsidP="00DC7B46">
      <w:pPr>
        <w:pStyle w:val="Paragraphedeliste"/>
        <w:bidi/>
        <w:spacing w:before="120" w:after="120" w:line="480" w:lineRule="exact"/>
        <w:ind w:left="0"/>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تهدف هذه الدراسة إلى توضيح مجالات مساهمة المعلومات المحاسبية بالقوائم في تحسين القرارات الإدارية للشركات المساهمة العامة في فلسطين ،ومدي قدرة متخذي القرارات على الاستفادة من البيانات المالية المنشورة في عمليات التخطيط والرقابة وتقييم الأداء  </w:t>
      </w:r>
    </w:p>
    <w:p w:rsidR="00874C31" w:rsidRPr="00232FEE" w:rsidRDefault="00874C31" w:rsidP="00DC7B46">
      <w:pPr>
        <w:pStyle w:val="Paragraphedeliste"/>
        <w:bidi/>
        <w:spacing w:before="120" w:after="120" w:line="480" w:lineRule="exact"/>
        <w:ind w:left="0"/>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وقدم الباحث مجموعة من التوصيات أهمها أن تقوم الشركات المساهمة بعمل مقارنات لقوائمها المالية مع القوائم المالية لشركات أخرى تعمل في نفس المجال ، وضرورة استخدام الشركات المساهمة حسابات الإلكترونية في تشغيل البيانات للمساعدة في حفظ وتخزين تلك البيانات ولتوفير الدقة والسرعة في إيصال هذه المعلومات لمتخذي القرارات في تلك الشركات ،وضرورة دعم الإدارية العليا بالشركات المساهمة أقسام المحاسبة بالكفاءات والخبرات اللازمة لتنفيذ الأعمال بطريقة جيدة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 xml:space="preserve">2.الباحث أحمد عبد الهادي شبير </w:t>
      </w:r>
      <w:r w:rsidRPr="00232FEE">
        <w:rPr>
          <w:rFonts w:ascii="Traditional Arabic" w:hAnsi="Traditional Arabic" w:cs="Traditional Arabic"/>
          <w:sz w:val="32"/>
          <w:szCs w:val="32"/>
          <w:rtl/>
          <w:lang w:bidi="ar-DZ"/>
        </w:rPr>
        <w:t xml:space="preserve">بعنوان دور المعلومات المحاسبية في اتخاذ القرارات الإدارية "دراسة تطبيقية على الشركات المساهمة العامة في فلسطين" ،مذكرة ماجستير ،كلية التجارة ،غزو-فلسطين ،أكتوبر 1427ه-2006م.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هدفت هذه الدراسة إلى تحديد وبيان دور المعلومات المحاسبية في اتخاذ القرارات الإدارية في الشركات المساهمة العامة في فلسطين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ولتحقيق أهداف الدراسة والإجابة على تساؤلاتها ، اعتمد الباحث في جمع البيانات المتعلقة بالموضوع الأدبيات والدراسات السابقة ذات الصلة ، ومن خلالها تم الحصول على البيانات الثانوية والتي شكلت الإطار النظري للدراسة ،أما الإطار العلمي فقد اعتمد على إعداد استبانه تم تصميمها لهذا الغرض ، وقام الباحث باستخدام المنهج الوصفي التحليلي وإجراء التحليلات الإحصائية اللازمة واختبار فرضيات الدراسة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وقد توصلت الدراسة إلى مجموعة من النتائج من أهمها:  </w:t>
      </w:r>
    </w:p>
    <w:p w:rsidR="00874C31" w:rsidRPr="00232FEE" w:rsidRDefault="00874C31" w:rsidP="00DC7B46">
      <w:pPr>
        <w:pStyle w:val="Paragraphedeliste"/>
        <w:numPr>
          <w:ilvl w:val="0"/>
          <w:numId w:val="7"/>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 xml:space="preserve">للمعلومات المحاسبية دور هام وحيوي عند اتخاذ الإدارية  في الشركات المساهمة </w:t>
      </w:r>
    </w:p>
    <w:p w:rsidR="00874C31" w:rsidRPr="00232FEE" w:rsidRDefault="00874C31" w:rsidP="00DC7B46">
      <w:pPr>
        <w:pStyle w:val="Paragraphedeliste"/>
        <w:numPr>
          <w:ilvl w:val="0"/>
          <w:numId w:val="7"/>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 xml:space="preserve">هناك اعتماد كبير على القوائم المالية في الحصول منها على معلومات محاسبية تستخدم في اتخاذ القرارات الإدارية </w:t>
      </w:r>
    </w:p>
    <w:p w:rsidR="00874C31" w:rsidRPr="00232FEE" w:rsidRDefault="00874C31" w:rsidP="00DC7B46">
      <w:pPr>
        <w:pStyle w:val="Paragraphedeliste"/>
        <w:numPr>
          <w:ilvl w:val="0"/>
          <w:numId w:val="7"/>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تلتزم الشركات المساهمة العامة بنشر معلومات تفضيلية مرفقة مع القوائم المالية لتعزيز الحصول على معلومات ر محاسبية أكثر وضوحا لاستخدامها في اتخاذ القرارات الإدارية </w:t>
      </w:r>
    </w:p>
    <w:p w:rsidR="00874C31" w:rsidRPr="00232FEE" w:rsidRDefault="00874C31" w:rsidP="00DC7B46">
      <w:pPr>
        <w:pStyle w:val="Paragraphedeliste"/>
        <w:bidi/>
        <w:spacing w:before="120" w:after="120" w:line="480" w:lineRule="exact"/>
        <w:ind w:left="0"/>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ومن أهم التوصيات الدراسة: </w:t>
      </w:r>
    </w:p>
    <w:p w:rsidR="00874C31" w:rsidRPr="00232FEE" w:rsidRDefault="00874C31" w:rsidP="00DC7B46">
      <w:pPr>
        <w:pStyle w:val="Paragraphedeliste"/>
        <w:numPr>
          <w:ilvl w:val="0"/>
          <w:numId w:val="8"/>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 xml:space="preserve">ضرورة التوسع في استخدام المعلومات المحاسبية في عمليات التخطيط بكافة أنوعها ورسم السياسات المستقبلية للشركة </w:t>
      </w:r>
    </w:p>
    <w:p w:rsidR="00874C31" w:rsidRPr="00232FEE" w:rsidRDefault="00874C31" w:rsidP="00DC7B46">
      <w:pPr>
        <w:pStyle w:val="Paragraphedeliste"/>
        <w:numPr>
          <w:ilvl w:val="0"/>
          <w:numId w:val="8"/>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دعم الإدارة العليا في الشركات المساهمة لدوائر الإدارة المالية وتوزيعها بالكفاءات والخبرات لتساعد العاملين فيها بالارتقاء بمستواهم العلمي والمعرفي في مجال المحاسبة لتقديم معلومات ومخرجات ذات دقة وموضوعية عالية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 xml:space="preserve">3.دراسة الباحث: محمد حسن محمد عبد العظيم </w:t>
      </w:r>
      <w:r w:rsidRPr="00232FEE">
        <w:rPr>
          <w:rFonts w:ascii="Traditional Arabic" w:hAnsi="Traditional Arabic" w:cs="Traditional Arabic"/>
          <w:sz w:val="32"/>
          <w:szCs w:val="32"/>
          <w:rtl/>
          <w:lang w:bidi="ar-DZ"/>
        </w:rPr>
        <w:t xml:space="preserve">بعنوان:دور المعلومات المحاسبية في تفعيل الإدارة الإستراتجية في المنظمات </w:t>
      </w:r>
      <w:r w:rsidRPr="00232FEE">
        <w:rPr>
          <w:rFonts w:ascii="Traditional Arabic" w:hAnsi="Traditional Arabic" w:cs="Traditional Arabic"/>
          <w:b/>
          <w:bCs/>
          <w:sz w:val="32"/>
          <w:szCs w:val="32"/>
          <w:rtl/>
          <w:lang w:bidi="ar-DZ"/>
        </w:rPr>
        <w:t>،</w:t>
      </w:r>
      <w:r w:rsidRPr="00232FEE">
        <w:rPr>
          <w:rFonts w:ascii="Traditional Arabic" w:hAnsi="Traditional Arabic" w:cs="Traditional Arabic"/>
          <w:sz w:val="32"/>
          <w:szCs w:val="32"/>
          <w:rtl/>
          <w:lang w:bidi="ar-DZ"/>
        </w:rPr>
        <w:t>مجلة العلوم الاقتصادية والإدارية ،كلية العلوم الاقتصادية ،جامعة الإمارات العربية ،2005</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استهدف البحث تحديد المقصود بالمحاسبة الإستراتجية واستعراض الأساليب المختلفة التي ظهرت في الأدب المحاسبي نتيجة دمج مجالي المحاسبة ولإدارة الإستراتجية وتحديد أثر هذا الاندماج على المعلومات التي تسعى المحاسبية لتوفيرها ،وقد خلص الباحث إلى النتائج التالية: </w:t>
      </w:r>
    </w:p>
    <w:p w:rsidR="00874C31" w:rsidRPr="00232FEE" w:rsidRDefault="00874C31" w:rsidP="00DC7B46">
      <w:pPr>
        <w:pStyle w:val="Paragraphedeliste"/>
        <w:numPr>
          <w:ilvl w:val="0"/>
          <w:numId w:val="9"/>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إجمالي التطورات التي حدثت في مجال المحاسبة الإدارية بهدف توفير المعلومات المحاسبية التي تدعم تحقيق المنظمة لميزة تنافسية ،ويقوم الاتجاه الثاني على أساس أنها نتائج دمج أدب الإستراتجية مع المحاسبة الإدارية أما الاتجاه الثالث لتعريف المحاسبة الإدارية الإستراتجية فيركز على التفاعل بين المحاسبة الإدارية ووظيفة التسويق و الاهتمام بعنصر المنافسة .</w:t>
      </w:r>
    </w:p>
    <w:p w:rsidR="00874C31" w:rsidRPr="00232FEE" w:rsidRDefault="00874C31" w:rsidP="00DC7B46">
      <w:pPr>
        <w:pStyle w:val="Paragraphedeliste"/>
        <w:numPr>
          <w:ilvl w:val="0"/>
          <w:numId w:val="9"/>
        </w:numPr>
        <w:bidi/>
        <w:spacing w:before="120" w:after="120" w:line="480" w:lineRule="exact"/>
        <w:jc w:val="left"/>
        <w:rPr>
          <w:rFonts w:ascii="Traditional Arabic" w:hAnsi="Traditional Arabic" w:cs="Traditional Arabic"/>
          <w:sz w:val="32"/>
          <w:szCs w:val="32"/>
          <w:lang w:bidi="ar-DZ"/>
        </w:rPr>
      </w:pPr>
      <w:r w:rsidRPr="00232FEE">
        <w:rPr>
          <w:rFonts w:ascii="Traditional Arabic" w:hAnsi="Traditional Arabic" w:cs="Traditional Arabic"/>
          <w:sz w:val="32"/>
          <w:szCs w:val="32"/>
          <w:rtl/>
          <w:lang w:bidi="ar-DZ"/>
        </w:rPr>
        <w:t>استعراض الباحث تسعة اتجاهات للربط بين المحاسبة والإدارة ، وحدد الباحث لكل منها الانعكاس على نوعية المعلومات التي يجب أن توفرها المحاسبة من أجل تدعيم الإدارة الإستراتجية ، ويمكن إيجاز أهم هده الانعكاسات والتي تمثل مقترحات الباحث لتطوير المعلومات المحاسبية لتدعيم الإدارة الإستراتجية.</w:t>
      </w:r>
      <w:r w:rsidRPr="00232FEE">
        <w:rPr>
          <w:rFonts w:ascii="Traditional Arabic" w:hAnsi="Traditional Arabic" w:cs="Traditional Arabic"/>
          <w:sz w:val="32"/>
          <w:szCs w:val="32"/>
          <w:lang w:bidi="ar-DZ"/>
        </w:rPr>
        <w:t xml:space="preserve">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 xml:space="preserve">4-دراسة الباحث: بوغليطة إلهام </w:t>
      </w:r>
      <w:r w:rsidRPr="00232FEE">
        <w:rPr>
          <w:rFonts w:ascii="Traditional Arabic" w:hAnsi="Traditional Arabic" w:cs="Traditional Arabic"/>
          <w:sz w:val="32"/>
          <w:szCs w:val="32"/>
          <w:rtl/>
          <w:lang w:bidi="ar-DZ"/>
        </w:rPr>
        <w:t xml:space="preserve">بعنوان:أهمية ودور نظم المعلومات في اتخاذ القرارات في قطاع المحروقات بسكيكدة ، كلية علوم الاقتصادية وعلوم التسيير والعلوم التجارية ،جامعة 20 أوت 55 سكيكدة الجزائر،2013 .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هدفنا في هده الدراسة هو معرفة دور نظم المعلومات في اتخاذ القرارات،حيث توصلنا من خلال هده الدراسة إلى النتائج العامة ، كما حاولنا تقديم مجموعة من التوصيات كما يلي : </w:t>
      </w:r>
    </w:p>
    <w:p w:rsidR="00874C31" w:rsidRPr="00232FEE" w:rsidRDefault="00874C31" w:rsidP="00DC7B46">
      <w:pPr>
        <w:bidi/>
        <w:spacing w:before="120" w:after="120" w:line="480" w:lineRule="exact"/>
        <w:jc w:val="left"/>
        <w:rPr>
          <w:rFonts w:ascii="Traditional Arabic" w:hAnsi="Traditional Arabic" w:cs="Traditional Arabic"/>
          <w:b/>
          <w:bCs/>
          <w:sz w:val="32"/>
          <w:szCs w:val="32"/>
          <w:rtl/>
          <w:lang w:bidi="ar-DZ"/>
        </w:rPr>
      </w:pPr>
      <w:r w:rsidRPr="00232FEE">
        <w:rPr>
          <w:rFonts w:ascii="Traditional Arabic" w:hAnsi="Traditional Arabic" w:cs="Traditional Arabic"/>
          <w:b/>
          <w:bCs/>
          <w:sz w:val="32"/>
          <w:szCs w:val="32"/>
          <w:rtl/>
          <w:lang w:bidi="ar-DZ"/>
        </w:rPr>
        <w:t>نتائج  الدراسة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تنظيم المعلومات أهمية ودور فعال في اتخاذ القرارات في مؤسسات قطب المحروقات بولاية سكيكدة كما يلي </w:t>
      </w:r>
    </w:p>
    <w:p w:rsidR="00874C31" w:rsidRPr="00232FEE" w:rsidRDefault="00874C31" w:rsidP="00DC7B46">
      <w:pPr>
        <w:pStyle w:val="Paragraphedeliste"/>
        <w:numPr>
          <w:ilvl w:val="0"/>
          <w:numId w:val="10"/>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يفيد نظم المعلومات في إعطاء معلومات حدثت في الماضي ويعتمد عليها لاتخاذ قرارات مستقبلية،كما أن إدخال نظم المعلومات أدى إلى إعطاء شكل أحسن للمعلومات مما يسهل التعامل معها في اتخاذ القرارات إضافة إلى أن المعلومات المقدمة من قبل نظم المعلومات تلبي احتياجات المستفيدين منها لاتخاذ القرارات ،ويقدم نظم المعلومات المستخدم معلومات واضحة لاتخاذ القرارات، إلا أنه من خلال تحليل إجابات المستجوبين خلصتا إلى أن المؤسسات تجد بعض صعوبات في تحصيل المعلومات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b/>
          <w:bCs/>
          <w:sz w:val="32"/>
          <w:szCs w:val="32"/>
          <w:rtl/>
          <w:lang w:bidi="ar-DZ"/>
        </w:rPr>
        <w:t>توصيات الدراسة:</w:t>
      </w:r>
      <w:r w:rsidRPr="00232FEE">
        <w:rPr>
          <w:rFonts w:ascii="Traditional Arabic" w:hAnsi="Traditional Arabic" w:cs="Traditional Arabic"/>
          <w:sz w:val="32"/>
          <w:szCs w:val="32"/>
          <w:rtl/>
          <w:lang w:bidi="ar-DZ"/>
        </w:rPr>
        <w:t xml:space="preserve">توصي الدراسة إلى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ضرورة السعي وراء مواكبة التطور في نظم وتكنولوجيا المعلومات المستخدمة في المؤسسات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القيام بحملات تحسيسية  وتوعية ،وأيام دراسية لتعريف مستخدمي النظام بأهمية نظام المعلوماتي في تسهيل عملياتهم الإدارية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السعي وراء المحافظة على مستوى الأمن والرقابة الذي يتمتع به النظام الحالي والعمل على تطوير إجراءات السلامة تبعا لتطور النظام المعلوماتي </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السعي إلى توسيع نظام المعلومات جغرافيا إلى كامل الهياكل للقضاء على ظاهرة نقل المعلومات عبر وسائط نقل تنقلها رسائل مكلفة</w:t>
      </w:r>
    </w:p>
    <w:p w:rsidR="00874C31" w:rsidRPr="00232FEE" w:rsidRDefault="00874C31" w:rsidP="00DC7B46">
      <w:p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عقد العديد من الدورات التدريبية والميدانية والندوات والمؤتمرات التي تناقش إمكانيات تطور نظم المعلومات في المؤسسات وتحديثها لتتماش مع التطورات التكنولوجيا الحديثة.</w:t>
      </w:r>
    </w:p>
    <w:p w:rsidR="00874C31" w:rsidRPr="00232FEE" w:rsidRDefault="00874C31" w:rsidP="00DC7B46">
      <w:pPr>
        <w:bidi/>
        <w:spacing w:before="120" w:after="120" w:line="480" w:lineRule="exact"/>
        <w:jc w:val="left"/>
        <w:rPr>
          <w:rFonts w:ascii="Traditional Arabic" w:hAnsi="Traditional Arabic" w:cs="Traditional Arabic"/>
          <w:b/>
          <w:bCs/>
          <w:sz w:val="32"/>
          <w:szCs w:val="32"/>
          <w:rtl/>
          <w:lang w:bidi="ar-DZ"/>
        </w:rPr>
      </w:pPr>
      <w:r w:rsidRPr="00232FEE">
        <w:rPr>
          <w:rFonts w:ascii="Traditional Arabic" w:hAnsi="Traditional Arabic" w:cs="Traditional Arabic"/>
          <w:b/>
          <w:bCs/>
          <w:sz w:val="32"/>
          <w:szCs w:val="32"/>
          <w:rtl/>
          <w:lang w:bidi="ar-DZ"/>
        </w:rPr>
        <w:t xml:space="preserve">أوجه التشابه والاختلاف بين الدراسات السابقة والدراسة الحالية: </w:t>
      </w:r>
    </w:p>
    <w:p w:rsidR="00874C31" w:rsidRPr="00232FEE" w:rsidRDefault="00874C31" w:rsidP="00DC7B46">
      <w:pPr>
        <w:pStyle w:val="Paragraphedeliste"/>
        <w:numPr>
          <w:ilvl w:val="0"/>
          <w:numId w:val="10"/>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بحثت كلا من الدراسات السابقة والدراسة الحالية عن أهمية المعلومات الحاسبية الواردة في القوائم المالية ومدي أهميتها لمتخذي القرارات </w:t>
      </w:r>
    </w:p>
    <w:p w:rsidR="00874C31" w:rsidRPr="00232FEE" w:rsidRDefault="00874C31" w:rsidP="00DC7B46">
      <w:pPr>
        <w:pStyle w:val="Paragraphedeliste"/>
        <w:numPr>
          <w:ilvl w:val="0"/>
          <w:numId w:val="10"/>
        </w:numPr>
        <w:bidi/>
        <w:spacing w:before="120" w:after="120" w:line="480" w:lineRule="exact"/>
        <w:jc w:val="left"/>
        <w:rPr>
          <w:rFonts w:ascii="Traditional Arabic" w:hAnsi="Traditional Arabic" w:cs="Traditional Arabic"/>
          <w:sz w:val="32"/>
          <w:szCs w:val="32"/>
          <w:rtl/>
          <w:lang w:bidi="ar-DZ"/>
        </w:rPr>
      </w:pPr>
      <w:r w:rsidRPr="00232FEE">
        <w:rPr>
          <w:rFonts w:ascii="Traditional Arabic" w:hAnsi="Traditional Arabic" w:cs="Traditional Arabic"/>
          <w:sz w:val="32"/>
          <w:szCs w:val="32"/>
          <w:rtl/>
          <w:lang w:bidi="ar-DZ"/>
        </w:rPr>
        <w:t xml:space="preserve">اعتمدت كلا من الدراسة الحالية والدراسات السابقة على المنهج الوصفي التحليلي المعتمد على الدراسة الميدانية لتحقيق أهداف الدراسة </w:t>
      </w:r>
    </w:p>
    <w:p w:rsidR="009D1523" w:rsidRDefault="00874C31" w:rsidP="00833A44">
      <w:pPr>
        <w:bidi/>
        <w:spacing w:before="120" w:after="120" w:line="480" w:lineRule="exact"/>
        <w:jc w:val="left"/>
        <w:rPr>
          <w:rFonts w:ascii="Traditional Arabic" w:hAnsi="Traditional Arabic" w:cs="Traditional Arabic"/>
          <w:b/>
          <w:bCs/>
          <w:sz w:val="32"/>
          <w:szCs w:val="32"/>
          <w:rtl/>
          <w:lang w:bidi="ar-DZ"/>
        </w:rPr>
      </w:pPr>
      <w:r w:rsidRPr="00232FEE">
        <w:rPr>
          <w:rFonts w:ascii="Traditional Arabic" w:hAnsi="Traditional Arabic" w:cs="Traditional Arabic"/>
          <w:b/>
          <w:bCs/>
          <w:sz w:val="32"/>
          <w:szCs w:val="32"/>
          <w:rtl/>
          <w:lang w:bidi="ar-DZ"/>
        </w:rPr>
        <w:t>أوجه الاختلاف بين الدراسات السابقة والدراسة الحالية كالأتي:</w:t>
      </w:r>
    </w:p>
    <w:p w:rsidR="00874C31" w:rsidRPr="008B0023" w:rsidRDefault="009D1523" w:rsidP="009D1523">
      <w:pPr>
        <w:bidi/>
        <w:spacing w:before="120" w:after="120" w:line="480" w:lineRule="exact"/>
        <w:jc w:val="left"/>
        <w:rPr>
          <w:rFonts w:ascii="Traditional Arabic" w:hAnsi="Traditional Arabic" w:cs="Traditional Arabic"/>
          <w:b/>
          <w:bCs/>
          <w:sz w:val="32"/>
          <w:szCs w:val="32"/>
          <w:rtl/>
          <w:lang w:bidi="ar-DZ"/>
        </w:rPr>
      </w:pPr>
      <w:r w:rsidRPr="009F20E9">
        <w:rPr>
          <w:rFonts w:ascii="Traditional Arabic" w:hAnsi="Traditional Arabic" w:cs="Traditional Arabic" w:hint="cs"/>
          <w:sz w:val="32"/>
          <w:szCs w:val="32"/>
          <w:rtl/>
          <w:lang w:bidi="ar-DZ"/>
        </w:rPr>
        <w:t>ا</w:t>
      </w:r>
      <w:r w:rsidR="00874C31" w:rsidRPr="009F20E9">
        <w:rPr>
          <w:rFonts w:ascii="Traditional Arabic" w:hAnsi="Traditional Arabic" w:cs="Traditional Arabic"/>
          <w:sz w:val="32"/>
          <w:szCs w:val="32"/>
          <w:rtl/>
          <w:lang w:bidi="ar-DZ"/>
        </w:rPr>
        <w:t xml:space="preserve">ن الدراسة الحالية تبحث </w:t>
      </w:r>
      <w:r w:rsidRPr="009F20E9">
        <w:rPr>
          <w:rFonts w:ascii="Traditional Arabic" w:hAnsi="Traditional Arabic" w:cs="Traditional Arabic" w:hint="cs"/>
          <w:sz w:val="32"/>
          <w:szCs w:val="32"/>
          <w:rtl/>
          <w:lang w:bidi="ar-DZ"/>
        </w:rPr>
        <w:t>عن اهمية المعلومة المحاسبية ودورها في اعداد القوائم المالية وكذا عملية اتخاذ القرارات بالمنظمة وقد طبقت عل</w:t>
      </w:r>
      <w:r w:rsidR="00833A44" w:rsidRPr="009F20E9">
        <w:rPr>
          <w:rFonts w:ascii="Traditional Arabic" w:hAnsi="Traditional Arabic" w:cs="Traditional Arabic" w:hint="cs"/>
          <w:sz w:val="32"/>
          <w:szCs w:val="32"/>
          <w:rtl/>
          <w:lang w:bidi="ar-DZ"/>
        </w:rPr>
        <w:t>ى</w:t>
      </w:r>
      <w:r w:rsidRPr="009F20E9">
        <w:rPr>
          <w:rFonts w:ascii="Traditional Arabic" w:hAnsi="Traditional Arabic" w:cs="Traditional Arabic" w:hint="cs"/>
          <w:sz w:val="32"/>
          <w:szCs w:val="32"/>
          <w:rtl/>
          <w:lang w:bidi="ar-DZ"/>
        </w:rPr>
        <w:t xml:space="preserve"> مستوى مؤسسة الصناعية </w:t>
      </w:r>
      <w:r w:rsidR="00833A44" w:rsidRPr="009F20E9">
        <w:rPr>
          <w:rFonts w:ascii="Times New Roman" w:hAnsi="Times New Roman" w:cs="Times New Roman"/>
          <w:sz w:val="20"/>
          <w:szCs w:val="20"/>
          <w:lang w:bidi="ar-DZ"/>
        </w:rPr>
        <w:t>ALFA PIPE</w:t>
      </w:r>
      <w:r w:rsidR="00833A44" w:rsidRPr="009F20E9">
        <w:rPr>
          <w:rFonts w:ascii="Times New Roman" w:hAnsi="Times New Roman" w:cs="Times New Roman" w:hint="cs"/>
          <w:sz w:val="20"/>
          <w:szCs w:val="20"/>
          <w:rtl/>
          <w:lang w:bidi="ar-DZ"/>
        </w:rPr>
        <w:t xml:space="preserve">  </w:t>
      </w:r>
      <w:r w:rsidR="00833A44" w:rsidRPr="008B0023">
        <w:rPr>
          <w:rFonts w:ascii="Traditional Arabic" w:hAnsi="Traditional Arabic" w:cs="Traditional Arabic"/>
          <w:sz w:val="32"/>
          <w:szCs w:val="32"/>
          <w:rtl/>
          <w:lang w:bidi="ar-DZ"/>
        </w:rPr>
        <w:t>باستخدام الاساليب النوعية في تجميع البيانات والمعلومات من عينة الدراسة الا وهي اسلوب المقابلة</w:t>
      </w:r>
    </w:p>
    <w:p w:rsidR="00874C31" w:rsidRPr="009F20E9" w:rsidRDefault="00874C31" w:rsidP="00DC7B46">
      <w:pPr>
        <w:bidi/>
        <w:jc w:val="left"/>
        <w:rPr>
          <w:rFonts w:ascii="Traditional Arabic" w:hAnsi="Traditional Arabic" w:cs="Traditional Arabic"/>
          <w:sz w:val="32"/>
          <w:szCs w:val="32"/>
          <w:rtl/>
          <w:lang w:bidi="ar-DZ"/>
        </w:rPr>
      </w:pPr>
    </w:p>
    <w:p w:rsidR="00874C31" w:rsidRPr="009F20E9" w:rsidRDefault="00874C31" w:rsidP="00DC7B46">
      <w:pPr>
        <w:bidi/>
        <w:jc w:val="left"/>
        <w:rPr>
          <w:rFonts w:ascii="Traditional Arabic" w:hAnsi="Traditional Arabic" w:cs="Traditional Arabic"/>
          <w:sz w:val="32"/>
          <w:szCs w:val="32"/>
          <w:rtl/>
          <w:lang w:bidi="ar-DZ"/>
        </w:rPr>
      </w:pPr>
    </w:p>
    <w:p w:rsidR="00874C31" w:rsidRDefault="00874C31" w:rsidP="00DC7B46">
      <w:pPr>
        <w:bidi/>
        <w:jc w:val="left"/>
        <w:rPr>
          <w:rFonts w:ascii="Traditional Arabic" w:hAnsi="Traditional Arabic" w:cs="Traditional Arabic"/>
          <w:sz w:val="32"/>
          <w:szCs w:val="32"/>
          <w:rtl/>
          <w:lang w:bidi="ar-DZ"/>
        </w:rPr>
      </w:pPr>
    </w:p>
    <w:p w:rsidR="00874C31" w:rsidRDefault="00874C31" w:rsidP="00DC7B46">
      <w:pPr>
        <w:bidi/>
        <w:jc w:val="left"/>
        <w:rPr>
          <w:rFonts w:ascii="Traditional Arabic" w:hAnsi="Traditional Arabic" w:cs="Traditional Arabic"/>
          <w:sz w:val="32"/>
          <w:szCs w:val="32"/>
          <w:rtl/>
          <w:lang w:bidi="ar-DZ"/>
        </w:rPr>
      </w:pPr>
    </w:p>
    <w:p w:rsidR="00874C31" w:rsidRDefault="00874C31" w:rsidP="00DC7B46">
      <w:pPr>
        <w:bidi/>
        <w:jc w:val="left"/>
        <w:rPr>
          <w:rFonts w:ascii="Traditional Arabic" w:hAnsi="Traditional Arabic" w:cs="Traditional Arabic"/>
          <w:sz w:val="32"/>
          <w:szCs w:val="32"/>
          <w:rtl/>
          <w:lang w:bidi="ar-DZ"/>
        </w:rPr>
      </w:pPr>
    </w:p>
    <w:p w:rsidR="00874C31" w:rsidRDefault="00874C31"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3E7E05" w:rsidRDefault="003E7E05" w:rsidP="00DC7B46">
      <w:pPr>
        <w:bidi/>
        <w:jc w:val="left"/>
        <w:rPr>
          <w:rFonts w:ascii="Traditional Arabic" w:hAnsi="Traditional Arabic" w:cs="Traditional Arabic"/>
          <w:sz w:val="32"/>
          <w:szCs w:val="32"/>
          <w:lang w:bidi="ar-DZ"/>
        </w:rPr>
        <w:sectPr w:rsidR="003E7E05" w:rsidSect="006D3FE8">
          <w:headerReference w:type="default" r:id="rId24"/>
          <w:footnotePr>
            <w:numRestart w:val="eachPage"/>
          </w:footnotePr>
          <w:pgSz w:w="11906" w:h="16838"/>
          <w:pgMar w:top="1418" w:right="1418" w:bottom="1418" w:left="1418" w:header="709" w:footer="709" w:gutter="0"/>
          <w:pgNumType w:fmt="arabicAbjad"/>
          <w:cols w:space="708"/>
          <w:docGrid w:linePitch="360"/>
        </w:sectPr>
      </w:pPr>
    </w:p>
    <w:p w:rsidR="006D3FE8" w:rsidRDefault="006D3FE8" w:rsidP="00DC7B46">
      <w:pPr>
        <w:bidi/>
        <w:jc w:val="left"/>
        <w:rPr>
          <w:rFonts w:ascii="Traditional Arabic" w:hAnsi="Traditional Arabic" w:cs="Traditional Arabic"/>
          <w:sz w:val="32"/>
          <w:szCs w:val="32"/>
          <w:rtl/>
          <w:lang w:bidi="ar-DZ"/>
        </w:rPr>
        <w:sectPr w:rsidR="006D3FE8" w:rsidSect="009C0F00">
          <w:headerReference w:type="default" r:id="rId25"/>
          <w:footerReference w:type="default" r:id="rId26"/>
          <w:footnotePr>
            <w:numRestart w:val="eachPage"/>
          </w:footnotePr>
          <w:pgSz w:w="11906" w:h="16838"/>
          <w:pgMar w:top="1418" w:right="1418" w:bottom="1418" w:left="1418" w:header="709" w:footer="709" w:gutter="0"/>
          <w:pgNumType w:fmt="arabicAbjad" w:start="1"/>
          <w:cols w:space="708"/>
          <w:docGrid w:linePitch="360"/>
        </w:sectPr>
      </w:pPr>
    </w:p>
    <w:p w:rsidR="006D750F" w:rsidRDefault="006D750F"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4A792E" w:rsidP="00DC7B46">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97664" behindDoc="0" locked="0" layoutInCell="1" allowOverlap="1">
                <wp:simplePos x="0" y="0"/>
                <wp:positionH relativeFrom="column">
                  <wp:posOffset>353695</wp:posOffset>
                </wp:positionH>
                <wp:positionV relativeFrom="paragraph">
                  <wp:posOffset>1306195</wp:posOffset>
                </wp:positionV>
                <wp:extent cx="5497195" cy="1820545"/>
                <wp:effectExtent l="10795" t="77470" r="76200" b="6985"/>
                <wp:wrapNone/>
                <wp:docPr id="451" name="AutoShape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7195" cy="1820545"/>
                        </a:xfrm>
                        <a:prstGeom prst="horizontalScroll">
                          <a:avLst>
                            <a:gd name="adj" fmla="val 12500"/>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57233E" w:rsidRDefault="00185B9B" w:rsidP="002219F4">
                            <w:pPr>
                              <w:jc w:val="center"/>
                              <w:rPr>
                                <w:rtl/>
                                <w:lang w:bidi="ar-DZ"/>
                              </w:rPr>
                            </w:pPr>
                            <w:r>
                              <w:rPr>
                                <w:lang w:bidi="ar-DZ"/>
                              </w:rPr>
                              <w:pict>
                                <v:shape id="_x0000_i1027" type="#_x0000_t136" style="width:390.5pt;height:79.85pt" fillcolor="black">
                                  <v:shadow color="#868686"/>
                                  <v:textpath style="font-family:&quot;Times New Roman&quot;;font-size:40pt;v-text-kern:t" trim="t" fitpath="t" string="&#10;الفصل الأول"/>
                                </v:shape>
                              </w:pict>
                            </w:r>
                          </w:p>
                          <w:p w:rsidR="0057233E" w:rsidRDefault="0057233E" w:rsidP="002219F4"/>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8" o:spid="_x0000_s1032" type="#_x0000_t98" style="position:absolute;left:0;text-align:left;margin-left:27.85pt;margin-top:102.85pt;width:432.85pt;height:143.35pt;z-index:2516976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">
                <v:shadow on="t" opacity=".5" offset="6pt,-6pt"/>
                <v:textbox>
                  <w:txbxContent>
                    <w:p w:rsidR="0057233E" w:rsidRDefault="002D6582" w:rsidP="002219F4">
                      <w:pPr>
                        <w:jc w:val="center"/>
                        <w:rPr>
                          <w:rtl/>
                          <w:lang w:bidi="ar-DZ"/>
                        </w:rPr>
                      </w:pPr>
                      <w:r>
                        <w:rPr>
                          <w:lang w:bidi="ar-DZ"/>
                        </w:rPr>
                        <w:pict>
                          <v:shape id="_x0000_i1027" type="#_x0000_t136" style="width:390.5pt;height:79.85pt" fillcolor="black">
                            <v:shadow color="#868686"/>
                            <v:textpath style="font-family:&quot;Times New Roman&quot;;font-size:40pt;v-text-kern:t" trim="t" fitpath="t" string="&#10;الفصل الأول"/>
                          </v:shape>
                        </w:pict>
                      </w:r>
                    </w:p>
                    <w:p w:rsidR="0057233E" w:rsidRDefault="0057233E" w:rsidP="002219F4"/>
                  </w:txbxContent>
                </v:textbox>
              </v:shape>
            </w:pict>
          </mc:Fallback>
        </mc:AlternateContent>
      </w: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9C0F00" w:rsidRDefault="009C0F00" w:rsidP="00DC7B46">
      <w:pPr>
        <w:bidi/>
        <w:jc w:val="left"/>
        <w:rPr>
          <w:rFonts w:ascii="Traditional Arabic" w:hAnsi="Traditional Arabic" w:cs="Traditional Arabic"/>
          <w:sz w:val="32"/>
          <w:szCs w:val="32"/>
          <w:lang w:bidi="ar-DZ"/>
        </w:rPr>
        <w:sectPr w:rsidR="009C0F00" w:rsidSect="006D3FE8">
          <w:footnotePr>
            <w:numRestart w:val="eachPage"/>
          </w:footnotePr>
          <w:type w:val="continuous"/>
          <w:pgSz w:w="11906" w:h="16838"/>
          <w:pgMar w:top="1418" w:right="1418" w:bottom="1418" w:left="1418" w:header="709" w:footer="709" w:gutter="0"/>
          <w:pgNumType w:fmt="arabicAbjad" w:start="1"/>
          <w:cols w:space="708"/>
          <w:docGrid w:linePitch="360"/>
        </w:sectPr>
      </w:pPr>
    </w:p>
    <w:p w:rsidR="006D3FE8" w:rsidRDefault="006D3FE8" w:rsidP="00DC7B46">
      <w:pPr>
        <w:bidi/>
        <w:jc w:val="left"/>
        <w:rPr>
          <w:rFonts w:ascii="Traditional Arabic" w:hAnsi="Traditional Arabic" w:cs="Traditional Arabic"/>
          <w:sz w:val="32"/>
          <w:szCs w:val="32"/>
          <w:rtl/>
          <w:lang w:bidi="ar-DZ"/>
        </w:rPr>
        <w:sectPr w:rsidR="006D3FE8" w:rsidSect="004D0FE8">
          <w:headerReference w:type="default" r:id="rId27"/>
          <w:footerReference w:type="default" r:id="rId28"/>
          <w:footnotePr>
            <w:numRestart w:val="eachPage"/>
          </w:footnotePr>
          <w:pgSz w:w="11906" w:h="16838"/>
          <w:pgMar w:top="1134" w:right="1418" w:bottom="1418" w:left="1418" w:header="709" w:footer="709" w:gutter="0"/>
          <w:pgNumType w:start="8"/>
          <w:cols w:space="708"/>
          <w:docGrid w:linePitch="360"/>
        </w:sectPr>
      </w:pPr>
    </w:p>
    <w:p w:rsidR="002219F4" w:rsidRPr="00B87DA3" w:rsidRDefault="002219F4" w:rsidP="00B87DA3">
      <w:pPr>
        <w:pStyle w:val="Titre1"/>
        <w:bidi/>
        <w:spacing w:before="0"/>
        <w:jc w:val="left"/>
        <w:rPr>
          <w:rFonts w:ascii="Traditional Arabic" w:hAnsi="Traditional Arabic" w:cs="Traditional Arabic"/>
          <w:color w:val="auto"/>
          <w:sz w:val="32"/>
          <w:szCs w:val="32"/>
          <w:rtl/>
          <w:lang w:bidi="ar-DZ"/>
        </w:rPr>
      </w:pPr>
      <w:bookmarkStart w:id="11" w:name="_Toc389689455"/>
      <w:r w:rsidRPr="00B87DA3">
        <w:rPr>
          <w:rFonts w:ascii="Traditional Arabic" w:hAnsi="Traditional Arabic" w:cs="Traditional Arabic"/>
          <w:color w:val="auto"/>
          <w:sz w:val="32"/>
          <w:szCs w:val="32"/>
          <w:rtl/>
          <w:lang w:bidi="ar-DZ"/>
        </w:rPr>
        <w:t>تمهي</w:t>
      </w:r>
      <w:r w:rsidRPr="00B87DA3">
        <w:rPr>
          <w:rFonts w:ascii="Traditional Arabic" w:hAnsi="Traditional Arabic" w:cs="Traditional Arabic" w:hint="cs"/>
          <w:color w:val="auto"/>
          <w:sz w:val="32"/>
          <w:szCs w:val="32"/>
          <w:rtl/>
          <w:lang w:bidi="ar-DZ"/>
        </w:rPr>
        <w:t>ــــ</w:t>
      </w:r>
      <w:r w:rsidRPr="00B87DA3">
        <w:rPr>
          <w:rFonts w:ascii="Traditional Arabic" w:hAnsi="Traditional Arabic" w:cs="Traditional Arabic"/>
          <w:color w:val="auto"/>
          <w:sz w:val="32"/>
          <w:szCs w:val="32"/>
          <w:rtl/>
          <w:lang w:bidi="ar-DZ"/>
        </w:rPr>
        <w:t>د:</w:t>
      </w:r>
      <w:bookmarkEnd w:id="11"/>
    </w:p>
    <w:p w:rsidR="002219F4" w:rsidRPr="00E362C4" w:rsidRDefault="002219F4" w:rsidP="00DC7B46">
      <w:pPr>
        <w:bidi/>
        <w:spacing w:after="120" w:line="480" w:lineRule="exact"/>
        <w:contextualSpacing/>
        <w:jc w:val="left"/>
        <w:rPr>
          <w:rFonts w:ascii="Traditional Arabic" w:hAnsi="Traditional Arabic" w:cs="Traditional Arabic"/>
          <w:sz w:val="32"/>
          <w:szCs w:val="32"/>
          <w:lang w:bidi="ar-DZ"/>
        </w:rPr>
      </w:pPr>
      <w:r w:rsidRPr="00E362C4">
        <w:rPr>
          <w:rFonts w:ascii="Traditional Arabic" w:hAnsi="Traditional Arabic" w:cs="Traditional Arabic"/>
          <w:sz w:val="32"/>
          <w:szCs w:val="32"/>
          <w:rtl/>
          <w:lang w:bidi="ar-DZ"/>
        </w:rPr>
        <w:t>لقد أصبحت المعلومة المحاسبية ركن هام في القوائم المالية من قبل مستخدميها خاصة المحاسب مما يساهم في ترشيد قرارات سليمة تساعد المؤسسة على مزاولة نشاطها بأحسن الظروف وتعزيز مكانتها في المحيط الداخلي والخارجي خاصة لأن المعلومة المحاسبية هي ثروة يجب استغلالها استغلالا أمثل كي تساهم في تقوية العديد من التساؤلات الأساسية والضرورية فيكمن دور المعلومة المحاسبية الواردة بالقوائم المالية بالمؤسسة إلى تحسين جودة القرارات الإدارية وبالتالي تم تقسيم الفصل الأول إلى خمسة مباحث رئيسية تتمثل في:</w:t>
      </w:r>
    </w:p>
    <w:p w:rsidR="002219F4" w:rsidRPr="00E362C4" w:rsidRDefault="002219F4" w:rsidP="00DC7B46">
      <w:pPr>
        <w:pStyle w:val="Paragraphedeliste"/>
        <w:numPr>
          <w:ilvl w:val="0"/>
          <w:numId w:val="85"/>
        </w:numPr>
        <w:bidi/>
        <w:spacing w:before="120" w:after="120" w:line="480" w:lineRule="exact"/>
        <w:jc w:val="left"/>
        <w:rPr>
          <w:rFonts w:ascii="Traditional Arabic" w:hAnsi="Traditional Arabic" w:cs="Traditional Arabic"/>
          <w:b/>
          <w:bCs/>
          <w:sz w:val="32"/>
          <w:szCs w:val="32"/>
          <w:lang w:bidi="ar-DZ"/>
        </w:rPr>
      </w:pPr>
      <w:r w:rsidRPr="00E362C4">
        <w:rPr>
          <w:rFonts w:ascii="Traditional Arabic" w:hAnsi="Traditional Arabic" w:cs="Traditional Arabic"/>
          <w:b/>
          <w:bCs/>
          <w:sz w:val="32"/>
          <w:szCs w:val="32"/>
          <w:rtl/>
          <w:lang w:bidi="ar-DZ"/>
        </w:rPr>
        <w:t>المبحث الأول: لمحة عامة عن المعلومات.</w:t>
      </w:r>
    </w:p>
    <w:p w:rsidR="002219F4" w:rsidRPr="00E362C4" w:rsidRDefault="002219F4" w:rsidP="00DC7B46">
      <w:pPr>
        <w:pStyle w:val="Paragraphedeliste"/>
        <w:numPr>
          <w:ilvl w:val="0"/>
          <w:numId w:val="85"/>
        </w:numPr>
        <w:bidi/>
        <w:spacing w:before="120" w:after="120" w:line="480" w:lineRule="exact"/>
        <w:jc w:val="left"/>
        <w:rPr>
          <w:rFonts w:ascii="Traditional Arabic" w:hAnsi="Traditional Arabic" w:cs="Traditional Arabic"/>
          <w:b/>
          <w:bCs/>
          <w:sz w:val="32"/>
          <w:szCs w:val="32"/>
          <w:lang w:bidi="ar-DZ"/>
        </w:rPr>
      </w:pPr>
      <w:r w:rsidRPr="00E362C4">
        <w:rPr>
          <w:rFonts w:ascii="Traditional Arabic" w:hAnsi="Traditional Arabic" w:cs="Traditional Arabic"/>
          <w:b/>
          <w:bCs/>
          <w:sz w:val="32"/>
          <w:szCs w:val="32"/>
          <w:rtl/>
          <w:lang w:bidi="ar-DZ"/>
        </w:rPr>
        <w:t xml:space="preserve">المبحث الثاني: ماهية المعلومات المحاسبية. </w:t>
      </w:r>
    </w:p>
    <w:p w:rsidR="002219F4" w:rsidRPr="00E362C4" w:rsidRDefault="002219F4" w:rsidP="00DC7B46">
      <w:pPr>
        <w:pStyle w:val="Paragraphedeliste"/>
        <w:numPr>
          <w:ilvl w:val="0"/>
          <w:numId w:val="85"/>
        </w:numPr>
        <w:bidi/>
        <w:spacing w:before="120" w:after="120" w:line="480" w:lineRule="exact"/>
        <w:jc w:val="left"/>
        <w:rPr>
          <w:rFonts w:ascii="Traditional Arabic" w:hAnsi="Traditional Arabic" w:cs="Traditional Arabic"/>
          <w:b/>
          <w:bCs/>
          <w:sz w:val="32"/>
          <w:szCs w:val="32"/>
          <w:lang w:bidi="ar-DZ"/>
        </w:rPr>
      </w:pPr>
      <w:r w:rsidRPr="00E362C4">
        <w:rPr>
          <w:rFonts w:ascii="Traditional Arabic" w:hAnsi="Traditional Arabic" w:cs="Traditional Arabic"/>
          <w:b/>
          <w:bCs/>
          <w:sz w:val="32"/>
          <w:szCs w:val="32"/>
          <w:rtl/>
          <w:lang w:bidi="ar-DZ"/>
        </w:rPr>
        <w:t>المبحث الثالث: القوائم المالية والإفصاح عن المعلومات المحاسبية.</w:t>
      </w:r>
    </w:p>
    <w:p w:rsidR="002219F4" w:rsidRPr="00E362C4" w:rsidRDefault="002219F4" w:rsidP="00DC7B46">
      <w:pPr>
        <w:pStyle w:val="Paragraphedeliste"/>
        <w:numPr>
          <w:ilvl w:val="0"/>
          <w:numId w:val="85"/>
        </w:numPr>
        <w:bidi/>
        <w:spacing w:before="120" w:after="120" w:line="480" w:lineRule="exact"/>
        <w:jc w:val="left"/>
        <w:rPr>
          <w:rFonts w:ascii="Traditional Arabic" w:hAnsi="Traditional Arabic" w:cs="Traditional Arabic"/>
          <w:b/>
          <w:bCs/>
          <w:sz w:val="32"/>
          <w:szCs w:val="32"/>
          <w:lang w:bidi="ar-DZ"/>
        </w:rPr>
      </w:pPr>
      <w:r w:rsidRPr="00E362C4">
        <w:rPr>
          <w:rFonts w:ascii="Traditional Arabic" w:hAnsi="Traditional Arabic" w:cs="Traditional Arabic"/>
          <w:b/>
          <w:bCs/>
          <w:sz w:val="32"/>
          <w:szCs w:val="32"/>
          <w:rtl/>
          <w:lang w:bidi="ar-DZ"/>
        </w:rPr>
        <w:t>المبحث الرابع: ماهية نظم المعلومات المحاسبية.</w:t>
      </w:r>
    </w:p>
    <w:p w:rsidR="002219F4" w:rsidRPr="00E362C4" w:rsidRDefault="002219F4" w:rsidP="00DC7B46">
      <w:pPr>
        <w:pStyle w:val="Paragraphedeliste"/>
        <w:numPr>
          <w:ilvl w:val="0"/>
          <w:numId w:val="85"/>
        </w:numPr>
        <w:bidi/>
        <w:spacing w:before="120" w:after="120" w:line="480" w:lineRule="exact"/>
        <w:jc w:val="left"/>
        <w:rPr>
          <w:rFonts w:ascii="Traditional Arabic" w:hAnsi="Traditional Arabic" w:cs="Traditional Arabic"/>
          <w:b/>
          <w:bCs/>
          <w:sz w:val="32"/>
          <w:szCs w:val="32"/>
          <w:lang w:bidi="ar-DZ"/>
        </w:rPr>
      </w:pPr>
      <w:r w:rsidRPr="00E362C4">
        <w:rPr>
          <w:rFonts w:ascii="Traditional Arabic" w:hAnsi="Traditional Arabic" w:cs="Traditional Arabic"/>
          <w:b/>
          <w:bCs/>
          <w:sz w:val="32"/>
          <w:szCs w:val="32"/>
          <w:rtl/>
          <w:lang w:bidi="ar-DZ"/>
        </w:rPr>
        <w:t xml:space="preserve">المبحث الخامس: عملية اتخاذ القرار والعوامل المؤثرة فيها. </w:t>
      </w:r>
    </w:p>
    <w:p w:rsidR="002219F4" w:rsidRPr="00E362C4" w:rsidRDefault="002219F4" w:rsidP="00DC7B46">
      <w:pPr>
        <w:bidi/>
        <w:jc w:val="left"/>
        <w:rPr>
          <w:b/>
          <w:bCs/>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032371" w:rsidRDefault="00032371" w:rsidP="00DC7B46">
      <w:pPr>
        <w:bidi/>
        <w:jc w:val="left"/>
        <w:rPr>
          <w:rFonts w:ascii="Traditional Arabic" w:hAnsi="Traditional Arabic" w:cs="Traditional Arabic"/>
          <w:sz w:val="32"/>
          <w:szCs w:val="32"/>
          <w:rtl/>
          <w:lang w:bidi="ar-DZ"/>
        </w:rPr>
      </w:pPr>
    </w:p>
    <w:p w:rsidR="00032371" w:rsidRDefault="00032371" w:rsidP="00DC7B46">
      <w:pPr>
        <w:bidi/>
        <w:jc w:val="left"/>
        <w:rPr>
          <w:rFonts w:ascii="Traditional Arabic" w:hAnsi="Traditional Arabic" w:cs="Traditional Arabic"/>
          <w:sz w:val="32"/>
          <w:szCs w:val="32"/>
          <w:rtl/>
          <w:lang w:bidi="ar-DZ"/>
        </w:rPr>
      </w:pPr>
    </w:p>
    <w:p w:rsidR="00874C31" w:rsidRDefault="00874C31" w:rsidP="00DC7B46">
      <w:pPr>
        <w:bidi/>
        <w:jc w:val="left"/>
        <w:rPr>
          <w:rFonts w:ascii="Traditional Arabic" w:hAnsi="Traditional Arabic" w:cs="Traditional Arabic"/>
          <w:sz w:val="32"/>
          <w:szCs w:val="32"/>
          <w:rtl/>
          <w:lang w:bidi="ar-DZ"/>
        </w:rPr>
      </w:pPr>
    </w:p>
    <w:p w:rsidR="006D750F" w:rsidRPr="0039760E" w:rsidRDefault="006D750F" w:rsidP="00F963C3">
      <w:pPr>
        <w:pStyle w:val="Titre1"/>
        <w:bidi/>
        <w:jc w:val="left"/>
        <w:rPr>
          <w:rFonts w:ascii="Traditional Arabic" w:hAnsi="Traditional Arabic" w:cs="Traditional Arabic"/>
          <w:color w:val="auto"/>
          <w:sz w:val="32"/>
          <w:szCs w:val="32"/>
          <w:rtl/>
          <w:lang w:bidi="ar-DZ"/>
        </w:rPr>
      </w:pPr>
      <w:bookmarkStart w:id="12" w:name="_Toc389689456"/>
      <w:r w:rsidRPr="0039760E">
        <w:rPr>
          <w:rFonts w:ascii="Traditional Arabic" w:hAnsi="Traditional Arabic" w:cs="Traditional Arabic"/>
          <w:color w:val="auto"/>
          <w:sz w:val="32"/>
          <w:szCs w:val="32"/>
          <w:rtl/>
          <w:lang w:bidi="ar-DZ"/>
        </w:rPr>
        <w:t>المبحث الأول : لمحة عامة عن المعلومات.</w:t>
      </w:r>
      <w:bookmarkEnd w:id="12"/>
    </w:p>
    <w:p w:rsidR="006D750F" w:rsidRPr="00732519" w:rsidRDefault="006D750F" w:rsidP="00DC7B46">
      <w:pPr>
        <w:bidi/>
        <w:spacing w:before="120" w:after="120" w:line="480" w:lineRule="exact"/>
        <w:jc w:val="left"/>
        <w:rPr>
          <w:rFonts w:ascii="Traditional Arabic" w:hAnsi="Traditional Arabic" w:cs="Traditional Arabic"/>
          <w:sz w:val="32"/>
          <w:szCs w:val="32"/>
          <w:rtl/>
          <w:lang w:bidi="ar-DZ"/>
        </w:rPr>
      </w:pPr>
      <w:r w:rsidRPr="00732519">
        <w:rPr>
          <w:rFonts w:ascii="Traditional Arabic" w:hAnsi="Traditional Arabic" w:cs="Traditional Arabic"/>
          <w:sz w:val="32"/>
          <w:szCs w:val="32"/>
          <w:rtl/>
          <w:lang w:bidi="ar-DZ"/>
        </w:rPr>
        <w:t xml:space="preserve">     تعتبر المعلومات كوسيلة للاتصال تربط بين مختلف العناصر المكونة للمؤسسة، هذه العناصر لا يمكنها أن تقوم بوظائفها دون تبادل المعلومات بينها، بحيث كل ما يمكن تمثيله، كتابته، وقوله للاتصال بين مختلف أجزاء المؤسسة بشكل معلومة وهي الركيزة الأساسية التي تساعد المؤسسة على اتخاذ قراراتها "إذا كان الإنسان يتنفس الهواء فإن المؤسسة تتنفس المعلومات" و</w:t>
      </w:r>
      <w:r>
        <w:rPr>
          <w:rFonts w:ascii="Traditional Arabic" w:hAnsi="Traditional Arabic" w:cs="Traditional Arabic" w:hint="cs"/>
          <w:sz w:val="32"/>
          <w:szCs w:val="32"/>
          <w:rtl/>
        </w:rPr>
        <w:t>ل</w:t>
      </w:r>
      <w:r w:rsidRPr="00732519">
        <w:rPr>
          <w:rFonts w:ascii="Traditional Arabic" w:hAnsi="Traditional Arabic" w:cs="Traditional Arabic"/>
          <w:sz w:val="32"/>
          <w:szCs w:val="32"/>
          <w:rtl/>
          <w:lang w:bidi="ar-DZ"/>
        </w:rPr>
        <w:t>لتعرف على ماهية المعلومة سنتطرق إلى:</w:t>
      </w:r>
    </w:p>
    <w:p w:rsidR="006D750F" w:rsidRPr="0039760E" w:rsidRDefault="006D750F" w:rsidP="00F963C3">
      <w:pPr>
        <w:pStyle w:val="Titre1"/>
        <w:bidi/>
        <w:jc w:val="left"/>
        <w:rPr>
          <w:rFonts w:ascii="Traditional Arabic" w:hAnsi="Traditional Arabic" w:cs="Traditional Arabic"/>
          <w:color w:val="auto"/>
          <w:sz w:val="32"/>
          <w:szCs w:val="32"/>
          <w:rtl/>
          <w:lang w:bidi="ar-DZ"/>
        </w:rPr>
      </w:pPr>
      <w:bookmarkStart w:id="13" w:name="_Toc389689457"/>
      <w:r w:rsidRPr="0039760E">
        <w:rPr>
          <w:rFonts w:ascii="Traditional Arabic" w:hAnsi="Traditional Arabic" w:cs="Traditional Arabic"/>
          <w:color w:val="auto"/>
          <w:sz w:val="32"/>
          <w:szCs w:val="32"/>
          <w:rtl/>
          <w:lang w:bidi="ar-DZ"/>
        </w:rPr>
        <w:t>المطلب الأول: مفهوم المعلومات وخصائصها:</w:t>
      </w:r>
      <w:bookmarkEnd w:id="13"/>
    </w:p>
    <w:p w:rsidR="006D750F" w:rsidRDefault="006D750F" w:rsidP="00DC7B46">
      <w:pPr>
        <w:bidi/>
        <w:spacing w:before="120" w:after="120" w:line="480" w:lineRule="exact"/>
        <w:jc w:val="left"/>
        <w:rPr>
          <w:rFonts w:ascii="Traditional Arabic" w:hAnsi="Traditional Arabic" w:cs="Traditional Arabic"/>
          <w:b/>
          <w:bCs/>
          <w:sz w:val="32"/>
          <w:szCs w:val="32"/>
          <w:lang w:bidi="ar-DZ"/>
        </w:rPr>
      </w:pPr>
      <w:r w:rsidRPr="00732519">
        <w:rPr>
          <w:rFonts w:ascii="Traditional Arabic" w:hAnsi="Traditional Arabic" w:cs="Traditional Arabic"/>
          <w:b/>
          <w:bCs/>
          <w:sz w:val="32"/>
          <w:szCs w:val="32"/>
          <w:rtl/>
          <w:lang w:bidi="ar-DZ"/>
        </w:rPr>
        <w:t>أولاً: مفهوم المعلومات:</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قبل تقديم مجموعة من </w:t>
      </w:r>
      <w:r w:rsidR="005238DF">
        <w:rPr>
          <w:rFonts w:ascii="Traditional Arabic" w:hAnsi="Traditional Arabic" w:cs="Traditional Arabic" w:hint="cs"/>
          <w:sz w:val="32"/>
          <w:szCs w:val="32"/>
          <w:rtl/>
          <w:lang w:bidi="ar-DZ"/>
        </w:rPr>
        <w:t>التعاريف</w:t>
      </w:r>
      <w:r>
        <w:rPr>
          <w:rFonts w:ascii="Traditional Arabic" w:hAnsi="Traditional Arabic" w:cs="Traditional Arabic" w:hint="cs"/>
          <w:sz w:val="32"/>
          <w:szCs w:val="32"/>
          <w:rtl/>
          <w:lang w:bidi="ar-DZ"/>
        </w:rPr>
        <w:t xml:space="preserve"> حول المعلومة لا بد من إعطاء تعاريف حول البيانات نذكر منها: </w:t>
      </w:r>
    </w:p>
    <w:p w:rsidR="006D750F" w:rsidRPr="006A4C5E" w:rsidRDefault="006D750F" w:rsidP="00DC7B46">
      <w:pPr>
        <w:bidi/>
        <w:spacing w:before="120" w:after="120" w:line="480" w:lineRule="exact"/>
        <w:jc w:val="left"/>
        <w:rPr>
          <w:rFonts w:ascii="Traditional Arabic" w:hAnsi="Traditional Arabic" w:cs="Traditional Arabic"/>
          <w:sz w:val="32"/>
          <w:szCs w:val="32"/>
          <w:rtl/>
          <w:lang w:bidi="ar-DZ"/>
        </w:rPr>
      </w:pPr>
      <w:r w:rsidRPr="006A4C5E">
        <w:rPr>
          <w:rFonts w:ascii="Traditional Arabic" w:hAnsi="Traditional Arabic" w:cs="Traditional Arabic"/>
          <w:b/>
          <w:bCs/>
          <w:sz w:val="32"/>
          <w:szCs w:val="32"/>
          <w:rtl/>
          <w:lang w:bidi="ar-DZ"/>
        </w:rPr>
        <w:t>-</w:t>
      </w:r>
      <w:r w:rsidRPr="006A4C5E">
        <w:rPr>
          <w:rFonts w:ascii="Traditional Arabic" w:hAnsi="Traditional Arabic" w:cs="Traditional Arabic"/>
          <w:sz w:val="32"/>
          <w:szCs w:val="32"/>
          <w:rtl/>
          <w:lang w:bidi="ar-DZ"/>
        </w:rPr>
        <w:t xml:space="preserve"> البيانات </w:t>
      </w:r>
      <w:r w:rsidRPr="006A4C5E">
        <w:rPr>
          <w:rFonts w:ascii="Times New Roman" w:hAnsi="Times New Roman" w:cs="Times New Roman"/>
          <w:sz w:val="20"/>
          <w:szCs w:val="20"/>
          <w:lang w:bidi="ar-DZ"/>
        </w:rPr>
        <w:t>Data</w:t>
      </w:r>
      <w:r w:rsidRPr="006A4C5E">
        <w:rPr>
          <w:rFonts w:ascii="Traditional Arabic" w:hAnsi="Traditional Arabic" w:cs="Traditional Arabic"/>
          <w:sz w:val="32"/>
          <w:szCs w:val="32"/>
          <w:rtl/>
          <w:lang w:bidi="ar-DZ"/>
        </w:rPr>
        <w:t xml:space="preserve"> : "هي مجموعة من الحقائق المجردة، وقد تكون رقمية أو حرفية وهي تمثل المادة الخام التي تحتاجها لإجراء بعض العمليات"</w:t>
      </w:r>
      <w:r w:rsidRPr="006A4C5E">
        <w:rPr>
          <w:rStyle w:val="Appelnotedebasdep"/>
          <w:rFonts w:ascii="Traditional Arabic" w:hAnsi="Traditional Arabic" w:cs="Traditional Arabic"/>
          <w:b/>
          <w:bCs/>
          <w:sz w:val="32"/>
          <w:szCs w:val="32"/>
          <w:rtl/>
          <w:lang w:bidi="ar-DZ"/>
        </w:rPr>
        <w:footnoteReference w:id="1"/>
      </w:r>
      <w:r w:rsidRPr="006A4C5E">
        <w:rPr>
          <w:rFonts w:ascii="Traditional Arabic" w:hAnsi="Traditional Arabic" w:cs="Traditional Arabic"/>
          <w:sz w:val="32"/>
          <w:szCs w:val="32"/>
          <w:rtl/>
          <w:lang w:bidi="ar-DZ"/>
        </w:rPr>
        <w:t>.</w:t>
      </w:r>
    </w:p>
    <w:p w:rsidR="006D750F" w:rsidRPr="006A4C5E" w:rsidRDefault="006D750F" w:rsidP="00DC7B46">
      <w:pPr>
        <w:bidi/>
        <w:spacing w:before="120" w:after="120" w:line="480" w:lineRule="exact"/>
        <w:jc w:val="left"/>
        <w:rPr>
          <w:rFonts w:ascii="Traditional Arabic" w:hAnsi="Traditional Arabic" w:cs="Traditional Arabic"/>
          <w:sz w:val="32"/>
          <w:szCs w:val="32"/>
          <w:rtl/>
          <w:lang w:bidi="ar-DZ"/>
        </w:rPr>
      </w:pPr>
      <w:r w:rsidRPr="006A4C5E">
        <w:rPr>
          <w:rFonts w:ascii="Traditional Arabic" w:hAnsi="Traditional Arabic" w:cs="Traditional Arabic"/>
          <w:sz w:val="32"/>
          <w:szCs w:val="32"/>
          <w:rtl/>
          <w:lang w:bidi="ar-DZ"/>
        </w:rPr>
        <w:t>وهي: "المادة الخام في نظام المعلومات،وهي تعتبر عن الحقائق الأولية أو الإشارة التي يتم تلقيها وتسجيلها عن الأحداث موضوع الاهتمام، وهذه البيانات تمثل المادة الخام التي يتم إدخالها في نظام المعلومات لمعالجتها</w:t>
      </w:r>
      <w:r w:rsidR="00B63AB8">
        <w:rPr>
          <w:rFonts w:ascii="Traditional Arabic" w:hAnsi="Traditional Arabic" w:cs="Traditional Arabic"/>
          <w:sz w:val="32"/>
          <w:szCs w:val="32"/>
          <w:rtl/>
          <w:lang w:bidi="ar-DZ"/>
        </w:rPr>
        <w:t xml:space="preserve"> بغرض إنتاج المعلومات هي تمثل م</w:t>
      </w:r>
      <w:r w:rsidR="00B63AB8">
        <w:rPr>
          <w:rFonts w:ascii="Traditional Arabic" w:hAnsi="Traditional Arabic" w:cs="Traditional Arabic" w:hint="cs"/>
          <w:sz w:val="32"/>
          <w:szCs w:val="32"/>
          <w:rtl/>
          <w:lang w:bidi="ar-DZ"/>
        </w:rPr>
        <w:t>ذ</w:t>
      </w:r>
      <w:r w:rsidRPr="006A4C5E">
        <w:rPr>
          <w:rFonts w:ascii="Traditional Arabic" w:hAnsi="Traditional Arabic" w:cs="Traditional Arabic"/>
          <w:sz w:val="32"/>
          <w:szCs w:val="32"/>
          <w:rtl/>
          <w:lang w:bidi="ar-DZ"/>
        </w:rPr>
        <w:t>خلات نظام المعلومات"</w:t>
      </w:r>
      <w:r w:rsidRPr="006A4C5E">
        <w:rPr>
          <w:rStyle w:val="Appelnotedebasdep"/>
          <w:rFonts w:ascii="Traditional Arabic" w:hAnsi="Traditional Arabic" w:cs="Traditional Arabic"/>
          <w:b/>
          <w:bCs/>
          <w:sz w:val="32"/>
          <w:szCs w:val="32"/>
          <w:rtl/>
          <w:lang w:bidi="ar-DZ"/>
        </w:rPr>
        <w:footnoteReference w:id="2"/>
      </w:r>
      <w:r w:rsidRPr="006A4C5E">
        <w:rPr>
          <w:rFonts w:ascii="Traditional Arabic" w:hAnsi="Traditional Arabic" w:cs="Traditional Arabic"/>
          <w:sz w:val="32"/>
          <w:szCs w:val="32"/>
          <w:rtl/>
          <w:lang w:bidi="ar-DZ"/>
        </w:rPr>
        <w:t>.</w:t>
      </w:r>
    </w:p>
    <w:p w:rsidR="006D750F" w:rsidRPr="00732519"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ومنه نتطرق لتعريف المعلومة نذكر منها </w:t>
      </w:r>
      <w:r w:rsidRPr="00732519">
        <w:rPr>
          <w:rFonts w:ascii="Traditional Arabic" w:hAnsi="Traditional Arabic" w:cs="Traditional Arabic"/>
          <w:sz w:val="32"/>
          <w:szCs w:val="32"/>
          <w:rtl/>
          <w:lang w:bidi="ar-DZ"/>
        </w:rPr>
        <w:t>مايلي:</w:t>
      </w:r>
    </w:p>
    <w:p w:rsidR="006D750F" w:rsidRPr="00732519" w:rsidRDefault="006D750F" w:rsidP="00DC7B46">
      <w:pPr>
        <w:bidi/>
        <w:spacing w:before="120" w:after="120" w:line="480" w:lineRule="exact"/>
        <w:jc w:val="left"/>
        <w:rPr>
          <w:rFonts w:ascii="Traditional Arabic" w:hAnsi="Traditional Arabic" w:cs="Traditional Arabic"/>
          <w:sz w:val="32"/>
          <w:szCs w:val="32"/>
          <w:rtl/>
          <w:lang w:bidi="ar-DZ"/>
        </w:rPr>
      </w:pPr>
      <w:r w:rsidRPr="00732519">
        <w:rPr>
          <w:rFonts w:ascii="Traditional Arabic" w:hAnsi="Traditional Arabic" w:cs="Traditional Arabic"/>
          <w:b/>
          <w:bCs/>
          <w:sz w:val="32"/>
          <w:szCs w:val="32"/>
          <w:rtl/>
          <w:lang w:bidi="ar-DZ"/>
        </w:rPr>
        <w:t>-</w:t>
      </w:r>
      <w:r w:rsidRPr="00732519">
        <w:rPr>
          <w:rFonts w:ascii="Traditional Arabic" w:hAnsi="Traditional Arabic" w:cs="Traditional Arabic"/>
          <w:sz w:val="32"/>
          <w:szCs w:val="32"/>
          <w:rtl/>
          <w:lang w:bidi="ar-DZ"/>
        </w:rPr>
        <w:t xml:space="preserve"> المعلومة هي: "احتياجات الأشخاص أي هي ركيزة المعرفة والاتصال، وتمثيلها يمكن أن يأخذ عدة مظاهر (إشارة، لون،...الخ) مرتبطة بمنشئها وبطبيعتها وبالتكنولوجيا المتوفرة"</w:t>
      </w:r>
      <w:r w:rsidRPr="00732519">
        <w:rPr>
          <w:rStyle w:val="Appelnotedebasdep"/>
          <w:rFonts w:ascii="Traditional Arabic" w:hAnsi="Traditional Arabic" w:cs="Traditional Arabic"/>
          <w:b/>
          <w:bCs/>
          <w:sz w:val="32"/>
          <w:szCs w:val="32"/>
          <w:rtl/>
          <w:lang w:bidi="ar-DZ"/>
        </w:rPr>
        <w:footnoteReference w:id="3"/>
      </w:r>
      <w:r w:rsidRPr="00732519">
        <w:rPr>
          <w:rFonts w:ascii="Traditional Arabic" w:hAnsi="Traditional Arabic" w:cs="Traditional Arabic"/>
          <w:sz w:val="32"/>
          <w:szCs w:val="32"/>
          <w:rtl/>
          <w:lang w:bidi="ar-DZ"/>
        </w:rPr>
        <w:t>.</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732519">
        <w:rPr>
          <w:rFonts w:ascii="Traditional Arabic" w:hAnsi="Traditional Arabic" w:cs="Traditional Arabic"/>
          <w:sz w:val="32"/>
          <w:szCs w:val="32"/>
          <w:rtl/>
          <w:lang w:bidi="ar-DZ"/>
        </w:rPr>
        <w:t>"كما قد تعرف المعلومات على أنها عبارة عن البيانات التي تمتد معالجتها بشكل ملائم لتعطي معنى كاملا، يمكن من استخدامها في العمليات الجارية والمستقبلية لاتخاذ القرارات".</w:t>
      </w:r>
      <w:r w:rsidR="00EB5088">
        <w:rPr>
          <w:rFonts w:ascii="Traditional Arabic" w:hAnsi="Traditional Arabic" w:cs="Traditional Arabic" w:hint="cs"/>
          <w:sz w:val="32"/>
          <w:szCs w:val="32"/>
          <w:rtl/>
          <w:lang w:bidi="ar-DZ"/>
        </w:rPr>
        <w:t xml:space="preserve"> </w:t>
      </w:r>
    </w:p>
    <w:p w:rsidR="00EB5088" w:rsidRPr="00732519" w:rsidRDefault="00EB5088" w:rsidP="00EB5088">
      <w:pPr>
        <w:bidi/>
        <w:spacing w:before="120" w:after="120" w:line="480" w:lineRule="exact"/>
        <w:jc w:val="left"/>
        <w:rPr>
          <w:rFonts w:ascii="Traditional Arabic" w:hAnsi="Traditional Arabic" w:cs="Traditional Arabic"/>
          <w:sz w:val="32"/>
          <w:szCs w:val="32"/>
          <w:rtl/>
          <w:lang w:bidi="ar-DZ"/>
        </w:rPr>
      </w:pPr>
    </w:p>
    <w:p w:rsidR="006D750F" w:rsidRPr="00732519" w:rsidRDefault="006D750F" w:rsidP="00EB38B0">
      <w:pPr>
        <w:bidi/>
        <w:spacing w:before="120" w:after="120" w:line="480" w:lineRule="exact"/>
        <w:jc w:val="left"/>
        <w:rPr>
          <w:rFonts w:ascii="Traditional Arabic" w:hAnsi="Traditional Arabic" w:cs="Traditional Arabic"/>
          <w:sz w:val="32"/>
          <w:szCs w:val="32"/>
          <w:rtl/>
          <w:lang w:bidi="ar-DZ"/>
        </w:rPr>
      </w:pPr>
      <w:r w:rsidRPr="00732519">
        <w:rPr>
          <w:rFonts w:ascii="Traditional Arabic" w:hAnsi="Traditional Arabic" w:cs="Traditional Arabic"/>
          <w:sz w:val="32"/>
          <w:szCs w:val="32"/>
          <w:rtl/>
          <w:lang w:bidi="ar-DZ"/>
        </w:rPr>
        <w:t>وهي "عبارة عن بيانات تم تقييمها لغرض معين وهي كلمة تستخدم في معاني عديدة حيث ترتبط في دهن البعض بالحقائق والأخبار"</w:t>
      </w:r>
      <w:r w:rsidRPr="00732519">
        <w:rPr>
          <w:rStyle w:val="Appelnotedebasdep"/>
          <w:rFonts w:ascii="Traditional Arabic" w:hAnsi="Traditional Arabic" w:cs="Traditional Arabic"/>
          <w:b/>
          <w:bCs/>
          <w:sz w:val="32"/>
          <w:szCs w:val="32"/>
          <w:rtl/>
          <w:lang w:bidi="ar-DZ"/>
        </w:rPr>
        <w:footnoteReference w:id="4"/>
      </w:r>
      <w:r w:rsidRPr="00732519">
        <w:rPr>
          <w:rFonts w:ascii="Traditional Arabic" w:hAnsi="Traditional Arabic" w:cs="Traditional Arabic"/>
          <w:sz w:val="32"/>
          <w:szCs w:val="32"/>
          <w:rtl/>
          <w:lang w:bidi="ar-DZ"/>
        </w:rPr>
        <w:t>.</w:t>
      </w:r>
    </w:p>
    <w:p w:rsidR="006D750F" w:rsidRPr="00732519" w:rsidRDefault="006D750F" w:rsidP="00EB38B0">
      <w:pPr>
        <w:bidi/>
        <w:spacing w:before="120" w:after="120" w:line="480" w:lineRule="exact"/>
        <w:jc w:val="left"/>
        <w:rPr>
          <w:rFonts w:ascii="Traditional Arabic" w:hAnsi="Traditional Arabic" w:cs="Traditional Arabic"/>
          <w:sz w:val="32"/>
          <w:szCs w:val="32"/>
          <w:rtl/>
          <w:lang w:bidi="ar-DZ"/>
        </w:rPr>
      </w:pPr>
      <w:r w:rsidRPr="00732519">
        <w:rPr>
          <w:rFonts w:ascii="Traditional Arabic" w:hAnsi="Traditional Arabic" w:cs="Traditional Arabic"/>
          <w:sz w:val="32"/>
          <w:szCs w:val="32"/>
          <w:rtl/>
          <w:lang w:bidi="ar-DZ"/>
        </w:rPr>
        <w:t>وهي "عبارة عن بيانات التي تمت معالجتها بشكل ملائم لتعطي معنى كاملا يمكن استخدامها في المعطيات الجارية والمستقبلية لاتخاذ القرار</w:t>
      </w:r>
      <w:r w:rsidRPr="00732519">
        <w:rPr>
          <w:rStyle w:val="Appelnotedebasdep"/>
          <w:rFonts w:ascii="Traditional Arabic" w:hAnsi="Traditional Arabic" w:cs="Traditional Arabic"/>
          <w:b/>
          <w:bCs/>
          <w:sz w:val="32"/>
          <w:szCs w:val="32"/>
          <w:rtl/>
          <w:lang w:bidi="ar-DZ"/>
        </w:rPr>
        <w:footnoteReference w:id="5"/>
      </w:r>
      <w:r w:rsidRPr="00732519">
        <w:rPr>
          <w:rFonts w:ascii="Traditional Arabic" w:hAnsi="Traditional Arabic" w:cs="Traditional Arabic"/>
          <w:sz w:val="32"/>
          <w:szCs w:val="32"/>
          <w:rtl/>
          <w:lang w:bidi="ar-DZ"/>
        </w:rPr>
        <w:t>.</w:t>
      </w:r>
    </w:p>
    <w:p w:rsidR="006D750F" w:rsidRPr="00AE0BD0" w:rsidRDefault="006D750F" w:rsidP="00EB38B0">
      <w:pPr>
        <w:bidi/>
        <w:spacing w:before="120" w:after="120" w:line="480" w:lineRule="exact"/>
        <w:jc w:val="left"/>
        <w:rPr>
          <w:rFonts w:ascii="Traditional Arabic" w:hAnsi="Traditional Arabic" w:cs="Traditional Arabic"/>
          <w:sz w:val="32"/>
          <w:szCs w:val="32"/>
          <w:rtl/>
          <w:lang w:bidi="ar-DZ"/>
        </w:rPr>
      </w:pPr>
      <w:r w:rsidRPr="00AE0BD0">
        <w:rPr>
          <w:rFonts w:ascii="Traditional Arabic" w:hAnsi="Traditional Arabic" w:cs="Traditional Arabic"/>
          <w:sz w:val="32"/>
          <w:szCs w:val="32"/>
          <w:rtl/>
          <w:lang w:bidi="ar-DZ"/>
        </w:rPr>
        <w:t>ومن خلال التعاريف السابقة يمكننا استنتاج التعريف التالي:</w:t>
      </w:r>
      <w:r>
        <w:rPr>
          <w:rStyle w:val="Appelnotedebasdep"/>
          <w:rFonts w:ascii="Traditional Arabic" w:hAnsi="Traditional Arabic" w:cs="Traditional Arabic"/>
          <w:sz w:val="32"/>
          <w:szCs w:val="32"/>
          <w:rtl/>
          <w:lang w:bidi="ar-DZ"/>
        </w:rPr>
        <w:footnoteReference w:id="6"/>
      </w:r>
      <w:r w:rsidRPr="00AE0BD0">
        <w:rPr>
          <w:rFonts w:ascii="Traditional Arabic" w:hAnsi="Traditional Arabic" w:cs="Traditional Arabic"/>
          <w:sz w:val="32"/>
          <w:szCs w:val="32"/>
          <w:rtl/>
          <w:lang w:bidi="ar-DZ"/>
        </w:rPr>
        <w:t xml:space="preserve"> </w:t>
      </w:r>
    </w:p>
    <w:p w:rsidR="006D750F" w:rsidRPr="00AE0BD0" w:rsidRDefault="006D750F" w:rsidP="00EB38B0">
      <w:pPr>
        <w:bidi/>
        <w:spacing w:before="120" w:after="120" w:line="480" w:lineRule="exact"/>
        <w:jc w:val="left"/>
        <w:rPr>
          <w:rFonts w:ascii="Traditional Arabic" w:hAnsi="Traditional Arabic" w:cs="Traditional Arabic"/>
          <w:sz w:val="32"/>
          <w:szCs w:val="32"/>
          <w:rtl/>
          <w:lang w:bidi="ar-DZ"/>
        </w:rPr>
      </w:pPr>
      <w:r w:rsidRPr="00AE0BD0">
        <w:rPr>
          <w:rFonts w:ascii="Traditional Arabic" w:hAnsi="Traditional Arabic" w:cs="Traditional Arabic"/>
          <w:sz w:val="32"/>
          <w:szCs w:val="32"/>
          <w:rtl/>
          <w:lang w:bidi="ar-DZ"/>
        </w:rPr>
        <w:t>المعلومات هي عبارة عن بيانات خام تمت معالجتها وأصبحت صالحة للاستعمال.</w:t>
      </w:r>
    </w:p>
    <w:p w:rsidR="006D750F" w:rsidRPr="00AE0BD0" w:rsidRDefault="006D750F" w:rsidP="00EB38B0">
      <w:pPr>
        <w:bidi/>
        <w:spacing w:before="120" w:after="120" w:line="480" w:lineRule="exact"/>
        <w:jc w:val="left"/>
        <w:rPr>
          <w:rFonts w:ascii="Traditional Arabic" w:hAnsi="Traditional Arabic" w:cs="Traditional Arabic"/>
          <w:sz w:val="32"/>
          <w:szCs w:val="32"/>
          <w:lang w:bidi="ar-DZ"/>
        </w:rPr>
      </w:pPr>
      <w:r w:rsidRPr="00AE0BD0">
        <w:rPr>
          <w:rFonts w:ascii="Traditional Arabic" w:hAnsi="Traditional Arabic" w:cs="Traditional Arabic"/>
          <w:sz w:val="32"/>
          <w:szCs w:val="32"/>
          <w:rtl/>
          <w:lang w:bidi="ar-DZ"/>
        </w:rPr>
        <w:t>إن ما يمكن ملاحظته بين المعلومة والبيان وجود ارتباط وثيق بينهما وهنا تظهر العلاقة بين البيانات والمعلومات كالتالي:</w:t>
      </w:r>
    </w:p>
    <w:p w:rsidR="006D750F" w:rsidRDefault="004A792E" w:rsidP="00EB38B0">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568640" behindDoc="0" locked="0" layoutInCell="1" allowOverlap="1">
                <wp:simplePos x="0" y="0"/>
                <wp:positionH relativeFrom="column">
                  <wp:posOffset>2128520</wp:posOffset>
                </wp:positionH>
                <wp:positionV relativeFrom="paragraph">
                  <wp:posOffset>207645</wp:posOffset>
                </wp:positionV>
                <wp:extent cx="395605" cy="9525"/>
                <wp:effectExtent l="23495" t="45720" r="9525" b="59055"/>
                <wp:wrapNone/>
                <wp:docPr id="45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5605"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6pt,16.35pt" to="198.7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">
                <v:stroke endarrow="block"/>
              </v:lin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569664" behindDoc="0" locked="0" layoutInCell="1" allowOverlap="1">
                <wp:simplePos x="0" y="0"/>
                <wp:positionH relativeFrom="column">
                  <wp:posOffset>4300220</wp:posOffset>
                </wp:positionH>
                <wp:positionV relativeFrom="paragraph">
                  <wp:posOffset>217170</wp:posOffset>
                </wp:positionV>
                <wp:extent cx="386080" cy="0"/>
                <wp:effectExtent l="23495" t="55245" r="9525" b="59055"/>
                <wp:wrapNone/>
                <wp:docPr id="44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6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flip:x;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8.6pt,17.1pt" to="369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">
                <v:stroke endarrow="block"/>
              </v:line>
            </w:pict>
          </mc:Fallback>
        </mc:AlternateContent>
      </w:r>
      <w:r w:rsidR="00B63AB8">
        <w:rPr>
          <w:rFonts w:ascii="Traditional Arabic" w:hAnsi="Traditional Arabic" w:cs="Traditional Arabic"/>
          <w:sz w:val="32"/>
          <w:szCs w:val="32"/>
          <w:rtl/>
          <w:lang w:bidi="ar-DZ"/>
        </w:rPr>
        <w:t>البيانات (م</w:t>
      </w:r>
      <w:r w:rsidR="00B63AB8">
        <w:rPr>
          <w:rFonts w:ascii="Traditional Arabic" w:hAnsi="Traditional Arabic" w:cs="Traditional Arabic" w:hint="cs"/>
          <w:sz w:val="32"/>
          <w:szCs w:val="32"/>
          <w:rtl/>
          <w:lang w:bidi="ar-DZ"/>
        </w:rPr>
        <w:t>ذ</w:t>
      </w:r>
      <w:r w:rsidR="006D750F" w:rsidRPr="00AE0BD0">
        <w:rPr>
          <w:rFonts w:ascii="Traditional Arabic" w:hAnsi="Traditional Arabic" w:cs="Traditional Arabic"/>
          <w:sz w:val="32"/>
          <w:szCs w:val="32"/>
          <w:rtl/>
          <w:lang w:bidi="ar-DZ"/>
        </w:rPr>
        <w:t>خلات)         خطوات التشغيل ومعالجة البيانات         المعلومات (مخرجات)</w:t>
      </w:r>
    </w:p>
    <w:p w:rsidR="006D750F" w:rsidRPr="00AE0BD0" w:rsidRDefault="006D750F" w:rsidP="00EB38B0">
      <w:pPr>
        <w:bidi/>
        <w:spacing w:before="120" w:after="120" w:line="480" w:lineRule="exact"/>
        <w:jc w:val="left"/>
        <w:rPr>
          <w:rFonts w:ascii="Traditional Arabic" w:hAnsi="Traditional Arabic" w:cs="Traditional Arabic"/>
          <w:sz w:val="32"/>
          <w:szCs w:val="32"/>
          <w:rtl/>
          <w:lang w:bidi="ar-DZ"/>
        </w:rPr>
      </w:pPr>
      <w:r w:rsidRPr="00AE0BD0">
        <w:rPr>
          <w:rFonts w:ascii="Traditional Arabic" w:hAnsi="Traditional Arabic" w:cs="Traditional Arabic"/>
          <w:sz w:val="32"/>
          <w:szCs w:val="32"/>
          <w:rtl/>
          <w:lang w:bidi="ar-DZ"/>
        </w:rPr>
        <w:t xml:space="preserve"> ويمكن التمييز بين المعلومات والبيانات وفق الجدول التالي:</w:t>
      </w:r>
    </w:p>
    <w:p w:rsidR="006D750F" w:rsidRDefault="006D750F" w:rsidP="00EB38B0">
      <w:pPr>
        <w:bidi/>
        <w:spacing w:before="120" w:after="120" w:line="480" w:lineRule="exact"/>
        <w:jc w:val="left"/>
        <w:rPr>
          <w:rFonts w:cs="Arabic Transparent"/>
          <w:sz w:val="32"/>
          <w:szCs w:val="32"/>
          <w:rtl/>
          <w:lang w:bidi="ar-DZ"/>
        </w:rPr>
      </w:pPr>
    </w:p>
    <w:p w:rsidR="006D750F" w:rsidRPr="001E7A03" w:rsidRDefault="006D750F" w:rsidP="00EB38B0">
      <w:pPr>
        <w:bidi/>
        <w:spacing w:before="120" w:after="120" w:line="480" w:lineRule="exact"/>
        <w:jc w:val="left"/>
        <w:rPr>
          <w:rFonts w:ascii="Traditional Arabic" w:hAnsi="Traditional Arabic" w:cs="Traditional Arabic"/>
          <w:sz w:val="32"/>
          <w:szCs w:val="32"/>
          <w:rtl/>
          <w:lang w:bidi="ar-DZ"/>
        </w:rPr>
      </w:pPr>
      <w:r w:rsidRPr="0061454D">
        <w:rPr>
          <w:rFonts w:ascii="Traditional Arabic" w:hAnsi="Traditional Arabic" w:cs="Traditional Arabic"/>
          <w:b/>
          <w:bCs/>
          <w:sz w:val="32"/>
          <w:szCs w:val="32"/>
          <w:rtl/>
          <w:lang w:bidi="ar-DZ"/>
        </w:rPr>
        <w:t>الجدول [</w:t>
      </w:r>
      <w:r w:rsidRPr="0061454D">
        <w:rPr>
          <w:rFonts w:ascii="Traditional Arabic" w:hAnsi="Traditional Arabic" w:cs="Traditional Arabic"/>
          <w:b/>
          <w:bCs/>
          <w:sz w:val="32"/>
          <w:szCs w:val="32"/>
          <w:lang w:bidi="ar-DZ"/>
        </w:rPr>
        <w:t>I</w:t>
      </w:r>
      <w:r w:rsidRPr="0061454D">
        <w:rPr>
          <w:rFonts w:ascii="Traditional Arabic" w:hAnsi="Traditional Arabic" w:cs="Traditional Arabic"/>
          <w:b/>
          <w:bCs/>
          <w:sz w:val="32"/>
          <w:szCs w:val="32"/>
          <w:rtl/>
          <w:lang w:bidi="ar-DZ"/>
        </w:rPr>
        <w:t>-1] :</w:t>
      </w:r>
      <w:r w:rsidRPr="001E7A03">
        <w:rPr>
          <w:rFonts w:ascii="Traditional Arabic" w:hAnsi="Traditional Arabic" w:cs="Traditional Arabic"/>
          <w:sz w:val="32"/>
          <w:szCs w:val="32"/>
          <w:rtl/>
          <w:lang w:bidi="ar-DZ"/>
        </w:rPr>
        <w:t xml:space="preserve"> الفرق بين المعلومات والبيانات</w:t>
      </w:r>
    </w:p>
    <w:tbl>
      <w:tblPr>
        <w:bidiVisual/>
        <w:tblW w:w="7517" w:type="dxa"/>
        <w:tblInd w:w="389" w:type="dxa"/>
        <w:tblLook w:val="01E0" w:firstRow="1" w:lastRow="1" w:firstColumn="1" w:lastColumn="1" w:noHBand="0" w:noVBand="0"/>
      </w:tblPr>
      <w:tblGrid>
        <w:gridCol w:w="3669"/>
        <w:gridCol w:w="3848"/>
      </w:tblGrid>
      <w:tr w:rsidR="006D750F" w:rsidRPr="00B35323" w:rsidTr="006D750F">
        <w:trPr>
          <w:trHeight w:val="758"/>
        </w:trPr>
        <w:tc>
          <w:tcPr>
            <w:tcW w:w="3669" w:type="dxa"/>
            <w:tcBorders>
              <w:top w:val="double" w:sz="4" w:space="0" w:color="auto"/>
              <w:left w:val="double" w:sz="4" w:space="0" w:color="auto"/>
              <w:bottom w:val="double" w:sz="4" w:space="0" w:color="auto"/>
              <w:right w:val="double" w:sz="4" w:space="0" w:color="auto"/>
            </w:tcBorders>
            <w:shd w:val="clear" w:color="auto" w:fill="F3F3F3"/>
          </w:tcPr>
          <w:p w:rsidR="006D750F" w:rsidRPr="00B35323" w:rsidRDefault="006D750F" w:rsidP="00EB38B0">
            <w:pPr>
              <w:bidi/>
              <w:spacing w:before="120" w:after="120" w:line="480" w:lineRule="exact"/>
              <w:jc w:val="left"/>
              <w:rPr>
                <w:rFonts w:ascii="Traditional Arabic" w:hAnsi="Traditional Arabic" w:cs="Traditional Arabic"/>
                <w:b/>
                <w:bCs/>
                <w:sz w:val="28"/>
                <w:szCs w:val="28"/>
                <w:lang w:bidi="ar-DZ"/>
              </w:rPr>
            </w:pPr>
            <w:r w:rsidRPr="00B35323">
              <w:rPr>
                <w:rFonts w:ascii="Traditional Arabic" w:hAnsi="Traditional Arabic" w:cs="Traditional Arabic"/>
                <w:b/>
                <w:bCs/>
                <w:sz w:val="28"/>
                <w:szCs w:val="28"/>
                <w:rtl/>
                <w:lang w:bidi="ar-DZ"/>
              </w:rPr>
              <w:t xml:space="preserve">البيانات </w:t>
            </w:r>
            <w:r w:rsidRPr="00B35323">
              <w:rPr>
                <w:rFonts w:ascii="Times New Roman" w:hAnsi="Times New Roman" w:cs="Times New Roman"/>
                <w:b/>
                <w:bCs/>
                <w:sz w:val="28"/>
                <w:szCs w:val="28"/>
                <w:lang w:bidi="ar-DZ"/>
              </w:rPr>
              <w:t>Data</w:t>
            </w:r>
          </w:p>
        </w:tc>
        <w:tc>
          <w:tcPr>
            <w:tcW w:w="3848" w:type="dxa"/>
            <w:tcBorders>
              <w:top w:val="double" w:sz="4" w:space="0" w:color="auto"/>
              <w:left w:val="double" w:sz="4" w:space="0" w:color="auto"/>
              <w:bottom w:val="double" w:sz="4" w:space="0" w:color="auto"/>
              <w:right w:val="double" w:sz="4" w:space="0" w:color="auto"/>
            </w:tcBorders>
            <w:shd w:val="clear" w:color="auto" w:fill="F3F3F3"/>
            <w:vAlign w:val="center"/>
          </w:tcPr>
          <w:p w:rsidR="006D750F" w:rsidRPr="00B35323" w:rsidRDefault="006D750F" w:rsidP="00EB38B0">
            <w:pPr>
              <w:bidi/>
              <w:spacing w:before="120" w:after="120" w:line="480" w:lineRule="exact"/>
              <w:jc w:val="left"/>
              <w:rPr>
                <w:rFonts w:ascii="Traditional Arabic" w:hAnsi="Traditional Arabic" w:cs="Traditional Arabic"/>
                <w:b/>
                <w:bCs/>
                <w:sz w:val="28"/>
                <w:szCs w:val="28"/>
                <w:lang w:bidi="ar-DZ"/>
              </w:rPr>
            </w:pPr>
            <w:r w:rsidRPr="00B35323">
              <w:rPr>
                <w:rFonts w:ascii="Traditional Arabic" w:hAnsi="Traditional Arabic" w:cs="Traditional Arabic"/>
                <w:b/>
                <w:bCs/>
                <w:sz w:val="28"/>
                <w:szCs w:val="28"/>
                <w:rtl/>
                <w:lang w:bidi="ar-DZ"/>
              </w:rPr>
              <w:t xml:space="preserve">المعلومات </w:t>
            </w:r>
            <w:r w:rsidRPr="00B35323">
              <w:rPr>
                <w:rFonts w:ascii="Times New Roman" w:hAnsi="Times New Roman" w:cs="Times New Roman"/>
                <w:b/>
                <w:bCs/>
                <w:sz w:val="28"/>
                <w:szCs w:val="28"/>
                <w:lang w:bidi="ar-DZ"/>
              </w:rPr>
              <w:t>Information</w:t>
            </w:r>
          </w:p>
        </w:tc>
      </w:tr>
      <w:tr w:rsidR="006D750F" w:rsidRPr="00B35323" w:rsidTr="006D750F">
        <w:trPr>
          <w:trHeight w:val="2934"/>
        </w:trPr>
        <w:tc>
          <w:tcPr>
            <w:tcW w:w="3669" w:type="dxa"/>
            <w:tcBorders>
              <w:top w:val="double" w:sz="4" w:space="0" w:color="auto"/>
              <w:left w:val="double" w:sz="4" w:space="0" w:color="auto"/>
              <w:bottom w:val="double" w:sz="4" w:space="0" w:color="auto"/>
              <w:right w:val="double" w:sz="4" w:space="0" w:color="auto"/>
            </w:tcBorders>
          </w:tcPr>
          <w:p w:rsidR="006D750F" w:rsidRPr="00B35323" w:rsidRDefault="006D750F" w:rsidP="00EB38B0">
            <w:pPr>
              <w:bidi/>
              <w:spacing w:before="120" w:after="120" w:line="480" w:lineRule="exact"/>
              <w:jc w:val="left"/>
              <w:rPr>
                <w:rFonts w:ascii="Traditional Arabic" w:hAnsi="Traditional Arabic" w:cs="Traditional Arabic"/>
                <w:sz w:val="28"/>
                <w:szCs w:val="28"/>
                <w:rtl/>
                <w:lang w:bidi="ar-DZ"/>
              </w:rPr>
            </w:pPr>
          </w:p>
          <w:p w:rsidR="006D750F" w:rsidRPr="00B35323" w:rsidRDefault="006D750F" w:rsidP="00EB38B0">
            <w:pPr>
              <w:numPr>
                <w:ilvl w:val="0"/>
                <w:numId w:val="11"/>
              </w:numPr>
              <w:bidi/>
              <w:spacing w:before="120" w:after="12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تمثل أرقامًا أو أعدادًا غير مفسرة.</w:t>
            </w:r>
          </w:p>
          <w:p w:rsidR="006D750F" w:rsidRPr="00B35323" w:rsidRDefault="00706143" w:rsidP="00EB38B0">
            <w:pPr>
              <w:numPr>
                <w:ilvl w:val="0"/>
                <w:numId w:val="11"/>
              </w:numPr>
              <w:bidi/>
              <w:spacing w:before="120" w:after="12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تمثل م</w:t>
            </w:r>
            <w:r w:rsidRPr="00B35323">
              <w:rPr>
                <w:rFonts w:ascii="Traditional Arabic" w:hAnsi="Traditional Arabic" w:cs="Traditional Arabic" w:hint="cs"/>
                <w:sz w:val="28"/>
                <w:szCs w:val="28"/>
                <w:rtl/>
                <w:lang w:bidi="ar-DZ"/>
              </w:rPr>
              <w:t>ذ</w:t>
            </w:r>
            <w:r w:rsidR="006D750F" w:rsidRPr="00B35323">
              <w:rPr>
                <w:rFonts w:ascii="Traditional Arabic" w:hAnsi="Traditional Arabic" w:cs="Traditional Arabic"/>
                <w:sz w:val="28"/>
                <w:szCs w:val="28"/>
                <w:rtl/>
                <w:lang w:bidi="ar-DZ"/>
              </w:rPr>
              <w:t>خلات النظام.</w:t>
            </w:r>
          </w:p>
          <w:p w:rsidR="006D750F" w:rsidRPr="00B35323" w:rsidRDefault="006D750F" w:rsidP="00EB38B0">
            <w:pPr>
              <w:numPr>
                <w:ilvl w:val="0"/>
                <w:numId w:val="11"/>
              </w:numPr>
              <w:bidi/>
              <w:spacing w:before="120" w:after="12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لا يمكن اتخاذ قرار فيها.</w:t>
            </w:r>
          </w:p>
          <w:p w:rsidR="006D750F" w:rsidRPr="00B35323" w:rsidRDefault="006D750F" w:rsidP="00EB38B0">
            <w:pPr>
              <w:numPr>
                <w:ilvl w:val="0"/>
                <w:numId w:val="11"/>
              </w:numPr>
              <w:bidi/>
              <w:spacing w:before="120" w:after="12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أرقام غي</w:t>
            </w:r>
            <w:r w:rsidRPr="00B35323">
              <w:rPr>
                <w:rFonts w:ascii="Traditional Arabic" w:hAnsi="Traditional Arabic" w:cs="Traditional Arabic" w:hint="cs"/>
                <w:sz w:val="28"/>
                <w:szCs w:val="28"/>
                <w:rtl/>
                <w:lang w:bidi="ar-DZ"/>
              </w:rPr>
              <w:t>ر</w:t>
            </w:r>
            <w:r w:rsidRPr="00B35323">
              <w:rPr>
                <w:rFonts w:ascii="Traditional Arabic" w:hAnsi="Traditional Arabic" w:cs="Traditional Arabic"/>
                <w:sz w:val="28"/>
                <w:szCs w:val="28"/>
                <w:rtl/>
                <w:lang w:bidi="ar-DZ"/>
              </w:rPr>
              <w:t xml:space="preserve"> تامة المعالجة.</w:t>
            </w:r>
          </w:p>
        </w:tc>
        <w:tc>
          <w:tcPr>
            <w:tcW w:w="3848" w:type="dxa"/>
            <w:tcBorders>
              <w:top w:val="double" w:sz="4" w:space="0" w:color="auto"/>
              <w:left w:val="double" w:sz="4" w:space="0" w:color="auto"/>
              <w:bottom w:val="double" w:sz="4" w:space="0" w:color="auto"/>
              <w:right w:val="double" w:sz="4" w:space="0" w:color="auto"/>
            </w:tcBorders>
          </w:tcPr>
          <w:p w:rsidR="006D750F" w:rsidRPr="00B35323" w:rsidRDefault="006D750F" w:rsidP="00EB38B0">
            <w:pPr>
              <w:bidi/>
              <w:spacing w:before="120" w:after="120" w:line="480" w:lineRule="exact"/>
              <w:jc w:val="left"/>
              <w:rPr>
                <w:rFonts w:ascii="Traditional Arabic" w:hAnsi="Traditional Arabic" w:cs="Traditional Arabic"/>
                <w:sz w:val="28"/>
                <w:szCs w:val="28"/>
                <w:rtl/>
                <w:lang w:bidi="ar-DZ"/>
              </w:rPr>
            </w:pPr>
          </w:p>
          <w:p w:rsidR="006D750F" w:rsidRPr="00B35323" w:rsidRDefault="006D750F" w:rsidP="00EB38B0">
            <w:pPr>
              <w:numPr>
                <w:ilvl w:val="0"/>
                <w:numId w:val="12"/>
              </w:numPr>
              <w:bidi/>
              <w:spacing w:before="120" w:after="12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تمثل أرقام أو أعداد مفسرة.</w:t>
            </w:r>
          </w:p>
          <w:p w:rsidR="006D750F" w:rsidRPr="00B35323" w:rsidRDefault="006D750F" w:rsidP="00EB38B0">
            <w:pPr>
              <w:numPr>
                <w:ilvl w:val="0"/>
                <w:numId w:val="12"/>
              </w:numPr>
              <w:bidi/>
              <w:spacing w:before="120" w:after="12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تمثل مخرجات النظام.</w:t>
            </w:r>
          </w:p>
          <w:p w:rsidR="006D750F" w:rsidRPr="00B35323" w:rsidRDefault="006D750F" w:rsidP="00EB38B0">
            <w:pPr>
              <w:numPr>
                <w:ilvl w:val="0"/>
                <w:numId w:val="12"/>
              </w:numPr>
              <w:bidi/>
              <w:spacing w:before="120" w:after="12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يمكن اتخاذ قرار فيها.</w:t>
            </w:r>
          </w:p>
          <w:p w:rsidR="006D750F" w:rsidRPr="00B35323" w:rsidRDefault="006D750F" w:rsidP="00EB38B0">
            <w:pPr>
              <w:numPr>
                <w:ilvl w:val="0"/>
                <w:numId w:val="12"/>
              </w:numPr>
              <w:bidi/>
              <w:spacing w:before="120" w:after="12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أرقام تامة المعالجة بواسطة النظام</w:t>
            </w:r>
          </w:p>
        </w:tc>
      </w:tr>
    </w:tbl>
    <w:p w:rsidR="006D750F" w:rsidRDefault="006D750F" w:rsidP="00801121">
      <w:pPr>
        <w:tabs>
          <w:tab w:val="left" w:pos="461"/>
        </w:tabs>
        <w:bidi/>
        <w:spacing w:before="120" w:after="120" w:line="480" w:lineRule="exact"/>
        <w:jc w:val="left"/>
        <w:rPr>
          <w:rFonts w:ascii="Traditional Arabic" w:hAnsi="Traditional Arabic" w:cs="Traditional Arabic"/>
          <w:sz w:val="32"/>
          <w:szCs w:val="32"/>
          <w:rtl/>
          <w:lang w:bidi="ar-DZ"/>
        </w:rPr>
      </w:pPr>
      <w:r w:rsidRPr="005A5839">
        <w:rPr>
          <w:rFonts w:ascii="Traditional Arabic" w:hAnsi="Traditional Arabic" w:cs="Traditional Arabic"/>
          <w:sz w:val="32"/>
          <w:szCs w:val="32"/>
          <w:rtl/>
          <w:lang w:bidi="ar-DZ"/>
        </w:rPr>
        <w:tab/>
        <w:t>المصدر: حكمت أحمد الراوي، نظم المعلومات المحاسبية و المنظمة، نظري مع حالات دراسة</w:t>
      </w:r>
      <w:r w:rsidR="00801121">
        <w:rPr>
          <w:rFonts w:ascii="Traditional Arabic" w:hAnsi="Traditional Arabic" w:cs="Traditional Arabic"/>
          <w:sz w:val="32"/>
          <w:szCs w:val="32"/>
          <w:rtl/>
          <w:lang w:bidi="ar-DZ"/>
        </w:rPr>
        <w:t>، دار الثقافة الأردن 1999 ص 40.</w:t>
      </w:r>
    </w:p>
    <w:p w:rsidR="006D750F" w:rsidRPr="00641344" w:rsidRDefault="006D750F" w:rsidP="00DC7B46">
      <w:pPr>
        <w:bidi/>
        <w:spacing w:before="120" w:after="120" w:line="480" w:lineRule="exact"/>
        <w:jc w:val="left"/>
        <w:rPr>
          <w:rFonts w:ascii="Traditional Arabic" w:hAnsi="Traditional Arabic" w:cs="Traditional Arabic"/>
          <w:b/>
          <w:bCs/>
          <w:sz w:val="32"/>
          <w:szCs w:val="32"/>
          <w:rtl/>
          <w:lang w:bidi="ar-DZ"/>
        </w:rPr>
      </w:pPr>
      <w:r w:rsidRPr="00641344">
        <w:rPr>
          <w:rFonts w:ascii="Traditional Arabic" w:hAnsi="Traditional Arabic" w:cs="Traditional Arabic"/>
          <w:b/>
          <w:bCs/>
          <w:sz w:val="32"/>
          <w:szCs w:val="32"/>
          <w:rtl/>
          <w:lang w:bidi="ar-DZ"/>
        </w:rPr>
        <w:t>ثانيًا : خصائص المعلومات :</w:t>
      </w:r>
    </w:p>
    <w:p w:rsidR="006D750F" w:rsidRPr="00641344" w:rsidRDefault="006D750F" w:rsidP="00DC7B46">
      <w:pPr>
        <w:bidi/>
        <w:spacing w:before="120" w:after="120" w:line="480" w:lineRule="exact"/>
        <w:jc w:val="left"/>
        <w:rPr>
          <w:rFonts w:ascii="Traditional Arabic" w:hAnsi="Traditional Arabic" w:cs="Traditional Arabic"/>
          <w:sz w:val="32"/>
          <w:szCs w:val="32"/>
          <w:rtl/>
          <w:lang w:bidi="ar-DZ"/>
        </w:rPr>
      </w:pPr>
      <w:r w:rsidRPr="00641344">
        <w:rPr>
          <w:rFonts w:ascii="Traditional Arabic" w:hAnsi="Traditional Arabic" w:cs="Traditional Arabic"/>
          <w:sz w:val="32"/>
          <w:szCs w:val="32"/>
          <w:rtl/>
          <w:lang w:bidi="ar-DZ"/>
        </w:rPr>
        <w:t xml:space="preserve">   للمعلومات خصائص ومواصفات تجعلها تلعب درًا في المنظمات الحديثة على مختلف مستوياتها.</w:t>
      </w:r>
    </w:p>
    <w:p w:rsidR="006D750F" w:rsidRPr="00641344" w:rsidRDefault="006D750F" w:rsidP="00DC7B46">
      <w:pPr>
        <w:numPr>
          <w:ilvl w:val="0"/>
          <w:numId w:val="13"/>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الدقة</w:t>
      </w:r>
      <w:r w:rsidRPr="00641344">
        <w:rPr>
          <w:rFonts w:ascii="Traditional Arabic" w:hAnsi="Traditional Arabic" w:cs="Traditional Arabic"/>
          <w:b/>
          <w:bCs/>
          <w:sz w:val="32"/>
          <w:szCs w:val="32"/>
          <w:rtl/>
          <w:lang w:bidi="ar-DZ"/>
        </w:rPr>
        <w:t xml:space="preserve">: </w:t>
      </w:r>
      <w:r w:rsidRPr="00641344">
        <w:rPr>
          <w:rFonts w:ascii="Traditional Arabic" w:hAnsi="Traditional Arabic" w:cs="Traditional Arabic"/>
          <w:sz w:val="32"/>
          <w:szCs w:val="32"/>
          <w:rtl/>
          <w:lang w:bidi="ar-DZ"/>
        </w:rPr>
        <w:t>توفير المعلومات حسب طلب المستخدم والموضوع</w:t>
      </w:r>
      <w:r>
        <w:rPr>
          <w:rFonts w:ascii="Traditional Arabic" w:hAnsi="Traditional Arabic" w:cs="Traditional Arabic"/>
          <w:color w:val="FF0000"/>
          <w:sz w:val="32"/>
          <w:szCs w:val="32"/>
          <w:rtl/>
          <w:lang w:bidi="ar-DZ"/>
        </w:rPr>
        <w:t xml:space="preserve"> </w:t>
      </w:r>
      <w:r w:rsidRPr="009B6530">
        <w:rPr>
          <w:rFonts w:ascii="Traditional Arabic" w:hAnsi="Traditional Arabic" w:cs="Traditional Arabic"/>
          <w:sz w:val="32"/>
          <w:szCs w:val="32"/>
          <w:rtl/>
          <w:lang w:bidi="ar-DZ"/>
        </w:rPr>
        <w:t>م</w:t>
      </w:r>
      <w:r w:rsidRPr="009B6530">
        <w:rPr>
          <w:rFonts w:ascii="Traditional Arabic" w:hAnsi="Traditional Arabic" w:cs="Traditional Arabic" w:hint="cs"/>
          <w:sz w:val="32"/>
          <w:szCs w:val="32"/>
          <w:rtl/>
          <w:lang w:bidi="ar-DZ"/>
        </w:rPr>
        <w:t>ح</w:t>
      </w:r>
      <w:r w:rsidRPr="009B6530">
        <w:rPr>
          <w:rFonts w:ascii="Traditional Arabic" w:hAnsi="Traditional Arabic" w:cs="Traditional Arabic"/>
          <w:sz w:val="32"/>
          <w:szCs w:val="32"/>
          <w:rtl/>
          <w:lang w:bidi="ar-DZ"/>
        </w:rPr>
        <w:t>ل</w:t>
      </w:r>
      <w:r w:rsidRPr="00641344">
        <w:rPr>
          <w:rFonts w:ascii="Traditional Arabic" w:hAnsi="Traditional Arabic" w:cs="Traditional Arabic"/>
          <w:sz w:val="32"/>
          <w:szCs w:val="32"/>
          <w:rtl/>
          <w:lang w:bidi="ar-DZ"/>
        </w:rPr>
        <w:t xml:space="preserve"> بحث</w:t>
      </w:r>
      <w:r w:rsidRPr="00641344">
        <w:rPr>
          <w:rStyle w:val="Appelnotedebasdep"/>
          <w:rFonts w:ascii="Traditional Arabic" w:hAnsi="Traditional Arabic" w:cs="Traditional Arabic"/>
          <w:b/>
          <w:bCs/>
          <w:sz w:val="32"/>
          <w:szCs w:val="32"/>
          <w:rtl/>
          <w:lang w:bidi="ar-DZ"/>
        </w:rPr>
        <w:footnoteReference w:id="7"/>
      </w:r>
      <w:r w:rsidRPr="00641344">
        <w:rPr>
          <w:rFonts w:ascii="Traditional Arabic" w:hAnsi="Traditional Arabic" w:cs="Traditional Arabic"/>
          <w:sz w:val="32"/>
          <w:szCs w:val="32"/>
          <w:rtl/>
          <w:lang w:bidi="ar-DZ"/>
        </w:rPr>
        <w:t>.</w:t>
      </w:r>
    </w:p>
    <w:p w:rsidR="006D750F" w:rsidRPr="00641344" w:rsidRDefault="006D750F" w:rsidP="00DC7B46">
      <w:pPr>
        <w:numPr>
          <w:ilvl w:val="0"/>
          <w:numId w:val="13"/>
        </w:numPr>
        <w:bidi/>
        <w:spacing w:before="120" w:after="120" w:line="480" w:lineRule="exact"/>
        <w:jc w:val="left"/>
        <w:rPr>
          <w:rFonts w:ascii="Traditional Arabic" w:hAnsi="Traditional Arabic" w:cs="Traditional Arabic"/>
          <w:sz w:val="32"/>
          <w:szCs w:val="32"/>
          <w:lang w:bidi="ar-DZ"/>
        </w:rPr>
      </w:pPr>
      <w:r w:rsidRPr="00641344">
        <w:rPr>
          <w:rFonts w:ascii="Traditional Arabic" w:hAnsi="Traditional Arabic" w:cs="Traditional Arabic"/>
          <w:b/>
          <w:bCs/>
          <w:sz w:val="32"/>
          <w:szCs w:val="32"/>
          <w:rtl/>
          <w:lang w:bidi="ar-DZ"/>
        </w:rPr>
        <w:t xml:space="preserve">التكامل والشمولية : </w:t>
      </w:r>
      <w:r w:rsidRPr="00641344">
        <w:rPr>
          <w:rFonts w:ascii="Traditional Arabic" w:hAnsi="Traditional Arabic" w:cs="Traditional Arabic"/>
          <w:sz w:val="32"/>
          <w:szCs w:val="32"/>
          <w:rtl/>
          <w:lang w:bidi="ar-DZ"/>
        </w:rPr>
        <w:t>ويقصد بهذه الخاصية توفير المعلومات لمتخذ القرار بما يفي جميع احتياجات متخذ القرار بحي لا يخفى أو يتم انتقاص معلومات عن الموضوع أو المشكلة أو عن البدائل، وتتكامل المعلومات بحيث تستطيع كافة الإدارات في المنظمة أن تشترك في مجموعة من البيانات وهذا يوفر عليها الكثير من الجهد الوقت والمال ويؤدي إلى عدم التضارب في جمع المعلومات وكذلك في المعلومة نفسها</w:t>
      </w:r>
      <w:r w:rsidRPr="00641344">
        <w:rPr>
          <w:rStyle w:val="Appelnotedebasdep"/>
          <w:rFonts w:ascii="Traditional Arabic" w:hAnsi="Traditional Arabic" w:cs="Traditional Arabic"/>
          <w:b/>
          <w:bCs/>
          <w:sz w:val="32"/>
          <w:szCs w:val="32"/>
          <w:rtl/>
          <w:lang w:bidi="ar-DZ"/>
        </w:rPr>
        <w:footnoteReference w:id="8"/>
      </w:r>
      <w:r w:rsidRPr="00641344">
        <w:rPr>
          <w:rFonts w:ascii="Traditional Arabic" w:hAnsi="Traditional Arabic" w:cs="Traditional Arabic"/>
          <w:sz w:val="32"/>
          <w:szCs w:val="32"/>
          <w:rtl/>
          <w:lang w:bidi="ar-DZ"/>
        </w:rPr>
        <w:t>.</w:t>
      </w:r>
    </w:p>
    <w:p w:rsidR="006D750F" w:rsidRPr="00641344" w:rsidRDefault="006D750F" w:rsidP="00DC7B46">
      <w:pPr>
        <w:bidi/>
        <w:spacing w:before="120" w:after="120" w:line="480" w:lineRule="exact"/>
        <w:ind w:left="360"/>
        <w:jc w:val="left"/>
        <w:rPr>
          <w:rFonts w:ascii="Traditional Arabic" w:hAnsi="Traditional Arabic" w:cs="Traditional Arabic"/>
          <w:sz w:val="32"/>
          <w:szCs w:val="32"/>
          <w:lang w:bidi="ar-DZ"/>
        </w:rPr>
      </w:pPr>
      <w:r w:rsidRPr="00641344">
        <w:rPr>
          <w:rFonts w:ascii="Traditional Arabic" w:hAnsi="Traditional Arabic" w:cs="Traditional Arabic"/>
          <w:b/>
          <w:bCs/>
          <w:sz w:val="32"/>
          <w:szCs w:val="32"/>
          <w:rtl/>
          <w:lang w:bidi="ar-DZ"/>
        </w:rPr>
        <w:t>التوقيت المناسب :</w:t>
      </w:r>
      <w:r w:rsidRPr="00641344">
        <w:rPr>
          <w:rFonts w:ascii="Traditional Arabic" w:hAnsi="Traditional Arabic" w:cs="Traditional Arabic"/>
          <w:sz w:val="32"/>
          <w:szCs w:val="32"/>
          <w:rtl/>
          <w:lang w:bidi="ar-DZ"/>
        </w:rPr>
        <w:t xml:space="preserve"> يجب أن تراعي الوقت المناسب فالملومات إذا لم تصل إلى المعني في الوقت المناسب قد تفقد قيمتها، وبالتالي فهي عبارة عن خسارة في الجهد والوقت الذي أنفق إنجازها فاحترام قيمة الوقت والاستفادة منه في الوقت المناسب ولأن هناك عوامل متغيرة تؤثر على المعطيات فالمعلومات غير ثابتة وغير مستقرة في كثير من الحالات</w:t>
      </w:r>
      <w:r w:rsidRPr="00641344">
        <w:rPr>
          <w:rStyle w:val="Appelnotedebasdep"/>
          <w:rFonts w:ascii="Traditional Arabic" w:hAnsi="Traditional Arabic" w:cs="Traditional Arabic"/>
          <w:b/>
          <w:bCs/>
          <w:sz w:val="32"/>
          <w:szCs w:val="32"/>
          <w:rtl/>
          <w:lang w:bidi="ar-DZ"/>
        </w:rPr>
        <w:footnoteReference w:id="9"/>
      </w:r>
      <w:r w:rsidRPr="00641344">
        <w:rPr>
          <w:rFonts w:ascii="Traditional Arabic" w:hAnsi="Traditional Arabic" w:cs="Traditional Arabic"/>
          <w:sz w:val="32"/>
          <w:szCs w:val="32"/>
          <w:rtl/>
          <w:lang w:bidi="ar-DZ"/>
        </w:rPr>
        <w:t>.</w:t>
      </w:r>
    </w:p>
    <w:p w:rsidR="006D750F" w:rsidRPr="00641344" w:rsidRDefault="006D750F" w:rsidP="00DC7B46">
      <w:pPr>
        <w:numPr>
          <w:ilvl w:val="0"/>
          <w:numId w:val="13"/>
        </w:numPr>
        <w:bidi/>
        <w:spacing w:after="0" w:line="240" w:lineRule="auto"/>
        <w:jc w:val="left"/>
        <w:rPr>
          <w:rFonts w:ascii="Traditional Arabic" w:hAnsi="Traditional Arabic" w:cs="Traditional Arabic"/>
          <w:sz w:val="32"/>
          <w:szCs w:val="32"/>
          <w:lang w:bidi="ar-DZ"/>
        </w:rPr>
      </w:pPr>
      <w:r w:rsidRPr="00641344">
        <w:rPr>
          <w:rFonts w:ascii="Traditional Arabic" w:hAnsi="Traditional Arabic" w:cs="Traditional Arabic"/>
          <w:b/>
          <w:bCs/>
          <w:sz w:val="32"/>
          <w:szCs w:val="32"/>
          <w:rtl/>
          <w:lang w:bidi="ar-DZ"/>
        </w:rPr>
        <w:t>الشكل :</w:t>
      </w:r>
      <w:r w:rsidRPr="00641344">
        <w:rPr>
          <w:rFonts w:ascii="Traditional Arabic" w:hAnsi="Traditional Arabic" w:cs="Traditional Arabic"/>
          <w:sz w:val="32"/>
          <w:szCs w:val="32"/>
          <w:rtl/>
          <w:lang w:bidi="ar-DZ"/>
        </w:rPr>
        <w:t xml:space="preserve"> يقصد به طريقة عرض لمعلومات، ونميز هنا بين نوعين: الشكل الكمي والشكل الوصفي.                                                                                                     فنقصد بالشكل الكمي التوضيح ببساطة كم عدد وكمية منفردة معينة أو حث معين يتم قياسه. أما الوصفي فهو المعلومات التي تعبر عن أحداث انطلاقُا من خصائص معينة.</w:t>
      </w:r>
    </w:p>
    <w:p w:rsidR="006D750F" w:rsidRDefault="006D750F" w:rsidP="00DC7B46">
      <w:pPr>
        <w:numPr>
          <w:ilvl w:val="0"/>
          <w:numId w:val="13"/>
        </w:numPr>
        <w:bidi/>
        <w:spacing w:after="0" w:line="240" w:lineRule="auto"/>
        <w:jc w:val="left"/>
        <w:rPr>
          <w:rFonts w:ascii="Traditional Arabic" w:hAnsi="Traditional Arabic" w:cs="Traditional Arabic"/>
          <w:sz w:val="32"/>
          <w:szCs w:val="32"/>
          <w:lang w:bidi="ar-DZ"/>
        </w:rPr>
      </w:pPr>
      <w:r w:rsidRPr="00641344">
        <w:rPr>
          <w:rFonts w:ascii="Traditional Arabic" w:hAnsi="Traditional Arabic" w:cs="Traditional Arabic"/>
          <w:b/>
          <w:bCs/>
          <w:sz w:val="32"/>
          <w:szCs w:val="32"/>
          <w:rtl/>
          <w:lang w:bidi="ar-DZ"/>
        </w:rPr>
        <w:t xml:space="preserve">الارتباط بالاحتياجات : </w:t>
      </w:r>
      <w:r w:rsidRPr="00641344">
        <w:rPr>
          <w:rFonts w:ascii="Traditional Arabic" w:hAnsi="Traditional Arabic" w:cs="Traditional Arabic"/>
          <w:sz w:val="32"/>
          <w:szCs w:val="32"/>
          <w:rtl/>
          <w:lang w:bidi="ar-DZ"/>
        </w:rPr>
        <w:t>إن جميع البيانات وتشغيلها يحتاج إلى الوقت المال مما ينتج عن ذلك تكاليف تتحملها المؤسسة، فكلما كانت المعلومات المستخلصة متوافقة مع احتياجات المؤسسة، تتمكن هذه الأخيرة من التقليل من هذه التكاليف وهذا التوافق بين المعلمات واحتياجات المؤسسة يساعد على تحسين جود القرارات المتخذة</w:t>
      </w:r>
      <w:r w:rsidRPr="00641344">
        <w:rPr>
          <w:rStyle w:val="Appelnotedebasdep"/>
          <w:rFonts w:ascii="Traditional Arabic" w:hAnsi="Traditional Arabic" w:cs="Traditional Arabic"/>
          <w:b/>
          <w:bCs/>
          <w:sz w:val="32"/>
          <w:szCs w:val="32"/>
          <w:rtl/>
          <w:lang w:bidi="ar-DZ"/>
        </w:rPr>
        <w:footnoteReference w:id="10"/>
      </w:r>
      <w:r w:rsidRPr="00641344">
        <w:rPr>
          <w:rFonts w:ascii="Traditional Arabic" w:hAnsi="Traditional Arabic" w:cs="Traditional Arabic"/>
          <w:sz w:val="32"/>
          <w:szCs w:val="32"/>
          <w:rtl/>
          <w:lang w:bidi="ar-DZ"/>
        </w:rPr>
        <w:t>.</w:t>
      </w:r>
    </w:p>
    <w:p w:rsidR="006D750F" w:rsidRDefault="006D750F" w:rsidP="00DC7B46">
      <w:pPr>
        <w:bidi/>
        <w:jc w:val="left"/>
        <w:rPr>
          <w:rFonts w:ascii="Traditional Arabic" w:hAnsi="Traditional Arabic" w:cs="Traditional Arabic"/>
          <w:sz w:val="32"/>
          <w:szCs w:val="32"/>
          <w:lang w:bidi="ar-DZ"/>
        </w:rPr>
      </w:pPr>
    </w:p>
    <w:p w:rsidR="006D750F" w:rsidRDefault="006D750F" w:rsidP="00DC7B46">
      <w:pPr>
        <w:bidi/>
        <w:jc w:val="left"/>
        <w:rPr>
          <w:rFonts w:ascii="Traditional Arabic" w:hAnsi="Traditional Arabic" w:cs="Traditional Arabic"/>
          <w:sz w:val="32"/>
          <w:szCs w:val="32"/>
          <w:lang w:bidi="ar-DZ"/>
        </w:rPr>
      </w:pPr>
    </w:p>
    <w:p w:rsidR="006D750F" w:rsidRPr="00641344" w:rsidRDefault="006D750F" w:rsidP="00DC7B46">
      <w:pPr>
        <w:bidi/>
        <w:jc w:val="left"/>
        <w:rPr>
          <w:rFonts w:ascii="Traditional Arabic" w:hAnsi="Traditional Arabic" w:cs="Traditional Arabic"/>
          <w:sz w:val="32"/>
          <w:szCs w:val="32"/>
          <w:rtl/>
          <w:lang w:bidi="ar-DZ"/>
        </w:rPr>
      </w:pPr>
    </w:p>
    <w:p w:rsidR="006D750F" w:rsidRPr="00F963C3" w:rsidRDefault="006D750F" w:rsidP="00F963C3">
      <w:pPr>
        <w:pStyle w:val="Titre1"/>
        <w:bidi/>
        <w:jc w:val="left"/>
        <w:rPr>
          <w:rFonts w:ascii="Traditional Arabic" w:hAnsi="Traditional Arabic" w:cs="Traditional Arabic"/>
          <w:color w:val="auto"/>
          <w:sz w:val="32"/>
          <w:szCs w:val="32"/>
          <w:rtl/>
          <w:lang w:bidi="ar-DZ"/>
        </w:rPr>
      </w:pPr>
      <w:bookmarkStart w:id="14" w:name="_Toc389689458"/>
      <w:r w:rsidRPr="00F963C3">
        <w:rPr>
          <w:rFonts w:ascii="Traditional Arabic" w:hAnsi="Traditional Arabic" w:cs="Traditional Arabic"/>
          <w:color w:val="auto"/>
          <w:sz w:val="32"/>
          <w:szCs w:val="32"/>
          <w:rtl/>
          <w:lang w:bidi="ar-DZ"/>
        </w:rPr>
        <w:t>المطلب الثاني : دور المعلومات وأقسامها.</w:t>
      </w:r>
      <w:bookmarkEnd w:id="14"/>
    </w:p>
    <w:p w:rsidR="006D750F" w:rsidRPr="00B32402" w:rsidRDefault="006D750F" w:rsidP="00DC7B46">
      <w:pPr>
        <w:bidi/>
        <w:spacing w:before="120" w:after="120" w:line="480" w:lineRule="exact"/>
        <w:jc w:val="left"/>
        <w:rPr>
          <w:rFonts w:ascii="Traditional Arabic" w:hAnsi="Traditional Arabic" w:cs="Traditional Arabic"/>
          <w:b/>
          <w:bCs/>
          <w:sz w:val="32"/>
          <w:szCs w:val="32"/>
          <w:lang w:bidi="ar-DZ"/>
        </w:rPr>
      </w:pPr>
      <w:r w:rsidRPr="00641344">
        <w:rPr>
          <w:rFonts w:ascii="Traditional Arabic" w:hAnsi="Traditional Arabic" w:cs="Traditional Arabic"/>
          <w:b/>
          <w:bCs/>
          <w:sz w:val="32"/>
          <w:szCs w:val="32"/>
          <w:rtl/>
          <w:lang w:bidi="ar-DZ"/>
        </w:rPr>
        <w:t>أولاً : دور المعلومات.</w:t>
      </w:r>
      <w:r w:rsidRPr="00641344">
        <w:rPr>
          <w:rFonts w:ascii="Traditional Arabic" w:hAnsi="Traditional Arabic" w:cs="Traditional Arabic"/>
          <w:sz w:val="32"/>
          <w:szCs w:val="32"/>
          <w:rtl/>
          <w:lang w:bidi="ar-DZ"/>
        </w:rPr>
        <w:t>تلعب المعلومات دورًا هامًا في المستويات الإدارية للمؤسسة، فالمسيرين المسئولين عن عملية الاستغلال في المستوى الأدنى يحتاجون لمعلومات تساعد في اتخاذ القرارات الإستراتيجية والتي يكون تحقيقها في المدى الطويل، ويمكن تلخيص أو حصر دور المعلومات في النقاط التالية</w:t>
      </w:r>
      <w:r w:rsidRPr="00641344">
        <w:rPr>
          <w:rStyle w:val="Appelnotedebasdep"/>
          <w:rFonts w:ascii="Traditional Arabic" w:hAnsi="Traditional Arabic" w:cs="Traditional Arabic"/>
          <w:b/>
          <w:bCs/>
          <w:sz w:val="32"/>
          <w:szCs w:val="32"/>
          <w:rtl/>
          <w:lang w:bidi="ar-DZ"/>
        </w:rPr>
        <w:footnoteReference w:id="11"/>
      </w:r>
      <w:r w:rsidRPr="00641344">
        <w:rPr>
          <w:rFonts w:ascii="Traditional Arabic" w:hAnsi="Traditional Arabic" w:cs="Traditional Arabic"/>
          <w:sz w:val="32"/>
          <w:szCs w:val="32"/>
          <w:rtl/>
          <w:lang w:bidi="ar-DZ"/>
        </w:rPr>
        <w:t>:</w:t>
      </w:r>
    </w:p>
    <w:p w:rsidR="006D750F" w:rsidRPr="00B32402" w:rsidRDefault="006D750F" w:rsidP="00DC7B46">
      <w:pPr>
        <w:numPr>
          <w:ilvl w:val="0"/>
          <w:numId w:val="14"/>
        </w:numPr>
        <w:bidi/>
        <w:spacing w:before="120" w:after="120" w:line="480" w:lineRule="exact"/>
        <w:jc w:val="left"/>
        <w:rPr>
          <w:rFonts w:ascii="Traditional Arabic" w:hAnsi="Traditional Arabic" w:cs="Traditional Arabic"/>
          <w:sz w:val="32"/>
          <w:szCs w:val="32"/>
          <w:lang w:bidi="ar-DZ"/>
        </w:rPr>
      </w:pPr>
      <w:r w:rsidRPr="00B32402">
        <w:rPr>
          <w:rFonts w:ascii="Traditional Arabic" w:hAnsi="Traditional Arabic" w:cs="Traditional Arabic"/>
          <w:b/>
          <w:bCs/>
          <w:sz w:val="32"/>
          <w:szCs w:val="32"/>
          <w:rtl/>
          <w:lang w:bidi="ar-DZ"/>
        </w:rPr>
        <w:t xml:space="preserve">المعلومات أسس اتخاذ القرارات: </w:t>
      </w:r>
    </w:p>
    <w:p w:rsidR="006D750F" w:rsidRPr="00B32402" w:rsidRDefault="006D750F" w:rsidP="00DC7B46">
      <w:pPr>
        <w:bidi/>
        <w:spacing w:before="120" w:after="120" w:line="480" w:lineRule="exact"/>
        <w:ind w:left="825"/>
        <w:jc w:val="left"/>
        <w:rPr>
          <w:rFonts w:ascii="Traditional Arabic" w:hAnsi="Traditional Arabic" w:cs="Traditional Arabic"/>
          <w:sz w:val="32"/>
          <w:szCs w:val="32"/>
          <w:rtl/>
          <w:lang w:bidi="ar-DZ"/>
        </w:rPr>
      </w:pPr>
      <w:r w:rsidRPr="00B32402">
        <w:rPr>
          <w:rFonts w:ascii="Traditional Arabic" w:hAnsi="Traditional Arabic" w:cs="Traditional Arabic"/>
          <w:sz w:val="32"/>
          <w:szCs w:val="32"/>
          <w:rtl/>
          <w:lang w:bidi="ar-DZ"/>
        </w:rPr>
        <w:t>اتخاذ القرارات داخل المؤسسة من أهم الوظائف التي يقوم بها المدير والهيئة المسيرة، وهذا ما يستوجب توفر معلومات ذات جودة، إذ تعتبر أساس اتخاذ القرار، فهي تساهم في التخفيض من درجة عدم التأكد التي تواجه متخذ القرار.</w:t>
      </w:r>
    </w:p>
    <w:p w:rsidR="006D750F" w:rsidRPr="00B32402" w:rsidRDefault="006D750F" w:rsidP="00DC7B46">
      <w:pPr>
        <w:numPr>
          <w:ilvl w:val="0"/>
          <w:numId w:val="14"/>
        </w:numPr>
        <w:bidi/>
        <w:spacing w:before="120" w:after="120" w:line="480" w:lineRule="exact"/>
        <w:jc w:val="left"/>
        <w:rPr>
          <w:rFonts w:ascii="Traditional Arabic" w:hAnsi="Traditional Arabic" w:cs="Traditional Arabic"/>
          <w:sz w:val="32"/>
          <w:szCs w:val="32"/>
          <w:lang w:bidi="ar-DZ"/>
        </w:rPr>
      </w:pPr>
      <w:r w:rsidRPr="00B32402">
        <w:rPr>
          <w:rFonts w:ascii="Traditional Arabic" w:hAnsi="Traditional Arabic" w:cs="Traditional Arabic"/>
          <w:b/>
          <w:bCs/>
          <w:sz w:val="32"/>
          <w:szCs w:val="32"/>
          <w:rtl/>
          <w:lang w:bidi="ar-DZ"/>
        </w:rPr>
        <w:t>المعلومات عنصر اتصال:</w:t>
      </w:r>
      <w:r w:rsidRPr="00B32402">
        <w:rPr>
          <w:rFonts w:ascii="Traditional Arabic" w:hAnsi="Traditional Arabic" w:cs="Traditional Arabic"/>
          <w:sz w:val="32"/>
          <w:szCs w:val="32"/>
          <w:rtl/>
          <w:lang w:bidi="ar-DZ"/>
        </w:rPr>
        <w:t xml:space="preserve"> </w:t>
      </w:r>
    </w:p>
    <w:p w:rsidR="006D750F" w:rsidRPr="00B32402" w:rsidRDefault="006D750F" w:rsidP="00DC7B46">
      <w:pPr>
        <w:bidi/>
        <w:spacing w:before="120" w:after="120" w:line="480" w:lineRule="exact"/>
        <w:ind w:left="825"/>
        <w:jc w:val="left"/>
        <w:rPr>
          <w:rFonts w:ascii="Traditional Arabic" w:hAnsi="Traditional Arabic" w:cs="Traditional Arabic"/>
          <w:sz w:val="32"/>
          <w:szCs w:val="32"/>
          <w:lang w:bidi="ar-DZ"/>
        </w:rPr>
      </w:pPr>
      <w:r w:rsidRPr="00B32402">
        <w:rPr>
          <w:rFonts w:ascii="Traditional Arabic" w:hAnsi="Traditional Arabic" w:cs="Traditional Arabic"/>
          <w:sz w:val="32"/>
          <w:szCs w:val="32"/>
          <w:rtl/>
          <w:lang w:bidi="ar-DZ"/>
        </w:rPr>
        <w:t>أي وظيفة داخل المؤسسة (تموين،إنتاج،...) يجب أن تزود بالمعلومات حتى يمكن تنفيذها، ولا يكفي وجود المعلومة ولكن يجب أن تستخدم للربط بين مختلف أفراد وهياكل المؤسسة، أي أن المعلومات صبح أداة اتصال داخلية، وتسمح أيضًا للمؤسسة بأن تبقى على اتصال دائم بمحيطها.</w:t>
      </w:r>
    </w:p>
    <w:p w:rsidR="006D750F" w:rsidRDefault="006D750F" w:rsidP="00DC7B46">
      <w:pPr>
        <w:numPr>
          <w:ilvl w:val="0"/>
          <w:numId w:val="14"/>
        </w:numPr>
        <w:bidi/>
        <w:spacing w:before="120" w:after="120" w:line="480" w:lineRule="exact"/>
        <w:jc w:val="left"/>
        <w:rPr>
          <w:rFonts w:ascii="Traditional Arabic" w:hAnsi="Traditional Arabic" w:cs="Traditional Arabic"/>
          <w:b/>
          <w:bCs/>
          <w:sz w:val="32"/>
          <w:szCs w:val="32"/>
          <w:lang w:bidi="ar-DZ"/>
        </w:rPr>
      </w:pPr>
      <w:r w:rsidRPr="00B32402">
        <w:rPr>
          <w:rFonts w:ascii="Traditional Arabic" w:hAnsi="Traditional Arabic" w:cs="Traditional Arabic"/>
          <w:b/>
          <w:bCs/>
          <w:sz w:val="32"/>
          <w:szCs w:val="32"/>
          <w:rtl/>
          <w:lang w:bidi="ar-DZ"/>
        </w:rPr>
        <w:t xml:space="preserve">المعلومة وسيلة تنسيق وفعالية: </w:t>
      </w:r>
    </w:p>
    <w:p w:rsidR="006D750F" w:rsidRDefault="006D750F" w:rsidP="00DC7B46">
      <w:pPr>
        <w:bidi/>
        <w:spacing w:before="120" w:after="120" w:line="480" w:lineRule="exact"/>
        <w:ind w:left="825"/>
        <w:jc w:val="left"/>
        <w:rPr>
          <w:rFonts w:ascii="Traditional Arabic" w:hAnsi="Traditional Arabic" w:cs="Traditional Arabic"/>
          <w:b/>
          <w:bCs/>
          <w:sz w:val="32"/>
          <w:szCs w:val="32"/>
          <w:rtl/>
          <w:lang w:bidi="ar-DZ"/>
        </w:rPr>
      </w:pPr>
      <w:r w:rsidRPr="00967D15">
        <w:rPr>
          <w:rFonts w:ascii="Traditional Arabic" w:hAnsi="Traditional Arabic" w:cs="Traditional Arabic"/>
          <w:sz w:val="32"/>
          <w:szCs w:val="32"/>
          <w:rtl/>
          <w:lang w:bidi="ar-DZ"/>
        </w:rPr>
        <w:t>المنظمة هي عبارة عن مجموعة من الأشخاص، تنجز بعض الوظائف لتحقيق الأهداف معينة، وتتطلب هذه الوظائف تدخل عدة أشخاص، الذي ينشأ عنه الاحتياج للتنسيق، وهذا حتى نتحصل على الانسجام، أي يجب تداول المعلومات بين الأفراد لهذا الغرض، تنشأ تدفقات المعلومات بالمنظمة التي</w:t>
      </w:r>
      <w:r>
        <w:rPr>
          <w:rFonts w:ascii="Traditional Arabic" w:hAnsi="Traditional Arabic" w:cs="Traditional Arabic"/>
          <w:sz w:val="32"/>
          <w:szCs w:val="32"/>
          <w:rtl/>
          <w:lang w:bidi="ar-DZ"/>
        </w:rPr>
        <w:t xml:space="preserve"> تمثل </w:t>
      </w:r>
      <w:r>
        <w:rPr>
          <w:rFonts w:ascii="Traditional Arabic" w:hAnsi="Traditional Arabic" w:cs="Traditional Arabic" w:hint="cs"/>
          <w:sz w:val="32"/>
          <w:szCs w:val="32"/>
          <w:rtl/>
          <w:lang w:bidi="ar-DZ"/>
        </w:rPr>
        <w:t>ج</w:t>
      </w:r>
      <w:r w:rsidRPr="00967D15">
        <w:rPr>
          <w:rFonts w:ascii="Traditional Arabic" w:hAnsi="Traditional Arabic" w:cs="Traditional Arabic"/>
          <w:sz w:val="32"/>
          <w:szCs w:val="32"/>
          <w:rtl/>
          <w:lang w:bidi="ar-DZ"/>
        </w:rPr>
        <w:t>ملة من الاتصالات وتستعمل هذه التدفقات سلم المنظمة</w:t>
      </w:r>
      <w:r>
        <w:rPr>
          <w:rFonts w:ascii="Traditional Arabic" w:hAnsi="Traditional Arabic" w:cs="Traditional Arabic" w:hint="cs"/>
          <w:sz w:val="32"/>
          <w:szCs w:val="32"/>
          <w:rtl/>
          <w:lang w:bidi="ar-DZ"/>
        </w:rPr>
        <w:t xml:space="preserve"> وقد يكون:</w:t>
      </w:r>
      <w:r w:rsidRPr="00756BBC">
        <w:rPr>
          <w:rStyle w:val="Appelnotedebasdep"/>
          <w:rFonts w:ascii="Traditional Arabic" w:hAnsi="Traditional Arabic" w:cs="Traditional Arabic"/>
          <w:b/>
          <w:bCs/>
          <w:sz w:val="32"/>
          <w:szCs w:val="32"/>
          <w:rtl/>
          <w:lang w:bidi="ar-DZ"/>
        </w:rPr>
        <w:footnoteReference w:id="12"/>
      </w:r>
      <w:r w:rsidRPr="00756BBC">
        <w:rPr>
          <w:rFonts w:ascii="Traditional Arabic" w:hAnsi="Traditional Arabic" w:cs="Traditional Arabic" w:hint="cs"/>
          <w:b/>
          <w:bCs/>
          <w:sz w:val="32"/>
          <w:szCs w:val="32"/>
          <w:rtl/>
          <w:lang w:bidi="ar-DZ"/>
        </w:rPr>
        <w:t xml:space="preserve"> </w:t>
      </w:r>
      <w:r w:rsidRPr="00967D15">
        <w:rPr>
          <w:rFonts w:ascii="Traditional Arabic" w:hAnsi="Traditional Arabic" w:cs="Traditional Arabic"/>
          <w:sz w:val="32"/>
          <w:szCs w:val="32"/>
          <w:rtl/>
          <w:lang w:bidi="ar-DZ"/>
        </w:rPr>
        <w:t xml:space="preserve">                                                                        </w:t>
      </w:r>
      <w:r w:rsidRPr="00967D1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967D15">
        <w:rPr>
          <w:rFonts w:ascii="Traditional Arabic" w:hAnsi="Traditional Arabic" w:cs="Traditional Arabic"/>
          <w:sz w:val="32"/>
          <w:szCs w:val="32"/>
          <w:rtl/>
          <w:lang w:bidi="ar-DZ"/>
        </w:rPr>
        <w:t xml:space="preserve">عمودي من الأعلى إلى الأسفل (الأوامر).                                 </w:t>
      </w:r>
      <w:r>
        <w:rPr>
          <w:rFonts w:ascii="Traditional Arabic" w:hAnsi="Traditional Arabic" w:cs="Traditional Arabic" w:hint="cs"/>
          <w:sz w:val="32"/>
          <w:szCs w:val="32"/>
          <w:rtl/>
          <w:lang w:bidi="ar-DZ"/>
        </w:rPr>
        <w:t xml:space="preserve">    </w:t>
      </w:r>
      <w:r w:rsidRPr="00967D1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967D15">
        <w:rPr>
          <w:rFonts w:ascii="Traditional Arabic" w:hAnsi="Traditional Arabic" w:cs="Traditional Arabic"/>
          <w:sz w:val="32"/>
          <w:szCs w:val="32"/>
          <w:rtl/>
          <w:lang w:bidi="ar-DZ"/>
        </w:rPr>
        <w:t xml:space="preserve">عمودي من الأسفل إلى الأعلى(التقارير).                                                            </w:t>
      </w:r>
      <w:r>
        <w:rPr>
          <w:rFonts w:ascii="Traditional Arabic" w:hAnsi="Traditional Arabic" w:cs="Traditional Arabic" w:hint="cs"/>
          <w:sz w:val="32"/>
          <w:szCs w:val="32"/>
          <w:rtl/>
          <w:lang w:bidi="ar-DZ"/>
        </w:rPr>
        <w:t xml:space="preserve">- </w:t>
      </w:r>
      <w:r w:rsidRPr="00967D15">
        <w:rPr>
          <w:rFonts w:ascii="Traditional Arabic" w:hAnsi="Traditional Arabic" w:cs="Traditional Arabic"/>
          <w:sz w:val="32"/>
          <w:szCs w:val="32"/>
          <w:rtl/>
          <w:lang w:bidi="ar-DZ"/>
        </w:rPr>
        <w:t>أفقي (تبادل المعلومات في نفس المستوى السلمي)</w:t>
      </w:r>
      <w:r w:rsidRPr="00967D15">
        <w:rPr>
          <w:rFonts w:ascii="Traditional Arabic" w:hAnsi="Traditional Arabic" w:cs="Traditional Arabic"/>
          <w:b/>
          <w:bCs/>
          <w:sz w:val="32"/>
          <w:szCs w:val="32"/>
          <w:rtl/>
          <w:lang w:bidi="ar-DZ"/>
        </w:rPr>
        <w:t>.</w:t>
      </w:r>
    </w:p>
    <w:p w:rsidR="006D750F" w:rsidRDefault="006D750F" w:rsidP="00DC7B46">
      <w:pPr>
        <w:bidi/>
        <w:spacing w:before="120" w:after="120" w:line="480" w:lineRule="exact"/>
        <w:ind w:left="825"/>
        <w:jc w:val="left"/>
        <w:rPr>
          <w:rFonts w:ascii="Traditional Arabic" w:hAnsi="Traditional Arabic" w:cs="Traditional Arabic"/>
          <w:b/>
          <w:bCs/>
          <w:sz w:val="32"/>
          <w:szCs w:val="32"/>
          <w:rtl/>
          <w:lang w:bidi="ar-DZ"/>
        </w:rPr>
      </w:pPr>
    </w:p>
    <w:p w:rsidR="006D750F" w:rsidRDefault="006D750F" w:rsidP="00DC7B46">
      <w:pPr>
        <w:bidi/>
        <w:spacing w:before="120" w:after="120" w:line="480" w:lineRule="exact"/>
        <w:ind w:left="825"/>
        <w:jc w:val="left"/>
        <w:rPr>
          <w:rFonts w:ascii="Traditional Arabic" w:hAnsi="Traditional Arabic" w:cs="Traditional Arabic"/>
          <w:b/>
          <w:bCs/>
          <w:sz w:val="32"/>
          <w:szCs w:val="32"/>
          <w:rtl/>
          <w:lang w:bidi="ar-DZ"/>
        </w:rPr>
      </w:pPr>
    </w:p>
    <w:p w:rsidR="006D750F" w:rsidRPr="00B32402" w:rsidRDefault="006D750F" w:rsidP="00DC7B46">
      <w:pPr>
        <w:numPr>
          <w:ilvl w:val="0"/>
          <w:numId w:val="14"/>
        </w:numPr>
        <w:bidi/>
        <w:spacing w:before="120" w:after="120" w:line="480" w:lineRule="exact"/>
        <w:jc w:val="left"/>
        <w:rPr>
          <w:rFonts w:ascii="Traditional Arabic" w:hAnsi="Traditional Arabic" w:cs="Traditional Arabic"/>
          <w:b/>
          <w:bCs/>
          <w:sz w:val="32"/>
          <w:szCs w:val="32"/>
          <w:lang w:bidi="ar-DZ"/>
        </w:rPr>
      </w:pPr>
      <w:r w:rsidRPr="00B32402">
        <w:rPr>
          <w:rFonts w:ascii="Traditional Arabic" w:hAnsi="Traditional Arabic" w:cs="Traditional Arabic"/>
          <w:b/>
          <w:bCs/>
          <w:sz w:val="32"/>
          <w:szCs w:val="32"/>
          <w:rtl/>
          <w:lang w:bidi="ar-DZ"/>
        </w:rPr>
        <w:t xml:space="preserve">المعلومات كعامل تحفيز: </w:t>
      </w:r>
    </w:p>
    <w:p w:rsidR="006D750F" w:rsidRPr="00EA734A" w:rsidRDefault="006D750F" w:rsidP="00DC7B46">
      <w:pPr>
        <w:bidi/>
        <w:spacing w:before="120" w:after="120" w:line="480" w:lineRule="exact"/>
        <w:ind w:left="825"/>
        <w:jc w:val="left"/>
        <w:rPr>
          <w:rFonts w:ascii="Traditional Arabic" w:hAnsi="Traditional Arabic" w:cs="Traditional Arabic"/>
          <w:b/>
          <w:bCs/>
          <w:sz w:val="32"/>
          <w:szCs w:val="32"/>
          <w:lang w:bidi="ar-DZ"/>
        </w:rPr>
      </w:pPr>
      <w:r w:rsidRPr="00B32402">
        <w:rPr>
          <w:rFonts w:ascii="Traditional Arabic" w:hAnsi="Traditional Arabic" w:cs="Traditional Arabic"/>
          <w:sz w:val="32"/>
          <w:szCs w:val="32"/>
          <w:rtl/>
          <w:lang w:bidi="ar-DZ"/>
        </w:rPr>
        <w:t xml:space="preserve">المناخ الاجتماعي الجيد داخل المؤسسة يكون في الغالب مرتبط بوجود نظام اتصال فغال، وحتى يتسنى للفرد أن يدمج في المؤسسة يجب أن يكون على علم بقرارات واختبارات الإدارة وأهدافها الموجودة، </w:t>
      </w:r>
      <w:r w:rsidRPr="00EA734A">
        <w:rPr>
          <w:rFonts w:ascii="Traditional Arabic" w:hAnsi="Traditional Arabic" w:cs="Traditional Arabic"/>
          <w:sz w:val="32"/>
          <w:szCs w:val="32"/>
          <w:rtl/>
          <w:lang w:bidi="ar-DZ"/>
        </w:rPr>
        <w:t>وبعض المعلومات تعد مصدرًا لتحفيز الأفراد فهي تزودهم بتقرير عن درجة كفاءتهم في أداء العمل، فهي أيضا تساعدهم على التعرف على نتائج قراراتهم مما يدفعهم إلى بدل المزيد من الجهد</w:t>
      </w:r>
      <w:r w:rsidRPr="00EA734A">
        <w:rPr>
          <w:rStyle w:val="Appelnotedebasdep"/>
          <w:rFonts w:ascii="Traditional Arabic" w:hAnsi="Traditional Arabic" w:cs="Traditional Arabic"/>
          <w:b/>
          <w:bCs/>
          <w:sz w:val="32"/>
          <w:szCs w:val="32"/>
          <w:rtl/>
          <w:lang w:bidi="ar-DZ"/>
        </w:rPr>
        <w:footnoteReference w:id="13"/>
      </w:r>
      <w:r w:rsidRPr="00EA734A">
        <w:rPr>
          <w:rFonts w:ascii="Traditional Arabic" w:hAnsi="Traditional Arabic" w:cs="Traditional Arabic"/>
          <w:b/>
          <w:bCs/>
          <w:sz w:val="32"/>
          <w:szCs w:val="32"/>
          <w:rtl/>
          <w:lang w:bidi="ar-DZ"/>
        </w:rPr>
        <w:t>.</w:t>
      </w:r>
    </w:p>
    <w:p w:rsidR="006D750F" w:rsidRPr="00EA734A" w:rsidRDefault="006D750F" w:rsidP="00DC7B46">
      <w:pPr>
        <w:bidi/>
        <w:spacing w:before="120" w:after="120" w:line="480" w:lineRule="exact"/>
        <w:ind w:left="360"/>
        <w:jc w:val="left"/>
        <w:rPr>
          <w:rFonts w:ascii="Traditional Arabic" w:hAnsi="Traditional Arabic" w:cs="Traditional Arabic"/>
          <w:b/>
          <w:bCs/>
          <w:sz w:val="32"/>
          <w:szCs w:val="32"/>
          <w:rtl/>
          <w:lang w:bidi="ar-DZ"/>
        </w:rPr>
      </w:pPr>
      <w:r w:rsidRPr="00EA734A">
        <w:rPr>
          <w:rFonts w:ascii="Traditional Arabic" w:hAnsi="Traditional Arabic" w:cs="Traditional Arabic"/>
          <w:b/>
          <w:bCs/>
          <w:sz w:val="32"/>
          <w:szCs w:val="32"/>
          <w:rtl/>
          <w:lang w:bidi="ar-DZ"/>
        </w:rPr>
        <w:t>ثانيًا : مصادر المعلومات:</w:t>
      </w:r>
    </w:p>
    <w:p w:rsidR="006D750F" w:rsidRPr="00EA734A" w:rsidRDefault="006D750F" w:rsidP="00DC7B46">
      <w:pPr>
        <w:bidi/>
        <w:spacing w:before="120" w:after="120" w:line="480" w:lineRule="exact"/>
        <w:ind w:left="360"/>
        <w:jc w:val="left"/>
        <w:rPr>
          <w:rFonts w:ascii="Traditional Arabic" w:hAnsi="Traditional Arabic" w:cs="Traditional Arabic"/>
          <w:sz w:val="32"/>
          <w:szCs w:val="32"/>
          <w:rtl/>
          <w:lang w:bidi="ar-DZ"/>
        </w:rPr>
      </w:pPr>
      <w:r w:rsidRPr="00EA734A">
        <w:rPr>
          <w:rFonts w:ascii="Traditional Arabic" w:hAnsi="Traditional Arabic" w:cs="Traditional Arabic"/>
          <w:sz w:val="32"/>
          <w:szCs w:val="32"/>
          <w:rtl/>
          <w:lang w:bidi="ar-DZ"/>
        </w:rPr>
        <w:t xml:space="preserve">  إن المعلومات تبقى دون فائدة حتى تستخدم وذلك بانتقالها من منتجها الأصلي إلى المستفيد الذي يقوم بدوره بتطبيق المعلومات على احتياجاته المتنوعة.</w:t>
      </w:r>
    </w:p>
    <w:p w:rsidR="006D750F" w:rsidRPr="00EA734A" w:rsidRDefault="006D750F" w:rsidP="00DC7B46">
      <w:pPr>
        <w:bidi/>
        <w:spacing w:before="120" w:after="120" w:line="480" w:lineRule="exact"/>
        <w:ind w:left="360"/>
        <w:jc w:val="left"/>
        <w:rPr>
          <w:rFonts w:ascii="Traditional Arabic" w:hAnsi="Traditional Arabic" w:cs="Traditional Arabic"/>
          <w:sz w:val="32"/>
          <w:szCs w:val="32"/>
          <w:rtl/>
          <w:lang w:bidi="ar-DZ"/>
        </w:rPr>
      </w:pPr>
      <w:r w:rsidRPr="00EA734A">
        <w:rPr>
          <w:rFonts w:ascii="Traditional Arabic" w:hAnsi="Traditional Arabic" w:cs="Traditional Arabic"/>
          <w:sz w:val="32"/>
          <w:szCs w:val="32"/>
          <w:rtl/>
          <w:lang w:bidi="ar-DZ"/>
        </w:rPr>
        <w:t>ومصادر المعلومات تنقسم إلى قسمين رئيسيين:</w:t>
      </w:r>
    </w:p>
    <w:p w:rsidR="006D750F" w:rsidRPr="00EA734A" w:rsidRDefault="006D750F" w:rsidP="00DC7B46">
      <w:pPr>
        <w:numPr>
          <w:ilvl w:val="1"/>
          <w:numId w:val="11"/>
        </w:numPr>
        <w:bidi/>
        <w:spacing w:before="120" w:after="120" w:line="480" w:lineRule="exact"/>
        <w:jc w:val="left"/>
        <w:rPr>
          <w:rFonts w:ascii="Traditional Arabic" w:hAnsi="Traditional Arabic" w:cs="Traditional Arabic"/>
          <w:sz w:val="32"/>
          <w:szCs w:val="32"/>
          <w:lang w:bidi="ar-DZ"/>
        </w:rPr>
      </w:pPr>
      <w:r w:rsidRPr="00EA734A">
        <w:rPr>
          <w:rFonts w:ascii="Traditional Arabic" w:hAnsi="Traditional Arabic" w:cs="Traditional Arabic"/>
          <w:b/>
          <w:bCs/>
          <w:sz w:val="32"/>
          <w:szCs w:val="32"/>
          <w:rtl/>
          <w:lang w:bidi="ar-DZ"/>
        </w:rPr>
        <w:t xml:space="preserve">مصادر خارجية: </w:t>
      </w:r>
      <w:r w:rsidRPr="00EA734A">
        <w:rPr>
          <w:rFonts w:ascii="Traditional Arabic" w:hAnsi="Traditional Arabic" w:cs="Traditional Arabic"/>
          <w:sz w:val="32"/>
          <w:szCs w:val="32"/>
          <w:rtl/>
          <w:lang w:bidi="ar-DZ"/>
        </w:rPr>
        <w:t xml:space="preserve">وتتمثل في : </w:t>
      </w:r>
      <w:r>
        <w:rPr>
          <w:rStyle w:val="Appelnotedebasdep"/>
          <w:rFonts w:ascii="Traditional Arabic" w:hAnsi="Traditional Arabic" w:cs="Traditional Arabic"/>
          <w:sz w:val="32"/>
          <w:szCs w:val="32"/>
          <w:rtl/>
          <w:lang w:bidi="ar-DZ"/>
        </w:rPr>
        <w:footnoteReference w:id="14"/>
      </w:r>
      <w:r w:rsidRPr="00EA734A">
        <w:rPr>
          <w:rFonts w:ascii="Traditional Arabic" w:hAnsi="Traditional Arabic" w:cs="Traditional Arabic"/>
          <w:sz w:val="32"/>
          <w:szCs w:val="32"/>
          <w:rtl/>
          <w:lang w:bidi="ar-DZ"/>
        </w:rPr>
        <w:t xml:space="preserve">                                                                                معلومات صادرة عن منظمات محلية ودولية.                                                                            معلومات صادرة عن الأفراد والجماعات الذين تعايشهم إدارة المنظمة في أي مجتمع، والذين تتفاعل معهم بالتعامل أو التبادل المباشر وغير المباشرة                                          معلومات صادرة عن نظم عليا في المجتمع، لها سلطة التشريع والتصريح مثل الحكومة.                                                                                                       معلومات صادرة عن النظم المادية والطبيعية المحيطة بالإدارة</w:t>
      </w:r>
      <w:r>
        <w:rPr>
          <w:rFonts w:ascii="Traditional Arabic" w:hAnsi="Traditional Arabic" w:cs="Traditional Arabic" w:hint="cs"/>
          <w:sz w:val="32"/>
          <w:szCs w:val="32"/>
          <w:rtl/>
          <w:lang w:bidi="ar-DZ"/>
        </w:rPr>
        <w:t>.</w:t>
      </w:r>
    </w:p>
    <w:p w:rsidR="006D750F" w:rsidRPr="00EA734A" w:rsidRDefault="006D750F" w:rsidP="00E042AA">
      <w:pPr>
        <w:pStyle w:val="Paragraphedeliste"/>
        <w:numPr>
          <w:ilvl w:val="1"/>
          <w:numId w:val="11"/>
        </w:numPr>
        <w:tabs>
          <w:tab w:val="clear" w:pos="1440"/>
          <w:tab w:val="num" w:pos="1415"/>
        </w:tabs>
        <w:bidi/>
        <w:spacing w:before="120" w:after="120" w:line="480" w:lineRule="exact"/>
        <w:ind w:hanging="25"/>
        <w:jc w:val="left"/>
        <w:rPr>
          <w:rFonts w:ascii="Traditional Arabic" w:hAnsi="Traditional Arabic" w:cs="Traditional Arabic"/>
          <w:sz w:val="32"/>
          <w:szCs w:val="32"/>
          <w:rtl/>
          <w:lang w:bidi="ar-DZ"/>
        </w:rPr>
      </w:pPr>
      <w:r w:rsidRPr="00EA734A">
        <w:rPr>
          <w:rFonts w:ascii="Traditional Arabic" w:hAnsi="Traditional Arabic" w:cs="Traditional Arabic"/>
          <w:b/>
          <w:bCs/>
          <w:sz w:val="32"/>
          <w:szCs w:val="32"/>
          <w:rtl/>
          <w:lang w:bidi="ar-DZ"/>
        </w:rPr>
        <w:t xml:space="preserve">مصادر </w:t>
      </w:r>
      <w:r>
        <w:rPr>
          <w:rFonts w:ascii="Traditional Arabic" w:hAnsi="Traditional Arabic" w:cs="Traditional Arabic" w:hint="cs"/>
          <w:b/>
          <w:bCs/>
          <w:sz w:val="32"/>
          <w:szCs w:val="32"/>
          <w:rtl/>
          <w:lang w:bidi="ar-DZ"/>
        </w:rPr>
        <w:t>داخلية</w:t>
      </w:r>
      <w:r w:rsidRPr="00EA734A">
        <w:rPr>
          <w:rFonts w:ascii="Traditional Arabic" w:hAnsi="Traditional Arabic" w:cs="Traditional Arabic"/>
          <w:b/>
          <w:bCs/>
          <w:sz w:val="32"/>
          <w:szCs w:val="32"/>
          <w:rtl/>
          <w:lang w:bidi="ar-DZ"/>
        </w:rPr>
        <w:t>:</w:t>
      </w:r>
      <w:r w:rsidRPr="00EA734A">
        <w:rPr>
          <w:rFonts w:ascii="Traditional Arabic" w:hAnsi="Traditional Arabic" w:cs="Traditional Arabic"/>
          <w:sz w:val="32"/>
          <w:szCs w:val="32"/>
          <w:rtl/>
          <w:lang w:bidi="ar-DZ"/>
        </w:rPr>
        <w:t xml:space="preserve"> وتتمثل في :</w:t>
      </w:r>
      <w:r>
        <w:rPr>
          <w:rStyle w:val="Appelnotedebasdep"/>
          <w:rFonts w:ascii="Traditional Arabic" w:hAnsi="Traditional Arabic" w:cs="Traditional Arabic"/>
          <w:sz w:val="32"/>
          <w:szCs w:val="32"/>
          <w:rtl/>
          <w:lang w:bidi="ar-DZ"/>
        </w:rPr>
        <w:footnoteReference w:id="15"/>
      </w:r>
      <w:r w:rsidRPr="00EA734A">
        <w:rPr>
          <w:rFonts w:ascii="Traditional Arabic" w:hAnsi="Traditional Arabic" w:cs="Traditional Arabic"/>
          <w:sz w:val="32"/>
          <w:szCs w:val="32"/>
          <w:rtl/>
          <w:lang w:bidi="ar-DZ"/>
        </w:rPr>
        <w:t xml:space="preserve">                                                                          1- </w:t>
      </w:r>
      <w:r w:rsidRPr="00EA734A">
        <w:rPr>
          <w:rFonts w:ascii="Traditional Arabic" w:hAnsi="Traditional Arabic" w:cs="Traditional Arabic"/>
          <w:b/>
          <w:bCs/>
          <w:sz w:val="32"/>
          <w:szCs w:val="32"/>
          <w:rtl/>
          <w:lang w:bidi="ar-DZ"/>
        </w:rPr>
        <w:t>المصادر الوثائقية</w:t>
      </w:r>
      <w:r w:rsidRPr="00EA734A">
        <w:rPr>
          <w:rFonts w:ascii="Traditional Arabic" w:hAnsi="Traditional Arabic" w:cs="Traditional Arabic"/>
          <w:sz w:val="32"/>
          <w:szCs w:val="32"/>
          <w:rtl/>
          <w:lang w:bidi="ar-DZ"/>
        </w:rPr>
        <w:t xml:space="preserve">: تكون مكتوبة أو مسجلة بأي شكل من أشكال التوثيق.                                                                                                             2- </w:t>
      </w:r>
      <w:r w:rsidRPr="00EA734A">
        <w:rPr>
          <w:rFonts w:ascii="Traditional Arabic" w:hAnsi="Traditional Arabic" w:cs="Traditional Arabic"/>
          <w:b/>
          <w:bCs/>
          <w:sz w:val="32"/>
          <w:szCs w:val="32"/>
          <w:rtl/>
          <w:lang w:bidi="ar-DZ"/>
        </w:rPr>
        <w:t>المصادر الشفهية</w:t>
      </w:r>
      <w:r w:rsidRPr="00EA734A">
        <w:rPr>
          <w:rFonts w:ascii="Traditional Arabic" w:hAnsi="Traditional Arabic" w:cs="Traditional Arabic"/>
          <w:sz w:val="32"/>
          <w:szCs w:val="32"/>
          <w:rtl/>
          <w:lang w:bidi="ar-DZ"/>
        </w:rPr>
        <w:t>:</w:t>
      </w:r>
    </w:p>
    <w:p w:rsidR="006D750F" w:rsidRPr="00EA734A" w:rsidRDefault="006D750F" w:rsidP="00DC7B46">
      <w:pPr>
        <w:pStyle w:val="Paragraphedeliste"/>
        <w:bidi/>
        <w:spacing w:before="120" w:after="120" w:line="480" w:lineRule="exact"/>
        <w:ind w:left="1440"/>
        <w:jc w:val="left"/>
        <w:rPr>
          <w:rFonts w:ascii="Traditional Arabic" w:hAnsi="Traditional Arabic" w:cs="Traditional Arabic"/>
          <w:sz w:val="32"/>
          <w:szCs w:val="32"/>
          <w:rtl/>
          <w:lang w:bidi="ar-DZ"/>
        </w:rPr>
      </w:pPr>
      <w:r w:rsidRPr="00EA734A">
        <w:rPr>
          <w:rFonts w:ascii="Traditional Arabic" w:hAnsi="Traditional Arabic" w:cs="Traditional Arabic"/>
          <w:sz w:val="32"/>
          <w:szCs w:val="32"/>
          <w:rtl/>
          <w:lang w:bidi="ar-DZ"/>
        </w:rPr>
        <w:t xml:space="preserve"> كالمناقشات بين الزملاء واللقاءات الجانبية والمؤتمرات والاجتماعات.</w:t>
      </w:r>
    </w:p>
    <w:p w:rsidR="006D750F" w:rsidRPr="00EA734A" w:rsidRDefault="006D750F" w:rsidP="00DC7B46">
      <w:pPr>
        <w:bidi/>
        <w:spacing w:before="120" w:after="120" w:line="480" w:lineRule="exact"/>
        <w:ind w:left="1080"/>
        <w:jc w:val="left"/>
        <w:rPr>
          <w:rFonts w:ascii="Traditional Arabic" w:hAnsi="Traditional Arabic" w:cs="Traditional Arabic"/>
          <w:sz w:val="32"/>
          <w:szCs w:val="32"/>
          <w:rtl/>
          <w:lang w:bidi="ar-DZ"/>
        </w:rPr>
      </w:pPr>
      <w:r w:rsidRPr="00EA734A">
        <w:rPr>
          <w:rFonts w:ascii="Traditional Arabic" w:hAnsi="Traditional Arabic" w:cs="Traditional Arabic"/>
          <w:sz w:val="32"/>
          <w:szCs w:val="32"/>
          <w:rtl/>
          <w:lang w:bidi="ar-DZ"/>
        </w:rPr>
        <w:t>وقد قسمت المصادر الوثائقية إلى قسمين رئيسيين هما:</w:t>
      </w:r>
    </w:p>
    <w:p w:rsidR="006D750F" w:rsidRPr="00EA734A" w:rsidRDefault="006D750F" w:rsidP="00DC7B46">
      <w:pPr>
        <w:bidi/>
        <w:ind w:left="1080"/>
        <w:jc w:val="left"/>
        <w:rPr>
          <w:rFonts w:ascii="Traditional Arabic" w:hAnsi="Traditional Arabic" w:cs="Traditional Arabic"/>
          <w:sz w:val="32"/>
          <w:szCs w:val="32"/>
          <w:rtl/>
          <w:lang w:bidi="ar-DZ"/>
        </w:rPr>
      </w:pPr>
      <w:r w:rsidRPr="002E732C">
        <w:rPr>
          <w:rFonts w:ascii="Traditional Arabic" w:hAnsi="Traditional Arabic" w:cs="Traditional Arabic"/>
          <w:b/>
          <w:bCs/>
          <w:sz w:val="32"/>
          <w:szCs w:val="32"/>
          <w:rtl/>
          <w:lang w:bidi="ar-DZ"/>
        </w:rPr>
        <w:t>المصادر الأولية:</w:t>
      </w:r>
      <w:r w:rsidRPr="00EA734A">
        <w:rPr>
          <w:rFonts w:ascii="Traditional Arabic" w:hAnsi="Traditional Arabic" w:cs="Traditional Arabic"/>
          <w:sz w:val="32"/>
          <w:szCs w:val="32"/>
          <w:rtl/>
          <w:lang w:bidi="ar-DZ"/>
        </w:rPr>
        <w:t xml:space="preserve"> هي البيانات التي يتم جمعها عند الحاجة إليها من مصادرها الأصلية أو منبعها الأساسي باستخدام الطرق والوسائل الميدانية مثل: الاستبيان، المقابلة، الملاحظة، التجربة، الاختبار.</w:t>
      </w:r>
    </w:p>
    <w:p w:rsidR="006D750F" w:rsidRPr="00EA734A" w:rsidRDefault="006D750F" w:rsidP="00DC7B46">
      <w:pPr>
        <w:tabs>
          <w:tab w:val="right" w:pos="1132"/>
        </w:tabs>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2E732C">
        <w:rPr>
          <w:rFonts w:ascii="Traditional Arabic" w:hAnsi="Traditional Arabic" w:cs="Traditional Arabic"/>
          <w:b/>
          <w:bCs/>
          <w:sz w:val="32"/>
          <w:szCs w:val="32"/>
          <w:rtl/>
          <w:lang w:bidi="ar-DZ"/>
        </w:rPr>
        <w:t>المصادر الثانوية:</w:t>
      </w:r>
      <w:r w:rsidRPr="00EA734A">
        <w:rPr>
          <w:rFonts w:ascii="Traditional Arabic" w:hAnsi="Traditional Arabic" w:cs="Traditional Arabic"/>
          <w:sz w:val="32"/>
          <w:szCs w:val="32"/>
          <w:rtl/>
          <w:lang w:bidi="ar-DZ"/>
        </w:rPr>
        <w:t xml:space="preserve"> وهي بيانات جمعت لغرض ما ومازال يحتفظ بها في مكان ما مثل، الدوريات العلمية، وقائع المؤتمرات، الأطروحات الجامعية، المواصفات، المطبوعات الرسمية، الدراسات الإحصائية، الدراسات والبحوث الميدانية، القوانين والتشريعات، الوثائق الإدارية من مراسلات ومذكرات داخلية ومنشورات أو تعميمات وقرارات وسجلات ...الخ</w:t>
      </w:r>
      <w:r w:rsidRPr="002E732C">
        <w:rPr>
          <w:rStyle w:val="Appelnotedebasdep"/>
          <w:rFonts w:ascii="Traditional Arabic" w:hAnsi="Traditional Arabic" w:cs="Traditional Arabic"/>
          <w:b/>
          <w:bCs/>
          <w:sz w:val="32"/>
          <w:szCs w:val="32"/>
          <w:rtl/>
          <w:lang w:bidi="ar-DZ"/>
        </w:rPr>
        <w:footnoteReference w:id="16"/>
      </w:r>
      <w:r w:rsidRPr="00EA734A">
        <w:rPr>
          <w:rFonts w:ascii="Traditional Arabic" w:hAnsi="Traditional Arabic" w:cs="Traditional Arabic"/>
          <w:sz w:val="32"/>
          <w:szCs w:val="32"/>
          <w:rtl/>
          <w:lang w:bidi="ar-DZ"/>
        </w:rPr>
        <w:t>.</w:t>
      </w: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E30A60">
        <w:rPr>
          <w:rFonts w:ascii="Traditional Arabic" w:hAnsi="Traditional Arabic" w:cs="Traditional Arabic"/>
          <w:b/>
          <w:bCs/>
          <w:sz w:val="32"/>
          <w:szCs w:val="32"/>
          <w:rtl/>
          <w:lang w:bidi="ar-DZ"/>
        </w:rPr>
        <w:t>-</w:t>
      </w:r>
      <w:r w:rsidRPr="00E30A60">
        <w:rPr>
          <w:rFonts w:ascii="Traditional Arabic" w:hAnsi="Traditional Arabic" w:cs="Traditional Arabic"/>
          <w:sz w:val="32"/>
          <w:szCs w:val="32"/>
          <w:rtl/>
          <w:lang w:bidi="ar-DZ"/>
        </w:rPr>
        <w:t xml:space="preserve"> ما يمكن قوله هنا أنه يتعين على المؤسسة فهم وإدراك مصادر المعلومات</w:t>
      </w:r>
      <w:r>
        <w:rPr>
          <w:rFonts w:ascii="Traditional Arabic" w:hAnsi="Traditional Arabic" w:cs="Traditional Arabic"/>
          <w:sz w:val="32"/>
          <w:szCs w:val="32"/>
          <w:rtl/>
          <w:lang w:bidi="ar-DZ"/>
        </w:rPr>
        <w:t xml:space="preserve"> من</w:t>
      </w:r>
      <w:r w:rsidRPr="00E30A60">
        <w:rPr>
          <w:rFonts w:ascii="Traditional Arabic" w:hAnsi="Traditional Arabic" w:cs="Traditional Arabic"/>
          <w:sz w:val="32"/>
          <w:szCs w:val="32"/>
          <w:rtl/>
          <w:lang w:bidi="ar-DZ"/>
        </w:rPr>
        <w:t xml:space="preserve"> حيث إمكانية الحصول على معلومات قيمة تفي باحتياجات ومتطلبات المسير، وبالتالي إمكانية الاعتماد عليها كأرضية صالحة لاتخاذ قرارات فعالة وناجحة.</w:t>
      </w:r>
    </w:p>
    <w:p w:rsidR="006D750F" w:rsidRDefault="006D750F" w:rsidP="00DC7B46">
      <w:pPr>
        <w:bidi/>
        <w:spacing w:before="120" w:after="120" w:line="480" w:lineRule="exact"/>
        <w:jc w:val="left"/>
        <w:rPr>
          <w:rFonts w:ascii="Traditional Arabic" w:hAnsi="Traditional Arabic" w:cs="Traditional Arabic"/>
          <w:sz w:val="32"/>
          <w:szCs w:val="32"/>
          <w:lang w:bidi="ar-DZ"/>
        </w:rPr>
      </w:pPr>
    </w:p>
    <w:p w:rsidR="006D750F" w:rsidRDefault="006D750F" w:rsidP="00DC7B46">
      <w:pPr>
        <w:bidi/>
        <w:spacing w:before="120" w:after="120" w:line="480" w:lineRule="exact"/>
        <w:jc w:val="left"/>
        <w:rPr>
          <w:rFonts w:ascii="Traditional Arabic" w:hAnsi="Traditional Arabic" w:cs="Traditional Arabic"/>
          <w:sz w:val="32"/>
          <w:szCs w:val="32"/>
          <w:lang w:bidi="ar-DZ"/>
        </w:rPr>
      </w:pPr>
    </w:p>
    <w:p w:rsidR="006D750F" w:rsidRDefault="006D750F" w:rsidP="00DC7B46">
      <w:pPr>
        <w:bidi/>
        <w:spacing w:before="120" w:after="120" w:line="480" w:lineRule="exact"/>
        <w:jc w:val="left"/>
        <w:rPr>
          <w:rFonts w:ascii="Traditional Arabic" w:hAnsi="Traditional Arabic" w:cs="Traditional Arabic"/>
          <w:sz w:val="32"/>
          <w:szCs w:val="32"/>
          <w:lang w:bidi="ar-DZ"/>
        </w:rPr>
      </w:pPr>
    </w:p>
    <w:p w:rsidR="006D750F" w:rsidRDefault="006D750F" w:rsidP="00DC7B46">
      <w:pPr>
        <w:bidi/>
        <w:spacing w:before="120" w:after="120" w:line="480" w:lineRule="exact"/>
        <w:jc w:val="left"/>
        <w:rPr>
          <w:rFonts w:ascii="Traditional Arabic" w:hAnsi="Traditional Arabic" w:cs="Traditional Arabic"/>
          <w:sz w:val="32"/>
          <w:szCs w:val="32"/>
          <w:lang w:bidi="ar-DZ"/>
        </w:rPr>
      </w:pPr>
    </w:p>
    <w:p w:rsidR="006D750F" w:rsidRDefault="006D750F" w:rsidP="00DC7B46">
      <w:pPr>
        <w:bidi/>
        <w:spacing w:before="120" w:after="120" w:line="480" w:lineRule="exact"/>
        <w:jc w:val="left"/>
        <w:rPr>
          <w:rFonts w:ascii="Traditional Arabic" w:hAnsi="Traditional Arabic" w:cs="Traditional Arabic"/>
          <w:sz w:val="32"/>
          <w:szCs w:val="32"/>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945CE5" w:rsidRDefault="00945CE5" w:rsidP="00DC7B46">
      <w:pPr>
        <w:bidi/>
        <w:spacing w:before="120" w:after="120" w:line="480" w:lineRule="exact"/>
        <w:jc w:val="left"/>
        <w:rPr>
          <w:rFonts w:ascii="Traditional Arabic" w:hAnsi="Traditional Arabic" w:cs="Traditional Arabic"/>
          <w:sz w:val="32"/>
          <w:szCs w:val="32"/>
          <w:rtl/>
          <w:lang w:bidi="ar-DZ"/>
        </w:rPr>
      </w:pPr>
    </w:p>
    <w:p w:rsidR="00945CE5" w:rsidRDefault="00945CE5" w:rsidP="00DC7B46">
      <w:pPr>
        <w:bidi/>
        <w:spacing w:before="120" w:after="120" w:line="480" w:lineRule="exact"/>
        <w:jc w:val="left"/>
        <w:rPr>
          <w:rFonts w:ascii="Traditional Arabic" w:hAnsi="Traditional Arabic" w:cs="Traditional Arabic"/>
          <w:sz w:val="32"/>
          <w:szCs w:val="32"/>
          <w:rtl/>
          <w:lang w:bidi="ar-DZ"/>
        </w:rPr>
      </w:pPr>
    </w:p>
    <w:p w:rsidR="00945CE5" w:rsidRDefault="00945CE5" w:rsidP="00DC7B46">
      <w:pPr>
        <w:bidi/>
        <w:spacing w:before="120" w:after="120" w:line="480" w:lineRule="exact"/>
        <w:jc w:val="left"/>
        <w:rPr>
          <w:rFonts w:ascii="Traditional Arabic" w:hAnsi="Traditional Arabic" w:cs="Traditional Arabic"/>
          <w:sz w:val="32"/>
          <w:szCs w:val="32"/>
          <w:rtl/>
          <w:lang w:bidi="ar-DZ"/>
        </w:rPr>
      </w:pPr>
    </w:p>
    <w:p w:rsidR="00945CE5" w:rsidRDefault="00945CE5" w:rsidP="00DC7B46">
      <w:pPr>
        <w:bidi/>
        <w:spacing w:before="120" w:after="120" w:line="480" w:lineRule="exact"/>
        <w:jc w:val="left"/>
        <w:rPr>
          <w:rFonts w:ascii="Traditional Arabic" w:hAnsi="Traditional Arabic" w:cs="Traditional Arabic"/>
          <w:sz w:val="32"/>
          <w:szCs w:val="32"/>
          <w:rtl/>
          <w:lang w:bidi="ar-DZ"/>
        </w:rPr>
      </w:pPr>
    </w:p>
    <w:p w:rsidR="006D750F" w:rsidRPr="00944D77" w:rsidRDefault="006D750F" w:rsidP="00DC7B46">
      <w:pPr>
        <w:bidi/>
        <w:spacing w:before="120" w:after="120" w:line="480" w:lineRule="exact"/>
        <w:jc w:val="left"/>
        <w:rPr>
          <w:rFonts w:ascii="Traditional Arabic" w:hAnsi="Traditional Arabic" w:cs="Traditional Arabic"/>
          <w:sz w:val="32"/>
          <w:szCs w:val="32"/>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37917" w:rsidRDefault="00637917" w:rsidP="00DC7B46">
      <w:pPr>
        <w:bidi/>
        <w:spacing w:before="120" w:after="120" w:line="480" w:lineRule="exact"/>
        <w:jc w:val="left"/>
        <w:rPr>
          <w:rFonts w:ascii="Traditional Arabic" w:hAnsi="Traditional Arabic" w:cs="Traditional Arabic"/>
          <w:sz w:val="32"/>
          <w:szCs w:val="32"/>
          <w:rtl/>
          <w:lang w:bidi="ar-DZ"/>
        </w:rPr>
      </w:pPr>
    </w:p>
    <w:p w:rsidR="00637917" w:rsidRDefault="00637917" w:rsidP="00DC7B46">
      <w:pPr>
        <w:bidi/>
        <w:spacing w:before="120" w:after="120" w:line="480" w:lineRule="exact"/>
        <w:jc w:val="left"/>
        <w:rPr>
          <w:rFonts w:ascii="Traditional Arabic" w:hAnsi="Traditional Arabic" w:cs="Traditional Arabic"/>
          <w:sz w:val="32"/>
          <w:szCs w:val="32"/>
          <w:lang w:bidi="ar-DZ"/>
        </w:rPr>
      </w:pPr>
    </w:p>
    <w:p w:rsidR="006D750F" w:rsidRPr="00A81566" w:rsidRDefault="006D750F" w:rsidP="00DC7B46">
      <w:pPr>
        <w:bidi/>
        <w:jc w:val="left"/>
        <w:rPr>
          <w:rFonts w:ascii="Traditional Arabic" w:hAnsi="Traditional Arabic" w:cs="Traditional Arabic"/>
          <w:sz w:val="32"/>
          <w:szCs w:val="32"/>
          <w:rtl/>
          <w:lang w:bidi="ar-DZ"/>
        </w:rPr>
      </w:pPr>
      <w:r w:rsidRPr="00A81566">
        <w:rPr>
          <w:rFonts w:ascii="Traditional Arabic" w:hAnsi="Traditional Arabic" w:cs="Traditional Arabic"/>
          <w:b/>
          <w:bCs/>
          <w:sz w:val="32"/>
          <w:szCs w:val="32"/>
          <w:rtl/>
          <w:lang w:bidi="ar-DZ"/>
        </w:rPr>
        <w:t>الجدول [</w:t>
      </w:r>
      <w:r w:rsidRPr="00A81566">
        <w:rPr>
          <w:rFonts w:ascii="Traditional Arabic" w:hAnsi="Traditional Arabic" w:cs="Traditional Arabic"/>
          <w:b/>
          <w:bCs/>
          <w:sz w:val="32"/>
          <w:szCs w:val="32"/>
          <w:lang w:bidi="ar-DZ"/>
        </w:rPr>
        <w:t>I</w:t>
      </w:r>
      <w:r w:rsidRPr="00A81566">
        <w:rPr>
          <w:rFonts w:ascii="Traditional Arabic" w:hAnsi="Traditional Arabic" w:cs="Traditional Arabic"/>
          <w:b/>
          <w:bCs/>
          <w:sz w:val="32"/>
          <w:szCs w:val="32"/>
          <w:rtl/>
          <w:lang w:bidi="ar-DZ"/>
        </w:rPr>
        <w:t>-2] مصادر المعلومات</w:t>
      </w:r>
    </w:p>
    <w:tbl>
      <w:tblPr>
        <w:bidiVisual/>
        <w:tblW w:w="9350" w:type="dxa"/>
        <w:tblInd w:w="-36" w:type="dxa"/>
        <w:tblLook w:val="01E0" w:firstRow="1" w:lastRow="1" w:firstColumn="1" w:lastColumn="1" w:noHBand="0" w:noVBand="0"/>
      </w:tblPr>
      <w:tblGrid>
        <w:gridCol w:w="2330"/>
        <w:gridCol w:w="3240"/>
        <w:gridCol w:w="3780"/>
      </w:tblGrid>
      <w:tr w:rsidR="006D750F" w:rsidRPr="00B35323" w:rsidTr="00945CE5">
        <w:trPr>
          <w:trHeight w:val="1194"/>
        </w:trPr>
        <w:tc>
          <w:tcPr>
            <w:tcW w:w="2330" w:type="dxa"/>
            <w:tcBorders>
              <w:top w:val="double" w:sz="4" w:space="0" w:color="auto"/>
              <w:left w:val="double" w:sz="4" w:space="0" w:color="auto"/>
              <w:bottom w:val="double" w:sz="4" w:space="0" w:color="auto"/>
              <w:right w:val="double" w:sz="4" w:space="0" w:color="auto"/>
            </w:tcBorders>
            <w:shd w:val="clear" w:color="auto" w:fill="E6E6E6"/>
          </w:tcPr>
          <w:p w:rsidR="00945CE5" w:rsidRPr="00B35323" w:rsidRDefault="00945CE5" w:rsidP="00DC7B46">
            <w:pPr>
              <w:bidi/>
              <w:spacing w:before="120" w:after="120" w:line="480" w:lineRule="exact"/>
              <w:jc w:val="left"/>
              <w:rPr>
                <w:rFonts w:ascii="Traditional Arabic" w:hAnsi="Traditional Arabic" w:cs="Traditional Arabic"/>
                <w:b/>
                <w:bCs/>
                <w:sz w:val="32"/>
                <w:szCs w:val="32"/>
                <w:rtl/>
                <w:lang w:bidi="ar-DZ"/>
              </w:rPr>
            </w:pPr>
            <w:r w:rsidRPr="00B35323">
              <w:rPr>
                <w:rFonts w:ascii="Traditional Arabic" w:hAnsi="Traditional Arabic" w:cs="Traditional Arabic" w:hint="cs"/>
                <w:b/>
                <w:bCs/>
                <w:sz w:val="32"/>
                <w:szCs w:val="32"/>
                <w:rtl/>
                <w:lang w:bidi="ar-DZ"/>
              </w:rPr>
              <w:t>المصادر</w:t>
            </w:r>
          </w:p>
          <w:p w:rsidR="006D750F" w:rsidRPr="00B35323" w:rsidRDefault="006D750F" w:rsidP="00DC7B46">
            <w:pPr>
              <w:bidi/>
              <w:spacing w:before="120" w:after="120" w:line="480" w:lineRule="exact"/>
              <w:jc w:val="left"/>
              <w:rPr>
                <w:rFonts w:ascii="Traditional Arabic" w:hAnsi="Traditional Arabic" w:cs="Traditional Arabic"/>
                <w:b/>
                <w:bCs/>
                <w:sz w:val="32"/>
                <w:szCs w:val="32"/>
                <w:rtl/>
                <w:lang w:bidi="ar-DZ"/>
              </w:rPr>
            </w:pPr>
          </w:p>
        </w:tc>
        <w:tc>
          <w:tcPr>
            <w:tcW w:w="3240" w:type="dxa"/>
            <w:tcBorders>
              <w:top w:val="double" w:sz="4" w:space="0" w:color="auto"/>
              <w:left w:val="double" w:sz="4" w:space="0" w:color="auto"/>
              <w:bottom w:val="double" w:sz="4" w:space="0" w:color="auto"/>
              <w:right w:val="double" w:sz="4" w:space="0" w:color="auto"/>
            </w:tcBorders>
            <w:shd w:val="clear" w:color="auto" w:fill="E6E6E6"/>
            <w:vAlign w:val="center"/>
          </w:tcPr>
          <w:p w:rsidR="006D750F" w:rsidRPr="00B35323" w:rsidRDefault="00945CE5" w:rsidP="00DC7B46">
            <w:pPr>
              <w:bidi/>
              <w:spacing w:before="120" w:after="120" w:line="480" w:lineRule="exact"/>
              <w:jc w:val="left"/>
              <w:rPr>
                <w:rFonts w:ascii="Traditional Arabic" w:hAnsi="Traditional Arabic" w:cs="Traditional Arabic"/>
                <w:b/>
                <w:bCs/>
                <w:sz w:val="32"/>
                <w:szCs w:val="32"/>
                <w:rtl/>
                <w:lang w:bidi="ar-DZ"/>
              </w:rPr>
            </w:pPr>
            <w:r w:rsidRPr="00B35323">
              <w:rPr>
                <w:rFonts w:ascii="Traditional Arabic" w:hAnsi="Traditional Arabic" w:cs="Traditional Arabic" w:hint="cs"/>
                <w:b/>
                <w:bCs/>
                <w:sz w:val="32"/>
                <w:szCs w:val="32"/>
                <w:rtl/>
                <w:lang w:bidi="ar-DZ"/>
              </w:rPr>
              <w:t>المزايا</w:t>
            </w:r>
          </w:p>
        </w:tc>
        <w:tc>
          <w:tcPr>
            <w:tcW w:w="3780" w:type="dxa"/>
            <w:tcBorders>
              <w:top w:val="double" w:sz="4" w:space="0" w:color="auto"/>
              <w:left w:val="double" w:sz="4" w:space="0" w:color="auto"/>
              <w:bottom w:val="double" w:sz="4" w:space="0" w:color="auto"/>
              <w:right w:val="double" w:sz="4" w:space="0" w:color="auto"/>
            </w:tcBorders>
            <w:shd w:val="clear" w:color="auto" w:fill="E6E6E6"/>
            <w:vAlign w:val="center"/>
          </w:tcPr>
          <w:p w:rsidR="006D750F" w:rsidRPr="00B35323" w:rsidRDefault="006D750F" w:rsidP="00DC7B46">
            <w:pPr>
              <w:bidi/>
              <w:spacing w:before="120" w:after="120" w:line="480" w:lineRule="exact"/>
              <w:jc w:val="left"/>
              <w:rPr>
                <w:rFonts w:ascii="Traditional Arabic" w:hAnsi="Traditional Arabic" w:cs="Traditional Arabic"/>
                <w:b/>
                <w:bCs/>
                <w:sz w:val="32"/>
                <w:szCs w:val="32"/>
                <w:rtl/>
                <w:lang w:bidi="ar-DZ"/>
              </w:rPr>
            </w:pPr>
            <w:r w:rsidRPr="00B35323">
              <w:rPr>
                <w:rFonts w:ascii="Traditional Arabic" w:hAnsi="Traditional Arabic" w:cs="Traditional Arabic"/>
                <w:b/>
                <w:bCs/>
                <w:sz w:val="32"/>
                <w:szCs w:val="32"/>
                <w:rtl/>
                <w:lang w:bidi="ar-DZ"/>
              </w:rPr>
              <w:t>النقائص</w:t>
            </w:r>
          </w:p>
        </w:tc>
      </w:tr>
      <w:tr w:rsidR="006D750F" w:rsidRPr="00B35323" w:rsidTr="00B7033A">
        <w:trPr>
          <w:trHeight w:val="10767"/>
        </w:trPr>
        <w:tc>
          <w:tcPr>
            <w:tcW w:w="2330" w:type="dxa"/>
            <w:tcBorders>
              <w:top w:val="double" w:sz="4" w:space="0" w:color="auto"/>
              <w:left w:val="double" w:sz="4" w:space="0" w:color="auto"/>
              <w:bottom w:val="double" w:sz="4" w:space="0" w:color="auto"/>
              <w:right w:val="double" w:sz="4" w:space="0" w:color="auto"/>
            </w:tcBorders>
          </w:tcPr>
          <w:p w:rsidR="006D750F" w:rsidRPr="00B35323" w:rsidRDefault="006D750F" w:rsidP="00DC7B46">
            <w:pPr>
              <w:bidi/>
              <w:spacing w:before="120" w:after="120" w:line="480" w:lineRule="exact"/>
              <w:jc w:val="left"/>
              <w:rPr>
                <w:rFonts w:ascii="Traditional Arabic" w:hAnsi="Traditional Arabic" w:cs="Traditional Arabic"/>
                <w:b/>
                <w:bCs/>
                <w:sz w:val="32"/>
                <w:szCs w:val="32"/>
                <w:rtl/>
                <w:lang w:bidi="ar-DZ"/>
              </w:rPr>
            </w:pPr>
            <w:r w:rsidRPr="00B35323">
              <w:rPr>
                <w:rFonts w:ascii="Traditional Arabic" w:hAnsi="Traditional Arabic" w:cs="Traditional Arabic"/>
                <w:b/>
                <w:bCs/>
                <w:sz w:val="32"/>
                <w:szCs w:val="32"/>
                <w:u w:val="single"/>
                <w:rtl/>
                <w:lang w:bidi="ar-DZ"/>
              </w:rPr>
              <w:t>المصادر الأولية: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الملاحظة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B7033A" w:rsidRPr="00B35323" w:rsidRDefault="00B7033A"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التجربة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المسح</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التقدير الشخصي</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b/>
                <w:bCs/>
                <w:sz w:val="32"/>
                <w:szCs w:val="32"/>
                <w:rtl/>
                <w:lang w:bidi="ar-DZ"/>
              </w:rPr>
            </w:pPr>
            <w:r w:rsidRPr="00B35323">
              <w:rPr>
                <w:rFonts w:ascii="Traditional Arabic" w:hAnsi="Traditional Arabic" w:cs="Traditional Arabic"/>
                <w:b/>
                <w:bCs/>
                <w:sz w:val="32"/>
                <w:szCs w:val="32"/>
                <w:u w:val="single"/>
                <w:rtl/>
                <w:lang w:bidi="ar-DZ"/>
              </w:rPr>
              <w:t>المصادر الثانوية: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معلومات الشركة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مشترات من مصادر خارجية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النشرات</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الوكالات الحكومية</w:t>
            </w:r>
            <w:r w:rsidRPr="00B35323">
              <w:rPr>
                <w:rFonts w:ascii="Traditional Arabic" w:hAnsi="Traditional Arabic" w:cs="Traditional Arabic"/>
                <w:b/>
                <w:bCs/>
                <w:sz w:val="32"/>
                <w:szCs w:val="32"/>
                <w:rtl/>
                <w:lang w:bidi="ar-DZ"/>
              </w:rPr>
              <w:t xml:space="preserve"> </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tc>
        <w:tc>
          <w:tcPr>
            <w:tcW w:w="3240" w:type="dxa"/>
            <w:tcBorders>
              <w:top w:val="double" w:sz="4" w:space="0" w:color="auto"/>
              <w:left w:val="double" w:sz="4" w:space="0" w:color="auto"/>
              <w:bottom w:val="double" w:sz="4" w:space="0" w:color="auto"/>
              <w:right w:val="double" w:sz="4" w:space="0" w:color="auto"/>
            </w:tcBorders>
          </w:tcPr>
          <w:p w:rsidR="00B7033A" w:rsidRPr="00B35323" w:rsidRDefault="00B7033A"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معرفة أولية، تتجنب الانحياز في رد الفعل.</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التحكم في التغيرات الهامة.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وسيلة جيدة للوصول على عدد كبير من الأفراد.</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معلومات مستمد من الخبرة، قد تكون الوسيلة الوحيدة للحصول على المعلومات.</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محددة للموقف.</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موجودة بالفعل.</w:t>
            </w:r>
          </w:p>
          <w:p w:rsidR="00B7033A"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منخفضة التكاليف نسبيًا.</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غير متاحة من مصدر آخر.</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سهولة الحصول عليها.</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منخفضة التكلفة.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كم كبير من المعلومات.</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معلومات مجردة وغير متحيزة.</w:t>
            </w:r>
          </w:p>
        </w:tc>
        <w:tc>
          <w:tcPr>
            <w:tcW w:w="3780" w:type="dxa"/>
            <w:tcBorders>
              <w:top w:val="double" w:sz="4" w:space="0" w:color="auto"/>
              <w:left w:val="double" w:sz="4" w:space="0" w:color="auto"/>
              <w:bottom w:val="double" w:sz="4" w:space="0" w:color="auto"/>
              <w:right w:val="double" w:sz="4" w:space="0" w:color="auto"/>
            </w:tcBorders>
          </w:tcPr>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دقة الملاحظة.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تأثير الملاحظة على ما يتم ملاحظته.</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قد لا تصمم التجربة بطريقة جيدة .</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قد لا يمكن الاعتماد على رد الفعل.</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قد لا يمكن الاعتماد على رد الفعل.</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التوقيت.</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قد لا تكون متكاملة بطريقة مناسبة أو في شكل صالح للاستخدام.</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التكلفة.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احتمال انحيازها.</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قد تكون متحيزة.</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قد لا تكون في شكل قابل للاستخدام.</w:t>
            </w:r>
          </w:p>
          <w:p w:rsidR="006D750F" w:rsidRPr="00B35323" w:rsidRDefault="006D750F" w:rsidP="00DC7B46">
            <w:pPr>
              <w:bidi/>
              <w:spacing w:before="120" w:after="120" w:line="480" w:lineRule="exact"/>
              <w:jc w:val="left"/>
              <w:rPr>
                <w:rFonts w:ascii="Traditional Arabic" w:hAnsi="Traditional Arabic" w:cs="Traditional Arabic"/>
                <w:sz w:val="32"/>
                <w:szCs w:val="32"/>
                <w:rtl/>
                <w:lang w:bidi="ar-DZ"/>
              </w:rPr>
            </w:pPr>
          </w:p>
        </w:tc>
      </w:tr>
    </w:tbl>
    <w:p w:rsidR="006D750F" w:rsidRPr="004349D5" w:rsidRDefault="006D750F" w:rsidP="00DC7B46">
      <w:pPr>
        <w:pStyle w:val="Notedebasdepage"/>
        <w:jc w:val="left"/>
        <w:rPr>
          <w:rFonts w:ascii="Traditional Arabic" w:hAnsi="Traditional Arabic" w:cs="Traditional Arabic"/>
          <w:sz w:val="32"/>
          <w:szCs w:val="32"/>
          <w:lang w:bidi="ar-DZ"/>
        </w:rPr>
      </w:pPr>
      <w:r w:rsidRPr="00A81566">
        <w:rPr>
          <w:rFonts w:ascii="Traditional Arabic" w:hAnsi="Traditional Arabic" w:cs="Traditional Arabic"/>
          <w:b/>
          <w:bCs/>
          <w:sz w:val="32"/>
          <w:szCs w:val="32"/>
          <w:rtl/>
          <w:lang w:val="fr-FR" w:bidi="ar-DZ"/>
        </w:rPr>
        <w:tab/>
      </w:r>
      <w:r w:rsidRPr="004349D5">
        <w:rPr>
          <w:rFonts w:ascii="Traditional Arabic" w:hAnsi="Traditional Arabic" w:cs="Traditional Arabic"/>
          <w:sz w:val="32"/>
          <w:szCs w:val="32"/>
          <w:rtl/>
          <w:lang w:val="fr-FR" w:bidi="ar-DZ"/>
        </w:rPr>
        <w:t xml:space="preserve">المصدر: </w:t>
      </w:r>
      <w:r w:rsidRPr="004349D5">
        <w:rPr>
          <w:rFonts w:ascii="Traditional Arabic" w:hAnsi="Traditional Arabic" w:cs="Traditional Arabic"/>
          <w:sz w:val="32"/>
          <w:szCs w:val="32"/>
          <w:rtl/>
          <w:lang w:bidi="ar-DZ"/>
        </w:rPr>
        <w:t>محمد علي الفيومي محمد، نظم المعلومات المحاسبية في المنشآت المالية، المكتب الجامعي الحديث، 1998، ص32.</w:t>
      </w:r>
    </w:p>
    <w:p w:rsidR="006D750F" w:rsidRPr="0039760E" w:rsidRDefault="006D750F" w:rsidP="00F963C3">
      <w:pPr>
        <w:pStyle w:val="Titre1"/>
        <w:bidi/>
        <w:jc w:val="left"/>
        <w:rPr>
          <w:rFonts w:ascii="Traditional Arabic" w:hAnsi="Traditional Arabic" w:cs="Traditional Arabic"/>
          <w:color w:val="auto"/>
          <w:sz w:val="32"/>
          <w:szCs w:val="32"/>
          <w:rtl/>
          <w:lang w:bidi="ar-DZ"/>
        </w:rPr>
      </w:pPr>
      <w:bookmarkStart w:id="15" w:name="_Toc389689459"/>
      <w:r w:rsidRPr="0039760E">
        <w:rPr>
          <w:rFonts w:ascii="Traditional Arabic" w:hAnsi="Traditional Arabic" w:cs="Traditional Arabic"/>
          <w:color w:val="auto"/>
          <w:sz w:val="32"/>
          <w:szCs w:val="32"/>
          <w:rtl/>
          <w:lang w:bidi="ar-DZ"/>
        </w:rPr>
        <w:t>المطلب الثالث : حجز ومعالجة المعلومات.</w:t>
      </w:r>
      <w:bookmarkEnd w:id="15"/>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   تقوم المؤسسة بجمع البيانات ومعالجتها للحصول على معلومات، تعتمد عليها في تسيير وإدارة شؤونها</w:t>
      </w:r>
      <w:r>
        <w:rPr>
          <w:rFonts w:ascii="Traditional Arabic" w:hAnsi="Traditional Arabic" w:cs="Traditional Arabic" w:hint="cs"/>
          <w:sz w:val="32"/>
          <w:szCs w:val="32"/>
          <w:rtl/>
          <w:lang w:bidi="ar-DZ"/>
        </w:rPr>
        <w:t xml:space="preserve"> وهي كالتالي</w:t>
      </w:r>
      <w:r w:rsidRPr="00A81566">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7"/>
      </w:r>
    </w:p>
    <w:p w:rsidR="006D750F" w:rsidRPr="00A81566" w:rsidRDefault="006D750F" w:rsidP="00DC7B46">
      <w:pPr>
        <w:bidi/>
        <w:spacing w:before="120" w:after="120" w:line="480" w:lineRule="exact"/>
        <w:jc w:val="left"/>
        <w:rPr>
          <w:rFonts w:ascii="Traditional Arabic" w:hAnsi="Traditional Arabic" w:cs="Traditional Arabic"/>
          <w:b/>
          <w:bCs/>
          <w:sz w:val="32"/>
          <w:szCs w:val="32"/>
          <w:rtl/>
          <w:lang w:bidi="ar-DZ"/>
        </w:rPr>
      </w:pPr>
      <w:r w:rsidRPr="00A81566">
        <w:rPr>
          <w:rFonts w:ascii="Traditional Arabic" w:hAnsi="Traditional Arabic" w:cs="Traditional Arabic"/>
          <w:b/>
          <w:bCs/>
          <w:sz w:val="32"/>
          <w:szCs w:val="32"/>
          <w:rtl/>
          <w:lang w:bidi="ar-DZ"/>
        </w:rPr>
        <w:t>1- حجز المعلومات :</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b/>
          <w:bCs/>
          <w:sz w:val="32"/>
          <w:szCs w:val="32"/>
          <w:rtl/>
          <w:lang w:bidi="ar-DZ"/>
        </w:rPr>
        <w:t xml:space="preserve">   </w:t>
      </w:r>
      <w:r w:rsidRPr="00A81566">
        <w:rPr>
          <w:rFonts w:ascii="Traditional Arabic" w:hAnsi="Traditional Arabic" w:cs="Traditional Arabic"/>
          <w:sz w:val="32"/>
          <w:szCs w:val="32"/>
          <w:rtl/>
          <w:lang w:bidi="ar-DZ"/>
        </w:rPr>
        <w:t>انطلاقًا من المصادر المتوفرة تقوم المؤسسة بجمع المعلومات الأولية (معلومات خام) والتي يجب ترتيبها تصنيفها وإجراء بعض الفحوصات عليها وذلك بغرض الحصول على معلومات جاهزة ومفيدة، ثم تأتي بعد ذلك عملية الحجز والمتمثلة في تسجيل المعلومات المتعلقة بأي حادثة معينة على "حوامل" ، حيث تعتبر هذه الحوامل وسائل لتخزين المعلومات بهدف استعمالها عند الحاجة إليها، فمثلاً: إذا كانت المؤسسة تعتمد على المعالجة اليدوية للمعلومات، وفي حالة اتصال زبون لتمرير طلبية له يقوم العامل المكلف بالاستقبال بتسجيل مختلف المعلومات، الأساسية (هوية الزبون، الكمية المطلوبة، ونوع المنتوج ...) في وثيقة خاصة حيث تصبح هذه الوثيقة حامل للمعلومات التي على أساسها يتم تنفيذ وإنجاز طلبية هذا الزبون.</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   أما في حالة استخدام المؤسسة للإعلام الآلي في تسيير عملياتها الإدارية، فتكون عملية الحجز عن طريق تخزين هذه المعلومات على حوامل الآلة والمتمثلة في الأقراص الصلبة والمغناطيسية، وذلك بعد تسجيل المعلومات الأساسية المتعلقة بطلبية الزبون.</w:t>
      </w:r>
    </w:p>
    <w:p w:rsidR="006D750F" w:rsidRPr="00A81566" w:rsidRDefault="00637917"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2- معالجة المعلومات</w:t>
      </w:r>
      <w:r w:rsidR="006D750F" w:rsidRPr="00A81566">
        <w:rPr>
          <w:rFonts w:ascii="Traditional Arabic" w:hAnsi="Traditional Arabic" w:cs="Traditional Arabic"/>
          <w:b/>
          <w:bCs/>
          <w:sz w:val="32"/>
          <w:szCs w:val="32"/>
          <w:rtl/>
          <w:lang w:bidi="ar-DZ"/>
        </w:rPr>
        <w:t xml:space="preserve">: </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b/>
          <w:bCs/>
          <w:sz w:val="32"/>
          <w:szCs w:val="32"/>
          <w:rtl/>
          <w:lang w:bidi="ar-DZ"/>
        </w:rPr>
        <w:t xml:space="preserve">    </w:t>
      </w:r>
      <w:r w:rsidRPr="00A81566">
        <w:rPr>
          <w:rFonts w:ascii="Traditional Arabic" w:hAnsi="Traditional Arabic" w:cs="Traditional Arabic"/>
          <w:sz w:val="32"/>
          <w:szCs w:val="32"/>
          <w:rtl/>
          <w:lang w:bidi="ar-DZ"/>
        </w:rPr>
        <w:t xml:space="preserve">في أغلب الأحيان تظهر المعلومات في حالة وشكل غير مطابق مع احتياجات المؤسسة وبذلك تلجأ هذه الأخيرة إلى إتباع بعض العمليات والإجراءات لجهل هذه المعلومات أكثر ملائمة مع متطلباتها، فيمكن أن تظهر المعلومات في مكان يختلف عن مواضع استعمالها، ولمعالجة هذه الصعوبة يجب على المؤسسة أن تقوم بعد حجز المعلومات في المكان التي تظهر فيه بتحويلها إلى الموضع والمكان الذي يكون بحاجة إليها. </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   كما قد تظهر المعلومات في لحظة ووقت يختلف مع لحظة استعمالها ولحل هذا النوع من المشكلات يجب على المؤسسة حفظ وتخزين المعلومات من زمن الحصول عليها إلى غاية استعمالها عند الحاجة، بل وحتى بعد استعمالها إذ قد تجد المؤسسة نفسها بحاجة إليها مرة أخرى، ويمكن أيضًا أن تظهر المعلومات بشكل يختلف عن الشكل المطلوب، ولمواجهة ذلك يستوجب على المؤسسة أن تعمل على تحويل المعلومات الأولية حسب احتياجاتها ومتطلباتها .</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   إن معالجة المعلومات تلعب دورًا هامًا وبارزًا، كونها تقدم للمستعمل معلومات بالشكل الذي يحتاجه ويرغب فيه وبالتالي يمكنه اتخاذ القرارات في أحسن الحالات وتعالج المعلومات عمو</w:t>
      </w:r>
      <w:r>
        <w:rPr>
          <w:rFonts w:ascii="Traditional Arabic" w:hAnsi="Traditional Arabic" w:cs="Traditional Arabic"/>
          <w:sz w:val="32"/>
          <w:szCs w:val="32"/>
          <w:rtl/>
          <w:lang w:bidi="ar-DZ"/>
        </w:rPr>
        <w:t>مًا بطريقتين: يدوية وأوتوماتكية</w:t>
      </w:r>
      <w:r w:rsidRPr="00A81566">
        <w:rPr>
          <w:rFonts w:ascii="Traditional Arabic" w:hAnsi="Traditional Arabic" w:cs="Traditional Arabic"/>
          <w:sz w:val="32"/>
          <w:szCs w:val="32"/>
          <w:rtl/>
          <w:lang w:bidi="ar-DZ"/>
        </w:rPr>
        <w:t>.</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 </w:t>
      </w:r>
      <w:r w:rsidRPr="00A81566">
        <w:rPr>
          <w:rFonts w:ascii="Traditional Arabic" w:hAnsi="Traditional Arabic" w:cs="Traditional Arabic"/>
          <w:b/>
          <w:bCs/>
          <w:sz w:val="32"/>
          <w:szCs w:val="32"/>
          <w:rtl/>
          <w:lang w:bidi="ar-DZ"/>
        </w:rPr>
        <w:t>2-1- الطريقة اليدوية</w:t>
      </w:r>
      <w:r w:rsidRPr="00A81566">
        <w:rPr>
          <w:rFonts w:ascii="Traditional Arabic" w:hAnsi="Traditional Arabic" w:cs="Traditional Arabic"/>
          <w:sz w:val="32"/>
          <w:szCs w:val="32"/>
          <w:rtl/>
          <w:lang w:bidi="ar-DZ"/>
        </w:rPr>
        <w:t xml:space="preserve">: </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    تعتمد هذه الطريقة على القدرة الشخصية للإنسان بحيث نجد أن كل عمليات المعالجة (الحجز، التنسيق وترتيب وتصنيف المعلومات) تتم بإتباع الطريقة اليدوية أو بمساعدة آلة صغيرة أو بسيطة.</w:t>
      </w:r>
    </w:p>
    <w:p w:rsidR="006D750F" w:rsidRPr="00A81566" w:rsidRDefault="006D750F" w:rsidP="00DC7B46">
      <w:pPr>
        <w:bidi/>
        <w:spacing w:before="120" w:after="120" w:line="480" w:lineRule="exact"/>
        <w:jc w:val="left"/>
        <w:rPr>
          <w:rFonts w:ascii="Traditional Arabic" w:hAnsi="Traditional Arabic" w:cs="Traditional Arabic"/>
          <w:b/>
          <w:bCs/>
          <w:sz w:val="32"/>
          <w:szCs w:val="32"/>
          <w:rtl/>
          <w:lang w:bidi="ar-DZ"/>
        </w:rPr>
      </w:pPr>
      <w:r w:rsidRPr="00A81566">
        <w:rPr>
          <w:rFonts w:ascii="Traditional Arabic" w:hAnsi="Traditional Arabic" w:cs="Traditional Arabic"/>
          <w:b/>
          <w:bCs/>
          <w:sz w:val="32"/>
          <w:szCs w:val="32"/>
          <w:rtl/>
          <w:lang w:bidi="ar-DZ"/>
        </w:rPr>
        <w:t>2-2- الطريقة الأوتوماتيكية:</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b/>
          <w:bCs/>
          <w:sz w:val="32"/>
          <w:szCs w:val="32"/>
          <w:rtl/>
          <w:lang w:bidi="ar-DZ"/>
        </w:rPr>
        <w:t xml:space="preserve">    </w:t>
      </w:r>
      <w:r w:rsidRPr="00A81566">
        <w:rPr>
          <w:rFonts w:ascii="Traditional Arabic" w:hAnsi="Traditional Arabic" w:cs="Traditional Arabic"/>
          <w:sz w:val="32"/>
          <w:szCs w:val="32"/>
          <w:rtl/>
          <w:lang w:bidi="ar-DZ"/>
        </w:rPr>
        <w:t>هذه الطريقة تعتمد إلى حد كبير على الآلات الحاسبة الإلكترونية (الكمبيوتر) حيث نجد أن هذه الطريقة تسهل من عمل المستعمل وتعطي في نفس الوقت نتائج جيدة لمؤسسة ولكنها لا تخلو من بعض المشاكل.</w:t>
      </w:r>
    </w:p>
    <w:p w:rsidR="006D750F" w:rsidRPr="00A81566" w:rsidRDefault="006D750F" w:rsidP="00DC7B46">
      <w:pPr>
        <w:bidi/>
        <w:spacing w:before="120" w:after="120" w:line="480" w:lineRule="exact"/>
        <w:jc w:val="left"/>
        <w:rPr>
          <w:rFonts w:ascii="Traditional Arabic" w:hAnsi="Traditional Arabic" w:cs="Traditional Arabic"/>
          <w:b/>
          <w:bCs/>
          <w:sz w:val="32"/>
          <w:szCs w:val="32"/>
          <w:rtl/>
          <w:lang w:bidi="ar-DZ"/>
        </w:rPr>
      </w:pPr>
      <w:r w:rsidRPr="00A81566">
        <w:rPr>
          <w:rFonts w:ascii="Traditional Arabic" w:hAnsi="Traditional Arabic" w:cs="Traditional Arabic"/>
          <w:b/>
          <w:bCs/>
          <w:sz w:val="32"/>
          <w:szCs w:val="32"/>
          <w:rtl/>
          <w:lang w:bidi="ar-DZ"/>
        </w:rPr>
        <w:t>من محاسن هذه الطريقة نذكر مايلي :</w:t>
      </w:r>
    </w:p>
    <w:p w:rsidR="006D750F" w:rsidRPr="00A81566" w:rsidRDefault="006D750F" w:rsidP="00DC7B46">
      <w:pPr>
        <w:numPr>
          <w:ilvl w:val="0"/>
          <w:numId w:val="15"/>
        </w:num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b/>
          <w:bCs/>
          <w:sz w:val="32"/>
          <w:szCs w:val="32"/>
          <w:rtl/>
          <w:lang w:bidi="ar-DZ"/>
        </w:rPr>
        <w:t xml:space="preserve">ربح الوقت: </w:t>
      </w:r>
      <w:r w:rsidRPr="00A81566">
        <w:rPr>
          <w:rFonts w:ascii="Traditional Arabic" w:hAnsi="Traditional Arabic" w:cs="Traditional Arabic"/>
          <w:sz w:val="32"/>
          <w:szCs w:val="32"/>
          <w:rtl/>
          <w:lang w:bidi="ar-DZ"/>
        </w:rPr>
        <w:t>فعند استعمال الحاسب تكون سرعة المعالجة أكبر بكثير مقارنة مع الاعتماد على القدرة الشخصية للإنسان.</w:t>
      </w:r>
    </w:p>
    <w:p w:rsidR="006D750F" w:rsidRPr="00A81566" w:rsidRDefault="006D750F" w:rsidP="00DC7B46">
      <w:pPr>
        <w:numPr>
          <w:ilvl w:val="0"/>
          <w:numId w:val="15"/>
        </w:numPr>
        <w:bidi/>
        <w:spacing w:before="120" w:after="120" w:line="480" w:lineRule="exact"/>
        <w:jc w:val="left"/>
        <w:rPr>
          <w:rFonts w:ascii="Traditional Arabic" w:hAnsi="Traditional Arabic" w:cs="Traditional Arabic"/>
          <w:sz w:val="32"/>
          <w:szCs w:val="32"/>
          <w:lang w:bidi="ar-DZ"/>
        </w:rPr>
      </w:pPr>
      <w:r w:rsidRPr="00A81566">
        <w:rPr>
          <w:rFonts w:ascii="Traditional Arabic" w:hAnsi="Traditional Arabic" w:cs="Traditional Arabic"/>
          <w:b/>
          <w:bCs/>
          <w:sz w:val="32"/>
          <w:szCs w:val="32"/>
          <w:rtl/>
          <w:lang w:bidi="ar-DZ"/>
        </w:rPr>
        <w:t>ربح الأمن:</w:t>
      </w:r>
      <w:r w:rsidRPr="00A81566">
        <w:rPr>
          <w:rFonts w:ascii="Traditional Arabic" w:hAnsi="Traditional Arabic" w:cs="Traditional Arabic"/>
          <w:sz w:val="32"/>
          <w:szCs w:val="32"/>
          <w:rtl/>
          <w:lang w:bidi="ar-DZ"/>
        </w:rPr>
        <w:t xml:space="preserve"> المعالجة اليدوية تكون في القالب أكبر عرضة للأخطاء (الخطأ في القراءة، الخطأ في إعادة كتابة الأرقام، الخطأ في الحساب، الخطأ في البحث في الملفات...)، أما الحاسوب فيتفادى هذه الأخطاء، حيث من الممكن تزويده بعمليات مراقبة تسمح برفض المعطيات والنتائج الخاطئة مما يمكن المؤسسة من الحصول على معلومات أكثر أمنا، وأكثر دقة وذات نوعية قيمة.</w:t>
      </w:r>
    </w:p>
    <w:p w:rsidR="006D750F" w:rsidRPr="00A81566" w:rsidRDefault="006D750F" w:rsidP="00DC7B46">
      <w:p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 xml:space="preserve">أما من ناحية مشاكل استعمال هذه الطريقة فيمكن ذكر مايلي: </w:t>
      </w:r>
    </w:p>
    <w:p w:rsidR="006D750F" w:rsidRPr="00A81566" w:rsidRDefault="006D750F" w:rsidP="00DC7B46">
      <w:pPr>
        <w:numPr>
          <w:ilvl w:val="0"/>
          <w:numId w:val="15"/>
        </w:numPr>
        <w:bidi/>
        <w:spacing w:before="120" w:after="120" w:line="480" w:lineRule="exact"/>
        <w:jc w:val="left"/>
        <w:rPr>
          <w:rFonts w:ascii="Traditional Arabic" w:hAnsi="Traditional Arabic" w:cs="Traditional Arabic"/>
          <w:sz w:val="32"/>
          <w:szCs w:val="32"/>
          <w:rtl/>
          <w:lang w:bidi="ar-DZ"/>
        </w:rPr>
      </w:pPr>
      <w:r w:rsidRPr="00A81566">
        <w:rPr>
          <w:rFonts w:ascii="Traditional Arabic" w:hAnsi="Traditional Arabic" w:cs="Traditional Arabic"/>
          <w:b/>
          <w:bCs/>
          <w:sz w:val="32"/>
          <w:szCs w:val="32"/>
          <w:rtl/>
          <w:lang w:bidi="ar-DZ"/>
        </w:rPr>
        <w:t xml:space="preserve">تحضير المعلومات: </w:t>
      </w:r>
      <w:r w:rsidRPr="00A81566">
        <w:rPr>
          <w:rFonts w:ascii="Traditional Arabic" w:hAnsi="Traditional Arabic" w:cs="Traditional Arabic"/>
          <w:sz w:val="32"/>
          <w:szCs w:val="32"/>
          <w:rtl/>
          <w:lang w:bidi="ar-DZ"/>
        </w:rPr>
        <w:t>هناك بعض المشاكل تتدرج تحت هذا العنصر نذكر منها اختيار المعلومة الحاسوب لا يستطيع لوحده البحث عن المعلومة المطلوبة والضرورية.</w:t>
      </w:r>
    </w:p>
    <w:p w:rsidR="006D750F" w:rsidRPr="00A81566" w:rsidRDefault="006D750F" w:rsidP="00DC7B46">
      <w:pPr>
        <w:numPr>
          <w:ilvl w:val="0"/>
          <w:numId w:val="15"/>
        </w:numPr>
        <w:bidi/>
        <w:spacing w:before="120" w:after="120" w:line="480" w:lineRule="exact"/>
        <w:jc w:val="left"/>
        <w:rPr>
          <w:rFonts w:ascii="Traditional Arabic" w:hAnsi="Traditional Arabic" w:cs="Traditional Arabic"/>
          <w:sz w:val="32"/>
          <w:szCs w:val="32"/>
          <w:lang w:bidi="ar-DZ"/>
        </w:rPr>
      </w:pPr>
      <w:r w:rsidRPr="00A81566">
        <w:rPr>
          <w:rFonts w:ascii="Traditional Arabic" w:hAnsi="Traditional Arabic" w:cs="Traditional Arabic"/>
          <w:sz w:val="32"/>
          <w:szCs w:val="32"/>
          <w:rtl/>
          <w:lang w:bidi="ar-DZ"/>
        </w:rPr>
        <w:t>يعتبر الحاسوب آلة أوتوماتيكية لها قدرة التنفيذ بسرعة وبدون أخطاء، كما تقوم بمعالجة كم هائل من المعلومات، لكنه ليس لديه القدرة على الابتكار والتصور والتفكير، إلا في حدود برمجته، كما نجده دومًا معرض الأخطار كالفيروسات مثلاً التي تؤدي إلى إتلاف هذه المعلومات.</w:t>
      </w:r>
    </w:p>
    <w:p w:rsidR="006D750F" w:rsidRDefault="006D750F" w:rsidP="00DC7B46">
      <w:pPr>
        <w:bidi/>
        <w:jc w:val="left"/>
        <w:rPr>
          <w:rFonts w:ascii="Traditional Arabic" w:hAnsi="Traditional Arabic" w:cs="Traditional Arabic"/>
          <w:sz w:val="32"/>
          <w:szCs w:val="32"/>
          <w:rtl/>
          <w:lang w:bidi="ar-DZ"/>
        </w:rPr>
      </w:pPr>
      <w:r w:rsidRPr="00A81566">
        <w:rPr>
          <w:rFonts w:ascii="Traditional Arabic" w:hAnsi="Traditional Arabic" w:cs="Traditional Arabic"/>
          <w:sz w:val="32"/>
          <w:szCs w:val="32"/>
          <w:rtl/>
          <w:lang w:bidi="ar-DZ"/>
        </w:rPr>
        <w:t>في سبيل تحقيق المؤسسة لأهدافها، وأداء مهامها بصورة جيدة يجب عليها التعامل الآتي مع كم هائل من الحقائق والمعطيات المتغيرة والمتجددة ممثلة في شكل معلومات، تمكن المسئولين عن تفسيرها من مواجهة التحديات والتعامل مع النتائج المتوقعة لظروف الأعمال المختلفة وذلك باتخاذ</w:t>
      </w:r>
    </w:p>
    <w:p w:rsidR="00B7033A" w:rsidRDefault="00B7033A" w:rsidP="00DC7B46">
      <w:pPr>
        <w:bidi/>
        <w:jc w:val="left"/>
        <w:rPr>
          <w:rFonts w:ascii="Traditional Arabic" w:hAnsi="Traditional Arabic" w:cs="Traditional Arabic"/>
          <w:sz w:val="32"/>
          <w:szCs w:val="32"/>
          <w:rtl/>
          <w:lang w:bidi="ar-DZ"/>
        </w:rPr>
      </w:pPr>
    </w:p>
    <w:p w:rsidR="006D750F" w:rsidRPr="00F963C3" w:rsidRDefault="006D750F" w:rsidP="00F963C3">
      <w:pPr>
        <w:pStyle w:val="Titre1"/>
        <w:bidi/>
        <w:jc w:val="left"/>
        <w:rPr>
          <w:rFonts w:ascii="Traditional Arabic" w:hAnsi="Traditional Arabic" w:cs="Traditional Arabic"/>
          <w:color w:val="auto"/>
          <w:sz w:val="32"/>
          <w:szCs w:val="32"/>
          <w:rtl/>
          <w:lang w:val="en-US" w:bidi="ar-DZ"/>
        </w:rPr>
      </w:pPr>
      <w:bookmarkStart w:id="16" w:name="_Toc389689460"/>
      <w:r w:rsidRPr="00F963C3">
        <w:rPr>
          <w:rFonts w:ascii="Traditional Arabic" w:hAnsi="Traditional Arabic" w:cs="Traditional Arabic"/>
          <w:color w:val="auto"/>
          <w:sz w:val="32"/>
          <w:szCs w:val="32"/>
          <w:rtl/>
          <w:lang w:val="en-US" w:bidi="ar-DZ"/>
        </w:rPr>
        <w:t>المبحث الثاني:ماهية المعلومات المحاسبية</w:t>
      </w:r>
      <w:bookmarkEnd w:id="16"/>
      <w:r w:rsidRPr="00F963C3">
        <w:rPr>
          <w:rFonts w:ascii="Traditional Arabic" w:hAnsi="Traditional Arabic" w:cs="Traditional Arabic"/>
          <w:color w:val="auto"/>
          <w:sz w:val="32"/>
          <w:szCs w:val="32"/>
          <w:rtl/>
          <w:lang w:val="en-US" w:bidi="ar-DZ"/>
        </w:rPr>
        <w:t xml:space="preserve"> </w:t>
      </w:r>
    </w:p>
    <w:p w:rsidR="006D750F" w:rsidRPr="00573CB1" w:rsidRDefault="006D750F" w:rsidP="00DC7B46">
      <w:pPr>
        <w:bidi/>
        <w:spacing w:before="120" w:after="120" w:line="480" w:lineRule="exact"/>
        <w:jc w:val="left"/>
        <w:rPr>
          <w:rFonts w:ascii="Traditional Arabic" w:hAnsi="Traditional Arabic" w:cs="Traditional Arabic"/>
          <w:sz w:val="32"/>
          <w:szCs w:val="32"/>
          <w:rtl/>
          <w:lang w:bidi="ar-DZ"/>
        </w:rPr>
      </w:pPr>
      <w:r w:rsidRPr="00573CB1">
        <w:rPr>
          <w:rFonts w:ascii="Traditional Arabic" w:hAnsi="Traditional Arabic" w:cs="Traditional Arabic"/>
          <w:sz w:val="32"/>
          <w:szCs w:val="32"/>
          <w:rtl/>
          <w:lang w:bidi="ar-DZ"/>
        </w:rPr>
        <w:t>تتكون المعلومات المحاسبية من البيانات التي تتم استرجاعها ومعالجتها لغرض إبداء الرأي أو أساس للتنبؤ أو لاتخاذ القرارات وتكون رقمية كالقوائم المالية مثل: قائمة المركز المالي،  قائمة الدخل والأرباح المحتجزة وتدفقات الأموال ....الخ والتي توفر معلومات مسترجعة من الأداء الفعلي للأعمال والأنشطة في المنشأة والتي تؤدي بنا إلى الحصول على مؤشرات في عملية اتخاذ القرارات والتنبؤ بالمستقبل.</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17" w:name="_Toc389689461"/>
      <w:r w:rsidRPr="00F963C3">
        <w:rPr>
          <w:rFonts w:ascii="Traditional Arabic" w:hAnsi="Traditional Arabic" w:cs="Traditional Arabic"/>
          <w:color w:val="auto"/>
          <w:sz w:val="32"/>
          <w:szCs w:val="32"/>
          <w:rtl/>
          <w:lang w:bidi="ar-DZ"/>
        </w:rPr>
        <w:t>المطلب الأول: مفهوم المعلومات المحاسبية وأهميتها:</w:t>
      </w:r>
      <w:bookmarkEnd w:id="17"/>
    </w:p>
    <w:p w:rsidR="006D750F" w:rsidRPr="00573CB1" w:rsidRDefault="006D750F" w:rsidP="00DC7B46">
      <w:pPr>
        <w:bidi/>
        <w:spacing w:after="120" w:line="480" w:lineRule="exact"/>
        <w:jc w:val="left"/>
        <w:rPr>
          <w:rFonts w:ascii="Traditional Arabic" w:hAnsi="Traditional Arabic" w:cs="Traditional Arabic"/>
          <w:b/>
          <w:bCs/>
          <w:sz w:val="32"/>
          <w:szCs w:val="32"/>
          <w:rtl/>
          <w:lang w:bidi="ar-DZ"/>
        </w:rPr>
      </w:pPr>
      <w:r w:rsidRPr="00573CB1">
        <w:rPr>
          <w:rFonts w:ascii="Traditional Arabic" w:hAnsi="Traditional Arabic" w:cs="Traditional Arabic"/>
          <w:b/>
          <w:bCs/>
          <w:sz w:val="32"/>
          <w:szCs w:val="32"/>
          <w:rtl/>
          <w:lang w:bidi="ar-DZ"/>
        </w:rPr>
        <w:t>أولا: تعريف المعلومات المحاسبية</w:t>
      </w:r>
    </w:p>
    <w:p w:rsidR="006D750F" w:rsidRPr="00573CB1" w:rsidRDefault="006D750F" w:rsidP="00DC7B46">
      <w:pPr>
        <w:bidi/>
        <w:spacing w:before="120" w:after="120" w:line="480" w:lineRule="exact"/>
        <w:jc w:val="left"/>
        <w:rPr>
          <w:rFonts w:ascii="Traditional Arabic" w:hAnsi="Traditional Arabic" w:cs="Traditional Arabic"/>
          <w:sz w:val="32"/>
          <w:szCs w:val="32"/>
          <w:rtl/>
          <w:lang w:bidi="ar-DZ"/>
        </w:rPr>
      </w:pPr>
      <w:r w:rsidRPr="00573CB1">
        <w:rPr>
          <w:rFonts w:ascii="Traditional Arabic" w:hAnsi="Traditional Arabic" w:cs="Traditional Arabic"/>
          <w:sz w:val="32"/>
          <w:szCs w:val="32"/>
          <w:rtl/>
          <w:lang w:bidi="ar-DZ"/>
        </w:rPr>
        <w:t>هناك تعاريف عديدة للمعلومات المحاسبية نذكر البعض منها:</w:t>
      </w:r>
    </w:p>
    <w:p w:rsidR="006D750F" w:rsidRPr="00573CB1" w:rsidRDefault="006D750F" w:rsidP="00DC7B46">
      <w:pPr>
        <w:bidi/>
        <w:spacing w:before="120" w:after="120" w:line="480" w:lineRule="exact"/>
        <w:jc w:val="left"/>
        <w:rPr>
          <w:rFonts w:ascii="Traditional Arabic" w:hAnsi="Traditional Arabic" w:cs="Traditional Arabic"/>
          <w:sz w:val="32"/>
          <w:szCs w:val="32"/>
          <w:rtl/>
          <w:lang w:bidi="ar-DZ"/>
        </w:rPr>
      </w:pPr>
      <w:r w:rsidRPr="00573CB1">
        <w:rPr>
          <w:rFonts w:ascii="Traditional Arabic" w:hAnsi="Traditional Arabic" w:cs="Traditional Arabic"/>
          <w:b/>
          <w:bCs/>
          <w:sz w:val="32"/>
          <w:szCs w:val="32"/>
          <w:rtl/>
          <w:lang w:bidi="ar-DZ"/>
        </w:rPr>
        <w:t>التعريف الأول:</w:t>
      </w:r>
      <w:r w:rsidRPr="00573CB1">
        <w:rPr>
          <w:rFonts w:ascii="Traditional Arabic" w:hAnsi="Traditional Arabic" w:cs="Traditional Arabic"/>
          <w:sz w:val="32"/>
          <w:szCs w:val="32"/>
          <w:rtl/>
          <w:lang w:bidi="ar-DZ"/>
        </w:rPr>
        <w:t xml:space="preserve"> المعلومات المحاسبية هي البيانات التي تمت معالجتها للحصول على مؤشرات ذات معنى مستخدم كأساس في عملية اتخاذ القرارات والتنبؤ للمستقبل</w:t>
      </w:r>
      <w:r w:rsidRPr="00573CB1">
        <w:rPr>
          <w:rStyle w:val="Appelnotedebasdep"/>
          <w:rFonts w:ascii="Traditional Arabic" w:hAnsi="Traditional Arabic" w:cs="Traditional Arabic"/>
          <w:b/>
          <w:bCs/>
          <w:sz w:val="32"/>
          <w:szCs w:val="32"/>
          <w:rtl/>
          <w:lang w:bidi="ar-DZ"/>
        </w:rPr>
        <w:footnoteReference w:id="18"/>
      </w:r>
      <w:r>
        <w:rPr>
          <w:rFonts w:ascii="Traditional Arabic" w:hAnsi="Traditional Arabic" w:cs="Traditional Arabic"/>
          <w:sz w:val="32"/>
          <w:szCs w:val="32"/>
          <w:lang w:bidi="ar-DZ"/>
        </w:rPr>
        <w:t>.</w:t>
      </w:r>
    </w:p>
    <w:p w:rsidR="006D750F" w:rsidRPr="00573CB1" w:rsidRDefault="006D750F" w:rsidP="00DC7B46">
      <w:pPr>
        <w:bidi/>
        <w:spacing w:before="120" w:after="120" w:line="480" w:lineRule="exact"/>
        <w:jc w:val="left"/>
        <w:rPr>
          <w:rFonts w:ascii="Traditional Arabic" w:hAnsi="Traditional Arabic" w:cs="Traditional Arabic"/>
          <w:sz w:val="32"/>
          <w:szCs w:val="32"/>
          <w:rtl/>
          <w:lang w:bidi="ar-DZ"/>
        </w:rPr>
      </w:pPr>
      <w:r w:rsidRPr="00573CB1">
        <w:rPr>
          <w:rFonts w:ascii="Traditional Arabic" w:hAnsi="Traditional Arabic" w:cs="Traditional Arabic"/>
          <w:b/>
          <w:bCs/>
          <w:sz w:val="32"/>
          <w:szCs w:val="32"/>
          <w:rtl/>
          <w:lang w:bidi="ar-DZ"/>
        </w:rPr>
        <w:t>التعريف الثاني:</w:t>
      </w:r>
      <w:r w:rsidRPr="00573CB1">
        <w:rPr>
          <w:rFonts w:ascii="Traditional Arabic" w:hAnsi="Traditional Arabic" w:cs="Traditional Arabic"/>
          <w:sz w:val="32"/>
          <w:szCs w:val="32"/>
          <w:rtl/>
          <w:lang w:bidi="ar-DZ"/>
        </w:rPr>
        <w:t xml:space="preserve"> تمثل المعلومات المحاسبية مجموعة من القيم والحقائق النهائية المبوبة والمنظمة بصورة كمية ووصفية والتي ترتبط مع بعضها بعلاقات تبادلية وهي ذات تأثير مباشر في سلوك الأفراد والإدارات المختلفة وتزداد قيمتها الاقتصادية وفقا للمنفعة التي تحققها لمستخدميها </w:t>
      </w:r>
      <w:r w:rsidRPr="00573CB1">
        <w:rPr>
          <w:rStyle w:val="Appelnotedebasdep"/>
          <w:rFonts w:ascii="Traditional Arabic" w:hAnsi="Traditional Arabic" w:cs="Traditional Arabic"/>
          <w:b/>
          <w:bCs/>
          <w:sz w:val="32"/>
          <w:szCs w:val="32"/>
          <w:rtl/>
          <w:lang w:bidi="ar-DZ"/>
        </w:rPr>
        <w:footnoteReference w:id="19"/>
      </w:r>
      <w:r>
        <w:rPr>
          <w:rFonts w:ascii="Traditional Arabic" w:hAnsi="Traditional Arabic" w:cs="Traditional Arabic"/>
          <w:sz w:val="32"/>
          <w:szCs w:val="32"/>
          <w:lang w:bidi="ar-DZ"/>
        </w:rPr>
        <w:t>.</w:t>
      </w:r>
    </w:p>
    <w:p w:rsidR="006D750F" w:rsidRPr="00A9005C" w:rsidRDefault="006D750F" w:rsidP="00DC7B46">
      <w:pPr>
        <w:bidi/>
        <w:spacing w:before="120" w:after="120" w:line="480" w:lineRule="exact"/>
        <w:jc w:val="left"/>
        <w:rPr>
          <w:rFonts w:ascii="Traditional Arabic" w:hAnsi="Traditional Arabic" w:cs="Traditional Arabic"/>
          <w:b/>
          <w:bCs/>
          <w:sz w:val="32"/>
          <w:szCs w:val="32"/>
          <w:rtl/>
          <w:lang w:bidi="ar-DZ"/>
        </w:rPr>
      </w:pPr>
      <w:r w:rsidRPr="00573CB1">
        <w:rPr>
          <w:rFonts w:ascii="Traditional Arabic" w:hAnsi="Traditional Arabic" w:cs="Traditional Arabic"/>
          <w:b/>
          <w:bCs/>
          <w:sz w:val="32"/>
          <w:szCs w:val="32"/>
          <w:rtl/>
          <w:lang w:bidi="ar-DZ"/>
        </w:rPr>
        <w:t>التعريف الثالث:</w:t>
      </w:r>
      <w:r w:rsidRPr="00573CB1">
        <w:rPr>
          <w:rFonts w:ascii="Traditional Arabic" w:hAnsi="Traditional Arabic" w:cs="Traditional Arabic"/>
          <w:sz w:val="32"/>
          <w:szCs w:val="32"/>
          <w:rtl/>
          <w:lang w:bidi="ar-DZ"/>
        </w:rPr>
        <w:t xml:space="preserve"> تعرف المعلومات المحاسبية على أنها بيانات يتم تجميعها وقياسها وتلخيصها وتبويبها وعرضها في القوائم المالية حتى تمكن مستخدميها من التقييم واتخاذ القرارات</w:t>
      </w:r>
      <w:r w:rsidRPr="00573CB1">
        <w:rPr>
          <w:rFonts w:ascii="Traditional Arabic" w:hAnsi="Traditional Arabic" w:cs="Traditional Arabic"/>
          <w:b/>
          <w:bCs/>
          <w:sz w:val="32"/>
          <w:szCs w:val="32"/>
          <w:rtl/>
          <w:lang w:bidi="ar-DZ"/>
        </w:rPr>
        <w:t>.</w:t>
      </w:r>
      <w:r w:rsidRPr="00573CB1">
        <w:rPr>
          <w:rStyle w:val="Appelnotedebasdep"/>
          <w:rFonts w:ascii="Traditional Arabic" w:hAnsi="Traditional Arabic" w:cs="Traditional Arabic"/>
          <w:b/>
          <w:bCs/>
          <w:sz w:val="32"/>
          <w:szCs w:val="32"/>
          <w:rtl/>
          <w:lang w:bidi="ar-DZ"/>
        </w:rPr>
        <w:footnoteReference w:id="20"/>
      </w: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573CB1">
        <w:rPr>
          <w:rFonts w:ascii="Traditional Arabic" w:hAnsi="Traditional Arabic" w:cs="Traditional Arabic"/>
          <w:sz w:val="32"/>
          <w:szCs w:val="32"/>
          <w:rtl/>
          <w:lang w:bidi="ar-DZ"/>
        </w:rPr>
        <w:t>المعلومات المحاسبية تتكون من البيانات التي تم استرجاعها ومعالجتها لأغراض استدلالية أو لإبداء رأي أو كاس للتنبؤ أو لاتخاذ قرار وتكون المعلومات المحاسبية كمية كالقوائم المالية مثل الميزانية وجدول حسابات النتائج.</w:t>
      </w:r>
      <w:r w:rsidRPr="00573CB1">
        <w:rPr>
          <w:rStyle w:val="Appelnotedebasdep"/>
          <w:rFonts w:ascii="Traditional Arabic" w:hAnsi="Traditional Arabic" w:cs="Traditional Arabic"/>
          <w:b/>
          <w:bCs/>
          <w:sz w:val="32"/>
          <w:szCs w:val="32"/>
          <w:rtl/>
          <w:lang w:bidi="ar-DZ"/>
        </w:rPr>
        <w:footnoteReference w:id="21"/>
      </w:r>
    </w:p>
    <w:p w:rsidR="006D750F" w:rsidRDefault="006D750F" w:rsidP="00DC7B46">
      <w:pPr>
        <w:bidi/>
        <w:spacing w:before="120" w:after="120" w:line="480" w:lineRule="exact"/>
        <w:jc w:val="left"/>
        <w:rPr>
          <w:rFonts w:ascii="Traditional Arabic" w:hAnsi="Traditional Arabic" w:cs="Traditional Arabic"/>
          <w:b/>
          <w:bCs/>
          <w:sz w:val="32"/>
          <w:szCs w:val="32"/>
        </w:rPr>
      </w:pPr>
    </w:p>
    <w:p w:rsidR="006D750F" w:rsidRDefault="006D750F" w:rsidP="00DC7B46">
      <w:pPr>
        <w:bidi/>
        <w:spacing w:before="120" w:after="120" w:line="480" w:lineRule="exact"/>
        <w:jc w:val="left"/>
        <w:rPr>
          <w:rFonts w:ascii="Traditional Arabic" w:hAnsi="Traditional Arabic" w:cs="Traditional Arabic"/>
          <w:b/>
          <w:bCs/>
          <w:sz w:val="32"/>
          <w:szCs w:val="32"/>
        </w:rPr>
      </w:pPr>
    </w:p>
    <w:p w:rsidR="006D750F" w:rsidRDefault="006D750F" w:rsidP="00DC7B46">
      <w:pPr>
        <w:bidi/>
        <w:spacing w:before="120" w:after="120" w:line="480" w:lineRule="exact"/>
        <w:jc w:val="left"/>
        <w:rPr>
          <w:rFonts w:ascii="Traditional Arabic" w:hAnsi="Traditional Arabic" w:cs="Traditional Arabic"/>
          <w:b/>
          <w:bCs/>
          <w:sz w:val="32"/>
          <w:szCs w:val="32"/>
        </w:rPr>
      </w:pPr>
    </w:p>
    <w:p w:rsidR="006D750F" w:rsidRDefault="006D750F" w:rsidP="00DC7B46">
      <w:pPr>
        <w:bidi/>
        <w:spacing w:before="120" w:after="120" w:line="480" w:lineRule="exact"/>
        <w:jc w:val="left"/>
        <w:rPr>
          <w:rFonts w:ascii="Traditional Arabic" w:hAnsi="Traditional Arabic" w:cs="Traditional Arabic"/>
          <w:b/>
          <w:bCs/>
          <w:sz w:val="32"/>
          <w:szCs w:val="32"/>
          <w:rtl/>
        </w:rPr>
      </w:pPr>
    </w:p>
    <w:p w:rsidR="006D750F" w:rsidRPr="005D759D" w:rsidRDefault="006D750F" w:rsidP="00DC7B46">
      <w:pPr>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hint="cs"/>
          <w:b/>
          <w:bCs/>
          <w:sz w:val="32"/>
          <w:szCs w:val="32"/>
          <w:rtl/>
        </w:rPr>
        <w:t>ثانيا:</w:t>
      </w:r>
      <w:r w:rsidRPr="005D759D">
        <w:rPr>
          <w:rFonts w:ascii="Traditional Arabic" w:hAnsi="Traditional Arabic" w:cs="Traditional Arabic"/>
          <w:b/>
          <w:bCs/>
          <w:sz w:val="32"/>
          <w:szCs w:val="32"/>
          <w:rtl/>
          <w:lang w:bidi="ar-DZ"/>
        </w:rPr>
        <w:t>أهمية المعلومات المحاسبية:</w:t>
      </w: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5D759D">
        <w:rPr>
          <w:rFonts w:ascii="Traditional Arabic" w:hAnsi="Traditional Arabic" w:cs="Traditional Arabic"/>
          <w:sz w:val="32"/>
          <w:szCs w:val="32"/>
          <w:rtl/>
          <w:lang w:bidi="ar-DZ"/>
        </w:rPr>
        <w:t>يعتبر نظام المعلومات المحاسبي في ظل الثورة التقنية الحديثة واستخدام الميكنة من أهم الأنظمة المنتجة للمعلومات التي يعتمد عليها في اتخاذ القرارات الاقتصادية والإدارية والمالية فالمحاسبة توفر البيانات والمعلومات الكمية والمالية التي تساعد في اتخاذ قرارات الاستثمار وتوظيف الأموال وتخصيصها وفي الملاحظة على الأصول والرقابة عليها كما تساعد في تخطيط العمليات وقياس التكلفة وتحقيق الرقابة وتقييم الأداء والمساهمة في صنع وترشيد القرارات</w:t>
      </w:r>
      <w:r>
        <w:rPr>
          <w:rStyle w:val="Appelnotedebasdep"/>
          <w:rFonts w:ascii="Traditional Arabic" w:hAnsi="Traditional Arabic" w:cs="Traditional Arabic"/>
          <w:sz w:val="32"/>
          <w:szCs w:val="32"/>
          <w:rtl/>
          <w:lang w:bidi="ar-DZ"/>
        </w:rPr>
        <w:footnoteReference w:id="22"/>
      </w:r>
    </w:p>
    <w:p w:rsidR="006D750F" w:rsidRPr="005D759D" w:rsidRDefault="006D750F" w:rsidP="00DC7B46">
      <w:pPr>
        <w:bidi/>
        <w:spacing w:before="120" w:after="120" w:line="480" w:lineRule="exact"/>
        <w:jc w:val="left"/>
        <w:rPr>
          <w:rFonts w:ascii="Traditional Arabic" w:hAnsi="Traditional Arabic" w:cs="Traditional Arabic"/>
          <w:sz w:val="32"/>
          <w:szCs w:val="32"/>
          <w:rtl/>
          <w:lang w:bidi="ar-DZ"/>
        </w:rPr>
      </w:pPr>
      <w:r w:rsidRPr="005D759D">
        <w:rPr>
          <w:rFonts w:ascii="Traditional Arabic" w:hAnsi="Traditional Arabic" w:cs="Traditional Arabic"/>
          <w:sz w:val="32"/>
          <w:szCs w:val="32"/>
          <w:rtl/>
          <w:lang w:bidi="ar-DZ"/>
        </w:rPr>
        <w:t xml:space="preserve">تكمن أهمية المعلومات المحاسبية في كونها وسيلة أساسية وأداة فعالة بيد الإدارة لإنجاز مهامها وتحقيق أهدافها وتزداد أهمية المعلومات المحاسبية </w:t>
      </w: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5D759D">
        <w:rPr>
          <w:rFonts w:ascii="Traditional Arabic" w:hAnsi="Traditional Arabic" w:cs="Traditional Arabic"/>
          <w:sz w:val="32"/>
          <w:szCs w:val="32"/>
          <w:rtl/>
          <w:lang w:bidi="ar-DZ"/>
        </w:rPr>
        <w:t>والحاجة إليها كنتيجة أساسية لمجموعة من العوامل والمتغيرات الاقتصادية والاجتماعية والسلوكية والتي يكمن ذكرها فيما يلي:</w:t>
      </w:r>
      <w:r>
        <w:rPr>
          <w:rStyle w:val="Appelnotedebasdep"/>
          <w:rFonts w:ascii="Traditional Arabic" w:hAnsi="Traditional Arabic" w:cs="Traditional Arabic"/>
          <w:sz w:val="32"/>
          <w:szCs w:val="32"/>
          <w:rtl/>
          <w:lang w:bidi="ar-DZ"/>
        </w:rPr>
        <w:footnoteReference w:id="23"/>
      </w:r>
    </w:p>
    <w:p w:rsidR="006D750F" w:rsidRPr="005D759D" w:rsidRDefault="006D750F" w:rsidP="00DC7B46">
      <w:pPr>
        <w:pStyle w:val="Paragraphedeliste"/>
        <w:numPr>
          <w:ilvl w:val="0"/>
          <w:numId w:val="16"/>
        </w:numPr>
        <w:bidi/>
        <w:spacing w:before="120" w:after="120" w:line="480" w:lineRule="exact"/>
        <w:jc w:val="left"/>
        <w:rPr>
          <w:rFonts w:ascii="Traditional Arabic" w:hAnsi="Traditional Arabic" w:cs="Traditional Arabic"/>
          <w:sz w:val="32"/>
          <w:szCs w:val="32"/>
          <w:lang w:bidi="ar-DZ"/>
        </w:rPr>
      </w:pPr>
      <w:r w:rsidRPr="00AD6AB4">
        <w:rPr>
          <w:rFonts w:ascii="Traditional Arabic" w:hAnsi="Traditional Arabic" w:cs="Traditional Arabic"/>
          <w:b/>
          <w:bCs/>
          <w:sz w:val="32"/>
          <w:szCs w:val="32"/>
          <w:rtl/>
          <w:lang w:bidi="ar-DZ"/>
        </w:rPr>
        <w:t>الثورة العلمية والتكنولوجية :</w:t>
      </w:r>
      <w:r w:rsidRPr="005D759D">
        <w:rPr>
          <w:rFonts w:ascii="Traditional Arabic" w:hAnsi="Traditional Arabic" w:cs="Traditional Arabic"/>
          <w:sz w:val="32"/>
          <w:szCs w:val="32"/>
          <w:rtl/>
          <w:lang w:bidi="ar-DZ"/>
        </w:rPr>
        <w:t xml:space="preserve"> و قد انعكست أثارها على الوحدات و المنظمات الاقتصادية المنتجة للمعلومات وهذا لرفع كفاءتها  و تفعيل دورها في المساهمة في حل المشكلات الاقتصادية و الاجتماعية و الدارية من خلال توفير المعلومات الملائمة</w:t>
      </w:r>
    </w:p>
    <w:p w:rsidR="006D750F" w:rsidRPr="005D759D" w:rsidRDefault="006D750F" w:rsidP="00DC7B46">
      <w:pPr>
        <w:pStyle w:val="Paragraphedeliste"/>
        <w:numPr>
          <w:ilvl w:val="0"/>
          <w:numId w:val="16"/>
        </w:numPr>
        <w:bidi/>
        <w:spacing w:before="120" w:after="120" w:line="480" w:lineRule="exact"/>
        <w:jc w:val="left"/>
        <w:rPr>
          <w:rFonts w:ascii="Traditional Arabic" w:hAnsi="Traditional Arabic" w:cs="Traditional Arabic"/>
          <w:sz w:val="32"/>
          <w:szCs w:val="32"/>
          <w:lang w:bidi="ar-DZ"/>
        </w:rPr>
      </w:pPr>
      <w:r w:rsidRPr="00AD6AB4">
        <w:rPr>
          <w:rFonts w:ascii="Traditional Arabic" w:hAnsi="Traditional Arabic" w:cs="Traditional Arabic"/>
          <w:b/>
          <w:bCs/>
          <w:sz w:val="32"/>
          <w:szCs w:val="32"/>
          <w:rtl/>
          <w:lang w:bidi="ar-DZ"/>
        </w:rPr>
        <w:t>العوامل الاقتصادية:</w:t>
      </w:r>
      <w:r w:rsidRPr="005D759D">
        <w:rPr>
          <w:rFonts w:ascii="Traditional Arabic" w:hAnsi="Traditional Arabic" w:cs="Traditional Arabic"/>
          <w:sz w:val="32"/>
          <w:szCs w:val="32"/>
          <w:rtl/>
          <w:lang w:bidi="ar-DZ"/>
        </w:rPr>
        <w:t xml:space="preserve"> لقد أدى كبر حجم المشروعات وظهور الشركات المتعددة الجنسيات وانتشار التجارة الإلكترونية وفي ظل العولمة الاقتصادية زادت الحاجة للمعلومات</w:t>
      </w:r>
    </w:p>
    <w:p w:rsidR="006D750F" w:rsidRPr="005D759D" w:rsidRDefault="006D750F" w:rsidP="00DC7B46">
      <w:pPr>
        <w:pStyle w:val="Paragraphedeliste"/>
        <w:bidi/>
        <w:spacing w:before="120" w:after="120" w:line="480" w:lineRule="exact"/>
        <w:jc w:val="left"/>
        <w:rPr>
          <w:rFonts w:ascii="Traditional Arabic" w:hAnsi="Traditional Arabic" w:cs="Traditional Arabic"/>
          <w:sz w:val="32"/>
          <w:szCs w:val="32"/>
          <w:lang w:bidi="ar-DZ"/>
        </w:rPr>
      </w:pPr>
      <w:r w:rsidRPr="005D759D">
        <w:rPr>
          <w:rFonts w:ascii="Traditional Arabic" w:hAnsi="Traditional Arabic" w:cs="Traditional Arabic"/>
          <w:sz w:val="32"/>
          <w:szCs w:val="32"/>
          <w:rtl/>
          <w:lang w:bidi="ar-DZ"/>
        </w:rPr>
        <w:t xml:space="preserve"> المحاسبية الملائمة الأغراض الرقابة والتخطيط واتخاذ القرارات وهذا لاستمرار بقاء الشركات</w:t>
      </w:r>
    </w:p>
    <w:p w:rsidR="006D750F" w:rsidRPr="005D759D" w:rsidRDefault="006D750F" w:rsidP="00DC7B46">
      <w:pPr>
        <w:pStyle w:val="Paragraphedeliste"/>
        <w:numPr>
          <w:ilvl w:val="0"/>
          <w:numId w:val="16"/>
        </w:numPr>
        <w:bidi/>
        <w:spacing w:before="120" w:after="120" w:line="480" w:lineRule="exact"/>
        <w:jc w:val="left"/>
        <w:rPr>
          <w:rFonts w:ascii="Traditional Arabic" w:hAnsi="Traditional Arabic" w:cs="Traditional Arabic"/>
          <w:sz w:val="32"/>
          <w:szCs w:val="32"/>
          <w:lang w:bidi="ar-DZ"/>
        </w:rPr>
      </w:pPr>
      <w:r w:rsidRPr="004076DB">
        <w:rPr>
          <w:rFonts w:ascii="Traditional Arabic" w:hAnsi="Traditional Arabic" w:cs="Traditional Arabic"/>
          <w:b/>
          <w:bCs/>
          <w:sz w:val="32"/>
          <w:szCs w:val="32"/>
          <w:rtl/>
          <w:lang w:bidi="ar-DZ"/>
        </w:rPr>
        <w:t>العوامل البيئية والاجتماعية:</w:t>
      </w:r>
      <w:r w:rsidRPr="005D759D">
        <w:rPr>
          <w:rFonts w:ascii="Traditional Arabic" w:hAnsi="Traditional Arabic" w:cs="Traditional Arabic"/>
          <w:sz w:val="32"/>
          <w:szCs w:val="32"/>
          <w:rtl/>
          <w:lang w:bidi="ar-DZ"/>
        </w:rPr>
        <w:t xml:space="preserve"> أدى كبر حجم الشركات وتنوع أنشطتها إلى تزايد المسؤولية الاجتماعية لهذه الشركات ودورها في حماية البيئة وتحقيق أهداف المجتمع مما زادت الحاجة إلى معلومات ملائمة تعبر عن هذا الدور.</w:t>
      </w:r>
    </w:p>
    <w:p w:rsidR="006D750F" w:rsidRPr="005D759D" w:rsidRDefault="006D750F" w:rsidP="00DC7B46">
      <w:pPr>
        <w:pStyle w:val="Paragraphedeliste"/>
        <w:numPr>
          <w:ilvl w:val="0"/>
          <w:numId w:val="16"/>
        </w:numPr>
        <w:bidi/>
        <w:spacing w:before="120" w:after="120" w:line="480" w:lineRule="exact"/>
        <w:ind w:left="714" w:hanging="357"/>
        <w:jc w:val="left"/>
        <w:rPr>
          <w:rFonts w:ascii="Traditional Arabic" w:hAnsi="Traditional Arabic" w:cs="Traditional Arabic"/>
          <w:sz w:val="32"/>
          <w:szCs w:val="32"/>
          <w:lang w:bidi="ar-DZ"/>
        </w:rPr>
      </w:pPr>
      <w:r w:rsidRPr="004076DB">
        <w:rPr>
          <w:rFonts w:ascii="Traditional Arabic" w:hAnsi="Traditional Arabic" w:cs="Traditional Arabic"/>
          <w:b/>
          <w:bCs/>
          <w:sz w:val="32"/>
          <w:szCs w:val="32"/>
          <w:rtl/>
          <w:lang w:bidi="ar-DZ"/>
        </w:rPr>
        <w:t>العوامل القانونية والتشريعية:</w:t>
      </w:r>
      <w:r w:rsidRPr="005D759D">
        <w:rPr>
          <w:rFonts w:ascii="Traditional Arabic" w:hAnsi="Traditional Arabic" w:cs="Traditional Arabic"/>
          <w:sz w:val="32"/>
          <w:szCs w:val="32"/>
          <w:rtl/>
          <w:lang w:bidi="ar-DZ"/>
        </w:rPr>
        <w:t xml:space="preserve"> تفترض الاحتياطات القانونية والضريبية لتقديم معلومات محاسبية ومالية كافية وملائمة للوفاء بهذه المتطلبات وتلبيتها</w:t>
      </w:r>
      <w:r w:rsidRPr="00A9005C">
        <w:rPr>
          <w:rFonts w:ascii="Traditional Arabic" w:hAnsi="Traditional Arabic" w:cs="Traditional Arabic"/>
          <w:color w:val="FF0000"/>
          <w:sz w:val="32"/>
          <w:szCs w:val="32"/>
          <w:vertAlign w:val="superscript"/>
          <w:rtl/>
          <w:lang w:bidi="ar-DZ"/>
        </w:rPr>
        <w:t xml:space="preserve"> </w:t>
      </w:r>
    </w:p>
    <w:p w:rsidR="006D750F" w:rsidRPr="00637917" w:rsidRDefault="006D750F" w:rsidP="00DC7B46">
      <w:pPr>
        <w:pStyle w:val="Paragraphedeliste"/>
        <w:numPr>
          <w:ilvl w:val="0"/>
          <w:numId w:val="16"/>
        </w:numPr>
        <w:bidi/>
        <w:spacing w:before="120" w:after="120" w:line="480" w:lineRule="exact"/>
        <w:jc w:val="left"/>
        <w:rPr>
          <w:rFonts w:ascii="Traditional Arabic" w:hAnsi="Traditional Arabic" w:cs="Traditional Arabic"/>
          <w:b/>
          <w:bCs/>
          <w:sz w:val="32"/>
          <w:szCs w:val="32"/>
          <w:rtl/>
          <w:lang w:val="en-US" w:bidi="ar-DZ"/>
        </w:rPr>
      </w:pPr>
      <w:r w:rsidRPr="00637917">
        <w:rPr>
          <w:rFonts w:ascii="Traditional Arabic" w:hAnsi="Traditional Arabic" w:cs="Traditional Arabic"/>
          <w:b/>
          <w:bCs/>
          <w:sz w:val="32"/>
          <w:szCs w:val="32"/>
          <w:rtl/>
          <w:lang w:val="en-US" w:bidi="ar-DZ"/>
        </w:rPr>
        <w:t>المعلومات الجغرافية :</w:t>
      </w:r>
    </w:p>
    <w:p w:rsidR="006D750F" w:rsidRDefault="006D750F" w:rsidP="00DC7B46">
      <w:pPr>
        <w:bidi/>
        <w:spacing w:before="120" w:after="120" w:line="480" w:lineRule="exact"/>
        <w:jc w:val="left"/>
        <w:rPr>
          <w:rFonts w:ascii="Traditional Arabic" w:hAnsi="Traditional Arabic" w:cs="Traditional Arabic"/>
          <w:sz w:val="32"/>
          <w:szCs w:val="32"/>
          <w:lang w:val="en-US" w:bidi="ar-DZ"/>
        </w:rPr>
      </w:pPr>
      <w:r w:rsidRPr="006337A1">
        <w:rPr>
          <w:rFonts w:ascii="Traditional Arabic" w:hAnsi="Traditional Arabic" w:cs="Traditional Arabic"/>
          <w:b/>
          <w:bCs/>
          <w:sz w:val="32"/>
          <w:szCs w:val="32"/>
          <w:rtl/>
          <w:lang w:val="en-US" w:bidi="ar-DZ"/>
        </w:rPr>
        <w:t xml:space="preserve"> </w:t>
      </w:r>
      <w:r w:rsidRPr="006337A1">
        <w:rPr>
          <w:rFonts w:ascii="Traditional Arabic" w:hAnsi="Traditional Arabic" w:cs="Traditional Arabic"/>
          <w:sz w:val="32"/>
          <w:szCs w:val="32"/>
          <w:rtl/>
          <w:lang w:val="en-US" w:bidi="ar-DZ"/>
        </w:rPr>
        <w:t>أدى وجود شركات تجارية الكبيرة ذات الأقسام و الفروع الداخلية و الخارجية إلى زيادة الحاجة للمعلومات المحاسبية لتساعد في عمليات الرقابة و التنسيق بين هذه الأقسام و الفروع و إدارتها الرئيسية.</w:t>
      </w:r>
    </w:p>
    <w:p w:rsidR="006D750F" w:rsidRDefault="006D750F" w:rsidP="00DC7B46">
      <w:pPr>
        <w:bidi/>
        <w:spacing w:before="120" w:after="120" w:line="480" w:lineRule="exact"/>
        <w:jc w:val="left"/>
        <w:rPr>
          <w:rFonts w:ascii="Traditional Arabic" w:hAnsi="Traditional Arabic" w:cs="Traditional Arabic"/>
          <w:sz w:val="32"/>
          <w:szCs w:val="32"/>
          <w:lang w:val="en-US" w:bidi="ar-DZ"/>
        </w:rPr>
      </w:pPr>
    </w:p>
    <w:p w:rsidR="006D750F" w:rsidRPr="00637917" w:rsidRDefault="006D750F" w:rsidP="00DC7B46">
      <w:pPr>
        <w:pStyle w:val="Paragraphedeliste"/>
        <w:numPr>
          <w:ilvl w:val="0"/>
          <w:numId w:val="87"/>
        </w:numPr>
        <w:bidi/>
        <w:spacing w:before="120" w:after="120" w:line="480" w:lineRule="exact"/>
        <w:jc w:val="left"/>
        <w:rPr>
          <w:rFonts w:ascii="Traditional Arabic" w:hAnsi="Traditional Arabic" w:cs="Traditional Arabic"/>
          <w:sz w:val="32"/>
          <w:szCs w:val="32"/>
          <w:rtl/>
          <w:lang w:val="en-US" w:bidi="ar-DZ"/>
        </w:rPr>
      </w:pPr>
      <w:r w:rsidRPr="00637917">
        <w:rPr>
          <w:rFonts w:ascii="Traditional Arabic" w:hAnsi="Traditional Arabic" w:cs="Traditional Arabic"/>
          <w:b/>
          <w:bCs/>
          <w:sz w:val="32"/>
          <w:szCs w:val="32"/>
          <w:rtl/>
          <w:lang w:val="en-US" w:bidi="ar-DZ"/>
        </w:rPr>
        <w:t>العوامل الثقافية:</w:t>
      </w:r>
    </w:p>
    <w:p w:rsidR="006D750F" w:rsidRPr="006337A1" w:rsidRDefault="006D750F" w:rsidP="00DC7B46">
      <w:pPr>
        <w:bidi/>
        <w:spacing w:before="120" w:after="120" w:line="480" w:lineRule="exact"/>
        <w:jc w:val="left"/>
        <w:rPr>
          <w:rFonts w:ascii="Traditional Arabic" w:hAnsi="Traditional Arabic" w:cs="Traditional Arabic"/>
          <w:sz w:val="32"/>
          <w:szCs w:val="32"/>
          <w:rtl/>
          <w:lang w:val="en-US" w:bidi="ar-DZ"/>
        </w:rPr>
      </w:pPr>
      <w:r w:rsidRPr="006337A1">
        <w:rPr>
          <w:rFonts w:ascii="Traditional Arabic" w:hAnsi="Traditional Arabic" w:cs="Traditional Arabic"/>
          <w:sz w:val="32"/>
          <w:szCs w:val="32"/>
          <w:rtl/>
          <w:lang w:val="en-US" w:bidi="ar-DZ"/>
        </w:rPr>
        <w:t>تعتبر نظم المعلومات المحاسبية احد مصادر المنظمة التي تعتمد عليها الإدارة في تشكيل ثقافتها و صياغة نمط تفكيرها و التي تستند إلى المعرفة الجماعية في صنع القرار.</w:t>
      </w:r>
    </w:p>
    <w:p w:rsidR="006D750F" w:rsidRPr="00637917" w:rsidRDefault="006D750F" w:rsidP="00DC7B46">
      <w:pPr>
        <w:pStyle w:val="Paragraphedeliste"/>
        <w:numPr>
          <w:ilvl w:val="0"/>
          <w:numId w:val="87"/>
        </w:numPr>
        <w:bidi/>
        <w:spacing w:before="120" w:after="120" w:line="480" w:lineRule="exact"/>
        <w:jc w:val="left"/>
        <w:rPr>
          <w:rFonts w:ascii="Traditional Arabic" w:hAnsi="Traditional Arabic" w:cs="Traditional Arabic"/>
          <w:b/>
          <w:bCs/>
          <w:sz w:val="32"/>
          <w:szCs w:val="32"/>
          <w:rtl/>
          <w:lang w:val="en-US" w:bidi="ar-DZ"/>
        </w:rPr>
      </w:pPr>
      <w:r w:rsidRPr="00637917">
        <w:rPr>
          <w:rFonts w:ascii="Traditional Arabic" w:hAnsi="Traditional Arabic" w:cs="Traditional Arabic"/>
          <w:b/>
          <w:bCs/>
          <w:sz w:val="32"/>
          <w:szCs w:val="32"/>
          <w:rtl/>
          <w:lang w:val="en-US" w:bidi="ar-DZ"/>
        </w:rPr>
        <w:t xml:space="preserve">العوامل الإدارية: </w:t>
      </w:r>
    </w:p>
    <w:p w:rsidR="006D750F" w:rsidRPr="006337A1" w:rsidRDefault="006D750F" w:rsidP="00DC7B46">
      <w:pPr>
        <w:bidi/>
        <w:spacing w:before="120" w:after="120" w:line="480" w:lineRule="exact"/>
        <w:jc w:val="left"/>
        <w:rPr>
          <w:rFonts w:ascii="Traditional Arabic" w:hAnsi="Traditional Arabic" w:cs="Traditional Arabic"/>
          <w:sz w:val="32"/>
          <w:szCs w:val="32"/>
          <w:rtl/>
          <w:lang w:val="en-US" w:bidi="ar-DZ"/>
        </w:rPr>
      </w:pPr>
      <w:r w:rsidRPr="006337A1">
        <w:rPr>
          <w:rFonts w:ascii="Traditional Arabic" w:hAnsi="Traditional Arabic" w:cs="Traditional Arabic"/>
          <w:sz w:val="32"/>
          <w:szCs w:val="32"/>
          <w:rtl/>
          <w:lang w:val="en-US" w:bidi="ar-DZ"/>
        </w:rPr>
        <w:t>تواجه إدارة الشركات أنواعا من المشكلات الإدارية و هنا يبرز دور أهمية المعلومات المحاسبية لأغراض التخطيط و الرقابة و تقييم الأداء و اتخاذ القرارات.</w:t>
      </w:r>
    </w:p>
    <w:p w:rsidR="006D750F" w:rsidRPr="006337A1" w:rsidRDefault="006D750F" w:rsidP="00DC7B46">
      <w:pPr>
        <w:bidi/>
        <w:spacing w:before="120" w:after="120" w:line="480" w:lineRule="exact"/>
        <w:jc w:val="left"/>
        <w:rPr>
          <w:rFonts w:ascii="Traditional Arabic" w:hAnsi="Traditional Arabic" w:cs="Traditional Arabic"/>
          <w:sz w:val="32"/>
          <w:szCs w:val="32"/>
          <w:lang w:val="en-US" w:bidi="ar-DZ"/>
        </w:rPr>
      </w:pPr>
      <w:r w:rsidRPr="006337A1">
        <w:rPr>
          <w:rFonts w:ascii="Traditional Arabic" w:hAnsi="Traditional Arabic" w:cs="Traditional Arabic"/>
          <w:sz w:val="32"/>
          <w:szCs w:val="32"/>
          <w:rtl/>
          <w:lang w:val="en-US" w:bidi="ar-DZ"/>
        </w:rPr>
        <w:t>وانطلاقا من أهمية المعلومات المحاسبية بدلت جهود حديثة من مختلف الجهات و المؤسسات الأكاديمية و المهنية لتعزيز و تحسين المعلومات المحاسبية و جعلها أكثر إفادة للمستخدم و تقدم أهم الجهود المبذولة.</w:t>
      </w:r>
      <w:r w:rsidRPr="006337A1">
        <w:rPr>
          <w:rFonts w:ascii="Traditional Arabic" w:hAnsi="Traditional Arabic" w:cs="Traditional Arabic"/>
          <w:sz w:val="32"/>
          <w:szCs w:val="32"/>
          <w:lang w:val="en-US" w:bidi="ar-DZ"/>
        </w:rPr>
        <w:t xml:space="preserve"> </w:t>
      </w:r>
    </w:p>
    <w:p w:rsidR="006D750F" w:rsidRPr="006337A1" w:rsidRDefault="006D750F" w:rsidP="00DC7B46">
      <w:pPr>
        <w:bidi/>
        <w:spacing w:before="120" w:after="120" w:line="480" w:lineRule="exact"/>
        <w:jc w:val="left"/>
        <w:rPr>
          <w:rFonts w:ascii="Traditional Arabic" w:hAnsi="Traditional Arabic" w:cs="Traditional Arabic"/>
          <w:sz w:val="32"/>
          <w:szCs w:val="32"/>
          <w:rtl/>
          <w:lang w:val="en-US" w:bidi="ar-DZ"/>
        </w:rPr>
      </w:pPr>
      <w:r w:rsidRPr="002A6FE2">
        <w:rPr>
          <w:rFonts w:ascii="فقضي" w:hAnsi="فقضي" w:cs="Times New Roman"/>
          <w:b/>
          <w:bCs/>
          <w:sz w:val="32"/>
          <w:szCs w:val="32"/>
          <w:rtl/>
          <w:lang w:val="en-US" w:bidi="ar-DZ"/>
        </w:rPr>
        <w:t>1-</w:t>
      </w:r>
      <w:r>
        <w:rPr>
          <w:rFonts w:ascii="Times New Roman" w:hAnsi="Times New Roman" w:cs="Times New Roman" w:hint="cs"/>
          <w:b/>
          <w:bCs/>
          <w:sz w:val="20"/>
          <w:szCs w:val="20"/>
          <w:rtl/>
          <w:lang w:val="en-US" w:bidi="ar-DZ"/>
        </w:rPr>
        <w:t xml:space="preserve"> </w:t>
      </w:r>
      <w:r w:rsidRPr="006337A1">
        <w:rPr>
          <w:rFonts w:ascii="Traditional Arabic" w:hAnsi="Traditional Arabic" w:cs="Traditional Arabic"/>
          <w:b/>
          <w:bCs/>
          <w:sz w:val="32"/>
          <w:szCs w:val="32"/>
          <w:rtl/>
          <w:lang w:val="en-US" w:bidi="ar-DZ"/>
        </w:rPr>
        <w:t>تقرير لجنة تروب لود</w:t>
      </w:r>
      <w:r>
        <w:rPr>
          <w:rFonts w:ascii="Traditional Arabic" w:hAnsi="Traditional Arabic" w:cs="Traditional Arabic"/>
          <w:b/>
          <w:bCs/>
          <w:sz w:val="32"/>
          <w:szCs w:val="32"/>
          <w:lang w:val="en-US" w:bidi="ar-DZ"/>
        </w:rPr>
        <w:t xml:space="preserve"> </w:t>
      </w:r>
      <w:r w:rsidR="00B7033A" w:rsidRPr="00F2083D">
        <w:rPr>
          <w:rFonts w:ascii="Times New Roman" w:hAnsi="Times New Roman" w:cs="Times New Roman"/>
          <w:b/>
          <w:bCs/>
          <w:sz w:val="20"/>
          <w:szCs w:val="20"/>
          <w:lang w:val="en-US" w:bidi="ar-DZ"/>
        </w:rPr>
        <w:t>TRUBLOOD</w:t>
      </w:r>
      <w:r w:rsidR="00B7033A">
        <w:rPr>
          <w:rFonts w:ascii="Times New Roman" w:hAnsi="Times New Roman" w:cs="Times New Roman" w:hint="cs"/>
          <w:b/>
          <w:bCs/>
          <w:sz w:val="20"/>
          <w:szCs w:val="20"/>
          <w:rtl/>
          <w:lang w:val="en-US" w:bidi="ar-DZ"/>
        </w:rPr>
        <w:t>:</w:t>
      </w:r>
    </w:p>
    <w:p w:rsidR="006D750F" w:rsidRPr="006337A1" w:rsidRDefault="006D750F" w:rsidP="00DC7B46">
      <w:pPr>
        <w:bidi/>
        <w:spacing w:before="120" w:after="120" w:line="480" w:lineRule="exact"/>
        <w:jc w:val="left"/>
        <w:rPr>
          <w:rFonts w:ascii="Traditional Arabic" w:hAnsi="Traditional Arabic" w:cs="Traditional Arabic"/>
          <w:sz w:val="32"/>
          <w:szCs w:val="32"/>
          <w:rtl/>
          <w:lang w:bidi="ar-DZ"/>
        </w:rPr>
      </w:pPr>
      <w:r w:rsidRPr="006337A1">
        <w:rPr>
          <w:rFonts w:ascii="Traditional Arabic" w:hAnsi="Traditional Arabic" w:cs="Traditional Arabic"/>
          <w:sz w:val="32"/>
          <w:szCs w:val="32"/>
          <w:rtl/>
          <w:lang w:val="en-US" w:bidi="ar-DZ"/>
        </w:rPr>
        <w:t xml:space="preserve">   دراسة أهداف التقارير المالية الصادرة عن المعهد الأمريكي للمحاسبين القانونيين </w:t>
      </w:r>
      <w:r w:rsidRPr="006337A1">
        <w:rPr>
          <w:rFonts w:ascii="Traditional Arabic" w:hAnsi="Traditional Arabic" w:cs="Traditional Arabic"/>
          <w:b/>
          <w:bCs/>
          <w:sz w:val="32"/>
          <w:szCs w:val="32"/>
          <w:rtl/>
          <w:lang w:val="en-US" w:bidi="ar-DZ"/>
        </w:rPr>
        <w:t>(</w:t>
      </w:r>
      <w:r w:rsidRPr="00F2083D">
        <w:rPr>
          <w:rFonts w:ascii="Times New Roman" w:hAnsi="Times New Roman" w:cs="Times New Roman"/>
          <w:b/>
          <w:bCs/>
          <w:sz w:val="20"/>
          <w:szCs w:val="20"/>
          <w:lang w:val="en-US" w:bidi="ar-DZ"/>
        </w:rPr>
        <w:t>AICPA</w:t>
      </w:r>
      <w:r w:rsidRPr="006337A1">
        <w:rPr>
          <w:rFonts w:ascii="Traditional Arabic" w:hAnsi="Traditional Arabic" w:cs="Traditional Arabic"/>
          <w:b/>
          <w:bCs/>
          <w:sz w:val="32"/>
          <w:szCs w:val="32"/>
          <w:rtl/>
          <w:lang w:val="en-US" w:bidi="ar-DZ"/>
        </w:rPr>
        <w:t>)</w:t>
      </w:r>
      <w:r w:rsidRPr="006337A1">
        <w:rPr>
          <w:rFonts w:ascii="Traditional Arabic" w:hAnsi="Traditional Arabic" w:cs="Traditional Arabic"/>
          <w:sz w:val="32"/>
          <w:szCs w:val="32"/>
          <w:rtl/>
          <w:lang w:val="en-US" w:bidi="ar-DZ"/>
        </w:rPr>
        <w:t xml:space="preserve"> سنة </w:t>
      </w:r>
      <w:r w:rsidRPr="006337A1">
        <w:rPr>
          <w:rFonts w:ascii="Traditional Arabic" w:hAnsi="Traditional Arabic" w:cs="Traditional Arabic"/>
          <w:b/>
          <w:bCs/>
          <w:sz w:val="32"/>
          <w:szCs w:val="32"/>
          <w:rtl/>
          <w:lang w:val="en-US" w:bidi="ar-DZ"/>
        </w:rPr>
        <w:t>1973</w:t>
      </w:r>
      <w:r w:rsidRPr="006337A1">
        <w:rPr>
          <w:rFonts w:ascii="Traditional Arabic" w:hAnsi="Traditional Arabic" w:cs="Traditional Arabic"/>
          <w:sz w:val="32"/>
          <w:szCs w:val="32"/>
          <w:rtl/>
          <w:lang w:val="en-US" w:bidi="ar-DZ"/>
        </w:rPr>
        <w:t xml:space="preserve"> حيث أصدرت هذه الدراسة مجموعة من الأهداف للقوائم المالية و هذا من خلال بيان مفاهيم المحاسبة المالية رقم </w:t>
      </w:r>
      <w:r w:rsidRPr="006337A1">
        <w:rPr>
          <w:rFonts w:ascii="Traditional Arabic" w:hAnsi="Traditional Arabic" w:cs="Traditional Arabic"/>
          <w:b/>
          <w:bCs/>
          <w:sz w:val="32"/>
          <w:szCs w:val="32"/>
          <w:rtl/>
          <w:lang w:val="en-US" w:bidi="ar-DZ"/>
        </w:rPr>
        <w:t>13</w:t>
      </w:r>
      <w:r w:rsidRPr="006337A1">
        <w:rPr>
          <w:rFonts w:ascii="Traditional Arabic" w:hAnsi="Traditional Arabic" w:cs="Traditional Arabic"/>
          <w:sz w:val="32"/>
          <w:szCs w:val="32"/>
          <w:rtl/>
          <w:lang w:val="en-US" w:bidi="ar-DZ"/>
        </w:rPr>
        <w:t xml:space="preserve"> ونذكر منها</w:t>
      </w:r>
      <w:r>
        <w:rPr>
          <w:rStyle w:val="Appelnotedebasdep"/>
          <w:rFonts w:ascii="Traditional Arabic" w:hAnsi="Traditional Arabic" w:cs="Traditional Arabic"/>
          <w:sz w:val="32"/>
          <w:szCs w:val="32"/>
          <w:rtl/>
          <w:lang w:val="en-US" w:bidi="ar-DZ"/>
        </w:rPr>
        <w:footnoteReference w:id="24"/>
      </w:r>
      <w:r w:rsidRPr="006337A1">
        <w:rPr>
          <w:rFonts w:ascii="Traditional Arabic" w:hAnsi="Traditional Arabic" w:cs="Traditional Arabic"/>
          <w:sz w:val="32"/>
          <w:szCs w:val="32"/>
          <w:rtl/>
          <w:lang w:val="en-US" w:bidi="ar-DZ"/>
        </w:rPr>
        <w:t>:</w:t>
      </w:r>
    </w:p>
    <w:p w:rsidR="006D750F" w:rsidRPr="006337A1" w:rsidRDefault="006D750F" w:rsidP="00DC7B46">
      <w:pPr>
        <w:bidi/>
        <w:spacing w:before="120" w:after="120" w:line="480" w:lineRule="exact"/>
        <w:jc w:val="left"/>
        <w:rPr>
          <w:rFonts w:ascii="Traditional Arabic" w:hAnsi="Traditional Arabic" w:cs="Traditional Arabic"/>
          <w:sz w:val="32"/>
          <w:szCs w:val="32"/>
          <w:rtl/>
          <w:lang w:val="en-US" w:bidi="ar-DZ"/>
        </w:rPr>
      </w:pPr>
      <w:r w:rsidRPr="004144D1">
        <w:rPr>
          <w:rFonts w:ascii="Traditional Arabic" w:hAnsi="Traditional Arabic" w:cs="Traditional Arabic"/>
          <w:b/>
          <w:bCs/>
          <w:sz w:val="32"/>
          <w:szCs w:val="32"/>
          <w:rtl/>
          <w:lang w:val="en-US" w:bidi="ar-DZ"/>
        </w:rPr>
        <w:t>أ/</w:t>
      </w:r>
      <w:r w:rsidRPr="006337A1">
        <w:rPr>
          <w:rFonts w:ascii="Traditional Arabic" w:hAnsi="Traditional Arabic" w:cs="Traditional Arabic"/>
          <w:sz w:val="32"/>
          <w:szCs w:val="32"/>
          <w:rtl/>
          <w:lang w:val="en-US" w:bidi="ar-DZ"/>
        </w:rPr>
        <w:t xml:space="preserve"> يتبنى إن نقدم القوائم المالية معلومات مفيدة للمستثمرين الحاليين و المحتملين و الدائنين و غيرهم من المستخدمين و هذا لاتخاذ القرارات الاقتصادية </w:t>
      </w:r>
    </w:p>
    <w:p w:rsidR="006D750F" w:rsidRPr="004144D1" w:rsidRDefault="006D750F" w:rsidP="00DC7B46">
      <w:pPr>
        <w:bidi/>
        <w:spacing w:before="120" w:after="120" w:line="480" w:lineRule="exact"/>
        <w:jc w:val="left"/>
        <w:rPr>
          <w:rFonts w:ascii="Traditional Arabic" w:hAnsi="Traditional Arabic" w:cs="Traditional Arabic"/>
          <w:sz w:val="32"/>
          <w:szCs w:val="32"/>
          <w:rtl/>
          <w:lang w:val="en-US" w:bidi="ar-DZ"/>
        </w:rPr>
      </w:pPr>
      <w:r w:rsidRPr="004144D1">
        <w:rPr>
          <w:rFonts w:ascii="Traditional Arabic" w:hAnsi="Traditional Arabic" w:cs="Traditional Arabic"/>
          <w:b/>
          <w:bCs/>
          <w:sz w:val="32"/>
          <w:szCs w:val="32"/>
          <w:rtl/>
          <w:lang w:val="en-US" w:bidi="ar-DZ"/>
        </w:rPr>
        <w:t>ب/</w:t>
      </w:r>
      <w:r w:rsidRPr="006337A1">
        <w:rPr>
          <w:rFonts w:ascii="Traditional Arabic" w:hAnsi="Traditional Arabic" w:cs="Traditional Arabic"/>
          <w:sz w:val="32"/>
          <w:szCs w:val="32"/>
          <w:rtl/>
          <w:lang w:val="en-US" w:bidi="ar-DZ"/>
        </w:rPr>
        <w:t xml:space="preserve"> ينبغي إن تقدم القوائم المالية معلومات مفيدة للمستثمرين و الدائنين و غيرهم من</w:t>
      </w:r>
      <w:r w:rsidRPr="006337A1">
        <w:rPr>
          <w:rFonts w:ascii="Traditional Arabic" w:hAnsi="Traditional Arabic" w:cs="Traditional Arabic"/>
          <w:sz w:val="32"/>
          <w:szCs w:val="32"/>
          <w:lang w:val="en-US" w:bidi="ar-DZ"/>
        </w:rPr>
        <w:t xml:space="preserve"> </w:t>
      </w:r>
      <w:r w:rsidRPr="006337A1">
        <w:rPr>
          <w:rFonts w:ascii="Traditional Arabic" w:hAnsi="Traditional Arabic" w:cs="Traditional Arabic"/>
          <w:sz w:val="32"/>
          <w:szCs w:val="32"/>
          <w:rtl/>
          <w:lang w:val="en-US" w:bidi="ar-DZ"/>
        </w:rPr>
        <w:t>المستخدمين للتنبؤ بالمقبوضات النقدية ( التدفقات النقدية) المستقبلية من الأرباح أو الفوائد و</w:t>
      </w:r>
      <w:r w:rsidRPr="00E95182">
        <w:rPr>
          <w:rFonts w:hint="cs"/>
          <w:sz w:val="32"/>
          <w:szCs w:val="32"/>
          <w:rtl/>
          <w:lang w:val="en-US" w:bidi="ar-DZ"/>
        </w:rPr>
        <w:t xml:space="preserve"> </w:t>
      </w:r>
      <w:r w:rsidRPr="004144D1">
        <w:rPr>
          <w:rFonts w:ascii="Traditional Arabic" w:hAnsi="Traditional Arabic" w:cs="Traditional Arabic"/>
          <w:sz w:val="32"/>
          <w:szCs w:val="32"/>
          <w:rtl/>
          <w:lang w:val="en-US" w:bidi="ar-DZ"/>
        </w:rPr>
        <w:t>العائدات من البيع أو استحقاق السندات أو القروض من حيث المبالغ و التوقيت ونسبية عدم التأكد.</w:t>
      </w:r>
    </w:p>
    <w:p w:rsidR="006D750F" w:rsidRPr="00C1744B" w:rsidRDefault="006D750F" w:rsidP="00DC7B46">
      <w:pPr>
        <w:bidi/>
        <w:spacing w:before="120" w:after="120" w:line="480" w:lineRule="exact"/>
        <w:jc w:val="left"/>
        <w:rPr>
          <w:sz w:val="32"/>
          <w:szCs w:val="32"/>
          <w:rtl/>
          <w:lang w:val="en-US" w:bidi="ar-DZ"/>
        </w:rPr>
      </w:pPr>
      <w:r w:rsidRPr="00C1744B">
        <w:rPr>
          <w:rFonts w:ascii="Traditional Arabic" w:hAnsi="Traditional Arabic" w:cs="Traditional Arabic"/>
          <w:b/>
          <w:bCs/>
          <w:sz w:val="32"/>
          <w:szCs w:val="32"/>
          <w:rtl/>
          <w:lang w:val="en-US" w:bidi="ar-DZ"/>
        </w:rPr>
        <w:t>ج/</w:t>
      </w:r>
      <w:r w:rsidRPr="00C1744B">
        <w:rPr>
          <w:rFonts w:ascii="Traditional Arabic" w:hAnsi="Traditional Arabic" w:cs="Traditional Arabic"/>
          <w:sz w:val="32"/>
          <w:szCs w:val="32"/>
          <w:rtl/>
          <w:lang w:val="en-US" w:bidi="ar-DZ"/>
        </w:rPr>
        <w:t xml:space="preserve"> ينبغي أن نقدم القائم المالية معلومات مفيدة من الموارد الاقتصادية للشركة و الالتزامات و حقوق المالكين و هذا يساعد على تحديد نقاط القوة المالية للشرك</w:t>
      </w:r>
      <w:r>
        <w:rPr>
          <w:rFonts w:ascii="Traditional Arabic" w:hAnsi="Traditional Arabic" w:cs="Traditional Arabic"/>
          <w:sz w:val="32"/>
          <w:szCs w:val="32"/>
          <w:rtl/>
          <w:lang w:val="en-US" w:bidi="ar-DZ"/>
        </w:rPr>
        <w:t>ة و الضعف و تقييم السيولة</w:t>
      </w:r>
      <w:r w:rsidRPr="00C1744B">
        <w:rPr>
          <w:rFonts w:ascii="Traditional Arabic" w:hAnsi="Traditional Arabic" w:cs="Traditional Arabic"/>
          <w:sz w:val="32"/>
          <w:szCs w:val="32"/>
          <w:rtl/>
          <w:lang w:val="en-US" w:bidi="ar-DZ"/>
        </w:rPr>
        <w:t xml:space="preserve"> و الأ</w:t>
      </w:r>
      <w:r>
        <w:rPr>
          <w:rFonts w:ascii="Traditional Arabic" w:hAnsi="Traditional Arabic" w:cs="Traditional Arabic"/>
          <w:sz w:val="32"/>
          <w:szCs w:val="32"/>
          <w:rtl/>
          <w:lang w:val="en-US" w:bidi="ar-DZ"/>
        </w:rPr>
        <w:t>داء</w:t>
      </w:r>
      <w:r w:rsidRPr="00C1744B">
        <w:rPr>
          <w:rFonts w:ascii="Traditional Arabic" w:hAnsi="Traditional Arabic" w:cs="Traditional Arabic"/>
          <w:sz w:val="32"/>
          <w:szCs w:val="32"/>
          <w:rtl/>
          <w:lang w:val="en-US" w:bidi="ar-DZ"/>
        </w:rPr>
        <w:t>.</w:t>
      </w:r>
      <w:r w:rsidRPr="00C1744B">
        <w:rPr>
          <w:rFonts w:hint="cs"/>
          <w:sz w:val="32"/>
          <w:szCs w:val="32"/>
          <w:rtl/>
          <w:lang w:val="en-US" w:bidi="ar-DZ"/>
        </w:rPr>
        <w:t xml:space="preserve"> </w:t>
      </w:r>
    </w:p>
    <w:p w:rsidR="006D750F" w:rsidRPr="00C1744B" w:rsidRDefault="006D750F" w:rsidP="00DC7B46">
      <w:pPr>
        <w:bidi/>
        <w:spacing w:before="120" w:after="120" w:line="480" w:lineRule="exact"/>
        <w:jc w:val="left"/>
        <w:rPr>
          <w:rFonts w:ascii="Traditional Arabic" w:hAnsi="Traditional Arabic" w:cs="Traditional Arabic"/>
          <w:sz w:val="32"/>
          <w:szCs w:val="32"/>
          <w:rtl/>
          <w:lang w:val="en-US" w:bidi="ar-DZ"/>
        </w:rPr>
      </w:pPr>
      <w:r w:rsidRPr="00C1744B">
        <w:rPr>
          <w:rFonts w:ascii="Traditional Arabic" w:hAnsi="Traditional Arabic" w:cs="Traditional Arabic"/>
          <w:sz w:val="32"/>
          <w:szCs w:val="32"/>
          <w:rtl/>
          <w:lang w:val="en-US" w:bidi="ar-DZ"/>
        </w:rPr>
        <w:t>د/ يجب أن تقدم القوائم المالية معلومات مفيدة حول السيولة و الملائمة المالية و تدفقات الأموال ( أي معلومات حول كيفية تحصيل وإنفاق النقد و الاقتراض و سداد القروض وتوزيع الأرباح النقدية)</w:t>
      </w:r>
    </w:p>
    <w:p w:rsidR="006D750F" w:rsidRDefault="006D750F" w:rsidP="00DC7B46">
      <w:pPr>
        <w:bidi/>
        <w:spacing w:before="120" w:after="120" w:line="480" w:lineRule="exact"/>
        <w:jc w:val="left"/>
        <w:rPr>
          <w:rFonts w:ascii="Traditional Arabic" w:hAnsi="Traditional Arabic" w:cs="Traditional Arabic"/>
          <w:sz w:val="32"/>
          <w:szCs w:val="32"/>
          <w:lang w:val="en-US" w:bidi="ar-DZ"/>
        </w:rPr>
      </w:pPr>
      <w:r w:rsidRPr="00C1744B">
        <w:rPr>
          <w:rFonts w:ascii="Traditional Arabic" w:hAnsi="Traditional Arabic" w:cs="Traditional Arabic"/>
          <w:sz w:val="32"/>
          <w:szCs w:val="32"/>
          <w:rtl/>
          <w:lang w:val="en-US" w:bidi="ar-DZ"/>
        </w:rPr>
        <w:t>هـ / ينبغي أن تتضمن القوائم المالية معلومات حول كيفية إدارة الشركة و تصريف المسؤوليات لاستخدام موارد المؤسسة.</w:t>
      </w:r>
    </w:p>
    <w:p w:rsidR="006D750F" w:rsidRPr="001726B6" w:rsidRDefault="006D750F" w:rsidP="00DC7B46">
      <w:pPr>
        <w:bidi/>
        <w:jc w:val="left"/>
        <w:rPr>
          <w:rFonts w:ascii="Traditional Arabic" w:hAnsi="Traditional Arabic" w:cs="Traditional Arabic"/>
          <w:sz w:val="24"/>
          <w:szCs w:val="24"/>
          <w:lang w:val="en-US" w:bidi="ar-DZ"/>
        </w:rPr>
      </w:pP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DF5C50">
        <w:rPr>
          <w:rFonts w:ascii="Traditional Arabic" w:hAnsi="Traditional Arabic" w:cs="Traditional Arabic" w:hint="cs"/>
          <w:b/>
          <w:bCs/>
          <w:sz w:val="32"/>
          <w:szCs w:val="32"/>
          <w:rtl/>
          <w:lang w:val="en-US" w:bidi="ar-DZ"/>
        </w:rPr>
        <w:t>2</w:t>
      </w:r>
      <w:r w:rsidRPr="00DF5C50">
        <w:rPr>
          <w:rFonts w:ascii="Traditional Arabic" w:hAnsi="Traditional Arabic" w:cs="Traditional Arabic"/>
          <w:b/>
          <w:bCs/>
          <w:sz w:val="32"/>
          <w:szCs w:val="32"/>
          <w:rtl/>
          <w:lang w:val="en-US" w:bidi="ar-DZ"/>
        </w:rPr>
        <w:t>-</w:t>
      </w:r>
      <w:r w:rsidRPr="002A6FE2">
        <w:rPr>
          <w:rFonts w:ascii="Traditional Arabic" w:hAnsi="Traditional Arabic" w:cs="Traditional Arabic"/>
          <w:sz w:val="32"/>
          <w:szCs w:val="32"/>
          <w:rtl/>
          <w:lang w:val="en-US" w:bidi="ar-DZ"/>
        </w:rPr>
        <w:t xml:space="preserve"> تقرير الأهداف لهيئة معايير المحاسبة المالية سنة </w:t>
      </w:r>
      <w:r w:rsidRPr="002A6FE2">
        <w:rPr>
          <w:rFonts w:ascii="Traditional Arabic" w:hAnsi="Traditional Arabic" w:cs="Traditional Arabic"/>
          <w:b/>
          <w:bCs/>
          <w:sz w:val="32"/>
          <w:szCs w:val="32"/>
          <w:rtl/>
          <w:lang w:val="en-US" w:bidi="ar-DZ"/>
        </w:rPr>
        <w:t>1980</w:t>
      </w:r>
      <w:r w:rsidRPr="002A6FE2">
        <w:rPr>
          <w:rFonts w:ascii="Traditional Arabic" w:hAnsi="Traditional Arabic" w:cs="Traditional Arabic"/>
          <w:sz w:val="32"/>
          <w:szCs w:val="32"/>
          <w:rtl/>
          <w:lang w:val="en-US" w:bidi="ar-DZ"/>
        </w:rPr>
        <w:t>:</w:t>
      </w: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2A6FE2">
        <w:rPr>
          <w:rFonts w:ascii="Traditional Arabic" w:hAnsi="Traditional Arabic" w:cs="Traditional Arabic"/>
          <w:sz w:val="32"/>
          <w:szCs w:val="32"/>
          <w:rtl/>
          <w:lang w:val="en-US" w:bidi="ar-DZ"/>
        </w:rPr>
        <w:t xml:space="preserve">ويقصد به البيان رقم </w:t>
      </w:r>
      <w:r w:rsidRPr="002A6FE2">
        <w:rPr>
          <w:rFonts w:ascii="Traditional Arabic" w:hAnsi="Traditional Arabic" w:cs="Traditional Arabic"/>
          <w:b/>
          <w:bCs/>
          <w:sz w:val="32"/>
          <w:szCs w:val="32"/>
          <w:rtl/>
          <w:lang w:val="en-US" w:bidi="ar-DZ"/>
        </w:rPr>
        <w:t>4</w:t>
      </w:r>
      <w:r w:rsidRPr="002A6FE2">
        <w:rPr>
          <w:rFonts w:ascii="Traditional Arabic" w:hAnsi="Traditional Arabic" w:cs="Traditional Arabic"/>
          <w:sz w:val="32"/>
          <w:szCs w:val="32"/>
          <w:rtl/>
          <w:lang w:val="en-US" w:bidi="ar-DZ"/>
        </w:rPr>
        <w:t xml:space="preserve"> الصادر عن </w:t>
      </w:r>
      <w:r w:rsidRPr="002A6FE2">
        <w:rPr>
          <w:rFonts w:ascii="Traditional Arabic" w:hAnsi="Traditional Arabic" w:cs="Traditional Arabic"/>
          <w:b/>
          <w:bCs/>
          <w:sz w:val="32"/>
          <w:szCs w:val="32"/>
          <w:rtl/>
          <w:lang w:val="en-US" w:bidi="ar-DZ"/>
        </w:rPr>
        <w:t>(</w:t>
      </w:r>
      <w:r w:rsidRPr="00FB6BBF">
        <w:rPr>
          <w:rFonts w:ascii="Times New Roman" w:hAnsi="Times New Roman" w:cs="Times New Roman"/>
          <w:b/>
          <w:bCs/>
          <w:sz w:val="20"/>
          <w:szCs w:val="20"/>
          <w:lang w:bidi="ar-DZ"/>
        </w:rPr>
        <w:t>FASB</w:t>
      </w:r>
      <w:r w:rsidRPr="002A6FE2">
        <w:rPr>
          <w:rFonts w:ascii="Traditional Arabic" w:hAnsi="Traditional Arabic" w:cs="Traditional Arabic"/>
          <w:b/>
          <w:bCs/>
          <w:sz w:val="32"/>
          <w:szCs w:val="32"/>
          <w:rtl/>
          <w:lang w:val="en-US" w:bidi="ar-DZ"/>
        </w:rPr>
        <w:t>)</w:t>
      </w:r>
      <w:r w:rsidRPr="002A6FE2">
        <w:rPr>
          <w:rFonts w:ascii="Traditional Arabic" w:hAnsi="Traditional Arabic" w:cs="Traditional Arabic"/>
          <w:sz w:val="32"/>
          <w:szCs w:val="32"/>
          <w:rtl/>
          <w:lang w:val="en-US" w:bidi="ar-DZ"/>
        </w:rPr>
        <w:t xml:space="preserve"> سنة </w:t>
      </w:r>
      <w:r w:rsidRPr="002A6FE2">
        <w:rPr>
          <w:rFonts w:ascii="Traditional Arabic" w:hAnsi="Traditional Arabic" w:cs="Traditional Arabic"/>
          <w:b/>
          <w:bCs/>
          <w:sz w:val="32"/>
          <w:szCs w:val="32"/>
          <w:rtl/>
          <w:lang w:val="en-US" w:bidi="ar-DZ"/>
        </w:rPr>
        <w:t>1980</w:t>
      </w:r>
      <w:r w:rsidRPr="002A6FE2">
        <w:rPr>
          <w:rFonts w:ascii="Traditional Arabic" w:hAnsi="Traditional Arabic" w:cs="Traditional Arabic"/>
          <w:sz w:val="32"/>
          <w:szCs w:val="32"/>
          <w:rtl/>
          <w:lang w:val="en-US" w:bidi="ar-DZ"/>
        </w:rPr>
        <w:t xml:space="preserve"> حول أهداف التقارير المالية وهي:</w:t>
      </w: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FC1221">
        <w:rPr>
          <w:rFonts w:ascii="Traditional Arabic" w:hAnsi="Traditional Arabic" w:cs="Traditional Arabic" w:hint="cs"/>
          <w:b/>
          <w:bCs/>
          <w:sz w:val="32"/>
          <w:szCs w:val="32"/>
          <w:rtl/>
          <w:lang w:val="en-US" w:bidi="ar-DZ"/>
        </w:rPr>
        <w:t xml:space="preserve">- </w:t>
      </w:r>
      <w:r w:rsidRPr="002A6FE2">
        <w:rPr>
          <w:rFonts w:ascii="Traditional Arabic" w:hAnsi="Traditional Arabic" w:cs="Traditional Arabic"/>
          <w:sz w:val="32"/>
          <w:szCs w:val="32"/>
          <w:rtl/>
          <w:lang w:val="en-US" w:bidi="ar-DZ"/>
        </w:rPr>
        <w:t xml:space="preserve">توفير المعلومات التي تفيد المستثمرين الحاليين و المرتقبين لترشيد قراراتهم </w:t>
      </w: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FC1221">
        <w:rPr>
          <w:rFonts w:ascii="Traditional Arabic" w:hAnsi="Traditional Arabic" w:cs="Traditional Arabic" w:hint="cs"/>
          <w:b/>
          <w:bCs/>
          <w:sz w:val="32"/>
          <w:szCs w:val="32"/>
          <w:rtl/>
          <w:lang w:val="en-US" w:bidi="ar-DZ"/>
        </w:rPr>
        <w:t>-</w:t>
      </w:r>
      <w:r>
        <w:rPr>
          <w:rFonts w:ascii="Traditional Arabic" w:hAnsi="Traditional Arabic" w:cs="Traditional Arabic" w:hint="cs"/>
          <w:sz w:val="32"/>
          <w:szCs w:val="32"/>
          <w:rtl/>
          <w:lang w:val="en-US" w:bidi="ar-DZ"/>
        </w:rPr>
        <w:t xml:space="preserve"> </w:t>
      </w:r>
      <w:r w:rsidRPr="002A6FE2">
        <w:rPr>
          <w:rFonts w:ascii="Traditional Arabic" w:hAnsi="Traditional Arabic" w:cs="Traditional Arabic"/>
          <w:sz w:val="32"/>
          <w:szCs w:val="32"/>
          <w:rtl/>
          <w:lang w:val="en-US" w:bidi="ar-DZ"/>
        </w:rPr>
        <w:t xml:space="preserve">توفير المعلومات التي تفيد المستثمرين الحاليين والمرتقبين وغيرهم في المجال تقديم الخدمات التي تقدمها الوحدة وتحديد مدى قدرتها على الاستمرار في تقديمها </w:t>
      </w: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79427A">
        <w:rPr>
          <w:rFonts w:ascii="Traditional Arabic" w:hAnsi="Traditional Arabic" w:cs="Traditional Arabic" w:hint="cs"/>
          <w:b/>
          <w:bCs/>
          <w:sz w:val="32"/>
          <w:szCs w:val="32"/>
          <w:rtl/>
          <w:lang w:val="en-US" w:bidi="ar-DZ"/>
        </w:rPr>
        <w:t>-</w:t>
      </w:r>
      <w:r>
        <w:rPr>
          <w:rFonts w:ascii="Traditional Arabic" w:hAnsi="Traditional Arabic" w:cs="Traditional Arabic" w:hint="cs"/>
          <w:sz w:val="32"/>
          <w:szCs w:val="32"/>
          <w:rtl/>
          <w:lang w:val="en-US" w:bidi="ar-DZ"/>
        </w:rPr>
        <w:t xml:space="preserve"> </w:t>
      </w:r>
      <w:r w:rsidRPr="002A6FE2">
        <w:rPr>
          <w:rFonts w:ascii="Traditional Arabic" w:hAnsi="Traditional Arabic" w:cs="Traditional Arabic"/>
          <w:sz w:val="32"/>
          <w:szCs w:val="32"/>
          <w:rtl/>
          <w:lang w:val="en-US" w:bidi="ar-DZ"/>
        </w:rPr>
        <w:t xml:space="preserve">توفير المعلومات بين الموارد الاقتصادية المتاحة عن الالتزامات القائمة على هذه الموارد و عن صافي الموارد القائمة لدى الوحدة وكذالك التغيرات التي طرأت على عناصر المجموعات الثلاثة السابقة. </w:t>
      </w: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79427A">
        <w:rPr>
          <w:rFonts w:ascii="Traditional Arabic" w:hAnsi="Traditional Arabic" w:cs="Traditional Arabic"/>
          <w:b/>
          <w:bCs/>
          <w:sz w:val="32"/>
          <w:szCs w:val="32"/>
          <w:rtl/>
          <w:lang w:val="en-US" w:bidi="ar-DZ"/>
        </w:rPr>
        <w:t>-</w:t>
      </w:r>
      <w:r w:rsidRPr="002A6FE2">
        <w:rPr>
          <w:rFonts w:ascii="Traditional Arabic" w:hAnsi="Traditional Arabic" w:cs="Traditional Arabic"/>
          <w:sz w:val="32"/>
          <w:szCs w:val="32"/>
          <w:rtl/>
          <w:lang w:val="en-US" w:bidi="ar-DZ"/>
        </w:rPr>
        <w:t xml:space="preserve"> توفير المعلومات التي تفيد في التعرف على مصادر الحصول على الأصول وغيرها وكذلك أوجه استخدامها. </w:t>
      </w:r>
    </w:p>
    <w:p w:rsidR="006D750F" w:rsidRPr="002A6FE2" w:rsidRDefault="006D750F" w:rsidP="00DC7B46">
      <w:pPr>
        <w:bidi/>
        <w:spacing w:before="120" w:after="120" w:line="480" w:lineRule="exact"/>
        <w:jc w:val="left"/>
        <w:rPr>
          <w:rFonts w:ascii="Traditional Arabic" w:hAnsi="Traditional Arabic" w:cs="Traditional Arabic"/>
          <w:sz w:val="32"/>
          <w:szCs w:val="32"/>
          <w:rtl/>
          <w:lang w:val="en-US" w:bidi="ar-DZ"/>
        </w:rPr>
      </w:pPr>
      <w:r w:rsidRPr="0079427A">
        <w:rPr>
          <w:rFonts w:ascii="Traditional Arabic" w:hAnsi="Traditional Arabic" w:cs="Traditional Arabic"/>
          <w:b/>
          <w:bCs/>
          <w:sz w:val="32"/>
          <w:szCs w:val="32"/>
          <w:rtl/>
          <w:lang w:val="en-US" w:bidi="ar-DZ"/>
        </w:rPr>
        <w:t>-</w:t>
      </w:r>
      <w:r>
        <w:rPr>
          <w:rFonts w:ascii="Traditional Arabic" w:hAnsi="Traditional Arabic" w:cs="Traditional Arabic" w:hint="cs"/>
          <w:sz w:val="32"/>
          <w:szCs w:val="32"/>
          <w:rtl/>
          <w:lang w:val="en-US" w:bidi="ar-DZ"/>
        </w:rPr>
        <w:t xml:space="preserve"> </w:t>
      </w:r>
      <w:r w:rsidRPr="002A6FE2">
        <w:rPr>
          <w:rFonts w:ascii="Traditional Arabic" w:hAnsi="Traditional Arabic" w:cs="Traditional Arabic"/>
          <w:sz w:val="32"/>
          <w:szCs w:val="32"/>
          <w:rtl/>
          <w:lang w:val="en-US" w:bidi="ar-DZ"/>
        </w:rPr>
        <w:t xml:space="preserve">توفير المعلومات التي تفيد في تقييم الأداء الدوري للوحدة المحاسبة و يعتبر أساس الاستحقاق أساسا ملائما لقياس التغيرات في موارد الوحدة. </w:t>
      </w:r>
    </w:p>
    <w:p w:rsidR="006D750F" w:rsidRDefault="006D750F" w:rsidP="00DC7B46">
      <w:pPr>
        <w:bidi/>
        <w:spacing w:before="120" w:after="120" w:line="480" w:lineRule="exact"/>
        <w:jc w:val="left"/>
        <w:rPr>
          <w:rFonts w:ascii="Traditional Arabic" w:hAnsi="Traditional Arabic" w:cs="Traditional Arabic"/>
          <w:sz w:val="32"/>
          <w:szCs w:val="32"/>
          <w:rtl/>
          <w:lang w:val="en-US" w:bidi="ar-DZ"/>
        </w:rPr>
      </w:pPr>
      <w:r w:rsidRPr="004F1B9A">
        <w:rPr>
          <w:rFonts w:ascii="Traditional Arabic" w:hAnsi="Traditional Arabic" w:cs="Traditional Arabic"/>
          <w:b/>
          <w:bCs/>
          <w:sz w:val="32"/>
          <w:szCs w:val="32"/>
          <w:rtl/>
          <w:lang w:val="en-US" w:bidi="ar-DZ"/>
        </w:rPr>
        <w:t>-</w:t>
      </w:r>
      <w:r w:rsidRPr="004F1B9A">
        <w:rPr>
          <w:rFonts w:ascii="Traditional Arabic" w:hAnsi="Traditional Arabic" w:cs="Traditional Arabic" w:hint="cs"/>
          <w:b/>
          <w:bCs/>
          <w:sz w:val="32"/>
          <w:szCs w:val="32"/>
          <w:rtl/>
          <w:lang w:val="en-US" w:bidi="ar-DZ"/>
        </w:rPr>
        <w:t xml:space="preserve"> </w:t>
      </w:r>
      <w:r w:rsidRPr="002A6FE2">
        <w:rPr>
          <w:rFonts w:ascii="Traditional Arabic" w:hAnsi="Traditional Arabic" w:cs="Traditional Arabic"/>
          <w:sz w:val="32"/>
          <w:szCs w:val="32"/>
          <w:rtl/>
          <w:lang w:val="en-US" w:bidi="ar-DZ"/>
        </w:rPr>
        <w:t xml:space="preserve">توفير المعلومات التي تتعلق بإيضاحات أو ملاحظات ترى إدارة الوحدة أنها تساعد المستخدمين في اتخاذ قراراتهم </w:t>
      </w:r>
    </w:p>
    <w:p w:rsidR="006D750F" w:rsidRPr="00F963C3" w:rsidRDefault="006D750F" w:rsidP="00F963C3">
      <w:pPr>
        <w:pStyle w:val="Titre1"/>
        <w:bidi/>
        <w:spacing w:before="0"/>
        <w:jc w:val="left"/>
        <w:rPr>
          <w:rFonts w:ascii="Traditional Arabic" w:hAnsi="Traditional Arabic" w:cs="Traditional Arabic"/>
          <w:color w:val="auto"/>
          <w:sz w:val="32"/>
          <w:szCs w:val="32"/>
          <w:rtl/>
          <w:lang w:val="en-US" w:bidi="ar-DZ"/>
        </w:rPr>
      </w:pPr>
      <w:bookmarkStart w:id="18" w:name="_Toc389689462"/>
      <w:r w:rsidRPr="00F963C3">
        <w:rPr>
          <w:rFonts w:ascii="Traditional Arabic" w:hAnsi="Traditional Arabic" w:cs="Traditional Arabic"/>
          <w:color w:val="auto"/>
          <w:sz w:val="32"/>
          <w:szCs w:val="32"/>
          <w:rtl/>
          <w:lang w:val="en-US" w:bidi="ar-DZ"/>
        </w:rPr>
        <w:t>المطلب الثاني: خصائص وجودة المعلومات المحاسبية</w:t>
      </w:r>
      <w:bookmarkEnd w:id="18"/>
    </w:p>
    <w:p w:rsidR="006D750F" w:rsidRPr="002A6FE2" w:rsidRDefault="006D750F" w:rsidP="00DC7B46">
      <w:pPr>
        <w:bidi/>
        <w:spacing w:after="120" w:line="480" w:lineRule="exact"/>
        <w:jc w:val="left"/>
        <w:rPr>
          <w:rFonts w:ascii="Traditional Arabic" w:hAnsi="Traditional Arabic" w:cs="Traditional Arabic"/>
          <w:b/>
          <w:bCs/>
          <w:sz w:val="32"/>
          <w:szCs w:val="32"/>
          <w:rtl/>
          <w:lang w:val="en-US" w:bidi="ar-DZ"/>
        </w:rPr>
      </w:pPr>
      <w:r w:rsidRPr="002A6FE2">
        <w:rPr>
          <w:rFonts w:ascii="Traditional Arabic" w:hAnsi="Traditional Arabic" w:cs="Traditional Arabic"/>
          <w:b/>
          <w:bCs/>
          <w:sz w:val="32"/>
          <w:szCs w:val="32"/>
          <w:rtl/>
          <w:lang w:val="en-US" w:bidi="ar-DZ"/>
        </w:rPr>
        <w:t>أولا: الخصائص النوعية للمعلومات المحاسبية</w:t>
      </w:r>
    </w:p>
    <w:p w:rsidR="006D750F" w:rsidRPr="002A6FE2" w:rsidRDefault="006D750F" w:rsidP="00DC7B46">
      <w:pPr>
        <w:bidi/>
        <w:spacing w:before="120" w:after="120" w:line="480" w:lineRule="exact"/>
        <w:jc w:val="left"/>
        <w:rPr>
          <w:rFonts w:ascii="Traditional Arabic" w:hAnsi="Traditional Arabic" w:cs="Traditional Arabic"/>
          <w:b/>
          <w:bCs/>
          <w:sz w:val="32"/>
          <w:szCs w:val="32"/>
          <w:rtl/>
          <w:lang w:val="en-US" w:bidi="ar-DZ"/>
        </w:rPr>
      </w:pPr>
      <w:r w:rsidRPr="002A6FE2">
        <w:rPr>
          <w:rFonts w:ascii="Traditional Arabic" w:hAnsi="Traditional Arabic" w:cs="Traditional Arabic"/>
          <w:sz w:val="32"/>
          <w:szCs w:val="32"/>
          <w:rtl/>
          <w:lang w:val="en-US" w:bidi="ar-DZ"/>
        </w:rPr>
        <w:t>لا شك أن المعلومات المحاسبية يكون من شأنها زيادة معرفة متخذ القرار وتنويره وترشيده عند اتخاذ لقرار ما ولتكون هذه المعلومات مؤثرة في عملية اتخاذ القرارات المختلفة لا بد من أن تتوفر على جملة من الخصائص أهمها:</w:t>
      </w:r>
      <w:r w:rsidRPr="00E63AE6">
        <w:rPr>
          <w:rFonts w:ascii="Traditional Arabic" w:hAnsi="Traditional Arabic" w:cs="Traditional Arabic"/>
          <w:b/>
          <w:bCs/>
          <w:sz w:val="32"/>
          <w:szCs w:val="32"/>
          <w:rtl/>
          <w:lang w:val="en-US" w:bidi="ar-DZ"/>
        </w:rPr>
        <w:t xml:space="preserve"> </w:t>
      </w:r>
      <w:r w:rsidRPr="002A6FE2">
        <w:rPr>
          <w:rFonts w:ascii="Traditional Arabic" w:hAnsi="Traditional Arabic" w:cs="Traditional Arabic"/>
          <w:b/>
          <w:bCs/>
          <w:sz w:val="32"/>
          <w:szCs w:val="32"/>
          <w:rtl/>
          <w:lang w:val="en-US" w:bidi="ar-DZ"/>
        </w:rPr>
        <w:t>الخصائص الأساسية:</w:t>
      </w:r>
    </w:p>
    <w:p w:rsidR="006D750F" w:rsidRDefault="006D750F" w:rsidP="00DC7B46">
      <w:pPr>
        <w:pStyle w:val="Paragraphedeliste"/>
        <w:numPr>
          <w:ilvl w:val="0"/>
          <w:numId w:val="18"/>
        </w:numPr>
        <w:bidi/>
        <w:spacing w:before="120" w:after="120" w:line="480" w:lineRule="exact"/>
        <w:jc w:val="left"/>
        <w:rPr>
          <w:rFonts w:ascii="Traditional Arabic" w:hAnsi="Traditional Arabic" w:cs="Traditional Arabic"/>
          <w:sz w:val="32"/>
          <w:szCs w:val="32"/>
          <w:lang w:val="en-US" w:bidi="ar-DZ"/>
        </w:rPr>
      </w:pPr>
      <w:r w:rsidRPr="002A6FE2">
        <w:rPr>
          <w:rFonts w:ascii="Traditional Arabic" w:hAnsi="Traditional Arabic" w:cs="Traditional Arabic"/>
          <w:b/>
          <w:bCs/>
          <w:sz w:val="32"/>
          <w:szCs w:val="32"/>
          <w:rtl/>
          <w:lang w:val="en-US" w:bidi="ar-DZ"/>
        </w:rPr>
        <w:t>الملائمة: (</w:t>
      </w:r>
      <w:r w:rsidRPr="00E00BF6">
        <w:rPr>
          <w:rFonts w:ascii="Times New Roman" w:hAnsi="Times New Roman" w:cs="Times New Roman"/>
          <w:b/>
          <w:bCs/>
          <w:sz w:val="20"/>
          <w:szCs w:val="20"/>
          <w:lang w:bidi="ar-DZ"/>
        </w:rPr>
        <w:t>Pertinence</w:t>
      </w:r>
      <w:r w:rsidRPr="002A6FE2">
        <w:rPr>
          <w:rFonts w:ascii="Traditional Arabic" w:hAnsi="Traditional Arabic" w:cs="Traditional Arabic"/>
          <w:b/>
          <w:bCs/>
          <w:sz w:val="32"/>
          <w:szCs w:val="32"/>
          <w:rtl/>
          <w:lang w:val="en-US" w:bidi="ar-DZ"/>
        </w:rPr>
        <w:t>)</w:t>
      </w:r>
      <w:r w:rsidRPr="002A6FE2">
        <w:rPr>
          <w:rFonts w:ascii="Traditional Arabic" w:hAnsi="Traditional Arabic" w:cs="Traditional Arabic"/>
          <w:sz w:val="32"/>
          <w:szCs w:val="32"/>
          <w:rtl/>
          <w:lang w:val="en-US" w:bidi="ar-DZ"/>
        </w:rPr>
        <w:t xml:space="preserve"> يؤثر مفهوم الملائمة بشكل كبير في تحديد العناصر التي تدرج في التقارير والقوام المالية، فالمعلومات الملائمة هي المعلومات التي تساعد على اتخاذ القرارات السليمة وكذا تفسير التساؤلات والشكوك التي قد تكون في ذهن من يستخدمون تلك المعلومات وهذه الخاصية تحتوي على بعض الخصائص الفرعية نذكر منها</w:t>
      </w:r>
      <w:r>
        <w:rPr>
          <w:rStyle w:val="Appelnotedebasdep"/>
          <w:rFonts w:ascii="Traditional Arabic" w:hAnsi="Traditional Arabic" w:cs="Traditional Arabic"/>
          <w:sz w:val="32"/>
          <w:szCs w:val="32"/>
          <w:rtl/>
          <w:lang w:val="en-US" w:bidi="ar-DZ"/>
        </w:rPr>
        <w:footnoteReference w:id="25"/>
      </w:r>
      <w:r w:rsidRPr="002A6FE2">
        <w:rPr>
          <w:rFonts w:ascii="Traditional Arabic" w:hAnsi="Traditional Arabic" w:cs="Traditional Arabic"/>
          <w:sz w:val="32"/>
          <w:szCs w:val="32"/>
          <w:vertAlign w:val="superscript"/>
          <w:rtl/>
          <w:lang w:val="en-US" w:bidi="ar-DZ"/>
        </w:rPr>
        <w:t xml:space="preserve"> </w:t>
      </w:r>
      <w:r w:rsidRPr="002A6FE2">
        <w:rPr>
          <w:rFonts w:ascii="Traditional Arabic" w:hAnsi="Traditional Arabic" w:cs="Traditional Arabic"/>
          <w:sz w:val="32"/>
          <w:szCs w:val="32"/>
          <w:rtl/>
          <w:lang w:val="en-US" w:bidi="ar-DZ"/>
        </w:rPr>
        <w:t>:</w:t>
      </w:r>
    </w:p>
    <w:p w:rsidR="006D750F" w:rsidRPr="002A6FE2" w:rsidRDefault="006D750F" w:rsidP="00DC7B46">
      <w:pPr>
        <w:pStyle w:val="Paragraphedeliste"/>
        <w:numPr>
          <w:ilvl w:val="0"/>
          <w:numId w:val="18"/>
        </w:numPr>
        <w:bidi/>
        <w:spacing w:before="120" w:after="120" w:line="480" w:lineRule="exact"/>
        <w:jc w:val="left"/>
        <w:rPr>
          <w:rFonts w:ascii="Traditional Arabic" w:hAnsi="Traditional Arabic" w:cs="Traditional Arabic"/>
          <w:sz w:val="32"/>
          <w:szCs w:val="32"/>
          <w:lang w:val="en-US" w:bidi="ar-DZ"/>
        </w:rPr>
      </w:pPr>
      <w:r w:rsidRPr="002A6FE2">
        <w:rPr>
          <w:rFonts w:ascii="Traditional Arabic" w:hAnsi="Traditional Arabic" w:cs="Traditional Arabic"/>
          <w:sz w:val="32"/>
          <w:szCs w:val="32"/>
          <w:rtl/>
          <w:lang w:val="en-US" w:bidi="ar-DZ"/>
        </w:rPr>
        <w:t xml:space="preserve">ينبغي أن تفصح القوائم المالية عن المعلومات الهامة والتي يؤدي الإفصاح عنها إلى التأثير على الشخص العادي </w:t>
      </w:r>
    </w:p>
    <w:p w:rsidR="006D750F" w:rsidRPr="002A6FE2" w:rsidRDefault="006D750F" w:rsidP="00DC7B46">
      <w:pPr>
        <w:pStyle w:val="Paragraphedeliste"/>
        <w:numPr>
          <w:ilvl w:val="0"/>
          <w:numId w:val="18"/>
        </w:numPr>
        <w:bidi/>
        <w:spacing w:before="120" w:after="120" w:line="480" w:lineRule="exact"/>
        <w:jc w:val="left"/>
        <w:rPr>
          <w:rFonts w:ascii="Traditional Arabic" w:hAnsi="Traditional Arabic" w:cs="Traditional Arabic"/>
          <w:sz w:val="32"/>
          <w:szCs w:val="32"/>
          <w:lang w:val="en-US" w:bidi="ar-DZ"/>
        </w:rPr>
      </w:pPr>
      <w:r w:rsidRPr="002A6FE2">
        <w:rPr>
          <w:rFonts w:ascii="Traditional Arabic" w:hAnsi="Traditional Arabic" w:cs="Traditional Arabic"/>
          <w:sz w:val="32"/>
          <w:szCs w:val="32"/>
          <w:rtl/>
          <w:lang w:val="en-US" w:bidi="ar-DZ"/>
        </w:rPr>
        <w:t xml:space="preserve">الاهتمام بالمحتوى </w:t>
      </w:r>
      <w:r w:rsidRPr="00E63AE6">
        <w:rPr>
          <w:rFonts w:ascii="Traditional Arabic" w:hAnsi="Traditional Arabic" w:cs="Traditional Arabic"/>
          <w:sz w:val="32"/>
          <w:szCs w:val="32"/>
          <w:rtl/>
          <w:lang w:val="en-US" w:bidi="ar-DZ"/>
        </w:rPr>
        <w:t>دون الشكل</w:t>
      </w:r>
      <w:r w:rsidRPr="002A6FE2">
        <w:rPr>
          <w:rFonts w:ascii="Traditional Arabic" w:hAnsi="Traditional Arabic" w:cs="Traditional Arabic"/>
          <w:sz w:val="32"/>
          <w:szCs w:val="32"/>
          <w:rtl/>
          <w:lang w:val="en-US" w:bidi="ar-DZ"/>
        </w:rPr>
        <w:t xml:space="preserve"> </w:t>
      </w:r>
    </w:p>
    <w:p w:rsidR="006D750F" w:rsidRPr="002A6FE2" w:rsidRDefault="006D750F" w:rsidP="00DC7B46">
      <w:pPr>
        <w:pStyle w:val="Paragraphedeliste"/>
        <w:numPr>
          <w:ilvl w:val="0"/>
          <w:numId w:val="18"/>
        </w:numPr>
        <w:bidi/>
        <w:spacing w:before="120" w:after="120" w:line="480" w:lineRule="exact"/>
        <w:jc w:val="left"/>
        <w:rPr>
          <w:rFonts w:ascii="Traditional Arabic" w:hAnsi="Traditional Arabic" w:cs="Traditional Arabic"/>
          <w:sz w:val="32"/>
          <w:szCs w:val="32"/>
          <w:lang w:val="en-US" w:bidi="ar-DZ"/>
        </w:rPr>
      </w:pPr>
      <w:r w:rsidRPr="002A6FE2">
        <w:rPr>
          <w:rFonts w:ascii="Traditional Arabic" w:hAnsi="Traditional Arabic" w:cs="Traditional Arabic"/>
          <w:sz w:val="32"/>
          <w:szCs w:val="32"/>
          <w:rtl/>
          <w:lang w:val="en-US" w:bidi="ar-DZ"/>
        </w:rPr>
        <w:t xml:space="preserve">توفير المعلومات في الوقت الملائم </w:t>
      </w:r>
    </w:p>
    <w:p w:rsidR="006D750F" w:rsidRPr="002A6FE2" w:rsidRDefault="006D750F" w:rsidP="00DC7B46">
      <w:pPr>
        <w:pStyle w:val="Paragraphedeliste"/>
        <w:numPr>
          <w:ilvl w:val="0"/>
          <w:numId w:val="18"/>
        </w:numPr>
        <w:bidi/>
        <w:spacing w:before="120" w:after="120" w:line="480" w:lineRule="exact"/>
        <w:jc w:val="left"/>
        <w:rPr>
          <w:rFonts w:ascii="Traditional Arabic" w:hAnsi="Traditional Arabic" w:cs="Traditional Arabic"/>
          <w:sz w:val="32"/>
          <w:szCs w:val="32"/>
          <w:lang w:val="en-US" w:bidi="ar-DZ"/>
        </w:rPr>
      </w:pPr>
      <w:r w:rsidRPr="002A6FE2">
        <w:rPr>
          <w:rFonts w:ascii="Traditional Arabic" w:hAnsi="Traditional Arabic" w:cs="Traditional Arabic"/>
          <w:sz w:val="32"/>
          <w:szCs w:val="32"/>
          <w:rtl/>
          <w:lang w:val="en-US" w:bidi="ar-DZ"/>
        </w:rPr>
        <w:t xml:space="preserve">القابلية للفهم بالنسبة للأفراد ذوي الدرجة المعقولة من المعرفة بالأعمال والأنشطة الاقتصادية </w:t>
      </w:r>
    </w:p>
    <w:p w:rsidR="006D750F" w:rsidRPr="002A6FE2" w:rsidRDefault="006D750F" w:rsidP="00DC7B46">
      <w:pPr>
        <w:pStyle w:val="Paragraphedeliste"/>
        <w:numPr>
          <w:ilvl w:val="0"/>
          <w:numId w:val="18"/>
        </w:numPr>
        <w:bidi/>
        <w:spacing w:before="120" w:after="120" w:line="480" w:lineRule="exact"/>
        <w:jc w:val="left"/>
        <w:rPr>
          <w:rFonts w:ascii="Traditional Arabic" w:hAnsi="Traditional Arabic" w:cs="Traditional Arabic"/>
          <w:sz w:val="32"/>
          <w:szCs w:val="32"/>
          <w:lang w:val="en-US" w:bidi="ar-DZ"/>
        </w:rPr>
      </w:pPr>
      <w:r w:rsidRPr="002A6FE2">
        <w:rPr>
          <w:rFonts w:ascii="Traditional Arabic" w:hAnsi="Traditional Arabic" w:cs="Traditional Arabic"/>
          <w:sz w:val="32"/>
          <w:szCs w:val="32"/>
          <w:rtl/>
          <w:lang w:val="en-US" w:bidi="ar-DZ"/>
        </w:rPr>
        <w:t xml:space="preserve">الإفصاح الكامل أي أن المعلومات الملائمة هي المعلومة الكاملة   </w:t>
      </w:r>
    </w:p>
    <w:p w:rsidR="006D750F" w:rsidRPr="00033387" w:rsidRDefault="006D750F" w:rsidP="00DC7B46">
      <w:pPr>
        <w:pStyle w:val="Paragraphedeliste"/>
        <w:numPr>
          <w:ilvl w:val="0"/>
          <w:numId w:val="17"/>
        </w:numPr>
        <w:bidi/>
        <w:spacing w:before="120" w:after="120" w:line="480" w:lineRule="exact"/>
        <w:jc w:val="left"/>
        <w:rPr>
          <w:b/>
          <w:bCs/>
          <w:sz w:val="32"/>
          <w:szCs w:val="32"/>
          <w:lang w:bidi="ar-DZ"/>
        </w:rPr>
      </w:pPr>
      <w:r w:rsidRPr="002A6FE2">
        <w:rPr>
          <w:rFonts w:ascii="Traditional Arabic" w:hAnsi="Traditional Arabic" w:cs="Traditional Arabic"/>
          <w:b/>
          <w:bCs/>
          <w:sz w:val="32"/>
          <w:szCs w:val="32"/>
          <w:rtl/>
          <w:lang w:val="en-US" w:bidi="ar-DZ"/>
        </w:rPr>
        <w:t>المصداقية:</w:t>
      </w:r>
      <w:r w:rsidRPr="002A6FE2">
        <w:rPr>
          <w:rFonts w:ascii="Traditional Arabic" w:hAnsi="Traditional Arabic" w:cs="Traditional Arabic"/>
          <w:sz w:val="32"/>
          <w:szCs w:val="32"/>
          <w:rtl/>
          <w:lang w:val="en-US" w:bidi="ar-DZ"/>
        </w:rPr>
        <w:t>هي الخاصية الأساسية من الخصائص الواجب توفيرها في المعلومة الحاسبية تعتبر محور اهتمامنا في هذا البحث،وتعني المصداقية الخلو من الأخطاء والتحفيز والعرض بصورة صادقة،حيت تعتبر هذه الخاصية ضرورية وخاصة لأصحاب القرار الدين لا يملكون الوقت أو الخبرة اللازمة لتقييم المحتوى الفعلي للمعلومات</w:t>
      </w:r>
      <w:r>
        <w:rPr>
          <w:rStyle w:val="Appelnotedebasdep"/>
          <w:rFonts w:ascii="Traditional Arabic" w:hAnsi="Traditional Arabic" w:cs="Traditional Arabic"/>
          <w:sz w:val="32"/>
          <w:szCs w:val="32"/>
          <w:rtl/>
          <w:lang w:val="en-US" w:bidi="ar-DZ"/>
        </w:rPr>
        <w:footnoteReference w:id="26"/>
      </w:r>
    </w:p>
    <w:p w:rsidR="006D750F" w:rsidRPr="00DF5C50" w:rsidRDefault="006D750F" w:rsidP="00DC7B46">
      <w:pPr>
        <w:pStyle w:val="Paragraphedeliste"/>
        <w:numPr>
          <w:ilvl w:val="0"/>
          <w:numId w:val="17"/>
        </w:numPr>
        <w:bidi/>
        <w:spacing w:before="120" w:after="120" w:line="480" w:lineRule="exact"/>
        <w:jc w:val="left"/>
        <w:rPr>
          <w:rFonts w:ascii="Traditional Arabic" w:hAnsi="Traditional Arabic" w:cs="Traditional Arabic"/>
          <w:b/>
          <w:bCs/>
          <w:sz w:val="32"/>
          <w:szCs w:val="32"/>
          <w:lang w:bidi="ar-DZ"/>
        </w:rPr>
      </w:pPr>
      <w:r w:rsidRPr="002A6FE2">
        <w:rPr>
          <w:rFonts w:ascii="Traditional Arabic" w:hAnsi="Traditional Arabic" w:cs="Traditional Arabic"/>
          <w:sz w:val="32"/>
          <w:szCs w:val="32"/>
          <w:vertAlign w:val="superscript"/>
          <w:rtl/>
          <w:lang w:val="en-US" w:bidi="ar-DZ"/>
        </w:rPr>
        <w:t xml:space="preserve"> </w:t>
      </w:r>
      <w:r w:rsidRPr="00DF5C50">
        <w:rPr>
          <w:rFonts w:ascii="Traditional Arabic" w:hAnsi="Traditional Arabic" w:cs="Traditional Arabic"/>
          <w:b/>
          <w:bCs/>
          <w:sz w:val="32"/>
          <w:szCs w:val="32"/>
          <w:rtl/>
          <w:lang w:bidi="ar-DZ"/>
        </w:rPr>
        <w:t>القابلية للفهم</w:t>
      </w:r>
      <w:r w:rsidRPr="00DF5C50">
        <w:rPr>
          <w:rFonts w:ascii="Traditional Arabic" w:hAnsi="Traditional Arabic" w:cs="Traditional Arabic"/>
          <w:b/>
          <w:bCs/>
          <w:sz w:val="32"/>
          <w:szCs w:val="32"/>
          <w:lang w:bidi="ar-DZ"/>
        </w:rPr>
        <w:t> </w:t>
      </w:r>
      <w:r w:rsidRPr="00DF5C50">
        <w:rPr>
          <w:rFonts w:ascii="Traditional Arabic" w:hAnsi="Traditional Arabic" w:cs="Traditional Arabic"/>
          <w:b/>
          <w:bCs/>
          <w:sz w:val="32"/>
          <w:szCs w:val="32"/>
          <w:rtl/>
          <w:lang w:bidi="ar-DZ"/>
        </w:rPr>
        <w:t>"</w:t>
      </w:r>
      <w:r w:rsidRPr="00DF5C50">
        <w:rPr>
          <w:rFonts w:ascii="Traditional Arabic" w:hAnsi="Traditional Arabic" w:cs="Traditional Arabic"/>
          <w:b/>
          <w:bCs/>
          <w:sz w:val="32"/>
          <w:szCs w:val="32"/>
          <w:lang w:bidi="ar-DZ"/>
        </w:rPr>
        <w:t xml:space="preserve"> </w:t>
      </w:r>
      <w:r w:rsidRPr="00DF5C50">
        <w:rPr>
          <w:rFonts w:ascii="Times New Roman" w:hAnsi="Times New Roman" w:cs="Times New Roman"/>
          <w:b/>
          <w:bCs/>
          <w:sz w:val="20"/>
          <w:szCs w:val="20"/>
          <w:lang w:bidi="ar-DZ"/>
        </w:rPr>
        <w:t>INTELLIGIBILITÉ</w:t>
      </w:r>
      <w:r w:rsidRPr="00DF5C50">
        <w:rPr>
          <w:rFonts w:ascii="Traditional Arabic" w:hAnsi="Traditional Arabic" w:cs="Traditional Arabic"/>
          <w:b/>
          <w:bCs/>
          <w:sz w:val="32"/>
          <w:szCs w:val="32"/>
          <w:lang w:bidi="ar-DZ"/>
        </w:rPr>
        <w:t xml:space="preserve"> </w:t>
      </w:r>
      <w:r w:rsidRPr="00DF5C50">
        <w:rPr>
          <w:rFonts w:ascii="Traditional Arabic" w:hAnsi="Traditional Arabic" w:cs="Traditional Arabic"/>
          <w:b/>
          <w:bCs/>
          <w:sz w:val="32"/>
          <w:szCs w:val="32"/>
          <w:rtl/>
          <w:lang w:bidi="ar-DZ"/>
        </w:rPr>
        <w:t>":</w:t>
      </w:r>
    </w:p>
    <w:p w:rsidR="006D750F" w:rsidRPr="00DF5C50"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r w:rsidRPr="00DF5C50">
        <w:rPr>
          <w:rFonts w:ascii="Traditional Arabic" w:hAnsi="Traditional Arabic" w:cs="Traditional Arabic"/>
          <w:sz w:val="32"/>
          <w:szCs w:val="32"/>
          <w:rtl/>
          <w:lang w:bidi="ar-DZ"/>
        </w:rPr>
        <w:t xml:space="preserve">وتعني أن تكون المعلومات المحاسبية مفهومة من قبل المستخدمين ،كما أنه ينبغي أن تكون المعلومات لديهم مستوى </w:t>
      </w:r>
      <w:r>
        <w:rPr>
          <w:rFonts w:ascii="Traditional Arabic" w:hAnsi="Traditional Arabic" w:cs="Traditional Arabic"/>
          <w:sz w:val="32"/>
          <w:szCs w:val="32"/>
          <w:rtl/>
          <w:lang w:bidi="ar-DZ"/>
        </w:rPr>
        <w:t>من المعرفة المحاسبية في مجال ال</w:t>
      </w:r>
      <w:r>
        <w:rPr>
          <w:rFonts w:ascii="Traditional Arabic" w:hAnsi="Traditional Arabic" w:cs="Traditional Arabic" w:hint="cs"/>
          <w:sz w:val="32"/>
          <w:szCs w:val="32"/>
          <w:rtl/>
          <w:lang w:val="en-US" w:bidi="ar-DZ"/>
        </w:rPr>
        <w:t>ا</w:t>
      </w:r>
      <w:r w:rsidRPr="00DF5C50">
        <w:rPr>
          <w:rFonts w:ascii="Traditional Arabic" w:hAnsi="Traditional Arabic" w:cs="Traditional Arabic"/>
          <w:sz w:val="32"/>
          <w:szCs w:val="32"/>
          <w:rtl/>
          <w:lang w:bidi="ar-DZ"/>
        </w:rPr>
        <w:t>قتصاد</w:t>
      </w:r>
      <w:r>
        <w:rPr>
          <w:rStyle w:val="Appelnotedebasdep"/>
          <w:rFonts w:ascii="Traditional Arabic" w:hAnsi="Traditional Arabic" w:cs="Traditional Arabic"/>
          <w:sz w:val="32"/>
          <w:szCs w:val="32"/>
          <w:rtl/>
          <w:lang w:bidi="ar-DZ"/>
        </w:rPr>
        <w:footnoteReference w:id="27"/>
      </w:r>
    </w:p>
    <w:p w:rsidR="006D750F" w:rsidRPr="00932EEC" w:rsidRDefault="006D750F" w:rsidP="00DC7B46">
      <w:pPr>
        <w:pStyle w:val="Paragraphedeliste"/>
        <w:bidi/>
        <w:spacing w:before="120" w:after="120" w:line="480" w:lineRule="exact"/>
        <w:jc w:val="left"/>
        <w:rPr>
          <w:rFonts w:ascii="Traditional Arabic" w:hAnsi="Traditional Arabic" w:cs="Traditional Arabic"/>
          <w:b/>
          <w:bCs/>
          <w:sz w:val="32"/>
          <w:szCs w:val="32"/>
          <w:lang w:bidi="ar-DZ"/>
        </w:rPr>
      </w:pPr>
      <w:r w:rsidRPr="00932EEC">
        <w:rPr>
          <w:rFonts w:ascii="Traditional Arabic" w:hAnsi="Traditional Arabic" w:cs="Traditional Arabic" w:hint="cs"/>
          <w:b/>
          <w:bCs/>
          <w:sz w:val="32"/>
          <w:szCs w:val="32"/>
          <w:rtl/>
          <w:lang w:val="en-US" w:bidi="ar-DZ"/>
        </w:rPr>
        <w:t>ال</w:t>
      </w:r>
      <w:r w:rsidRPr="00932EEC">
        <w:rPr>
          <w:rFonts w:ascii="Traditional Arabic" w:hAnsi="Traditional Arabic" w:cs="Traditional Arabic"/>
          <w:b/>
          <w:bCs/>
          <w:sz w:val="32"/>
          <w:szCs w:val="32"/>
          <w:rtl/>
          <w:lang w:bidi="ar-DZ"/>
        </w:rPr>
        <w:t>خصائص الثانوية:</w:t>
      </w:r>
    </w:p>
    <w:p w:rsidR="006D750F" w:rsidRPr="00DF5C50" w:rsidRDefault="006D750F" w:rsidP="00DC7B46">
      <w:pPr>
        <w:pStyle w:val="Paragraphedeliste"/>
        <w:numPr>
          <w:ilvl w:val="0"/>
          <w:numId w:val="17"/>
        </w:numPr>
        <w:bidi/>
        <w:spacing w:before="120" w:after="120" w:line="480" w:lineRule="exact"/>
        <w:jc w:val="left"/>
        <w:rPr>
          <w:rFonts w:ascii="Traditional Arabic" w:hAnsi="Traditional Arabic" w:cs="Traditional Arabic"/>
          <w:b/>
          <w:bCs/>
          <w:sz w:val="32"/>
          <w:szCs w:val="32"/>
          <w:lang w:bidi="ar-DZ"/>
        </w:rPr>
      </w:pPr>
      <w:r w:rsidRPr="00DF5C50">
        <w:rPr>
          <w:rFonts w:ascii="Traditional Arabic" w:hAnsi="Traditional Arabic" w:cs="Traditional Arabic"/>
          <w:b/>
          <w:bCs/>
          <w:sz w:val="32"/>
          <w:szCs w:val="32"/>
          <w:rtl/>
          <w:lang w:bidi="ar-DZ"/>
        </w:rPr>
        <w:t>القابلية للمقارنة "</w:t>
      </w:r>
      <w:r w:rsidRPr="00DF5C50">
        <w:rPr>
          <w:rFonts w:ascii="Times New Roman" w:hAnsi="Times New Roman" w:cs="Times New Roman"/>
          <w:b/>
          <w:bCs/>
          <w:sz w:val="20"/>
          <w:szCs w:val="20"/>
          <w:lang w:bidi="ar-DZ"/>
        </w:rPr>
        <w:t>COMPARABILITÉ</w:t>
      </w:r>
      <w:r w:rsidRPr="00DF5C50">
        <w:rPr>
          <w:rFonts w:ascii="Traditional Arabic" w:hAnsi="Traditional Arabic" w:cs="Traditional Arabic"/>
          <w:b/>
          <w:bCs/>
          <w:sz w:val="32"/>
          <w:szCs w:val="32"/>
          <w:rtl/>
          <w:lang w:bidi="ar-DZ"/>
        </w:rPr>
        <w:t xml:space="preserve">": </w:t>
      </w:r>
    </w:p>
    <w:p w:rsidR="00B7033A" w:rsidRPr="00B7033A"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r w:rsidRPr="00DF5C50">
        <w:rPr>
          <w:rFonts w:ascii="Traditional Arabic" w:hAnsi="Traditional Arabic" w:cs="Traditional Arabic"/>
          <w:sz w:val="32"/>
          <w:szCs w:val="32"/>
          <w:rtl/>
          <w:lang w:bidi="ar-DZ"/>
        </w:rPr>
        <w:t xml:space="preserve">المعلومات المحاسبية تمكن المؤسسة من إجراء مقارنة أداء المؤسسات الأخرى التي تعمل بنفس المجال الاقتصادي </w:t>
      </w:r>
      <w:r>
        <w:rPr>
          <w:rStyle w:val="Appelnotedebasdep"/>
          <w:rFonts w:ascii="Traditional Arabic" w:hAnsi="Traditional Arabic" w:cs="Traditional Arabic"/>
          <w:sz w:val="32"/>
          <w:szCs w:val="32"/>
          <w:rtl/>
          <w:lang w:bidi="ar-DZ"/>
        </w:rPr>
        <w:footnoteReference w:id="28"/>
      </w:r>
    </w:p>
    <w:p w:rsidR="006D750F" w:rsidRPr="00DF5C50" w:rsidRDefault="006D750F" w:rsidP="00DC7B46">
      <w:pPr>
        <w:pStyle w:val="Paragraphedeliste"/>
        <w:numPr>
          <w:ilvl w:val="0"/>
          <w:numId w:val="17"/>
        </w:numPr>
        <w:bidi/>
        <w:spacing w:before="120" w:after="120" w:line="480" w:lineRule="exact"/>
        <w:jc w:val="left"/>
        <w:rPr>
          <w:rFonts w:ascii="Traditional Arabic" w:hAnsi="Traditional Arabic" w:cs="Traditional Arabic"/>
          <w:b/>
          <w:bCs/>
          <w:sz w:val="32"/>
          <w:szCs w:val="32"/>
          <w:lang w:bidi="ar-DZ"/>
        </w:rPr>
      </w:pPr>
      <w:r w:rsidRPr="00DF5C50">
        <w:rPr>
          <w:rFonts w:ascii="Traditional Arabic" w:hAnsi="Traditional Arabic" w:cs="Traditional Arabic"/>
          <w:b/>
          <w:bCs/>
          <w:sz w:val="32"/>
          <w:szCs w:val="32"/>
          <w:rtl/>
          <w:lang w:bidi="ar-DZ"/>
        </w:rPr>
        <w:t>الثبات "</w:t>
      </w:r>
      <w:r w:rsidRPr="00DF5C50">
        <w:rPr>
          <w:rFonts w:ascii="Times New Roman" w:hAnsi="Times New Roman" w:cs="Times New Roman"/>
          <w:b/>
          <w:bCs/>
          <w:sz w:val="20"/>
          <w:szCs w:val="20"/>
          <w:lang w:bidi="ar-DZ"/>
        </w:rPr>
        <w:t>STABILITÉ</w:t>
      </w:r>
      <w:r w:rsidRPr="00DF5C50">
        <w:rPr>
          <w:rFonts w:ascii="Traditional Arabic" w:hAnsi="Traditional Arabic" w:cs="Traditional Arabic"/>
          <w:b/>
          <w:bCs/>
          <w:sz w:val="32"/>
          <w:szCs w:val="32"/>
          <w:rtl/>
          <w:lang w:bidi="ar-DZ"/>
        </w:rPr>
        <w:t xml:space="preserve">": </w:t>
      </w:r>
    </w:p>
    <w:p w:rsidR="006D750F"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r w:rsidRPr="00DF5C50">
        <w:rPr>
          <w:rFonts w:ascii="Traditional Arabic" w:hAnsi="Traditional Arabic" w:cs="Traditional Arabic"/>
          <w:sz w:val="32"/>
          <w:szCs w:val="32"/>
          <w:rtl/>
          <w:lang w:bidi="ar-DZ"/>
        </w:rPr>
        <w:t>وهي تعني التبات على استخدام نفس الطرق والأساليب المعتمدة في قياس وتوصيل المعلومات المحاسبية من فترة لأخرى، وإذا ما دعت الحاجة إلى أي تغيير فيجب التنويه عن ذلك بنظر الاعتبار من قبل المستخدم</w:t>
      </w:r>
      <w:r>
        <w:rPr>
          <w:rStyle w:val="Appelnotedebasdep"/>
          <w:rFonts w:ascii="Traditional Arabic" w:hAnsi="Traditional Arabic" w:cs="Traditional Arabic"/>
          <w:sz w:val="32"/>
          <w:szCs w:val="32"/>
          <w:rtl/>
          <w:lang w:bidi="ar-DZ"/>
        </w:rPr>
        <w:footnoteReference w:id="29"/>
      </w:r>
    </w:p>
    <w:p w:rsidR="006D750F"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p>
    <w:p w:rsidR="006D750F"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p>
    <w:p w:rsidR="006D750F"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p>
    <w:p w:rsidR="006D750F"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p>
    <w:p w:rsidR="00B7033A" w:rsidRPr="00DF5C50" w:rsidRDefault="00B7033A" w:rsidP="00DC7B46">
      <w:pPr>
        <w:pStyle w:val="Paragraphedeliste"/>
        <w:bidi/>
        <w:spacing w:before="120" w:after="120" w:line="480" w:lineRule="exact"/>
        <w:jc w:val="left"/>
        <w:rPr>
          <w:rFonts w:ascii="Traditional Arabic" w:hAnsi="Traditional Arabic" w:cs="Traditional Arabic"/>
          <w:sz w:val="32"/>
          <w:szCs w:val="32"/>
          <w:rtl/>
          <w:lang w:bidi="ar-DZ"/>
        </w:rPr>
      </w:pPr>
    </w:p>
    <w:p w:rsidR="006D750F" w:rsidRPr="00BA4F03" w:rsidRDefault="006D750F" w:rsidP="004349D5">
      <w:pPr>
        <w:bidi/>
        <w:jc w:val="center"/>
        <w:rPr>
          <w:rFonts w:ascii="Traditional Arabic" w:hAnsi="Traditional Arabic" w:cs="Traditional Arabic"/>
          <w:b/>
          <w:bCs/>
          <w:sz w:val="32"/>
          <w:szCs w:val="32"/>
          <w:rtl/>
          <w:lang w:bidi="ar-DZ"/>
        </w:rPr>
      </w:pPr>
      <w:r w:rsidRPr="00BA4F03">
        <w:rPr>
          <w:rFonts w:ascii="Traditional Arabic" w:hAnsi="Traditional Arabic" w:cs="Traditional Arabic"/>
          <w:b/>
          <w:bCs/>
          <w:sz w:val="32"/>
          <w:szCs w:val="32"/>
          <w:rtl/>
          <w:lang w:bidi="ar-DZ"/>
        </w:rPr>
        <w:t>الشكل [</w:t>
      </w:r>
      <w:r w:rsidRPr="00BA4F03">
        <w:rPr>
          <w:rFonts w:ascii="Traditional Arabic" w:hAnsi="Traditional Arabic" w:cs="Traditional Arabic"/>
          <w:b/>
          <w:bCs/>
          <w:sz w:val="32"/>
          <w:szCs w:val="32"/>
          <w:lang w:bidi="ar-DZ"/>
        </w:rPr>
        <w:t>I</w:t>
      </w:r>
      <w:r w:rsidRPr="00BA4F03">
        <w:rPr>
          <w:rFonts w:ascii="Traditional Arabic" w:hAnsi="Traditional Arabic" w:cs="Traditional Arabic"/>
          <w:b/>
          <w:bCs/>
          <w:sz w:val="32"/>
          <w:szCs w:val="32"/>
          <w:rtl/>
          <w:lang w:bidi="ar-DZ"/>
        </w:rPr>
        <w:t>-1]:الخصائص النوعية للمعلومات المحاسبية</w:t>
      </w:r>
    </w:p>
    <w:p w:rsidR="006D750F" w:rsidRPr="00BA4F03" w:rsidRDefault="004A792E" w:rsidP="004349D5">
      <w:pPr>
        <w:bidi/>
        <w:jc w:val="center"/>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578880" behindDoc="0" locked="0" layoutInCell="1" allowOverlap="1" wp14:anchorId="429D244F" wp14:editId="2186CD28">
                <wp:simplePos x="0" y="0"/>
                <wp:positionH relativeFrom="column">
                  <wp:posOffset>3038475</wp:posOffset>
                </wp:positionH>
                <wp:positionV relativeFrom="paragraph">
                  <wp:posOffset>233045</wp:posOffset>
                </wp:positionV>
                <wp:extent cx="0" cy="704850"/>
                <wp:effectExtent l="57150" t="13970" r="57150" b="14605"/>
                <wp:wrapNone/>
                <wp:docPr id="448"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2" o:spid="_x0000_s1026" type="#_x0000_t32" style="position:absolute;margin-left:239.25pt;margin-top:18.35pt;width:0;height:55.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7Z+NQ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">
                <v:stroke endarrow="block"/>
              </v:shape>
            </w:pict>
          </mc:Fallback>
        </mc:AlternateContent>
      </w:r>
      <w:r w:rsidR="006D750F" w:rsidRPr="00BA4F03">
        <w:rPr>
          <w:rFonts w:ascii="Traditional Arabic" w:hAnsi="Traditional Arabic" w:cs="Traditional Arabic"/>
          <w:sz w:val="32"/>
          <w:szCs w:val="32"/>
          <w:rtl/>
          <w:lang w:bidi="ar-DZ"/>
        </w:rPr>
        <w:t>فائدة المعلومات</w:t>
      </w:r>
    </w:p>
    <w:p w:rsidR="006D750F" w:rsidRDefault="004A792E" w:rsidP="00DC7B46">
      <w:pPr>
        <w:bidi/>
        <w:jc w:val="left"/>
        <w:rPr>
          <w:sz w:val="32"/>
          <w:szCs w:val="32"/>
          <w:rtl/>
          <w:lang w:bidi="ar-DZ"/>
        </w:rPr>
      </w:pPr>
      <w:r>
        <w:rPr>
          <w:noProof/>
          <w:sz w:val="32"/>
          <w:szCs w:val="32"/>
          <w:rtl/>
          <w:lang w:eastAsia="fr-FR"/>
        </w:rPr>
        <mc:AlternateContent>
          <mc:Choice Requires="wps">
            <w:drawing>
              <wp:anchor distT="0" distB="0" distL="114300" distR="114300" simplePos="0" relativeHeight="251576832" behindDoc="0" locked="0" layoutInCell="1" allowOverlap="1" wp14:anchorId="4B7944EF" wp14:editId="065650A8">
                <wp:simplePos x="0" y="0"/>
                <wp:positionH relativeFrom="column">
                  <wp:posOffset>1752600</wp:posOffset>
                </wp:positionH>
                <wp:positionV relativeFrom="paragraph">
                  <wp:posOffset>1608455</wp:posOffset>
                </wp:positionV>
                <wp:extent cx="2295525" cy="0"/>
                <wp:effectExtent l="19050" t="55880" r="19050" b="58420"/>
                <wp:wrapNone/>
                <wp:docPr id="447"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552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138pt;margin-top:126.65pt;width:180.75pt;height:0;flip:x;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">
                <v:stroke startarrow="block" endarrow="block"/>
              </v:shape>
            </w:pict>
          </mc:Fallback>
        </mc:AlternateContent>
      </w:r>
      <w:r>
        <w:rPr>
          <w:noProof/>
          <w:sz w:val="32"/>
          <w:szCs w:val="32"/>
          <w:rtl/>
          <w:lang w:eastAsia="fr-FR"/>
        </w:rPr>
        <mc:AlternateContent>
          <mc:Choice Requires="wps">
            <w:drawing>
              <wp:anchor distT="0" distB="0" distL="114300" distR="114300" simplePos="0" relativeHeight="251572736" behindDoc="0" locked="0" layoutInCell="1" allowOverlap="1" wp14:anchorId="3860E99D" wp14:editId="78EF08CB">
                <wp:simplePos x="0" y="0"/>
                <wp:positionH relativeFrom="column">
                  <wp:posOffset>4943475</wp:posOffset>
                </wp:positionH>
                <wp:positionV relativeFrom="paragraph">
                  <wp:posOffset>474980</wp:posOffset>
                </wp:positionV>
                <wp:extent cx="0" cy="295275"/>
                <wp:effectExtent l="57150" t="8255" r="57150" b="20320"/>
                <wp:wrapNone/>
                <wp:docPr id="446"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389.25pt;margin-top:37.4pt;width:0;height:23.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">
                <v:stroke endarrow="block"/>
              </v:shape>
            </w:pict>
          </mc:Fallback>
        </mc:AlternateContent>
      </w:r>
      <w:r>
        <w:rPr>
          <w:noProof/>
          <w:sz w:val="32"/>
          <w:szCs w:val="32"/>
          <w:rtl/>
          <w:lang w:eastAsia="fr-FR"/>
        </w:rPr>
        <mc:AlternateContent>
          <mc:Choice Requires="wps">
            <w:drawing>
              <wp:anchor distT="0" distB="0" distL="114300" distR="114300" simplePos="0" relativeHeight="251570688" behindDoc="0" locked="0" layoutInCell="1" allowOverlap="1" wp14:anchorId="05314F02" wp14:editId="4FB0AB8F">
                <wp:simplePos x="0" y="0"/>
                <wp:positionH relativeFrom="column">
                  <wp:posOffset>781050</wp:posOffset>
                </wp:positionH>
                <wp:positionV relativeFrom="paragraph">
                  <wp:posOffset>474980</wp:posOffset>
                </wp:positionV>
                <wp:extent cx="4162425" cy="0"/>
                <wp:effectExtent l="9525" t="8255" r="9525" b="10795"/>
                <wp:wrapNone/>
                <wp:docPr id="44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62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61.5pt;margin-top:37.4pt;width:327.75pt;height:0;flip:x;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"/>
            </w:pict>
          </mc:Fallback>
        </mc:AlternateContent>
      </w:r>
    </w:p>
    <w:p w:rsidR="006D750F" w:rsidRPr="00261219" w:rsidRDefault="004A792E" w:rsidP="00DC7B46">
      <w:pPr>
        <w:bidi/>
        <w:jc w:val="left"/>
        <w:rPr>
          <w:sz w:val="32"/>
          <w:szCs w:val="32"/>
          <w:rtl/>
          <w:lang w:bidi="ar-DZ"/>
        </w:rPr>
      </w:pPr>
      <w:r>
        <w:rPr>
          <w:noProof/>
          <w:sz w:val="32"/>
          <w:szCs w:val="32"/>
          <w:rtl/>
          <w:lang w:eastAsia="fr-FR"/>
        </w:rPr>
        <mc:AlternateContent>
          <mc:Choice Requires="wps">
            <w:drawing>
              <wp:anchor distT="0" distB="0" distL="114300" distR="114300" simplePos="0" relativeHeight="251574784" behindDoc="0" locked="0" layoutInCell="1" allowOverlap="1" wp14:anchorId="47B270C1" wp14:editId="239C73DB">
                <wp:simplePos x="0" y="0"/>
                <wp:positionH relativeFrom="column">
                  <wp:posOffset>4048125</wp:posOffset>
                </wp:positionH>
                <wp:positionV relativeFrom="paragraph">
                  <wp:posOffset>374650</wp:posOffset>
                </wp:positionV>
                <wp:extent cx="1800225" cy="1477645"/>
                <wp:effectExtent l="9525" t="12700" r="9525" b="5080"/>
                <wp:wrapNone/>
                <wp:docPr id="44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477645"/>
                        </a:xfrm>
                        <a:prstGeom prst="roundRect">
                          <a:avLst>
                            <a:gd name="adj" fmla="val 16667"/>
                          </a:avLst>
                        </a:prstGeom>
                        <a:solidFill>
                          <a:srgbClr val="FFFFFF"/>
                        </a:solidFill>
                        <a:ln w="9525">
                          <a:solidFill>
                            <a:srgbClr val="000000"/>
                          </a:solidFill>
                          <a:round/>
                          <a:headEnd/>
                          <a:tailEnd/>
                        </a:ln>
                      </wps:spPr>
                      <wps:txbx>
                        <w:txbxContent>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الملائمة</w:t>
                            </w:r>
                          </w:p>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 xml:space="preserve">القدرة </w:t>
                            </w:r>
                            <w:proofErr w:type="spellStart"/>
                            <w:r w:rsidRPr="00BA4F03">
                              <w:rPr>
                                <w:rFonts w:ascii="Traditional Arabic" w:hAnsi="Traditional Arabic" w:cs="Traditional Arabic"/>
                                <w:sz w:val="32"/>
                                <w:szCs w:val="32"/>
                                <w:rtl/>
                                <w:lang w:bidi="ar-DZ"/>
                              </w:rPr>
                              <w:t>التنبؤية</w:t>
                            </w:r>
                            <w:proofErr w:type="spellEnd"/>
                          </w:p>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التحقق من التوقعات</w:t>
                            </w:r>
                          </w:p>
                          <w:p w:rsidR="0057233E" w:rsidRPr="00BA4F03" w:rsidRDefault="0057233E" w:rsidP="006D750F">
                            <w:pPr>
                              <w:jc w:val="center"/>
                              <w:rPr>
                                <w:rFonts w:ascii="Traditional Arabic" w:hAnsi="Traditional Arabic" w:cs="Traditional Arabic"/>
                                <w:sz w:val="32"/>
                                <w:szCs w:val="32"/>
                                <w:lang w:bidi="ar-DZ"/>
                              </w:rPr>
                            </w:pPr>
                            <w:r w:rsidRPr="00BA4F03">
                              <w:rPr>
                                <w:rFonts w:ascii="Traditional Arabic" w:hAnsi="Traditional Arabic" w:cs="Traditional Arabic"/>
                                <w:sz w:val="32"/>
                                <w:szCs w:val="32"/>
                                <w:rtl/>
                                <w:lang w:bidi="ar-DZ"/>
                              </w:rPr>
                              <w:t>التوقيت الملائم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33" style="position:absolute;left:0;text-align:left;margin-left:318.75pt;margin-top:29.5pt;width:141.75pt;height:116.35pt;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">
                <v:textbox>
                  <w:txbxContent>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الملائمة</w:t>
                      </w:r>
                    </w:p>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القدرة التنبؤية</w:t>
                      </w:r>
                    </w:p>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التحقق من التوقعات</w:t>
                      </w:r>
                    </w:p>
                    <w:p w:rsidR="0057233E" w:rsidRPr="00BA4F03" w:rsidRDefault="0057233E" w:rsidP="006D750F">
                      <w:pPr>
                        <w:jc w:val="center"/>
                        <w:rPr>
                          <w:rFonts w:ascii="Traditional Arabic" w:hAnsi="Traditional Arabic" w:cs="Traditional Arabic"/>
                          <w:sz w:val="32"/>
                          <w:szCs w:val="32"/>
                          <w:lang w:bidi="ar-DZ"/>
                        </w:rPr>
                      </w:pPr>
                      <w:r w:rsidRPr="00BA4F03">
                        <w:rPr>
                          <w:rFonts w:ascii="Traditional Arabic" w:hAnsi="Traditional Arabic" w:cs="Traditional Arabic"/>
                          <w:sz w:val="32"/>
                          <w:szCs w:val="32"/>
                          <w:rtl/>
                          <w:lang w:bidi="ar-DZ"/>
                        </w:rPr>
                        <w:t>التوقيت الملائم</w:t>
                      </w:r>
                    </w:p>
                  </w:txbxContent>
                </v:textbox>
              </v:roundrect>
            </w:pict>
          </mc:Fallback>
        </mc:AlternateContent>
      </w:r>
      <w:r>
        <w:rPr>
          <w:noProof/>
          <w:sz w:val="32"/>
          <w:szCs w:val="32"/>
          <w:rtl/>
          <w:lang w:eastAsia="fr-FR"/>
        </w:rPr>
        <mc:AlternateContent>
          <mc:Choice Requires="wps">
            <w:drawing>
              <wp:anchor distT="0" distB="0" distL="114300" distR="114300" simplePos="0" relativeHeight="251573760" behindDoc="0" locked="0" layoutInCell="1" allowOverlap="1" wp14:anchorId="441566EF" wp14:editId="041AB884">
                <wp:simplePos x="0" y="0"/>
                <wp:positionH relativeFrom="column">
                  <wp:posOffset>-152400</wp:posOffset>
                </wp:positionH>
                <wp:positionV relativeFrom="paragraph">
                  <wp:posOffset>307975</wp:posOffset>
                </wp:positionV>
                <wp:extent cx="1905000" cy="1487170"/>
                <wp:effectExtent l="9525" t="12700" r="9525" b="5080"/>
                <wp:wrapNone/>
                <wp:docPr id="44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1487170"/>
                        </a:xfrm>
                        <a:prstGeom prst="roundRect">
                          <a:avLst>
                            <a:gd name="adj" fmla="val 16667"/>
                          </a:avLst>
                        </a:prstGeom>
                        <a:solidFill>
                          <a:srgbClr val="FFFFFF"/>
                        </a:solidFill>
                        <a:ln w="9525">
                          <a:solidFill>
                            <a:srgbClr val="000000"/>
                          </a:solidFill>
                          <a:round/>
                          <a:headEnd/>
                          <a:tailEnd/>
                        </a:ln>
                      </wps:spPr>
                      <wps:txbx>
                        <w:txbxContent>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الموثوقية</w:t>
                            </w:r>
                          </w:p>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الموضوعية</w:t>
                            </w:r>
                          </w:p>
                          <w:p w:rsidR="0057233E" w:rsidRPr="00BA4F03" w:rsidRDefault="0057233E" w:rsidP="006D750F">
                            <w:pPr>
                              <w:jc w:val="center"/>
                              <w:rPr>
                                <w:rFonts w:ascii="Traditional Arabic" w:hAnsi="Traditional Arabic" w:cs="Traditional Arabic"/>
                                <w:sz w:val="32"/>
                                <w:szCs w:val="32"/>
                                <w:lang w:bidi="ar-DZ"/>
                              </w:rPr>
                            </w:pPr>
                            <w:r w:rsidRPr="00BA4F03">
                              <w:rPr>
                                <w:rFonts w:ascii="Traditional Arabic" w:hAnsi="Traditional Arabic" w:cs="Traditional Arabic"/>
                                <w:sz w:val="32"/>
                                <w:szCs w:val="32"/>
                                <w:rtl/>
                                <w:lang w:bidi="ar-DZ"/>
                              </w:rPr>
                              <w:t>صدق التمثيل الحياد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34" style="position:absolute;left:0;text-align:left;margin-left:-12pt;margin-top:24.25pt;width:150pt;height:117.1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">
                <v:textbox>
                  <w:txbxContent>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الموثوقية</w:t>
                      </w:r>
                    </w:p>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الموضوعية</w:t>
                      </w:r>
                    </w:p>
                    <w:p w:rsidR="0057233E" w:rsidRPr="00BA4F03" w:rsidRDefault="0057233E" w:rsidP="006D750F">
                      <w:pPr>
                        <w:jc w:val="center"/>
                        <w:rPr>
                          <w:rFonts w:ascii="Traditional Arabic" w:hAnsi="Traditional Arabic" w:cs="Traditional Arabic"/>
                          <w:sz w:val="32"/>
                          <w:szCs w:val="32"/>
                          <w:lang w:bidi="ar-DZ"/>
                        </w:rPr>
                      </w:pPr>
                      <w:r w:rsidRPr="00BA4F03">
                        <w:rPr>
                          <w:rFonts w:ascii="Traditional Arabic" w:hAnsi="Traditional Arabic" w:cs="Traditional Arabic"/>
                          <w:sz w:val="32"/>
                          <w:szCs w:val="32"/>
                          <w:rtl/>
                          <w:lang w:bidi="ar-DZ"/>
                        </w:rPr>
                        <w:t>صدق التمثيل الحياد</w:t>
                      </w:r>
                    </w:p>
                  </w:txbxContent>
                </v:textbox>
              </v:roundrect>
            </w:pict>
          </mc:Fallback>
        </mc:AlternateContent>
      </w:r>
      <w:r>
        <w:rPr>
          <w:noProof/>
          <w:sz w:val="32"/>
          <w:szCs w:val="32"/>
          <w:rtl/>
          <w:lang w:eastAsia="fr-FR"/>
        </w:rPr>
        <mc:AlternateContent>
          <mc:Choice Requires="wps">
            <w:drawing>
              <wp:anchor distT="0" distB="0" distL="114300" distR="114300" simplePos="0" relativeHeight="251571712" behindDoc="0" locked="0" layoutInCell="1" allowOverlap="1" wp14:anchorId="102563B1" wp14:editId="056E3893">
                <wp:simplePos x="0" y="0"/>
                <wp:positionH relativeFrom="column">
                  <wp:posOffset>781050</wp:posOffset>
                </wp:positionH>
                <wp:positionV relativeFrom="paragraph">
                  <wp:posOffset>79375</wp:posOffset>
                </wp:positionV>
                <wp:extent cx="0" cy="228600"/>
                <wp:effectExtent l="57150" t="12700" r="57150" b="15875"/>
                <wp:wrapNone/>
                <wp:docPr id="44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61.5pt;margin-top:6.25pt;width:0;height:18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">
                <v:stroke endarrow="block"/>
              </v:shape>
            </w:pict>
          </mc:Fallback>
        </mc:AlternateContent>
      </w:r>
    </w:p>
    <w:p w:rsidR="006D750F" w:rsidRPr="00261219" w:rsidRDefault="006D750F" w:rsidP="00DC7B46">
      <w:pPr>
        <w:bidi/>
        <w:jc w:val="left"/>
        <w:rPr>
          <w:sz w:val="32"/>
          <w:szCs w:val="32"/>
          <w:rtl/>
          <w:lang w:bidi="ar-DZ"/>
        </w:rPr>
      </w:pPr>
    </w:p>
    <w:p w:rsidR="006D750F" w:rsidRPr="00261219" w:rsidRDefault="006D750F" w:rsidP="00DC7B46">
      <w:pPr>
        <w:bidi/>
        <w:jc w:val="left"/>
        <w:rPr>
          <w:sz w:val="32"/>
          <w:szCs w:val="32"/>
          <w:rtl/>
          <w:lang w:bidi="ar-DZ"/>
        </w:rPr>
      </w:pPr>
    </w:p>
    <w:p w:rsidR="006D750F" w:rsidRPr="00261219" w:rsidRDefault="004A792E" w:rsidP="00DC7B46">
      <w:pPr>
        <w:bidi/>
        <w:jc w:val="left"/>
        <w:rPr>
          <w:sz w:val="32"/>
          <w:szCs w:val="32"/>
          <w:rtl/>
          <w:lang w:bidi="ar-DZ"/>
        </w:rPr>
      </w:pPr>
      <w:r>
        <w:rPr>
          <w:noProof/>
          <w:sz w:val="32"/>
          <w:szCs w:val="32"/>
          <w:rtl/>
          <w:lang w:eastAsia="fr-FR"/>
        </w:rPr>
        <mc:AlternateContent>
          <mc:Choice Requires="wps">
            <w:drawing>
              <wp:anchor distT="0" distB="0" distL="114300" distR="114300" simplePos="0" relativeHeight="251577856" behindDoc="0" locked="0" layoutInCell="1" allowOverlap="1" wp14:anchorId="707D0683" wp14:editId="076FC8C1">
                <wp:simplePos x="0" y="0"/>
                <wp:positionH relativeFrom="column">
                  <wp:posOffset>2971800</wp:posOffset>
                </wp:positionH>
                <wp:positionV relativeFrom="paragraph">
                  <wp:posOffset>16510</wp:posOffset>
                </wp:positionV>
                <wp:extent cx="0" cy="771525"/>
                <wp:effectExtent l="57150" t="6985" r="57150" b="21590"/>
                <wp:wrapNone/>
                <wp:docPr id="441"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71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234pt;margin-top:1.3pt;width:0;height:60.7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">
                <v:stroke endarrow="block"/>
              </v:shape>
            </w:pict>
          </mc:Fallback>
        </mc:AlternateContent>
      </w:r>
    </w:p>
    <w:p w:rsidR="006D750F" w:rsidRPr="00261219" w:rsidRDefault="006D750F" w:rsidP="00DC7B46">
      <w:pPr>
        <w:bidi/>
        <w:jc w:val="left"/>
        <w:rPr>
          <w:sz w:val="32"/>
          <w:szCs w:val="32"/>
          <w:rtl/>
          <w:lang w:bidi="ar-DZ"/>
        </w:rPr>
      </w:pPr>
    </w:p>
    <w:p w:rsidR="006D750F" w:rsidRPr="00261219" w:rsidRDefault="004A792E" w:rsidP="00DC7B46">
      <w:pPr>
        <w:bidi/>
        <w:jc w:val="left"/>
        <w:rPr>
          <w:sz w:val="32"/>
          <w:szCs w:val="32"/>
          <w:rtl/>
          <w:lang w:bidi="ar-DZ"/>
        </w:rPr>
      </w:pPr>
      <w:r>
        <w:rPr>
          <w:noProof/>
          <w:sz w:val="32"/>
          <w:szCs w:val="32"/>
          <w:rtl/>
          <w:lang w:eastAsia="fr-FR"/>
        </w:rPr>
        <mc:AlternateContent>
          <mc:Choice Requires="wps">
            <w:drawing>
              <wp:anchor distT="0" distB="0" distL="114300" distR="114300" simplePos="0" relativeHeight="251575808" behindDoc="0" locked="0" layoutInCell="1" allowOverlap="1" wp14:anchorId="66753CA6" wp14:editId="3AA49069">
                <wp:simplePos x="0" y="0"/>
                <wp:positionH relativeFrom="column">
                  <wp:posOffset>1781175</wp:posOffset>
                </wp:positionH>
                <wp:positionV relativeFrom="paragraph">
                  <wp:posOffset>-3810</wp:posOffset>
                </wp:positionV>
                <wp:extent cx="2343150" cy="925195"/>
                <wp:effectExtent l="9525" t="5715" r="9525" b="12065"/>
                <wp:wrapNone/>
                <wp:docPr id="440"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0" cy="925195"/>
                        </a:xfrm>
                        <a:prstGeom prst="roundRect">
                          <a:avLst>
                            <a:gd name="adj" fmla="val 16667"/>
                          </a:avLst>
                        </a:prstGeom>
                        <a:solidFill>
                          <a:srgbClr val="FFFFFF"/>
                        </a:solidFill>
                        <a:ln w="9525">
                          <a:solidFill>
                            <a:srgbClr val="000000"/>
                          </a:solidFill>
                          <a:round/>
                          <a:headEnd/>
                          <a:tailEnd/>
                        </a:ln>
                      </wps:spPr>
                      <wps:txbx>
                        <w:txbxContent>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 xml:space="preserve">القابلية للمقارنة :وتتضمن </w:t>
                            </w:r>
                            <w:proofErr w:type="spellStart"/>
                            <w:r w:rsidRPr="00BA4F03">
                              <w:rPr>
                                <w:rFonts w:ascii="Traditional Arabic" w:hAnsi="Traditional Arabic" w:cs="Traditional Arabic"/>
                                <w:sz w:val="32"/>
                                <w:szCs w:val="32"/>
                                <w:rtl/>
                                <w:lang w:bidi="ar-DZ"/>
                              </w:rPr>
                              <w:t>الأنساق</w:t>
                            </w:r>
                            <w:proofErr w:type="spellEnd"/>
                          </w:p>
                          <w:p w:rsidR="0057233E" w:rsidRPr="00BA4F03" w:rsidRDefault="0057233E" w:rsidP="006D750F">
                            <w:pPr>
                              <w:jc w:val="center"/>
                              <w:rPr>
                                <w:rFonts w:ascii="Traditional Arabic" w:hAnsi="Traditional Arabic" w:cs="Traditional Arabic"/>
                                <w:sz w:val="32"/>
                                <w:szCs w:val="32"/>
                                <w:lang w:bidi="ar-DZ"/>
                              </w:rPr>
                            </w:pPr>
                            <w:r w:rsidRPr="00BA4F03">
                              <w:rPr>
                                <w:rFonts w:ascii="Traditional Arabic" w:hAnsi="Traditional Arabic" w:cs="Traditional Arabic"/>
                                <w:sz w:val="32"/>
                                <w:szCs w:val="32"/>
                                <w:rtl/>
                                <w:lang w:bidi="ar-DZ"/>
                              </w:rPr>
                              <w:t xml:space="preserve">أو </w:t>
                            </w:r>
                            <w:proofErr w:type="spellStart"/>
                            <w:r w:rsidRPr="00BA4F03">
                              <w:rPr>
                                <w:rFonts w:ascii="Traditional Arabic" w:hAnsi="Traditional Arabic" w:cs="Traditional Arabic"/>
                                <w:sz w:val="32"/>
                                <w:szCs w:val="32"/>
                                <w:rtl/>
                                <w:lang w:bidi="ar-DZ"/>
                              </w:rPr>
                              <w:t>التبات</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 o:spid="_x0000_s1035" style="position:absolute;left:0;text-align:left;margin-left:140.25pt;margin-top:-.3pt;width:184.5pt;height:72.8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">
                <v:textbox>
                  <w:txbxContent>
                    <w:p w:rsidR="0057233E" w:rsidRPr="00BA4F03" w:rsidRDefault="0057233E" w:rsidP="006D750F">
                      <w:pPr>
                        <w:jc w:val="center"/>
                        <w:rPr>
                          <w:rFonts w:ascii="Traditional Arabic" w:hAnsi="Traditional Arabic" w:cs="Traditional Arabic"/>
                          <w:sz w:val="32"/>
                          <w:szCs w:val="32"/>
                          <w:rtl/>
                          <w:lang w:bidi="ar-DZ"/>
                        </w:rPr>
                      </w:pPr>
                      <w:r w:rsidRPr="00BA4F03">
                        <w:rPr>
                          <w:rFonts w:ascii="Traditional Arabic" w:hAnsi="Traditional Arabic" w:cs="Traditional Arabic"/>
                          <w:sz w:val="32"/>
                          <w:szCs w:val="32"/>
                          <w:rtl/>
                          <w:lang w:bidi="ar-DZ"/>
                        </w:rPr>
                        <w:t>القابلية للمقارنة :وتتضمن الأنساق</w:t>
                      </w:r>
                    </w:p>
                    <w:p w:rsidR="0057233E" w:rsidRPr="00BA4F03" w:rsidRDefault="0057233E" w:rsidP="006D750F">
                      <w:pPr>
                        <w:jc w:val="center"/>
                        <w:rPr>
                          <w:rFonts w:ascii="Traditional Arabic" w:hAnsi="Traditional Arabic" w:cs="Traditional Arabic"/>
                          <w:sz w:val="32"/>
                          <w:szCs w:val="32"/>
                          <w:lang w:bidi="ar-DZ"/>
                        </w:rPr>
                      </w:pPr>
                      <w:r w:rsidRPr="00BA4F03">
                        <w:rPr>
                          <w:rFonts w:ascii="Traditional Arabic" w:hAnsi="Traditional Arabic" w:cs="Traditional Arabic"/>
                          <w:sz w:val="32"/>
                          <w:szCs w:val="32"/>
                          <w:rtl/>
                          <w:lang w:bidi="ar-DZ"/>
                        </w:rPr>
                        <w:t>أو التبات</w:t>
                      </w:r>
                    </w:p>
                  </w:txbxContent>
                </v:textbox>
              </v:roundrect>
            </w:pict>
          </mc:Fallback>
        </mc:AlternateContent>
      </w:r>
    </w:p>
    <w:p w:rsidR="006D750F" w:rsidRPr="00261219" w:rsidRDefault="006D750F" w:rsidP="00DC7B46">
      <w:pPr>
        <w:bidi/>
        <w:jc w:val="left"/>
        <w:rPr>
          <w:sz w:val="32"/>
          <w:szCs w:val="32"/>
          <w:rtl/>
          <w:lang w:bidi="ar-DZ"/>
        </w:rPr>
      </w:pPr>
    </w:p>
    <w:p w:rsidR="006D750F" w:rsidRPr="00261219" w:rsidRDefault="006D750F" w:rsidP="00DC7B46">
      <w:pPr>
        <w:bidi/>
        <w:jc w:val="left"/>
        <w:rPr>
          <w:sz w:val="32"/>
          <w:szCs w:val="32"/>
          <w:rtl/>
          <w:lang w:bidi="ar-DZ"/>
        </w:rPr>
      </w:pPr>
    </w:p>
    <w:p w:rsidR="006D750F" w:rsidRPr="00EB7018" w:rsidRDefault="006D750F" w:rsidP="00DC7B46">
      <w:pPr>
        <w:tabs>
          <w:tab w:val="left" w:pos="7500"/>
        </w:tabs>
        <w:bidi/>
        <w:spacing w:before="120" w:after="120" w:line="480" w:lineRule="exact"/>
        <w:jc w:val="left"/>
        <w:rPr>
          <w:rFonts w:ascii="Traditional Arabic" w:hAnsi="Traditional Arabic" w:cs="Traditional Arabic"/>
          <w:sz w:val="32"/>
          <w:szCs w:val="32"/>
          <w:rtl/>
          <w:lang w:bidi="ar-DZ"/>
        </w:rPr>
      </w:pPr>
      <w:r w:rsidRPr="00EB7018">
        <w:rPr>
          <w:rFonts w:ascii="Traditional Arabic" w:hAnsi="Traditional Arabic" w:cs="Traditional Arabic"/>
          <w:sz w:val="32"/>
          <w:szCs w:val="32"/>
          <w:rtl/>
          <w:lang w:bidi="ar-DZ"/>
        </w:rPr>
        <w:t xml:space="preserve">المصدر: رضوان حلوة حنان وآخرون،أسس المحاسبة المالية قياس بنود قائمة المركز المالية ،قسم المحاسبة ،جامعة عمان الأهلية،الطبعة الأولى،2004 ص31 </w:t>
      </w:r>
    </w:p>
    <w:p w:rsidR="006D750F" w:rsidRPr="00852903" w:rsidRDefault="006D750F" w:rsidP="00DC7B46">
      <w:pPr>
        <w:tabs>
          <w:tab w:val="left" w:pos="7500"/>
        </w:tabs>
        <w:bidi/>
        <w:spacing w:before="120" w:after="120" w:line="480" w:lineRule="exact"/>
        <w:jc w:val="left"/>
        <w:rPr>
          <w:rFonts w:ascii="Traditional Arabic" w:hAnsi="Traditional Arabic" w:cs="Traditional Arabic"/>
          <w:b/>
          <w:bCs/>
          <w:sz w:val="32"/>
          <w:szCs w:val="32"/>
          <w:rtl/>
          <w:lang w:bidi="ar-DZ"/>
        </w:rPr>
      </w:pPr>
      <w:r w:rsidRPr="00852903">
        <w:rPr>
          <w:rFonts w:ascii="Traditional Arabic" w:hAnsi="Traditional Arabic" w:cs="Traditional Arabic"/>
          <w:b/>
          <w:bCs/>
          <w:sz w:val="32"/>
          <w:szCs w:val="32"/>
          <w:rtl/>
          <w:lang w:bidi="ar-DZ"/>
        </w:rPr>
        <w:t xml:space="preserve">ثانيا:تعريف جودة المعلومات المحاسبية </w:t>
      </w:r>
    </w:p>
    <w:p w:rsidR="006D750F" w:rsidRPr="00852903" w:rsidRDefault="006D750F" w:rsidP="00DC7B46">
      <w:pPr>
        <w:tabs>
          <w:tab w:val="left" w:pos="7500"/>
        </w:tabs>
        <w:bidi/>
        <w:spacing w:before="120" w:after="120" w:line="480" w:lineRule="exact"/>
        <w:jc w:val="left"/>
        <w:rPr>
          <w:rFonts w:ascii="Traditional Arabic" w:hAnsi="Traditional Arabic" w:cs="Traditional Arabic"/>
          <w:sz w:val="32"/>
          <w:szCs w:val="32"/>
          <w:lang w:bidi="ar-DZ"/>
        </w:rPr>
      </w:pPr>
      <w:r w:rsidRPr="00852903">
        <w:rPr>
          <w:rFonts w:ascii="Traditional Arabic" w:hAnsi="Traditional Arabic" w:cs="Traditional Arabic"/>
          <w:sz w:val="32"/>
          <w:szCs w:val="32"/>
          <w:rtl/>
          <w:lang w:bidi="ar-DZ"/>
        </w:rPr>
        <w:t>يقصد بمفاهيم الجودة الإفصاح عن المعلومات المحاسبية تلك الخصائص الرئيسية التي يجب أن تتسم بها المعلومات المحاسبية ذات المنفعة الكافية للأطراف التي تستخدم المعلومات وبناء على ذلك فإن تحديد هده الخصائص يعتبر حلقة وصل ضرورية بين مرحلة تحديد الأهداف وبين المقومات الأخرى للإطار الفكري</w:t>
      </w:r>
      <w:r w:rsidRPr="00852903">
        <w:rPr>
          <w:rFonts w:ascii="Traditional Arabic" w:hAnsi="Traditional Arabic" w:cs="Traditional Arabic"/>
          <w:sz w:val="32"/>
          <w:szCs w:val="32"/>
          <w:lang w:bidi="ar-DZ"/>
        </w:rPr>
        <w:t xml:space="preserve"> </w:t>
      </w:r>
      <w:r w:rsidRPr="00852903">
        <w:rPr>
          <w:rFonts w:ascii="Traditional Arabic" w:hAnsi="Traditional Arabic" w:cs="Traditional Arabic"/>
          <w:sz w:val="32"/>
          <w:szCs w:val="32"/>
          <w:rtl/>
          <w:lang w:bidi="ar-DZ"/>
        </w:rPr>
        <w:t>المحاسبي ،أو المفاهيم كما أن هده الخصائص سوف تكون ذات فائدة كبيرة لكل من المسئولين عن إعداد التقارير المالية</w:t>
      </w:r>
      <w:r>
        <w:rPr>
          <w:rStyle w:val="Appelnotedebasdep"/>
          <w:rFonts w:ascii="Traditional Arabic" w:hAnsi="Traditional Arabic" w:cs="Traditional Arabic"/>
          <w:sz w:val="32"/>
          <w:szCs w:val="32"/>
          <w:rtl/>
          <w:lang w:bidi="ar-DZ"/>
        </w:rPr>
        <w:footnoteReference w:id="30"/>
      </w:r>
      <w:r w:rsidRPr="00852903">
        <w:rPr>
          <w:rFonts w:ascii="Traditional Arabic" w:hAnsi="Traditional Arabic" w:cs="Traditional Arabic"/>
          <w:sz w:val="32"/>
          <w:szCs w:val="32"/>
          <w:rtl/>
          <w:lang w:bidi="ar-DZ"/>
        </w:rPr>
        <w:t xml:space="preserve"> </w:t>
      </w:r>
    </w:p>
    <w:p w:rsidR="006D750F" w:rsidRPr="00852903" w:rsidRDefault="006D750F" w:rsidP="00DC7B46">
      <w:pPr>
        <w:tabs>
          <w:tab w:val="left" w:pos="7500"/>
        </w:tabs>
        <w:bidi/>
        <w:spacing w:before="120" w:after="120" w:line="480" w:lineRule="exact"/>
        <w:jc w:val="left"/>
        <w:rPr>
          <w:rFonts w:ascii="Traditional Arabic" w:hAnsi="Traditional Arabic" w:cs="Traditional Arabic"/>
          <w:sz w:val="32"/>
          <w:szCs w:val="32"/>
          <w:lang w:bidi="ar-DZ"/>
        </w:rPr>
      </w:pPr>
      <w:r w:rsidRPr="00852903">
        <w:rPr>
          <w:rFonts w:ascii="Traditional Arabic" w:hAnsi="Traditional Arabic" w:cs="Traditional Arabic"/>
          <w:sz w:val="32"/>
          <w:szCs w:val="32"/>
          <w:rtl/>
          <w:lang w:bidi="ar-DZ"/>
        </w:rPr>
        <w:t>تعني جودة المعلومات المحاسبية التي تتضمنها القوائم المالية ما تحققه من منفعة ل</w:t>
      </w:r>
      <w:r>
        <w:rPr>
          <w:rFonts w:ascii="Traditional Arabic" w:hAnsi="Traditional Arabic" w:cs="Traditional Arabic"/>
          <w:sz w:val="32"/>
          <w:szCs w:val="32"/>
          <w:rtl/>
          <w:lang w:bidi="ar-DZ"/>
        </w:rPr>
        <w:t>لمستخدم</w:t>
      </w:r>
      <w:r>
        <w:rPr>
          <w:rFonts w:ascii="Traditional Arabic" w:hAnsi="Traditional Arabic" w:cs="Traditional Arabic" w:hint="cs"/>
          <w:sz w:val="32"/>
          <w:szCs w:val="32"/>
          <w:rtl/>
          <w:lang w:bidi="ar-DZ"/>
        </w:rPr>
        <w:t>ي</w:t>
      </w:r>
      <w:r w:rsidR="00B22018">
        <w:rPr>
          <w:rFonts w:ascii="Traditional Arabic" w:hAnsi="Traditional Arabic" w:cs="Traditional Arabic"/>
          <w:sz w:val="32"/>
          <w:szCs w:val="32"/>
          <w:rtl/>
          <w:lang w:bidi="ar-DZ"/>
        </w:rPr>
        <w:t>ن</w:t>
      </w:r>
      <w:r w:rsidRPr="00852903">
        <w:rPr>
          <w:rFonts w:ascii="Traditional Arabic" w:hAnsi="Traditional Arabic" w:cs="Traditional Arabic"/>
          <w:sz w:val="32"/>
          <w:szCs w:val="32"/>
          <w:rtl/>
          <w:lang w:bidi="ar-DZ"/>
        </w:rPr>
        <w:t>،</w:t>
      </w:r>
      <w:r w:rsidR="00B22018">
        <w:rPr>
          <w:rFonts w:ascii="Traditional Arabic" w:hAnsi="Traditional Arabic" w:cs="Traditional Arabic" w:hint="cs"/>
          <w:sz w:val="32"/>
          <w:szCs w:val="32"/>
          <w:rtl/>
          <w:lang w:bidi="ar-DZ"/>
        </w:rPr>
        <w:t xml:space="preserve"> </w:t>
      </w:r>
      <w:r w:rsidRPr="00852903">
        <w:rPr>
          <w:rFonts w:ascii="Traditional Arabic" w:hAnsi="Traditional Arabic" w:cs="Traditional Arabic"/>
          <w:sz w:val="32"/>
          <w:szCs w:val="32"/>
          <w:rtl/>
          <w:lang w:bidi="ar-DZ"/>
        </w:rPr>
        <w:t>وذلك من خلال خلوها من التعريف والتضليل وان تكون معدة في ضوء مجموعة من المعايير القانونية والرقابية والمهنية والفنية</w:t>
      </w:r>
      <w:r>
        <w:rPr>
          <w:rStyle w:val="Appelnotedebasdep"/>
          <w:rFonts w:ascii="Traditional Arabic" w:hAnsi="Traditional Arabic" w:cs="Traditional Arabic"/>
          <w:sz w:val="32"/>
          <w:szCs w:val="32"/>
          <w:rtl/>
          <w:lang w:bidi="ar-DZ"/>
        </w:rPr>
        <w:footnoteReference w:id="31"/>
      </w:r>
      <w:r w:rsidRPr="00852903">
        <w:rPr>
          <w:rFonts w:ascii="Traditional Arabic" w:hAnsi="Traditional Arabic" w:cs="Traditional Arabic"/>
          <w:sz w:val="32"/>
          <w:szCs w:val="32"/>
          <w:vertAlign w:val="superscript"/>
          <w:rtl/>
          <w:lang w:bidi="ar-DZ"/>
        </w:rPr>
        <w:t xml:space="preserve"> . </w:t>
      </w:r>
      <w:r w:rsidRPr="00852903">
        <w:rPr>
          <w:rFonts w:ascii="Traditional Arabic" w:hAnsi="Traditional Arabic" w:cs="Traditional Arabic"/>
          <w:sz w:val="32"/>
          <w:szCs w:val="32"/>
          <w:rtl/>
          <w:lang w:bidi="ar-DZ"/>
        </w:rPr>
        <w:t xml:space="preserve"> </w:t>
      </w:r>
    </w:p>
    <w:p w:rsidR="006D750F" w:rsidRPr="00AF05C3" w:rsidRDefault="006D750F" w:rsidP="00DC7B46">
      <w:pPr>
        <w:bidi/>
        <w:spacing w:after="0" w:line="240" w:lineRule="exact"/>
        <w:jc w:val="left"/>
        <w:rPr>
          <w:rFonts w:ascii="Traditional Arabic" w:hAnsi="Traditional Arabic" w:cs="Traditional Arabic"/>
          <w:sz w:val="24"/>
          <w:szCs w:val="24"/>
          <w:vertAlign w:val="subscript"/>
          <w:rtl/>
          <w:lang w:bidi="ar-DZ"/>
        </w:rPr>
      </w:pPr>
    </w:p>
    <w:p w:rsidR="006D750F" w:rsidRDefault="006D750F" w:rsidP="00DC7B46">
      <w:pPr>
        <w:bidi/>
        <w:jc w:val="left"/>
        <w:rPr>
          <w:sz w:val="28"/>
          <w:szCs w:val="28"/>
          <w:vertAlign w:val="subscript"/>
          <w:rtl/>
          <w:lang w:bidi="ar-DZ"/>
        </w:rPr>
      </w:pP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r w:rsidRPr="00F963C3">
        <w:rPr>
          <w:rFonts w:ascii="Traditional Arabic" w:hAnsi="Traditional Arabic" w:cs="Traditional Arabic"/>
          <w:color w:val="auto"/>
          <w:vertAlign w:val="subscript"/>
          <w:rtl/>
          <w:lang w:bidi="ar-DZ"/>
        </w:rPr>
        <w:t xml:space="preserve"> </w:t>
      </w:r>
      <w:r w:rsidRPr="00F963C3">
        <w:rPr>
          <w:rFonts w:ascii="Traditional Arabic" w:hAnsi="Traditional Arabic" w:cs="Traditional Arabic"/>
          <w:color w:val="auto"/>
          <w:rtl/>
          <w:lang w:bidi="ar-DZ"/>
        </w:rPr>
        <w:t xml:space="preserve">    </w:t>
      </w:r>
      <w:bookmarkStart w:id="19" w:name="_Toc389689463"/>
      <w:r w:rsidRPr="00F963C3">
        <w:rPr>
          <w:rFonts w:ascii="Traditional Arabic" w:hAnsi="Traditional Arabic" w:cs="Traditional Arabic"/>
          <w:color w:val="auto"/>
          <w:sz w:val="32"/>
          <w:szCs w:val="32"/>
          <w:rtl/>
          <w:lang w:bidi="ar-DZ"/>
        </w:rPr>
        <w:t>المطلب الثالث: معايير جودة المعلومات المحاسبية</w:t>
      </w:r>
      <w:bookmarkEnd w:id="19"/>
      <w:r w:rsidRPr="00F963C3">
        <w:rPr>
          <w:rFonts w:ascii="Traditional Arabic" w:hAnsi="Traditional Arabic" w:cs="Traditional Arabic"/>
          <w:color w:val="auto"/>
          <w:sz w:val="32"/>
          <w:szCs w:val="32"/>
          <w:rtl/>
          <w:lang w:bidi="ar-DZ"/>
        </w:rPr>
        <w:t xml:space="preserve"> </w:t>
      </w:r>
    </w:p>
    <w:p w:rsidR="006D750F" w:rsidRPr="002A110B" w:rsidRDefault="006D750F" w:rsidP="00DC7B46">
      <w:pPr>
        <w:bidi/>
        <w:spacing w:after="120" w:line="480" w:lineRule="exact"/>
        <w:jc w:val="left"/>
        <w:rPr>
          <w:rFonts w:ascii="Traditional Arabic" w:hAnsi="Traditional Arabic" w:cs="Traditional Arabic"/>
          <w:b/>
          <w:bCs/>
          <w:sz w:val="32"/>
          <w:szCs w:val="32"/>
          <w:rtl/>
          <w:lang w:bidi="ar-DZ"/>
        </w:rPr>
      </w:pPr>
      <w:r w:rsidRPr="002A110B">
        <w:rPr>
          <w:rFonts w:ascii="Traditional Arabic" w:hAnsi="Traditional Arabic" w:cs="Traditional Arabic"/>
          <w:b/>
          <w:bCs/>
          <w:sz w:val="32"/>
          <w:szCs w:val="32"/>
          <w:rtl/>
          <w:lang w:bidi="ar-DZ"/>
        </w:rPr>
        <w:t xml:space="preserve">معايير جودة المعلومات المحاسبية :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2A110B">
        <w:rPr>
          <w:rFonts w:ascii="Traditional Arabic" w:hAnsi="Traditional Arabic" w:cs="Traditional Arabic"/>
          <w:sz w:val="32"/>
          <w:szCs w:val="32"/>
          <w:rtl/>
          <w:lang w:bidi="ar-DZ"/>
        </w:rPr>
        <w:t>لكي تكون المعلومات ذا فائدة لمتخذ القرار لابد أن تكون على مستوى من لجودة وعلى الرغم من أنه لا يوجد تعريف محدد لجودة المعلومات وذلك لاختلاف وجهات النظر وأهداف منتجي ومستخدمي المعلومات إلا أنه يمكن تحديد معايير عامة لقياس جودة المعلومات على النحو التالي</w:t>
      </w:r>
      <w:r>
        <w:rPr>
          <w:rStyle w:val="Appelnotedebasdep"/>
          <w:rFonts w:ascii="Traditional Arabic" w:hAnsi="Traditional Arabic" w:cs="Traditional Arabic"/>
          <w:sz w:val="32"/>
          <w:szCs w:val="32"/>
          <w:rtl/>
          <w:lang w:bidi="ar-DZ"/>
        </w:rPr>
        <w:footnoteReference w:id="32"/>
      </w:r>
      <w:r w:rsidRPr="002A110B">
        <w:rPr>
          <w:rFonts w:ascii="Traditional Arabic" w:hAnsi="Traditional Arabic" w:cs="Traditional Arabic"/>
          <w:sz w:val="32"/>
          <w:szCs w:val="32"/>
          <w:rtl/>
          <w:lang w:bidi="ar-DZ"/>
        </w:rPr>
        <w:t xml:space="preserve"> : </w:t>
      </w:r>
    </w:p>
    <w:p w:rsidR="006D750F" w:rsidRPr="007E6A67" w:rsidRDefault="006D750F" w:rsidP="00DC7B46">
      <w:pPr>
        <w:bidi/>
        <w:spacing w:before="120" w:after="120" w:line="480" w:lineRule="exact"/>
        <w:jc w:val="left"/>
        <w:rPr>
          <w:rFonts w:ascii="Traditional Arabic" w:hAnsi="Traditional Arabic" w:cs="Traditional Arabic"/>
          <w:b/>
          <w:bCs/>
          <w:sz w:val="32"/>
          <w:szCs w:val="32"/>
          <w:rtl/>
          <w:lang w:bidi="ar-DZ"/>
        </w:rPr>
      </w:pPr>
      <w:r w:rsidRPr="007E6A67">
        <w:rPr>
          <w:rFonts w:ascii="Traditional Arabic" w:hAnsi="Traditional Arabic" w:cs="Traditional Arabic"/>
          <w:b/>
          <w:bCs/>
          <w:sz w:val="32"/>
          <w:szCs w:val="32"/>
          <w:rtl/>
          <w:lang w:bidi="ar-DZ"/>
        </w:rPr>
        <w:t xml:space="preserve">1- الدقة كمقياس لجودة المعلومات المحاسبية :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2A110B">
        <w:rPr>
          <w:rFonts w:ascii="Traditional Arabic" w:hAnsi="Traditional Arabic" w:cs="Traditional Arabic"/>
          <w:sz w:val="32"/>
          <w:szCs w:val="32"/>
          <w:rtl/>
          <w:lang w:bidi="ar-DZ"/>
        </w:rPr>
        <w:t xml:space="preserve"> يمكن التعبير عن جودة المعلومات بدرجة الدقة التي تتصف بها المعلومات </w:t>
      </w:r>
      <w:r w:rsidRPr="002A110B">
        <w:rPr>
          <w:rFonts w:ascii="Traditional Arabic" w:hAnsi="Traditional Arabic" w:cs="Traditional Arabic"/>
          <w:sz w:val="32"/>
          <w:szCs w:val="32"/>
          <w:rtl/>
          <w:lang w:val="en-US" w:bidi="ar-DZ"/>
        </w:rPr>
        <w:t>أ</w:t>
      </w:r>
      <w:r>
        <w:rPr>
          <w:rFonts w:ascii="Traditional Arabic" w:hAnsi="Traditional Arabic" w:cs="Traditional Arabic"/>
          <w:sz w:val="32"/>
          <w:szCs w:val="32"/>
          <w:rtl/>
          <w:lang w:bidi="ar-DZ"/>
        </w:rPr>
        <w:t xml:space="preserve">ي بدرجة تمثيل المعلومات لكل من </w:t>
      </w:r>
      <w:r w:rsidRPr="002A110B">
        <w:rPr>
          <w:rFonts w:ascii="Traditional Arabic" w:hAnsi="Traditional Arabic" w:cs="Traditional Arabic"/>
          <w:sz w:val="32"/>
          <w:szCs w:val="32"/>
          <w:rtl/>
          <w:lang w:bidi="ar-DZ"/>
        </w:rPr>
        <w:t>الماضي و الحاضر و المستقبل و لا شك ا</w:t>
      </w:r>
      <w:r>
        <w:rPr>
          <w:rFonts w:ascii="Traditional Arabic" w:hAnsi="Traditional Arabic" w:cs="Traditional Arabic"/>
          <w:sz w:val="32"/>
          <w:szCs w:val="32"/>
          <w:rtl/>
          <w:lang w:bidi="ar-DZ"/>
        </w:rPr>
        <w:t xml:space="preserve">نه كلما زادت دقة المعلومات زاد </w:t>
      </w:r>
      <w:r w:rsidRPr="002A110B">
        <w:rPr>
          <w:rFonts w:ascii="Traditional Arabic" w:hAnsi="Traditional Arabic" w:cs="Traditional Arabic"/>
          <w:sz w:val="32"/>
          <w:szCs w:val="32"/>
          <w:rtl/>
          <w:lang w:bidi="ar-DZ"/>
        </w:rPr>
        <w:t>جودتها وزادت قيمتها في التعبير عن الحقائق التا</w:t>
      </w:r>
      <w:r>
        <w:rPr>
          <w:rFonts w:ascii="Traditional Arabic" w:hAnsi="Traditional Arabic" w:cs="Traditional Arabic"/>
          <w:sz w:val="32"/>
          <w:szCs w:val="32"/>
          <w:rtl/>
          <w:lang w:bidi="ar-DZ"/>
        </w:rPr>
        <w:t>ريخية أو عن التوقعات المستقبلية</w:t>
      </w:r>
      <w:r>
        <w:rPr>
          <w:rFonts w:ascii="Traditional Arabic" w:hAnsi="Traditional Arabic" w:cs="Traditional Arabic" w:hint="cs"/>
          <w:sz w:val="32"/>
          <w:szCs w:val="32"/>
          <w:rtl/>
          <w:lang w:bidi="ar-DZ"/>
        </w:rPr>
        <w:t>.</w:t>
      </w:r>
      <w:r w:rsidRPr="002A110B">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                    </w:t>
      </w:r>
    </w:p>
    <w:p w:rsidR="006D750F" w:rsidRPr="007E6A67" w:rsidRDefault="006D750F" w:rsidP="00DC7B46">
      <w:pPr>
        <w:bidi/>
        <w:spacing w:before="120" w:after="120" w:line="480" w:lineRule="exact"/>
        <w:jc w:val="left"/>
        <w:rPr>
          <w:rFonts w:ascii="Traditional Arabic" w:hAnsi="Traditional Arabic" w:cs="Traditional Arabic"/>
          <w:b/>
          <w:bCs/>
          <w:sz w:val="32"/>
          <w:szCs w:val="32"/>
          <w:rtl/>
          <w:lang w:bidi="ar-DZ"/>
        </w:rPr>
      </w:pPr>
      <w:r w:rsidRPr="007E6A67">
        <w:rPr>
          <w:rFonts w:ascii="Traditional Arabic" w:hAnsi="Traditional Arabic" w:cs="Traditional Arabic"/>
          <w:b/>
          <w:bCs/>
          <w:sz w:val="32"/>
          <w:szCs w:val="32"/>
          <w:rtl/>
          <w:lang w:bidi="ar-DZ"/>
        </w:rPr>
        <w:t xml:space="preserve">2- المنفعة كمقياس لجودة المعلومات المحاسبية: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2A110B">
        <w:rPr>
          <w:rFonts w:ascii="Traditional Arabic" w:hAnsi="Traditional Arabic" w:cs="Traditional Arabic"/>
          <w:sz w:val="32"/>
          <w:szCs w:val="32"/>
          <w:rtl/>
          <w:lang w:bidi="ar-DZ"/>
        </w:rPr>
        <w:t>تتمثل في عنصرين هما صحة المعلومة و سهولة استخد</w:t>
      </w:r>
      <w:r>
        <w:rPr>
          <w:rFonts w:ascii="Traditional Arabic" w:hAnsi="Traditional Arabic" w:cs="Traditional Arabic" w:hint="cs"/>
          <w:sz w:val="32"/>
          <w:szCs w:val="32"/>
          <w:rtl/>
          <w:lang w:bidi="ar-DZ"/>
        </w:rPr>
        <w:t>ا</w:t>
      </w:r>
      <w:r w:rsidRPr="002A110B">
        <w:rPr>
          <w:rFonts w:ascii="Traditional Arabic" w:hAnsi="Traditional Arabic" w:cs="Traditional Arabic"/>
          <w:sz w:val="32"/>
          <w:szCs w:val="32"/>
          <w:rtl/>
          <w:lang w:bidi="ar-DZ"/>
        </w:rPr>
        <w:t xml:space="preserve">مها، ويمكن للمنفعة أن تأخذ الصور التالية: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7E6A67">
        <w:rPr>
          <w:rFonts w:ascii="Traditional Arabic" w:hAnsi="Traditional Arabic" w:cs="Traditional Arabic"/>
          <w:b/>
          <w:bCs/>
          <w:sz w:val="32"/>
          <w:szCs w:val="32"/>
          <w:rtl/>
          <w:lang w:bidi="ar-DZ"/>
        </w:rPr>
        <w:t>أ-المنفعة الشكلية:</w:t>
      </w:r>
      <w:r w:rsidRPr="002A110B">
        <w:rPr>
          <w:rFonts w:ascii="Traditional Arabic" w:hAnsi="Traditional Arabic" w:cs="Traditional Arabic"/>
          <w:sz w:val="32"/>
          <w:szCs w:val="32"/>
          <w:rtl/>
          <w:lang w:bidi="ar-DZ"/>
        </w:rPr>
        <w:t xml:space="preserve"> أي تطابق شكل المعلومات مع متطلبات اتخاذ القرار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7E6A67">
        <w:rPr>
          <w:rFonts w:ascii="Traditional Arabic" w:hAnsi="Traditional Arabic" w:cs="Traditional Arabic"/>
          <w:b/>
          <w:bCs/>
          <w:sz w:val="32"/>
          <w:szCs w:val="32"/>
          <w:rtl/>
          <w:lang w:bidi="ar-DZ"/>
        </w:rPr>
        <w:t>ب- المنفعة الزمنية:</w:t>
      </w:r>
      <w:r w:rsidRPr="002A110B">
        <w:rPr>
          <w:rFonts w:ascii="Traditional Arabic" w:hAnsi="Traditional Arabic" w:cs="Traditional Arabic"/>
          <w:sz w:val="32"/>
          <w:szCs w:val="32"/>
          <w:rtl/>
          <w:lang w:bidi="ar-DZ"/>
        </w:rPr>
        <w:t xml:space="preserve"> توفرا لمعلومة لمتخذ القرار في الوقت المناسب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7E6A67">
        <w:rPr>
          <w:rFonts w:ascii="Traditional Arabic" w:hAnsi="Traditional Arabic" w:cs="Traditional Arabic"/>
          <w:b/>
          <w:bCs/>
          <w:sz w:val="32"/>
          <w:szCs w:val="32"/>
          <w:rtl/>
          <w:lang w:bidi="ar-DZ"/>
        </w:rPr>
        <w:t>ج- المنفعة المكانية</w:t>
      </w:r>
      <w:r w:rsidRPr="002A110B">
        <w:rPr>
          <w:rFonts w:ascii="Traditional Arabic" w:hAnsi="Traditional Arabic" w:cs="Traditional Arabic"/>
          <w:sz w:val="32"/>
          <w:szCs w:val="32"/>
          <w:rtl/>
          <w:lang w:bidi="ar-DZ"/>
        </w:rPr>
        <w:t xml:space="preserve">: أي الحصول عليها بسهولة </w:t>
      </w:r>
    </w:p>
    <w:p w:rsidR="006D750F" w:rsidRPr="002A110B" w:rsidRDefault="006D750F" w:rsidP="00DC7B46">
      <w:pPr>
        <w:bidi/>
        <w:spacing w:before="120" w:after="120" w:line="480" w:lineRule="exact"/>
        <w:jc w:val="left"/>
        <w:rPr>
          <w:rFonts w:ascii="Traditional Arabic" w:hAnsi="Traditional Arabic" w:cs="Traditional Arabic"/>
          <w:sz w:val="32"/>
          <w:szCs w:val="32"/>
          <w:rtl/>
          <w:lang w:bidi="ar-DZ"/>
        </w:rPr>
      </w:pPr>
      <w:r w:rsidRPr="008D577F">
        <w:rPr>
          <w:rFonts w:ascii="Traditional Arabic" w:hAnsi="Traditional Arabic" w:cs="Traditional Arabic"/>
          <w:b/>
          <w:bCs/>
          <w:sz w:val="32"/>
          <w:szCs w:val="32"/>
          <w:rtl/>
          <w:lang w:bidi="ar-DZ"/>
        </w:rPr>
        <w:t xml:space="preserve">د- المنفعة التقييمية أو التصحيحية: </w:t>
      </w:r>
      <w:r w:rsidRPr="002A110B">
        <w:rPr>
          <w:rFonts w:ascii="Traditional Arabic" w:hAnsi="Traditional Arabic" w:cs="Traditional Arabic"/>
          <w:sz w:val="32"/>
          <w:szCs w:val="32"/>
          <w:rtl/>
          <w:lang w:bidi="ar-DZ"/>
        </w:rPr>
        <w:t xml:space="preserve">إي قدرة المعلومة على تقييم و تصحيح نتائج تنفيذ القرار </w:t>
      </w:r>
    </w:p>
    <w:p w:rsidR="006D750F" w:rsidRPr="008D577F" w:rsidRDefault="006D750F" w:rsidP="00DC7B46">
      <w:pPr>
        <w:bidi/>
        <w:spacing w:before="120" w:after="120" w:line="480" w:lineRule="exact"/>
        <w:jc w:val="left"/>
        <w:rPr>
          <w:rFonts w:ascii="Traditional Arabic" w:hAnsi="Traditional Arabic" w:cs="Traditional Arabic"/>
          <w:b/>
          <w:bCs/>
          <w:sz w:val="32"/>
          <w:szCs w:val="32"/>
          <w:rtl/>
          <w:lang w:bidi="ar-DZ"/>
        </w:rPr>
      </w:pPr>
      <w:r w:rsidRPr="008D577F">
        <w:rPr>
          <w:rFonts w:ascii="Traditional Arabic" w:hAnsi="Traditional Arabic" w:cs="Traditional Arabic"/>
          <w:b/>
          <w:bCs/>
          <w:sz w:val="32"/>
          <w:szCs w:val="32"/>
          <w:rtl/>
          <w:lang w:bidi="ar-DZ"/>
        </w:rPr>
        <w:t xml:space="preserve">3-الفعالية كمقياس لجودة المعلومات المحاسبية: </w:t>
      </w:r>
    </w:p>
    <w:p w:rsidR="006D750F" w:rsidRPr="002A110B" w:rsidRDefault="006D750F" w:rsidP="00DC7B46">
      <w:pPr>
        <w:bidi/>
        <w:spacing w:before="120" w:after="120" w:line="480" w:lineRule="exact"/>
        <w:jc w:val="left"/>
        <w:rPr>
          <w:rFonts w:ascii="Traditional Arabic" w:hAnsi="Traditional Arabic" w:cs="Traditional Arabic"/>
          <w:sz w:val="32"/>
          <w:szCs w:val="32"/>
          <w:lang w:bidi="ar-DZ"/>
        </w:rPr>
      </w:pPr>
      <w:r w:rsidRPr="002A110B">
        <w:rPr>
          <w:rFonts w:ascii="Traditional Arabic" w:hAnsi="Traditional Arabic" w:cs="Traditional Arabic"/>
          <w:sz w:val="32"/>
          <w:szCs w:val="32"/>
          <w:rtl/>
          <w:lang w:bidi="ar-DZ"/>
        </w:rPr>
        <w:t>تعبر الفعالية عن مدى ودرجة تحقيق الوحدة الاقتصادية لأهدافها من خلال موارد محددة ولدلك يمكن تعريف جودة من زاوية الفاعلية بأنها مدى تحقيق المعلومات لأهداف الشركة أو متخذ القرار من خلال استخدام موارد محددة</w:t>
      </w:r>
    </w:p>
    <w:p w:rsidR="006D750F" w:rsidRPr="008D577F" w:rsidRDefault="006D750F" w:rsidP="00DC7B46">
      <w:pPr>
        <w:bidi/>
        <w:spacing w:before="120" w:after="120" w:line="480" w:lineRule="exact"/>
        <w:jc w:val="left"/>
        <w:rPr>
          <w:rFonts w:ascii="Traditional Arabic" w:hAnsi="Traditional Arabic" w:cs="Traditional Arabic"/>
          <w:b/>
          <w:bCs/>
          <w:sz w:val="32"/>
          <w:szCs w:val="32"/>
          <w:rtl/>
          <w:lang w:bidi="ar-DZ"/>
        </w:rPr>
      </w:pPr>
      <w:r w:rsidRPr="002A110B">
        <w:rPr>
          <w:rFonts w:ascii="Traditional Arabic" w:hAnsi="Traditional Arabic" w:cs="Traditional Arabic"/>
          <w:sz w:val="32"/>
          <w:szCs w:val="32"/>
          <w:rtl/>
          <w:lang w:bidi="ar-DZ"/>
        </w:rPr>
        <w:t xml:space="preserve"> </w:t>
      </w:r>
      <w:r w:rsidRPr="008D577F">
        <w:rPr>
          <w:rFonts w:ascii="Traditional Arabic" w:hAnsi="Traditional Arabic" w:cs="Traditional Arabic"/>
          <w:b/>
          <w:bCs/>
          <w:sz w:val="32"/>
          <w:szCs w:val="32"/>
          <w:rtl/>
          <w:lang w:bidi="ar-DZ"/>
        </w:rPr>
        <w:t xml:space="preserve">4- التنبؤ كمقياس لجودة المعلومات المحاسبية:  </w:t>
      </w:r>
    </w:p>
    <w:p w:rsidR="006D750F" w:rsidRPr="007B5864" w:rsidRDefault="006D750F" w:rsidP="00DC7B46">
      <w:pPr>
        <w:bidi/>
        <w:spacing w:before="120" w:after="120" w:line="480" w:lineRule="exact"/>
        <w:jc w:val="left"/>
        <w:rPr>
          <w:rFonts w:ascii="Traditional Arabic" w:hAnsi="Traditional Arabic" w:cs="Traditional Arabic"/>
          <w:sz w:val="32"/>
          <w:szCs w:val="32"/>
          <w:rtl/>
          <w:lang w:bidi="ar-DZ"/>
        </w:rPr>
      </w:pPr>
      <w:r w:rsidRPr="002A110B">
        <w:rPr>
          <w:rFonts w:ascii="Traditional Arabic" w:hAnsi="Traditional Arabic" w:cs="Traditional Arabic"/>
          <w:sz w:val="32"/>
          <w:szCs w:val="32"/>
          <w:rtl/>
          <w:lang w:bidi="ar-DZ"/>
        </w:rPr>
        <w:t xml:space="preserve">يقصد بالتنبؤ الوسيلة التي يمكن بها استعمال معلومات الماضي و الحاضر في واقع إحداث ونتائج المستقبل، وان هده المعلومات تستخدم في التخطيط واتخاذ القرارات، ومن ثم فانه من المؤكد إن جودة المعلومات تتمثل في تخفيض حلة عدم التأكد </w:t>
      </w:r>
    </w:p>
    <w:p w:rsidR="006D750F" w:rsidRPr="002A6536" w:rsidRDefault="006D750F" w:rsidP="00DC7B46">
      <w:pPr>
        <w:bidi/>
        <w:spacing w:before="120" w:after="120" w:line="480" w:lineRule="exact"/>
        <w:jc w:val="left"/>
        <w:rPr>
          <w:rFonts w:ascii="Traditional Arabic" w:hAnsi="Traditional Arabic" w:cs="Traditional Arabic"/>
          <w:b/>
          <w:bCs/>
          <w:sz w:val="32"/>
          <w:szCs w:val="32"/>
          <w:rtl/>
          <w:lang w:bidi="ar-DZ"/>
        </w:rPr>
      </w:pPr>
      <w:r w:rsidRPr="002A6536">
        <w:rPr>
          <w:rFonts w:ascii="Traditional Arabic" w:hAnsi="Traditional Arabic" w:cs="Traditional Arabic"/>
          <w:b/>
          <w:bCs/>
          <w:sz w:val="32"/>
          <w:szCs w:val="32"/>
          <w:rtl/>
          <w:lang w:bidi="ar-DZ"/>
        </w:rPr>
        <w:t xml:space="preserve">5-الكفاءة كمقياس لجودة المعلومات المحاسبية: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2A6536">
        <w:rPr>
          <w:rFonts w:ascii="Traditional Arabic" w:hAnsi="Traditional Arabic" w:cs="Traditional Arabic"/>
          <w:sz w:val="32"/>
          <w:szCs w:val="32"/>
          <w:rtl/>
          <w:lang w:bidi="ar-DZ"/>
        </w:rPr>
        <w:t>يقصد بالكفاءة حسب استخدام الموارد، إي تحقيق أهداف الشركة بأقل استخدام ممكن للموارد، وتطبيق مبدأ اقتصادية المعلومات التي تستهدف تنظيم جودة المعلومات بأقل التكاليف الممكنة و التي لا يجب أن تزيد عن قيمة المعلومات.</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39760E" w:rsidRDefault="006D750F" w:rsidP="00F963C3">
      <w:pPr>
        <w:pStyle w:val="Titre1"/>
        <w:bidi/>
        <w:spacing w:before="0"/>
        <w:jc w:val="left"/>
        <w:rPr>
          <w:rFonts w:ascii="Traditional Arabic" w:hAnsi="Traditional Arabic" w:cs="Traditional Arabic"/>
          <w:color w:val="auto"/>
          <w:sz w:val="32"/>
          <w:szCs w:val="32"/>
          <w:rtl/>
          <w:lang w:bidi="ar-DZ"/>
        </w:rPr>
      </w:pPr>
      <w:bookmarkStart w:id="20" w:name="_Toc389689464"/>
      <w:r w:rsidRPr="0039760E">
        <w:rPr>
          <w:rFonts w:ascii="Traditional Arabic" w:hAnsi="Traditional Arabic" w:cs="Traditional Arabic"/>
          <w:color w:val="auto"/>
          <w:sz w:val="32"/>
          <w:szCs w:val="32"/>
          <w:rtl/>
          <w:lang w:bidi="ar-DZ"/>
        </w:rPr>
        <w:t>المبحث الثالث: القوائم المالية والإفصاح عن المعلومات المحاسبية</w:t>
      </w:r>
      <w:bookmarkEnd w:id="20"/>
    </w:p>
    <w:p w:rsidR="006D750F" w:rsidRPr="00292506" w:rsidRDefault="006D750F" w:rsidP="00DC7B46">
      <w:pPr>
        <w:bidi/>
        <w:spacing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تعد القوائم المالية المنتج النهائي للنظام المحاسبي ومن أهم مخرجاته، وتعتبر وسيلة إيصال المعلومات الخاصة بنشاط المؤسسة إلى مستعمليها سواء كان من داخل المؤسسة أو خارجها وتتضمن هذه القوائم معلومات عن المركز المالي للمؤسسة في فترة معينة، وسنتطرق في ما يلي إلى مفهوم القوائم المالية وأنواعها وأهدافها</w:t>
      </w:r>
      <w:r w:rsidRPr="00292506">
        <w:rPr>
          <w:rStyle w:val="Appelnotedebasdep"/>
          <w:rFonts w:ascii="Traditional Arabic" w:hAnsi="Traditional Arabic" w:cs="Traditional Arabic"/>
          <w:b/>
          <w:bCs/>
          <w:sz w:val="32"/>
          <w:szCs w:val="32"/>
          <w:rtl/>
          <w:lang w:bidi="ar-DZ"/>
        </w:rPr>
        <w:footnoteReference w:id="33"/>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21" w:name="_Toc389689465"/>
      <w:r w:rsidRPr="00F963C3">
        <w:rPr>
          <w:rFonts w:ascii="Traditional Arabic" w:hAnsi="Traditional Arabic" w:cs="Traditional Arabic"/>
          <w:color w:val="auto"/>
          <w:sz w:val="32"/>
          <w:szCs w:val="32"/>
          <w:rtl/>
          <w:lang w:bidi="ar-DZ"/>
        </w:rPr>
        <w:t>المطلب الأول: ماهية القوائم المالية وأنواعها وأهدافها</w:t>
      </w:r>
      <w:bookmarkEnd w:id="21"/>
    </w:p>
    <w:p w:rsidR="006D750F" w:rsidRPr="00292506" w:rsidRDefault="006D750F" w:rsidP="00DC7B46">
      <w:pPr>
        <w:tabs>
          <w:tab w:val="left" w:pos="3161"/>
        </w:tabs>
        <w:bidi/>
        <w:spacing w:after="120" w:line="480" w:lineRule="exact"/>
        <w:jc w:val="left"/>
        <w:rPr>
          <w:rFonts w:ascii="Traditional Arabic" w:hAnsi="Traditional Arabic" w:cs="Traditional Arabic"/>
          <w:b/>
          <w:bCs/>
          <w:sz w:val="32"/>
          <w:szCs w:val="32"/>
          <w:rtl/>
          <w:lang w:bidi="ar-DZ"/>
        </w:rPr>
      </w:pPr>
      <w:r w:rsidRPr="00292506">
        <w:rPr>
          <w:rFonts w:ascii="Traditional Arabic" w:hAnsi="Traditional Arabic" w:cs="Traditional Arabic"/>
          <w:b/>
          <w:bCs/>
          <w:sz w:val="32"/>
          <w:szCs w:val="32"/>
          <w:rtl/>
          <w:lang w:bidi="ar-DZ"/>
        </w:rPr>
        <w:t>أولا: مفهوم القوائم المالية:</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إن مختلف مستعملي القوائم المالية يحتاجون إلى معرفة العناصر الأساسية التي تقدم من خلالها حوصلة نشاط المؤسسة في شكل وثائق شاملة تقدم عند نهاية كل دورة محاسبية ومن خلال النظام المحاسبي المالي فإن كل مؤسسة مجبرة على إعداد القوائم الختامية في نهاية كل دورة محاسبية</w:t>
      </w:r>
      <w:r>
        <w:rPr>
          <w:rFonts w:ascii="Traditional Arabic" w:hAnsi="Traditional Arabic" w:cs="Traditional Arabic" w:hint="cs"/>
          <w:sz w:val="32"/>
          <w:szCs w:val="32"/>
          <w:rtl/>
          <w:lang w:bidi="ar-DZ"/>
        </w:rPr>
        <w:t>، كما جاء في المادة 25 تتضمن الكشوفات المالية الخاصة بالمؤسسة غير المؤسسة الصغيرة تشمل ما يلي</w:t>
      </w:r>
      <w:r w:rsidRPr="00822422">
        <w:rPr>
          <w:rStyle w:val="Appelnotedebasdep"/>
          <w:rFonts w:ascii="Traditional Arabic" w:hAnsi="Traditional Arabic" w:cs="Traditional Arabic"/>
          <w:b/>
          <w:bCs/>
          <w:sz w:val="32"/>
          <w:szCs w:val="32"/>
          <w:rtl/>
          <w:lang w:bidi="ar-DZ"/>
        </w:rPr>
        <w:footnoteReference w:id="34"/>
      </w:r>
      <w:r w:rsidRPr="00292506">
        <w:rPr>
          <w:rFonts w:ascii="Traditional Arabic" w:hAnsi="Traditional Arabic" w:cs="Traditional Arabic"/>
          <w:sz w:val="32"/>
          <w:szCs w:val="32"/>
          <w:rtl/>
          <w:lang w:bidi="ar-DZ"/>
        </w:rPr>
        <w:t>:</w:t>
      </w:r>
    </w:p>
    <w:p w:rsidR="006D750F" w:rsidRDefault="006D750F" w:rsidP="00DC7B46">
      <w:pPr>
        <w:numPr>
          <w:ilvl w:val="0"/>
          <w:numId w:val="29"/>
        </w:num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الميزانية</w:t>
      </w:r>
      <w:r>
        <w:rPr>
          <w:rFonts w:ascii="Traditional Arabic" w:hAnsi="Traditional Arabic" w:cs="Traditional Arabic" w:hint="cs"/>
          <w:b/>
          <w:bCs/>
          <w:sz w:val="32"/>
          <w:szCs w:val="32"/>
          <w:rtl/>
          <w:lang w:bidi="ar-DZ"/>
        </w:rPr>
        <w:t xml:space="preserve">: </w:t>
      </w:r>
      <w:r w:rsidRPr="00F171BA">
        <w:rPr>
          <w:rFonts w:ascii="Traditional Arabic" w:hAnsi="Traditional Arabic" w:cs="Traditional Arabic" w:hint="cs"/>
          <w:b/>
          <w:bCs/>
          <w:sz w:val="32"/>
          <w:szCs w:val="32"/>
          <w:rtl/>
          <w:lang w:bidi="ar-DZ"/>
        </w:rPr>
        <w:t>تصنف الميزانية بصفة منفصلة:</w:t>
      </w:r>
      <w:r>
        <w:rPr>
          <w:rFonts w:ascii="Traditional Arabic" w:hAnsi="Traditional Arabic" w:cs="Traditional Arabic" w:hint="cs"/>
          <w:b/>
          <w:bCs/>
          <w:sz w:val="32"/>
          <w:szCs w:val="32"/>
          <w:rtl/>
          <w:lang w:bidi="ar-DZ"/>
        </w:rPr>
        <w:t xml:space="preserve"> </w:t>
      </w:r>
    </w:p>
    <w:p w:rsidR="006D750F" w:rsidRPr="00137990" w:rsidRDefault="006D750F" w:rsidP="00DC7B46">
      <w:pPr>
        <w:pStyle w:val="Paragraphedeliste"/>
        <w:tabs>
          <w:tab w:val="right" w:pos="509"/>
        </w:tabs>
        <w:bidi/>
        <w:spacing w:before="120" w:after="120" w:line="480" w:lineRule="exact"/>
        <w:ind w:left="0"/>
        <w:jc w:val="left"/>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عناصر الأصول والخصوم، وتبرز بصورة منفصلة العناوين الآتية عند وجود عمليات تتعلق بهذه العناوين:</w:t>
      </w:r>
    </w:p>
    <w:p w:rsidR="006D750F" w:rsidRDefault="006D750F" w:rsidP="00DC7B46">
      <w:pPr>
        <w:numPr>
          <w:ilvl w:val="0"/>
          <w:numId w:val="29"/>
        </w:numPr>
        <w:bidi/>
        <w:spacing w:before="120" w:after="120" w:line="480" w:lineRule="exact"/>
        <w:jc w:val="left"/>
        <w:rPr>
          <w:rFonts w:ascii="Traditional Arabic" w:hAnsi="Traditional Arabic" w:cs="Traditional Arabic"/>
          <w:sz w:val="32"/>
          <w:szCs w:val="32"/>
          <w:rtl/>
          <w:lang w:bidi="ar-DZ"/>
        </w:rPr>
      </w:pPr>
      <w:r w:rsidRPr="00137990">
        <w:rPr>
          <w:rFonts w:ascii="Traditional Arabic" w:hAnsi="Traditional Arabic" w:cs="Traditional Arabic"/>
          <w:b/>
          <w:bCs/>
          <w:sz w:val="32"/>
          <w:szCs w:val="32"/>
          <w:rtl/>
          <w:lang w:bidi="ar-DZ"/>
        </w:rPr>
        <w:t>حسابات النتائج</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حساب النتائج هو جدول ملخص للأعباء والمنتجات المنجزة من المؤسسة المالية.ولا يأخذ في الحسبان تاريخ التحصيل أو تاريخ السحب. ويبرز النتيجة الصافية للسنة المالية مميزا بين الربح/الكسب أو الخسارة. </w:t>
      </w:r>
    </w:p>
    <w:p w:rsidR="006D750F" w:rsidRDefault="006D750F"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وللمؤسسات أيضا إمكانية تقديم حساب النتائج حسب الوظيفة.فتستعمل إذن زيادة على مدونة حسابات الأعباء والمنتجات حسب الوظيفة مكيفتا مع خصوصياتها واحتياجاتها. </w:t>
      </w:r>
      <w:r w:rsidRPr="00137990">
        <w:rPr>
          <w:rFonts w:ascii="Traditional Arabic" w:hAnsi="Traditional Arabic" w:cs="Traditional Arabic"/>
          <w:b/>
          <w:bCs/>
          <w:sz w:val="32"/>
          <w:szCs w:val="32"/>
          <w:rtl/>
          <w:lang w:bidi="ar-DZ"/>
        </w:rPr>
        <w:t xml:space="preserve"> </w:t>
      </w:r>
    </w:p>
    <w:p w:rsidR="006D750F" w:rsidRPr="00070F84" w:rsidRDefault="006D750F" w:rsidP="00DC7B46">
      <w:pPr>
        <w:numPr>
          <w:ilvl w:val="0"/>
          <w:numId w:val="29"/>
        </w:numPr>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جدول تدفقات الخزينة</w:t>
      </w:r>
      <w:r>
        <w:rPr>
          <w:rFonts w:ascii="Traditional Arabic" w:hAnsi="Traditional Arabic" w:cs="Traditional Arabic" w:hint="cs"/>
          <w:b/>
          <w:bCs/>
          <w:sz w:val="32"/>
          <w:szCs w:val="32"/>
          <w:rtl/>
          <w:lang w:bidi="ar-DZ"/>
        </w:rPr>
        <w:t xml:space="preserve">: </w:t>
      </w:r>
      <w:r w:rsidRPr="00A1142F">
        <w:rPr>
          <w:rFonts w:ascii="Traditional Arabic" w:hAnsi="Traditional Arabic" w:cs="Traditional Arabic" w:hint="cs"/>
          <w:sz w:val="32"/>
          <w:szCs w:val="32"/>
          <w:rtl/>
          <w:lang w:bidi="ar-DZ"/>
        </w:rPr>
        <w:t>تمثل الخزينة الفرق بين رأس المال العامل واحتياجات رأس المال العامل، وتعكس التوازن المالي للمؤسسة ويمكن ملاحظة أن الخزينة موجبة خلال السنوات الثلاثة حيث أن رأس المال العامل أكبر من احتياجات رأس المال</w:t>
      </w:r>
      <w:r>
        <w:rPr>
          <w:rFonts w:ascii="Traditional Arabic" w:hAnsi="Traditional Arabic" w:cs="Traditional Arabic" w:hint="cs"/>
          <w:sz w:val="32"/>
          <w:szCs w:val="32"/>
          <w:rtl/>
          <w:lang w:bidi="ar-DZ"/>
        </w:rPr>
        <w:t>.</w:t>
      </w:r>
      <w:r w:rsidRPr="00137990">
        <w:rPr>
          <w:rFonts w:ascii="Traditional Arabic" w:hAnsi="Traditional Arabic" w:cs="Traditional Arabic"/>
          <w:b/>
          <w:bCs/>
          <w:sz w:val="32"/>
          <w:szCs w:val="32"/>
          <w:rtl/>
          <w:lang w:bidi="ar-DZ"/>
        </w:rPr>
        <w:t xml:space="preserve"> </w:t>
      </w:r>
    </w:p>
    <w:p w:rsidR="006D750F" w:rsidRPr="00070F84" w:rsidRDefault="006D750F" w:rsidP="00DC7B46">
      <w:pPr>
        <w:numPr>
          <w:ilvl w:val="0"/>
          <w:numId w:val="29"/>
        </w:numPr>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جدول تغيرات الأموال</w:t>
      </w:r>
      <w:r>
        <w:rPr>
          <w:rFonts w:ascii="Traditional Arabic" w:hAnsi="Traditional Arabic" w:cs="Traditional Arabic" w:hint="cs"/>
          <w:b/>
          <w:bCs/>
          <w:sz w:val="32"/>
          <w:szCs w:val="32"/>
          <w:rtl/>
          <w:lang w:bidi="ar-DZ"/>
        </w:rPr>
        <w:t>:</w:t>
      </w:r>
      <w:r w:rsidRPr="00070F8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يشكل جدول تغيرات الأموال الخاصة تحليلا للحركات التي أثرت في كل عنوان من العناوين التي تتألف منها رؤوس الأموال الخاصة للمؤسسة خلال السنة المالية. </w:t>
      </w:r>
    </w:p>
    <w:p w:rsidR="006D750F" w:rsidRPr="00070F84" w:rsidRDefault="006D750F" w:rsidP="00DC7B46">
      <w:pPr>
        <w:numPr>
          <w:ilvl w:val="0"/>
          <w:numId w:val="29"/>
        </w:numPr>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جداول ملحقة وإيضاحات</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يشتمل ملحق الكشوفات المالية على المعلومات تخص النقاط الآتية متى كانت تلك المعلومات تكتسي طابعا هاما أو كانت مفيدة لفهم العمليات الواردة في الكشوفات المالية . </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وتعتبر القوائم المالية الأكثر استخداما من أجل توفير مختلف هذه المعلومات بشكل عام، حيث يتم إعدادها وفقا للمعايير المحاسبية المتعارف عليها</w:t>
      </w:r>
      <w:r w:rsidRPr="00137990">
        <w:rPr>
          <w:rStyle w:val="Appelnotedebasdep"/>
          <w:rFonts w:ascii="Traditional Arabic" w:hAnsi="Traditional Arabic" w:cs="Traditional Arabic"/>
          <w:b/>
          <w:bCs/>
          <w:sz w:val="32"/>
          <w:szCs w:val="32"/>
          <w:rtl/>
          <w:lang w:bidi="ar-DZ"/>
        </w:rPr>
        <w:footnoteReference w:id="35"/>
      </w:r>
    </w:p>
    <w:p w:rsidR="006D750F" w:rsidRPr="00292506" w:rsidRDefault="006D750F" w:rsidP="00DC7B46">
      <w:pPr>
        <w:tabs>
          <w:tab w:val="left" w:pos="3161"/>
        </w:tabs>
        <w:bidi/>
        <w:spacing w:before="120" w:after="120" w:line="480" w:lineRule="exact"/>
        <w:jc w:val="left"/>
        <w:rPr>
          <w:rFonts w:ascii="Traditional Arabic" w:hAnsi="Traditional Arabic" w:cs="Traditional Arabic"/>
          <w:b/>
          <w:bCs/>
          <w:sz w:val="32"/>
          <w:szCs w:val="32"/>
          <w:rtl/>
          <w:lang w:bidi="ar-DZ"/>
        </w:rPr>
      </w:pPr>
      <w:r w:rsidRPr="00292506">
        <w:rPr>
          <w:rFonts w:ascii="Traditional Arabic" w:hAnsi="Traditional Arabic" w:cs="Traditional Arabic"/>
          <w:b/>
          <w:bCs/>
          <w:sz w:val="32"/>
          <w:szCs w:val="32"/>
          <w:rtl/>
          <w:lang w:bidi="ar-DZ"/>
        </w:rPr>
        <w:t>ثانيا: أنواع القوائم المالية</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يمكن تقسيم القوائم المالية المحاسبية التي تعد إلى ثلاثة أنواع وهي</w:t>
      </w:r>
      <w:r w:rsidRPr="00137990">
        <w:rPr>
          <w:rStyle w:val="Appelnotedebasdep"/>
          <w:rFonts w:ascii="Traditional Arabic" w:hAnsi="Traditional Arabic" w:cs="Traditional Arabic"/>
          <w:b/>
          <w:bCs/>
          <w:sz w:val="32"/>
          <w:szCs w:val="32"/>
          <w:rtl/>
          <w:lang w:bidi="ar-DZ"/>
        </w:rPr>
        <w:footnoteReference w:id="36"/>
      </w:r>
      <w:r w:rsidRPr="00292506">
        <w:rPr>
          <w:rFonts w:ascii="Traditional Arabic" w:hAnsi="Traditional Arabic" w:cs="Traditional Arabic"/>
          <w:sz w:val="32"/>
          <w:szCs w:val="32"/>
          <w:rtl/>
          <w:lang w:bidi="ar-DZ"/>
        </w:rPr>
        <w:t>:</w:t>
      </w:r>
    </w:p>
    <w:p w:rsidR="006D750F" w:rsidRPr="00292506" w:rsidRDefault="006D750F" w:rsidP="00DC7B46">
      <w:pPr>
        <w:pStyle w:val="Paragraphedeliste"/>
        <w:numPr>
          <w:ilvl w:val="0"/>
          <w:numId w:val="23"/>
        </w:numPr>
        <w:tabs>
          <w:tab w:val="left" w:pos="509"/>
        </w:tabs>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قوائم مالية تاريخية:</w:t>
      </w:r>
      <w:r w:rsidRPr="00292506">
        <w:rPr>
          <w:rFonts w:ascii="Traditional Arabic" w:hAnsi="Traditional Arabic" w:cs="Traditional Arabic"/>
          <w:sz w:val="32"/>
          <w:szCs w:val="32"/>
          <w:rtl/>
          <w:lang w:bidi="ar-DZ"/>
        </w:rPr>
        <w:t xml:space="preserve"> تعبر عن نتائج الأعمال الماضية التي تحققت فعلا في المؤسسة خلال فترة معينة وتتمثل في الحسابات المالية المختلفة</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قوائم مالية وصفية:</w:t>
      </w:r>
      <w:r w:rsidRPr="00292506">
        <w:rPr>
          <w:rFonts w:ascii="Traditional Arabic" w:hAnsi="Traditional Arabic" w:cs="Traditional Arabic"/>
          <w:sz w:val="32"/>
          <w:szCs w:val="32"/>
          <w:rtl/>
          <w:lang w:bidi="ar-DZ"/>
        </w:rPr>
        <w:t xml:space="preserve"> للمواقف الحاضرة عاكسة للظروف التي تمر بها المؤسسة (القوائم المالية الموقفية الحاضرة)</w:t>
      </w:r>
    </w:p>
    <w:p w:rsidR="006D750F" w:rsidRPr="00292506" w:rsidRDefault="006D750F" w:rsidP="00DC7B46">
      <w:pPr>
        <w:pStyle w:val="Paragraphedeliste"/>
        <w:numPr>
          <w:ilvl w:val="0"/>
          <w:numId w:val="23"/>
        </w:numPr>
        <w:tabs>
          <w:tab w:val="left" w:pos="509"/>
        </w:tabs>
        <w:bidi/>
        <w:spacing w:before="120" w:after="120" w:line="480" w:lineRule="exact"/>
        <w:jc w:val="left"/>
        <w:rPr>
          <w:rFonts w:ascii="Traditional Arabic" w:hAnsi="Traditional Arabic" w:cs="Traditional Arabic"/>
          <w:sz w:val="32"/>
          <w:szCs w:val="32"/>
          <w:lang w:bidi="ar-DZ"/>
        </w:rPr>
      </w:pPr>
      <w:r w:rsidRPr="005833F2">
        <w:rPr>
          <w:rFonts w:ascii="Traditional Arabic" w:hAnsi="Traditional Arabic" w:cs="Traditional Arabic"/>
          <w:b/>
          <w:bCs/>
          <w:sz w:val="32"/>
          <w:szCs w:val="32"/>
          <w:rtl/>
          <w:lang w:bidi="ar-DZ"/>
        </w:rPr>
        <w:t>قوائم مالية تخطيطية</w:t>
      </w:r>
      <w:r w:rsidRPr="005833F2">
        <w:rPr>
          <w:rFonts w:ascii="Traditional Arabic" w:hAnsi="Traditional Arabic" w:cs="Traditional Arabic" w:hint="cs"/>
          <w:b/>
          <w:bCs/>
          <w:sz w:val="32"/>
          <w:szCs w:val="32"/>
          <w:rtl/>
          <w:lang w:bidi="ar-DZ"/>
        </w:rPr>
        <w:t> </w:t>
      </w:r>
      <w:r w:rsidRPr="005833F2">
        <w:rPr>
          <w:rFonts w:ascii="Traditional Arabic" w:hAnsi="Traditional Arabic" w:cs="Traditional Arabic"/>
          <w:b/>
          <w:bCs/>
          <w:sz w:val="32"/>
          <w:szCs w:val="32"/>
          <w:rtl/>
          <w:lang w:bidi="ar-DZ"/>
        </w:rPr>
        <w:t>احتمالية</w:t>
      </w:r>
      <w:r w:rsidRPr="005833F2">
        <w:rPr>
          <w:rFonts w:ascii="Traditional Arabic" w:hAnsi="Traditional Arabic" w:cs="Traditional Arabic"/>
          <w:b/>
          <w:bCs/>
          <w:sz w:val="32"/>
          <w:szCs w:val="32"/>
          <w:lang w:bidi="ar-DZ"/>
        </w:rPr>
        <w:t>:</w:t>
      </w:r>
      <w:r w:rsidRPr="00292506">
        <w:rPr>
          <w:rFonts w:ascii="Traditional Arabic" w:hAnsi="Traditional Arabic" w:cs="Traditional Arabic"/>
          <w:sz w:val="32"/>
          <w:szCs w:val="32"/>
          <w:rtl/>
          <w:lang w:bidi="ar-DZ"/>
        </w:rPr>
        <w:t xml:space="preserve"> تستقر</w:t>
      </w:r>
      <w:r w:rsidR="004A3D93">
        <w:rPr>
          <w:rFonts w:ascii="Traditional Arabic" w:hAnsi="Traditional Arabic" w:cs="Traditional Arabic" w:hint="cs"/>
          <w:sz w:val="32"/>
          <w:szCs w:val="32"/>
          <w:rtl/>
          <w:lang w:bidi="ar-DZ"/>
        </w:rPr>
        <w:t>ء</w:t>
      </w:r>
      <w:r w:rsidRPr="00292506">
        <w:rPr>
          <w:rFonts w:ascii="Traditional Arabic" w:hAnsi="Traditional Arabic" w:cs="Traditional Arabic"/>
          <w:sz w:val="32"/>
          <w:szCs w:val="32"/>
          <w:rtl/>
          <w:lang w:bidi="ar-DZ"/>
        </w:rPr>
        <w:t xml:space="preserve"> التدفقات والأرصدة التي من المتوقع أن تحدث في مستقبل المؤسسة (قوائم التدفقات النقدية المستقبلية والموازنات التخطيطية)</w:t>
      </w:r>
    </w:p>
    <w:p w:rsidR="006D750F" w:rsidRPr="00292506" w:rsidRDefault="006D750F" w:rsidP="00DC7B46">
      <w:pPr>
        <w:pStyle w:val="Paragraphedeliste"/>
        <w:tabs>
          <w:tab w:val="left" w:pos="316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 xml:space="preserve">كما يمكن أن تختلف القوائم المالية في إعدادها حسب الغرض الذي تستخدم فيه، ومن ثمة يمكن أن نفرق بين نوعين هما </w:t>
      </w:r>
    </w:p>
    <w:p w:rsidR="006D750F" w:rsidRPr="00292506" w:rsidRDefault="006D750F" w:rsidP="00DC7B46">
      <w:pPr>
        <w:pStyle w:val="Paragraphedeliste"/>
        <w:numPr>
          <w:ilvl w:val="0"/>
          <w:numId w:val="24"/>
        </w:numPr>
        <w:tabs>
          <w:tab w:val="left" w:pos="935"/>
        </w:tabs>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قوائم مالية عامة:</w:t>
      </w:r>
      <w:r w:rsidRPr="00292506">
        <w:rPr>
          <w:rFonts w:ascii="Traditional Arabic" w:hAnsi="Traditional Arabic" w:cs="Traditional Arabic"/>
          <w:sz w:val="32"/>
          <w:szCs w:val="32"/>
          <w:rtl/>
          <w:lang w:bidi="ar-DZ"/>
        </w:rPr>
        <w:t xml:space="preserve"> تعد للاستخدام العام من جانب كافة المهتمين بالمؤسسة وهي قوائم مالية إجمالية لا تهتم بالتفاصيل.</w:t>
      </w:r>
    </w:p>
    <w:p w:rsidR="006D750F" w:rsidRPr="00292506" w:rsidRDefault="006D750F" w:rsidP="00DC7B46">
      <w:pPr>
        <w:pStyle w:val="Paragraphedeliste"/>
        <w:numPr>
          <w:ilvl w:val="0"/>
          <w:numId w:val="24"/>
        </w:numPr>
        <w:tabs>
          <w:tab w:val="left" w:pos="1076"/>
        </w:tabs>
        <w:bidi/>
        <w:spacing w:before="120" w:after="120" w:line="480" w:lineRule="exact"/>
        <w:jc w:val="left"/>
        <w:rPr>
          <w:rFonts w:ascii="Traditional Arabic" w:hAnsi="Traditional Arabic" w:cs="Traditional Arabic"/>
          <w:sz w:val="32"/>
          <w:szCs w:val="32"/>
          <w:lang w:bidi="ar-DZ"/>
        </w:rPr>
      </w:pPr>
      <w:r w:rsidRPr="00137990">
        <w:rPr>
          <w:rFonts w:ascii="Traditional Arabic" w:hAnsi="Traditional Arabic" w:cs="Traditional Arabic"/>
          <w:b/>
          <w:bCs/>
          <w:sz w:val="32"/>
          <w:szCs w:val="32"/>
          <w:rtl/>
          <w:lang w:bidi="ar-DZ"/>
        </w:rPr>
        <w:t>قوائم مالية خاصة</w:t>
      </w:r>
      <w:r w:rsidRPr="00137990">
        <w:rPr>
          <w:rFonts w:ascii="Traditional Arabic" w:hAnsi="Traditional Arabic" w:cs="Traditional Arabic" w:hint="cs"/>
          <w:b/>
          <w:bCs/>
          <w:sz w:val="32"/>
          <w:szCs w:val="32"/>
          <w:rtl/>
          <w:lang w:bidi="ar-DZ"/>
        </w:rPr>
        <w:t> </w:t>
      </w:r>
      <w:r w:rsidRPr="00137990">
        <w:rPr>
          <w:rFonts w:ascii="Traditional Arabic" w:hAnsi="Traditional Arabic" w:cs="Traditional Arabic"/>
          <w:b/>
          <w:bCs/>
          <w:sz w:val="32"/>
          <w:szCs w:val="32"/>
          <w:lang w:bidi="ar-DZ"/>
        </w:rPr>
        <w:t>:</w:t>
      </w:r>
      <w:r w:rsidRPr="00292506">
        <w:rPr>
          <w:rFonts w:ascii="Traditional Arabic" w:hAnsi="Traditional Arabic" w:cs="Traditional Arabic"/>
          <w:sz w:val="32"/>
          <w:szCs w:val="32"/>
          <w:rtl/>
          <w:lang w:bidi="ar-DZ"/>
        </w:rPr>
        <w:t>تعد لغرض تقديمها لغرض لمستخدم معين أو لجهة معينة لتحقيق هدف معين كالقوائم المالية المعدة للحصول على القروض والتي تقدم للبنوك.</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وهناك أيضا ثلاثة عناصر تحكم إعداد القوائم المالية هي:</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الإفصاح عن ما هو قائم بالمؤسسة والتعريف بوضعها المالي</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 xml:space="preserve"> مراعاة للأعراف والقوانين والتشريعات وآداب المهنة المتعلقة بإعداد القوائم المالية </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التقدير الشخصي في إعداد بعض الأسس المالية باختيار الأسس المحاسبية لحساب الاهتلاك.</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b/>
          <w:bCs/>
          <w:sz w:val="32"/>
          <w:szCs w:val="32"/>
          <w:rtl/>
          <w:lang w:bidi="ar-DZ"/>
        </w:rPr>
      </w:pPr>
      <w:r w:rsidRPr="00292506">
        <w:rPr>
          <w:rFonts w:ascii="Traditional Arabic" w:hAnsi="Traditional Arabic" w:cs="Traditional Arabic"/>
          <w:b/>
          <w:bCs/>
          <w:sz w:val="32"/>
          <w:szCs w:val="32"/>
          <w:rtl/>
          <w:lang w:bidi="ar-DZ"/>
        </w:rPr>
        <w:t>ثالثا: أهداف القوائم المالية</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إن الأهداف التي تسعى القوائم المالية إلى تحقيقها مشتقة أساسا من احتياجات الجهات الخارجية التي تقوم باستخدام تلك القوائم فإنه يمكن تحيد أهداف القوائم المالية في ما يلي</w:t>
      </w:r>
      <w:r w:rsidRPr="005833F2">
        <w:rPr>
          <w:rStyle w:val="Appelnotedebasdep"/>
          <w:rFonts w:ascii="Traditional Arabic" w:hAnsi="Traditional Arabic" w:cs="Traditional Arabic"/>
          <w:b/>
          <w:bCs/>
          <w:sz w:val="32"/>
          <w:szCs w:val="32"/>
          <w:rtl/>
          <w:lang w:bidi="ar-DZ"/>
        </w:rPr>
        <w:footnoteReference w:id="37"/>
      </w:r>
      <w:r w:rsidRPr="00292506">
        <w:rPr>
          <w:rFonts w:ascii="Traditional Arabic" w:hAnsi="Traditional Arabic" w:cs="Traditional Arabic"/>
          <w:sz w:val="32"/>
          <w:szCs w:val="32"/>
          <w:rtl/>
          <w:lang w:bidi="ar-DZ"/>
        </w:rPr>
        <w:t>:</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توفر القوائم المالية للمؤسسة المعلومات الملائمة للمستثمرين الحاليين والمحتملين والدائنين وذلك لاستخدامها في اتخاذ القرار.</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توفير المعلومات المتعلقة بالموارد الاقتصادية للمؤسسة والتي من المحتمل أن يترتب عليها تدفقات نقدية واردة.</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إعطاء مؤشر نقدي دقيق عن المركز المالي للمؤسسة، واستخراج نتائج عمليات المؤسسة خلال فترة مالية معينة مع تحديد موجودات وأصول المؤسسة.</w:t>
      </w:r>
    </w:p>
    <w:p w:rsidR="006D750F" w:rsidRPr="0029250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تساعد العمليات المالية على عملية التنبؤ بأداء المؤسسة من خلال أدائها للسنوات السابقة ويعتبر الربح المحاسبي للمؤسسة مؤشر جيد لقياس أداءها أفضا مما تبينه التدفقات النقدية المالية.</w:t>
      </w:r>
    </w:p>
    <w:p w:rsidR="00DC7B46" w:rsidRPr="00DC7B46" w:rsidRDefault="006D750F" w:rsidP="00DC7B46">
      <w:pPr>
        <w:pStyle w:val="Paragraphedeliste"/>
        <w:numPr>
          <w:ilvl w:val="0"/>
          <w:numId w:val="23"/>
        </w:numPr>
        <w:tabs>
          <w:tab w:val="left" w:pos="368"/>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الإعلام حول كفاءة المؤسسة والأداء الحقي</w:t>
      </w:r>
      <w:r>
        <w:rPr>
          <w:rFonts w:ascii="Traditional Arabic" w:hAnsi="Traditional Arabic" w:cs="Traditional Arabic"/>
          <w:sz w:val="32"/>
          <w:szCs w:val="32"/>
          <w:rtl/>
          <w:lang w:bidi="ar-DZ"/>
        </w:rPr>
        <w:t xml:space="preserve">قي على إنتاج الخزينة لتتمكن من </w:t>
      </w:r>
      <w:r w:rsidRPr="00292506">
        <w:rPr>
          <w:rFonts w:ascii="Traditional Arabic" w:hAnsi="Traditional Arabic" w:cs="Traditional Arabic"/>
          <w:sz w:val="32"/>
          <w:szCs w:val="32"/>
          <w:rtl/>
          <w:lang w:bidi="ar-DZ"/>
        </w:rPr>
        <w:t>مواجهة ودفع التزاماتها المستحقة والمعلومات المالية المتضمنة في القوائم المالية التي يجب أن تكون ذات منفعة لعدد مهم من المستخدمين لهذه المعلومات لاتخاذ القرارات الاقتصادية</w:t>
      </w:r>
      <w:r w:rsidRPr="005833F2">
        <w:rPr>
          <w:rStyle w:val="Appelnotedebasdep"/>
          <w:rFonts w:ascii="Traditional Arabic" w:hAnsi="Traditional Arabic" w:cs="Traditional Arabic"/>
          <w:b/>
          <w:bCs/>
          <w:sz w:val="32"/>
          <w:szCs w:val="32"/>
          <w:rtl/>
          <w:lang w:bidi="ar-DZ"/>
        </w:rPr>
        <w:footnoteReference w:id="38"/>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22" w:name="_Toc389689466"/>
      <w:r w:rsidRPr="00F963C3">
        <w:rPr>
          <w:rFonts w:ascii="Traditional Arabic" w:hAnsi="Traditional Arabic" w:cs="Traditional Arabic"/>
          <w:color w:val="auto"/>
          <w:sz w:val="32"/>
          <w:szCs w:val="32"/>
          <w:rtl/>
          <w:lang w:bidi="ar-DZ"/>
        </w:rPr>
        <w:t>المطلب الثاني: الإفصاح عن المعلومات المحاسبية (المفهوم الأهمية الأهداف)</w:t>
      </w:r>
      <w:bookmarkEnd w:id="22"/>
    </w:p>
    <w:p w:rsidR="006D750F" w:rsidRPr="00292506" w:rsidRDefault="006D750F" w:rsidP="00DC7B46">
      <w:pPr>
        <w:tabs>
          <w:tab w:val="left" w:pos="3161"/>
        </w:tabs>
        <w:bidi/>
        <w:spacing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ارتبط الإفصاح المحاسبي بظهور شركات المساهمة وإلزامها بنشر قوائمها</w:t>
      </w:r>
      <w:r w:rsidRPr="00292506">
        <w:rPr>
          <w:rFonts w:ascii="Traditional Arabic" w:hAnsi="Traditional Arabic" w:cs="Traditional Arabic"/>
          <w:sz w:val="32"/>
          <w:szCs w:val="32"/>
          <w:lang w:bidi="ar-DZ"/>
        </w:rPr>
        <w:t xml:space="preserve"> </w:t>
      </w:r>
      <w:r w:rsidRPr="00292506">
        <w:rPr>
          <w:rFonts w:ascii="Traditional Arabic" w:hAnsi="Traditional Arabic" w:cs="Traditional Arabic"/>
          <w:sz w:val="32"/>
          <w:szCs w:val="32"/>
          <w:rtl/>
          <w:lang w:bidi="ar-DZ"/>
        </w:rPr>
        <w:t>المالية حتى تستفيد الأطراف المعنية من المعلومات التي تم الإفصاح عنها عند اتخاذ القرارات الاقتصادية، وتطور الإفصاح المحاسبي بتطور الفكر المحاسبي سواء من الجانب المهني أو الأكاديمي إذ لم تعد المحاسبة فن تسجيل وتبويب الأحداث الاقتصادية والمعاملات المالية بل أصبحت تلعب دورها كنظام للمعلومات المحاسبي من خلال قياس وتحليل وتقديم المعلومات الضرورية للأطراف التي لها مصالح معها</w:t>
      </w:r>
      <w:r>
        <w:rPr>
          <w:rStyle w:val="Appelnotedebasdep"/>
          <w:rFonts w:ascii="Traditional Arabic" w:hAnsi="Traditional Arabic" w:cs="Traditional Arabic"/>
          <w:sz w:val="32"/>
          <w:szCs w:val="32"/>
          <w:rtl/>
          <w:lang w:bidi="ar-DZ"/>
        </w:rPr>
        <w:footnoteReference w:id="39"/>
      </w:r>
      <w:r w:rsidRPr="00292506">
        <w:rPr>
          <w:rFonts w:ascii="Traditional Arabic" w:hAnsi="Traditional Arabic" w:cs="Traditional Arabic"/>
          <w:sz w:val="32"/>
          <w:szCs w:val="32"/>
          <w:rtl/>
          <w:lang w:bidi="ar-DZ"/>
        </w:rPr>
        <w:t>.</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وسوف نتطرق في هذا المطلب إلى مفهوم الإفصاح وأنواعه</w:t>
      </w:r>
      <w:r>
        <w:rPr>
          <w:rFonts w:ascii="Traditional Arabic" w:hAnsi="Traditional Arabic" w:cs="Traditional Arabic"/>
          <w:sz w:val="32"/>
          <w:szCs w:val="32"/>
          <w:lang w:bidi="ar-DZ"/>
        </w:rPr>
        <w:t>.</w:t>
      </w:r>
    </w:p>
    <w:p w:rsidR="006D750F" w:rsidRPr="00292506" w:rsidRDefault="006D750F" w:rsidP="00DC7B46">
      <w:pPr>
        <w:tabs>
          <w:tab w:val="left" w:pos="3161"/>
        </w:tabs>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أولا</w:t>
      </w:r>
      <w:r>
        <w:rPr>
          <w:rFonts w:ascii="Traditional Arabic" w:hAnsi="Traditional Arabic" w:cs="Traditional Arabic" w:hint="cs"/>
          <w:b/>
          <w:bCs/>
          <w:sz w:val="32"/>
          <w:szCs w:val="32"/>
          <w:rtl/>
          <w:lang w:bidi="ar-DZ"/>
        </w:rPr>
        <w:t xml:space="preserve">: </w:t>
      </w:r>
      <w:r w:rsidRPr="00292506">
        <w:rPr>
          <w:rFonts w:ascii="Traditional Arabic" w:hAnsi="Traditional Arabic" w:cs="Traditional Arabic"/>
          <w:b/>
          <w:bCs/>
          <w:sz w:val="32"/>
          <w:szCs w:val="32"/>
          <w:rtl/>
          <w:lang w:bidi="ar-DZ"/>
        </w:rPr>
        <w:t>مفهوم الإفصاح المحاسبي:</w:t>
      </w:r>
    </w:p>
    <w:p w:rsidR="006D750F" w:rsidRPr="00292506" w:rsidRDefault="006D750F" w:rsidP="00DC7B46">
      <w:pPr>
        <w:tabs>
          <w:tab w:val="left" w:pos="3161"/>
          <w:tab w:val="left" w:pos="715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لقد وردت تعاريف لهذا المصطلح يمكن عرضها كما يل</w:t>
      </w:r>
      <w:r w:rsidRPr="000977F0">
        <w:rPr>
          <w:rFonts w:ascii="Traditional Arabic" w:hAnsi="Traditional Arabic" w:cs="Traditional Arabic"/>
          <w:sz w:val="32"/>
          <w:szCs w:val="32"/>
          <w:rtl/>
          <w:lang w:bidi="ar-DZ"/>
        </w:rPr>
        <w:t>ي</w:t>
      </w:r>
      <w:r w:rsidRPr="000977F0">
        <w:rPr>
          <w:rStyle w:val="Appelnotedebasdep"/>
          <w:rFonts w:ascii="Traditional Arabic" w:hAnsi="Traditional Arabic" w:cs="Traditional Arabic"/>
          <w:sz w:val="32"/>
          <w:szCs w:val="32"/>
          <w:rtl/>
          <w:lang w:bidi="ar-DZ"/>
        </w:rPr>
        <w:footnoteReference w:id="40"/>
      </w:r>
      <w:r w:rsidRPr="000977F0">
        <w:rPr>
          <w:rFonts w:ascii="Traditional Arabic" w:hAnsi="Traditional Arabic" w:cs="Traditional Arabic"/>
          <w:sz w:val="32"/>
          <w:szCs w:val="32"/>
          <w:rtl/>
          <w:lang w:bidi="ar-DZ"/>
        </w:rPr>
        <w:t>:</w:t>
      </w:r>
      <w:r w:rsidRPr="00292506">
        <w:rPr>
          <w:rFonts w:ascii="Traditional Arabic" w:hAnsi="Traditional Arabic" w:cs="Traditional Arabic"/>
          <w:sz w:val="32"/>
          <w:szCs w:val="32"/>
          <w:rtl/>
          <w:lang w:bidi="ar-DZ"/>
        </w:rPr>
        <w:tab/>
      </w:r>
    </w:p>
    <w:p w:rsidR="006D750F" w:rsidRPr="00292506" w:rsidRDefault="006D750F" w:rsidP="00DC7B46">
      <w:pPr>
        <w:pStyle w:val="Paragraphedeliste"/>
        <w:numPr>
          <w:ilvl w:val="0"/>
          <w:numId w:val="27"/>
        </w:numPr>
        <w:tabs>
          <w:tab w:val="left" w:pos="651"/>
          <w:tab w:val="left" w:pos="706"/>
        </w:tabs>
        <w:bidi/>
        <w:spacing w:before="120" w:after="120" w:line="480" w:lineRule="exact"/>
        <w:ind w:left="706" w:firstLine="0"/>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 xml:space="preserve">الإفصاح ما هو إلا إرفاق إيضاحات بالقوائم المالية تتناول إيضاح أو تفصيل المعلومات الخاصة بالبنود الواردة في صلب القوائم المالية أو خارجها، وذلك بهدف ألا تكون القوائم المالية مضللة ويمكن أن يشمل المفهوم الطرق المحاسبية المستخدمة والأحداث اللاحقة لتاريخ القوائم وتحليلات الإدارة للأحداث الماضية وتنبؤاتها والقوائم المالية الإضافية التي تتعلق بنشاط الشركة ولا يمكن عرضها بكفاية في صلب القوائم المالية </w:t>
      </w:r>
    </w:p>
    <w:p w:rsidR="006D750F" w:rsidRPr="00292506" w:rsidRDefault="006D750F" w:rsidP="00DC7B46">
      <w:pPr>
        <w:pStyle w:val="Paragraphedeliste"/>
        <w:numPr>
          <w:ilvl w:val="0"/>
          <w:numId w:val="27"/>
        </w:numPr>
        <w:tabs>
          <w:tab w:val="left" w:pos="651"/>
        </w:tabs>
        <w:bidi/>
        <w:spacing w:before="120" w:after="120" w:line="480" w:lineRule="exact"/>
        <w:ind w:left="706" w:firstLine="0"/>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هو عملية نقل وإيصال المعلومات التي أعدت غي مرحلة القياس لمن يستخدمها ويوظفها ويحتاجها سواء داخل المؤسسة أو خارجها بحيث يجب مراعاة أهمية المعلومات التي يفصح عنها، والوقت الذي يتم به الإفصاح به وبأي وسيلة.</w:t>
      </w:r>
    </w:p>
    <w:p w:rsidR="006D750F" w:rsidRPr="00292506" w:rsidRDefault="006D750F" w:rsidP="00DC7B46">
      <w:pPr>
        <w:pStyle w:val="Paragraphedeliste"/>
        <w:numPr>
          <w:ilvl w:val="0"/>
          <w:numId w:val="27"/>
        </w:numPr>
        <w:tabs>
          <w:tab w:val="right" w:pos="565"/>
        </w:tabs>
        <w:bidi/>
        <w:spacing w:before="120" w:after="120" w:line="480" w:lineRule="exact"/>
        <w:ind w:left="706" w:firstLine="0"/>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هو إظهار كل المعلومات التي قد تؤثر في موقف متخذ القرار اتجاه  قرار معين يتعلق بالوحدة المحاسبية كما يعني أيضا أن تظهر المعلومات في القوائم والتقارير المحاسبية بلغة مفهومة للقارئ الواعي دون لبس أو تضليل أو مراوغة</w:t>
      </w:r>
    </w:p>
    <w:p w:rsidR="006D750F" w:rsidRPr="00292506" w:rsidRDefault="006D750F" w:rsidP="00DC7B46">
      <w:pPr>
        <w:pStyle w:val="Paragraphedeliste"/>
        <w:numPr>
          <w:ilvl w:val="0"/>
          <w:numId w:val="27"/>
        </w:numPr>
        <w:tabs>
          <w:tab w:val="left" w:pos="565"/>
          <w:tab w:val="left" w:pos="651"/>
        </w:tabs>
        <w:bidi/>
        <w:spacing w:before="120" w:after="120" w:line="480" w:lineRule="exact"/>
        <w:ind w:left="1273" w:hanging="553"/>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كما تم تعريف الإفصاح من قبل الهيئة السعودية للمحاسبين القانونيين بأنه "هو إيضاح المعلومات ذات الطبيعة العامة التي يتعين إيضاحها حتى لا تكون القوائم المالية مضللة"</w:t>
      </w:r>
      <w:r w:rsidRPr="00B927A4">
        <w:rPr>
          <w:rStyle w:val="Appelnotedebasdep"/>
          <w:rFonts w:ascii="Traditional Arabic" w:hAnsi="Traditional Arabic" w:cs="Traditional Arabic"/>
          <w:b/>
          <w:bCs/>
          <w:sz w:val="32"/>
          <w:szCs w:val="32"/>
          <w:rtl/>
          <w:lang w:bidi="ar-DZ"/>
        </w:rPr>
        <w:footnoteReference w:id="41"/>
      </w:r>
    </w:p>
    <w:p w:rsidR="006D750F" w:rsidRPr="00292506" w:rsidRDefault="006D750F" w:rsidP="00DC7B46">
      <w:pPr>
        <w:pStyle w:val="Paragraphedeliste"/>
        <w:numPr>
          <w:ilvl w:val="0"/>
          <w:numId w:val="27"/>
        </w:numPr>
        <w:tabs>
          <w:tab w:val="left" w:pos="706"/>
        </w:tabs>
        <w:bidi/>
        <w:spacing w:before="120" w:after="120" w:line="480" w:lineRule="exact"/>
        <w:ind w:left="848" w:hanging="142"/>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 xml:space="preserve">يعتبر أيضا أن روح أي مؤسسة وأساس نجاحها الإفصاح المحاسبي وقف في حال توفر جوا من الثقة بين المتعاملين ممن خلال قيام الجهات المعنية بمراقبة ميزانيات المؤسسات المتعاملة في السوق والإشراف على وسائل العلام المختلفة التي تشكلها هذه المؤسسات والتدخل لإزالة الغش ومنع </w:t>
      </w:r>
    </w:p>
    <w:p w:rsidR="006D750F" w:rsidRPr="00292506" w:rsidRDefault="006D750F" w:rsidP="00DC7B46">
      <w:pPr>
        <w:pStyle w:val="Paragraphedeliste"/>
        <w:tabs>
          <w:tab w:val="left" w:pos="651"/>
          <w:tab w:val="left" w:pos="7151"/>
        </w:tabs>
        <w:bidi/>
        <w:spacing w:before="120" w:after="120" w:line="480" w:lineRule="exact"/>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إعطاء معلومات غير صحيحة</w:t>
      </w:r>
      <w:r w:rsidRPr="00B927A4">
        <w:rPr>
          <w:rStyle w:val="Appelnotedebasdep"/>
          <w:rFonts w:ascii="Traditional Arabic" w:hAnsi="Traditional Arabic" w:cs="Traditional Arabic"/>
          <w:b/>
          <w:bCs/>
          <w:sz w:val="32"/>
          <w:szCs w:val="32"/>
          <w:rtl/>
          <w:lang w:bidi="ar-DZ"/>
        </w:rPr>
        <w:footnoteReference w:id="42"/>
      </w:r>
    </w:p>
    <w:p w:rsidR="006D750F" w:rsidRPr="00292506" w:rsidRDefault="006D750F" w:rsidP="00DC7B46">
      <w:pPr>
        <w:pStyle w:val="Paragraphedeliste"/>
        <w:numPr>
          <w:ilvl w:val="0"/>
          <w:numId w:val="27"/>
        </w:numPr>
        <w:tabs>
          <w:tab w:val="left" w:pos="706"/>
          <w:tab w:val="left" w:pos="848"/>
        </w:tabs>
        <w:bidi/>
        <w:spacing w:before="120" w:after="120" w:line="480" w:lineRule="exact"/>
        <w:ind w:left="706" w:firstLine="0"/>
        <w:jc w:val="left"/>
        <w:rPr>
          <w:rFonts w:ascii="Traditional Arabic" w:hAnsi="Traditional Arabic" w:cs="Traditional Arabic"/>
          <w:sz w:val="32"/>
          <w:szCs w:val="32"/>
          <w:rtl/>
        </w:rPr>
      </w:pPr>
      <w:r w:rsidRPr="00292506">
        <w:rPr>
          <w:rFonts w:ascii="Traditional Arabic" w:hAnsi="Traditional Arabic" w:cs="Traditional Arabic"/>
          <w:sz w:val="32"/>
          <w:szCs w:val="32"/>
          <w:rtl/>
          <w:lang w:bidi="ar-DZ"/>
        </w:rPr>
        <w:t>ويعرف الإفصاح المحاسبي أيضا فإنه تقديم البيانات والمعلومات المحاسبة إلى مستخدميها بصورة كاملة وصحيحة وملائمة بغرض مساعدتهم على اتخاذ القرارات</w:t>
      </w:r>
    </w:p>
    <w:p w:rsidR="006D750F" w:rsidRPr="00292506" w:rsidRDefault="006D750F" w:rsidP="00DC7B46">
      <w:pPr>
        <w:pStyle w:val="Paragraphedeliste"/>
        <w:numPr>
          <w:ilvl w:val="0"/>
          <w:numId w:val="27"/>
        </w:numPr>
        <w:tabs>
          <w:tab w:val="left" w:pos="-2"/>
          <w:tab w:val="left" w:pos="139"/>
        </w:tabs>
        <w:bidi/>
        <w:spacing w:before="120" w:after="120" w:line="480" w:lineRule="exact"/>
        <w:ind w:left="706" w:firstLine="0"/>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الإفصاح هو الكشف عن الشيء وبيانه</w:t>
      </w:r>
      <w:r w:rsidRPr="008D50A8">
        <w:rPr>
          <w:rStyle w:val="Appelnotedebasdep"/>
          <w:rFonts w:ascii="Traditional Arabic" w:hAnsi="Traditional Arabic" w:cs="Traditional Arabic"/>
          <w:b/>
          <w:bCs/>
          <w:sz w:val="32"/>
          <w:szCs w:val="32"/>
          <w:rtl/>
          <w:lang w:bidi="ar-DZ"/>
        </w:rPr>
        <w:footnoteReference w:id="43"/>
      </w:r>
    </w:p>
    <w:p w:rsidR="006D750F" w:rsidRPr="00292506" w:rsidRDefault="006D750F" w:rsidP="00DC7B46">
      <w:pPr>
        <w:pStyle w:val="Paragraphedeliste"/>
        <w:numPr>
          <w:ilvl w:val="0"/>
          <w:numId w:val="27"/>
        </w:numPr>
        <w:tabs>
          <w:tab w:val="left" w:pos="651"/>
          <w:tab w:val="left" w:pos="706"/>
        </w:tabs>
        <w:bidi/>
        <w:spacing w:before="120" w:after="120" w:line="480" w:lineRule="exact"/>
        <w:ind w:left="706" w:firstLine="0"/>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إعلام متخذي القرار بالمعلومات العامة بهدف ترشيد عملية اتخاذ</w:t>
      </w:r>
      <w:r>
        <w:rPr>
          <w:rFonts w:ascii="Traditional Arabic" w:hAnsi="Traditional Arabic" w:cs="Traditional Arabic"/>
          <w:sz w:val="32"/>
          <w:szCs w:val="32"/>
          <w:rtl/>
          <w:lang w:bidi="ar-DZ"/>
        </w:rPr>
        <w:t xml:space="preserve"> القرار </w:t>
      </w:r>
      <w:r w:rsidRPr="00292506">
        <w:rPr>
          <w:rFonts w:ascii="Traditional Arabic" w:hAnsi="Traditional Arabic" w:cs="Traditional Arabic"/>
          <w:sz w:val="32"/>
          <w:szCs w:val="32"/>
          <w:rtl/>
          <w:lang w:bidi="ar-DZ"/>
        </w:rPr>
        <w:t>و الاستفادة من ا</w:t>
      </w:r>
      <w:r>
        <w:rPr>
          <w:rFonts w:ascii="Traditional Arabic" w:hAnsi="Traditional Arabic" w:cs="Traditional Arabic"/>
          <w:sz w:val="32"/>
          <w:szCs w:val="32"/>
          <w:rtl/>
          <w:lang w:bidi="ar-DZ"/>
        </w:rPr>
        <w:t>لموارد</w:t>
      </w:r>
      <w:r>
        <w:rPr>
          <w:rFonts w:ascii="Traditional Arabic" w:hAnsi="Traditional Arabic" w:cs="Traditional Arabic"/>
          <w:sz w:val="32"/>
          <w:szCs w:val="32"/>
          <w:lang w:bidi="ar-DZ"/>
        </w:rPr>
        <w:t xml:space="preserve"> </w:t>
      </w:r>
      <w:r w:rsidRPr="00292506">
        <w:rPr>
          <w:rFonts w:ascii="Traditional Arabic" w:hAnsi="Traditional Arabic" w:cs="Traditional Arabic"/>
          <w:sz w:val="32"/>
          <w:szCs w:val="32"/>
          <w:rtl/>
          <w:lang w:bidi="ar-DZ"/>
        </w:rPr>
        <w:t>بكفاءة عالية</w:t>
      </w:r>
      <w:r w:rsidRPr="008D50A8">
        <w:rPr>
          <w:rStyle w:val="Appelnotedebasdep"/>
          <w:rFonts w:ascii="Traditional Arabic" w:hAnsi="Traditional Arabic" w:cs="Traditional Arabic"/>
          <w:b/>
          <w:bCs/>
          <w:sz w:val="32"/>
          <w:szCs w:val="32"/>
          <w:rtl/>
          <w:lang w:bidi="ar-DZ"/>
        </w:rPr>
        <w:footnoteReference w:id="44"/>
      </w:r>
      <w:r w:rsidRPr="008D50A8">
        <w:rPr>
          <w:rFonts w:ascii="Traditional Arabic" w:hAnsi="Traditional Arabic" w:cs="Traditional Arabic"/>
          <w:b/>
          <w:bCs/>
          <w:sz w:val="32"/>
          <w:szCs w:val="32"/>
          <w:rtl/>
          <w:lang w:bidi="ar-DZ"/>
        </w:rPr>
        <w:t xml:space="preserve"> </w:t>
      </w:r>
    </w:p>
    <w:p w:rsidR="006D750F" w:rsidRPr="00292506" w:rsidRDefault="006D750F" w:rsidP="00DC7B46">
      <w:pPr>
        <w:pStyle w:val="Paragraphedeliste"/>
        <w:tabs>
          <w:tab w:val="left" w:pos="651"/>
          <w:tab w:val="left" w:pos="7151"/>
        </w:tabs>
        <w:bidi/>
        <w:spacing w:before="120" w:after="120" w:line="480" w:lineRule="exact"/>
        <w:jc w:val="left"/>
        <w:rPr>
          <w:rFonts w:ascii="Traditional Arabic" w:hAnsi="Traditional Arabic" w:cs="Traditional Arabic"/>
          <w:sz w:val="32"/>
          <w:szCs w:val="32"/>
          <w:lang w:bidi="ar-DZ"/>
        </w:rPr>
      </w:pPr>
      <w:r w:rsidRPr="00292506">
        <w:rPr>
          <w:rFonts w:ascii="Traditional Arabic" w:hAnsi="Traditional Arabic" w:cs="Traditional Arabic"/>
          <w:sz w:val="32"/>
          <w:szCs w:val="32"/>
          <w:rtl/>
          <w:lang w:bidi="ar-DZ"/>
        </w:rPr>
        <w:t>فمن هده التعاريف يتضح لنا الإفصاح المحاسبي روح أي سوق</w:t>
      </w:r>
      <w:r w:rsidRPr="00292506">
        <w:rPr>
          <w:rFonts w:ascii="Traditional Arabic" w:hAnsi="Traditional Arabic" w:cs="Traditional Arabic"/>
          <w:sz w:val="32"/>
          <w:szCs w:val="32"/>
          <w:lang w:bidi="ar-DZ"/>
        </w:rPr>
        <w:t xml:space="preserve"> </w:t>
      </w:r>
      <w:r w:rsidRPr="00292506">
        <w:rPr>
          <w:rFonts w:ascii="Traditional Arabic" w:hAnsi="Traditional Arabic" w:cs="Traditional Arabic"/>
          <w:sz w:val="32"/>
          <w:szCs w:val="32"/>
          <w:rtl/>
          <w:lang w:bidi="ar-DZ"/>
        </w:rPr>
        <w:t>مالية وأساس نجاحه فهو الذي يحقق في حالة توفير جو الثقة بين المتعاملين من خلال قيام الجهات المعنية بمراقبة ميزانيات الشركات المتعاملة في السوق والتأكد على كمية ونوعية للمعلومات التي لا  بد مكن توافرها.</w:t>
      </w:r>
    </w:p>
    <w:p w:rsidR="006D750F" w:rsidRPr="00292506" w:rsidRDefault="006D750F" w:rsidP="00DC7B46">
      <w:pPr>
        <w:pStyle w:val="Paragraphedeliste"/>
        <w:tabs>
          <w:tab w:val="left" w:pos="651"/>
          <w:tab w:val="left" w:pos="7151"/>
        </w:tabs>
        <w:bidi/>
        <w:spacing w:before="120" w:after="120" w:line="480" w:lineRule="exact"/>
        <w:ind w:left="360"/>
        <w:jc w:val="left"/>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val="en-US" w:bidi="ar-DZ"/>
        </w:rPr>
        <w:t xml:space="preserve">ثانيا: </w:t>
      </w:r>
      <w:r w:rsidRPr="00292506">
        <w:rPr>
          <w:rFonts w:ascii="Traditional Arabic" w:hAnsi="Traditional Arabic" w:cs="Traditional Arabic"/>
          <w:b/>
          <w:bCs/>
          <w:sz w:val="32"/>
          <w:szCs w:val="32"/>
          <w:rtl/>
          <w:lang w:bidi="ar-DZ"/>
        </w:rPr>
        <w:t>أهمية الإفصاح المحاسبي </w:t>
      </w:r>
      <w:r w:rsidRPr="00292506">
        <w:rPr>
          <w:rFonts w:ascii="Traditional Arabic" w:hAnsi="Traditional Arabic" w:cs="Traditional Arabic"/>
          <w:b/>
          <w:bCs/>
          <w:sz w:val="32"/>
          <w:szCs w:val="32"/>
          <w:lang w:bidi="ar-DZ"/>
        </w:rPr>
        <w:t>:</w:t>
      </w:r>
      <w:r w:rsidRPr="00292506">
        <w:rPr>
          <w:rFonts w:ascii="Traditional Arabic" w:hAnsi="Traditional Arabic" w:cs="Traditional Arabic"/>
          <w:b/>
          <w:bCs/>
          <w:sz w:val="32"/>
          <w:szCs w:val="32"/>
          <w:rtl/>
          <w:lang w:bidi="ar-DZ"/>
        </w:rPr>
        <w:t xml:space="preserve"> </w:t>
      </w:r>
    </w:p>
    <w:p w:rsidR="006D750F" w:rsidRPr="00292506" w:rsidRDefault="006D750F" w:rsidP="00DC7B46">
      <w:pPr>
        <w:pStyle w:val="Paragraphedeliste"/>
        <w:tabs>
          <w:tab w:val="left" w:pos="651"/>
          <w:tab w:val="left" w:pos="7151"/>
        </w:tabs>
        <w:bidi/>
        <w:spacing w:before="120" w:after="120" w:line="480" w:lineRule="exact"/>
        <w:ind w:left="360"/>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 xml:space="preserve">يجب ربط الغرض الذي تستخدم فيه المعلومات المحاسبية بعنصر أساسي هو ما يعرف بمعيار أو خاصية الملائمة وفي هذا الإطار تلتقي وجهتنا أهم مجمعين مهنيين قي الولايات المتحدة الأمريكية وهما المعهد الأمريكي للمحاسبين القانونين </w:t>
      </w:r>
      <w:r w:rsidRPr="00292506">
        <w:rPr>
          <w:rFonts w:ascii="Traditional Arabic" w:hAnsi="Traditional Arabic" w:cs="Traditional Arabic"/>
          <w:sz w:val="32"/>
          <w:szCs w:val="32"/>
          <w:lang w:bidi="ar-DZ"/>
        </w:rPr>
        <w:t>(</w:t>
      </w:r>
      <w:r w:rsidRPr="008C4432">
        <w:rPr>
          <w:rFonts w:ascii="Times New Roman" w:hAnsi="Times New Roman" w:cs="Times New Roman"/>
          <w:sz w:val="20"/>
          <w:szCs w:val="20"/>
          <w:lang w:bidi="ar-DZ"/>
        </w:rPr>
        <w:t>AICPA</w:t>
      </w:r>
      <w:r w:rsidRPr="00292506">
        <w:rPr>
          <w:rFonts w:ascii="Traditional Arabic" w:hAnsi="Traditional Arabic" w:cs="Traditional Arabic"/>
          <w:sz w:val="32"/>
          <w:szCs w:val="32"/>
          <w:lang w:bidi="ar-DZ"/>
        </w:rPr>
        <w:t>)</w:t>
      </w:r>
      <w:r w:rsidRPr="00292506">
        <w:rPr>
          <w:rFonts w:ascii="Traditional Arabic" w:hAnsi="Traditional Arabic" w:cs="Traditional Arabic"/>
          <w:sz w:val="32"/>
          <w:szCs w:val="32"/>
          <w:rtl/>
          <w:lang w:bidi="ar-DZ"/>
        </w:rPr>
        <w:t xml:space="preserve">، والجمعية الأمريكية للمحاسبين </w:t>
      </w:r>
      <w:r w:rsidRPr="00292506">
        <w:rPr>
          <w:rFonts w:ascii="Traditional Arabic" w:hAnsi="Traditional Arabic" w:cs="Traditional Arabic"/>
          <w:sz w:val="32"/>
          <w:szCs w:val="32"/>
          <w:lang w:bidi="ar-DZ"/>
        </w:rPr>
        <w:t>(</w:t>
      </w:r>
      <w:r w:rsidRPr="008C4432">
        <w:rPr>
          <w:rFonts w:ascii="Times New Roman" w:hAnsi="Times New Roman" w:cs="Times New Roman"/>
          <w:sz w:val="20"/>
          <w:szCs w:val="20"/>
          <w:lang w:bidi="ar-DZ"/>
        </w:rPr>
        <w:t>AAA</w:t>
      </w:r>
      <w:r w:rsidRPr="00292506">
        <w:rPr>
          <w:rFonts w:ascii="Traditional Arabic" w:hAnsi="Traditional Arabic" w:cs="Traditional Arabic"/>
          <w:sz w:val="32"/>
          <w:szCs w:val="32"/>
          <w:lang w:bidi="ar-DZ"/>
        </w:rPr>
        <w:t>)</w:t>
      </w:r>
      <w:r w:rsidRPr="00292506">
        <w:rPr>
          <w:rFonts w:ascii="Traditional Arabic" w:hAnsi="Traditional Arabic" w:cs="Traditional Arabic"/>
          <w:sz w:val="32"/>
          <w:szCs w:val="32"/>
          <w:rtl/>
          <w:lang w:bidi="ar-DZ"/>
        </w:rPr>
        <w:t xml:space="preserve"> فقد عبرت الثانية عن وجهة نظرها حيال ذالك بالنص في احد التقارير الصادرة عنها </w:t>
      </w:r>
      <w:r w:rsidRPr="00292506">
        <w:rPr>
          <w:rFonts w:ascii="Traditional Arabic" w:hAnsi="Traditional Arabic" w:cs="Traditional Arabic"/>
          <w:sz w:val="32"/>
          <w:szCs w:val="32"/>
          <w:lang w:bidi="ar-DZ"/>
        </w:rPr>
        <w:t>:</w:t>
      </w:r>
      <w:r w:rsidRPr="00292506">
        <w:rPr>
          <w:rFonts w:ascii="Traditional Arabic" w:hAnsi="Traditional Arabic" w:cs="Traditional Arabic"/>
          <w:sz w:val="32"/>
          <w:szCs w:val="32"/>
          <w:rtl/>
          <w:lang w:bidi="ar-DZ"/>
        </w:rPr>
        <w:t>"في حين تعد الأهمية النسبية بمثابة المعيار الكمي الذي يحدد طبيعة حجم أو كمية المعلومات المحاسبية واجبة الإفصاح تعد الملائمة المعيار النوعي الذي يحدد طبيعة أو نوع المعلومات المحاسبية واجبة الإفصاح لذا تتطلب خاصية الملائمة وجود صلة وثيقة بين طريقة إعداد المعلومات والإفصاح عنها من جهة والغرض الرئيسي لاستخدام هذه المعلومات من الجهة الأخرى"</w:t>
      </w:r>
      <w:r w:rsidRPr="00FC59EF">
        <w:rPr>
          <w:rStyle w:val="Appelnotedebasdep"/>
          <w:rFonts w:ascii="Traditional Arabic" w:hAnsi="Traditional Arabic" w:cs="Traditional Arabic"/>
          <w:b/>
          <w:bCs/>
          <w:sz w:val="32"/>
          <w:szCs w:val="32"/>
          <w:rtl/>
          <w:lang w:bidi="ar-DZ"/>
        </w:rPr>
        <w:footnoteReference w:id="45"/>
      </w:r>
      <w:r w:rsidRPr="00292506">
        <w:rPr>
          <w:rFonts w:ascii="Traditional Arabic" w:hAnsi="Traditional Arabic" w:cs="Traditional Arabic"/>
          <w:sz w:val="32"/>
          <w:szCs w:val="32"/>
          <w:rtl/>
          <w:lang w:bidi="ar-DZ"/>
        </w:rPr>
        <w:t>.</w:t>
      </w:r>
    </w:p>
    <w:p w:rsidR="006D750F" w:rsidRPr="00292506" w:rsidRDefault="006D750F" w:rsidP="00DC7B46">
      <w:pPr>
        <w:pStyle w:val="Titre1"/>
        <w:bidi/>
        <w:spacing w:before="120" w:after="120" w:line="480" w:lineRule="exact"/>
        <w:jc w:val="left"/>
        <w:rPr>
          <w:rFonts w:ascii="Traditional Arabic" w:hAnsi="Traditional Arabic" w:cs="Traditional Arabic"/>
          <w:color w:val="auto"/>
          <w:sz w:val="32"/>
          <w:szCs w:val="32"/>
          <w:rtl/>
          <w:lang w:bidi="ar-DZ"/>
        </w:rPr>
      </w:pPr>
      <w:bookmarkStart w:id="23" w:name="_Toc389689467"/>
      <w:r>
        <w:rPr>
          <w:rFonts w:ascii="Traditional Arabic" w:hAnsi="Traditional Arabic" w:cs="Traditional Arabic" w:hint="cs"/>
          <w:color w:val="auto"/>
          <w:sz w:val="32"/>
          <w:szCs w:val="32"/>
          <w:rtl/>
          <w:lang w:bidi="ar-DZ"/>
        </w:rPr>
        <w:t>ثالثا:</w:t>
      </w:r>
      <w:r w:rsidRPr="00292506">
        <w:rPr>
          <w:rFonts w:ascii="Traditional Arabic" w:hAnsi="Traditional Arabic" w:cs="Traditional Arabic"/>
          <w:color w:val="auto"/>
          <w:sz w:val="32"/>
          <w:szCs w:val="32"/>
          <w:rtl/>
          <w:lang w:bidi="ar-DZ"/>
        </w:rPr>
        <w:t xml:space="preserve"> أهداف الإفصاح المحاسبي:</w:t>
      </w:r>
      <w:bookmarkEnd w:id="23"/>
    </w:p>
    <w:p w:rsidR="006D750F" w:rsidRPr="00292506" w:rsidRDefault="006D750F" w:rsidP="00DC7B46">
      <w:pPr>
        <w:pStyle w:val="Titre1"/>
        <w:bidi/>
        <w:spacing w:before="120" w:after="120" w:line="480" w:lineRule="exact"/>
        <w:jc w:val="left"/>
        <w:rPr>
          <w:rFonts w:ascii="Traditional Arabic" w:hAnsi="Traditional Arabic" w:cs="Traditional Arabic"/>
          <w:b w:val="0"/>
          <w:bCs w:val="0"/>
          <w:color w:val="auto"/>
          <w:sz w:val="32"/>
          <w:szCs w:val="32"/>
          <w:rtl/>
          <w:lang w:bidi="ar-DZ"/>
        </w:rPr>
      </w:pPr>
      <w:bookmarkStart w:id="24" w:name="_Toc389686335"/>
      <w:bookmarkStart w:id="25" w:name="_Toc389689468"/>
      <w:r w:rsidRPr="00292506">
        <w:rPr>
          <w:rFonts w:ascii="Traditional Arabic" w:hAnsi="Traditional Arabic" w:cs="Traditional Arabic"/>
          <w:b w:val="0"/>
          <w:bCs w:val="0"/>
          <w:color w:val="auto"/>
          <w:sz w:val="32"/>
          <w:szCs w:val="32"/>
          <w:rtl/>
          <w:lang w:bidi="ar-DZ"/>
        </w:rPr>
        <w:t>لابد وأن لكل شيء هدف وعليه فإن الإفصاح له عدة أهداف كالتالي</w:t>
      </w:r>
      <w:r w:rsidRPr="00FC59EF">
        <w:rPr>
          <w:rStyle w:val="Appelnotedebasdep"/>
          <w:rFonts w:ascii="Traditional Arabic" w:hAnsi="Traditional Arabic" w:cs="Traditional Arabic"/>
          <w:color w:val="auto"/>
          <w:sz w:val="32"/>
          <w:szCs w:val="32"/>
          <w:rtl/>
          <w:lang w:bidi="ar-DZ"/>
        </w:rPr>
        <w:footnoteReference w:id="46"/>
      </w:r>
      <w:r w:rsidRPr="00292506">
        <w:rPr>
          <w:rFonts w:ascii="Traditional Arabic" w:hAnsi="Traditional Arabic" w:cs="Traditional Arabic"/>
          <w:b w:val="0"/>
          <w:bCs w:val="0"/>
          <w:color w:val="auto"/>
          <w:sz w:val="32"/>
          <w:szCs w:val="32"/>
          <w:rtl/>
          <w:lang w:bidi="ar-DZ"/>
        </w:rPr>
        <w:t>:</w:t>
      </w:r>
      <w:bookmarkEnd w:id="24"/>
      <w:bookmarkEnd w:id="25"/>
    </w:p>
    <w:p w:rsidR="006D750F" w:rsidRPr="00FC59EF" w:rsidRDefault="006D750F" w:rsidP="00DC7B46">
      <w:pPr>
        <w:pStyle w:val="Paragraphedeliste"/>
        <w:numPr>
          <w:ilvl w:val="0"/>
          <w:numId w:val="25"/>
        </w:numPr>
        <w:bidi/>
        <w:spacing w:before="120" w:after="120" w:line="480" w:lineRule="exact"/>
        <w:ind w:left="368"/>
        <w:jc w:val="left"/>
        <w:rPr>
          <w:rFonts w:ascii="Traditional Arabic" w:hAnsi="Traditional Arabic" w:cs="Traditional Arabic"/>
          <w:b/>
          <w:bCs/>
          <w:sz w:val="32"/>
          <w:szCs w:val="32"/>
          <w:lang w:bidi="ar-DZ"/>
        </w:rPr>
      </w:pPr>
      <w:r w:rsidRPr="00FC59EF">
        <w:rPr>
          <w:rFonts w:ascii="Traditional Arabic" w:hAnsi="Traditional Arabic" w:cs="Traditional Arabic"/>
          <w:b/>
          <w:bCs/>
          <w:sz w:val="32"/>
          <w:szCs w:val="32"/>
          <w:rtl/>
          <w:lang w:bidi="ar-DZ"/>
        </w:rPr>
        <w:t>الاتجاه التقليدي في الإفصاح:</w:t>
      </w:r>
    </w:p>
    <w:p w:rsidR="006D750F" w:rsidRPr="00292506" w:rsidRDefault="006D750F" w:rsidP="00DC7B46">
      <w:pPr>
        <w:pStyle w:val="Paragraphedeliste"/>
        <w:bidi/>
        <w:spacing w:before="120" w:after="120" w:line="480" w:lineRule="exact"/>
        <w:ind w:left="368"/>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هو الذي يهدف ويهتم بالمستثمر الذي له دراية محدودة باستخدام القوائم المالية فيقضي بضرورة تبسيط المعلومات المنشورة بحيث تكون مفهومة للمستثمر المحدود المعرفة مع التركيز على المعلومات التي تتصف بالموضوعية والبعد عن المعلومات التي تعكس درجة كبيرة من عدم التأكد وفي ذلك كله حماية لهذا المستثمر من التعامل غير العادل في السوق المالية.</w:t>
      </w:r>
    </w:p>
    <w:p w:rsidR="006D750F" w:rsidRPr="00FC59EF" w:rsidRDefault="006D750F" w:rsidP="00DC7B46">
      <w:pPr>
        <w:pStyle w:val="Paragraphedeliste"/>
        <w:numPr>
          <w:ilvl w:val="0"/>
          <w:numId w:val="25"/>
        </w:numPr>
        <w:bidi/>
        <w:spacing w:before="120" w:after="120" w:line="480" w:lineRule="exact"/>
        <w:ind w:left="84"/>
        <w:jc w:val="left"/>
        <w:rPr>
          <w:rFonts w:ascii="Traditional Arabic" w:hAnsi="Traditional Arabic" w:cs="Traditional Arabic"/>
          <w:b/>
          <w:bCs/>
          <w:sz w:val="32"/>
          <w:szCs w:val="32"/>
          <w:lang w:bidi="ar-DZ"/>
        </w:rPr>
      </w:pPr>
      <w:r w:rsidRPr="00FC59EF">
        <w:rPr>
          <w:rFonts w:ascii="Traditional Arabic" w:hAnsi="Traditional Arabic" w:cs="Traditional Arabic"/>
          <w:b/>
          <w:bCs/>
          <w:sz w:val="32"/>
          <w:szCs w:val="32"/>
          <w:rtl/>
          <w:lang w:bidi="ar-DZ"/>
        </w:rPr>
        <w:t>الاتجاه المعاصر في الإفصاح:</w:t>
      </w:r>
    </w:p>
    <w:p w:rsidR="006D750F" w:rsidRPr="00292506" w:rsidRDefault="006D750F" w:rsidP="00DC7B46">
      <w:pPr>
        <w:pStyle w:val="Paragraphedeliste"/>
        <w:bidi/>
        <w:spacing w:before="120" w:after="120" w:line="480" w:lineRule="exact"/>
        <w:ind w:left="84"/>
        <w:jc w:val="left"/>
        <w:rPr>
          <w:rFonts w:ascii="Traditional Arabic" w:hAnsi="Traditional Arabic" w:cs="Traditional Arabic"/>
          <w:sz w:val="32"/>
          <w:szCs w:val="32"/>
          <w:rtl/>
          <w:lang w:bidi="ar-DZ"/>
        </w:rPr>
      </w:pPr>
      <w:r w:rsidRPr="00292506">
        <w:rPr>
          <w:rFonts w:ascii="Traditional Arabic" w:hAnsi="Traditional Arabic" w:cs="Traditional Arabic"/>
          <w:sz w:val="32"/>
          <w:szCs w:val="32"/>
          <w:rtl/>
          <w:lang w:bidi="ar-DZ"/>
        </w:rPr>
        <w:t>ويهدف إلى تقديم المعلومات الملائمة لاتخاذ القرارات، وفي ظل هذا الهدف فإن الإفصاح لم يعد قاصرا على تقديم المعلومات المالية التي تتمتع بأكبر قدر من الموضوعية والتي تتناسب مع قدرات المستثمر العادي، بل يتسع نطاق الإفصاح ليشمل المعلومات الملائمة التي تحتاج إلى درجة كبيرة من الدراية والخبرة في فهمها واستخدامها والتي يعتمد عليها المستثمرين الواعين والمحللين الماليين في اتخاذ قراراتهم.</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26" w:name="_Toc389689469"/>
      <w:r w:rsidRPr="00F963C3">
        <w:rPr>
          <w:rFonts w:ascii="Traditional Arabic" w:hAnsi="Traditional Arabic" w:cs="Traditional Arabic"/>
          <w:color w:val="auto"/>
          <w:sz w:val="32"/>
          <w:szCs w:val="32"/>
          <w:rtl/>
          <w:lang w:bidi="ar-DZ"/>
        </w:rPr>
        <w:t>المطلب الثالث: أنواع والمقومات الأساسية للإفصاح المحاسبي:</w:t>
      </w:r>
      <w:bookmarkEnd w:id="26"/>
    </w:p>
    <w:p w:rsidR="006D750F" w:rsidRPr="00292506" w:rsidRDefault="006D750F" w:rsidP="00DC7B46">
      <w:pPr>
        <w:bidi/>
        <w:spacing w:after="120" w:line="480" w:lineRule="exact"/>
        <w:jc w:val="left"/>
        <w:rPr>
          <w:rFonts w:ascii="Traditional Arabic" w:hAnsi="Traditional Arabic" w:cs="Traditional Arabic"/>
          <w:b/>
          <w:bCs/>
          <w:sz w:val="32"/>
          <w:szCs w:val="32"/>
          <w:rtl/>
          <w:lang w:bidi="ar-DZ"/>
        </w:rPr>
      </w:pPr>
      <w:r w:rsidRPr="00292506">
        <w:rPr>
          <w:rFonts w:ascii="Traditional Arabic" w:hAnsi="Traditional Arabic" w:cs="Traditional Arabic"/>
          <w:b/>
          <w:bCs/>
          <w:sz w:val="32"/>
          <w:szCs w:val="32"/>
          <w:rtl/>
          <w:lang w:bidi="ar-DZ"/>
        </w:rPr>
        <w:t>أولا</w:t>
      </w:r>
      <w:r>
        <w:rPr>
          <w:rFonts w:ascii="Traditional Arabic" w:hAnsi="Traditional Arabic" w:cs="Traditional Arabic" w:hint="cs"/>
          <w:b/>
          <w:bCs/>
          <w:sz w:val="32"/>
          <w:szCs w:val="32"/>
          <w:rtl/>
          <w:lang w:bidi="ar-DZ"/>
        </w:rPr>
        <w:t>:</w:t>
      </w:r>
      <w:r w:rsidRPr="00292506">
        <w:rPr>
          <w:rFonts w:ascii="Traditional Arabic" w:hAnsi="Traditional Arabic" w:cs="Traditional Arabic"/>
          <w:b/>
          <w:bCs/>
          <w:sz w:val="32"/>
          <w:szCs w:val="32"/>
          <w:rtl/>
          <w:lang w:bidi="ar-DZ"/>
        </w:rPr>
        <w:t xml:space="preserve"> أنواع الإفصاح المحاسبي:</w:t>
      </w:r>
    </w:p>
    <w:p w:rsidR="006D750F" w:rsidRPr="00292506" w:rsidRDefault="006D750F" w:rsidP="00DC7B46">
      <w:pPr>
        <w:pStyle w:val="Paragraphedeliste"/>
        <w:numPr>
          <w:ilvl w:val="0"/>
          <w:numId w:val="26"/>
        </w:numPr>
        <w:bidi/>
        <w:spacing w:before="120" w:after="120" w:line="480" w:lineRule="exact"/>
        <w:jc w:val="left"/>
        <w:rPr>
          <w:rFonts w:ascii="Traditional Arabic" w:hAnsi="Traditional Arabic" w:cs="Traditional Arabic"/>
          <w:b/>
          <w:bCs/>
          <w:sz w:val="32"/>
          <w:szCs w:val="32"/>
          <w:rtl/>
          <w:lang w:bidi="ar-DZ"/>
        </w:rPr>
      </w:pPr>
      <w:r w:rsidRPr="00292506">
        <w:rPr>
          <w:rFonts w:ascii="Traditional Arabic" w:hAnsi="Traditional Arabic" w:cs="Traditional Arabic"/>
          <w:b/>
          <w:bCs/>
          <w:sz w:val="32"/>
          <w:szCs w:val="32"/>
          <w:rtl/>
          <w:lang w:bidi="ar-DZ"/>
        </w:rPr>
        <w:t xml:space="preserve"> الإفصاح الكامل: </w:t>
      </w:r>
      <w:r w:rsidRPr="00292506">
        <w:rPr>
          <w:rFonts w:ascii="Traditional Arabic" w:hAnsi="Traditional Arabic" w:cs="Traditional Arabic"/>
          <w:sz w:val="32"/>
          <w:szCs w:val="32"/>
          <w:rtl/>
          <w:lang w:bidi="ar-DZ"/>
        </w:rPr>
        <w:t>يتطلب الإفصاح الكامل أن تكون القوائم المالية كاملة بحيث تشمل على كافة المعلومات الضرورية للتعبير الصادق وإذا ترتب على حذف واستبعاد بعض المعلومات أن تصبح القوائم المالية مضللة فإن الإفصاح عن مثل تلك المعلومات يصبح ضروريا وتشمل القوائم المنشورة في الوقت الحاضر على ملاحظات ومذكرات</w:t>
      </w:r>
      <w:r w:rsidRPr="00FC59EF">
        <w:rPr>
          <w:rStyle w:val="Appelnotedebasdep"/>
          <w:rFonts w:ascii="Traditional Arabic" w:hAnsi="Traditional Arabic" w:cs="Traditional Arabic"/>
          <w:b/>
          <w:bCs/>
          <w:sz w:val="32"/>
          <w:szCs w:val="32"/>
          <w:rtl/>
          <w:lang w:bidi="ar-DZ"/>
        </w:rPr>
        <w:footnoteReference w:id="47"/>
      </w:r>
      <w:r w:rsidRPr="00FC59EF">
        <w:rPr>
          <w:rFonts w:ascii="Traditional Arabic" w:hAnsi="Traditional Arabic" w:cs="Traditional Arabic"/>
          <w:b/>
          <w:bCs/>
          <w:sz w:val="32"/>
          <w:szCs w:val="32"/>
          <w:rtl/>
          <w:lang w:bidi="ar-DZ"/>
        </w:rPr>
        <w:t xml:space="preserve"> </w:t>
      </w:r>
    </w:p>
    <w:p w:rsidR="006D750F" w:rsidRPr="00292506" w:rsidRDefault="006D750F" w:rsidP="00DC7B46">
      <w:pPr>
        <w:pStyle w:val="Paragraphedeliste"/>
        <w:numPr>
          <w:ilvl w:val="0"/>
          <w:numId w:val="26"/>
        </w:numPr>
        <w:bidi/>
        <w:spacing w:before="120" w:after="120" w:line="480" w:lineRule="exact"/>
        <w:jc w:val="left"/>
        <w:rPr>
          <w:rFonts w:ascii="Traditional Arabic" w:hAnsi="Traditional Arabic" w:cs="Traditional Arabic"/>
          <w:b/>
          <w:bCs/>
          <w:sz w:val="32"/>
          <w:szCs w:val="32"/>
          <w:lang w:bidi="ar-DZ"/>
        </w:rPr>
      </w:pPr>
      <w:r w:rsidRPr="00292506">
        <w:rPr>
          <w:rFonts w:ascii="Traditional Arabic" w:hAnsi="Traditional Arabic" w:cs="Traditional Arabic"/>
          <w:b/>
          <w:bCs/>
          <w:sz w:val="32"/>
          <w:szCs w:val="32"/>
          <w:rtl/>
          <w:lang w:bidi="ar-DZ"/>
        </w:rPr>
        <w:t xml:space="preserve">الإفصاح التفاضلي: </w:t>
      </w:r>
      <w:r w:rsidRPr="00292506">
        <w:rPr>
          <w:rFonts w:ascii="Traditional Arabic" w:hAnsi="Traditional Arabic" w:cs="Traditional Arabic"/>
          <w:sz w:val="32"/>
          <w:szCs w:val="32"/>
          <w:rtl/>
          <w:lang w:bidi="ar-DZ"/>
        </w:rPr>
        <w:t xml:space="preserve">يتمك تركيز القوائم </w:t>
      </w:r>
      <w:r w:rsidRPr="00292506">
        <w:rPr>
          <w:rFonts w:ascii="Traditional Arabic" w:hAnsi="Traditional Arabic" w:cs="Traditional Arabic"/>
          <w:b/>
          <w:bCs/>
          <w:sz w:val="32"/>
          <w:szCs w:val="32"/>
          <w:rtl/>
          <w:lang w:bidi="ar-DZ"/>
        </w:rPr>
        <w:t xml:space="preserve">المالية </w:t>
      </w:r>
      <w:r w:rsidRPr="00292506">
        <w:rPr>
          <w:rFonts w:ascii="Traditional Arabic" w:hAnsi="Traditional Arabic" w:cs="Traditional Arabic"/>
          <w:sz w:val="32"/>
          <w:szCs w:val="32"/>
          <w:rtl/>
          <w:lang w:bidi="ar-DZ"/>
        </w:rPr>
        <w:t>بصورة</w:t>
      </w:r>
      <w:r w:rsidRPr="00292506">
        <w:rPr>
          <w:rFonts w:ascii="Traditional Arabic" w:hAnsi="Traditional Arabic" w:cs="Traditional Arabic"/>
          <w:b/>
          <w:bCs/>
          <w:sz w:val="32"/>
          <w:szCs w:val="32"/>
          <w:rtl/>
          <w:lang w:bidi="ar-DZ"/>
        </w:rPr>
        <w:t xml:space="preserve"> </w:t>
      </w:r>
      <w:r w:rsidRPr="00292506">
        <w:rPr>
          <w:rFonts w:ascii="Traditional Arabic" w:hAnsi="Traditional Arabic" w:cs="Traditional Arabic"/>
          <w:sz w:val="32"/>
          <w:szCs w:val="32"/>
          <w:rtl/>
          <w:lang w:bidi="ar-DZ"/>
        </w:rPr>
        <w:t>ملخصة ومختصرة على التفاصيل أو التفاوت بين البنود بعقد المقارنات لتوضيح التغيرات وتحديد الاتجاه العام للتعبيرات أو "للتفاصيل" ويعتمد مدخل الإفصاح التفاضلي على التقارير السنوية المختصرة (الملخصة) بحجة أن بعض المساهمين يحتاجون إفصاحا شاملا، ولكن الكثير منهم يحتاجون لإلى معلومات مالية ملخصة وذات تحليل فني أقل</w:t>
      </w:r>
      <w:r w:rsidRPr="00511A2E">
        <w:rPr>
          <w:rStyle w:val="Appelnotedebasdep"/>
          <w:rFonts w:ascii="Traditional Arabic" w:hAnsi="Traditional Arabic" w:cs="Traditional Arabic"/>
          <w:b/>
          <w:bCs/>
          <w:sz w:val="32"/>
          <w:szCs w:val="32"/>
          <w:rtl/>
          <w:lang w:bidi="ar-DZ"/>
        </w:rPr>
        <w:footnoteReference w:id="48"/>
      </w:r>
      <w:r w:rsidRPr="00292506">
        <w:rPr>
          <w:rFonts w:ascii="Traditional Arabic" w:hAnsi="Traditional Arabic" w:cs="Traditional Arabic"/>
          <w:sz w:val="32"/>
          <w:szCs w:val="32"/>
          <w:rtl/>
          <w:lang w:bidi="ar-DZ"/>
        </w:rPr>
        <w:t>.</w:t>
      </w:r>
    </w:p>
    <w:p w:rsidR="006D750F" w:rsidRPr="00292506" w:rsidRDefault="006D750F" w:rsidP="00DC7B46">
      <w:pPr>
        <w:pStyle w:val="Paragraphedeliste"/>
        <w:numPr>
          <w:ilvl w:val="0"/>
          <w:numId w:val="26"/>
        </w:numPr>
        <w:bidi/>
        <w:spacing w:before="120" w:after="120" w:line="480" w:lineRule="exact"/>
        <w:jc w:val="left"/>
        <w:rPr>
          <w:rFonts w:ascii="Traditional Arabic" w:hAnsi="Traditional Arabic" w:cs="Traditional Arabic"/>
          <w:b/>
          <w:bCs/>
          <w:sz w:val="32"/>
          <w:szCs w:val="32"/>
          <w:lang w:bidi="ar-DZ"/>
        </w:rPr>
      </w:pPr>
      <w:r w:rsidRPr="00292506">
        <w:rPr>
          <w:rFonts w:ascii="Traditional Arabic" w:hAnsi="Traditional Arabic" w:cs="Traditional Arabic"/>
          <w:b/>
          <w:bCs/>
          <w:sz w:val="32"/>
          <w:szCs w:val="32"/>
          <w:rtl/>
          <w:lang w:bidi="ar-DZ"/>
        </w:rPr>
        <w:t>الإفصاح الكافي:</w:t>
      </w:r>
      <w:r w:rsidRPr="00292506">
        <w:rPr>
          <w:rFonts w:ascii="Traditional Arabic" w:hAnsi="Traditional Arabic" w:cs="Traditional Arabic"/>
          <w:sz w:val="32"/>
          <w:szCs w:val="32"/>
          <w:rtl/>
          <w:lang w:bidi="ar-DZ"/>
        </w:rPr>
        <w:t xml:space="preserve"> يشير إلى الحد الأدنى الواجب نشره من المعلومات توفره من المعلومات المحاسبية في القوائم المالية، ويمكن ملاحظته أن مفهوم الحد الأدنى غير محدد بشكل دقيق إذ يختلف حسب الاحتياجات والمصالح بالدرجة الأ</w:t>
      </w:r>
      <w:r w:rsidR="00B22018">
        <w:rPr>
          <w:rFonts w:ascii="Traditional Arabic" w:hAnsi="Traditional Arabic" w:cs="Traditional Arabic"/>
          <w:sz w:val="32"/>
          <w:szCs w:val="32"/>
          <w:rtl/>
          <w:lang w:bidi="ar-DZ"/>
        </w:rPr>
        <w:t xml:space="preserve">ولى كونه يؤثر تأثيرا مباشرا في </w:t>
      </w:r>
      <w:r w:rsidR="00B22018">
        <w:rPr>
          <w:rFonts w:ascii="Traditional Arabic" w:hAnsi="Traditional Arabic" w:cs="Traditional Arabic" w:hint="cs"/>
          <w:sz w:val="32"/>
          <w:szCs w:val="32"/>
          <w:rtl/>
          <w:lang w:bidi="ar-DZ"/>
        </w:rPr>
        <w:t>ا</w:t>
      </w:r>
      <w:r w:rsidRPr="00292506">
        <w:rPr>
          <w:rFonts w:ascii="Traditional Arabic" w:hAnsi="Traditional Arabic" w:cs="Traditional Arabic"/>
          <w:sz w:val="32"/>
          <w:szCs w:val="32"/>
          <w:rtl/>
          <w:lang w:bidi="ar-DZ"/>
        </w:rPr>
        <w:t>تخاذ القرار ناهيك عن أنه يتبع الخبرة التي يتمتع بها الشخص المستفيد ويعني الإفصاح الكافي أن تكون التقارير المحاسبية والمالية تفصح كما ينبغي حتى لا تكون التقارير تلك مضللة وهذا الإفصاح واسع جدا ولكنه يفيد في إبراز ضرورة الإفصاح  عن الحقائق الهامة الضرورية للقارئ العادي للقوائم المالية حتى يستطيع تفسير الربح المحاسبي.</w:t>
      </w:r>
    </w:p>
    <w:p w:rsidR="006D750F" w:rsidRPr="00292506" w:rsidRDefault="006D750F" w:rsidP="00DC7B46">
      <w:pPr>
        <w:pStyle w:val="Paragraphedeliste"/>
        <w:numPr>
          <w:ilvl w:val="0"/>
          <w:numId w:val="26"/>
        </w:numPr>
        <w:bidi/>
        <w:spacing w:before="120" w:after="120" w:line="480" w:lineRule="exact"/>
        <w:jc w:val="left"/>
        <w:rPr>
          <w:rFonts w:ascii="Traditional Arabic" w:hAnsi="Traditional Arabic" w:cs="Traditional Arabic"/>
          <w:b/>
          <w:bCs/>
          <w:sz w:val="32"/>
          <w:szCs w:val="32"/>
          <w:lang w:bidi="ar-DZ"/>
        </w:rPr>
      </w:pPr>
      <w:r w:rsidRPr="00292506">
        <w:rPr>
          <w:rFonts w:ascii="Traditional Arabic" w:hAnsi="Traditional Arabic" w:cs="Traditional Arabic"/>
          <w:b/>
          <w:bCs/>
          <w:sz w:val="32"/>
          <w:szCs w:val="32"/>
          <w:rtl/>
          <w:lang w:bidi="ar-DZ"/>
        </w:rPr>
        <w:t xml:space="preserve">الإفصاح الملائم: </w:t>
      </w:r>
      <w:r w:rsidRPr="00292506">
        <w:rPr>
          <w:rFonts w:ascii="Traditional Arabic" w:hAnsi="Traditional Arabic" w:cs="Traditional Arabic"/>
          <w:sz w:val="32"/>
          <w:szCs w:val="32"/>
          <w:rtl/>
          <w:lang w:bidi="ar-DZ"/>
        </w:rPr>
        <w:t>هو الإفصاح الذي يراعي حاجة مستخدمي البيانات وظروف المنشأة وطبيعة النشاط إذ أنه ليس من المهم فقط الإفصاح عن المعلومات المالية بل الأهم أن تكون ذات قيمة ومنفعة بالنسبة لقرارات المستثمرين والدائنين وتتناسب مع نشاط المنشأة وظروف ها الداخلية</w:t>
      </w:r>
      <w:r w:rsidRPr="00511A2E">
        <w:rPr>
          <w:rStyle w:val="Appelnotedebasdep"/>
          <w:rFonts w:ascii="Traditional Arabic" w:hAnsi="Traditional Arabic" w:cs="Traditional Arabic"/>
          <w:b/>
          <w:bCs/>
          <w:sz w:val="32"/>
          <w:szCs w:val="32"/>
          <w:rtl/>
          <w:lang w:bidi="ar-DZ"/>
        </w:rPr>
        <w:footnoteReference w:id="49"/>
      </w:r>
      <w:r w:rsidRPr="00511A2E">
        <w:rPr>
          <w:rFonts w:ascii="Traditional Arabic" w:hAnsi="Traditional Arabic" w:cs="Traditional Arabic"/>
          <w:b/>
          <w:bCs/>
          <w:sz w:val="32"/>
          <w:szCs w:val="32"/>
          <w:lang w:bidi="ar-DZ"/>
        </w:rPr>
        <w:t xml:space="preserve"> </w:t>
      </w:r>
      <w:r w:rsidRPr="00292506">
        <w:rPr>
          <w:rFonts w:ascii="Traditional Arabic" w:hAnsi="Traditional Arabic" w:cs="Traditional Arabic"/>
          <w:sz w:val="32"/>
          <w:szCs w:val="32"/>
          <w:lang w:bidi="ar-DZ"/>
        </w:rPr>
        <w:t xml:space="preserve"> </w:t>
      </w:r>
    </w:p>
    <w:p w:rsidR="006D750F" w:rsidRPr="00292506" w:rsidRDefault="006D750F" w:rsidP="00DC7B46">
      <w:pPr>
        <w:pStyle w:val="Paragraphedeliste"/>
        <w:numPr>
          <w:ilvl w:val="0"/>
          <w:numId w:val="26"/>
        </w:numPr>
        <w:bidi/>
        <w:spacing w:before="120" w:after="120" w:line="480" w:lineRule="exact"/>
        <w:jc w:val="left"/>
        <w:rPr>
          <w:rFonts w:ascii="Traditional Arabic" w:hAnsi="Traditional Arabic" w:cs="Traditional Arabic"/>
          <w:b/>
          <w:bCs/>
          <w:sz w:val="32"/>
          <w:szCs w:val="32"/>
          <w:lang w:bidi="ar-DZ"/>
        </w:rPr>
      </w:pPr>
      <w:r w:rsidRPr="00292506">
        <w:rPr>
          <w:rFonts w:ascii="Traditional Arabic" w:hAnsi="Traditional Arabic" w:cs="Traditional Arabic"/>
          <w:b/>
          <w:bCs/>
          <w:sz w:val="32"/>
          <w:szCs w:val="32"/>
          <w:rtl/>
          <w:lang w:bidi="ar-DZ"/>
        </w:rPr>
        <w:t>للإفصاح الشامل:</w:t>
      </w:r>
      <w:r w:rsidRPr="00292506">
        <w:rPr>
          <w:rFonts w:ascii="Traditional Arabic" w:hAnsi="Traditional Arabic" w:cs="Traditional Arabic"/>
          <w:sz w:val="32"/>
          <w:szCs w:val="32"/>
          <w:lang w:bidi="ar-DZ"/>
        </w:rPr>
        <w:t xml:space="preserve"> </w:t>
      </w:r>
      <w:r w:rsidRPr="00292506">
        <w:rPr>
          <w:rFonts w:ascii="Traditional Arabic" w:hAnsi="Traditional Arabic" w:cs="Traditional Arabic"/>
          <w:sz w:val="32"/>
          <w:szCs w:val="32"/>
          <w:rtl/>
          <w:lang w:bidi="ar-DZ"/>
        </w:rPr>
        <w:t>وهو يعني أن يكون هناك عرض شامل لكافة المعلومات المحاسبية في القوائم الملية بشكل يجعلها مفيدة للمستثمر وغير مضللة أي ضمان عدم إخفاء أي معلومة</w:t>
      </w:r>
      <w:r w:rsidRPr="00511A2E">
        <w:rPr>
          <w:rStyle w:val="Appelnotedebasdep"/>
          <w:rFonts w:ascii="Traditional Arabic" w:hAnsi="Traditional Arabic" w:cs="Traditional Arabic"/>
          <w:b/>
          <w:bCs/>
          <w:sz w:val="32"/>
          <w:szCs w:val="32"/>
          <w:rtl/>
          <w:lang w:bidi="ar-DZ"/>
        </w:rPr>
        <w:footnoteReference w:id="50"/>
      </w:r>
    </w:p>
    <w:p w:rsidR="006D750F" w:rsidRPr="00292506" w:rsidRDefault="006D750F" w:rsidP="00DC7B46">
      <w:pPr>
        <w:pStyle w:val="Paragraphedeliste"/>
        <w:numPr>
          <w:ilvl w:val="0"/>
          <w:numId w:val="26"/>
        </w:numPr>
        <w:bidi/>
        <w:spacing w:before="120" w:after="120" w:line="480" w:lineRule="exact"/>
        <w:jc w:val="left"/>
        <w:rPr>
          <w:rFonts w:ascii="Traditional Arabic" w:hAnsi="Traditional Arabic" w:cs="Traditional Arabic"/>
          <w:b/>
          <w:bCs/>
          <w:sz w:val="32"/>
          <w:szCs w:val="32"/>
          <w:lang w:bidi="ar-DZ"/>
        </w:rPr>
      </w:pPr>
      <w:r w:rsidRPr="00292506">
        <w:rPr>
          <w:rFonts w:ascii="Traditional Arabic" w:hAnsi="Traditional Arabic" w:cs="Traditional Arabic"/>
          <w:b/>
          <w:bCs/>
          <w:sz w:val="32"/>
          <w:szCs w:val="32"/>
          <w:rtl/>
          <w:lang w:bidi="ar-DZ"/>
        </w:rPr>
        <w:t>الإفصاح العادل:</w:t>
      </w:r>
      <w:r w:rsidRPr="00292506">
        <w:rPr>
          <w:rFonts w:ascii="Traditional Arabic" w:hAnsi="Traditional Arabic" w:cs="Traditional Arabic"/>
          <w:sz w:val="32"/>
          <w:szCs w:val="32"/>
          <w:rtl/>
          <w:lang w:bidi="ar-DZ"/>
        </w:rPr>
        <w:t>يهدف إلى الرعاية المتوازنة لجميع الأطراف المالية إذا يتوجب إخراج القوائم الملية و التقارير بالشكل الذي لا يقدم أو بفضل مصلحة فئة معينة على مصلحة الفئات الأخرى</w:t>
      </w:r>
      <w:r w:rsidRPr="00511A2E">
        <w:rPr>
          <w:rStyle w:val="Appelnotedebasdep"/>
          <w:rFonts w:ascii="Traditional Arabic" w:hAnsi="Traditional Arabic" w:cs="Traditional Arabic"/>
          <w:b/>
          <w:bCs/>
          <w:sz w:val="32"/>
          <w:szCs w:val="32"/>
          <w:rtl/>
          <w:lang w:bidi="ar-DZ"/>
        </w:rPr>
        <w:footnoteReference w:id="51"/>
      </w:r>
    </w:p>
    <w:p w:rsidR="006D750F" w:rsidRPr="009B5A9C" w:rsidRDefault="006D750F" w:rsidP="00DC7B46">
      <w:pPr>
        <w:bidi/>
        <w:spacing w:before="120" w:after="120" w:line="480" w:lineRule="exact"/>
        <w:ind w:left="360"/>
        <w:jc w:val="left"/>
        <w:rPr>
          <w:rFonts w:ascii="Traditional Arabic" w:hAnsi="Traditional Arabic" w:cs="Traditional Arabic"/>
          <w:b/>
          <w:bCs/>
          <w:sz w:val="32"/>
          <w:szCs w:val="32"/>
          <w:rtl/>
          <w:lang w:bidi="ar-DZ"/>
        </w:rPr>
      </w:pPr>
      <w:r w:rsidRPr="009B5A9C">
        <w:rPr>
          <w:rFonts w:ascii="Traditional Arabic" w:hAnsi="Traditional Arabic" w:cs="Traditional Arabic" w:hint="cs"/>
          <w:b/>
          <w:bCs/>
          <w:sz w:val="32"/>
          <w:szCs w:val="32"/>
          <w:rtl/>
          <w:lang w:bidi="ar-DZ"/>
        </w:rPr>
        <w:t xml:space="preserve">ثانيا: </w:t>
      </w:r>
      <w:r w:rsidRPr="009B5A9C">
        <w:rPr>
          <w:rFonts w:ascii="Traditional Arabic" w:hAnsi="Traditional Arabic" w:cs="Traditional Arabic"/>
          <w:b/>
          <w:bCs/>
          <w:sz w:val="32"/>
          <w:szCs w:val="32"/>
          <w:rtl/>
          <w:lang w:bidi="ar-DZ"/>
        </w:rPr>
        <w:t xml:space="preserve">المقومات الأساسية للإفصاح: </w:t>
      </w:r>
    </w:p>
    <w:p w:rsidR="006D750F" w:rsidRPr="00292506" w:rsidRDefault="006D750F" w:rsidP="00DC7B46">
      <w:pPr>
        <w:bidi/>
        <w:spacing w:before="120" w:after="120" w:line="480" w:lineRule="exact"/>
        <w:jc w:val="left"/>
        <w:rPr>
          <w:rFonts w:ascii="Traditional Arabic" w:hAnsi="Traditional Arabic" w:cs="Traditional Arabic"/>
          <w:sz w:val="32"/>
          <w:szCs w:val="32"/>
          <w:vertAlign w:val="superscript"/>
          <w:rtl/>
          <w:lang w:bidi="ar-DZ"/>
        </w:rPr>
      </w:pPr>
      <w:r w:rsidRPr="00292506">
        <w:rPr>
          <w:rFonts w:ascii="Traditional Arabic" w:hAnsi="Traditional Arabic" w:cs="Traditional Arabic"/>
          <w:sz w:val="32"/>
          <w:szCs w:val="32"/>
          <w:rtl/>
          <w:lang w:bidi="ar-DZ"/>
        </w:rPr>
        <w:t>يتركز الإفصاح عن المعلومات المحاسبية في القوائم المالية المنشدات على المقومات التالية :</w:t>
      </w:r>
      <w:r>
        <w:rPr>
          <w:rStyle w:val="Appelnotedebasdep"/>
          <w:rFonts w:ascii="Traditional Arabic" w:hAnsi="Traditional Arabic" w:cs="Traditional Arabic"/>
          <w:sz w:val="32"/>
          <w:szCs w:val="32"/>
          <w:rtl/>
          <w:lang w:bidi="ar-DZ"/>
        </w:rPr>
        <w:footnoteReference w:id="52"/>
      </w:r>
    </w:p>
    <w:p w:rsidR="006D750F" w:rsidRPr="005D419E" w:rsidRDefault="006D750F" w:rsidP="00DC7B46">
      <w:pPr>
        <w:numPr>
          <w:ilvl w:val="0"/>
          <w:numId w:val="28"/>
        </w:numPr>
        <w:bidi/>
        <w:spacing w:before="120" w:after="120" w:line="480" w:lineRule="exact"/>
        <w:jc w:val="left"/>
        <w:rPr>
          <w:rFonts w:ascii="Traditional Arabic" w:hAnsi="Traditional Arabic" w:cs="Traditional Arabic"/>
          <w:b/>
          <w:bCs/>
          <w:sz w:val="32"/>
          <w:szCs w:val="32"/>
          <w:rtl/>
          <w:lang w:eastAsia="fr-FR" w:bidi="ar-DZ"/>
        </w:rPr>
      </w:pPr>
      <w:r w:rsidRPr="005D419E">
        <w:rPr>
          <w:rFonts w:ascii="Traditional Arabic" w:hAnsi="Traditional Arabic" w:cs="Traditional Arabic"/>
          <w:b/>
          <w:bCs/>
          <w:sz w:val="32"/>
          <w:szCs w:val="32"/>
          <w:rtl/>
          <w:lang w:eastAsia="fr-FR" w:bidi="ar-DZ"/>
        </w:rPr>
        <w:t>تحديد المستخدم المستهدف للمعلومات المحاسبية :</w:t>
      </w:r>
    </w:p>
    <w:p w:rsidR="006D750F" w:rsidRPr="00833A44" w:rsidRDefault="006D750F" w:rsidP="003030D6">
      <w:pPr>
        <w:bidi/>
        <w:spacing w:before="120" w:after="120" w:line="480" w:lineRule="exact"/>
        <w:jc w:val="left"/>
        <w:rPr>
          <w:rFonts w:ascii="Traditional Arabic" w:hAnsi="Traditional Arabic" w:cs="Traditional Arabic"/>
          <w:color w:val="FF0000"/>
          <w:sz w:val="32"/>
          <w:szCs w:val="32"/>
          <w:lang w:eastAsia="fr-FR" w:bidi="ar-DZ"/>
        </w:rPr>
      </w:pPr>
      <w:r w:rsidRPr="00292506">
        <w:rPr>
          <w:rFonts w:ascii="Traditional Arabic" w:hAnsi="Traditional Arabic" w:cs="Traditional Arabic"/>
          <w:sz w:val="32"/>
          <w:szCs w:val="32"/>
          <w:rtl/>
          <w:lang w:eastAsia="fr-FR" w:bidi="ar-DZ"/>
        </w:rPr>
        <w:t xml:space="preserve"> تعد القوائم المالية مصدر مهم للمعلومات المحاسبية التي تعتمد عليها الفئات المستخدمة لها الملاك الحاليون و المحتملون و الدائنون و المحللون الماليون و الموظفون و الجهات الحكومية في عملية اتخاذ القرارات الاقتصادية المتعلقة بالوحدة الاقتصادية إلا أن هناك اختلاف في احتياجات تلك الأطراف من المعلومات، هذا ما يجعل معدي القوائم المالية أمام خيارين :</w:t>
      </w:r>
    </w:p>
    <w:p w:rsidR="006D750F" w:rsidRPr="00142C30" w:rsidRDefault="006D750F" w:rsidP="00DC7B46">
      <w:pPr>
        <w:bidi/>
        <w:spacing w:before="120" w:after="120" w:line="480" w:lineRule="exact"/>
        <w:jc w:val="lef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rtl/>
          <w:lang w:eastAsia="fr-FR" w:bidi="ar-DZ"/>
        </w:rPr>
        <w:t xml:space="preserve"> الأول</w:t>
      </w:r>
      <w:r w:rsidRPr="00142C30">
        <w:rPr>
          <w:rFonts w:ascii="Traditional Arabic" w:hAnsi="Traditional Arabic" w:cs="Traditional Arabic"/>
          <w:b/>
          <w:bCs/>
          <w:sz w:val="32"/>
          <w:szCs w:val="32"/>
          <w:rtl/>
          <w:lang w:eastAsia="fr-FR" w:bidi="ar-DZ"/>
        </w:rPr>
        <w:t>:</w:t>
      </w:r>
    </w:p>
    <w:p w:rsidR="006D750F" w:rsidRPr="00292506" w:rsidRDefault="006D750F" w:rsidP="00DC7B46">
      <w:pPr>
        <w:bidi/>
        <w:spacing w:before="120" w:after="120" w:line="480" w:lineRule="exact"/>
        <w:jc w:val="left"/>
        <w:rPr>
          <w:rFonts w:ascii="Traditional Arabic" w:hAnsi="Traditional Arabic" w:cs="Traditional Arabic"/>
          <w:sz w:val="32"/>
          <w:szCs w:val="32"/>
          <w:rtl/>
          <w:lang w:eastAsia="fr-FR" w:bidi="ar-DZ"/>
        </w:rPr>
      </w:pPr>
      <w:r w:rsidRPr="00292506">
        <w:rPr>
          <w:rFonts w:ascii="Traditional Arabic" w:hAnsi="Traditional Arabic" w:cs="Traditional Arabic"/>
          <w:sz w:val="32"/>
          <w:szCs w:val="32"/>
          <w:rtl/>
          <w:lang w:eastAsia="fr-FR" w:bidi="ar-DZ"/>
        </w:rPr>
        <w:t xml:space="preserve"> إعداد قوائم مالية حسب تعدد حاجة الفئة المستخدمة </w:t>
      </w:r>
    </w:p>
    <w:p w:rsidR="006D750F" w:rsidRPr="00142C30" w:rsidRDefault="006D750F" w:rsidP="00DC7B46">
      <w:pPr>
        <w:bidi/>
        <w:spacing w:before="120" w:after="120" w:line="480" w:lineRule="exact"/>
        <w:jc w:val="lef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rtl/>
          <w:lang w:eastAsia="fr-FR" w:bidi="ar-DZ"/>
        </w:rPr>
        <w:t>الثاني</w:t>
      </w:r>
      <w:r w:rsidRPr="00142C30">
        <w:rPr>
          <w:rFonts w:ascii="Traditional Arabic" w:hAnsi="Traditional Arabic" w:cs="Traditional Arabic"/>
          <w:b/>
          <w:bCs/>
          <w:sz w:val="32"/>
          <w:szCs w:val="32"/>
          <w:rtl/>
          <w:lang w:eastAsia="fr-FR" w:bidi="ar-DZ"/>
        </w:rPr>
        <w:t>:</w:t>
      </w:r>
    </w:p>
    <w:p w:rsidR="006D750F" w:rsidRPr="00292506" w:rsidRDefault="006D750F" w:rsidP="00DC7B46">
      <w:pPr>
        <w:bidi/>
        <w:spacing w:before="120" w:after="120" w:line="480" w:lineRule="exact"/>
        <w:jc w:val="left"/>
        <w:rPr>
          <w:rFonts w:ascii="Traditional Arabic" w:hAnsi="Traditional Arabic" w:cs="Traditional Arabic"/>
          <w:sz w:val="32"/>
          <w:szCs w:val="32"/>
          <w:rtl/>
          <w:lang w:eastAsia="fr-FR" w:bidi="ar-DZ"/>
        </w:rPr>
      </w:pPr>
      <w:r w:rsidRPr="00292506">
        <w:rPr>
          <w:rFonts w:ascii="Traditional Arabic" w:hAnsi="Traditional Arabic" w:cs="Traditional Arabic"/>
          <w:sz w:val="32"/>
          <w:szCs w:val="32"/>
          <w:rtl/>
          <w:lang w:eastAsia="fr-FR" w:bidi="ar-DZ"/>
        </w:rPr>
        <w:t xml:space="preserve"> إصدار قوائم مالية متعددة الأغراض تلبي جميع حاجة المستخدمين </w:t>
      </w:r>
    </w:p>
    <w:p w:rsidR="006D750F" w:rsidRPr="00142C30" w:rsidRDefault="006D750F" w:rsidP="00DC7B46">
      <w:pPr>
        <w:bidi/>
        <w:spacing w:before="120" w:after="120" w:line="480" w:lineRule="exact"/>
        <w:ind w:left="360"/>
        <w:jc w:val="left"/>
        <w:rPr>
          <w:rFonts w:ascii="Traditional Arabic" w:hAnsi="Traditional Arabic" w:cs="Traditional Arabic"/>
          <w:b/>
          <w:bCs/>
          <w:sz w:val="32"/>
          <w:szCs w:val="32"/>
          <w:rtl/>
          <w:lang w:eastAsia="fr-FR" w:bidi="ar-DZ"/>
        </w:rPr>
      </w:pPr>
      <w:r w:rsidRPr="00142C30">
        <w:rPr>
          <w:rFonts w:ascii="Traditional Arabic" w:hAnsi="Traditional Arabic" w:cs="Traditional Arabic"/>
          <w:b/>
          <w:bCs/>
          <w:sz w:val="32"/>
          <w:szCs w:val="32"/>
          <w:rtl/>
          <w:lang w:eastAsia="fr-FR" w:bidi="ar-DZ"/>
        </w:rPr>
        <w:t xml:space="preserve">2- تحديد استخدام المعلومات المحاسبية </w:t>
      </w:r>
    </w:p>
    <w:p w:rsidR="006D750F" w:rsidRPr="00292506" w:rsidRDefault="006D750F" w:rsidP="003030D6">
      <w:pPr>
        <w:bidi/>
        <w:spacing w:before="120" w:after="120" w:line="480" w:lineRule="exact"/>
        <w:jc w:val="left"/>
        <w:rPr>
          <w:rFonts w:ascii="Traditional Arabic" w:hAnsi="Traditional Arabic" w:cs="Traditional Arabic"/>
          <w:sz w:val="32"/>
          <w:szCs w:val="32"/>
          <w:rtl/>
          <w:lang w:eastAsia="fr-FR" w:bidi="ar-DZ"/>
        </w:rPr>
      </w:pPr>
      <w:r w:rsidRPr="00292506">
        <w:rPr>
          <w:rFonts w:ascii="Traditional Arabic" w:hAnsi="Traditional Arabic" w:cs="Traditional Arabic"/>
          <w:sz w:val="32"/>
          <w:szCs w:val="32"/>
          <w:rtl/>
          <w:lang w:eastAsia="fr-FR" w:bidi="ar-DZ"/>
        </w:rPr>
        <w:t xml:space="preserve">يجب ربط الغرض الذي تستخدم فيه المعلومات المحاسبية بعنصر أساسي و هو خاصية الملائمة حيث </w:t>
      </w:r>
      <w:r w:rsidRPr="00292506">
        <w:rPr>
          <w:rFonts w:ascii="Traditional Arabic" w:hAnsi="Traditional Arabic" w:cs="Traditional Arabic"/>
          <w:sz w:val="32"/>
          <w:szCs w:val="32"/>
          <w:lang w:eastAsia="fr-FR" w:bidi="ar-DZ"/>
        </w:rPr>
        <w:t>(</w:t>
      </w:r>
      <w:r w:rsidRPr="00397AAC">
        <w:rPr>
          <w:sz w:val="20"/>
          <w:szCs w:val="20"/>
          <w:lang w:eastAsia="fr-FR" w:bidi="ar-DZ"/>
        </w:rPr>
        <w:t>AAA</w:t>
      </w:r>
      <w:r w:rsidRPr="00292506">
        <w:rPr>
          <w:rFonts w:ascii="Traditional Arabic" w:hAnsi="Traditional Arabic" w:cs="Traditional Arabic"/>
          <w:sz w:val="32"/>
          <w:szCs w:val="32"/>
          <w:lang w:eastAsia="fr-FR" w:bidi="ar-DZ"/>
        </w:rPr>
        <w:t>)</w:t>
      </w:r>
      <w:r w:rsidRPr="00292506">
        <w:rPr>
          <w:rFonts w:ascii="Traditional Arabic" w:hAnsi="Traditional Arabic" w:cs="Traditional Arabic"/>
          <w:sz w:val="32"/>
          <w:szCs w:val="32"/>
          <w:rtl/>
          <w:lang w:eastAsia="fr-FR" w:bidi="ar-DZ"/>
        </w:rPr>
        <w:t xml:space="preserve"> و الجمعية الأمريكية للمحاسبين </w:t>
      </w:r>
      <w:r w:rsidRPr="00292506">
        <w:rPr>
          <w:rFonts w:ascii="Traditional Arabic" w:hAnsi="Traditional Arabic" w:cs="Traditional Arabic"/>
          <w:sz w:val="32"/>
          <w:szCs w:val="32"/>
          <w:lang w:eastAsia="fr-FR" w:bidi="ar-DZ"/>
        </w:rPr>
        <w:t>(</w:t>
      </w:r>
      <w:r w:rsidRPr="00397AAC">
        <w:rPr>
          <w:sz w:val="20"/>
          <w:szCs w:val="20"/>
          <w:lang w:eastAsia="fr-FR" w:bidi="ar-DZ"/>
        </w:rPr>
        <w:t>AICPA</w:t>
      </w:r>
      <w:r w:rsidRPr="00292506">
        <w:rPr>
          <w:rFonts w:ascii="Traditional Arabic" w:hAnsi="Traditional Arabic" w:cs="Traditional Arabic"/>
          <w:sz w:val="32"/>
          <w:szCs w:val="32"/>
          <w:lang w:eastAsia="fr-FR" w:bidi="ar-DZ"/>
        </w:rPr>
        <w:t>)</w:t>
      </w:r>
      <w:r w:rsidRPr="00292506">
        <w:rPr>
          <w:rFonts w:ascii="Traditional Arabic" w:hAnsi="Traditional Arabic" w:cs="Traditional Arabic"/>
          <w:sz w:val="32"/>
          <w:szCs w:val="32"/>
          <w:rtl/>
          <w:lang w:eastAsia="fr-FR" w:bidi="ar-DZ"/>
        </w:rPr>
        <w:t xml:space="preserve"> تلتقي وجهة نظرها المعهد الأمريكي للمحاسبين القانونين فقد عبرت الثانية عن وجهة نظرها في أحد التقارير الصادرة عنها سنة 3711 بما يلي:</w:t>
      </w:r>
    </w:p>
    <w:p w:rsidR="006D750F" w:rsidRPr="00292506" w:rsidRDefault="006D750F" w:rsidP="00DC7B46">
      <w:pPr>
        <w:bidi/>
        <w:spacing w:before="120" w:after="120" w:line="480" w:lineRule="exact"/>
        <w:jc w:val="left"/>
        <w:rPr>
          <w:rFonts w:ascii="Traditional Arabic" w:hAnsi="Traditional Arabic" w:cs="Traditional Arabic"/>
          <w:sz w:val="32"/>
          <w:szCs w:val="32"/>
          <w:rtl/>
          <w:lang w:eastAsia="fr-FR" w:bidi="ar-DZ"/>
        </w:rPr>
      </w:pPr>
      <w:r w:rsidRPr="00292506">
        <w:rPr>
          <w:rFonts w:ascii="Traditional Arabic" w:hAnsi="Traditional Arabic" w:cs="Traditional Arabic"/>
          <w:sz w:val="32"/>
          <w:szCs w:val="32"/>
          <w:rtl/>
          <w:lang w:eastAsia="fr-FR" w:bidi="ar-DZ"/>
        </w:rPr>
        <w:t xml:space="preserve">"في حين تعتبر الأهمية النسبية بمثابة المعيار الكمي الذي لا يحدد حجم أو كمية المعلومات المحاسبية الواجبة الإفصاح تعتبر الملائمة المعيار النوعي الذي يحدد طبيعة أو نوع المعلومات المحاسبية واجبة الإفصاح لذا تتطلب خاصة الملائمة وجود صلة وثيقة بين طريقة إعداد المعلومات و الإفصاح عنها من جهة و الغرض الرئيسي لاستخدام هذه المعلومات من الجهة الأخرى " </w:t>
      </w:r>
    </w:p>
    <w:p w:rsidR="006D750F" w:rsidRPr="00142C30" w:rsidRDefault="006D750F" w:rsidP="00DC7B46">
      <w:pPr>
        <w:numPr>
          <w:ilvl w:val="0"/>
          <w:numId w:val="25"/>
        </w:numPr>
        <w:bidi/>
        <w:spacing w:before="120" w:after="120" w:line="480" w:lineRule="exact"/>
        <w:jc w:val="left"/>
        <w:rPr>
          <w:rFonts w:ascii="Traditional Arabic" w:hAnsi="Traditional Arabic" w:cs="Traditional Arabic"/>
          <w:b/>
          <w:bCs/>
          <w:sz w:val="32"/>
          <w:szCs w:val="32"/>
          <w:rtl/>
          <w:lang w:eastAsia="fr-FR" w:bidi="ar-DZ"/>
        </w:rPr>
      </w:pPr>
      <w:r w:rsidRPr="00142C30">
        <w:rPr>
          <w:rFonts w:ascii="Traditional Arabic" w:hAnsi="Traditional Arabic" w:cs="Traditional Arabic"/>
          <w:b/>
          <w:bCs/>
          <w:sz w:val="32"/>
          <w:szCs w:val="32"/>
          <w:rtl/>
          <w:lang w:eastAsia="fr-FR" w:bidi="ar-DZ"/>
        </w:rPr>
        <w:t>تحديد طبيعة و نوع المعلومات المحاسبية التي يجب الإفصاح عنها :</w:t>
      </w:r>
    </w:p>
    <w:p w:rsidR="006D750F" w:rsidRDefault="006D750F" w:rsidP="00DC7B46">
      <w:pPr>
        <w:bidi/>
        <w:spacing w:before="120" w:after="120" w:line="480" w:lineRule="exact"/>
        <w:jc w:val="left"/>
        <w:rPr>
          <w:rFonts w:ascii="Traditional Arabic" w:hAnsi="Traditional Arabic" w:cs="Traditional Arabic"/>
          <w:sz w:val="32"/>
          <w:szCs w:val="32"/>
          <w:lang w:eastAsia="fr-FR" w:bidi="ar-DZ"/>
        </w:rPr>
      </w:pPr>
      <w:r w:rsidRPr="00292506">
        <w:rPr>
          <w:rFonts w:ascii="Traditional Arabic" w:hAnsi="Traditional Arabic" w:cs="Traditional Arabic"/>
          <w:sz w:val="32"/>
          <w:szCs w:val="32"/>
          <w:rtl/>
          <w:lang w:eastAsia="fr-FR" w:bidi="ar-DZ"/>
        </w:rPr>
        <w:t>مثل المعلومات المحاسبية التي يتم الإفصاح عنها  في القوائم المالية هذا إضافة إلى معلومات أساسية أخرى تعرض في الملاحظات و الإيضاحات و الملاحق المرفقة بالقوائم المالية و التي تعتبر جزء لا يتجزء من تلك القوائم كما أن هذه القوائم المالية تعد وفقا لمجموعة من الافتراضات و المبادئ المحاسبية المتعارف عليها .</w:t>
      </w:r>
    </w:p>
    <w:p w:rsidR="006D750F" w:rsidRPr="002210EB" w:rsidRDefault="006D750F" w:rsidP="00DC7B46">
      <w:pPr>
        <w:bidi/>
        <w:spacing w:before="120" w:after="120" w:line="480" w:lineRule="exact"/>
        <w:jc w:val="left"/>
        <w:rPr>
          <w:rFonts w:ascii="Traditional Arabic" w:hAnsi="Traditional Arabic" w:cs="Traditional Arabic"/>
          <w:b/>
          <w:bCs/>
          <w:sz w:val="32"/>
          <w:szCs w:val="32"/>
          <w:rtl/>
          <w:lang w:eastAsia="fr-FR" w:bidi="ar-DZ"/>
        </w:rPr>
      </w:pPr>
      <w:r w:rsidRPr="002210EB">
        <w:rPr>
          <w:rFonts w:ascii="Traditional Arabic" w:hAnsi="Traditional Arabic" w:cs="Traditional Arabic"/>
          <w:b/>
          <w:bCs/>
          <w:sz w:val="32"/>
          <w:szCs w:val="32"/>
          <w:lang w:eastAsia="fr-FR" w:bidi="ar-DZ"/>
        </w:rPr>
        <w:t xml:space="preserve">4 </w:t>
      </w:r>
      <w:r w:rsidRPr="002210EB">
        <w:rPr>
          <w:rFonts w:ascii="Traditional Arabic" w:hAnsi="Traditional Arabic" w:cs="Traditional Arabic"/>
          <w:b/>
          <w:bCs/>
          <w:sz w:val="32"/>
          <w:szCs w:val="32"/>
          <w:rtl/>
          <w:lang w:eastAsia="fr-FR" w:bidi="ar-DZ"/>
        </w:rPr>
        <w:t>ـ توقيت الإفصاح عن المعلومات المحاسبية :</w:t>
      </w:r>
    </w:p>
    <w:p w:rsidR="006D750F" w:rsidRPr="0091103C" w:rsidRDefault="006D750F" w:rsidP="003030D6">
      <w:pPr>
        <w:bidi/>
        <w:spacing w:before="120" w:after="120" w:line="480" w:lineRule="exact"/>
        <w:jc w:val="left"/>
        <w:rPr>
          <w:rFonts w:ascii="Traditional Arabic" w:hAnsi="Traditional Arabic" w:cs="Traditional Arabic"/>
          <w:sz w:val="32"/>
          <w:szCs w:val="32"/>
          <w:vertAlign w:val="superscript"/>
          <w:rtl/>
          <w:lang w:eastAsia="fr-FR" w:bidi="ar-DZ"/>
        </w:rPr>
      </w:pPr>
      <w:r w:rsidRPr="004E5B1E">
        <w:rPr>
          <w:rFonts w:ascii="Traditional Arabic" w:hAnsi="Traditional Arabic" w:cs="Traditional Arabic"/>
          <w:sz w:val="32"/>
          <w:szCs w:val="32"/>
          <w:rtl/>
          <w:lang w:eastAsia="fr-FR" w:bidi="ar-DZ"/>
        </w:rPr>
        <w:t xml:space="preserve">يجب أن تظهر المعلومة في وقت معين و إلا ستفقد هذه المعلومة صلاحيتها و أهميتها كما شدد مجلس المبادئ المحاسبية </w:t>
      </w:r>
      <w:r w:rsidRPr="004E5B1E">
        <w:rPr>
          <w:sz w:val="20"/>
          <w:szCs w:val="20"/>
          <w:lang w:eastAsia="fr-FR" w:bidi="ar-DZ"/>
        </w:rPr>
        <w:t>APB</w:t>
      </w:r>
      <w:r w:rsidRPr="004E5B1E">
        <w:rPr>
          <w:rFonts w:ascii="Traditional Arabic" w:hAnsi="Traditional Arabic" w:cs="Traditional Arabic"/>
          <w:sz w:val="32"/>
          <w:szCs w:val="32"/>
          <w:rtl/>
          <w:lang w:eastAsia="fr-FR" w:bidi="ar-DZ"/>
        </w:rPr>
        <w:t xml:space="preserve"> على أهمية عنصر توقيت الإفصاح في النص التالي "يجب إيصال المعلومات المحاسبية لمتخذ القرار في وقت مبكر و ذالك إذا ما كان أي تأخير في إيصالها له سيؤثر على قراره</w:t>
      </w:r>
      <w:r w:rsidR="00833A44">
        <w:rPr>
          <w:rFonts w:ascii="Traditional Arabic" w:hAnsi="Traditional Arabic" w:cs="Traditional Arabic" w:hint="cs"/>
          <w:sz w:val="32"/>
          <w:szCs w:val="32"/>
          <w:rtl/>
          <w:lang w:eastAsia="fr-FR" w:bidi="ar-DZ"/>
        </w:rPr>
        <w:t xml:space="preserve">" </w:t>
      </w:r>
    </w:p>
    <w:p w:rsidR="006D750F" w:rsidRDefault="006D750F" w:rsidP="00DC7B46">
      <w:pPr>
        <w:bidi/>
        <w:spacing w:before="120" w:after="120" w:line="480" w:lineRule="exact"/>
        <w:jc w:val="left"/>
        <w:rPr>
          <w:rFonts w:ascii="Traditional Arabic" w:hAnsi="Traditional Arabic" w:cs="Traditional Arabic"/>
          <w:sz w:val="32"/>
          <w:szCs w:val="32"/>
          <w:lang w:eastAsia="fr-FR" w:bidi="ar-DZ"/>
        </w:rPr>
      </w:pPr>
      <w:r w:rsidRPr="004E5B1E">
        <w:rPr>
          <w:rFonts w:ascii="Traditional Arabic" w:hAnsi="Traditional Arabic" w:cs="Traditional Arabic"/>
          <w:sz w:val="32"/>
          <w:szCs w:val="32"/>
          <w:rtl/>
          <w:lang w:eastAsia="fr-FR" w:bidi="ar-DZ"/>
        </w:rPr>
        <w:t>ويرى (مطر ،1993 ،ص 127) أنه يجب الموازنة بين عامل السرعة في توفير الإفصاح من جهة ، و عامل الدقة و اكتمال المعلومات الموضح عنها من جهة أخرى و الاستخدام الهائل الكبير للانترنيت و الإفراد ،فأصبح يحضى بالاهتمام المتنامي في الوقت الحاضر.</w:t>
      </w:r>
    </w:p>
    <w:p w:rsidR="006D750F" w:rsidRPr="00B01460" w:rsidRDefault="006D750F" w:rsidP="00DC7B46">
      <w:pPr>
        <w:bidi/>
        <w:spacing w:before="120" w:after="120" w:line="480" w:lineRule="exact"/>
        <w:jc w:val="left"/>
        <w:rPr>
          <w:rFonts w:ascii="Traditional Arabic" w:hAnsi="Traditional Arabic" w:cs="Traditional Arabic"/>
          <w:b/>
          <w:bCs/>
          <w:sz w:val="32"/>
          <w:szCs w:val="32"/>
          <w:rtl/>
          <w:lang w:eastAsia="fr-FR" w:bidi="ar-DZ"/>
        </w:rPr>
      </w:pPr>
      <w:r>
        <w:rPr>
          <w:rFonts w:ascii="Traditional Arabic" w:hAnsi="Traditional Arabic" w:cs="Traditional Arabic"/>
          <w:vertAlign w:val="superscript"/>
          <w:lang w:eastAsia="fr-FR" w:bidi="ar-DZ"/>
        </w:rPr>
        <w:t xml:space="preserve"> </w:t>
      </w:r>
      <w:r w:rsidRPr="00B01460">
        <w:rPr>
          <w:rFonts w:ascii="Traditional Arabic" w:hAnsi="Traditional Arabic" w:cs="Traditional Arabic"/>
          <w:b/>
          <w:bCs/>
          <w:sz w:val="32"/>
          <w:szCs w:val="32"/>
          <w:rtl/>
          <w:lang w:eastAsia="fr-FR" w:bidi="ar-DZ"/>
        </w:rPr>
        <w:t xml:space="preserve">5 ـ أساليب و طرق الإفصاح عن المعلومات المحاسبية : </w:t>
      </w:r>
    </w:p>
    <w:p w:rsidR="006D750F" w:rsidRPr="00B01460" w:rsidRDefault="006D750F" w:rsidP="00DC7B46">
      <w:pPr>
        <w:bidi/>
        <w:spacing w:before="120" w:after="120" w:line="480" w:lineRule="exact"/>
        <w:jc w:val="left"/>
        <w:rPr>
          <w:rFonts w:ascii="Traditional Arabic" w:hAnsi="Traditional Arabic" w:cs="Traditional Arabic"/>
          <w:sz w:val="32"/>
          <w:szCs w:val="32"/>
          <w:rtl/>
          <w:lang w:eastAsia="fr-FR" w:bidi="ar-DZ"/>
        </w:rPr>
      </w:pPr>
      <w:r w:rsidRPr="00B01460">
        <w:rPr>
          <w:rFonts w:ascii="Traditional Arabic" w:hAnsi="Traditional Arabic" w:cs="Traditional Arabic"/>
          <w:sz w:val="32"/>
          <w:szCs w:val="32"/>
          <w:rtl/>
          <w:lang w:eastAsia="fr-FR" w:bidi="ar-DZ"/>
        </w:rPr>
        <w:t>وقد بين (مطر،1993،ص 126 ) جرى العرف على أن يتم الإفصاح عن المعلومات التي تؤثر على قرارات المستخدم المستهدف في صلب القوائم المالية ، في حين يتم الإفصاح عن المعلومات الأخرى خصوصا  التفاصيل إما في الملاحظات أو الإيضاحات المرفقة بتلك القوائم ،أو في جداول أخرى مكملة تلحق بها .</w:t>
      </w:r>
    </w:p>
    <w:p w:rsidR="006D750F" w:rsidRDefault="006D750F" w:rsidP="00DC7B46">
      <w:pPr>
        <w:bidi/>
        <w:spacing w:before="120" w:after="120" w:line="480" w:lineRule="exact"/>
        <w:jc w:val="left"/>
        <w:rPr>
          <w:rFonts w:ascii="Traditional Arabic" w:hAnsi="Traditional Arabic" w:cs="Traditional Arabic"/>
          <w:sz w:val="32"/>
          <w:szCs w:val="32"/>
          <w:lang w:eastAsia="fr-FR" w:bidi="ar-DZ"/>
        </w:rPr>
      </w:pPr>
      <w:r w:rsidRPr="00B01460">
        <w:rPr>
          <w:rFonts w:ascii="Traditional Arabic" w:hAnsi="Traditional Arabic" w:cs="Traditional Arabic"/>
          <w:sz w:val="32"/>
          <w:szCs w:val="32"/>
          <w:rtl/>
          <w:lang w:eastAsia="fr-FR" w:bidi="ar-DZ"/>
        </w:rPr>
        <w:t>كما يتطلب الأمر في بعض الأحيان الإفصاح عن المعلومات الواحدة نفسها إذا كانت مهمة في أماكن متعددة في البيانات المالية.</w:t>
      </w:r>
      <w:r>
        <w:rPr>
          <w:rStyle w:val="Appelnotedebasdep"/>
          <w:rFonts w:ascii="Traditional Arabic" w:hAnsi="Traditional Arabic" w:cs="Traditional Arabic"/>
          <w:sz w:val="32"/>
          <w:szCs w:val="32"/>
          <w:rtl/>
          <w:lang w:eastAsia="fr-FR" w:bidi="ar-DZ"/>
        </w:rPr>
        <w:footnoteReference w:id="53"/>
      </w:r>
      <w:r w:rsidRPr="00B01460">
        <w:rPr>
          <w:rFonts w:ascii="Traditional Arabic" w:hAnsi="Traditional Arabic" w:cs="Traditional Arabic"/>
          <w:sz w:val="32"/>
          <w:szCs w:val="32"/>
          <w:rtl/>
          <w:lang w:eastAsia="fr-FR" w:bidi="ar-DZ"/>
        </w:rPr>
        <w:t xml:space="preserve">   </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r w:rsidRPr="00F963C3">
        <w:rPr>
          <w:rFonts w:ascii="Traditional Arabic" w:hAnsi="Traditional Arabic" w:cs="Traditional Arabic"/>
          <w:color w:val="auto"/>
          <w:sz w:val="32"/>
          <w:szCs w:val="32"/>
          <w:rtl/>
          <w:lang w:bidi="ar-DZ"/>
        </w:rPr>
        <w:t xml:space="preserve"> </w:t>
      </w:r>
      <w:r w:rsidRPr="00F963C3">
        <w:rPr>
          <w:rFonts w:ascii="Traditional Arabic" w:hAnsi="Traditional Arabic" w:cs="Traditional Arabic"/>
          <w:color w:val="auto"/>
          <w:sz w:val="32"/>
          <w:szCs w:val="32"/>
          <w:lang w:bidi="ar-DZ"/>
        </w:rPr>
        <w:t xml:space="preserve"> </w:t>
      </w:r>
      <w:bookmarkStart w:id="27" w:name="_Toc389689470"/>
      <w:r w:rsidRPr="00F963C3">
        <w:rPr>
          <w:rFonts w:ascii="Traditional Arabic" w:hAnsi="Traditional Arabic" w:cs="Traditional Arabic"/>
          <w:color w:val="auto"/>
          <w:sz w:val="32"/>
          <w:szCs w:val="32"/>
          <w:rtl/>
          <w:lang w:bidi="ar-DZ"/>
        </w:rPr>
        <w:t>المبحث الرابع: ماهية نظم المعلومات المحاسبة</w:t>
      </w:r>
      <w:bookmarkEnd w:id="27"/>
      <w:r w:rsidRPr="00F963C3">
        <w:rPr>
          <w:rFonts w:ascii="Traditional Arabic" w:hAnsi="Traditional Arabic" w:cs="Traditional Arabic"/>
          <w:color w:val="auto"/>
          <w:sz w:val="32"/>
          <w:szCs w:val="32"/>
          <w:rtl/>
          <w:lang w:bidi="ar-DZ"/>
        </w:rPr>
        <w:t xml:space="preserve"> </w:t>
      </w:r>
    </w:p>
    <w:p w:rsidR="006D750F" w:rsidRPr="00B01460" w:rsidRDefault="006D750F" w:rsidP="00DC7B46">
      <w:pPr>
        <w:bidi/>
        <w:spacing w:after="120" w:line="480" w:lineRule="exact"/>
        <w:jc w:val="left"/>
        <w:rPr>
          <w:rFonts w:ascii="Traditional Arabic" w:hAnsi="Traditional Arabic" w:cs="Traditional Arabic"/>
          <w:sz w:val="32"/>
          <w:szCs w:val="32"/>
          <w:rtl/>
          <w:lang w:eastAsia="fr-FR" w:bidi="ar-DZ"/>
        </w:rPr>
      </w:pPr>
      <w:r w:rsidRPr="00B01460">
        <w:rPr>
          <w:rFonts w:ascii="Traditional Arabic" w:hAnsi="Traditional Arabic" w:cs="Traditional Arabic"/>
          <w:sz w:val="32"/>
          <w:szCs w:val="32"/>
          <w:rtl/>
          <w:lang w:eastAsia="fr-FR" w:bidi="ar-DZ"/>
        </w:rPr>
        <w:t xml:space="preserve">    يعرف النظام بأنه وحدتان فأكثر تعمل فيما بينها لتحقيق هدف أو أكثر من هدف وعادة ما تتألف الأنظمة من أنظمة فرعية كلا منها يعمل على وظيفة معينة داعمة للنظام الأكبر.</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28" w:name="_Toc389689471"/>
      <w:r w:rsidRPr="00F963C3">
        <w:rPr>
          <w:rFonts w:ascii="Traditional Arabic" w:hAnsi="Traditional Arabic" w:cs="Traditional Arabic"/>
          <w:color w:val="auto"/>
          <w:sz w:val="32"/>
          <w:szCs w:val="32"/>
          <w:rtl/>
          <w:lang w:bidi="ar-DZ"/>
        </w:rPr>
        <w:t>المطلب الأول : نظام المعلومات المحاسبية ومكوناته</w:t>
      </w:r>
      <w:bookmarkEnd w:id="28"/>
      <w:r w:rsidRPr="00F963C3">
        <w:rPr>
          <w:rFonts w:ascii="Traditional Arabic" w:hAnsi="Traditional Arabic" w:cs="Traditional Arabic"/>
          <w:color w:val="auto"/>
          <w:sz w:val="32"/>
          <w:szCs w:val="32"/>
          <w:rtl/>
          <w:lang w:bidi="ar-DZ"/>
        </w:rPr>
        <w:t xml:space="preserve"> </w:t>
      </w:r>
    </w:p>
    <w:p w:rsidR="006D750F" w:rsidRPr="00B01460" w:rsidRDefault="006D750F" w:rsidP="00DC7B46">
      <w:pPr>
        <w:bidi/>
        <w:spacing w:after="120" w:line="480" w:lineRule="exact"/>
        <w:jc w:val="left"/>
        <w:rPr>
          <w:rFonts w:ascii="Traditional Arabic" w:hAnsi="Traditional Arabic" w:cs="Traditional Arabic"/>
          <w:b/>
          <w:bCs/>
          <w:sz w:val="32"/>
          <w:szCs w:val="32"/>
          <w:rtl/>
          <w:lang w:eastAsia="fr-FR" w:bidi="ar-DZ"/>
        </w:rPr>
      </w:pPr>
      <w:r w:rsidRPr="00B01460">
        <w:rPr>
          <w:rFonts w:ascii="Traditional Arabic" w:hAnsi="Traditional Arabic" w:cs="Traditional Arabic"/>
          <w:b/>
          <w:bCs/>
          <w:sz w:val="32"/>
          <w:szCs w:val="32"/>
          <w:rtl/>
          <w:lang w:eastAsia="fr-FR" w:bidi="ar-DZ"/>
        </w:rPr>
        <w:t>أولا : مفهوم نظام المعلومات المحاسبي :</w:t>
      </w:r>
      <w:r>
        <w:rPr>
          <w:rStyle w:val="Appelnotedebasdep"/>
          <w:rFonts w:ascii="Traditional Arabic" w:hAnsi="Traditional Arabic" w:cs="Traditional Arabic"/>
          <w:b/>
          <w:bCs/>
          <w:sz w:val="32"/>
          <w:szCs w:val="32"/>
          <w:rtl/>
          <w:lang w:eastAsia="fr-FR" w:bidi="ar-DZ"/>
        </w:rPr>
        <w:footnoteReference w:id="54"/>
      </w:r>
    </w:p>
    <w:p w:rsidR="006D750F" w:rsidRPr="00B01460" w:rsidRDefault="006D750F" w:rsidP="00DC7B46">
      <w:pPr>
        <w:bidi/>
        <w:spacing w:before="120" w:after="120" w:line="480" w:lineRule="exact"/>
        <w:jc w:val="left"/>
        <w:rPr>
          <w:rFonts w:ascii="Traditional Arabic" w:hAnsi="Traditional Arabic" w:cs="Traditional Arabic"/>
          <w:sz w:val="32"/>
          <w:szCs w:val="32"/>
          <w:rtl/>
          <w:lang w:eastAsia="fr-FR" w:bidi="ar-DZ"/>
        </w:rPr>
      </w:pPr>
      <w:r w:rsidRPr="00B01460">
        <w:rPr>
          <w:rFonts w:ascii="Traditional Arabic" w:hAnsi="Traditional Arabic" w:cs="Traditional Arabic"/>
          <w:sz w:val="32"/>
          <w:szCs w:val="32"/>
          <w:rtl/>
          <w:lang w:eastAsia="fr-FR" w:bidi="ar-DZ"/>
        </w:rPr>
        <w:t xml:space="preserve">    يعتبر نظام المعلومات المحاسبية أحد المكونات الرئيسية لنظام المعلومات الإدارية وينحصر الفرق بينهما في كون أن الأول يختص بالبيانات والمعلومات المحاسبية بينما الثاني يختص بكافة البيانات والمعلومات التي تؤثر على نشاط المؤسسة .</w:t>
      </w:r>
    </w:p>
    <w:p w:rsidR="006D750F" w:rsidRPr="00B01460" w:rsidRDefault="006D750F" w:rsidP="00DC7B46">
      <w:pPr>
        <w:bidi/>
        <w:spacing w:before="120" w:after="120" w:line="480" w:lineRule="exact"/>
        <w:jc w:val="left"/>
        <w:rPr>
          <w:rFonts w:ascii="Traditional Arabic" w:hAnsi="Traditional Arabic" w:cs="Traditional Arabic"/>
          <w:sz w:val="32"/>
          <w:szCs w:val="32"/>
          <w:rtl/>
          <w:lang w:eastAsia="fr-FR" w:bidi="ar-DZ"/>
        </w:rPr>
      </w:pPr>
      <w:r w:rsidRPr="00B01460">
        <w:rPr>
          <w:rFonts w:ascii="Traditional Arabic" w:hAnsi="Traditional Arabic" w:cs="Traditional Arabic"/>
          <w:sz w:val="32"/>
          <w:szCs w:val="32"/>
          <w:rtl/>
          <w:lang w:eastAsia="fr-FR" w:bidi="ar-DZ"/>
        </w:rPr>
        <w:t xml:space="preserve">    وأن نظام المعلومات المحاسبي كأجزاء من نظم المعلومات الرئيسي في المؤسسة يجب أن يؤدي واجب في عملية دعم المعلومات المحاسبية التي تشكل المخرجات النهائية له في شكل تقارير مالية تفيد في عملية التقييم وإيجاد القرارات.</w:t>
      </w: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B01460">
        <w:rPr>
          <w:rFonts w:ascii="Traditional Arabic" w:hAnsi="Traditional Arabic" w:cs="Traditional Arabic"/>
          <w:sz w:val="32"/>
          <w:szCs w:val="32"/>
          <w:rtl/>
          <w:lang w:eastAsia="fr-FR" w:bidi="ar-DZ"/>
        </w:rPr>
        <w:t xml:space="preserve">    ويعرف نظام المعلومات المحاسبي على أنه نظام فرعي للمعلمات داخل المنشأة يقوم بتشغيل العمليات المالية الأساسي لإنتاج معلومات مالية تتعلق بنتائج الأدا</w:t>
      </w:r>
      <w:r w:rsidRPr="00B01460">
        <w:rPr>
          <w:rFonts w:ascii="Traditional Arabic" w:hAnsi="Traditional Arabic" w:cs="Traditional Arabic"/>
          <w:sz w:val="32"/>
          <w:szCs w:val="32"/>
          <w:rtl/>
          <w:lang w:bidi="ar-DZ"/>
        </w:rPr>
        <w:t>ء</w:t>
      </w:r>
      <w:r w:rsidRPr="00601D7B">
        <w:rPr>
          <w:rFonts w:ascii="Traditional Arabic" w:hAnsi="Traditional Arabic" w:cs="Traditional Arabic"/>
          <w:color w:val="FF0000"/>
          <w:sz w:val="32"/>
          <w:szCs w:val="32"/>
          <w:lang w:bidi="ar-DZ"/>
        </w:rPr>
        <w:t xml:space="preserve"> </w:t>
      </w:r>
    </w:p>
    <w:p w:rsidR="006D750F" w:rsidRPr="00ED5A09" w:rsidRDefault="006D750F" w:rsidP="00DC7B46">
      <w:pPr>
        <w:tabs>
          <w:tab w:val="left" w:pos="7690"/>
        </w:tabs>
        <w:bidi/>
        <w:spacing w:before="120" w:after="120" w:line="480" w:lineRule="exact"/>
        <w:jc w:val="left"/>
        <w:rPr>
          <w:rFonts w:ascii="Traditional Arabic" w:hAnsi="Traditional Arabic" w:cs="Traditional Arabic"/>
          <w:b/>
          <w:bCs/>
          <w:sz w:val="32"/>
          <w:szCs w:val="32"/>
          <w:rtl/>
          <w:lang w:bidi="ar-DZ"/>
        </w:rPr>
      </w:pPr>
      <w:r w:rsidRPr="00AE1BCD">
        <w:rPr>
          <w:rFonts w:ascii="Traditional Arabic" w:hAnsi="Traditional Arabic" w:cs="Traditional Arabic"/>
          <w:b/>
          <w:bCs/>
          <w:sz w:val="32"/>
          <w:szCs w:val="32"/>
          <w:rtl/>
          <w:lang w:bidi="ar-DZ"/>
        </w:rPr>
        <w:t xml:space="preserve"> </w:t>
      </w:r>
      <w:r w:rsidRPr="00ED5A09">
        <w:rPr>
          <w:rFonts w:ascii="Traditional Arabic" w:hAnsi="Traditional Arabic" w:cs="Traditional Arabic"/>
          <w:b/>
          <w:bCs/>
          <w:sz w:val="32"/>
          <w:szCs w:val="32"/>
          <w:rtl/>
          <w:lang w:bidi="ar-DZ"/>
        </w:rPr>
        <w:t>ثانيا : مكونات نظام المعلومات المحاسبي :</w:t>
      </w:r>
      <w:r>
        <w:rPr>
          <w:rFonts w:ascii="Traditional Arabic" w:hAnsi="Traditional Arabic" w:cs="Traditional Arabic"/>
          <w:b/>
          <w:bCs/>
          <w:sz w:val="32"/>
          <w:szCs w:val="32"/>
          <w:rtl/>
          <w:lang w:bidi="ar-DZ"/>
        </w:rPr>
        <w:tab/>
      </w:r>
    </w:p>
    <w:p w:rsidR="006D750F" w:rsidRPr="00ED5A09" w:rsidRDefault="006D750F" w:rsidP="00DC7B46">
      <w:pPr>
        <w:bidi/>
        <w:spacing w:before="240"/>
        <w:jc w:val="left"/>
        <w:rPr>
          <w:rFonts w:ascii="Traditional Arabic" w:hAnsi="Traditional Arabic" w:cs="Traditional Arabic"/>
          <w:sz w:val="32"/>
          <w:szCs w:val="32"/>
          <w:lang w:bidi="ar-DZ"/>
        </w:rPr>
      </w:pPr>
      <w:r w:rsidRPr="00ED5A09">
        <w:rPr>
          <w:rFonts w:ascii="Traditional Arabic" w:hAnsi="Traditional Arabic" w:cs="Traditional Arabic"/>
          <w:sz w:val="32"/>
          <w:szCs w:val="32"/>
          <w:rtl/>
          <w:lang w:bidi="ar-DZ"/>
        </w:rPr>
        <w:t xml:space="preserve">    يمثل الشك</w:t>
      </w:r>
      <w:r>
        <w:rPr>
          <w:rFonts w:ascii="Traditional Arabic" w:hAnsi="Traditional Arabic" w:cs="Traditional Arabic" w:hint="cs"/>
          <w:sz w:val="32"/>
          <w:szCs w:val="32"/>
          <w:rtl/>
        </w:rPr>
        <w:t>ل</w:t>
      </w:r>
      <w:r w:rsidRPr="00ED5A09">
        <w:rPr>
          <w:rFonts w:ascii="Traditional Arabic" w:hAnsi="Traditional Arabic" w:cs="Traditional Arabic"/>
          <w:sz w:val="32"/>
          <w:szCs w:val="32"/>
          <w:rtl/>
          <w:lang w:bidi="ar-DZ"/>
        </w:rPr>
        <w:t xml:space="preserve"> رقم</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I</w:t>
      </w:r>
      <w:r>
        <w:rPr>
          <w:rFonts w:ascii="Traditional Arabic" w:hAnsi="Traditional Arabic" w:cs="Traditional Arabic" w:hint="cs"/>
          <w:sz w:val="32"/>
          <w:szCs w:val="32"/>
          <w:rtl/>
          <w:lang w:bidi="ar-DZ"/>
        </w:rPr>
        <w:t>- 2)</w:t>
      </w:r>
      <w:r w:rsidRPr="00ED5A09">
        <w:rPr>
          <w:rFonts w:ascii="Traditional Arabic" w:hAnsi="Traditional Arabic" w:cs="Traditional Arabic"/>
          <w:sz w:val="32"/>
          <w:szCs w:val="32"/>
          <w:rtl/>
          <w:lang w:bidi="ar-DZ"/>
        </w:rPr>
        <w:t xml:space="preserve"> تصورُا شاملاُ لمكنونات نظام المعلومات المحاس</w:t>
      </w:r>
      <w:r>
        <w:rPr>
          <w:rFonts w:ascii="Traditional Arabic" w:hAnsi="Traditional Arabic" w:cs="Traditional Arabic"/>
          <w:sz w:val="32"/>
          <w:szCs w:val="32"/>
          <w:rtl/>
          <w:lang w:bidi="ar-DZ"/>
        </w:rPr>
        <w:t xml:space="preserve">بي بما غيها عملية </w:t>
      </w:r>
      <w:r>
        <w:rPr>
          <w:rFonts w:ascii="Traditional Arabic" w:hAnsi="Traditional Arabic" w:cs="Traditional Arabic" w:hint="cs"/>
          <w:sz w:val="32"/>
          <w:szCs w:val="32"/>
          <w:rtl/>
          <w:lang w:bidi="ar-DZ"/>
        </w:rPr>
        <w:t>ا</w:t>
      </w:r>
      <w:r w:rsidRPr="00ED5A09">
        <w:rPr>
          <w:rFonts w:ascii="Traditional Arabic" w:hAnsi="Traditional Arabic" w:cs="Traditional Arabic"/>
          <w:sz w:val="32"/>
          <w:szCs w:val="32"/>
          <w:rtl/>
          <w:lang w:bidi="ar-DZ"/>
        </w:rPr>
        <w:t>تخاذ القرارات الإدارية وفيما يلي عرض موجز لهذه المكونات</w:t>
      </w:r>
      <w:r w:rsidRPr="00ED5A09">
        <w:rPr>
          <w:rStyle w:val="Appelnotedebasdep"/>
          <w:rFonts w:ascii="Traditional Arabic" w:hAnsi="Traditional Arabic" w:cs="Traditional Arabic"/>
          <w:sz w:val="32"/>
          <w:szCs w:val="32"/>
          <w:rtl/>
          <w:lang w:bidi="ar-DZ"/>
        </w:rPr>
        <w:footnoteReference w:id="55"/>
      </w:r>
      <w:r w:rsidRPr="00ED5A09">
        <w:rPr>
          <w:rFonts w:ascii="Traditional Arabic" w:hAnsi="Traditional Arabic" w:cs="Traditional Arabic"/>
          <w:sz w:val="32"/>
          <w:szCs w:val="32"/>
          <w:rtl/>
          <w:lang w:bidi="ar-DZ"/>
        </w:rPr>
        <w:t>:</w:t>
      </w:r>
    </w:p>
    <w:p w:rsidR="006D750F" w:rsidRPr="00ED5A09" w:rsidRDefault="006D750F" w:rsidP="00DC7B46">
      <w:pPr>
        <w:numPr>
          <w:ilvl w:val="0"/>
          <w:numId w:val="19"/>
        </w:numPr>
        <w:bidi/>
        <w:spacing w:before="120" w:after="120" w:line="480" w:lineRule="exact"/>
        <w:jc w:val="left"/>
        <w:rPr>
          <w:rFonts w:ascii="Traditional Arabic" w:hAnsi="Traditional Arabic" w:cs="Traditional Arabic"/>
          <w:sz w:val="32"/>
          <w:szCs w:val="32"/>
          <w:lang w:bidi="ar-DZ"/>
        </w:rPr>
      </w:pPr>
      <w:r w:rsidRPr="00ED5A09">
        <w:rPr>
          <w:rFonts w:ascii="Traditional Arabic" w:hAnsi="Traditional Arabic" w:cs="Traditional Arabic"/>
          <w:b/>
          <w:bCs/>
          <w:sz w:val="32"/>
          <w:szCs w:val="32"/>
          <w:rtl/>
          <w:lang w:bidi="ar-DZ"/>
        </w:rPr>
        <w:t xml:space="preserve">وحدة تجميع البيانات </w:t>
      </w:r>
      <w:r w:rsidRPr="008912EF">
        <w:rPr>
          <w:b/>
          <w:bCs/>
          <w:sz w:val="20"/>
          <w:szCs w:val="20"/>
          <w:lang w:bidi="ar-DZ"/>
        </w:rPr>
        <w:t>Data collection unit</w:t>
      </w:r>
      <w:r w:rsidRPr="00ED5A09">
        <w:rPr>
          <w:rFonts w:ascii="Traditional Arabic" w:hAnsi="Traditional Arabic" w:cs="Traditional Arabic"/>
          <w:b/>
          <w:bCs/>
          <w:sz w:val="32"/>
          <w:szCs w:val="32"/>
          <w:rtl/>
          <w:lang w:bidi="ar-DZ"/>
        </w:rPr>
        <w:t>:</w:t>
      </w:r>
    </w:p>
    <w:p w:rsidR="006D750F" w:rsidRPr="00B7033A" w:rsidRDefault="006D750F" w:rsidP="00DC7B46">
      <w:pPr>
        <w:numPr>
          <w:ilvl w:val="0"/>
          <w:numId w:val="19"/>
        </w:numPr>
        <w:bidi/>
        <w:spacing w:before="120" w:after="120" w:line="480" w:lineRule="exact"/>
        <w:jc w:val="left"/>
        <w:rPr>
          <w:rFonts w:ascii="Traditional Arabic" w:hAnsi="Traditional Arabic" w:cs="Traditional Arabic"/>
          <w:sz w:val="32"/>
          <w:szCs w:val="32"/>
          <w:rtl/>
          <w:lang w:bidi="ar-DZ"/>
        </w:rPr>
      </w:pPr>
      <w:r w:rsidRPr="00ED5A09">
        <w:rPr>
          <w:rFonts w:ascii="Traditional Arabic" w:hAnsi="Traditional Arabic" w:cs="Traditional Arabic"/>
          <w:sz w:val="32"/>
          <w:szCs w:val="32"/>
          <w:rtl/>
          <w:lang w:bidi="ar-DZ"/>
        </w:rPr>
        <w:t>وهذا الجزء من نظام المعلومات المحاسبي يقوم بتجميع البيانات من البيئة الحيطة بالمشروع أو عن طريق التغذية العكسية بالملاحظة والتسجيل، وتتمثل هذه البيانات في الأحداث والوقائع التي يهتم بها المحاسب ويرى أنها مفيدة ويجب الحصول ليها وتسجيلها ولطبيعة أهداف المشروع وطبيعة المخرجات المطلوبة تأثير كبير على نوع البيانات التي يتم تجميعها وتسجيلها في النظام.</w:t>
      </w:r>
    </w:p>
    <w:p w:rsidR="006D750F" w:rsidRPr="00ED5A09" w:rsidRDefault="006D750F" w:rsidP="00DC7B46">
      <w:pPr>
        <w:numPr>
          <w:ilvl w:val="0"/>
          <w:numId w:val="19"/>
        </w:numPr>
        <w:bidi/>
        <w:spacing w:before="120" w:after="120" w:line="480" w:lineRule="exact"/>
        <w:jc w:val="left"/>
        <w:rPr>
          <w:rFonts w:ascii="Traditional Arabic" w:hAnsi="Traditional Arabic" w:cs="Traditional Arabic"/>
          <w:sz w:val="32"/>
          <w:szCs w:val="32"/>
          <w:lang w:bidi="ar-DZ"/>
        </w:rPr>
      </w:pPr>
      <w:r w:rsidRPr="00ED5A09">
        <w:rPr>
          <w:rFonts w:ascii="Traditional Arabic" w:hAnsi="Traditional Arabic" w:cs="Traditional Arabic"/>
          <w:b/>
          <w:bCs/>
          <w:sz w:val="32"/>
          <w:szCs w:val="32"/>
          <w:rtl/>
          <w:lang w:bidi="ar-DZ"/>
        </w:rPr>
        <w:t xml:space="preserve">وحدة تشغيل البيانات </w:t>
      </w:r>
      <w:r w:rsidRPr="008912EF">
        <w:rPr>
          <w:b/>
          <w:bCs/>
          <w:sz w:val="20"/>
          <w:szCs w:val="20"/>
          <w:lang w:bidi="ar-DZ"/>
        </w:rPr>
        <w:t>Data processing unit</w:t>
      </w:r>
      <w:r w:rsidRPr="00ED5A09">
        <w:rPr>
          <w:rFonts w:ascii="Traditional Arabic" w:hAnsi="Traditional Arabic" w:cs="Traditional Arabic"/>
          <w:sz w:val="32"/>
          <w:szCs w:val="32"/>
          <w:rtl/>
          <w:lang w:bidi="ar-DZ"/>
        </w:rPr>
        <w:t>:</w:t>
      </w:r>
    </w:p>
    <w:p w:rsidR="006D750F" w:rsidRPr="00ED5A09" w:rsidRDefault="006D750F" w:rsidP="00DC7B46">
      <w:pPr>
        <w:bidi/>
        <w:spacing w:before="120" w:after="120" w:line="480" w:lineRule="exact"/>
        <w:ind w:left="368"/>
        <w:jc w:val="left"/>
        <w:rPr>
          <w:rFonts w:ascii="Traditional Arabic" w:hAnsi="Traditional Arabic" w:cs="Traditional Arabic"/>
          <w:sz w:val="32"/>
          <w:szCs w:val="32"/>
          <w:lang w:bidi="ar-DZ"/>
        </w:rPr>
      </w:pPr>
      <w:r w:rsidRPr="00ED5A09">
        <w:rPr>
          <w:rFonts w:ascii="Traditional Arabic" w:hAnsi="Traditional Arabic" w:cs="Traditional Arabic"/>
          <w:sz w:val="32"/>
          <w:szCs w:val="32"/>
          <w:rtl/>
          <w:lang w:bidi="ar-DZ"/>
        </w:rPr>
        <w:t>البيانات المجمع</w:t>
      </w:r>
      <w:r>
        <w:rPr>
          <w:rFonts w:ascii="Traditional Arabic" w:hAnsi="Traditional Arabic" w:cs="Traditional Arabic"/>
          <w:sz w:val="32"/>
          <w:szCs w:val="32"/>
          <w:rtl/>
          <w:lang w:bidi="ar-DZ"/>
        </w:rPr>
        <w:t xml:space="preserve">ة بواسطة نظام المعلومات قد يتم </w:t>
      </w:r>
      <w:r>
        <w:rPr>
          <w:rFonts w:ascii="Traditional Arabic" w:hAnsi="Traditional Arabic" w:cs="Traditional Arabic" w:hint="cs"/>
          <w:sz w:val="32"/>
          <w:szCs w:val="32"/>
          <w:rtl/>
          <w:lang w:bidi="ar-DZ"/>
        </w:rPr>
        <w:t>ا</w:t>
      </w:r>
      <w:r w:rsidRPr="00ED5A09">
        <w:rPr>
          <w:rFonts w:ascii="Traditional Arabic" w:hAnsi="Traditional Arabic" w:cs="Traditional Arabic"/>
          <w:sz w:val="32"/>
          <w:szCs w:val="32"/>
          <w:rtl/>
          <w:lang w:bidi="ar-DZ"/>
        </w:rPr>
        <w:t xml:space="preserve">ستخدامها في الحال إذا ما وجد أنها مفيدة لمتخذ القرار في لحظة تجميعها ويظهر ذلك لسهم الموصل بين وحدة تجميع البيانات وقوات المعلومات الموصلة إلى متخذ القرارات في </w:t>
      </w:r>
      <w:r w:rsidRPr="00947D36">
        <w:rPr>
          <w:rFonts w:ascii="Traditional Arabic" w:hAnsi="Traditional Arabic" w:cs="Traditional Arabic"/>
          <w:sz w:val="32"/>
          <w:szCs w:val="32"/>
          <w:rtl/>
          <w:lang w:bidi="ar-DZ"/>
        </w:rPr>
        <w:t>الشكل [</w:t>
      </w:r>
      <w:r w:rsidRPr="00947D36">
        <w:rPr>
          <w:rFonts w:ascii="Traditional Arabic" w:hAnsi="Traditional Arabic" w:cs="Traditional Arabic"/>
          <w:sz w:val="32"/>
          <w:szCs w:val="32"/>
          <w:lang w:bidi="ar-DZ"/>
        </w:rPr>
        <w:t>I</w:t>
      </w:r>
      <w:r w:rsidRPr="00947D36">
        <w:rPr>
          <w:rFonts w:ascii="Traditional Arabic" w:hAnsi="Traditional Arabic" w:cs="Traditional Arabic"/>
          <w:sz w:val="32"/>
          <w:szCs w:val="32"/>
          <w:rtl/>
          <w:lang w:bidi="ar-DZ"/>
        </w:rPr>
        <w:t>-</w:t>
      </w:r>
      <w:r>
        <w:rPr>
          <w:rFonts w:ascii="Traditional Arabic" w:hAnsi="Traditional Arabic" w:cs="Traditional Arabic"/>
          <w:sz w:val="32"/>
          <w:szCs w:val="32"/>
          <w:lang w:bidi="ar-DZ"/>
        </w:rPr>
        <w:t>2</w:t>
      </w:r>
      <w:r w:rsidRPr="00947D36">
        <w:rPr>
          <w:rFonts w:ascii="Traditional Arabic" w:hAnsi="Traditional Arabic" w:cs="Traditional Arabic"/>
          <w:sz w:val="32"/>
          <w:szCs w:val="32"/>
          <w:rtl/>
          <w:lang w:bidi="ar-DZ"/>
        </w:rPr>
        <w:t>]</w:t>
      </w:r>
      <w:r w:rsidRPr="00ED5A09">
        <w:rPr>
          <w:rFonts w:ascii="Traditional Arabic" w:hAnsi="Traditional Arabic" w:cs="Traditional Arabic"/>
          <w:sz w:val="32"/>
          <w:szCs w:val="32"/>
          <w:rtl/>
          <w:lang w:bidi="ar-DZ"/>
        </w:rPr>
        <w:t xml:space="preserve"> ولكن في غالب الأحيان تكون هذه البيانات الأولية في حاجة إلى تشغيل وإعداد لتكون معلومات مفيدة لمستخدمي القرارات وبالتالي فإنها ترسل أولا إلى وحدة التخزين في نظام المعلومات المحاسبية.</w:t>
      </w:r>
    </w:p>
    <w:p w:rsidR="006D750F" w:rsidRPr="00ED5A09" w:rsidRDefault="006D750F" w:rsidP="00DC7B46">
      <w:pPr>
        <w:numPr>
          <w:ilvl w:val="0"/>
          <w:numId w:val="19"/>
        </w:numPr>
        <w:bidi/>
        <w:spacing w:before="120" w:after="120" w:line="480" w:lineRule="exact"/>
        <w:jc w:val="left"/>
        <w:rPr>
          <w:rFonts w:ascii="Traditional Arabic" w:hAnsi="Traditional Arabic" w:cs="Traditional Arabic"/>
          <w:sz w:val="32"/>
          <w:szCs w:val="32"/>
          <w:lang w:bidi="ar-DZ"/>
        </w:rPr>
      </w:pPr>
      <w:r w:rsidRPr="00ED5A09">
        <w:rPr>
          <w:rFonts w:ascii="Traditional Arabic" w:hAnsi="Traditional Arabic" w:cs="Traditional Arabic"/>
          <w:b/>
          <w:bCs/>
          <w:sz w:val="32"/>
          <w:szCs w:val="32"/>
          <w:rtl/>
          <w:lang w:bidi="ar-DZ"/>
        </w:rPr>
        <w:t xml:space="preserve">وحدة تخزين واسترجاع البيانات </w:t>
      </w:r>
      <w:r w:rsidRPr="00947D36">
        <w:rPr>
          <w:b/>
          <w:bCs/>
          <w:sz w:val="20"/>
          <w:szCs w:val="20"/>
          <w:lang w:bidi="ar-DZ"/>
        </w:rPr>
        <w:t>Storing etrieralunit</w:t>
      </w:r>
      <w:r w:rsidRPr="00ED5A09">
        <w:rPr>
          <w:rFonts w:ascii="Traditional Arabic" w:hAnsi="Traditional Arabic" w:cs="Traditional Arabic"/>
          <w:b/>
          <w:bCs/>
          <w:sz w:val="32"/>
          <w:szCs w:val="32"/>
          <w:rtl/>
          <w:lang w:bidi="ar-DZ"/>
        </w:rPr>
        <w:t xml:space="preserve"> :</w:t>
      </w:r>
    </w:p>
    <w:p w:rsidR="006D750F" w:rsidRPr="00ED5A09" w:rsidRDefault="006D750F" w:rsidP="00DC7B46">
      <w:pPr>
        <w:bidi/>
        <w:spacing w:before="120" w:after="120" w:line="480" w:lineRule="exact"/>
        <w:ind w:left="465"/>
        <w:jc w:val="left"/>
        <w:rPr>
          <w:rFonts w:ascii="Traditional Arabic" w:hAnsi="Traditional Arabic" w:cs="Traditional Arabic"/>
          <w:sz w:val="32"/>
          <w:szCs w:val="32"/>
          <w:lang w:bidi="ar-DZ"/>
        </w:rPr>
      </w:pPr>
      <w:r w:rsidRPr="00ED5A09">
        <w:rPr>
          <w:rFonts w:ascii="Traditional Arabic" w:hAnsi="Traditional Arabic" w:cs="Traditional Arabic"/>
          <w:sz w:val="32"/>
          <w:szCs w:val="32"/>
          <w:rtl/>
          <w:lang w:bidi="ar-DZ"/>
        </w:rPr>
        <w:t>وتختص هذه الوحدة بتخزين البيانات في حالة عدم اس</w:t>
      </w:r>
      <w:r w:rsidR="00B22018">
        <w:rPr>
          <w:rFonts w:ascii="Traditional Arabic" w:hAnsi="Traditional Arabic" w:cs="Traditional Arabic"/>
          <w:sz w:val="32"/>
          <w:szCs w:val="32"/>
          <w:rtl/>
          <w:lang w:bidi="ar-DZ"/>
        </w:rPr>
        <w:t>تخدامها مباشرة والحفاظ عليها لل</w:t>
      </w:r>
      <w:r w:rsidR="00B22018">
        <w:rPr>
          <w:rFonts w:ascii="Traditional Arabic" w:hAnsi="Traditional Arabic" w:cs="Traditional Arabic" w:hint="cs"/>
          <w:sz w:val="32"/>
          <w:szCs w:val="32"/>
          <w:rtl/>
          <w:lang w:bidi="ar-DZ"/>
        </w:rPr>
        <w:t>ا</w:t>
      </w:r>
      <w:r w:rsidRPr="00ED5A09">
        <w:rPr>
          <w:rFonts w:ascii="Traditional Arabic" w:hAnsi="Traditional Arabic" w:cs="Traditional Arabic"/>
          <w:sz w:val="32"/>
          <w:szCs w:val="32"/>
          <w:rtl/>
          <w:lang w:bidi="ar-DZ"/>
        </w:rPr>
        <w:t>ستخدام في المستقل أو</w:t>
      </w:r>
      <w:r w:rsidR="00B22018">
        <w:rPr>
          <w:rFonts w:ascii="Traditional Arabic" w:hAnsi="Traditional Arabic" w:cs="Traditional Arabic" w:hint="cs"/>
          <w:sz w:val="32"/>
          <w:szCs w:val="32"/>
          <w:rtl/>
          <w:lang w:bidi="ar-DZ"/>
        </w:rPr>
        <w:t xml:space="preserve"> </w:t>
      </w:r>
      <w:r w:rsidRPr="00ED5A09">
        <w:rPr>
          <w:rFonts w:ascii="Traditional Arabic" w:hAnsi="Traditional Arabic" w:cs="Traditional Arabic"/>
          <w:sz w:val="32"/>
          <w:szCs w:val="32"/>
          <w:rtl/>
          <w:lang w:bidi="ar-DZ"/>
        </w:rPr>
        <w:t>لإدخال بعض العمليات عليها قبل إرسالها إلى متخذي القرارات .</w:t>
      </w:r>
    </w:p>
    <w:p w:rsidR="006D750F" w:rsidRPr="00ED5A09" w:rsidRDefault="006D750F" w:rsidP="00DC7B46">
      <w:pPr>
        <w:numPr>
          <w:ilvl w:val="0"/>
          <w:numId w:val="19"/>
        </w:numPr>
        <w:bidi/>
        <w:spacing w:before="120" w:after="120" w:line="480" w:lineRule="exact"/>
        <w:jc w:val="left"/>
        <w:rPr>
          <w:rFonts w:ascii="Traditional Arabic" w:hAnsi="Traditional Arabic" w:cs="Traditional Arabic"/>
          <w:sz w:val="32"/>
          <w:szCs w:val="32"/>
          <w:lang w:bidi="ar-DZ"/>
        </w:rPr>
      </w:pPr>
      <w:r w:rsidRPr="00ED5A09">
        <w:rPr>
          <w:rFonts w:ascii="Traditional Arabic" w:hAnsi="Traditional Arabic" w:cs="Traditional Arabic"/>
          <w:b/>
          <w:bCs/>
          <w:sz w:val="32"/>
          <w:szCs w:val="32"/>
          <w:rtl/>
          <w:lang w:bidi="ar-DZ"/>
        </w:rPr>
        <w:t xml:space="preserve">وحدة توصيل الملومات (قنوات المعلومات) </w:t>
      </w:r>
      <w:r w:rsidRPr="00947D36">
        <w:rPr>
          <w:b/>
          <w:bCs/>
          <w:sz w:val="20"/>
          <w:szCs w:val="20"/>
          <w:lang w:bidi="ar-DZ"/>
        </w:rPr>
        <w:t>Data transmission unit</w:t>
      </w:r>
      <w:r w:rsidRPr="00ED5A09">
        <w:rPr>
          <w:rFonts w:ascii="Traditional Arabic" w:hAnsi="Traditional Arabic" w:cs="Traditional Arabic"/>
          <w:b/>
          <w:bCs/>
          <w:sz w:val="32"/>
          <w:szCs w:val="32"/>
          <w:rtl/>
          <w:lang w:bidi="ar-DZ"/>
        </w:rPr>
        <w:t xml:space="preserve"> :</w:t>
      </w:r>
      <w:r w:rsidRPr="00ED5A09">
        <w:rPr>
          <w:rFonts w:ascii="Traditional Arabic" w:hAnsi="Traditional Arabic" w:cs="Traditional Arabic"/>
          <w:sz w:val="32"/>
          <w:szCs w:val="32"/>
          <w:rtl/>
          <w:lang w:bidi="ar-DZ"/>
        </w:rPr>
        <w:t xml:space="preserve">                               وقنوات المعلومات هذه هي الوسيلة التي يتم بها نقل وتوصيل البيانات ولمعلومات من وحدة إلى أخرى داخل النظام المحاسبي حتى تصل إلى متخذي القر</w:t>
      </w:r>
      <w:r w:rsidR="00B22018">
        <w:rPr>
          <w:rFonts w:ascii="Traditional Arabic" w:hAnsi="Traditional Arabic" w:cs="Traditional Arabic"/>
          <w:sz w:val="32"/>
          <w:szCs w:val="32"/>
          <w:rtl/>
          <w:lang w:bidi="ar-DZ"/>
        </w:rPr>
        <w:t>ارات الإدارية وقد تكون قنوات ال</w:t>
      </w:r>
      <w:r w:rsidR="00B22018">
        <w:rPr>
          <w:rFonts w:ascii="Traditional Arabic" w:hAnsi="Traditional Arabic" w:cs="Traditional Arabic" w:hint="cs"/>
          <w:sz w:val="32"/>
          <w:szCs w:val="32"/>
          <w:rtl/>
          <w:lang w:bidi="ar-DZ"/>
        </w:rPr>
        <w:t>ا</w:t>
      </w:r>
      <w:r w:rsidRPr="00ED5A09">
        <w:rPr>
          <w:rFonts w:ascii="Traditional Arabic" w:hAnsi="Traditional Arabic" w:cs="Traditional Arabic"/>
          <w:sz w:val="32"/>
          <w:szCs w:val="32"/>
          <w:rtl/>
          <w:lang w:bidi="ar-DZ"/>
        </w:rPr>
        <w:t>تصال هذه آلية أو يدوية . على شاشات أو على ورق حسب الغرض الإمكانيات المتاحة للمشروع</w:t>
      </w:r>
      <w:r w:rsidRPr="00ED5A09">
        <w:rPr>
          <w:rStyle w:val="Appelnotedebasdep"/>
          <w:rFonts w:ascii="Traditional Arabic" w:hAnsi="Traditional Arabic" w:cs="Traditional Arabic"/>
          <w:sz w:val="32"/>
          <w:szCs w:val="32"/>
          <w:rtl/>
          <w:lang w:bidi="ar-DZ"/>
        </w:rPr>
        <w:footnoteReference w:id="56"/>
      </w:r>
    </w:p>
    <w:p w:rsidR="006D750F" w:rsidRDefault="006D750F" w:rsidP="00DC7B46">
      <w:pPr>
        <w:bidi/>
        <w:spacing w:before="120" w:after="120" w:line="480" w:lineRule="exact"/>
        <w:jc w:val="left"/>
        <w:rPr>
          <w:rFonts w:cs="Arabic Transparent"/>
          <w:sz w:val="32"/>
          <w:szCs w:val="32"/>
          <w:rtl/>
          <w:lang w:bidi="ar-DZ"/>
        </w:rPr>
      </w:pPr>
    </w:p>
    <w:p w:rsidR="006D750F" w:rsidRDefault="006D750F" w:rsidP="00DC7B46">
      <w:pPr>
        <w:bidi/>
        <w:jc w:val="left"/>
        <w:rPr>
          <w:rFonts w:cs="Arabic Transparent"/>
          <w:sz w:val="28"/>
          <w:szCs w:val="28"/>
          <w:rtl/>
          <w:lang w:bidi="ar-DZ"/>
        </w:rPr>
      </w:pPr>
    </w:p>
    <w:p w:rsidR="006D750F" w:rsidRDefault="006D750F" w:rsidP="00DC7B46">
      <w:pPr>
        <w:bidi/>
        <w:jc w:val="left"/>
        <w:rPr>
          <w:rFonts w:cs="Arabic Transparent"/>
          <w:sz w:val="28"/>
          <w:szCs w:val="28"/>
          <w:rtl/>
          <w:lang w:bidi="ar-DZ"/>
        </w:rPr>
      </w:pPr>
    </w:p>
    <w:p w:rsidR="00613343" w:rsidRDefault="00613343" w:rsidP="00DC7B46">
      <w:pPr>
        <w:bidi/>
        <w:jc w:val="left"/>
        <w:rPr>
          <w:rFonts w:cs="Arabic Transparent"/>
          <w:sz w:val="28"/>
          <w:szCs w:val="28"/>
          <w:rtl/>
          <w:lang w:bidi="ar-DZ"/>
        </w:rPr>
      </w:pPr>
    </w:p>
    <w:p w:rsidR="00613343" w:rsidRDefault="00613343" w:rsidP="00DC7B46">
      <w:pPr>
        <w:bidi/>
        <w:jc w:val="left"/>
        <w:rPr>
          <w:rFonts w:cs="Arabic Transparent"/>
          <w:sz w:val="28"/>
          <w:szCs w:val="28"/>
          <w:rtl/>
          <w:lang w:bidi="ar-DZ"/>
        </w:rPr>
      </w:pPr>
    </w:p>
    <w:p w:rsidR="006D750F" w:rsidRDefault="006D750F" w:rsidP="00DC7B46">
      <w:pPr>
        <w:bidi/>
        <w:jc w:val="left"/>
        <w:rPr>
          <w:rFonts w:cs="Arabic Transparent"/>
          <w:sz w:val="28"/>
          <w:szCs w:val="28"/>
          <w:rtl/>
          <w:lang w:bidi="ar-DZ"/>
        </w:rPr>
      </w:pPr>
    </w:p>
    <w:p w:rsidR="006D750F" w:rsidRDefault="006D750F" w:rsidP="00DC7B46">
      <w:pPr>
        <w:bidi/>
        <w:jc w:val="left"/>
        <w:rPr>
          <w:rFonts w:cs="Arabic Transparent"/>
          <w:sz w:val="28"/>
          <w:szCs w:val="28"/>
          <w:rtl/>
          <w:lang w:bidi="ar-DZ"/>
        </w:rPr>
      </w:pPr>
    </w:p>
    <w:p w:rsidR="006D750F" w:rsidRPr="004349D5" w:rsidRDefault="006D750F" w:rsidP="004349D5">
      <w:pPr>
        <w:bidi/>
        <w:jc w:val="center"/>
        <w:rPr>
          <w:rFonts w:cs="Arabic Transparent"/>
          <w:sz w:val="32"/>
          <w:szCs w:val="32"/>
          <w:lang w:bidi="ar-DZ"/>
        </w:rPr>
      </w:pPr>
      <w:r w:rsidRPr="004349D5">
        <w:rPr>
          <w:rFonts w:cs="Arabic Transparent" w:hint="cs"/>
          <w:sz w:val="32"/>
          <w:szCs w:val="32"/>
          <w:rtl/>
          <w:lang w:bidi="ar-DZ"/>
        </w:rPr>
        <w:t>شكل رقم [</w:t>
      </w:r>
      <w:r w:rsidRPr="004349D5">
        <w:rPr>
          <w:rFonts w:cs="Arabic Transparent"/>
          <w:sz w:val="32"/>
          <w:szCs w:val="32"/>
          <w:lang w:bidi="ar-DZ"/>
        </w:rPr>
        <w:t>I</w:t>
      </w:r>
      <w:r w:rsidRPr="004349D5">
        <w:rPr>
          <w:rFonts w:cs="Arabic Transparent" w:hint="cs"/>
          <w:sz w:val="32"/>
          <w:szCs w:val="32"/>
          <w:rtl/>
          <w:lang w:bidi="ar-DZ"/>
        </w:rPr>
        <w:t>-2]مكونات نظام المعلومات المحاسبي</w: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79904" behindDoc="0" locked="0" layoutInCell="1" allowOverlap="1" wp14:anchorId="5644D965" wp14:editId="2A54DBF2">
                <wp:simplePos x="0" y="0"/>
                <wp:positionH relativeFrom="column">
                  <wp:posOffset>1909445</wp:posOffset>
                </wp:positionH>
                <wp:positionV relativeFrom="paragraph">
                  <wp:posOffset>174625</wp:posOffset>
                </wp:positionV>
                <wp:extent cx="2171700" cy="381000"/>
                <wp:effectExtent l="13970" t="12700" r="14605" b="15875"/>
                <wp:wrapNone/>
                <wp:docPr id="439"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81000"/>
                        </a:xfrm>
                        <a:prstGeom prst="roundRect">
                          <a:avLst>
                            <a:gd name="adj" fmla="val 16667"/>
                          </a:avLst>
                        </a:prstGeom>
                        <a:solidFill>
                          <a:srgbClr val="FFFFFF"/>
                        </a:solidFill>
                        <a:ln w="19050">
                          <a:solidFill>
                            <a:srgbClr val="000000"/>
                          </a:solidFill>
                          <a:round/>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تخزين واسترجاع</w:t>
                            </w:r>
                            <w:r>
                              <w:rPr>
                                <w:rFonts w:ascii="Traditional Arabic" w:hAnsi="Traditional Arabic" w:cs="Traditional Arabic"/>
                                <w:b/>
                                <w:bCs/>
                                <w:sz w:val="28"/>
                                <w:szCs w:val="28"/>
                                <w:lang w:bidi="ar-DZ"/>
                              </w:rPr>
                              <w:t xml:space="preserve"> </w:t>
                            </w:r>
                            <w:r w:rsidRPr="00F0408C">
                              <w:rPr>
                                <w:rFonts w:ascii="Traditional Arabic" w:hAnsi="Traditional Arabic" w:cs="Traditional Arabic"/>
                                <w:b/>
                                <w:bCs/>
                                <w:sz w:val="28"/>
                                <w:szCs w:val="28"/>
                                <w:rtl/>
                                <w:lang w:bidi="ar-DZ"/>
                              </w:rPr>
                              <w:t>البيانات</w:t>
                            </w:r>
                          </w:p>
                          <w:p w:rsidR="0057233E" w:rsidRPr="00F0408C" w:rsidRDefault="0057233E" w:rsidP="006D750F">
                            <w:pPr>
                              <w:jc w:val="center"/>
                              <w:rPr>
                                <w:rFonts w:ascii="Traditional Arabic" w:hAnsi="Traditional Arabic" w:cs="Traditional Arabic"/>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4" o:spid="_x0000_s1036" style="position:absolute;left:0;text-align:left;margin-left:150.35pt;margin-top:13.75pt;width:171pt;height:30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تخزين واسترجاع</w:t>
                      </w:r>
                      <w:r>
                        <w:rPr>
                          <w:rFonts w:ascii="Traditional Arabic" w:hAnsi="Traditional Arabic" w:cs="Traditional Arabic"/>
                          <w:b/>
                          <w:bCs/>
                          <w:sz w:val="28"/>
                          <w:szCs w:val="28"/>
                          <w:lang w:bidi="ar-DZ"/>
                        </w:rPr>
                        <w:t xml:space="preserve"> </w:t>
                      </w:r>
                      <w:r w:rsidRPr="00F0408C">
                        <w:rPr>
                          <w:rFonts w:ascii="Traditional Arabic" w:hAnsi="Traditional Arabic" w:cs="Traditional Arabic"/>
                          <w:b/>
                          <w:bCs/>
                          <w:sz w:val="28"/>
                          <w:szCs w:val="28"/>
                          <w:rtl/>
                          <w:lang w:bidi="ar-DZ"/>
                        </w:rPr>
                        <w:t>البيانات</w:t>
                      </w:r>
                    </w:p>
                    <w:p w:rsidR="0057233E" w:rsidRPr="00F0408C" w:rsidRDefault="0057233E" w:rsidP="006D750F">
                      <w:pPr>
                        <w:jc w:val="center"/>
                        <w:rPr>
                          <w:rFonts w:ascii="Traditional Arabic" w:hAnsi="Traditional Arabic" w:cs="Traditional Arabic"/>
                          <w:b/>
                          <w:bCs/>
                          <w:sz w:val="28"/>
                          <w:szCs w:val="28"/>
                        </w:rPr>
                      </w:pPr>
                    </w:p>
                  </w:txbxContent>
                </v:textbox>
              </v:roundrect>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89120" behindDoc="0" locked="0" layoutInCell="1" allowOverlap="1" wp14:anchorId="1486AE1B" wp14:editId="0DD1F776">
                <wp:simplePos x="0" y="0"/>
                <wp:positionH relativeFrom="column">
                  <wp:posOffset>1223645</wp:posOffset>
                </wp:positionH>
                <wp:positionV relativeFrom="paragraph">
                  <wp:posOffset>213360</wp:posOffset>
                </wp:positionV>
                <wp:extent cx="956945" cy="552450"/>
                <wp:effectExtent l="23495" t="70485" r="57785" b="15240"/>
                <wp:wrapNone/>
                <wp:docPr id="438"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56945" cy="5524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96.35pt;margin-top:16.8pt;width:75.35pt;height:43.5pt;flip:y;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590144" behindDoc="0" locked="0" layoutInCell="1" allowOverlap="1" wp14:anchorId="4B0F1F71" wp14:editId="1E360706">
                <wp:simplePos x="0" y="0"/>
                <wp:positionH relativeFrom="column">
                  <wp:posOffset>985520</wp:posOffset>
                </wp:positionH>
                <wp:positionV relativeFrom="paragraph">
                  <wp:posOffset>175260</wp:posOffset>
                </wp:positionV>
                <wp:extent cx="933450" cy="552450"/>
                <wp:effectExtent l="52070" t="22860" r="14605" b="72390"/>
                <wp:wrapNone/>
                <wp:docPr id="437"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33450" cy="5524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 o:spid="_x0000_s1026" type="#_x0000_t32" style="position:absolute;margin-left:77.6pt;margin-top:13.8pt;width:73.5pt;height:43.5pt;flip:x;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591168" behindDoc="0" locked="0" layoutInCell="1" allowOverlap="1" wp14:anchorId="19B823E9" wp14:editId="484653FF">
                <wp:simplePos x="0" y="0"/>
                <wp:positionH relativeFrom="column">
                  <wp:posOffset>4081145</wp:posOffset>
                </wp:positionH>
                <wp:positionV relativeFrom="paragraph">
                  <wp:posOffset>184785</wp:posOffset>
                </wp:positionV>
                <wp:extent cx="428625" cy="552450"/>
                <wp:effectExtent l="61595" t="60960" r="14605" b="15240"/>
                <wp:wrapNone/>
                <wp:docPr id="436"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28625" cy="5524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321.35pt;margin-top:14.55pt;width:33.75pt;height:43.5pt;flip:x y;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" strokeweight="2.25pt">
                <v:stroke endarrow="block"/>
              </v:shape>
            </w:pict>
          </mc:Fallback>
        </mc:AlternateContent>
      </w:r>
    </w:p>
    <w:p w:rsidR="006D750F" w:rsidRDefault="006D750F" w:rsidP="00DC7B46">
      <w:pPr>
        <w:bidi/>
        <w:jc w:val="left"/>
        <w:rPr>
          <w:rFonts w:cs="Arabic Transparent"/>
          <w:sz w:val="28"/>
          <w:szCs w:val="28"/>
          <w:rtl/>
          <w:lang w:bidi="ar-DZ"/>
        </w:rPr>
      </w:pP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80928" behindDoc="0" locked="0" layoutInCell="1" allowOverlap="1" wp14:anchorId="4D1139DF" wp14:editId="28E610DB">
                <wp:simplePos x="0" y="0"/>
                <wp:positionH relativeFrom="column">
                  <wp:posOffset>3747770</wp:posOffset>
                </wp:positionH>
                <wp:positionV relativeFrom="paragraph">
                  <wp:posOffset>48260</wp:posOffset>
                </wp:positionV>
                <wp:extent cx="1590675" cy="409575"/>
                <wp:effectExtent l="13970" t="10160" r="14605" b="18415"/>
                <wp:wrapNone/>
                <wp:docPr id="435"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409575"/>
                        </a:xfrm>
                        <a:prstGeom prst="roundRect">
                          <a:avLst>
                            <a:gd name="adj" fmla="val 16667"/>
                          </a:avLst>
                        </a:prstGeom>
                        <a:solidFill>
                          <a:srgbClr val="FFFFFF"/>
                        </a:solidFill>
                        <a:ln w="19050">
                          <a:solidFill>
                            <a:srgbClr val="000000"/>
                          </a:solidFill>
                          <a:round/>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قنوات معلومات داخلية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 o:spid="_x0000_s1037" style="position:absolute;left:0;text-align:left;margin-left:295.1pt;margin-top:3.8pt;width:125.25pt;height:3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قنوات معلومات داخلية</w:t>
                      </w:r>
                    </w:p>
                  </w:txbxContent>
                </v:textbox>
              </v:roundrect>
            </w:pict>
          </mc:Fallback>
        </mc:AlternateContent>
      </w:r>
      <w:r>
        <w:rPr>
          <w:rFonts w:cs="Arabic Transparent"/>
          <w:noProof/>
          <w:sz w:val="28"/>
          <w:szCs w:val="28"/>
          <w:rtl/>
          <w:lang w:eastAsia="fr-FR"/>
        </w:rPr>
        <mc:AlternateContent>
          <mc:Choice Requires="wps">
            <w:drawing>
              <wp:anchor distT="0" distB="0" distL="114300" distR="114300" simplePos="0" relativeHeight="251581952" behindDoc="0" locked="0" layoutInCell="1" allowOverlap="1" wp14:anchorId="1D216A2B" wp14:editId="25F2A779">
                <wp:simplePos x="0" y="0"/>
                <wp:positionH relativeFrom="column">
                  <wp:posOffset>128270</wp:posOffset>
                </wp:positionH>
                <wp:positionV relativeFrom="paragraph">
                  <wp:posOffset>67310</wp:posOffset>
                </wp:positionV>
                <wp:extent cx="1590675" cy="409575"/>
                <wp:effectExtent l="13970" t="10160" r="14605" b="18415"/>
                <wp:wrapNone/>
                <wp:docPr id="434"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409575"/>
                        </a:xfrm>
                        <a:prstGeom prst="roundRect">
                          <a:avLst>
                            <a:gd name="adj" fmla="val 16667"/>
                          </a:avLst>
                        </a:prstGeom>
                        <a:solidFill>
                          <a:srgbClr val="FFFFFF"/>
                        </a:solidFill>
                        <a:ln w="19050">
                          <a:solidFill>
                            <a:srgbClr val="000000"/>
                          </a:solidFill>
                          <a:round/>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قنوات معلومات داخلية</w:t>
                            </w:r>
                          </w:p>
                          <w:p w:rsidR="0057233E" w:rsidRPr="00F0408C" w:rsidRDefault="0057233E" w:rsidP="006D750F">
                            <w:pPr>
                              <w:jc w:val="center"/>
                              <w:rPr>
                                <w:rFonts w:ascii="Traditional Arabic" w:hAnsi="Traditional Arabic" w:cs="Traditional Arabic"/>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 o:spid="_x0000_s1038" style="position:absolute;left:0;text-align:left;margin-left:10.1pt;margin-top:5.3pt;width:125.25pt;height:32.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قنوات معلومات داخلية</w:t>
                      </w:r>
                    </w:p>
                    <w:p w:rsidR="0057233E" w:rsidRPr="00F0408C" w:rsidRDefault="0057233E" w:rsidP="006D750F">
                      <w:pPr>
                        <w:jc w:val="center"/>
                        <w:rPr>
                          <w:rFonts w:ascii="Traditional Arabic" w:hAnsi="Traditional Arabic" w:cs="Traditional Arabic"/>
                          <w:b/>
                          <w:bCs/>
                          <w:sz w:val="28"/>
                          <w:szCs w:val="28"/>
                        </w:rPr>
                      </w:pPr>
                    </w:p>
                  </w:txbxContent>
                </v:textbox>
              </v:roundrect>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92192" behindDoc="0" locked="0" layoutInCell="1" allowOverlap="1" wp14:anchorId="690F9B1B" wp14:editId="16BE45F5">
                <wp:simplePos x="0" y="0"/>
                <wp:positionH relativeFrom="column">
                  <wp:posOffset>995045</wp:posOffset>
                </wp:positionH>
                <wp:positionV relativeFrom="paragraph">
                  <wp:posOffset>96520</wp:posOffset>
                </wp:positionV>
                <wp:extent cx="0" cy="323850"/>
                <wp:effectExtent l="71120" t="29845" r="71755" b="17780"/>
                <wp:wrapNone/>
                <wp:docPr id="433"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78.35pt;margin-top:7.6pt;width:0;height:25.5pt;flip:y;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593216" behindDoc="0" locked="0" layoutInCell="1" allowOverlap="1" wp14:anchorId="1C8E981B" wp14:editId="256DFDF4">
                <wp:simplePos x="0" y="0"/>
                <wp:positionH relativeFrom="column">
                  <wp:posOffset>814070</wp:posOffset>
                </wp:positionH>
                <wp:positionV relativeFrom="paragraph">
                  <wp:posOffset>125095</wp:posOffset>
                </wp:positionV>
                <wp:extent cx="9525" cy="323850"/>
                <wp:effectExtent l="61595" t="20320" r="71755" b="27305"/>
                <wp:wrapNone/>
                <wp:docPr id="43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238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64.1pt;margin-top:9.85pt;width:.75pt;height:25.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594240" behindDoc="0" locked="0" layoutInCell="1" allowOverlap="1" wp14:anchorId="07B451AF" wp14:editId="2BAE6A76">
                <wp:simplePos x="0" y="0"/>
                <wp:positionH relativeFrom="column">
                  <wp:posOffset>4728845</wp:posOffset>
                </wp:positionH>
                <wp:positionV relativeFrom="paragraph">
                  <wp:posOffset>86995</wp:posOffset>
                </wp:positionV>
                <wp:extent cx="0" cy="1104900"/>
                <wp:effectExtent l="71120" t="20320" r="71755" b="27305"/>
                <wp:wrapNone/>
                <wp:docPr id="431"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0490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372.35pt;margin-top:6.85pt;width:0;height:87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" strokeweight="2.25pt">
                <v:stroke endarrow="block"/>
              </v:shape>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82976" behindDoc="0" locked="0" layoutInCell="1" allowOverlap="1" wp14:anchorId="5D36FA12" wp14:editId="21247023">
                <wp:simplePos x="0" y="0"/>
                <wp:positionH relativeFrom="column">
                  <wp:posOffset>4445</wp:posOffset>
                </wp:positionH>
                <wp:positionV relativeFrom="paragraph">
                  <wp:posOffset>97155</wp:posOffset>
                </wp:positionV>
                <wp:extent cx="1590675" cy="409575"/>
                <wp:effectExtent l="13970" t="11430" r="14605" b="17145"/>
                <wp:wrapNone/>
                <wp:docPr id="430"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409575"/>
                        </a:xfrm>
                        <a:prstGeom prst="roundRect">
                          <a:avLst>
                            <a:gd name="adj" fmla="val 16667"/>
                          </a:avLst>
                        </a:prstGeom>
                        <a:solidFill>
                          <a:srgbClr val="FFFFFF"/>
                        </a:solidFill>
                        <a:ln w="19050">
                          <a:solidFill>
                            <a:srgbClr val="000000"/>
                          </a:solidFill>
                          <a:round/>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تشغيل البيانات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 o:spid="_x0000_s1039" style="position:absolute;left:0;text-align:left;margin-left:.35pt;margin-top:7.65pt;width:125.25pt;height:32.2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تشغيل البيانات</w:t>
                      </w:r>
                    </w:p>
                  </w:txbxContent>
                </v:textbox>
              </v:roundrect>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95264" behindDoc="0" locked="0" layoutInCell="1" allowOverlap="1" wp14:anchorId="0DEEC243" wp14:editId="1B9F4C20">
                <wp:simplePos x="0" y="0"/>
                <wp:positionH relativeFrom="column">
                  <wp:posOffset>823595</wp:posOffset>
                </wp:positionH>
                <wp:positionV relativeFrom="paragraph">
                  <wp:posOffset>136525</wp:posOffset>
                </wp:positionV>
                <wp:extent cx="0" cy="371475"/>
                <wp:effectExtent l="71120" t="22225" r="71755" b="25400"/>
                <wp:wrapNone/>
                <wp:docPr id="429"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64.85pt;margin-top:10.75pt;width:0;height:29.25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dX+NAIAAGA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" strokeweight="2.25pt">
                <v:stroke endarrow="block"/>
              </v:shape>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96288" behindDoc="0" locked="0" layoutInCell="1" allowOverlap="1" wp14:anchorId="49381B8D" wp14:editId="0885C558">
                <wp:simplePos x="0" y="0"/>
                <wp:positionH relativeFrom="column">
                  <wp:posOffset>1595120</wp:posOffset>
                </wp:positionH>
                <wp:positionV relativeFrom="paragraph">
                  <wp:posOffset>327025</wp:posOffset>
                </wp:positionV>
                <wp:extent cx="2305050" cy="0"/>
                <wp:effectExtent l="33020" t="69850" r="14605" b="73025"/>
                <wp:wrapNone/>
                <wp:docPr id="428"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0505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margin-left:125.6pt;margin-top:25.75pt;width:181.5pt;height:0;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585024" behindDoc="0" locked="0" layoutInCell="1" allowOverlap="1" wp14:anchorId="0EF081A3" wp14:editId="3BA9F453">
                <wp:simplePos x="0" y="0"/>
                <wp:positionH relativeFrom="column">
                  <wp:posOffset>3900170</wp:posOffset>
                </wp:positionH>
                <wp:positionV relativeFrom="paragraph">
                  <wp:posOffset>112395</wp:posOffset>
                </wp:positionV>
                <wp:extent cx="1590675" cy="409575"/>
                <wp:effectExtent l="13970" t="17145" r="14605" b="11430"/>
                <wp:wrapNone/>
                <wp:docPr id="427"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409575"/>
                        </a:xfrm>
                        <a:prstGeom prst="roundRect">
                          <a:avLst>
                            <a:gd name="adj" fmla="val 16667"/>
                          </a:avLst>
                        </a:prstGeom>
                        <a:solidFill>
                          <a:srgbClr val="FFFFFF"/>
                        </a:solidFill>
                        <a:ln w="19050">
                          <a:solidFill>
                            <a:srgbClr val="000000"/>
                          </a:solidFill>
                          <a:round/>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تجميع البيانات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 o:spid="_x0000_s1040" style="position:absolute;left:0;text-align:left;margin-left:307.1pt;margin-top:8.85pt;width:125.25pt;height:32.2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تجميع البيانات</w:t>
                      </w:r>
                    </w:p>
                  </w:txbxContent>
                </v:textbox>
              </v:roundrect>
            </w:pict>
          </mc:Fallback>
        </mc:AlternateContent>
      </w:r>
      <w:r>
        <w:rPr>
          <w:rFonts w:cs="Arabic Transparent"/>
          <w:noProof/>
          <w:sz w:val="28"/>
          <w:szCs w:val="28"/>
          <w:rtl/>
          <w:lang w:eastAsia="fr-FR"/>
        </w:rPr>
        <mc:AlternateContent>
          <mc:Choice Requires="wps">
            <w:drawing>
              <wp:anchor distT="0" distB="0" distL="114300" distR="114300" simplePos="0" relativeHeight="251584000" behindDoc="0" locked="0" layoutInCell="1" allowOverlap="1" wp14:anchorId="020EF124" wp14:editId="1245B584">
                <wp:simplePos x="0" y="0"/>
                <wp:positionH relativeFrom="column">
                  <wp:posOffset>13970</wp:posOffset>
                </wp:positionH>
                <wp:positionV relativeFrom="paragraph">
                  <wp:posOffset>131445</wp:posOffset>
                </wp:positionV>
                <wp:extent cx="1590675" cy="409575"/>
                <wp:effectExtent l="13970" t="17145" r="14605" b="11430"/>
                <wp:wrapNone/>
                <wp:docPr id="426"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409575"/>
                        </a:xfrm>
                        <a:prstGeom prst="roundRect">
                          <a:avLst>
                            <a:gd name="adj" fmla="val 16667"/>
                          </a:avLst>
                        </a:prstGeom>
                        <a:solidFill>
                          <a:srgbClr val="FFFFFF"/>
                        </a:solidFill>
                        <a:ln w="19050">
                          <a:solidFill>
                            <a:srgbClr val="000000"/>
                          </a:solidFill>
                          <a:round/>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قنوات معلومات خارجية</w:t>
                            </w:r>
                          </w:p>
                          <w:p w:rsidR="0057233E" w:rsidRPr="00F0408C" w:rsidRDefault="0057233E" w:rsidP="006D750F">
                            <w:pPr>
                              <w:jc w:val="center"/>
                              <w:rPr>
                                <w:rFonts w:ascii="Traditional Arabic" w:hAnsi="Traditional Arabic" w:cs="Traditional Arabic"/>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 o:spid="_x0000_s1041" style="position:absolute;left:0;text-align:left;margin-left:1.1pt;margin-top:10.35pt;width:125.25pt;height:32.2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قنوات معلومات خارجية</w:t>
                      </w:r>
                    </w:p>
                    <w:p w:rsidR="0057233E" w:rsidRPr="00F0408C" w:rsidRDefault="0057233E" w:rsidP="006D750F">
                      <w:pPr>
                        <w:jc w:val="center"/>
                        <w:rPr>
                          <w:rFonts w:ascii="Traditional Arabic" w:hAnsi="Traditional Arabic" w:cs="Traditional Arabic"/>
                          <w:b/>
                          <w:bCs/>
                          <w:sz w:val="28"/>
                          <w:szCs w:val="28"/>
                        </w:rPr>
                      </w:pPr>
                    </w:p>
                  </w:txbxContent>
                </v:textbox>
              </v:roundrect>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98336" behindDoc="0" locked="0" layoutInCell="1" allowOverlap="1" wp14:anchorId="17514EB7" wp14:editId="25459115">
                <wp:simplePos x="0" y="0"/>
                <wp:positionH relativeFrom="column">
                  <wp:posOffset>4833620</wp:posOffset>
                </wp:positionH>
                <wp:positionV relativeFrom="paragraph">
                  <wp:posOffset>161290</wp:posOffset>
                </wp:positionV>
                <wp:extent cx="0" cy="447675"/>
                <wp:effectExtent l="71120" t="27940" r="71755" b="19685"/>
                <wp:wrapNone/>
                <wp:docPr id="425"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4767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380.6pt;margin-top:12.7pt;width:0;height:35.25pt;flip:y;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597312" behindDoc="0" locked="0" layoutInCell="1" allowOverlap="1" wp14:anchorId="78DB9ADB" wp14:editId="1BD0C7A9">
                <wp:simplePos x="0" y="0"/>
                <wp:positionH relativeFrom="column">
                  <wp:posOffset>823595</wp:posOffset>
                </wp:positionH>
                <wp:positionV relativeFrom="paragraph">
                  <wp:posOffset>189865</wp:posOffset>
                </wp:positionV>
                <wp:extent cx="0" cy="438150"/>
                <wp:effectExtent l="71120" t="18415" r="71755" b="29210"/>
                <wp:wrapNone/>
                <wp:docPr id="424"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81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64.85pt;margin-top:14.95pt;width:0;height:34.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" strokeweight="2.25pt">
                <v:stroke endarrow="block"/>
              </v:shape>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87072" behindDoc="0" locked="0" layoutInCell="1" allowOverlap="1" wp14:anchorId="33885ADD" wp14:editId="11129A2B">
                <wp:simplePos x="0" y="0"/>
                <wp:positionH relativeFrom="column">
                  <wp:posOffset>4243070</wp:posOffset>
                </wp:positionH>
                <wp:positionV relativeFrom="paragraph">
                  <wp:posOffset>253365</wp:posOffset>
                </wp:positionV>
                <wp:extent cx="1143000" cy="1200150"/>
                <wp:effectExtent l="13970" t="15240" r="14605" b="32385"/>
                <wp:wrapNone/>
                <wp:docPr id="423"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200150"/>
                        </a:xfrm>
                        <a:prstGeom prst="ellipse">
                          <a:avLst/>
                        </a:prstGeom>
                        <a:gradFill rotWithShape="0">
                          <a:gsLst>
                            <a:gs pos="0">
                              <a:srgbClr val="FFFFFF"/>
                            </a:gs>
                            <a:gs pos="100000">
                              <a:srgbClr val="999999"/>
                            </a:gs>
                          </a:gsLst>
                          <a:lin ang="5400000" scaled="1"/>
                        </a:gradFill>
                        <a:ln w="12700">
                          <a:solidFill>
                            <a:srgbClr val="666666"/>
                          </a:solidFill>
                          <a:round/>
                          <a:headEnd/>
                          <a:tailEnd/>
                        </a:ln>
                        <a:effectLst>
                          <a:outerShdw dist="28398" dir="3806097" algn="ctr" rotWithShape="0">
                            <a:srgbClr val="7F7F7F">
                              <a:alpha val="50000"/>
                            </a:srgbClr>
                          </a:outerShdw>
                        </a:effectLst>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أحداث ووقائع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1" o:spid="_x0000_s1042" style="position:absolute;left:0;text-align:left;margin-left:334.1pt;margin-top:19.95pt;width:90pt;height:94.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" strokecolor="#666" strokeweight="1pt">
                <v:fill color2="#999" focus="100%" type="gradient"/>
                <v:shadow on="t" color="#7f7f7f" opacity=".5" offset="1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أحداث ووقائع</w:t>
                      </w:r>
                    </w:p>
                  </w:txbxContent>
                </v:textbox>
              </v:oval>
            </w:pict>
          </mc:Fallback>
        </mc:AlternateContent>
      </w:r>
      <w:r>
        <w:rPr>
          <w:rFonts w:cs="Arabic Transparent"/>
          <w:noProof/>
          <w:sz w:val="28"/>
          <w:szCs w:val="28"/>
          <w:rtl/>
          <w:lang w:eastAsia="fr-FR"/>
        </w:rPr>
        <mc:AlternateContent>
          <mc:Choice Requires="wps">
            <w:drawing>
              <wp:anchor distT="0" distB="0" distL="114300" distR="114300" simplePos="0" relativeHeight="251586048" behindDoc="0" locked="0" layoutInCell="1" allowOverlap="1" wp14:anchorId="11B11AD9" wp14:editId="525FA549">
                <wp:simplePos x="0" y="0"/>
                <wp:positionH relativeFrom="column">
                  <wp:posOffset>299720</wp:posOffset>
                </wp:positionH>
                <wp:positionV relativeFrom="paragraph">
                  <wp:posOffset>253365</wp:posOffset>
                </wp:positionV>
                <wp:extent cx="1047750" cy="1095375"/>
                <wp:effectExtent l="13970" t="15240" r="14605" b="32385"/>
                <wp:wrapNone/>
                <wp:docPr id="422"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0" cy="1095375"/>
                        </a:xfrm>
                        <a:prstGeom prst="ellipse">
                          <a:avLst/>
                        </a:prstGeom>
                        <a:gradFill rotWithShape="0">
                          <a:gsLst>
                            <a:gs pos="0">
                              <a:srgbClr val="FFFFFF"/>
                            </a:gs>
                            <a:gs pos="100000">
                              <a:srgbClr val="999999"/>
                            </a:gs>
                          </a:gsLst>
                          <a:lin ang="5400000" scaled="1"/>
                        </a:gradFill>
                        <a:ln w="12700">
                          <a:solidFill>
                            <a:srgbClr val="666666"/>
                          </a:solidFill>
                          <a:round/>
                          <a:headEnd/>
                          <a:tailEnd/>
                        </a:ln>
                        <a:effectLst>
                          <a:outerShdw dist="28398" dir="3806097" algn="ctr" rotWithShape="0">
                            <a:srgbClr val="7F7F7F">
                              <a:alpha val="50000"/>
                            </a:srgbClr>
                          </a:outerShdw>
                        </a:effectLst>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 o:spid="_x0000_s1043" style="position:absolute;left:0;text-align:left;margin-left:23.6pt;margin-top:19.95pt;width:82.5pt;height:86.2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" strokecolor="#666" strokeweight="1pt">
                <v:fill color2="#999" focus="100%" type="gradient"/>
                <v:shadow on="t" color="#7f7f7f" opacity=".5" offset="1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معلومات</w:t>
                      </w:r>
                    </w:p>
                  </w:txbxContent>
                </v:textbox>
              </v:oval>
            </w:pict>
          </mc:Fallback>
        </mc:AlternateContent>
      </w:r>
    </w:p>
    <w:p w:rsidR="006D750F" w:rsidRDefault="006D750F" w:rsidP="00DC7B46">
      <w:pPr>
        <w:bidi/>
        <w:jc w:val="left"/>
        <w:rPr>
          <w:rFonts w:cs="Arabic Transparent"/>
          <w:sz w:val="28"/>
          <w:szCs w:val="28"/>
          <w:rtl/>
          <w:lang w:bidi="ar-DZ"/>
        </w:rPr>
      </w:pPr>
    </w:p>
    <w:p w:rsidR="006D750F" w:rsidRDefault="004A792E" w:rsidP="00DC7B46">
      <w:pPr>
        <w:tabs>
          <w:tab w:val="left" w:pos="6085"/>
        </w:tabs>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611648" behindDoc="0" locked="0" layoutInCell="1" allowOverlap="1" wp14:anchorId="3A54D309" wp14:editId="6330E13A">
                <wp:simplePos x="0" y="0"/>
                <wp:positionH relativeFrom="column">
                  <wp:posOffset>5709920</wp:posOffset>
                </wp:positionH>
                <wp:positionV relativeFrom="paragraph">
                  <wp:posOffset>168910</wp:posOffset>
                </wp:positionV>
                <wp:extent cx="0" cy="3724275"/>
                <wp:effectExtent l="23495" t="16510" r="14605" b="21590"/>
                <wp:wrapNone/>
                <wp:docPr id="421"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24275"/>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449.6pt;margin-top:13.3pt;width:0;height:293.2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" strokeweight="2.25pt"/>
            </w:pict>
          </mc:Fallback>
        </mc:AlternateContent>
      </w:r>
      <w:r>
        <w:rPr>
          <w:rFonts w:cs="Arabic Transparent"/>
          <w:noProof/>
          <w:sz w:val="28"/>
          <w:szCs w:val="28"/>
          <w:rtl/>
          <w:lang w:eastAsia="fr-FR"/>
        </w:rPr>
        <mc:AlternateContent>
          <mc:Choice Requires="wps">
            <w:drawing>
              <wp:anchor distT="0" distB="0" distL="114300" distR="114300" simplePos="0" relativeHeight="251612672" behindDoc="0" locked="0" layoutInCell="1" allowOverlap="1" wp14:anchorId="653D498E" wp14:editId="7B3BC478">
                <wp:simplePos x="0" y="0"/>
                <wp:positionH relativeFrom="column">
                  <wp:posOffset>5357495</wp:posOffset>
                </wp:positionH>
                <wp:positionV relativeFrom="paragraph">
                  <wp:posOffset>178435</wp:posOffset>
                </wp:positionV>
                <wp:extent cx="342900" cy="0"/>
                <wp:effectExtent l="33020" t="73660" r="14605" b="69215"/>
                <wp:wrapNone/>
                <wp:docPr id="420"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6" o:spid="_x0000_s1026" type="#_x0000_t32" style="position:absolute;margin-left:421.85pt;margin-top:14.05pt;width:27pt;height:0;flip:x;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" strokeweight="2.25pt">
                <v:stroke endarrow="block"/>
              </v:shape>
            </w:pict>
          </mc:Fallback>
        </mc:AlternateContent>
      </w:r>
      <w:r w:rsidR="00694359">
        <w:rPr>
          <w:rFonts w:cs="Arabic Transparent"/>
          <w:sz w:val="28"/>
          <w:szCs w:val="28"/>
          <w:rtl/>
          <w:lang w:bidi="ar-DZ"/>
        </w:rPr>
        <w:tab/>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599360" behindDoc="0" locked="0" layoutInCell="1" allowOverlap="1" wp14:anchorId="3EED2169" wp14:editId="2A278FB0">
                <wp:simplePos x="0" y="0"/>
                <wp:positionH relativeFrom="column">
                  <wp:posOffset>908685</wp:posOffset>
                </wp:positionH>
                <wp:positionV relativeFrom="paragraph">
                  <wp:posOffset>262255</wp:posOffset>
                </wp:positionV>
                <wp:extent cx="635" cy="808355"/>
                <wp:effectExtent l="70485" t="14605" r="71755" b="24765"/>
                <wp:wrapNone/>
                <wp:docPr id="419"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80835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71.55pt;margin-top:20.65pt;width:.05pt;height:63.6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610624" behindDoc="0" locked="0" layoutInCell="1" allowOverlap="1" wp14:anchorId="4AC024E9" wp14:editId="4854CD8B">
                <wp:simplePos x="0" y="0"/>
                <wp:positionH relativeFrom="column">
                  <wp:posOffset>5319395</wp:posOffset>
                </wp:positionH>
                <wp:positionV relativeFrom="paragraph">
                  <wp:posOffset>13335</wp:posOffset>
                </wp:positionV>
                <wp:extent cx="0" cy="2813050"/>
                <wp:effectExtent l="71120" t="32385" r="71755" b="21590"/>
                <wp:wrapNone/>
                <wp:docPr id="418"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130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418.85pt;margin-top:1.05pt;width:0;height:221.5pt;flip:y;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" strokeweight="2.25pt">
                <v:stroke endarrow="block"/>
              </v:shape>
            </w:pict>
          </mc:Fallback>
        </mc:AlternateContent>
      </w:r>
    </w:p>
    <w:p w:rsidR="006D750F" w:rsidRDefault="006D750F" w:rsidP="00DC7B46">
      <w:pPr>
        <w:bidi/>
        <w:jc w:val="left"/>
        <w:rPr>
          <w:rFonts w:cs="Arabic Transparent"/>
          <w:sz w:val="28"/>
          <w:szCs w:val="28"/>
          <w:rtl/>
          <w:lang w:bidi="ar-DZ"/>
        </w:rPr>
      </w:pP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601408" behindDoc="0" locked="0" layoutInCell="1" allowOverlap="1" wp14:anchorId="785E3199" wp14:editId="50A1AE32">
                <wp:simplePos x="0" y="0"/>
                <wp:positionH relativeFrom="column">
                  <wp:posOffset>4081145</wp:posOffset>
                </wp:positionH>
                <wp:positionV relativeFrom="paragraph">
                  <wp:posOffset>317500</wp:posOffset>
                </wp:positionV>
                <wp:extent cx="1014730" cy="895350"/>
                <wp:effectExtent l="23495" t="12700" r="28575" b="15875"/>
                <wp:wrapNone/>
                <wp:docPr id="417"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4730" cy="895350"/>
                        </a:xfrm>
                        <a:prstGeom prst="hexagon">
                          <a:avLst>
                            <a:gd name="adj" fmla="val 28333"/>
                            <a:gd name="vf" fmla="val 115470"/>
                          </a:avLst>
                        </a:prstGeom>
                        <a:solidFill>
                          <a:srgbClr val="FFFFFF"/>
                        </a:solidFill>
                        <a:ln w="19050">
                          <a:solidFill>
                            <a:srgbClr val="000000"/>
                          </a:solidFill>
                          <a:miter lim="800000"/>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الناتج النهائي</w:t>
                            </w:r>
                          </w:p>
                          <w:p w:rsidR="0057233E" w:rsidRPr="00345CA4" w:rsidRDefault="0057233E" w:rsidP="006D750F">
                            <w:pPr>
                              <w:jc w:val="cente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45" o:spid="_x0000_s1044" type="#_x0000_t9" style="position:absolute;left:0;text-align:left;margin-left:321.35pt;margin-top:25pt;width:79.9pt;height:70.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الناتج النهائي</w:t>
                      </w:r>
                    </w:p>
                    <w:p w:rsidR="0057233E" w:rsidRPr="00345CA4" w:rsidRDefault="0057233E" w:rsidP="006D750F">
                      <w:pPr>
                        <w:jc w:val="center"/>
                        <w:rPr>
                          <w:lang w:bidi="ar-DZ"/>
                        </w:rPr>
                      </w:pPr>
                    </w:p>
                  </w:txbxContent>
                </v:textbox>
              </v:shape>
            </w:pict>
          </mc:Fallback>
        </mc:AlternateContent>
      </w:r>
      <w:r>
        <w:rPr>
          <w:rFonts w:cs="Arabic Transparent"/>
          <w:noProof/>
          <w:sz w:val="28"/>
          <w:szCs w:val="28"/>
          <w:rtl/>
          <w:lang w:eastAsia="fr-FR"/>
        </w:rPr>
        <mc:AlternateContent>
          <mc:Choice Requires="wps">
            <w:drawing>
              <wp:anchor distT="0" distB="0" distL="114300" distR="114300" simplePos="0" relativeHeight="251600384" behindDoc="0" locked="0" layoutInCell="1" allowOverlap="1" wp14:anchorId="65A4987E" wp14:editId="767AFBED">
                <wp:simplePos x="0" y="0"/>
                <wp:positionH relativeFrom="column">
                  <wp:posOffset>2319020</wp:posOffset>
                </wp:positionH>
                <wp:positionV relativeFrom="paragraph">
                  <wp:posOffset>288925</wp:posOffset>
                </wp:positionV>
                <wp:extent cx="975995" cy="942975"/>
                <wp:effectExtent l="23495" t="12700" r="29210" b="15875"/>
                <wp:wrapNone/>
                <wp:docPr id="416"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995" cy="942975"/>
                        </a:xfrm>
                        <a:prstGeom prst="hexagon">
                          <a:avLst>
                            <a:gd name="adj" fmla="val 25875"/>
                            <a:gd name="vf" fmla="val 115470"/>
                          </a:avLst>
                        </a:prstGeom>
                        <a:solidFill>
                          <a:srgbClr val="FFFFFF"/>
                        </a:solidFill>
                        <a:ln w="19050">
                          <a:solidFill>
                            <a:srgbClr val="000000"/>
                          </a:solidFill>
                          <a:miter lim="800000"/>
                          <a:headEnd/>
                          <a:tailEnd/>
                        </a:ln>
                      </wps:spPr>
                      <wps:txbx>
                        <w:txbxContent>
                          <w:p w:rsidR="0057233E" w:rsidRPr="00345CA4" w:rsidRDefault="0057233E" w:rsidP="006D750F">
                            <w:pPr>
                              <w:jc w:val="center"/>
                              <w:rPr>
                                <w:lang w:bidi="ar-DZ"/>
                              </w:rPr>
                            </w:pPr>
                            <w:r w:rsidRPr="00F0408C">
                              <w:rPr>
                                <w:rFonts w:ascii="Traditional Arabic" w:hAnsi="Traditional Arabic" w:cs="Traditional Arabic"/>
                                <w:b/>
                                <w:bCs/>
                                <w:sz w:val="28"/>
                                <w:szCs w:val="28"/>
                                <w:rtl/>
                                <w:lang w:bidi="ar-DZ"/>
                              </w:rPr>
                              <w:t>توزيع الموارد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4" o:spid="_x0000_s1045" type="#_x0000_t9" style="position:absolute;left:0;text-align:left;margin-left:182.6pt;margin-top:22.75pt;width:76.85pt;height:74.25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" strokeweight="1.5pt">
                <v:textbox>
                  <w:txbxContent>
                    <w:p w:rsidR="0057233E" w:rsidRPr="00345CA4" w:rsidRDefault="0057233E" w:rsidP="006D750F">
                      <w:pPr>
                        <w:jc w:val="center"/>
                        <w:rPr>
                          <w:lang w:bidi="ar-DZ"/>
                        </w:rPr>
                      </w:pPr>
                      <w:r w:rsidRPr="00F0408C">
                        <w:rPr>
                          <w:rFonts w:ascii="Traditional Arabic" w:hAnsi="Traditional Arabic" w:cs="Traditional Arabic"/>
                          <w:b/>
                          <w:bCs/>
                          <w:sz w:val="28"/>
                          <w:szCs w:val="28"/>
                          <w:rtl/>
                          <w:lang w:bidi="ar-DZ"/>
                        </w:rPr>
                        <w:t>توزيع الموارد</w:t>
                      </w:r>
                    </w:p>
                  </w:txbxContent>
                </v:textbox>
              </v:shape>
            </w:pict>
          </mc:Fallback>
        </mc:AlternateContent>
      </w:r>
      <w:r>
        <w:rPr>
          <w:rFonts w:cs="Arabic Transparent"/>
          <w:noProof/>
          <w:sz w:val="28"/>
          <w:szCs w:val="28"/>
          <w:rtl/>
          <w:lang w:eastAsia="fr-FR"/>
        </w:rPr>
        <mc:AlternateContent>
          <mc:Choice Requires="wps">
            <w:drawing>
              <wp:anchor distT="0" distB="0" distL="114300" distR="114300" simplePos="0" relativeHeight="251588096" behindDoc="0" locked="0" layoutInCell="1" allowOverlap="1" wp14:anchorId="671FB15A" wp14:editId="45E3A615">
                <wp:simplePos x="0" y="0"/>
                <wp:positionH relativeFrom="column">
                  <wp:posOffset>490220</wp:posOffset>
                </wp:positionH>
                <wp:positionV relativeFrom="paragraph">
                  <wp:posOffset>346075</wp:posOffset>
                </wp:positionV>
                <wp:extent cx="952500" cy="895350"/>
                <wp:effectExtent l="23495" t="12700" r="24130" b="15875"/>
                <wp:wrapNone/>
                <wp:docPr id="415"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895350"/>
                        </a:xfrm>
                        <a:prstGeom prst="hexagon">
                          <a:avLst>
                            <a:gd name="adj" fmla="val 26596"/>
                            <a:gd name="vf" fmla="val 115470"/>
                          </a:avLst>
                        </a:prstGeom>
                        <a:solidFill>
                          <a:srgbClr val="FFFFFF"/>
                        </a:solidFill>
                        <a:ln w="19050">
                          <a:solidFill>
                            <a:srgbClr val="000000"/>
                          </a:solidFill>
                          <a:miter lim="800000"/>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متخذي القرار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 o:spid="_x0000_s1046" type="#_x0000_t9" style="position:absolute;left:0;text-align:left;margin-left:38.6pt;margin-top:27.25pt;width:75pt;height:70.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متخذي القرار</w:t>
                      </w:r>
                    </w:p>
                  </w:txbxContent>
                </v:textbox>
              </v:shape>
            </w:pict>
          </mc:Fallback>
        </mc:AlternateContent>
      </w:r>
    </w:p>
    <w:p w:rsidR="006D750F" w:rsidRDefault="006D750F" w:rsidP="00DC7B46">
      <w:pPr>
        <w:bidi/>
        <w:jc w:val="left"/>
        <w:rPr>
          <w:rFonts w:cs="Arabic Transparent"/>
          <w:sz w:val="28"/>
          <w:szCs w:val="28"/>
          <w:rtl/>
          <w:lang w:bidi="ar-DZ"/>
        </w:rPr>
      </w:pP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609600" behindDoc="0" locked="0" layoutInCell="1" allowOverlap="1" wp14:anchorId="49674C0B" wp14:editId="1ADD28BA">
                <wp:simplePos x="0" y="0"/>
                <wp:positionH relativeFrom="column">
                  <wp:posOffset>3290570</wp:posOffset>
                </wp:positionH>
                <wp:positionV relativeFrom="paragraph">
                  <wp:posOffset>41275</wp:posOffset>
                </wp:positionV>
                <wp:extent cx="828675" cy="0"/>
                <wp:effectExtent l="23495" t="69850" r="24130" b="73025"/>
                <wp:wrapNone/>
                <wp:docPr id="414"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675"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259.1pt;margin-top:3.25pt;width:65.25pt;height:0;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608576" behindDoc="0" locked="0" layoutInCell="1" allowOverlap="1" wp14:anchorId="31701C2C" wp14:editId="34F58B18">
                <wp:simplePos x="0" y="0"/>
                <wp:positionH relativeFrom="column">
                  <wp:posOffset>1442720</wp:posOffset>
                </wp:positionH>
                <wp:positionV relativeFrom="paragraph">
                  <wp:posOffset>60325</wp:posOffset>
                </wp:positionV>
                <wp:extent cx="876300" cy="635"/>
                <wp:effectExtent l="23495" t="69850" r="24130" b="72390"/>
                <wp:wrapNone/>
                <wp:docPr id="413"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0" cy="63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113.6pt;margin-top:4.75pt;width:69pt;height:.0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" strokeweight="2.25pt">
                <v:stroke endarrow="block"/>
              </v:shape>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605504" behindDoc="0" locked="0" layoutInCell="1" allowOverlap="1" wp14:anchorId="4AE5D9A8" wp14:editId="6EDBD5E0">
                <wp:simplePos x="0" y="0"/>
                <wp:positionH relativeFrom="column">
                  <wp:posOffset>909320</wp:posOffset>
                </wp:positionH>
                <wp:positionV relativeFrom="paragraph">
                  <wp:posOffset>164465</wp:posOffset>
                </wp:positionV>
                <wp:extent cx="0" cy="485775"/>
                <wp:effectExtent l="71120" t="31115" r="71755" b="16510"/>
                <wp:wrapNone/>
                <wp:docPr id="412"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8577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71.6pt;margin-top:12.95pt;width:0;height:38.25pt;flip:y;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thKOQIAAGoEAAAOAAAAZHJzL2Uyb0RvYy54bWysVMGO2jAQvVfqP1i+QxIaW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606528" behindDoc="0" locked="0" layoutInCell="1" allowOverlap="1" wp14:anchorId="02A8D609" wp14:editId="2227BAB6">
                <wp:simplePos x="0" y="0"/>
                <wp:positionH relativeFrom="column">
                  <wp:posOffset>2833370</wp:posOffset>
                </wp:positionH>
                <wp:positionV relativeFrom="paragraph">
                  <wp:posOffset>145415</wp:posOffset>
                </wp:positionV>
                <wp:extent cx="635" cy="485775"/>
                <wp:effectExtent l="71120" t="31115" r="71120" b="16510"/>
                <wp:wrapNone/>
                <wp:docPr id="411"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8577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223.1pt;margin-top:11.45pt;width:.05pt;height:38.25pt;flip:y;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" strokeweight="2.25pt">
                <v:stroke endarrow="block"/>
              </v:shape>
            </w:pict>
          </mc:Fallback>
        </mc:AlternateContent>
      </w:r>
      <w:r>
        <w:rPr>
          <w:rFonts w:cs="Arabic Transparent"/>
          <w:noProof/>
          <w:sz w:val="28"/>
          <w:szCs w:val="28"/>
          <w:rtl/>
          <w:lang w:eastAsia="fr-FR"/>
        </w:rPr>
        <mc:AlternateContent>
          <mc:Choice Requires="wps">
            <w:drawing>
              <wp:anchor distT="0" distB="0" distL="114300" distR="114300" simplePos="0" relativeHeight="251607552" behindDoc="0" locked="0" layoutInCell="1" allowOverlap="1" wp14:anchorId="6932AEBC" wp14:editId="5866523D">
                <wp:simplePos x="0" y="0"/>
                <wp:positionH relativeFrom="column">
                  <wp:posOffset>4624070</wp:posOffset>
                </wp:positionH>
                <wp:positionV relativeFrom="paragraph">
                  <wp:posOffset>121285</wp:posOffset>
                </wp:positionV>
                <wp:extent cx="0" cy="485775"/>
                <wp:effectExtent l="71120" t="26035" r="71755" b="21590"/>
                <wp:wrapNone/>
                <wp:docPr id="410"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8577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364.1pt;margin-top:9.55pt;width:0;height:38.25pt;flip:y;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" strokeweight="2.25pt">
                <v:stroke endarrow="block"/>
              </v:shape>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602432" behindDoc="0" locked="0" layoutInCell="1" allowOverlap="1" wp14:anchorId="686DD63C" wp14:editId="58C0A119">
                <wp:simplePos x="0" y="0"/>
                <wp:positionH relativeFrom="column">
                  <wp:posOffset>414020</wp:posOffset>
                </wp:positionH>
                <wp:positionV relativeFrom="paragraph">
                  <wp:posOffset>316865</wp:posOffset>
                </wp:positionV>
                <wp:extent cx="952500" cy="895350"/>
                <wp:effectExtent l="23495" t="12065" r="24130" b="16510"/>
                <wp:wrapNone/>
                <wp:docPr id="409"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895350"/>
                        </a:xfrm>
                        <a:prstGeom prst="hexagon">
                          <a:avLst>
                            <a:gd name="adj" fmla="val 26596"/>
                            <a:gd name="vf" fmla="val 115470"/>
                          </a:avLst>
                        </a:prstGeom>
                        <a:solidFill>
                          <a:srgbClr val="FFFFFF"/>
                        </a:solidFill>
                        <a:ln w="19050">
                          <a:solidFill>
                            <a:srgbClr val="000000"/>
                          </a:solidFill>
                          <a:miter lim="800000"/>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الأهداف</w:t>
                            </w:r>
                          </w:p>
                          <w:p w:rsidR="0057233E" w:rsidRPr="00F0408C" w:rsidRDefault="0057233E" w:rsidP="006D750F">
                            <w:pPr>
                              <w:jc w:val="center"/>
                              <w:rPr>
                                <w:rFonts w:ascii="Traditional Arabic" w:hAnsi="Traditional Arabic" w:cs="Traditional Arabic"/>
                                <w:b/>
                                <w:bCs/>
                                <w:sz w:val="28"/>
                                <w:szCs w:val="2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 o:spid="_x0000_s1047" type="#_x0000_t9" style="position:absolute;left:0;text-align:left;margin-left:32.6pt;margin-top:24.95pt;width:75pt;height:70.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الأهداف</w:t>
                      </w:r>
                    </w:p>
                    <w:p w:rsidR="0057233E" w:rsidRPr="00F0408C" w:rsidRDefault="0057233E" w:rsidP="006D750F">
                      <w:pPr>
                        <w:jc w:val="center"/>
                        <w:rPr>
                          <w:rFonts w:ascii="Traditional Arabic" w:hAnsi="Traditional Arabic" w:cs="Traditional Arabic"/>
                          <w:b/>
                          <w:bCs/>
                          <w:sz w:val="28"/>
                          <w:szCs w:val="28"/>
                          <w:lang w:bidi="ar-DZ"/>
                        </w:rPr>
                      </w:pPr>
                    </w:p>
                  </w:txbxContent>
                </v:textbox>
              </v:shape>
            </w:pict>
          </mc:Fallback>
        </mc:AlternateContent>
      </w:r>
      <w:r>
        <w:rPr>
          <w:rFonts w:cs="Arabic Transparent"/>
          <w:noProof/>
          <w:sz w:val="28"/>
          <w:szCs w:val="28"/>
          <w:rtl/>
          <w:lang w:eastAsia="fr-FR"/>
        </w:rPr>
        <mc:AlternateContent>
          <mc:Choice Requires="wps">
            <w:drawing>
              <wp:anchor distT="0" distB="0" distL="114300" distR="114300" simplePos="0" relativeHeight="251604480" behindDoc="0" locked="0" layoutInCell="1" allowOverlap="1" wp14:anchorId="70F12C19" wp14:editId="6F35AA20">
                <wp:simplePos x="0" y="0"/>
                <wp:positionH relativeFrom="column">
                  <wp:posOffset>2371090</wp:posOffset>
                </wp:positionH>
                <wp:positionV relativeFrom="paragraph">
                  <wp:posOffset>259715</wp:posOffset>
                </wp:positionV>
                <wp:extent cx="895350" cy="923925"/>
                <wp:effectExtent l="27940" t="12065" r="29210" b="16510"/>
                <wp:wrapNone/>
                <wp:docPr id="408"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5350" cy="923925"/>
                        </a:xfrm>
                        <a:prstGeom prst="hexagon">
                          <a:avLst>
                            <a:gd name="adj" fmla="val 25000"/>
                            <a:gd name="vf" fmla="val 115470"/>
                          </a:avLst>
                        </a:prstGeom>
                        <a:solidFill>
                          <a:srgbClr val="FFFFFF"/>
                        </a:solidFill>
                        <a:ln w="19050">
                          <a:solidFill>
                            <a:srgbClr val="000000"/>
                          </a:solidFill>
                          <a:miter lim="800000"/>
                          <a:headEnd/>
                          <a:tailEnd/>
                        </a:ln>
                      </wps:spPr>
                      <wps:txb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الموارد</w:t>
                            </w:r>
                          </w:p>
                          <w:p w:rsidR="0057233E" w:rsidRPr="00345CA4"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8" o:spid="_x0000_s1048" type="#_x0000_t9" style="position:absolute;left:0;text-align:left;margin-left:186.7pt;margin-top:20.45pt;width:70.5pt;height:72.7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" strokeweight="1.5pt">
                <v:textbox>
                  <w:txbxContent>
                    <w:p w:rsidR="0057233E" w:rsidRPr="00F0408C" w:rsidRDefault="0057233E" w:rsidP="006D750F">
                      <w:pPr>
                        <w:jc w:val="center"/>
                        <w:rPr>
                          <w:rFonts w:ascii="Traditional Arabic" w:hAnsi="Traditional Arabic" w:cs="Traditional Arabic"/>
                          <w:b/>
                          <w:bCs/>
                          <w:sz w:val="28"/>
                          <w:szCs w:val="28"/>
                          <w:lang w:bidi="ar-DZ"/>
                        </w:rPr>
                      </w:pPr>
                      <w:r w:rsidRPr="00F0408C">
                        <w:rPr>
                          <w:rFonts w:ascii="Traditional Arabic" w:hAnsi="Traditional Arabic" w:cs="Traditional Arabic"/>
                          <w:b/>
                          <w:bCs/>
                          <w:sz w:val="28"/>
                          <w:szCs w:val="28"/>
                          <w:rtl/>
                          <w:lang w:bidi="ar-DZ"/>
                        </w:rPr>
                        <w:t>الموارد</w:t>
                      </w:r>
                    </w:p>
                    <w:p w:rsidR="0057233E" w:rsidRPr="00345CA4" w:rsidRDefault="0057233E" w:rsidP="006D750F">
                      <w:pPr>
                        <w:rPr>
                          <w:lang w:bidi="ar-DZ"/>
                        </w:rPr>
                      </w:pPr>
                    </w:p>
                  </w:txbxContent>
                </v:textbox>
              </v:shape>
            </w:pict>
          </mc:Fallback>
        </mc:AlternateContent>
      </w:r>
      <w:r>
        <w:rPr>
          <w:rFonts w:cs="Arabic Transparent"/>
          <w:noProof/>
          <w:sz w:val="28"/>
          <w:szCs w:val="28"/>
          <w:rtl/>
          <w:lang w:eastAsia="fr-FR"/>
        </w:rPr>
        <mc:AlternateContent>
          <mc:Choice Requires="wps">
            <w:drawing>
              <wp:anchor distT="0" distB="0" distL="114300" distR="114300" simplePos="0" relativeHeight="251603456" behindDoc="0" locked="0" layoutInCell="1" allowOverlap="1" wp14:anchorId="78CC6ECE" wp14:editId="55C3C54D">
                <wp:simplePos x="0" y="0"/>
                <wp:positionH relativeFrom="column">
                  <wp:posOffset>4147820</wp:posOffset>
                </wp:positionH>
                <wp:positionV relativeFrom="paragraph">
                  <wp:posOffset>231140</wp:posOffset>
                </wp:positionV>
                <wp:extent cx="957580" cy="850900"/>
                <wp:effectExtent l="23495" t="12065" r="28575" b="13335"/>
                <wp:wrapNone/>
                <wp:docPr id="407"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7580" cy="850900"/>
                        </a:xfrm>
                        <a:prstGeom prst="hexagon">
                          <a:avLst>
                            <a:gd name="adj" fmla="val 28134"/>
                            <a:gd name="vf" fmla="val 115470"/>
                          </a:avLst>
                        </a:prstGeom>
                        <a:solidFill>
                          <a:srgbClr val="FFFFFF"/>
                        </a:solidFill>
                        <a:ln w="19050">
                          <a:solidFill>
                            <a:srgbClr val="000000"/>
                          </a:solidFill>
                          <a:miter lim="800000"/>
                          <a:headEnd/>
                          <a:tailEnd/>
                        </a:ln>
                      </wps:spPr>
                      <wps:txbx>
                        <w:txbxContent>
                          <w:p w:rsidR="0057233E" w:rsidRPr="00345CA4" w:rsidRDefault="0057233E" w:rsidP="006D750F">
                            <w:pPr>
                              <w:jc w:val="center"/>
                              <w:rPr>
                                <w:rtl/>
                                <w:lang w:bidi="ar-DZ"/>
                              </w:rPr>
                            </w:pPr>
                            <w:r w:rsidRPr="00F0408C">
                              <w:rPr>
                                <w:rFonts w:ascii="Traditional Arabic" w:hAnsi="Traditional Arabic" w:cs="Traditional Arabic"/>
                                <w:b/>
                                <w:bCs/>
                                <w:sz w:val="28"/>
                                <w:szCs w:val="28"/>
                                <w:rtl/>
                                <w:lang w:bidi="ar-DZ"/>
                              </w:rPr>
                              <w:t>البيئة المحي</w:t>
                            </w:r>
                            <w:r>
                              <w:rPr>
                                <w:rFonts w:ascii="Traditional Arabic" w:hAnsi="Traditional Arabic" w:cs="Traditional Arabic" w:hint="cs"/>
                                <w:b/>
                                <w:bCs/>
                                <w:sz w:val="28"/>
                                <w:szCs w:val="28"/>
                                <w:rtl/>
                                <w:lang w:bidi="ar-DZ"/>
                              </w:rPr>
                              <w:t>طة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7" o:spid="_x0000_s1049" type="#_x0000_t9" style="position:absolute;left:0;text-align:left;margin-left:326.6pt;margin-top:18.2pt;width:75.4pt;height:67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" strokeweight="1.5pt">
                <v:textbox>
                  <w:txbxContent>
                    <w:p w:rsidR="0057233E" w:rsidRPr="00345CA4" w:rsidRDefault="0057233E" w:rsidP="006D750F">
                      <w:pPr>
                        <w:jc w:val="center"/>
                        <w:rPr>
                          <w:rtl/>
                          <w:lang w:bidi="ar-DZ"/>
                        </w:rPr>
                      </w:pPr>
                      <w:r w:rsidRPr="00F0408C">
                        <w:rPr>
                          <w:rFonts w:ascii="Traditional Arabic" w:hAnsi="Traditional Arabic" w:cs="Traditional Arabic"/>
                          <w:b/>
                          <w:bCs/>
                          <w:sz w:val="28"/>
                          <w:szCs w:val="28"/>
                          <w:rtl/>
                          <w:lang w:bidi="ar-DZ"/>
                        </w:rPr>
                        <w:t>البيئة المحي</w:t>
                      </w:r>
                      <w:r>
                        <w:rPr>
                          <w:rFonts w:ascii="Traditional Arabic" w:hAnsi="Traditional Arabic" w:cs="Traditional Arabic" w:hint="cs"/>
                          <w:b/>
                          <w:bCs/>
                          <w:sz w:val="28"/>
                          <w:szCs w:val="28"/>
                          <w:rtl/>
                          <w:lang w:bidi="ar-DZ"/>
                        </w:rPr>
                        <w:t>طة</w:t>
                      </w:r>
                    </w:p>
                  </w:txbxContent>
                </v:textbox>
              </v:shape>
            </w:pict>
          </mc:Fallback>
        </mc:AlternateContent>
      </w:r>
    </w:p>
    <w:p w:rsidR="006D750F" w:rsidRDefault="004A792E" w:rsidP="00DC7B46">
      <w:pPr>
        <w:bidi/>
        <w:jc w:val="left"/>
        <w:rPr>
          <w:rFonts w:cs="Arabic Transparent"/>
          <w:sz w:val="28"/>
          <w:szCs w:val="28"/>
          <w:rtl/>
          <w:lang w:bidi="ar-DZ"/>
        </w:rPr>
      </w:pPr>
      <w:r>
        <w:rPr>
          <w:rFonts w:cs="Arabic Transparent"/>
          <w:noProof/>
          <w:sz w:val="28"/>
          <w:szCs w:val="28"/>
          <w:rtl/>
          <w:lang w:eastAsia="fr-FR"/>
        </w:rPr>
        <mc:AlternateContent>
          <mc:Choice Requires="wps">
            <w:drawing>
              <wp:anchor distT="0" distB="0" distL="114300" distR="114300" simplePos="0" relativeHeight="251613696" behindDoc="0" locked="0" layoutInCell="1" allowOverlap="1" wp14:anchorId="52750D8A" wp14:editId="6F95368E">
                <wp:simplePos x="0" y="0"/>
                <wp:positionH relativeFrom="column">
                  <wp:posOffset>5109845</wp:posOffset>
                </wp:positionH>
                <wp:positionV relativeFrom="paragraph">
                  <wp:posOffset>307340</wp:posOffset>
                </wp:positionV>
                <wp:extent cx="228600" cy="0"/>
                <wp:effectExtent l="23495" t="21590" r="14605" b="16510"/>
                <wp:wrapNone/>
                <wp:docPr id="406"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7" o:spid="_x0000_s1026" type="#_x0000_t32" style="position:absolute;margin-left:402.35pt;margin-top:24.2pt;width:18pt;height:0;flip:x;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" strokeweight="2.25pt"/>
            </w:pict>
          </mc:Fallback>
        </mc:AlternateContent>
      </w:r>
    </w:p>
    <w:p w:rsidR="004349D5" w:rsidRDefault="004349D5" w:rsidP="00DC7B46">
      <w:pPr>
        <w:bidi/>
        <w:jc w:val="left"/>
        <w:rPr>
          <w:rFonts w:cs="Arabic Transparent"/>
          <w:sz w:val="28"/>
          <w:szCs w:val="28"/>
          <w:lang w:bidi="ar-DZ"/>
        </w:rPr>
      </w:pPr>
    </w:p>
    <w:p w:rsidR="004349D5" w:rsidRDefault="004A792E" w:rsidP="004349D5">
      <w:pPr>
        <w:bidi/>
        <w:jc w:val="left"/>
        <w:rPr>
          <w:rFonts w:cs="Arabic Transparent"/>
          <w:sz w:val="28"/>
          <w:szCs w:val="28"/>
          <w:lang w:bidi="ar-DZ"/>
        </w:rPr>
      </w:pPr>
      <w:r>
        <w:rPr>
          <w:rFonts w:cs="Arabic Transparent"/>
          <w:noProof/>
          <w:sz w:val="28"/>
          <w:szCs w:val="28"/>
          <w:lang w:eastAsia="fr-FR"/>
        </w:rPr>
        <mc:AlternateContent>
          <mc:Choice Requires="wps">
            <w:drawing>
              <wp:anchor distT="0" distB="0" distL="114300" distR="114300" simplePos="0" relativeHeight="251615744" behindDoc="0" locked="0" layoutInCell="1" allowOverlap="1" wp14:anchorId="4A5AD41B" wp14:editId="1987E6A7">
                <wp:simplePos x="0" y="0"/>
                <wp:positionH relativeFrom="column">
                  <wp:posOffset>2804795</wp:posOffset>
                </wp:positionH>
                <wp:positionV relativeFrom="paragraph">
                  <wp:posOffset>85090</wp:posOffset>
                </wp:positionV>
                <wp:extent cx="0" cy="190500"/>
                <wp:effectExtent l="23495" t="18415" r="14605" b="19685"/>
                <wp:wrapNone/>
                <wp:docPr id="405"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220.85pt;margin-top:6.7pt;width:0;height:1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" strokeweight="2.25pt"/>
            </w:pict>
          </mc:Fallback>
        </mc:AlternateContent>
      </w:r>
      <w:r>
        <w:rPr>
          <w:rFonts w:cs="Arabic Transparent"/>
          <w:noProof/>
          <w:sz w:val="28"/>
          <w:szCs w:val="28"/>
          <w:lang w:eastAsia="fr-FR"/>
        </w:rPr>
        <mc:AlternateContent>
          <mc:Choice Requires="wps">
            <w:drawing>
              <wp:anchor distT="0" distB="0" distL="114300" distR="114300" simplePos="0" relativeHeight="251614720" behindDoc="0" locked="0" layoutInCell="1" allowOverlap="1" wp14:anchorId="0DA85C27" wp14:editId="0EE40296">
                <wp:simplePos x="0" y="0"/>
                <wp:positionH relativeFrom="column">
                  <wp:posOffset>2804795</wp:posOffset>
                </wp:positionH>
                <wp:positionV relativeFrom="paragraph">
                  <wp:posOffset>280670</wp:posOffset>
                </wp:positionV>
                <wp:extent cx="2895600" cy="635"/>
                <wp:effectExtent l="23495" t="23495" r="14605" b="23495"/>
                <wp:wrapNone/>
                <wp:docPr id="404"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95600" cy="635"/>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 o:spid="_x0000_s1026" type="#_x0000_t32" style="position:absolute;margin-left:220.85pt;margin-top:22.1pt;width:228pt;height:.05pt;flip:x;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" strokeweight="2.25pt"/>
            </w:pict>
          </mc:Fallback>
        </mc:AlternateContent>
      </w:r>
    </w:p>
    <w:p w:rsidR="006D750F" w:rsidRPr="00DC1C8A" w:rsidRDefault="00833A44" w:rsidP="00DC1C8A">
      <w:pPr>
        <w:bidi/>
        <w:jc w:val="left"/>
        <w:rPr>
          <w:rFonts w:cs="Arabic Transparent"/>
          <w:sz w:val="28"/>
          <w:szCs w:val="28"/>
          <w:rtl/>
          <w:lang w:bidi="ar-DZ"/>
        </w:rPr>
      </w:pPr>
      <w:r w:rsidRPr="00DC1C8A">
        <w:rPr>
          <w:rFonts w:cs="Arabic Transparent" w:hint="cs"/>
          <w:sz w:val="28"/>
          <w:szCs w:val="28"/>
          <w:rtl/>
          <w:lang w:bidi="ar-DZ"/>
        </w:rPr>
        <w:t>المصدر</w:t>
      </w:r>
      <w:r w:rsidR="00DC1C8A" w:rsidRPr="00DC1C8A">
        <w:rPr>
          <w:rFonts w:cs="Arabic Transparent" w:hint="cs"/>
          <w:sz w:val="28"/>
          <w:szCs w:val="28"/>
          <w:rtl/>
          <w:lang w:bidi="ar-DZ"/>
        </w:rPr>
        <w:t>:كمال الدين مصطفى الدهراوي ، نفس المرجع،ص</w:t>
      </w:r>
      <w:r w:rsidR="00DC1C8A">
        <w:rPr>
          <w:rFonts w:cs="Arabic Transparent" w:hint="cs"/>
          <w:sz w:val="28"/>
          <w:szCs w:val="28"/>
          <w:rtl/>
          <w:lang w:bidi="ar-DZ"/>
        </w:rPr>
        <w:t>62.</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29" w:name="_Toc389689472"/>
      <w:r w:rsidRPr="00F963C3">
        <w:rPr>
          <w:rFonts w:ascii="Traditional Arabic" w:hAnsi="Traditional Arabic" w:cs="Traditional Arabic"/>
          <w:color w:val="auto"/>
          <w:sz w:val="32"/>
          <w:szCs w:val="32"/>
          <w:rtl/>
          <w:lang w:bidi="ar-DZ"/>
        </w:rPr>
        <w:t>المطلب الثاني: خصائص نظم المعلومات</w:t>
      </w:r>
      <w:bookmarkEnd w:id="29"/>
      <w:r w:rsidRPr="00F963C3">
        <w:rPr>
          <w:rFonts w:ascii="Traditional Arabic" w:hAnsi="Traditional Arabic" w:cs="Traditional Arabic"/>
          <w:color w:val="auto"/>
          <w:sz w:val="32"/>
          <w:szCs w:val="32"/>
          <w:rtl/>
          <w:lang w:bidi="ar-DZ"/>
        </w:rPr>
        <w:t xml:space="preserve"> </w:t>
      </w:r>
    </w:p>
    <w:p w:rsidR="006D750F" w:rsidRPr="00333A02" w:rsidRDefault="006D750F" w:rsidP="00DC7B46">
      <w:pPr>
        <w:bidi/>
        <w:spacing w:after="120" w:line="480" w:lineRule="exact"/>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خصائص نظم المعلومات :</w:t>
      </w:r>
    </w:p>
    <w:p w:rsidR="006D750F" w:rsidRPr="00333A02" w:rsidRDefault="006D750F" w:rsidP="00DC7B46">
      <w:p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 </w:t>
      </w:r>
      <w:r w:rsidRPr="00333A02">
        <w:rPr>
          <w:rFonts w:ascii="Traditional Arabic" w:hAnsi="Traditional Arabic" w:cs="Traditional Arabic"/>
          <w:sz w:val="32"/>
          <w:szCs w:val="32"/>
          <w:rtl/>
          <w:lang w:bidi="ar-DZ"/>
        </w:rPr>
        <w:t>يمكن تلخيص المعلومات في العناصر التالية</w:t>
      </w:r>
      <w:r w:rsidRPr="00333A02">
        <w:rPr>
          <w:rStyle w:val="Appelnotedebasdep"/>
          <w:rFonts w:ascii="Traditional Arabic" w:hAnsi="Traditional Arabic" w:cs="Traditional Arabic"/>
          <w:sz w:val="32"/>
          <w:szCs w:val="32"/>
          <w:rtl/>
          <w:lang w:bidi="ar-DZ"/>
        </w:rPr>
        <w:footnoteReference w:id="57"/>
      </w:r>
      <w:r w:rsidRPr="00333A02">
        <w:rPr>
          <w:rFonts w:ascii="Traditional Arabic" w:hAnsi="Traditional Arabic" w:cs="Traditional Arabic"/>
          <w:sz w:val="32"/>
          <w:szCs w:val="32"/>
          <w:rtl/>
          <w:lang w:bidi="ar-DZ"/>
        </w:rPr>
        <w:t>:</w:t>
      </w:r>
    </w:p>
    <w:p w:rsidR="006D750F" w:rsidRPr="00333A02" w:rsidRDefault="006D750F" w:rsidP="00DC7B46">
      <w:pPr>
        <w:numPr>
          <w:ilvl w:val="0"/>
          <w:numId w:val="20"/>
        </w:num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شبكة </w:t>
      </w:r>
      <w:r w:rsidR="00DD75CF" w:rsidRPr="00333A02">
        <w:rPr>
          <w:rFonts w:ascii="Traditional Arabic" w:hAnsi="Traditional Arabic" w:cs="Traditional Arabic" w:hint="cs"/>
          <w:b/>
          <w:bCs/>
          <w:sz w:val="32"/>
          <w:szCs w:val="32"/>
          <w:rtl/>
          <w:lang w:bidi="ar-DZ"/>
        </w:rPr>
        <w:t>الاتصال</w:t>
      </w:r>
      <w:r w:rsidRPr="00333A02">
        <w:rPr>
          <w:rFonts w:ascii="Traditional Arabic" w:hAnsi="Traditional Arabic" w:cs="Traditional Arabic"/>
          <w:b/>
          <w:bCs/>
          <w:sz w:val="32"/>
          <w:szCs w:val="32"/>
          <w:rtl/>
          <w:lang w:bidi="ar-DZ"/>
        </w:rPr>
        <w:t xml:space="preserve"> :                                                                                       </w:t>
      </w:r>
      <w:r w:rsidRPr="00333A02">
        <w:rPr>
          <w:rFonts w:ascii="Traditional Arabic" w:hAnsi="Traditional Arabic" w:cs="Traditional Arabic"/>
          <w:sz w:val="32"/>
          <w:szCs w:val="32"/>
          <w:rtl/>
          <w:lang w:bidi="ar-DZ"/>
        </w:rPr>
        <w:t>يمثل نظام المعلومات شبكة اتصال لأنه يقدم المعلومات إلى أشخاص عديدة في المؤسسة وهو يمكن من تدفق المعلومات لكافة المستخدمين لها سواء كان ذلك داخل المؤسسة أو خارجها.</w:t>
      </w:r>
    </w:p>
    <w:p w:rsidR="006D750F" w:rsidRPr="00333A02" w:rsidRDefault="006D750F" w:rsidP="00DC7B46">
      <w:pPr>
        <w:numPr>
          <w:ilvl w:val="0"/>
          <w:numId w:val="20"/>
        </w:numPr>
        <w:bidi/>
        <w:spacing w:before="120" w:after="120" w:line="480" w:lineRule="exact"/>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وسيلة تخزين البيانات وتخزينها :</w:t>
      </w:r>
      <w:r w:rsidRPr="00333A02">
        <w:rPr>
          <w:rFonts w:ascii="Traditional Arabic" w:hAnsi="Traditional Arabic" w:cs="Traditional Arabic"/>
          <w:sz w:val="32"/>
          <w:szCs w:val="32"/>
          <w:rtl/>
          <w:lang w:bidi="ar-DZ"/>
        </w:rPr>
        <w:t xml:space="preserve">                                                                          </w:t>
      </w:r>
      <w:r w:rsidR="0016339C">
        <w:rPr>
          <w:rFonts w:ascii="Traditional Arabic" w:hAnsi="Traditional Arabic" w:cs="Traditional Arabic"/>
          <w:sz w:val="32"/>
          <w:szCs w:val="32"/>
          <w:rtl/>
          <w:lang w:bidi="ar-DZ"/>
        </w:rPr>
        <w:t xml:space="preserve"> يقوم نظام المعلومات بتحويل الم</w:t>
      </w:r>
      <w:r w:rsidR="00B22018">
        <w:rPr>
          <w:rFonts w:ascii="Traditional Arabic" w:hAnsi="Traditional Arabic" w:cs="Traditional Arabic" w:hint="cs"/>
          <w:sz w:val="32"/>
          <w:szCs w:val="32"/>
          <w:rtl/>
          <w:lang w:bidi="ar-DZ"/>
        </w:rPr>
        <w:t>د</w:t>
      </w:r>
      <w:r w:rsidRPr="00333A02">
        <w:rPr>
          <w:rFonts w:ascii="Traditional Arabic" w:hAnsi="Traditional Arabic" w:cs="Traditional Arabic"/>
          <w:sz w:val="32"/>
          <w:szCs w:val="32"/>
          <w:rtl/>
          <w:lang w:bidi="ar-DZ"/>
        </w:rPr>
        <w:t xml:space="preserve">خلات والتي هي عبارة عن بيانات خام إلى معلومات تعبر عن مخرجات النظام وذلك تبعُا لثلاث مراحل أساسية وهي : </w:t>
      </w:r>
      <w:r w:rsidR="0016339C">
        <w:rPr>
          <w:rFonts w:ascii="Traditional Arabic" w:hAnsi="Traditional Arabic" w:cs="Traditional Arabic"/>
          <w:b/>
          <w:bCs/>
          <w:sz w:val="32"/>
          <w:szCs w:val="32"/>
          <w:rtl/>
          <w:lang w:bidi="ar-DZ"/>
        </w:rPr>
        <w:t>مرحلة الم</w:t>
      </w:r>
      <w:r w:rsidR="00B22018">
        <w:rPr>
          <w:rFonts w:ascii="Traditional Arabic" w:hAnsi="Traditional Arabic" w:cs="Traditional Arabic" w:hint="cs"/>
          <w:b/>
          <w:bCs/>
          <w:sz w:val="32"/>
          <w:szCs w:val="32"/>
          <w:rtl/>
          <w:lang w:bidi="ar-DZ"/>
        </w:rPr>
        <w:t>د</w:t>
      </w:r>
      <w:r w:rsidRPr="00333A02">
        <w:rPr>
          <w:rFonts w:ascii="Traditional Arabic" w:hAnsi="Traditional Arabic" w:cs="Traditional Arabic"/>
          <w:b/>
          <w:bCs/>
          <w:sz w:val="32"/>
          <w:szCs w:val="32"/>
          <w:rtl/>
          <w:lang w:bidi="ar-DZ"/>
        </w:rPr>
        <w:t>خلات، مرحلة التشغيل، مرحلة المخرجات.</w:t>
      </w:r>
      <w:r w:rsidRPr="00333A02">
        <w:rPr>
          <w:rFonts w:ascii="Traditional Arabic" w:hAnsi="Traditional Arabic" w:cs="Traditional Arabic"/>
          <w:sz w:val="32"/>
          <w:szCs w:val="32"/>
          <w:rtl/>
          <w:lang w:bidi="ar-DZ"/>
        </w:rPr>
        <w:t xml:space="preserve"> </w:t>
      </w:r>
    </w:p>
    <w:p w:rsidR="006D750F" w:rsidRPr="00333A02" w:rsidRDefault="006D750F" w:rsidP="00DC7B46">
      <w:pPr>
        <w:numPr>
          <w:ilvl w:val="0"/>
          <w:numId w:val="20"/>
        </w:numPr>
        <w:bidi/>
        <w:spacing w:before="120" w:after="120" w:line="480" w:lineRule="exact"/>
        <w:jc w:val="left"/>
        <w:rPr>
          <w:rFonts w:ascii="Traditional Arabic" w:hAnsi="Traditional Arabic" w:cs="Traditional Arabic"/>
          <w:b/>
          <w:bCs/>
          <w:sz w:val="32"/>
          <w:szCs w:val="32"/>
          <w:lang w:bidi="ar-DZ"/>
        </w:rPr>
      </w:pPr>
      <w:r w:rsidRPr="00333A02">
        <w:rPr>
          <w:rFonts w:ascii="Traditional Arabic" w:hAnsi="Traditional Arabic" w:cs="Traditional Arabic"/>
          <w:b/>
          <w:bCs/>
          <w:sz w:val="32"/>
          <w:szCs w:val="32"/>
          <w:rtl/>
          <w:lang w:bidi="ar-DZ"/>
        </w:rPr>
        <w:t xml:space="preserve">إدخال البيانات </w:t>
      </w:r>
      <w:r w:rsidR="0016339C" w:rsidRPr="00333A02">
        <w:rPr>
          <w:rFonts w:ascii="Traditional Arabic" w:hAnsi="Traditional Arabic" w:cs="Traditional Arabic" w:hint="cs"/>
          <w:b/>
          <w:bCs/>
          <w:sz w:val="32"/>
          <w:szCs w:val="32"/>
          <w:rtl/>
          <w:lang w:bidi="ar-DZ"/>
        </w:rPr>
        <w:t>واستخراج</w:t>
      </w:r>
      <w:r w:rsidRPr="00333A02">
        <w:rPr>
          <w:rFonts w:ascii="Traditional Arabic" w:hAnsi="Traditional Arabic" w:cs="Traditional Arabic"/>
          <w:b/>
          <w:bCs/>
          <w:sz w:val="32"/>
          <w:szCs w:val="32"/>
          <w:rtl/>
          <w:lang w:bidi="ar-DZ"/>
        </w:rPr>
        <w:t xml:space="preserve"> المعلومات :                                                              </w:t>
      </w:r>
      <w:r w:rsidRPr="00333A02">
        <w:rPr>
          <w:rFonts w:ascii="Traditional Arabic" w:hAnsi="Traditional Arabic" w:cs="Traditional Arabic"/>
          <w:sz w:val="32"/>
          <w:szCs w:val="32"/>
          <w:rtl/>
          <w:lang w:bidi="ar-DZ"/>
        </w:rPr>
        <w:t>يتم إدخال البيانات لإجرا</w:t>
      </w:r>
      <w:r w:rsidR="00694359">
        <w:rPr>
          <w:rFonts w:ascii="Traditional Arabic" w:hAnsi="Traditional Arabic" w:cs="Traditional Arabic"/>
          <w:sz w:val="32"/>
          <w:szCs w:val="32"/>
          <w:rtl/>
          <w:lang w:bidi="ar-DZ"/>
        </w:rPr>
        <w:t>ء عمليات التشغيل خلال مرحلة الم</w:t>
      </w:r>
      <w:r w:rsidR="00B22018">
        <w:rPr>
          <w:rFonts w:ascii="Traditional Arabic" w:hAnsi="Traditional Arabic" w:cs="Traditional Arabic" w:hint="cs"/>
          <w:sz w:val="32"/>
          <w:szCs w:val="32"/>
          <w:rtl/>
          <w:lang w:bidi="ar-DZ"/>
        </w:rPr>
        <w:t>د</w:t>
      </w:r>
      <w:r w:rsidRPr="00333A02">
        <w:rPr>
          <w:rFonts w:ascii="Traditional Arabic" w:hAnsi="Traditional Arabic" w:cs="Traditional Arabic"/>
          <w:sz w:val="32"/>
          <w:szCs w:val="32"/>
          <w:rtl/>
          <w:lang w:bidi="ar-DZ"/>
        </w:rPr>
        <w:t xml:space="preserve">خلات بينما يتم </w:t>
      </w:r>
      <w:r w:rsidR="00232ADF" w:rsidRPr="00333A02">
        <w:rPr>
          <w:rFonts w:ascii="Traditional Arabic" w:hAnsi="Traditional Arabic" w:cs="Traditional Arabic" w:hint="cs"/>
          <w:sz w:val="32"/>
          <w:szCs w:val="32"/>
          <w:rtl/>
          <w:lang w:bidi="ar-DZ"/>
        </w:rPr>
        <w:t>استخراج</w:t>
      </w:r>
      <w:r w:rsidRPr="00333A02">
        <w:rPr>
          <w:rFonts w:ascii="Traditional Arabic" w:hAnsi="Traditional Arabic" w:cs="Traditional Arabic"/>
          <w:sz w:val="32"/>
          <w:szCs w:val="32"/>
          <w:rtl/>
          <w:lang w:bidi="ar-DZ"/>
        </w:rPr>
        <w:t xml:space="preserve"> المعلومات من خلال مرحلة المخرجات ، وبالتالي فإن البيانات تمثل المواد الأولية التي يتم تحويلها إلى معلومات كمنتج نهائي.</w:t>
      </w:r>
    </w:p>
    <w:p w:rsidR="006D750F" w:rsidRPr="00333A02" w:rsidRDefault="00DA5B90" w:rsidP="00DC7B46">
      <w:pPr>
        <w:numPr>
          <w:ilvl w:val="0"/>
          <w:numId w:val="20"/>
        </w:numPr>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مستخدمي المعلوما</w:t>
      </w:r>
      <w:r>
        <w:rPr>
          <w:rFonts w:ascii="Traditional Arabic" w:hAnsi="Traditional Arabic" w:cs="Traditional Arabic" w:hint="cs"/>
          <w:b/>
          <w:bCs/>
          <w:sz w:val="32"/>
          <w:szCs w:val="32"/>
          <w:rtl/>
          <w:lang w:bidi="ar-DZ"/>
        </w:rPr>
        <w:t>ت</w:t>
      </w:r>
      <w:r w:rsidR="006D750F" w:rsidRPr="00333A02">
        <w:rPr>
          <w:rFonts w:ascii="Traditional Arabic" w:hAnsi="Traditional Arabic" w:cs="Traditional Arabic"/>
          <w:b/>
          <w:bCs/>
          <w:sz w:val="32"/>
          <w:szCs w:val="32"/>
          <w:rtl/>
          <w:lang w:bidi="ar-DZ"/>
        </w:rPr>
        <w:t>:</w:t>
      </w:r>
      <w:r w:rsidR="006D750F" w:rsidRPr="00333A02">
        <w:rPr>
          <w:rFonts w:ascii="Traditional Arabic" w:hAnsi="Traditional Arabic" w:cs="Traditional Arabic"/>
          <w:sz w:val="32"/>
          <w:szCs w:val="32"/>
          <w:rtl/>
          <w:lang w:bidi="ar-DZ"/>
        </w:rPr>
        <w:t xml:space="preserve">                                                                                 يتم </w:t>
      </w:r>
      <w:r w:rsidR="00D40443" w:rsidRPr="00333A02">
        <w:rPr>
          <w:rFonts w:ascii="Traditional Arabic" w:hAnsi="Traditional Arabic" w:cs="Traditional Arabic" w:hint="cs"/>
          <w:sz w:val="32"/>
          <w:szCs w:val="32"/>
          <w:rtl/>
          <w:lang w:bidi="ar-DZ"/>
        </w:rPr>
        <w:t>استخراج</w:t>
      </w:r>
      <w:r w:rsidR="006D750F" w:rsidRPr="00333A02">
        <w:rPr>
          <w:rFonts w:ascii="Traditional Arabic" w:hAnsi="Traditional Arabic" w:cs="Traditional Arabic"/>
          <w:sz w:val="32"/>
          <w:szCs w:val="32"/>
          <w:rtl/>
          <w:lang w:bidi="ar-DZ"/>
        </w:rPr>
        <w:t xml:space="preserve"> المعلومات بواسطة النظام </w:t>
      </w:r>
      <w:r w:rsidR="00D40443" w:rsidRPr="00333A02">
        <w:rPr>
          <w:rFonts w:ascii="Traditional Arabic" w:hAnsi="Traditional Arabic" w:cs="Traditional Arabic" w:hint="cs"/>
          <w:sz w:val="32"/>
          <w:szCs w:val="32"/>
          <w:rtl/>
          <w:lang w:bidi="ar-DZ"/>
        </w:rPr>
        <w:t>لاستخدامها</w:t>
      </w:r>
      <w:r w:rsidR="006D750F" w:rsidRPr="00333A02">
        <w:rPr>
          <w:rFonts w:ascii="Traditional Arabic" w:hAnsi="Traditional Arabic" w:cs="Traditional Arabic"/>
          <w:sz w:val="32"/>
          <w:szCs w:val="32"/>
          <w:rtl/>
          <w:lang w:bidi="ar-DZ"/>
        </w:rPr>
        <w:t xml:space="preserve"> من طرف مستخدمين داخليين، والمستخدمين الداخليين عبارة عن المديرين والموظفين في المؤسسة، أما المستخدمين الخارجيين فهم الأطرف المهتمة بعمليات المؤسسة مثل الدائنين، الموردين، المستهلكين، والجهات الحكومية.</w:t>
      </w:r>
    </w:p>
    <w:p w:rsidR="006D750F" w:rsidRPr="00333A02" w:rsidRDefault="00DA5B90" w:rsidP="00DA5B90">
      <w:pPr>
        <w:numPr>
          <w:ilvl w:val="0"/>
          <w:numId w:val="20"/>
        </w:numPr>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الأهداف</w:t>
      </w:r>
      <w:r w:rsidR="006D750F" w:rsidRPr="00333A02">
        <w:rPr>
          <w:rFonts w:ascii="Traditional Arabic" w:hAnsi="Traditional Arabic" w:cs="Traditional Arabic"/>
          <w:b/>
          <w:bCs/>
          <w:sz w:val="32"/>
          <w:szCs w:val="32"/>
          <w:rtl/>
          <w:lang w:bidi="ar-DZ"/>
        </w:rPr>
        <w:t>:</w:t>
      </w:r>
      <w:r w:rsidR="006D750F" w:rsidRPr="00333A02">
        <w:rPr>
          <w:rFonts w:ascii="Traditional Arabic" w:hAnsi="Traditional Arabic" w:cs="Traditional Arabic"/>
          <w:sz w:val="32"/>
          <w:szCs w:val="32"/>
          <w:rtl/>
          <w:lang w:bidi="ar-DZ"/>
        </w:rPr>
        <w:t xml:space="preserve"> أي نظام معلومات بأي مؤسسة له ثلاثة أهداف رئيسية وهي :                        *</w:t>
      </w:r>
      <w:r w:rsidR="006D750F" w:rsidRPr="0049272F">
        <w:rPr>
          <w:rFonts w:ascii="Traditional Arabic" w:hAnsi="Traditional Arabic" w:cs="Traditional Arabic"/>
          <w:color w:val="000000"/>
          <w:sz w:val="32"/>
          <w:szCs w:val="32"/>
          <w:rtl/>
          <w:lang w:bidi="ar-DZ"/>
        </w:rPr>
        <w:t xml:space="preserve">التزويد بالمعلومات المساعدة لعملية </w:t>
      </w:r>
      <w:r>
        <w:rPr>
          <w:rFonts w:ascii="Traditional Arabic" w:hAnsi="Traditional Arabic" w:cs="Traditional Arabic" w:hint="cs"/>
          <w:color w:val="000000"/>
          <w:sz w:val="32"/>
          <w:szCs w:val="32"/>
          <w:rtl/>
          <w:lang w:bidi="ar-DZ"/>
        </w:rPr>
        <w:t>ا</w:t>
      </w:r>
      <w:r w:rsidR="006D750F" w:rsidRPr="0049272F">
        <w:rPr>
          <w:rFonts w:ascii="Traditional Arabic" w:hAnsi="Traditional Arabic" w:cs="Traditional Arabic"/>
          <w:color w:val="000000"/>
          <w:sz w:val="32"/>
          <w:szCs w:val="32"/>
          <w:rtl/>
          <w:lang w:bidi="ar-DZ"/>
        </w:rPr>
        <w:t xml:space="preserve">تخاذ القرارات .                   </w:t>
      </w:r>
      <w:r w:rsidR="006D750F">
        <w:rPr>
          <w:rFonts w:ascii="Traditional Arabic" w:hAnsi="Traditional Arabic" w:cs="Traditional Arabic"/>
          <w:color w:val="000000"/>
          <w:sz w:val="32"/>
          <w:szCs w:val="32"/>
          <w:rtl/>
          <w:lang w:bidi="ar-DZ"/>
        </w:rPr>
        <w:t xml:space="preserve">                               </w:t>
      </w:r>
      <w:r w:rsidR="006D750F" w:rsidRPr="0049272F">
        <w:rPr>
          <w:rFonts w:ascii="Traditional Arabic" w:hAnsi="Traditional Arabic" w:cs="Traditional Arabic"/>
          <w:color w:val="000000"/>
          <w:sz w:val="32"/>
          <w:szCs w:val="32"/>
          <w:rtl/>
          <w:lang w:bidi="ar-DZ"/>
        </w:rPr>
        <w:t xml:space="preserve"> </w:t>
      </w:r>
      <w:r w:rsidR="006D750F" w:rsidRPr="00333A02">
        <w:rPr>
          <w:rFonts w:ascii="Traditional Arabic" w:hAnsi="Traditional Arabic" w:cs="Traditional Arabic"/>
          <w:sz w:val="32"/>
          <w:szCs w:val="32"/>
          <w:rtl/>
          <w:lang w:bidi="ar-DZ"/>
        </w:rPr>
        <w:t xml:space="preserve">* </w:t>
      </w:r>
      <w:r w:rsidR="006D750F" w:rsidRPr="0049272F">
        <w:rPr>
          <w:rFonts w:ascii="Traditional Arabic" w:hAnsi="Traditional Arabic" w:cs="Traditional Arabic"/>
          <w:color w:val="000000"/>
          <w:sz w:val="32"/>
          <w:szCs w:val="32"/>
          <w:rtl/>
          <w:lang w:bidi="ar-DZ"/>
        </w:rPr>
        <w:t>التزويد بالمعلومات المساعدة للعمل اليومي الروتيني</w:t>
      </w:r>
      <w:r w:rsidR="006D750F" w:rsidRPr="00333A02">
        <w:rPr>
          <w:rFonts w:ascii="Traditional Arabic" w:hAnsi="Traditional Arabic" w:cs="Traditional Arabic"/>
          <w:sz w:val="32"/>
          <w:szCs w:val="32"/>
          <w:rtl/>
          <w:lang w:bidi="ar-DZ"/>
        </w:rPr>
        <w:t xml:space="preserve"> .                                                    * التزويد بالمعلومات .</w:t>
      </w:r>
    </w:p>
    <w:p w:rsidR="006D750F" w:rsidRPr="0049272F" w:rsidRDefault="006D750F" w:rsidP="00DC7B46">
      <w:pPr>
        <w:numPr>
          <w:ilvl w:val="0"/>
          <w:numId w:val="20"/>
        </w:numPr>
        <w:bidi/>
        <w:spacing w:before="120" w:after="120" w:line="480" w:lineRule="exact"/>
        <w:jc w:val="left"/>
        <w:rPr>
          <w:rFonts w:ascii="Traditional Arabic" w:hAnsi="Traditional Arabic" w:cs="Traditional Arabic"/>
          <w:b/>
          <w:bCs/>
          <w:sz w:val="32"/>
          <w:szCs w:val="32"/>
          <w:lang w:bidi="ar-DZ"/>
        </w:rPr>
      </w:pPr>
      <w:r w:rsidRPr="00333A02">
        <w:rPr>
          <w:rFonts w:ascii="Traditional Arabic" w:hAnsi="Traditional Arabic" w:cs="Traditional Arabic"/>
          <w:b/>
          <w:bCs/>
          <w:sz w:val="32"/>
          <w:szCs w:val="32"/>
          <w:rtl/>
          <w:lang w:bidi="ar-DZ"/>
        </w:rPr>
        <w:t>الموارد:</w:t>
      </w:r>
      <w:r w:rsidRPr="00333A02">
        <w:rPr>
          <w:rFonts w:ascii="Traditional Arabic" w:hAnsi="Traditional Arabic" w:cs="Traditional Arabic"/>
          <w:sz w:val="32"/>
          <w:szCs w:val="32"/>
          <w:rtl/>
          <w:lang w:bidi="ar-DZ"/>
        </w:rPr>
        <w:t xml:space="preserve"> يحتاج نظام المعلومات لموارد من أجل إتمام وظائفه، ويمكن تبويب هذه الموارد على أنها بيانات، معدات، أفرد،... الخ.                                            </w:t>
      </w:r>
    </w:p>
    <w:p w:rsidR="006D750F" w:rsidRPr="00333A02" w:rsidRDefault="006D750F" w:rsidP="00DC7B46">
      <w:pPr>
        <w:bidi/>
        <w:ind w:left="360"/>
        <w:jc w:val="left"/>
        <w:rPr>
          <w:rFonts w:ascii="Traditional Arabic" w:hAnsi="Traditional Arabic" w:cs="Traditional Arabic"/>
          <w:b/>
          <w:bCs/>
          <w:sz w:val="32"/>
          <w:szCs w:val="32"/>
          <w:rtl/>
          <w:lang w:bidi="ar-DZ"/>
        </w:rPr>
      </w:pPr>
      <w:r w:rsidRPr="00333A02">
        <w:rPr>
          <w:rFonts w:ascii="Traditional Arabic" w:hAnsi="Traditional Arabic" w:cs="Traditional Arabic"/>
          <w:sz w:val="32"/>
          <w:szCs w:val="32"/>
          <w:rtl/>
          <w:lang w:bidi="ar-DZ"/>
        </w:rPr>
        <w:t xml:space="preserve">    وعموما يتم ربط نظم المعلومات حسب موار</w:t>
      </w:r>
      <w:r w:rsidR="00B22018">
        <w:rPr>
          <w:rFonts w:ascii="Traditional Arabic" w:hAnsi="Traditional Arabic" w:cs="Traditional Arabic"/>
          <w:sz w:val="32"/>
          <w:szCs w:val="32"/>
          <w:rtl/>
          <w:lang w:bidi="ar-DZ"/>
        </w:rPr>
        <w:t>دها، نظام المعلومات الذي يعمل ب</w:t>
      </w:r>
      <w:r w:rsidR="00B22018">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ستخدام الموارد البشرية هو نظام معلومات يدوي، أما نظام المعلومات الذي يركز على استخدام المعدات يعرف على أنه نظام معلوماتي آلي.</w:t>
      </w:r>
    </w:p>
    <w:p w:rsidR="006D750F" w:rsidRPr="00F963C3" w:rsidRDefault="006D750F" w:rsidP="00F963C3">
      <w:pPr>
        <w:pStyle w:val="Titre1"/>
        <w:bidi/>
        <w:jc w:val="left"/>
        <w:rPr>
          <w:rFonts w:ascii="Traditional Arabic" w:hAnsi="Traditional Arabic" w:cs="Traditional Arabic"/>
          <w:color w:val="auto"/>
          <w:sz w:val="32"/>
          <w:szCs w:val="32"/>
          <w:rtl/>
          <w:lang w:bidi="ar-DZ"/>
        </w:rPr>
      </w:pPr>
      <w:bookmarkStart w:id="30" w:name="_Toc389689473"/>
      <w:r w:rsidRPr="00F963C3">
        <w:rPr>
          <w:rFonts w:ascii="Traditional Arabic" w:hAnsi="Traditional Arabic" w:cs="Traditional Arabic"/>
          <w:color w:val="auto"/>
          <w:sz w:val="32"/>
          <w:szCs w:val="32"/>
          <w:rtl/>
          <w:lang w:bidi="ar-DZ"/>
        </w:rPr>
        <w:t>المطلب الثالث: أهمية دراسة نظم المعلومات المحاسبية وأهدافه:</w:t>
      </w:r>
      <w:bookmarkEnd w:id="30"/>
    </w:p>
    <w:p w:rsidR="006D750F" w:rsidRPr="00333A02" w:rsidRDefault="006D750F" w:rsidP="00DC7B46">
      <w:pPr>
        <w:bidi/>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أولاً : أهمية دراسة نظم المعلومات المحاسبية .</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من الضروري </w:t>
      </w:r>
      <w:r w:rsidR="004967AB" w:rsidRPr="00333A02">
        <w:rPr>
          <w:rFonts w:ascii="Traditional Arabic" w:hAnsi="Traditional Arabic" w:cs="Traditional Arabic" w:hint="cs"/>
          <w:sz w:val="32"/>
          <w:szCs w:val="32"/>
          <w:rtl/>
          <w:lang w:bidi="ar-DZ"/>
        </w:rPr>
        <w:t>الاهتمام</w:t>
      </w:r>
      <w:r w:rsidRPr="00333A02">
        <w:rPr>
          <w:rFonts w:ascii="Traditional Arabic" w:hAnsi="Traditional Arabic" w:cs="Traditional Arabic"/>
          <w:sz w:val="32"/>
          <w:szCs w:val="32"/>
          <w:rtl/>
          <w:lang w:bidi="ar-DZ"/>
        </w:rPr>
        <w:t xml:space="preserve"> بدراسة نظم المعلومات المحاسبية والتي أصبحت أمر تشغيل النظام المحاسبي يتحقق من خلال تقنية المعالجة اليدوية للبيانات بصورة سهلة وميسرة، غير أنه نتيجة التطور السريع في عالم وظهور الحاسبات الشخصية ونمها وذيوع </w:t>
      </w:r>
      <w:r w:rsidR="004967AB" w:rsidRPr="00333A02">
        <w:rPr>
          <w:rFonts w:ascii="Traditional Arabic" w:hAnsi="Traditional Arabic" w:cs="Traditional Arabic" w:hint="cs"/>
          <w:sz w:val="32"/>
          <w:szCs w:val="32"/>
          <w:rtl/>
          <w:lang w:bidi="ar-DZ"/>
        </w:rPr>
        <w:t>انتشار</w:t>
      </w:r>
      <w:r w:rsidRPr="00333A02">
        <w:rPr>
          <w:rFonts w:ascii="Traditional Arabic" w:hAnsi="Traditional Arabic" w:cs="Traditional Arabic"/>
          <w:sz w:val="32"/>
          <w:szCs w:val="32"/>
          <w:rtl/>
          <w:lang w:bidi="ar-DZ"/>
        </w:rPr>
        <w:t xml:space="preserve"> استخدامها في كافة المجالات.وأصبح الأمر واقعا ملموسا في معظم المنظمات </w:t>
      </w:r>
      <w:r w:rsidR="004967AB" w:rsidRPr="00333A02">
        <w:rPr>
          <w:rFonts w:ascii="Traditional Arabic" w:hAnsi="Traditional Arabic" w:cs="Traditional Arabic" w:hint="cs"/>
          <w:sz w:val="32"/>
          <w:szCs w:val="32"/>
          <w:rtl/>
          <w:lang w:bidi="ar-DZ"/>
        </w:rPr>
        <w:t>الاقتصادية</w:t>
      </w:r>
      <w:r w:rsidRPr="00333A02">
        <w:rPr>
          <w:rFonts w:ascii="Traditional Arabic" w:hAnsi="Traditional Arabic" w:cs="Traditional Arabic"/>
          <w:sz w:val="32"/>
          <w:szCs w:val="32"/>
          <w:rtl/>
          <w:lang w:bidi="ar-DZ"/>
        </w:rPr>
        <w:t xml:space="preserve"> حتى في المجتمعات النامية، ويجب التعرف هنا على المفاهيم التي يتم </w:t>
      </w:r>
      <w:r w:rsidR="004967AB" w:rsidRPr="00333A02">
        <w:rPr>
          <w:rFonts w:ascii="Traditional Arabic" w:hAnsi="Traditional Arabic" w:cs="Traditional Arabic" w:hint="cs"/>
          <w:sz w:val="32"/>
          <w:szCs w:val="32"/>
          <w:rtl/>
          <w:lang w:bidi="ar-DZ"/>
        </w:rPr>
        <w:t>الاستناد</w:t>
      </w:r>
      <w:r w:rsidRPr="00333A02">
        <w:rPr>
          <w:rFonts w:ascii="Traditional Arabic" w:hAnsi="Traditional Arabic" w:cs="Traditional Arabic"/>
          <w:sz w:val="32"/>
          <w:szCs w:val="32"/>
          <w:rtl/>
          <w:lang w:bidi="ar-DZ"/>
        </w:rPr>
        <w:t xml:space="preserve"> إليها في التشغيل الآلي لنظم المعلومات المحاسبية، وتفهم التقنيات الآلية الحديثة التي يتم من خلالها تشغيل تلك النظم، وقد يواجه المحاسب مشكلة التعامل مع تلك النظم بوصة محاسبا إداريا، ومن ثم فإنه ستقع عليه مهمة مواجهة تلك النظم بصفة دائمة </w:t>
      </w:r>
      <w:r w:rsidR="004967AB" w:rsidRPr="00333A02">
        <w:rPr>
          <w:rFonts w:ascii="Traditional Arabic" w:hAnsi="Traditional Arabic" w:cs="Traditional Arabic" w:hint="cs"/>
          <w:sz w:val="32"/>
          <w:szCs w:val="32"/>
          <w:rtl/>
          <w:lang w:bidi="ar-DZ"/>
        </w:rPr>
        <w:t>باحتياجات</w:t>
      </w:r>
      <w:r w:rsidRPr="00333A02">
        <w:rPr>
          <w:rFonts w:ascii="Traditional Arabic" w:hAnsi="Traditional Arabic" w:cs="Traditional Arabic"/>
          <w:sz w:val="32"/>
          <w:szCs w:val="32"/>
          <w:rtl/>
          <w:lang w:bidi="ar-DZ"/>
        </w:rPr>
        <w:t xml:space="preserve"> الإدارة من المعلومات والبيانات وتطوير هذه التقارير وتنميتها من خلال ريق عمل يتعامل بصفة مستمرة مع تلك النظم التي تستند إلى الحاسبات</w:t>
      </w:r>
      <w:r w:rsidRPr="0041756E">
        <w:rPr>
          <w:rStyle w:val="Appelnotedebasdep"/>
          <w:rFonts w:ascii="Traditional Arabic" w:hAnsi="Traditional Arabic" w:cs="Traditional Arabic"/>
          <w:b/>
          <w:bCs/>
          <w:sz w:val="32"/>
          <w:szCs w:val="32"/>
          <w:rtl/>
          <w:lang w:bidi="ar-DZ"/>
        </w:rPr>
        <w:footnoteReference w:id="58"/>
      </w:r>
      <w:r w:rsidRPr="00333A02">
        <w:rPr>
          <w:rFonts w:ascii="Traditional Arabic" w:hAnsi="Traditional Arabic" w:cs="Traditional Arabic"/>
          <w:sz w:val="32"/>
          <w:szCs w:val="32"/>
          <w:rtl/>
          <w:lang w:bidi="ar-DZ"/>
        </w:rPr>
        <w:t xml:space="preserve"> .</w:t>
      </w:r>
    </w:p>
    <w:p w:rsidR="006D750F" w:rsidRPr="00333A02" w:rsidRDefault="006D750F" w:rsidP="00DC7B46">
      <w:pPr>
        <w:bidi/>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ثانيًا : أهداف نظام المعلومات المحاسبي .</w:t>
      </w:r>
    </w:p>
    <w:p w:rsidR="006D750F" w:rsidRPr="00333A02" w:rsidRDefault="006D750F" w:rsidP="00DC7B46">
      <w:pPr>
        <w:bidi/>
        <w:jc w:val="left"/>
        <w:rPr>
          <w:rFonts w:ascii="Traditional Arabic" w:hAnsi="Traditional Arabic" w:cs="Traditional Arabic"/>
          <w:b/>
          <w:bCs/>
          <w:sz w:val="32"/>
          <w:szCs w:val="32"/>
          <w:rtl/>
          <w:lang w:bidi="ar-DZ"/>
        </w:rPr>
      </w:pPr>
      <w:r w:rsidRPr="00333A02">
        <w:rPr>
          <w:rFonts w:ascii="Traditional Arabic" w:hAnsi="Traditional Arabic" w:cs="Traditional Arabic"/>
          <w:sz w:val="32"/>
          <w:szCs w:val="32"/>
          <w:rtl/>
          <w:lang w:bidi="ar-DZ"/>
        </w:rPr>
        <w:t>كما هو معروف عن نظام المعلومات المحاسبي أنه يهدف إلى توفير المعلومات المحاسبية للأزمة لتلبية احتياجات المستخدمين المختلفين فقد يكون مستخدمين المعلومات يعملون في المستويات الإدارية بالمؤسسة أو المستخدمين من خارج المؤسسة كالعملاء والجهات الحكومية وغيرها ومن أهم أهداف النظام المعلوماتي المحاسبي ما</w:t>
      </w:r>
      <w:r w:rsidR="00B22018">
        <w:rPr>
          <w:rFonts w:ascii="Traditional Arabic" w:hAnsi="Traditional Arabic" w:cs="Traditional Arabic" w:hint="cs"/>
          <w:sz w:val="32"/>
          <w:szCs w:val="32"/>
          <w:rtl/>
          <w:lang w:bidi="ar-DZ"/>
        </w:rPr>
        <w:t xml:space="preserve"> </w:t>
      </w:r>
      <w:r w:rsidRPr="00333A02">
        <w:rPr>
          <w:rFonts w:ascii="Traditional Arabic" w:hAnsi="Traditional Arabic" w:cs="Traditional Arabic"/>
          <w:sz w:val="32"/>
          <w:szCs w:val="32"/>
          <w:rtl/>
          <w:lang w:bidi="ar-DZ"/>
        </w:rPr>
        <w:t>يلي</w:t>
      </w:r>
      <w:r w:rsidRPr="0041756E">
        <w:rPr>
          <w:rStyle w:val="Appelnotedebasdep"/>
          <w:rFonts w:ascii="Traditional Arabic" w:hAnsi="Traditional Arabic" w:cs="Traditional Arabic"/>
          <w:b/>
          <w:bCs/>
          <w:sz w:val="32"/>
          <w:szCs w:val="32"/>
          <w:rtl/>
          <w:lang w:bidi="ar-DZ"/>
        </w:rPr>
        <w:footnoteReference w:id="59"/>
      </w:r>
      <w:r w:rsidRPr="00333A02">
        <w:rPr>
          <w:rFonts w:ascii="Traditional Arabic" w:hAnsi="Traditional Arabic" w:cs="Traditional Arabic"/>
          <w:sz w:val="32"/>
          <w:szCs w:val="32"/>
          <w:rtl/>
          <w:lang w:bidi="ar-DZ"/>
        </w:rPr>
        <w:t>:</w:t>
      </w:r>
      <w:r w:rsidRPr="00333A02">
        <w:rPr>
          <w:rFonts w:ascii="Traditional Arabic" w:hAnsi="Traditional Arabic" w:cs="Traditional Arabic"/>
          <w:b/>
          <w:bCs/>
          <w:sz w:val="32"/>
          <w:szCs w:val="32"/>
          <w:rtl/>
          <w:lang w:bidi="ar-DZ"/>
        </w:rPr>
        <w:t xml:space="preserve"> </w:t>
      </w:r>
    </w:p>
    <w:p w:rsidR="006D750F" w:rsidRPr="00333A02" w:rsidRDefault="006D750F" w:rsidP="00DC7B46">
      <w:pPr>
        <w:numPr>
          <w:ilvl w:val="0"/>
          <w:numId w:val="21"/>
        </w:numPr>
        <w:bidi/>
        <w:spacing w:after="0" w:line="240" w:lineRule="auto"/>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تسجيل عمليات المشروع واستخلاص النتائج عنها:                                                   </w:t>
      </w:r>
      <w:r w:rsidRPr="00333A02">
        <w:rPr>
          <w:rFonts w:ascii="Traditional Arabic" w:hAnsi="Traditional Arabic" w:cs="Traditional Arabic"/>
          <w:sz w:val="32"/>
          <w:szCs w:val="32"/>
          <w:rtl/>
          <w:lang w:bidi="ar-DZ"/>
        </w:rPr>
        <w:t xml:space="preserve">تتمثل هذه المرحلة والتي يطلق عليها عملية إدخال البيانات الناتجة ن العديد من الإحداث المالية التي يطلق عليها (العمليات المحاسبي) ويقوم نظام المعلومات المحاسبي في تسجيل تلك العمليات من واقع المستندات وترحيلها وتجميعها من الإجراءات </w:t>
      </w:r>
      <w:r w:rsidR="0041756E" w:rsidRPr="00333A02">
        <w:rPr>
          <w:rFonts w:ascii="Traditional Arabic" w:hAnsi="Traditional Arabic" w:cs="Traditional Arabic" w:hint="cs"/>
          <w:sz w:val="32"/>
          <w:szCs w:val="32"/>
          <w:rtl/>
          <w:lang w:bidi="ar-DZ"/>
        </w:rPr>
        <w:t>لاستخلاص</w:t>
      </w:r>
      <w:r w:rsidRPr="00333A02">
        <w:rPr>
          <w:rFonts w:ascii="Traditional Arabic" w:hAnsi="Traditional Arabic" w:cs="Traditional Arabic"/>
          <w:sz w:val="32"/>
          <w:szCs w:val="32"/>
          <w:rtl/>
          <w:lang w:bidi="ar-DZ"/>
        </w:rPr>
        <w:t xml:space="preserve"> النتائج .</w:t>
      </w:r>
    </w:p>
    <w:p w:rsidR="006D750F" w:rsidRPr="00333A02" w:rsidRDefault="006D750F" w:rsidP="0041756E">
      <w:pPr>
        <w:numPr>
          <w:ilvl w:val="0"/>
          <w:numId w:val="21"/>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 xml:space="preserve">توفير </w:t>
      </w:r>
      <w:r w:rsidR="0041756E">
        <w:rPr>
          <w:rFonts w:ascii="Traditional Arabic" w:hAnsi="Traditional Arabic" w:cs="Traditional Arabic"/>
          <w:b/>
          <w:bCs/>
          <w:sz w:val="32"/>
          <w:szCs w:val="32"/>
          <w:rtl/>
          <w:lang w:bidi="ar-DZ"/>
        </w:rPr>
        <w:t xml:space="preserve">المعلومات اللازمة لتدعيم عملية </w:t>
      </w:r>
      <w:r w:rsidR="0041756E">
        <w:rPr>
          <w:rFonts w:ascii="Traditional Arabic" w:hAnsi="Traditional Arabic" w:cs="Traditional Arabic" w:hint="cs"/>
          <w:b/>
          <w:bCs/>
          <w:sz w:val="32"/>
          <w:szCs w:val="32"/>
          <w:rtl/>
          <w:lang w:bidi="ar-DZ"/>
        </w:rPr>
        <w:t>ا</w:t>
      </w:r>
      <w:r w:rsidRPr="00333A02">
        <w:rPr>
          <w:rFonts w:ascii="Traditional Arabic" w:hAnsi="Traditional Arabic" w:cs="Traditional Arabic"/>
          <w:b/>
          <w:bCs/>
          <w:sz w:val="32"/>
          <w:szCs w:val="32"/>
          <w:rtl/>
          <w:lang w:bidi="ar-DZ"/>
        </w:rPr>
        <w:t xml:space="preserve">تخاذ القرار:                                                   </w:t>
      </w:r>
      <w:r w:rsidRPr="00333A02">
        <w:rPr>
          <w:rFonts w:ascii="Traditional Arabic" w:hAnsi="Traditional Arabic" w:cs="Traditional Arabic"/>
          <w:sz w:val="32"/>
          <w:szCs w:val="32"/>
          <w:rtl/>
          <w:lang w:bidi="ar-DZ"/>
        </w:rPr>
        <w:t>يهدف هذا النظام لتوفير المعلومات المفيدة للإدارة والمستفيدين الخارجيين ل</w:t>
      </w:r>
      <w:r w:rsidR="0041756E">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 xml:space="preserve">تخاذ القرارات ويتم توفير هذا النوع من </w:t>
      </w:r>
      <w:r w:rsidR="0041756E" w:rsidRPr="00333A02">
        <w:rPr>
          <w:rFonts w:ascii="Traditional Arabic" w:hAnsi="Traditional Arabic" w:cs="Traditional Arabic" w:hint="cs"/>
          <w:sz w:val="32"/>
          <w:szCs w:val="32"/>
          <w:rtl/>
          <w:lang w:bidi="ar-DZ"/>
        </w:rPr>
        <w:t>الاحتياجات</w:t>
      </w:r>
      <w:r w:rsidRPr="00333A02">
        <w:rPr>
          <w:rFonts w:ascii="Traditional Arabic" w:hAnsi="Traditional Arabic" w:cs="Traditional Arabic"/>
          <w:sz w:val="32"/>
          <w:szCs w:val="32"/>
          <w:rtl/>
          <w:lang w:bidi="ar-DZ"/>
        </w:rPr>
        <w:t xml:space="preserve"> للأطراف الداخلية من خلال ما يسمى بالمحاسبة الإدارية.</w:t>
      </w:r>
    </w:p>
    <w:p w:rsidR="006D750F" w:rsidRPr="00333A02" w:rsidRDefault="006D750F" w:rsidP="00DC7B46">
      <w:pPr>
        <w:numPr>
          <w:ilvl w:val="0"/>
          <w:numId w:val="21"/>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 xml:space="preserve">توفير المعلومات اللازمة لتقييم الأداء:                                                                </w:t>
      </w:r>
      <w:r w:rsidRPr="00333A02">
        <w:rPr>
          <w:rFonts w:ascii="Traditional Arabic" w:hAnsi="Traditional Arabic" w:cs="Traditional Arabic"/>
          <w:sz w:val="32"/>
          <w:szCs w:val="32"/>
          <w:rtl/>
          <w:lang w:bidi="ar-DZ"/>
        </w:rPr>
        <w:t>تعتبر المعلومات المحاسبية التي يتم تغذيته بالبيانات المالية لمعالجتها وإخراجها في شكل تقارير مالية المصدر الرئيسي لعملية تقييم الأداء ويستخدم في عملية تقيم الأداء بعض المؤشرات المحاسبية التي يتم استنتاجها من التقارير المالية المنشورة.</w:t>
      </w:r>
    </w:p>
    <w:p w:rsidR="006D750F" w:rsidRPr="00333A02" w:rsidRDefault="006D750F" w:rsidP="00DC7B46">
      <w:pPr>
        <w:numPr>
          <w:ilvl w:val="0"/>
          <w:numId w:val="21"/>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تأمين رقابة فعالة على الأصول والبيانات:</w:t>
      </w:r>
      <w:r w:rsidRPr="00333A02">
        <w:rPr>
          <w:rFonts w:ascii="Traditional Arabic" w:hAnsi="Traditional Arabic" w:cs="Traditional Arabic"/>
          <w:sz w:val="32"/>
          <w:szCs w:val="32"/>
          <w:rtl/>
          <w:lang w:bidi="ar-DZ"/>
        </w:rPr>
        <w:t xml:space="preserve">                                                         يقصد بذلك الحماية للأصول والممتلكات من السرقة </w:t>
      </w:r>
      <w:r w:rsidR="0041756E" w:rsidRPr="00333A02">
        <w:rPr>
          <w:rFonts w:ascii="Traditional Arabic" w:hAnsi="Traditional Arabic" w:cs="Traditional Arabic" w:hint="cs"/>
          <w:sz w:val="32"/>
          <w:szCs w:val="32"/>
          <w:rtl/>
          <w:lang w:bidi="ar-DZ"/>
        </w:rPr>
        <w:t>والاختلاس</w:t>
      </w:r>
      <w:r w:rsidRPr="00333A02">
        <w:rPr>
          <w:rFonts w:ascii="Traditional Arabic" w:hAnsi="Traditional Arabic" w:cs="Traditional Arabic"/>
          <w:sz w:val="32"/>
          <w:szCs w:val="32"/>
          <w:rtl/>
          <w:lang w:bidi="ar-DZ"/>
        </w:rPr>
        <w:t xml:space="preserve"> وسوء </w:t>
      </w:r>
      <w:r w:rsidR="0041756E" w:rsidRPr="00333A02">
        <w:rPr>
          <w:rFonts w:ascii="Traditional Arabic" w:hAnsi="Traditional Arabic" w:cs="Traditional Arabic" w:hint="cs"/>
          <w:sz w:val="32"/>
          <w:szCs w:val="32"/>
          <w:rtl/>
          <w:lang w:bidi="ar-DZ"/>
        </w:rPr>
        <w:t>الاستخدام</w:t>
      </w:r>
      <w:r w:rsidRPr="00333A02">
        <w:rPr>
          <w:rFonts w:ascii="Traditional Arabic" w:hAnsi="Traditional Arabic" w:cs="Traditional Arabic"/>
          <w:sz w:val="32"/>
          <w:szCs w:val="32"/>
          <w:rtl/>
          <w:lang w:bidi="ar-DZ"/>
        </w:rPr>
        <w:t xml:space="preserve"> والمحافظة على النقدية </w:t>
      </w:r>
      <w:r w:rsidR="0041756E" w:rsidRPr="00333A02">
        <w:rPr>
          <w:rFonts w:ascii="Traditional Arabic" w:hAnsi="Traditional Arabic" w:cs="Traditional Arabic" w:hint="cs"/>
          <w:sz w:val="32"/>
          <w:szCs w:val="32"/>
          <w:rtl/>
          <w:lang w:bidi="ar-DZ"/>
        </w:rPr>
        <w:t>بإتباع</w:t>
      </w:r>
      <w:r w:rsidRPr="00333A02">
        <w:rPr>
          <w:rFonts w:ascii="Traditional Arabic" w:hAnsi="Traditional Arabic" w:cs="Traditional Arabic"/>
          <w:sz w:val="32"/>
          <w:szCs w:val="32"/>
          <w:rtl/>
          <w:lang w:bidi="ar-DZ"/>
        </w:rPr>
        <w:t xml:space="preserve"> الإجراءات اللازمة لحمايتها وكذلك المحافظة على السجلات وحمايتها حتى لا تتعرض لإدخال تعديلات في محتوياتها. </w:t>
      </w:r>
    </w:p>
    <w:p w:rsidR="006D750F" w:rsidRPr="00F963C3" w:rsidRDefault="006D750F" w:rsidP="00F963C3">
      <w:pPr>
        <w:pStyle w:val="Titre1"/>
        <w:bidi/>
        <w:jc w:val="left"/>
        <w:rPr>
          <w:rFonts w:ascii="Traditional Arabic" w:hAnsi="Traditional Arabic" w:cs="Traditional Arabic"/>
          <w:color w:val="auto"/>
          <w:sz w:val="32"/>
          <w:szCs w:val="32"/>
          <w:rtl/>
          <w:lang w:bidi="ar-DZ"/>
        </w:rPr>
      </w:pPr>
      <w:bookmarkStart w:id="31" w:name="_Toc389689474"/>
      <w:r w:rsidRPr="00F963C3">
        <w:rPr>
          <w:rFonts w:ascii="Traditional Arabic" w:hAnsi="Traditional Arabic" w:cs="Traditional Arabic"/>
          <w:color w:val="auto"/>
          <w:sz w:val="32"/>
          <w:szCs w:val="32"/>
          <w:rtl/>
          <w:lang w:bidi="ar-DZ"/>
        </w:rPr>
        <w:t>المبحث الخامس: عملية اتخاذ القرارات والعوامل المؤثرة فيها.</w:t>
      </w:r>
      <w:bookmarkEnd w:id="31"/>
    </w:p>
    <w:p w:rsidR="006D750F" w:rsidRPr="00333A02" w:rsidRDefault="006D750F" w:rsidP="00554E87">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القرار كلمة </w:t>
      </w:r>
      <w:r w:rsidR="00554E87" w:rsidRPr="00333A02">
        <w:rPr>
          <w:rFonts w:ascii="Traditional Arabic" w:hAnsi="Traditional Arabic" w:cs="Traditional Arabic" w:hint="cs"/>
          <w:sz w:val="32"/>
          <w:szCs w:val="32"/>
          <w:rtl/>
          <w:lang w:bidi="ar-DZ"/>
        </w:rPr>
        <w:t>يداولها</w:t>
      </w:r>
      <w:r w:rsidRPr="00333A02">
        <w:rPr>
          <w:rFonts w:ascii="Traditional Arabic" w:hAnsi="Traditional Arabic" w:cs="Traditional Arabic"/>
          <w:sz w:val="32"/>
          <w:szCs w:val="32"/>
          <w:rtl/>
          <w:lang w:bidi="ar-DZ"/>
        </w:rPr>
        <w:t xml:space="preserve"> الكثير، خاصة في ميدان المؤسسات والأعمال وسوف نحاول في هذا المبحث معرفة المصطلح عن التعرض في المطلب الأول عن القرار الإداري وأنواعه وفي المطلب الثاني مراحل عملية صنع القرار والمطلب الثالث العوامل المؤثرة في فعالية </w:t>
      </w:r>
      <w:r w:rsidR="00554E87">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تخاذ القرار.</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32" w:name="_Toc389689475"/>
      <w:r w:rsidRPr="00F963C3">
        <w:rPr>
          <w:rFonts w:ascii="Traditional Arabic" w:hAnsi="Traditional Arabic" w:cs="Traditional Arabic"/>
          <w:color w:val="auto"/>
          <w:sz w:val="32"/>
          <w:szCs w:val="32"/>
          <w:rtl/>
          <w:lang w:bidi="ar-DZ"/>
        </w:rPr>
        <w:t>المطلب الأول: القرار الإداري وأنواعه:</w:t>
      </w:r>
      <w:bookmarkEnd w:id="32"/>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   أولاً : القرار الإداري : </w:t>
      </w:r>
      <w:r w:rsidRPr="00333A02">
        <w:rPr>
          <w:rFonts w:ascii="Traditional Arabic" w:hAnsi="Traditional Arabic" w:cs="Traditional Arabic"/>
          <w:sz w:val="32"/>
          <w:szCs w:val="32"/>
          <w:rtl/>
          <w:lang w:bidi="ar-DZ"/>
        </w:rPr>
        <w:t xml:space="preserve">لقد وضع مفكرو الإدارة </w:t>
      </w:r>
      <w:r w:rsidR="00554E87">
        <w:rPr>
          <w:rFonts w:ascii="Traditional Arabic" w:hAnsi="Traditional Arabic" w:cs="Traditional Arabic" w:hint="cs"/>
          <w:sz w:val="32"/>
          <w:szCs w:val="32"/>
          <w:rtl/>
          <w:lang w:bidi="ar-DZ"/>
        </w:rPr>
        <w:t>تعار</w:t>
      </w:r>
      <w:r w:rsidR="00554E87" w:rsidRPr="00333A02">
        <w:rPr>
          <w:rFonts w:ascii="Traditional Arabic" w:hAnsi="Traditional Arabic" w:cs="Traditional Arabic" w:hint="cs"/>
          <w:sz w:val="32"/>
          <w:szCs w:val="32"/>
          <w:rtl/>
          <w:lang w:bidi="ar-DZ"/>
        </w:rPr>
        <w:t>يف</w:t>
      </w:r>
      <w:r w:rsidRPr="00333A02">
        <w:rPr>
          <w:rFonts w:ascii="Traditional Arabic" w:hAnsi="Traditional Arabic" w:cs="Traditional Arabic"/>
          <w:sz w:val="32"/>
          <w:szCs w:val="32"/>
          <w:rtl/>
          <w:lang w:bidi="ar-DZ"/>
        </w:rPr>
        <w:t xml:space="preserve"> متعددة لمعنى القرار الإداري فبعضهم قال بأن القرار يقوم على عملية المفاضلة بين مجموعة من البدائل المتاحة من أجل إيجاد حلول لحالات ومشاكل بين الأفراد لتوحيد الرأي ومنه يمكن القول بأن :</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"مفهوم القرار يعني </w:t>
      </w:r>
      <w:r w:rsidR="006F6B99" w:rsidRPr="00333A02">
        <w:rPr>
          <w:rFonts w:ascii="Traditional Arabic" w:hAnsi="Traditional Arabic" w:cs="Traditional Arabic" w:hint="cs"/>
          <w:sz w:val="32"/>
          <w:szCs w:val="32"/>
          <w:rtl/>
          <w:lang w:bidi="ar-DZ"/>
        </w:rPr>
        <w:t>الاختيار</w:t>
      </w:r>
      <w:r w:rsidRPr="00333A02">
        <w:rPr>
          <w:rFonts w:ascii="Traditional Arabic" w:hAnsi="Traditional Arabic" w:cs="Traditional Arabic"/>
          <w:sz w:val="32"/>
          <w:szCs w:val="32"/>
          <w:rtl/>
          <w:lang w:bidi="ar-DZ"/>
        </w:rPr>
        <w:t xml:space="preserve"> لبديل واحد من</w:t>
      </w:r>
      <w:r w:rsidR="006F6B99">
        <w:rPr>
          <w:rFonts w:ascii="Traditional Arabic" w:hAnsi="Traditional Arabic" w:cs="Traditional Arabic"/>
          <w:sz w:val="32"/>
          <w:szCs w:val="32"/>
          <w:rtl/>
          <w:lang w:bidi="ar-DZ"/>
        </w:rPr>
        <w:t xml:space="preserve"> بين بديلين أو أكثر، أما عملية </w:t>
      </w:r>
      <w:r w:rsidR="006F6B99">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 xml:space="preserve">تخاذ القرار فتشير إلى العملية التي تبنى على الدراسة والتفكير الموضوعي للوصول إلى قرار معين أي </w:t>
      </w:r>
      <w:r w:rsidR="006F6B99" w:rsidRPr="00333A02">
        <w:rPr>
          <w:rFonts w:ascii="Traditional Arabic" w:hAnsi="Traditional Arabic" w:cs="Traditional Arabic" w:hint="cs"/>
          <w:sz w:val="32"/>
          <w:szCs w:val="32"/>
          <w:rtl/>
          <w:lang w:bidi="ar-DZ"/>
        </w:rPr>
        <w:t>الاختيار</w:t>
      </w:r>
      <w:r w:rsidRPr="00333A02">
        <w:rPr>
          <w:rFonts w:ascii="Traditional Arabic" w:hAnsi="Traditional Arabic" w:cs="Traditional Arabic"/>
          <w:sz w:val="32"/>
          <w:szCs w:val="32"/>
          <w:rtl/>
          <w:lang w:bidi="ar-DZ"/>
        </w:rPr>
        <w:t xml:space="preserve"> بين </w:t>
      </w:r>
      <w:r w:rsidR="006F6B99" w:rsidRPr="00333A02">
        <w:rPr>
          <w:rFonts w:ascii="Traditional Arabic" w:hAnsi="Traditional Arabic" w:cs="Traditional Arabic" w:hint="cs"/>
          <w:sz w:val="32"/>
          <w:szCs w:val="32"/>
          <w:rtl/>
          <w:lang w:bidi="ar-DZ"/>
        </w:rPr>
        <w:t>البدائل</w:t>
      </w:r>
      <w:r w:rsidR="006F6B99">
        <w:rPr>
          <w:rFonts w:ascii="Traditional Arabic" w:hAnsi="Traditional Arabic" w:cs="Traditional Arabic"/>
          <w:sz w:val="32"/>
          <w:szCs w:val="32"/>
          <w:rtl/>
          <w:lang w:bidi="ar-DZ"/>
        </w:rPr>
        <w:t>"</w:t>
      </w:r>
      <w:r w:rsidRPr="00333A02">
        <w:rPr>
          <w:rFonts w:ascii="Traditional Arabic" w:hAnsi="Traditional Arabic" w:cs="Traditional Arabic"/>
          <w:sz w:val="32"/>
          <w:szCs w:val="32"/>
          <w:rtl/>
          <w:lang w:bidi="ar-DZ"/>
        </w:rPr>
        <w:t>.</w:t>
      </w:r>
    </w:p>
    <w:p w:rsidR="006D750F" w:rsidRPr="00333A02" w:rsidRDefault="006D750F" w:rsidP="00E3218C">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"إن عملية </w:t>
      </w:r>
      <w:r w:rsidR="00E3218C">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 xml:space="preserve">تخاذ القرار تتعلق بالمستقبل المجهول الذي يتميز بحالة عدم التأكد مما سيحدث في المستقبل، وعلى هذا </w:t>
      </w:r>
      <w:r w:rsidR="00E3218C" w:rsidRPr="00333A02">
        <w:rPr>
          <w:rFonts w:ascii="Traditional Arabic" w:hAnsi="Traditional Arabic" w:cs="Traditional Arabic" w:hint="cs"/>
          <w:sz w:val="32"/>
          <w:szCs w:val="32"/>
          <w:rtl/>
          <w:lang w:bidi="ar-DZ"/>
        </w:rPr>
        <w:t>فاتخاذ</w:t>
      </w:r>
      <w:r w:rsidRPr="00333A02">
        <w:rPr>
          <w:rFonts w:ascii="Traditional Arabic" w:hAnsi="Traditional Arabic" w:cs="Traditional Arabic"/>
          <w:sz w:val="32"/>
          <w:szCs w:val="32"/>
          <w:rtl/>
          <w:lang w:bidi="ar-DZ"/>
        </w:rPr>
        <w:t xml:space="preserve"> القرار يكون بمثابة مخاطرة تتوقف نتيجتها على مطابقة </w:t>
      </w:r>
      <w:r w:rsidR="00E3218C" w:rsidRPr="00333A02">
        <w:rPr>
          <w:rFonts w:ascii="Traditional Arabic" w:hAnsi="Traditional Arabic" w:cs="Traditional Arabic" w:hint="cs"/>
          <w:sz w:val="32"/>
          <w:szCs w:val="32"/>
          <w:rtl/>
          <w:lang w:bidi="ar-DZ"/>
        </w:rPr>
        <w:t>الافتراضات</w:t>
      </w:r>
      <w:r w:rsidRPr="00333A02">
        <w:rPr>
          <w:rFonts w:ascii="Traditional Arabic" w:hAnsi="Traditional Arabic" w:cs="Traditional Arabic"/>
          <w:sz w:val="32"/>
          <w:szCs w:val="32"/>
          <w:rtl/>
          <w:lang w:bidi="ar-DZ"/>
        </w:rPr>
        <w:t xml:space="preserve"> التي وضعت عن المستقبل بالمستقبل ذاته".</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ومنه نستنتج من التعاريف السابقة بأن القرار هو عملية المفاضلة بين عدة بدائل وفق عملية موضوعية تهدف إلى </w:t>
      </w:r>
      <w:r w:rsidR="00E3218C"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الأمثل</w:t>
      </w:r>
      <w:r w:rsidRPr="00333A02">
        <w:rPr>
          <w:rStyle w:val="Appelnotedebasdep"/>
          <w:rFonts w:ascii="Traditional Arabic" w:hAnsi="Traditional Arabic" w:cs="Traditional Arabic"/>
          <w:sz w:val="32"/>
          <w:szCs w:val="32"/>
          <w:rtl/>
          <w:lang w:bidi="ar-DZ"/>
        </w:rPr>
        <w:footnoteReference w:id="60"/>
      </w:r>
      <w:r w:rsidRPr="00333A02">
        <w:rPr>
          <w:rFonts w:ascii="Traditional Arabic" w:hAnsi="Traditional Arabic" w:cs="Traditional Arabic"/>
          <w:sz w:val="32"/>
          <w:szCs w:val="32"/>
          <w:rtl/>
          <w:lang w:bidi="ar-DZ"/>
        </w:rPr>
        <w:t>.</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"القرار </w:t>
      </w:r>
      <w:r w:rsidR="004543C9" w:rsidRPr="00333A02">
        <w:rPr>
          <w:rFonts w:ascii="Traditional Arabic" w:hAnsi="Traditional Arabic" w:cs="Traditional Arabic" w:hint="cs"/>
          <w:sz w:val="32"/>
          <w:szCs w:val="32"/>
          <w:rtl/>
          <w:lang w:bidi="ar-DZ"/>
        </w:rPr>
        <w:t>الإداري</w:t>
      </w:r>
      <w:r w:rsidRPr="00333A02">
        <w:rPr>
          <w:rFonts w:ascii="Traditional Arabic" w:hAnsi="Traditional Arabic" w:cs="Traditional Arabic"/>
          <w:sz w:val="32"/>
          <w:szCs w:val="32"/>
          <w:rtl/>
          <w:lang w:bidi="ar-DZ"/>
        </w:rPr>
        <w:t xml:space="preserve"> هو الاختيار القائم على أساس بعض المعايير أي البديل من بين عدة بدائل"</w:t>
      </w:r>
      <w:r w:rsidRPr="004543C9">
        <w:rPr>
          <w:rStyle w:val="Appelnotedebasdep"/>
          <w:rFonts w:ascii="Traditional Arabic" w:hAnsi="Traditional Arabic" w:cs="Traditional Arabic"/>
          <w:b/>
          <w:bCs/>
          <w:sz w:val="32"/>
          <w:szCs w:val="32"/>
          <w:rtl/>
          <w:lang w:bidi="ar-DZ"/>
        </w:rPr>
        <w:footnoteReference w:id="61"/>
      </w:r>
      <w:r w:rsidRPr="00333A02">
        <w:rPr>
          <w:rFonts w:ascii="Traditional Arabic" w:hAnsi="Traditional Arabic" w:cs="Traditional Arabic"/>
          <w:sz w:val="32"/>
          <w:szCs w:val="32"/>
          <w:rtl/>
          <w:lang w:bidi="ar-DZ"/>
        </w:rPr>
        <w:t>.</w:t>
      </w:r>
    </w:p>
    <w:p w:rsidR="006D750F" w:rsidRDefault="006D750F" w:rsidP="00DC7B46">
      <w:pPr>
        <w:bidi/>
        <w:jc w:val="left"/>
        <w:rPr>
          <w:rFonts w:ascii="Traditional Arabic" w:hAnsi="Traditional Arabic" w:cs="Traditional Arabic"/>
          <w:sz w:val="32"/>
          <w:szCs w:val="32"/>
          <w:lang w:bidi="ar-DZ"/>
        </w:rPr>
      </w:pPr>
      <w:r w:rsidRPr="00333A02">
        <w:rPr>
          <w:rFonts w:ascii="Traditional Arabic" w:hAnsi="Traditional Arabic" w:cs="Traditional Arabic"/>
          <w:sz w:val="32"/>
          <w:szCs w:val="32"/>
          <w:rtl/>
          <w:lang w:bidi="ar-DZ"/>
        </w:rPr>
        <w:t xml:space="preserve">"يعني القرار </w:t>
      </w:r>
      <w:r w:rsidR="004543C9" w:rsidRPr="00333A02">
        <w:rPr>
          <w:rFonts w:ascii="Traditional Arabic" w:hAnsi="Traditional Arabic" w:cs="Traditional Arabic" w:hint="cs"/>
          <w:sz w:val="32"/>
          <w:szCs w:val="32"/>
          <w:rtl/>
          <w:lang w:bidi="ar-DZ"/>
        </w:rPr>
        <w:t>الإداري</w:t>
      </w:r>
      <w:r w:rsidRPr="00333A02">
        <w:rPr>
          <w:rFonts w:ascii="Traditional Arabic" w:hAnsi="Traditional Arabic" w:cs="Traditional Arabic"/>
          <w:sz w:val="32"/>
          <w:szCs w:val="32"/>
          <w:rtl/>
          <w:lang w:bidi="ar-DZ"/>
        </w:rPr>
        <w:t xml:space="preserve"> العمل القانوني الصادر من جانب واحد، ويتسم بطابع السلطة العامة، ويحدث آثار قانونية بإنشاء وضع قانوني جديد أو تعديل أو إلغاء وضع قانوني قائم"</w:t>
      </w:r>
      <w:r w:rsidRPr="004543C9">
        <w:rPr>
          <w:rStyle w:val="Appelnotedebasdep"/>
          <w:rFonts w:ascii="Traditional Arabic" w:hAnsi="Traditional Arabic" w:cs="Traditional Arabic"/>
          <w:b/>
          <w:bCs/>
          <w:sz w:val="32"/>
          <w:szCs w:val="32"/>
          <w:rtl/>
          <w:lang w:bidi="ar-DZ"/>
        </w:rPr>
        <w:footnoteReference w:id="62"/>
      </w:r>
      <w:r w:rsidRPr="00333A02">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 xml:space="preserve"> </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    ثانيًا : أنواع القرارات </w:t>
      </w:r>
      <w:r w:rsidR="004543C9" w:rsidRPr="00333A02">
        <w:rPr>
          <w:rFonts w:ascii="Traditional Arabic" w:hAnsi="Traditional Arabic" w:cs="Traditional Arabic" w:hint="cs"/>
          <w:b/>
          <w:bCs/>
          <w:sz w:val="32"/>
          <w:szCs w:val="32"/>
          <w:rtl/>
          <w:lang w:bidi="ar-DZ"/>
        </w:rPr>
        <w:t>الإدارية</w:t>
      </w:r>
      <w:r w:rsidRPr="00333A02">
        <w:rPr>
          <w:rFonts w:ascii="Traditional Arabic" w:hAnsi="Traditional Arabic" w:cs="Traditional Arabic"/>
          <w:b/>
          <w:bCs/>
          <w:sz w:val="32"/>
          <w:szCs w:val="32"/>
          <w:rtl/>
          <w:lang w:bidi="ar-DZ"/>
        </w:rPr>
        <w:t xml:space="preserve"> : </w:t>
      </w:r>
      <w:r w:rsidRPr="00333A02">
        <w:rPr>
          <w:rFonts w:ascii="Traditional Arabic" w:hAnsi="Traditional Arabic" w:cs="Traditional Arabic"/>
          <w:sz w:val="32"/>
          <w:szCs w:val="32"/>
          <w:rtl/>
          <w:lang w:bidi="ar-DZ"/>
        </w:rPr>
        <w:t>تندرج القرارات ضمن واحدة أو أكثر من الأنواع التالية :</w:t>
      </w:r>
      <w:r w:rsidRPr="004543C9">
        <w:rPr>
          <w:rStyle w:val="Appelnotedebasdep"/>
          <w:rFonts w:ascii="Traditional Arabic" w:hAnsi="Traditional Arabic" w:cs="Traditional Arabic"/>
          <w:b/>
          <w:bCs/>
          <w:sz w:val="32"/>
          <w:szCs w:val="32"/>
          <w:rtl/>
          <w:lang w:bidi="ar-DZ"/>
        </w:rPr>
        <w:footnoteReference w:id="63"/>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قرارات محدودة ومبرمجة القرارات المنظمة: </w:t>
      </w:r>
      <w:r w:rsidRPr="00333A02">
        <w:rPr>
          <w:rFonts w:ascii="Traditional Arabic" w:hAnsi="Traditional Arabic" w:cs="Traditional Arabic"/>
          <w:sz w:val="32"/>
          <w:szCs w:val="32"/>
          <w:rtl/>
          <w:lang w:bidi="ar-DZ"/>
        </w:rPr>
        <w:t>هي عبارة قرارات محدودة أي أنها قرارات روتينية متكررة ومع مرور الزمن تضع المنظمة إجراءات محددة معيارية للتعامل مع مثل لهذه القرارات، ومن أمثلة ذلك تقدير مدة الإجازة التي تمنح للموظف، أو مقدار علاواته السنوية أو كيفية تسجيل المراسلات أو موعد إرسال الفواتير إلى المستهلكين وغيرها.</w:t>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 xml:space="preserve">قرارات غير محدودة ومبرمجة لقرارات غير منظمة : </w:t>
      </w:r>
      <w:r w:rsidRPr="00333A02">
        <w:rPr>
          <w:rFonts w:ascii="Traditional Arabic" w:hAnsi="Traditional Arabic" w:cs="Traditional Arabic"/>
          <w:sz w:val="32"/>
          <w:szCs w:val="32"/>
          <w:rtl/>
          <w:lang w:bidi="ar-DZ"/>
        </w:rPr>
        <w:t xml:space="preserve">هي قرارات جديدة </w:t>
      </w:r>
      <w:r w:rsidR="00CD68C7" w:rsidRPr="00333A02">
        <w:rPr>
          <w:rFonts w:ascii="Traditional Arabic" w:hAnsi="Traditional Arabic" w:cs="Traditional Arabic" w:hint="cs"/>
          <w:sz w:val="32"/>
          <w:szCs w:val="32"/>
          <w:rtl/>
          <w:lang w:bidi="ar-DZ"/>
        </w:rPr>
        <w:t>واستثنائية</w:t>
      </w:r>
      <w:r w:rsidRPr="00333A02">
        <w:rPr>
          <w:rFonts w:ascii="Traditional Arabic" w:hAnsi="Traditional Arabic" w:cs="Traditional Arabic"/>
          <w:sz w:val="32"/>
          <w:szCs w:val="32"/>
          <w:rtl/>
          <w:lang w:bidi="ar-DZ"/>
        </w:rPr>
        <w:t xml:space="preserve"> ولا تتكرر بصفة دورية منتظمة وبالتالي لا يمكن برمجتها أو جدولتها .</w:t>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قرارات إستراتيجية :</w:t>
      </w:r>
      <w:r w:rsidRPr="00333A02">
        <w:rPr>
          <w:rFonts w:ascii="Traditional Arabic" w:hAnsi="Traditional Arabic" w:cs="Traditional Arabic"/>
          <w:sz w:val="32"/>
          <w:szCs w:val="32"/>
          <w:rtl/>
          <w:lang w:bidi="ar-DZ"/>
        </w:rPr>
        <w:t xml:space="preserve"> هي قرارات هامة وحيوية وتتميز بالشمولية والتنفيذ وتدوم آثارها لمدة طويلة مثال ذلك القرارات التي تتعلق بوضع السياسات وتتطلب موارد كبيرة واستشارات ضخمة وتنويع المنتجات وغيرها .</w:t>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القرارات التشغيلية "روتينية" :</w:t>
      </w:r>
      <w:r w:rsidRPr="00333A02">
        <w:rPr>
          <w:rFonts w:ascii="Traditional Arabic" w:hAnsi="Traditional Arabic" w:cs="Traditional Arabic"/>
          <w:sz w:val="32"/>
          <w:szCs w:val="32"/>
          <w:rtl/>
          <w:lang w:bidi="ar-DZ"/>
        </w:rPr>
        <w:t xml:space="preserve"> هي قارات روتينية بسيطة تعنى بتسيير الأعمال اليومية التشغيلية والأنشطة الروتينية البسيطة للمنظمة، ومثل هذه القرارات تتطلب قدرًا ضئيلاً من الإبداع والاستقلالية .</w:t>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القرارات الشاملة :</w:t>
      </w:r>
      <w:r w:rsidRPr="00333A02">
        <w:rPr>
          <w:rFonts w:ascii="Traditional Arabic" w:hAnsi="Traditional Arabic" w:cs="Traditional Arabic"/>
          <w:sz w:val="32"/>
          <w:szCs w:val="32"/>
          <w:rtl/>
          <w:lang w:bidi="ar-DZ"/>
        </w:rPr>
        <w:t xml:space="preserve"> تمتد آثارها ونتائجها إلى معظم أجزاء المنظمة وتغطي العديد من جوانبها مثل قرارات العلاوات والبدلات والدوام والإجازات على مستوى المنظمة عامة.</w:t>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 xml:space="preserve">القرارات الجزئية : </w:t>
      </w:r>
      <w:r w:rsidRPr="00333A02">
        <w:rPr>
          <w:rFonts w:ascii="Traditional Arabic" w:hAnsi="Traditional Arabic" w:cs="Traditional Arabic"/>
          <w:sz w:val="32"/>
          <w:szCs w:val="32"/>
          <w:rtl/>
          <w:lang w:bidi="ar-DZ"/>
        </w:rPr>
        <w:t>قرارات تشمل وحدة معينة أو مستوى واحد من المنظمة دون سواه مثال ذلك قرار ترفيع موظف معين، أو قرار استخدام نوع من الأجهزة في وحدة إدارية محدودة وغيرها</w:t>
      </w:r>
      <w:r w:rsidRPr="00CD68C7">
        <w:rPr>
          <w:rStyle w:val="Appelnotedebasdep"/>
          <w:rFonts w:ascii="Traditional Arabic" w:hAnsi="Traditional Arabic" w:cs="Traditional Arabic"/>
          <w:sz w:val="32"/>
          <w:szCs w:val="32"/>
          <w:lang w:bidi="ar-DZ"/>
        </w:rPr>
        <w:footnoteReference w:id="64"/>
      </w:r>
      <w:r w:rsidRPr="00CD68C7">
        <w:rPr>
          <w:rFonts w:ascii="Traditional Arabic" w:hAnsi="Traditional Arabic" w:cs="Traditional Arabic"/>
          <w:sz w:val="32"/>
          <w:szCs w:val="32"/>
          <w:rtl/>
          <w:lang w:bidi="ar-DZ"/>
        </w:rPr>
        <w:t>.</w:t>
      </w:r>
    </w:p>
    <w:p w:rsidR="006D750F" w:rsidRPr="00333A02"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القرارات تنظيمية :</w:t>
      </w:r>
      <w:r w:rsidR="006C4C54">
        <w:rPr>
          <w:rFonts w:ascii="Traditional Arabic" w:hAnsi="Traditional Arabic" w:cs="Traditional Arabic"/>
          <w:sz w:val="32"/>
          <w:szCs w:val="32"/>
          <w:rtl/>
          <w:lang w:bidi="ar-DZ"/>
        </w:rPr>
        <w:t xml:space="preserve"> قرارات يتخذها ال</w:t>
      </w:r>
      <w:r w:rsidR="006C4C54">
        <w:rPr>
          <w:rFonts w:ascii="Traditional Arabic" w:hAnsi="Traditional Arabic" w:cs="Traditional Arabic" w:hint="cs"/>
          <w:sz w:val="32"/>
          <w:szCs w:val="32"/>
          <w:rtl/>
          <w:lang w:bidi="ar-DZ"/>
        </w:rPr>
        <w:t>إ</w:t>
      </w:r>
      <w:r w:rsidRPr="00333A02">
        <w:rPr>
          <w:rFonts w:ascii="Traditional Arabic" w:hAnsi="Traditional Arabic" w:cs="Traditional Arabic"/>
          <w:sz w:val="32"/>
          <w:szCs w:val="32"/>
          <w:rtl/>
          <w:lang w:bidi="ar-DZ"/>
        </w:rPr>
        <w:t>داري بصفته الرسمية وفي حدود سلطته أي بصفته عضوًا في المنظمة ويشغل وظيفة معينة.</w:t>
      </w:r>
    </w:p>
    <w:p w:rsidR="006D750F" w:rsidRDefault="006D750F" w:rsidP="00DC7B46">
      <w:pPr>
        <w:numPr>
          <w:ilvl w:val="0"/>
          <w:numId w:val="22"/>
        </w:numPr>
        <w:bidi/>
        <w:spacing w:after="0" w:line="240" w:lineRule="auto"/>
        <w:jc w:val="left"/>
        <w:rPr>
          <w:rFonts w:ascii="Traditional Arabic" w:hAnsi="Traditional Arabic" w:cs="Traditional Arabic"/>
          <w:sz w:val="32"/>
          <w:szCs w:val="32"/>
          <w:lang w:bidi="ar-DZ"/>
        </w:rPr>
      </w:pPr>
      <w:r w:rsidRPr="00333A02">
        <w:rPr>
          <w:rFonts w:ascii="Traditional Arabic" w:hAnsi="Traditional Arabic" w:cs="Traditional Arabic"/>
          <w:b/>
          <w:bCs/>
          <w:sz w:val="32"/>
          <w:szCs w:val="32"/>
          <w:rtl/>
          <w:lang w:bidi="ar-DZ"/>
        </w:rPr>
        <w:t>القرارات شخصية :</w:t>
      </w:r>
      <w:r w:rsidRPr="00333A02">
        <w:rPr>
          <w:rFonts w:ascii="Traditional Arabic" w:hAnsi="Traditional Arabic" w:cs="Traditional Arabic"/>
          <w:sz w:val="32"/>
          <w:szCs w:val="32"/>
          <w:rtl/>
          <w:lang w:bidi="ar-DZ"/>
        </w:rPr>
        <w:t xml:space="preserve"> هي قرارات يتخذها الشخص بصفته الشخصية باعتباره فرد يتصرف خارج نطاق وظيفته على أنه ينبغي التنويه بأن القرارات التنظيمية تتأثر كثيرًا بشخصية الإدارية وقيمته ودوافعه وقبوله.</w:t>
      </w:r>
    </w:p>
    <w:p w:rsidR="006D750F" w:rsidRPr="00333A02" w:rsidRDefault="006D750F" w:rsidP="00DC7B46">
      <w:pPr>
        <w:bidi/>
        <w:ind w:left="825"/>
        <w:jc w:val="left"/>
        <w:rPr>
          <w:rFonts w:ascii="Traditional Arabic" w:hAnsi="Traditional Arabic" w:cs="Traditional Arabic"/>
          <w:sz w:val="32"/>
          <w:szCs w:val="32"/>
          <w:rtl/>
          <w:lang w:bidi="ar-DZ"/>
        </w:rPr>
      </w:pPr>
    </w:p>
    <w:p w:rsidR="006D750F" w:rsidRPr="00333A02" w:rsidRDefault="006D750F" w:rsidP="00CD68C7">
      <w:pPr>
        <w:bidi/>
        <w:jc w:val="center"/>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الشكل: [</w:t>
      </w:r>
      <w:r>
        <w:rPr>
          <w:rFonts w:ascii="Traditional Arabic" w:hAnsi="Traditional Arabic" w:cs="Traditional Arabic"/>
          <w:sz w:val="32"/>
          <w:szCs w:val="32"/>
          <w:lang w:bidi="ar-DZ"/>
        </w:rPr>
        <w:t>I</w:t>
      </w:r>
      <w:r>
        <w:rPr>
          <w:rFonts w:ascii="Traditional Arabic" w:hAnsi="Traditional Arabic" w:cs="Traditional Arabic"/>
          <w:sz w:val="32"/>
          <w:szCs w:val="32"/>
          <w:rtl/>
          <w:lang w:bidi="ar-DZ"/>
        </w:rPr>
        <w:t>-3] المدخل التقليدي ل</w:t>
      </w:r>
      <w:r>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تخاذ القرارات</w:t>
      </w:r>
    </w:p>
    <w:p w:rsidR="006D750F" w:rsidRPr="00333A02" w:rsidRDefault="006D750F" w:rsidP="00DC7B46">
      <w:pPr>
        <w:bidi/>
        <w:jc w:val="left"/>
        <w:rPr>
          <w:rFonts w:ascii="Traditional Arabic" w:hAnsi="Traditional Arabic" w:cs="Traditional Arabic"/>
          <w:sz w:val="32"/>
          <w:szCs w:val="32"/>
          <w:rtl/>
          <w:lang w:bidi="ar-DZ"/>
        </w:rPr>
      </w:pPr>
    </w:p>
    <w:tbl>
      <w:tblPr>
        <w:bidiVisual/>
        <w:tblW w:w="0" w:type="auto"/>
        <w:tblInd w:w="1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7"/>
        <w:gridCol w:w="3793"/>
      </w:tblGrid>
      <w:tr w:rsidR="006D750F" w:rsidRPr="00B35323" w:rsidTr="006D750F">
        <w:tc>
          <w:tcPr>
            <w:tcW w:w="3047" w:type="dxa"/>
          </w:tcPr>
          <w:p w:rsidR="006D750F" w:rsidRPr="00B35323" w:rsidRDefault="006D750F" w:rsidP="00DC7B46">
            <w:pPr>
              <w:bidi/>
              <w:jc w:val="left"/>
              <w:rPr>
                <w:rFonts w:ascii="Traditional Arabic" w:hAnsi="Traditional Arabic" w:cs="Traditional Arabic"/>
                <w:sz w:val="32"/>
                <w:szCs w:val="32"/>
                <w:rtl/>
                <w:lang w:bidi="ar-DZ"/>
              </w:rPr>
            </w:pP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خطوة 1 </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خطوة 2 </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خطوة 3 </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خطوة 4 </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خطوة 5</w:t>
            </w:r>
          </w:p>
          <w:p w:rsidR="006D750F" w:rsidRPr="00B35323" w:rsidRDefault="006D750F" w:rsidP="00DC7B46">
            <w:pPr>
              <w:bidi/>
              <w:jc w:val="left"/>
              <w:rPr>
                <w:rFonts w:ascii="Traditional Arabic" w:hAnsi="Traditional Arabic" w:cs="Traditional Arabic"/>
                <w:sz w:val="32"/>
                <w:szCs w:val="32"/>
                <w:rtl/>
                <w:lang w:bidi="ar-DZ"/>
              </w:rPr>
            </w:pPr>
          </w:p>
        </w:tc>
        <w:tc>
          <w:tcPr>
            <w:tcW w:w="3793" w:type="dxa"/>
          </w:tcPr>
          <w:p w:rsidR="006D750F" w:rsidRPr="00B35323" w:rsidRDefault="006D750F" w:rsidP="00DC7B46">
            <w:pPr>
              <w:bidi/>
              <w:jc w:val="left"/>
              <w:rPr>
                <w:rFonts w:ascii="Traditional Arabic" w:hAnsi="Traditional Arabic" w:cs="Traditional Arabic"/>
                <w:sz w:val="32"/>
                <w:szCs w:val="32"/>
                <w:rtl/>
                <w:lang w:bidi="ar-DZ"/>
              </w:rPr>
            </w:pP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 تحديد الهدف والمشكلة</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 جمع المعلومات ذات الصلة</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 توليد الخيارات الممكنة</w:t>
            </w:r>
          </w:p>
          <w:p w:rsidR="006D750F" w:rsidRPr="00B35323" w:rsidRDefault="006C4C54"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 </w:t>
            </w:r>
            <w:r w:rsidRPr="00B35323">
              <w:rPr>
                <w:rFonts w:ascii="Traditional Arabic" w:hAnsi="Traditional Arabic" w:cs="Traditional Arabic" w:hint="cs"/>
                <w:sz w:val="32"/>
                <w:szCs w:val="32"/>
                <w:rtl/>
                <w:lang w:bidi="ar-DZ"/>
              </w:rPr>
              <w:t>ا</w:t>
            </w:r>
            <w:r w:rsidRPr="00B35323">
              <w:rPr>
                <w:rFonts w:ascii="Traditional Arabic" w:hAnsi="Traditional Arabic" w:cs="Traditional Arabic"/>
                <w:sz w:val="32"/>
                <w:szCs w:val="32"/>
                <w:rtl/>
                <w:lang w:bidi="ar-DZ"/>
              </w:rPr>
              <w:t>تخا</w:t>
            </w:r>
            <w:r w:rsidRPr="00B35323">
              <w:rPr>
                <w:rFonts w:ascii="Traditional Arabic" w:hAnsi="Traditional Arabic" w:cs="Traditional Arabic" w:hint="cs"/>
                <w:sz w:val="32"/>
                <w:szCs w:val="32"/>
                <w:rtl/>
                <w:lang w:bidi="ar-DZ"/>
              </w:rPr>
              <w:t>ذ</w:t>
            </w:r>
            <w:r w:rsidR="006D750F" w:rsidRPr="00B35323">
              <w:rPr>
                <w:rFonts w:ascii="Traditional Arabic" w:hAnsi="Traditional Arabic" w:cs="Traditional Arabic"/>
                <w:sz w:val="32"/>
                <w:szCs w:val="32"/>
                <w:rtl/>
                <w:lang w:bidi="ar-DZ"/>
              </w:rPr>
              <w:t xml:space="preserve"> القرارات</w:t>
            </w:r>
          </w:p>
          <w:p w:rsidR="006D750F" w:rsidRPr="00B35323" w:rsidRDefault="006D750F" w:rsidP="00DC7B46">
            <w:pPr>
              <w:bidi/>
              <w:jc w:val="left"/>
              <w:rPr>
                <w:rFonts w:ascii="Traditional Arabic" w:hAnsi="Traditional Arabic" w:cs="Traditional Arabic"/>
                <w:sz w:val="32"/>
                <w:szCs w:val="32"/>
                <w:rtl/>
                <w:lang w:bidi="ar-DZ"/>
              </w:rPr>
            </w:pPr>
            <w:r w:rsidRPr="00B35323">
              <w:rPr>
                <w:rFonts w:ascii="Traditional Arabic" w:hAnsi="Traditional Arabic" w:cs="Traditional Arabic"/>
                <w:sz w:val="32"/>
                <w:szCs w:val="32"/>
                <w:rtl/>
                <w:lang w:bidi="ar-DZ"/>
              </w:rPr>
              <w:t xml:space="preserve"> التنفيذ والتقييم</w:t>
            </w:r>
          </w:p>
          <w:p w:rsidR="006D750F" w:rsidRPr="00B35323" w:rsidRDefault="006D750F" w:rsidP="00DC7B46">
            <w:pPr>
              <w:bidi/>
              <w:jc w:val="left"/>
              <w:rPr>
                <w:rFonts w:ascii="Traditional Arabic" w:hAnsi="Traditional Arabic" w:cs="Traditional Arabic"/>
                <w:sz w:val="32"/>
                <w:szCs w:val="32"/>
                <w:rtl/>
                <w:lang w:bidi="ar-DZ"/>
              </w:rPr>
            </w:pPr>
          </w:p>
        </w:tc>
      </w:tr>
    </w:tbl>
    <w:p w:rsidR="006D750F" w:rsidRDefault="006D750F" w:rsidP="00DC7B46">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المصدر: نهاد إسحاق، دور المعلومات المحاسبية في ترشيد القرارات الإنفاق الرأسمالي، الجامعة الإسلامية، غزة، مذكرة ماجستير، سنة 2011م-1432ه، ص 29. </w:t>
      </w:r>
    </w:p>
    <w:p w:rsidR="006D750F" w:rsidRPr="00333A02" w:rsidRDefault="006D750F" w:rsidP="00DC7B46">
      <w:pPr>
        <w:numPr>
          <w:ilvl w:val="0"/>
          <w:numId w:val="22"/>
        </w:numPr>
        <w:bidi/>
        <w:spacing w:after="0" w:line="240" w:lineRule="auto"/>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 xml:space="preserve">قرارات في ظل التأكد : </w:t>
      </w:r>
    </w:p>
    <w:p w:rsidR="006D750F" w:rsidRDefault="006D750F" w:rsidP="00BC5858">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وهذه القرارات تتخذ في حالة التأكد التام من الظروف والمتغيرات التي تؤثر في القرار المتخذ وفي هذه الحالة فإن متخذ القرار يعني تماما نتائج القرار وأثاره مسبقا قبل </w:t>
      </w:r>
      <w:r w:rsidR="00BC5858">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تخاذه .</w:t>
      </w:r>
    </w:p>
    <w:p w:rsidR="006D750F" w:rsidRPr="003D4716" w:rsidRDefault="006D750F" w:rsidP="00DC7B46">
      <w:pPr>
        <w:numPr>
          <w:ilvl w:val="0"/>
          <w:numId w:val="22"/>
        </w:numPr>
        <w:bidi/>
        <w:spacing w:after="0" w:line="240" w:lineRule="auto"/>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قرارات في ظل المخاطرة : </w:t>
      </w:r>
    </w:p>
    <w:p w:rsidR="006D750F"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وهي القرارات التي تتخذ في ظل ظروف معروف من المحتمل حدوثها، ودرجة </w:t>
      </w:r>
      <w:r w:rsidR="00BC5858" w:rsidRPr="00333A02">
        <w:rPr>
          <w:rFonts w:ascii="Traditional Arabic" w:hAnsi="Traditional Arabic" w:cs="Traditional Arabic" w:hint="cs"/>
          <w:sz w:val="32"/>
          <w:szCs w:val="32"/>
          <w:rtl/>
          <w:lang w:bidi="ar-DZ"/>
        </w:rPr>
        <w:t>احتمال</w:t>
      </w:r>
      <w:r w:rsidRPr="00333A02">
        <w:rPr>
          <w:rFonts w:ascii="Traditional Arabic" w:hAnsi="Traditional Arabic" w:cs="Traditional Arabic"/>
          <w:sz w:val="32"/>
          <w:szCs w:val="32"/>
          <w:rtl/>
          <w:lang w:bidi="ar-DZ"/>
        </w:rPr>
        <w:t xml:space="preserve"> الحدوث هذه معروفة نسبيا أيضا .</w:t>
      </w:r>
    </w:p>
    <w:p w:rsidR="00BC5858" w:rsidRPr="00333A02" w:rsidRDefault="00BC5858" w:rsidP="00BC5858">
      <w:pPr>
        <w:bidi/>
        <w:jc w:val="left"/>
        <w:rPr>
          <w:rFonts w:ascii="Traditional Arabic" w:hAnsi="Traditional Arabic" w:cs="Traditional Arabic"/>
          <w:sz w:val="32"/>
          <w:szCs w:val="32"/>
          <w:rtl/>
          <w:lang w:bidi="ar-DZ"/>
        </w:rPr>
      </w:pPr>
    </w:p>
    <w:p w:rsidR="006D750F" w:rsidRPr="00333A02" w:rsidRDefault="006D750F" w:rsidP="00DC7B46">
      <w:pPr>
        <w:numPr>
          <w:ilvl w:val="0"/>
          <w:numId w:val="22"/>
        </w:numPr>
        <w:tabs>
          <w:tab w:val="clear" w:pos="825"/>
          <w:tab w:val="num" w:pos="706"/>
        </w:tabs>
        <w:bidi/>
        <w:spacing w:after="0" w:line="240" w:lineRule="auto"/>
        <w:ind w:hanging="544"/>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 xml:space="preserve">القرارات في ظل عدم التأكد : </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هي قرارات التي تتخذ في ظل الظروف التي من الممكن حدوثها ولكن لا تعرف درجة احتمال حدوثها.</w:t>
      </w:r>
    </w:p>
    <w:p w:rsidR="006D750F" w:rsidRPr="00333A02" w:rsidRDefault="006D750F" w:rsidP="00DC7B46">
      <w:pPr>
        <w:bidi/>
        <w:jc w:val="left"/>
        <w:rPr>
          <w:rFonts w:ascii="Traditional Arabic" w:hAnsi="Traditional Arabic" w:cs="Traditional Arabic"/>
          <w:sz w:val="32"/>
          <w:szCs w:val="32"/>
          <w:lang w:bidi="ar-DZ"/>
        </w:rPr>
      </w:pPr>
      <w:r w:rsidRPr="00333A02">
        <w:rPr>
          <w:rFonts w:ascii="Traditional Arabic" w:hAnsi="Traditional Arabic" w:cs="Traditional Arabic"/>
          <w:sz w:val="32"/>
          <w:szCs w:val="32"/>
          <w:rtl/>
          <w:lang w:bidi="ar-DZ"/>
        </w:rPr>
        <w:t xml:space="preserve">  ويمكن التمييز بين القرارات الفردية والقرارات الجماعية فالقرارات الفردية هي التي يتخذها </w:t>
      </w:r>
      <w:r w:rsidR="00BC5858" w:rsidRPr="00333A02">
        <w:rPr>
          <w:rFonts w:ascii="Traditional Arabic" w:hAnsi="Traditional Arabic" w:cs="Traditional Arabic" w:hint="cs"/>
          <w:sz w:val="32"/>
          <w:szCs w:val="32"/>
          <w:rtl/>
          <w:lang w:bidi="ar-DZ"/>
        </w:rPr>
        <w:t>الإداري</w:t>
      </w:r>
      <w:r w:rsidRPr="00333A02">
        <w:rPr>
          <w:rFonts w:ascii="Traditional Arabic" w:hAnsi="Traditional Arabic" w:cs="Traditional Arabic"/>
          <w:sz w:val="32"/>
          <w:szCs w:val="32"/>
          <w:rtl/>
          <w:lang w:bidi="ar-DZ"/>
        </w:rPr>
        <w:t xml:space="preserve"> بصورة منفردة أما القرارات الجماعية فتشارك الجماعة في اتخاذها</w:t>
      </w:r>
      <w:r w:rsidRPr="00333A02">
        <w:rPr>
          <w:rStyle w:val="Appelnotedebasdep"/>
          <w:rFonts w:ascii="Traditional Arabic" w:hAnsi="Traditional Arabic" w:cs="Traditional Arabic"/>
          <w:sz w:val="32"/>
          <w:szCs w:val="32"/>
          <w:rtl/>
          <w:lang w:bidi="ar-DZ"/>
        </w:rPr>
        <w:footnoteReference w:id="65"/>
      </w:r>
      <w:r w:rsidRPr="00333A02">
        <w:rPr>
          <w:rFonts w:ascii="Traditional Arabic" w:hAnsi="Traditional Arabic" w:cs="Traditional Arabic"/>
          <w:sz w:val="32"/>
          <w:szCs w:val="32"/>
          <w:rtl/>
          <w:lang w:bidi="ar-DZ"/>
        </w:rPr>
        <w:t>.</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33" w:name="_Toc389689476"/>
      <w:r w:rsidRPr="00F963C3">
        <w:rPr>
          <w:rFonts w:ascii="Traditional Arabic" w:hAnsi="Traditional Arabic" w:cs="Traditional Arabic"/>
          <w:color w:val="auto"/>
          <w:sz w:val="32"/>
          <w:szCs w:val="32"/>
          <w:rtl/>
          <w:lang w:bidi="ar-DZ"/>
        </w:rPr>
        <w:t>المطلب الثاني : عملية صنع القرار ومراحله .</w:t>
      </w:r>
      <w:bookmarkEnd w:id="33"/>
    </w:p>
    <w:p w:rsidR="006D750F" w:rsidRPr="00333A02" w:rsidRDefault="006D750F" w:rsidP="00DC7B46">
      <w:pPr>
        <w:bidi/>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أولاً : عملية صنع القرار:</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   </w:t>
      </w:r>
      <w:r w:rsidRPr="00333A02">
        <w:rPr>
          <w:rFonts w:ascii="Traditional Arabic" w:hAnsi="Traditional Arabic" w:cs="Traditional Arabic"/>
          <w:sz w:val="32"/>
          <w:szCs w:val="32"/>
          <w:rtl/>
          <w:lang w:bidi="ar-DZ"/>
        </w:rPr>
        <w:t xml:space="preserve">تعتبر عملية صنع القرارات من حتميات الأمور في الإدارة العامة بل والإدارة الخاصة، هذه العملية لا تعتبر وظيفة مستقلة من وظائف الأداة وإنما تعتبر بمثابة الوسيلة أو الأداة الأساسية لممارسة جميع وظائف </w:t>
      </w:r>
      <w:r w:rsidR="00BC5858" w:rsidRPr="00333A02">
        <w:rPr>
          <w:rFonts w:ascii="Traditional Arabic" w:hAnsi="Traditional Arabic" w:cs="Traditional Arabic" w:hint="cs"/>
          <w:sz w:val="32"/>
          <w:szCs w:val="32"/>
          <w:rtl/>
          <w:lang w:bidi="ar-DZ"/>
        </w:rPr>
        <w:t>الإدارة</w:t>
      </w:r>
      <w:r w:rsidRPr="00333A02">
        <w:rPr>
          <w:rFonts w:ascii="Traditional Arabic" w:hAnsi="Traditional Arabic" w:cs="Traditional Arabic"/>
          <w:sz w:val="32"/>
          <w:szCs w:val="32"/>
          <w:rtl/>
          <w:lang w:bidi="ar-DZ"/>
        </w:rPr>
        <w:t xml:space="preserve"> من تخطيط وتنظيم وتوجيه وتنسيق ورقابة.</w:t>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وتأتي عملية صنع القرارات لتمثل المضمون العام لنشاط الإدارة على جميع مستوياتها، وكحد أدنى متفق عليه لوظائف القيادة في </w:t>
      </w:r>
      <w:r w:rsidR="00BC5858" w:rsidRPr="00333A02">
        <w:rPr>
          <w:rFonts w:ascii="Traditional Arabic" w:hAnsi="Traditional Arabic" w:cs="Traditional Arabic" w:hint="cs"/>
          <w:sz w:val="32"/>
          <w:szCs w:val="32"/>
          <w:rtl/>
          <w:lang w:bidi="ar-DZ"/>
        </w:rPr>
        <w:t>الإدارة</w:t>
      </w:r>
      <w:r w:rsidRPr="00333A02">
        <w:rPr>
          <w:rFonts w:ascii="Traditional Arabic" w:hAnsi="Traditional Arabic" w:cs="Traditional Arabic"/>
          <w:sz w:val="32"/>
          <w:szCs w:val="32"/>
          <w:rtl/>
          <w:lang w:bidi="ar-DZ"/>
        </w:rPr>
        <w:t xml:space="preserve"> العامة .</w:t>
      </w:r>
    </w:p>
    <w:p w:rsidR="006D750F" w:rsidRPr="00FB3BA3" w:rsidRDefault="006D750F" w:rsidP="00BC5858">
      <w:pPr>
        <w:bidi/>
        <w:jc w:val="left"/>
        <w:rPr>
          <w:rFonts w:ascii="Traditional Arabic" w:hAnsi="Traditional Arabic" w:cs="Traditional Arabic"/>
          <w:sz w:val="32"/>
          <w:szCs w:val="32"/>
          <w:lang w:bidi="ar-DZ"/>
        </w:rPr>
      </w:pPr>
      <w:r w:rsidRPr="00333A02">
        <w:rPr>
          <w:rFonts w:ascii="Traditional Arabic" w:hAnsi="Traditional Arabic" w:cs="Traditional Arabic"/>
          <w:sz w:val="32"/>
          <w:szCs w:val="32"/>
          <w:rtl/>
          <w:lang w:bidi="ar-DZ"/>
        </w:rPr>
        <w:t xml:space="preserve">   أي كان الأمر فإن مضمون القرار يكون بصورة عامة ترجمة للهدف والسياسة التي تسير عليها المنظمة وتحديد الأسلوب تحقيق هذا الهدف أو السياسة بأقصى درجة من الكفاية</w:t>
      </w:r>
      <w:r w:rsidRPr="00333A02">
        <w:rPr>
          <w:rStyle w:val="Appelnotedebasdep"/>
          <w:rFonts w:ascii="Traditional Arabic" w:hAnsi="Traditional Arabic" w:cs="Traditional Arabic"/>
          <w:sz w:val="32"/>
          <w:szCs w:val="32"/>
          <w:rtl/>
          <w:lang w:bidi="ar-DZ"/>
        </w:rPr>
        <w:footnoteReference w:id="66"/>
      </w:r>
      <w:r w:rsidRPr="00333A02">
        <w:rPr>
          <w:rFonts w:ascii="Traditional Arabic" w:hAnsi="Traditional Arabic" w:cs="Traditional Arabic"/>
          <w:sz w:val="32"/>
          <w:szCs w:val="32"/>
          <w:rtl/>
          <w:lang w:bidi="ar-DZ"/>
        </w:rPr>
        <w:t>.</w:t>
      </w:r>
      <w:r>
        <w:rPr>
          <w:rFonts w:ascii="Traditional Arabic" w:hAnsi="Traditional Arabic" w:cs="Traditional Arabic"/>
          <w:sz w:val="32"/>
          <w:szCs w:val="32"/>
          <w:lang w:bidi="ar-DZ"/>
        </w:rPr>
        <w:t xml:space="preserve"> </w:t>
      </w:r>
    </w:p>
    <w:p w:rsidR="006D750F" w:rsidRPr="00333A02" w:rsidRDefault="006D750F" w:rsidP="00DC7B46">
      <w:pPr>
        <w:bidi/>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ثانيُا</w:t>
      </w:r>
      <w:r>
        <w:rPr>
          <w:rFonts w:ascii="Traditional Arabic" w:hAnsi="Traditional Arabic" w:cs="Traditional Arabic"/>
          <w:b/>
          <w:bCs/>
          <w:sz w:val="32"/>
          <w:szCs w:val="32"/>
          <w:rtl/>
          <w:lang w:bidi="ar-DZ"/>
        </w:rPr>
        <w:t xml:space="preserve"> : مراحل </w:t>
      </w:r>
      <w:r>
        <w:rPr>
          <w:rFonts w:ascii="Traditional Arabic" w:hAnsi="Traditional Arabic" w:cs="Traditional Arabic" w:hint="cs"/>
          <w:b/>
          <w:bCs/>
          <w:sz w:val="32"/>
          <w:szCs w:val="32"/>
          <w:rtl/>
          <w:lang w:bidi="ar-DZ"/>
        </w:rPr>
        <w:t>ات</w:t>
      </w:r>
      <w:r w:rsidRPr="00333A02">
        <w:rPr>
          <w:rFonts w:ascii="Traditional Arabic" w:hAnsi="Traditional Arabic" w:cs="Traditional Arabic"/>
          <w:b/>
          <w:bCs/>
          <w:sz w:val="32"/>
          <w:szCs w:val="32"/>
          <w:rtl/>
          <w:lang w:bidi="ar-DZ"/>
        </w:rPr>
        <w:t>خاذ القرا</w:t>
      </w:r>
      <w:r>
        <w:rPr>
          <w:rFonts w:ascii="Traditional Arabic" w:hAnsi="Traditional Arabic" w:cs="Traditional Arabic"/>
          <w:b/>
          <w:bCs/>
          <w:sz w:val="32"/>
          <w:szCs w:val="32"/>
          <w:rtl/>
          <w:lang w:bidi="ar-DZ"/>
        </w:rPr>
        <w:t>ر</w:t>
      </w:r>
      <w:r>
        <w:rPr>
          <w:rFonts w:ascii="Traditional Arabic" w:hAnsi="Traditional Arabic" w:cs="Traditional Arabic" w:hint="cs"/>
          <w:b/>
          <w:bCs/>
          <w:sz w:val="32"/>
          <w:szCs w:val="32"/>
          <w:rtl/>
          <w:lang w:bidi="ar-DZ"/>
        </w:rPr>
        <w:t xml:space="preserve"> وتتمثل فيما يلي: </w:t>
      </w:r>
      <w:r>
        <w:rPr>
          <w:rStyle w:val="Appelnotedebasdep"/>
          <w:rFonts w:ascii="Traditional Arabic" w:hAnsi="Traditional Arabic" w:cs="Traditional Arabic"/>
          <w:b/>
          <w:bCs/>
          <w:sz w:val="32"/>
          <w:szCs w:val="32"/>
          <w:rtl/>
          <w:lang w:bidi="ar-DZ"/>
        </w:rPr>
        <w:footnoteReference w:id="67"/>
      </w:r>
    </w:p>
    <w:p w:rsidR="006D750F" w:rsidRPr="00333A02" w:rsidRDefault="006D750F" w:rsidP="00DC7B46">
      <w:pPr>
        <w:bidi/>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1- تحديد المشكلة : </w:t>
      </w:r>
    </w:p>
    <w:p w:rsidR="006D750F" w:rsidRDefault="006D750F" w:rsidP="00BC5858">
      <w:pPr>
        <w:bidi/>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إن أهم مراحل </w:t>
      </w:r>
      <w:r w:rsidR="00BC5858">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 xml:space="preserve">تخاذ القرار هو التعرف على المشكلة </w:t>
      </w:r>
      <w:r w:rsidR="00BC5858" w:rsidRPr="00333A02">
        <w:rPr>
          <w:rFonts w:ascii="Traditional Arabic" w:hAnsi="Traditional Arabic" w:cs="Traditional Arabic" w:hint="cs"/>
          <w:sz w:val="32"/>
          <w:szCs w:val="32"/>
          <w:rtl/>
          <w:lang w:bidi="ar-DZ"/>
        </w:rPr>
        <w:t>الإدارية</w:t>
      </w:r>
      <w:r w:rsidRPr="00333A02">
        <w:rPr>
          <w:rFonts w:ascii="Traditional Arabic" w:hAnsi="Traditional Arabic" w:cs="Traditional Arabic"/>
          <w:sz w:val="32"/>
          <w:szCs w:val="32"/>
          <w:rtl/>
          <w:lang w:bidi="ar-DZ"/>
        </w:rPr>
        <w:t xml:space="preserve"> وتحديدها ذلك إن باقي مراحل </w:t>
      </w:r>
      <w:r w:rsidR="00BC5858">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 xml:space="preserve">تخاذ القرار صنعة تعتمد وتتوقف على هذه المرحلة، فلو أن رجل </w:t>
      </w:r>
      <w:r w:rsidR="00BC5858" w:rsidRPr="00333A02">
        <w:rPr>
          <w:rFonts w:ascii="Traditional Arabic" w:hAnsi="Traditional Arabic" w:cs="Traditional Arabic" w:hint="cs"/>
          <w:sz w:val="32"/>
          <w:szCs w:val="32"/>
          <w:rtl/>
          <w:lang w:bidi="ar-DZ"/>
        </w:rPr>
        <w:t>الإدارة</w:t>
      </w:r>
      <w:r w:rsidRPr="00333A02">
        <w:rPr>
          <w:rFonts w:ascii="Traditional Arabic" w:hAnsi="Traditional Arabic" w:cs="Traditional Arabic"/>
          <w:sz w:val="32"/>
          <w:szCs w:val="32"/>
          <w:rtl/>
          <w:lang w:bidi="ar-DZ"/>
        </w:rPr>
        <w:t xml:space="preserve"> فهم وحدد المشكلة بشكل خاطئ فإنه سوف يبدل جهدًا أو وقتًا ومالاً ربما كثيرًا في تحديد بدائل حل هذه المشكلة الخاطئة أو جمع معلومات لا تتعلق بحل المشكلة الأصلية، وفي النهاية </w:t>
      </w:r>
      <w:r w:rsidR="00BC5858">
        <w:rPr>
          <w:rFonts w:ascii="Traditional Arabic" w:hAnsi="Traditional Arabic" w:cs="Traditional Arabic" w:hint="cs"/>
          <w:sz w:val="32"/>
          <w:szCs w:val="32"/>
          <w:rtl/>
          <w:lang w:bidi="ar-DZ"/>
        </w:rPr>
        <w:t>ا</w:t>
      </w:r>
      <w:r w:rsidRPr="00333A02">
        <w:rPr>
          <w:rFonts w:ascii="Traditional Arabic" w:hAnsi="Traditional Arabic" w:cs="Traditional Arabic"/>
          <w:sz w:val="32"/>
          <w:szCs w:val="32"/>
          <w:rtl/>
          <w:lang w:bidi="ar-DZ"/>
        </w:rPr>
        <w:t>تخاذ القرار خاطئ لا أهمية له.</w:t>
      </w:r>
    </w:p>
    <w:p w:rsidR="006D750F" w:rsidRDefault="006D750F" w:rsidP="00DC7B46">
      <w:pPr>
        <w:bidi/>
        <w:jc w:val="left"/>
        <w:rPr>
          <w:rFonts w:ascii="Traditional Arabic" w:hAnsi="Traditional Arabic" w:cs="Traditional Arabic"/>
          <w:sz w:val="32"/>
          <w:szCs w:val="32"/>
          <w:rtl/>
          <w:lang w:bidi="ar-DZ"/>
        </w:rPr>
      </w:pPr>
    </w:p>
    <w:p w:rsidR="006D750F" w:rsidRPr="00333A02" w:rsidRDefault="006D750F" w:rsidP="008B3065">
      <w:pPr>
        <w:bidi/>
        <w:spacing w:before="120" w:after="120" w:line="480" w:lineRule="exact"/>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 xml:space="preserve">2- تحديد بدائل حل المشكلة : </w:t>
      </w:r>
    </w:p>
    <w:p w:rsidR="006D750F" w:rsidRPr="00333A02" w:rsidRDefault="006D750F" w:rsidP="008B3065">
      <w:p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   </w:t>
      </w:r>
      <w:r w:rsidRPr="00333A02">
        <w:rPr>
          <w:rFonts w:ascii="Traditional Arabic" w:hAnsi="Traditional Arabic" w:cs="Traditional Arabic"/>
          <w:sz w:val="32"/>
          <w:szCs w:val="32"/>
          <w:rtl/>
          <w:lang w:bidi="ar-DZ"/>
        </w:rPr>
        <w:t xml:space="preserve">بعد تحديد المشكلة تحديدًا دقيقًا وسليمًا يكون السؤال هو كيف تحل المشكلة وعادة ما يكون هناك أكثر من حل للمشكلة ومع هذا فإننا نلاحظ أن خبرة لمديرين عادة ما تؤدي إلى الحد من بدائل حل المشكلة </w:t>
      </w:r>
      <w:r w:rsidR="00BC5858" w:rsidRPr="00333A02">
        <w:rPr>
          <w:rFonts w:ascii="Traditional Arabic" w:hAnsi="Traditional Arabic" w:cs="Traditional Arabic" w:hint="cs"/>
          <w:sz w:val="32"/>
          <w:szCs w:val="32"/>
          <w:rtl/>
          <w:lang w:bidi="ar-DZ"/>
        </w:rPr>
        <w:t>الإدارية</w:t>
      </w:r>
      <w:r w:rsidRPr="00333A02">
        <w:rPr>
          <w:rFonts w:ascii="Traditional Arabic" w:hAnsi="Traditional Arabic" w:cs="Traditional Arabic"/>
          <w:sz w:val="32"/>
          <w:szCs w:val="32"/>
          <w:rtl/>
          <w:lang w:bidi="ar-DZ"/>
        </w:rPr>
        <w:t xml:space="preserve"> وهذا الأمر لا يؤدي بنا إلى القرار </w:t>
      </w:r>
      <w:r w:rsidR="00BC5858" w:rsidRPr="00333A02">
        <w:rPr>
          <w:rFonts w:ascii="Traditional Arabic" w:hAnsi="Traditional Arabic" w:cs="Traditional Arabic" w:hint="cs"/>
          <w:sz w:val="32"/>
          <w:szCs w:val="32"/>
          <w:rtl/>
          <w:lang w:bidi="ar-DZ"/>
        </w:rPr>
        <w:t>الإداري</w:t>
      </w:r>
      <w:r w:rsidRPr="00333A02">
        <w:rPr>
          <w:rFonts w:ascii="Traditional Arabic" w:hAnsi="Traditional Arabic" w:cs="Traditional Arabic"/>
          <w:sz w:val="32"/>
          <w:szCs w:val="32"/>
          <w:rtl/>
          <w:lang w:bidi="ar-DZ"/>
        </w:rPr>
        <w:t xml:space="preserve"> الرشيد في أغلب الأحوال ، هذه ويلاحظ أن هذه المرحلة أو الخطوة من خطوات </w:t>
      </w:r>
      <w:r w:rsidR="00BC585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تتطلب الكثير من الحذر والدقة إلا أنها معينة بمجرد حصر بدائل حل المشكلة الممكنة.</w:t>
      </w:r>
    </w:p>
    <w:p w:rsidR="006D750F" w:rsidRPr="00333A02" w:rsidRDefault="006D750F" w:rsidP="008B3065">
      <w:pPr>
        <w:bidi/>
        <w:spacing w:before="120" w:after="120" w:line="480" w:lineRule="exact"/>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 xml:space="preserve">3- جمع المعلومات المناسبة : </w:t>
      </w:r>
    </w:p>
    <w:p w:rsidR="006D750F" w:rsidRPr="00333A02" w:rsidRDefault="006D750F" w:rsidP="008B3065">
      <w:p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يتطلب </w:t>
      </w:r>
      <w:r w:rsidR="00BC585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توافر البيانات والمعلومات اللازمة والكافية </w:t>
      </w:r>
      <w:r w:rsidR="00BC5858" w:rsidRPr="00333A02">
        <w:rPr>
          <w:rFonts w:ascii="Traditional Arabic" w:hAnsi="Traditional Arabic" w:cs="Traditional Arabic" w:hint="cs"/>
          <w:sz w:val="32"/>
          <w:szCs w:val="32"/>
          <w:rtl/>
          <w:lang w:bidi="ar-DZ"/>
        </w:rPr>
        <w:t>لاتخاذ</w:t>
      </w:r>
      <w:r w:rsidRPr="00333A02">
        <w:rPr>
          <w:rFonts w:ascii="Traditional Arabic" w:hAnsi="Traditional Arabic" w:cs="Traditional Arabic"/>
          <w:sz w:val="32"/>
          <w:szCs w:val="32"/>
          <w:rtl/>
          <w:lang w:bidi="ar-DZ"/>
        </w:rPr>
        <w:t xml:space="preserve"> القرار، وهذه البيانات والم</w:t>
      </w:r>
      <w:r w:rsidR="00BC5858">
        <w:rPr>
          <w:rFonts w:ascii="Traditional Arabic" w:hAnsi="Traditional Arabic" w:cs="Traditional Arabic"/>
          <w:sz w:val="32"/>
          <w:szCs w:val="32"/>
          <w:rtl/>
          <w:lang w:bidi="ar-DZ"/>
        </w:rPr>
        <w:t>علومات قد تكون موضوعية أو شخصية</w:t>
      </w:r>
      <w:r w:rsidRPr="00333A02">
        <w:rPr>
          <w:rFonts w:ascii="Traditional Arabic" w:hAnsi="Traditional Arabic" w:cs="Traditional Arabic"/>
          <w:sz w:val="32"/>
          <w:szCs w:val="32"/>
          <w:rtl/>
          <w:lang w:bidi="ar-DZ"/>
        </w:rPr>
        <w:t xml:space="preserve">. داخلية أو خارجية عند التكاليف أو الأحداث الماضية أو بمجرد توقعات لما يجب أن تكون عليه هذه التكاليف أو الأحداث في المستقبل، وأيًا ما كانت هذه المعلومات فإنها لابد أن تكون مناسبة، بمعنى لابد من اختيار وجمع تلك المعلومات التي لها علاقة وتأثير على </w:t>
      </w:r>
      <w:r w:rsidR="00BC585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وعدم </w:t>
      </w:r>
      <w:r w:rsidR="00BC5858" w:rsidRPr="00333A02">
        <w:rPr>
          <w:rFonts w:ascii="Traditional Arabic" w:hAnsi="Traditional Arabic" w:cs="Traditional Arabic" w:hint="cs"/>
          <w:sz w:val="32"/>
          <w:szCs w:val="32"/>
          <w:rtl/>
          <w:lang w:bidi="ar-DZ"/>
        </w:rPr>
        <w:t>الالتفات</w:t>
      </w:r>
      <w:r w:rsidRPr="00333A02">
        <w:rPr>
          <w:rFonts w:ascii="Traditional Arabic" w:hAnsi="Traditional Arabic" w:cs="Traditional Arabic"/>
          <w:sz w:val="32"/>
          <w:szCs w:val="32"/>
          <w:rtl/>
          <w:lang w:bidi="ar-DZ"/>
        </w:rPr>
        <w:t xml:space="preserve"> إلى ما دون ذلك، والمعلومات المناسبة تزيد من معرفة متخذ القرار وترشيده عند </w:t>
      </w:r>
      <w:r w:rsidR="00BC585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فضلاً عن إنها بالضرورة ستخفض من مخاطر الاختبار الخاطئ.</w:t>
      </w:r>
    </w:p>
    <w:p w:rsidR="006D750F" w:rsidRPr="00333A02" w:rsidRDefault="006D750F" w:rsidP="008B3065">
      <w:pPr>
        <w:bidi/>
        <w:spacing w:before="120" w:after="120" w:line="480" w:lineRule="exact"/>
        <w:jc w:val="left"/>
        <w:rPr>
          <w:rFonts w:ascii="Traditional Arabic" w:hAnsi="Traditional Arabic" w:cs="Traditional Arabic"/>
          <w:b/>
          <w:bCs/>
          <w:sz w:val="32"/>
          <w:szCs w:val="32"/>
          <w:rtl/>
          <w:lang w:bidi="ar-DZ"/>
        </w:rPr>
      </w:pPr>
      <w:r w:rsidRPr="00333A02">
        <w:rPr>
          <w:rFonts w:ascii="Traditional Arabic" w:hAnsi="Traditional Arabic" w:cs="Traditional Arabic"/>
          <w:b/>
          <w:bCs/>
          <w:sz w:val="32"/>
          <w:szCs w:val="32"/>
          <w:rtl/>
          <w:lang w:bidi="ar-DZ"/>
        </w:rPr>
        <w:t xml:space="preserve">4- </w:t>
      </w:r>
      <w:r w:rsidR="00BC5858">
        <w:rPr>
          <w:rFonts w:ascii="Traditional Arabic" w:hAnsi="Traditional Arabic" w:cs="Traditional Arabic" w:hint="cs"/>
          <w:b/>
          <w:bCs/>
          <w:sz w:val="32"/>
          <w:szCs w:val="32"/>
          <w:rtl/>
          <w:lang w:bidi="ar-DZ"/>
        </w:rPr>
        <w:t>ا</w:t>
      </w:r>
      <w:r w:rsidRPr="00333A02">
        <w:rPr>
          <w:rFonts w:ascii="Traditional Arabic" w:hAnsi="Traditional Arabic" w:cs="Traditional Arabic"/>
          <w:b/>
          <w:bCs/>
          <w:sz w:val="32"/>
          <w:szCs w:val="32"/>
          <w:rtl/>
          <w:lang w:bidi="ar-DZ"/>
        </w:rPr>
        <w:t xml:space="preserve">تخاذ القرار: </w:t>
      </w:r>
    </w:p>
    <w:p w:rsidR="006D750F" w:rsidRPr="007369FD" w:rsidRDefault="006D750F" w:rsidP="007369FD">
      <w:pPr>
        <w:bidi/>
        <w:spacing w:before="120" w:after="120" w:line="480" w:lineRule="exact"/>
        <w:jc w:val="left"/>
        <w:rPr>
          <w:rFonts w:ascii="Traditional Arabic" w:hAnsi="Traditional Arabic" w:cs="Traditional Arabic"/>
          <w:sz w:val="32"/>
          <w:szCs w:val="32"/>
          <w:lang w:bidi="ar-DZ"/>
        </w:rPr>
      </w:pPr>
      <w:r w:rsidRPr="00333A02">
        <w:rPr>
          <w:rFonts w:ascii="Traditional Arabic" w:hAnsi="Traditional Arabic" w:cs="Traditional Arabic"/>
          <w:sz w:val="32"/>
          <w:szCs w:val="32"/>
          <w:rtl/>
          <w:lang w:bidi="ar-DZ"/>
        </w:rPr>
        <w:t xml:space="preserve">    إنه من النادر أن يكون هناك مشكلة إدارية تتأثر فقط بمتغير أو عامل واحد، وإنما غالبًا ما تتأثر المشكلة </w:t>
      </w:r>
      <w:r w:rsidR="00BC5858" w:rsidRPr="00333A02">
        <w:rPr>
          <w:rFonts w:ascii="Traditional Arabic" w:hAnsi="Traditional Arabic" w:cs="Traditional Arabic" w:hint="cs"/>
          <w:sz w:val="32"/>
          <w:szCs w:val="32"/>
          <w:rtl/>
          <w:lang w:bidi="ar-DZ"/>
        </w:rPr>
        <w:t>الإدارية</w:t>
      </w:r>
      <w:r w:rsidRPr="00333A02">
        <w:rPr>
          <w:rFonts w:ascii="Traditional Arabic" w:hAnsi="Traditional Arabic" w:cs="Traditional Arabic"/>
          <w:sz w:val="32"/>
          <w:szCs w:val="32"/>
          <w:rtl/>
          <w:lang w:bidi="ar-DZ"/>
        </w:rPr>
        <w:t xml:space="preserve"> بمجموعة من العوامل والمتغيرات المتداخلة والمتبادلة الأثر، وبالتالي فحل المشكلة فإن الأمر يتطلب </w:t>
      </w:r>
      <w:r w:rsidR="00EC7420">
        <w:rPr>
          <w:rFonts w:ascii="Traditional Arabic" w:hAnsi="Traditional Arabic" w:cs="Traditional Arabic" w:hint="cs"/>
          <w:sz w:val="32"/>
          <w:szCs w:val="32"/>
          <w:rtl/>
          <w:lang w:bidi="ar-DZ"/>
        </w:rPr>
        <w:t>-</w:t>
      </w:r>
      <w:r w:rsidR="00BC5858" w:rsidRPr="00333A02">
        <w:rPr>
          <w:rFonts w:ascii="Traditional Arabic" w:hAnsi="Traditional Arabic" w:cs="Traditional Arabic" w:hint="cs"/>
          <w:sz w:val="32"/>
          <w:szCs w:val="32"/>
          <w:rtl/>
          <w:lang w:bidi="ar-DZ"/>
        </w:rPr>
        <w:t>استخدام</w:t>
      </w:r>
      <w:r w:rsidRPr="00333A02">
        <w:rPr>
          <w:rFonts w:ascii="Traditional Arabic" w:hAnsi="Traditional Arabic" w:cs="Traditional Arabic"/>
          <w:sz w:val="32"/>
          <w:szCs w:val="32"/>
          <w:rtl/>
          <w:lang w:bidi="ar-DZ"/>
        </w:rPr>
        <w:t xml:space="preserve"> نموذج يراعي ويأخذ هذه العوامل والمتغيرات والمؤثرات مجمعة في آن واحد بعين الاعتبار</w:t>
      </w:r>
      <w:r>
        <w:rPr>
          <w:rFonts w:ascii="Traditional Arabic" w:hAnsi="Traditional Arabic" w:cs="Traditional Arabic"/>
          <w:sz w:val="32"/>
          <w:szCs w:val="32"/>
          <w:lang w:bidi="ar-DZ"/>
        </w:rPr>
        <w:t xml:space="preserve"> </w:t>
      </w:r>
    </w:p>
    <w:p w:rsidR="007369FD" w:rsidRPr="00333A02" w:rsidRDefault="007369FD" w:rsidP="007369FD">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الشكل رقم</w:t>
      </w:r>
      <w:r>
        <w:rPr>
          <w:rFonts w:ascii="Traditional Arabic" w:hAnsi="Traditional Arabic" w:cs="Traditional Arabic"/>
          <w:b/>
          <w:bCs/>
          <w:sz w:val="32"/>
          <w:szCs w:val="32"/>
          <w:lang w:bidi="ar-DZ"/>
        </w:rPr>
        <w:t>I]</w:t>
      </w:r>
      <w:r w:rsidRPr="00333A02">
        <w:rPr>
          <w:rFonts w:ascii="Traditional Arabic" w:hAnsi="Traditional Arabic" w:cs="Traditional Arabic"/>
          <w:b/>
          <w:bCs/>
          <w:sz w:val="32"/>
          <w:szCs w:val="32"/>
          <w:rtl/>
          <w:lang w:bidi="ar-DZ"/>
        </w:rPr>
        <w:t>-4]</w:t>
      </w:r>
    </w:p>
    <w:p w:rsidR="007369FD" w:rsidRDefault="004A792E" w:rsidP="007369FD">
      <w:pPr>
        <w:bidi/>
        <w:jc w:val="left"/>
      </w:pPr>
      <w:r>
        <w:rPr>
          <w:rFonts w:ascii="Traditional Arabic" w:hAnsi="Traditional Arabic" w:cs="Traditional Arabic"/>
          <w:noProof/>
          <w:sz w:val="32"/>
          <w:szCs w:val="32"/>
          <w:lang w:eastAsia="fr-FR"/>
        </w:rPr>
        <mc:AlternateContent>
          <mc:Choice Requires="wps">
            <w:drawing>
              <wp:anchor distT="0" distB="0" distL="114300" distR="114300" simplePos="0" relativeHeight="251730432" behindDoc="0" locked="0" layoutInCell="1" allowOverlap="1" wp14:anchorId="7FE5171E" wp14:editId="12B4D1B6">
                <wp:simplePos x="0" y="0"/>
                <wp:positionH relativeFrom="column">
                  <wp:posOffset>1152525</wp:posOffset>
                </wp:positionH>
                <wp:positionV relativeFrom="paragraph">
                  <wp:posOffset>52705</wp:posOffset>
                </wp:positionV>
                <wp:extent cx="2800350" cy="495300"/>
                <wp:effectExtent l="9525" t="5080" r="9525" b="13970"/>
                <wp:wrapNone/>
                <wp:docPr id="403" name="AutoShape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0350" cy="495300"/>
                        </a:xfrm>
                        <a:prstGeom prst="roundRect">
                          <a:avLst>
                            <a:gd name="adj" fmla="val 16667"/>
                          </a:avLst>
                        </a:prstGeom>
                        <a:solidFill>
                          <a:srgbClr val="FFFFFF"/>
                        </a:solidFill>
                        <a:ln w="9525">
                          <a:solidFill>
                            <a:srgbClr val="000000"/>
                          </a:solidFill>
                          <a:round/>
                          <a:headEnd/>
                          <a:tailEnd/>
                        </a:ln>
                      </wps:spPr>
                      <wps:txbx>
                        <w:txbxContent>
                          <w:p w:rsidR="0057233E" w:rsidRPr="0071254E" w:rsidRDefault="0057233E" w:rsidP="007369FD">
                            <w:pPr>
                              <w:jc w:val="center"/>
                              <w:rPr>
                                <w:sz w:val="32"/>
                                <w:szCs w:val="32"/>
                              </w:rPr>
                            </w:pPr>
                            <w:r>
                              <w:rPr>
                                <w:rFonts w:hint="cs"/>
                                <w:sz w:val="32"/>
                                <w:szCs w:val="32"/>
                                <w:rtl/>
                              </w:rPr>
                              <w:t>مراحل اتخاذ</w:t>
                            </w:r>
                            <w:r w:rsidRPr="0071254E">
                              <w:rPr>
                                <w:rFonts w:hint="cs"/>
                                <w:sz w:val="32"/>
                                <w:szCs w:val="32"/>
                                <w:rtl/>
                              </w:rPr>
                              <w:t xml:space="preserve"> القرار</w:t>
                            </w:r>
                          </w:p>
                          <w:p w:rsidR="0057233E" w:rsidRDefault="0057233E" w:rsidP="007369F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2" o:spid="_x0000_s1050" style="position:absolute;left:0;text-align:left;margin-left:90.75pt;margin-top:4.15pt;width:220.5pt;height:39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">
                <v:textbox>
                  <w:txbxContent>
                    <w:p w:rsidR="0057233E" w:rsidRPr="0071254E" w:rsidRDefault="0057233E" w:rsidP="007369FD">
                      <w:pPr>
                        <w:jc w:val="center"/>
                        <w:rPr>
                          <w:sz w:val="32"/>
                          <w:szCs w:val="32"/>
                        </w:rPr>
                      </w:pPr>
                      <w:r>
                        <w:rPr>
                          <w:rFonts w:hint="cs"/>
                          <w:sz w:val="32"/>
                          <w:szCs w:val="32"/>
                          <w:rtl/>
                        </w:rPr>
                        <w:t>مراحل اتخاذ</w:t>
                      </w:r>
                      <w:r w:rsidRPr="0071254E">
                        <w:rPr>
                          <w:rFonts w:hint="cs"/>
                          <w:sz w:val="32"/>
                          <w:szCs w:val="32"/>
                          <w:rtl/>
                        </w:rPr>
                        <w:t xml:space="preserve"> القرار</w:t>
                      </w:r>
                    </w:p>
                    <w:p w:rsidR="0057233E" w:rsidRDefault="0057233E" w:rsidP="007369FD"/>
                  </w:txbxContent>
                </v:textbox>
              </v:roundrect>
            </w:pict>
          </mc:Fallback>
        </mc:AlternateContent>
      </w:r>
    </w:p>
    <w:p w:rsidR="007369FD" w:rsidRPr="00333A02" w:rsidRDefault="004A792E" w:rsidP="007369FD">
      <w:pPr>
        <w:bidi/>
        <w:jc w:val="left"/>
        <w:rPr>
          <w:rFonts w:ascii="Traditional Arabic" w:hAnsi="Traditional Arabic" w:cs="Traditional Arabic"/>
          <w:b/>
          <w:bCs/>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36576" behindDoc="0" locked="0" layoutInCell="1" allowOverlap="1" wp14:anchorId="3DDDF7AD" wp14:editId="07738968">
                <wp:simplePos x="0" y="0"/>
                <wp:positionH relativeFrom="column">
                  <wp:posOffset>2566670</wp:posOffset>
                </wp:positionH>
                <wp:positionV relativeFrom="paragraph">
                  <wp:posOffset>221615</wp:posOffset>
                </wp:positionV>
                <wp:extent cx="635" cy="504825"/>
                <wp:effectExtent l="52070" t="12065" r="61595" b="16510"/>
                <wp:wrapNone/>
                <wp:docPr id="402" name="AutoShape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04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 o:spid="_x0000_s1026" type="#_x0000_t32" style="position:absolute;margin-left:202.1pt;margin-top:17.45pt;width:.05pt;height:39.75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">
                <v:stroke endarrow="block"/>
              </v:shape>
            </w:pict>
          </mc:Fallback>
        </mc:AlternateContent>
      </w:r>
    </w:p>
    <w:p w:rsidR="007369FD" w:rsidRPr="00333A02" w:rsidRDefault="004A792E" w:rsidP="007369FD">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32480" behindDoc="0" locked="0" layoutInCell="1" allowOverlap="1" wp14:anchorId="766B2149" wp14:editId="06E8EACE">
                <wp:simplePos x="0" y="0"/>
                <wp:positionH relativeFrom="column">
                  <wp:posOffset>337820</wp:posOffset>
                </wp:positionH>
                <wp:positionV relativeFrom="paragraph">
                  <wp:posOffset>240665</wp:posOffset>
                </wp:positionV>
                <wp:extent cx="0" cy="618490"/>
                <wp:effectExtent l="61595" t="12065" r="52705" b="17145"/>
                <wp:wrapNone/>
                <wp:docPr id="401" name="AutoShape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8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4" o:spid="_x0000_s1026" type="#_x0000_t32" style="position:absolute;margin-left:26.6pt;margin-top:18.95pt;width:0;height:48.7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PODNgIAAGA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">
                <v:stroke endarrow="block"/>
              </v:shap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33504" behindDoc="0" locked="0" layoutInCell="1" allowOverlap="1" wp14:anchorId="308488ED" wp14:editId="6785A664">
                <wp:simplePos x="0" y="0"/>
                <wp:positionH relativeFrom="column">
                  <wp:posOffset>1823720</wp:posOffset>
                </wp:positionH>
                <wp:positionV relativeFrom="paragraph">
                  <wp:posOffset>276860</wp:posOffset>
                </wp:positionV>
                <wp:extent cx="0" cy="598805"/>
                <wp:effectExtent l="61595" t="10160" r="52705" b="19685"/>
                <wp:wrapNone/>
                <wp:docPr id="400" name="AutoShape 2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8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5" o:spid="_x0000_s1026" type="#_x0000_t32" style="position:absolute;margin-left:143.6pt;margin-top:21.8pt;width:0;height:47.1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yVUNgIAAGA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">
                <v:stroke endarrow="block"/>
              </v:shap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34528" behindDoc="0" locked="0" layoutInCell="1" allowOverlap="1" wp14:anchorId="0D4D304F" wp14:editId="65430257">
                <wp:simplePos x="0" y="0"/>
                <wp:positionH relativeFrom="column">
                  <wp:posOffset>4947920</wp:posOffset>
                </wp:positionH>
                <wp:positionV relativeFrom="paragraph">
                  <wp:posOffset>268605</wp:posOffset>
                </wp:positionV>
                <wp:extent cx="0" cy="598805"/>
                <wp:effectExtent l="61595" t="11430" r="52705" b="18415"/>
                <wp:wrapNone/>
                <wp:docPr id="399" name="AutoShape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8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 o:spid="_x0000_s1026" type="#_x0000_t32" style="position:absolute;margin-left:389.6pt;margin-top:21.15pt;width:0;height:47.1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">
                <v:stroke endarrow="block"/>
              </v:shap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35552" behindDoc="0" locked="0" layoutInCell="1" allowOverlap="1" wp14:anchorId="56BDB3EC" wp14:editId="46AC494A">
                <wp:simplePos x="0" y="0"/>
                <wp:positionH relativeFrom="column">
                  <wp:posOffset>3433445</wp:posOffset>
                </wp:positionH>
                <wp:positionV relativeFrom="paragraph">
                  <wp:posOffset>274955</wp:posOffset>
                </wp:positionV>
                <wp:extent cx="0" cy="650240"/>
                <wp:effectExtent l="61595" t="8255" r="52705" b="17780"/>
                <wp:wrapNone/>
                <wp:docPr id="398" name="AutoShape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0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 o:spid="_x0000_s1026" type="#_x0000_t32" style="position:absolute;margin-left:270.35pt;margin-top:21.65pt;width:0;height:51.2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YDpNw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">
                <v:stroke endarrow="block"/>
              </v:shap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31456" behindDoc="0" locked="0" layoutInCell="1" allowOverlap="1" wp14:anchorId="5A846C94" wp14:editId="25465BA9">
                <wp:simplePos x="0" y="0"/>
                <wp:positionH relativeFrom="column">
                  <wp:posOffset>337820</wp:posOffset>
                </wp:positionH>
                <wp:positionV relativeFrom="paragraph">
                  <wp:posOffset>257810</wp:posOffset>
                </wp:positionV>
                <wp:extent cx="4610100" cy="0"/>
                <wp:effectExtent l="13970" t="10160" r="5080" b="8890"/>
                <wp:wrapNone/>
                <wp:docPr id="397" name="AutoShape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610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3" o:spid="_x0000_s1026" type="#_x0000_t32" style="position:absolute;margin-left:26.6pt;margin-top:20.3pt;width:363pt;height:0;flip:x;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"/>
            </w:pict>
          </mc:Fallback>
        </mc:AlternateContent>
      </w:r>
    </w:p>
    <w:p w:rsidR="007369FD" w:rsidRPr="00333A02" w:rsidRDefault="004A792E" w:rsidP="007369FD">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26336" behindDoc="0" locked="0" layoutInCell="1" allowOverlap="1" wp14:anchorId="17371978" wp14:editId="37D8D77A">
                <wp:simplePos x="0" y="0"/>
                <wp:positionH relativeFrom="column">
                  <wp:posOffset>4319270</wp:posOffset>
                </wp:positionH>
                <wp:positionV relativeFrom="paragraph">
                  <wp:posOffset>374650</wp:posOffset>
                </wp:positionV>
                <wp:extent cx="1181100" cy="715645"/>
                <wp:effectExtent l="13970" t="12700" r="5080" b="5080"/>
                <wp:wrapNone/>
                <wp:docPr id="396" name="AutoShap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715645"/>
                        </a:xfrm>
                        <a:prstGeom prst="roundRect">
                          <a:avLst>
                            <a:gd name="adj" fmla="val 16667"/>
                          </a:avLst>
                        </a:prstGeom>
                        <a:solidFill>
                          <a:srgbClr val="FFFFFF"/>
                        </a:solidFill>
                        <a:ln w="9525">
                          <a:solidFill>
                            <a:srgbClr val="000000"/>
                          </a:solidFill>
                          <a:round/>
                          <a:headEnd/>
                          <a:tailEnd/>
                        </a:ln>
                      </wps:spPr>
                      <wps:txbx>
                        <w:txbxContent>
                          <w:p w:rsidR="0057233E" w:rsidRPr="0071254E" w:rsidRDefault="0057233E" w:rsidP="007369FD">
                            <w:pPr>
                              <w:jc w:val="center"/>
                              <w:rPr>
                                <w:sz w:val="32"/>
                                <w:szCs w:val="32"/>
                                <w:lang w:bidi="ar-DZ"/>
                              </w:rPr>
                            </w:pPr>
                            <w:r w:rsidRPr="0071254E">
                              <w:rPr>
                                <w:rFonts w:hint="cs"/>
                                <w:sz w:val="32"/>
                                <w:szCs w:val="32"/>
                                <w:rtl/>
                                <w:lang w:bidi="ar-DZ"/>
                              </w:rPr>
                              <w:t>تحديد</w:t>
                            </w:r>
                            <w:r>
                              <w:rPr>
                                <w:rFonts w:hint="cs"/>
                                <w:sz w:val="32"/>
                                <w:szCs w:val="32"/>
                                <w:rtl/>
                                <w:lang w:bidi="ar-DZ"/>
                              </w:rPr>
                              <w:t xml:space="preserve">           </w:t>
                            </w:r>
                            <w:r w:rsidRPr="0071254E">
                              <w:rPr>
                                <w:rFonts w:hint="cs"/>
                                <w:sz w:val="32"/>
                                <w:szCs w:val="32"/>
                                <w:rtl/>
                                <w:lang w:bidi="ar-DZ"/>
                              </w:rPr>
                              <w:t xml:space="preserve"> المشكلة</w:t>
                            </w:r>
                            <w:r>
                              <w:rPr>
                                <w:rFonts w:hint="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8" o:spid="_x0000_s1051" style="position:absolute;left:0;text-align:left;margin-left:340.1pt;margin-top:29.5pt;width:93pt;height:56.3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">
                <v:textbox>
                  <w:txbxContent>
                    <w:p w:rsidR="0057233E" w:rsidRPr="0071254E" w:rsidRDefault="0057233E" w:rsidP="007369FD">
                      <w:pPr>
                        <w:jc w:val="center"/>
                        <w:rPr>
                          <w:sz w:val="32"/>
                          <w:szCs w:val="32"/>
                          <w:lang w:bidi="ar-DZ"/>
                        </w:rPr>
                      </w:pPr>
                      <w:r w:rsidRPr="0071254E">
                        <w:rPr>
                          <w:rFonts w:hint="cs"/>
                          <w:sz w:val="32"/>
                          <w:szCs w:val="32"/>
                          <w:rtl/>
                          <w:lang w:bidi="ar-DZ"/>
                        </w:rPr>
                        <w:t>تحديد</w:t>
                      </w:r>
                      <w:r>
                        <w:rPr>
                          <w:rFonts w:hint="cs"/>
                          <w:sz w:val="32"/>
                          <w:szCs w:val="32"/>
                          <w:rtl/>
                          <w:lang w:bidi="ar-DZ"/>
                        </w:rPr>
                        <w:t xml:space="preserve">           </w:t>
                      </w:r>
                      <w:r w:rsidRPr="0071254E">
                        <w:rPr>
                          <w:rFonts w:hint="cs"/>
                          <w:sz w:val="32"/>
                          <w:szCs w:val="32"/>
                          <w:rtl/>
                          <w:lang w:bidi="ar-DZ"/>
                        </w:rPr>
                        <w:t xml:space="preserve"> المشكلة</w:t>
                      </w:r>
                      <w:r>
                        <w:rPr>
                          <w:rFonts w:hint="cs"/>
                          <w:sz w:val="32"/>
                          <w:szCs w:val="32"/>
                          <w:rtl/>
                          <w:lang w:bidi="ar-DZ"/>
                        </w:rPr>
                        <w:t xml:space="preserve">      </w:t>
                      </w:r>
                    </w:p>
                  </w:txbxContent>
                </v:textbox>
              </v:roundrect>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27360" behindDoc="0" locked="0" layoutInCell="1" allowOverlap="1" wp14:anchorId="14CF36B8" wp14:editId="6C72EAB0">
                <wp:simplePos x="0" y="0"/>
                <wp:positionH relativeFrom="column">
                  <wp:posOffset>2861945</wp:posOffset>
                </wp:positionH>
                <wp:positionV relativeFrom="paragraph">
                  <wp:posOffset>440690</wp:posOffset>
                </wp:positionV>
                <wp:extent cx="1090930" cy="715645"/>
                <wp:effectExtent l="13970" t="12065" r="9525" b="5715"/>
                <wp:wrapNone/>
                <wp:docPr id="395" name="AutoShap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0930" cy="715645"/>
                        </a:xfrm>
                        <a:prstGeom prst="roundRect">
                          <a:avLst>
                            <a:gd name="adj" fmla="val 16667"/>
                          </a:avLst>
                        </a:prstGeom>
                        <a:solidFill>
                          <a:srgbClr val="FFFFFF"/>
                        </a:solidFill>
                        <a:ln w="9525">
                          <a:solidFill>
                            <a:srgbClr val="000000"/>
                          </a:solidFill>
                          <a:round/>
                          <a:headEnd/>
                          <a:tailEnd/>
                        </a:ln>
                      </wps:spPr>
                      <wps:txbx>
                        <w:txbxContent>
                          <w:p w:rsidR="0057233E" w:rsidRPr="0071254E" w:rsidRDefault="0057233E" w:rsidP="007369FD">
                            <w:pPr>
                              <w:jc w:val="center"/>
                              <w:rPr>
                                <w:sz w:val="32"/>
                                <w:szCs w:val="32"/>
                                <w:lang w:bidi="ar-DZ"/>
                              </w:rPr>
                            </w:pPr>
                            <w:r w:rsidRPr="0071254E">
                              <w:rPr>
                                <w:rFonts w:hint="cs"/>
                                <w:sz w:val="32"/>
                                <w:szCs w:val="32"/>
                                <w:rtl/>
                                <w:lang w:bidi="ar-DZ"/>
                              </w:rPr>
                              <w:t>تحديد بدائل حل المشكلة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9" o:spid="_x0000_s1052" style="position:absolute;left:0;text-align:left;margin-left:225.35pt;margin-top:34.7pt;width:85.9pt;height:56.3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">
                <v:textbox>
                  <w:txbxContent>
                    <w:p w:rsidR="0057233E" w:rsidRPr="0071254E" w:rsidRDefault="0057233E" w:rsidP="007369FD">
                      <w:pPr>
                        <w:jc w:val="center"/>
                        <w:rPr>
                          <w:sz w:val="32"/>
                          <w:szCs w:val="32"/>
                          <w:lang w:bidi="ar-DZ"/>
                        </w:rPr>
                      </w:pPr>
                      <w:r w:rsidRPr="0071254E">
                        <w:rPr>
                          <w:rFonts w:hint="cs"/>
                          <w:sz w:val="32"/>
                          <w:szCs w:val="32"/>
                          <w:rtl/>
                          <w:lang w:bidi="ar-DZ"/>
                        </w:rPr>
                        <w:t>تحديد بدائل حل المشكلة</w:t>
                      </w:r>
                    </w:p>
                  </w:txbxContent>
                </v:textbox>
              </v:roundrect>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28384" behindDoc="0" locked="0" layoutInCell="1" allowOverlap="1" wp14:anchorId="0FA24479" wp14:editId="5F298409">
                <wp:simplePos x="0" y="0"/>
                <wp:positionH relativeFrom="column">
                  <wp:posOffset>1152525</wp:posOffset>
                </wp:positionH>
                <wp:positionV relativeFrom="paragraph">
                  <wp:posOffset>399415</wp:posOffset>
                </wp:positionV>
                <wp:extent cx="1250315" cy="631825"/>
                <wp:effectExtent l="9525" t="8890" r="6985" b="6985"/>
                <wp:wrapNone/>
                <wp:docPr id="394"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0315" cy="631825"/>
                        </a:xfrm>
                        <a:prstGeom prst="roundRect">
                          <a:avLst>
                            <a:gd name="adj" fmla="val 16667"/>
                          </a:avLst>
                        </a:prstGeom>
                        <a:solidFill>
                          <a:srgbClr val="FFFFFF"/>
                        </a:solidFill>
                        <a:ln w="9525">
                          <a:solidFill>
                            <a:srgbClr val="000000"/>
                          </a:solidFill>
                          <a:round/>
                          <a:headEnd/>
                          <a:tailEnd/>
                        </a:ln>
                      </wps:spPr>
                      <wps:txbx>
                        <w:txbxContent>
                          <w:p w:rsidR="0057233E" w:rsidRPr="0071254E" w:rsidRDefault="0057233E" w:rsidP="007369FD">
                            <w:pPr>
                              <w:rPr>
                                <w:sz w:val="32"/>
                                <w:szCs w:val="32"/>
                                <w:lang w:bidi="ar-DZ"/>
                              </w:rPr>
                            </w:pPr>
                            <w:r>
                              <w:rPr>
                                <w:rFonts w:hint="cs"/>
                                <w:sz w:val="32"/>
                                <w:szCs w:val="32"/>
                                <w:rtl/>
                                <w:lang w:bidi="ar-DZ"/>
                              </w:rPr>
                              <w:t xml:space="preserve">جمع </w:t>
                            </w:r>
                            <w:r w:rsidRPr="0071254E">
                              <w:rPr>
                                <w:rFonts w:hint="cs"/>
                                <w:sz w:val="32"/>
                                <w:szCs w:val="32"/>
                                <w:rtl/>
                                <w:lang w:bidi="ar-DZ"/>
                              </w:rPr>
                              <w:t>المعلومات المناسبة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0" o:spid="_x0000_s1053" style="position:absolute;left:0;text-align:left;margin-left:90.75pt;margin-top:31.45pt;width:98.45pt;height:49.7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">
                <v:textbox>
                  <w:txbxContent>
                    <w:p w:rsidR="0057233E" w:rsidRPr="0071254E" w:rsidRDefault="0057233E" w:rsidP="007369FD">
                      <w:pPr>
                        <w:rPr>
                          <w:sz w:val="32"/>
                          <w:szCs w:val="32"/>
                          <w:lang w:bidi="ar-DZ"/>
                        </w:rPr>
                      </w:pPr>
                      <w:r>
                        <w:rPr>
                          <w:rFonts w:hint="cs"/>
                          <w:sz w:val="32"/>
                          <w:szCs w:val="32"/>
                          <w:rtl/>
                          <w:lang w:bidi="ar-DZ"/>
                        </w:rPr>
                        <w:t xml:space="preserve">جمع </w:t>
                      </w:r>
                      <w:r w:rsidRPr="0071254E">
                        <w:rPr>
                          <w:rFonts w:hint="cs"/>
                          <w:sz w:val="32"/>
                          <w:szCs w:val="32"/>
                          <w:rtl/>
                          <w:lang w:bidi="ar-DZ"/>
                        </w:rPr>
                        <w:t>المعلومات المناسبة</w:t>
                      </w:r>
                    </w:p>
                  </w:txbxContent>
                </v:textbox>
              </v:roundrect>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729408" behindDoc="0" locked="0" layoutInCell="1" allowOverlap="1" wp14:anchorId="56BB424E" wp14:editId="68EB9FE5">
                <wp:simplePos x="0" y="0"/>
                <wp:positionH relativeFrom="column">
                  <wp:posOffset>-234315</wp:posOffset>
                </wp:positionH>
                <wp:positionV relativeFrom="paragraph">
                  <wp:posOffset>391160</wp:posOffset>
                </wp:positionV>
                <wp:extent cx="1095375" cy="631825"/>
                <wp:effectExtent l="13335" t="10160" r="5715" b="5715"/>
                <wp:wrapNone/>
                <wp:docPr id="393" name="AutoShap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5375" cy="631825"/>
                        </a:xfrm>
                        <a:prstGeom prst="roundRect">
                          <a:avLst>
                            <a:gd name="adj" fmla="val 16667"/>
                          </a:avLst>
                        </a:prstGeom>
                        <a:solidFill>
                          <a:srgbClr val="FFFFFF"/>
                        </a:solidFill>
                        <a:ln w="9525">
                          <a:solidFill>
                            <a:srgbClr val="000000"/>
                          </a:solidFill>
                          <a:round/>
                          <a:headEnd/>
                          <a:tailEnd/>
                        </a:ln>
                      </wps:spPr>
                      <wps:txbx>
                        <w:txbxContent>
                          <w:p w:rsidR="0057233E" w:rsidRPr="0071254E" w:rsidRDefault="0057233E" w:rsidP="007369FD">
                            <w:pPr>
                              <w:bidi/>
                              <w:jc w:val="center"/>
                              <w:rPr>
                                <w:sz w:val="32"/>
                                <w:szCs w:val="32"/>
                                <w:lang w:bidi="ar-DZ"/>
                              </w:rPr>
                            </w:pPr>
                            <w:r>
                              <w:rPr>
                                <w:rFonts w:hint="cs"/>
                                <w:sz w:val="32"/>
                                <w:szCs w:val="32"/>
                                <w:rtl/>
                                <w:lang w:bidi="ar-DZ"/>
                              </w:rPr>
                              <w:t xml:space="preserve">  اتخاذ</w:t>
                            </w:r>
                            <w:r w:rsidRPr="0071254E">
                              <w:rPr>
                                <w:rFonts w:hint="cs"/>
                                <w:sz w:val="32"/>
                                <w:szCs w:val="32"/>
                                <w:rtl/>
                                <w:lang w:bidi="ar-DZ"/>
                              </w:rPr>
                              <w:t xml:space="preserve"> </w:t>
                            </w:r>
                            <w:r>
                              <w:rPr>
                                <w:rFonts w:hint="cs"/>
                                <w:sz w:val="32"/>
                                <w:szCs w:val="32"/>
                                <w:rtl/>
                                <w:lang w:bidi="ar-DZ"/>
                              </w:rPr>
                              <w:t xml:space="preserve">                                               </w:t>
                            </w:r>
                            <w:r w:rsidRPr="0071254E">
                              <w:rPr>
                                <w:rFonts w:hint="cs"/>
                                <w:sz w:val="32"/>
                                <w:szCs w:val="32"/>
                                <w:rtl/>
                                <w:lang w:bidi="ar-DZ"/>
                              </w:rPr>
                              <w:t>القرار</w:t>
                            </w:r>
                            <w:r>
                              <w:rPr>
                                <w:rFonts w:hint="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1" o:spid="_x0000_s1054" style="position:absolute;left:0;text-align:left;margin-left:-18.45pt;margin-top:30.8pt;width:86.25pt;height:49.7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">
                <v:textbox>
                  <w:txbxContent>
                    <w:p w:rsidR="0057233E" w:rsidRPr="0071254E" w:rsidRDefault="0057233E" w:rsidP="007369FD">
                      <w:pPr>
                        <w:bidi/>
                        <w:jc w:val="center"/>
                        <w:rPr>
                          <w:sz w:val="32"/>
                          <w:szCs w:val="32"/>
                          <w:lang w:bidi="ar-DZ"/>
                        </w:rPr>
                      </w:pPr>
                      <w:r>
                        <w:rPr>
                          <w:rFonts w:hint="cs"/>
                          <w:sz w:val="32"/>
                          <w:szCs w:val="32"/>
                          <w:rtl/>
                          <w:lang w:bidi="ar-DZ"/>
                        </w:rPr>
                        <w:t xml:space="preserve">  اتخاذ</w:t>
                      </w:r>
                      <w:r w:rsidRPr="0071254E">
                        <w:rPr>
                          <w:rFonts w:hint="cs"/>
                          <w:sz w:val="32"/>
                          <w:szCs w:val="32"/>
                          <w:rtl/>
                          <w:lang w:bidi="ar-DZ"/>
                        </w:rPr>
                        <w:t xml:space="preserve"> </w:t>
                      </w:r>
                      <w:r>
                        <w:rPr>
                          <w:rFonts w:hint="cs"/>
                          <w:sz w:val="32"/>
                          <w:szCs w:val="32"/>
                          <w:rtl/>
                          <w:lang w:bidi="ar-DZ"/>
                        </w:rPr>
                        <w:t xml:space="preserve">                                               </w:t>
                      </w:r>
                      <w:r w:rsidRPr="0071254E">
                        <w:rPr>
                          <w:rFonts w:hint="cs"/>
                          <w:sz w:val="32"/>
                          <w:szCs w:val="32"/>
                          <w:rtl/>
                          <w:lang w:bidi="ar-DZ"/>
                        </w:rPr>
                        <w:t>القرار</w:t>
                      </w:r>
                      <w:r>
                        <w:rPr>
                          <w:rFonts w:hint="cs"/>
                          <w:sz w:val="32"/>
                          <w:szCs w:val="32"/>
                          <w:rtl/>
                          <w:lang w:bidi="ar-DZ"/>
                        </w:rPr>
                        <w:t xml:space="preserve">   </w:t>
                      </w:r>
                    </w:p>
                  </w:txbxContent>
                </v:textbox>
              </v:roundrect>
            </w:pict>
          </mc:Fallback>
        </mc:AlternateContent>
      </w:r>
    </w:p>
    <w:p w:rsidR="007369FD" w:rsidRDefault="007369FD" w:rsidP="007369FD">
      <w:pPr>
        <w:bidi/>
        <w:jc w:val="left"/>
        <w:rPr>
          <w:rFonts w:ascii="Traditional Arabic" w:hAnsi="Traditional Arabic" w:cs="Traditional Arabic"/>
          <w:sz w:val="32"/>
          <w:szCs w:val="32"/>
          <w:rtl/>
          <w:lang w:bidi="ar-DZ"/>
        </w:rPr>
      </w:pPr>
    </w:p>
    <w:p w:rsidR="004E4A7C" w:rsidRPr="00AF4C54" w:rsidRDefault="004E4A7C" w:rsidP="00DC7B46">
      <w:pPr>
        <w:tabs>
          <w:tab w:val="left" w:pos="1200"/>
          <w:tab w:val="left" w:pos="3505"/>
          <w:tab w:val="left" w:pos="6070"/>
          <w:tab w:val="right" w:pos="9070"/>
        </w:tabs>
        <w:bidi/>
        <w:jc w:val="left"/>
        <w:rPr>
          <w:rFonts w:ascii="Traditional Arabic" w:hAnsi="Traditional Arabic" w:cs="Traditional Arabic"/>
          <w:b/>
          <w:bCs/>
          <w:sz w:val="32"/>
          <w:szCs w:val="32"/>
          <w:rtl/>
          <w:lang w:bidi="ar-DZ"/>
        </w:rPr>
      </w:pPr>
    </w:p>
    <w:p w:rsidR="00450B8F" w:rsidRPr="008C14F3" w:rsidRDefault="00450B8F" w:rsidP="008B0023">
      <w:pPr>
        <w:bidi/>
        <w:spacing w:before="120" w:after="120" w:line="480" w:lineRule="exact"/>
        <w:jc w:val="center"/>
        <w:rPr>
          <w:rFonts w:ascii="Traditional Arabic" w:hAnsi="Traditional Arabic" w:cs="Traditional Arabic"/>
          <w:b/>
          <w:bCs/>
          <w:sz w:val="32"/>
          <w:szCs w:val="32"/>
          <w:rtl/>
          <w:lang w:bidi="ar-DZ"/>
        </w:rPr>
      </w:pPr>
      <w:r w:rsidRPr="008B0023">
        <w:rPr>
          <w:rFonts w:ascii="Traditional Arabic" w:hAnsi="Traditional Arabic" w:cs="Traditional Arabic" w:hint="cs"/>
          <w:sz w:val="32"/>
          <w:szCs w:val="32"/>
          <w:rtl/>
          <w:lang w:bidi="ar-DZ"/>
        </w:rPr>
        <w:t>المصدر</w:t>
      </w:r>
      <w:r w:rsidR="008C14F3" w:rsidRPr="008B0023">
        <w:rPr>
          <w:rFonts w:ascii="Traditional Arabic" w:hAnsi="Traditional Arabic" w:cs="Traditional Arabic" w:hint="cs"/>
          <w:sz w:val="32"/>
          <w:szCs w:val="32"/>
          <w:rtl/>
          <w:lang w:bidi="ar-DZ"/>
        </w:rPr>
        <w:t>:من إعداد الطالبتين وفق مراحل</w:t>
      </w:r>
      <w:r w:rsidR="008C14F3" w:rsidRPr="008C14F3">
        <w:rPr>
          <w:rFonts w:ascii="Traditional Arabic" w:hAnsi="Traditional Arabic" w:cs="Traditional Arabic" w:hint="cs"/>
          <w:b/>
          <w:bCs/>
          <w:sz w:val="32"/>
          <w:szCs w:val="32"/>
          <w:rtl/>
          <w:lang w:bidi="ar-DZ"/>
        </w:rPr>
        <w:t xml:space="preserve"> </w:t>
      </w:r>
      <w:r w:rsidR="008C14F3" w:rsidRPr="008B0023">
        <w:rPr>
          <w:rFonts w:ascii="Traditional Arabic" w:hAnsi="Traditional Arabic" w:cs="Traditional Arabic" w:hint="cs"/>
          <w:sz w:val="32"/>
          <w:szCs w:val="32"/>
          <w:rtl/>
          <w:lang w:bidi="ar-DZ"/>
        </w:rPr>
        <w:t>اتخاذ القرار</w:t>
      </w:r>
      <w:r w:rsidR="008C14F3" w:rsidRPr="008C14F3">
        <w:rPr>
          <w:rFonts w:ascii="Traditional Arabic" w:hAnsi="Traditional Arabic" w:cs="Traditional Arabic" w:hint="cs"/>
          <w:b/>
          <w:bCs/>
          <w:sz w:val="32"/>
          <w:szCs w:val="32"/>
          <w:rtl/>
          <w:lang w:bidi="ar-DZ"/>
        </w:rPr>
        <w:t>.</w:t>
      </w:r>
    </w:p>
    <w:p w:rsidR="006D750F" w:rsidRPr="00F963C3" w:rsidRDefault="006D750F" w:rsidP="00F963C3">
      <w:pPr>
        <w:pStyle w:val="Titre1"/>
        <w:bidi/>
        <w:spacing w:before="0"/>
        <w:jc w:val="left"/>
        <w:rPr>
          <w:rFonts w:ascii="Traditional Arabic" w:hAnsi="Traditional Arabic" w:cs="Traditional Arabic"/>
          <w:color w:val="auto"/>
          <w:sz w:val="32"/>
          <w:szCs w:val="32"/>
          <w:rtl/>
          <w:lang w:bidi="ar-DZ"/>
        </w:rPr>
      </w:pPr>
      <w:bookmarkStart w:id="34" w:name="_Toc389689477"/>
      <w:r w:rsidRPr="00F963C3">
        <w:rPr>
          <w:rFonts w:ascii="Traditional Arabic" w:hAnsi="Traditional Arabic" w:cs="Traditional Arabic"/>
          <w:color w:val="auto"/>
          <w:sz w:val="32"/>
          <w:szCs w:val="32"/>
          <w:rtl/>
          <w:lang w:bidi="ar-DZ"/>
        </w:rPr>
        <w:t xml:space="preserve">المطلب الثالث : العوامل المؤثرة في فعالية </w:t>
      </w:r>
      <w:r w:rsidR="00BC5858" w:rsidRPr="00F963C3">
        <w:rPr>
          <w:rFonts w:ascii="Traditional Arabic" w:hAnsi="Traditional Arabic" w:cs="Traditional Arabic" w:hint="cs"/>
          <w:color w:val="auto"/>
          <w:sz w:val="32"/>
          <w:szCs w:val="32"/>
          <w:rtl/>
          <w:lang w:bidi="ar-DZ"/>
        </w:rPr>
        <w:t>واتخاذ</w:t>
      </w:r>
      <w:r w:rsidRPr="00F963C3">
        <w:rPr>
          <w:rFonts w:ascii="Traditional Arabic" w:hAnsi="Traditional Arabic" w:cs="Traditional Arabic"/>
          <w:color w:val="auto"/>
          <w:sz w:val="32"/>
          <w:szCs w:val="32"/>
          <w:rtl/>
          <w:lang w:bidi="ar-DZ"/>
        </w:rPr>
        <w:t xml:space="preserve"> القرار.</w:t>
      </w:r>
      <w:bookmarkEnd w:id="34"/>
    </w:p>
    <w:p w:rsidR="006D750F" w:rsidRPr="00333A02" w:rsidRDefault="006D750F" w:rsidP="00DC7B46">
      <w:pPr>
        <w:bidi/>
        <w:spacing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يمكن القول بأن القرارات الفعالة هي تلك التي تقود إلى نجاح المنظمة وتحقيقها لأهدافها بالاعتماد على معلومات صحيحة وكاملة تؤدي إلى الإحاطة بجميع ظروف المشكلة موضوع القرار، مع الأخذ بالاعتبار جميع البدائل الممكنة والاعتماد على الأساليب الكمية والعلمية في </w:t>
      </w:r>
      <w:r w:rsidR="00BC585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القرارات، كما يمكن القول أن فعالية القرارات تتضمن الأبعاد التالية : جودة القرار، زمن </w:t>
      </w:r>
      <w:r w:rsidR="00BC5858" w:rsidRPr="00333A02">
        <w:rPr>
          <w:rFonts w:ascii="Traditional Arabic" w:hAnsi="Traditional Arabic" w:cs="Traditional Arabic" w:hint="cs"/>
          <w:sz w:val="32"/>
          <w:szCs w:val="32"/>
          <w:rtl/>
          <w:lang w:bidi="ar-DZ"/>
        </w:rPr>
        <w:t>إتحاد</w:t>
      </w:r>
      <w:r w:rsidRPr="00333A02">
        <w:rPr>
          <w:rFonts w:ascii="Traditional Arabic" w:hAnsi="Traditional Arabic" w:cs="Traditional Arabic"/>
          <w:sz w:val="32"/>
          <w:szCs w:val="32"/>
          <w:rtl/>
          <w:lang w:bidi="ar-DZ"/>
        </w:rPr>
        <w:t xml:space="preserve"> القرار وتنفيذه، سهولة تنفيذ القرارات، مراعاة قبول القرار من طرف المرؤوسين.</w:t>
      </w:r>
    </w:p>
    <w:p w:rsidR="00AF4C54" w:rsidRPr="00333A02" w:rsidRDefault="006D750F" w:rsidP="00DC7B46">
      <w:p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كم أن عملية </w:t>
      </w:r>
      <w:r w:rsidR="00A3756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على مستوى الإدارة العليا هي عملية صعبة ومعقدة خاصة في منظمات الأعمال ذات الحجم الكبير، وعليه فمن الطبيعي جدًا أن تؤثر فيها العديد من العوامل والتي تؤثر إلى حد ما في </w:t>
      </w:r>
      <w:r w:rsidR="00A3756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 وفيما يلي بعض تلك العوامل المؤثرة</w:t>
      </w:r>
      <w:r w:rsidRPr="00333A02">
        <w:rPr>
          <w:rStyle w:val="Appelnotedebasdep"/>
          <w:rFonts w:ascii="Traditional Arabic" w:hAnsi="Traditional Arabic" w:cs="Traditional Arabic"/>
          <w:sz w:val="32"/>
          <w:szCs w:val="32"/>
          <w:rtl/>
          <w:lang w:bidi="ar-DZ"/>
        </w:rPr>
        <w:footnoteReference w:id="68"/>
      </w:r>
      <w:r w:rsidRPr="00333A02">
        <w:rPr>
          <w:rFonts w:ascii="Traditional Arabic" w:hAnsi="Traditional Arabic" w:cs="Traditional Arabic"/>
          <w:sz w:val="32"/>
          <w:szCs w:val="32"/>
          <w:rtl/>
          <w:lang w:bidi="ar-DZ"/>
        </w:rPr>
        <w:t>:</w:t>
      </w:r>
    </w:p>
    <w:p w:rsidR="006D750F" w:rsidRDefault="006D750F" w:rsidP="00FB36E8">
      <w:p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القوانين والأنظمة، شخصية المدير وخبرته، المساعدون والمستشارون المتخصصون، المرؤوسين (إذ أنه لم يعد ينظر إليهم على أنهم أدوات عمل فقط بل على أنهم أفراد لهم رغباتهم ودوافعهم ومعرفتهم ومهاراتهم التي يمكن </w:t>
      </w:r>
      <w:r w:rsidR="00FB36E8" w:rsidRPr="00333A02">
        <w:rPr>
          <w:rFonts w:ascii="Traditional Arabic" w:hAnsi="Traditional Arabic" w:cs="Traditional Arabic" w:hint="cs"/>
          <w:sz w:val="32"/>
          <w:szCs w:val="32"/>
          <w:rtl/>
          <w:lang w:bidi="ar-DZ"/>
        </w:rPr>
        <w:t>استثمارها</w:t>
      </w:r>
      <w:r w:rsidRPr="00333A02">
        <w:rPr>
          <w:rFonts w:ascii="Traditional Arabic" w:hAnsi="Traditional Arabic" w:cs="Traditional Arabic"/>
          <w:sz w:val="32"/>
          <w:szCs w:val="32"/>
          <w:rtl/>
          <w:lang w:bidi="ar-DZ"/>
        </w:rPr>
        <w:t xml:space="preserve"> </w:t>
      </w:r>
      <w:r w:rsidR="00FB36E8" w:rsidRPr="00333A02">
        <w:rPr>
          <w:rFonts w:ascii="Traditional Arabic" w:hAnsi="Traditional Arabic" w:cs="Traditional Arabic" w:hint="cs"/>
          <w:sz w:val="32"/>
          <w:szCs w:val="32"/>
          <w:rtl/>
          <w:lang w:bidi="ar-DZ"/>
        </w:rPr>
        <w:t>والاستفادة</w:t>
      </w:r>
      <w:r w:rsidRPr="00333A02">
        <w:rPr>
          <w:rFonts w:ascii="Traditional Arabic" w:hAnsi="Traditional Arabic" w:cs="Traditional Arabic"/>
          <w:sz w:val="32"/>
          <w:szCs w:val="32"/>
          <w:rtl/>
          <w:lang w:bidi="ar-DZ"/>
        </w:rPr>
        <w:t xml:space="preserve"> منها)، الضغوط الداخلية والخارجية، كفاءة المدير، قد أو حداثة المدير في المنصب، كمية ونوعية المعلومات المتوفرة لدى متخذ القرار.</w:t>
      </w:r>
      <w:r w:rsidR="007369FD">
        <w:rPr>
          <w:rFonts w:ascii="Traditional Arabic" w:hAnsi="Traditional Arabic" w:cs="Traditional Arabic" w:hint="cs"/>
          <w:sz w:val="32"/>
          <w:szCs w:val="32"/>
          <w:rtl/>
          <w:lang w:bidi="ar-DZ"/>
        </w:rPr>
        <w:t xml:space="preserve"> </w:t>
      </w: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Default="007369FD" w:rsidP="007369FD">
      <w:pPr>
        <w:bidi/>
        <w:spacing w:before="120" w:after="120" w:line="480" w:lineRule="exact"/>
        <w:jc w:val="left"/>
        <w:rPr>
          <w:rFonts w:ascii="Traditional Arabic" w:hAnsi="Traditional Arabic" w:cs="Traditional Arabic"/>
          <w:sz w:val="32"/>
          <w:szCs w:val="32"/>
          <w:rtl/>
          <w:lang w:bidi="ar-DZ"/>
        </w:rPr>
      </w:pPr>
    </w:p>
    <w:p w:rsidR="007369FD" w:rsidRPr="00333A02" w:rsidRDefault="007369FD" w:rsidP="007369FD">
      <w:pPr>
        <w:bidi/>
        <w:spacing w:before="120" w:after="120" w:line="480" w:lineRule="exact"/>
        <w:jc w:val="left"/>
        <w:rPr>
          <w:rFonts w:ascii="Traditional Arabic" w:hAnsi="Traditional Arabic" w:cs="Traditional Arabic"/>
          <w:sz w:val="32"/>
          <w:szCs w:val="32"/>
          <w:rtl/>
          <w:lang w:bidi="ar-DZ"/>
        </w:rPr>
      </w:pPr>
    </w:p>
    <w:p w:rsidR="006D750F" w:rsidRPr="00B87DA3" w:rsidRDefault="006D750F" w:rsidP="00B87DA3">
      <w:pPr>
        <w:pStyle w:val="Titre1"/>
        <w:bidi/>
        <w:spacing w:before="0"/>
        <w:jc w:val="left"/>
        <w:rPr>
          <w:rFonts w:ascii="Traditional Arabic" w:hAnsi="Traditional Arabic" w:cs="Traditional Arabic"/>
          <w:color w:val="auto"/>
          <w:sz w:val="32"/>
          <w:szCs w:val="32"/>
          <w:rtl/>
          <w:lang w:bidi="ar-DZ"/>
        </w:rPr>
      </w:pPr>
      <w:bookmarkStart w:id="35" w:name="_Toc389689478"/>
      <w:r w:rsidRPr="00B87DA3">
        <w:rPr>
          <w:rFonts w:ascii="Traditional Arabic" w:hAnsi="Traditional Arabic" w:cs="Traditional Arabic"/>
          <w:color w:val="auto"/>
          <w:sz w:val="32"/>
          <w:szCs w:val="32"/>
          <w:rtl/>
          <w:lang w:bidi="ar-DZ"/>
        </w:rPr>
        <w:t>الخلاصة :</w:t>
      </w:r>
      <w:bookmarkEnd w:id="35"/>
    </w:p>
    <w:p w:rsidR="006D750F" w:rsidRPr="00333A02" w:rsidRDefault="006D750F" w:rsidP="00DC7B46">
      <w:pPr>
        <w:bidi/>
        <w:spacing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b/>
          <w:bCs/>
          <w:sz w:val="32"/>
          <w:szCs w:val="32"/>
          <w:rtl/>
          <w:lang w:bidi="ar-DZ"/>
        </w:rPr>
        <w:t xml:space="preserve">        </w:t>
      </w:r>
      <w:r w:rsidRPr="00333A02">
        <w:rPr>
          <w:rFonts w:ascii="Traditional Arabic" w:hAnsi="Traditional Arabic" w:cs="Traditional Arabic"/>
          <w:sz w:val="32"/>
          <w:szCs w:val="32"/>
          <w:rtl/>
          <w:lang w:bidi="ar-DZ"/>
        </w:rPr>
        <w:t xml:space="preserve">من خلال دراستنا لهذا الفصل </w:t>
      </w:r>
      <w:r w:rsidR="00FB36E8" w:rsidRPr="00333A02">
        <w:rPr>
          <w:rFonts w:ascii="Traditional Arabic" w:hAnsi="Traditional Arabic" w:cs="Traditional Arabic" w:hint="cs"/>
          <w:sz w:val="32"/>
          <w:szCs w:val="32"/>
          <w:rtl/>
          <w:lang w:bidi="ar-DZ"/>
        </w:rPr>
        <w:t>استخلصنا</w:t>
      </w:r>
      <w:r w:rsidRPr="00333A02">
        <w:rPr>
          <w:rFonts w:ascii="Traditional Arabic" w:hAnsi="Traditional Arabic" w:cs="Traditional Arabic"/>
          <w:sz w:val="32"/>
          <w:szCs w:val="32"/>
          <w:rtl/>
          <w:lang w:bidi="ar-DZ"/>
        </w:rPr>
        <w:t xml:space="preserve"> أن المعلومات المحاسبية دور هام في المساعدة على </w:t>
      </w:r>
      <w:r w:rsidR="00FB36E8" w:rsidRPr="00333A02">
        <w:rPr>
          <w:rFonts w:ascii="Traditional Arabic" w:hAnsi="Traditional Arabic" w:cs="Traditional Arabic" w:hint="cs"/>
          <w:sz w:val="32"/>
          <w:szCs w:val="32"/>
          <w:rtl/>
          <w:lang w:bidi="ar-DZ"/>
        </w:rPr>
        <w:t>اتخاذ</w:t>
      </w:r>
      <w:r w:rsidRPr="00333A02">
        <w:rPr>
          <w:rFonts w:ascii="Traditional Arabic" w:hAnsi="Traditional Arabic" w:cs="Traditional Arabic"/>
          <w:sz w:val="32"/>
          <w:szCs w:val="32"/>
          <w:rtl/>
          <w:lang w:bidi="ar-DZ"/>
        </w:rPr>
        <w:t xml:space="preserve"> القرارات، فالمعلومات المحاسبية الواردة بالقوائم المالية تساعد المستخدمين على هذه القوائم </w:t>
      </w:r>
      <w:r w:rsidR="00FB36E8" w:rsidRPr="00333A02">
        <w:rPr>
          <w:rFonts w:ascii="Traditional Arabic" w:hAnsi="Traditional Arabic" w:cs="Traditional Arabic" w:hint="cs"/>
          <w:sz w:val="32"/>
          <w:szCs w:val="32"/>
          <w:rtl/>
          <w:lang w:bidi="ar-DZ"/>
        </w:rPr>
        <w:t>والاستفادة</w:t>
      </w:r>
      <w:r w:rsidRPr="00333A02">
        <w:rPr>
          <w:rFonts w:ascii="Traditional Arabic" w:hAnsi="Traditional Arabic" w:cs="Traditional Arabic"/>
          <w:sz w:val="32"/>
          <w:szCs w:val="32"/>
          <w:rtl/>
          <w:lang w:bidi="ar-DZ"/>
        </w:rPr>
        <w:t xml:space="preserve"> منها خاصة في ظل التطورات العالمية.</w:t>
      </w:r>
    </w:p>
    <w:p w:rsidR="006D750F" w:rsidRPr="00333A02" w:rsidRDefault="006D750F" w:rsidP="00DC7B46">
      <w:pPr>
        <w:bidi/>
        <w:spacing w:before="120" w:after="120" w:line="480" w:lineRule="exact"/>
        <w:jc w:val="left"/>
        <w:rPr>
          <w:rFonts w:ascii="Traditional Arabic" w:hAnsi="Traditional Arabic" w:cs="Traditional Arabic"/>
          <w:sz w:val="32"/>
          <w:szCs w:val="32"/>
          <w:rtl/>
          <w:lang w:bidi="ar-DZ"/>
        </w:rPr>
      </w:pPr>
      <w:r w:rsidRPr="00333A02">
        <w:rPr>
          <w:rFonts w:ascii="Traditional Arabic" w:hAnsi="Traditional Arabic" w:cs="Traditional Arabic"/>
          <w:sz w:val="32"/>
          <w:szCs w:val="32"/>
          <w:rtl/>
          <w:lang w:bidi="ar-DZ"/>
        </w:rPr>
        <w:t xml:space="preserve">      تلعب جودة المعلومات المحاسبية دورًا هامًا في سهولة فهم ودراسة القوائم المالية للحصول على قرارات صائبة تعزز مكانة المؤسسة على توازنها وتواكبها مع العلاقات المحاسبية في العالم بأسره فالمعلومات المحاسبية لها دور هام في قراءة القوائم المالية.  </w:t>
      </w:r>
    </w:p>
    <w:p w:rsidR="006D750F" w:rsidRPr="00333A02" w:rsidRDefault="006D750F" w:rsidP="00DC7B46">
      <w:pPr>
        <w:bidi/>
        <w:jc w:val="left"/>
        <w:rPr>
          <w:rFonts w:ascii="Traditional Arabic" w:hAnsi="Traditional Arabic" w:cs="Traditional Arabic"/>
          <w:sz w:val="32"/>
          <w:szCs w:val="32"/>
          <w:rtl/>
          <w:lang w:bidi="ar-DZ"/>
        </w:rPr>
      </w:pPr>
    </w:p>
    <w:p w:rsidR="006D750F" w:rsidRPr="00333A02" w:rsidRDefault="006D750F" w:rsidP="00DC7B46">
      <w:pPr>
        <w:bidi/>
        <w:jc w:val="left"/>
        <w:rPr>
          <w:rFonts w:ascii="Traditional Arabic" w:hAnsi="Traditional Arabic" w:cs="Traditional Arabic"/>
          <w:sz w:val="32"/>
          <w:szCs w:val="32"/>
          <w:lang w:bidi="ar-DZ"/>
        </w:rPr>
      </w:pPr>
      <w:r w:rsidRPr="00333A02">
        <w:rPr>
          <w:rFonts w:ascii="Traditional Arabic" w:hAnsi="Traditional Arabic" w:cs="Traditional Arabic"/>
          <w:sz w:val="32"/>
          <w:szCs w:val="32"/>
          <w:rtl/>
          <w:lang w:bidi="ar-DZ"/>
        </w:rPr>
        <w:t xml:space="preserve">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2A6536"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3E7E05" w:rsidRDefault="003E7E05" w:rsidP="00DC7B46">
      <w:pPr>
        <w:bidi/>
        <w:jc w:val="left"/>
        <w:rPr>
          <w:sz w:val="32"/>
          <w:szCs w:val="32"/>
          <w:rtl/>
          <w:lang w:bidi="ar-DZ"/>
        </w:rPr>
        <w:sectPr w:rsidR="003E7E05" w:rsidSect="004D0FE8">
          <w:footnotePr>
            <w:numRestart w:val="eachPage"/>
          </w:footnotePr>
          <w:type w:val="continuous"/>
          <w:pgSz w:w="11906" w:h="16838"/>
          <w:pgMar w:top="567" w:right="1418" w:bottom="1418" w:left="1418" w:header="709" w:footer="709" w:gutter="0"/>
          <w:cols w:space="708"/>
          <w:docGrid w:linePitch="360"/>
        </w:sect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4A792E" w:rsidP="00DC7B46">
      <w:pPr>
        <w:bidi/>
        <w:jc w:val="left"/>
        <w:rPr>
          <w:sz w:val="32"/>
          <w:szCs w:val="32"/>
          <w:rtl/>
          <w:lang w:bidi="ar-DZ"/>
        </w:rPr>
      </w:pPr>
      <w:r>
        <w:rPr>
          <w:noProof/>
          <w:sz w:val="32"/>
          <w:szCs w:val="32"/>
          <w:rtl/>
          <w:lang w:eastAsia="fr-FR"/>
        </w:rPr>
        <mc:AlternateContent>
          <mc:Choice Requires="wps">
            <w:drawing>
              <wp:anchor distT="0" distB="0" distL="114300" distR="114300" simplePos="0" relativeHeight="251616768" behindDoc="0" locked="0" layoutInCell="1" allowOverlap="1" wp14:anchorId="3262142C" wp14:editId="77AC98C0">
                <wp:simplePos x="0" y="0"/>
                <wp:positionH relativeFrom="column">
                  <wp:posOffset>153670</wp:posOffset>
                </wp:positionH>
                <wp:positionV relativeFrom="paragraph">
                  <wp:posOffset>29845</wp:posOffset>
                </wp:positionV>
                <wp:extent cx="5497195" cy="1820545"/>
                <wp:effectExtent l="10795" t="77470" r="76200" b="6985"/>
                <wp:wrapNone/>
                <wp:docPr id="392"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7195" cy="1820545"/>
                        </a:xfrm>
                        <a:prstGeom prst="horizontalScroll">
                          <a:avLst>
                            <a:gd name="adj" fmla="val 12500"/>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57233E" w:rsidRDefault="00185B9B" w:rsidP="006D750F">
                            <w:pPr>
                              <w:jc w:val="center"/>
                              <w:rPr>
                                <w:rtl/>
                                <w:lang w:bidi="ar-DZ"/>
                              </w:rPr>
                            </w:pPr>
                            <w:r>
                              <w:rPr>
                                <w:lang w:bidi="ar-DZ"/>
                              </w:rPr>
                              <w:pict>
                                <v:shape id="_x0000_i1028" type="#_x0000_t136" style="width:390.5pt;height:88.45pt" fillcolor="black">
                                  <v:shadow color="#868686"/>
                                  <v:textpath style="font-family:&quot;Times New Roman&quot;;font-size:40pt;v-text-kern:t" trim="t" fitpath="t" string="&#10;الفصل الثاني"/>
                                </v:shape>
                              </w:pict>
                            </w:r>
                          </w:p>
                          <w:p w:rsidR="0057233E" w:rsidRDefault="0057233E" w:rsidP="006D750F"/>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0" o:spid="_x0000_s1055" type="#_x0000_t98" style="position:absolute;left:0;text-align:left;margin-left:12.1pt;margin-top:2.35pt;width:432.85pt;height:143.35pt;z-index:2516167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">
                <v:shadow on="t" opacity=".5" offset="6pt,-6pt"/>
                <v:textbox>
                  <w:txbxContent>
                    <w:p w:rsidR="0057233E" w:rsidRDefault="002D6582" w:rsidP="006D750F">
                      <w:pPr>
                        <w:jc w:val="center"/>
                        <w:rPr>
                          <w:rtl/>
                          <w:lang w:bidi="ar-DZ"/>
                        </w:rPr>
                      </w:pPr>
                      <w:r>
                        <w:rPr>
                          <w:lang w:bidi="ar-DZ"/>
                        </w:rPr>
                        <w:pict>
                          <v:shape id="_x0000_i1028" type="#_x0000_t136" style="width:390.5pt;height:88.45pt" fillcolor="black">
                            <v:shadow color="#868686"/>
                            <v:textpath style="font-family:&quot;Times New Roman&quot;;font-size:40pt;v-text-kern:t" trim="t" fitpath="t" string="&#10;الفصل الثاني"/>
                          </v:shape>
                        </w:pict>
                      </w:r>
                    </w:p>
                    <w:p w:rsidR="0057233E" w:rsidRDefault="0057233E" w:rsidP="006D750F"/>
                  </w:txbxContent>
                </v:textbox>
              </v:shape>
            </w:pict>
          </mc:Fallback>
        </mc:AlternateContent>
      </w: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6D750F" w:rsidRDefault="006D750F" w:rsidP="00DC7B46">
      <w:pPr>
        <w:bidi/>
        <w:jc w:val="left"/>
        <w:rPr>
          <w:sz w:val="32"/>
          <w:szCs w:val="32"/>
          <w:rtl/>
          <w:lang w:bidi="ar-DZ"/>
        </w:rPr>
      </w:pPr>
    </w:p>
    <w:p w:rsidR="00AF4C54" w:rsidRDefault="00AF4C54" w:rsidP="00DC7B46">
      <w:pPr>
        <w:bidi/>
        <w:jc w:val="left"/>
        <w:rPr>
          <w:sz w:val="32"/>
          <w:szCs w:val="32"/>
          <w:rtl/>
          <w:lang w:bidi="ar-DZ"/>
        </w:rPr>
      </w:pPr>
    </w:p>
    <w:p w:rsidR="003E7E05" w:rsidRDefault="003E7E05" w:rsidP="00DC7B46">
      <w:pPr>
        <w:bidi/>
        <w:jc w:val="left"/>
        <w:rPr>
          <w:sz w:val="32"/>
          <w:szCs w:val="32"/>
          <w:rtl/>
          <w:lang w:bidi="ar-DZ"/>
        </w:rPr>
        <w:sectPr w:rsidR="003E7E05" w:rsidSect="006D3FE8">
          <w:headerReference w:type="default" r:id="rId29"/>
          <w:footerReference w:type="default" r:id="rId30"/>
          <w:footnotePr>
            <w:numRestart w:val="eachPage"/>
          </w:footnotePr>
          <w:pgSz w:w="11906" w:h="16838"/>
          <w:pgMar w:top="1418" w:right="1418" w:bottom="1418" w:left="1418" w:header="709" w:footer="709" w:gutter="0"/>
          <w:cols w:space="708"/>
          <w:docGrid w:linePitch="360"/>
        </w:sectPr>
      </w:pPr>
    </w:p>
    <w:p w:rsidR="006D750F" w:rsidRDefault="006D750F" w:rsidP="00B87DA3">
      <w:pPr>
        <w:pStyle w:val="Titre1"/>
        <w:bidi/>
        <w:spacing w:before="0"/>
        <w:jc w:val="left"/>
        <w:rPr>
          <w:rFonts w:ascii="Traditional Arabic" w:hAnsi="Traditional Arabic" w:cs="Traditional Arabic"/>
          <w:b w:val="0"/>
          <w:bCs w:val="0"/>
          <w:sz w:val="32"/>
          <w:szCs w:val="32"/>
          <w:rtl/>
          <w:lang w:bidi="ar-DZ"/>
        </w:rPr>
      </w:pPr>
      <w:bookmarkStart w:id="36" w:name="_Toc389689479"/>
      <w:r w:rsidRPr="00B87DA3">
        <w:rPr>
          <w:rFonts w:ascii="Traditional Arabic" w:hAnsi="Traditional Arabic" w:cs="Traditional Arabic"/>
          <w:color w:val="auto"/>
          <w:sz w:val="32"/>
          <w:szCs w:val="32"/>
          <w:rtl/>
          <w:lang w:bidi="ar-DZ"/>
        </w:rPr>
        <w:t>تمهي</w:t>
      </w:r>
      <w:r w:rsidRPr="00B87DA3">
        <w:rPr>
          <w:rFonts w:ascii="Traditional Arabic" w:hAnsi="Traditional Arabic" w:cs="Traditional Arabic" w:hint="cs"/>
          <w:color w:val="auto"/>
          <w:sz w:val="32"/>
          <w:szCs w:val="32"/>
          <w:rtl/>
          <w:lang w:bidi="ar-DZ"/>
        </w:rPr>
        <w:t>ــــ</w:t>
      </w:r>
      <w:r w:rsidRPr="00B87DA3">
        <w:rPr>
          <w:rFonts w:ascii="Traditional Arabic" w:hAnsi="Traditional Arabic" w:cs="Traditional Arabic"/>
          <w:color w:val="auto"/>
          <w:sz w:val="32"/>
          <w:szCs w:val="32"/>
          <w:rtl/>
          <w:lang w:bidi="ar-DZ"/>
        </w:rPr>
        <w:t>د</w:t>
      </w:r>
      <w:r w:rsidRPr="00684606">
        <w:rPr>
          <w:rFonts w:ascii="Traditional Arabic" w:hAnsi="Traditional Arabic" w:cs="Traditional Arabic"/>
          <w:b w:val="0"/>
          <w:bCs w:val="0"/>
          <w:sz w:val="32"/>
          <w:szCs w:val="32"/>
          <w:rtl/>
          <w:lang w:bidi="ar-DZ"/>
        </w:rPr>
        <w:t>:</w:t>
      </w:r>
      <w:bookmarkEnd w:id="36"/>
    </w:p>
    <w:p w:rsidR="006D750F" w:rsidRPr="00A15BEA" w:rsidRDefault="00450B8F" w:rsidP="00A14E3C">
      <w:pPr>
        <w:bidi/>
        <w:spacing w:before="120" w:after="120" w:line="480" w:lineRule="exact"/>
        <w:jc w:val="left"/>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 xml:space="preserve"> بعد </w:t>
      </w:r>
      <w:r>
        <w:rPr>
          <w:rFonts w:ascii="Traditional Arabic" w:hAnsi="Traditional Arabic" w:cs="Traditional Arabic" w:hint="cs"/>
          <w:sz w:val="32"/>
          <w:szCs w:val="32"/>
          <w:rtl/>
          <w:lang w:val="en-US" w:bidi="ar-DZ"/>
        </w:rPr>
        <w:t>عرضن</w:t>
      </w:r>
      <w:r>
        <w:rPr>
          <w:rFonts w:ascii="Traditional Arabic" w:hAnsi="Traditional Arabic" w:cs="Traditional Arabic"/>
          <w:sz w:val="32"/>
          <w:szCs w:val="32"/>
          <w:rtl/>
          <w:lang w:val="en-US" w:bidi="ar-DZ"/>
        </w:rPr>
        <w:t>ا النظري</w:t>
      </w:r>
      <w:r>
        <w:rPr>
          <w:rFonts w:ascii="Traditional Arabic" w:hAnsi="Traditional Arabic" w:cs="Traditional Arabic" w:hint="cs"/>
          <w:sz w:val="32"/>
          <w:szCs w:val="32"/>
          <w:rtl/>
          <w:lang w:val="en-US" w:bidi="ar-DZ"/>
        </w:rPr>
        <w:t xml:space="preserve"> للموضوع</w:t>
      </w:r>
      <w:r w:rsidR="006D750F" w:rsidRPr="00A15BEA">
        <w:rPr>
          <w:rFonts w:ascii="Traditional Arabic" w:hAnsi="Traditional Arabic" w:cs="Traditional Arabic"/>
          <w:sz w:val="32"/>
          <w:szCs w:val="32"/>
          <w:rtl/>
          <w:lang w:val="en-US" w:bidi="ar-DZ"/>
        </w:rPr>
        <w:t xml:space="preserve"> قمنا بدراسة</w:t>
      </w:r>
      <w:r w:rsidR="00A14E3C">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2"/>
          <w:szCs w:val="32"/>
          <w:rtl/>
          <w:lang w:val="en-US" w:bidi="ar-DZ"/>
        </w:rPr>
        <w:t>ميدانية</w:t>
      </w:r>
      <w:r w:rsidR="006D750F" w:rsidRPr="00A15BEA">
        <w:rPr>
          <w:rFonts w:ascii="Traditional Arabic" w:hAnsi="Traditional Arabic" w:cs="Traditional Arabic"/>
          <w:sz w:val="32"/>
          <w:szCs w:val="32"/>
          <w:rtl/>
          <w:lang w:val="en-US" w:bidi="ar-DZ"/>
        </w:rPr>
        <w:t xml:space="preserve"> للمؤسسة الجزائرية لصناعة الأنابيب</w:t>
      </w:r>
      <w:r w:rsidR="00A14E3C">
        <w:rPr>
          <w:rFonts w:ascii="Traditional Arabic" w:hAnsi="Traditional Arabic" w:cs="Traditional Arabic" w:hint="cs"/>
          <w:sz w:val="32"/>
          <w:szCs w:val="32"/>
          <w:rtl/>
          <w:lang w:val="en-US" w:bidi="ar-DZ"/>
        </w:rPr>
        <w:t xml:space="preserve"> </w:t>
      </w:r>
      <w:r w:rsidR="006D750F" w:rsidRPr="00A15BEA">
        <w:rPr>
          <w:rFonts w:ascii="Traditional Arabic" w:hAnsi="Traditional Arabic" w:cs="Traditional Arabic"/>
          <w:sz w:val="32"/>
          <w:szCs w:val="32"/>
          <w:rtl/>
          <w:lang w:val="en-US" w:bidi="ar-DZ"/>
        </w:rPr>
        <w:t xml:space="preserve">مستوى وحدة غارداية، </w:t>
      </w:r>
      <w:r w:rsidR="00A14E3C">
        <w:rPr>
          <w:rFonts w:ascii="Traditional Arabic" w:hAnsi="Traditional Arabic" w:cs="Traditional Arabic" w:hint="cs"/>
          <w:sz w:val="32"/>
          <w:szCs w:val="32"/>
          <w:rtl/>
          <w:lang w:val="en-US" w:bidi="ar-DZ"/>
        </w:rPr>
        <w:t xml:space="preserve">حيث قمنا </w:t>
      </w:r>
      <w:r w:rsidR="006D750F" w:rsidRPr="00A15BEA">
        <w:rPr>
          <w:rFonts w:ascii="Traditional Arabic" w:hAnsi="Traditional Arabic" w:cs="Traditional Arabic"/>
          <w:sz w:val="32"/>
          <w:szCs w:val="32"/>
          <w:rtl/>
          <w:lang w:val="en-US" w:bidi="ar-DZ"/>
        </w:rPr>
        <w:t xml:space="preserve"> </w:t>
      </w:r>
      <w:r w:rsidR="00A14E3C">
        <w:rPr>
          <w:rFonts w:ascii="Traditional Arabic" w:hAnsi="Traditional Arabic" w:cs="Traditional Arabic" w:hint="cs"/>
          <w:sz w:val="32"/>
          <w:szCs w:val="32"/>
          <w:rtl/>
          <w:lang w:val="en-US" w:bidi="ar-DZ"/>
        </w:rPr>
        <w:t>ب</w:t>
      </w:r>
      <w:r w:rsidR="006D750F" w:rsidRPr="00A15BEA">
        <w:rPr>
          <w:rFonts w:ascii="Traditional Arabic" w:hAnsi="Traditional Arabic" w:cs="Traditional Arabic"/>
          <w:sz w:val="32"/>
          <w:szCs w:val="32"/>
          <w:rtl/>
          <w:lang w:val="en-US" w:bidi="ar-DZ"/>
        </w:rPr>
        <w:t>تقديم نبذة عامة حول المؤسسة بالإضافة إلى تحليل الهيكل التنظيمي ومختلف المديريات وذلك خلال مبحثين الأول وا</w:t>
      </w:r>
      <w:r w:rsidR="00A14E3C">
        <w:rPr>
          <w:rFonts w:ascii="Traditional Arabic" w:hAnsi="Traditional Arabic" w:cs="Traditional Arabic"/>
          <w:sz w:val="32"/>
          <w:szCs w:val="32"/>
          <w:rtl/>
          <w:lang w:val="en-US" w:bidi="ar-DZ"/>
        </w:rPr>
        <w:t xml:space="preserve">لثاني، أما في المبحث الثالث </w:t>
      </w:r>
      <w:r w:rsidR="006D750F" w:rsidRPr="00A15BEA">
        <w:rPr>
          <w:rFonts w:ascii="Traditional Arabic" w:hAnsi="Traditional Arabic" w:cs="Traditional Arabic"/>
          <w:sz w:val="32"/>
          <w:szCs w:val="32"/>
          <w:rtl/>
          <w:lang w:val="en-US" w:bidi="ar-DZ"/>
        </w:rPr>
        <w:t>تطرق</w:t>
      </w:r>
      <w:r w:rsidR="00A14E3C">
        <w:rPr>
          <w:rFonts w:ascii="Traditional Arabic" w:hAnsi="Traditional Arabic" w:cs="Traditional Arabic" w:hint="cs"/>
          <w:sz w:val="32"/>
          <w:szCs w:val="32"/>
          <w:rtl/>
          <w:lang w:val="en-US" w:bidi="ar-DZ"/>
        </w:rPr>
        <w:t>نا فيه</w:t>
      </w:r>
      <w:r w:rsidR="00A14E3C">
        <w:rPr>
          <w:rFonts w:ascii="Traditional Arabic" w:hAnsi="Traditional Arabic" w:cs="Traditional Arabic"/>
          <w:sz w:val="32"/>
          <w:szCs w:val="32"/>
          <w:rtl/>
          <w:lang w:val="en-US" w:bidi="ar-DZ"/>
        </w:rPr>
        <w:t xml:space="preserve"> </w:t>
      </w:r>
      <w:r w:rsidR="00A14E3C">
        <w:rPr>
          <w:rFonts w:ascii="Traditional Arabic" w:hAnsi="Traditional Arabic" w:cs="Traditional Arabic" w:hint="cs"/>
          <w:sz w:val="32"/>
          <w:szCs w:val="32"/>
          <w:rtl/>
          <w:lang w:val="en-US" w:bidi="ar-DZ"/>
        </w:rPr>
        <w:t>لل</w:t>
      </w:r>
      <w:r w:rsidR="006D750F" w:rsidRPr="00A15BEA">
        <w:rPr>
          <w:rFonts w:ascii="Traditional Arabic" w:hAnsi="Traditional Arabic" w:cs="Traditional Arabic"/>
          <w:sz w:val="32"/>
          <w:szCs w:val="32"/>
          <w:rtl/>
          <w:lang w:val="en-US" w:bidi="ar-DZ"/>
        </w:rPr>
        <w:t>دراسة ميدانية.</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r w:rsidRPr="00A15BEA">
        <w:rPr>
          <w:rFonts w:ascii="Traditional Arabic" w:hAnsi="Traditional Arabic" w:cs="Traditional Arabic"/>
          <w:sz w:val="32"/>
          <w:szCs w:val="32"/>
          <w:rtl/>
          <w:lang w:val="en-US" w:bidi="ar-DZ"/>
        </w:rPr>
        <w:t xml:space="preserve">لهذا يتم تقسيم الفصل التطبيقي إلى ثلاث مباحث: </w:t>
      </w:r>
    </w:p>
    <w:p w:rsidR="006D750F" w:rsidRPr="00E72759" w:rsidRDefault="006D750F" w:rsidP="00DC7B46">
      <w:pPr>
        <w:bidi/>
        <w:spacing w:before="120" w:after="120" w:line="480" w:lineRule="exact"/>
        <w:jc w:val="left"/>
        <w:rPr>
          <w:rFonts w:ascii="Traditional Arabic" w:hAnsi="Traditional Arabic" w:cs="Traditional Arabic"/>
          <w:b/>
          <w:bCs/>
          <w:sz w:val="32"/>
          <w:szCs w:val="32"/>
          <w:rtl/>
          <w:lang w:val="en-US" w:bidi="ar-DZ"/>
        </w:rPr>
      </w:pPr>
      <w:r w:rsidRPr="00E72759">
        <w:rPr>
          <w:rFonts w:ascii="Traditional Arabic" w:hAnsi="Traditional Arabic" w:cs="Traditional Arabic"/>
          <w:b/>
          <w:bCs/>
          <w:sz w:val="32"/>
          <w:szCs w:val="32"/>
          <w:rtl/>
          <w:lang w:val="en-US" w:bidi="ar-DZ"/>
        </w:rPr>
        <w:t>المبحث الأول: مدخل عام للمؤسسة (الم</w:t>
      </w:r>
      <w:r>
        <w:rPr>
          <w:rFonts w:ascii="Traditional Arabic" w:hAnsi="Traditional Arabic" w:cs="Traditional Arabic"/>
          <w:b/>
          <w:bCs/>
          <w:sz w:val="32"/>
          <w:szCs w:val="32"/>
          <w:rtl/>
          <w:lang w:val="en-US" w:bidi="ar-DZ"/>
        </w:rPr>
        <w:t>ؤسسة الجزائرية لصناعة الأنابيب)</w:t>
      </w:r>
      <w:r>
        <w:rPr>
          <w:rFonts w:ascii="Traditional Arabic" w:hAnsi="Traditional Arabic" w:cs="Traditional Arabic" w:hint="cs"/>
          <w:b/>
          <w:bCs/>
          <w:sz w:val="32"/>
          <w:szCs w:val="32"/>
          <w:rtl/>
          <w:lang w:val="en-US" w:bidi="ar-DZ"/>
        </w:rPr>
        <w:t>.</w:t>
      </w:r>
    </w:p>
    <w:p w:rsidR="006D750F" w:rsidRPr="00E72759" w:rsidRDefault="006D750F" w:rsidP="00DC7B46">
      <w:pPr>
        <w:bidi/>
        <w:spacing w:before="120" w:after="120" w:line="480" w:lineRule="exact"/>
        <w:jc w:val="left"/>
        <w:rPr>
          <w:rFonts w:ascii="Traditional Arabic" w:hAnsi="Traditional Arabic" w:cs="Traditional Arabic"/>
          <w:b/>
          <w:bCs/>
          <w:sz w:val="32"/>
          <w:szCs w:val="32"/>
          <w:rtl/>
          <w:lang w:val="en-US" w:bidi="ar-DZ"/>
        </w:rPr>
      </w:pPr>
      <w:r w:rsidRPr="00E72759">
        <w:rPr>
          <w:rFonts w:ascii="Traditional Arabic" w:hAnsi="Traditional Arabic" w:cs="Traditional Arabic"/>
          <w:b/>
          <w:bCs/>
          <w:sz w:val="32"/>
          <w:szCs w:val="32"/>
          <w:rtl/>
          <w:lang w:val="en-US" w:bidi="ar-DZ"/>
        </w:rPr>
        <w:t>المبحث الثاني: التشخيص الاستراتيجي للمؤسسة</w:t>
      </w:r>
      <w:r>
        <w:rPr>
          <w:rFonts w:ascii="Traditional Arabic" w:hAnsi="Traditional Arabic" w:cs="Traditional Arabic" w:hint="cs"/>
          <w:b/>
          <w:bCs/>
          <w:sz w:val="32"/>
          <w:szCs w:val="32"/>
          <w:rtl/>
          <w:lang w:val="en-US" w:bidi="ar-DZ"/>
        </w:rPr>
        <w:t>.</w:t>
      </w:r>
    </w:p>
    <w:p w:rsidR="006D750F" w:rsidRPr="008C14F3" w:rsidRDefault="006D750F" w:rsidP="00DC7B46">
      <w:pPr>
        <w:bidi/>
        <w:spacing w:before="120" w:after="120" w:line="480" w:lineRule="exact"/>
        <w:jc w:val="left"/>
        <w:rPr>
          <w:rFonts w:ascii="Traditional Arabic" w:hAnsi="Traditional Arabic" w:cs="Traditional Arabic"/>
          <w:b/>
          <w:bCs/>
          <w:sz w:val="32"/>
          <w:szCs w:val="32"/>
          <w:rtl/>
          <w:lang w:val="en-US" w:bidi="ar-DZ"/>
        </w:rPr>
      </w:pPr>
      <w:r w:rsidRPr="00E72759">
        <w:rPr>
          <w:rFonts w:ascii="Traditional Arabic" w:hAnsi="Traditional Arabic" w:cs="Traditional Arabic"/>
          <w:b/>
          <w:bCs/>
          <w:sz w:val="32"/>
          <w:szCs w:val="32"/>
          <w:rtl/>
          <w:lang w:val="en-US" w:bidi="ar-DZ"/>
        </w:rPr>
        <w:t>المبحث الثالث</w:t>
      </w:r>
      <w:r w:rsidRPr="008C14F3">
        <w:rPr>
          <w:rFonts w:ascii="Traditional Arabic" w:hAnsi="Traditional Arabic" w:cs="Traditional Arabic"/>
          <w:b/>
          <w:bCs/>
          <w:sz w:val="32"/>
          <w:szCs w:val="32"/>
          <w:rtl/>
          <w:lang w:val="en-US" w:bidi="ar-DZ"/>
        </w:rPr>
        <w:t xml:space="preserve">: </w:t>
      </w:r>
      <w:r w:rsidR="00A14E3C" w:rsidRPr="008C14F3">
        <w:rPr>
          <w:rFonts w:ascii="Traditional Arabic" w:hAnsi="Traditional Arabic" w:cs="Traditional Arabic" w:hint="cs"/>
          <w:b/>
          <w:bCs/>
          <w:sz w:val="32"/>
          <w:szCs w:val="32"/>
          <w:rtl/>
          <w:lang w:val="en-US" w:bidi="ar-DZ"/>
        </w:rPr>
        <w:t xml:space="preserve">منهجية </w:t>
      </w:r>
      <w:r w:rsidR="00430C64" w:rsidRPr="008C14F3">
        <w:rPr>
          <w:rFonts w:ascii="Traditional Arabic" w:hAnsi="Traditional Arabic" w:cs="Traditional Arabic" w:hint="cs"/>
          <w:b/>
          <w:bCs/>
          <w:sz w:val="32"/>
          <w:szCs w:val="32"/>
          <w:rtl/>
          <w:lang w:val="en-US" w:bidi="ar-DZ"/>
        </w:rPr>
        <w:t>وإجراءات</w:t>
      </w:r>
      <w:r w:rsidR="00A14E3C" w:rsidRPr="008C14F3">
        <w:rPr>
          <w:rFonts w:ascii="Traditional Arabic" w:hAnsi="Traditional Arabic" w:cs="Traditional Arabic" w:hint="cs"/>
          <w:b/>
          <w:bCs/>
          <w:sz w:val="32"/>
          <w:szCs w:val="32"/>
          <w:rtl/>
          <w:lang w:val="en-US" w:bidi="ar-DZ"/>
        </w:rPr>
        <w:t xml:space="preserve"> الدراسة الميدانية</w:t>
      </w:r>
      <w:r w:rsidRPr="008C14F3">
        <w:rPr>
          <w:rFonts w:ascii="Traditional Arabic" w:hAnsi="Traditional Arabic" w:cs="Traditional Arabic" w:hint="cs"/>
          <w:b/>
          <w:bCs/>
          <w:sz w:val="32"/>
          <w:szCs w:val="32"/>
          <w:rtl/>
          <w:lang w:val="en-US" w:bidi="ar-DZ"/>
        </w:rPr>
        <w:t>.</w:t>
      </w:r>
      <w:r w:rsidR="00F72688" w:rsidRPr="008C14F3">
        <w:rPr>
          <w:rFonts w:ascii="Traditional Arabic" w:hAnsi="Traditional Arabic" w:cs="Traditional Arabic" w:hint="cs"/>
          <w:b/>
          <w:bCs/>
          <w:sz w:val="32"/>
          <w:szCs w:val="32"/>
          <w:rtl/>
          <w:lang w:val="en-US" w:bidi="ar-DZ"/>
        </w:rPr>
        <w:t xml:space="preserve"> </w:t>
      </w:r>
    </w:p>
    <w:p w:rsidR="00F72688" w:rsidRPr="002A2CDB" w:rsidRDefault="00F72688" w:rsidP="00A14E3C">
      <w:pPr>
        <w:bidi/>
        <w:spacing w:before="120" w:after="120" w:line="480" w:lineRule="exact"/>
        <w:jc w:val="left"/>
        <w:rPr>
          <w:rFonts w:ascii="Traditional Arabic" w:hAnsi="Traditional Arabic" w:cs="Traditional Arabic"/>
          <w:color w:val="1F497D"/>
          <w:sz w:val="32"/>
          <w:szCs w:val="32"/>
          <w:rtl/>
          <w:lang w:val="en-US" w:bidi="ar-DZ"/>
        </w:rPr>
      </w:pPr>
      <w:r w:rsidRPr="008C14F3">
        <w:rPr>
          <w:rFonts w:ascii="Traditional Arabic" w:hAnsi="Traditional Arabic" w:cs="Traditional Arabic" w:hint="cs"/>
          <w:b/>
          <w:bCs/>
          <w:sz w:val="32"/>
          <w:szCs w:val="32"/>
          <w:rtl/>
          <w:lang w:val="en-US" w:bidi="ar-DZ"/>
        </w:rPr>
        <w:t>المبحث الرابع:</w:t>
      </w:r>
      <w:r w:rsidR="00430C64" w:rsidRPr="008C14F3">
        <w:rPr>
          <w:rFonts w:ascii="Traditional Arabic" w:hAnsi="Traditional Arabic" w:cs="Traditional Arabic" w:hint="cs"/>
          <w:b/>
          <w:bCs/>
          <w:sz w:val="32"/>
          <w:szCs w:val="32"/>
          <w:rtl/>
          <w:lang w:val="en-US" w:bidi="ar-DZ"/>
        </w:rPr>
        <w:t>الإجابة</w:t>
      </w:r>
      <w:r w:rsidR="00A14E3C" w:rsidRPr="008C14F3">
        <w:rPr>
          <w:rFonts w:ascii="Traditional Arabic" w:hAnsi="Traditional Arabic" w:cs="Traditional Arabic" w:hint="cs"/>
          <w:b/>
          <w:bCs/>
          <w:sz w:val="32"/>
          <w:szCs w:val="32"/>
          <w:rtl/>
          <w:lang w:val="en-US" w:bidi="ar-DZ"/>
        </w:rPr>
        <w:t xml:space="preserve"> على </w:t>
      </w:r>
      <w:r w:rsidR="00430C64" w:rsidRPr="008C14F3">
        <w:rPr>
          <w:rFonts w:ascii="Traditional Arabic" w:hAnsi="Traditional Arabic" w:cs="Traditional Arabic" w:hint="cs"/>
          <w:b/>
          <w:bCs/>
          <w:sz w:val="32"/>
          <w:szCs w:val="32"/>
          <w:rtl/>
          <w:lang w:val="en-US" w:bidi="ar-DZ"/>
        </w:rPr>
        <w:t>أسئلة</w:t>
      </w:r>
      <w:r w:rsidR="00A14E3C" w:rsidRPr="008C14F3">
        <w:rPr>
          <w:rFonts w:ascii="Traditional Arabic" w:hAnsi="Traditional Arabic" w:cs="Traditional Arabic" w:hint="cs"/>
          <w:b/>
          <w:bCs/>
          <w:sz w:val="32"/>
          <w:szCs w:val="32"/>
          <w:rtl/>
          <w:lang w:val="en-US" w:bidi="ar-DZ"/>
        </w:rPr>
        <w:t xml:space="preserve"> الدراسة والاستنتاجات</w:t>
      </w:r>
      <w:r w:rsidR="00136AC8" w:rsidRPr="002A2CDB">
        <w:rPr>
          <w:rFonts w:ascii="Traditional Arabic" w:hAnsi="Traditional Arabic" w:cs="Traditional Arabic" w:hint="cs"/>
          <w:b/>
          <w:bCs/>
          <w:color w:val="1F497D"/>
          <w:sz w:val="32"/>
          <w:szCs w:val="32"/>
          <w:rtl/>
          <w:lang w:val="en-US" w:bidi="ar-DZ"/>
        </w:rPr>
        <w:t>.</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Pr="00A15BEA" w:rsidRDefault="006D750F" w:rsidP="00DC7B46">
      <w:pPr>
        <w:bidi/>
        <w:spacing w:before="120" w:after="120" w:line="480" w:lineRule="exact"/>
        <w:jc w:val="left"/>
        <w:rPr>
          <w:rFonts w:ascii="Traditional Arabic" w:hAnsi="Traditional Arabic" w:cs="Traditional Arabic"/>
          <w:sz w:val="32"/>
          <w:szCs w:val="32"/>
          <w:rtl/>
          <w:lang w:val="en-US" w:bidi="ar-DZ"/>
        </w:rPr>
      </w:pPr>
    </w:p>
    <w:p w:rsidR="006D750F" w:rsidRDefault="006D750F" w:rsidP="00DC7B46">
      <w:pPr>
        <w:bidi/>
        <w:spacing w:before="120" w:after="120" w:line="480" w:lineRule="exact"/>
        <w:jc w:val="left"/>
        <w:rPr>
          <w:rFonts w:ascii="Traditional Arabic" w:hAnsi="Traditional Arabic" w:cs="Traditional Arabic"/>
          <w:sz w:val="32"/>
          <w:szCs w:val="32"/>
          <w:rtl/>
          <w:lang w:val="en-US" w:bidi="ar-DZ"/>
        </w:rPr>
      </w:pPr>
    </w:p>
    <w:p w:rsidR="00F72688" w:rsidRDefault="00F72688" w:rsidP="00F72688">
      <w:pPr>
        <w:bidi/>
        <w:spacing w:before="120" w:after="120" w:line="480" w:lineRule="exact"/>
        <w:jc w:val="left"/>
        <w:rPr>
          <w:rFonts w:ascii="Traditional Arabic" w:hAnsi="Traditional Arabic" w:cs="Traditional Arabic"/>
          <w:sz w:val="32"/>
          <w:szCs w:val="32"/>
          <w:rtl/>
          <w:lang w:val="en-US" w:bidi="ar-DZ"/>
        </w:rPr>
      </w:pPr>
    </w:p>
    <w:p w:rsidR="00BE124A" w:rsidRDefault="00BE124A" w:rsidP="00BE124A">
      <w:pPr>
        <w:bidi/>
        <w:spacing w:before="120" w:after="120" w:line="480" w:lineRule="exact"/>
        <w:jc w:val="left"/>
        <w:rPr>
          <w:rFonts w:ascii="Traditional Arabic" w:hAnsi="Traditional Arabic" w:cs="Traditional Arabic"/>
          <w:sz w:val="32"/>
          <w:szCs w:val="32"/>
          <w:rtl/>
          <w:lang w:val="en-US" w:bidi="ar-DZ"/>
        </w:rPr>
      </w:pPr>
    </w:p>
    <w:p w:rsidR="006D750F" w:rsidRDefault="006D750F" w:rsidP="00DC7B46">
      <w:pPr>
        <w:bidi/>
        <w:spacing w:before="120" w:after="120" w:line="480" w:lineRule="exact"/>
        <w:jc w:val="left"/>
        <w:rPr>
          <w:rFonts w:ascii="Traditional Arabic" w:hAnsi="Traditional Arabic" w:cs="Traditional Arabic"/>
          <w:sz w:val="32"/>
          <w:szCs w:val="32"/>
          <w:rtl/>
          <w:lang w:val="en-US" w:bidi="ar-DZ"/>
        </w:rPr>
      </w:pPr>
    </w:p>
    <w:p w:rsidR="008C14F3" w:rsidRPr="00A15BEA" w:rsidRDefault="008C14F3" w:rsidP="008C14F3">
      <w:pPr>
        <w:bidi/>
        <w:spacing w:before="120" w:after="120" w:line="480" w:lineRule="exact"/>
        <w:jc w:val="left"/>
        <w:rPr>
          <w:rFonts w:ascii="Traditional Arabic" w:hAnsi="Traditional Arabic" w:cs="Traditional Arabic"/>
          <w:sz w:val="32"/>
          <w:szCs w:val="32"/>
          <w:rtl/>
          <w:lang w:val="en-US" w:bidi="ar-DZ"/>
        </w:rPr>
      </w:pPr>
    </w:p>
    <w:p w:rsidR="006D750F" w:rsidRPr="00ED441A" w:rsidRDefault="006D750F" w:rsidP="00B87DA3">
      <w:pPr>
        <w:pStyle w:val="Titre1"/>
        <w:bidi/>
        <w:jc w:val="left"/>
        <w:rPr>
          <w:rFonts w:ascii="Traditional Arabic" w:hAnsi="Traditional Arabic" w:cs="Traditional Arabic"/>
          <w:color w:val="auto"/>
          <w:sz w:val="32"/>
          <w:szCs w:val="32"/>
          <w:lang w:bidi="ar-DZ"/>
        </w:rPr>
      </w:pPr>
      <w:bookmarkStart w:id="37" w:name="_Toc389689480"/>
      <w:r w:rsidRPr="00ED441A">
        <w:rPr>
          <w:rFonts w:ascii="Traditional Arabic" w:hAnsi="Traditional Arabic" w:cs="Traditional Arabic"/>
          <w:color w:val="auto"/>
          <w:sz w:val="32"/>
          <w:szCs w:val="32"/>
          <w:rtl/>
          <w:lang w:bidi="ar-DZ"/>
        </w:rPr>
        <w:t>المبحث الأول:مدخل للدراسة الميدانية.</w:t>
      </w:r>
      <w:bookmarkEnd w:id="37"/>
    </w:p>
    <w:p w:rsidR="00A2066B" w:rsidRPr="00A2066B" w:rsidRDefault="00A2066B" w:rsidP="00A2066B">
      <w:pPr>
        <w:bidi/>
        <w:spacing w:before="120" w:after="120" w:line="480" w:lineRule="exact"/>
        <w:jc w:val="left"/>
        <w:rPr>
          <w:rFonts w:ascii="Traditional Arabic" w:hAnsi="Traditional Arabic" w:cs="Traditional Arabic"/>
          <w:color w:val="4F81BD"/>
          <w:sz w:val="32"/>
          <w:szCs w:val="32"/>
          <w:rtl/>
        </w:rPr>
      </w:pPr>
      <w:r w:rsidRPr="006A0A2A">
        <w:rPr>
          <w:rFonts w:ascii="Traditional Arabic" w:hAnsi="Traditional Arabic" w:cs="Traditional Arabic" w:hint="cs"/>
          <w:sz w:val="32"/>
          <w:szCs w:val="32"/>
          <w:rtl/>
        </w:rPr>
        <w:t xml:space="preserve">سيتم في هذا الفصل </w:t>
      </w:r>
      <w:r w:rsidR="009F305B" w:rsidRPr="006A0A2A">
        <w:rPr>
          <w:rFonts w:ascii="Traditional Arabic" w:hAnsi="Traditional Arabic" w:cs="Traditional Arabic" w:hint="cs"/>
          <w:sz w:val="32"/>
          <w:szCs w:val="32"/>
          <w:rtl/>
        </w:rPr>
        <w:t>إجراء</w:t>
      </w:r>
      <w:r w:rsidRPr="006A0A2A">
        <w:rPr>
          <w:rFonts w:ascii="Traditional Arabic" w:hAnsi="Traditional Arabic" w:cs="Traditional Arabic" w:hint="cs"/>
          <w:sz w:val="32"/>
          <w:szCs w:val="32"/>
          <w:rtl/>
        </w:rPr>
        <w:t xml:space="preserve"> الدراسة الميدانية حيث تم تطبيقها بالمؤسسة العمومية لصناعة </w:t>
      </w:r>
      <w:r w:rsidR="009F305B" w:rsidRPr="006A0A2A">
        <w:rPr>
          <w:rFonts w:ascii="Traditional Arabic" w:hAnsi="Traditional Arabic" w:cs="Traditional Arabic" w:hint="cs"/>
          <w:sz w:val="32"/>
          <w:szCs w:val="32"/>
          <w:rtl/>
        </w:rPr>
        <w:t>الأنابيب</w:t>
      </w:r>
      <w:r w:rsidRPr="006A0A2A">
        <w:rPr>
          <w:rFonts w:ascii="Traditional Arabic" w:hAnsi="Traditional Arabic" w:cs="Traditional Arabic" w:hint="cs"/>
          <w:sz w:val="32"/>
          <w:szCs w:val="32"/>
          <w:rtl/>
        </w:rPr>
        <w:t xml:space="preserve"> وقد تم اعتماد بعض </w:t>
      </w:r>
      <w:r w:rsidR="009F305B" w:rsidRPr="006A0A2A">
        <w:rPr>
          <w:rFonts w:ascii="Traditional Arabic" w:hAnsi="Traditional Arabic" w:cs="Traditional Arabic" w:hint="cs"/>
          <w:sz w:val="32"/>
          <w:szCs w:val="32"/>
          <w:rtl/>
        </w:rPr>
        <w:t>الأساليب</w:t>
      </w:r>
      <w:r w:rsidRPr="006A0A2A">
        <w:rPr>
          <w:rFonts w:ascii="Traditional Arabic" w:hAnsi="Traditional Arabic" w:cs="Traditional Arabic" w:hint="cs"/>
          <w:sz w:val="32"/>
          <w:szCs w:val="32"/>
          <w:rtl/>
        </w:rPr>
        <w:t xml:space="preserve"> في عملية جمع البيانات ومعالجتها كاعتماد </w:t>
      </w:r>
      <w:r w:rsidR="009F305B" w:rsidRPr="006A0A2A">
        <w:rPr>
          <w:rFonts w:ascii="Traditional Arabic" w:hAnsi="Traditional Arabic" w:cs="Traditional Arabic" w:hint="cs"/>
          <w:sz w:val="32"/>
          <w:szCs w:val="32"/>
          <w:rtl/>
        </w:rPr>
        <w:t>أسلوب</w:t>
      </w:r>
      <w:r w:rsidRPr="006A0A2A">
        <w:rPr>
          <w:rFonts w:ascii="Traditional Arabic" w:hAnsi="Traditional Arabic" w:cs="Traditional Arabic" w:hint="cs"/>
          <w:sz w:val="32"/>
          <w:szCs w:val="32"/>
          <w:rtl/>
        </w:rPr>
        <w:t xml:space="preserve"> المقابلة والملاحظة ....وفي ما يلي تقديم عام للمؤسسة محل البحث وكذا </w:t>
      </w:r>
      <w:r w:rsidR="009F305B" w:rsidRPr="006A0A2A">
        <w:rPr>
          <w:rFonts w:ascii="Traditional Arabic" w:hAnsi="Traditional Arabic" w:cs="Traditional Arabic" w:hint="cs"/>
          <w:sz w:val="32"/>
          <w:szCs w:val="32"/>
          <w:rtl/>
        </w:rPr>
        <w:t>إجراءات</w:t>
      </w:r>
      <w:r w:rsidRPr="006A0A2A">
        <w:rPr>
          <w:rFonts w:ascii="Traditional Arabic" w:hAnsi="Traditional Arabic" w:cs="Traditional Arabic" w:hint="cs"/>
          <w:sz w:val="32"/>
          <w:szCs w:val="32"/>
          <w:rtl/>
        </w:rPr>
        <w:t xml:space="preserve"> ومنهجية  </w:t>
      </w:r>
      <w:r w:rsidR="009F305B" w:rsidRPr="006A0A2A">
        <w:rPr>
          <w:rFonts w:ascii="Traditional Arabic" w:hAnsi="Traditional Arabic" w:cs="Traditional Arabic" w:hint="cs"/>
          <w:sz w:val="32"/>
          <w:szCs w:val="32"/>
          <w:rtl/>
        </w:rPr>
        <w:t>إعداد</w:t>
      </w:r>
      <w:r>
        <w:rPr>
          <w:rFonts w:ascii="Traditional Arabic" w:hAnsi="Traditional Arabic" w:cs="Traditional Arabic" w:hint="cs"/>
          <w:color w:val="4F81BD"/>
          <w:sz w:val="32"/>
          <w:szCs w:val="32"/>
          <w:rtl/>
        </w:rPr>
        <w:t xml:space="preserve"> </w:t>
      </w:r>
      <w:r w:rsidRPr="006A0A2A">
        <w:rPr>
          <w:rFonts w:ascii="Traditional Arabic" w:hAnsi="Traditional Arabic" w:cs="Traditional Arabic" w:hint="cs"/>
          <w:sz w:val="32"/>
          <w:szCs w:val="32"/>
          <w:rtl/>
        </w:rPr>
        <w:t>هذه الدراسة</w:t>
      </w:r>
    </w:p>
    <w:p w:rsidR="006D750F" w:rsidRPr="00B87DA3" w:rsidRDefault="006D750F" w:rsidP="00B87DA3">
      <w:pPr>
        <w:pStyle w:val="Titre1"/>
        <w:bidi/>
        <w:spacing w:before="0"/>
        <w:jc w:val="left"/>
        <w:rPr>
          <w:rFonts w:ascii="Traditional Arabic" w:hAnsi="Traditional Arabic" w:cs="Traditional Arabic"/>
          <w:color w:val="auto"/>
          <w:sz w:val="32"/>
          <w:szCs w:val="32"/>
          <w:rtl/>
          <w:lang w:bidi="ar-DZ"/>
        </w:rPr>
      </w:pPr>
      <w:bookmarkStart w:id="38" w:name="_Toc389689481"/>
      <w:r w:rsidRPr="00B87DA3">
        <w:rPr>
          <w:rFonts w:ascii="Traditional Arabic" w:hAnsi="Traditional Arabic" w:cs="Traditional Arabic"/>
          <w:color w:val="auto"/>
          <w:sz w:val="32"/>
          <w:szCs w:val="32"/>
          <w:rtl/>
          <w:lang w:bidi="ar-DZ"/>
        </w:rPr>
        <w:t>المطلب الأول:</w:t>
      </w:r>
      <w:r w:rsidRPr="00B87DA3">
        <w:rPr>
          <w:rFonts w:ascii="Traditional Arabic" w:hAnsi="Traditional Arabic" w:cs="Traditional Arabic"/>
          <w:b w:val="0"/>
          <w:bCs w:val="0"/>
          <w:color w:val="auto"/>
          <w:sz w:val="32"/>
          <w:szCs w:val="32"/>
          <w:rtl/>
          <w:lang w:bidi="ar-DZ"/>
        </w:rPr>
        <w:t xml:space="preserve"> </w:t>
      </w:r>
      <w:r w:rsidRPr="00B87DA3">
        <w:rPr>
          <w:rFonts w:ascii="Traditional Arabic" w:hAnsi="Traditional Arabic" w:cs="Traditional Arabic"/>
          <w:color w:val="auto"/>
          <w:sz w:val="32"/>
          <w:szCs w:val="32"/>
          <w:rtl/>
          <w:lang w:bidi="ar-DZ"/>
        </w:rPr>
        <w:t>تقديم عام حول المؤسسة.</w:t>
      </w:r>
      <w:bookmarkEnd w:id="38"/>
    </w:p>
    <w:p w:rsidR="006D750F" w:rsidRPr="00B535C2" w:rsidRDefault="006D750F" w:rsidP="00DC7B46">
      <w:pPr>
        <w:pStyle w:val="Paragraphedeliste"/>
        <w:numPr>
          <w:ilvl w:val="0"/>
          <w:numId w:val="58"/>
        </w:numPr>
        <w:bidi/>
        <w:spacing w:after="120" w:line="480" w:lineRule="exact"/>
        <w:jc w:val="left"/>
        <w:rPr>
          <w:rFonts w:ascii="Traditional Arabic" w:hAnsi="Traditional Arabic" w:cs="Traditional Arabic"/>
          <w:b/>
          <w:bCs/>
          <w:sz w:val="32"/>
          <w:szCs w:val="32"/>
          <w:rtl/>
          <w:lang w:bidi="ar-DZ"/>
        </w:rPr>
      </w:pPr>
      <w:r w:rsidRPr="00B535C2">
        <w:rPr>
          <w:rFonts w:ascii="Traditional Arabic" w:hAnsi="Traditional Arabic" w:cs="Traditional Arabic"/>
          <w:b/>
          <w:bCs/>
          <w:sz w:val="32"/>
          <w:szCs w:val="32"/>
          <w:rtl/>
          <w:lang w:bidi="ar-DZ"/>
        </w:rPr>
        <w:t>التعريف بالمؤسسة الأم وفروعها</w:t>
      </w:r>
      <w:r w:rsidRPr="00B535C2">
        <w:rPr>
          <w:rFonts w:ascii="Traditional Arabic" w:hAnsi="Traditional Arabic" w:cs="Traditional Arabic" w:hint="cs"/>
          <w:b/>
          <w:bCs/>
          <w:sz w:val="32"/>
          <w:szCs w:val="32"/>
          <w:rtl/>
          <w:lang w:bidi="ar-DZ"/>
        </w:rPr>
        <w:t> </w:t>
      </w:r>
      <w:r w:rsidRPr="00B535C2">
        <w:rPr>
          <w:rFonts w:ascii="Traditional Arabic" w:hAnsi="Traditional Arabic" w:cs="Traditional Arabic"/>
          <w:b/>
          <w:bCs/>
          <w:sz w:val="32"/>
          <w:szCs w:val="32"/>
          <w:lang w:bidi="ar-DZ"/>
        </w:rPr>
        <w:t>:</w:t>
      </w:r>
      <w:r w:rsidRPr="00B535C2">
        <w:rPr>
          <w:rFonts w:ascii="Traditional Arabic" w:hAnsi="Traditional Arabic" w:cs="Traditional Arabic"/>
          <w:b/>
          <w:bCs/>
          <w:sz w:val="32"/>
          <w:szCs w:val="32"/>
          <w:rtl/>
          <w:lang w:bidi="ar-DZ"/>
        </w:rPr>
        <w:t xml:space="preserve"> </w:t>
      </w:r>
    </w:p>
    <w:p w:rsidR="006D750F" w:rsidRPr="00A15BEA" w:rsidRDefault="006D750F" w:rsidP="00DC7B46">
      <w:pPr>
        <w:bidi/>
        <w:spacing w:before="120" w:after="120" w:line="480" w:lineRule="exact"/>
        <w:jc w:val="left"/>
        <w:rPr>
          <w:rFonts w:ascii="Traditional Arabic" w:hAnsi="Traditional Arabic" w:cs="Traditional Arabic"/>
          <w:sz w:val="32"/>
          <w:szCs w:val="32"/>
          <w:lang w:bidi="ar-DZ"/>
        </w:rPr>
      </w:pPr>
      <w:r w:rsidRPr="00A15BEA">
        <w:rPr>
          <w:rFonts w:ascii="Traditional Arabic" w:hAnsi="Traditional Arabic" w:cs="Traditional Arabic"/>
          <w:sz w:val="32"/>
          <w:szCs w:val="32"/>
          <w:rtl/>
          <w:lang w:bidi="ar-DZ"/>
        </w:rPr>
        <w:t xml:space="preserve">تمثل صناعة الحديد والصلب الركيزة الأساسية لتطوير وتحديث الاقتصاد الوطني،لما توفره من منتجات مصنعة أو شبه مصنعة،تستعمل في مختلف القطاعات الاقتصادية كالزراعة ، النقل ، البناء ،وفي الصناعات الأخرى كالصناعات الميكانيكية والبترولية ، ومن أهم مؤسسات هده الصناعة نجد المؤسسة العمومية الاقتصادية الجزائرية لصناعة الأنابيب </w:t>
      </w:r>
      <w:r>
        <w:rPr>
          <w:rFonts w:ascii="Traditional Arabic" w:hAnsi="Traditional Arabic" w:cs="Traditional Arabic"/>
          <w:sz w:val="32"/>
          <w:szCs w:val="32"/>
          <w:lang w:bidi="ar-DZ"/>
        </w:rPr>
        <w:t>.</w:t>
      </w:r>
      <w:r w:rsidRPr="00B535C2">
        <w:rPr>
          <w:rFonts w:ascii="Times New Roman" w:hAnsi="Times New Roman" w:cs="Times New Roman"/>
          <w:sz w:val="20"/>
          <w:szCs w:val="20"/>
          <w:lang w:bidi="ar-DZ"/>
        </w:rPr>
        <w:t>ALFA PIPE</w:t>
      </w:r>
    </w:p>
    <w:p w:rsidR="006D750F" w:rsidRPr="00B535C2" w:rsidRDefault="006D750F" w:rsidP="00DC7B46">
      <w:pPr>
        <w:pStyle w:val="Paragraphedeliste"/>
        <w:numPr>
          <w:ilvl w:val="0"/>
          <w:numId w:val="58"/>
        </w:numPr>
        <w:bidi/>
        <w:spacing w:before="120" w:after="120" w:line="480" w:lineRule="exact"/>
        <w:jc w:val="left"/>
        <w:rPr>
          <w:rFonts w:ascii="Traditional Arabic" w:hAnsi="Traditional Arabic" w:cs="Traditional Arabic"/>
          <w:b/>
          <w:bCs/>
          <w:sz w:val="32"/>
          <w:szCs w:val="32"/>
          <w:rtl/>
        </w:rPr>
      </w:pPr>
      <w:r w:rsidRPr="00B535C2">
        <w:rPr>
          <w:rFonts w:ascii="Traditional Arabic" w:hAnsi="Traditional Arabic" w:cs="Traditional Arabic"/>
          <w:b/>
          <w:bCs/>
          <w:sz w:val="32"/>
          <w:szCs w:val="32"/>
          <w:rtl/>
        </w:rPr>
        <w:t>النشأة التاريخية للمؤسسة الأم:</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A15BEA">
        <w:rPr>
          <w:rFonts w:ascii="Traditional Arabic" w:hAnsi="Traditional Arabic" w:cs="Traditional Arabic"/>
          <w:sz w:val="32"/>
          <w:szCs w:val="32"/>
          <w:rtl/>
          <w:lang w:bidi="ar-DZ"/>
        </w:rPr>
        <w:t xml:space="preserve"> تعود نشأة المؤسسة العمومية  الاقتصادية </w:t>
      </w:r>
      <w:r w:rsidRPr="00A15BEA">
        <w:rPr>
          <w:rFonts w:ascii="Traditional Arabic" w:hAnsi="Traditional Arabic" w:cs="Traditional Arabic"/>
          <w:sz w:val="32"/>
          <w:szCs w:val="32"/>
          <w:lang w:bidi="ar-DZ"/>
        </w:rPr>
        <w:sym w:font="Wingdings" w:char="F0D8"/>
      </w:r>
      <w:r w:rsidRPr="00A15BEA">
        <w:rPr>
          <w:rFonts w:ascii="Traditional Arabic" w:hAnsi="Traditional Arabic" w:cs="Traditional Arabic"/>
          <w:sz w:val="32"/>
          <w:szCs w:val="32"/>
          <w:rtl/>
          <w:lang w:bidi="ar-DZ"/>
        </w:rPr>
        <w:t>الجزائرية لصناعة الأنابيب</w:t>
      </w:r>
      <w:r w:rsidRPr="00A15BEA">
        <w:rPr>
          <w:rFonts w:ascii="Traditional Arabic" w:hAnsi="Traditional Arabic" w:cs="Traditional Arabic"/>
          <w:sz w:val="32"/>
          <w:szCs w:val="32"/>
          <w:lang w:bidi="ar-DZ"/>
        </w:rPr>
        <w:t xml:space="preserve"> </w:t>
      </w:r>
      <w:r w:rsidRPr="00A15BEA">
        <w:rPr>
          <w:rFonts w:ascii="Traditional Arabic" w:hAnsi="Traditional Arabic" w:cs="Traditional Arabic"/>
          <w:sz w:val="32"/>
          <w:szCs w:val="32"/>
          <w:lang w:bidi="ar-DZ"/>
        </w:rPr>
        <w:sym w:font="Wingdings" w:char="F0D7"/>
      </w:r>
      <w:r w:rsidRPr="00A15BEA">
        <w:rPr>
          <w:rFonts w:ascii="Traditional Arabic" w:hAnsi="Traditional Arabic" w:cs="Traditional Arabic"/>
          <w:sz w:val="32"/>
          <w:szCs w:val="32"/>
        </w:rPr>
        <w:t xml:space="preserve"> </w:t>
      </w:r>
      <w:r w:rsidRPr="00A913CD">
        <w:rPr>
          <w:rFonts w:ascii="Times New Roman" w:hAnsi="Times New Roman" w:cs="Times New Roman"/>
          <w:sz w:val="20"/>
          <w:szCs w:val="20"/>
        </w:rPr>
        <w:t>ALFAPIPE</w:t>
      </w:r>
      <w:r w:rsidRPr="00A15BEA">
        <w:rPr>
          <w:rFonts w:ascii="Traditional Arabic" w:hAnsi="Traditional Arabic" w:cs="Traditional Arabic"/>
          <w:sz w:val="32"/>
          <w:szCs w:val="32"/>
          <w:rtl/>
          <w:lang w:bidi="ar-DZ"/>
        </w:rPr>
        <w:t>إلى الشركة الوطنية للحديد</w:t>
      </w:r>
      <w:r w:rsidRPr="00A15BEA">
        <w:rPr>
          <w:rFonts w:ascii="Traditional Arabic" w:hAnsi="Traditional Arabic" w:cs="Traditional Arabic"/>
          <w:sz w:val="32"/>
          <w:szCs w:val="32"/>
          <w:lang w:bidi="ar-DZ"/>
        </w:rPr>
        <w:t xml:space="preserve">  </w:t>
      </w:r>
      <w:r w:rsidRPr="00A15BEA">
        <w:rPr>
          <w:rFonts w:ascii="Traditional Arabic" w:hAnsi="Traditional Arabic" w:cs="Traditional Arabic"/>
          <w:sz w:val="32"/>
          <w:szCs w:val="32"/>
          <w:rtl/>
        </w:rPr>
        <w:t xml:space="preserve">والصلب </w:t>
      </w:r>
      <w:r w:rsidRPr="00A913CD">
        <w:rPr>
          <w:rFonts w:ascii="Times New Roman" w:hAnsi="Times New Roman" w:cs="Times New Roman"/>
          <w:sz w:val="20"/>
          <w:szCs w:val="20"/>
        </w:rPr>
        <w:t>SNS</w:t>
      </w:r>
      <w:r w:rsidRPr="00A15BEA">
        <w:rPr>
          <w:rFonts w:ascii="Traditional Arabic" w:hAnsi="Traditional Arabic" w:cs="Traditional Arabic"/>
          <w:sz w:val="32"/>
          <w:szCs w:val="32"/>
          <w:rtl/>
        </w:rPr>
        <w:t>، والتي تعتبر أول شركة أسستها الجزائر في ميدان صناعة الحديد و الصلب و لقد بدأت هده الشركة نشاطها بعد الاستقلال و أخ</w:t>
      </w:r>
      <w:r w:rsidRPr="00A15BEA">
        <w:rPr>
          <w:rFonts w:ascii="Traditional Arabic" w:hAnsi="Traditional Arabic" w:cs="Traditional Arabic"/>
          <w:sz w:val="32"/>
          <w:szCs w:val="32"/>
          <w:rtl/>
          <w:lang w:val="en-US" w:bidi="ar-DZ"/>
        </w:rPr>
        <w:t>ذ</w:t>
      </w:r>
      <w:r w:rsidRPr="00A15BEA">
        <w:rPr>
          <w:rFonts w:ascii="Traditional Arabic" w:hAnsi="Traditional Arabic" w:cs="Traditional Arabic"/>
          <w:sz w:val="32"/>
          <w:szCs w:val="32"/>
          <w:rtl/>
        </w:rPr>
        <w:t xml:space="preserve">ت في التوسع خصوصا بعد إعادة تأميم الوحدتين </w:t>
      </w:r>
      <w:r w:rsidRPr="00A913CD">
        <w:rPr>
          <w:rFonts w:ascii="Times New Roman" w:hAnsi="Times New Roman" w:cs="Times New Roman"/>
          <w:sz w:val="20"/>
          <w:szCs w:val="20"/>
        </w:rPr>
        <w:t>SOTUABAL</w:t>
      </w:r>
      <w:r w:rsidRPr="00A15BEA">
        <w:rPr>
          <w:rFonts w:ascii="Traditional Arabic" w:hAnsi="Traditional Arabic" w:cs="Traditional Arabic"/>
          <w:sz w:val="32"/>
          <w:szCs w:val="32"/>
          <w:rtl/>
        </w:rPr>
        <w:t xml:space="preserve"> و</w:t>
      </w:r>
      <w:r w:rsidRPr="00A913CD">
        <w:rPr>
          <w:rFonts w:ascii="Times New Roman" w:hAnsi="Times New Roman" w:cs="Times New Roman"/>
          <w:sz w:val="20"/>
          <w:szCs w:val="20"/>
        </w:rPr>
        <w:t>ALTUMEL</w:t>
      </w:r>
      <w:r w:rsidRPr="00A15BEA">
        <w:rPr>
          <w:rFonts w:ascii="Traditional Arabic" w:hAnsi="Traditional Arabic" w:cs="Traditional Arabic"/>
          <w:sz w:val="32"/>
          <w:szCs w:val="32"/>
          <w:rtl/>
          <w:lang w:bidi="ar-DZ"/>
        </w:rPr>
        <w:t xml:space="preserve"> وتمت عملية التأميم بعد إمضاء وثيقة تعاون تقني لثلاث سنوات من عام 1968 إلى 1972 مع مؤسسة </w:t>
      </w:r>
      <w:r w:rsidRPr="00A913CD">
        <w:rPr>
          <w:rFonts w:ascii="Times New Roman" w:hAnsi="Times New Roman" w:cs="Times New Roman"/>
          <w:sz w:val="20"/>
          <w:szCs w:val="20"/>
        </w:rPr>
        <w:t>FOLLOVEC</w:t>
      </w:r>
      <w:r w:rsidRPr="00A15BEA">
        <w:rPr>
          <w:rFonts w:ascii="Traditional Arabic" w:hAnsi="Traditional Arabic" w:cs="Traditional Arabic"/>
          <w:sz w:val="32"/>
          <w:szCs w:val="32"/>
          <w:rtl/>
          <w:lang w:bidi="ar-DZ"/>
        </w:rPr>
        <w:t xml:space="preserve"> بغرض المساعدة في التسيير التقني،كما تم إنشاء مركب الحجار الذي يعتبر الركيزة الأساسية لصناعة الحديد و الصلب في الجزائر .</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A15BEA">
        <w:rPr>
          <w:rFonts w:ascii="Traditional Arabic" w:hAnsi="Traditional Arabic" w:cs="Traditional Arabic"/>
          <w:sz w:val="32"/>
          <w:szCs w:val="32"/>
          <w:rtl/>
          <w:lang w:bidi="ar-DZ"/>
        </w:rPr>
        <w:t xml:space="preserve">وفي إطار إعادة هيكلة الشركة الوطنية تم تقسيم الشركة الوطنية للحديد و الصلب </w:t>
      </w:r>
      <w:r w:rsidRPr="00A913CD">
        <w:rPr>
          <w:rFonts w:ascii="Times New Roman" w:hAnsi="Times New Roman" w:cs="Times New Roman"/>
          <w:sz w:val="20"/>
          <w:szCs w:val="20"/>
          <w:lang w:bidi="ar-DZ"/>
        </w:rPr>
        <w:t>SNS</w:t>
      </w:r>
      <w:r w:rsidRPr="00A15BEA">
        <w:rPr>
          <w:rFonts w:ascii="Traditional Arabic" w:hAnsi="Traditional Arabic" w:cs="Traditional Arabic"/>
          <w:sz w:val="32"/>
          <w:szCs w:val="32"/>
          <w:rtl/>
          <w:lang w:bidi="ar-DZ"/>
        </w:rPr>
        <w:t xml:space="preserve"> إلى عدة شركات هي:</w:t>
      </w:r>
    </w:p>
    <w:p w:rsidR="006D750F" w:rsidRPr="00CB67E5" w:rsidRDefault="006D750F" w:rsidP="00DC7B46">
      <w:pPr>
        <w:pStyle w:val="Paragraphedeliste"/>
        <w:numPr>
          <w:ilvl w:val="0"/>
          <w:numId w:val="58"/>
        </w:numPr>
        <w:bidi/>
        <w:spacing w:before="120" w:after="120" w:line="480" w:lineRule="exact"/>
        <w:jc w:val="left"/>
        <w:rPr>
          <w:rFonts w:ascii="Traditional Arabic" w:hAnsi="Traditional Arabic" w:cs="Traditional Arabic"/>
          <w:sz w:val="32"/>
          <w:szCs w:val="32"/>
          <w:rtl/>
          <w:lang w:bidi="ar-DZ"/>
        </w:rPr>
      </w:pPr>
      <w:r w:rsidRPr="00CB67E5">
        <w:rPr>
          <w:rFonts w:ascii="Traditional Arabic" w:hAnsi="Traditional Arabic" w:cs="Traditional Arabic"/>
          <w:sz w:val="32"/>
          <w:szCs w:val="32"/>
          <w:rtl/>
          <w:lang w:bidi="ar-DZ"/>
        </w:rPr>
        <w:t xml:space="preserve">شركة </w:t>
      </w:r>
      <w:r w:rsidRPr="00CB67E5">
        <w:rPr>
          <w:rFonts w:ascii="Times New Roman" w:hAnsi="Times New Roman" w:cs="Times New Roman"/>
          <w:sz w:val="20"/>
          <w:szCs w:val="20"/>
        </w:rPr>
        <w:t>SIDRE</w:t>
      </w:r>
      <w:r w:rsidRPr="00CB67E5">
        <w:rPr>
          <w:rFonts w:ascii="Traditional Arabic" w:hAnsi="Traditional Arabic" w:cs="Traditional Arabic"/>
          <w:sz w:val="32"/>
          <w:szCs w:val="32"/>
          <w:rtl/>
        </w:rPr>
        <w:t xml:space="preserve"> </w:t>
      </w:r>
      <w:r w:rsidRPr="00CB67E5">
        <w:rPr>
          <w:rFonts w:ascii="Traditional Arabic" w:hAnsi="Traditional Arabic" w:cs="Traditional Arabic"/>
          <w:sz w:val="32"/>
          <w:szCs w:val="32"/>
          <w:rtl/>
          <w:lang w:bidi="ar-DZ"/>
        </w:rPr>
        <w:t xml:space="preserve"> ال</w:t>
      </w:r>
      <w:r>
        <w:rPr>
          <w:rFonts w:ascii="Traditional Arabic" w:hAnsi="Traditional Arabic" w:cs="Traditional Arabic"/>
          <w:sz w:val="32"/>
          <w:szCs w:val="32"/>
          <w:rtl/>
          <w:lang w:bidi="ar-DZ"/>
        </w:rPr>
        <w:t xml:space="preserve">تي تشرف على مركب الحجار بعناية </w:t>
      </w:r>
      <w:r>
        <w:rPr>
          <w:rFonts w:ascii="Traditional Arabic" w:hAnsi="Traditional Arabic" w:cs="Traditional Arabic"/>
          <w:sz w:val="32"/>
          <w:szCs w:val="32"/>
          <w:lang w:bidi="ar-DZ"/>
        </w:rPr>
        <w:t>.</w:t>
      </w:r>
    </w:p>
    <w:p w:rsidR="006D750F" w:rsidRPr="00CB67E5" w:rsidRDefault="006D750F" w:rsidP="00DC7B46">
      <w:pPr>
        <w:pStyle w:val="Paragraphedeliste"/>
        <w:numPr>
          <w:ilvl w:val="0"/>
          <w:numId w:val="58"/>
        </w:numPr>
        <w:bidi/>
        <w:spacing w:before="120" w:after="120" w:line="480" w:lineRule="exact"/>
        <w:jc w:val="left"/>
        <w:rPr>
          <w:rFonts w:ascii="Traditional Arabic" w:hAnsi="Traditional Arabic" w:cs="Traditional Arabic"/>
          <w:sz w:val="32"/>
          <w:szCs w:val="32"/>
          <w:rtl/>
          <w:lang w:bidi="ar-DZ"/>
        </w:rPr>
      </w:pPr>
      <w:r w:rsidRPr="00CB67E5">
        <w:rPr>
          <w:rFonts w:ascii="Traditional Arabic" w:hAnsi="Traditional Arabic" w:cs="Traditional Arabic"/>
          <w:sz w:val="32"/>
          <w:szCs w:val="32"/>
          <w:rtl/>
          <w:lang w:bidi="ar-DZ"/>
        </w:rPr>
        <w:t xml:space="preserve">شركة </w:t>
      </w:r>
      <w:r w:rsidRPr="00CB67E5">
        <w:rPr>
          <w:rFonts w:ascii="Times New Roman" w:hAnsi="Times New Roman" w:cs="Times New Roman"/>
          <w:sz w:val="20"/>
          <w:szCs w:val="20"/>
        </w:rPr>
        <w:t>ENB</w:t>
      </w:r>
      <w:r w:rsidRPr="00CB67E5">
        <w:rPr>
          <w:rFonts w:ascii="Traditional Arabic" w:hAnsi="Traditional Arabic" w:cs="Traditional Arabic"/>
          <w:sz w:val="32"/>
          <w:szCs w:val="32"/>
          <w:rtl/>
          <w:lang w:bidi="ar-DZ"/>
        </w:rPr>
        <w:t xml:space="preserve"> من اختصاصها</w:t>
      </w:r>
      <w:r>
        <w:rPr>
          <w:rFonts w:ascii="Traditional Arabic" w:hAnsi="Traditional Arabic" w:cs="Traditional Arabic"/>
          <w:sz w:val="32"/>
          <w:szCs w:val="32"/>
          <w:rtl/>
          <w:lang w:bidi="ar-DZ"/>
        </w:rPr>
        <w:t xml:space="preserve"> صناعة المنتجات الخاصة بالتغليف</w:t>
      </w:r>
      <w:r>
        <w:rPr>
          <w:rFonts w:ascii="Traditional Arabic" w:hAnsi="Traditional Arabic" w:cs="Traditional Arabic"/>
          <w:sz w:val="32"/>
          <w:szCs w:val="32"/>
          <w:lang w:bidi="ar-DZ"/>
        </w:rPr>
        <w:t>.</w:t>
      </w:r>
    </w:p>
    <w:p w:rsidR="006D750F" w:rsidRPr="00CB67E5" w:rsidRDefault="006D750F" w:rsidP="00DC7B46">
      <w:pPr>
        <w:pStyle w:val="Paragraphedeliste"/>
        <w:numPr>
          <w:ilvl w:val="0"/>
          <w:numId w:val="58"/>
        </w:numPr>
        <w:bidi/>
        <w:spacing w:before="120" w:after="120" w:line="480" w:lineRule="exact"/>
        <w:jc w:val="left"/>
        <w:rPr>
          <w:rFonts w:ascii="Traditional Arabic" w:hAnsi="Traditional Arabic" w:cs="Traditional Arabic"/>
          <w:sz w:val="32"/>
          <w:szCs w:val="32"/>
          <w:rtl/>
          <w:lang w:bidi="ar-DZ"/>
        </w:rPr>
      </w:pPr>
      <w:r w:rsidRPr="00CB67E5">
        <w:rPr>
          <w:rFonts w:ascii="Traditional Arabic" w:hAnsi="Traditional Arabic" w:cs="Traditional Arabic"/>
          <w:sz w:val="32"/>
          <w:szCs w:val="32"/>
          <w:rtl/>
          <w:lang w:bidi="ar-DZ"/>
        </w:rPr>
        <w:t xml:space="preserve">شركة </w:t>
      </w:r>
      <w:r w:rsidRPr="00CB67E5">
        <w:rPr>
          <w:rFonts w:ascii="Times New Roman" w:hAnsi="Times New Roman" w:cs="Times New Roman"/>
          <w:sz w:val="20"/>
          <w:szCs w:val="20"/>
        </w:rPr>
        <w:t>ENIPL</w:t>
      </w:r>
      <w:r w:rsidRPr="00CB67E5">
        <w:rPr>
          <w:rFonts w:ascii="Traditional Arabic" w:hAnsi="Traditional Arabic" w:cs="Traditional Arabic"/>
          <w:sz w:val="32"/>
          <w:szCs w:val="32"/>
          <w:rtl/>
          <w:lang w:bidi="ar-DZ"/>
        </w:rPr>
        <w:t xml:space="preserve"> تقوم بإنتاج الحديد ا</w:t>
      </w:r>
      <w:r>
        <w:rPr>
          <w:rFonts w:ascii="Traditional Arabic" w:hAnsi="Traditional Arabic" w:cs="Traditional Arabic"/>
          <w:sz w:val="32"/>
          <w:szCs w:val="32"/>
          <w:rtl/>
          <w:lang w:bidi="ar-DZ"/>
        </w:rPr>
        <w:t>لموجه للبناء و الأشغال العمومية</w:t>
      </w:r>
      <w:r>
        <w:rPr>
          <w:rFonts w:ascii="Traditional Arabic" w:hAnsi="Traditional Arabic" w:cs="Traditional Arabic"/>
          <w:sz w:val="32"/>
          <w:szCs w:val="32"/>
          <w:lang w:bidi="ar-DZ"/>
        </w:rPr>
        <w:t>.</w:t>
      </w:r>
    </w:p>
    <w:p w:rsidR="006D750F" w:rsidRPr="00CB67E5" w:rsidRDefault="006D750F" w:rsidP="00DC7B46">
      <w:pPr>
        <w:pStyle w:val="Paragraphedeliste"/>
        <w:numPr>
          <w:ilvl w:val="0"/>
          <w:numId w:val="58"/>
        </w:numPr>
        <w:bidi/>
        <w:spacing w:before="120" w:after="120" w:line="480" w:lineRule="exact"/>
        <w:jc w:val="left"/>
        <w:rPr>
          <w:rFonts w:ascii="Traditional Arabic" w:hAnsi="Traditional Arabic" w:cs="Traditional Arabic"/>
          <w:sz w:val="32"/>
          <w:szCs w:val="32"/>
          <w:rtl/>
          <w:lang w:bidi="ar-DZ"/>
        </w:rPr>
      </w:pPr>
      <w:r w:rsidRPr="00CB67E5">
        <w:rPr>
          <w:rFonts w:ascii="Traditional Arabic" w:hAnsi="Traditional Arabic" w:cs="Traditional Arabic"/>
          <w:sz w:val="32"/>
          <w:szCs w:val="32"/>
          <w:rtl/>
          <w:lang w:bidi="ar-DZ"/>
        </w:rPr>
        <w:t xml:space="preserve">شركة </w:t>
      </w:r>
      <w:r w:rsidRPr="00CB67E5">
        <w:rPr>
          <w:rFonts w:ascii="Times New Roman" w:hAnsi="Times New Roman" w:cs="Times New Roman"/>
          <w:sz w:val="20"/>
          <w:szCs w:val="20"/>
        </w:rPr>
        <w:t>ENGL</w:t>
      </w:r>
      <w:r>
        <w:rPr>
          <w:rFonts w:ascii="Traditional Arabic" w:hAnsi="Traditional Arabic" w:cs="Traditional Arabic"/>
          <w:sz w:val="32"/>
          <w:szCs w:val="32"/>
          <w:rtl/>
          <w:lang w:bidi="ar-DZ"/>
        </w:rPr>
        <w:t xml:space="preserve"> مختصة بصناعة الغازات الصناعية</w:t>
      </w:r>
      <w:r>
        <w:rPr>
          <w:rFonts w:ascii="Traditional Arabic" w:hAnsi="Traditional Arabic" w:cs="Traditional Arabic"/>
          <w:sz w:val="32"/>
          <w:szCs w:val="32"/>
          <w:lang w:bidi="ar-DZ"/>
        </w:rPr>
        <w:t>.</w:t>
      </w:r>
    </w:p>
    <w:p w:rsidR="006D750F" w:rsidRPr="00CB67E5" w:rsidRDefault="006D750F" w:rsidP="00DC7B46">
      <w:pPr>
        <w:pStyle w:val="Paragraphedeliste"/>
        <w:numPr>
          <w:ilvl w:val="0"/>
          <w:numId w:val="58"/>
        </w:numPr>
        <w:bidi/>
        <w:spacing w:before="120" w:after="120" w:line="480" w:lineRule="exact"/>
        <w:jc w:val="left"/>
        <w:rPr>
          <w:rFonts w:ascii="Traditional Arabic" w:hAnsi="Traditional Arabic" w:cs="Traditional Arabic"/>
          <w:sz w:val="32"/>
          <w:szCs w:val="32"/>
          <w:rtl/>
          <w:lang w:bidi="ar-DZ"/>
        </w:rPr>
      </w:pPr>
      <w:r w:rsidRPr="00CB67E5">
        <w:rPr>
          <w:rFonts w:ascii="Traditional Arabic" w:hAnsi="Traditional Arabic" w:cs="Traditional Arabic"/>
          <w:sz w:val="32"/>
          <w:szCs w:val="32"/>
          <w:rtl/>
          <w:lang w:bidi="ar-DZ"/>
        </w:rPr>
        <w:t>شركة</w:t>
      </w:r>
      <w:r w:rsidRPr="00CB67E5">
        <w:rPr>
          <w:rFonts w:ascii="Traditional Arabic" w:hAnsi="Traditional Arabic" w:cs="Traditional Arabic"/>
          <w:sz w:val="32"/>
          <w:szCs w:val="32"/>
        </w:rPr>
        <w:t xml:space="preserve"> </w:t>
      </w:r>
      <w:r w:rsidRPr="00CB67E5">
        <w:rPr>
          <w:rFonts w:ascii="Times New Roman" w:hAnsi="Times New Roman" w:cs="Times New Roman"/>
          <w:sz w:val="20"/>
          <w:szCs w:val="20"/>
        </w:rPr>
        <w:t>ANABIB</w:t>
      </w:r>
      <w:r w:rsidRPr="00CB67E5">
        <w:rPr>
          <w:rFonts w:ascii="Traditional Arabic" w:hAnsi="Traditional Arabic" w:cs="Traditional Arabic"/>
          <w:sz w:val="32"/>
          <w:szCs w:val="32"/>
          <w:rtl/>
          <w:lang w:bidi="ar-DZ"/>
        </w:rPr>
        <w:t xml:space="preserve"> وهي الشركة الوطنية للأنابيب وتحويل المنتجات المسطحة المختصة بإنتاج الأنابيب بمختلف أنواعها بالإضافة إلى المنتجات المسطحة و زوايا الأنابيب الفلاحية {</w:t>
      </w:r>
      <w:r w:rsidRPr="00CB67E5">
        <w:rPr>
          <w:rFonts w:ascii="Times New Roman" w:hAnsi="Times New Roman" w:cs="Times New Roman"/>
          <w:sz w:val="20"/>
          <w:szCs w:val="20"/>
        </w:rPr>
        <w:t>PIUOT</w:t>
      </w:r>
      <w:r w:rsidRPr="00CB67E5">
        <w:rPr>
          <w:rFonts w:ascii="Traditional Arabic" w:hAnsi="Traditional Arabic" w:cs="Traditional Arabic"/>
          <w:sz w:val="32"/>
          <w:szCs w:val="32"/>
          <w:rtl/>
          <w:lang w:bidi="ar-DZ"/>
        </w:rPr>
        <w:t>} ومختلف تجهيزات الري كنتيجة لزيادة الطلب الداخلي و الخارجي على الحديد</w:t>
      </w:r>
      <w:r w:rsidRPr="00CB67E5">
        <w:rPr>
          <w:rFonts w:ascii="Traditional Arabic" w:hAnsi="Traditional Arabic" w:cs="Traditional Arabic"/>
          <w:sz w:val="32"/>
          <w:szCs w:val="32"/>
          <w:lang w:bidi="ar-DZ"/>
        </w:rPr>
        <w:t xml:space="preserve"> </w:t>
      </w:r>
      <w:r w:rsidRPr="00CB67E5">
        <w:rPr>
          <w:rFonts w:ascii="Traditional Arabic" w:hAnsi="Traditional Arabic" w:cs="Traditional Arabic"/>
          <w:sz w:val="32"/>
          <w:szCs w:val="32"/>
          <w:rtl/>
          <w:lang w:bidi="ar-DZ"/>
        </w:rPr>
        <w:t>و الصلب في هده الفترة وخاصة في القطاع البترولي .</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E927D6">
        <w:rPr>
          <w:rFonts w:ascii="Traditional Arabic" w:hAnsi="Traditional Arabic" w:cs="Traditional Arabic"/>
          <w:sz w:val="32"/>
          <w:szCs w:val="32"/>
          <w:rtl/>
          <w:lang w:bidi="ar-DZ"/>
        </w:rPr>
        <w:t>*</w:t>
      </w:r>
      <w:r w:rsidRPr="00A15BEA">
        <w:rPr>
          <w:rFonts w:ascii="Traditional Arabic" w:hAnsi="Traditional Arabic" w:cs="Traditional Arabic"/>
          <w:sz w:val="32"/>
          <w:szCs w:val="32"/>
          <w:rtl/>
          <w:lang w:bidi="ar-DZ"/>
        </w:rPr>
        <w:t xml:space="preserve"> وفي إطار الإصلاحات الاقتصادية وبعد إصدار القانون رقم:88/01 تمت إعادة هيكلة الشركة حتى أصبحت  تسمى"المؤسسة العمومية الاقتصادية للأنابيب" والتي استقلت بمجلس إدارة خاص بها و رأس مال تابع للدولة تفرعت عنها عدة وحدات :</w:t>
      </w:r>
    </w:p>
    <w:p w:rsidR="006D750F" w:rsidRDefault="006D750F" w:rsidP="00DC7B46">
      <w:pPr>
        <w:pStyle w:val="Paragraphedeliste"/>
        <w:numPr>
          <w:ilvl w:val="0"/>
          <w:numId w:val="59"/>
        </w:numPr>
        <w:bidi/>
        <w:spacing w:before="120" w:after="120" w:line="480" w:lineRule="exact"/>
        <w:jc w:val="left"/>
        <w:rPr>
          <w:rFonts w:ascii="Traditional Arabic" w:hAnsi="Traditional Arabic" w:cs="Traditional Arabic"/>
          <w:sz w:val="32"/>
          <w:szCs w:val="32"/>
          <w:lang w:bidi="ar-DZ"/>
        </w:rPr>
      </w:pPr>
      <w:r w:rsidRPr="00E927D6">
        <w:rPr>
          <w:rFonts w:ascii="Traditional Arabic" w:hAnsi="Traditional Arabic" w:cs="Traditional Arabic"/>
          <w:sz w:val="32"/>
          <w:szCs w:val="32"/>
          <w:rtl/>
          <w:lang w:bidi="ar-DZ"/>
        </w:rPr>
        <w:t xml:space="preserve">وحدة الأنابيب الغاز"تبسة" </w:t>
      </w:r>
      <w:r w:rsidRPr="00E927D6">
        <w:rPr>
          <w:rFonts w:ascii="Times New Roman" w:hAnsi="Times New Roman" w:cs="Times New Roman"/>
          <w:sz w:val="20"/>
          <w:szCs w:val="20"/>
        </w:rPr>
        <w:t xml:space="preserve">TGT </w:t>
      </w:r>
      <w:r w:rsidRPr="00E927D6">
        <w:rPr>
          <w:rFonts w:ascii="Times New Roman" w:hAnsi="Times New Roman" w:cs="Times New Roman"/>
          <w:sz w:val="20"/>
          <w:szCs w:val="20"/>
          <w:rtl/>
          <w:lang w:bidi="ar-DZ"/>
        </w:rPr>
        <w:t xml:space="preserve"> ،</w:t>
      </w:r>
      <w:r w:rsidRPr="00E927D6">
        <w:rPr>
          <w:rFonts w:ascii="Times New Roman" w:hAnsi="Times New Roman" w:cs="Times New Roman"/>
          <w:sz w:val="20"/>
          <w:szCs w:val="20"/>
          <w:lang w:bidi="ar-DZ"/>
        </w:rPr>
        <w:t>TON</w:t>
      </w:r>
    </w:p>
    <w:p w:rsidR="006D750F" w:rsidRDefault="006D750F" w:rsidP="00DC7B46">
      <w:pPr>
        <w:pStyle w:val="Paragraphedeliste"/>
        <w:numPr>
          <w:ilvl w:val="0"/>
          <w:numId w:val="59"/>
        </w:numPr>
        <w:bidi/>
        <w:spacing w:before="120" w:after="120" w:line="480" w:lineRule="exact"/>
        <w:jc w:val="left"/>
        <w:rPr>
          <w:rFonts w:ascii="Traditional Arabic" w:hAnsi="Traditional Arabic" w:cs="Traditional Arabic"/>
          <w:sz w:val="32"/>
          <w:szCs w:val="32"/>
          <w:lang w:bidi="ar-DZ"/>
        </w:rPr>
      </w:pPr>
      <w:r w:rsidRPr="00E927D6">
        <w:rPr>
          <w:rFonts w:ascii="Traditional Arabic" w:hAnsi="Traditional Arabic" w:cs="Traditional Arabic"/>
          <w:sz w:val="32"/>
          <w:szCs w:val="32"/>
          <w:rtl/>
          <w:lang w:bidi="ar-DZ"/>
        </w:rPr>
        <w:t xml:space="preserve"> وحدة الصفائح </w:t>
      </w:r>
      <w:r>
        <w:rPr>
          <w:rFonts w:ascii="Traditional Arabic" w:hAnsi="Traditional Arabic" w:cs="Traditional Arabic"/>
          <w:sz w:val="32"/>
          <w:szCs w:val="32"/>
          <w:rtl/>
          <w:lang w:bidi="ar-DZ"/>
        </w:rPr>
        <w:t>المفتوحة الناقلة للماء "وهران"</w:t>
      </w:r>
      <w:r>
        <w:rPr>
          <w:rFonts w:ascii="Traditional Arabic" w:hAnsi="Traditional Arabic" w:cs="Traditional Arabic"/>
          <w:sz w:val="32"/>
          <w:szCs w:val="32"/>
          <w:lang w:bidi="ar-DZ"/>
        </w:rPr>
        <w:t>.</w:t>
      </w:r>
    </w:p>
    <w:p w:rsidR="006D750F" w:rsidRPr="00E927D6" w:rsidRDefault="006D750F" w:rsidP="00DC7B46">
      <w:pPr>
        <w:pStyle w:val="Paragraphedeliste"/>
        <w:numPr>
          <w:ilvl w:val="0"/>
          <w:numId w:val="59"/>
        </w:numPr>
        <w:bidi/>
        <w:spacing w:before="120" w:after="120" w:line="480" w:lineRule="exact"/>
        <w:jc w:val="left"/>
        <w:rPr>
          <w:rFonts w:ascii="Traditional Arabic" w:hAnsi="Traditional Arabic" w:cs="Traditional Arabic"/>
          <w:sz w:val="32"/>
          <w:szCs w:val="32"/>
          <w:lang w:bidi="ar-DZ"/>
        </w:rPr>
      </w:pPr>
      <w:r w:rsidRPr="00E927D6">
        <w:rPr>
          <w:rFonts w:ascii="Traditional Arabic" w:hAnsi="Traditional Arabic" w:cs="Traditional Arabic"/>
          <w:sz w:val="32"/>
          <w:szCs w:val="32"/>
          <w:rtl/>
          <w:lang w:bidi="ar-DZ"/>
        </w:rPr>
        <w:t xml:space="preserve">وحدة الأنابيب الصغيرة "الرغاية" </w:t>
      </w:r>
      <w:r w:rsidRPr="00E927D6">
        <w:rPr>
          <w:rFonts w:ascii="Times New Roman" w:hAnsi="Times New Roman" w:cs="Times New Roman"/>
          <w:sz w:val="20"/>
          <w:szCs w:val="20"/>
          <w:lang w:val="en-US"/>
        </w:rPr>
        <w:t>PTS</w:t>
      </w:r>
      <w:r w:rsidRPr="00E927D6">
        <w:rPr>
          <w:rFonts w:ascii="Times New Roman" w:hAnsi="Times New Roman" w:cs="Times New Roman"/>
          <w:sz w:val="20"/>
          <w:szCs w:val="20"/>
          <w:rtl/>
          <w:lang w:val="en-US" w:bidi="ar-DZ"/>
        </w:rPr>
        <w:t xml:space="preserve"> </w:t>
      </w:r>
      <w:r>
        <w:rPr>
          <w:rFonts w:ascii="Traditional Arabic" w:hAnsi="Traditional Arabic" w:cs="Traditional Arabic"/>
          <w:sz w:val="32"/>
          <w:szCs w:val="32"/>
          <w:lang w:val="en-US" w:bidi="ar-DZ"/>
        </w:rPr>
        <w:t>.</w:t>
      </w:r>
    </w:p>
    <w:p w:rsidR="006D750F" w:rsidRDefault="006D750F" w:rsidP="00DC7B46">
      <w:pPr>
        <w:pStyle w:val="Paragraphedeliste"/>
        <w:numPr>
          <w:ilvl w:val="0"/>
          <w:numId w:val="59"/>
        </w:numPr>
        <w:bidi/>
        <w:spacing w:before="120" w:after="120" w:line="480" w:lineRule="exact"/>
        <w:jc w:val="left"/>
        <w:rPr>
          <w:rFonts w:ascii="Traditional Arabic" w:hAnsi="Traditional Arabic" w:cs="Traditional Arabic"/>
          <w:sz w:val="32"/>
          <w:szCs w:val="32"/>
          <w:lang w:bidi="ar-DZ"/>
        </w:rPr>
      </w:pPr>
      <w:r w:rsidRPr="00E927D6">
        <w:rPr>
          <w:rFonts w:ascii="Traditional Arabic" w:hAnsi="Traditional Arabic" w:cs="Traditional Arabic"/>
          <w:sz w:val="32"/>
          <w:szCs w:val="32"/>
          <w:rtl/>
          <w:lang w:bidi="ar-DZ"/>
        </w:rPr>
        <w:t>وحدة الأنابيب الكبيرة "الرغاية"</w:t>
      </w:r>
      <w:r w:rsidRPr="00E927D6">
        <w:rPr>
          <w:rFonts w:ascii="Times New Roman" w:hAnsi="Times New Roman" w:cs="Times New Roman"/>
          <w:sz w:val="20"/>
          <w:szCs w:val="20"/>
        </w:rPr>
        <w:t>GTR</w:t>
      </w:r>
      <w:r w:rsidRPr="00E927D6">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w:t>
      </w:r>
    </w:p>
    <w:p w:rsidR="006D750F" w:rsidRDefault="006D750F" w:rsidP="00DC7B46">
      <w:pPr>
        <w:pStyle w:val="Paragraphedeliste"/>
        <w:numPr>
          <w:ilvl w:val="0"/>
          <w:numId w:val="59"/>
        </w:numPr>
        <w:bidi/>
        <w:spacing w:before="120" w:after="120" w:line="480" w:lineRule="exact"/>
        <w:jc w:val="left"/>
        <w:rPr>
          <w:rFonts w:ascii="Traditional Arabic" w:hAnsi="Traditional Arabic" w:cs="Traditional Arabic"/>
          <w:sz w:val="32"/>
          <w:szCs w:val="32"/>
          <w:lang w:bidi="ar-DZ"/>
        </w:rPr>
      </w:pPr>
      <w:r w:rsidRPr="00E927D6">
        <w:rPr>
          <w:rFonts w:ascii="Traditional Arabic" w:hAnsi="Traditional Arabic" w:cs="Traditional Arabic"/>
          <w:sz w:val="32"/>
          <w:szCs w:val="32"/>
          <w:rtl/>
          <w:lang w:bidi="ar-DZ"/>
        </w:rPr>
        <w:t>وحدة الأنابيب و تجهيزات الري"برج بوعريريج"</w:t>
      </w:r>
      <w:r w:rsidRPr="00E927D6">
        <w:rPr>
          <w:rFonts w:ascii="Times New Roman" w:hAnsi="Times New Roman" w:cs="Times New Roman"/>
          <w:sz w:val="20"/>
          <w:szCs w:val="20"/>
        </w:rPr>
        <w:t>TMIA</w:t>
      </w:r>
      <w:r>
        <w:rPr>
          <w:rFonts w:ascii="Times New Roman" w:hAnsi="Times New Roman" w:cs="Times New Roman" w:hint="cs"/>
          <w:sz w:val="20"/>
          <w:szCs w:val="20"/>
          <w:rtl/>
          <w:lang w:val="en-US" w:bidi="ar-DZ"/>
        </w:rPr>
        <w:t>.</w:t>
      </w:r>
    </w:p>
    <w:p w:rsidR="006D750F" w:rsidRPr="006D36F6" w:rsidRDefault="006D750F" w:rsidP="00DC7B46">
      <w:pPr>
        <w:bidi/>
        <w:spacing w:before="120" w:after="120" w:line="480" w:lineRule="exact"/>
        <w:jc w:val="left"/>
        <w:rPr>
          <w:rFonts w:ascii="Traditional Arabic" w:hAnsi="Traditional Arabic" w:cs="Traditional Arabic"/>
          <w:b/>
          <w:bCs/>
          <w:sz w:val="32"/>
          <w:szCs w:val="32"/>
          <w:rtl/>
          <w:lang w:bidi="ar-DZ"/>
        </w:rPr>
      </w:pPr>
      <w:r w:rsidRPr="006D36F6">
        <w:rPr>
          <w:rFonts w:ascii="Traditional Arabic" w:hAnsi="Traditional Arabic" w:cs="Traditional Arabic"/>
          <w:b/>
          <w:bCs/>
          <w:sz w:val="32"/>
          <w:szCs w:val="32"/>
          <w:rtl/>
          <w:lang w:bidi="ar-DZ"/>
        </w:rPr>
        <w:t>2- نشأة وحدة غارداية :</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A15BEA">
        <w:rPr>
          <w:rFonts w:ascii="Traditional Arabic" w:hAnsi="Traditional Arabic" w:cs="Traditional Arabic"/>
          <w:sz w:val="32"/>
          <w:szCs w:val="32"/>
          <w:rtl/>
          <w:lang w:bidi="ar-DZ"/>
        </w:rPr>
        <w:t xml:space="preserve">نشأة وحدة غارداية سنة 1974 برأس مال قدر ب700.000.000.00 دج حيت تم إنشاؤها بالمنطقة الصناعية بنورة (غارداية) ،من طرف المؤسسة الألمانية </w:t>
      </w:r>
      <w:r w:rsidRPr="006D36F6">
        <w:rPr>
          <w:rFonts w:ascii="Times New Roman" w:hAnsi="Times New Roman" w:cs="Times New Roman"/>
          <w:sz w:val="20"/>
          <w:szCs w:val="20"/>
        </w:rPr>
        <w:t>HOCH</w:t>
      </w:r>
      <w:r w:rsidRPr="00A15BEA">
        <w:rPr>
          <w:rFonts w:ascii="Traditional Arabic" w:hAnsi="Traditional Arabic" w:cs="Traditional Arabic"/>
          <w:sz w:val="32"/>
          <w:szCs w:val="32"/>
          <w:rtl/>
          <w:lang w:bidi="ar-DZ"/>
        </w:rPr>
        <w:t xml:space="preserve"> ،وكانت بداية النشاط يوم 7 أفريل 1977، بمساعدة الشركة </w:t>
      </w:r>
      <w:r w:rsidRPr="006D36F6">
        <w:rPr>
          <w:rFonts w:ascii="Times New Roman" w:hAnsi="Times New Roman" w:cs="Times New Roman"/>
          <w:sz w:val="20"/>
          <w:szCs w:val="20"/>
        </w:rPr>
        <w:t>HOCH</w:t>
      </w:r>
      <w:r w:rsidRPr="006D36F6">
        <w:rPr>
          <w:rFonts w:ascii="Times New Roman" w:hAnsi="Times New Roman" w:cs="Times New Roman"/>
          <w:sz w:val="20"/>
          <w:szCs w:val="20"/>
          <w:rtl/>
          <w:lang w:bidi="ar-DZ"/>
        </w:rPr>
        <w:t xml:space="preserve"> </w:t>
      </w:r>
      <w:r w:rsidRPr="00A15BEA">
        <w:rPr>
          <w:rFonts w:ascii="Traditional Arabic" w:hAnsi="Traditional Arabic" w:cs="Traditional Arabic"/>
          <w:sz w:val="32"/>
          <w:szCs w:val="32"/>
          <w:rtl/>
          <w:lang w:bidi="ar-DZ"/>
        </w:rPr>
        <w:t>المنجزة للمشروع لمدة 10 سنوات، بطاقة إنتاجية تقرب 100 ألف طن سنويا و بتشغيل 764 عاملا، وبعد دالك حصلت التطورات التالية :</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A15BEA">
        <w:rPr>
          <w:rFonts w:ascii="Traditional Arabic" w:hAnsi="Traditional Arabic" w:cs="Traditional Arabic"/>
          <w:sz w:val="32"/>
          <w:szCs w:val="32"/>
          <w:rtl/>
          <w:lang w:bidi="ar-DZ"/>
        </w:rPr>
        <w:t xml:space="preserve">في 15/11/1983 تمت إعادة هيكلة الوحدة وهدا تبعا للقرار الصادر بالجريدة الرسمية 83/46 و الهدف منه تسهيل الاتصال مع المؤسسة الأم </w:t>
      </w:r>
      <w:r>
        <w:rPr>
          <w:rFonts w:ascii="Traditional Arabic" w:hAnsi="Traditional Arabic" w:cs="Traditional Arabic"/>
          <w:sz w:val="32"/>
          <w:szCs w:val="32"/>
          <w:rtl/>
          <w:lang w:bidi="ar-DZ"/>
        </w:rPr>
        <w:t>و كدالك التحكم في عملية الإنتاج</w:t>
      </w:r>
      <w:r w:rsidRPr="00A15BEA">
        <w:rPr>
          <w:rFonts w:ascii="Traditional Arabic" w:hAnsi="Traditional Arabic" w:cs="Traditional Arabic"/>
          <w:sz w:val="32"/>
          <w:szCs w:val="32"/>
          <w:rtl/>
          <w:lang w:bidi="ar-DZ"/>
        </w:rPr>
        <w:t>.</w:t>
      </w:r>
    </w:p>
    <w:p w:rsidR="006D750F" w:rsidRPr="00310CBB"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lang w:bidi="ar-DZ"/>
        </w:rPr>
      </w:pPr>
      <w:r w:rsidRPr="00310CBB">
        <w:rPr>
          <w:rFonts w:ascii="Traditional Arabic" w:hAnsi="Traditional Arabic" w:cs="Traditional Arabic"/>
          <w:sz w:val="32"/>
          <w:szCs w:val="32"/>
          <w:rtl/>
          <w:lang w:bidi="ar-DZ"/>
        </w:rPr>
        <w:t>سنة 1986 تم إنشاء ورشة للتغليف بالزفت و كذلك في إطار توسيع النشاط</w:t>
      </w:r>
      <w:r>
        <w:rPr>
          <w:rFonts w:ascii="Traditional Arabic" w:hAnsi="Traditional Arabic" w:cs="Traditional Arabic" w:hint="cs"/>
          <w:sz w:val="32"/>
          <w:szCs w:val="32"/>
          <w:rtl/>
          <w:lang w:bidi="ar-DZ"/>
        </w:rPr>
        <w:t>.</w:t>
      </w:r>
    </w:p>
    <w:p w:rsidR="006D750F"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lang w:bidi="ar-DZ"/>
        </w:rPr>
      </w:pPr>
      <w:r w:rsidRPr="00310CBB">
        <w:rPr>
          <w:rFonts w:ascii="Traditional Arabic" w:hAnsi="Traditional Arabic" w:cs="Traditional Arabic"/>
          <w:sz w:val="32"/>
          <w:szCs w:val="32"/>
          <w:rtl/>
          <w:lang w:bidi="ar-DZ"/>
        </w:rPr>
        <w:t>سنة 1989 انقسمت الوحدة إلى فرعين هما: وحدة الأنابيب و الخدمات القاعدية، وحدة الخدمات المختلفة.</w:t>
      </w:r>
    </w:p>
    <w:p w:rsidR="006D750F"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lang w:bidi="ar-DZ"/>
        </w:rPr>
      </w:pPr>
      <w:r w:rsidRPr="00310CBB">
        <w:rPr>
          <w:rFonts w:ascii="Traditional Arabic" w:hAnsi="Traditional Arabic" w:cs="Traditional Arabic"/>
          <w:sz w:val="32"/>
          <w:szCs w:val="32"/>
          <w:rtl/>
          <w:lang w:bidi="ar-DZ"/>
        </w:rPr>
        <w:t xml:space="preserve">في سنة 1991 تم ضم الوحدتين السابقتين بسبب فشل تسيير وحدة الخدمات المختلفة نتيجة الخطى في الدراسة التقنية لورشة التغليف الداخلي بالاسمنت الناقل للمياه. </w:t>
      </w:r>
    </w:p>
    <w:p w:rsidR="006D750F"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lang w:bidi="ar-DZ"/>
        </w:rPr>
      </w:pPr>
      <w:r w:rsidRPr="001F6AA6">
        <w:rPr>
          <w:rFonts w:ascii="Traditional Arabic" w:hAnsi="Traditional Arabic" w:cs="Traditional Arabic"/>
          <w:sz w:val="32"/>
          <w:szCs w:val="32"/>
          <w:rtl/>
          <w:lang w:bidi="ar-DZ"/>
        </w:rPr>
        <w:t>في سنة 1992 تم إنشاء ورشة التغليف الخارجي بمادة البولي تلان، وهدفها تحسين الجودة،</w:t>
      </w:r>
    </w:p>
    <w:p w:rsidR="006D750F"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lang w:bidi="ar-DZ"/>
        </w:rPr>
      </w:pPr>
      <w:r w:rsidRPr="001F6AA6">
        <w:rPr>
          <w:rFonts w:ascii="Traditional Arabic" w:hAnsi="Traditional Arabic" w:cs="Traditional Arabic"/>
          <w:sz w:val="32"/>
          <w:szCs w:val="32"/>
          <w:rtl/>
          <w:lang w:bidi="ar-DZ"/>
        </w:rPr>
        <w:t xml:space="preserve">في 15/10/2000، وبعد إعادة هيكلة المجموعة أصبحت الوحدة مؤسسة عمومية اقتصادية تحت اسم </w:t>
      </w:r>
      <w:r w:rsidRPr="001F6AA6">
        <w:rPr>
          <w:rFonts w:ascii="Times New Roman" w:hAnsi="Times New Roman" w:cs="Times New Roman"/>
          <w:sz w:val="20"/>
          <w:szCs w:val="20"/>
          <w:lang w:bidi="ar-DZ"/>
        </w:rPr>
        <w:t>pipe gaz</w:t>
      </w:r>
      <w:r w:rsidRPr="001F6AA6">
        <w:rPr>
          <w:rFonts w:ascii="Traditional Arabic" w:hAnsi="Traditional Arabic" w:cs="Traditional Arabic"/>
          <w:sz w:val="32"/>
          <w:szCs w:val="32"/>
          <w:rtl/>
          <w:lang w:bidi="ar-DZ"/>
        </w:rPr>
        <w:t>، حيث تعتبر وحدة الأنابيب وحدة إنتاجية بالدرجة الأولى و يتم الإنتاج بالطلبيات و إبرام العقود كما تسعى إلى جلب المستثمرين الصغار، حيث تبيع لهو الفضلات و المهملات، بهدف التخلص منها و توفير السيولة المالية، وقد أعدت المؤسسة برنامجا للحصول على شهادة الإيزو 9001(الجودة الشاملة)، وقد حصلت عليها في 02/02/2001.</w:t>
      </w:r>
    </w:p>
    <w:p w:rsidR="006D750F"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lang w:bidi="ar-DZ"/>
        </w:rPr>
      </w:pPr>
      <w:r w:rsidRPr="009C375B">
        <w:rPr>
          <w:rFonts w:ascii="Traditional Arabic" w:hAnsi="Traditional Arabic" w:cs="Traditional Arabic"/>
          <w:sz w:val="32"/>
          <w:szCs w:val="32"/>
          <w:rtl/>
          <w:lang w:bidi="ar-DZ"/>
        </w:rPr>
        <w:t xml:space="preserve">في جوان 2006 انتقلت وحدة عنابة  ووحدة غارداية عن مجموعة الأنابيب تحت اسم </w:t>
      </w:r>
      <w:r w:rsidRPr="009C375B">
        <w:rPr>
          <w:rFonts w:ascii="Times New Roman" w:hAnsi="Times New Roman" w:cs="Times New Roman"/>
          <w:sz w:val="20"/>
          <w:szCs w:val="20"/>
          <w:lang w:bidi="ar-DZ"/>
        </w:rPr>
        <w:t>ALFA PIPE</w:t>
      </w:r>
      <w:r w:rsidRPr="009C375B">
        <w:rPr>
          <w:rFonts w:ascii="Traditional Arabic" w:hAnsi="Traditional Arabic" w:cs="Traditional Arabic"/>
          <w:sz w:val="32"/>
          <w:szCs w:val="32"/>
          <w:rtl/>
          <w:lang w:bidi="ar-DZ"/>
        </w:rPr>
        <w:t>، ومقرها الرئيسي بحيدرة ( العاصمة).</w:t>
      </w:r>
    </w:p>
    <w:p w:rsidR="006D750F" w:rsidRPr="009C375B" w:rsidRDefault="006D750F" w:rsidP="00DC7B46">
      <w:pPr>
        <w:pStyle w:val="Paragraphedeliste"/>
        <w:numPr>
          <w:ilvl w:val="0"/>
          <w:numId w:val="60"/>
        </w:numPr>
        <w:bidi/>
        <w:spacing w:before="120" w:after="120" w:line="480" w:lineRule="exact"/>
        <w:jc w:val="left"/>
        <w:rPr>
          <w:rFonts w:ascii="Traditional Arabic" w:hAnsi="Traditional Arabic" w:cs="Traditional Arabic"/>
          <w:sz w:val="32"/>
          <w:szCs w:val="32"/>
          <w:rtl/>
          <w:lang w:bidi="ar-DZ"/>
        </w:rPr>
      </w:pPr>
      <w:r w:rsidRPr="009C375B">
        <w:rPr>
          <w:rFonts w:ascii="Traditional Arabic" w:hAnsi="Traditional Arabic" w:cs="Traditional Arabic"/>
          <w:sz w:val="32"/>
          <w:szCs w:val="32"/>
          <w:rtl/>
          <w:lang w:bidi="ar-DZ"/>
        </w:rPr>
        <w:t>وفي سنة 2007اصبح رأسمالها يقدر ب2500.000.000.00 دج.</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A15BEA">
        <w:rPr>
          <w:rFonts w:ascii="Traditional Arabic" w:hAnsi="Traditional Arabic" w:cs="Traditional Arabic"/>
          <w:sz w:val="32"/>
          <w:szCs w:val="32"/>
          <w:rtl/>
          <w:lang w:bidi="ar-DZ"/>
        </w:rPr>
        <w:t xml:space="preserve">و تعتبر </w:t>
      </w:r>
      <w:r w:rsidRPr="009C375B">
        <w:rPr>
          <w:rFonts w:ascii="Times New Roman" w:hAnsi="Times New Roman" w:cs="Times New Roman"/>
          <w:sz w:val="20"/>
          <w:szCs w:val="20"/>
          <w:lang w:bidi="ar-DZ"/>
        </w:rPr>
        <w:t>ALFA PIPE</w:t>
      </w:r>
      <w:r w:rsidRPr="00A15BEA">
        <w:rPr>
          <w:rFonts w:ascii="Traditional Arabic" w:hAnsi="Traditional Arabic" w:cs="Traditional Arabic"/>
          <w:sz w:val="32"/>
          <w:szCs w:val="32"/>
          <w:lang w:bidi="ar-DZ"/>
        </w:rPr>
        <w:t>*</w:t>
      </w:r>
      <w:r w:rsidRPr="00A15BEA">
        <w:rPr>
          <w:rFonts w:ascii="Traditional Arabic" w:hAnsi="Traditional Arabic" w:cs="Traditional Arabic"/>
          <w:sz w:val="32"/>
          <w:szCs w:val="32"/>
          <w:rtl/>
          <w:lang w:bidi="ar-DZ"/>
        </w:rPr>
        <w:t>* بغارداية وحدة إنتاجية بالدرجة الأولى و يكون الإنتاج فيها حسب الطلبيات و إبرام العقود و يتم ذلك على مستوى متوسط و قصير المدى.</w:t>
      </w:r>
    </w:p>
    <w:p w:rsidR="006D750F" w:rsidRPr="00982678" w:rsidRDefault="006D750F" w:rsidP="00F963C3">
      <w:pPr>
        <w:pStyle w:val="Titre1"/>
        <w:bidi/>
        <w:jc w:val="left"/>
        <w:rPr>
          <w:rFonts w:ascii="Traditional Arabic" w:hAnsi="Traditional Arabic" w:cs="Traditional Arabic"/>
          <w:b w:val="0"/>
          <w:bCs w:val="0"/>
          <w:color w:val="000000"/>
          <w:sz w:val="32"/>
          <w:szCs w:val="32"/>
          <w:rtl/>
          <w:lang w:bidi="ar-DZ"/>
        </w:rPr>
      </w:pPr>
      <w:bookmarkStart w:id="39" w:name="_Toc389689482"/>
      <w:r w:rsidRPr="00F963C3">
        <w:rPr>
          <w:rFonts w:ascii="Traditional Arabic" w:hAnsi="Traditional Arabic" w:cs="Traditional Arabic"/>
          <w:color w:val="auto"/>
          <w:sz w:val="32"/>
          <w:szCs w:val="32"/>
          <w:rtl/>
          <w:lang w:bidi="ar-DZ"/>
        </w:rPr>
        <w:t>المطلب الثاني</w:t>
      </w:r>
      <w:r w:rsidRPr="00982678">
        <w:rPr>
          <w:rFonts w:ascii="Traditional Arabic" w:hAnsi="Traditional Arabic" w:cs="Traditional Arabic"/>
          <w:color w:val="000000"/>
          <w:sz w:val="32"/>
          <w:szCs w:val="32"/>
          <w:rtl/>
          <w:lang w:bidi="ar-DZ"/>
        </w:rPr>
        <w:t>:</w:t>
      </w:r>
      <w:r w:rsidRPr="00982678">
        <w:rPr>
          <w:rFonts w:ascii="Traditional Arabic" w:hAnsi="Traditional Arabic" w:cs="Traditional Arabic"/>
          <w:b w:val="0"/>
          <w:bCs w:val="0"/>
          <w:color w:val="000000"/>
          <w:sz w:val="32"/>
          <w:szCs w:val="32"/>
          <w:rtl/>
          <w:lang w:bidi="ar-DZ"/>
        </w:rPr>
        <w:t xml:space="preserve"> مهام ووظائف المؤسسة</w:t>
      </w:r>
      <w:bookmarkEnd w:id="39"/>
      <w:r w:rsidRPr="00982678">
        <w:rPr>
          <w:rFonts w:ascii="Traditional Arabic" w:hAnsi="Traditional Arabic" w:cs="Traditional Arabic"/>
          <w:b w:val="0"/>
          <w:bCs w:val="0"/>
          <w:color w:val="000000"/>
          <w:sz w:val="32"/>
          <w:szCs w:val="32"/>
          <w:rtl/>
          <w:lang w:bidi="ar-DZ"/>
        </w:rPr>
        <w:t xml:space="preserve"> </w:t>
      </w: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A15BEA">
        <w:rPr>
          <w:rFonts w:ascii="Traditional Arabic" w:hAnsi="Traditional Arabic" w:cs="Traditional Arabic"/>
          <w:sz w:val="32"/>
          <w:szCs w:val="32"/>
          <w:rtl/>
          <w:lang w:bidi="ar-DZ"/>
        </w:rPr>
        <w:t>يتمثل النشاط الأساسي للمؤسسة في إنتاج الأنابيب المصنوعة من الصلب بغرض نقل البترول، والغاز الطبيعي وكل المواقع الواقعة تحت ضغط عالي، و نستطيع المؤسسة إنتاج أنابيب يتراوح قطرها من 508 ملم (20) إلى 1625 (64)، و هو اكبر قطر يميزها عن باقي المؤسسات الأخرى، و لأهميتها الاقتصادية على المستوى الوطني، فهي تسعى إلى تغطية السوق الداخلية و ذلك بتلبية احتياجات اكبر القطاعات: سونطراك، سونلغاز، مديرية الري...وذلك بصفة دائمة و مستمرة، ومن أهم الأنشطة التي تقوم بها المؤسسة:</w:t>
      </w:r>
    </w:p>
    <w:p w:rsidR="006D750F" w:rsidRDefault="006D750F" w:rsidP="00DC7B46">
      <w:pPr>
        <w:pStyle w:val="Paragraphedeliste"/>
        <w:numPr>
          <w:ilvl w:val="0"/>
          <w:numId w:val="61"/>
        </w:numPr>
        <w:bidi/>
        <w:spacing w:before="120" w:after="120" w:line="480" w:lineRule="exact"/>
        <w:jc w:val="left"/>
        <w:rPr>
          <w:rFonts w:ascii="Traditional Arabic" w:hAnsi="Traditional Arabic" w:cs="Traditional Arabic"/>
          <w:sz w:val="32"/>
          <w:szCs w:val="32"/>
          <w:lang w:bidi="ar-DZ"/>
        </w:rPr>
      </w:pPr>
      <w:r w:rsidRPr="00592BD3">
        <w:rPr>
          <w:rFonts w:ascii="Traditional Arabic" w:hAnsi="Traditional Arabic" w:cs="Traditional Arabic"/>
          <w:sz w:val="32"/>
          <w:szCs w:val="32"/>
          <w:rtl/>
          <w:lang w:bidi="ar-DZ"/>
        </w:rPr>
        <w:t>صناعة الأنابيب الخاصة بنقل البترول، الغاز، الماء وكذلك السوائل ذات الضغط العالي.</w:t>
      </w:r>
    </w:p>
    <w:p w:rsidR="006D750F" w:rsidRPr="00592BD3" w:rsidRDefault="006D750F" w:rsidP="00DC7B46">
      <w:pPr>
        <w:pStyle w:val="Paragraphedeliste"/>
        <w:numPr>
          <w:ilvl w:val="0"/>
          <w:numId w:val="61"/>
        </w:numPr>
        <w:bidi/>
        <w:spacing w:before="120" w:after="120" w:line="480" w:lineRule="exact"/>
        <w:jc w:val="left"/>
        <w:rPr>
          <w:rFonts w:ascii="Traditional Arabic" w:hAnsi="Traditional Arabic" w:cs="Traditional Arabic"/>
          <w:sz w:val="32"/>
          <w:szCs w:val="32"/>
          <w:rtl/>
          <w:lang w:bidi="ar-DZ"/>
        </w:rPr>
      </w:pPr>
      <w:r w:rsidRPr="00592BD3">
        <w:rPr>
          <w:rFonts w:ascii="Traditional Arabic" w:hAnsi="Traditional Arabic" w:cs="Traditional Arabic"/>
          <w:sz w:val="32"/>
          <w:szCs w:val="32"/>
          <w:rtl/>
          <w:lang w:bidi="ar-DZ"/>
        </w:rPr>
        <w:t xml:space="preserve">بيع منتجات الأنابيب مثل الزوايا، بالإضافة إلى بيع مشتقات الحديد للتجار الخواص و المقاولين.تستعمل في عملية الإنتاج المادة الوالية التي تكون على شكل لفائف حديدية يتم شراؤها من مركب ميتال بعنابة (الحجار سابقا)، أو استيرادها من الشركة المنتجة لعا مثل الشركة الفرنسية </w:t>
      </w:r>
      <w:r w:rsidRPr="00592BD3">
        <w:rPr>
          <w:rFonts w:ascii="Times New Roman" w:hAnsi="Times New Roman" w:cs="Times New Roman"/>
          <w:sz w:val="20"/>
          <w:szCs w:val="20"/>
          <w:lang w:bidi="ar-DZ"/>
        </w:rPr>
        <w:t>SOLLAC</w:t>
      </w:r>
      <w:r w:rsidRPr="00592BD3">
        <w:rPr>
          <w:rFonts w:ascii="Traditional Arabic" w:hAnsi="Traditional Arabic" w:cs="Traditional Arabic"/>
          <w:sz w:val="32"/>
          <w:szCs w:val="32"/>
          <w:rtl/>
          <w:lang w:bidi="ar-DZ"/>
        </w:rPr>
        <w:t xml:space="preserve"> أو من </w:t>
      </w:r>
      <w:r w:rsidRPr="00592BD3">
        <w:rPr>
          <w:rFonts w:ascii="Times New Roman" w:hAnsi="Times New Roman" w:cs="Times New Roman"/>
          <w:sz w:val="20"/>
          <w:szCs w:val="20"/>
          <w:lang w:bidi="ar-DZ"/>
        </w:rPr>
        <w:t>CSI-PLANOS</w:t>
      </w:r>
      <w:r w:rsidRPr="00592BD3">
        <w:rPr>
          <w:rFonts w:ascii="Traditional Arabic" w:hAnsi="Traditional Arabic" w:cs="Traditional Arabic"/>
          <w:sz w:val="32"/>
          <w:szCs w:val="32"/>
          <w:rtl/>
          <w:lang w:bidi="ar-DZ"/>
        </w:rPr>
        <w:t xml:space="preserve">الاسبانية، وتعد سونطراك الزبون الرئيسي تليها سونلغاز. </w:t>
      </w:r>
    </w:p>
    <w:p w:rsidR="006D750F" w:rsidRPr="006877C1" w:rsidRDefault="006D750F" w:rsidP="00196AEC">
      <w:pPr>
        <w:pStyle w:val="Titre1"/>
        <w:bidi/>
        <w:spacing w:before="0"/>
        <w:jc w:val="left"/>
        <w:rPr>
          <w:rFonts w:ascii="Traditional Arabic" w:hAnsi="Traditional Arabic" w:cs="Traditional Arabic"/>
          <w:color w:val="auto"/>
          <w:sz w:val="32"/>
          <w:szCs w:val="32"/>
          <w:rtl/>
          <w:lang w:bidi="ar-DZ"/>
        </w:rPr>
      </w:pPr>
      <w:bookmarkStart w:id="40" w:name="_Toc389689483"/>
      <w:r w:rsidRPr="006877C1">
        <w:rPr>
          <w:rFonts w:ascii="Traditional Arabic" w:hAnsi="Traditional Arabic" w:cs="Traditional Arabic"/>
          <w:color w:val="auto"/>
          <w:sz w:val="32"/>
          <w:szCs w:val="32"/>
          <w:rtl/>
          <w:lang w:bidi="ar-DZ"/>
        </w:rPr>
        <w:t>المطلب الثالث: الأهمية الاقتصادية و الأهداف الإستراتيجية للمؤسسة.</w:t>
      </w:r>
      <w:bookmarkEnd w:id="40"/>
    </w:p>
    <w:p w:rsidR="006D750F" w:rsidRPr="00A15BEA" w:rsidRDefault="006D750F" w:rsidP="00DC7B46">
      <w:pPr>
        <w:bidi/>
        <w:spacing w:before="120" w:after="120" w:line="480" w:lineRule="exact"/>
        <w:jc w:val="left"/>
        <w:rPr>
          <w:rFonts w:ascii="Traditional Arabic" w:hAnsi="Traditional Arabic" w:cs="Traditional Arabic"/>
          <w:b/>
          <w:bCs/>
          <w:sz w:val="32"/>
          <w:szCs w:val="32"/>
          <w:rtl/>
          <w:lang w:bidi="ar-DZ"/>
        </w:rPr>
      </w:pPr>
      <w:r w:rsidRPr="00A15BEA">
        <w:rPr>
          <w:rFonts w:ascii="Traditional Arabic" w:hAnsi="Traditional Arabic" w:cs="Traditional Arabic"/>
          <w:b/>
          <w:bCs/>
          <w:sz w:val="32"/>
          <w:szCs w:val="32"/>
          <w:rtl/>
          <w:lang w:bidi="ar-DZ"/>
        </w:rPr>
        <w:t xml:space="preserve">أولا: الأهمية الاقتصادية للمؤسسة </w:t>
      </w:r>
    </w:p>
    <w:p w:rsidR="006D750F" w:rsidRPr="00A15BEA" w:rsidRDefault="006D750F" w:rsidP="00DC7B46">
      <w:pPr>
        <w:bidi/>
        <w:spacing w:before="120" w:after="120" w:line="480" w:lineRule="exact"/>
        <w:jc w:val="left"/>
        <w:rPr>
          <w:rFonts w:ascii="Traditional Arabic" w:hAnsi="Traditional Arabic" w:cs="Traditional Arabic"/>
          <w:sz w:val="32"/>
          <w:szCs w:val="32"/>
          <w:rtl/>
          <w:lang w:bidi="ar-DZ"/>
        </w:rPr>
      </w:pPr>
      <w:r w:rsidRPr="00A15BEA">
        <w:rPr>
          <w:rFonts w:ascii="Traditional Arabic" w:hAnsi="Traditional Arabic" w:cs="Traditional Arabic"/>
          <w:sz w:val="32"/>
          <w:szCs w:val="32"/>
          <w:rtl/>
          <w:lang w:bidi="ar-DZ"/>
        </w:rPr>
        <w:t>إن الأهمية الاقتصادية لهذه المؤسسة تتمثل في الدور الاقتصادي الذي تلعبه على المستوى المحلي أو الوطني أو حتى الدولي وذلك من خلال ما يلي:</w:t>
      </w:r>
    </w:p>
    <w:p w:rsidR="006D750F" w:rsidRPr="00A15BEA" w:rsidRDefault="006D750F" w:rsidP="00DC7B46">
      <w:pPr>
        <w:pStyle w:val="Paragraphedeliste"/>
        <w:numPr>
          <w:ilvl w:val="0"/>
          <w:numId w:val="52"/>
        </w:numPr>
        <w:bidi/>
        <w:spacing w:before="120" w:after="120" w:line="480" w:lineRule="exact"/>
        <w:jc w:val="left"/>
        <w:rPr>
          <w:rFonts w:ascii="Traditional Arabic" w:hAnsi="Traditional Arabic" w:cs="Traditional Arabic"/>
          <w:sz w:val="32"/>
          <w:szCs w:val="32"/>
          <w:lang w:bidi="ar-DZ"/>
        </w:rPr>
      </w:pPr>
      <w:r w:rsidRPr="00A15BEA">
        <w:rPr>
          <w:rFonts w:ascii="Traditional Arabic" w:hAnsi="Traditional Arabic" w:cs="Traditional Arabic"/>
          <w:sz w:val="32"/>
          <w:szCs w:val="32"/>
          <w:rtl/>
          <w:lang w:bidi="ar-DZ"/>
        </w:rPr>
        <w:t>المساهمة في تدعيم  عدد من القطاعات  المهمة في الاقتصاد الوطني كقطاع الفلاحة و الري، و قطاع المحروقات، فهي تتعامل مع كل من سونطراك و سونلغاز و محاور الرش الخاصة بقطاع الري.....الخ، حيث تقوم بتغطية حوالي 60% من احتياجات السوق الوطنية.</w:t>
      </w:r>
    </w:p>
    <w:p w:rsidR="006D750F" w:rsidRDefault="006D750F" w:rsidP="00DC7B46">
      <w:pPr>
        <w:pStyle w:val="Paragraphedeliste"/>
        <w:numPr>
          <w:ilvl w:val="0"/>
          <w:numId w:val="52"/>
        </w:numPr>
        <w:bidi/>
        <w:spacing w:before="120" w:after="120" w:line="480" w:lineRule="exact"/>
        <w:jc w:val="left"/>
        <w:rPr>
          <w:rFonts w:ascii="Arial" w:hAnsi="Arial"/>
          <w:sz w:val="32"/>
          <w:szCs w:val="32"/>
          <w:lang w:bidi="ar-DZ"/>
        </w:rPr>
      </w:pPr>
      <w:r w:rsidRPr="00A15BEA">
        <w:rPr>
          <w:rFonts w:ascii="Traditional Arabic" w:hAnsi="Traditional Arabic" w:cs="Traditional Arabic"/>
          <w:sz w:val="32"/>
          <w:szCs w:val="32"/>
          <w:rtl/>
          <w:lang w:bidi="ar-DZ"/>
        </w:rPr>
        <w:t>على الصعيد الداخلي فهي تساهم في تشغيل حوالي 930عامل مما يعني امتصاص جزء من البطالة الموجودة على مستوى المنطقة، و التشغيل يشمل جميع المستويات كسائقين ورجال الأمن الداخلي للمؤسسة و المسيرين و</w:t>
      </w:r>
      <w:r w:rsidR="001A698F">
        <w:rPr>
          <w:rFonts w:ascii="Traditional Arabic" w:hAnsi="Traditional Arabic" w:cs="Traditional Arabic"/>
          <w:sz w:val="32"/>
          <w:szCs w:val="32"/>
          <w:rtl/>
          <w:lang w:bidi="ar-DZ"/>
        </w:rPr>
        <w:t xml:space="preserve"> العمال داخل الو رشات المهندسين</w:t>
      </w:r>
      <w:r w:rsidRPr="00A15BEA">
        <w:rPr>
          <w:rFonts w:ascii="Traditional Arabic" w:hAnsi="Traditional Arabic" w:cs="Traditional Arabic"/>
          <w:sz w:val="32"/>
          <w:szCs w:val="32"/>
          <w:rtl/>
          <w:lang w:bidi="ar-DZ"/>
        </w:rPr>
        <w:t>.....الخ</w:t>
      </w:r>
      <w:r w:rsidRPr="00802D37">
        <w:rPr>
          <w:rFonts w:ascii="Arial" w:hAnsi="Arial"/>
          <w:sz w:val="32"/>
          <w:szCs w:val="32"/>
          <w:rtl/>
          <w:lang w:bidi="ar-DZ"/>
        </w:rPr>
        <w:t xml:space="preserve">  </w:t>
      </w:r>
    </w:p>
    <w:p w:rsidR="008A74D0" w:rsidRPr="008A74D0" w:rsidRDefault="006D750F" w:rsidP="008A74D0">
      <w:pPr>
        <w:pStyle w:val="Paragraphedeliste"/>
        <w:bidi/>
        <w:spacing w:before="120" w:after="120" w:line="480" w:lineRule="exact"/>
        <w:ind w:left="-99" w:right="-483" w:hanging="425"/>
        <w:jc w:val="left"/>
        <w:rPr>
          <w:rFonts w:ascii="Traditional Arabic" w:hAnsi="Traditional Arabic" w:cs="Traditional Arabic"/>
          <w:sz w:val="32"/>
          <w:szCs w:val="32"/>
          <w:rtl/>
          <w:lang w:bidi="ar-DZ"/>
        </w:rPr>
      </w:pPr>
      <w:r w:rsidRPr="001C114E">
        <w:rPr>
          <w:rFonts w:ascii="Traditional Arabic" w:hAnsi="Traditional Arabic" w:cs="Traditional Arabic"/>
          <w:b/>
          <w:bCs/>
          <w:sz w:val="32"/>
          <w:szCs w:val="32"/>
          <w:rtl/>
          <w:lang w:bidi="ar-DZ"/>
        </w:rPr>
        <w:t xml:space="preserve">   </w:t>
      </w:r>
      <w:r w:rsidRPr="001C114E">
        <w:rPr>
          <w:rFonts w:ascii="Traditional Arabic" w:hAnsi="Traditional Arabic" w:cs="Traditional Arabic"/>
          <w:sz w:val="32"/>
          <w:szCs w:val="32"/>
          <w:rtl/>
          <w:lang w:bidi="ar-DZ"/>
        </w:rPr>
        <w:t xml:space="preserve">      كما تساهم في فك العزلة عن مناطق الجنوب بصفة عامة ومنطقة غرداية بصفة خاصة ، ومما يزيد من فعالية دورها موقعها الاستراتيجي والقريب من أهم مناطق الحقول البترولية  </w:t>
      </w:r>
      <w:r w:rsidR="001A698F">
        <w:rPr>
          <w:rFonts w:ascii="Traditional Arabic" w:hAnsi="Traditional Arabic" w:cs="Traditional Arabic"/>
          <w:sz w:val="32"/>
          <w:szCs w:val="32"/>
          <w:rtl/>
          <w:lang w:bidi="ar-DZ"/>
        </w:rPr>
        <w:t xml:space="preserve">كحاسي الرمل وحاسي مسعود وعين </w:t>
      </w:r>
      <w:r w:rsidR="001A698F">
        <w:rPr>
          <w:rFonts w:ascii="Traditional Arabic" w:hAnsi="Traditional Arabic" w:cs="Traditional Arabic" w:hint="cs"/>
          <w:sz w:val="32"/>
          <w:szCs w:val="32"/>
          <w:rtl/>
          <w:lang w:bidi="ar-DZ"/>
        </w:rPr>
        <w:t>أ</w:t>
      </w:r>
      <w:r w:rsidR="001A698F">
        <w:rPr>
          <w:rFonts w:ascii="Traditional Arabic" w:hAnsi="Traditional Arabic" w:cs="Traditional Arabic"/>
          <w:sz w:val="32"/>
          <w:szCs w:val="32"/>
          <w:rtl/>
          <w:lang w:bidi="ar-DZ"/>
        </w:rPr>
        <w:t>م</w:t>
      </w:r>
      <w:r w:rsidRPr="001C114E">
        <w:rPr>
          <w:rFonts w:ascii="Traditional Arabic" w:hAnsi="Traditional Arabic" w:cs="Traditional Arabic"/>
          <w:sz w:val="32"/>
          <w:szCs w:val="32"/>
          <w:rtl/>
          <w:lang w:bidi="ar-DZ"/>
        </w:rPr>
        <w:t>ناس .</w:t>
      </w:r>
    </w:p>
    <w:p w:rsidR="001A698F" w:rsidRDefault="001A698F" w:rsidP="001A698F">
      <w:pPr>
        <w:pStyle w:val="Paragraphedeliste"/>
        <w:bidi/>
        <w:spacing w:before="120" w:after="120" w:line="480" w:lineRule="exact"/>
        <w:ind w:left="-99" w:right="-483" w:hanging="425"/>
        <w:jc w:val="left"/>
        <w:rPr>
          <w:rFonts w:ascii="Traditional Arabic" w:hAnsi="Traditional Arabic" w:cs="Traditional Arabic"/>
          <w:sz w:val="32"/>
          <w:szCs w:val="32"/>
          <w:lang w:bidi="ar-DZ"/>
        </w:rPr>
      </w:pPr>
    </w:p>
    <w:p w:rsidR="006D750F" w:rsidRPr="001C114E" w:rsidRDefault="006D750F" w:rsidP="00DC7B46">
      <w:pPr>
        <w:pStyle w:val="Paragraphedeliste"/>
        <w:numPr>
          <w:ilvl w:val="0"/>
          <w:numId w:val="53"/>
        </w:numPr>
        <w:bidi/>
        <w:spacing w:before="120" w:after="120" w:line="480" w:lineRule="exact"/>
        <w:ind w:left="326" w:right="-483" w:firstLine="0"/>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المساهمة في زيادة إيرادات الولاية  من خلال الضرائب التي تقوم بدفعها إلى مصلحة الضرائب التابعة للولاية.</w:t>
      </w:r>
    </w:p>
    <w:p w:rsidR="006D750F" w:rsidRPr="001C114E" w:rsidRDefault="006D750F" w:rsidP="00DC7B46">
      <w:pPr>
        <w:pStyle w:val="Paragraphedeliste"/>
        <w:numPr>
          <w:ilvl w:val="0"/>
          <w:numId w:val="53"/>
        </w:numPr>
        <w:tabs>
          <w:tab w:val="right" w:pos="326"/>
        </w:tabs>
        <w:bidi/>
        <w:spacing w:before="120" w:after="120" w:line="480" w:lineRule="exact"/>
        <w:ind w:left="326" w:right="-483" w:firstLine="0"/>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أما على الصعيد الدولي لعبت و</w:t>
      </w:r>
      <w:r>
        <w:rPr>
          <w:rFonts w:ascii="Traditional Arabic" w:hAnsi="Traditional Arabic" w:cs="Traditional Arabic"/>
          <w:sz w:val="32"/>
          <w:szCs w:val="32"/>
          <w:rtl/>
          <w:lang w:bidi="ar-DZ"/>
        </w:rPr>
        <w:t>مازلت تلعب دورا فعالا في نشر ال</w:t>
      </w:r>
      <w:r>
        <w:rPr>
          <w:rFonts w:ascii="Traditional Arabic" w:hAnsi="Traditional Arabic" w:cs="Traditional Arabic" w:hint="cs"/>
          <w:sz w:val="32"/>
          <w:szCs w:val="32"/>
          <w:rtl/>
          <w:lang w:bidi="ar-DZ"/>
        </w:rPr>
        <w:t>س</w:t>
      </w:r>
      <w:r w:rsidRPr="001C114E">
        <w:rPr>
          <w:rFonts w:ascii="Traditional Arabic" w:hAnsi="Traditional Arabic" w:cs="Traditional Arabic"/>
          <w:sz w:val="32"/>
          <w:szCs w:val="32"/>
          <w:rtl/>
          <w:lang w:bidi="ar-DZ"/>
        </w:rPr>
        <w:t xml:space="preserve">معة الحسنة على مستوى الجودة منتجات المؤسسات الوطنية  وخاصة بعد تحصلها على شهادتي </w:t>
      </w:r>
      <w:r w:rsidRPr="00A65D50">
        <w:rPr>
          <w:rFonts w:ascii="Times New Roman" w:hAnsi="Times New Roman" w:cs="Times New Roman"/>
          <w:sz w:val="20"/>
          <w:szCs w:val="20"/>
          <w:lang w:bidi="ar-DZ"/>
        </w:rPr>
        <w:t>ISO</w:t>
      </w:r>
      <w:r w:rsidRPr="001C114E">
        <w:rPr>
          <w:rFonts w:ascii="Traditional Arabic" w:hAnsi="Traditional Arabic" w:cs="Traditional Arabic"/>
          <w:sz w:val="32"/>
          <w:szCs w:val="32"/>
          <w:lang w:bidi="ar-DZ"/>
        </w:rPr>
        <w:t xml:space="preserve"> 9001 </w:t>
      </w:r>
      <w:r w:rsidRPr="001C114E">
        <w:rPr>
          <w:rFonts w:ascii="Traditional Arabic" w:hAnsi="Traditional Arabic" w:cs="Traditional Arabic"/>
          <w:sz w:val="32"/>
          <w:szCs w:val="32"/>
          <w:rtl/>
          <w:lang w:bidi="ar-DZ"/>
        </w:rPr>
        <w:t xml:space="preserve"> و </w:t>
      </w:r>
      <w:r w:rsidRPr="00A65D50">
        <w:rPr>
          <w:rFonts w:ascii="Times New Roman" w:hAnsi="Times New Roman" w:cs="Times New Roman"/>
          <w:sz w:val="20"/>
          <w:szCs w:val="20"/>
          <w:lang w:bidi="ar-DZ"/>
        </w:rPr>
        <w:t>APIQ</w:t>
      </w:r>
      <w:r w:rsidRPr="001C114E">
        <w:rPr>
          <w:rFonts w:ascii="Traditional Arabic" w:hAnsi="Traditional Arabic" w:cs="Traditional Arabic"/>
          <w:sz w:val="32"/>
          <w:szCs w:val="32"/>
          <w:lang w:bidi="ar-DZ"/>
        </w:rPr>
        <w:t xml:space="preserve">1 </w:t>
      </w:r>
      <w:r w:rsidRPr="001C114E">
        <w:rPr>
          <w:rFonts w:ascii="Traditional Arabic" w:hAnsi="Traditional Arabic" w:cs="Traditional Arabic"/>
          <w:sz w:val="32"/>
          <w:szCs w:val="32"/>
          <w:rtl/>
          <w:lang w:bidi="ar-DZ"/>
        </w:rPr>
        <w:t xml:space="preserve"> وعملها على التسجيل في شهادة الايزو 14001 من خلال العمل على تحقيق متطلبات نظام الإدارة البيئية والمراجعة البيئية مع تنفيذها لنظام الرعاية الصحية والسلامة البيئية </w:t>
      </w:r>
      <w:r w:rsidRPr="00A65D50">
        <w:rPr>
          <w:rFonts w:ascii="Times New Roman" w:hAnsi="Times New Roman" w:cs="Times New Roman"/>
          <w:sz w:val="20"/>
          <w:szCs w:val="20"/>
          <w:lang w:bidi="ar-DZ"/>
        </w:rPr>
        <w:t>HSE</w:t>
      </w:r>
      <w:r w:rsidRPr="001C114E">
        <w:rPr>
          <w:rFonts w:ascii="Traditional Arabic" w:hAnsi="Traditional Arabic" w:cs="Traditional Arabic"/>
          <w:sz w:val="32"/>
          <w:szCs w:val="32"/>
          <w:rtl/>
          <w:lang w:bidi="ar-DZ"/>
        </w:rPr>
        <w:t>.</w:t>
      </w:r>
    </w:p>
    <w:p w:rsidR="006D750F" w:rsidRPr="001C114E" w:rsidRDefault="006D750F" w:rsidP="00076CE2">
      <w:pPr>
        <w:pStyle w:val="Paragraphedeliste"/>
        <w:bidi/>
        <w:spacing w:before="120" w:after="120" w:line="480" w:lineRule="exact"/>
        <w:ind w:left="-2" w:right="-483"/>
        <w:jc w:val="left"/>
        <w:rPr>
          <w:rFonts w:ascii="Traditional Arabic" w:hAnsi="Traditional Arabic" w:cs="Traditional Arabic"/>
          <w:b/>
          <w:bCs/>
          <w:sz w:val="32"/>
          <w:szCs w:val="32"/>
          <w:rtl/>
          <w:lang w:bidi="ar-DZ"/>
        </w:rPr>
      </w:pPr>
      <w:r w:rsidRPr="001C114E">
        <w:rPr>
          <w:rFonts w:ascii="Traditional Arabic" w:hAnsi="Traditional Arabic" w:cs="Traditional Arabic"/>
          <w:b/>
          <w:bCs/>
          <w:sz w:val="32"/>
          <w:szCs w:val="32"/>
          <w:rtl/>
          <w:lang w:bidi="ar-DZ"/>
        </w:rPr>
        <w:t>ثانيا : الأهداف الإستراتيجية :</w:t>
      </w:r>
    </w:p>
    <w:p w:rsidR="006D750F" w:rsidRPr="001C114E" w:rsidRDefault="006D750F" w:rsidP="00DC7B46">
      <w:pPr>
        <w:pStyle w:val="Paragraphedeliste"/>
        <w:bidi/>
        <w:spacing w:before="120" w:after="120" w:line="480" w:lineRule="exact"/>
        <w:ind w:left="-142" w:right="-483"/>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 xml:space="preserve">  تعد الأهداف الإستراتيجية سببا لتميز المؤس</w:t>
      </w:r>
      <w:r>
        <w:rPr>
          <w:rFonts w:ascii="Traditional Arabic" w:hAnsi="Traditional Arabic" w:cs="Traditional Arabic"/>
          <w:sz w:val="32"/>
          <w:szCs w:val="32"/>
          <w:rtl/>
          <w:lang w:bidi="ar-DZ"/>
        </w:rPr>
        <w:t>سة واستمرارها ودفعها نحو البقاء</w:t>
      </w:r>
      <w:r w:rsidRPr="001C114E">
        <w:rPr>
          <w:rFonts w:ascii="Traditional Arabic" w:hAnsi="Traditional Arabic" w:cs="Traditional Arabic"/>
          <w:sz w:val="32"/>
          <w:szCs w:val="32"/>
          <w:rtl/>
          <w:lang w:bidi="ar-DZ"/>
        </w:rPr>
        <w:t>، من ه</w:t>
      </w:r>
      <w:r>
        <w:rPr>
          <w:rFonts w:ascii="Traditional Arabic" w:hAnsi="Traditional Arabic" w:cs="Traditional Arabic"/>
          <w:sz w:val="32"/>
          <w:szCs w:val="32"/>
          <w:rtl/>
          <w:lang w:bidi="ar-DZ"/>
        </w:rPr>
        <w:t xml:space="preserve">ذه الأهداف التي تبنتها المؤسسة </w:t>
      </w:r>
      <w:r w:rsidRPr="001C114E">
        <w:rPr>
          <w:rFonts w:ascii="Traditional Arabic" w:hAnsi="Traditional Arabic" w:cs="Traditional Arabic"/>
          <w:sz w:val="32"/>
          <w:szCs w:val="32"/>
          <w:rtl/>
          <w:lang w:bidi="ar-DZ"/>
        </w:rPr>
        <w:t>وتسع</w:t>
      </w:r>
      <w:r>
        <w:rPr>
          <w:rFonts w:ascii="Traditional Arabic" w:hAnsi="Traditional Arabic" w:cs="Traditional Arabic"/>
          <w:sz w:val="32"/>
          <w:szCs w:val="32"/>
          <w:rtl/>
          <w:lang w:bidi="ar-DZ"/>
        </w:rPr>
        <w:t>ى إلى تحقيقها بكل مالها من طاقة</w:t>
      </w:r>
      <w:r w:rsidRPr="001C114E">
        <w:rPr>
          <w:rFonts w:ascii="Traditional Arabic" w:hAnsi="Traditional Arabic" w:cs="Traditional Arabic"/>
          <w:sz w:val="32"/>
          <w:szCs w:val="32"/>
          <w:rtl/>
          <w:lang w:bidi="ar-DZ"/>
        </w:rPr>
        <w:t>:</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المساهمة في تغطية الاحتياجات الوطنية ( قطاع المحروقات والري ).</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السعي لجلب الكفاءات البشرية والعمل على استقرارها من خلال التدريب والتكوين المستمر .</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تخفيض التكاليف لتتمكن من بيع </w:t>
      </w:r>
      <w:r w:rsidR="001A698F" w:rsidRPr="001C114E">
        <w:rPr>
          <w:rFonts w:ascii="Traditional Arabic" w:hAnsi="Traditional Arabic" w:cs="Traditional Arabic" w:hint="cs"/>
          <w:sz w:val="32"/>
          <w:szCs w:val="32"/>
          <w:rtl/>
          <w:lang w:bidi="ar-DZ"/>
        </w:rPr>
        <w:t>منتجاتها</w:t>
      </w:r>
      <w:r w:rsidRPr="001C114E">
        <w:rPr>
          <w:rFonts w:ascii="Traditional Arabic" w:hAnsi="Traditional Arabic" w:cs="Traditional Arabic"/>
          <w:sz w:val="32"/>
          <w:szCs w:val="32"/>
          <w:rtl/>
          <w:lang w:bidi="ar-DZ"/>
        </w:rPr>
        <w:t xml:space="preserve"> بسعر تنافسي يضمن لها حصتها السوقية وبالتالي تحقيق معدلات </w:t>
      </w:r>
      <w:r w:rsidR="00BE124A">
        <w:rPr>
          <w:rFonts w:ascii="Traditional Arabic" w:hAnsi="Traditional Arabic" w:cs="Traditional Arabic"/>
          <w:sz w:val="32"/>
          <w:szCs w:val="32"/>
          <w:rtl/>
          <w:lang w:bidi="ar-DZ"/>
        </w:rPr>
        <w:t>الربحية</w:t>
      </w:r>
      <w:r w:rsidR="002B39AF">
        <w:rPr>
          <w:rFonts w:ascii="Traditional Arabic" w:hAnsi="Traditional Arabic" w:cs="Traditional Arabic"/>
          <w:sz w:val="32"/>
          <w:szCs w:val="32"/>
          <w:rtl/>
          <w:lang w:bidi="ar-DZ"/>
        </w:rPr>
        <w:t xml:space="preserve"> المطلوبة</w:t>
      </w:r>
      <w:r w:rsidRPr="001C114E">
        <w:rPr>
          <w:rFonts w:ascii="Traditional Arabic" w:hAnsi="Traditional Arabic" w:cs="Traditional Arabic"/>
          <w:sz w:val="32"/>
          <w:szCs w:val="32"/>
          <w:rtl/>
          <w:lang w:bidi="ar-DZ"/>
        </w:rPr>
        <w:t>.</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العمل على تخفيض الديون لتفادي العوائق الناجم عنها.</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المساهمة في تنمية المنطقة ، والعمل على امتصاص البطالة وذلك بخلق مناصب شغل جديدة.</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تطبيق مقاييس الجودة العالمية لمنتجاتها.</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العمل على </w:t>
      </w:r>
      <w:r>
        <w:rPr>
          <w:rFonts w:ascii="Traditional Arabic" w:hAnsi="Traditional Arabic" w:cs="Traditional Arabic"/>
          <w:sz w:val="32"/>
          <w:szCs w:val="32"/>
          <w:rtl/>
          <w:lang w:bidi="ar-DZ"/>
        </w:rPr>
        <w:t xml:space="preserve">الاحتكاك بالمؤسسات الأجنبية من </w:t>
      </w:r>
      <w:r>
        <w:rPr>
          <w:rFonts w:ascii="Traditional Arabic" w:hAnsi="Traditional Arabic" w:cs="Traditional Arabic" w:hint="cs"/>
          <w:sz w:val="32"/>
          <w:szCs w:val="32"/>
          <w:rtl/>
          <w:lang w:bidi="ar-DZ"/>
        </w:rPr>
        <w:t>أ</w:t>
      </w:r>
      <w:r w:rsidRPr="001C114E">
        <w:rPr>
          <w:rFonts w:ascii="Traditional Arabic" w:hAnsi="Traditional Arabic" w:cs="Traditional Arabic"/>
          <w:sz w:val="32"/>
          <w:szCs w:val="32"/>
          <w:rtl/>
          <w:lang w:bidi="ar-DZ"/>
        </w:rPr>
        <w:t>جل اكتساب التكنولوجيا الجديدة في مجال عملها.</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المساهمة في التنمية الوطنية وذلك من خلال تمويل الخزينة العمومية.</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محاولة كسب مستثمرين أجانب من خلال التسويق الالكتروني.</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العمل على تطوير نظام المعلومات يساعد على اكتساب التقنيات الجديدة في مجال تخصصها.</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توفير رؤوس الأموال الأجنبية ( العملة الصعبة ).</w:t>
      </w:r>
    </w:p>
    <w:p w:rsidR="006D750F" w:rsidRPr="001C114E" w:rsidRDefault="006D750F" w:rsidP="00DC7B46">
      <w:pPr>
        <w:pStyle w:val="Paragraphedeliste"/>
        <w:numPr>
          <w:ilvl w:val="0"/>
          <w:numId w:val="57"/>
        </w:numPr>
        <w:bidi/>
        <w:spacing w:before="120" w:after="120" w:line="480" w:lineRule="exact"/>
        <w:ind w:left="468" w:right="-483" w:hanging="142"/>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إيجاد أسواق داخلية وخارجية لتصريف منتجاتها وللحصول على المادة الأولية.</w:t>
      </w:r>
    </w:p>
    <w:p w:rsidR="006D750F" w:rsidRDefault="006D750F" w:rsidP="00DC7B46">
      <w:pPr>
        <w:pStyle w:val="Paragraphedeliste"/>
        <w:bidi/>
        <w:spacing w:before="120" w:after="120" w:line="480" w:lineRule="exact"/>
        <w:ind w:left="468" w:right="-483" w:hanging="142"/>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يقوم بإعدادها المدراء التنفيذيون وذلك بالتنسيق مع أعضاء مجلس الإدارة.</w:t>
      </w:r>
    </w:p>
    <w:p w:rsidR="00A2066B" w:rsidRDefault="00A2066B" w:rsidP="00A2066B">
      <w:pPr>
        <w:pStyle w:val="Paragraphedeliste"/>
        <w:bidi/>
        <w:spacing w:before="120" w:after="120" w:line="480" w:lineRule="exact"/>
        <w:ind w:left="468" w:right="-483" w:hanging="142"/>
        <w:jc w:val="left"/>
        <w:rPr>
          <w:rFonts w:ascii="Traditional Arabic" w:hAnsi="Traditional Arabic" w:cs="Traditional Arabic"/>
          <w:sz w:val="32"/>
          <w:szCs w:val="32"/>
          <w:rtl/>
          <w:lang w:bidi="ar-DZ"/>
        </w:rPr>
      </w:pPr>
    </w:p>
    <w:p w:rsidR="006D750F" w:rsidRPr="006877C1" w:rsidRDefault="006D750F" w:rsidP="00196AEC">
      <w:pPr>
        <w:pStyle w:val="Titre1"/>
        <w:bidi/>
        <w:spacing w:before="0"/>
        <w:jc w:val="left"/>
        <w:rPr>
          <w:rFonts w:ascii="Traditional Arabic" w:hAnsi="Traditional Arabic" w:cs="Traditional Arabic"/>
          <w:color w:val="auto"/>
          <w:sz w:val="32"/>
          <w:szCs w:val="32"/>
          <w:rtl/>
          <w:lang w:bidi="ar-DZ"/>
        </w:rPr>
      </w:pPr>
      <w:bookmarkStart w:id="41" w:name="_Toc389689484"/>
      <w:r w:rsidRPr="006877C1">
        <w:rPr>
          <w:rFonts w:ascii="Traditional Arabic" w:hAnsi="Traditional Arabic" w:cs="Traditional Arabic"/>
          <w:color w:val="auto"/>
          <w:sz w:val="32"/>
          <w:szCs w:val="32"/>
          <w:rtl/>
          <w:lang w:bidi="ar-DZ"/>
        </w:rPr>
        <w:t>المبحث الثاني : التشخيص الاستراتيجي للمؤسسة</w:t>
      </w:r>
      <w:bookmarkEnd w:id="41"/>
      <w:r w:rsidRPr="006877C1">
        <w:rPr>
          <w:rFonts w:ascii="Traditional Arabic" w:hAnsi="Traditional Arabic" w:cs="Traditional Arabic"/>
          <w:color w:val="auto"/>
          <w:sz w:val="32"/>
          <w:szCs w:val="32"/>
          <w:rtl/>
          <w:lang w:bidi="ar-DZ"/>
        </w:rPr>
        <w:t xml:space="preserve">   </w:t>
      </w:r>
    </w:p>
    <w:p w:rsidR="006D750F" w:rsidRDefault="006D750F" w:rsidP="00DC7B46">
      <w:pPr>
        <w:bidi/>
        <w:spacing w:before="120" w:after="120" w:line="480" w:lineRule="exact"/>
        <w:ind w:left="-142" w:right="-483"/>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 xml:space="preserve">   تسعى المؤسسة للنجاح والاستمرار في مجال أع</w:t>
      </w:r>
      <w:r>
        <w:rPr>
          <w:rFonts w:ascii="Traditional Arabic" w:hAnsi="Traditional Arabic" w:cs="Traditional Arabic"/>
          <w:sz w:val="32"/>
          <w:szCs w:val="32"/>
          <w:rtl/>
          <w:lang w:bidi="ar-DZ"/>
        </w:rPr>
        <w:t>مالها من خلال مزاولتها لأنشطتها</w:t>
      </w:r>
      <w:r w:rsidRPr="001C114E">
        <w:rPr>
          <w:rFonts w:ascii="Traditional Arabic" w:hAnsi="Traditional Arabic" w:cs="Traditional Arabic"/>
          <w:sz w:val="32"/>
          <w:szCs w:val="32"/>
          <w:rtl/>
          <w:lang w:bidi="ar-DZ"/>
        </w:rPr>
        <w:t>، هذه الأنشطة تكون مرهونة بالظروف البيئية التي تنتمي إليها باعتبار أن المؤسسة ن</w:t>
      </w:r>
      <w:r>
        <w:rPr>
          <w:rFonts w:ascii="Traditional Arabic" w:hAnsi="Traditional Arabic" w:cs="Traditional Arabic"/>
          <w:sz w:val="32"/>
          <w:szCs w:val="32"/>
          <w:rtl/>
          <w:lang w:bidi="ar-DZ"/>
        </w:rPr>
        <w:t>ظام مفتوح على البيئة المحيطة به</w:t>
      </w:r>
      <w:r w:rsidRPr="001C114E">
        <w:rPr>
          <w:rFonts w:ascii="Traditional Arabic" w:hAnsi="Traditional Arabic" w:cs="Traditional Arabic"/>
          <w:sz w:val="32"/>
          <w:szCs w:val="32"/>
          <w:rtl/>
          <w:lang w:bidi="ar-DZ"/>
        </w:rPr>
        <w:t>، وسنحاول تشخيص البيئة الخارجية  والداخلية للمؤسسة محل الدراسة.</w:t>
      </w:r>
    </w:p>
    <w:p w:rsidR="006D750F" w:rsidRPr="00196AEC" w:rsidRDefault="006D750F" w:rsidP="00196AEC">
      <w:pPr>
        <w:pStyle w:val="Titre1"/>
        <w:bidi/>
        <w:spacing w:before="0"/>
        <w:jc w:val="left"/>
        <w:rPr>
          <w:rFonts w:ascii="Traditional Arabic" w:hAnsi="Traditional Arabic" w:cs="Traditional Arabic"/>
          <w:color w:val="auto"/>
          <w:sz w:val="32"/>
          <w:szCs w:val="32"/>
          <w:rtl/>
          <w:lang w:bidi="ar-DZ"/>
        </w:rPr>
      </w:pPr>
      <w:r w:rsidRPr="00196AEC">
        <w:rPr>
          <w:rFonts w:ascii="Traditional Arabic" w:hAnsi="Traditional Arabic" w:cs="Traditional Arabic"/>
          <w:color w:val="auto"/>
          <w:sz w:val="32"/>
          <w:szCs w:val="32"/>
          <w:rtl/>
          <w:lang w:bidi="ar-DZ"/>
        </w:rPr>
        <w:t xml:space="preserve"> </w:t>
      </w:r>
      <w:bookmarkStart w:id="42" w:name="_Toc389689485"/>
      <w:r w:rsidRPr="00196AEC">
        <w:rPr>
          <w:rFonts w:ascii="Traditional Arabic" w:hAnsi="Traditional Arabic" w:cs="Traditional Arabic"/>
          <w:color w:val="auto"/>
          <w:sz w:val="32"/>
          <w:szCs w:val="32"/>
          <w:rtl/>
          <w:lang w:bidi="ar-DZ"/>
        </w:rPr>
        <w:t>المطلب الأول: تحليل البيئة الخارجية للمؤسسة</w:t>
      </w:r>
      <w:bookmarkEnd w:id="42"/>
      <w:r w:rsidRPr="00196AEC">
        <w:rPr>
          <w:rFonts w:ascii="Traditional Arabic" w:hAnsi="Traditional Arabic" w:cs="Traditional Arabic"/>
          <w:color w:val="auto"/>
          <w:sz w:val="32"/>
          <w:szCs w:val="32"/>
          <w:rtl/>
          <w:lang w:bidi="ar-DZ"/>
        </w:rPr>
        <w:t xml:space="preserve">    </w:t>
      </w:r>
    </w:p>
    <w:p w:rsidR="006D750F" w:rsidRPr="001C114E" w:rsidRDefault="006D750F" w:rsidP="00DC7B46">
      <w:pPr>
        <w:bidi/>
        <w:spacing w:after="120" w:line="480" w:lineRule="exact"/>
        <w:ind w:left="-142" w:right="-483"/>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 xml:space="preserve">   تمثل البيئة الخارجية للمؤسسة مجموعة القوى والعوامل والمتغيرات التي تقع خارج حدودها والتي يمكن أن تؤثر على سير نشاطها ، وتشمل العوامل الاقتصادية ، الاجتماعية والثقافية ، التكنولوجية ، المنافسين ، الموردين والزبائن ، الحكومة.</w:t>
      </w:r>
    </w:p>
    <w:p w:rsidR="006D750F" w:rsidRPr="001C114E" w:rsidRDefault="006D750F" w:rsidP="00DC7B46">
      <w:pPr>
        <w:bidi/>
        <w:spacing w:before="120" w:after="120" w:line="480" w:lineRule="exact"/>
        <w:ind w:left="-142" w:right="-483"/>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وتقسم البيئة الخارجية إلى قسمين: عامة وخاصة</w:t>
      </w:r>
      <w:r w:rsidRPr="001C114E">
        <w:rPr>
          <w:rFonts w:ascii="Traditional Arabic" w:hAnsi="Traditional Arabic" w:cs="Traditional Arabic"/>
          <w:sz w:val="32"/>
          <w:szCs w:val="32"/>
          <w:rtl/>
          <w:lang w:bidi="ar-DZ"/>
        </w:rPr>
        <w:t xml:space="preserve">.    </w:t>
      </w:r>
    </w:p>
    <w:p w:rsidR="006D750F" w:rsidRPr="001C114E" w:rsidRDefault="006D750F" w:rsidP="00DC7B46">
      <w:pPr>
        <w:pStyle w:val="Paragraphedeliste"/>
        <w:numPr>
          <w:ilvl w:val="0"/>
          <w:numId w:val="53"/>
        </w:numPr>
        <w:bidi/>
        <w:spacing w:before="120" w:after="120" w:line="480" w:lineRule="exact"/>
        <w:ind w:left="-99" w:right="-483" w:firstLine="425"/>
        <w:jc w:val="left"/>
        <w:rPr>
          <w:rFonts w:ascii="Traditional Arabic" w:hAnsi="Traditional Arabic" w:cs="Traditional Arabic"/>
          <w:sz w:val="32"/>
          <w:szCs w:val="32"/>
          <w:lang w:bidi="ar-DZ"/>
        </w:rPr>
      </w:pPr>
      <w:r w:rsidRPr="001C114E">
        <w:rPr>
          <w:rFonts w:ascii="Traditional Arabic" w:hAnsi="Traditional Arabic" w:cs="Traditional Arabic"/>
          <w:b/>
          <w:bCs/>
          <w:sz w:val="32"/>
          <w:szCs w:val="32"/>
          <w:rtl/>
          <w:lang w:bidi="ar-DZ"/>
        </w:rPr>
        <w:t>البيئة الخارجية الخاصة :</w:t>
      </w:r>
      <w:r w:rsidRPr="001C114E">
        <w:rPr>
          <w:rFonts w:ascii="Traditional Arabic" w:hAnsi="Traditional Arabic" w:cs="Traditional Arabic"/>
          <w:sz w:val="32"/>
          <w:szCs w:val="32"/>
          <w:rtl/>
          <w:lang w:bidi="ar-DZ"/>
        </w:rPr>
        <w:t xml:space="preserve"> تؤثر البيئة التنافسية (الخاصة) تأثيرا مباشرا على استراتيجيات  وأهداف وأنشطة     المؤسسة ، لذلك يجب على هذه الأخيرة تحليل تلك العوامل للاستفادة من الفرص التي تتيحها وتجنب أو مواجهة المخاطر الناتجة عنها ، وتتشكل هذه البيئة من :</w:t>
      </w:r>
    </w:p>
    <w:p w:rsidR="006D750F" w:rsidRPr="001C114E" w:rsidRDefault="006D750F" w:rsidP="00DC7B46">
      <w:pPr>
        <w:bidi/>
        <w:spacing w:before="120" w:after="120" w:line="480" w:lineRule="exact"/>
        <w:ind w:left="-142" w:right="-483" w:hanging="241"/>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1</w:t>
      </w:r>
      <w:r>
        <w:rPr>
          <w:rFonts w:ascii="Traditional Arabic" w:hAnsi="Traditional Arabic" w:cs="Traditional Arabic"/>
          <w:b/>
          <w:bCs/>
          <w:sz w:val="32"/>
          <w:szCs w:val="32"/>
          <w:rtl/>
          <w:lang w:bidi="ar-DZ"/>
        </w:rPr>
        <w:t>- الموردون</w:t>
      </w:r>
      <w:r w:rsidRPr="001C114E">
        <w:rPr>
          <w:rFonts w:ascii="Traditional Arabic" w:hAnsi="Traditional Arabic" w:cs="Traditional Arabic"/>
          <w:b/>
          <w:bCs/>
          <w:sz w:val="32"/>
          <w:szCs w:val="32"/>
          <w:rtl/>
          <w:lang w:bidi="ar-DZ"/>
        </w:rPr>
        <w:t>:</w:t>
      </w:r>
      <w:r w:rsidRPr="001C114E">
        <w:rPr>
          <w:rFonts w:ascii="Traditional Arabic" w:hAnsi="Traditional Arabic" w:cs="Traditional Arabic"/>
          <w:sz w:val="32"/>
          <w:szCs w:val="32"/>
          <w:rtl/>
          <w:lang w:bidi="ar-DZ"/>
        </w:rPr>
        <w:t xml:space="preserve"> يتمثل الموردون في الأشخاص</w:t>
      </w:r>
      <w:r w:rsidRPr="001C114E">
        <w:rPr>
          <w:rFonts w:ascii="Traditional Arabic" w:hAnsi="Traditional Arabic" w:cs="Traditional Arabic"/>
          <w:sz w:val="32"/>
          <w:szCs w:val="32"/>
          <w:lang w:bidi="ar-DZ"/>
        </w:rPr>
        <w:t xml:space="preserve"> </w:t>
      </w:r>
      <w:r w:rsidRPr="001C114E">
        <w:rPr>
          <w:rFonts w:ascii="Traditional Arabic" w:hAnsi="Traditional Arabic" w:cs="Traditional Arabic"/>
          <w:sz w:val="32"/>
          <w:szCs w:val="32"/>
          <w:rtl/>
          <w:lang w:bidi="ar-DZ"/>
        </w:rPr>
        <w:t>الطبيعيين أو المعنويين الذين تتعامل معهم المؤسسة لتموينها بمخت</w:t>
      </w:r>
      <w:r>
        <w:rPr>
          <w:rFonts w:ascii="Traditional Arabic" w:hAnsi="Traditional Arabic" w:cs="Traditional Arabic"/>
          <w:sz w:val="32"/>
          <w:szCs w:val="32"/>
          <w:rtl/>
          <w:lang w:bidi="ar-DZ"/>
        </w:rPr>
        <w:t>لف احتياجاتها من المواد الأولية، المعدات والآلات، قطع الغيار</w:t>
      </w:r>
      <w:r w:rsidRPr="001C114E">
        <w:rPr>
          <w:rFonts w:ascii="Traditional Arabic" w:hAnsi="Traditional Arabic" w:cs="Traditional Arabic"/>
          <w:sz w:val="32"/>
          <w:szCs w:val="32"/>
          <w:rtl/>
          <w:lang w:bidi="ar-DZ"/>
        </w:rPr>
        <w:t>....، ويتم اختيار المورد المناسب من طرف المؤسسة بمراعاة جملة من المعايير والتي تتمثل في : الجودة ، السعر المقترح ، طريقة الدفع ، ولاء المورد ...</w:t>
      </w:r>
    </w:p>
    <w:p w:rsidR="006D750F" w:rsidRPr="001C114E" w:rsidRDefault="006D750F" w:rsidP="00DC7B46">
      <w:pPr>
        <w:bidi/>
        <w:spacing w:before="120" w:after="120" w:line="480" w:lineRule="exact"/>
        <w:ind w:left="-99" w:right="-483" w:hanging="284"/>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 xml:space="preserve">    وهناك نوعين من الموردين الذين تتعامل معهم المؤسسة وهما : موردون داخليون ، وموردون خارجيون نتناولها        كالأتي: </w:t>
      </w:r>
    </w:p>
    <w:p w:rsidR="006D750F" w:rsidRPr="001C114E" w:rsidRDefault="006D750F" w:rsidP="00DC7B46">
      <w:pPr>
        <w:bidi/>
        <w:spacing w:before="120" w:after="120" w:line="480" w:lineRule="exact"/>
        <w:ind w:left="-142" w:right="-483" w:hanging="241"/>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أ- الموردون الداخليون</w:t>
      </w:r>
      <w:r w:rsidRPr="001C114E">
        <w:rPr>
          <w:rFonts w:ascii="Traditional Arabic" w:hAnsi="Traditional Arabic" w:cs="Traditional Arabic"/>
          <w:sz w:val="32"/>
          <w:szCs w:val="32"/>
          <w:rtl/>
          <w:lang w:bidi="ar-DZ"/>
        </w:rPr>
        <w:t>: وهم مختلف المؤسسات التي تتعامل معهم المؤسسة على المستوى الوطني ، نذكرهم كالأتي :</w:t>
      </w:r>
    </w:p>
    <w:p w:rsidR="006D750F" w:rsidRPr="001C114E" w:rsidRDefault="006D750F" w:rsidP="00DC7B46">
      <w:pPr>
        <w:pStyle w:val="Paragraphedeliste"/>
        <w:numPr>
          <w:ilvl w:val="0"/>
          <w:numId w:val="54"/>
        </w:numPr>
        <w:bidi/>
        <w:spacing w:before="120" w:after="120" w:line="480" w:lineRule="exact"/>
        <w:ind w:left="-142" w:right="-483" w:firstLine="468"/>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مؤسسة </w:t>
      </w:r>
      <w:r w:rsidRPr="00006BF1">
        <w:rPr>
          <w:rFonts w:ascii="Times New Roman" w:hAnsi="Times New Roman" w:cs="Times New Roman"/>
          <w:sz w:val="20"/>
          <w:szCs w:val="20"/>
          <w:lang w:bidi="ar-DZ"/>
        </w:rPr>
        <w:t>NAFTAL</w:t>
      </w:r>
      <w:r w:rsidRPr="001C114E">
        <w:rPr>
          <w:rFonts w:ascii="Traditional Arabic" w:hAnsi="Traditional Arabic" w:cs="Traditional Arabic"/>
          <w:sz w:val="32"/>
          <w:szCs w:val="32"/>
          <w:lang w:bidi="ar-DZ"/>
        </w:rPr>
        <w:t xml:space="preserve"> </w:t>
      </w:r>
      <w:r w:rsidRPr="001C114E">
        <w:rPr>
          <w:rFonts w:ascii="Traditional Arabic" w:hAnsi="Traditional Arabic" w:cs="Traditional Arabic"/>
          <w:sz w:val="32"/>
          <w:szCs w:val="32"/>
          <w:rtl/>
          <w:lang w:bidi="ar-DZ"/>
        </w:rPr>
        <w:t>: تختص في بيع الوقود والزيوت.</w:t>
      </w:r>
    </w:p>
    <w:p w:rsidR="006D750F" w:rsidRPr="001C114E" w:rsidRDefault="006D750F" w:rsidP="00DC7B46">
      <w:pPr>
        <w:pStyle w:val="Paragraphedeliste"/>
        <w:numPr>
          <w:ilvl w:val="0"/>
          <w:numId w:val="54"/>
        </w:numPr>
        <w:bidi/>
        <w:spacing w:before="120" w:after="120" w:line="480" w:lineRule="exact"/>
        <w:ind w:left="-142" w:right="-483" w:firstLine="468"/>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مؤسسة </w:t>
      </w:r>
      <w:r w:rsidRPr="00006BF1">
        <w:rPr>
          <w:rFonts w:ascii="Times New Roman" w:hAnsi="Times New Roman" w:cs="Times New Roman"/>
          <w:sz w:val="20"/>
          <w:szCs w:val="20"/>
          <w:lang w:bidi="ar-DZ"/>
        </w:rPr>
        <w:t>ENTPL</w:t>
      </w:r>
      <w:r w:rsidRPr="001C114E">
        <w:rPr>
          <w:rFonts w:ascii="Traditional Arabic" w:hAnsi="Traditional Arabic" w:cs="Traditional Arabic"/>
          <w:sz w:val="32"/>
          <w:szCs w:val="32"/>
          <w:lang w:bidi="ar-DZ"/>
        </w:rPr>
        <w:t xml:space="preserve"> </w:t>
      </w:r>
      <w:r w:rsidRPr="001C114E">
        <w:rPr>
          <w:rFonts w:ascii="Traditional Arabic" w:hAnsi="Traditional Arabic" w:cs="Traditional Arabic"/>
          <w:sz w:val="32"/>
          <w:szCs w:val="32"/>
          <w:rtl/>
          <w:lang w:bidi="ar-DZ"/>
        </w:rPr>
        <w:t>: تختص في تزويد المؤسسة بسلك التلحيم .</w:t>
      </w:r>
    </w:p>
    <w:p w:rsidR="006D750F" w:rsidRPr="001C114E" w:rsidRDefault="006D750F" w:rsidP="00DC7B46">
      <w:pPr>
        <w:pStyle w:val="Paragraphedeliste"/>
        <w:numPr>
          <w:ilvl w:val="0"/>
          <w:numId w:val="54"/>
        </w:numPr>
        <w:bidi/>
        <w:spacing w:before="120" w:after="120" w:line="480" w:lineRule="exact"/>
        <w:ind w:left="-142" w:right="-483" w:firstLine="468"/>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مؤسسة </w:t>
      </w:r>
      <w:r w:rsidRPr="00006BF1">
        <w:rPr>
          <w:rFonts w:ascii="Times New Roman" w:hAnsi="Times New Roman" w:cs="Times New Roman"/>
          <w:sz w:val="20"/>
          <w:szCs w:val="20"/>
          <w:lang w:bidi="ar-DZ"/>
        </w:rPr>
        <w:t>ENGL</w:t>
      </w:r>
      <w:r w:rsidRPr="001C114E">
        <w:rPr>
          <w:rFonts w:ascii="Traditional Arabic" w:hAnsi="Traditional Arabic" w:cs="Traditional Arabic"/>
          <w:sz w:val="32"/>
          <w:szCs w:val="32"/>
          <w:lang w:bidi="ar-DZ"/>
        </w:rPr>
        <w:t xml:space="preserve"> </w:t>
      </w:r>
      <w:r w:rsidRPr="001C114E">
        <w:rPr>
          <w:rFonts w:ascii="Traditional Arabic" w:hAnsi="Traditional Arabic" w:cs="Traditional Arabic"/>
          <w:sz w:val="32"/>
          <w:szCs w:val="32"/>
          <w:rtl/>
          <w:lang w:bidi="ar-DZ"/>
        </w:rPr>
        <w:t>: تقوم ببيع الأوكسجين والمازوت.</w:t>
      </w:r>
    </w:p>
    <w:p w:rsidR="006D750F" w:rsidRPr="001C114E" w:rsidRDefault="006D750F" w:rsidP="00DC7B46">
      <w:pPr>
        <w:pStyle w:val="Paragraphedeliste"/>
        <w:numPr>
          <w:ilvl w:val="0"/>
          <w:numId w:val="54"/>
        </w:numPr>
        <w:bidi/>
        <w:spacing w:before="120" w:after="120" w:line="480" w:lineRule="exact"/>
        <w:ind w:left="-142" w:right="-483" w:firstLine="468"/>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مؤسسة </w:t>
      </w:r>
      <w:r w:rsidRPr="00006BF1">
        <w:rPr>
          <w:rFonts w:ascii="Times New Roman" w:hAnsi="Times New Roman" w:cs="Times New Roman"/>
          <w:sz w:val="20"/>
          <w:szCs w:val="20"/>
          <w:lang w:bidi="ar-DZ"/>
        </w:rPr>
        <w:t xml:space="preserve">ALFA SID </w:t>
      </w:r>
      <w:r w:rsidRPr="001C114E">
        <w:rPr>
          <w:rFonts w:ascii="Traditional Arabic" w:hAnsi="Traditional Arabic" w:cs="Traditional Arabic"/>
          <w:sz w:val="32"/>
          <w:szCs w:val="32"/>
          <w:rtl/>
          <w:lang w:bidi="ar-DZ"/>
        </w:rPr>
        <w:t>: تقوم ببيع ملفوفات الحديد والتي تعد المادة الأولية الأساسية للمؤسسة .</w:t>
      </w:r>
    </w:p>
    <w:p w:rsidR="006D750F" w:rsidRPr="001C114E" w:rsidRDefault="006D750F" w:rsidP="00DC7B46">
      <w:pPr>
        <w:pStyle w:val="Paragraphedeliste"/>
        <w:numPr>
          <w:ilvl w:val="0"/>
          <w:numId w:val="54"/>
        </w:numPr>
        <w:bidi/>
        <w:spacing w:before="120" w:after="120" w:line="480" w:lineRule="exact"/>
        <w:ind w:left="610" w:right="-483" w:hanging="284"/>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 xml:space="preserve"> مؤسسة </w:t>
      </w:r>
      <w:r w:rsidRPr="00006BF1">
        <w:rPr>
          <w:rFonts w:ascii="Times New Roman" w:hAnsi="Times New Roman" w:cs="Times New Roman"/>
          <w:sz w:val="20"/>
          <w:szCs w:val="20"/>
          <w:lang w:bidi="ar-DZ"/>
        </w:rPr>
        <w:t>ENAPCI</w:t>
      </w:r>
      <w:r w:rsidRPr="001C114E">
        <w:rPr>
          <w:rFonts w:ascii="Traditional Arabic" w:hAnsi="Traditional Arabic" w:cs="Traditional Arabic"/>
          <w:sz w:val="32"/>
          <w:szCs w:val="32"/>
          <w:rtl/>
          <w:lang w:bidi="ar-DZ"/>
        </w:rPr>
        <w:t>: تختص ببيع مواد الطلاء.</w:t>
      </w:r>
    </w:p>
    <w:p w:rsidR="006D750F" w:rsidRPr="001C114E" w:rsidRDefault="006D750F" w:rsidP="00DC7B46">
      <w:pPr>
        <w:bidi/>
        <w:spacing w:before="120" w:after="120" w:line="480" w:lineRule="exact"/>
        <w:ind w:left="-142" w:right="-483"/>
        <w:jc w:val="left"/>
        <w:rPr>
          <w:rFonts w:ascii="Traditional Arabic" w:hAnsi="Traditional Arabic" w:cs="Traditional Arabic"/>
          <w:sz w:val="32"/>
          <w:szCs w:val="32"/>
          <w:rtl/>
          <w:lang w:bidi="ar-DZ"/>
        </w:rPr>
      </w:pPr>
      <w:r w:rsidRPr="00D746D1">
        <w:rPr>
          <w:rFonts w:ascii="Traditional Arabic" w:hAnsi="Traditional Arabic" w:cs="Traditional Arabic"/>
          <w:b/>
          <w:bCs/>
          <w:sz w:val="32"/>
          <w:szCs w:val="32"/>
          <w:rtl/>
          <w:lang w:bidi="ar-DZ"/>
        </w:rPr>
        <w:t>ب- الموردون الخارجيون :</w:t>
      </w:r>
      <w:r w:rsidRPr="001C114E">
        <w:rPr>
          <w:rFonts w:ascii="Traditional Arabic" w:hAnsi="Traditional Arabic" w:cs="Traditional Arabic"/>
          <w:sz w:val="32"/>
          <w:szCs w:val="32"/>
          <w:rtl/>
          <w:lang w:bidi="ar-DZ"/>
        </w:rPr>
        <w:t xml:space="preserve"> ويمثلون م</w:t>
      </w:r>
      <w:r w:rsidR="009623C6">
        <w:rPr>
          <w:rFonts w:ascii="Traditional Arabic" w:hAnsi="Traditional Arabic" w:cs="Traditional Arabic"/>
          <w:sz w:val="32"/>
          <w:szCs w:val="32"/>
          <w:rtl/>
          <w:lang w:bidi="ar-DZ"/>
        </w:rPr>
        <w:t>ختلف المؤسسات الخارجية التي تمو</w:t>
      </w:r>
      <w:r w:rsidR="009623C6">
        <w:rPr>
          <w:rFonts w:ascii="Traditional Arabic" w:hAnsi="Traditional Arabic" w:cs="Traditional Arabic" w:hint="cs"/>
          <w:sz w:val="32"/>
          <w:szCs w:val="32"/>
          <w:rtl/>
          <w:lang w:bidi="ar-DZ"/>
        </w:rPr>
        <w:t>ل</w:t>
      </w:r>
      <w:r w:rsidRPr="001C114E">
        <w:rPr>
          <w:rFonts w:ascii="Traditional Arabic" w:hAnsi="Traditional Arabic" w:cs="Traditional Arabic"/>
          <w:sz w:val="32"/>
          <w:szCs w:val="32"/>
          <w:rtl/>
          <w:lang w:bidi="ar-DZ"/>
        </w:rPr>
        <w:t xml:space="preserve"> المؤسسة بالاحتياجات والمواد الأولية غير المتوفرة على المستوى الوطني ونذكر منها :</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الألمانية </w:t>
      </w:r>
      <w:r w:rsidRPr="00DF03AB">
        <w:rPr>
          <w:rFonts w:ascii="Times New Roman" w:hAnsi="Times New Roman" w:cs="Times New Roman"/>
          <w:b/>
          <w:bCs/>
          <w:sz w:val="20"/>
          <w:szCs w:val="20"/>
          <w:lang w:bidi="ar-DZ"/>
        </w:rPr>
        <w:t xml:space="preserve">SGGT </w:t>
      </w:r>
      <w:r w:rsidRPr="00DF03AB">
        <w:rPr>
          <w:rFonts w:ascii="Traditional Arabic" w:hAnsi="Traditional Arabic" w:cs="Traditional Arabic"/>
          <w:b/>
          <w:bCs/>
          <w:sz w:val="32"/>
          <w:szCs w:val="32"/>
          <w:rtl/>
          <w:lang w:bidi="ar-DZ"/>
        </w:rPr>
        <w:t>:</w:t>
      </w:r>
      <w:r w:rsidRPr="001C114E">
        <w:rPr>
          <w:rFonts w:ascii="Traditional Arabic" w:hAnsi="Traditional Arabic" w:cs="Traditional Arabic"/>
          <w:sz w:val="32"/>
          <w:szCs w:val="32"/>
          <w:rtl/>
          <w:lang w:bidi="ar-DZ"/>
        </w:rPr>
        <w:t xml:space="preserve"> تقوم بإنتاج قطع الغيار المستعملة للمياه.</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الفرنسية </w:t>
      </w:r>
      <w:r w:rsidRPr="00DF03AB">
        <w:rPr>
          <w:rFonts w:ascii="Times New Roman" w:hAnsi="Times New Roman" w:cs="Times New Roman"/>
          <w:b/>
          <w:bCs/>
          <w:sz w:val="20"/>
          <w:szCs w:val="20"/>
          <w:lang w:bidi="ar-DZ"/>
        </w:rPr>
        <w:t>ATOFINA</w:t>
      </w:r>
      <w:r w:rsidRPr="00DF03AB">
        <w:rPr>
          <w:rFonts w:ascii="Traditional Arabic" w:hAnsi="Traditional Arabic" w:cs="Traditional Arabic"/>
          <w:b/>
          <w:bCs/>
          <w:sz w:val="32"/>
          <w:szCs w:val="32"/>
          <w:lang w:bidi="ar-DZ"/>
        </w:rPr>
        <w:t xml:space="preserve"> </w:t>
      </w:r>
      <w:r w:rsidRPr="00DF03AB">
        <w:rPr>
          <w:rFonts w:ascii="Traditional Arabic" w:hAnsi="Traditional Arabic" w:cs="Traditional Arabic"/>
          <w:b/>
          <w:bCs/>
          <w:sz w:val="32"/>
          <w:szCs w:val="32"/>
          <w:rtl/>
          <w:lang w:bidi="ar-DZ"/>
        </w:rPr>
        <w:t>:</w:t>
      </w:r>
      <w:r w:rsidRPr="001C114E">
        <w:rPr>
          <w:rFonts w:ascii="Traditional Arabic" w:hAnsi="Traditional Arabic" w:cs="Traditional Arabic"/>
          <w:sz w:val="32"/>
          <w:szCs w:val="32"/>
          <w:rtl/>
          <w:lang w:bidi="ar-DZ"/>
        </w:rPr>
        <w:t xml:space="preserve"> تقوم بإنتاج مواد التغليف .</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الفرنسية </w:t>
      </w:r>
      <w:r w:rsidRPr="00DF03AB">
        <w:rPr>
          <w:rFonts w:ascii="Times New Roman" w:hAnsi="Times New Roman" w:cs="Times New Roman"/>
          <w:b/>
          <w:bCs/>
          <w:sz w:val="20"/>
          <w:szCs w:val="20"/>
          <w:lang w:bidi="ar-DZ"/>
        </w:rPr>
        <w:t>WHEELABRATOR</w:t>
      </w:r>
      <w:r w:rsidRPr="00DF03AB">
        <w:rPr>
          <w:rFonts w:ascii="Traditional Arabic" w:hAnsi="Traditional Arabic" w:cs="Traditional Arabic"/>
          <w:b/>
          <w:bCs/>
          <w:sz w:val="32"/>
          <w:szCs w:val="32"/>
          <w:lang w:bidi="ar-DZ"/>
        </w:rPr>
        <w:t xml:space="preserve"> </w:t>
      </w:r>
      <w:r w:rsidRPr="00DF03AB">
        <w:rPr>
          <w:rFonts w:ascii="Traditional Arabic" w:hAnsi="Traditional Arabic" w:cs="Traditional Arabic"/>
          <w:b/>
          <w:bCs/>
          <w:sz w:val="32"/>
          <w:szCs w:val="32"/>
          <w:rtl/>
          <w:lang w:bidi="ar-DZ"/>
        </w:rPr>
        <w:t>:</w:t>
      </w:r>
      <w:r w:rsidRPr="001C114E">
        <w:rPr>
          <w:rFonts w:ascii="Traditional Arabic" w:hAnsi="Traditional Arabic" w:cs="Traditional Arabic"/>
          <w:sz w:val="32"/>
          <w:szCs w:val="32"/>
          <w:rtl/>
          <w:lang w:bidi="ar-DZ"/>
        </w:rPr>
        <w:t xml:space="preserve"> تقوم بإنتاج مواد التغ</w:t>
      </w:r>
      <w:r>
        <w:rPr>
          <w:rFonts w:ascii="Traditional Arabic" w:hAnsi="Traditional Arabic" w:cs="Traditional Arabic"/>
          <w:sz w:val="32"/>
          <w:szCs w:val="32"/>
          <w:rtl/>
          <w:lang w:bidi="ar-DZ"/>
        </w:rPr>
        <w:t>ليف ( البوليثلان،</w:t>
      </w:r>
      <w:r w:rsidR="00BE124A">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مواد الطلاء ، برادة الحديد</w:t>
      </w:r>
      <w:r w:rsidRPr="001C114E">
        <w:rPr>
          <w:rFonts w:ascii="Traditional Arabic" w:hAnsi="Traditional Arabic" w:cs="Traditional Arabic"/>
          <w:sz w:val="32"/>
          <w:szCs w:val="32"/>
          <w:rtl/>
          <w:lang w:bidi="ar-DZ"/>
        </w:rPr>
        <w:t>).</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البلجيكية </w:t>
      </w:r>
      <w:r w:rsidRPr="00DF03AB">
        <w:rPr>
          <w:rFonts w:ascii="Traditional Arabic" w:hAnsi="Traditional Arabic" w:cs="Traditional Arabic"/>
          <w:b/>
          <w:bCs/>
          <w:sz w:val="32"/>
          <w:szCs w:val="32"/>
          <w:lang w:bidi="ar-DZ"/>
        </w:rPr>
        <w:t xml:space="preserve"> </w:t>
      </w:r>
      <w:r w:rsidRPr="00DF03AB">
        <w:rPr>
          <w:rFonts w:ascii="Times New Roman" w:hAnsi="Times New Roman" w:cs="Times New Roman"/>
          <w:b/>
          <w:bCs/>
          <w:sz w:val="20"/>
          <w:szCs w:val="20"/>
          <w:lang w:bidi="ar-DZ"/>
        </w:rPr>
        <w:t>AGFA.GEVERT.W</w:t>
      </w:r>
      <w:r w:rsidRPr="00DF03AB">
        <w:rPr>
          <w:rFonts w:ascii="Traditional Arabic" w:hAnsi="Traditional Arabic" w:cs="Traditional Arabic"/>
          <w:b/>
          <w:bCs/>
          <w:sz w:val="32"/>
          <w:szCs w:val="32"/>
          <w:lang w:bidi="ar-DZ"/>
        </w:rPr>
        <w:t xml:space="preserve"> </w:t>
      </w:r>
      <w:r w:rsidRPr="00DF03AB">
        <w:rPr>
          <w:rFonts w:ascii="Traditional Arabic" w:hAnsi="Traditional Arabic" w:cs="Traditional Arabic"/>
          <w:b/>
          <w:bCs/>
          <w:sz w:val="32"/>
          <w:szCs w:val="32"/>
          <w:rtl/>
          <w:lang w:bidi="ar-DZ"/>
        </w:rPr>
        <w:t xml:space="preserve">: </w:t>
      </w:r>
      <w:r w:rsidRPr="001C114E">
        <w:rPr>
          <w:rFonts w:ascii="Traditional Arabic" w:hAnsi="Traditional Arabic" w:cs="Traditional Arabic"/>
          <w:sz w:val="32"/>
          <w:szCs w:val="32"/>
          <w:rtl/>
          <w:lang w:bidi="ar-DZ"/>
        </w:rPr>
        <w:t xml:space="preserve">تقوم بإنتاج </w:t>
      </w:r>
      <w:r w:rsidR="00B44DCC">
        <w:rPr>
          <w:rFonts w:ascii="Traditional Arabic" w:hAnsi="Traditional Arabic" w:cs="Traditional Arabic"/>
          <w:sz w:val="32"/>
          <w:szCs w:val="32"/>
          <w:rtl/>
          <w:lang w:bidi="ar-DZ"/>
        </w:rPr>
        <w:t>أشرطة الأشعة والمنتجات المتطورة</w:t>
      </w:r>
      <w:r w:rsidRPr="001C114E">
        <w:rPr>
          <w:rFonts w:ascii="Traditional Arabic" w:hAnsi="Traditional Arabic" w:cs="Traditional Arabic"/>
          <w:sz w:val="32"/>
          <w:szCs w:val="32"/>
          <w:rtl/>
          <w:lang w:bidi="ar-DZ"/>
        </w:rPr>
        <w:t>.</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البريطانية </w:t>
      </w:r>
      <w:r w:rsidRPr="00DF03AB">
        <w:rPr>
          <w:rFonts w:ascii="Traditional Arabic" w:hAnsi="Traditional Arabic" w:cs="Traditional Arabic"/>
          <w:b/>
          <w:bCs/>
          <w:sz w:val="32"/>
          <w:szCs w:val="32"/>
          <w:lang w:bidi="ar-DZ"/>
        </w:rPr>
        <w:t xml:space="preserve"> </w:t>
      </w:r>
      <w:r w:rsidRPr="00DF03AB">
        <w:rPr>
          <w:rFonts w:ascii="Times New Roman" w:hAnsi="Times New Roman" w:cs="Times New Roman"/>
          <w:b/>
          <w:bCs/>
          <w:sz w:val="20"/>
          <w:szCs w:val="20"/>
          <w:lang w:bidi="ar-DZ"/>
        </w:rPr>
        <w:t>BRITISH STEEL</w:t>
      </w:r>
      <w:r w:rsidRPr="00DF03AB">
        <w:rPr>
          <w:rFonts w:ascii="Traditional Arabic" w:hAnsi="Traditional Arabic" w:cs="Traditional Arabic"/>
          <w:b/>
          <w:bCs/>
          <w:sz w:val="32"/>
          <w:szCs w:val="32"/>
          <w:lang w:bidi="ar-DZ"/>
        </w:rPr>
        <w:t xml:space="preserve"> </w:t>
      </w:r>
      <w:r w:rsidRPr="00DF03AB">
        <w:rPr>
          <w:rFonts w:ascii="Traditional Arabic" w:hAnsi="Traditional Arabic" w:cs="Traditional Arabic"/>
          <w:b/>
          <w:bCs/>
          <w:sz w:val="32"/>
          <w:szCs w:val="32"/>
          <w:rtl/>
          <w:lang w:bidi="ar-DZ"/>
        </w:rPr>
        <w:t xml:space="preserve">: </w:t>
      </w:r>
      <w:r w:rsidR="00B44DCC">
        <w:rPr>
          <w:rFonts w:ascii="Traditional Arabic" w:hAnsi="Traditional Arabic" w:cs="Traditional Arabic"/>
          <w:sz w:val="32"/>
          <w:szCs w:val="32"/>
          <w:rtl/>
          <w:lang w:bidi="ar-DZ"/>
        </w:rPr>
        <w:t>تمو</w:t>
      </w:r>
      <w:r w:rsidR="00B44DCC">
        <w:rPr>
          <w:rFonts w:ascii="Traditional Arabic" w:hAnsi="Traditional Arabic" w:cs="Traditional Arabic" w:hint="cs"/>
          <w:sz w:val="32"/>
          <w:szCs w:val="32"/>
          <w:rtl/>
          <w:lang w:bidi="ar-DZ"/>
        </w:rPr>
        <w:t>ل</w:t>
      </w:r>
      <w:r w:rsidRPr="001C114E">
        <w:rPr>
          <w:rFonts w:ascii="Traditional Arabic" w:hAnsi="Traditional Arabic" w:cs="Traditional Arabic"/>
          <w:sz w:val="32"/>
          <w:szCs w:val="32"/>
          <w:rtl/>
          <w:lang w:bidi="ar-DZ"/>
        </w:rPr>
        <w:t xml:space="preserve"> المؤسسة بملفوفات الفولاذ.</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المتعددة الجنسيات بلندن </w:t>
      </w:r>
      <w:r w:rsidRPr="00DF03AB">
        <w:rPr>
          <w:rFonts w:ascii="Traditional Arabic" w:hAnsi="Traditional Arabic" w:cs="Traditional Arabic"/>
          <w:b/>
          <w:bCs/>
          <w:sz w:val="32"/>
          <w:szCs w:val="32"/>
          <w:lang w:bidi="ar-DZ"/>
        </w:rPr>
        <w:t xml:space="preserve"> </w:t>
      </w:r>
      <w:r w:rsidRPr="00DF03AB">
        <w:rPr>
          <w:rFonts w:ascii="Times New Roman" w:hAnsi="Times New Roman" w:cs="Times New Roman"/>
          <w:b/>
          <w:bCs/>
          <w:sz w:val="20"/>
          <w:szCs w:val="20"/>
          <w:lang w:bidi="ar-DZ"/>
        </w:rPr>
        <w:t xml:space="preserve">PREMARY INDESTRIESUK.LTD </w:t>
      </w:r>
      <w:r w:rsidRPr="00DF03AB">
        <w:rPr>
          <w:rFonts w:ascii="Traditional Arabic" w:hAnsi="Traditional Arabic" w:cs="Traditional Arabic"/>
          <w:b/>
          <w:bCs/>
          <w:sz w:val="32"/>
          <w:szCs w:val="32"/>
          <w:rtl/>
          <w:lang w:bidi="ar-DZ"/>
        </w:rPr>
        <w:t xml:space="preserve">: </w:t>
      </w:r>
      <w:r w:rsidRPr="001C114E">
        <w:rPr>
          <w:rFonts w:ascii="Traditional Arabic" w:hAnsi="Traditional Arabic" w:cs="Traditional Arabic"/>
          <w:sz w:val="32"/>
          <w:szCs w:val="32"/>
          <w:rtl/>
          <w:lang w:bidi="ar-DZ"/>
        </w:rPr>
        <w:t>تقوم ببيع ملفوفات الفولاذ.</w:t>
      </w:r>
    </w:p>
    <w:p w:rsidR="006D750F" w:rsidRPr="001C114E" w:rsidRDefault="006D750F" w:rsidP="00DC7B46">
      <w:pPr>
        <w:pStyle w:val="Paragraphedeliste"/>
        <w:numPr>
          <w:ilvl w:val="0"/>
          <w:numId w:val="55"/>
        </w:numPr>
        <w:bidi/>
        <w:spacing w:before="120" w:after="120" w:line="480" w:lineRule="exact"/>
        <w:ind w:left="326" w:right="-483" w:firstLine="0"/>
        <w:jc w:val="left"/>
        <w:rPr>
          <w:rFonts w:ascii="Traditional Arabic" w:hAnsi="Traditional Arabic" w:cs="Traditional Arabic"/>
          <w:sz w:val="32"/>
          <w:szCs w:val="32"/>
          <w:lang w:bidi="ar-DZ"/>
        </w:rPr>
      </w:pPr>
      <w:r w:rsidRPr="00DF03AB">
        <w:rPr>
          <w:rFonts w:ascii="Traditional Arabic" w:hAnsi="Traditional Arabic" w:cs="Traditional Arabic"/>
          <w:b/>
          <w:bCs/>
          <w:sz w:val="32"/>
          <w:szCs w:val="32"/>
          <w:rtl/>
          <w:lang w:bidi="ar-DZ"/>
        </w:rPr>
        <w:t xml:space="preserve">المؤسسة الفرنسية </w:t>
      </w:r>
      <w:r w:rsidRPr="00DF03AB">
        <w:rPr>
          <w:rFonts w:ascii="Traditional Arabic" w:hAnsi="Traditional Arabic" w:cs="Traditional Arabic"/>
          <w:b/>
          <w:bCs/>
          <w:sz w:val="32"/>
          <w:szCs w:val="32"/>
          <w:lang w:bidi="ar-DZ"/>
        </w:rPr>
        <w:t xml:space="preserve"> </w:t>
      </w:r>
      <w:r w:rsidRPr="00DF03AB">
        <w:rPr>
          <w:rFonts w:ascii="Times New Roman" w:hAnsi="Times New Roman" w:cs="Times New Roman"/>
          <w:b/>
          <w:bCs/>
          <w:sz w:val="20"/>
          <w:szCs w:val="20"/>
          <w:lang w:bidi="ar-DZ"/>
        </w:rPr>
        <w:t>CONTROL .AB</w:t>
      </w:r>
      <w:r w:rsidRPr="00DF03AB">
        <w:rPr>
          <w:rFonts w:ascii="Traditional Arabic" w:hAnsi="Traditional Arabic" w:cs="Traditional Arabic"/>
          <w:b/>
          <w:bCs/>
          <w:sz w:val="32"/>
          <w:szCs w:val="32"/>
          <w:lang w:bidi="ar-DZ"/>
        </w:rPr>
        <w:t xml:space="preserve"> </w:t>
      </w:r>
      <w:r w:rsidRPr="00DF03AB">
        <w:rPr>
          <w:rFonts w:ascii="Traditional Arabic" w:hAnsi="Traditional Arabic" w:cs="Traditional Arabic"/>
          <w:b/>
          <w:bCs/>
          <w:sz w:val="32"/>
          <w:szCs w:val="32"/>
          <w:rtl/>
          <w:lang w:bidi="ar-DZ"/>
        </w:rPr>
        <w:t>:</w:t>
      </w:r>
      <w:r>
        <w:rPr>
          <w:rFonts w:ascii="Traditional Arabic" w:hAnsi="Traditional Arabic" w:cs="Traditional Arabic"/>
          <w:sz w:val="32"/>
          <w:szCs w:val="32"/>
          <w:rtl/>
          <w:lang w:bidi="ar-DZ"/>
        </w:rPr>
        <w:t xml:space="preserve"> تقوم بإنتاج وسائل</w:t>
      </w:r>
      <w:r w:rsidRPr="001C114E">
        <w:rPr>
          <w:rFonts w:ascii="Traditional Arabic" w:hAnsi="Traditional Arabic" w:cs="Traditional Arabic"/>
          <w:sz w:val="32"/>
          <w:szCs w:val="32"/>
          <w:rtl/>
          <w:lang w:bidi="ar-DZ"/>
        </w:rPr>
        <w:t xml:space="preserve"> المراقبة المخبرية.</w:t>
      </w:r>
    </w:p>
    <w:p w:rsidR="006D750F" w:rsidRPr="001C114E" w:rsidRDefault="006D750F" w:rsidP="00DC7B46">
      <w:pPr>
        <w:pStyle w:val="Paragraphedeliste"/>
        <w:bidi/>
        <w:spacing w:before="120" w:after="120" w:line="480" w:lineRule="exact"/>
        <w:ind w:left="-99" w:right="-483"/>
        <w:jc w:val="left"/>
        <w:rPr>
          <w:rFonts w:ascii="Traditional Arabic" w:hAnsi="Traditional Arabic" w:cs="Traditional Arabic"/>
          <w:sz w:val="32"/>
          <w:szCs w:val="32"/>
          <w:rtl/>
          <w:lang w:bidi="ar-DZ"/>
        </w:rPr>
      </w:pPr>
      <w:r w:rsidRPr="001C114E">
        <w:rPr>
          <w:rFonts w:ascii="Traditional Arabic" w:hAnsi="Traditional Arabic" w:cs="Traditional Arabic"/>
          <w:b/>
          <w:bCs/>
          <w:sz w:val="32"/>
          <w:szCs w:val="32"/>
          <w:rtl/>
          <w:lang w:bidi="ar-DZ"/>
        </w:rPr>
        <w:t>2- العملاء :</w:t>
      </w:r>
      <w:r w:rsidRPr="001C114E">
        <w:rPr>
          <w:rFonts w:ascii="Traditional Arabic" w:hAnsi="Traditional Arabic" w:cs="Traditional Arabic"/>
          <w:sz w:val="32"/>
          <w:szCs w:val="32"/>
          <w:rtl/>
          <w:lang w:bidi="ar-DZ"/>
        </w:rPr>
        <w:t xml:space="preserve"> وهم الزبائن الدائمين والمحتملين الذين يقبلون على شراء منتجات المؤسسة ، وبما أن المؤسسة تنتج منتوجا صناعيا فإنها تتعامل مع مستهلكين صناعيين وهم :</w:t>
      </w:r>
    </w:p>
    <w:p w:rsidR="006D750F" w:rsidRPr="001C114E" w:rsidRDefault="006D750F" w:rsidP="00DC7B46">
      <w:pPr>
        <w:pStyle w:val="Paragraphedeliste"/>
        <w:numPr>
          <w:ilvl w:val="0"/>
          <w:numId w:val="56"/>
        </w:numPr>
        <w:bidi/>
        <w:spacing w:before="120" w:after="120" w:line="480" w:lineRule="exact"/>
        <w:ind w:left="326" w:right="-483" w:firstLine="0"/>
        <w:jc w:val="left"/>
        <w:rPr>
          <w:rFonts w:ascii="Traditional Arabic" w:hAnsi="Traditional Arabic" w:cs="Traditional Arabic"/>
          <w:sz w:val="32"/>
          <w:szCs w:val="32"/>
          <w:rtl/>
          <w:lang w:bidi="ar-DZ"/>
        </w:rPr>
      </w:pPr>
      <w:r w:rsidRPr="00D40D9C">
        <w:rPr>
          <w:rFonts w:ascii="Traditional Arabic" w:hAnsi="Traditional Arabic" w:cs="Traditional Arabic"/>
          <w:b/>
          <w:bCs/>
          <w:sz w:val="32"/>
          <w:szCs w:val="32"/>
          <w:rtl/>
          <w:lang w:bidi="ar-DZ"/>
        </w:rPr>
        <w:t>مؤسسة سوناطراك :</w:t>
      </w:r>
      <w:r w:rsidRPr="001C114E">
        <w:rPr>
          <w:rFonts w:ascii="Traditional Arabic" w:hAnsi="Traditional Arabic" w:cs="Traditional Arabic"/>
          <w:sz w:val="32"/>
          <w:szCs w:val="32"/>
          <w:rtl/>
          <w:lang w:bidi="ar-DZ"/>
        </w:rPr>
        <w:t xml:space="preserve"> تزودها المؤسسة بأنابيب خاصة بنقل البترول وتصل نسبة التعامل معها إلى 90 % مما يجعلها عميل دائم للمؤسسة </w:t>
      </w:r>
    </w:p>
    <w:p w:rsidR="006D750F" w:rsidRPr="00AF4C54" w:rsidRDefault="006D750F" w:rsidP="00DC7B46">
      <w:pPr>
        <w:pStyle w:val="Paragraphedeliste"/>
        <w:numPr>
          <w:ilvl w:val="0"/>
          <w:numId w:val="56"/>
        </w:numPr>
        <w:bidi/>
        <w:spacing w:before="120" w:after="120" w:line="480" w:lineRule="exact"/>
        <w:ind w:left="706"/>
        <w:jc w:val="left"/>
        <w:rPr>
          <w:rFonts w:ascii="Traditional Arabic" w:hAnsi="Traditional Arabic" w:cs="Traditional Arabic"/>
          <w:sz w:val="32"/>
          <w:szCs w:val="32"/>
          <w:rtl/>
          <w:lang w:bidi="ar-DZ"/>
        </w:rPr>
      </w:pPr>
      <w:r w:rsidRPr="00AF4C54">
        <w:rPr>
          <w:rFonts w:ascii="Traditional Arabic" w:hAnsi="Traditional Arabic" w:cs="Traditional Arabic"/>
          <w:b/>
          <w:bCs/>
          <w:sz w:val="32"/>
          <w:szCs w:val="32"/>
          <w:rtl/>
          <w:lang w:bidi="ar-DZ"/>
        </w:rPr>
        <w:t>مؤسستي سونلغاز و توزيع المياه:</w:t>
      </w:r>
      <w:r w:rsidRPr="00AF4C54">
        <w:rPr>
          <w:rFonts w:ascii="Traditional Arabic" w:hAnsi="Traditional Arabic" w:cs="Traditional Arabic"/>
          <w:sz w:val="32"/>
          <w:szCs w:val="32"/>
          <w:rtl/>
          <w:lang w:bidi="ar-DZ"/>
        </w:rPr>
        <w:t xml:space="preserve"> تقتني من المؤسسة أنابيب خاصة بنقل الغاز بالنسبة للأولى، وأنابيب خاصة بنقل المياه و الصفائح المموجة بالنسبة للثانية، حيث تصل نسبة تعاملها مع المؤسسة إلى 10%، لذلك يمكن تصنيفها من قائمة الزبائن المحتملين.</w:t>
      </w:r>
    </w:p>
    <w:p w:rsidR="006D750F" w:rsidRPr="008870DD" w:rsidRDefault="006D750F" w:rsidP="00DC7B46">
      <w:pPr>
        <w:bidi/>
        <w:spacing w:before="120" w:after="120" w:line="480" w:lineRule="exact"/>
        <w:jc w:val="left"/>
        <w:rPr>
          <w:rFonts w:ascii="Traditional Arabic" w:hAnsi="Traditional Arabic" w:cs="Traditional Arabic"/>
          <w:sz w:val="32"/>
          <w:szCs w:val="32"/>
          <w:rtl/>
          <w:lang w:bidi="ar-DZ"/>
        </w:rPr>
      </w:pPr>
      <w:r w:rsidRPr="008870DD">
        <w:rPr>
          <w:rFonts w:ascii="Traditional Arabic" w:hAnsi="Traditional Arabic" w:cs="Traditional Arabic"/>
          <w:sz w:val="32"/>
          <w:szCs w:val="32"/>
          <w:rtl/>
          <w:lang w:bidi="ar-DZ"/>
        </w:rPr>
        <w:t>و بحكم حصول المؤسسة على شهادة الإيزو 9001، فقد أصبحت تتعامل حتى مع المؤسسات الأجنبية كشركتي</w:t>
      </w:r>
      <w:r w:rsidRPr="008870DD">
        <w:rPr>
          <w:rFonts w:ascii="Times New Roman" w:hAnsi="Times New Roman" w:cs="Times New Roman"/>
          <w:sz w:val="20"/>
          <w:szCs w:val="20"/>
          <w:lang w:bidi="ar-DZ"/>
        </w:rPr>
        <w:t>BECHTEL</w:t>
      </w:r>
      <w:r w:rsidRPr="008870DD">
        <w:rPr>
          <w:rFonts w:ascii="Times New Roman" w:hAnsi="Times New Roman" w:cs="Times New Roman"/>
          <w:sz w:val="20"/>
          <w:szCs w:val="20"/>
          <w:rtl/>
          <w:lang w:bidi="ar-DZ"/>
        </w:rPr>
        <w:t xml:space="preserve"> </w:t>
      </w:r>
      <w:r w:rsidRPr="008870DD">
        <w:rPr>
          <w:rFonts w:ascii="Times New Roman" w:hAnsi="Times New Roman" w:cs="Times New Roman"/>
          <w:sz w:val="20"/>
          <w:szCs w:val="20"/>
          <w:lang w:bidi="ar-DZ"/>
        </w:rPr>
        <w:t>BRITISH.BETROLEUM</w:t>
      </w:r>
      <w:r w:rsidRPr="008870DD">
        <w:rPr>
          <w:rFonts w:ascii="Traditional Arabic" w:hAnsi="Traditional Arabic" w:cs="Traditional Arabic"/>
          <w:sz w:val="32"/>
          <w:szCs w:val="32"/>
          <w:rtl/>
          <w:lang w:bidi="ar-DZ"/>
        </w:rPr>
        <w:t xml:space="preserve"> اللتين تشرفان على ا</w:t>
      </w:r>
      <w:r>
        <w:rPr>
          <w:rFonts w:ascii="Traditional Arabic" w:hAnsi="Traditional Arabic" w:cs="Traditional Arabic"/>
          <w:sz w:val="32"/>
          <w:szCs w:val="32"/>
          <w:rtl/>
          <w:lang w:bidi="ar-DZ"/>
        </w:rPr>
        <w:t>نجاز المشاريع في الجزائر</w:t>
      </w:r>
      <w:r w:rsidRPr="008870DD">
        <w:rPr>
          <w:rFonts w:ascii="Traditional Arabic" w:hAnsi="Traditional Arabic" w:cs="Traditional Arabic"/>
          <w:sz w:val="32"/>
          <w:szCs w:val="32"/>
          <w:rtl/>
          <w:lang w:bidi="ar-DZ"/>
        </w:rPr>
        <w:t>.</w:t>
      </w:r>
    </w:p>
    <w:p w:rsidR="006D750F" w:rsidRPr="008870DD" w:rsidRDefault="006D750F" w:rsidP="00DC7B46">
      <w:pPr>
        <w:bidi/>
        <w:spacing w:before="120" w:after="120" w:line="480" w:lineRule="exact"/>
        <w:jc w:val="left"/>
        <w:rPr>
          <w:rFonts w:ascii="Traditional Arabic" w:hAnsi="Traditional Arabic" w:cs="Traditional Arabic"/>
          <w:sz w:val="32"/>
          <w:szCs w:val="32"/>
          <w:rtl/>
          <w:lang w:bidi="ar-DZ"/>
        </w:rPr>
      </w:pPr>
      <w:r w:rsidRPr="008870DD">
        <w:rPr>
          <w:rFonts w:ascii="Traditional Arabic" w:hAnsi="Traditional Arabic" w:cs="Traditional Arabic"/>
          <w:b/>
          <w:bCs/>
          <w:sz w:val="32"/>
          <w:szCs w:val="32"/>
          <w:rtl/>
          <w:lang w:bidi="ar-DZ"/>
        </w:rPr>
        <w:t>3-الوسطاء:</w:t>
      </w:r>
      <w:r w:rsidRPr="008870DD">
        <w:rPr>
          <w:rFonts w:ascii="Traditional Arabic" w:hAnsi="Traditional Arabic" w:cs="Traditional Arabic"/>
          <w:sz w:val="32"/>
          <w:szCs w:val="32"/>
          <w:rtl/>
          <w:lang w:bidi="ar-DZ"/>
        </w:rPr>
        <w:t xml:space="preserve"> يعتبر الوسطاء حلقة الوصل بين المنتج و المستهلك النهائي، ونظرا لأهمية وطبيعة المنتج، وكذا محدودية استماله و ارتفاع ثمنه، فالمؤسسة تعتمد على البيع المباشر(الذاتي)  لمنتجها دون الحاجة إلى وسطاء.</w:t>
      </w:r>
    </w:p>
    <w:p w:rsidR="006D750F" w:rsidRPr="008870DD" w:rsidRDefault="006D750F" w:rsidP="00DC7B46">
      <w:pPr>
        <w:bidi/>
        <w:spacing w:before="120" w:after="120" w:line="480" w:lineRule="exact"/>
        <w:jc w:val="left"/>
        <w:rPr>
          <w:rFonts w:ascii="Traditional Arabic" w:hAnsi="Traditional Arabic" w:cs="Traditional Arabic"/>
          <w:sz w:val="32"/>
          <w:szCs w:val="32"/>
          <w:rtl/>
          <w:lang w:bidi="ar-DZ"/>
        </w:rPr>
      </w:pPr>
      <w:r w:rsidRPr="008870DD">
        <w:rPr>
          <w:rFonts w:ascii="Traditional Arabic" w:hAnsi="Traditional Arabic" w:cs="Traditional Arabic"/>
          <w:b/>
          <w:bCs/>
          <w:sz w:val="32"/>
          <w:szCs w:val="32"/>
          <w:rtl/>
          <w:lang w:bidi="ar-DZ"/>
        </w:rPr>
        <w:t>4-الممولين:</w:t>
      </w:r>
      <w:r w:rsidRPr="008870DD">
        <w:rPr>
          <w:rFonts w:ascii="Traditional Arabic" w:hAnsi="Traditional Arabic" w:cs="Traditional Arabic"/>
          <w:sz w:val="32"/>
          <w:szCs w:val="32"/>
          <w:rtl/>
          <w:lang w:bidi="ar-DZ"/>
        </w:rPr>
        <w:t>هم مختلف الهيئات و المصارف المالية و المساهمين الذين يشرفون على تمويل المؤسسة، و تعتبر الدولة المالك الأكبر لأسهم المؤسسة.</w:t>
      </w:r>
    </w:p>
    <w:p w:rsidR="006D750F" w:rsidRPr="008870DD" w:rsidRDefault="006D750F" w:rsidP="00DC7B46">
      <w:pPr>
        <w:bidi/>
        <w:spacing w:before="120" w:after="120" w:line="480" w:lineRule="exact"/>
        <w:jc w:val="left"/>
        <w:rPr>
          <w:rFonts w:ascii="Traditional Arabic" w:hAnsi="Traditional Arabic" w:cs="Traditional Arabic"/>
          <w:sz w:val="32"/>
          <w:szCs w:val="32"/>
          <w:rtl/>
          <w:lang w:bidi="ar-DZ"/>
        </w:rPr>
      </w:pPr>
      <w:r w:rsidRPr="008870DD">
        <w:rPr>
          <w:rFonts w:ascii="Traditional Arabic" w:hAnsi="Traditional Arabic" w:cs="Traditional Arabic"/>
          <w:b/>
          <w:bCs/>
          <w:sz w:val="32"/>
          <w:szCs w:val="32"/>
          <w:rtl/>
          <w:lang w:bidi="ar-DZ"/>
        </w:rPr>
        <w:t>5-الحكومة:</w:t>
      </w:r>
      <w:r w:rsidRPr="008870DD">
        <w:rPr>
          <w:rFonts w:ascii="Traditional Arabic" w:hAnsi="Traditional Arabic" w:cs="Traditional Arabic"/>
          <w:sz w:val="32"/>
          <w:szCs w:val="32"/>
          <w:rtl/>
          <w:lang w:bidi="ar-DZ"/>
        </w:rPr>
        <w:t xml:space="preserve"> تعتبر مصدر التشريعات و القوانين التي تفرض على نشاط المؤسسة من ناحية تحديد الأسعار، فرض الضرائب، تحديد قوانين الاستيراد و التصدير </w:t>
      </w:r>
    </w:p>
    <w:p w:rsidR="006D750F" w:rsidRPr="008870DD" w:rsidRDefault="006D750F" w:rsidP="00DC7B46">
      <w:pPr>
        <w:bidi/>
        <w:spacing w:before="120" w:after="120" w:line="480" w:lineRule="exact"/>
        <w:jc w:val="left"/>
        <w:rPr>
          <w:rFonts w:ascii="Traditional Arabic" w:hAnsi="Traditional Arabic" w:cs="Traditional Arabic"/>
          <w:sz w:val="32"/>
          <w:szCs w:val="32"/>
          <w:rtl/>
          <w:lang w:bidi="ar-DZ"/>
        </w:rPr>
      </w:pPr>
      <w:r w:rsidRPr="008870DD">
        <w:rPr>
          <w:rFonts w:ascii="Traditional Arabic" w:hAnsi="Traditional Arabic" w:cs="Traditional Arabic"/>
          <w:b/>
          <w:bCs/>
          <w:sz w:val="32"/>
          <w:szCs w:val="32"/>
          <w:rtl/>
          <w:lang w:bidi="ar-DZ"/>
        </w:rPr>
        <w:t>6- المنافسون:</w:t>
      </w:r>
      <w:r w:rsidRPr="008870DD">
        <w:rPr>
          <w:rFonts w:ascii="Traditional Arabic" w:hAnsi="Traditional Arabic" w:cs="Traditional Arabic"/>
          <w:sz w:val="32"/>
          <w:szCs w:val="32"/>
          <w:rtl/>
          <w:lang w:bidi="ar-DZ"/>
        </w:rPr>
        <w:t xml:space="preserve"> تتميز المنافسة التي تعمل بها المؤسسة باحتكار القلة، فعلى المستوى المحلي توجد مؤسسة منافسة واحدة هي مؤسسة </w:t>
      </w:r>
      <w:r w:rsidRPr="008870DD">
        <w:rPr>
          <w:rFonts w:ascii="Times New Roman" w:hAnsi="Times New Roman" w:cs="Times New Roman"/>
          <w:sz w:val="20"/>
          <w:szCs w:val="20"/>
          <w:lang w:bidi="ar-DZ"/>
        </w:rPr>
        <w:t>ALFATUS</w:t>
      </w:r>
      <w:r w:rsidRPr="008870DD">
        <w:rPr>
          <w:rFonts w:ascii="Traditional Arabic" w:hAnsi="Traditional Arabic" w:cs="Traditional Arabic"/>
          <w:sz w:val="32"/>
          <w:szCs w:val="32"/>
          <w:rtl/>
          <w:lang w:bidi="ar-DZ"/>
        </w:rPr>
        <w:t xml:space="preserve"> بعناية، </w:t>
      </w:r>
    </w:p>
    <w:p w:rsidR="006D750F" w:rsidRPr="00B6541B" w:rsidRDefault="006D750F" w:rsidP="00DC7B46">
      <w:pPr>
        <w:bidi/>
        <w:spacing w:before="120" w:after="120" w:line="480" w:lineRule="exact"/>
        <w:jc w:val="left"/>
        <w:rPr>
          <w:rFonts w:ascii="Traditional Arabic" w:hAnsi="Traditional Arabic" w:cs="Traditional Arabic"/>
          <w:sz w:val="32"/>
          <w:szCs w:val="32"/>
          <w:rtl/>
          <w:lang w:bidi="ar-DZ"/>
        </w:rPr>
      </w:pPr>
      <w:r w:rsidRPr="00B6541B">
        <w:rPr>
          <w:rFonts w:ascii="Traditional Arabic" w:hAnsi="Traditional Arabic" w:cs="Traditional Arabic"/>
          <w:sz w:val="32"/>
          <w:szCs w:val="32"/>
          <w:rtl/>
          <w:lang w:bidi="ar-DZ"/>
        </w:rPr>
        <w:t>أما على المستوى الدولي فنجد:</w:t>
      </w:r>
    </w:p>
    <w:p w:rsidR="006D750F" w:rsidRPr="00B6541B" w:rsidRDefault="006D750F" w:rsidP="0093419B">
      <w:pPr>
        <w:spacing w:before="120" w:after="120" w:line="480" w:lineRule="exact"/>
        <w:rPr>
          <w:rFonts w:ascii="Times New Roman" w:hAnsi="Times New Roman" w:cs="Times New Roman"/>
          <w:b/>
          <w:bCs/>
          <w:sz w:val="20"/>
          <w:szCs w:val="20"/>
          <w:rtl/>
          <w:lang w:val="en-US" w:bidi="ar-DZ"/>
        </w:rPr>
      </w:pPr>
      <w:r w:rsidRPr="00B6541B">
        <w:rPr>
          <w:rFonts w:ascii="Times New Roman" w:hAnsi="Times New Roman" w:cs="Times New Roman"/>
          <w:b/>
          <w:bCs/>
          <w:sz w:val="20"/>
          <w:szCs w:val="20"/>
          <w:lang w:val="en-US" w:bidi="ar-DZ"/>
        </w:rPr>
        <w:t>THYSEN</w:t>
      </w:r>
      <w:r w:rsidRPr="00B6541B">
        <w:rPr>
          <w:rFonts w:ascii="Times New Roman" w:hAnsi="Times New Roman" w:cs="Times New Roman"/>
          <w:b/>
          <w:bCs/>
          <w:sz w:val="20"/>
          <w:szCs w:val="20"/>
          <w:rtl/>
          <w:lang w:bidi="ar-DZ"/>
        </w:rPr>
        <w:t>)</w:t>
      </w:r>
      <w:r w:rsidRPr="00B6541B">
        <w:rPr>
          <w:rFonts w:ascii="Times New Roman" w:hAnsi="Times New Roman" w:cs="Times New Roman"/>
          <w:b/>
          <w:bCs/>
          <w:sz w:val="20"/>
          <w:szCs w:val="20"/>
          <w:lang w:val="en-US" w:bidi="ar-DZ"/>
        </w:rPr>
        <w:t>FRANCE</w:t>
      </w:r>
      <w:r w:rsidRPr="00B6541B">
        <w:rPr>
          <w:rFonts w:ascii="Times New Roman" w:hAnsi="Times New Roman" w:cs="Times New Roman"/>
          <w:b/>
          <w:bCs/>
          <w:sz w:val="20"/>
          <w:szCs w:val="20"/>
          <w:rtl/>
          <w:lang w:bidi="ar-DZ"/>
        </w:rPr>
        <w:t>(</w:t>
      </w:r>
      <w:r w:rsidRPr="00B6541B">
        <w:rPr>
          <w:rFonts w:ascii="Times New Roman" w:hAnsi="Times New Roman" w:cs="Times New Roman"/>
          <w:b/>
          <w:bCs/>
          <w:sz w:val="20"/>
          <w:szCs w:val="20"/>
          <w:lang w:val="en-US" w:bidi="ar-DZ"/>
        </w:rPr>
        <w:t xml:space="preserve"> </w:t>
      </w:r>
      <w:r w:rsidRPr="00B6541B">
        <w:rPr>
          <w:rFonts w:ascii="Times New Roman" w:hAnsi="Times New Roman" w:cs="Times New Roman" w:hint="cs"/>
          <w:b/>
          <w:bCs/>
          <w:sz w:val="20"/>
          <w:szCs w:val="20"/>
          <w:rtl/>
          <w:lang w:val="en-US" w:bidi="ar-DZ"/>
        </w:rPr>
        <w:t>1-</w:t>
      </w:r>
    </w:p>
    <w:p w:rsidR="006D750F" w:rsidRPr="00B6541B" w:rsidRDefault="006D750F" w:rsidP="00BE124A">
      <w:pPr>
        <w:spacing w:before="120" w:after="120" w:line="480" w:lineRule="exact"/>
        <w:rPr>
          <w:rFonts w:ascii="Times New Roman" w:hAnsi="Times New Roman" w:cs="Times New Roman"/>
          <w:b/>
          <w:bCs/>
          <w:sz w:val="20"/>
          <w:szCs w:val="20"/>
          <w:lang w:val="en-US" w:bidi="ar-DZ"/>
        </w:rPr>
      </w:pPr>
      <w:r w:rsidRPr="00B6541B">
        <w:rPr>
          <w:rFonts w:ascii="Times New Roman" w:hAnsi="Times New Roman" w:cs="Times New Roman"/>
          <w:b/>
          <w:bCs/>
          <w:sz w:val="20"/>
          <w:szCs w:val="20"/>
          <w:lang w:val="en-US" w:bidi="ar-DZ"/>
        </w:rPr>
        <w:t xml:space="preserve">       Man Group</w:t>
      </w:r>
      <w:r w:rsidRPr="00B6541B">
        <w:rPr>
          <w:rFonts w:ascii="Times New Roman" w:hAnsi="Times New Roman" w:cs="Times New Roman"/>
          <w:b/>
          <w:bCs/>
          <w:sz w:val="20"/>
          <w:szCs w:val="20"/>
          <w:rtl/>
          <w:lang w:bidi="ar-DZ"/>
        </w:rPr>
        <w:t>)</w:t>
      </w:r>
      <w:r w:rsidRPr="00B6541B">
        <w:rPr>
          <w:rFonts w:ascii="Times New Roman" w:hAnsi="Times New Roman" w:cs="Times New Roman"/>
          <w:b/>
          <w:bCs/>
          <w:sz w:val="20"/>
          <w:szCs w:val="20"/>
          <w:lang w:val="en-US" w:bidi="ar-DZ"/>
        </w:rPr>
        <w:t xml:space="preserve">India)  </w:t>
      </w:r>
      <w:r w:rsidRPr="00B6541B">
        <w:rPr>
          <w:rFonts w:ascii="Times New Roman" w:hAnsi="Times New Roman" w:cs="Times New Roman" w:hint="cs"/>
          <w:b/>
          <w:bCs/>
          <w:sz w:val="20"/>
          <w:szCs w:val="20"/>
          <w:rtl/>
          <w:lang w:val="en-US" w:bidi="ar-DZ"/>
        </w:rPr>
        <w:t>2-</w:t>
      </w:r>
    </w:p>
    <w:p w:rsidR="00F4568D" w:rsidRPr="00B6541B" w:rsidRDefault="006D750F" w:rsidP="00CE7697">
      <w:pPr>
        <w:spacing w:before="120" w:after="120" w:line="480" w:lineRule="exact"/>
        <w:rPr>
          <w:rFonts w:ascii="Times New Roman" w:hAnsi="Times New Roman" w:cs="Times New Roman"/>
          <w:b/>
          <w:bCs/>
          <w:sz w:val="20"/>
          <w:szCs w:val="20"/>
          <w:rtl/>
          <w:lang w:bidi="ar-DZ"/>
        </w:rPr>
      </w:pPr>
      <w:r w:rsidRPr="00B6541B">
        <w:rPr>
          <w:rFonts w:ascii="Times New Roman" w:hAnsi="Times New Roman" w:cs="Times New Roman"/>
          <w:b/>
          <w:bCs/>
          <w:sz w:val="20"/>
          <w:szCs w:val="20"/>
          <w:lang w:val="en-US" w:bidi="ar-DZ"/>
        </w:rPr>
        <w:t>PREMARY INDESTRIES</w:t>
      </w:r>
      <w:r w:rsidRPr="00B6541B">
        <w:rPr>
          <w:rFonts w:ascii="Times New Roman" w:hAnsi="Times New Roman" w:cs="Times New Roman"/>
          <w:b/>
          <w:bCs/>
          <w:sz w:val="20"/>
          <w:szCs w:val="20"/>
          <w:rtl/>
          <w:lang w:bidi="ar-DZ"/>
        </w:rPr>
        <w:t>)</w:t>
      </w:r>
      <w:r w:rsidRPr="00B6541B">
        <w:rPr>
          <w:rFonts w:ascii="Times New Roman" w:hAnsi="Times New Roman" w:cs="Times New Roman"/>
          <w:b/>
          <w:bCs/>
          <w:sz w:val="20"/>
          <w:szCs w:val="20"/>
          <w:lang w:val="en-US" w:bidi="ar-DZ"/>
        </w:rPr>
        <w:t>United. King Dom</w:t>
      </w:r>
      <w:r w:rsidRPr="00B6541B">
        <w:rPr>
          <w:rFonts w:ascii="Times New Roman" w:hAnsi="Times New Roman" w:cs="Times New Roman"/>
          <w:b/>
          <w:bCs/>
          <w:sz w:val="20"/>
          <w:szCs w:val="20"/>
          <w:rtl/>
          <w:lang w:bidi="ar-DZ"/>
        </w:rPr>
        <w:t>(</w:t>
      </w:r>
      <w:r w:rsidRPr="00B6541B">
        <w:rPr>
          <w:rFonts w:ascii="Times New Roman" w:hAnsi="Times New Roman" w:cs="Times New Roman"/>
          <w:b/>
          <w:bCs/>
          <w:sz w:val="20"/>
          <w:szCs w:val="20"/>
          <w:lang w:val="en-US" w:bidi="ar-DZ"/>
        </w:rPr>
        <w:t xml:space="preserve">  </w:t>
      </w:r>
      <w:r w:rsidRPr="00B6541B">
        <w:rPr>
          <w:rFonts w:ascii="Times New Roman" w:hAnsi="Times New Roman" w:cs="Times New Roman"/>
          <w:b/>
          <w:bCs/>
          <w:sz w:val="20"/>
          <w:szCs w:val="20"/>
          <w:rtl/>
          <w:lang w:bidi="ar-DZ"/>
        </w:rPr>
        <w:t xml:space="preserve"> </w:t>
      </w:r>
      <w:r w:rsidRPr="00B6541B">
        <w:rPr>
          <w:rFonts w:ascii="Times New Roman" w:hAnsi="Times New Roman" w:cs="Times New Roman" w:hint="cs"/>
          <w:b/>
          <w:bCs/>
          <w:sz w:val="20"/>
          <w:szCs w:val="20"/>
          <w:rtl/>
          <w:lang w:bidi="ar-DZ"/>
        </w:rPr>
        <w:t>3-</w:t>
      </w:r>
    </w:p>
    <w:p w:rsidR="006D750F" w:rsidRPr="0041781A" w:rsidRDefault="006D750F" w:rsidP="00DC7B46">
      <w:pPr>
        <w:bidi/>
        <w:spacing w:before="120" w:after="120" w:line="480" w:lineRule="exact"/>
        <w:jc w:val="left"/>
        <w:rPr>
          <w:rFonts w:ascii="Traditional Arabic" w:hAnsi="Traditional Arabic" w:cs="Traditional Arabic"/>
          <w:b/>
          <w:bCs/>
          <w:sz w:val="32"/>
          <w:szCs w:val="32"/>
          <w:rtl/>
          <w:lang w:bidi="ar-DZ"/>
        </w:rPr>
      </w:pPr>
      <w:r w:rsidRPr="0041781A">
        <w:rPr>
          <w:rFonts w:ascii="Traditional Arabic" w:hAnsi="Traditional Arabic" w:cs="Traditional Arabic"/>
          <w:b/>
          <w:bCs/>
          <w:sz w:val="32"/>
          <w:szCs w:val="32"/>
          <w:rtl/>
          <w:lang w:bidi="ar-DZ"/>
        </w:rPr>
        <w:t>البيئة الخارجية العامة:</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bidi="ar-DZ"/>
        </w:rPr>
      </w:pPr>
      <w:r w:rsidRPr="0041781A">
        <w:rPr>
          <w:rFonts w:ascii="Traditional Arabic" w:hAnsi="Traditional Arabic" w:cs="Traditional Arabic"/>
          <w:sz w:val="32"/>
          <w:szCs w:val="32"/>
          <w:rtl/>
          <w:lang w:bidi="ar-DZ"/>
        </w:rPr>
        <w:t>و هي كافة المتغيرات الاقتصادية و الاجتماعية و التكنولوجية التي تؤثر على إستراتيجية المؤسسة و نشاطها بشكل غير مباشر، وفيما يلي عرض لأهم هذه العوامل:</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bidi="ar-DZ"/>
        </w:rPr>
      </w:pPr>
      <w:r w:rsidRPr="0041781A">
        <w:rPr>
          <w:rFonts w:ascii="Traditional Arabic" w:hAnsi="Traditional Arabic" w:cs="Traditional Arabic"/>
          <w:b/>
          <w:bCs/>
          <w:sz w:val="32"/>
          <w:szCs w:val="32"/>
          <w:rtl/>
          <w:lang w:bidi="ar-DZ"/>
        </w:rPr>
        <w:t>العوامل الاقتصادية:</w:t>
      </w:r>
      <w:r w:rsidRPr="0041781A">
        <w:rPr>
          <w:rFonts w:ascii="Traditional Arabic" w:hAnsi="Traditional Arabic" w:cs="Traditional Arabic"/>
          <w:sz w:val="32"/>
          <w:szCs w:val="32"/>
          <w:rtl/>
          <w:lang w:bidi="ar-DZ"/>
        </w:rPr>
        <w:t xml:space="preserve"> تواجد المؤسسة في محيط اقتصادي يفرض عليها التأقلم مع المتغيرات التي يشهدها باستمرار، إذ تتمثل هذه المتغيرات في: </w:t>
      </w:r>
    </w:p>
    <w:p w:rsidR="006D750F" w:rsidRDefault="006D750F" w:rsidP="00DC7B46">
      <w:pPr>
        <w:pStyle w:val="Paragraphedeliste"/>
        <w:numPr>
          <w:ilvl w:val="0"/>
          <w:numId w:val="62"/>
        </w:numPr>
        <w:bidi/>
        <w:spacing w:before="120" w:after="120" w:line="480" w:lineRule="exact"/>
        <w:jc w:val="left"/>
        <w:rPr>
          <w:rFonts w:ascii="Traditional Arabic" w:hAnsi="Traditional Arabic" w:cs="Traditional Arabic"/>
          <w:sz w:val="32"/>
          <w:szCs w:val="32"/>
          <w:lang w:bidi="ar-DZ"/>
        </w:rPr>
      </w:pPr>
      <w:r w:rsidRPr="00B814E1">
        <w:rPr>
          <w:rFonts w:ascii="Traditional Arabic" w:hAnsi="Traditional Arabic" w:cs="Traditional Arabic"/>
          <w:sz w:val="32"/>
          <w:szCs w:val="32"/>
          <w:rtl/>
          <w:lang w:bidi="ar-DZ"/>
        </w:rPr>
        <w:t>انفتاح الأسواق و دخول الجزائر إلى نظام اقتصاد السوق الذي فرض على المؤسسة حتمية مواجهة المؤسسات المنافسة و التعامل مع مؤسسات أجنبية.</w:t>
      </w:r>
    </w:p>
    <w:p w:rsidR="006D750F" w:rsidRDefault="006D750F" w:rsidP="00DC7B46">
      <w:pPr>
        <w:pStyle w:val="Paragraphedeliste"/>
        <w:numPr>
          <w:ilvl w:val="0"/>
          <w:numId w:val="62"/>
        </w:numPr>
        <w:bidi/>
        <w:spacing w:before="120" w:after="120" w:line="480" w:lineRule="exact"/>
        <w:jc w:val="left"/>
        <w:rPr>
          <w:rFonts w:ascii="Traditional Arabic" w:hAnsi="Traditional Arabic" w:cs="Traditional Arabic"/>
          <w:sz w:val="32"/>
          <w:szCs w:val="32"/>
          <w:lang w:bidi="ar-DZ"/>
        </w:rPr>
      </w:pPr>
      <w:r w:rsidRPr="00B814E1">
        <w:rPr>
          <w:rFonts w:ascii="Traditional Arabic" w:hAnsi="Traditional Arabic" w:cs="Traditional Arabic"/>
          <w:sz w:val="32"/>
          <w:szCs w:val="32"/>
          <w:rtl/>
          <w:lang w:bidi="ar-DZ"/>
        </w:rPr>
        <w:t>نقص المادة الأولية داخل الوطن مما يستدعي ضرورة استيرادها من الخارج.</w:t>
      </w:r>
    </w:p>
    <w:p w:rsidR="006D750F" w:rsidRPr="00B814E1" w:rsidRDefault="006D750F" w:rsidP="00DC7B46">
      <w:pPr>
        <w:pStyle w:val="Paragraphedeliste"/>
        <w:numPr>
          <w:ilvl w:val="0"/>
          <w:numId w:val="62"/>
        </w:numPr>
        <w:bidi/>
        <w:spacing w:before="120" w:after="120" w:line="480" w:lineRule="exact"/>
        <w:jc w:val="left"/>
        <w:rPr>
          <w:rFonts w:ascii="Traditional Arabic" w:hAnsi="Traditional Arabic" w:cs="Traditional Arabic"/>
          <w:sz w:val="32"/>
          <w:szCs w:val="32"/>
          <w:rtl/>
          <w:lang w:bidi="ar-DZ"/>
        </w:rPr>
      </w:pPr>
      <w:r w:rsidRPr="00B814E1">
        <w:rPr>
          <w:rFonts w:ascii="Traditional Arabic" w:hAnsi="Traditional Arabic" w:cs="Traditional Arabic"/>
          <w:sz w:val="32"/>
          <w:szCs w:val="32"/>
          <w:rtl/>
          <w:lang w:bidi="ar-DZ"/>
        </w:rPr>
        <w:t xml:space="preserve">تعمل المؤسسة في ظل منافسة وطنية تتصف باحتكار القلة، </w:t>
      </w:r>
      <w:r w:rsidRPr="00B814E1">
        <w:rPr>
          <w:rFonts w:ascii="Times New Roman" w:hAnsi="Times New Roman" w:cs="Times New Roman"/>
          <w:sz w:val="20"/>
          <w:szCs w:val="20"/>
          <w:lang w:bidi="ar-DZ"/>
        </w:rPr>
        <w:t>PIPEGAZ ALFATUS</w:t>
      </w:r>
      <w:r w:rsidRPr="00B814E1">
        <w:rPr>
          <w:rFonts w:ascii="Times New Roman" w:hAnsi="Times New Roman" w:cs="Times New Roman"/>
          <w:sz w:val="20"/>
          <w:szCs w:val="20"/>
          <w:rtl/>
          <w:lang w:val="en-US" w:bidi="ar-DZ"/>
        </w:rPr>
        <w:t xml:space="preserve"> </w:t>
      </w:r>
      <w:r>
        <w:rPr>
          <w:rFonts w:ascii="Times New Roman" w:hAnsi="Times New Roman" w:cs="Times New Roman" w:hint="cs"/>
          <w:sz w:val="20"/>
          <w:szCs w:val="20"/>
          <w:rtl/>
          <w:lang w:val="en-US" w:bidi="ar-DZ"/>
        </w:rPr>
        <w:t>.</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val="en-US" w:bidi="ar-DZ"/>
        </w:rPr>
      </w:pPr>
      <w:r w:rsidRPr="0041781A">
        <w:rPr>
          <w:rFonts w:ascii="Traditional Arabic" w:hAnsi="Traditional Arabic" w:cs="Traditional Arabic"/>
          <w:sz w:val="32"/>
          <w:szCs w:val="32"/>
          <w:rtl/>
          <w:lang w:val="en-US" w:bidi="ar-DZ"/>
        </w:rPr>
        <w:t>تقلبات أسعار الحديد في البورصات.</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val="en-US"/>
        </w:rPr>
      </w:pPr>
      <w:r w:rsidRPr="0041781A">
        <w:rPr>
          <w:rFonts w:ascii="Traditional Arabic" w:hAnsi="Traditional Arabic" w:cs="Traditional Arabic"/>
          <w:sz w:val="32"/>
          <w:szCs w:val="32"/>
          <w:rtl/>
          <w:lang w:val="en-US" w:bidi="ar-DZ"/>
        </w:rPr>
        <w:t xml:space="preserve">الشروط التي تفرضها الشركة القابضة للحديد و الصلب و المناجم </w:t>
      </w:r>
      <w:r w:rsidRPr="0041781A">
        <w:rPr>
          <w:rFonts w:ascii="Times New Roman" w:hAnsi="Times New Roman" w:cs="Times New Roman"/>
          <w:sz w:val="20"/>
          <w:szCs w:val="20"/>
          <w:lang w:val="en-US" w:bidi="ar-DZ"/>
        </w:rPr>
        <w:t>Sid mines Minargie</w:t>
      </w:r>
      <w:r w:rsidRPr="0041781A">
        <w:rPr>
          <w:rFonts w:ascii="Traditional Arabic" w:hAnsi="Traditional Arabic" w:cs="Traditional Arabic"/>
          <w:sz w:val="32"/>
          <w:szCs w:val="32"/>
          <w:rtl/>
          <w:lang w:val="en-US"/>
        </w:rPr>
        <w:t xml:space="preserve"> </w:t>
      </w:r>
      <w:r>
        <w:rPr>
          <w:rFonts w:ascii="Traditional Arabic" w:hAnsi="Traditional Arabic" w:cs="Traditional Arabic"/>
          <w:sz w:val="32"/>
          <w:szCs w:val="32"/>
          <w:lang w:val="en-US"/>
        </w:rPr>
        <w:t>.</w:t>
      </w:r>
      <w:r w:rsidRPr="0041781A">
        <w:rPr>
          <w:rFonts w:ascii="Traditional Arabic" w:hAnsi="Traditional Arabic" w:cs="Traditional Arabic"/>
          <w:sz w:val="32"/>
          <w:szCs w:val="32"/>
          <w:rtl/>
          <w:lang w:val="en-US"/>
        </w:rPr>
        <w:t>و التي تعتبر المؤسسة تابعة لها.</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val="en-US" w:bidi="ar-DZ"/>
        </w:rPr>
      </w:pPr>
      <w:r w:rsidRPr="0041781A">
        <w:rPr>
          <w:rFonts w:ascii="Traditional Arabic" w:hAnsi="Traditional Arabic" w:cs="Traditional Arabic"/>
          <w:b/>
          <w:bCs/>
          <w:sz w:val="32"/>
          <w:szCs w:val="32"/>
          <w:rtl/>
          <w:lang w:val="en-US" w:bidi="ar-DZ"/>
        </w:rPr>
        <w:t>2- العوامل الاجتماعية:</w:t>
      </w:r>
      <w:r w:rsidRPr="0041781A">
        <w:rPr>
          <w:rFonts w:ascii="Traditional Arabic" w:hAnsi="Traditional Arabic" w:cs="Traditional Arabic"/>
          <w:sz w:val="32"/>
          <w:szCs w:val="32"/>
          <w:rtl/>
          <w:lang w:val="en-US" w:bidi="ar-DZ"/>
        </w:rPr>
        <w:t xml:space="preserve"> تتشكل العوامل الاجتماعية من الخصائص الاجتماعية و النفسية و العادات و التقاليد و القيم السائدة ببيئة الم</w:t>
      </w:r>
      <w:r>
        <w:rPr>
          <w:rFonts w:ascii="Traditional Arabic" w:hAnsi="Traditional Arabic" w:cs="Traditional Arabic"/>
          <w:sz w:val="32"/>
          <w:szCs w:val="32"/>
          <w:rtl/>
          <w:lang w:val="en-US" w:bidi="ar-DZ"/>
        </w:rPr>
        <w:t>ؤسسة و تتمثل أهم هذه العوامل في</w:t>
      </w:r>
      <w:r w:rsidRPr="0041781A">
        <w:rPr>
          <w:rFonts w:ascii="Traditional Arabic" w:hAnsi="Traditional Arabic" w:cs="Traditional Arabic"/>
          <w:sz w:val="32"/>
          <w:szCs w:val="32"/>
          <w:rtl/>
          <w:lang w:val="en-US" w:bidi="ar-DZ"/>
        </w:rPr>
        <w:t>:</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val="en-US" w:bidi="ar-DZ"/>
        </w:rPr>
      </w:pPr>
      <w:r w:rsidRPr="0041781A">
        <w:rPr>
          <w:rFonts w:ascii="Traditional Arabic" w:hAnsi="Traditional Arabic" w:cs="Traditional Arabic"/>
          <w:sz w:val="32"/>
          <w:szCs w:val="32"/>
          <w:rtl/>
          <w:lang w:val="en-US" w:bidi="ar-DZ"/>
        </w:rPr>
        <w:t>*عدم تأثر المؤسسة بثقافة المستهلك النهائي، و هذا راجع إلى طبيعة المنتج الموجه إلى السوق الصناعي.</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val="en-US" w:bidi="ar-DZ"/>
        </w:rPr>
      </w:pPr>
      <w:r w:rsidRPr="0041781A">
        <w:rPr>
          <w:rFonts w:ascii="Traditional Arabic" w:hAnsi="Traditional Arabic" w:cs="Traditional Arabic"/>
          <w:sz w:val="32"/>
          <w:szCs w:val="32"/>
          <w:rtl/>
          <w:lang w:val="en-US" w:bidi="ar-DZ"/>
        </w:rPr>
        <w:t>*كون المؤسسة من اكبر المؤسسات على المستوى المحلي فإنها تمتص بنسبة عالية من البطالة.</w:t>
      </w:r>
    </w:p>
    <w:p w:rsidR="006D750F" w:rsidRPr="0041781A" w:rsidRDefault="006D750F" w:rsidP="00DC7B46">
      <w:pPr>
        <w:bidi/>
        <w:spacing w:before="120" w:after="120" w:line="480" w:lineRule="exact"/>
        <w:jc w:val="left"/>
        <w:rPr>
          <w:rFonts w:ascii="Traditional Arabic" w:hAnsi="Traditional Arabic" w:cs="Traditional Arabic"/>
          <w:sz w:val="32"/>
          <w:szCs w:val="32"/>
          <w:lang w:val="en-US" w:bidi="ar-DZ"/>
        </w:rPr>
      </w:pPr>
      <w:r w:rsidRPr="0041781A">
        <w:rPr>
          <w:rFonts w:ascii="Traditional Arabic" w:hAnsi="Traditional Arabic" w:cs="Traditional Arabic"/>
          <w:b/>
          <w:bCs/>
          <w:sz w:val="32"/>
          <w:szCs w:val="32"/>
          <w:rtl/>
          <w:lang w:val="en-US" w:bidi="ar-DZ"/>
        </w:rPr>
        <w:t>3- العوامل التكنولوجية:</w:t>
      </w:r>
      <w:r w:rsidRPr="0041781A">
        <w:rPr>
          <w:rFonts w:ascii="Traditional Arabic" w:hAnsi="Traditional Arabic" w:cs="Traditional Arabic"/>
          <w:sz w:val="32"/>
          <w:szCs w:val="32"/>
          <w:rtl/>
          <w:lang w:val="en-US" w:bidi="ar-DZ"/>
        </w:rPr>
        <w:t xml:space="preserve"> إن التطورات السريعة في التكنولوجيا تؤثر بشكل كبير على المؤسسة، لذلك فالمؤسسة تساير هذه التطورات من حيث:.</w:t>
      </w:r>
    </w:p>
    <w:p w:rsidR="006D750F" w:rsidRPr="00D6196B" w:rsidRDefault="006D750F" w:rsidP="00DC7B46">
      <w:pPr>
        <w:pStyle w:val="Paragraphedeliste"/>
        <w:numPr>
          <w:ilvl w:val="0"/>
          <w:numId w:val="56"/>
        </w:numPr>
        <w:bidi/>
        <w:spacing w:before="120" w:after="120" w:line="480" w:lineRule="exact"/>
        <w:ind w:left="423" w:firstLine="0"/>
        <w:jc w:val="left"/>
        <w:rPr>
          <w:rFonts w:ascii="Traditional Arabic" w:hAnsi="Traditional Arabic" w:cs="Traditional Arabic"/>
          <w:sz w:val="32"/>
          <w:szCs w:val="32"/>
          <w:lang w:val="en-US" w:bidi="ar-DZ"/>
        </w:rPr>
      </w:pPr>
      <w:r w:rsidRPr="00D6196B">
        <w:rPr>
          <w:rFonts w:ascii="Traditional Arabic" w:hAnsi="Traditional Arabic" w:cs="Traditional Arabic"/>
          <w:sz w:val="32"/>
          <w:szCs w:val="32"/>
          <w:rtl/>
          <w:lang w:val="en-US" w:bidi="ar-DZ"/>
        </w:rPr>
        <w:t>امتلاك المؤسسة لتكنولوجيا حديثة و متطورة، حيث قامت مؤخرا بشراء آلة لمراقبة الجودة فائقة التطور.</w:t>
      </w:r>
    </w:p>
    <w:p w:rsidR="006D750F" w:rsidRPr="001C114E" w:rsidRDefault="006D750F" w:rsidP="00DC7B46">
      <w:pPr>
        <w:pStyle w:val="Paragraphedeliste"/>
        <w:numPr>
          <w:ilvl w:val="0"/>
          <w:numId w:val="63"/>
        </w:numPr>
        <w:bidi/>
        <w:spacing w:before="120" w:after="120" w:line="480" w:lineRule="exact"/>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في مجال الإعلام والاتصال تستعمل المؤسسة أجهزة الإعلام لألي في مختلف الإدارات، كما قامت بفتح بر</w:t>
      </w:r>
      <w:r>
        <w:rPr>
          <w:rFonts w:ascii="Traditional Arabic" w:hAnsi="Traditional Arabic" w:cs="Traditional Arabic"/>
          <w:sz w:val="32"/>
          <w:szCs w:val="32"/>
          <w:rtl/>
          <w:lang w:bidi="ar-DZ"/>
        </w:rPr>
        <w:t xml:space="preserve">يد إلكتروني خاص في شبكة </w:t>
      </w:r>
      <w:r>
        <w:rPr>
          <w:rFonts w:ascii="Traditional Arabic" w:hAnsi="Traditional Arabic" w:cs="Traditional Arabic" w:hint="cs"/>
          <w:sz w:val="32"/>
          <w:szCs w:val="32"/>
          <w:rtl/>
          <w:lang w:bidi="ar-DZ"/>
        </w:rPr>
        <w:t>الانترن</w:t>
      </w:r>
      <w:r w:rsidRPr="001C114E">
        <w:rPr>
          <w:rFonts w:ascii="Traditional Arabic" w:hAnsi="Traditional Arabic" w:cs="Traditional Arabic" w:hint="cs"/>
          <w:sz w:val="32"/>
          <w:szCs w:val="32"/>
          <w:rtl/>
          <w:lang w:bidi="ar-DZ"/>
        </w:rPr>
        <w:t>ت</w:t>
      </w:r>
      <w:r w:rsidRPr="001C114E">
        <w:rPr>
          <w:rFonts w:ascii="Traditional Arabic" w:hAnsi="Traditional Arabic" w:cs="Traditional Arabic"/>
          <w:sz w:val="32"/>
          <w:szCs w:val="32"/>
          <w:rtl/>
          <w:lang w:bidi="ar-DZ"/>
        </w:rPr>
        <w:t xml:space="preserve"> لتسهيل الاتصال مع المؤسسات للإطلاع على الصفقات المعروضة بالسوق.</w:t>
      </w:r>
    </w:p>
    <w:p w:rsidR="008A74D0" w:rsidRPr="008A74D0" w:rsidRDefault="006D750F" w:rsidP="008A74D0">
      <w:pPr>
        <w:pStyle w:val="Paragraphedeliste"/>
        <w:bidi/>
        <w:spacing w:before="120" w:after="120" w:line="480" w:lineRule="exact"/>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من خلال تحليل البيئة الخارجية للمؤسسة يمكن استنتاج الفرص و المخاطر التالية :</w:t>
      </w:r>
      <w:r w:rsidR="00F4568D">
        <w:rPr>
          <w:rFonts w:ascii="Traditional Arabic" w:hAnsi="Traditional Arabic" w:cs="Traditional Arabic" w:hint="cs"/>
          <w:sz w:val="32"/>
          <w:szCs w:val="32"/>
          <w:rtl/>
          <w:lang w:bidi="ar-DZ"/>
        </w:rPr>
        <w:t xml:space="preserve"> </w:t>
      </w:r>
    </w:p>
    <w:p w:rsidR="006D750F" w:rsidRPr="001C114E"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r w:rsidRPr="00D061B6">
        <w:rPr>
          <w:rFonts w:ascii="Traditional Arabic" w:hAnsi="Traditional Arabic" w:cs="Traditional Arabic"/>
          <w:b/>
          <w:bCs/>
          <w:sz w:val="32"/>
          <w:szCs w:val="32"/>
          <w:rtl/>
          <w:lang w:bidi="ar-DZ"/>
        </w:rPr>
        <w:t>أ-الفرص:</w:t>
      </w:r>
      <w:r w:rsidRPr="001C114E">
        <w:rPr>
          <w:rFonts w:ascii="Traditional Arabic" w:hAnsi="Traditional Arabic" w:cs="Traditional Arabic"/>
          <w:sz w:val="32"/>
          <w:szCs w:val="32"/>
          <w:rtl/>
          <w:lang w:bidi="ar-DZ"/>
        </w:rPr>
        <w:t>تتمثل الفرص المتاحة أمام المؤسسة في النقاط التالية:</w:t>
      </w:r>
    </w:p>
    <w:p w:rsidR="006D750F" w:rsidRDefault="006D750F" w:rsidP="00DC7B46">
      <w:pPr>
        <w:pStyle w:val="Paragraphedeliste"/>
        <w:numPr>
          <w:ilvl w:val="0"/>
          <w:numId w:val="81"/>
        </w:numPr>
        <w:bidi/>
        <w:spacing w:before="120" w:after="120" w:line="480" w:lineRule="exact"/>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الاستقلالية عن </w:t>
      </w:r>
      <w:r>
        <w:rPr>
          <w:rFonts w:ascii="Traditional Arabic" w:hAnsi="Traditional Arabic" w:cs="Traditional Arabic"/>
          <w:sz w:val="32"/>
          <w:szCs w:val="32"/>
          <w:rtl/>
          <w:lang w:bidi="ar-DZ"/>
        </w:rPr>
        <w:t xml:space="preserve">المؤسسة الأم مما سمح لها بحرية </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تخا</w:t>
      </w:r>
      <w:r>
        <w:rPr>
          <w:rFonts w:ascii="Traditional Arabic" w:hAnsi="Traditional Arabic" w:cs="Traditional Arabic" w:hint="cs"/>
          <w:sz w:val="32"/>
          <w:szCs w:val="32"/>
          <w:rtl/>
          <w:lang w:bidi="ar-DZ"/>
        </w:rPr>
        <w:t>ذ</w:t>
      </w:r>
      <w:r>
        <w:rPr>
          <w:rFonts w:ascii="Traditional Arabic" w:hAnsi="Traditional Arabic" w:cs="Traditional Arabic"/>
          <w:sz w:val="32"/>
          <w:szCs w:val="32"/>
          <w:rtl/>
          <w:lang w:bidi="ar-DZ"/>
        </w:rPr>
        <w:t xml:space="preserve"> القرارات</w:t>
      </w:r>
      <w:r>
        <w:rPr>
          <w:rFonts w:ascii="Traditional Arabic" w:hAnsi="Traditional Arabic" w:cs="Traditional Arabic" w:hint="cs"/>
          <w:sz w:val="32"/>
          <w:szCs w:val="32"/>
          <w:rtl/>
          <w:lang w:bidi="ar-DZ"/>
        </w:rPr>
        <w:t>.</w:t>
      </w:r>
    </w:p>
    <w:p w:rsidR="006D750F" w:rsidRDefault="006D750F" w:rsidP="00DC7B46">
      <w:pPr>
        <w:pStyle w:val="Paragraphedeliste"/>
        <w:numPr>
          <w:ilvl w:val="0"/>
          <w:numId w:val="81"/>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قلة المنافسة الوطنية</w:t>
      </w:r>
      <w:r>
        <w:rPr>
          <w:rFonts w:ascii="Traditional Arabic" w:hAnsi="Traditional Arabic" w:cs="Traditional Arabic" w:hint="cs"/>
          <w:sz w:val="32"/>
          <w:szCs w:val="32"/>
          <w:rtl/>
          <w:lang w:bidi="ar-DZ"/>
        </w:rPr>
        <w:t>.</w:t>
      </w:r>
    </w:p>
    <w:p w:rsidR="006D750F" w:rsidRDefault="006D750F" w:rsidP="00DC7B46">
      <w:pPr>
        <w:pStyle w:val="Paragraphedeliste"/>
        <w:numPr>
          <w:ilvl w:val="0"/>
          <w:numId w:val="81"/>
        </w:numPr>
        <w:bidi/>
        <w:spacing w:before="120" w:after="120" w:line="480" w:lineRule="exact"/>
        <w:ind w:left="1273" w:hanging="193"/>
        <w:jc w:val="left"/>
        <w:rPr>
          <w:rFonts w:ascii="Traditional Arabic" w:hAnsi="Traditional Arabic" w:cs="Traditional Arabic"/>
          <w:sz w:val="32"/>
          <w:szCs w:val="32"/>
          <w:lang w:bidi="ar-DZ"/>
        </w:rPr>
      </w:pPr>
      <w:r w:rsidRPr="00D6196B">
        <w:rPr>
          <w:rFonts w:ascii="Traditional Arabic" w:hAnsi="Traditional Arabic" w:cs="Traditional Arabic"/>
          <w:sz w:val="32"/>
          <w:szCs w:val="32"/>
          <w:rtl/>
          <w:lang w:bidi="ar-DZ"/>
        </w:rPr>
        <w:t>كبر</w:t>
      </w:r>
      <w:r>
        <w:rPr>
          <w:rFonts w:ascii="Traditional Arabic" w:hAnsi="Traditional Arabic" w:cs="Traditional Arabic"/>
          <w:sz w:val="32"/>
          <w:szCs w:val="32"/>
          <w:rtl/>
          <w:lang w:bidi="ar-DZ"/>
        </w:rPr>
        <w:t xml:space="preserve"> حجم المؤسسة و التوسع في نشاطها</w:t>
      </w:r>
      <w:r>
        <w:rPr>
          <w:rFonts w:ascii="Traditional Arabic" w:hAnsi="Traditional Arabic" w:cs="Traditional Arabic" w:hint="cs"/>
          <w:sz w:val="32"/>
          <w:szCs w:val="32"/>
          <w:rtl/>
          <w:lang w:bidi="ar-DZ"/>
        </w:rPr>
        <w:t>.</w:t>
      </w:r>
    </w:p>
    <w:p w:rsidR="006D750F" w:rsidRDefault="006D750F" w:rsidP="00DC7B46">
      <w:pPr>
        <w:pStyle w:val="Paragraphedeliste"/>
        <w:numPr>
          <w:ilvl w:val="0"/>
          <w:numId w:val="81"/>
        </w:numPr>
        <w:bidi/>
        <w:spacing w:before="120" w:after="120" w:line="480" w:lineRule="exact"/>
        <w:jc w:val="left"/>
        <w:rPr>
          <w:rFonts w:ascii="Traditional Arabic" w:hAnsi="Traditional Arabic" w:cs="Traditional Arabic"/>
          <w:sz w:val="32"/>
          <w:szCs w:val="32"/>
          <w:lang w:bidi="ar-DZ"/>
        </w:rPr>
      </w:pPr>
      <w:r w:rsidRPr="00D6196B">
        <w:rPr>
          <w:rFonts w:ascii="Traditional Arabic" w:hAnsi="Traditional Arabic" w:cs="Traditional Arabic"/>
          <w:sz w:val="32"/>
          <w:szCs w:val="32"/>
          <w:rtl/>
          <w:lang w:bidi="ar-DZ"/>
        </w:rPr>
        <w:t>فتح المجال أمام فرص التعامل مع الشركات الأجنبية و هو</w:t>
      </w:r>
      <w:r>
        <w:rPr>
          <w:rFonts w:ascii="Traditional Arabic" w:hAnsi="Traditional Arabic" w:cs="Traditional Arabic" w:hint="cs"/>
          <w:sz w:val="32"/>
          <w:szCs w:val="32"/>
          <w:rtl/>
          <w:lang w:bidi="ar-DZ"/>
        </w:rPr>
        <w:t xml:space="preserve"> </w:t>
      </w:r>
      <w:r w:rsidRPr="00D6196B">
        <w:rPr>
          <w:rFonts w:ascii="Traditional Arabic" w:hAnsi="Traditional Arabic" w:cs="Traditional Arabic"/>
          <w:sz w:val="32"/>
          <w:szCs w:val="32"/>
          <w:rtl/>
          <w:lang w:bidi="ar-DZ"/>
        </w:rPr>
        <w:t>ما يجسده عقد الشرا</w:t>
      </w:r>
      <w:r>
        <w:rPr>
          <w:rFonts w:ascii="Traditional Arabic" w:hAnsi="Traditional Arabic" w:cs="Traditional Arabic"/>
          <w:sz w:val="32"/>
          <w:szCs w:val="32"/>
          <w:rtl/>
          <w:lang w:bidi="ar-DZ"/>
        </w:rPr>
        <w:t>كة مع الإتحاد الأوروبي</w:t>
      </w:r>
      <w:r>
        <w:rPr>
          <w:rFonts w:ascii="Traditional Arabic" w:hAnsi="Traditional Arabic" w:cs="Traditional Arabic" w:hint="cs"/>
          <w:sz w:val="32"/>
          <w:szCs w:val="32"/>
          <w:rtl/>
          <w:lang w:bidi="ar-DZ"/>
        </w:rPr>
        <w:t>.</w:t>
      </w:r>
    </w:p>
    <w:p w:rsidR="006D750F" w:rsidRPr="00D6196B" w:rsidRDefault="006D750F" w:rsidP="00DC7B46">
      <w:pPr>
        <w:pStyle w:val="Paragraphedeliste"/>
        <w:numPr>
          <w:ilvl w:val="0"/>
          <w:numId w:val="81"/>
        </w:numPr>
        <w:bidi/>
        <w:spacing w:before="120" w:after="120" w:line="480" w:lineRule="exact"/>
        <w:ind w:left="1415" w:hanging="335"/>
        <w:jc w:val="left"/>
        <w:rPr>
          <w:rFonts w:ascii="Traditional Arabic" w:hAnsi="Traditional Arabic" w:cs="Traditional Arabic"/>
          <w:sz w:val="32"/>
          <w:szCs w:val="32"/>
          <w:rtl/>
          <w:lang w:bidi="ar-DZ"/>
        </w:rPr>
      </w:pPr>
      <w:r w:rsidRPr="00D6196B">
        <w:rPr>
          <w:rFonts w:ascii="Traditional Arabic" w:hAnsi="Traditional Arabic" w:cs="Traditional Arabic"/>
          <w:sz w:val="32"/>
          <w:szCs w:val="32"/>
          <w:rtl/>
          <w:lang w:bidi="ar-DZ"/>
        </w:rPr>
        <w:t>التطور التكنولوجي في مجال الآلات و الإعلام الآلي.</w:t>
      </w:r>
    </w:p>
    <w:p w:rsidR="006D750F" w:rsidRPr="001C114E" w:rsidRDefault="006D750F" w:rsidP="00DC7B46">
      <w:pPr>
        <w:pStyle w:val="Paragraphedeliste"/>
        <w:bidi/>
        <w:spacing w:before="120" w:after="120" w:line="480" w:lineRule="exact"/>
        <w:jc w:val="left"/>
        <w:rPr>
          <w:rFonts w:ascii="Traditional Arabic" w:hAnsi="Traditional Arabic" w:cs="Traditional Arabic"/>
          <w:sz w:val="32"/>
          <w:szCs w:val="32"/>
          <w:rtl/>
          <w:lang w:bidi="ar-DZ"/>
        </w:rPr>
      </w:pPr>
      <w:r w:rsidRPr="00D6196B">
        <w:rPr>
          <w:rFonts w:ascii="Traditional Arabic" w:hAnsi="Traditional Arabic" w:cs="Traditional Arabic"/>
          <w:b/>
          <w:bCs/>
          <w:sz w:val="32"/>
          <w:szCs w:val="32"/>
          <w:rtl/>
          <w:lang w:bidi="ar-DZ"/>
        </w:rPr>
        <w:t>ب-المخاطر:</w:t>
      </w:r>
      <w:r w:rsidRPr="001C114E">
        <w:rPr>
          <w:rFonts w:ascii="Traditional Arabic" w:hAnsi="Traditional Arabic" w:cs="Traditional Arabic"/>
          <w:sz w:val="32"/>
          <w:szCs w:val="32"/>
          <w:rtl/>
          <w:lang w:bidi="ar-DZ"/>
        </w:rPr>
        <w:t xml:space="preserve"> تبرز المخاطر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الت</w:t>
      </w:r>
      <w:r>
        <w:rPr>
          <w:rFonts w:ascii="Traditional Arabic" w:hAnsi="Traditional Arabic" w:cs="Traditional Arabic" w:hint="cs"/>
          <w:sz w:val="32"/>
          <w:szCs w:val="32"/>
          <w:rtl/>
          <w:lang w:bidi="ar-DZ"/>
        </w:rPr>
        <w:t>ي</w:t>
      </w:r>
      <w:r w:rsidRPr="001C114E">
        <w:rPr>
          <w:rFonts w:ascii="Traditional Arabic" w:hAnsi="Traditional Arabic" w:cs="Traditional Arabic"/>
          <w:sz w:val="32"/>
          <w:szCs w:val="32"/>
          <w:rtl/>
          <w:lang w:bidi="ar-DZ"/>
        </w:rPr>
        <w:t xml:space="preserve"> تواجه المؤسسة فيما</w:t>
      </w:r>
      <w:r>
        <w:rPr>
          <w:rFonts w:ascii="Traditional Arabic" w:hAnsi="Traditional Arabic" w:cs="Traditional Arabic" w:hint="cs"/>
          <w:sz w:val="32"/>
          <w:szCs w:val="32"/>
          <w:rtl/>
          <w:lang w:bidi="ar-DZ"/>
        </w:rPr>
        <w:t xml:space="preserve"> </w:t>
      </w:r>
      <w:r w:rsidRPr="001C114E">
        <w:rPr>
          <w:rFonts w:ascii="Traditional Arabic" w:hAnsi="Traditional Arabic" w:cs="Traditional Arabic"/>
          <w:sz w:val="32"/>
          <w:szCs w:val="32"/>
          <w:rtl/>
          <w:lang w:bidi="ar-DZ"/>
        </w:rPr>
        <w:t>يلي:</w:t>
      </w:r>
    </w:p>
    <w:p w:rsidR="006D750F" w:rsidRDefault="006D750F" w:rsidP="00DC7B46">
      <w:pPr>
        <w:pStyle w:val="Paragraphedeliste"/>
        <w:numPr>
          <w:ilvl w:val="0"/>
          <w:numId w:val="82"/>
        </w:numPr>
        <w:bidi/>
        <w:spacing w:before="120" w:after="120" w:line="480" w:lineRule="exact"/>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خوصصة المؤسسات الاقتصادية مما يعني إلغاء الدعم الحكومي من خلال تخلي الدولة تدريجيا عن تمويل مؤسس</w:t>
      </w:r>
      <w:r>
        <w:rPr>
          <w:rFonts w:ascii="Traditional Arabic" w:hAnsi="Traditional Arabic" w:cs="Traditional Arabic"/>
          <w:sz w:val="32"/>
          <w:szCs w:val="32"/>
          <w:rtl/>
          <w:lang w:bidi="ar-DZ"/>
        </w:rPr>
        <w:t>اتها العمومية وعدم تحمل خسائرها</w:t>
      </w:r>
      <w:r>
        <w:rPr>
          <w:rFonts w:ascii="Traditional Arabic" w:hAnsi="Traditional Arabic" w:cs="Traditional Arabic" w:hint="cs"/>
          <w:sz w:val="32"/>
          <w:szCs w:val="32"/>
          <w:rtl/>
          <w:lang w:bidi="ar-DZ"/>
        </w:rPr>
        <w:t>.</w:t>
      </w:r>
    </w:p>
    <w:p w:rsidR="006D750F" w:rsidRDefault="006D750F" w:rsidP="00DC7B46">
      <w:pPr>
        <w:pStyle w:val="Paragraphedeliste"/>
        <w:numPr>
          <w:ilvl w:val="0"/>
          <w:numId w:val="82"/>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فتح المجال أمام 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ست</w:t>
      </w:r>
      <w:r>
        <w:rPr>
          <w:rFonts w:ascii="Traditional Arabic" w:hAnsi="Traditional Arabic" w:cs="Traditional Arabic" w:hint="cs"/>
          <w:sz w:val="32"/>
          <w:szCs w:val="32"/>
          <w:rtl/>
          <w:lang w:bidi="ar-DZ"/>
        </w:rPr>
        <w:t>ث</w:t>
      </w:r>
      <w:r w:rsidRPr="00D6196B">
        <w:rPr>
          <w:rFonts w:ascii="Traditional Arabic" w:hAnsi="Traditional Arabic" w:cs="Traditional Arabic"/>
          <w:sz w:val="32"/>
          <w:szCs w:val="32"/>
          <w:rtl/>
          <w:lang w:bidi="ar-DZ"/>
        </w:rPr>
        <w:t xml:space="preserve">مارات الأجنبية في نفس القطاع مما يعني </w:t>
      </w:r>
      <w:r>
        <w:rPr>
          <w:rFonts w:ascii="Traditional Arabic" w:hAnsi="Traditional Arabic" w:cs="Traditional Arabic"/>
          <w:sz w:val="32"/>
          <w:szCs w:val="32"/>
          <w:rtl/>
          <w:lang w:bidi="ar-DZ"/>
        </w:rPr>
        <w:t>وجود منافسة أجنبية قوية مستقبلا</w:t>
      </w:r>
      <w:r>
        <w:rPr>
          <w:rFonts w:ascii="Traditional Arabic" w:hAnsi="Traditional Arabic" w:cs="Traditional Arabic" w:hint="cs"/>
          <w:sz w:val="32"/>
          <w:szCs w:val="32"/>
          <w:rtl/>
          <w:lang w:bidi="ar-DZ"/>
        </w:rPr>
        <w:t>.</w:t>
      </w:r>
    </w:p>
    <w:p w:rsidR="006D750F" w:rsidRPr="00D6196B" w:rsidRDefault="006D750F" w:rsidP="00DC7B46">
      <w:pPr>
        <w:pStyle w:val="Paragraphedeliste"/>
        <w:numPr>
          <w:ilvl w:val="0"/>
          <w:numId w:val="82"/>
        </w:numPr>
        <w:bidi/>
        <w:spacing w:before="120" w:after="120" w:line="480" w:lineRule="exact"/>
        <w:jc w:val="left"/>
        <w:rPr>
          <w:rFonts w:ascii="Traditional Arabic" w:hAnsi="Traditional Arabic" w:cs="Traditional Arabic"/>
          <w:sz w:val="32"/>
          <w:szCs w:val="32"/>
          <w:rtl/>
          <w:lang w:bidi="ar-DZ"/>
        </w:rPr>
      </w:pPr>
      <w:r w:rsidRPr="00D6196B">
        <w:rPr>
          <w:rFonts w:ascii="Traditional Arabic" w:hAnsi="Traditional Arabic" w:cs="Traditional Arabic"/>
          <w:sz w:val="32"/>
          <w:szCs w:val="32"/>
          <w:rtl/>
          <w:lang w:bidi="ar-DZ"/>
        </w:rPr>
        <w:t>عدم قدرتها على تلبية كل الاحتياجات الوطنية،مما يحتم عليها رفض بعض</w:t>
      </w:r>
      <w:r>
        <w:rPr>
          <w:rFonts w:ascii="Traditional Arabic" w:hAnsi="Traditional Arabic" w:cs="Traditional Arabic"/>
          <w:sz w:val="32"/>
          <w:szCs w:val="32"/>
          <w:rtl/>
          <w:lang w:bidi="ar-DZ"/>
        </w:rPr>
        <w:t xml:space="preserve"> الطلبات أو تسليمها لمؤسسات أخر</w:t>
      </w:r>
      <w:r>
        <w:rPr>
          <w:rFonts w:ascii="Traditional Arabic" w:hAnsi="Traditional Arabic" w:cs="Traditional Arabic" w:hint="cs"/>
          <w:sz w:val="32"/>
          <w:szCs w:val="32"/>
          <w:rtl/>
          <w:lang w:bidi="ar-DZ"/>
        </w:rPr>
        <w:t>ى</w:t>
      </w:r>
      <w:r w:rsidRPr="00D6196B">
        <w:rPr>
          <w:rFonts w:ascii="Traditional Arabic" w:hAnsi="Traditional Arabic" w:cs="Traditional Arabic"/>
          <w:sz w:val="32"/>
          <w:szCs w:val="32"/>
          <w:rtl/>
          <w:lang w:bidi="ar-DZ"/>
        </w:rPr>
        <w:t>.</w:t>
      </w:r>
    </w:p>
    <w:p w:rsidR="006D750F" w:rsidRPr="001C114E" w:rsidRDefault="006D750F" w:rsidP="00196AEC">
      <w:pPr>
        <w:pStyle w:val="Paragraphedeliste"/>
        <w:bidi/>
        <w:spacing w:before="120" w:after="120" w:line="480" w:lineRule="exact"/>
        <w:jc w:val="left"/>
        <w:outlineLvl w:val="0"/>
        <w:rPr>
          <w:rFonts w:ascii="Traditional Arabic" w:hAnsi="Traditional Arabic" w:cs="Traditional Arabic"/>
          <w:b/>
          <w:bCs/>
          <w:sz w:val="32"/>
          <w:szCs w:val="32"/>
          <w:rtl/>
          <w:lang w:bidi="ar-DZ"/>
        </w:rPr>
      </w:pPr>
      <w:bookmarkStart w:id="43" w:name="_Toc389689486"/>
      <w:r w:rsidRPr="001C114E">
        <w:rPr>
          <w:rFonts w:ascii="Traditional Arabic" w:hAnsi="Traditional Arabic" w:cs="Traditional Arabic"/>
          <w:b/>
          <w:bCs/>
          <w:sz w:val="32"/>
          <w:szCs w:val="32"/>
          <w:rtl/>
          <w:lang w:bidi="ar-DZ"/>
        </w:rPr>
        <w:t>المطلب الثان</w:t>
      </w:r>
      <w:r>
        <w:rPr>
          <w:rFonts w:ascii="Traditional Arabic" w:hAnsi="Traditional Arabic" w:cs="Traditional Arabic"/>
          <w:b/>
          <w:bCs/>
          <w:sz w:val="32"/>
          <w:szCs w:val="32"/>
          <w:rtl/>
          <w:lang w:bidi="ar-DZ"/>
        </w:rPr>
        <w:t>ي</w:t>
      </w:r>
      <w:r w:rsidRPr="001C114E">
        <w:rPr>
          <w:rFonts w:ascii="Traditional Arabic" w:hAnsi="Traditional Arabic" w:cs="Traditional Arabic"/>
          <w:b/>
          <w:bCs/>
          <w:sz w:val="32"/>
          <w:szCs w:val="32"/>
          <w:rtl/>
          <w:lang w:bidi="ar-DZ"/>
        </w:rPr>
        <w:t>: تحليل البيئة الداخلية للمؤسسة.</w:t>
      </w:r>
      <w:bookmarkEnd w:id="43"/>
    </w:p>
    <w:p w:rsidR="006D750F" w:rsidRPr="001C114E" w:rsidRDefault="006D750F" w:rsidP="00DC7B46">
      <w:pPr>
        <w:pStyle w:val="Paragraphedeliste"/>
        <w:numPr>
          <w:ilvl w:val="0"/>
          <w:numId w:val="83"/>
        </w:numPr>
        <w:bidi/>
        <w:spacing w:before="120" w:after="120" w:line="480" w:lineRule="exact"/>
        <w:jc w:val="left"/>
        <w:rPr>
          <w:rFonts w:ascii="Traditional Arabic" w:hAnsi="Traditional Arabic" w:cs="Traditional Arabic"/>
          <w:sz w:val="32"/>
          <w:szCs w:val="32"/>
          <w:rtl/>
          <w:lang w:bidi="ar-DZ"/>
        </w:rPr>
      </w:pPr>
      <w:r w:rsidRPr="001C114E">
        <w:rPr>
          <w:rFonts w:ascii="Traditional Arabic" w:hAnsi="Traditional Arabic" w:cs="Traditional Arabic"/>
          <w:sz w:val="32"/>
          <w:szCs w:val="32"/>
          <w:rtl/>
          <w:lang w:bidi="ar-DZ"/>
        </w:rPr>
        <w:t>تمثل البيئة الداخلية للمؤسسة كافة العوامل التي تقع تحث نطاق رقابة المؤسسة و التي تتحكم فيها،</w:t>
      </w:r>
      <w:r>
        <w:rPr>
          <w:rFonts w:ascii="Traditional Arabic" w:hAnsi="Traditional Arabic" w:cs="Traditional Arabic" w:hint="cs"/>
          <w:sz w:val="32"/>
          <w:szCs w:val="32"/>
          <w:rtl/>
          <w:lang w:bidi="ar-DZ"/>
        </w:rPr>
        <w:t xml:space="preserve"> </w:t>
      </w:r>
      <w:r w:rsidRPr="001C114E">
        <w:rPr>
          <w:rFonts w:ascii="Traditional Arabic" w:hAnsi="Traditional Arabic" w:cs="Traditional Arabic"/>
          <w:sz w:val="32"/>
          <w:szCs w:val="32"/>
          <w:rtl/>
          <w:lang w:bidi="ar-DZ"/>
        </w:rPr>
        <w:t>حيث تضم كافة الموارد المادية و البشرية و المالية المتاحة.</w:t>
      </w:r>
    </w:p>
    <w:p w:rsidR="006D750F" w:rsidRPr="001C114E" w:rsidRDefault="006D750F" w:rsidP="00DC7B46">
      <w:pPr>
        <w:pStyle w:val="Paragraphedeliste"/>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الفرع الأول</w:t>
      </w:r>
      <w:r w:rsidRPr="001C114E">
        <w:rPr>
          <w:rFonts w:ascii="Traditional Arabic" w:hAnsi="Traditional Arabic" w:cs="Traditional Arabic"/>
          <w:b/>
          <w:bCs/>
          <w:sz w:val="32"/>
          <w:szCs w:val="32"/>
          <w:rtl/>
          <w:lang w:bidi="ar-DZ"/>
        </w:rPr>
        <w:t>: دراسة الهيكل التنظيمي للمؤسسة و تحليله.</w:t>
      </w:r>
    </w:p>
    <w:p w:rsidR="006D750F" w:rsidRDefault="006D750F" w:rsidP="00DC7B46">
      <w:pPr>
        <w:pStyle w:val="Paragraphedeliste"/>
        <w:bidi/>
        <w:spacing w:before="120" w:after="120" w:line="480" w:lineRule="exact"/>
        <w:jc w:val="left"/>
        <w:rPr>
          <w:rFonts w:ascii="Traditional Arabic" w:hAnsi="Traditional Arabic" w:cs="Traditional Arabic"/>
          <w:sz w:val="32"/>
          <w:szCs w:val="32"/>
          <w:lang w:bidi="ar-DZ"/>
        </w:rPr>
      </w:pPr>
      <w:r w:rsidRPr="001C114E">
        <w:rPr>
          <w:rFonts w:ascii="Traditional Arabic" w:hAnsi="Traditional Arabic" w:cs="Traditional Arabic"/>
          <w:sz w:val="32"/>
          <w:szCs w:val="32"/>
          <w:rtl/>
          <w:lang w:bidi="ar-DZ"/>
        </w:rPr>
        <w:t xml:space="preserve">المؤسسة هي وحدة متكاملة تتألف من مجموعة الإدارات </w:t>
      </w:r>
      <w:r>
        <w:rPr>
          <w:rFonts w:ascii="Traditional Arabic" w:hAnsi="Traditional Arabic" w:cs="Traditional Arabic"/>
          <w:sz w:val="32"/>
          <w:szCs w:val="32"/>
          <w:rtl/>
          <w:lang w:bidi="ar-DZ"/>
        </w:rPr>
        <w:t>المتناسقة والمكملة لبعضها البعض</w:t>
      </w:r>
      <w:r w:rsidRPr="001C114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C114E">
        <w:rPr>
          <w:rFonts w:ascii="Traditional Arabic" w:hAnsi="Traditional Arabic" w:cs="Traditional Arabic"/>
          <w:sz w:val="32"/>
          <w:szCs w:val="32"/>
          <w:rtl/>
          <w:lang w:bidi="ar-DZ"/>
        </w:rPr>
        <w:t>ومن خلال دراسة الهيكل التنظيمي يمكننا تحليل الإدارات المكونة للمؤسسة الجزائرية لصناعة الأنابيب</w:t>
      </w:r>
      <w:r>
        <w:rPr>
          <w:rFonts w:ascii="Traditional Arabic" w:hAnsi="Traditional Arabic" w:cs="Traditional Arabic" w:hint="cs"/>
          <w:sz w:val="32"/>
          <w:szCs w:val="32"/>
          <w:rtl/>
          <w:lang w:bidi="ar-DZ"/>
        </w:rPr>
        <w:t xml:space="preserve"> </w:t>
      </w:r>
      <w:r w:rsidRPr="00183901">
        <w:rPr>
          <w:rFonts w:ascii="Times New Roman" w:hAnsi="Times New Roman" w:cs="Times New Roman"/>
          <w:sz w:val="20"/>
          <w:szCs w:val="20"/>
          <w:lang w:bidi="ar-DZ"/>
        </w:rPr>
        <w:t>ALFA PIPE</w:t>
      </w:r>
    </w:p>
    <w:p w:rsidR="006D750F" w:rsidRPr="00A2066B" w:rsidRDefault="006D750F" w:rsidP="00A2066B">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sidRPr="00183901">
        <w:rPr>
          <w:rFonts w:ascii="Traditional Arabic" w:hAnsi="Traditional Arabic" w:cs="Traditional Arabic"/>
          <w:sz w:val="32"/>
          <w:szCs w:val="32"/>
          <w:rtl/>
          <w:lang w:bidi="ar-DZ"/>
        </w:rPr>
        <w:t>بالإضافة إلى معرفة مخت</w:t>
      </w:r>
      <w:r>
        <w:rPr>
          <w:rFonts w:ascii="Traditional Arabic" w:hAnsi="Traditional Arabic" w:cs="Traditional Arabic"/>
          <w:sz w:val="32"/>
          <w:szCs w:val="32"/>
          <w:rtl/>
          <w:lang w:bidi="ar-DZ"/>
        </w:rPr>
        <w:t xml:space="preserve">لف الصلاحيات الموكلة لكل مديرية، وهدا ما سنتطرق </w:t>
      </w:r>
      <w:r w:rsidRPr="00183901">
        <w:rPr>
          <w:rFonts w:ascii="Traditional Arabic" w:hAnsi="Traditional Arabic" w:cs="Traditional Arabic"/>
          <w:sz w:val="32"/>
          <w:szCs w:val="32"/>
          <w:rtl/>
          <w:lang w:bidi="ar-DZ"/>
        </w:rPr>
        <w:t>له في هدا المبحث.</w:t>
      </w:r>
    </w:p>
    <w:p w:rsidR="003C3720" w:rsidRDefault="003C3720" w:rsidP="003C3720">
      <w:pPr>
        <w:bidi/>
        <w:spacing w:before="120" w:after="120" w:line="480" w:lineRule="exact"/>
        <w:jc w:val="left"/>
        <w:rPr>
          <w:rFonts w:ascii="Traditional Arabic" w:hAnsi="Traditional Arabic" w:cs="Traditional Arabic"/>
          <w:sz w:val="32"/>
          <w:szCs w:val="32"/>
          <w:rtl/>
          <w:lang w:bidi="ar-DZ"/>
        </w:rPr>
      </w:pPr>
    </w:p>
    <w:p w:rsidR="0093419B" w:rsidRDefault="0093419B" w:rsidP="0093419B">
      <w:pPr>
        <w:bidi/>
        <w:spacing w:before="120" w:after="120" w:line="480" w:lineRule="exact"/>
        <w:jc w:val="left"/>
        <w:rPr>
          <w:rFonts w:ascii="Traditional Arabic" w:hAnsi="Traditional Arabic" w:cs="Traditional Arabic"/>
          <w:sz w:val="32"/>
          <w:szCs w:val="32"/>
          <w:rtl/>
          <w:lang w:bidi="ar-DZ"/>
        </w:rPr>
      </w:pPr>
    </w:p>
    <w:p w:rsidR="0093419B" w:rsidRDefault="0093419B" w:rsidP="0093419B">
      <w:pPr>
        <w:bidi/>
        <w:spacing w:before="120" w:after="120" w:line="480" w:lineRule="exact"/>
        <w:jc w:val="left"/>
        <w:rPr>
          <w:rFonts w:ascii="Traditional Arabic" w:hAnsi="Traditional Arabic" w:cs="Traditional Arabic"/>
          <w:sz w:val="32"/>
          <w:szCs w:val="32"/>
          <w:rtl/>
          <w:lang w:bidi="ar-DZ"/>
        </w:rPr>
      </w:pPr>
    </w:p>
    <w:p w:rsidR="0093419B" w:rsidRDefault="0093419B" w:rsidP="0093419B">
      <w:pPr>
        <w:bidi/>
        <w:spacing w:before="120" w:after="120" w:line="480" w:lineRule="exact"/>
        <w:jc w:val="left"/>
        <w:rPr>
          <w:rFonts w:ascii="Traditional Arabic" w:hAnsi="Traditional Arabic" w:cs="Traditional Arabic"/>
          <w:sz w:val="32"/>
          <w:szCs w:val="32"/>
          <w:rtl/>
          <w:lang w:bidi="ar-DZ"/>
        </w:rPr>
      </w:pPr>
    </w:p>
    <w:p w:rsidR="0093419B" w:rsidRDefault="0093419B" w:rsidP="0093419B">
      <w:pPr>
        <w:bidi/>
        <w:spacing w:before="120" w:after="120" w:line="480" w:lineRule="exact"/>
        <w:jc w:val="left"/>
        <w:rPr>
          <w:rFonts w:ascii="Traditional Arabic" w:hAnsi="Traditional Arabic" w:cs="Traditional Arabic"/>
          <w:sz w:val="32"/>
          <w:szCs w:val="32"/>
          <w:rtl/>
          <w:lang w:bidi="ar-DZ"/>
        </w:rPr>
      </w:pPr>
    </w:p>
    <w:p w:rsidR="0093419B" w:rsidRDefault="0093419B" w:rsidP="0093419B">
      <w:pPr>
        <w:bidi/>
        <w:spacing w:before="120" w:after="120" w:line="480" w:lineRule="exact"/>
        <w:jc w:val="left"/>
        <w:rPr>
          <w:rFonts w:ascii="Traditional Arabic" w:hAnsi="Traditional Arabic" w:cs="Traditional Arabic"/>
          <w:sz w:val="32"/>
          <w:szCs w:val="32"/>
          <w:rtl/>
          <w:lang w:bidi="ar-DZ"/>
        </w:rPr>
      </w:pPr>
    </w:p>
    <w:p w:rsidR="006213E4" w:rsidRDefault="006213E4" w:rsidP="0093419B">
      <w:pPr>
        <w:bidi/>
        <w:spacing w:before="120" w:after="120" w:line="480" w:lineRule="exact"/>
        <w:jc w:val="left"/>
        <w:rPr>
          <w:rFonts w:ascii="Traditional Arabic" w:hAnsi="Traditional Arabic" w:cs="Traditional Arabic"/>
          <w:sz w:val="32"/>
          <w:szCs w:val="32"/>
          <w:rtl/>
          <w:lang w:bidi="ar-DZ"/>
        </w:rPr>
        <w:sectPr w:rsidR="006213E4" w:rsidSect="00FB36E8">
          <w:headerReference w:type="default" r:id="rId31"/>
          <w:footerReference w:type="default" r:id="rId32"/>
          <w:footnotePr>
            <w:numRestart w:val="eachPage"/>
          </w:footnotePr>
          <w:pgSz w:w="11906" w:h="16838"/>
          <w:pgMar w:top="1276" w:right="1418" w:bottom="1418" w:left="1418" w:header="709" w:footer="709" w:gutter="0"/>
          <w:cols w:space="708"/>
          <w:docGrid w:linePitch="360"/>
        </w:sectPr>
      </w:pPr>
    </w:p>
    <w:p w:rsidR="0093419B" w:rsidRPr="00F4568D" w:rsidRDefault="0093419B" w:rsidP="0093419B">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pStyle w:val="Paragraphedeliste"/>
        <w:numPr>
          <w:ilvl w:val="0"/>
          <w:numId w:val="64"/>
        </w:numPr>
        <w:tabs>
          <w:tab w:val="right" w:pos="423"/>
        </w:tabs>
        <w:bidi/>
        <w:spacing w:before="120" w:after="120" w:line="480" w:lineRule="exact"/>
        <w:ind w:left="-2" w:firstLine="0"/>
        <w:jc w:val="left"/>
        <w:rPr>
          <w:rFonts w:ascii="Traditional Arabic" w:hAnsi="Traditional Arabic" w:cs="Traditional Arabic"/>
          <w:b/>
          <w:bCs/>
          <w:sz w:val="32"/>
          <w:szCs w:val="32"/>
          <w:lang w:bidi="ar-DZ"/>
        </w:rPr>
      </w:pPr>
      <w:r w:rsidRPr="00F543FC">
        <w:rPr>
          <w:rFonts w:ascii="Traditional Arabic" w:hAnsi="Traditional Arabic" w:cs="Traditional Arabic"/>
          <w:b/>
          <w:bCs/>
          <w:sz w:val="32"/>
          <w:szCs w:val="32"/>
          <w:rtl/>
          <w:lang w:bidi="ar-DZ"/>
        </w:rPr>
        <w:t xml:space="preserve">الهيكل التنظيمي للمؤسسة: </w:t>
      </w:r>
      <w:r w:rsidR="003C3720">
        <w:rPr>
          <w:rFonts w:ascii="Traditional Arabic" w:hAnsi="Traditional Arabic" w:cs="Traditional Arabic" w:hint="cs"/>
          <w:b/>
          <w:bCs/>
          <w:sz w:val="32"/>
          <w:szCs w:val="32"/>
          <w:rtl/>
          <w:lang w:bidi="ar-DZ"/>
        </w:rPr>
        <w:t xml:space="preserve"> </w:t>
      </w:r>
    </w:p>
    <w:p w:rsidR="003C3720" w:rsidRDefault="003C3720" w:rsidP="003C3720">
      <w:pPr>
        <w:tabs>
          <w:tab w:val="right" w:pos="423"/>
        </w:tabs>
        <w:bidi/>
        <w:spacing w:before="120" w:after="120" w:line="480" w:lineRule="exact"/>
        <w:ind w:left="-2"/>
        <w:jc w:val="left"/>
        <w:rPr>
          <w:rFonts w:ascii="Traditional Arabic" w:hAnsi="Traditional Arabic" w:cs="Traditional Arabic"/>
          <w:sz w:val="32"/>
          <w:szCs w:val="32"/>
          <w:rtl/>
          <w:lang w:bidi="ar-DZ"/>
        </w:rPr>
      </w:pPr>
      <w:r w:rsidRPr="003C3720">
        <w:rPr>
          <w:rFonts w:ascii="Traditional Arabic" w:hAnsi="Traditional Arabic" w:cs="Traditional Arabic" w:hint="cs"/>
          <w:sz w:val="32"/>
          <w:szCs w:val="32"/>
          <w:rtl/>
          <w:lang w:bidi="ar-DZ"/>
        </w:rPr>
        <w:t>الشكل رقم[</w:t>
      </w:r>
      <w:r w:rsidRPr="003C3720">
        <w:rPr>
          <w:rFonts w:ascii="Traditional Arabic" w:hAnsi="Traditional Arabic" w:cs="Traditional Arabic"/>
          <w:sz w:val="32"/>
          <w:szCs w:val="32"/>
          <w:lang w:bidi="ar-DZ"/>
        </w:rPr>
        <w:t>II</w:t>
      </w:r>
      <w:r w:rsidRPr="003C3720">
        <w:rPr>
          <w:rFonts w:ascii="Traditional Arabic" w:hAnsi="Traditional Arabic" w:cs="Traditional Arabic" w:hint="cs"/>
          <w:sz w:val="32"/>
          <w:szCs w:val="32"/>
          <w:rtl/>
          <w:lang w:bidi="ar-DZ"/>
        </w:rPr>
        <w:t>-05]يوضح الهيكل التنظيمي</w:t>
      </w:r>
      <w:r>
        <w:rPr>
          <w:rFonts w:ascii="Traditional Arabic" w:hAnsi="Traditional Arabic" w:cs="Traditional Arabic" w:hint="cs"/>
          <w:b/>
          <w:bCs/>
          <w:sz w:val="32"/>
          <w:szCs w:val="32"/>
          <w:rtl/>
          <w:lang w:bidi="ar-DZ"/>
        </w:rPr>
        <w:t xml:space="preserve"> </w:t>
      </w:r>
      <w:r w:rsidRPr="003C3720">
        <w:rPr>
          <w:rFonts w:ascii="Traditional Arabic" w:hAnsi="Traditional Arabic" w:cs="Traditional Arabic" w:hint="cs"/>
          <w:sz w:val="32"/>
          <w:szCs w:val="32"/>
          <w:rtl/>
          <w:lang w:bidi="ar-DZ"/>
        </w:rPr>
        <w:t>للمؤسسة الجزائرية لصناعة الأنابيب"وحدة غرداية"</w:t>
      </w:r>
      <w:r>
        <w:rPr>
          <w:rFonts w:ascii="Traditional Arabic" w:hAnsi="Traditional Arabic" w:cs="Traditional Arabic" w:hint="cs"/>
          <w:sz w:val="32"/>
          <w:szCs w:val="32"/>
          <w:rtl/>
          <w:lang w:bidi="ar-DZ"/>
        </w:rPr>
        <w:t xml:space="preserve"> </w:t>
      </w:r>
    </w:p>
    <w:p w:rsidR="003C3720" w:rsidRPr="003C3720" w:rsidRDefault="004A792E" w:rsidP="003C3720">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47488" behindDoc="0" locked="0" layoutInCell="1" allowOverlap="1" wp14:anchorId="336CE381" wp14:editId="736098F6">
                <wp:simplePos x="0" y="0"/>
                <wp:positionH relativeFrom="column">
                  <wp:posOffset>1637665</wp:posOffset>
                </wp:positionH>
                <wp:positionV relativeFrom="paragraph">
                  <wp:posOffset>300355</wp:posOffset>
                </wp:positionV>
                <wp:extent cx="1826260" cy="395605"/>
                <wp:effectExtent l="37465" t="33655" r="41275" b="37465"/>
                <wp:wrapNone/>
                <wp:docPr id="391"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6260" cy="39560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7A2DFB" w:rsidRDefault="0057233E" w:rsidP="006D750F">
                            <w:pPr>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الرئيس المدير العـــام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9" o:spid="_x0000_s1056" style="position:absolute;left:0;text-align:left;margin-left:128.95pt;margin-top:23.65pt;width:143.8pt;height:31.1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" strokeweight="5pt">
                <v:stroke linestyle="thickThin"/>
                <v:shadow color="#868686"/>
                <v:textbox>
                  <w:txbxContent>
                    <w:p w:rsidR="0057233E" w:rsidRPr="007A2DFB" w:rsidRDefault="0057233E" w:rsidP="006D750F">
                      <w:pPr>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الرئيس المدير العـــام</w:t>
                      </w:r>
                    </w:p>
                  </w:txbxContent>
                </v:textbox>
              </v:rect>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3088" behindDoc="0" locked="0" layoutInCell="1" allowOverlap="1" wp14:anchorId="5BD9120C" wp14:editId="319639CA">
                <wp:simplePos x="0" y="0"/>
                <wp:positionH relativeFrom="column">
                  <wp:posOffset>2585720</wp:posOffset>
                </wp:positionH>
                <wp:positionV relativeFrom="paragraph">
                  <wp:posOffset>310515</wp:posOffset>
                </wp:positionV>
                <wp:extent cx="19050" cy="2613025"/>
                <wp:effectExtent l="23495" t="24765" r="24130" b="19685"/>
                <wp:wrapNone/>
                <wp:docPr id="390" name="AutoShap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261302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64" o:spid="_x0000_s1026" type="#_x0000_t32" style="position:absolute;margin-left:203.6pt;margin-top:24.45pt;width:1.5pt;height:205.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0560" behindDoc="0" locked="0" layoutInCell="1" allowOverlap="1" wp14:anchorId="6B33D5A5" wp14:editId="3E97FDEC">
                <wp:simplePos x="0" y="0"/>
                <wp:positionH relativeFrom="column">
                  <wp:posOffset>366395</wp:posOffset>
                </wp:positionH>
                <wp:positionV relativeFrom="paragraph">
                  <wp:posOffset>241300</wp:posOffset>
                </wp:positionV>
                <wp:extent cx="1404620" cy="594360"/>
                <wp:effectExtent l="33020" t="31750" r="38735" b="40640"/>
                <wp:wrapNone/>
                <wp:docPr id="389"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4620" cy="59436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المدير العام المكلف بضمان الجودة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2" o:spid="_x0000_s1057" style="position:absolute;left:0;text-align:left;margin-left:28.85pt;margin-top:19pt;width:110.6pt;height:46.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" strokeweight="5pt">
                <v:stroke linestyle="thickThin"/>
                <v:shadow color="#868686"/>
                <v:textbox>
                  <w:txbxContent>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المدير العام المكلف بضمان الجودة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48512" behindDoc="0" locked="0" layoutInCell="1" allowOverlap="1" wp14:anchorId="67F51EA0" wp14:editId="41A4BC70">
                <wp:simplePos x="0" y="0"/>
                <wp:positionH relativeFrom="column">
                  <wp:posOffset>3248025</wp:posOffset>
                </wp:positionH>
                <wp:positionV relativeFrom="paragraph">
                  <wp:posOffset>241300</wp:posOffset>
                </wp:positionV>
                <wp:extent cx="1202690" cy="594360"/>
                <wp:effectExtent l="38100" t="31750" r="35560" b="40640"/>
                <wp:wrapNone/>
                <wp:docPr id="388"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2690" cy="59436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مساعد المدير العام</w:t>
                            </w:r>
                          </w:p>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 المكلف بالآمن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0" o:spid="_x0000_s1058" style="position:absolute;left:0;text-align:left;margin-left:255.75pt;margin-top:19pt;width:94.7pt;height:46.8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" strokeweight="5pt">
                <v:stroke linestyle="thickThin"/>
                <v:shadow color="#868686"/>
                <v:textbox>
                  <w:txbxContent>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مساعد المدير العام</w:t>
                      </w:r>
                    </w:p>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 المكلف بالآمن </w:t>
                      </w:r>
                    </w:p>
                  </w:txbxContent>
                </v:textbox>
              </v:rect>
            </w:pict>
          </mc:Fallback>
        </mc:AlternateContent>
      </w:r>
    </w:p>
    <w:p w:rsidR="006D750F" w:rsidRPr="00714C67" w:rsidRDefault="004A792E" w:rsidP="00DC7B46">
      <w:pPr>
        <w:tabs>
          <w:tab w:val="right" w:pos="423"/>
        </w:tabs>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676160" behindDoc="0" locked="0" layoutInCell="1" allowOverlap="1" wp14:anchorId="67DDE622" wp14:editId="46D29133">
                <wp:simplePos x="0" y="0"/>
                <wp:positionH relativeFrom="column">
                  <wp:posOffset>2604770</wp:posOffset>
                </wp:positionH>
                <wp:positionV relativeFrom="paragraph">
                  <wp:posOffset>247015</wp:posOffset>
                </wp:positionV>
                <wp:extent cx="643255" cy="0"/>
                <wp:effectExtent l="23495" t="18415" r="19050" b="19685"/>
                <wp:wrapNone/>
                <wp:docPr id="387" name="AutoShape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3255"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67" o:spid="_x0000_s1026" type="#_x0000_t32" style="position:absolute;margin-left:205.1pt;margin-top:19.45pt;width:50.65pt;height:0;flip:x;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" strokeweight="2.5pt">
                <v:shadow color="#868686"/>
              </v:shape>
            </w:pict>
          </mc:Fallback>
        </mc:AlternateContent>
      </w:r>
      <w:r>
        <w:rPr>
          <w:rFonts w:ascii="Traditional Arabic" w:hAnsi="Traditional Arabic" w:cs="Traditional Arabic"/>
          <w:b/>
          <w:bCs/>
          <w:noProof/>
          <w:sz w:val="32"/>
          <w:szCs w:val="32"/>
          <w:lang w:eastAsia="fr-FR"/>
        </w:rPr>
        <mc:AlternateContent>
          <mc:Choice Requires="wps">
            <w:drawing>
              <wp:anchor distT="0" distB="0" distL="114300" distR="114300" simplePos="0" relativeHeight="251675136" behindDoc="0" locked="0" layoutInCell="1" allowOverlap="1" wp14:anchorId="17192C1E" wp14:editId="3BBE4587">
                <wp:simplePos x="0" y="0"/>
                <wp:positionH relativeFrom="column">
                  <wp:posOffset>1809750</wp:posOffset>
                </wp:positionH>
                <wp:positionV relativeFrom="paragraph">
                  <wp:posOffset>77470</wp:posOffset>
                </wp:positionV>
                <wp:extent cx="775970" cy="0"/>
                <wp:effectExtent l="19050" t="20320" r="24130" b="17780"/>
                <wp:wrapNone/>
                <wp:docPr id="386" name="AutoShap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597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66" o:spid="_x0000_s1026" type="#_x0000_t32" style="position:absolute;margin-left:142.5pt;margin-top:6.1pt;width:61.1pt;height:0;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1584" behindDoc="0" locked="0" layoutInCell="1" allowOverlap="1" wp14:anchorId="0D7E2297" wp14:editId="3B01A677">
                <wp:simplePos x="0" y="0"/>
                <wp:positionH relativeFrom="column">
                  <wp:posOffset>366395</wp:posOffset>
                </wp:positionH>
                <wp:positionV relativeFrom="paragraph">
                  <wp:posOffset>158115</wp:posOffset>
                </wp:positionV>
                <wp:extent cx="1404620" cy="617855"/>
                <wp:effectExtent l="33020" t="34290" r="38735" b="33655"/>
                <wp:wrapNone/>
                <wp:docPr id="385"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4620" cy="61785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المدير العام المكلف بالمراقبة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3" o:spid="_x0000_s1059" style="position:absolute;left:0;text-align:left;margin-left:28.85pt;margin-top:12.45pt;width:110.6pt;height:48.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" strokeweight="5pt">
                <v:stroke linestyle="thickThin"/>
                <v:shadow color="#868686"/>
                <v:textbox>
                  <w:txbxContent>
                    <w:p w:rsidR="0057233E" w:rsidRPr="007A2DFB" w:rsidRDefault="0057233E" w:rsidP="006D750F">
                      <w:pPr>
                        <w:spacing w:after="0"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المدير العام المكلف بالمراقبة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49536" behindDoc="0" locked="0" layoutInCell="1" allowOverlap="1" wp14:anchorId="495BF221" wp14:editId="6764C017">
                <wp:simplePos x="0" y="0"/>
                <wp:positionH relativeFrom="column">
                  <wp:posOffset>3286125</wp:posOffset>
                </wp:positionH>
                <wp:positionV relativeFrom="paragraph">
                  <wp:posOffset>318770</wp:posOffset>
                </wp:positionV>
                <wp:extent cx="1202690" cy="575310"/>
                <wp:effectExtent l="38100" t="33020" r="35560" b="39370"/>
                <wp:wrapNone/>
                <wp:docPr id="384"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2690" cy="57531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7A2DFB" w:rsidRDefault="0057233E" w:rsidP="006D750F">
                            <w:pPr>
                              <w:spacing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المدير العام المكلف بالمراجعة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1" o:spid="_x0000_s1060" style="position:absolute;left:0;text-align:left;margin-left:258.75pt;margin-top:25.1pt;width:94.7pt;height:45.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" strokeweight="5pt">
                <v:stroke linestyle="thickThin"/>
                <v:shadow color="#868686"/>
                <v:textbox>
                  <w:txbxContent>
                    <w:p w:rsidR="0057233E" w:rsidRPr="007A2DFB" w:rsidRDefault="0057233E" w:rsidP="006D750F">
                      <w:pPr>
                        <w:spacing w:line="240" w:lineRule="auto"/>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المدير العام المكلف بالمراجعة </w:t>
                      </w:r>
                    </w:p>
                  </w:txbxContent>
                </v:textbox>
              </v:rect>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8208" behindDoc="0" locked="0" layoutInCell="1" allowOverlap="1" wp14:anchorId="1F2A25F9" wp14:editId="2EFF7F59">
                <wp:simplePos x="0" y="0"/>
                <wp:positionH relativeFrom="column">
                  <wp:posOffset>1771015</wp:posOffset>
                </wp:positionH>
                <wp:positionV relativeFrom="paragraph">
                  <wp:posOffset>201930</wp:posOffset>
                </wp:positionV>
                <wp:extent cx="833755" cy="0"/>
                <wp:effectExtent l="18415" t="20955" r="24130" b="17145"/>
                <wp:wrapNone/>
                <wp:docPr id="383" name="AutoShap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33755"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69" o:spid="_x0000_s1026" type="#_x0000_t32" style="position:absolute;margin-left:139.45pt;margin-top:15.9pt;width:65.65pt;height:0;flip:x;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7184" behindDoc="0" locked="0" layoutInCell="1" allowOverlap="1" wp14:anchorId="1AC55486" wp14:editId="1F484E55">
                <wp:simplePos x="0" y="0"/>
                <wp:positionH relativeFrom="column">
                  <wp:posOffset>2604770</wp:posOffset>
                </wp:positionH>
                <wp:positionV relativeFrom="paragraph">
                  <wp:posOffset>41275</wp:posOffset>
                </wp:positionV>
                <wp:extent cx="681355" cy="9525"/>
                <wp:effectExtent l="23495" t="22225" r="19050" b="15875"/>
                <wp:wrapNone/>
                <wp:docPr id="382" name="AutoShap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1355" cy="952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68" o:spid="_x0000_s1026" type="#_x0000_t32" style="position:absolute;margin-left:205.1pt;margin-top:3.25pt;width:53.65pt;height:.75pt;flip:x y;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2608" behindDoc="0" locked="0" layoutInCell="1" allowOverlap="1" wp14:anchorId="33F1C874" wp14:editId="5DA3DF1C">
                <wp:simplePos x="0" y="0"/>
                <wp:positionH relativeFrom="column">
                  <wp:posOffset>600075</wp:posOffset>
                </wp:positionH>
                <wp:positionV relativeFrom="paragraph">
                  <wp:posOffset>170180</wp:posOffset>
                </wp:positionV>
                <wp:extent cx="1209675" cy="377190"/>
                <wp:effectExtent l="38100" t="36830" r="38100" b="33655"/>
                <wp:wrapNone/>
                <wp:docPr id="381"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37719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7A2DFB" w:rsidRDefault="0057233E" w:rsidP="006D750F">
                            <w:pPr>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قانوني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4" o:spid="_x0000_s1061" style="position:absolute;left:0;text-align:left;margin-left:47.25pt;margin-top:13.4pt;width:95.25pt;height:29.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" strokeweight="5pt">
                <v:stroke linestyle="thickThin"/>
                <v:shadow color="#868686"/>
                <v:textbox>
                  <w:txbxContent>
                    <w:p w:rsidR="0057233E" w:rsidRPr="007A2DFB" w:rsidRDefault="0057233E" w:rsidP="006D750F">
                      <w:pPr>
                        <w:jc w:val="center"/>
                        <w:rPr>
                          <w:rFonts w:ascii="Traditional Arabic" w:hAnsi="Traditional Arabic" w:cs="Traditional Arabic"/>
                          <w:b/>
                          <w:bCs/>
                          <w:sz w:val="24"/>
                          <w:szCs w:val="24"/>
                          <w:rtl/>
                          <w:lang w:bidi="ar-DZ"/>
                        </w:rPr>
                      </w:pPr>
                      <w:r w:rsidRPr="007A2DFB">
                        <w:rPr>
                          <w:rFonts w:ascii="Traditional Arabic" w:hAnsi="Traditional Arabic" w:cs="Traditional Arabic"/>
                          <w:b/>
                          <w:bCs/>
                          <w:sz w:val="24"/>
                          <w:szCs w:val="24"/>
                          <w:rtl/>
                          <w:lang w:bidi="ar-DZ"/>
                        </w:rPr>
                        <w:t xml:space="preserve">مساعد قانوني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0496" behindDoc="0" locked="0" layoutInCell="1" allowOverlap="1" wp14:anchorId="72B30E42" wp14:editId="5A36F90E">
                <wp:simplePos x="0" y="0"/>
                <wp:positionH relativeFrom="column">
                  <wp:posOffset>1809750</wp:posOffset>
                </wp:positionH>
                <wp:positionV relativeFrom="paragraph">
                  <wp:posOffset>283210</wp:posOffset>
                </wp:positionV>
                <wp:extent cx="775970" cy="0"/>
                <wp:effectExtent l="19050" t="16510" r="24130" b="21590"/>
                <wp:wrapNone/>
                <wp:docPr id="380" name="AutoShap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597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1" o:spid="_x0000_s1026" type="#_x0000_t32" style="position:absolute;margin-left:142.5pt;margin-top:22.3pt;width:61.1pt;height:0;flip:x;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3328" behindDoc="0" locked="0" layoutInCell="1" allowOverlap="1" wp14:anchorId="09FD6A54" wp14:editId="59E4BCA1">
                <wp:simplePos x="0" y="0"/>
                <wp:positionH relativeFrom="column">
                  <wp:posOffset>1516380</wp:posOffset>
                </wp:positionH>
                <wp:positionV relativeFrom="paragraph">
                  <wp:posOffset>342900</wp:posOffset>
                </wp:positionV>
                <wp:extent cx="0" cy="301625"/>
                <wp:effectExtent l="20955" t="19050" r="17145" b="22225"/>
                <wp:wrapNone/>
                <wp:docPr id="379" name="AutoShape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162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4" o:spid="_x0000_s1026" type="#_x0000_t32" style="position:absolute;margin-left:119.4pt;margin-top:27pt;width:0;height:23.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4352" behindDoc="0" locked="0" layoutInCell="1" allowOverlap="1" wp14:anchorId="37255B75" wp14:editId="2F3271B8">
                <wp:simplePos x="0" y="0"/>
                <wp:positionH relativeFrom="column">
                  <wp:posOffset>288925</wp:posOffset>
                </wp:positionH>
                <wp:positionV relativeFrom="paragraph">
                  <wp:posOffset>316865</wp:posOffset>
                </wp:positionV>
                <wp:extent cx="635" cy="349250"/>
                <wp:effectExtent l="22225" t="21590" r="24765" b="19685"/>
                <wp:wrapNone/>
                <wp:docPr id="378" name="AutoShape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925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5" o:spid="_x0000_s1026" type="#_x0000_t32" style="position:absolute;margin-left:22.75pt;margin-top:24.95pt;width:.05pt;height:27.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2304" behindDoc="0" locked="0" layoutInCell="1" allowOverlap="1" wp14:anchorId="3D416DFF" wp14:editId="1225946D">
                <wp:simplePos x="0" y="0"/>
                <wp:positionH relativeFrom="column">
                  <wp:posOffset>4113530</wp:posOffset>
                </wp:positionH>
                <wp:positionV relativeFrom="paragraph">
                  <wp:posOffset>316865</wp:posOffset>
                </wp:positionV>
                <wp:extent cx="0" cy="405765"/>
                <wp:effectExtent l="17780" t="21590" r="20320" b="20320"/>
                <wp:wrapNone/>
                <wp:docPr id="377" name="AutoShape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576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3" o:spid="_x0000_s1026" type="#_x0000_t32" style="position:absolute;margin-left:323.9pt;margin-top:24.95pt;width:0;height:31.9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1280" behindDoc="0" locked="0" layoutInCell="1" allowOverlap="1" wp14:anchorId="46BBC355" wp14:editId="2C417463">
                <wp:simplePos x="0" y="0"/>
                <wp:positionH relativeFrom="column">
                  <wp:posOffset>5570855</wp:posOffset>
                </wp:positionH>
                <wp:positionV relativeFrom="paragraph">
                  <wp:posOffset>316865</wp:posOffset>
                </wp:positionV>
                <wp:extent cx="0" cy="349250"/>
                <wp:effectExtent l="17780" t="21590" r="20320" b="19685"/>
                <wp:wrapNone/>
                <wp:docPr id="376" name="AutoShape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925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2" o:spid="_x0000_s1026" type="#_x0000_t32" style="position:absolute;margin-left:438.65pt;margin-top:24.95pt;width:0;height:27.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0256" behindDoc="0" locked="0" layoutInCell="1" allowOverlap="1" wp14:anchorId="661AD201" wp14:editId="2DF75A9D">
                <wp:simplePos x="0" y="0"/>
                <wp:positionH relativeFrom="column">
                  <wp:posOffset>288925</wp:posOffset>
                </wp:positionH>
                <wp:positionV relativeFrom="paragraph">
                  <wp:posOffset>316865</wp:posOffset>
                </wp:positionV>
                <wp:extent cx="5281930" cy="0"/>
                <wp:effectExtent l="22225" t="21590" r="20320" b="16510"/>
                <wp:wrapNone/>
                <wp:docPr id="375" name="AutoShape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8193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1" o:spid="_x0000_s1026" type="#_x0000_t32" style="position:absolute;margin-left:22.75pt;margin-top:24.95pt;width:415.9pt;height:0;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5680" behindDoc="0" locked="0" layoutInCell="1" allowOverlap="1" wp14:anchorId="055C023E" wp14:editId="35CEC9C2">
                <wp:simplePos x="0" y="0"/>
                <wp:positionH relativeFrom="column">
                  <wp:posOffset>2286635</wp:posOffset>
                </wp:positionH>
                <wp:positionV relativeFrom="paragraph">
                  <wp:posOffset>285115</wp:posOffset>
                </wp:positionV>
                <wp:extent cx="840105" cy="669290"/>
                <wp:effectExtent l="38735" t="37465" r="35560" b="36195"/>
                <wp:wrapNone/>
                <wp:docPr id="374"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0105" cy="66929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4D1A36" w:rsidRDefault="0057233E" w:rsidP="006D750F">
                            <w:pPr>
                              <w:spacing w:after="0" w:line="240" w:lineRule="auto"/>
                              <w:jc w:val="center"/>
                              <w:rPr>
                                <w:b/>
                                <w:bCs/>
                                <w:sz w:val="28"/>
                                <w:szCs w:val="28"/>
                                <w:rtl/>
                                <w:lang w:bidi="ar-DZ"/>
                              </w:rPr>
                            </w:pPr>
                            <w:r w:rsidRPr="004D1A36">
                              <w:rPr>
                                <w:rFonts w:hint="cs"/>
                                <w:b/>
                                <w:bCs/>
                                <w:sz w:val="28"/>
                                <w:szCs w:val="28"/>
                                <w:rtl/>
                                <w:lang w:bidi="ar-DZ"/>
                              </w:rPr>
                              <w:t>مديرية</w:t>
                            </w:r>
                          </w:p>
                          <w:p w:rsidR="0057233E" w:rsidRPr="004D1A36" w:rsidRDefault="0057233E" w:rsidP="006D750F">
                            <w:pPr>
                              <w:spacing w:after="0" w:line="240" w:lineRule="auto"/>
                              <w:jc w:val="center"/>
                              <w:rPr>
                                <w:b/>
                                <w:bCs/>
                                <w:sz w:val="28"/>
                                <w:szCs w:val="28"/>
                                <w:rtl/>
                                <w:lang w:bidi="ar-DZ"/>
                              </w:rPr>
                            </w:pPr>
                            <w:r w:rsidRPr="004D1A36">
                              <w:rPr>
                                <w:rFonts w:hint="cs"/>
                                <w:b/>
                                <w:bCs/>
                                <w:sz w:val="28"/>
                                <w:szCs w:val="28"/>
                                <w:rtl/>
                                <w:lang w:bidi="ar-DZ"/>
                              </w:rPr>
                              <w:t xml:space="preserve"> التموين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7" o:spid="_x0000_s1062" style="position:absolute;left:0;text-align:left;margin-left:180.05pt;margin-top:22.45pt;width:66.15pt;height:5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" strokeweight="5pt">
                <v:stroke linestyle="thickThin"/>
                <v:shadow color="#868686"/>
                <v:textbox>
                  <w:txbxContent>
                    <w:p w:rsidR="0057233E" w:rsidRPr="004D1A36" w:rsidRDefault="0057233E" w:rsidP="006D750F">
                      <w:pPr>
                        <w:spacing w:after="0" w:line="240" w:lineRule="auto"/>
                        <w:jc w:val="center"/>
                        <w:rPr>
                          <w:b/>
                          <w:bCs/>
                          <w:sz w:val="28"/>
                          <w:szCs w:val="28"/>
                          <w:rtl/>
                          <w:lang w:bidi="ar-DZ"/>
                        </w:rPr>
                      </w:pPr>
                      <w:r w:rsidRPr="004D1A36">
                        <w:rPr>
                          <w:rFonts w:hint="cs"/>
                          <w:b/>
                          <w:bCs/>
                          <w:sz w:val="28"/>
                          <w:szCs w:val="28"/>
                          <w:rtl/>
                          <w:lang w:bidi="ar-DZ"/>
                        </w:rPr>
                        <w:t>مديرية</w:t>
                      </w:r>
                    </w:p>
                    <w:p w:rsidR="0057233E" w:rsidRPr="004D1A36" w:rsidRDefault="0057233E" w:rsidP="006D750F">
                      <w:pPr>
                        <w:spacing w:after="0" w:line="240" w:lineRule="auto"/>
                        <w:jc w:val="center"/>
                        <w:rPr>
                          <w:b/>
                          <w:bCs/>
                          <w:sz w:val="28"/>
                          <w:szCs w:val="28"/>
                          <w:rtl/>
                          <w:lang w:bidi="ar-DZ"/>
                        </w:rPr>
                      </w:pPr>
                      <w:r w:rsidRPr="004D1A36">
                        <w:rPr>
                          <w:rFonts w:hint="cs"/>
                          <w:b/>
                          <w:bCs/>
                          <w:sz w:val="28"/>
                          <w:szCs w:val="28"/>
                          <w:rtl/>
                          <w:lang w:bidi="ar-DZ"/>
                        </w:rPr>
                        <w:t xml:space="preserve"> التموين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6704" behindDoc="0" locked="0" layoutInCell="1" allowOverlap="1" wp14:anchorId="591EEB05" wp14:editId="122B0CF7">
                <wp:simplePos x="0" y="0"/>
                <wp:positionH relativeFrom="column">
                  <wp:posOffset>1039495</wp:posOffset>
                </wp:positionH>
                <wp:positionV relativeFrom="paragraph">
                  <wp:posOffset>285115</wp:posOffset>
                </wp:positionV>
                <wp:extent cx="967105" cy="726440"/>
                <wp:effectExtent l="39370" t="37465" r="31750" b="36195"/>
                <wp:wrapNone/>
                <wp:docPr id="373"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72644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مديرية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الموارد البشرية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8" o:spid="_x0000_s1063" style="position:absolute;left:0;text-align:left;margin-left:81.85pt;margin-top:22.45pt;width:76.15pt;height:57.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مديرية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الموارد البشرية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3632" behindDoc="0" locked="0" layoutInCell="1" allowOverlap="1" wp14:anchorId="189D13A9" wp14:editId="5D07E926">
                <wp:simplePos x="0" y="0"/>
                <wp:positionH relativeFrom="column">
                  <wp:posOffset>4889500</wp:posOffset>
                </wp:positionH>
                <wp:positionV relativeFrom="paragraph">
                  <wp:posOffset>285115</wp:posOffset>
                </wp:positionV>
                <wp:extent cx="925195" cy="669290"/>
                <wp:effectExtent l="41275" t="37465" r="33655" b="36195"/>
                <wp:wrapNone/>
                <wp:docPr id="372"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5195" cy="66929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المديرية</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 التجارية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5" o:spid="_x0000_s1064" style="position:absolute;left:0;text-align:left;margin-left:385pt;margin-top:22.45pt;width:72.85pt;height:52.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المديرية</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 التجارية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7728" behindDoc="0" locked="0" layoutInCell="1" allowOverlap="1" wp14:anchorId="13883DD6" wp14:editId="6CB8E4D9">
                <wp:simplePos x="0" y="0"/>
                <wp:positionH relativeFrom="column">
                  <wp:posOffset>-36195</wp:posOffset>
                </wp:positionH>
                <wp:positionV relativeFrom="paragraph">
                  <wp:posOffset>285115</wp:posOffset>
                </wp:positionV>
                <wp:extent cx="840105" cy="669290"/>
                <wp:effectExtent l="40005" t="37465" r="34290" b="36195"/>
                <wp:wrapNone/>
                <wp:docPr id="371"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0105" cy="66929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المديرية </w:t>
                            </w:r>
                          </w:p>
                          <w:p w:rsidR="0057233E" w:rsidRPr="003E230C" w:rsidRDefault="0057233E" w:rsidP="006D750F">
                            <w:pPr>
                              <w:spacing w:after="0" w:line="240" w:lineRule="auto"/>
                              <w:jc w:val="center"/>
                              <w:rPr>
                                <w:b/>
                                <w:bCs/>
                                <w:sz w:val="28"/>
                                <w:szCs w:val="28"/>
                                <w:rtl/>
                                <w:lang w:bidi="ar-DZ"/>
                              </w:rPr>
                            </w:pPr>
                            <w:r w:rsidRPr="003E230C">
                              <w:rPr>
                                <w:rFonts w:hint="cs"/>
                                <w:b/>
                                <w:bCs/>
                                <w:sz w:val="28"/>
                                <w:szCs w:val="28"/>
                                <w:rtl/>
                                <w:lang w:bidi="ar-DZ"/>
                              </w:rPr>
                              <w:t xml:space="preserve">التقنية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9" o:spid="_x0000_s1065" style="position:absolute;left:0;text-align:left;margin-left:-2.85pt;margin-top:22.45pt;width:66.15pt;height:5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المديرية </w:t>
                      </w:r>
                    </w:p>
                    <w:p w:rsidR="0057233E" w:rsidRPr="003E230C" w:rsidRDefault="0057233E" w:rsidP="006D750F">
                      <w:pPr>
                        <w:spacing w:after="0" w:line="240" w:lineRule="auto"/>
                        <w:jc w:val="center"/>
                        <w:rPr>
                          <w:b/>
                          <w:bCs/>
                          <w:sz w:val="28"/>
                          <w:szCs w:val="28"/>
                          <w:rtl/>
                          <w:lang w:bidi="ar-DZ"/>
                        </w:rPr>
                      </w:pPr>
                      <w:r w:rsidRPr="003E230C">
                        <w:rPr>
                          <w:rFonts w:hint="cs"/>
                          <w:b/>
                          <w:bCs/>
                          <w:sz w:val="28"/>
                          <w:szCs w:val="28"/>
                          <w:rtl/>
                          <w:lang w:bidi="ar-DZ"/>
                        </w:rPr>
                        <w:t xml:space="preserve">التقنية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4656" behindDoc="0" locked="0" layoutInCell="1" allowOverlap="1" wp14:anchorId="0C305C2F" wp14:editId="364D3A96">
                <wp:simplePos x="0" y="0"/>
                <wp:positionH relativeFrom="column">
                  <wp:posOffset>3610610</wp:posOffset>
                </wp:positionH>
                <wp:positionV relativeFrom="paragraph">
                  <wp:posOffset>341630</wp:posOffset>
                </wp:positionV>
                <wp:extent cx="840105" cy="669925"/>
                <wp:effectExtent l="38735" t="36830" r="35560" b="36195"/>
                <wp:wrapNone/>
                <wp:docPr id="370"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0105" cy="66992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مديرية</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 المالية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6" o:spid="_x0000_s1066" style="position:absolute;left:0;text-align:left;margin-left:284.3pt;margin-top:26.9pt;width:66.15pt;height:52.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مديرية</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 المالية </w:t>
                      </w:r>
                    </w:p>
                  </w:txbxContent>
                </v:textbox>
              </v:rect>
            </w:pict>
          </mc:Fallback>
        </mc:AlternateContent>
      </w:r>
    </w:p>
    <w:p w:rsidR="006D750F" w:rsidRDefault="006D750F" w:rsidP="00DC7B46">
      <w:pPr>
        <w:tabs>
          <w:tab w:val="right" w:pos="423"/>
        </w:tabs>
        <w:bidi/>
        <w:spacing w:before="120" w:after="120" w:line="480" w:lineRule="exact"/>
        <w:jc w:val="left"/>
        <w:rPr>
          <w:rFonts w:ascii="Traditional Arabic" w:hAnsi="Traditional Arabic" w:cs="Traditional Arabic"/>
          <w:b/>
          <w:bCs/>
          <w:sz w:val="32"/>
          <w:szCs w:val="32"/>
          <w:rtl/>
          <w:lang w:bidi="ar-DZ"/>
        </w:rPr>
      </w:pP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4112" behindDoc="0" locked="0" layoutInCell="1" allowOverlap="1" wp14:anchorId="4BCD5938" wp14:editId="1FE4932F">
                <wp:simplePos x="0" y="0"/>
                <wp:positionH relativeFrom="column">
                  <wp:posOffset>2770505</wp:posOffset>
                </wp:positionH>
                <wp:positionV relativeFrom="paragraph">
                  <wp:posOffset>219710</wp:posOffset>
                </wp:positionV>
                <wp:extent cx="0" cy="990600"/>
                <wp:effectExtent l="17780" t="19685" r="20320" b="18415"/>
                <wp:wrapNone/>
                <wp:docPr id="369" name="AutoShape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9060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65" o:spid="_x0000_s1026" type="#_x0000_t32" style="position:absolute;margin-left:218.15pt;margin-top:17.3pt;width:0;height:78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0016" behindDoc="0" locked="0" layoutInCell="1" allowOverlap="1" wp14:anchorId="1EEF43C0" wp14:editId="5C06CFC6">
                <wp:simplePos x="0" y="0"/>
                <wp:positionH relativeFrom="column">
                  <wp:posOffset>-608965</wp:posOffset>
                </wp:positionH>
                <wp:positionV relativeFrom="paragraph">
                  <wp:posOffset>353060</wp:posOffset>
                </wp:positionV>
                <wp:extent cx="693420" cy="718185"/>
                <wp:effectExtent l="38735" t="38735" r="39370" b="33655"/>
                <wp:wrapNone/>
                <wp:docPr id="368"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3420" cy="7181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إنتاج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الأنابيب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067" style="position:absolute;left:0;text-align:left;margin-left:-47.95pt;margin-top:27.8pt;width:54.6pt;height:56.5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إنتاج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الأنابيب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9232" behindDoc="0" locked="0" layoutInCell="1" allowOverlap="1" wp14:anchorId="0C5DD386" wp14:editId="06886113">
                <wp:simplePos x="0" y="0"/>
                <wp:positionH relativeFrom="column">
                  <wp:posOffset>1844675</wp:posOffset>
                </wp:positionH>
                <wp:positionV relativeFrom="paragraph">
                  <wp:posOffset>267970</wp:posOffset>
                </wp:positionV>
                <wp:extent cx="9525" cy="1313180"/>
                <wp:effectExtent l="15875" t="20320" r="22225" b="19050"/>
                <wp:wrapNone/>
                <wp:docPr id="367" name="AutoShape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31318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0" o:spid="_x0000_s1026" type="#_x0000_t32" style="position:absolute;margin-left:145.25pt;margin-top:21.1pt;width:.75pt;height:103.4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8448" behindDoc="0" locked="0" layoutInCell="1" allowOverlap="1" wp14:anchorId="3900BB84" wp14:editId="6C2697D5">
                <wp:simplePos x="0" y="0"/>
                <wp:positionH relativeFrom="column">
                  <wp:posOffset>5481320</wp:posOffset>
                </wp:positionH>
                <wp:positionV relativeFrom="paragraph">
                  <wp:posOffset>173990</wp:posOffset>
                </wp:positionV>
                <wp:extent cx="0" cy="1650365"/>
                <wp:effectExtent l="23495" t="21590" r="24130" b="23495"/>
                <wp:wrapNone/>
                <wp:docPr id="366" name="AutoShape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5036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9" o:spid="_x0000_s1026" type="#_x0000_t32" style="position:absolute;margin-left:431.6pt;margin-top:13.7pt;width:0;height:129.9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7424" behindDoc="0" locked="0" layoutInCell="1" allowOverlap="1" wp14:anchorId="1F9BC143" wp14:editId="3551FCFC">
                <wp:simplePos x="0" y="0"/>
                <wp:positionH relativeFrom="column">
                  <wp:posOffset>4113530</wp:posOffset>
                </wp:positionH>
                <wp:positionV relativeFrom="paragraph">
                  <wp:posOffset>230505</wp:posOffset>
                </wp:positionV>
                <wp:extent cx="0" cy="1188085"/>
                <wp:effectExtent l="17780" t="20955" r="20320" b="19685"/>
                <wp:wrapNone/>
                <wp:docPr id="365" name="AutoShape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808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8" o:spid="_x0000_s1026" type="#_x0000_t32" style="position:absolute;margin-left:323.9pt;margin-top:18.15pt;width:0;height:93.5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1520" behindDoc="0" locked="0" layoutInCell="1" allowOverlap="1" wp14:anchorId="25631AA1" wp14:editId="6601461D">
                <wp:simplePos x="0" y="0"/>
                <wp:positionH relativeFrom="column">
                  <wp:posOffset>175895</wp:posOffset>
                </wp:positionH>
                <wp:positionV relativeFrom="paragraph">
                  <wp:posOffset>283210</wp:posOffset>
                </wp:positionV>
                <wp:extent cx="12700" cy="1774190"/>
                <wp:effectExtent l="23495" t="16510" r="20955" b="19050"/>
                <wp:wrapNone/>
                <wp:docPr id="364" name="AutoShap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0" cy="177419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2" o:spid="_x0000_s1026" type="#_x0000_t32" style="position:absolute;margin-left:13.85pt;margin-top:22.3pt;width:1pt;height:139.7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5920" behindDoc="0" locked="0" layoutInCell="1" allowOverlap="1" wp14:anchorId="59EBA624" wp14:editId="4051AA97">
                <wp:simplePos x="0" y="0"/>
                <wp:positionH relativeFrom="column">
                  <wp:posOffset>1039495</wp:posOffset>
                </wp:positionH>
                <wp:positionV relativeFrom="paragraph">
                  <wp:posOffset>136525</wp:posOffset>
                </wp:positionV>
                <wp:extent cx="725170" cy="603885"/>
                <wp:effectExtent l="39370" t="31750" r="35560" b="40640"/>
                <wp:wrapNone/>
                <wp:docPr id="363"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5170"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المستخدمين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 o:spid="_x0000_s1068" style="position:absolute;left:0;text-align:left;margin-left:81.85pt;margin-top:10.75pt;width:57.1pt;height:47.5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المستخدمين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5376" behindDoc="0" locked="0" layoutInCell="1" allowOverlap="1" wp14:anchorId="180A31D5" wp14:editId="5A267D16">
                <wp:simplePos x="0" y="0"/>
                <wp:positionH relativeFrom="column">
                  <wp:posOffset>1854200</wp:posOffset>
                </wp:positionH>
                <wp:positionV relativeFrom="paragraph">
                  <wp:posOffset>283210</wp:posOffset>
                </wp:positionV>
                <wp:extent cx="152400" cy="0"/>
                <wp:effectExtent l="15875" t="16510" r="22225" b="21590"/>
                <wp:wrapNone/>
                <wp:docPr id="362" name="AutoShape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240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6" o:spid="_x0000_s1026" type="#_x0000_t32" style="position:absolute;margin-left:146pt;margin-top:22.3pt;width:12pt;height:0;flip:x;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4896" behindDoc="0" locked="0" layoutInCell="1" allowOverlap="1" wp14:anchorId="1199A47D" wp14:editId="4E480DAD">
                <wp:simplePos x="0" y="0"/>
                <wp:positionH relativeFrom="column">
                  <wp:posOffset>2000250</wp:posOffset>
                </wp:positionH>
                <wp:positionV relativeFrom="paragraph">
                  <wp:posOffset>85090</wp:posOffset>
                </wp:positionV>
                <wp:extent cx="694055" cy="603885"/>
                <wp:effectExtent l="38100" t="37465" r="39370" b="34925"/>
                <wp:wrapNone/>
                <wp:docPr id="361"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الإدارة العامة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6" o:spid="_x0000_s1069" style="position:absolute;left:0;text-align:left;margin-left:157.5pt;margin-top:6.7pt;width:54.65pt;height:47.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" strokeweight="5pt">
                <v:stroke linestyle="thickThin"/>
                <v:shadow color="#868686"/>
                <v:textbo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الإدارة العامة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0800" behindDoc="0" locked="0" layoutInCell="1" allowOverlap="1" wp14:anchorId="3D417D84" wp14:editId="1478F85D">
                <wp:simplePos x="0" y="0"/>
                <wp:positionH relativeFrom="column">
                  <wp:posOffset>4399915</wp:posOffset>
                </wp:positionH>
                <wp:positionV relativeFrom="paragraph">
                  <wp:posOffset>85090</wp:posOffset>
                </wp:positionV>
                <wp:extent cx="862330" cy="603885"/>
                <wp:effectExtent l="37465" t="37465" r="33655" b="34925"/>
                <wp:wrapNone/>
                <wp:docPr id="360"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2330"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المحاسبة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2" o:spid="_x0000_s1070" style="position:absolute;left:0;text-align:left;margin-left:346.45pt;margin-top:6.7pt;width:67.9pt;height:47.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" strokeweight="5pt">
                <v:stroke linestyle="thickThin"/>
                <v:shadow color="#868686"/>
                <v:textbo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المحاسبة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1824" behindDoc="0" locked="0" layoutInCell="1" allowOverlap="1" wp14:anchorId="7FDCBF3B" wp14:editId="52A12428">
                <wp:simplePos x="0" y="0"/>
                <wp:positionH relativeFrom="column">
                  <wp:posOffset>3248025</wp:posOffset>
                </wp:positionH>
                <wp:positionV relativeFrom="paragraph">
                  <wp:posOffset>136525</wp:posOffset>
                </wp:positionV>
                <wp:extent cx="788670" cy="603885"/>
                <wp:effectExtent l="38100" t="31750" r="40005" b="40640"/>
                <wp:wrapNone/>
                <wp:docPr id="359"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8670"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الميزانية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3" o:spid="_x0000_s1071" style="position:absolute;left:0;text-align:left;margin-left:255.75pt;margin-top:10.75pt;width:62.1pt;height:47.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" strokeweight="5pt">
                <v:stroke linestyle="thickThin"/>
                <v:shadow color="#868686"/>
                <v:textbo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الميزانية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8752" behindDoc="0" locked="0" layoutInCell="1" allowOverlap="1" wp14:anchorId="0AF4F7C3" wp14:editId="72D1B686">
                <wp:simplePos x="0" y="0"/>
                <wp:positionH relativeFrom="column">
                  <wp:posOffset>5666105</wp:posOffset>
                </wp:positionH>
                <wp:positionV relativeFrom="paragraph">
                  <wp:posOffset>283210</wp:posOffset>
                </wp:positionV>
                <wp:extent cx="729615" cy="654685"/>
                <wp:effectExtent l="36830" t="35560" r="33655" b="33655"/>
                <wp:wrapNone/>
                <wp:docPr id="358"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9615" cy="6546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دائرة التسويق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 o:spid="_x0000_s1072" style="position:absolute;left:0;text-align:left;margin-left:446.15pt;margin-top:22.3pt;width:57.45pt;height:51.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" strokeweight="5pt">
                <v:stroke linestyle="thickThin"/>
                <v:shadow color="#868686"/>
                <v:textbox>
                  <w:txbxContent>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دائرة التسويق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3568" behindDoc="0" locked="0" layoutInCell="1" allowOverlap="1" wp14:anchorId="725425D7" wp14:editId="213CB05A">
                <wp:simplePos x="0" y="0"/>
                <wp:positionH relativeFrom="column">
                  <wp:posOffset>84455</wp:posOffset>
                </wp:positionH>
                <wp:positionV relativeFrom="paragraph">
                  <wp:posOffset>292735</wp:posOffset>
                </wp:positionV>
                <wp:extent cx="89535" cy="0"/>
                <wp:effectExtent l="17780" t="16510" r="16510" b="21590"/>
                <wp:wrapNone/>
                <wp:docPr id="357" name="AutoShape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535"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4" o:spid="_x0000_s1026" type="#_x0000_t32" style="position:absolute;margin-left:6.65pt;margin-top:23.05pt;width:7.05pt;height:0;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7968" behindDoc="0" locked="0" layoutInCell="1" allowOverlap="1" wp14:anchorId="3046414A" wp14:editId="1243907F">
                <wp:simplePos x="0" y="0"/>
                <wp:positionH relativeFrom="column">
                  <wp:posOffset>256540</wp:posOffset>
                </wp:positionH>
                <wp:positionV relativeFrom="paragraph">
                  <wp:posOffset>283210</wp:posOffset>
                </wp:positionV>
                <wp:extent cx="694055" cy="603885"/>
                <wp:effectExtent l="37465" t="35560" r="40005" b="36830"/>
                <wp:wrapNone/>
                <wp:docPr id="356"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التغليف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9" o:spid="_x0000_s1073" style="position:absolute;left:0;text-align:left;margin-left:20.2pt;margin-top:22.3pt;width:54.65pt;height:47.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التغليف </w:t>
                      </w:r>
                    </w:p>
                  </w:txbxContent>
                </v:textbox>
              </v:rect>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6400" behindDoc="0" locked="0" layoutInCell="1" allowOverlap="1" wp14:anchorId="450B1F18" wp14:editId="56B4B615">
                <wp:simplePos x="0" y="0"/>
                <wp:positionH relativeFrom="column">
                  <wp:posOffset>1764665</wp:posOffset>
                </wp:positionH>
                <wp:positionV relativeFrom="paragraph">
                  <wp:posOffset>138430</wp:posOffset>
                </wp:positionV>
                <wp:extent cx="95885" cy="1270"/>
                <wp:effectExtent l="21590" t="24130" r="15875" b="22225"/>
                <wp:wrapNone/>
                <wp:docPr id="355" name="AutoShape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5885" cy="127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7" o:spid="_x0000_s1026" type="#_x0000_t32" style="position:absolute;margin-left:138.95pt;margin-top:10.9pt;width:7.55pt;height:.1pt;flip:x y;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5616" behindDoc="0" locked="0" layoutInCell="1" allowOverlap="1" wp14:anchorId="6DBA1FB7" wp14:editId="185F9263">
                <wp:simplePos x="0" y="0"/>
                <wp:positionH relativeFrom="column">
                  <wp:posOffset>186690</wp:posOffset>
                </wp:positionH>
                <wp:positionV relativeFrom="paragraph">
                  <wp:posOffset>62865</wp:posOffset>
                </wp:positionV>
                <wp:extent cx="69850" cy="635"/>
                <wp:effectExtent l="24765" t="24765" r="19685" b="22225"/>
                <wp:wrapNone/>
                <wp:docPr id="354" name="AutoShape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850" cy="63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6" o:spid="_x0000_s1026" type="#_x0000_t32" style="position:absolute;margin-left:14.7pt;margin-top:4.95pt;width:5.5pt;height:.05pt;flip:x;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2544" behindDoc="0" locked="0" layoutInCell="1" allowOverlap="1" wp14:anchorId="257FB0D0" wp14:editId="2EAEF507">
                <wp:simplePos x="0" y="0"/>
                <wp:positionH relativeFrom="column">
                  <wp:posOffset>5481320</wp:posOffset>
                </wp:positionH>
                <wp:positionV relativeFrom="paragraph">
                  <wp:posOffset>139065</wp:posOffset>
                </wp:positionV>
                <wp:extent cx="184785" cy="635"/>
                <wp:effectExtent l="23495" t="24765" r="20320" b="22225"/>
                <wp:wrapNone/>
                <wp:docPr id="353" name="AutoShape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785" cy="63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3" o:spid="_x0000_s1026" type="#_x0000_t32" style="position:absolute;margin-left:431.6pt;margin-top:10.95pt;width:14.55pt;height:.05pt;flip:x;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9472" behindDoc="0" locked="0" layoutInCell="1" allowOverlap="1" wp14:anchorId="08FAE2BD" wp14:editId="1BD9344B">
                <wp:simplePos x="0" y="0"/>
                <wp:positionH relativeFrom="column">
                  <wp:posOffset>4113530</wp:posOffset>
                </wp:positionH>
                <wp:positionV relativeFrom="paragraph">
                  <wp:posOffset>13970</wp:posOffset>
                </wp:positionV>
                <wp:extent cx="286385" cy="1270"/>
                <wp:effectExtent l="17780" t="23495" r="19685" b="22860"/>
                <wp:wrapNone/>
                <wp:docPr id="352" name="AutoShape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6385" cy="127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0" o:spid="_x0000_s1026" type="#_x0000_t32" style="position:absolute;margin-left:323.9pt;margin-top:1.1pt;width:22.55pt;height:.1pt;flip:x;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1040" behindDoc="0" locked="0" layoutInCell="1" allowOverlap="1" wp14:anchorId="76B7ED98" wp14:editId="0922E3F2">
                <wp:simplePos x="0" y="0"/>
                <wp:positionH relativeFrom="column">
                  <wp:posOffset>-690880</wp:posOffset>
                </wp:positionH>
                <wp:positionV relativeFrom="paragraph">
                  <wp:posOffset>78105</wp:posOffset>
                </wp:positionV>
                <wp:extent cx="775335" cy="755015"/>
                <wp:effectExtent l="33020" t="40005" r="39370" b="33655"/>
                <wp:wrapNone/>
                <wp:docPr id="351"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5335" cy="75501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مراقبة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النوعية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2" o:spid="_x0000_s1074" style="position:absolute;left:0;text-align:left;margin-left:-54.4pt;margin-top:6.15pt;width:61.05pt;height:59.4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مراقبة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النوعية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2848" behindDoc="0" locked="0" layoutInCell="1" allowOverlap="1" wp14:anchorId="1A8F7AD5" wp14:editId="0D67EE89">
                <wp:simplePos x="0" y="0"/>
                <wp:positionH relativeFrom="column">
                  <wp:posOffset>3519170</wp:posOffset>
                </wp:positionH>
                <wp:positionV relativeFrom="paragraph">
                  <wp:posOffset>285115</wp:posOffset>
                </wp:positionV>
                <wp:extent cx="819150" cy="608965"/>
                <wp:effectExtent l="33020" t="37465" r="33655" b="39370"/>
                <wp:wrapNone/>
                <wp:docPr id="350"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60896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الخزينة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 o:spid="_x0000_s1075" style="position:absolute;left:0;text-align:left;margin-left:277.1pt;margin-top:22.45pt;width:64.5pt;height:47.9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" strokeweight="5pt">
                <v:stroke linestyle="thickThin"/>
                <v:shadow color="#868686"/>
                <v:textbo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الخزينة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3872" behindDoc="0" locked="0" layoutInCell="1" allowOverlap="1" wp14:anchorId="6736B73D" wp14:editId="39208537">
                <wp:simplePos x="0" y="0"/>
                <wp:positionH relativeFrom="column">
                  <wp:posOffset>2522220</wp:posOffset>
                </wp:positionH>
                <wp:positionV relativeFrom="paragraph">
                  <wp:posOffset>78105</wp:posOffset>
                </wp:positionV>
                <wp:extent cx="763905" cy="603250"/>
                <wp:effectExtent l="36195" t="40005" r="38100" b="33020"/>
                <wp:wrapNone/>
                <wp:docPr id="349"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3905" cy="60325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الشراء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 o:spid="_x0000_s1076" style="position:absolute;left:0;text-align:left;margin-left:198.6pt;margin-top:6.15pt;width:60.15pt;height:4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" strokeweight="5pt">
                <v:stroke linestyle="thickThin"/>
                <v:shadow color="#868686"/>
                <v:textbo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الشراء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8992" behindDoc="0" locked="0" layoutInCell="1" allowOverlap="1" wp14:anchorId="2FA35198" wp14:editId="277DFA0E">
                <wp:simplePos x="0" y="0"/>
                <wp:positionH relativeFrom="column">
                  <wp:posOffset>256540</wp:posOffset>
                </wp:positionH>
                <wp:positionV relativeFrom="paragraph">
                  <wp:posOffset>294640</wp:posOffset>
                </wp:positionV>
                <wp:extent cx="694055" cy="603885"/>
                <wp:effectExtent l="37465" t="37465" r="40005" b="34925"/>
                <wp:wrapNone/>
                <wp:docPr id="348"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الصيانة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 o:spid="_x0000_s1077" style="position:absolute;left:0;text-align:left;margin-left:20.2pt;margin-top:23.2pt;width:54.65pt;height:47.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الصيانة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6944" behindDoc="0" locked="0" layoutInCell="1" allowOverlap="1" wp14:anchorId="26EEA9A7" wp14:editId="2CEF38D8">
                <wp:simplePos x="0" y="0"/>
                <wp:positionH relativeFrom="column">
                  <wp:posOffset>1039495</wp:posOffset>
                </wp:positionH>
                <wp:positionV relativeFrom="paragraph">
                  <wp:posOffset>78105</wp:posOffset>
                </wp:positionV>
                <wp:extent cx="694055" cy="603885"/>
                <wp:effectExtent l="39370" t="40005" r="38100" b="32385"/>
                <wp:wrapNone/>
                <wp:docPr id="347"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الإعلام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 o:spid="_x0000_s1078" style="position:absolute;left:0;text-align:left;margin-left:81.85pt;margin-top:6.15pt;width:54.65pt;height:47.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" strokeweight="5pt">
                <v:stroke linestyle="thickThin"/>
                <v:shadow color="#868686"/>
                <v:textbox>
                  <w:txbxContent>
                    <w:p w:rsidR="0057233E" w:rsidRDefault="0057233E" w:rsidP="006D750F">
                      <w:pPr>
                        <w:spacing w:after="0" w:line="240" w:lineRule="auto"/>
                        <w:jc w:val="center"/>
                        <w:rPr>
                          <w:b/>
                          <w:bCs/>
                          <w:sz w:val="28"/>
                          <w:szCs w:val="28"/>
                          <w:rtl/>
                          <w:lang w:bidi="ar-DZ"/>
                        </w:rPr>
                      </w:pPr>
                      <w:r>
                        <w:rPr>
                          <w:rFonts w:hint="cs"/>
                          <w:b/>
                          <w:bCs/>
                          <w:sz w:val="28"/>
                          <w:szCs w:val="28"/>
                          <w:rtl/>
                          <w:lang w:bidi="ar-DZ"/>
                        </w:rPr>
                        <w:t xml:space="preserve">دائرة </w:t>
                      </w:r>
                    </w:p>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الإعلام  </w:t>
                      </w:r>
                    </w:p>
                  </w:txbxContent>
                </v:textbox>
              </v:rect>
            </w:pict>
          </mc:Fallback>
        </mc:AlternateContent>
      </w:r>
      <w:r w:rsidR="009E0335">
        <w:rPr>
          <w:rFonts w:ascii="Traditional Arabic" w:hAnsi="Traditional Arabic" w:cs="Traditional Arabic"/>
          <w:b/>
          <w:bCs/>
          <w:noProof/>
          <w:sz w:val="32"/>
          <w:szCs w:val="32"/>
          <w:lang w:eastAsia="fr-FR"/>
        </w:rPr>
        <w:drawing>
          <wp:inline distT="0" distB="0" distL="0" distR="0" wp14:anchorId="706493C0" wp14:editId="5D85326C">
            <wp:extent cx="6490335" cy="9968865"/>
            <wp:effectExtent l="19050" t="0" r="5715" b="0"/>
            <wp:docPr id="33" name="Imag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Capture.PNG"/>
                    <pic:cNvPicPr>
                      <a:picLocks noChangeAspect="1" noChangeArrowheads="1"/>
                    </pic:cNvPicPr>
                  </pic:nvPicPr>
                  <pic:blipFill>
                    <a:blip r:embed="rId33"/>
                    <a:srcRect/>
                    <a:stretch>
                      <a:fillRect/>
                    </a:stretch>
                  </pic:blipFill>
                  <pic:spPr bwMode="auto">
                    <a:xfrm>
                      <a:off x="0" y="0"/>
                      <a:ext cx="6490335" cy="9968865"/>
                    </a:xfrm>
                    <a:prstGeom prst="rect">
                      <a:avLst/>
                    </a:prstGeom>
                    <a:noFill/>
                    <a:ln w="9525">
                      <a:noFill/>
                      <a:miter lim="800000"/>
                      <a:headEnd/>
                      <a:tailEnd/>
                    </a:ln>
                  </pic:spPr>
                </pic:pic>
              </a:graphicData>
            </a:graphic>
          </wp:inline>
        </w:drawing>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3808" behindDoc="0" locked="0" layoutInCell="1" allowOverlap="1" wp14:anchorId="59EC34DF" wp14:editId="55B52E78">
                <wp:simplePos x="0" y="0"/>
                <wp:positionH relativeFrom="column">
                  <wp:posOffset>5374640</wp:posOffset>
                </wp:positionH>
                <wp:positionV relativeFrom="paragraph">
                  <wp:posOffset>300355</wp:posOffset>
                </wp:positionV>
                <wp:extent cx="106680" cy="635"/>
                <wp:effectExtent l="12065" t="5080" r="5080" b="13335"/>
                <wp:wrapNone/>
                <wp:docPr id="346" name="AutoShape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66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4" o:spid="_x0000_s1026" type="#_x0000_t32" style="position:absolute;margin-left:423.2pt;margin-top:23.65pt;width:8.4pt;height:.05pt;flip:x;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"/>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59776" behindDoc="0" locked="0" layoutInCell="1" allowOverlap="1" wp14:anchorId="22C49B2B" wp14:editId="6B8197D6">
                <wp:simplePos x="0" y="0"/>
                <wp:positionH relativeFrom="column">
                  <wp:posOffset>4445635</wp:posOffset>
                </wp:positionH>
                <wp:positionV relativeFrom="paragraph">
                  <wp:posOffset>57150</wp:posOffset>
                </wp:positionV>
                <wp:extent cx="929005" cy="443865"/>
                <wp:effectExtent l="35560" t="38100" r="35560" b="32385"/>
                <wp:wrapNone/>
                <wp:docPr id="345"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9005" cy="44386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التجار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 o:spid="_x0000_s1079" style="position:absolute;left:0;text-align:left;margin-left:350.05pt;margin-top:4.5pt;width:73.15pt;height:34.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" strokeweight="5pt">
                <v:stroke linestyle="thickThin"/>
                <v:shadow color="#868686"/>
                <v:textbox>
                  <w:txbxContent>
                    <w:p w:rsidR="0057233E" w:rsidRPr="00883181" w:rsidRDefault="0057233E" w:rsidP="006D750F">
                      <w:pPr>
                        <w:jc w:val="center"/>
                        <w:rPr>
                          <w:b/>
                          <w:bCs/>
                          <w:sz w:val="28"/>
                          <w:szCs w:val="28"/>
                          <w:rtl/>
                          <w:lang w:bidi="ar-DZ"/>
                        </w:rPr>
                      </w:pPr>
                      <w:r>
                        <w:rPr>
                          <w:rFonts w:hint="cs"/>
                          <w:b/>
                          <w:bCs/>
                          <w:sz w:val="28"/>
                          <w:szCs w:val="28"/>
                          <w:rtl/>
                          <w:lang w:bidi="ar-DZ"/>
                        </w:rPr>
                        <w:t xml:space="preserve">دائرة التجار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0736" behindDoc="0" locked="0" layoutInCell="1" allowOverlap="1" wp14:anchorId="65AAD710" wp14:editId="6609776C">
                <wp:simplePos x="0" y="0"/>
                <wp:positionH relativeFrom="column">
                  <wp:posOffset>1771015</wp:posOffset>
                </wp:positionH>
                <wp:positionV relativeFrom="paragraph">
                  <wp:posOffset>64770</wp:posOffset>
                </wp:positionV>
                <wp:extent cx="83185" cy="0"/>
                <wp:effectExtent l="8890" t="7620" r="12700" b="11430"/>
                <wp:wrapNone/>
                <wp:docPr id="344" name="AutoShape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31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1" o:spid="_x0000_s1026" type="#_x0000_t32" style="position:absolute;margin-left:139.45pt;margin-top:5.1pt;width:6.55pt;height:0;flip:x;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"/>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6640" behindDoc="0" locked="0" layoutInCell="1" allowOverlap="1" wp14:anchorId="143758AF" wp14:editId="2A51DB03">
                <wp:simplePos x="0" y="0"/>
                <wp:positionH relativeFrom="column">
                  <wp:posOffset>167640</wp:posOffset>
                </wp:positionH>
                <wp:positionV relativeFrom="paragraph">
                  <wp:posOffset>300990</wp:posOffset>
                </wp:positionV>
                <wp:extent cx="88900" cy="0"/>
                <wp:effectExtent l="24765" t="24765" r="19685" b="22860"/>
                <wp:wrapNone/>
                <wp:docPr id="343" name="AutoShap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890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7" o:spid="_x0000_s1026" type="#_x0000_t32" style="position:absolute;margin-left:13.2pt;margin-top:23.7pt;width:7pt;height:0;flip:x;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" strokeweight="2.5pt">
                <v:shadow color="#868686"/>
              </v:shape>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94592" behindDoc="0" locked="0" layoutInCell="1" allowOverlap="1" wp14:anchorId="214BC6BA" wp14:editId="73138FBB">
                <wp:simplePos x="0" y="0"/>
                <wp:positionH relativeFrom="column">
                  <wp:posOffset>84455</wp:posOffset>
                </wp:positionH>
                <wp:positionV relativeFrom="paragraph">
                  <wp:posOffset>64770</wp:posOffset>
                </wp:positionV>
                <wp:extent cx="89535" cy="0"/>
                <wp:effectExtent l="17780" t="17145" r="16510" b="20955"/>
                <wp:wrapNone/>
                <wp:docPr id="342" name="AutoShape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535"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5" o:spid="_x0000_s1026" type="#_x0000_t32" style="position:absolute;margin-left:6.65pt;margin-top:5.1pt;width:7.05pt;height:0;flip:x;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" strokeweight="2.5pt">
                <v:shadow color="#868686"/>
              </v:shape>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2064" behindDoc="0" locked="0" layoutInCell="1" allowOverlap="1" wp14:anchorId="507DE1AF" wp14:editId="0847CDDF">
                <wp:simplePos x="0" y="0"/>
                <wp:positionH relativeFrom="column">
                  <wp:posOffset>-608965</wp:posOffset>
                </wp:positionH>
                <wp:positionV relativeFrom="paragraph">
                  <wp:posOffset>201295</wp:posOffset>
                </wp:positionV>
                <wp:extent cx="693420" cy="603885"/>
                <wp:effectExtent l="38735" t="39370" r="39370" b="33020"/>
                <wp:wrapNone/>
                <wp:docPr id="341"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3420" cy="60388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مصلحة البرمجة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3" o:spid="_x0000_s1080" style="position:absolute;left:0;text-align:left;margin-left:-47.95pt;margin-top:15.85pt;width:54.6pt;height:47.5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" strokeweight="5pt">
                <v:stroke linestyle="thickThin"/>
                <v:shadow color="#868686"/>
                <v:textbox>
                  <w:txbxContent>
                    <w:p w:rsidR="0057233E" w:rsidRPr="00883181" w:rsidRDefault="0057233E" w:rsidP="006D750F">
                      <w:pPr>
                        <w:spacing w:after="0" w:line="240" w:lineRule="auto"/>
                        <w:jc w:val="center"/>
                        <w:rPr>
                          <w:b/>
                          <w:bCs/>
                          <w:sz w:val="28"/>
                          <w:szCs w:val="28"/>
                          <w:rtl/>
                          <w:lang w:bidi="ar-DZ"/>
                        </w:rPr>
                      </w:pPr>
                      <w:r>
                        <w:rPr>
                          <w:rFonts w:hint="cs"/>
                          <w:b/>
                          <w:bCs/>
                          <w:sz w:val="28"/>
                          <w:szCs w:val="28"/>
                          <w:rtl/>
                          <w:lang w:bidi="ar-DZ"/>
                        </w:rPr>
                        <w:t xml:space="preserve">مصلحة البرمجة </w:t>
                      </w:r>
                    </w:p>
                  </w:txbxContent>
                </v:textbox>
              </v:rect>
            </w:pict>
          </mc:Fallback>
        </mc:AlternateContent>
      </w: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2784" behindDoc="0" locked="0" layoutInCell="1" allowOverlap="1" wp14:anchorId="45B18894" wp14:editId="46D161D1">
                <wp:simplePos x="0" y="0"/>
                <wp:positionH relativeFrom="column">
                  <wp:posOffset>5666105</wp:posOffset>
                </wp:positionH>
                <wp:positionV relativeFrom="paragraph">
                  <wp:posOffset>222250</wp:posOffset>
                </wp:positionV>
                <wp:extent cx="0" cy="10795"/>
                <wp:effectExtent l="8255" t="12700" r="10795" b="5080"/>
                <wp:wrapNone/>
                <wp:docPr id="340" name="AutoShape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7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3" o:spid="_x0000_s1026" type="#_x0000_t32" style="position:absolute;margin-left:446.15pt;margin-top:17.5pt;width:0;height:.85pt;flip:y;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"/>
            </w:pict>
          </mc:Fallback>
        </mc:AlternateContent>
      </w:r>
    </w:p>
    <w:p w:rsidR="006D750F" w:rsidRDefault="004A792E" w:rsidP="00DC7B46">
      <w:pPr>
        <w:tabs>
          <w:tab w:val="right" w:pos="423"/>
        </w:tabs>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1760" behindDoc="0" locked="0" layoutInCell="1" allowOverlap="1" wp14:anchorId="69A276C6" wp14:editId="18B380B2">
                <wp:simplePos x="0" y="0"/>
                <wp:positionH relativeFrom="column">
                  <wp:posOffset>84455</wp:posOffset>
                </wp:positionH>
                <wp:positionV relativeFrom="paragraph">
                  <wp:posOffset>152400</wp:posOffset>
                </wp:positionV>
                <wp:extent cx="102235" cy="0"/>
                <wp:effectExtent l="8255" t="9525" r="13335" b="9525"/>
                <wp:wrapNone/>
                <wp:docPr id="339" name="AutoShape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2" o:spid="_x0000_s1026" type="#_x0000_t32" style="position:absolute;margin-left:6.65pt;margin-top:12pt;width:8.05pt;height:0;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o2SIQIAAD4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"/>
            </w:pict>
          </mc:Fallback>
        </mc:AlternateContent>
      </w:r>
    </w:p>
    <w:p w:rsidR="006D750F" w:rsidRDefault="006D750F" w:rsidP="00DC7B46">
      <w:pPr>
        <w:tabs>
          <w:tab w:val="right" w:pos="423"/>
        </w:tabs>
        <w:bidi/>
        <w:spacing w:before="120" w:after="120" w:line="480" w:lineRule="exact"/>
        <w:jc w:val="left"/>
        <w:rPr>
          <w:rFonts w:ascii="Traditional Arabic" w:hAnsi="Traditional Arabic" w:cs="Traditional Arabic"/>
          <w:b/>
          <w:bCs/>
          <w:sz w:val="32"/>
          <w:szCs w:val="32"/>
          <w:rtl/>
          <w:lang w:bidi="ar-DZ"/>
        </w:rPr>
      </w:pPr>
    </w:p>
    <w:p w:rsidR="006D750F" w:rsidRPr="004D1A36" w:rsidRDefault="004D1A36" w:rsidP="004D1A36">
      <w:pPr>
        <w:tabs>
          <w:tab w:val="right" w:pos="423"/>
        </w:tabs>
        <w:bidi/>
        <w:spacing w:before="120" w:after="120" w:line="480" w:lineRule="exact"/>
        <w:jc w:val="center"/>
        <w:rPr>
          <w:rFonts w:ascii="Traditional Arabic" w:hAnsi="Traditional Arabic" w:cs="Traditional Arabic"/>
          <w:sz w:val="32"/>
          <w:szCs w:val="32"/>
          <w:rtl/>
          <w:lang w:bidi="ar-DZ"/>
        </w:rPr>
      </w:pPr>
      <w:r w:rsidRPr="004D1A36">
        <w:rPr>
          <w:rFonts w:ascii="Traditional Arabic" w:hAnsi="Traditional Arabic" w:cs="Traditional Arabic" w:hint="cs"/>
          <w:b/>
          <w:bCs/>
          <w:sz w:val="32"/>
          <w:szCs w:val="32"/>
          <w:rtl/>
          <w:lang w:bidi="ar-DZ"/>
        </w:rPr>
        <w:t>المصدر:</w:t>
      </w:r>
      <w:r w:rsidRPr="004D1A36">
        <w:rPr>
          <w:rFonts w:ascii="Traditional Arabic" w:hAnsi="Traditional Arabic" w:cs="Traditional Arabic" w:hint="cs"/>
          <w:sz w:val="32"/>
          <w:szCs w:val="32"/>
          <w:rtl/>
          <w:lang w:bidi="ar-DZ"/>
        </w:rPr>
        <w:t>من</w:t>
      </w:r>
      <w:r>
        <w:rPr>
          <w:rFonts w:ascii="Traditional Arabic" w:hAnsi="Traditional Arabic" w:cs="Traditional Arabic" w:hint="cs"/>
          <w:sz w:val="32"/>
          <w:szCs w:val="32"/>
          <w:rtl/>
          <w:lang w:bidi="ar-DZ"/>
        </w:rPr>
        <w:t xml:space="preserve"> إعداد الطالبتين بالاعتماد على مصلحة المستخدمين</w:t>
      </w:r>
    </w:p>
    <w:p w:rsidR="006D750F" w:rsidRDefault="006D750F" w:rsidP="00DC7B46">
      <w:pPr>
        <w:tabs>
          <w:tab w:val="right" w:pos="423"/>
        </w:tabs>
        <w:bidi/>
        <w:spacing w:before="120" w:after="120" w:line="480" w:lineRule="exact"/>
        <w:jc w:val="left"/>
        <w:rPr>
          <w:rFonts w:ascii="Traditional Arabic" w:hAnsi="Traditional Arabic" w:cs="Traditional Arabic"/>
          <w:b/>
          <w:bCs/>
          <w:sz w:val="32"/>
          <w:szCs w:val="32"/>
          <w:rtl/>
          <w:lang w:bidi="ar-DZ"/>
        </w:rPr>
      </w:pPr>
    </w:p>
    <w:p w:rsidR="006D750F" w:rsidRDefault="006D750F" w:rsidP="00DC7B46">
      <w:pPr>
        <w:tabs>
          <w:tab w:val="right" w:pos="423"/>
        </w:tabs>
        <w:bidi/>
        <w:spacing w:before="120" w:after="120" w:line="480" w:lineRule="exact"/>
        <w:jc w:val="left"/>
        <w:rPr>
          <w:rFonts w:ascii="Traditional Arabic" w:hAnsi="Traditional Arabic" w:cs="Traditional Arabic"/>
          <w:b/>
          <w:bCs/>
          <w:sz w:val="32"/>
          <w:szCs w:val="32"/>
          <w:rtl/>
          <w:lang w:bidi="ar-DZ"/>
        </w:rPr>
      </w:pPr>
    </w:p>
    <w:p w:rsidR="006D750F" w:rsidRPr="000B1A00" w:rsidRDefault="006D750F" w:rsidP="00DC7B46">
      <w:pPr>
        <w:bidi/>
        <w:spacing w:before="120" w:after="120" w:line="480" w:lineRule="exact"/>
        <w:jc w:val="left"/>
        <w:rPr>
          <w:rFonts w:ascii="Traditional Arabic" w:hAnsi="Traditional Arabic" w:cs="Traditional Arabic"/>
          <w:b/>
          <w:bCs/>
          <w:sz w:val="32"/>
          <w:szCs w:val="32"/>
          <w:rtl/>
          <w:lang w:bidi="ar-DZ"/>
        </w:rPr>
      </w:pPr>
      <w:r w:rsidRPr="000B1A00">
        <w:rPr>
          <w:rFonts w:ascii="Traditional Arabic" w:hAnsi="Traditional Arabic" w:cs="Traditional Arabic"/>
          <w:b/>
          <w:bCs/>
          <w:sz w:val="32"/>
          <w:szCs w:val="32"/>
          <w:lang w:bidi="ar-DZ"/>
        </w:rPr>
        <w:t>2</w:t>
      </w:r>
      <w:r w:rsidRPr="000B1A00">
        <w:rPr>
          <w:rFonts w:ascii="Traditional Arabic" w:hAnsi="Traditional Arabic" w:cs="Traditional Arabic"/>
          <w:b/>
          <w:bCs/>
          <w:sz w:val="32"/>
          <w:szCs w:val="32"/>
          <w:rtl/>
          <w:lang w:bidi="ar-DZ"/>
        </w:rPr>
        <w:t xml:space="preserve">- تحليل الهيكل التنظيمي للمؤسسة: </w:t>
      </w:r>
    </w:p>
    <w:p w:rsidR="006D750F" w:rsidRPr="0041781A" w:rsidRDefault="006D750F" w:rsidP="00DC7B46">
      <w:pPr>
        <w:bidi/>
        <w:spacing w:before="120" w:after="120" w:line="480" w:lineRule="exact"/>
        <w:jc w:val="left"/>
        <w:rPr>
          <w:rFonts w:ascii="Traditional Arabic" w:hAnsi="Traditional Arabic" w:cs="Traditional Arabic"/>
          <w:sz w:val="32"/>
          <w:szCs w:val="32"/>
          <w:rtl/>
          <w:lang w:bidi="ar-DZ"/>
        </w:rPr>
      </w:pPr>
      <w:r w:rsidRPr="0041781A">
        <w:rPr>
          <w:rFonts w:ascii="Traditional Arabic" w:hAnsi="Traditional Arabic" w:cs="Traditional Arabic"/>
          <w:sz w:val="32"/>
          <w:szCs w:val="32"/>
          <w:rtl/>
          <w:lang w:bidi="ar-DZ"/>
        </w:rPr>
        <w:t xml:space="preserve">من خلال الهيكل السابق يمكن أن نشرح مختلف الوظائف والأنشطة التي تقوم بها المؤسسة، ونلخص ذلك فيما يلي: </w:t>
      </w:r>
    </w:p>
    <w:p w:rsidR="006D750F" w:rsidRPr="0041781A"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6962B4">
        <w:rPr>
          <w:rFonts w:ascii="Traditional Arabic" w:hAnsi="Traditional Arabic" w:cs="Traditional Arabic"/>
          <w:b/>
          <w:bCs/>
          <w:sz w:val="32"/>
          <w:szCs w:val="32"/>
          <w:rtl/>
          <w:lang w:bidi="ar-DZ"/>
        </w:rPr>
        <w:t>مدير الوحدة:</w:t>
      </w:r>
      <w:r w:rsidRPr="0041781A">
        <w:rPr>
          <w:rFonts w:ascii="Traditional Arabic" w:hAnsi="Traditional Arabic" w:cs="Traditional Arabic"/>
          <w:sz w:val="32"/>
          <w:szCs w:val="32"/>
          <w:rtl/>
          <w:lang w:bidi="ar-DZ"/>
        </w:rPr>
        <w:t xml:space="preserve"> وهو المسئول التنفيذي الأول، بحيث يتكفل بإدارة المؤسسة والتنسيق بين الإدارات الأخرى وترأس المجلس الإداري للمؤسسة، الذي يقوم باتخاذ القرا</w:t>
      </w:r>
      <w:r>
        <w:rPr>
          <w:rFonts w:ascii="Traditional Arabic" w:hAnsi="Traditional Arabic" w:cs="Traditional Arabic"/>
          <w:sz w:val="32"/>
          <w:szCs w:val="32"/>
          <w:rtl/>
          <w:lang w:bidi="ar-DZ"/>
        </w:rPr>
        <w:t>رات اللازمة والسهر على تنفيذها</w:t>
      </w:r>
      <w:r>
        <w:rPr>
          <w:rFonts w:ascii="Traditional Arabic" w:hAnsi="Traditional Arabic" w:cs="Traditional Arabic" w:hint="cs"/>
          <w:sz w:val="32"/>
          <w:szCs w:val="32"/>
          <w:rtl/>
          <w:lang w:bidi="ar-DZ"/>
        </w:rPr>
        <w:t>.</w:t>
      </w:r>
    </w:p>
    <w:p w:rsidR="006D750F" w:rsidRPr="0041781A"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6962B4">
        <w:rPr>
          <w:rFonts w:ascii="Traditional Arabic" w:hAnsi="Traditional Arabic" w:cs="Traditional Arabic"/>
          <w:b/>
          <w:bCs/>
          <w:sz w:val="32"/>
          <w:szCs w:val="32"/>
          <w:rtl/>
          <w:lang w:bidi="ar-DZ"/>
        </w:rPr>
        <w:t>المساعد المكلف بمراقبة التسيير:</w:t>
      </w:r>
      <w:r w:rsidRPr="0041781A">
        <w:rPr>
          <w:rFonts w:ascii="Traditional Arabic" w:hAnsi="Traditional Arabic" w:cs="Traditional Arabic"/>
          <w:sz w:val="32"/>
          <w:szCs w:val="32"/>
          <w:rtl/>
          <w:lang w:bidi="ar-DZ"/>
        </w:rPr>
        <w:t xml:space="preserve"> وهو المكلف بمراقبة العمليات التسييرية، واستخراج الانحرافات الناتجة وت</w:t>
      </w:r>
      <w:r>
        <w:rPr>
          <w:rFonts w:ascii="Traditional Arabic" w:hAnsi="Traditional Arabic" w:cs="Traditional Arabic"/>
          <w:sz w:val="32"/>
          <w:szCs w:val="32"/>
          <w:rtl/>
          <w:lang w:bidi="ar-DZ"/>
        </w:rPr>
        <w:t>بريرها، وتقديم التقارير للمدير</w:t>
      </w:r>
      <w:r>
        <w:rPr>
          <w:rFonts w:ascii="Traditional Arabic" w:hAnsi="Traditional Arabic" w:cs="Traditional Arabic" w:hint="cs"/>
          <w:sz w:val="32"/>
          <w:szCs w:val="32"/>
          <w:rtl/>
          <w:lang w:bidi="ar-DZ"/>
        </w:rPr>
        <w:t>.</w:t>
      </w:r>
    </w:p>
    <w:p w:rsidR="006D750F" w:rsidRPr="0041781A"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6962B4">
        <w:rPr>
          <w:rFonts w:ascii="Traditional Arabic" w:hAnsi="Traditional Arabic" w:cs="Traditional Arabic"/>
          <w:b/>
          <w:bCs/>
          <w:sz w:val="32"/>
          <w:szCs w:val="32"/>
          <w:rtl/>
          <w:lang w:bidi="ar-DZ"/>
        </w:rPr>
        <w:t>المساعد القانوني:</w:t>
      </w:r>
      <w:r w:rsidRPr="0041781A">
        <w:rPr>
          <w:rFonts w:ascii="Traditional Arabic" w:hAnsi="Traditional Arabic" w:cs="Traditional Arabic"/>
          <w:sz w:val="32"/>
          <w:szCs w:val="32"/>
          <w:rtl/>
          <w:lang w:bidi="ar-DZ"/>
        </w:rPr>
        <w:t xml:space="preserve"> وهو مكلف بمتابعة مختلف القضايا القانونية للمؤسسة، وح</w:t>
      </w:r>
      <w:r>
        <w:rPr>
          <w:rFonts w:ascii="Traditional Arabic" w:hAnsi="Traditional Arabic" w:cs="Traditional Arabic"/>
          <w:sz w:val="32"/>
          <w:szCs w:val="32"/>
          <w:rtl/>
          <w:lang w:bidi="ar-DZ"/>
        </w:rPr>
        <w:t>ل الخلافات والمنازعات التجارية</w:t>
      </w:r>
      <w:r>
        <w:rPr>
          <w:rFonts w:ascii="Traditional Arabic" w:hAnsi="Traditional Arabic" w:cs="Traditional Arabic" w:hint="cs"/>
          <w:sz w:val="32"/>
          <w:szCs w:val="32"/>
          <w:rtl/>
          <w:lang w:bidi="ar-DZ"/>
        </w:rPr>
        <w:t>.</w:t>
      </w:r>
    </w:p>
    <w:p w:rsidR="006D750F" w:rsidRPr="0041781A"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6962B4">
        <w:rPr>
          <w:rFonts w:ascii="Traditional Arabic" w:hAnsi="Traditional Arabic" w:cs="Traditional Arabic"/>
          <w:b/>
          <w:bCs/>
          <w:sz w:val="32"/>
          <w:szCs w:val="32"/>
          <w:rtl/>
          <w:lang w:bidi="ar-DZ"/>
        </w:rPr>
        <w:t>المساعد المكلف بالصحة والأمن الصناعي:</w:t>
      </w:r>
      <w:r w:rsidRPr="0041781A">
        <w:rPr>
          <w:rFonts w:ascii="Traditional Arabic" w:hAnsi="Traditional Arabic" w:cs="Traditional Arabic"/>
          <w:sz w:val="32"/>
          <w:szCs w:val="32"/>
          <w:rtl/>
          <w:lang w:bidi="ar-DZ"/>
        </w:rPr>
        <w:t xml:space="preserve"> وهو تابع مباشرة للمدير، وظيفته الحفاظ على الأمن داخل المؤسسة الاقتصادية وكذا العاملين، كما يقدم مختلف التوجيهات المتعلقة بالأمن الصناعي بالإضافة إلى القيام بدوريات المراقبة اليومية داخل </w:t>
      </w:r>
      <w:r w:rsidRPr="0041781A">
        <w:rPr>
          <w:rFonts w:ascii="Traditional Arabic" w:hAnsi="Traditional Arabic" w:cs="Traditional Arabic" w:hint="cs"/>
          <w:sz w:val="32"/>
          <w:szCs w:val="32"/>
          <w:rtl/>
          <w:lang w:bidi="ar-DZ"/>
        </w:rPr>
        <w:t>الو رشا</w:t>
      </w:r>
      <w:r w:rsidRPr="0041781A">
        <w:rPr>
          <w:rFonts w:ascii="Traditional Arabic" w:hAnsi="Traditional Arabic" w:cs="Traditional Arabic" w:hint="eastAsia"/>
          <w:sz w:val="32"/>
          <w:szCs w:val="32"/>
          <w:rtl/>
          <w:lang w:bidi="ar-DZ"/>
        </w:rPr>
        <w:t>ت</w:t>
      </w:r>
      <w:r>
        <w:rPr>
          <w:rFonts w:ascii="Traditional Arabic" w:hAnsi="Traditional Arabic" w:cs="Traditional Arabic" w:hint="cs"/>
          <w:sz w:val="32"/>
          <w:szCs w:val="32"/>
          <w:rtl/>
          <w:lang w:bidi="ar-DZ"/>
        </w:rPr>
        <w:t>.</w:t>
      </w:r>
    </w:p>
    <w:p w:rsidR="006D750F" w:rsidRPr="0041781A"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6962B4">
        <w:rPr>
          <w:rFonts w:ascii="Traditional Arabic" w:hAnsi="Traditional Arabic" w:cs="Traditional Arabic"/>
          <w:b/>
          <w:bCs/>
          <w:sz w:val="32"/>
          <w:szCs w:val="32"/>
          <w:rtl/>
          <w:lang w:bidi="ar-DZ"/>
        </w:rPr>
        <w:t>المساعد المكلف بضمان الجودة:</w:t>
      </w:r>
      <w:r w:rsidRPr="0041781A">
        <w:rPr>
          <w:rFonts w:ascii="Traditional Arabic" w:hAnsi="Traditional Arabic" w:cs="Traditional Arabic"/>
          <w:sz w:val="32"/>
          <w:szCs w:val="32"/>
          <w:rtl/>
          <w:lang w:bidi="ar-DZ"/>
        </w:rPr>
        <w:t xml:space="preserve"> يعتبر من أهم المساعدين حيث يقوم بإعداد ومراقبة نظام الجودة بما يتوافق مع معايير الإيزو، كما يقوم بالاتصال والتنسيق بين مختلف الجهات التسييرية داخل المؤسسة لتقسيم </w:t>
      </w:r>
      <w:r>
        <w:rPr>
          <w:rFonts w:ascii="Traditional Arabic" w:hAnsi="Traditional Arabic" w:cs="Traditional Arabic"/>
          <w:sz w:val="32"/>
          <w:szCs w:val="32"/>
          <w:rtl/>
          <w:lang w:bidi="ar-DZ"/>
        </w:rPr>
        <w:t>نظام الجودة والسهر على تنفيذه</w:t>
      </w:r>
      <w:r>
        <w:rPr>
          <w:rFonts w:ascii="Traditional Arabic" w:hAnsi="Traditional Arabic" w:cs="Traditional Arabic" w:hint="cs"/>
          <w:sz w:val="32"/>
          <w:szCs w:val="32"/>
          <w:rtl/>
          <w:lang w:bidi="ar-DZ"/>
        </w:rPr>
        <w:t>.</w:t>
      </w:r>
    </w:p>
    <w:p w:rsidR="006D750F" w:rsidRPr="0041781A"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6962B4">
        <w:rPr>
          <w:rFonts w:ascii="Traditional Arabic" w:hAnsi="Traditional Arabic" w:cs="Traditional Arabic"/>
          <w:b/>
          <w:bCs/>
          <w:sz w:val="32"/>
          <w:szCs w:val="32"/>
          <w:rtl/>
          <w:lang w:bidi="ar-DZ"/>
        </w:rPr>
        <w:t>المساعد المكلف بالمراجعة:</w:t>
      </w:r>
      <w:r w:rsidRPr="0041781A">
        <w:rPr>
          <w:rFonts w:ascii="Traditional Arabic" w:hAnsi="Traditional Arabic" w:cs="Traditional Arabic"/>
          <w:sz w:val="32"/>
          <w:szCs w:val="32"/>
          <w:rtl/>
          <w:lang w:bidi="ar-DZ"/>
        </w:rPr>
        <w:t xml:space="preserve"> وهو الذي يقوم بالتخطيط والإشراف على عمليات المراجعة الداخلية، مع متابعة العمليات المحاسبية بالتنسيق مع مديرية المالية. </w:t>
      </w:r>
    </w:p>
    <w:p w:rsidR="006D750F" w:rsidRPr="00CB44DC" w:rsidRDefault="006D750F" w:rsidP="00DC7B46">
      <w:pPr>
        <w:bidi/>
        <w:spacing w:before="120" w:after="120" w:line="480" w:lineRule="exact"/>
        <w:jc w:val="left"/>
        <w:rPr>
          <w:rFonts w:ascii="Traditional Arabic" w:hAnsi="Traditional Arabic" w:cs="Traditional Arabic"/>
          <w:b/>
          <w:bCs/>
          <w:sz w:val="32"/>
          <w:szCs w:val="32"/>
          <w:rtl/>
          <w:lang w:bidi="ar-DZ"/>
        </w:rPr>
      </w:pPr>
      <w:r w:rsidRPr="00CB44DC">
        <w:rPr>
          <w:rFonts w:ascii="Traditional Arabic" w:hAnsi="Traditional Arabic" w:cs="Traditional Arabic"/>
          <w:b/>
          <w:bCs/>
          <w:sz w:val="32"/>
          <w:szCs w:val="32"/>
          <w:rtl/>
          <w:lang w:bidi="ar-DZ"/>
        </w:rPr>
        <w:t xml:space="preserve">3- تحليل مختلف المديريات: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6962B4">
        <w:rPr>
          <w:rFonts w:ascii="Traditional Arabic" w:hAnsi="Traditional Arabic" w:cs="Traditional Arabic"/>
          <w:b/>
          <w:bCs/>
          <w:sz w:val="32"/>
          <w:szCs w:val="32"/>
          <w:rtl/>
          <w:lang w:bidi="ar-DZ"/>
        </w:rPr>
        <w:t>أولا: المديرية التجارية:</w:t>
      </w:r>
      <w:r w:rsidRPr="00CB44DC">
        <w:rPr>
          <w:rFonts w:ascii="Traditional Arabic" w:hAnsi="Traditional Arabic" w:cs="Traditional Arabic"/>
          <w:sz w:val="32"/>
          <w:szCs w:val="32"/>
          <w:rtl/>
          <w:lang w:bidi="ar-DZ"/>
        </w:rPr>
        <w:t xml:space="preserve"> يمكن تمثيلها حسب الشكل أدناه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4D1A36">
      <w:pPr>
        <w:bidi/>
        <w:spacing w:before="120" w:after="120" w:line="480" w:lineRule="exact"/>
        <w:jc w:val="left"/>
        <w:rPr>
          <w:b/>
          <w:bCs/>
          <w:lang w:bidi="ar-DZ"/>
        </w:rPr>
      </w:pPr>
      <w:r w:rsidRPr="00CB44DC">
        <w:rPr>
          <w:rFonts w:ascii="Traditional Arabic" w:hAnsi="Traditional Arabic" w:cs="Traditional Arabic"/>
          <w:b/>
          <w:bCs/>
          <w:sz w:val="32"/>
          <w:szCs w:val="32"/>
          <w:rtl/>
          <w:lang w:bidi="ar-DZ"/>
        </w:rPr>
        <w:t xml:space="preserve"> </w:t>
      </w:r>
      <w:r w:rsidR="007D4881">
        <w:rPr>
          <w:rFonts w:ascii="Traditional Arabic" w:hAnsi="Traditional Arabic" w:cs="Traditional Arabic"/>
          <w:b/>
          <w:bCs/>
          <w:sz w:val="32"/>
          <w:szCs w:val="32"/>
          <w:rtl/>
          <w:lang w:bidi="ar-DZ"/>
        </w:rPr>
        <w:t xml:space="preserve">                   الشكل رقم </w:t>
      </w:r>
      <w:r w:rsidR="007D4881">
        <w:rPr>
          <w:rFonts w:ascii="Traditional Arabic" w:hAnsi="Traditional Arabic" w:cs="Traditional Arabic" w:hint="cs"/>
          <w:b/>
          <w:bCs/>
          <w:sz w:val="32"/>
          <w:szCs w:val="32"/>
          <w:rtl/>
          <w:lang w:bidi="ar-DZ"/>
        </w:rPr>
        <w:t>[</w:t>
      </w:r>
      <w:r w:rsidR="007D4881">
        <w:rPr>
          <w:rFonts w:ascii="Traditional Arabic" w:hAnsi="Traditional Arabic" w:cs="Traditional Arabic"/>
          <w:b/>
          <w:bCs/>
          <w:sz w:val="32"/>
          <w:szCs w:val="32"/>
          <w:lang w:bidi="ar-DZ"/>
        </w:rPr>
        <w:t>II</w:t>
      </w:r>
      <w:r w:rsidR="007D4881">
        <w:rPr>
          <w:rFonts w:ascii="Traditional Arabic" w:hAnsi="Traditional Arabic" w:cs="Traditional Arabic" w:hint="cs"/>
          <w:b/>
          <w:bCs/>
          <w:sz w:val="32"/>
          <w:szCs w:val="32"/>
          <w:rtl/>
          <w:lang w:bidi="ar-DZ"/>
        </w:rPr>
        <w:t>-0</w:t>
      </w:r>
      <w:r w:rsidR="004D1A36">
        <w:rPr>
          <w:rFonts w:ascii="Traditional Arabic" w:hAnsi="Traditional Arabic" w:cs="Traditional Arabic" w:hint="cs"/>
          <w:b/>
          <w:bCs/>
          <w:sz w:val="32"/>
          <w:szCs w:val="32"/>
          <w:rtl/>
          <w:lang w:bidi="ar-DZ"/>
        </w:rPr>
        <w:t>6</w:t>
      </w:r>
      <w:r w:rsidR="007D4881">
        <w:rPr>
          <w:rFonts w:ascii="Traditional Arabic" w:hAnsi="Traditional Arabic" w:cs="Traditional Arabic" w:hint="cs"/>
          <w:b/>
          <w:bCs/>
          <w:sz w:val="32"/>
          <w:szCs w:val="32"/>
          <w:rtl/>
          <w:lang w:bidi="ar-DZ"/>
        </w:rPr>
        <w:t>]</w:t>
      </w:r>
      <w:r w:rsidRPr="00CB44DC">
        <w:rPr>
          <w:rFonts w:ascii="Traditional Arabic" w:hAnsi="Traditional Arabic" w:cs="Traditional Arabic"/>
          <w:b/>
          <w:bCs/>
          <w:sz w:val="32"/>
          <w:szCs w:val="32"/>
          <w:rtl/>
          <w:lang w:bidi="ar-DZ"/>
        </w:rPr>
        <w:t>يوضح مختلف المصالح التابعة للمديرية التجارية</w:t>
      </w:r>
      <w:r w:rsidRPr="00CB44DC">
        <w:rPr>
          <w:rFonts w:hint="cs"/>
          <w:b/>
          <w:bCs/>
          <w:rtl/>
          <w:lang w:bidi="ar-DZ"/>
        </w:rPr>
        <w:t xml:space="preserve"> </w:t>
      </w:r>
    </w:p>
    <w:p w:rsidR="006D750F" w:rsidRDefault="004A792E" w:rsidP="00DC7B46">
      <w:pPr>
        <w:bidi/>
        <w:spacing w:before="120" w:after="120" w:line="480" w:lineRule="exact"/>
        <w:jc w:val="left"/>
        <w:rPr>
          <w:rtl/>
          <w:lang w:bidi="ar-DZ"/>
        </w:rPr>
      </w:pPr>
      <w:r>
        <w:rPr>
          <w:rFonts w:ascii="Traditional Arabic" w:hAnsi="Traditional Arabic" w:cs="Traditional Arabic"/>
          <w:noProof/>
          <w:sz w:val="32"/>
          <w:szCs w:val="32"/>
          <w:rtl/>
          <w:lang w:eastAsia="fr-FR"/>
        </w:rPr>
        <mc:AlternateContent>
          <mc:Choice Requires="wpg">
            <w:drawing>
              <wp:anchor distT="0" distB="0" distL="114300" distR="114300" simplePos="0" relativeHeight="251643392" behindDoc="0" locked="0" layoutInCell="1" allowOverlap="1" wp14:anchorId="395CDC52" wp14:editId="3A7CFD59">
                <wp:simplePos x="0" y="0"/>
                <wp:positionH relativeFrom="column">
                  <wp:posOffset>-680720</wp:posOffset>
                </wp:positionH>
                <wp:positionV relativeFrom="paragraph">
                  <wp:posOffset>10795</wp:posOffset>
                </wp:positionV>
                <wp:extent cx="6291580" cy="3447415"/>
                <wp:effectExtent l="5080" t="10795" r="8890" b="8890"/>
                <wp:wrapNone/>
                <wp:docPr id="316"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91580" cy="3447415"/>
                          <a:chOff x="1591" y="2080"/>
                          <a:chExt cx="9908" cy="5429"/>
                        </a:xfrm>
                      </wpg:grpSpPr>
                      <wps:wsp>
                        <wps:cNvPr id="317" name="AutoShape 89"/>
                        <wps:cNvCnPr>
                          <a:cxnSpLocks noChangeShapeType="1"/>
                        </wps:cNvCnPr>
                        <wps:spPr bwMode="auto">
                          <a:xfrm>
                            <a:off x="7898" y="4156"/>
                            <a:ext cx="0" cy="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8" name="AutoShape 90"/>
                        <wps:cNvSpPr>
                          <a:spLocks noChangeArrowheads="1"/>
                        </wps:cNvSpPr>
                        <wps:spPr bwMode="auto">
                          <a:xfrm>
                            <a:off x="5458" y="2080"/>
                            <a:ext cx="2581" cy="680"/>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المديرية التجارية</w:t>
                              </w:r>
                            </w:p>
                          </w:txbxContent>
                        </wps:txbx>
                        <wps:bodyPr rot="0" vert="horz" wrap="square" lIns="91440" tIns="45720" rIns="91440" bIns="45720" anchor="t" anchorCtr="0" upright="1">
                          <a:noAutofit/>
                        </wps:bodyPr>
                      </wps:wsp>
                      <wps:wsp>
                        <wps:cNvPr id="319" name="AutoShape 91"/>
                        <wps:cNvSpPr>
                          <a:spLocks noChangeArrowheads="1"/>
                        </wps:cNvSpPr>
                        <wps:spPr bwMode="auto">
                          <a:xfrm>
                            <a:off x="8918" y="3279"/>
                            <a:ext cx="2581" cy="680"/>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دائرة التسوق</w:t>
                              </w:r>
                            </w:p>
                          </w:txbxContent>
                        </wps:txbx>
                        <wps:bodyPr rot="0" vert="horz" wrap="square" lIns="91440" tIns="45720" rIns="91440" bIns="45720" anchor="t" anchorCtr="0" upright="1">
                          <a:noAutofit/>
                        </wps:bodyPr>
                      </wps:wsp>
                      <wps:wsp>
                        <wps:cNvPr id="320" name="AutoShape 92"/>
                        <wps:cNvSpPr>
                          <a:spLocks noChangeArrowheads="1"/>
                        </wps:cNvSpPr>
                        <wps:spPr bwMode="auto">
                          <a:xfrm>
                            <a:off x="2061" y="3198"/>
                            <a:ext cx="2581" cy="680"/>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دائرة المبيعات</w:t>
                              </w:r>
                            </w:p>
                          </w:txbxContent>
                        </wps:txbx>
                        <wps:bodyPr rot="0" vert="horz" wrap="square" lIns="91440" tIns="45720" rIns="91440" bIns="45720" anchor="t" anchorCtr="0" upright="1">
                          <a:noAutofit/>
                        </wps:bodyPr>
                      </wps:wsp>
                      <wps:wsp>
                        <wps:cNvPr id="321" name="AutoShape 93"/>
                        <wps:cNvSpPr>
                          <a:spLocks noChangeArrowheads="1"/>
                        </wps:cNvSpPr>
                        <wps:spPr bwMode="auto">
                          <a:xfrm>
                            <a:off x="2061" y="4372"/>
                            <a:ext cx="2581" cy="748"/>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مصلحة البيع</w:t>
                              </w:r>
                            </w:p>
                          </w:txbxContent>
                        </wps:txbx>
                        <wps:bodyPr rot="0" vert="horz" wrap="square" lIns="91440" tIns="45720" rIns="91440" bIns="45720" anchor="t" anchorCtr="0" upright="1">
                          <a:noAutofit/>
                        </wps:bodyPr>
                      </wps:wsp>
                      <wps:wsp>
                        <wps:cNvPr id="322" name="AutoShape 94"/>
                        <wps:cNvSpPr>
                          <a:spLocks noChangeArrowheads="1"/>
                        </wps:cNvSpPr>
                        <wps:spPr bwMode="auto">
                          <a:xfrm>
                            <a:off x="6445" y="4506"/>
                            <a:ext cx="2744" cy="614"/>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مصلحة التوزيع</w:t>
                              </w:r>
                            </w:p>
                          </w:txbxContent>
                        </wps:txbx>
                        <wps:bodyPr rot="0" vert="horz" wrap="square" lIns="91440" tIns="45720" rIns="91440" bIns="45720" anchor="t" anchorCtr="0" upright="1">
                          <a:noAutofit/>
                        </wps:bodyPr>
                      </wps:wsp>
                      <wps:wsp>
                        <wps:cNvPr id="323" name="AutoShape 95"/>
                        <wps:cNvSpPr>
                          <a:spLocks noChangeArrowheads="1"/>
                        </wps:cNvSpPr>
                        <wps:spPr bwMode="auto">
                          <a:xfrm>
                            <a:off x="6501" y="5661"/>
                            <a:ext cx="2688" cy="666"/>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خلية التوزيع</w:t>
                              </w:r>
                            </w:p>
                          </w:txbxContent>
                        </wps:txbx>
                        <wps:bodyPr rot="0" vert="horz" wrap="square" lIns="91440" tIns="45720" rIns="91440" bIns="45720" anchor="t" anchorCtr="0" upright="1">
                          <a:noAutofit/>
                        </wps:bodyPr>
                      </wps:wsp>
                      <wps:wsp>
                        <wps:cNvPr id="324" name="AutoShape 96"/>
                        <wps:cNvSpPr>
                          <a:spLocks noChangeArrowheads="1"/>
                        </wps:cNvSpPr>
                        <wps:spPr bwMode="auto">
                          <a:xfrm>
                            <a:off x="6515" y="6870"/>
                            <a:ext cx="2674" cy="639"/>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المخازن</w:t>
                              </w:r>
                            </w:p>
                          </w:txbxContent>
                        </wps:txbx>
                        <wps:bodyPr rot="0" vert="horz" wrap="square" lIns="91440" tIns="45720" rIns="91440" bIns="45720" anchor="t" anchorCtr="0" upright="1">
                          <a:noAutofit/>
                        </wps:bodyPr>
                      </wps:wsp>
                      <wps:wsp>
                        <wps:cNvPr id="325" name="AutoShape 97"/>
                        <wps:cNvSpPr>
                          <a:spLocks noChangeArrowheads="1"/>
                        </wps:cNvSpPr>
                        <wps:spPr bwMode="auto">
                          <a:xfrm>
                            <a:off x="1591" y="6050"/>
                            <a:ext cx="1226" cy="680"/>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خلية البيع</w:t>
                              </w:r>
                            </w:p>
                          </w:txbxContent>
                        </wps:txbx>
                        <wps:bodyPr rot="0" vert="horz" wrap="square" lIns="91440" tIns="45720" rIns="91440" bIns="45720" anchor="t" anchorCtr="0" upright="1">
                          <a:noAutofit/>
                        </wps:bodyPr>
                      </wps:wsp>
                      <wps:wsp>
                        <wps:cNvPr id="326" name="AutoShape 98"/>
                        <wps:cNvSpPr>
                          <a:spLocks noChangeArrowheads="1"/>
                        </wps:cNvSpPr>
                        <wps:spPr bwMode="auto">
                          <a:xfrm>
                            <a:off x="3638" y="6050"/>
                            <a:ext cx="1226" cy="680"/>
                          </a:xfrm>
                          <a:prstGeom prst="roundRect">
                            <a:avLst>
                              <a:gd name="adj" fmla="val 16667"/>
                            </a:avLst>
                          </a:prstGeom>
                          <a:solidFill>
                            <a:srgbClr val="FFFFFF"/>
                          </a:solidFill>
                          <a:ln w="9525">
                            <a:solidFill>
                              <a:srgbClr val="000000"/>
                            </a:solidFill>
                            <a:round/>
                            <a:headEnd/>
                            <a:tailEnd/>
                          </a:ln>
                        </wps:spPr>
                        <wps:txb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خلية البيع</w:t>
                              </w:r>
                            </w:p>
                          </w:txbxContent>
                        </wps:txbx>
                        <wps:bodyPr rot="0" vert="horz" wrap="square" lIns="91440" tIns="45720" rIns="91440" bIns="45720" anchor="t" anchorCtr="0" upright="1">
                          <a:noAutofit/>
                        </wps:bodyPr>
                      </wps:wsp>
                      <wps:wsp>
                        <wps:cNvPr id="327" name="AutoShape 99"/>
                        <wps:cNvCnPr>
                          <a:cxnSpLocks noChangeShapeType="1"/>
                        </wps:cNvCnPr>
                        <wps:spPr bwMode="auto">
                          <a:xfrm flipH="1">
                            <a:off x="3116" y="2946"/>
                            <a:ext cx="716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8" name="AutoShape 100"/>
                        <wps:cNvCnPr>
                          <a:cxnSpLocks noChangeShapeType="1"/>
                        </wps:cNvCnPr>
                        <wps:spPr bwMode="auto">
                          <a:xfrm>
                            <a:off x="3116" y="2945"/>
                            <a:ext cx="0" cy="2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AutoShape 101"/>
                        <wps:cNvCnPr>
                          <a:cxnSpLocks noChangeShapeType="1"/>
                        </wps:cNvCnPr>
                        <wps:spPr bwMode="auto">
                          <a:xfrm>
                            <a:off x="10284" y="2945"/>
                            <a:ext cx="0" cy="3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0" name="AutoShape 102"/>
                        <wps:cNvCnPr>
                          <a:cxnSpLocks noChangeShapeType="1"/>
                        </wps:cNvCnPr>
                        <wps:spPr bwMode="auto">
                          <a:xfrm>
                            <a:off x="6650" y="2779"/>
                            <a:ext cx="0" cy="1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1" name="AutoShape 103"/>
                        <wps:cNvCnPr>
                          <a:cxnSpLocks noChangeShapeType="1"/>
                        </wps:cNvCnPr>
                        <wps:spPr bwMode="auto">
                          <a:xfrm>
                            <a:off x="2369" y="4156"/>
                            <a:ext cx="552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AutoShape 104"/>
                        <wps:cNvCnPr>
                          <a:cxnSpLocks noChangeShapeType="1"/>
                        </wps:cNvCnPr>
                        <wps:spPr bwMode="auto">
                          <a:xfrm>
                            <a:off x="2369" y="4156"/>
                            <a:ext cx="0" cy="2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3" name="AutoShape 105"/>
                        <wps:cNvCnPr>
                          <a:cxnSpLocks noChangeShapeType="1"/>
                        </wps:cNvCnPr>
                        <wps:spPr bwMode="auto">
                          <a:xfrm>
                            <a:off x="7898" y="5120"/>
                            <a:ext cx="1" cy="5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4" name="AutoShape 106"/>
                        <wps:cNvCnPr>
                          <a:cxnSpLocks noChangeShapeType="1"/>
                        </wps:cNvCnPr>
                        <wps:spPr bwMode="auto">
                          <a:xfrm>
                            <a:off x="7899" y="6327"/>
                            <a:ext cx="0" cy="5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AutoShape 107"/>
                        <wps:cNvCnPr>
                          <a:cxnSpLocks noChangeShapeType="1"/>
                        </wps:cNvCnPr>
                        <wps:spPr bwMode="auto">
                          <a:xfrm flipH="1">
                            <a:off x="2165" y="5661"/>
                            <a:ext cx="222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6" name="AutoShape 108"/>
                        <wps:cNvCnPr>
                          <a:cxnSpLocks noChangeShapeType="1"/>
                        </wps:cNvCnPr>
                        <wps:spPr bwMode="auto">
                          <a:xfrm>
                            <a:off x="2165" y="5661"/>
                            <a:ext cx="0" cy="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AutoShape 109"/>
                        <wps:cNvCnPr>
                          <a:cxnSpLocks noChangeShapeType="1"/>
                        </wps:cNvCnPr>
                        <wps:spPr bwMode="auto">
                          <a:xfrm>
                            <a:off x="4393" y="5661"/>
                            <a:ext cx="0" cy="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8" name="AutoShape 110"/>
                        <wps:cNvCnPr>
                          <a:cxnSpLocks noChangeShapeType="1"/>
                        </wps:cNvCnPr>
                        <wps:spPr bwMode="auto">
                          <a:xfrm>
                            <a:off x="3116" y="5120"/>
                            <a:ext cx="0" cy="54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8" o:spid="_x0000_s1081" style="position:absolute;left:0;text-align:left;margin-left:-53.6pt;margin-top:.85pt;width:495.4pt;height:271.45pt;z-index:251643392" coordorigin="1591,2080" coordsize="9908,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">
                <v:shape id="AutoShape 89" o:spid="_x0000_s1082" type="#_x0000_t32" style="position:absolute;left:7898;top:4156;width:0;height:3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tO3MYAAADcAAAADwAAAGRycy9kb3ducmV2LnhtbESPT2vCQBTE7wW/w/KE3uomFVqNriJC&#10;pVh68A9Bb4/sMwlm34bdVWM/fbdQ8DjMzG+Y6bwzjbiS87VlBekgAUFcWF1zqWC/+3gZgfABWWNj&#10;mRTcycN81nuaYqbtjTd03YZSRAj7DBVUIbSZlL6oyKAf2JY4eifrDIYoXSm1w1uEm0a+JsmbNFhz&#10;XKiwpWVFxXl7MQoOX+NLfs+/aZ2n4/URnfE/u5VSz/1uMQERqAuP8H/7UysYpu/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LTtzGAAAA3AAAAA8AAAAAAAAA&#10;AAAAAAAAoQIAAGRycy9kb3ducmV2LnhtbFBLBQYAAAAABAAEAPkAAACUAwAAAAA=&#10;">
                  <v:stroke endarrow="block"/>
                </v:shape>
                <v:roundrect id="AutoShape 90" o:spid="_x0000_s1083" style="position:absolute;left:5458;top:2080;width:2581;height:6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vAN8EA&#10;AADcAAAADwAAAGRycy9kb3ducmV2LnhtbERPz2vCMBS+D/Y/hDfYbU10OGY1yhA2dhOrhx2fzbMt&#10;a15qktbOv94chB0/vt/L9WhbMZAPjWMNk0yBIC6dabjScNh/vryDCBHZYOuYNPxRgPXq8WGJuXEX&#10;3tFQxEqkEA45aqhj7HIpQ1mTxZC5jjhxJ+ctxgR9JY3HSwq3rZwq9SYtNpwaauxoU1P5W/RWQ2lU&#10;r/zPsJ0fZ7G4Dv2Z5ddZ6+en8WMBItIY/8V397fR8DpJa9OZdATk6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obwDfBAAAA3AAAAA8AAAAAAAAAAAAAAAAAmAIAAGRycy9kb3du&#10;cmV2LnhtbFBLBQYAAAAABAAEAPUAAACG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المديرية التجارية</w:t>
                        </w:r>
                      </w:p>
                    </w:txbxContent>
                  </v:textbox>
                </v:roundrect>
                <v:roundrect id="AutoShape 91" o:spid="_x0000_s1084" style="position:absolute;left:8918;top:3279;width:2581;height:6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dlrMQA&#10;AADcAAAADwAAAGRycy9kb3ducmV2LnhtbESPQWsCMRSE7wX/Q3hCbzVRadHVKCIovZVue/D43Dx3&#10;Fzcva5Jdt/31TaHQ4zAz3zDr7WAb0ZMPtWMN04kCQVw4U3Op4fPj8LQAESKywcYxafiiANvN6GGN&#10;mXF3fqc+j6VIEA4ZaqhibDMpQ1GRxTBxLXHyLs5bjEn6UhqP9wS3jZwp9SIt1pwWKmxpX1FxzTur&#10;oTCqU/7Uvy3PzzH/7rsby+NN68fxsFuBiDTE//Bf+9VomE+X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XZazEAAAA3AAAAA8AAAAAAAAAAAAAAAAAmAIAAGRycy9k&#10;b3ducmV2LnhtbFBLBQYAAAAABAAEAPUAAACJ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دائرة التسوق</w:t>
                        </w:r>
                      </w:p>
                    </w:txbxContent>
                  </v:textbox>
                </v:roundrect>
                <v:roundrect id="AutoShape 92" o:spid="_x0000_s1085" style="position:absolute;left:2061;top:3198;width:2581;height:6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GjMEA&#10;AADcAAAADwAAAGRycy9kb3ducmV2LnhtbERPz2vCMBS+C/sfwht4s8kUZeuMMgbKbmK3w45vzVtb&#10;1rzUJK2df705CB4/vt/r7WhbMZAPjWMNT5kCQVw603Cl4etzN3sGESKywdYxafinANvNw2SNuXFn&#10;PtJQxEqkEA45aqhj7HIpQ1mTxZC5jjhxv85bjAn6ShqP5xRuWzlXaiUtNpwaauzovabyr+ithtKo&#10;Xvnv4fDys4zFZehPLPcnraeP49sriEhjvItv7g+jYTFP89OZdATk5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BBozBAAAA3AAAAA8AAAAAAAAAAAAAAAAAmAIAAGRycy9kb3du&#10;cmV2LnhtbFBLBQYAAAAABAAEAPUAAACG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دائرة المبيعات</w:t>
                        </w:r>
                      </w:p>
                    </w:txbxContent>
                  </v:textbox>
                </v:roundrect>
                <v:roundrect id="AutoShape 93" o:spid="_x0000_s1086" style="position:absolute;left:2061;top:4372;width:2581;height:74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2jF8QA&#10;AADcAAAADwAAAGRycy9kb3ducmV2LnhtbESPQWsCMRSE7wX/Q3hCbzVRadHVKFKo9Fa6evD43Dx3&#10;Fzcva5Jdt/31TaHQ4zAz3zDr7WAb0ZMPtWMN04kCQVw4U3Op4Xh4e1qACBHZYOOYNHxRgO1m9LDG&#10;zLg7f1Kfx1IkCIcMNVQxtpmUoajIYpi4ljh5F+ctxiR9KY3He4LbRs6UepEWa04LFbb0WlFxzTur&#10;oTCqU/7UfyzPzzH/7rsby/1N68fxsFuBiDTE//Bf+91omM+m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NoxfEAAAA3AAAAA8AAAAAAAAAAAAAAAAAmAIAAGRycy9k&#10;b3ducmV2LnhtbFBLBQYAAAAABAAEAPUAAACJ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مصلحة البيع</w:t>
                        </w:r>
                      </w:p>
                    </w:txbxContent>
                  </v:textbox>
                </v:roundrect>
                <v:roundrect id="AutoShape 94" o:spid="_x0000_s1087" style="position:absolute;left:6445;top:4506;width:2744;height:61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89YMQA&#10;AADcAAAADwAAAGRycy9kb3ducmV2LnhtbESPQWvCQBSE7wX/w/KE3uqukRZNXUUKld5KowePr9nX&#10;JDT7Nu5uYvTXdwuFHoeZ+YZZb0fbioF8aBxrmM8UCOLSmYYrDcfD68MSRIjIBlvHpOFKAbabyd0a&#10;c+Mu/EFDESuRIBxy1FDH2OVShrImi2HmOuLkfTlvMSbpK2k8XhLctjJT6klabDgt1NjRS03ld9Fb&#10;DaVRvfKn4X31+RiL29CfWe7PWt9Px90ziEhj/A//td+MhkWWwe+Zd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fPWDEAAAA3AAAAA8AAAAAAAAAAAAAAAAAmAIAAGRycy9k&#10;b3ducmV2LnhtbFBLBQYAAAAABAAEAPUAAACJ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مصلحة التوزيع</w:t>
                        </w:r>
                      </w:p>
                    </w:txbxContent>
                  </v:textbox>
                </v:roundrect>
                <v:roundrect id="AutoShape 95" o:spid="_x0000_s1088" style="position:absolute;left:6501;top:5661;width:2688;height:66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OY+8QA&#10;AADcAAAADwAAAGRycy9kb3ducmV2LnhtbESPQWsCMRSE74X+h/AK3mpSxdKuRhFB8SZue+jxdfPc&#10;Xbp5WZPsuu2vN4LQ4zAz3zCL1WAb0ZMPtWMNL2MFgrhwpuZSw+fH9vkNRIjIBhvHpOGXAqyWjw8L&#10;zIy78JH6PJYiQThkqKGKsc2kDEVFFsPYtcTJOzlvMSbpS2k8XhLcNnKi1Ku0WHNaqLClTUXFT95Z&#10;DYVRnfJf/eH9exbzv747s9ydtR49Des5iEhD/A/f23ujYTqZwu1MOgJ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TmPvEAAAA3AAAAA8AAAAAAAAAAAAAAAAAmAIAAGRycy9k&#10;b3ducmV2LnhtbFBLBQYAAAAABAAEAPUAAACJ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خلية التوزيع</w:t>
                        </w:r>
                      </w:p>
                    </w:txbxContent>
                  </v:textbox>
                </v:roundrect>
                <v:roundrect id="AutoShape 96" o:spid="_x0000_s1089" style="position:absolute;left:6515;top:6870;width:2674;height:63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oAj8UA&#10;AADcAAAADwAAAGRycy9kb3ducmV2LnhtbESPQWsCMRSE74X+h/AKvdVEa4uuRhGhpTfptgePz81z&#10;d3HzsibZdeuvN4VCj8PMfMMs14NtRE8+1I41jEcKBHHhTM2lhu+vt6cZiBCRDTaOScMPBViv7u+W&#10;mBl34U/q81iKBOGQoYYqxjaTMhQVWQwj1xIn7+i8xZikL6XxeElw28iJUq/SYs1pocKWthUVp7yz&#10;GgqjOuX3/W5+eIn5te/OLN/PWj8+DJsFiEhD/A//tT+MhufJFH7Pp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OgCPxQAAANwAAAAPAAAAAAAAAAAAAAAAAJgCAABkcnMv&#10;ZG93bnJldi54bWxQSwUGAAAAAAQABAD1AAAAigM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المخازن</w:t>
                        </w:r>
                      </w:p>
                    </w:txbxContent>
                  </v:textbox>
                </v:roundrect>
                <v:roundrect id="AutoShape 97" o:spid="_x0000_s1090" style="position:absolute;left:1591;top:6050;width:1226;height:6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alFMQA&#10;AADcAAAADwAAAGRycy9kb3ducmV2LnhtbESPQWsCMRSE70L/Q3gFb5pUUdrVKCK09FZcPfT4unnu&#10;Lt28rEl23fbXm0LB4zAz3zDr7WAb0ZMPtWMNT1MFgrhwpuZSw+n4OnkGESKywcYxafihANvNw2iN&#10;mXFXPlCfx1IkCIcMNVQxtpmUoajIYpi6ljh5Z+ctxiR9KY3Ha4LbRs6UWkqLNaeFClvaV1R8553V&#10;UBjVKf/Zf7x8LWL+23cXlm8XrcePw24FItIQ7+H/9rvRMJ8t4O9MOgJy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2pRTEAAAA3AAAAA8AAAAAAAAAAAAAAAAAmAIAAGRycy9k&#10;b3ducmV2LnhtbFBLBQYAAAAABAAEAPUAAACJ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خلية البيع</w:t>
                        </w:r>
                      </w:p>
                    </w:txbxContent>
                  </v:textbox>
                </v:roundrect>
                <v:roundrect id="AutoShape 98" o:spid="_x0000_s1091" style="position:absolute;left:3638;top:6050;width:1226;height:6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Q7Y8QA&#10;AADcAAAADwAAAGRycy9kb3ducmV2LnhtbESPQWsCMRSE74X+h/AK3mpSRWlXo4jQ0pu4eujxdfPc&#10;Xbp5WZPsuvXXG6HQ4zAz3zDL9WAb0ZMPtWMNL2MFgrhwpuZSw/Hw/vwKIkRkg41j0vBLAdarx4cl&#10;ZsZdeE99HkuRIBwy1FDF2GZShqIii2HsWuLknZy3GJP0pTQeLwluGzlRai4t1pwWKmxpW1Hxk3dW&#10;Q2FUp/xXv3v7nsX82ndnlh9nrUdPw2YBItIQ/8N/7U+jYTqZw/1MOg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kO2PEAAAA3AAAAA8AAAAAAAAAAAAAAAAAmAIAAGRycy9k&#10;b3ducmV2LnhtbFBLBQYAAAAABAAEAPUAAACJAwAAAAA=&#10;">
                  <v:textbox>
                    <w:txbxContent>
                      <w:p w:rsidR="0057233E" w:rsidRPr="00F75C45" w:rsidRDefault="0057233E" w:rsidP="006D750F">
                        <w:pPr>
                          <w:jc w:val="center"/>
                          <w:rPr>
                            <w:rFonts w:ascii="Traditional Arabic" w:hAnsi="Traditional Arabic" w:cs="Traditional Arabic"/>
                            <w:sz w:val="32"/>
                            <w:szCs w:val="32"/>
                            <w:lang w:bidi="ar-DZ"/>
                          </w:rPr>
                        </w:pPr>
                        <w:r w:rsidRPr="00F75C45">
                          <w:rPr>
                            <w:rFonts w:ascii="Traditional Arabic" w:hAnsi="Traditional Arabic" w:cs="Traditional Arabic"/>
                            <w:sz w:val="32"/>
                            <w:szCs w:val="32"/>
                            <w:rtl/>
                            <w:lang w:bidi="ar-DZ"/>
                          </w:rPr>
                          <w:t>خلية البيع</w:t>
                        </w:r>
                      </w:p>
                    </w:txbxContent>
                  </v:textbox>
                </v:roundrect>
                <v:shape id="AutoShape 99" o:spid="_x0000_s1092" type="#_x0000_t32" style="position:absolute;left:3116;top:2946;width:71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GoXcUAAADcAAAADwAAAGRycy9kb3ducmV2LnhtbESPQWsCMRSE74X+h/AKXopmV6HK1ihS&#10;EMRDQd2Dx0fy3F26eVmTdF3/fSMIPQ4z8w2zXA+2FT350DhWkE8yEMTamYYrBeVpO16ACBHZYOuY&#10;FNwpwHr1+rLEwrgbH6g/xkokCIcCFdQxdoWUQddkMUxcR5y8i/MWY5K+ksbjLcFtK6dZ9iEtNpwW&#10;auzoqyb9c/y1Cpp9+V3279fo9WKfn30eTudWKzV6GzafICIN8T/8bO+Mgtl0D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xGoXcUAAADcAAAADwAAAAAAAAAA&#10;AAAAAAChAgAAZHJzL2Rvd25yZXYueG1sUEsFBgAAAAAEAAQA+QAAAJMDAAAAAA==&#10;"/>
                <v:shape id="AutoShape 100" o:spid="_x0000_s1093" type="#_x0000_t32" style="position:absolute;left:3116;top:2945;width:0;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gQE8IAAADcAAAADwAAAGRycy9kb3ducmV2LnhtbERPTYvCMBC9L/gfwgje1lQFWatRRFBE&#10;8bC6FL0NzdgWm0lJotb99ZuDsMfH+54tWlOLBzlfWVYw6CcgiHOrKy4U/JzWn18gfEDWWFsmBS/y&#10;sJh3PmaYavvkb3ocQyFiCPsUFZQhNKmUPi/JoO/bhjhyV+sMhghdIbXDZww3tRwmyVgarDg2lNjQ&#10;qqT8drwbBef95J69sgPtssFkd0Fn/O9po1Sv2y6nIAK14V/8dm+1gtEw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7gQE8IAAADcAAAADwAAAAAAAAAAAAAA&#10;AAChAgAAZHJzL2Rvd25yZXYueG1sUEsFBgAAAAAEAAQA+QAAAJADAAAAAA==&#10;">
                  <v:stroke endarrow="block"/>
                </v:shape>
                <v:shape id="AutoShape 101" o:spid="_x0000_s1094" type="#_x0000_t32" style="position:absolute;left:10284;top:2945;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S1iMYAAADcAAAADwAAAGRycy9kb3ducmV2LnhtbESPT2vCQBTE7wW/w/KE3upGC8VEVymF&#10;ilg8+IfQ3h7ZZxKafRt2V41+elcQPA4z8xtmOu9MI07kfG1ZwXCQgCAurK65VLDffb+NQfiArLGx&#10;TAou5GE+671MMdP2zBs6bUMpIoR9hgqqENpMSl9UZNAPbEscvYN1BkOUrpTa4TnCTSNHSfIhDdYc&#10;Fyps6aui4n97NAp+f9JjfsnXtMqH6eoPnfHX3UKp1373OQERqAvP8KO91AreR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0tYjGAAAA3AAAAA8AAAAAAAAA&#10;AAAAAAAAoQIAAGRycy9kb3ducmV2LnhtbFBLBQYAAAAABAAEAPkAAACUAwAAAAA=&#10;">
                  <v:stroke endarrow="block"/>
                </v:shape>
                <v:shape id="AutoShape 102" o:spid="_x0000_s1095" type="#_x0000_t32" style="position:absolute;left:6650;top:2779;width:0;height:1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Amn8IAAADcAAAADwAAAGRycy9kb3ducmV2LnhtbERPy2oCMRTdF/oP4QrdFM1YUWRqlKkg&#10;VMGFj+5vJ7eT4ORmnESd/r1ZCC4P5z1bdK4WV2qD9axgOMhAEJdeW64UHA+r/hREiMgaa8+k4J8C&#10;LOavLzPMtb/xjq77WIkUwiFHBSbGJpcylIYchoFviBP351uHMcG2krrFWwp3tfzIsol0aDk1GGxo&#10;aag87S9OwXY9/Cp+jV1vdme7Ha+K+lK9/yj11uuKTxCRuvgUP9zfWsFolOan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cAmn8IAAADcAAAADwAAAAAAAAAAAAAA&#10;AAChAgAAZHJzL2Rvd25yZXYueG1sUEsFBgAAAAAEAAQA+QAAAJADAAAAAA==&#10;"/>
                <v:shape id="AutoShape 103" o:spid="_x0000_s1096" type="#_x0000_t32" style="position:absolute;left:2369;top:4156;width:55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yDBMYAAADcAAAADwAAAGRycy9kb3ducmV2LnhtbESPQWsCMRSE7wX/Q3hCL0WzW2mR1Shr&#10;QagFD1q9Pzevm9DNy7qJuv33TaHgcZiZb5j5sneNuFIXrGcF+TgDQVx5bblWcPhcj6YgQkTW2Hgm&#10;BT8UYLkYPMyx0P7GO7ruYy0ShEOBCkyMbSFlqAw5DGPfEifvy3cOY5JdLXWHtwR3jXzOslfp0HJa&#10;MNjSm6Hqe39xCrabfFWejN187M52+7Ium0v9dFTqcdiXMxCR+ngP/7fftYLJJ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MgwTGAAAA3AAAAA8AAAAAAAAA&#10;AAAAAAAAoQIAAGRycy9kb3ducmV2LnhtbFBLBQYAAAAABAAEAPkAAACUAwAAAAA=&#10;"/>
                <v:shape id="AutoShape 104" o:spid="_x0000_s1097" type="#_x0000_t32" style="position:absolute;left:2369;top:4156;width:0;height:2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mxJMYAAADcAAAADwAAAGRycy9kb3ducmV2LnhtbESPT2vCQBTE7wW/w/KE3upGhaIxGxGh&#10;pVh68A9Bb4/sMwlm34bdVWM/fbdQ6HGYmd8w2bI3rbiR841lBeNRAoK4tLrhSsFh//YyA+EDssbW&#10;Mil4kIdlPnjKMNX2zlu67UIlIoR9igrqELpUSl/WZNCPbEccvbN1BkOUrpLa4T3CTSsnSfIqDTYc&#10;F2rsaF1TedldjYLj5/xaPIov2hTj+eaEzvjv/btSz8N+tQARqA//4b/2h1YwnU7g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JsSTGAAAA3AAAAA8AAAAAAAAA&#10;AAAAAAAAoQIAAGRycy9kb3ducmV2LnhtbFBLBQYAAAAABAAEAPkAAACUAwAAAAA=&#10;">
                  <v:stroke endarrow="block"/>
                </v:shape>
                <v:shape id="AutoShape 105" o:spid="_x0000_s1098" type="#_x0000_t32" style="position:absolute;left:7898;top:5120;width:1;height:5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UUv8UAAADcAAAADwAAAGRycy9kb3ducmV2LnhtbESPQWvCQBSE7wX/w/IEb3VjA6VGVxHB&#10;IpYeqhL09sg+k2D2bdhdNfbXdwuCx2FmvmGm88404krO15YVjIYJCOLC6ppLBfvd6vUDhA/IGhvL&#10;pOBOHuaz3ssUM21v/EPXbShFhLDPUEEVQptJ6YuKDPqhbYmjd7LOYIjSlVI7vEW4aeRbkrxLgzXH&#10;hQpbWlZUnLcXo+DwNb7k9/ybNvlovDmiM/5396nUoN8tJiACdeEZfrTXWkGapvB/Jh4BOf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UUv8UAAADcAAAADwAAAAAAAAAA&#10;AAAAAAChAgAAZHJzL2Rvd25yZXYueG1sUEsFBgAAAAAEAAQA+QAAAJMDAAAAAA==&#10;">
                  <v:stroke endarrow="block"/>
                </v:shape>
                <v:shape id="AutoShape 106" o:spid="_x0000_s1099" type="#_x0000_t32" style="position:absolute;left:7899;top:6327;width:0;height:5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yMy8YAAADcAAAADwAAAGRycy9kb3ducmV2LnhtbESPQWvCQBSE7wX/w/KE3upGLUXTbESE&#10;lqJ4qEpob4/saxLMvg27q8b+elco9DjMzDdMtuhNK87kfGNZwXiUgCAurW64UnDYvz3NQPiArLG1&#10;TAqu5GGRDx4yTLW98Cedd6ESEcI+RQV1CF0qpS9rMuhHtiOO3o91BkOUrpLa4SXCTSsnSfIiDTYc&#10;F2rsaFVTedydjIKvzfxUXIstrYvxfP2Nzvjf/btSj8N++QoiUB/+w3/tD61gOn2G+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ssjMvGAAAA3AAAAA8AAAAAAAAA&#10;AAAAAAAAoQIAAGRycy9kb3ducmV2LnhtbFBLBQYAAAAABAAEAPkAAACUAwAAAAA=&#10;">
                  <v:stroke endarrow="block"/>
                </v:shape>
                <v:shape id="AutoShape 107" o:spid="_x0000_s1100" type="#_x0000_t32" style="position:absolute;left:2165;top:5661;width:222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YFbMUAAADcAAAADwAAAGRycy9kb3ducmV2LnhtbESPQWsCMRSE7wX/Q3hCL6Vmt6LIahQp&#10;FIoHoboHj4/kdXdx87Im6br+eyMUPA4z8w2z2gy2FT350DhWkE8yEMTamYYrBeXx630BIkRkg61j&#10;UnCjAJv16GWFhXFX/qH+ECuRIBwKVFDH2BVSBl2TxTBxHXHyfp23GJP0lTQerwluW/mRZXNpseG0&#10;UGNHnzXp8+HPKmh25b7s3y7R68UuP/k8HE+tVup1PGyXICIN8Rn+b38bBdPpD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VYFbMUAAADcAAAADwAAAAAAAAAA&#10;AAAAAAChAgAAZHJzL2Rvd25yZXYueG1sUEsFBgAAAAAEAAQA+QAAAJMDAAAAAA==&#10;"/>
                <v:shape id="AutoShape 108" o:spid="_x0000_s1101" type="#_x0000_t32" style="position:absolute;left:2165;top:5661;width:0;height:3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K3J8UAAADcAAAADwAAAGRycy9kb3ducmV2LnhtbESPQWvCQBSE70L/w/IKvelGBanRVUrB&#10;UiweaiTo7ZF9TUKzb8PuqtFf7wqCx2FmvmHmy8404kTO15YVDAcJCOLC6ppLBbts1X8H4QOyxsYy&#10;KbiQh+XipTfHVNsz/9JpG0oRIexTVFCF0KZS+qIig35gW+Lo/VlnMETpSqkdniPcNHKUJBNpsOa4&#10;UGFLnxUV/9ujUbD/mR7zS76hdT6crg/ojL9mX0q9vXYfMxCBuvAMP9rfWsF4PIH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K3J8UAAADcAAAADwAAAAAAAAAA&#10;AAAAAAChAgAAZHJzL2Rvd25yZXYueG1sUEsFBgAAAAAEAAQA+QAAAJMDAAAAAA==&#10;">
                  <v:stroke endarrow="block"/>
                </v:shape>
                <v:shape id="AutoShape 109" o:spid="_x0000_s1102" type="#_x0000_t32" style="position:absolute;left:4393;top:5661;width:0;height:3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SvMYAAADcAAAADwAAAGRycy9kb3ducmV2LnhtbESPQWvCQBSE7wX/w/KE3upGhVbTbESE&#10;lqJ4qEpob4/saxLMvg27q8b+elco9DjMzDdMtuhNK87kfGNZwXiUgCAurW64UnDYvz3NQPiArLG1&#10;TAqu5GGRDx4yTLW98Cedd6ESEcI+RQV1CF0qpS9rMuhHtiOO3o91BkOUrpLa4SXCTSsnSfIsDTYc&#10;F2rsaFVTedydjIKvzfxUXIstrYvxfP2Nzvjf/btSj8N++QoiUB/+w3/tD61gOn2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ErzGAAAA3AAAAA8AAAAAAAAA&#10;AAAAAAAAoQIAAGRycy9kb3ducmV2LnhtbFBLBQYAAAAABAAEAPkAAACUAwAAAAA=&#10;">
                  <v:stroke endarrow="block"/>
                </v:shape>
                <v:shape id="AutoShape 110" o:spid="_x0000_s1103" type="#_x0000_t32" style="position:absolute;left:3116;top:5120;width:0;height:5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YqmcIAAADcAAAADwAAAGRycy9kb3ducmV2LnhtbERPy2oCMRTdF/oP4QrdFM1YUWRqlKkg&#10;VMGFj+5vJ7eT4ORmnESd/r1ZCC4P5z1bdK4WV2qD9axgOMhAEJdeW64UHA+r/hREiMgaa8+k4J8C&#10;LOavLzPMtb/xjq77WIkUwiFHBSbGJpcylIYchoFviBP351uHMcG2krrFWwp3tfzIsol0aDk1GGxo&#10;aag87S9OwXY9/Cp+jV1vdme7Ha+K+lK9/yj11uuKTxCRuvgUP9zfWsFolNam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7YqmcIAAADcAAAADwAAAAAAAAAAAAAA&#10;AAChAgAAZHJzL2Rvd25yZXYueG1sUEsFBgAAAAAEAAQA+QAAAJADAAAAAA==&#10;"/>
              </v:group>
            </w:pict>
          </mc:Fallback>
        </mc:AlternateContent>
      </w:r>
    </w:p>
    <w:p w:rsidR="006D750F" w:rsidRDefault="006D750F" w:rsidP="00DC7B46">
      <w:pPr>
        <w:bidi/>
        <w:jc w:val="left"/>
        <w:rPr>
          <w:rtl/>
          <w:lang w:bidi="ar-DZ"/>
        </w:rPr>
      </w:pPr>
    </w:p>
    <w:p w:rsidR="006D750F" w:rsidRDefault="006D750F" w:rsidP="00DC7B46">
      <w:pPr>
        <w:bidi/>
        <w:jc w:val="left"/>
        <w:rPr>
          <w:rtl/>
          <w:lang w:bidi="ar-DZ"/>
        </w:rPr>
      </w:pPr>
    </w:p>
    <w:p w:rsidR="006D750F" w:rsidRDefault="004A792E" w:rsidP="00DC7B46">
      <w:pPr>
        <w:bidi/>
        <w:jc w:val="left"/>
        <w:rPr>
          <w:rtl/>
          <w:lang w:bidi="ar-DZ"/>
        </w:rPr>
      </w:pPr>
      <w:r>
        <w:rPr>
          <w:noProof/>
          <w:rtl/>
          <w:lang w:eastAsia="fr-FR"/>
        </w:rPr>
        <mc:AlternateContent>
          <mc:Choice Requires="wps">
            <w:drawing>
              <wp:anchor distT="0" distB="0" distL="114300" distR="114300" simplePos="0" relativeHeight="251642368" behindDoc="0" locked="0" layoutInCell="1" allowOverlap="1" wp14:anchorId="681004B7" wp14:editId="4991C1F6">
                <wp:simplePos x="0" y="0"/>
                <wp:positionH relativeFrom="column">
                  <wp:posOffset>1078230</wp:posOffset>
                </wp:positionH>
                <wp:positionV relativeFrom="paragraph">
                  <wp:posOffset>147955</wp:posOffset>
                </wp:positionV>
                <wp:extent cx="0" cy="177165"/>
                <wp:effectExtent l="11430" t="5080" r="7620" b="8255"/>
                <wp:wrapNone/>
                <wp:docPr id="315"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7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7" o:spid="_x0000_s1026" type="#_x0000_t32" style="position:absolute;margin-left:84.9pt;margin-top:11.65pt;width:0;height:13.9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"/>
            </w:pict>
          </mc:Fallback>
        </mc:AlternateContent>
      </w:r>
    </w:p>
    <w:p w:rsidR="006D750F" w:rsidRDefault="006D750F" w:rsidP="00DC7B46">
      <w:pPr>
        <w:bidi/>
        <w:jc w:val="left"/>
        <w:rPr>
          <w:rtl/>
          <w:lang w:bidi="ar-DZ"/>
        </w:rPr>
      </w:pPr>
    </w:p>
    <w:p w:rsidR="006D750F" w:rsidRDefault="006D750F" w:rsidP="00DC7B46">
      <w:pPr>
        <w:bidi/>
        <w:jc w:val="left"/>
        <w:rPr>
          <w:rtl/>
          <w:lang w:bidi="ar-DZ"/>
        </w:rPr>
      </w:pPr>
    </w:p>
    <w:p w:rsidR="006D750F" w:rsidRDefault="006D750F" w:rsidP="00DC7B46">
      <w:pPr>
        <w:bidi/>
        <w:jc w:val="left"/>
        <w:rPr>
          <w:rtl/>
          <w:lang w:bidi="ar-DZ"/>
        </w:rPr>
      </w:pPr>
    </w:p>
    <w:p w:rsidR="006D750F" w:rsidRDefault="006D750F" w:rsidP="00DC7B46">
      <w:pPr>
        <w:bidi/>
        <w:jc w:val="left"/>
        <w:rPr>
          <w:rtl/>
          <w:lang w:bidi="ar-DZ"/>
        </w:rPr>
      </w:pPr>
    </w:p>
    <w:p w:rsidR="006D750F" w:rsidRDefault="006D750F" w:rsidP="00DC7B46">
      <w:pPr>
        <w:bidi/>
        <w:jc w:val="left"/>
        <w:rPr>
          <w:rtl/>
          <w:lang w:bidi="ar-DZ"/>
        </w:rPr>
      </w:pPr>
    </w:p>
    <w:p w:rsidR="006D750F" w:rsidRDefault="006D750F" w:rsidP="00DC7B46">
      <w:pPr>
        <w:bidi/>
        <w:jc w:val="left"/>
        <w:rPr>
          <w:rtl/>
          <w:lang w:bidi="ar-DZ"/>
        </w:rPr>
      </w:pPr>
    </w:p>
    <w:p w:rsidR="006D750F" w:rsidRDefault="006D750F" w:rsidP="00DC7B46">
      <w:pPr>
        <w:bidi/>
        <w:jc w:val="left"/>
        <w:rPr>
          <w:rtl/>
          <w:lang w:bidi="ar-DZ"/>
        </w:rPr>
      </w:pPr>
    </w:p>
    <w:p w:rsidR="006D750F" w:rsidRPr="00B85C40" w:rsidRDefault="006D750F" w:rsidP="00DC7B46">
      <w:pPr>
        <w:tabs>
          <w:tab w:val="left" w:pos="2247"/>
        </w:tabs>
        <w:bidi/>
        <w:spacing w:before="120" w:after="120" w:line="480" w:lineRule="exact"/>
        <w:jc w:val="left"/>
        <w:rPr>
          <w:rFonts w:ascii="Traditional Arabic" w:hAnsi="Traditional Arabic" w:cs="Traditional Arabic"/>
          <w:b/>
          <w:bCs/>
          <w:sz w:val="32"/>
          <w:szCs w:val="32"/>
          <w:rtl/>
          <w:lang w:bidi="ar-DZ"/>
        </w:rPr>
      </w:pPr>
      <w:r>
        <w:rPr>
          <w:rtl/>
          <w:lang w:bidi="ar-DZ"/>
        </w:rPr>
        <w:tab/>
      </w:r>
      <w:r w:rsidRPr="00B85C40">
        <w:rPr>
          <w:rFonts w:ascii="Traditional Arabic" w:hAnsi="Traditional Arabic" w:cs="Traditional Arabic"/>
          <w:b/>
          <w:bCs/>
          <w:sz w:val="32"/>
          <w:szCs w:val="32"/>
          <w:rtl/>
          <w:lang w:bidi="ar-DZ"/>
        </w:rPr>
        <w:t>المصدر: من إعداد الطالبتين بالاعتماد على المديرية التجارية</w:t>
      </w:r>
    </w:p>
    <w:p w:rsidR="006D750F" w:rsidRPr="00B85C40" w:rsidRDefault="006D750F" w:rsidP="00DC7B46">
      <w:pPr>
        <w:tabs>
          <w:tab w:val="left" w:pos="2247"/>
        </w:tabs>
        <w:bidi/>
        <w:spacing w:before="120" w:after="120" w:line="480" w:lineRule="exact"/>
        <w:jc w:val="left"/>
        <w:rPr>
          <w:rFonts w:ascii="Traditional Arabic" w:hAnsi="Traditional Arabic" w:cs="Traditional Arabic"/>
          <w:sz w:val="32"/>
          <w:szCs w:val="32"/>
          <w:rtl/>
          <w:lang w:bidi="ar-DZ"/>
        </w:rPr>
      </w:pPr>
      <w:r w:rsidRPr="00B85C40">
        <w:rPr>
          <w:rFonts w:ascii="Traditional Arabic" w:hAnsi="Traditional Arabic" w:cs="Traditional Arabic"/>
          <w:sz w:val="32"/>
          <w:szCs w:val="32"/>
          <w:rtl/>
          <w:lang w:bidi="ar-DZ"/>
        </w:rPr>
        <w:t xml:space="preserve">تعتبر هذه الصفحة حلقة وصل بين المؤسسة وزبائنها حيث تتبع المناقصات والصفقات مع الزبائن، وبعد استلام دفتر الشروط يتم وضع طلب شراء داخلي يحتوي على المواصفات التقنية للمشروع، ثم يتم إرساله إلى المديريات التالية: </w:t>
      </w:r>
    </w:p>
    <w:p w:rsidR="006D750F" w:rsidRPr="00B85C40" w:rsidRDefault="006D750F" w:rsidP="00982678">
      <w:pPr>
        <w:pStyle w:val="Paragraphedeliste"/>
        <w:numPr>
          <w:ilvl w:val="0"/>
          <w:numId w:val="42"/>
        </w:numPr>
        <w:tabs>
          <w:tab w:val="left" w:pos="706"/>
        </w:tabs>
        <w:bidi/>
        <w:spacing w:before="120" w:after="120" w:line="480" w:lineRule="exact"/>
        <w:ind w:left="706"/>
        <w:jc w:val="left"/>
        <w:rPr>
          <w:rFonts w:ascii="Traditional Arabic" w:hAnsi="Traditional Arabic" w:cs="Traditional Arabic"/>
          <w:sz w:val="32"/>
          <w:szCs w:val="32"/>
          <w:lang w:bidi="ar-DZ"/>
        </w:rPr>
      </w:pPr>
      <w:r w:rsidRPr="00A175AC">
        <w:rPr>
          <w:rFonts w:ascii="Traditional Arabic" w:hAnsi="Traditional Arabic" w:cs="Traditional Arabic"/>
          <w:b/>
          <w:bCs/>
          <w:sz w:val="32"/>
          <w:szCs w:val="32"/>
          <w:rtl/>
          <w:lang w:bidi="ar-DZ"/>
        </w:rPr>
        <w:t>المديرية التقنية:</w:t>
      </w:r>
      <w:r w:rsidRPr="00B85C40">
        <w:rPr>
          <w:rFonts w:ascii="Traditional Arabic" w:hAnsi="Traditional Arabic" w:cs="Traditional Arabic"/>
          <w:sz w:val="32"/>
          <w:szCs w:val="32"/>
          <w:rtl/>
          <w:lang w:bidi="ar-DZ"/>
        </w:rPr>
        <w:t xml:space="preserve"> لتحديد إمكان</w:t>
      </w:r>
      <w:r>
        <w:rPr>
          <w:rFonts w:ascii="Traditional Arabic" w:hAnsi="Traditional Arabic" w:cs="Traditional Arabic"/>
          <w:sz w:val="32"/>
          <w:szCs w:val="32"/>
          <w:rtl/>
          <w:lang w:bidi="ar-DZ"/>
        </w:rPr>
        <w:t>ية الإنتاج بالمواصفات المطلوبة</w:t>
      </w:r>
      <w:r>
        <w:rPr>
          <w:rFonts w:ascii="Traditional Arabic" w:hAnsi="Traditional Arabic" w:cs="Traditional Arabic" w:hint="cs"/>
          <w:sz w:val="32"/>
          <w:szCs w:val="32"/>
          <w:rtl/>
          <w:lang w:bidi="ar-DZ"/>
        </w:rPr>
        <w:t>.</w:t>
      </w:r>
    </w:p>
    <w:p w:rsidR="006D750F" w:rsidRPr="00B85C40" w:rsidRDefault="006D750F" w:rsidP="00982678">
      <w:pPr>
        <w:pStyle w:val="Paragraphedeliste"/>
        <w:numPr>
          <w:ilvl w:val="0"/>
          <w:numId w:val="42"/>
        </w:numPr>
        <w:tabs>
          <w:tab w:val="left" w:pos="706"/>
        </w:tabs>
        <w:bidi/>
        <w:spacing w:before="120" w:after="120" w:line="480" w:lineRule="exact"/>
        <w:jc w:val="left"/>
        <w:rPr>
          <w:rFonts w:ascii="Traditional Arabic" w:hAnsi="Traditional Arabic" w:cs="Traditional Arabic"/>
          <w:sz w:val="32"/>
          <w:szCs w:val="32"/>
          <w:lang w:bidi="ar-DZ"/>
        </w:rPr>
      </w:pPr>
      <w:r w:rsidRPr="00A175AC">
        <w:rPr>
          <w:rFonts w:ascii="Traditional Arabic" w:hAnsi="Traditional Arabic" w:cs="Traditional Arabic"/>
          <w:b/>
          <w:bCs/>
          <w:sz w:val="32"/>
          <w:szCs w:val="32"/>
          <w:rtl/>
          <w:lang w:bidi="ar-DZ"/>
        </w:rPr>
        <w:t>المديرية المالية:</w:t>
      </w:r>
      <w:r w:rsidRPr="00B85C40">
        <w:rPr>
          <w:rFonts w:ascii="Traditional Arabic" w:hAnsi="Traditional Arabic" w:cs="Traditional Arabic"/>
          <w:sz w:val="32"/>
          <w:szCs w:val="32"/>
          <w:rtl/>
          <w:lang w:bidi="ar-DZ"/>
        </w:rPr>
        <w:t xml:space="preserve"> لتحديد </w:t>
      </w:r>
      <w:r>
        <w:rPr>
          <w:rFonts w:ascii="Traditional Arabic" w:hAnsi="Traditional Arabic" w:cs="Traditional Arabic"/>
          <w:sz w:val="32"/>
          <w:szCs w:val="32"/>
          <w:rtl/>
          <w:lang w:bidi="ar-DZ"/>
        </w:rPr>
        <w:t>إمكانية التمويل المادي للمشروع</w:t>
      </w:r>
      <w:r>
        <w:rPr>
          <w:rFonts w:ascii="Traditional Arabic" w:hAnsi="Traditional Arabic" w:cs="Traditional Arabic" w:hint="cs"/>
          <w:sz w:val="32"/>
          <w:szCs w:val="32"/>
          <w:rtl/>
          <w:lang w:bidi="ar-DZ"/>
        </w:rPr>
        <w:t>.</w:t>
      </w:r>
    </w:p>
    <w:p w:rsidR="006D750F" w:rsidRPr="00B85C40" w:rsidRDefault="006D750F" w:rsidP="00982678">
      <w:pPr>
        <w:pStyle w:val="Paragraphedeliste"/>
        <w:numPr>
          <w:ilvl w:val="0"/>
          <w:numId w:val="42"/>
        </w:numPr>
        <w:bidi/>
        <w:spacing w:before="120" w:after="120" w:line="480" w:lineRule="exact"/>
        <w:jc w:val="left"/>
        <w:rPr>
          <w:rFonts w:ascii="Traditional Arabic" w:hAnsi="Traditional Arabic" w:cs="Traditional Arabic"/>
          <w:sz w:val="32"/>
          <w:szCs w:val="32"/>
          <w:lang w:bidi="ar-DZ"/>
        </w:rPr>
      </w:pPr>
      <w:r w:rsidRPr="00A175AC">
        <w:rPr>
          <w:rFonts w:ascii="Traditional Arabic" w:hAnsi="Traditional Arabic" w:cs="Traditional Arabic"/>
          <w:b/>
          <w:bCs/>
          <w:sz w:val="32"/>
          <w:szCs w:val="32"/>
          <w:rtl/>
          <w:lang w:bidi="ar-DZ"/>
        </w:rPr>
        <w:t>مديرية الموارد البشرية:</w:t>
      </w:r>
      <w:r w:rsidRPr="00B85C40">
        <w:rPr>
          <w:rFonts w:ascii="Traditional Arabic" w:hAnsi="Traditional Arabic" w:cs="Traditional Arabic"/>
          <w:sz w:val="32"/>
          <w:szCs w:val="32"/>
          <w:rtl/>
          <w:lang w:bidi="ar-DZ"/>
        </w:rPr>
        <w:t xml:space="preserve"> لمعرفة ما إذا كانت اليد </w:t>
      </w:r>
      <w:r>
        <w:rPr>
          <w:rFonts w:ascii="Traditional Arabic" w:hAnsi="Traditional Arabic" w:cs="Traditional Arabic"/>
          <w:sz w:val="32"/>
          <w:szCs w:val="32"/>
          <w:rtl/>
          <w:lang w:bidi="ar-DZ"/>
        </w:rPr>
        <w:t>العاملة متوفرة للمشروع</w:t>
      </w:r>
      <w:r>
        <w:rPr>
          <w:rFonts w:ascii="Traditional Arabic" w:hAnsi="Traditional Arabic" w:cs="Traditional Arabic" w:hint="cs"/>
          <w:sz w:val="32"/>
          <w:szCs w:val="32"/>
          <w:rtl/>
          <w:lang w:bidi="ar-DZ"/>
        </w:rPr>
        <w:t>.</w:t>
      </w:r>
      <w:r w:rsidRPr="00B85C40">
        <w:rPr>
          <w:rFonts w:ascii="Traditional Arabic" w:hAnsi="Traditional Arabic" w:cs="Traditional Arabic"/>
          <w:sz w:val="32"/>
          <w:szCs w:val="32"/>
          <w:rtl/>
          <w:lang w:bidi="ar-DZ"/>
        </w:rPr>
        <w:t xml:space="preserve"> </w:t>
      </w:r>
    </w:p>
    <w:p w:rsidR="006D750F" w:rsidRPr="00B85C40" w:rsidRDefault="006D750F" w:rsidP="00982678">
      <w:pPr>
        <w:pStyle w:val="Paragraphedeliste"/>
        <w:numPr>
          <w:ilvl w:val="0"/>
          <w:numId w:val="42"/>
        </w:numPr>
        <w:tabs>
          <w:tab w:val="left" w:pos="706"/>
        </w:tabs>
        <w:bidi/>
        <w:spacing w:before="120" w:after="120" w:line="480" w:lineRule="exact"/>
        <w:jc w:val="left"/>
        <w:rPr>
          <w:rFonts w:ascii="Traditional Arabic" w:hAnsi="Traditional Arabic" w:cs="Traditional Arabic"/>
          <w:sz w:val="32"/>
          <w:szCs w:val="32"/>
          <w:lang w:bidi="ar-DZ"/>
        </w:rPr>
      </w:pPr>
      <w:r w:rsidRPr="00A175AC">
        <w:rPr>
          <w:rFonts w:ascii="Traditional Arabic" w:hAnsi="Traditional Arabic" w:cs="Traditional Arabic"/>
          <w:b/>
          <w:bCs/>
          <w:sz w:val="32"/>
          <w:szCs w:val="32"/>
          <w:rtl/>
          <w:lang w:bidi="ar-DZ"/>
        </w:rPr>
        <w:t>مديرية التموين:</w:t>
      </w:r>
      <w:r w:rsidRPr="00B85C40">
        <w:rPr>
          <w:rFonts w:ascii="Traditional Arabic" w:hAnsi="Traditional Arabic" w:cs="Traditional Arabic"/>
          <w:sz w:val="32"/>
          <w:szCs w:val="32"/>
          <w:rtl/>
          <w:lang w:bidi="ar-DZ"/>
        </w:rPr>
        <w:t xml:space="preserve"> لتحديد إمكانية توفير المواد الأولية بالمواصفات المطلوبة و في الوقت المناسب. </w:t>
      </w:r>
    </w:p>
    <w:p w:rsidR="006D750F" w:rsidRPr="00B85C40" w:rsidRDefault="006D750F" w:rsidP="00DC7B46">
      <w:pPr>
        <w:tabs>
          <w:tab w:val="left" w:pos="2247"/>
        </w:tabs>
        <w:bidi/>
        <w:spacing w:before="120" w:after="120" w:line="480" w:lineRule="exact"/>
        <w:jc w:val="left"/>
        <w:rPr>
          <w:rFonts w:ascii="Traditional Arabic" w:hAnsi="Traditional Arabic" w:cs="Traditional Arabic"/>
          <w:sz w:val="32"/>
          <w:szCs w:val="32"/>
          <w:rtl/>
          <w:lang w:bidi="ar-DZ"/>
        </w:rPr>
      </w:pPr>
      <w:r w:rsidRPr="00B85C40">
        <w:rPr>
          <w:rFonts w:ascii="Traditional Arabic" w:hAnsi="Traditional Arabic" w:cs="Traditional Arabic"/>
          <w:sz w:val="32"/>
          <w:szCs w:val="32"/>
          <w:rtl/>
          <w:lang w:bidi="ar-DZ"/>
        </w:rPr>
        <w:t xml:space="preserve">إذا كان الرد إيجابيا يتم الاجتماع بالمديرية العامة من أجل ملء دفتر الشروط وبعد موافقة الزبون يتم الاتصال بالمديريات السابقة من أجل وضع برنامج عمل، لتحديد كمية الإنتاج اليومية وتقديم مختلف التكاليف الخاصة بالمشروع (تكلفة اليد العاملة، تكلفة المواد الأولية،.....). </w:t>
      </w:r>
    </w:p>
    <w:p w:rsidR="006D750F" w:rsidRPr="00B85C40" w:rsidRDefault="006D750F" w:rsidP="00DC7B46">
      <w:pPr>
        <w:tabs>
          <w:tab w:val="left" w:pos="2247"/>
        </w:tabs>
        <w:bidi/>
        <w:spacing w:before="120" w:after="120" w:line="480" w:lineRule="exact"/>
        <w:jc w:val="left"/>
        <w:rPr>
          <w:rFonts w:ascii="Traditional Arabic" w:hAnsi="Traditional Arabic" w:cs="Traditional Arabic"/>
          <w:sz w:val="32"/>
          <w:szCs w:val="32"/>
          <w:rtl/>
          <w:lang w:bidi="ar-DZ"/>
        </w:rPr>
      </w:pPr>
      <w:r w:rsidRPr="00B85C40">
        <w:rPr>
          <w:rFonts w:ascii="Traditional Arabic" w:hAnsi="Traditional Arabic" w:cs="Traditional Arabic"/>
          <w:sz w:val="32"/>
          <w:szCs w:val="32"/>
          <w:rtl/>
          <w:lang w:bidi="ar-DZ"/>
        </w:rPr>
        <w:t xml:space="preserve">وبعد إعادة تجميع المعلومات على مستوى المديرية التجارية، يتم وضع السعر النهائي للمشروع، وبعدها يتم إرجاع دفتر الشروط للزبون في ظرف مغلق بدون عنوان، وبعد فتح الأظرفة يختار الزبون أحسن عرض، وفي حالة اختيار المؤسسة، يتم الشروع في العمل بدءا بالتموين ثم الإنتاج، وبعد بداية خروج الطلبيات (لا يتم دفعة واحدة بل في مراحل) تقوم مصلحة التوزيع التابعة للمديرية التجارية بالتوزيع، مع مراقبة المخزون بإرسال بطاقة المخزون لمصلحة التسويق لإرسال الفاتورة للزبون ويتم إرسال نسخة أخرى للمديرية المالية. </w:t>
      </w:r>
    </w:p>
    <w:p w:rsidR="006D750F" w:rsidRPr="00216B49" w:rsidRDefault="006D750F" w:rsidP="00DC7B46">
      <w:pPr>
        <w:tabs>
          <w:tab w:val="left" w:pos="2247"/>
        </w:tabs>
        <w:bidi/>
        <w:spacing w:before="120" w:after="120" w:line="480" w:lineRule="exact"/>
        <w:jc w:val="left"/>
        <w:rPr>
          <w:rFonts w:ascii="Traditional Arabic" w:hAnsi="Traditional Arabic" w:cs="Traditional Arabic"/>
          <w:b/>
          <w:bCs/>
          <w:sz w:val="32"/>
          <w:szCs w:val="32"/>
          <w:rtl/>
          <w:lang w:bidi="ar-DZ"/>
        </w:rPr>
      </w:pPr>
      <w:r w:rsidRPr="00216B49">
        <w:rPr>
          <w:rFonts w:ascii="Traditional Arabic" w:hAnsi="Traditional Arabic" w:cs="Traditional Arabic"/>
          <w:b/>
          <w:bCs/>
          <w:sz w:val="32"/>
          <w:szCs w:val="32"/>
          <w:rtl/>
          <w:lang w:bidi="ar-DZ"/>
        </w:rPr>
        <w:t xml:space="preserve">ثانيا: مديرية الموارد البشرية </w:t>
      </w:r>
    </w:p>
    <w:p w:rsidR="006D750F" w:rsidRPr="006955A2" w:rsidRDefault="006D750F" w:rsidP="004D1A36">
      <w:pPr>
        <w:tabs>
          <w:tab w:val="left" w:pos="2247"/>
        </w:tabs>
        <w:bidi/>
        <w:spacing w:before="120" w:after="120" w:line="480" w:lineRule="exact"/>
        <w:jc w:val="left"/>
        <w:rPr>
          <w:rFonts w:ascii="Traditional Arabic" w:hAnsi="Traditional Arabic" w:cs="Traditional Arabic"/>
          <w:b/>
          <w:bCs/>
          <w:sz w:val="32"/>
          <w:szCs w:val="32"/>
          <w:rtl/>
          <w:lang w:bidi="ar-DZ"/>
        </w:rPr>
      </w:pPr>
      <w:r w:rsidRPr="00216B49">
        <w:rPr>
          <w:rFonts w:ascii="Traditional Arabic" w:hAnsi="Traditional Arabic" w:cs="Traditional Arabic"/>
          <w:b/>
          <w:bCs/>
          <w:sz w:val="32"/>
          <w:szCs w:val="32"/>
          <w:rtl/>
          <w:lang w:bidi="ar-DZ"/>
        </w:rPr>
        <w:t>الشكل رقم</w:t>
      </w:r>
      <w:r w:rsidR="007D4881">
        <w:rPr>
          <w:rFonts w:ascii="Traditional Arabic" w:hAnsi="Traditional Arabic" w:cs="Traditional Arabic" w:hint="cs"/>
          <w:b/>
          <w:bCs/>
          <w:sz w:val="32"/>
          <w:szCs w:val="32"/>
          <w:rtl/>
          <w:lang w:bidi="ar-DZ"/>
        </w:rPr>
        <w:t>[</w:t>
      </w:r>
      <w:r w:rsidR="007D4881">
        <w:rPr>
          <w:rFonts w:ascii="Traditional Arabic" w:hAnsi="Traditional Arabic" w:cs="Traditional Arabic"/>
          <w:b/>
          <w:bCs/>
          <w:sz w:val="32"/>
          <w:szCs w:val="32"/>
        </w:rPr>
        <w:t>II</w:t>
      </w:r>
      <w:r w:rsidR="007D4881">
        <w:rPr>
          <w:rFonts w:ascii="Traditional Arabic" w:hAnsi="Traditional Arabic" w:cs="Traditional Arabic" w:hint="cs"/>
          <w:b/>
          <w:bCs/>
          <w:sz w:val="32"/>
          <w:szCs w:val="32"/>
          <w:rtl/>
          <w:lang w:bidi="ar-DZ"/>
        </w:rPr>
        <w:t>-</w:t>
      </w:r>
      <w:r w:rsidR="004D1A36">
        <w:rPr>
          <w:rFonts w:ascii="Traditional Arabic" w:hAnsi="Traditional Arabic" w:cs="Traditional Arabic" w:hint="cs"/>
          <w:b/>
          <w:bCs/>
          <w:sz w:val="32"/>
          <w:szCs w:val="32"/>
          <w:rtl/>
          <w:lang w:bidi="ar-DZ"/>
        </w:rPr>
        <w:t>07</w:t>
      </w:r>
      <w:r w:rsidR="007D4881">
        <w:rPr>
          <w:rFonts w:ascii="Traditional Arabic" w:hAnsi="Traditional Arabic" w:cs="Traditional Arabic" w:hint="cs"/>
          <w:b/>
          <w:bCs/>
          <w:sz w:val="32"/>
          <w:szCs w:val="32"/>
          <w:rtl/>
          <w:lang w:bidi="ar-DZ"/>
        </w:rPr>
        <w:t>]</w:t>
      </w:r>
      <w:r w:rsidRPr="00216B49">
        <w:rPr>
          <w:rFonts w:ascii="Traditional Arabic" w:hAnsi="Traditional Arabic" w:cs="Traditional Arabic"/>
          <w:b/>
          <w:bCs/>
          <w:sz w:val="32"/>
          <w:szCs w:val="32"/>
          <w:rtl/>
          <w:lang w:bidi="ar-DZ"/>
        </w:rPr>
        <w:t>: يوضح  مختلف المصالح التابعة لمديرية الموارد البشرية</w:t>
      </w:r>
    </w:p>
    <w:p w:rsidR="006D750F" w:rsidRDefault="004A792E" w:rsidP="00C71CFF">
      <w:pPr>
        <w:tabs>
          <w:tab w:val="left" w:pos="2247"/>
        </w:tabs>
        <w:bidi/>
        <w:ind w:left="-2"/>
        <w:jc w:val="left"/>
        <w:rPr>
          <w:lang w:bidi="ar-DZ"/>
        </w:rPr>
      </w:pPr>
      <w:r>
        <w:rPr>
          <w:noProof/>
          <w:lang w:eastAsia="fr-FR"/>
        </w:rPr>
        <mc:AlternateContent>
          <mc:Choice Requires="wps">
            <w:drawing>
              <wp:anchor distT="0" distB="0" distL="114300" distR="114300" simplePos="0" relativeHeight="251640320" behindDoc="0" locked="0" layoutInCell="1" allowOverlap="1" wp14:anchorId="77CAE044" wp14:editId="3D0A921B">
                <wp:simplePos x="0" y="0"/>
                <wp:positionH relativeFrom="column">
                  <wp:posOffset>2189480</wp:posOffset>
                </wp:positionH>
                <wp:positionV relativeFrom="paragraph">
                  <wp:posOffset>1661795</wp:posOffset>
                </wp:positionV>
                <wp:extent cx="414020" cy="129540"/>
                <wp:effectExtent l="0" t="4445" r="0" b="0"/>
                <wp:wrapNone/>
                <wp:docPr id="314"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129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margin-left:172.4pt;margin-top:130.85pt;width:32.6pt;height:10.2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" stroked="f"/>
            </w:pict>
          </mc:Fallback>
        </mc:AlternateContent>
      </w:r>
      <w:r>
        <w:rPr>
          <w:noProof/>
          <w:lang w:eastAsia="fr-FR"/>
        </w:rPr>
        <mc:AlternateContent>
          <mc:Choice Requires="wps">
            <w:drawing>
              <wp:anchor distT="0" distB="0" distL="114300" distR="114300" simplePos="0" relativeHeight="251641344" behindDoc="0" locked="0" layoutInCell="1" allowOverlap="1" wp14:anchorId="5993E3F5" wp14:editId="199D1927">
                <wp:simplePos x="0" y="0"/>
                <wp:positionH relativeFrom="column">
                  <wp:posOffset>5022850</wp:posOffset>
                </wp:positionH>
                <wp:positionV relativeFrom="paragraph">
                  <wp:posOffset>1661795</wp:posOffset>
                </wp:positionV>
                <wp:extent cx="414020" cy="129540"/>
                <wp:effectExtent l="3175" t="4445" r="1905" b="0"/>
                <wp:wrapNone/>
                <wp:docPr id="313"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129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26" style="position:absolute;margin-left:395.5pt;margin-top:130.85pt;width:32.6pt;height:10.2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" stroked="f"/>
            </w:pict>
          </mc:Fallback>
        </mc:AlternateContent>
      </w:r>
      <w:r w:rsidR="009E0335">
        <w:rPr>
          <w:noProof/>
          <w:lang w:eastAsia="fr-FR"/>
        </w:rPr>
        <w:drawing>
          <wp:inline distT="0" distB="0" distL="0" distR="0" wp14:anchorId="3ADABD44" wp14:editId="749BBA35">
            <wp:extent cx="5755005" cy="2345690"/>
            <wp:effectExtent l="19050" t="0" r="0" b="0"/>
            <wp:docPr id="34"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Capture.PNG"/>
                    <pic:cNvPicPr>
                      <a:picLocks noChangeAspect="1" noChangeArrowheads="1"/>
                    </pic:cNvPicPr>
                  </pic:nvPicPr>
                  <pic:blipFill>
                    <a:blip r:embed="rId34"/>
                    <a:srcRect/>
                    <a:stretch>
                      <a:fillRect/>
                    </a:stretch>
                  </pic:blipFill>
                  <pic:spPr bwMode="auto">
                    <a:xfrm>
                      <a:off x="0" y="0"/>
                      <a:ext cx="5755005" cy="2345690"/>
                    </a:xfrm>
                    <a:prstGeom prst="rect">
                      <a:avLst/>
                    </a:prstGeom>
                    <a:noFill/>
                    <a:ln w="9525">
                      <a:noFill/>
                      <a:miter lim="800000"/>
                      <a:headEnd/>
                      <a:tailEnd/>
                    </a:ln>
                  </pic:spPr>
                </pic:pic>
              </a:graphicData>
            </a:graphic>
          </wp:inline>
        </w:drawing>
      </w:r>
    </w:p>
    <w:p w:rsidR="006D750F" w:rsidRPr="007303FB" w:rsidRDefault="006D750F" w:rsidP="00DC7B46">
      <w:pPr>
        <w:bidi/>
        <w:jc w:val="left"/>
        <w:rPr>
          <w:rFonts w:ascii="Traditional Arabic" w:hAnsi="Traditional Arabic" w:cs="Traditional Arabic"/>
          <w:b/>
          <w:bCs/>
          <w:sz w:val="32"/>
          <w:szCs w:val="32"/>
          <w:lang w:bidi="ar-DZ"/>
        </w:rPr>
      </w:pPr>
      <w:r>
        <w:rPr>
          <w:rtl/>
          <w:lang w:bidi="ar-DZ"/>
        </w:rPr>
        <w:tab/>
      </w:r>
      <w:r w:rsidRPr="007303FB">
        <w:rPr>
          <w:rFonts w:ascii="Traditional Arabic" w:hAnsi="Traditional Arabic" w:cs="Traditional Arabic"/>
          <w:b/>
          <w:bCs/>
          <w:sz w:val="32"/>
          <w:szCs w:val="32"/>
          <w:rtl/>
          <w:lang w:bidi="ar-DZ"/>
        </w:rPr>
        <w:t>المصدر: من إعداد الطالبتين بالاعتماد على دائرة المستخدمين</w:t>
      </w:r>
    </w:p>
    <w:p w:rsidR="006D750F" w:rsidRPr="001A0485" w:rsidRDefault="006D750F" w:rsidP="00DC7B46">
      <w:pPr>
        <w:pStyle w:val="Paragraphedeliste"/>
        <w:numPr>
          <w:ilvl w:val="0"/>
          <w:numId w:val="43"/>
        </w:numPr>
        <w:bidi/>
        <w:spacing w:before="120" w:after="120" w:line="480" w:lineRule="exact"/>
        <w:jc w:val="left"/>
        <w:rPr>
          <w:rFonts w:ascii="Traditional Arabic" w:hAnsi="Traditional Arabic" w:cs="Traditional Arabic"/>
          <w:b/>
          <w:bCs/>
          <w:sz w:val="32"/>
          <w:szCs w:val="32"/>
        </w:rPr>
      </w:pPr>
      <w:r w:rsidRPr="001A0485">
        <w:rPr>
          <w:rFonts w:ascii="Traditional Arabic" w:hAnsi="Traditional Arabic" w:cs="Traditional Arabic"/>
          <w:b/>
          <w:bCs/>
          <w:sz w:val="32"/>
          <w:szCs w:val="32"/>
          <w:rtl/>
          <w:lang w:bidi="ar-DZ"/>
        </w:rPr>
        <w:t xml:space="preserve">أقسام مديرية الموارد البشرية: </w:t>
      </w:r>
    </w:p>
    <w:p w:rsidR="006D750F" w:rsidRPr="001A0485" w:rsidRDefault="006D750F" w:rsidP="00DC7B46">
      <w:pPr>
        <w:bidi/>
        <w:spacing w:before="120" w:after="120" w:line="480" w:lineRule="exact"/>
        <w:jc w:val="left"/>
        <w:rPr>
          <w:rFonts w:ascii="Traditional Arabic" w:hAnsi="Traditional Arabic" w:cs="Traditional Arabic"/>
          <w:sz w:val="32"/>
          <w:szCs w:val="32"/>
          <w:rtl/>
          <w:lang w:bidi="ar-DZ"/>
        </w:rPr>
      </w:pPr>
      <w:r w:rsidRPr="001A0485">
        <w:rPr>
          <w:rFonts w:ascii="Traditional Arabic" w:hAnsi="Traditional Arabic" w:cs="Traditional Arabic"/>
          <w:sz w:val="32"/>
          <w:szCs w:val="32"/>
          <w:rtl/>
        </w:rPr>
        <w:t xml:space="preserve">تنقسم </w:t>
      </w:r>
      <w:r w:rsidRPr="001A0485">
        <w:rPr>
          <w:rFonts w:ascii="Traditional Arabic" w:hAnsi="Traditional Arabic" w:cs="Traditional Arabic"/>
          <w:sz w:val="32"/>
          <w:szCs w:val="32"/>
          <w:rtl/>
          <w:lang w:bidi="ar-DZ"/>
        </w:rPr>
        <w:t xml:space="preserve">مديرية الموارد البشرية إلى ثلاثة أقسام: </w:t>
      </w:r>
    </w:p>
    <w:p w:rsidR="006D750F" w:rsidRPr="001A0485" w:rsidRDefault="006D750F" w:rsidP="00DC7B46">
      <w:pPr>
        <w:pStyle w:val="Paragraphedeliste"/>
        <w:numPr>
          <w:ilvl w:val="0"/>
          <w:numId w:val="44"/>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b/>
          <w:bCs/>
          <w:sz w:val="32"/>
          <w:szCs w:val="32"/>
          <w:rtl/>
        </w:rPr>
        <w:t>دائرة المستخدمين:</w:t>
      </w:r>
      <w:r w:rsidRPr="001A0485">
        <w:rPr>
          <w:rFonts w:ascii="Traditional Arabic" w:hAnsi="Traditional Arabic" w:cs="Traditional Arabic"/>
          <w:sz w:val="32"/>
          <w:szCs w:val="32"/>
          <w:rtl/>
        </w:rPr>
        <w:t xml:space="preserve"> وهي تعنى ب: </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متاب</w:t>
      </w:r>
      <w:r>
        <w:rPr>
          <w:rFonts w:ascii="Traditional Arabic" w:hAnsi="Traditional Arabic" w:cs="Traditional Arabic"/>
          <w:sz w:val="32"/>
          <w:szCs w:val="32"/>
          <w:rtl/>
        </w:rPr>
        <w:t>عة الملفات الإدارية للمستخدمين</w:t>
      </w:r>
      <w:r>
        <w:rPr>
          <w:rFonts w:ascii="Traditional Arabic" w:hAnsi="Traditional Arabic" w:cs="Traditional Arabic" w:hint="cs"/>
          <w:sz w:val="32"/>
          <w:szCs w:val="32"/>
          <w:rtl/>
        </w:rPr>
        <w:t>.</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Pr>
          <w:rFonts w:ascii="Traditional Arabic" w:hAnsi="Traditional Arabic" w:cs="Traditional Arabic"/>
          <w:sz w:val="32"/>
          <w:szCs w:val="32"/>
          <w:rtl/>
        </w:rPr>
        <w:t>تحديد مرتبات وأجور العمال</w:t>
      </w:r>
      <w:r>
        <w:rPr>
          <w:rFonts w:ascii="Traditional Arabic" w:hAnsi="Traditional Arabic" w:cs="Traditional Arabic" w:hint="cs"/>
          <w:sz w:val="32"/>
          <w:szCs w:val="32"/>
          <w:rtl/>
        </w:rPr>
        <w:t>.</w:t>
      </w:r>
    </w:p>
    <w:p w:rsidR="006D750F" w:rsidRPr="001A0485" w:rsidRDefault="006D750F" w:rsidP="00213E22">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 xml:space="preserve">المراقبة المستمرة لحضور العمال، </w:t>
      </w:r>
      <w:r w:rsidR="00213E22" w:rsidRPr="001A0485">
        <w:rPr>
          <w:rFonts w:ascii="Traditional Arabic" w:hAnsi="Traditional Arabic" w:cs="Traditional Arabic" w:hint="cs"/>
          <w:sz w:val="32"/>
          <w:szCs w:val="32"/>
          <w:rtl/>
        </w:rPr>
        <w:t>ال</w:t>
      </w:r>
      <w:r w:rsidR="00213E22">
        <w:rPr>
          <w:rFonts w:ascii="Traditional Arabic" w:hAnsi="Traditional Arabic" w:cs="Traditional Arabic" w:hint="cs"/>
          <w:sz w:val="32"/>
          <w:szCs w:val="32"/>
          <w:rtl/>
        </w:rPr>
        <w:t>غ</w:t>
      </w:r>
      <w:r w:rsidR="00213E22" w:rsidRPr="001A0485">
        <w:rPr>
          <w:rFonts w:ascii="Traditional Arabic" w:hAnsi="Traditional Arabic" w:cs="Traditional Arabic" w:hint="cs"/>
          <w:sz w:val="32"/>
          <w:szCs w:val="32"/>
          <w:rtl/>
        </w:rPr>
        <w:t>يابات</w:t>
      </w:r>
      <w:r>
        <w:rPr>
          <w:rFonts w:ascii="Traditional Arabic" w:hAnsi="Traditional Arabic" w:cs="Traditional Arabic"/>
          <w:sz w:val="32"/>
          <w:szCs w:val="32"/>
          <w:rtl/>
        </w:rPr>
        <w:t>، منح رخص العمل والعطل المرضية</w:t>
      </w:r>
      <w:r>
        <w:rPr>
          <w:rFonts w:ascii="Traditional Arabic" w:hAnsi="Traditional Arabic" w:cs="Traditional Arabic" w:hint="cs"/>
          <w:sz w:val="32"/>
          <w:szCs w:val="32"/>
          <w:rtl/>
        </w:rPr>
        <w:t>.</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تصنيف العمال على: دائمين ومؤقتين</w:t>
      </w:r>
      <w:r>
        <w:rPr>
          <w:rFonts w:ascii="Traditional Arabic" w:hAnsi="Traditional Arabic" w:cs="Traditional Arabic"/>
          <w:sz w:val="32"/>
          <w:szCs w:val="32"/>
          <w:rtl/>
        </w:rPr>
        <w:t xml:space="preserve"> وفي حالة راحة حسب حاجة المؤسسة</w:t>
      </w:r>
      <w:r>
        <w:rPr>
          <w:rFonts w:ascii="Traditional Arabic" w:hAnsi="Traditional Arabic" w:cs="Traditional Arabic" w:hint="cs"/>
          <w:sz w:val="32"/>
          <w:szCs w:val="32"/>
          <w:rtl/>
        </w:rPr>
        <w:t>.</w:t>
      </w:r>
      <w:r w:rsidRPr="001A0485">
        <w:rPr>
          <w:rFonts w:ascii="Traditional Arabic" w:hAnsi="Traditional Arabic" w:cs="Traditional Arabic"/>
          <w:sz w:val="32"/>
          <w:szCs w:val="32"/>
          <w:rtl/>
        </w:rPr>
        <w:t xml:space="preserve"> </w:t>
      </w:r>
    </w:p>
    <w:p w:rsidR="006D750F"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تن</w:t>
      </w:r>
      <w:r>
        <w:rPr>
          <w:rFonts w:ascii="Traditional Arabic" w:hAnsi="Traditional Arabic" w:cs="Traditional Arabic"/>
          <w:sz w:val="32"/>
          <w:szCs w:val="32"/>
          <w:rtl/>
        </w:rPr>
        <w:t>فيذ القرارات المتعلقة بالترقية</w:t>
      </w:r>
      <w:r>
        <w:rPr>
          <w:rFonts w:ascii="Traditional Arabic" w:hAnsi="Traditional Arabic" w:cs="Traditional Arabic" w:hint="cs"/>
          <w:sz w:val="32"/>
          <w:szCs w:val="32"/>
          <w:rtl/>
        </w:rPr>
        <w:t>.</w:t>
      </w:r>
    </w:p>
    <w:p w:rsidR="006D750F" w:rsidRPr="00EA1C38" w:rsidRDefault="006D750F" w:rsidP="00DC7B46">
      <w:pPr>
        <w:tabs>
          <w:tab w:val="left" w:pos="281"/>
        </w:tabs>
        <w:bidi/>
        <w:spacing w:before="120" w:after="120" w:line="480" w:lineRule="exact"/>
        <w:ind w:left="360"/>
        <w:jc w:val="left"/>
        <w:rPr>
          <w:rFonts w:ascii="Traditional Arabic" w:hAnsi="Traditional Arabic" w:cs="Traditional Arabic"/>
          <w:b/>
          <w:bCs/>
          <w:sz w:val="32"/>
          <w:szCs w:val="32"/>
        </w:rPr>
      </w:pPr>
      <w:r w:rsidRPr="00EA1C38">
        <w:rPr>
          <w:rFonts w:ascii="Traditional Arabic" w:hAnsi="Traditional Arabic" w:cs="Traditional Arabic" w:hint="cs"/>
          <w:b/>
          <w:bCs/>
          <w:sz w:val="32"/>
          <w:szCs w:val="32"/>
          <w:rtl/>
        </w:rPr>
        <w:t>ب-</w:t>
      </w:r>
      <w:r w:rsidRPr="00EA1C38">
        <w:rPr>
          <w:rFonts w:ascii="Traditional Arabic" w:hAnsi="Traditional Arabic" w:cs="Traditional Arabic"/>
          <w:b/>
          <w:bCs/>
          <w:sz w:val="32"/>
          <w:szCs w:val="32"/>
          <w:rtl/>
        </w:rPr>
        <w:t xml:space="preserve"> دائرة الإدارة العامة والشؤون الاجتماعية: </w:t>
      </w:r>
    </w:p>
    <w:p w:rsidR="006D750F" w:rsidRPr="001A0485" w:rsidRDefault="006D750F" w:rsidP="00DC7B46">
      <w:pPr>
        <w:bidi/>
        <w:spacing w:before="120" w:after="120" w:line="480" w:lineRule="exact"/>
        <w:jc w:val="left"/>
        <w:rPr>
          <w:rFonts w:ascii="Traditional Arabic" w:hAnsi="Traditional Arabic" w:cs="Traditional Arabic"/>
          <w:sz w:val="32"/>
          <w:szCs w:val="32"/>
          <w:rtl/>
        </w:rPr>
      </w:pPr>
      <w:r w:rsidRPr="001A0485">
        <w:rPr>
          <w:rFonts w:ascii="Traditional Arabic" w:hAnsi="Traditional Arabic" w:cs="Traditional Arabic"/>
          <w:sz w:val="32"/>
          <w:szCs w:val="32"/>
          <w:rtl/>
        </w:rPr>
        <w:t xml:space="preserve">تهتم هذه المصلحة بالشؤون المتعلقة بالمؤسسة ومن مهامها: </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الوقوف أمام المح</w:t>
      </w:r>
      <w:r>
        <w:rPr>
          <w:rFonts w:ascii="Traditional Arabic" w:hAnsi="Traditional Arabic" w:cs="Traditional Arabic"/>
          <w:sz w:val="32"/>
          <w:szCs w:val="32"/>
          <w:rtl/>
        </w:rPr>
        <w:t>كمة في حالة النزاعات القانونية</w:t>
      </w:r>
      <w:r>
        <w:rPr>
          <w:rFonts w:ascii="Traditional Arabic" w:hAnsi="Traditional Arabic" w:cs="Traditional Arabic" w:hint="cs"/>
          <w:sz w:val="32"/>
          <w:szCs w:val="32"/>
          <w:rtl/>
        </w:rPr>
        <w:t>.</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التأمين</w:t>
      </w:r>
      <w:r>
        <w:rPr>
          <w:rFonts w:ascii="Traditional Arabic" w:hAnsi="Traditional Arabic" w:cs="Traditional Arabic"/>
          <w:sz w:val="32"/>
          <w:szCs w:val="32"/>
          <w:rtl/>
        </w:rPr>
        <w:t xml:space="preserve"> الشامل للوحدة</w:t>
      </w:r>
      <w:r>
        <w:rPr>
          <w:rFonts w:ascii="Traditional Arabic" w:hAnsi="Traditional Arabic" w:cs="Traditional Arabic" w:hint="cs"/>
          <w:sz w:val="32"/>
          <w:szCs w:val="32"/>
          <w:rtl/>
        </w:rPr>
        <w:t>.</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التكفل بشؤون الهاتف والكهرباء، و</w:t>
      </w:r>
      <w:r>
        <w:rPr>
          <w:rFonts w:ascii="Traditional Arabic" w:hAnsi="Traditional Arabic" w:cs="Traditional Arabic"/>
          <w:sz w:val="32"/>
          <w:szCs w:val="32"/>
          <w:rtl/>
        </w:rPr>
        <w:t>الماء، والإيجار، والنظافة،....</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التجهيز المكتبي(مكاتب، أجهزة الإعلام الآلي، لواز</w:t>
      </w:r>
      <w:r>
        <w:rPr>
          <w:rFonts w:ascii="Traditional Arabic" w:hAnsi="Traditional Arabic" w:cs="Traditional Arabic"/>
          <w:sz w:val="32"/>
          <w:szCs w:val="32"/>
          <w:rtl/>
        </w:rPr>
        <w:t>م المكاتب ولوازم التنظيف،.....)</w:t>
      </w:r>
      <w:r>
        <w:rPr>
          <w:rFonts w:ascii="Traditional Arabic" w:hAnsi="Traditional Arabic" w:cs="Traditional Arabic" w:hint="cs"/>
          <w:sz w:val="32"/>
          <w:szCs w:val="32"/>
          <w:rtl/>
        </w:rPr>
        <w:t>.</w:t>
      </w:r>
      <w:r w:rsidRPr="001A0485">
        <w:rPr>
          <w:rFonts w:ascii="Traditional Arabic" w:hAnsi="Traditional Arabic" w:cs="Traditional Arabic"/>
          <w:sz w:val="32"/>
          <w:szCs w:val="32"/>
          <w:rtl/>
        </w:rPr>
        <w:t xml:space="preserve"> </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التكفل بالنقل(الحافلات، الس</w:t>
      </w:r>
      <w:r>
        <w:rPr>
          <w:rFonts w:ascii="Traditional Arabic" w:hAnsi="Traditional Arabic" w:cs="Traditional Arabic"/>
          <w:sz w:val="32"/>
          <w:szCs w:val="32"/>
          <w:rtl/>
        </w:rPr>
        <w:t>ائقين، صيانة وسائل النقل،....)</w:t>
      </w:r>
      <w:r>
        <w:rPr>
          <w:rFonts w:ascii="Traditional Arabic" w:hAnsi="Traditional Arabic" w:cs="Traditional Arabic" w:hint="cs"/>
          <w:sz w:val="32"/>
          <w:szCs w:val="32"/>
          <w:rtl/>
        </w:rPr>
        <w:t>.</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تعمل على مندوبي العمال( ممثلو ال</w:t>
      </w:r>
      <w:r>
        <w:rPr>
          <w:rFonts w:ascii="Traditional Arabic" w:hAnsi="Traditional Arabic" w:cs="Traditional Arabic"/>
          <w:sz w:val="32"/>
          <w:szCs w:val="32"/>
          <w:rtl/>
        </w:rPr>
        <w:t>عمال) والتكفل بانشغالاتهم</w:t>
      </w:r>
      <w:r>
        <w:rPr>
          <w:rFonts w:ascii="Traditional Arabic" w:hAnsi="Traditional Arabic" w:cs="Traditional Arabic" w:hint="cs"/>
          <w:sz w:val="32"/>
          <w:szCs w:val="32"/>
          <w:rtl/>
        </w:rPr>
        <w:t>.</w:t>
      </w:r>
    </w:p>
    <w:p w:rsidR="006D750F" w:rsidRPr="001A0485" w:rsidRDefault="006D750F" w:rsidP="00DC7B46">
      <w:pPr>
        <w:pStyle w:val="Paragraphedeliste"/>
        <w:numPr>
          <w:ilvl w:val="0"/>
          <w:numId w:val="42"/>
        </w:numPr>
        <w:bidi/>
        <w:spacing w:before="120" w:after="120" w:line="480" w:lineRule="exact"/>
        <w:jc w:val="left"/>
        <w:rPr>
          <w:rFonts w:ascii="Traditional Arabic" w:hAnsi="Traditional Arabic" w:cs="Traditional Arabic"/>
          <w:sz w:val="32"/>
          <w:szCs w:val="32"/>
        </w:rPr>
      </w:pPr>
      <w:r w:rsidRPr="001A0485">
        <w:rPr>
          <w:rFonts w:ascii="Traditional Arabic" w:hAnsi="Traditional Arabic" w:cs="Traditional Arabic"/>
          <w:sz w:val="32"/>
          <w:szCs w:val="32"/>
          <w:rtl/>
        </w:rPr>
        <w:t>التكفل بملفات المرضى وضحايا حوادث العمل أمام الضمان الاجتماعي.</w:t>
      </w:r>
    </w:p>
    <w:p w:rsidR="006D750F" w:rsidRPr="000E629B" w:rsidRDefault="006D750F" w:rsidP="00DC7B46">
      <w:pPr>
        <w:bidi/>
        <w:spacing w:before="120" w:after="120" w:line="480" w:lineRule="exact"/>
        <w:jc w:val="left"/>
        <w:rPr>
          <w:rFonts w:ascii="Traditional Arabic" w:hAnsi="Traditional Arabic" w:cs="Traditional Arabic"/>
          <w:b/>
          <w:bCs/>
          <w:sz w:val="32"/>
          <w:szCs w:val="32"/>
          <w:rtl/>
        </w:rPr>
      </w:pPr>
      <w:r w:rsidRPr="000E629B">
        <w:rPr>
          <w:rFonts w:ascii="Traditional Arabic" w:hAnsi="Traditional Arabic" w:cs="Traditional Arabic"/>
          <w:b/>
          <w:bCs/>
          <w:sz w:val="32"/>
          <w:szCs w:val="32"/>
          <w:rtl/>
        </w:rPr>
        <w:t>ثالثا: المديرية التقنية</w:t>
      </w:r>
    </w:p>
    <w:p w:rsidR="006D750F" w:rsidRPr="000E629B" w:rsidRDefault="004A792E" w:rsidP="008E184C">
      <w:pPr>
        <w:bidi/>
        <w:spacing w:before="120" w:after="120" w:line="480" w:lineRule="exact"/>
        <w:jc w:val="left"/>
        <w:rPr>
          <w:rFonts w:ascii="Traditional Arabic" w:hAnsi="Traditional Arabic" w:cs="Traditional Arabic"/>
          <w:b/>
          <w:bCs/>
          <w:sz w:val="32"/>
          <w:szCs w:val="32"/>
          <w:rtl/>
          <w:lang w:bidi="ar-DZ"/>
        </w:rPr>
      </w:pPr>
      <w:r>
        <w:rPr>
          <w:noProof/>
          <w:rtl/>
          <w:lang w:eastAsia="fr-FR"/>
        </w:rPr>
        <mc:AlternateContent>
          <mc:Choice Requires="wpg">
            <w:drawing>
              <wp:anchor distT="0" distB="0" distL="114300" distR="114300" simplePos="0" relativeHeight="251644416" behindDoc="0" locked="0" layoutInCell="1" allowOverlap="1" wp14:anchorId="154381A9" wp14:editId="59D1F45A">
                <wp:simplePos x="0" y="0"/>
                <wp:positionH relativeFrom="column">
                  <wp:posOffset>-221615</wp:posOffset>
                </wp:positionH>
                <wp:positionV relativeFrom="paragraph">
                  <wp:posOffset>340360</wp:posOffset>
                </wp:positionV>
                <wp:extent cx="5911850" cy="2104390"/>
                <wp:effectExtent l="6985" t="6985" r="5715" b="12700"/>
                <wp:wrapNone/>
                <wp:docPr id="300"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1850" cy="2104390"/>
                          <a:chOff x="1069" y="5217"/>
                          <a:chExt cx="9310" cy="3314"/>
                        </a:xfrm>
                      </wpg:grpSpPr>
                      <wps:wsp>
                        <wps:cNvPr id="301" name="AutoShape 112"/>
                        <wps:cNvSpPr>
                          <a:spLocks noChangeArrowheads="1"/>
                        </wps:cNvSpPr>
                        <wps:spPr bwMode="auto">
                          <a:xfrm>
                            <a:off x="5026" y="5217"/>
                            <a:ext cx="1590" cy="693"/>
                          </a:xfrm>
                          <a:prstGeom prst="roundRect">
                            <a:avLst>
                              <a:gd name="adj" fmla="val 16667"/>
                            </a:avLst>
                          </a:prstGeom>
                          <a:solidFill>
                            <a:srgbClr val="FFFFFF"/>
                          </a:solidFill>
                          <a:ln w="9525">
                            <a:solidFill>
                              <a:srgbClr val="000000"/>
                            </a:solidFill>
                            <a:round/>
                            <a:headEnd/>
                            <a:tailEnd/>
                          </a:ln>
                        </wps:spPr>
                        <wps:txb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المديرية التقنية</w:t>
                              </w:r>
                            </w:p>
                          </w:txbxContent>
                        </wps:txbx>
                        <wps:bodyPr rot="0" vert="horz" wrap="square" lIns="91440" tIns="45720" rIns="91440" bIns="45720" anchor="t" anchorCtr="0" upright="1">
                          <a:noAutofit/>
                        </wps:bodyPr>
                      </wps:wsp>
                      <wps:wsp>
                        <wps:cNvPr id="302" name="AutoShape 113"/>
                        <wps:cNvSpPr>
                          <a:spLocks noChangeArrowheads="1"/>
                        </wps:cNvSpPr>
                        <wps:spPr bwMode="auto">
                          <a:xfrm>
                            <a:off x="8993" y="7063"/>
                            <a:ext cx="1386" cy="1468"/>
                          </a:xfrm>
                          <a:prstGeom prst="roundRect">
                            <a:avLst>
                              <a:gd name="adj" fmla="val 16667"/>
                            </a:avLst>
                          </a:prstGeom>
                          <a:solidFill>
                            <a:srgbClr val="FFFFFF"/>
                          </a:solidFill>
                          <a:ln w="9525">
                            <a:solidFill>
                              <a:srgbClr val="000000"/>
                            </a:solidFill>
                            <a:round/>
                            <a:headEnd/>
                            <a:tailEnd/>
                          </a:ln>
                        </wps:spPr>
                        <wps:txb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الإنتاج</w:t>
                              </w:r>
                            </w:p>
                          </w:txbxContent>
                        </wps:txbx>
                        <wps:bodyPr rot="0" vert="horz" wrap="square" lIns="91440" tIns="45720" rIns="91440" bIns="45720" anchor="t" anchorCtr="0" upright="1">
                          <a:noAutofit/>
                        </wps:bodyPr>
                      </wps:wsp>
                      <wps:wsp>
                        <wps:cNvPr id="303" name="AutoShape 114"/>
                        <wps:cNvSpPr>
                          <a:spLocks noChangeArrowheads="1"/>
                        </wps:cNvSpPr>
                        <wps:spPr bwMode="auto">
                          <a:xfrm>
                            <a:off x="6955" y="7063"/>
                            <a:ext cx="1381" cy="1468"/>
                          </a:xfrm>
                          <a:prstGeom prst="roundRect">
                            <a:avLst>
                              <a:gd name="adj" fmla="val 16667"/>
                            </a:avLst>
                          </a:prstGeom>
                          <a:solidFill>
                            <a:srgbClr val="FFFFFF"/>
                          </a:solidFill>
                          <a:ln w="9525">
                            <a:solidFill>
                              <a:srgbClr val="000000"/>
                            </a:solidFill>
                            <a:round/>
                            <a:headEnd/>
                            <a:tailEnd/>
                          </a:ln>
                        </wps:spPr>
                        <wps:txb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مراقبة النوعية</w:t>
                              </w:r>
                            </w:p>
                          </w:txbxContent>
                        </wps:txbx>
                        <wps:bodyPr rot="0" vert="horz" wrap="square" lIns="91440" tIns="45720" rIns="91440" bIns="45720" anchor="t" anchorCtr="0" upright="1">
                          <a:noAutofit/>
                        </wps:bodyPr>
                      </wps:wsp>
                      <wps:wsp>
                        <wps:cNvPr id="304" name="AutoShape 115"/>
                        <wps:cNvSpPr>
                          <a:spLocks noChangeArrowheads="1"/>
                        </wps:cNvSpPr>
                        <wps:spPr bwMode="auto">
                          <a:xfrm>
                            <a:off x="5039" y="7063"/>
                            <a:ext cx="1277" cy="1468"/>
                          </a:xfrm>
                          <a:prstGeom prst="roundRect">
                            <a:avLst>
                              <a:gd name="adj" fmla="val 16667"/>
                            </a:avLst>
                          </a:prstGeom>
                          <a:solidFill>
                            <a:srgbClr val="FFFFFF"/>
                          </a:solidFill>
                          <a:ln w="9525">
                            <a:solidFill>
                              <a:srgbClr val="000000"/>
                            </a:solidFill>
                            <a:round/>
                            <a:headEnd/>
                            <a:tailEnd/>
                          </a:ln>
                        </wps:spPr>
                        <wps:txb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الصيانة</w:t>
                              </w:r>
                            </w:p>
                          </w:txbxContent>
                        </wps:txbx>
                        <wps:bodyPr rot="0" vert="horz" wrap="square" lIns="91440" tIns="45720" rIns="91440" bIns="45720" anchor="t" anchorCtr="0" upright="1">
                          <a:noAutofit/>
                        </wps:bodyPr>
                      </wps:wsp>
                      <wps:wsp>
                        <wps:cNvPr id="305" name="AutoShape 116"/>
                        <wps:cNvSpPr>
                          <a:spLocks noChangeArrowheads="1"/>
                        </wps:cNvSpPr>
                        <wps:spPr bwMode="auto">
                          <a:xfrm>
                            <a:off x="2758" y="7063"/>
                            <a:ext cx="1277" cy="1468"/>
                          </a:xfrm>
                          <a:prstGeom prst="roundRect">
                            <a:avLst>
                              <a:gd name="adj" fmla="val 16667"/>
                            </a:avLst>
                          </a:prstGeom>
                          <a:solidFill>
                            <a:srgbClr val="FFFFFF"/>
                          </a:solidFill>
                          <a:ln w="9525">
                            <a:solidFill>
                              <a:srgbClr val="000000"/>
                            </a:solidFill>
                            <a:round/>
                            <a:headEnd/>
                            <a:tailEnd/>
                          </a:ln>
                        </wps:spPr>
                        <wps:txb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التغليف</w:t>
                              </w:r>
                            </w:p>
                          </w:txbxContent>
                        </wps:txbx>
                        <wps:bodyPr rot="0" vert="horz" wrap="square" lIns="91440" tIns="45720" rIns="91440" bIns="45720" anchor="t" anchorCtr="0" upright="1">
                          <a:noAutofit/>
                        </wps:bodyPr>
                      </wps:wsp>
                      <wps:wsp>
                        <wps:cNvPr id="306" name="AutoShape 117"/>
                        <wps:cNvSpPr>
                          <a:spLocks noChangeArrowheads="1"/>
                        </wps:cNvSpPr>
                        <wps:spPr bwMode="auto">
                          <a:xfrm>
                            <a:off x="1069" y="7063"/>
                            <a:ext cx="1277" cy="1468"/>
                          </a:xfrm>
                          <a:prstGeom prst="roundRect">
                            <a:avLst>
                              <a:gd name="adj" fmla="val 16667"/>
                            </a:avLst>
                          </a:prstGeom>
                          <a:solidFill>
                            <a:srgbClr val="FFFFFF"/>
                          </a:solidFill>
                          <a:ln w="9525">
                            <a:solidFill>
                              <a:srgbClr val="000000"/>
                            </a:solidFill>
                            <a:round/>
                            <a:headEnd/>
                            <a:tailEnd/>
                          </a:ln>
                        </wps:spPr>
                        <wps:txb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البرمجة</w:t>
                              </w:r>
                            </w:p>
                          </w:txbxContent>
                        </wps:txbx>
                        <wps:bodyPr rot="0" vert="horz" wrap="square" lIns="91440" tIns="45720" rIns="91440" bIns="45720" anchor="t" anchorCtr="0" upright="1">
                          <a:noAutofit/>
                        </wps:bodyPr>
                      </wps:wsp>
                      <wps:wsp>
                        <wps:cNvPr id="307" name="AutoShape 118"/>
                        <wps:cNvCnPr>
                          <a:cxnSpLocks noChangeShapeType="1"/>
                        </wps:cNvCnPr>
                        <wps:spPr bwMode="auto">
                          <a:xfrm flipH="1">
                            <a:off x="1780" y="6506"/>
                            <a:ext cx="7831"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8" name="AutoShape 119"/>
                        <wps:cNvCnPr>
                          <a:cxnSpLocks noChangeShapeType="1"/>
                        </wps:cNvCnPr>
                        <wps:spPr bwMode="auto">
                          <a:xfrm>
                            <a:off x="5758" y="5910"/>
                            <a:ext cx="0" cy="11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 name="AutoShape 120"/>
                        <wps:cNvCnPr>
                          <a:cxnSpLocks noChangeShapeType="1"/>
                        </wps:cNvCnPr>
                        <wps:spPr bwMode="auto">
                          <a:xfrm>
                            <a:off x="9597" y="6506"/>
                            <a:ext cx="14" cy="5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0" name="AutoShape 121"/>
                        <wps:cNvCnPr>
                          <a:cxnSpLocks noChangeShapeType="1"/>
                        </wps:cNvCnPr>
                        <wps:spPr bwMode="auto">
                          <a:xfrm>
                            <a:off x="7689" y="6506"/>
                            <a:ext cx="14" cy="5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1" name="AutoShape 122"/>
                        <wps:cNvCnPr>
                          <a:cxnSpLocks noChangeShapeType="1"/>
                        </wps:cNvCnPr>
                        <wps:spPr bwMode="auto">
                          <a:xfrm>
                            <a:off x="1780" y="6506"/>
                            <a:ext cx="14" cy="5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2" name="AutoShape 123"/>
                        <wps:cNvCnPr>
                          <a:cxnSpLocks noChangeShapeType="1"/>
                        </wps:cNvCnPr>
                        <wps:spPr bwMode="auto">
                          <a:xfrm>
                            <a:off x="3410" y="6506"/>
                            <a:ext cx="14" cy="5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1" o:spid="_x0000_s1104" style="position:absolute;left:0;text-align:left;margin-left:-17.45pt;margin-top:26.8pt;width:465.5pt;height:165.7pt;z-index:251644416" coordorigin="1069,5217" coordsize="9310,3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">
                <v:roundrect id="AutoShape 112" o:spid="_x0000_s1105" style="position:absolute;left:5026;top:5217;width:1590;height:69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j/d8QA&#10;AADcAAAADwAAAGRycy9kb3ducmV2LnhtbESPQWsCMRSE7wX/Q3hCbzWx0qKrUUSo9Fa6evD43Dx3&#10;Fzcva5Jdt/31TaHQ4zAz3zCrzWAb0ZMPtWMN04kCQVw4U3Op4Xh4e5qDCBHZYOOYNHxRgM169LDC&#10;zLg7f1Kfx1IkCIcMNVQxtpmUoajIYpi4ljh5F+ctxiR9KY3He4LbRj4r9Sot1pwWKmxpV1FxzTur&#10;oTCqU/7UfyzOLzH/7rsby/1N68fxsF2CiDTE//Bf+91omKkp/J5JR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4/3fEAAAA3AAAAA8AAAAAAAAAAAAAAAAAmAIAAGRycy9k&#10;b3ducmV2LnhtbFBLBQYAAAAABAAEAPUAAACJAwAAAAA=&#10;">
                  <v:textbo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المديرية التقنية</w:t>
                        </w:r>
                      </w:p>
                    </w:txbxContent>
                  </v:textbox>
                </v:roundrect>
                <v:roundrect id="AutoShape 113" o:spid="_x0000_s1106" style="position:absolute;left:8993;top:7063;width:1386;height:14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phAMQA&#10;AADcAAAADwAAAGRycy9kb3ducmV2LnhtbESPQWsCMRSE74L/ITyhN020VNrVKCJYeitde+jxuXnd&#10;Xbp5WZPsuu2vbwTB4zAz3zDr7WAb0ZMPtWMN85kCQVw4U3Op4fN4mD6DCBHZYOOYNPxSgO1mPFpj&#10;ZtyFP6jPYykShEOGGqoY20zKUFRkMcxcS5y8b+ctxiR9KY3HS4LbRi6UWkqLNaeFClvaV1T85J3V&#10;UBjVKf/Vv7+cnmL+13dnlq9nrR8mw24FItIQ7+Fb+81oeFQLuJ5JR0B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qYQDEAAAA3AAAAA8AAAAAAAAAAAAAAAAAmAIAAGRycy9k&#10;b3ducmV2LnhtbFBLBQYAAAAABAAEAPUAAACJAwAAAAA=&#10;">
                  <v:textbo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الإنتاج</w:t>
                        </w:r>
                      </w:p>
                    </w:txbxContent>
                  </v:textbox>
                </v:roundrect>
                <v:roundrect id="AutoShape 114" o:spid="_x0000_s1107" style="position:absolute;left:6955;top:7063;width:1381;height:14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bEm8QA&#10;AADcAAAADwAAAGRycy9kb3ducmV2LnhtbESPQWsCMRSE7wX/Q3iCN02sVOxqFCm0eCtdPfT43Lzu&#10;Lt28rEl23fbXN4LQ4zAz3zCb3WAb0ZMPtWMN85kCQVw4U3Op4XR8na5AhIhssHFMGn4owG47ethg&#10;ZtyVP6jPYykShEOGGqoY20zKUFRkMcxcS5y8L+ctxiR9KY3Ha4LbRj4qtZQWa04LFbb0UlHxnXdW&#10;Q2FUp/xn//58for5b99dWL5dtJ6Mh/0aRKQh/ofv7YPRsFALuJ1JR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mxJvEAAAA3AAAAA8AAAAAAAAAAAAAAAAAmAIAAGRycy9k&#10;b3ducmV2LnhtbFBLBQYAAAAABAAEAPUAAACJAwAAAAA=&#10;">
                  <v:textbo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مراقبة النوعية</w:t>
                        </w:r>
                      </w:p>
                    </w:txbxContent>
                  </v:textbox>
                </v:roundrect>
                <v:roundrect id="AutoShape 115" o:spid="_x0000_s1108" style="position:absolute;left:5039;top:7063;width:1277;height:14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9c78UA&#10;AADcAAAADwAAAGRycy9kb3ducmV2LnhtbESPzW7CMBCE75V4B2sr9Vbs/oAgxSBUqVVvqIEDxyVe&#10;kqjxOthOSPv0uBISx9HMfKNZrAbbiJ58qB1reBorEMSFMzWXGnbbj8cZiBCRDTaOScMvBVgtR3cL&#10;zIw78zf1eSxFgnDIUEMVY5tJGYqKLIaxa4mTd3TeYkzSl9J4PCe4beSzUlNpsea0UGFL7xUVP3ln&#10;NRRGdcrv+838MIn5X9+dWH6etH64H9ZvICIN8Ra+tr+Mhhf1Cv9n0hGQy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j1zvxQAAANwAAAAPAAAAAAAAAAAAAAAAAJgCAABkcnMv&#10;ZG93bnJldi54bWxQSwUGAAAAAAQABAD1AAAAigMAAAAA&#10;">
                  <v:textbo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الصيانة</w:t>
                        </w:r>
                      </w:p>
                    </w:txbxContent>
                  </v:textbox>
                </v:roundrect>
                <v:roundrect id="AutoShape 116" o:spid="_x0000_s1109" style="position:absolute;left:2758;top:7063;width:1277;height:14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P5dMQA&#10;AADcAAAADwAAAGRycy9kb3ducmV2LnhtbESPQWsCMRSE74L/ITzBmyZWFLsaRQotvZWuHnp8bl53&#10;l25e1iS7bvvrm0LB4zAz3zC7w2Ab0ZMPtWMNi7kCQVw4U3Op4Xx6nm1AhIhssHFMGr4pwGE/Hu0w&#10;M+7G79TnsRQJwiFDDVWMbSZlKCqyGOauJU7ep/MWY5K+lMbjLcFtIx+UWkuLNaeFClt6qqj4yjur&#10;oTCqU/6jf3u8rGL+03dXli9XraeT4bgFEWmI9/B/+9VoWKoV/J1JR0D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D+XTEAAAA3AAAAA8AAAAAAAAAAAAAAAAAmAIAAGRycy9k&#10;b3ducmV2LnhtbFBLBQYAAAAABAAEAPUAAACJAwAAAAA=&#10;">
                  <v:textbo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التغليف</w:t>
                        </w:r>
                      </w:p>
                    </w:txbxContent>
                  </v:textbox>
                </v:roundrect>
                <v:roundrect id="AutoShape 117" o:spid="_x0000_s1110" style="position:absolute;left:1069;top:7063;width:1277;height:14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FnA8QA&#10;AADcAAAADwAAAGRycy9kb3ducmV2LnhtbESPQWsCMRSE7wX/Q3hCb5rYorSrUaTQ0pu49tDjc/O6&#10;u3TzsibZdeuvN4LQ4zAz3zCrzWAb0ZMPtWMNs6kCQVw4U3Op4evwPnkBESKywcYxafijAJv16GGF&#10;mXFn3lOfx1IkCIcMNVQxtpmUoajIYpi6ljh5P85bjEn6UhqP5wS3jXxSaiEt1pwWKmzpraLiN++s&#10;hsKoTvnvfvd6nMf80ncnlh8nrR/Hw3YJItIQ/8P39qfR8KwWcDuTjo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RZwPEAAAA3AAAAA8AAAAAAAAAAAAAAAAAmAIAAGRycy9k&#10;b3ducmV2LnhtbFBLBQYAAAAABAAEAPUAAACJAwAAAAA=&#10;">
                  <v:textbox>
                    <w:txbxContent>
                      <w:p w:rsidR="0057233E" w:rsidRPr="009313DC" w:rsidRDefault="0057233E" w:rsidP="006D750F">
                        <w:pPr>
                          <w:jc w:val="center"/>
                          <w:rPr>
                            <w:rFonts w:ascii="Traditional Arabic" w:hAnsi="Traditional Arabic" w:cs="Traditional Arabic"/>
                            <w:sz w:val="36"/>
                            <w:szCs w:val="36"/>
                            <w:lang w:bidi="ar-DZ"/>
                          </w:rPr>
                        </w:pPr>
                        <w:r w:rsidRPr="009313DC">
                          <w:rPr>
                            <w:rFonts w:ascii="Traditional Arabic" w:hAnsi="Traditional Arabic" w:cs="Traditional Arabic"/>
                            <w:sz w:val="36"/>
                            <w:szCs w:val="36"/>
                            <w:rtl/>
                            <w:lang w:bidi="ar-DZ"/>
                          </w:rPr>
                          <w:t>دائرة البرمجة</w:t>
                        </w:r>
                      </w:p>
                    </w:txbxContent>
                  </v:textbox>
                </v:roundrect>
                <v:shape id="AutoShape 118" o:spid="_x0000_s1111" type="#_x0000_t32" style="position:absolute;left:1780;top:6506;width:783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T0PcQAAADcAAAADwAAAGRycy9kb3ducmV2LnhtbESPQWsCMRSE7wX/Q3hCL6VmV6GV1Sil&#10;IIiHgroHj4/kubu4eVmTuG7/fSMIPQ4z8w2zXA+2FT350DhWkE8yEMTamYYrBeVx8z4HESKywdYx&#10;KfilAOvV6GWJhXF33lN/iJVIEA4FKqhj7Aopg67JYpi4jjh5Z+ctxiR9JY3He4LbVk6z7ENabDgt&#10;1NjRd036crhZBc2u/Cn7t2v0er7LTz4Px1OrlXodD18LEJGG+B9+trdGwSz7h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pPQ9xAAAANwAAAAPAAAAAAAAAAAA&#10;AAAAAKECAABkcnMvZG93bnJldi54bWxQSwUGAAAAAAQABAD5AAAAkgMAAAAA&#10;"/>
                <v:shape id="AutoShape 119" o:spid="_x0000_s1112" type="#_x0000_t32" style="position:absolute;left:5758;top:5910;width:0;height:11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rgJMIAAADcAAAADwAAAGRycy9kb3ducmV2LnhtbERPTWsCMRC9C/0PYQpeRLMqlbI1yioI&#10;WvCg1vt0M92EbibrJur675tDwePjfc+XnavFjdpgPSsYjzIQxKXXlisFX6fN8B1EiMgaa8+k4EEB&#10;louX3hxz7e98oNsxViKFcMhRgYmxyaUMpSGHYeQb4sT9+NZhTLCtpG7xnsJdLSdZNpMOLacGgw2t&#10;DZW/x6tTsN+NV8W3sbvPw8Xu3zZFfa0GZ6X6r13xASJSF5/if/dWK5hmaW06k46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drgJMIAAADcAAAADwAAAAAAAAAAAAAA&#10;AAChAgAAZHJzL2Rvd25yZXYueG1sUEsFBgAAAAAEAAQA+QAAAJADAAAAAA==&#10;"/>
                <v:shape id="AutoShape 120" o:spid="_x0000_s1113" type="#_x0000_t32" style="position:absolute;left:9597;top:6506;width:14;height:5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Hp6MYAAADcAAAADwAAAGRycy9kb3ducmV2LnhtbESPT2vCQBTE74V+h+UJ3urGCsWkrkEK&#10;FbH04B+CvT2yr0lo9m3YXWP007uFQo/DzPyGWeSDaUVPzjeWFUwnCQji0uqGKwXHw/vTHIQPyBpb&#10;y6TgSh7y5ePDAjNtL7yjfh8qESHsM1RQh9BlUvqyJoN+Yjvi6H1bZzBE6SqpHV4i3LTyOUlepMGG&#10;40KNHb3VVP7sz0bB6SM9F9fik7bFNN1+oTP+dlgrNR4Nq1cQgYbwH/5rb7SCWZLC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B6ejGAAAA3AAAAA8AAAAAAAAA&#10;AAAAAAAAoQIAAGRycy9kb3ducmV2LnhtbFBLBQYAAAAABAAEAPkAAACUAwAAAAA=&#10;">
                  <v:stroke endarrow="block"/>
                </v:shape>
                <v:shape id="AutoShape 121" o:spid="_x0000_s1114" type="#_x0000_t32" style="position:absolute;left:7689;top:6506;width:14;height:5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LWqMMAAADcAAAADwAAAGRycy9kb3ducmV2LnhtbERPz2vCMBS+C/sfwht407QThu2MZQwm&#10;4thBHWW7PZq3tqx5KUmq1b/eHAYeP77fq2I0nTiR861lBek8AUFcWd1yreDr+D5bgvABWWNnmRRc&#10;yEOxfpisMNf2zHs6HUItYgj7HBU0IfS5lL5qyKCf2544cr/WGQwRulpqh+cYbjr5lCTP0mDLsaHB&#10;nt4aqv4Og1Hw/ZEN5aX8pF2ZZrsfdMZfjxulpo/j6wuIQGO4i//dW61gkcb58Uw8An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1qjDAAAA3AAAAA8AAAAAAAAAAAAA&#10;AAAAoQIAAGRycy9kb3ducmV2LnhtbFBLBQYAAAAABAAEAPkAAACRAwAAAAA=&#10;">
                  <v:stroke endarrow="block"/>
                </v:shape>
                <v:shape id="AutoShape 122" o:spid="_x0000_s1115" type="#_x0000_t32" style="position:absolute;left:1780;top:6506;width:14;height:5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5zM8YAAADcAAAADwAAAGRycy9kb3ducmV2LnhtbESPQWvCQBSE7wX/w/IEb3WTClJT1yBC&#10;RZQeqhLs7ZF9TUKzb8PuGmN/fbdQ6HGYmW+YZT6YVvTkfGNZQTpNQBCXVjdcKTifXh+fQfiArLG1&#10;TAru5CFfjR6WmGl743fqj6ESEcI+QwV1CF0mpS9rMuintiOO3qd1BkOUrpLa4S3CTSufkmQuDTYc&#10;F2rsaFNT+XW8GgWXw+Ja3Is32hfpYv+Bzvjv01apyXhYv4AINIT/8F97pxXM0hR+z8Qj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uczPGAAAA3AAAAA8AAAAAAAAA&#10;AAAAAAAAoQIAAGRycy9kb3ducmV2LnhtbFBLBQYAAAAABAAEAPkAAACUAwAAAAA=&#10;">
                  <v:stroke endarrow="block"/>
                </v:shape>
                <v:shape id="AutoShape 123" o:spid="_x0000_s1116" type="#_x0000_t32" style="position:absolute;left:3410;top:6506;width:14;height:5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ztRMUAAADcAAAADwAAAGRycy9kb3ducmV2LnhtbESPQWvCQBSE74L/YXmCN91EQTS6SilU&#10;ROlBLaG9PbLPJDT7NuyuGvvruwWhx2FmvmFWm8404kbO15YVpOMEBHFhdc2lgo/z22gOwgdkjY1l&#10;UvAgD5t1v7fCTNs7H+l2CqWIEPYZKqhCaDMpfVGRQT+2LXH0LtYZDFG6UmqH9wg3jZwkyUwarDku&#10;VNjSa0XF9+lqFHweFtf8kb/TPk8X+y90xv+ct0oNB93LEkSgLvyHn+2dVjBNJ/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ztRMUAAADcAAAADwAAAAAAAAAA&#10;AAAAAAChAgAAZHJzL2Rvd25yZXYueG1sUEsFBgAAAAAEAAQA+QAAAJMDAAAAAA==&#10;">
                  <v:stroke endarrow="block"/>
                </v:shape>
              </v:group>
            </w:pict>
          </mc:Fallback>
        </mc:AlternateContent>
      </w:r>
      <w:r w:rsidR="006D750F" w:rsidRPr="001A0485">
        <w:rPr>
          <w:rFonts w:ascii="Traditional Arabic" w:hAnsi="Traditional Arabic" w:cs="Traditional Arabic"/>
          <w:sz w:val="32"/>
          <w:szCs w:val="32"/>
          <w:rtl/>
          <w:lang w:bidi="ar-DZ"/>
        </w:rPr>
        <w:tab/>
      </w:r>
      <w:r w:rsidR="006D750F" w:rsidRPr="001A0485">
        <w:rPr>
          <w:rFonts w:ascii="Traditional Arabic" w:hAnsi="Traditional Arabic" w:cs="Traditional Arabic"/>
          <w:sz w:val="32"/>
          <w:szCs w:val="32"/>
          <w:rtl/>
          <w:lang w:bidi="ar-DZ"/>
        </w:rPr>
        <w:tab/>
      </w:r>
      <w:r w:rsidR="006D750F" w:rsidRPr="000E629B">
        <w:rPr>
          <w:rFonts w:ascii="Traditional Arabic" w:hAnsi="Traditional Arabic" w:cs="Traditional Arabic"/>
          <w:b/>
          <w:bCs/>
          <w:sz w:val="32"/>
          <w:szCs w:val="32"/>
          <w:rtl/>
          <w:lang w:bidi="ar-DZ"/>
        </w:rPr>
        <w:t xml:space="preserve">الشكل رقم </w:t>
      </w:r>
      <w:r w:rsidR="008E184C">
        <w:rPr>
          <w:rFonts w:ascii="Traditional Arabic" w:hAnsi="Traditional Arabic" w:cs="Traditional Arabic" w:hint="cs"/>
          <w:b/>
          <w:bCs/>
          <w:sz w:val="32"/>
          <w:szCs w:val="32"/>
          <w:rtl/>
          <w:lang w:bidi="ar-DZ"/>
        </w:rPr>
        <w:t>[</w:t>
      </w:r>
      <w:r w:rsidR="008E184C">
        <w:rPr>
          <w:rFonts w:ascii="Traditional Arabic" w:hAnsi="Traditional Arabic" w:cs="Traditional Arabic"/>
          <w:b/>
          <w:bCs/>
          <w:sz w:val="32"/>
          <w:szCs w:val="32"/>
          <w:lang w:bidi="ar-DZ"/>
        </w:rPr>
        <w:t>II</w:t>
      </w:r>
      <w:r w:rsidR="008E184C">
        <w:rPr>
          <w:rFonts w:ascii="Traditional Arabic" w:hAnsi="Traditional Arabic" w:cs="Traditional Arabic" w:hint="cs"/>
          <w:b/>
          <w:bCs/>
          <w:sz w:val="32"/>
          <w:szCs w:val="32"/>
          <w:rtl/>
          <w:lang w:bidi="ar-DZ"/>
        </w:rPr>
        <w:t>-08]</w:t>
      </w:r>
      <w:r w:rsidR="006D750F" w:rsidRPr="000E629B">
        <w:rPr>
          <w:rFonts w:ascii="Traditional Arabic" w:hAnsi="Traditional Arabic" w:cs="Traditional Arabic"/>
          <w:b/>
          <w:bCs/>
          <w:sz w:val="32"/>
          <w:szCs w:val="32"/>
          <w:rtl/>
          <w:lang w:bidi="ar-DZ"/>
        </w:rPr>
        <w:t xml:space="preserve">: يوضح  مختلف المصالح التابعة للمديرية التقنية </w:t>
      </w:r>
    </w:p>
    <w:p w:rsidR="006D750F" w:rsidRDefault="006D750F" w:rsidP="00DC7B46">
      <w:pPr>
        <w:tabs>
          <w:tab w:val="left" w:pos="1609"/>
        </w:tabs>
        <w:bidi/>
        <w:ind w:left="-995"/>
        <w:jc w:val="left"/>
        <w:rPr>
          <w:lang w:bidi="ar-DZ"/>
        </w:rPr>
      </w:pPr>
    </w:p>
    <w:p w:rsidR="006D750F" w:rsidRDefault="006D750F" w:rsidP="00DC7B46">
      <w:pPr>
        <w:tabs>
          <w:tab w:val="left" w:pos="1609"/>
        </w:tabs>
        <w:bidi/>
        <w:jc w:val="left"/>
        <w:rPr>
          <w:rFonts w:ascii="Traditional Arabic" w:hAnsi="Traditional Arabic" w:cs="Traditional Arabic"/>
          <w:sz w:val="32"/>
          <w:szCs w:val="32"/>
          <w:rtl/>
          <w:lang w:bidi="ar-DZ"/>
        </w:rPr>
      </w:pPr>
      <w:r w:rsidRPr="00DA2354">
        <w:rPr>
          <w:rFonts w:ascii="Traditional Arabic" w:hAnsi="Traditional Arabic" w:cs="Traditional Arabic"/>
          <w:sz w:val="32"/>
          <w:szCs w:val="32"/>
          <w:rtl/>
          <w:lang w:bidi="ar-DZ"/>
        </w:rPr>
        <w:tab/>
      </w:r>
    </w:p>
    <w:p w:rsidR="006D750F" w:rsidRDefault="006D750F" w:rsidP="00DC7B46">
      <w:pPr>
        <w:tabs>
          <w:tab w:val="left" w:pos="1609"/>
        </w:tabs>
        <w:bidi/>
        <w:jc w:val="left"/>
        <w:rPr>
          <w:rFonts w:ascii="Traditional Arabic" w:hAnsi="Traditional Arabic" w:cs="Traditional Arabic"/>
          <w:sz w:val="32"/>
          <w:szCs w:val="32"/>
          <w:rtl/>
          <w:lang w:bidi="ar-DZ"/>
        </w:rPr>
      </w:pPr>
    </w:p>
    <w:p w:rsidR="006D750F" w:rsidRDefault="006D750F" w:rsidP="00DC7B46">
      <w:pPr>
        <w:tabs>
          <w:tab w:val="left" w:pos="1609"/>
        </w:tabs>
        <w:bidi/>
        <w:jc w:val="left"/>
        <w:rPr>
          <w:rFonts w:ascii="Traditional Arabic" w:hAnsi="Traditional Arabic" w:cs="Traditional Arabic"/>
          <w:sz w:val="32"/>
          <w:szCs w:val="32"/>
          <w:rtl/>
          <w:lang w:bidi="ar-DZ"/>
        </w:rPr>
      </w:pPr>
    </w:p>
    <w:p w:rsidR="006D750F" w:rsidRDefault="006D750F" w:rsidP="00DC7B46">
      <w:pPr>
        <w:tabs>
          <w:tab w:val="left" w:pos="1609"/>
        </w:tabs>
        <w:bidi/>
        <w:jc w:val="left"/>
        <w:rPr>
          <w:rFonts w:ascii="Traditional Arabic" w:hAnsi="Traditional Arabic" w:cs="Traditional Arabic"/>
          <w:sz w:val="32"/>
          <w:szCs w:val="32"/>
          <w:rtl/>
          <w:lang w:bidi="ar-DZ"/>
        </w:rPr>
      </w:pPr>
    </w:p>
    <w:p w:rsidR="006D750F" w:rsidRPr="00DA2354" w:rsidRDefault="006D750F" w:rsidP="00DC7B46">
      <w:pPr>
        <w:tabs>
          <w:tab w:val="left" w:pos="1609"/>
        </w:tabs>
        <w:bidi/>
        <w:jc w:val="left"/>
        <w:rPr>
          <w:rFonts w:ascii="Traditional Arabic" w:hAnsi="Traditional Arabic" w:cs="Traditional Arabic"/>
          <w:b/>
          <w:bCs/>
          <w:sz w:val="32"/>
          <w:szCs w:val="32"/>
          <w:rtl/>
          <w:lang w:bidi="ar-DZ"/>
        </w:rPr>
      </w:pPr>
      <w:r w:rsidRPr="00DA2354">
        <w:rPr>
          <w:rFonts w:ascii="Traditional Arabic" w:hAnsi="Traditional Arabic" w:cs="Traditional Arabic"/>
          <w:b/>
          <w:bCs/>
          <w:sz w:val="32"/>
          <w:szCs w:val="32"/>
          <w:rtl/>
          <w:lang w:bidi="ar-DZ"/>
        </w:rPr>
        <w:t xml:space="preserve">المصدر: من إعداد الطالبتين بالاعتماد على وثائق المؤسسة </w:t>
      </w:r>
    </w:p>
    <w:p w:rsidR="006D750F" w:rsidRPr="00DA2354" w:rsidRDefault="006D750F" w:rsidP="00076CE2">
      <w:pPr>
        <w:pStyle w:val="Paragraphedeliste"/>
        <w:numPr>
          <w:ilvl w:val="0"/>
          <w:numId w:val="45"/>
        </w:numPr>
        <w:bidi/>
        <w:spacing w:before="120" w:after="120" w:line="480" w:lineRule="exact"/>
        <w:jc w:val="left"/>
        <w:rPr>
          <w:rFonts w:ascii="Traditional Arabic" w:hAnsi="Traditional Arabic" w:cs="Traditional Arabic"/>
          <w:b/>
          <w:bCs/>
          <w:sz w:val="32"/>
          <w:szCs w:val="32"/>
          <w:lang w:bidi="ar-DZ"/>
        </w:rPr>
      </w:pPr>
      <w:r w:rsidRPr="00DA2354">
        <w:rPr>
          <w:rFonts w:ascii="Traditional Arabic" w:hAnsi="Traditional Arabic" w:cs="Traditional Arabic"/>
          <w:b/>
          <w:bCs/>
          <w:sz w:val="32"/>
          <w:szCs w:val="32"/>
          <w:rtl/>
          <w:lang w:bidi="ar-DZ"/>
        </w:rPr>
        <w:t xml:space="preserve">أقسام المديرية التقنية: </w:t>
      </w:r>
    </w:p>
    <w:p w:rsidR="006D750F" w:rsidRPr="00DA2354" w:rsidRDefault="006D750F" w:rsidP="00DC7B46">
      <w:pPr>
        <w:tabs>
          <w:tab w:val="left" w:pos="1609"/>
        </w:tabs>
        <w:bidi/>
        <w:spacing w:before="120" w:after="120" w:line="480" w:lineRule="exact"/>
        <w:jc w:val="left"/>
        <w:rPr>
          <w:rFonts w:ascii="Traditional Arabic" w:hAnsi="Traditional Arabic" w:cs="Traditional Arabic"/>
          <w:sz w:val="32"/>
          <w:szCs w:val="32"/>
          <w:rtl/>
          <w:lang w:bidi="ar-DZ"/>
        </w:rPr>
      </w:pPr>
      <w:r w:rsidRPr="00DA2354">
        <w:rPr>
          <w:rFonts w:ascii="Traditional Arabic" w:hAnsi="Traditional Arabic" w:cs="Traditional Arabic"/>
          <w:sz w:val="32"/>
          <w:szCs w:val="32"/>
          <w:rtl/>
          <w:lang w:bidi="ar-DZ"/>
        </w:rPr>
        <w:t xml:space="preserve">مديرية الإنتاج تمثل ركيزة العملية الإنتاجية داخل المؤسسة حيث تقوم بوضع البرنامج الإنتاجي كتحديد معايير الإنتاج والمدة اللازمة لتنفيذه، وهي تنقسم كما موضح أعلاه إلى: </w:t>
      </w:r>
    </w:p>
    <w:p w:rsidR="006D750F" w:rsidRPr="00DA2354" w:rsidRDefault="006D750F" w:rsidP="00076CE2">
      <w:pPr>
        <w:pStyle w:val="Paragraphedeliste"/>
        <w:numPr>
          <w:ilvl w:val="0"/>
          <w:numId w:val="46"/>
        </w:numPr>
        <w:tabs>
          <w:tab w:val="left" w:pos="706"/>
        </w:tabs>
        <w:bidi/>
        <w:spacing w:before="120" w:after="120" w:line="480" w:lineRule="exact"/>
        <w:jc w:val="left"/>
        <w:rPr>
          <w:rFonts w:ascii="Traditional Arabic" w:hAnsi="Traditional Arabic" w:cs="Traditional Arabic"/>
          <w:sz w:val="32"/>
          <w:szCs w:val="32"/>
          <w:lang w:bidi="ar-DZ"/>
        </w:rPr>
      </w:pPr>
      <w:r w:rsidRPr="00DA2354">
        <w:rPr>
          <w:rFonts w:ascii="Traditional Arabic" w:hAnsi="Traditional Arabic" w:cs="Traditional Arabic"/>
          <w:b/>
          <w:bCs/>
          <w:sz w:val="32"/>
          <w:szCs w:val="32"/>
          <w:rtl/>
          <w:lang w:bidi="ar-DZ"/>
        </w:rPr>
        <w:t>دائرة البرمجة:</w:t>
      </w:r>
      <w:r w:rsidRPr="00DA2354">
        <w:rPr>
          <w:rFonts w:ascii="Traditional Arabic" w:hAnsi="Traditional Arabic" w:cs="Traditional Arabic"/>
          <w:sz w:val="32"/>
          <w:szCs w:val="32"/>
          <w:rtl/>
          <w:lang w:bidi="ar-DZ"/>
        </w:rPr>
        <w:t xml:space="preserve"> تقوم بمراقبة الإنتاج وتحديد تاريخ بداية الإنجاز والمدة التي يستغرقها المشروع المقدم من طرف المديرية التجارية كما تهتم بالعملية الإنتاجية. </w:t>
      </w:r>
    </w:p>
    <w:p w:rsidR="006D750F" w:rsidRDefault="006D750F" w:rsidP="00DC7B46">
      <w:pPr>
        <w:tabs>
          <w:tab w:val="left" w:pos="1609"/>
        </w:tabs>
        <w:bidi/>
        <w:spacing w:before="120" w:after="120" w:line="480" w:lineRule="exact"/>
        <w:ind w:left="360"/>
        <w:jc w:val="left"/>
        <w:rPr>
          <w:rFonts w:ascii="Traditional Arabic" w:hAnsi="Traditional Arabic" w:cs="Traditional Arabic"/>
          <w:sz w:val="32"/>
          <w:szCs w:val="32"/>
          <w:lang w:bidi="ar-DZ"/>
        </w:rPr>
      </w:pPr>
      <w:r w:rsidRPr="00DA2354">
        <w:rPr>
          <w:rFonts w:ascii="Traditional Arabic" w:hAnsi="Traditional Arabic" w:cs="Traditional Arabic" w:hint="cs"/>
          <w:b/>
          <w:bCs/>
          <w:sz w:val="32"/>
          <w:szCs w:val="32"/>
          <w:rtl/>
          <w:lang w:val="en-US" w:bidi="ar-DZ"/>
        </w:rPr>
        <w:t>ب-</w:t>
      </w:r>
      <w:r w:rsidRPr="00DA2354">
        <w:rPr>
          <w:rFonts w:ascii="Traditional Arabic" w:hAnsi="Traditional Arabic" w:cs="Traditional Arabic"/>
          <w:b/>
          <w:bCs/>
          <w:sz w:val="32"/>
          <w:szCs w:val="32"/>
          <w:rtl/>
          <w:lang w:bidi="ar-DZ"/>
        </w:rPr>
        <w:t>دائرة مراقبة النوعية:</w:t>
      </w:r>
      <w:r w:rsidRPr="00DA2354">
        <w:rPr>
          <w:rFonts w:ascii="Traditional Arabic" w:hAnsi="Traditional Arabic" w:cs="Traditional Arabic"/>
          <w:sz w:val="32"/>
          <w:szCs w:val="32"/>
          <w:rtl/>
          <w:lang w:bidi="ar-DZ"/>
        </w:rPr>
        <w:t xml:space="preserve"> وهي المصلحة التي تقوم بمراقبة العملية الإنتاجية، من الخطوط الأولى للإنتاج إلى غاية توزيع المنتج حيث تخضع المواد الأولية والمنتجات النصف المصنعة وتامة التصنيع و</w:t>
      </w:r>
      <w:r>
        <w:rPr>
          <w:rFonts w:ascii="Traditional Arabic" w:hAnsi="Traditional Arabic" w:cs="Traditional Arabic"/>
          <w:sz w:val="32"/>
          <w:szCs w:val="32"/>
          <w:lang w:bidi="ar-DZ"/>
        </w:rPr>
        <w:t xml:space="preserve"> </w:t>
      </w:r>
      <w:r w:rsidRPr="00DA2354">
        <w:rPr>
          <w:rFonts w:ascii="Traditional Arabic" w:hAnsi="Traditional Arabic" w:cs="Traditional Arabic"/>
          <w:sz w:val="32"/>
          <w:szCs w:val="32"/>
          <w:rtl/>
          <w:lang w:bidi="ar-DZ"/>
        </w:rPr>
        <w:t xml:space="preserve">المخزونات إلى عمليات مراقبة دقيقة ودورية ترتكز أساسا على: </w:t>
      </w:r>
    </w:p>
    <w:p w:rsidR="006D750F" w:rsidRPr="00DA2354" w:rsidRDefault="006D750F" w:rsidP="00DC7B46">
      <w:pPr>
        <w:pStyle w:val="Paragraphedeliste"/>
        <w:numPr>
          <w:ilvl w:val="0"/>
          <w:numId w:val="47"/>
        </w:numPr>
        <w:tabs>
          <w:tab w:val="left" w:pos="1609"/>
        </w:tabs>
        <w:bidi/>
        <w:spacing w:before="120" w:after="120" w:line="480" w:lineRule="exact"/>
        <w:jc w:val="left"/>
        <w:rPr>
          <w:rFonts w:ascii="Traditional Arabic" w:hAnsi="Traditional Arabic" w:cs="Traditional Arabic"/>
          <w:sz w:val="32"/>
          <w:szCs w:val="32"/>
          <w:lang w:bidi="ar-DZ"/>
        </w:rPr>
      </w:pPr>
      <w:r w:rsidRPr="00DA2354">
        <w:rPr>
          <w:rFonts w:ascii="Traditional Arabic" w:hAnsi="Traditional Arabic" w:cs="Traditional Arabic"/>
          <w:sz w:val="32"/>
          <w:szCs w:val="32"/>
          <w:rtl/>
          <w:lang w:bidi="ar-DZ"/>
        </w:rPr>
        <w:t xml:space="preserve">نوعية الصلب، سمك المعدن، نوعية اللحام. </w:t>
      </w:r>
    </w:p>
    <w:p w:rsidR="006D750F" w:rsidRPr="00DA2354" w:rsidRDefault="006D750F" w:rsidP="00DC7B46">
      <w:pPr>
        <w:pStyle w:val="Paragraphedeliste"/>
        <w:numPr>
          <w:ilvl w:val="0"/>
          <w:numId w:val="51"/>
        </w:numPr>
        <w:bidi/>
        <w:spacing w:before="120" w:after="120" w:line="480" w:lineRule="exact"/>
        <w:jc w:val="left"/>
        <w:rPr>
          <w:rFonts w:ascii="Traditional Arabic" w:hAnsi="Traditional Arabic" w:cs="Traditional Arabic"/>
          <w:sz w:val="32"/>
          <w:szCs w:val="32"/>
          <w:lang w:bidi="ar-DZ"/>
        </w:rPr>
      </w:pPr>
      <w:r w:rsidRPr="009C2607">
        <w:rPr>
          <w:rFonts w:ascii="Traditional Arabic" w:hAnsi="Traditional Arabic" w:cs="Traditional Arabic"/>
          <w:b/>
          <w:bCs/>
          <w:sz w:val="32"/>
          <w:szCs w:val="32"/>
          <w:rtl/>
          <w:lang w:bidi="ar-DZ"/>
        </w:rPr>
        <w:t>دائرة التغليف:</w:t>
      </w:r>
      <w:r w:rsidRPr="00DA2354">
        <w:rPr>
          <w:rFonts w:ascii="Traditional Arabic" w:hAnsi="Traditional Arabic" w:cs="Traditional Arabic"/>
          <w:sz w:val="32"/>
          <w:szCs w:val="32"/>
          <w:rtl/>
          <w:lang w:bidi="ar-DZ"/>
        </w:rPr>
        <w:t xml:space="preserve"> وتقوم بتغليف الأنابيب من الداخل والخارج حسب طلب الزبون ويتم كما يلي:</w:t>
      </w:r>
    </w:p>
    <w:p w:rsidR="006D750F" w:rsidRPr="00DA2354" w:rsidRDefault="006D750F" w:rsidP="00DC7B46">
      <w:pPr>
        <w:pStyle w:val="Paragraphedeliste"/>
        <w:numPr>
          <w:ilvl w:val="0"/>
          <w:numId w:val="47"/>
        </w:numPr>
        <w:bidi/>
        <w:spacing w:before="120" w:after="120" w:line="480" w:lineRule="exact"/>
        <w:jc w:val="left"/>
        <w:rPr>
          <w:rFonts w:ascii="Traditional Arabic" w:hAnsi="Traditional Arabic" w:cs="Traditional Arabic"/>
          <w:sz w:val="32"/>
          <w:szCs w:val="32"/>
          <w:lang w:bidi="ar-DZ"/>
        </w:rPr>
      </w:pPr>
      <w:r w:rsidRPr="001D1407">
        <w:rPr>
          <w:rFonts w:ascii="Traditional Arabic" w:hAnsi="Traditional Arabic" w:cs="Traditional Arabic"/>
          <w:b/>
          <w:bCs/>
          <w:sz w:val="32"/>
          <w:szCs w:val="32"/>
          <w:rtl/>
          <w:lang w:bidi="ar-DZ"/>
        </w:rPr>
        <w:t>التغليف الداخلي:</w:t>
      </w:r>
      <w:r w:rsidRPr="00DA2354">
        <w:rPr>
          <w:rFonts w:ascii="Traditional Arabic" w:hAnsi="Traditional Arabic" w:cs="Traditional Arabic"/>
          <w:sz w:val="32"/>
          <w:szCs w:val="32"/>
          <w:rtl/>
          <w:lang w:bidi="ar-DZ"/>
        </w:rPr>
        <w:t xml:space="preserve"> ويكون باستعمال إحدى الطرق التالية: </w:t>
      </w:r>
    </w:p>
    <w:p w:rsidR="006D750F" w:rsidRPr="00DA2354" w:rsidRDefault="006D750F" w:rsidP="00DC7B46">
      <w:pPr>
        <w:pStyle w:val="Paragraphedeliste"/>
        <w:numPr>
          <w:ilvl w:val="0"/>
          <w:numId w:val="49"/>
        </w:numPr>
        <w:bidi/>
        <w:spacing w:before="120" w:after="120" w:line="480" w:lineRule="exact"/>
        <w:jc w:val="left"/>
        <w:rPr>
          <w:rFonts w:ascii="Traditional Arabic" w:hAnsi="Traditional Arabic" w:cs="Traditional Arabic"/>
          <w:sz w:val="32"/>
          <w:szCs w:val="32"/>
          <w:lang w:bidi="ar-DZ"/>
        </w:rPr>
      </w:pPr>
      <w:r w:rsidRPr="00DA2354">
        <w:rPr>
          <w:rFonts w:ascii="Traditional Arabic" w:hAnsi="Traditional Arabic" w:cs="Traditional Arabic"/>
          <w:sz w:val="32"/>
          <w:szCs w:val="32"/>
          <w:rtl/>
          <w:lang w:bidi="ar-DZ"/>
        </w:rPr>
        <w:t>استعمال المواد الرابطة</w:t>
      </w:r>
      <w:r>
        <w:rPr>
          <w:rFonts w:ascii="Traditional Arabic" w:hAnsi="Traditional Arabic" w:cs="Traditional Arabic"/>
          <w:sz w:val="32"/>
          <w:szCs w:val="32"/>
          <w:rtl/>
          <w:lang w:bidi="ar-DZ"/>
        </w:rPr>
        <w:t xml:space="preserve"> الهيدروكربونية</w:t>
      </w:r>
      <w:r>
        <w:rPr>
          <w:rFonts w:ascii="Traditional Arabic" w:hAnsi="Traditional Arabic" w:cs="Traditional Arabic" w:hint="cs"/>
          <w:sz w:val="32"/>
          <w:szCs w:val="32"/>
          <w:rtl/>
          <w:lang w:bidi="ar-DZ"/>
        </w:rPr>
        <w:t>.</w:t>
      </w:r>
    </w:p>
    <w:p w:rsidR="006D750F" w:rsidRPr="00DA2354" w:rsidRDefault="006D750F" w:rsidP="00DC7B46">
      <w:pPr>
        <w:pStyle w:val="Paragraphedeliste"/>
        <w:numPr>
          <w:ilvl w:val="0"/>
          <w:numId w:val="49"/>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استعمال البوليثيلان</w:t>
      </w:r>
      <w:r>
        <w:rPr>
          <w:rFonts w:ascii="Traditional Arabic" w:hAnsi="Traditional Arabic" w:cs="Traditional Arabic" w:hint="cs"/>
          <w:sz w:val="32"/>
          <w:szCs w:val="32"/>
          <w:rtl/>
          <w:lang w:bidi="ar-DZ"/>
        </w:rPr>
        <w:t>.</w:t>
      </w:r>
    </w:p>
    <w:p w:rsidR="006D750F" w:rsidRPr="00DA2354" w:rsidRDefault="006D750F" w:rsidP="00DC7B46">
      <w:pPr>
        <w:pStyle w:val="Paragraphedeliste"/>
        <w:numPr>
          <w:ilvl w:val="0"/>
          <w:numId w:val="49"/>
        </w:numPr>
        <w:bidi/>
        <w:spacing w:before="120" w:after="120" w:line="480" w:lineRule="exact"/>
        <w:jc w:val="left"/>
        <w:rPr>
          <w:rFonts w:ascii="Traditional Arabic" w:hAnsi="Traditional Arabic" w:cs="Traditional Arabic"/>
          <w:sz w:val="32"/>
          <w:szCs w:val="32"/>
          <w:lang w:bidi="ar-DZ"/>
        </w:rPr>
      </w:pPr>
      <w:r w:rsidRPr="00DA2354">
        <w:rPr>
          <w:rFonts w:ascii="Traditional Arabic" w:hAnsi="Traditional Arabic" w:cs="Traditional Arabic"/>
          <w:sz w:val="32"/>
          <w:szCs w:val="32"/>
          <w:rtl/>
          <w:lang w:bidi="ar-DZ"/>
        </w:rPr>
        <w:t>استعمال الأبوكسي.</w:t>
      </w:r>
    </w:p>
    <w:p w:rsidR="006D750F" w:rsidRPr="00DA2354" w:rsidRDefault="006D750F" w:rsidP="00DC7B46">
      <w:pPr>
        <w:pStyle w:val="Paragraphedeliste"/>
        <w:numPr>
          <w:ilvl w:val="0"/>
          <w:numId w:val="48"/>
        </w:numPr>
        <w:bidi/>
        <w:spacing w:before="120" w:after="120" w:line="480" w:lineRule="exact"/>
        <w:jc w:val="left"/>
        <w:rPr>
          <w:rFonts w:ascii="Traditional Arabic" w:hAnsi="Traditional Arabic" w:cs="Traditional Arabic"/>
          <w:sz w:val="32"/>
          <w:szCs w:val="32"/>
          <w:lang w:bidi="ar-DZ"/>
        </w:rPr>
      </w:pPr>
      <w:r w:rsidRPr="00AA2817">
        <w:rPr>
          <w:rFonts w:ascii="Traditional Arabic" w:hAnsi="Traditional Arabic" w:cs="Traditional Arabic"/>
          <w:b/>
          <w:bCs/>
          <w:sz w:val="32"/>
          <w:szCs w:val="32"/>
          <w:rtl/>
          <w:lang w:bidi="ar-DZ"/>
        </w:rPr>
        <w:t>التغليف الخارجي:</w:t>
      </w:r>
      <w:r w:rsidRPr="00DA2354">
        <w:rPr>
          <w:rFonts w:ascii="Traditional Arabic" w:hAnsi="Traditional Arabic" w:cs="Traditional Arabic"/>
          <w:sz w:val="32"/>
          <w:szCs w:val="32"/>
          <w:rtl/>
          <w:lang w:bidi="ar-DZ"/>
        </w:rPr>
        <w:t xml:space="preserve"> ويكون بإحدى التقنيتين: </w:t>
      </w:r>
    </w:p>
    <w:p w:rsidR="006D750F" w:rsidRPr="00DA2354" w:rsidRDefault="006D750F" w:rsidP="00DC7B46">
      <w:pPr>
        <w:pStyle w:val="Paragraphedeliste"/>
        <w:numPr>
          <w:ilvl w:val="0"/>
          <w:numId w:val="50"/>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استعمال ملاط الخرسان</w:t>
      </w:r>
      <w:r>
        <w:rPr>
          <w:rFonts w:ascii="Traditional Arabic" w:hAnsi="Traditional Arabic" w:cs="Traditional Arabic" w:hint="cs"/>
          <w:sz w:val="32"/>
          <w:szCs w:val="32"/>
          <w:rtl/>
          <w:lang w:bidi="ar-DZ"/>
        </w:rPr>
        <w:t>.</w:t>
      </w:r>
      <w:r w:rsidRPr="00DA2354">
        <w:rPr>
          <w:rFonts w:ascii="Traditional Arabic" w:hAnsi="Traditional Arabic" w:cs="Traditional Arabic"/>
          <w:sz w:val="32"/>
          <w:szCs w:val="32"/>
          <w:rtl/>
          <w:lang w:bidi="ar-DZ"/>
        </w:rPr>
        <w:t xml:space="preserve"> </w:t>
      </w:r>
    </w:p>
    <w:p w:rsidR="006D750F" w:rsidRPr="00DA2354" w:rsidRDefault="006D750F" w:rsidP="00DC7B46">
      <w:pPr>
        <w:pStyle w:val="Paragraphedeliste"/>
        <w:numPr>
          <w:ilvl w:val="0"/>
          <w:numId w:val="50"/>
        </w:numPr>
        <w:bidi/>
        <w:spacing w:before="120" w:after="120" w:line="480" w:lineRule="exact"/>
        <w:jc w:val="left"/>
        <w:rPr>
          <w:rFonts w:ascii="Traditional Arabic" w:hAnsi="Traditional Arabic" w:cs="Traditional Arabic"/>
          <w:sz w:val="32"/>
          <w:szCs w:val="32"/>
          <w:lang w:bidi="ar-DZ"/>
        </w:rPr>
      </w:pPr>
      <w:r w:rsidRPr="00DA2354">
        <w:rPr>
          <w:rFonts w:ascii="Traditional Arabic" w:hAnsi="Traditional Arabic" w:cs="Traditional Arabic"/>
          <w:sz w:val="32"/>
          <w:szCs w:val="32"/>
          <w:rtl/>
          <w:lang w:bidi="ar-DZ"/>
        </w:rPr>
        <w:t>استعمال الأبوكسي.</w:t>
      </w:r>
    </w:p>
    <w:p w:rsidR="006D750F" w:rsidRPr="00DA2354" w:rsidRDefault="006D750F" w:rsidP="00DC7B46">
      <w:pPr>
        <w:bidi/>
        <w:spacing w:before="120" w:after="120" w:line="480" w:lineRule="exact"/>
        <w:ind w:left="428"/>
        <w:jc w:val="left"/>
        <w:rPr>
          <w:rFonts w:ascii="Traditional Arabic" w:hAnsi="Traditional Arabic" w:cs="Traditional Arabic"/>
          <w:sz w:val="32"/>
          <w:szCs w:val="32"/>
          <w:rtl/>
          <w:lang w:bidi="ar-DZ"/>
        </w:rPr>
      </w:pPr>
      <w:r w:rsidRPr="001D1407">
        <w:rPr>
          <w:rFonts w:ascii="Traditional Arabic" w:hAnsi="Traditional Arabic" w:cs="Traditional Arabic"/>
          <w:b/>
          <w:bCs/>
          <w:sz w:val="32"/>
          <w:szCs w:val="32"/>
          <w:rtl/>
          <w:lang w:bidi="ar-DZ"/>
        </w:rPr>
        <w:t>د- دائرة الصيانة:</w:t>
      </w:r>
      <w:r w:rsidRPr="00DA2354">
        <w:rPr>
          <w:rFonts w:ascii="Traditional Arabic" w:hAnsi="Traditional Arabic" w:cs="Traditional Arabic"/>
          <w:sz w:val="32"/>
          <w:szCs w:val="32"/>
          <w:rtl/>
          <w:lang w:bidi="ar-DZ"/>
        </w:rPr>
        <w:t xml:space="preserve"> تقوم بعمليات المراقبة الدورية للآلات وصيانة المعطلة منها. </w:t>
      </w:r>
    </w:p>
    <w:p w:rsidR="006D750F" w:rsidRPr="00DA2354" w:rsidRDefault="006D750F" w:rsidP="00DC7B46">
      <w:pPr>
        <w:bidi/>
        <w:spacing w:before="120" w:after="120" w:line="480" w:lineRule="exact"/>
        <w:ind w:left="428"/>
        <w:jc w:val="left"/>
        <w:rPr>
          <w:rFonts w:ascii="Traditional Arabic" w:hAnsi="Traditional Arabic" w:cs="Traditional Arabic"/>
          <w:sz w:val="32"/>
          <w:szCs w:val="32"/>
          <w:lang w:bidi="ar-DZ"/>
        </w:rPr>
      </w:pPr>
      <w:r w:rsidRPr="001D1407">
        <w:rPr>
          <w:rFonts w:ascii="Traditional Arabic" w:hAnsi="Traditional Arabic" w:cs="Traditional Arabic"/>
          <w:b/>
          <w:bCs/>
          <w:sz w:val="32"/>
          <w:szCs w:val="32"/>
          <w:rtl/>
          <w:lang w:bidi="ar-DZ"/>
        </w:rPr>
        <w:t>ه- دائرة إنتاج الأنابيب:</w:t>
      </w:r>
      <w:r w:rsidR="00AA2817">
        <w:rPr>
          <w:rFonts w:ascii="Traditional Arabic" w:hAnsi="Traditional Arabic" w:cs="Traditional Arabic"/>
          <w:sz w:val="32"/>
          <w:szCs w:val="32"/>
          <w:rtl/>
          <w:lang w:bidi="ar-DZ"/>
        </w:rPr>
        <w:t xml:space="preserve"> يتمثل عملها أساسا في تحويل الم</w:t>
      </w:r>
      <w:r w:rsidR="00AA2817">
        <w:rPr>
          <w:rFonts w:ascii="Traditional Arabic" w:hAnsi="Traditional Arabic" w:cs="Traditional Arabic" w:hint="cs"/>
          <w:sz w:val="32"/>
          <w:szCs w:val="32"/>
          <w:rtl/>
          <w:lang w:bidi="ar-DZ"/>
        </w:rPr>
        <w:t>ذ</w:t>
      </w:r>
      <w:r w:rsidRPr="00DA2354">
        <w:rPr>
          <w:rFonts w:ascii="Traditional Arabic" w:hAnsi="Traditional Arabic" w:cs="Traditional Arabic"/>
          <w:sz w:val="32"/>
          <w:szCs w:val="32"/>
          <w:rtl/>
          <w:lang w:bidi="ar-DZ"/>
        </w:rPr>
        <w:t xml:space="preserve">خلات إلى منتج نهائي وفق المواصفات والمعايير المحددة من قبل الدوائر السابقة وتقوم أيضا بالتنسيق بين مختلف دوائر الإنتاج.  </w:t>
      </w:r>
    </w:p>
    <w:p w:rsidR="006D750F" w:rsidRPr="004D13F2" w:rsidRDefault="006D750F"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رابعا: مديرية المالية والمحاسبة</w:t>
      </w:r>
      <w:r>
        <w:rPr>
          <w:rFonts w:ascii="Traditional Arabic" w:hAnsi="Traditional Arabic" w:cs="Traditional Arabic" w:hint="cs"/>
          <w:b/>
          <w:bCs/>
          <w:sz w:val="32"/>
          <w:szCs w:val="32"/>
          <w:rtl/>
          <w:lang w:bidi="ar-DZ"/>
        </w:rPr>
        <w:t>:</w:t>
      </w:r>
      <w:r w:rsidRPr="004D13F2">
        <w:rPr>
          <w:rFonts w:ascii="Traditional Arabic" w:hAnsi="Traditional Arabic" w:cs="Traditional Arabic"/>
          <w:b/>
          <w:bCs/>
          <w:sz w:val="32"/>
          <w:szCs w:val="32"/>
          <w:rtl/>
          <w:lang w:bidi="ar-DZ"/>
        </w:rPr>
        <w:t xml:space="preserve"> </w:t>
      </w:r>
    </w:p>
    <w:p w:rsidR="006D750F" w:rsidRPr="004D13F2" w:rsidRDefault="006D750F" w:rsidP="00AA2817">
      <w:pPr>
        <w:bidi/>
        <w:spacing w:before="120" w:after="120" w:line="480" w:lineRule="exact"/>
        <w:jc w:val="left"/>
        <w:rPr>
          <w:rFonts w:ascii="Traditional Arabic" w:hAnsi="Traditional Arabic" w:cs="Traditional Arabic"/>
          <w:b/>
          <w:bCs/>
          <w:sz w:val="32"/>
          <w:szCs w:val="32"/>
          <w:rtl/>
          <w:lang w:bidi="ar-DZ"/>
        </w:rPr>
      </w:pPr>
      <w:r w:rsidRPr="00DA2354">
        <w:rPr>
          <w:rFonts w:ascii="Traditional Arabic" w:hAnsi="Traditional Arabic" w:cs="Traditional Arabic"/>
          <w:sz w:val="32"/>
          <w:szCs w:val="32"/>
          <w:rtl/>
          <w:lang w:bidi="ar-DZ"/>
        </w:rPr>
        <w:tab/>
      </w:r>
      <w:r w:rsidRPr="00DA2354">
        <w:rPr>
          <w:rFonts w:ascii="Traditional Arabic" w:hAnsi="Traditional Arabic" w:cs="Traditional Arabic"/>
          <w:sz w:val="32"/>
          <w:szCs w:val="32"/>
          <w:rtl/>
          <w:lang w:bidi="ar-DZ"/>
        </w:rPr>
        <w:tab/>
      </w:r>
      <w:r w:rsidRPr="004D13F2">
        <w:rPr>
          <w:rFonts w:ascii="Traditional Arabic" w:hAnsi="Traditional Arabic" w:cs="Traditional Arabic"/>
          <w:b/>
          <w:bCs/>
          <w:sz w:val="32"/>
          <w:szCs w:val="32"/>
          <w:rtl/>
          <w:lang w:bidi="ar-DZ"/>
        </w:rPr>
        <w:t xml:space="preserve">الشكل رقم </w:t>
      </w:r>
      <w:r w:rsidR="00AA2817">
        <w:rPr>
          <w:rFonts w:ascii="Traditional Arabic" w:hAnsi="Traditional Arabic" w:cs="Traditional Arabic" w:hint="cs"/>
          <w:b/>
          <w:bCs/>
          <w:sz w:val="32"/>
          <w:szCs w:val="32"/>
          <w:rtl/>
          <w:lang w:bidi="ar-DZ"/>
        </w:rPr>
        <w:t>[</w:t>
      </w:r>
      <w:r w:rsidR="00AA2817">
        <w:rPr>
          <w:rFonts w:ascii="Traditional Arabic" w:hAnsi="Traditional Arabic" w:cs="Traditional Arabic"/>
          <w:b/>
          <w:bCs/>
          <w:sz w:val="32"/>
          <w:szCs w:val="32"/>
          <w:lang w:bidi="ar-DZ"/>
        </w:rPr>
        <w:t>II</w:t>
      </w:r>
      <w:r w:rsidR="00AA2817">
        <w:rPr>
          <w:rFonts w:ascii="Traditional Arabic" w:hAnsi="Traditional Arabic" w:cs="Traditional Arabic" w:hint="cs"/>
          <w:b/>
          <w:bCs/>
          <w:sz w:val="32"/>
          <w:szCs w:val="32"/>
          <w:rtl/>
          <w:lang w:bidi="ar-DZ"/>
        </w:rPr>
        <w:t>-09]</w:t>
      </w:r>
      <w:r w:rsidRPr="004D13F2">
        <w:rPr>
          <w:rFonts w:ascii="Traditional Arabic" w:hAnsi="Traditional Arabic" w:cs="Traditional Arabic"/>
          <w:b/>
          <w:bCs/>
          <w:sz w:val="32"/>
          <w:szCs w:val="32"/>
          <w:rtl/>
          <w:lang w:bidi="ar-DZ"/>
        </w:rPr>
        <w:t xml:space="preserve">: يوضح الهيكل التنظيمي لمديرية المالية والمحاسبة. </w:t>
      </w:r>
    </w:p>
    <w:p w:rsidR="006D750F" w:rsidRDefault="009E0335" w:rsidP="00B53A67">
      <w:pPr>
        <w:bidi/>
        <w:ind w:left="-569"/>
        <w:rPr>
          <w:lang w:bidi="ar-DZ"/>
        </w:rPr>
      </w:pPr>
      <w:r>
        <w:rPr>
          <w:noProof/>
          <w:lang w:eastAsia="fr-FR"/>
        </w:rPr>
        <w:drawing>
          <wp:inline distT="0" distB="0" distL="0" distR="0" wp14:anchorId="6698173B" wp14:editId="73C019E8">
            <wp:extent cx="5674995" cy="2226310"/>
            <wp:effectExtent l="19050" t="0" r="1905" b="0"/>
            <wp:docPr id="35" name="Image 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Capture.PNG"/>
                    <pic:cNvPicPr>
                      <a:picLocks noChangeAspect="1" noChangeArrowheads="1"/>
                    </pic:cNvPicPr>
                  </pic:nvPicPr>
                  <pic:blipFill>
                    <a:blip r:embed="rId35"/>
                    <a:srcRect/>
                    <a:stretch>
                      <a:fillRect/>
                    </a:stretch>
                  </pic:blipFill>
                  <pic:spPr bwMode="auto">
                    <a:xfrm>
                      <a:off x="0" y="0"/>
                      <a:ext cx="5674995" cy="2226310"/>
                    </a:xfrm>
                    <a:prstGeom prst="rect">
                      <a:avLst/>
                    </a:prstGeom>
                    <a:noFill/>
                    <a:ln w="9525">
                      <a:noFill/>
                      <a:miter lim="800000"/>
                      <a:headEnd/>
                      <a:tailEnd/>
                    </a:ln>
                  </pic:spPr>
                </pic:pic>
              </a:graphicData>
            </a:graphic>
          </wp:inline>
        </w:drawing>
      </w:r>
    </w:p>
    <w:p w:rsidR="006D750F" w:rsidRPr="007316F6" w:rsidRDefault="006D750F" w:rsidP="00DC7B46">
      <w:pPr>
        <w:bidi/>
        <w:jc w:val="left"/>
        <w:rPr>
          <w:rFonts w:ascii="Traditional Arabic" w:hAnsi="Traditional Arabic" w:cs="Traditional Arabic"/>
          <w:b/>
          <w:bCs/>
          <w:sz w:val="32"/>
          <w:szCs w:val="32"/>
          <w:rtl/>
          <w:lang w:bidi="ar-DZ"/>
        </w:rPr>
      </w:pPr>
      <w:r w:rsidRPr="007316F6">
        <w:rPr>
          <w:rFonts w:ascii="Traditional Arabic" w:hAnsi="Traditional Arabic" w:cs="Traditional Arabic"/>
          <w:b/>
          <w:bCs/>
          <w:sz w:val="32"/>
          <w:szCs w:val="32"/>
          <w:rtl/>
          <w:lang w:bidi="ar-DZ"/>
        </w:rPr>
        <w:t>المصدر: من إعداد الطالبتين بالاعتماد على مديرية المحاسبة والمالية.</w:t>
      </w:r>
    </w:p>
    <w:p w:rsidR="006D750F" w:rsidRDefault="006D750F" w:rsidP="00DC7B46">
      <w:p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 xml:space="preserve">وتعنى مديرية المالية في المؤسسة بكل المصالح المالية والمحاسبية، وذلك بتسجيل الحسابات ومراقبة مختلف التصريحات لرقم الأعمال واستخراج القيمة الضريبية الواجبة الدفع، وهي جد كبيرة خصوصا إذا علمنا أن المؤسسة الاقتصادية </w:t>
      </w:r>
      <w:r w:rsidRPr="001E747B">
        <w:rPr>
          <w:rFonts w:ascii="Times New Roman" w:hAnsi="Times New Roman" w:cs="Times New Roman"/>
          <w:sz w:val="20"/>
          <w:szCs w:val="20"/>
          <w:lang w:bidi="ar-DZ"/>
        </w:rPr>
        <w:t>ALFA PIPE</w:t>
      </w:r>
      <w:r w:rsidRPr="007316F6">
        <w:rPr>
          <w:rFonts w:ascii="Traditional Arabic" w:hAnsi="Traditional Arabic" w:cs="Traditional Arabic"/>
          <w:sz w:val="32"/>
          <w:szCs w:val="32"/>
          <w:rtl/>
          <w:lang w:bidi="ar-DZ"/>
        </w:rPr>
        <w:t xml:space="preserve"> تعتبر أكبر دافع للضرائب في المنطقة الصناعية بنورة، كما تقوم هذه المديرية بإعداد مختلف الدفاتر والسجلات المحاسبية، كما تهتم بالجوانب المالية الأخرى كمتابعة الفواتير، تسبيقات العمال، تسجيل المنح...إلخ بالإضافة إلى إجراء الدراسات الاقتصادية للمشاريع كدراسة الجدوى والمردود المالي.</w:t>
      </w:r>
    </w:p>
    <w:p w:rsidR="006D750F" w:rsidRDefault="006D750F" w:rsidP="00DC7B46">
      <w:pPr>
        <w:bidi/>
        <w:jc w:val="left"/>
        <w:rPr>
          <w:rFonts w:ascii="Traditional Arabic" w:hAnsi="Traditional Arabic" w:cs="Traditional Arabic"/>
          <w:sz w:val="32"/>
          <w:szCs w:val="32"/>
          <w:lang w:bidi="ar-DZ"/>
        </w:rPr>
      </w:pPr>
    </w:p>
    <w:p w:rsidR="006D750F" w:rsidRPr="001E747B" w:rsidRDefault="006D750F" w:rsidP="00DC7B46">
      <w:pPr>
        <w:pStyle w:val="Paragraphedeliste"/>
        <w:numPr>
          <w:ilvl w:val="0"/>
          <w:numId w:val="30"/>
        </w:numPr>
        <w:bidi/>
        <w:jc w:val="left"/>
        <w:rPr>
          <w:rFonts w:ascii="Traditional Arabic" w:hAnsi="Traditional Arabic" w:cs="Traditional Arabic"/>
          <w:b/>
          <w:bCs/>
          <w:sz w:val="32"/>
          <w:szCs w:val="32"/>
          <w:lang w:bidi="ar-DZ"/>
        </w:rPr>
      </w:pPr>
      <w:r w:rsidRPr="001E747B">
        <w:rPr>
          <w:rFonts w:ascii="Traditional Arabic" w:hAnsi="Traditional Arabic" w:cs="Traditional Arabic"/>
          <w:b/>
          <w:bCs/>
          <w:sz w:val="32"/>
          <w:szCs w:val="32"/>
          <w:rtl/>
          <w:lang w:bidi="ar-DZ"/>
        </w:rPr>
        <w:t xml:space="preserve">أقسام مديرية المحاسبة والمالية: </w:t>
      </w:r>
    </w:p>
    <w:p w:rsidR="006D750F" w:rsidRPr="001E747B" w:rsidRDefault="006D750F" w:rsidP="00DC7B46">
      <w:pPr>
        <w:pStyle w:val="Paragraphedeliste"/>
        <w:numPr>
          <w:ilvl w:val="0"/>
          <w:numId w:val="31"/>
        </w:numPr>
        <w:bidi/>
        <w:jc w:val="left"/>
        <w:rPr>
          <w:rFonts w:ascii="Traditional Arabic" w:hAnsi="Traditional Arabic" w:cs="Traditional Arabic"/>
          <w:b/>
          <w:bCs/>
          <w:sz w:val="32"/>
          <w:szCs w:val="32"/>
          <w:lang w:bidi="ar-DZ"/>
        </w:rPr>
      </w:pPr>
      <w:r w:rsidRPr="001E747B">
        <w:rPr>
          <w:rFonts w:ascii="Traditional Arabic" w:hAnsi="Traditional Arabic" w:cs="Traditional Arabic"/>
          <w:b/>
          <w:bCs/>
          <w:sz w:val="32"/>
          <w:szCs w:val="32"/>
          <w:rtl/>
          <w:lang w:bidi="ar-DZ"/>
        </w:rPr>
        <w:t xml:space="preserve">دائرة المحاسبة العامة: </w:t>
      </w:r>
    </w:p>
    <w:p w:rsidR="006D750F" w:rsidRPr="007316F6" w:rsidRDefault="006D750F" w:rsidP="00DC7B46">
      <w:pPr>
        <w:bidi/>
        <w:jc w:val="left"/>
        <w:rPr>
          <w:rFonts w:ascii="Traditional Arabic" w:hAnsi="Traditional Arabic" w:cs="Traditional Arabic"/>
          <w:sz w:val="32"/>
          <w:szCs w:val="32"/>
          <w:rtl/>
          <w:lang w:bidi="ar-DZ"/>
        </w:rPr>
      </w:pPr>
      <w:r w:rsidRPr="007316F6">
        <w:rPr>
          <w:rFonts w:ascii="Traditional Arabic" w:hAnsi="Traditional Arabic" w:cs="Traditional Arabic"/>
          <w:sz w:val="32"/>
          <w:szCs w:val="32"/>
          <w:rtl/>
          <w:lang w:bidi="ar-DZ"/>
        </w:rPr>
        <w:t xml:space="preserve">    وتقوم هذه المصلحة بتسجيل كل عمليات الشراء والبيع، كما تقوم بمسك الدفاتر المحاسبية اللازمة: اليومية العامة، دفتر الأستاذ، وسجل الجرد...إلخ. </w:t>
      </w:r>
    </w:p>
    <w:p w:rsidR="006D750F" w:rsidRPr="007316F6" w:rsidRDefault="006D750F" w:rsidP="00DC7B46">
      <w:pPr>
        <w:bidi/>
        <w:jc w:val="left"/>
        <w:rPr>
          <w:rFonts w:ascii="Traditional Arabic" w:hAnsi="Traditional Arabic" w:cs="Traditional Arabic"/>
          <w:sz w:val="32"/>
          <w:szCs w:val="32"/>
          <w:rtl/>
          <w:lang w:bidi="ar-DZ"/>
        </w:rPr>
      </w:pPr>
      <w:r w:rsidRPr="007316F6">
        <w:rPr>
          <w:rFonts w:ascii="Traditional Arabic" w:hAnsi="Traditional Arabic" w:cs="Traditional Arabic"/>
          <w:sz w:val="32"/>
          <w:szCs w:val="32"/>
          <w:rtl/>
          <w:lang w:bidi="ar-DZ"/>
        </w:rPr>
        <w:t xml:space="preserve">وتظم هذه الدائرة: </w:t>
      </w:r>
    </w:p>
    <w:p w:rsidR="006D750F" w:rsidRPr="007316F6" w:rsidRDefault="006D750F" w:rsidP="00DC7B46">
      <w:pPr>
        <w:pStyle w:val="Paragraphedeliste"/>
        <w:numPr>
          <w:ilvl w:val="0"/>
          <w:numId w:val="32"/>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 xml:space="preserve">رئيس يقوم بالإشراف على </w:t>
      </w:r>
      <w:r>
        <w:rPr>
          <w:rFonts w:ascii="Traditional Arabic" w:hAnsi="Traditional Arabic" w:cs="Traditional Arabic"/>
          <w:sz w:val="32"/>
          <w:szCs w:val="32"/>
          <w:rtl/>
          <w:lang w:bidi="ar-DZ"/>
        </w:rPr>
        <w:t>كل العمليات والسجلات ومراقبتها</w:t>
      </w:r>
      <w:r>
        <w:rPr>
          <w:rFonts w:ascii="Traditional Arabic" w:hAnsi="Traditional Arabic" w:cs="Traditional Arabic" w:hint="cs"/>
          <w:sz w:val="32"/>
          <w:szCs w:val="32"/>
          <w:rtl/>
          <w:lang w:bidi="ar-DZ"/>
        </w:rPr>
        <w:t>.</w:t>
      </w:r>
    </w:p>
    <w:p w:rsidR="006D750F" w:rsidRPr="007316F6" w:rsidRDefault="006D750F" w:rsidP="00DC7B46">
      <w:pPr>
        <w:pStyle w:val="Paragraphedeliste"/>
        <w:numPr>
          <w:ilvl w:val="0"/>
          <w:numId w:val="32"/>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مكلف بالتسجيل العام: الذي يقوم بتسجيل جميع ما و</w:t>
      </w:r>
      <w:r>
        <w:rPr>
          <w:rFonts w:ascii="Traditional Arabic" w:hAnsi="Traditional Arabic" w:cs="Traditional Arabic"/>
          <w:sz w:val="32"/>
          <w:szCs w:val="32"/>
          <w:rtl/>
          <w:lang w:bidi="ar-DZ"/>
        </w:rPr>
        <w:t>رد وخرج من عمليات الشراء والبيع</w:t>
      </w:r>
      <w:r>
        <w:rPr>
          <w:rFonts w:ascii="Traditional Arabic" w:hAnsi="Traditional Arabic" w:cs="Traditional Arabic" w:hint="cs"/>
          <w:sz w:val="32"/>
          <w:szCs w:val="32"/>
          <w:rtl/>
          <w:lang w:bidi="ar-DZ"/>
        </w:rPr>
        <w:t>.</w:t>
      </w:r>
      <w:r w:rsidRPr="007316F6">
        <w:rPr>
          <w:rFonts w:ascii="Traditional Arabic" w:hAnsi="Traditional Arabic" w:cs="Traditional Arabic"/>
          <w:sz w:val="32"/>
          <w:szCs w:val="32"/>
          <w:rtl/>
          <w:lang w:bidi="ar-DZ"/>
        </w:rPr>
        <w:t xml:space="preserve"> </w:t>
      </w:r>
    </w:p>
    <w:p w:rsidR="006D750F" w:rsidRPr="007316F6" w:rsidRDefault="006D750F" w:rsidP="00DC7B46">
      <w:pPr>
        <w:pStyle w:val="Paragraphedeliste"/>
        <w:numPr>
          <w:ilvl w:val="0"/>
          <w:numId w:val="32"/>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المكلف بحسابات الاستثمارات: الذي يقوم بحساب الاهتلاكات للاستثمارا</w:t>
      </w:r>
      <w:r>
        <w:rPr>
          <w:rFonts w:ascii="Traditional Arabic" w:hAnsi="Traditional Arabic" w:cs="Traditional Arabic"/>
          <w:sz w:val="32"/>
          <w:szCs w:val="32"/>
          <w:rtl/>
          <w:lang w:bidi="ar-DZ"/>
        </w:rPr>
        <w:t>ت وكل الممتلكات التابعة للوحدة</w:t>
      </w:r>
      <w:r>
        <w:rPr>
          <w:rFonts w:ascii="Traditional Arabic" w:hAnsi="Traditional Arabic" w:cs="Traditional Arabic" w:hint="cs"/>
          <w:sz w:val="32"/>
          <w:szCs w:val="32"/>
          <w:rtl/>
          <w:lang w:bidi="ar-DZ"/>
        </w:rPr>
        <w:t>.</w:t>
      </w:r>
    </w:p>
    <w:p w:rsidR="006D750F" w:rsidRPr="007316F6" w:rsidRDefault="006D750F" w:rsidP="00DC7B46">
      <w:pPr>
        <w:pStyle w:val="Paragraphedeliste"/>
        <w:numPr>
          <w:ilvl w:val="0"/>
          <w:numId w:val="32"/>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المكلف بالحماية: الذي يهتم بالتصريح الجبائي حسب طابعها القانوني حيث تفرض أربعة أنواع من الضرائب (</w:t>
      </w:r>
      <w:r w:rsidRPr="003B25D4">
        <w:rPr>
          <w:rFonts w:ascii="Times New Roman" w:hAnsi="Times New Roman" w:cs="Times New Roman"/>
          <w:sz w:val="20"/>
          <w:szCs w:val="20"/>
          <w:lang w:bidi="ar-DZ"/>
        </w:rPr>
        <w:t>TVA ; IRG ; TPA</w:t>
      </w:r>
      <w:r w:rsidRPr="007316F6">
        <w:rPr>
          <w:rFonts w:ascii="Traditional Arabic" w:hAnsi="Traditional Arabic" w:cs="Traditional Arabic"/>
          <w:sz w:val="32"/>
          <w:szCs w:val="32"/>
          <w:rtl/>
          <w:lang w:bidi="ar-DZ"/>
        </w:rPr>
        <w:t xml:space="preserve">). </w:t>
      </w:r>
    </w:p>
    <w:p w:rsidR="006D750F" w:rsidRPr="007316F6" w:rsidRDefault="006D750F" w:rsidP="00DC7B46">
      <w:pPr>
        <w:bidi/>
        <w:ind w:left="360"/>
        <w:jc w:val="left"/>
        <w:rPr>
          <w:rFonts w:ascii="Traditional Arabic" w:hAnsi="Traditional Arabic" w:cs="Traditional Arabic"/>
          <w:sz w:val="32"/>
          <w:szCs w:val="32"/>
          <w:rtl/>
          <w:lang w:bidi="ar-DZ"/>
        </w:rPr>
      </w:pPr>
      <w:r w:rsidRPr="007316F6">
        <w:rPr>
          <w:rFonts w:ascii="Traditional Arabic" w:hAnsi="Traditional Arabic" w:cs="Traditional Arabic"/>
          <w:sz w:val="32"/>
          <w:szCs w:val="32"/>
          <w:rtl/>
          <w:lang w:bidi="ar-DZ"/>
        </w:rPr>
        <w:t xml:space="preserve">*كما أن للمصلحة مهام تتعلق ب: </w:t>
      </w:r>
    </w:p>
    <w:p w:rsidR="006D750F" w:rsidRPr="003B25D4" w:rsidRDefault="006D750F" w:rsidP="00DC7B46">
      <w:pPr>
        <w:pStyle w:val="Paragraphedeliste"/>
        <w:numPr>
          <w:ilvl w:val="0"/>
          <w:numId w:val="33"/>
        </w:numPr>
        <w:bidi/>
        <w:jc w:val="left"/>
        <w:rPr>
          <w:rFonts w:ascii="Traditional Arabic" w:hAnsi="Traditional Arabic" w:cs="Traditional Arabic"/>
          <w:b/>
          <w:bCs/>
          <w:sz w:val="32"/>
          <w:szCs w:val="32"/>
          <w:lang w:bidi="ar-DZ"/>
        </w:rPr>
      </w:pPr>
      <w:r w:rsidRPr="003B25D4">
        <w:rPr>
          <w:rFonts w:ascii="Traditional Arabic" w:hAnsi="Traditional Arabic" w:cs="Traditional Arabic"/>
          <w:b/>
          <w:bCs/>
          <w:sz w:val="32"/>
          <w:szCs w:val="32"/>
          <w:rtl/>
          <w:lang w:bidi="ar-DZ"/>
        </w:rPr>
        <w:t xml:space="preserve">عملية الشراء: حيث تقوم ب: </w:t>
      </w:r>
    </w:p>
    <w:p w:rsidR="006D750F" w:rsidRPr="007316F6" w:rsidRDefault="006D750F" w:rsidP="00DC7B46">
      <w:pPr>
        <w:pStyle w:val="Paragraphedeliste"/>
        <w:numPr>
          <w:ilvl w:val="0"/>
          <w:numId w:val="34"/>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مراقبة فواتير ال</w:t>
      </w:r>
      <w:r>
        <w:rPr>
          <w:rFonts w:ascii="Traditional Arabic" w:hAnsi="Traditional Arabic" w:cs="Traditional Arabic"/>
          <w:sz w:val="32"/>
          <w:szCs w:val="32"/>
          <w:rtl/>
          <w:lang w:bidi="ar-DZ"/>
        </w:rPr>
        <w:t>موردين والنقل والرسوم الجمركية</w:t>
      </w:r>
      <w:r>
        <w:rPr>
          <w:rFonts w:ascii="Traditional Arabic" w:hAnsi="Traditional Arabic" w:cs="Traditional Arabic" w:hint="cs"/>
          <w:sz w:val="32"/>
          <w:szCs w:val="32"/>
          <w:rtl/>
          <w:lang w:bidi="ar-DZ"/>
        </w:rPr>
        <w:t>.</w:t>
      </w:r>
    </w:p>
    <w:p w:rsidR="006D750F" w:rsidRPr="007316F6" w:rsidRDefault="006D750F" w:rsidP="00DC7B46">
      <w:pPr>
        <w:pStyle w:val="Paragraphedeliste"/>
        <w:numPr>
          <w:ilvl w:val="0"/>
          <w:numId w:val="34"/>
        </w:numPr>
        <w:bidi/>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تسجيل وترقيم كل الفواتير</w:t>
      </w:r>
      <w:r>
        <w:rPr>
          <w:rFonts w:ascii="Traditional Arabic" w:hAnsi="Traditional Arabic" w:cs="Traditional Arabic" w:hint="cs"/>
          <w:sz w:val="32"/>
          <w:szCs w:val="32"/>
          <w:rtl/>
          <w:lang w:bidi="ar-DZ"/>
        </w:rPr>
        <w:t>.</w:t>
      </w:r>
    </w:p>
    <w:p w:rsidR="006D750F" w:rsidRPr="007316F6" w:rsidRDefault="006D750F" w:rsidP="00DC7B46">
      <w:pPr>
        <w:pStyle w:val="Paragraphedeliste"/>
        <w:numPr>
          <w:ilvl w:val="0"/>
          <w:numId w:val="34"/>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مسك بطاقات فردية لكل</w:t>
      </w:r>
      <w:r>
        <w:rPr>
          <w:rFonts w:ascii="Traditional Arabic" w:hAnsi="Traditional Arabic" w:cs="Traditional Arabic"/>
          <w:sz w:val="32"/>
          <w:szCs w:val="32"/>
          <w:rtl/>
          <w:lang w:bidi="ar-DZ"/>
        </w:rPr>
        <w:t xml:space="preserve"> مورد</w:t>
      </w:r>
      <w:r>
        <w:rPr>
          <w:rFonts w:ascii="Traditional Arabic" w:hAnsi="Traditional Arabic" w:cs="Traditional Arabic" w:hint="cs"/>
          <w:sz w:val="32"/>
          <w:szCs w:val="32"/>
          <w:rtl/>
          <w:lang w:bidi="ar-DZ"/>
        </w:rPr>
        <w:t>.</w:t>
      </w:r>
    </w:p>
    <w:p w:rsidR="006D750F" w:rsidRPr="007316F6" w:rsidRDefault="006D750F" w:rsidP="00DC7B46">
      <w:pPr>
        <w:pStyle w:val="Paragraphedeliste"/>
        <w:numPr>
          <w:ilvl w:val="0"/>
          <w:numId w:val="34"/>
        </w:numPr>
        <w:bidi/>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مقارنة تحليل الموردين والعروض</w:t>
      </w:r>
      <w:r>
        <w:rPr>
          <w:rFonts w:ascii="Traditional Arabic" w:hAnsi="Traditional Arabic" w:cs="Traditional Arabic" w:hint="cs"/>
          <w:sz w:val="32"/>
          <w:szCs w:val="32"/>
          <w:rtl/>
          <w:lang w:bidi="ar-DZ"/>
        </w:rPr>
        <w:t>.</w:t>
      </w:r>
    </w:p>
    <w:p w:rsidR="006D750F" w:rsidRPr="007316F6" w:rsidRDefault="006D750F" w:rsidP="00DC7B46">
      <w:pPr>
        <w:pStyle w:val="Paragraphedeliste"/>
        <w:numPr>
          <w:ilvl w:val="0"/>
          <w:numId w:val="34"/>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 xml:space="preserve">محاسبة المشتريات من حيث الكمية والقيمة. </w:t>
      </w:r>
    </w:p>
    <w:p w:rsidR="006D750F" w:rsidRPr="00030DBC" w:rsidRDefault="006D750F" w:rsidP="00DC7B46">
      <w:pPr>
        <w:pStyle w:val="Paragraphedeliste"/>
        <w:numPr>
          <w:ilvl w:val="0"/>
          <w:numId w:val="33"/>
        </w:numPr>
        <w:bidi/>
        <w:jc w:val="left"/>
        <w:rPr>
          <w:rFonts w:ascii="Traditional Arabic" w:hAnsi="Traditional Arabic" w:cs="Traditional Arabic"/>
          <w:b/>
          <w:bCs/>
          <w:sz w:val="32"/>
          <w:szCs w:val="32"/>
          <w:lang w:bidi="ar-DZ"/>
        </w:rPr>
      </w:pPr>
      <w:r w:rsidRPr="00030DBC">
        <w:rPr>
          <w:rFonts w:ascii="Traditional Arabic" w:hAnsi="Traditional Arabic" w:cs="Traditional Arabic"/>
          <w:b/>
          <w:bCs/>
          <w:sz w:val="32"/>
          <w:szCs w:val="32"/>
          <w:rtl/>
          <w:lang w:bidi="ar-DZ"/>
        </w:rPr>
        <w:t xml:space="preserve">عملية البيع: يتعين عليها: </w:t>
      </w:r>
    </w:p>
    <w:p w:rsidR="006D750F" w:rsidRPr="007316F6" w:rsidRDefault="006D750F" w:rsidP="00DC7B46">
      <w:pPr>
        <w:pStyle w:val="Paragraphedeliste"/>
        <w:numPr>
          <w:ilvl w:val="0"/>
          <w:numId w:val="35"/>
        </w:numPr>
        <w:bidi/>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سك بطاقة فردية لكل زبون</w:t>
      </w:r>
      <w:r>
        <w:rPr>
          <w:rFonts w:ascii="Traditional Arabic" w:hAnsi="Traditional Arabic" w:cs="Traditional Arabic"/>
          <w:sz w:val="32"/>
          <w:szCs w:val="32"/>
          <w:lang w:bidi="ar-DZ"/>
        </w:rPr>
        <w:t>.</w:t>
      </w:r>
    </w:p>
    <w:p w:rsidR="006D750F" w:rsidRPr="007316F6" w:rsidRDefault="006D750F" w:rsidP="00DC7B46">
      <w:pPr>
        <w:pStyle w:val="Paragraphedeliste"/>
        <w:numPr>
          <w:ilvl w:val="0"/>
          <w:numId w:val="35"/>
        </w:numPr>
        <w:bidi/>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استقبال ومراقبة فواتير الزبائن</w:t>
      </w:r>
      <w:r>
        <w:rPr>
          <w:rFonts w:ascii="Traditional Arabic" w:hAnsi="Traditional Arabic" w:cs="Traditional Arabic"/>
          <w:sz w:val="32"/>
          <w:szCs w:val="32"/>
          <w:lang w:bidi="ar-DZ"/>
        </w:rPr>
        <w:t>.</w:t>
      </w:r>
    </w:p>
    <w:p w:rsidR="006D750F" w:rsidRPr="007316F6" w:rsidRDefault="006D750F" w:rsidP="00DC7B46">
      <w:pPr>
        <w:pStyle w:val="Paragraphedeliste"/>
        <w:numPr>
          <w:ilvl w:val="0"/>
          <w:numId w:val="35"/>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تسجيل عم</w:t>
      </w:r>
      <w:r>
        <w:rPr>
          <w:rFonts w:ascii="Traditional Arabic" w:hAnsi="Traditional Arabic" w:cs="Traditional Arabic"/>
          <w:sz w:val="32"/>
          <w:szCs w:val="32"/>
          <w:rtl/>
          <w:lang w:bidi="ar-DZ"/>
        </w:rPr>
        <w:t>لية البيع من حيث الكمية والقيمة</w:t>
      </w:r>
      <w:r>
        <w:rPr>
          <w:rFonts w:ascii="Traditional Arabic" w:hAnsi="Traditional Arabic" w:cs="Traditional Arabic"/>
          <w:sz w:val="32"/>
          <w:szCs w:val="32"/>
          <w:lang w:bidi="ar-DZ"/>
        </w:rPr>
        <w:t>.</w:t>
      </w:r>
    </w:p>
    <w:p w:rsidR="006D750F" w:rsidRPr="007316F6" w:rsidRDefault="006D750F" w:rsidP="00DC7B46">
      <w:pPr>
        <w:pStyle w:val="Paragraphedeliste"/>
        <w:numPr>
          <w:ilvl w:val="0"/>
          <w:numId w:val="35"/>
        </w:numPr>
        <w:bidi/>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تسجيل عم</w:t>
      </w:r>
      <w:r>
        <w:rPr>
          <w:rFonts w:ascii="Traditional Arabic" w:hAnsi="Traditional Arabic" w:cs="Traditional Arabic"/>
          <w:sz w:val="32"/>
          <w:szCs w:val="32"/>
          <w:rtl/>
          <w:lang w:bidi="ar-DZ"/>
        </w:rPr>
        <w:t>لية الدفع المسبق من طرف الزبائن</w:t>
      </w:r>
      <w:r>
        <w:rPr>
          <w:rFonts w:ascii="Traditional Arabic" w:hAnsi="Traditional Arabic" w:cs="Traditional Arabic"/>
          <w:sz w:val="32"/>
          <w:szCs w:val="32"/>
          <w:lang w:bidi="ar-DZ"/>
        </w:rPr>
        <w:t>.</w:t>
      </w:r>
    </w:p>
    <w:p w:rsidR="006D750F" w:rsidRPr="007316F6" w:rsidRDefault="006D750F" w:rsidP="00DC7B46">
      <w:pPr>
        <w:pStyle w:val="Paragraphedeliste"/>
        <w:numPr>
          <w:ilvl w:val="0"/>
          <w:numId w:val="35"/>
        </w:numPr>
        <w:bidi/>
        <w:spacing w:before="120" w:after="120" w:line="480" w:lineRule="exact"/>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 xml:space="preserve">تحرير الفواتير اللازمة بعد عملية البيع. </w:t>
      </w:r>
    </w:p>
    <w:p w:rsidR="006D750F" w:rsidRPr="00B16973" w:rsidRDefault="006D750F" w:rsidP="00DC7B46">
      <w:pPr>
        <w:pStyle w:val="Paragraphedeliste"/>
        <w:numPr>
          <w:ilvl w:val="0"/>
          <w:numId w:val="31"/>
        </w:numPr>
        <w:bidi/>
        <w:spacing w:before="120" w:after="120" w:line="480" w:lineRule="exact"/>
        <w:jc w:val="left"/>
        <w:rPr>
          <w:rFonts w:ascii="Traditional Arabic" w:hAnsi="Traditional Arabic" w:cs="Traditional Arabic"/>
          <w:b/>
          <w:bCs/>
          <w:sz w:val="32"/>
          <w:szCs w:val="32"/>
          <w:lang w:bidi="ar-DZ"/>
        </w:rPr>
      </w:pPr>
      <w:r w:rsidRPr="00B16973">
        <w:rPr>
          <w:rFonts w:ascii="Traditional Arabic" w:hAnsi="Traditional Arabic" w:cs="Traditional Arabic"/>
          <w:b/>
          <w:bCs/>
          <w:sz w:val="32"/>
          <w:szCs w:val="32"/>
          <w:rtl/>
          <w:lang w:bidi="ar-DZ"/>
        </w:rPr>
        <w:t xml:space="preserve">دائرة الميزانية والمراقبة: </w:t>
      </w:r>
    </w:p>
    <w:p w:rsidR="006D750F" w:rsidRPr="007316F6" w:rsidRDefault="006D750F" w:rsidP="00DC7B46">
      <w:pPr>
        <w:bidi/>
        <w:spacing w:before="120" w:after="120" w:line="480" w:lineRule="exact"/>
        <w:ind w:left="720"/>
        <w:jc w:val="left"/>
        <w:rPr>
          <w:rFonts w:ascii="Traditional Arabic" w:hAnsi="Traditional Arabic" w:cs="Traditional Arabic"/>
          <w:sz w:val="32"/>
          <w:szCs w:val="32"/>
          <w:rtl/>
          <w:lang w:bidi="ar-DZ"/>
        </w:rPr>
      </w:pPr>
      <w:r w:rsidRPr="007316F6">
        <w:rPr>
          <w:rFonts w:ascii="Traditional Arabic" w:hAnsi="Traditional Arabic" w:cs="Traditional Arabic"/>
          <w:sz w:val="32"/>
          <w:szCs w:val="32"/>
          <w:rtl/>
          <w:lang w:bidi="ar-DZ"/>
        </w:rPr>
        <w:t xml:space="preserve">تقوم هذه الدائرة بمراقبة الدوائر الأخرى، أي مصلحة المحاسبة العامة والدائرة المكلفة بالدراسات، كما تقوم بالتنسيق بين هذه المصالح وتنظيم الاجتماعات. </w:t>
      </w:r>
    </w:p>
    <w:p w:rsidR="006D750F" w:rsidRPr="00B16973" w:rsidRDefault="006D750F" w:rsidP="00DC7B46">
      <w:pPr>
        <w:pStyle w:val="Paragraphedeliste"/>
        <w:numPr>
          <w:ilvl w:val="0"/>
          <w:numId w:val="31"/>
        </w:numPr>
        <w:bidi/>
        <w:spacing w:before="120" w:after="120" w:line="480" w:lineRule="exact"/>
        <w:jc w:val="left"/>
        <w:rPr>
          <w:rFonts w:ascii="Traditional Arabic" w:hAnsi="Traditional Arabic" w:cs="Traditional Arabic"/>
          <w:b/>
          <w:bCs/>
          <w:sz w:val="32"/>
          <w:szCs w:val="32"/>
          <w:lang w:bidi="ar-DZ"/>
        </w:rPr>
      </w:pPr>
      <w:r w:rsidRPr="00B16973">
        <w:rPr>
          <w:rFonts w:ascii="Traditional Arabic" w:hAnsi="Traditional Arabic" w:cs="Traditional Arabic"/>
          <w:b/>
          <w:bCs/>
          <w:sz w:val="32"/>
          <w:szCs w:val="32"/>
          <w:rtl/>
          <w:lang w:bidi="ar-DZ"/>
        </w:rPr>
        <w:t xml:space="preserve">الدائرة المكلفة بالدراسات: </w:t>
      </w:r>
    </w:p>
    <w:p w:rsidR="006D750F" w:rsidRPr="007316F6" w:rsidRDefault="006D750F" w:rsidP="00DC7B46">
      <w:pPr>
        <w:bidi/>
        <w:spacing w:before="120" w:after="120" w:line="480" w:lineRule="exact"/>
        <w:ind w:left="720"/>
        <w:jc w:val="left"/>
        <w:rPr>
          <w:rFonts w:ascii="Traditional Arabic" w:hAnsi="Traditional Arabic" w:cs="Traditional Arabic"/>
          <w:sz w:val="32"/>
          <w:szCs w:val="32"/>
          <w:rtl/>
          <w:lang w:bidi="ar-DZ"/>
        </w:rPr>
      </w:pPr>
      <w:r w:rsidRPr="007316F6">
        <w:rPr>
          <w:rFonts w:ascii="Traditional Arabic" w:hAnsi="Traditional Arabic" w:cs="Traditional Arabic"/>
          <w:sz w:val="32"/>
          <w:szCs w:val="32"/>
          <w:rtl/>
          <w:lang w:bidi="ar-DZ"/>
        </w:rPr>
        <w:t xml:space="preserve">وهي المصلحة الموكل إليها دراسة المشاريع وتقييمها، كما تعمل مع المصلحة التجارية إذ يرتبط عملها بها حيث تقوم بدراسة العروض المقدمة وتقدم تكلفة المشروع، كما لها أنشطة أخرى كتحليل المردودية...إلخ. </w:t>
      </w:r>
    </w:p>
    <w:p w:rsidR="006D750F" w:rsidRPr="00FB278E" w:rsidRDefault="006D750F" w:rsidP="00DC7B46">
      <w:pPr>
        <w:bidi/>
        <w:spacing w:before="120" w:after="120" w:line="480" w:lineRule="exact"/>
        <w:ind w:left="720"/>
        <w:jc w:val="left"/>
        <w:rPr>
          <w:rFonts w:ascii="Traditional Arabic" w:hAnsi="Traditional Arabic" w:cs="Traditional Arabic"/>
          <w:b/>
          <w:bCs/>
          <w:sz w:val="32"/>
          <w:szCs w:val="32"/>
          <w:rtl/>
          <w:lang w:bidi="ar-DZ"/>
        </w:rPr>
      </w:pPr>
      <w:r w:rsidRPr="00FB278E">
        <w:rPr>
          <w:rFonts w:ascii="Traditional Arabic" w:hAnsi="Traditional Arabic" w:cs="Traditional Arabic"/>
          <w:b/>
          <w:bCs/>
          <w:sz w:val="32"/>
          <w:szCs w:val="32"/>
          <w:rtl/>
          <w:lang w:bidi="ar-DZ"/>
        </w:rPr>
        <w:t>خامسا: مديرية التموين</w:t>
      </w:r>
    </w:p>
    <w:p w:rsidR="006D750F" w:rsidRPr="007316F6" w:rsidRDefault="006D750F" w:rsidP="00DC7B46">
      <w:pPr>
        <w:bidi/>
        <w:spacing w:before="120" w:after="120" w:line="480" w:lineRule="exact"/>
        <w:ind w:left="720"/>
        <w:jc w:val="left"/>
        <w:rPr>
          <w:rFonts w:ascii="Traditional Arabic" w:hAnsi="Traditional Arabic" w:cs="Traditional Arabic"/>
          <w:sz w:val="32"/>
          <w:szCs w:val="32"/>
          <w:rtl/>
          <w:lang w:bidi="ar-DZ"/>
        </w:rPr>
      </w:pPr>
      <w:r w:rsidRPr="007316F6">
        <w:rPr>
          <w:rFonts w:ascii="Traditional Arabic" w:hAnsi="Traditional Arabic" w:cs="Traditional Arabic"/>
          <w:sz w:val="32"/>
          <w:szCs w:val="32"/>
          <w:rtl/>
          <w:lang w:bidi="ar-DZ"/>
        </w:rPr>
        <w:t>إذا كانت المصلحة التجارية هي الوسيط بين الزبون والمؤسسة، فإن مصلحة التموين هي الوسيط بين الموردين والمؤسسة، حيث تقوم بإعداد برامج التموين والسير الحسن للمخزون إضافة إلى التخزين الأمثل لمختلف المواد كما تقوم بمتابعة عمليات الاستيراد والجمركة، ومن أهداف هذه المصلحة:</w:t>
      </w:r>
    </w:p>
    <w:p w:rsidR="006D750F" w:rsidRPr="007316F6"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تنمية العلاقات مع المورد</w:t>
      </w:r>
      <w:r>
        <w:rPr>
          <w:rFonts w:ascii="Traditional Arabic" w:hAnsi="Traditional Arabic" w:cs="Traditional Arabic"/>
          <w:sz w:val="32"/>
          <w:szCs w:val="32"/>
          <w:rtl/>
          <w:lang w:bidi="ar-DZ"/>
        </w:rPr>
        <w:t>ين الحالين والبحث عن موردين جدد</w:t>
      </w:r>
      <w:r>
        <w:rPr>
          <w:rFonts w:ascii="Traditional Arabic" w:hAnsi="Traditional Arabic" w:cs="Traditional Arabic" w:hint="cs"/>
          <w:sz w:val="32"/>
          <w:szCs w:val="32"/>
          <w:rtl/>
          <w:lang w:bidi="ar-DZ"/>
        </w:rPr>
        <w:t>.</w:t>
      </w:r>
    </w:p>
    <w:p w:rsidR="006D750F" w:rsidRPr="006D78E8"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7316F6">
        <w:rPr>
          <w:rFonts w:ascii="Traditional Arabic" w:hAnsi="Traditional Arabic" w:cs="Traditional Arabic"/>
          <w:sz w:val="32"/>
          <w:szCs w:val="32"/>
          <w:rtl/>
          <w:lang w:bidi="ar-DZ"/>
        </w:rPr>
        <w:t>الح</w:t>
      </w:r>
      <w:r>
        <w:rPr>
          <w:rFonts w:ascii="Traditional Arabic" w:hAnsi="Traditional Arabic" w:cs="Traditional Arabic"/>
          <w:sz w:val="32"/>
          <w:szCs w:val="32"/>
          <w:rtl/>
          <w:lang w:bidi="ar-DZ"/>
        </w:rPr>
        <w:t>صول على أفضل المواد بأقل تكلفة.</w:t>
      </w:r>
    </w:p>
    <w:p w:rsidR="006D750F" w:rsidRPr="00FB278E" w:rsidRDefault="006D750F" w:rsidP="00AC00B9">
      <w:pPr>
        <w:pStyle w:val="Paragraphedeliste"/>
        <w:tabs>
          <w:tab w:val="left" w:pos="1856"/>
        </w:tabs>
        <w:bidi/>
        <w:spacing w:before="120" w:after="120" w:line="480" w:lineRule="exact"/>
        <w:jc w:val="left"/>
        <w:rPr>
          <w:rFonts w:ascii="Traditional Arabic" w:hAnsi="Traditional Arabic" w:cs="Traditional Arabic"/>
          <w:b/>
          <w:bCs/>
          <w:sz w:val="32"/>
          <w:szCs w:val="32"/>
          <w:rtl/>
          <w:lang w:bidi="ar-DZ"/>
        </w:rPr>
      </w:pPr>
      <w:r w:rsidRPr="007316F6">
        <w:rPr>
          <w:rFonts w:ascii="Traditional Arabic" w:hAnsi="Traditional Arabic" w:cs="Traditional Arabic"/>
          <w:sz w:val="32"/>
          <w:szCs w:val="32"/>
          <w:rtl/>
          <w:lang w:bidi="ar-DZ"/>
        </w:rPr>
        <w:tab/>
      </w:r>
      <w:r w:rsidRPr="00FB278E">
        <w:rPr>
          <w:rFonts w:ascii="Traditional Arabic" w:hAnsi="Traditional Arabic" w:cs="Traditional Arabic"/>
          <w:b/>
          <w:bCs/>
          <w:sz w:val="32"/>
          <w:szCs w:val="32"/>
          <w:rtl/>
          <w:lang w:bidi="ar-DZ"/>
        </w:rPr>
        <w:t xml:space="preserve">الشكل رقم </w:t>
      </w:r>
      <w:r w:rsidR="00AC00B9">
        <w:rPr>
          <w:rFonts w:ascii="Traditional Arabic" w:hAnsi="Traditional Arabic" w:cs="Traditional Arabic" w:hint="cs"/>
          <w:b/>
          <w:bCs/>
          <w:sz w:val="32"/>
          <w:szCs w:val="32"/>
          <w:rtl/>
          <w:lang w:bidi="ar-DZ"/>
        </w:rPr>
        <w:t>[</w:t>
      </w:r>
      <w:r w:rsidR="00AC00B9">
        <w:rPr>
          <w:rFonts w:ascii="Traditional Arabic" w:hAnsi="Traditional Arabic" w:cs="Traditional Arabic"/>
          <w:b/>
          <w:bCs/>
          <w:sz w:val="32"/>
          <w:szCs w:val="32"/>
          <w:lang w:bidi="ar-DZ"/>
        </w:rPr>
        <w:t>II</w:t>
      </w:r>
      <w:r w:rsidR="00AC00B9">
        <w:rPr>
          <w:rFonts w:ascii="Traditional Arabic" w:hAnsi="Traditional Arabic" w:cs="Traditional Arabic" w:hint="cs"/>
          <w:b/>
          <w:bCs/>
          <w:sz w:val="32"/>
          <w:szCs w:val="32"/>
          <w:rtl/>
          <w:lang w:bidi="ar-DZ"/>
        </w:rPr>
        <w:t>-10]</w:t>
      </w:r>
      <w:r w:rsidRPr="00FB278E">
        <w:rPr>
          <w:rFonts w:ascii="Traditional Arabic" w:hAnsi="Traditional Arabic" w:cs="Traditional Arabic"/>
          <w:b/>
          <w:bCs/>
          <w:sz w:val="32"/>
          <w:szCs w:val="32"/>
          <w:rtl/>
          <w:lang w:bidi="ar-DZ"/>
        </w:rPr>
        <w:t>: يوضح الهيكل التنظيمي لمديرية التموين</w:t>
      </w:r>
    </w:p>
    <w:p w:rsidR="006D750F" w:rsidRDefault="004A792E" w:rsidP="00DC7B46">
      <w:pPr>
        <w:pStyle w:val="Paragraphedeliste"/>
        <w:tabs>
          <w:tab w:val="left" w:pos="1856"/>
        </w:tabs>
        <w:bidi/>
        <w:ind w:left="-1136"/>
        <w:jc w:val="left"/>
        <w:rPr>
          <w:rFonts w:ascii="Traditional Arabic" w:hAnsi="Traditional Arabic" w:cs="Traditional Arabic"/>
          <w:b/>
          <w:bCs/>
          <w:sz w:val="32"/>
          <w:szCs w:val="32"/>
          <w:lang w:bidi="ar-DZ"/>
        </w:rPr>
      </w:pPr>
      <w:r>
        <w:rPr>
          <w:noProof/>
        </w:rPr>
        <mc:AlternateContent>
          <mc:Choice Requires="wps">
            <w:drawing>
              <wp:anchor distT="0" distB="0" distL="114300" distR="114300" simplePos="0" relativeHeight="251646464" behindDoc="0" locked="0" layoutInCell="1" allowOverlap="1" wp14:anchorId="2BAED391" wp14:editId="6CF725EF">
                <wp:simplePos x="0" y="0"/>
                <wp:positionH relativeFrom="column">
                  <wp:posOffset>5081270</wp:posOffset>
                </wp:positionH>
                <wp:positionV relativeFrom="paragraph">
                  <wp:posOffset>2776220</wp:posOffset>
                </wp:positionV>
                <wp:extent cx="704850" cy="123825"/>
                <wp:effectExtent l="4445" t="4445" r="0" b="0"/>
                <wp:wrapNone/>
                <wp:docPr id="299"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8" o:spid="_x0000_s1026" style="position:absolute;margin-left:400.1pt;margin-top:218.6pt;width:55.5pt;height:9.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" stroked="f"/>
            </w:pict>
          </mc:Fallback>
        </mc:AlternateContent>
      </w:r>
      <w:r w:rsidR="009E0335">
        <w:rPr>
          <w:noProof/>
        </w:rPr>
        <w:drawing>
          <wp:inline distT="0" distB="0" distL="0" distR="0" wp14:anchorId="60772DDF" wp14:editId="57279B01">
            <wp:extent cx="7245350" cy="3518535"/>
            <wp:effectExtent l="19050" t="0" r="0" b="0"/>
            <wp:docPr id="36" name="Imag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Capture.PNG"/>
                    <pic:cNvPicPr>
                      <a:picLocks noChangeAspect="1" noChangeArrowheads="1"/>
                    </pic:cNvPicPr>
                  </pic:nvPicPr>
                  <pic:blipFill>
                    <a:blip r:embed="rId36"/>
                    <a:srcRect/>
                    <a:stretch>
                      <a:fillRect/>
                    </a:stretch>
                  </pic:blipFill>
                  <pic:spPr bwMode="auto">
                    <a:xfrm>
                      <a:off x="0" y="0"/>
                      <a:ext cx="7245350" cy="3518535"/>
                    </a:xfrm>
                    <a:prstGeom prst="rect">
                      <a:avLst/>
                    </a:prstGeom>
                    <a:noFill/>
                    <a:ln w="9525">
                      <a:noFill/>
                      <a:miter lim="800000"/>
                      <a:headEnd/>
                      <a:tailEnd/>
                    </a:ln>
                  </pic:spPr>
                </pic:pic>
              </a:graphicData>
            </a:graphic>
          </wp:inline>
        </w:drawing>
      </w:r>
    </w:p>
    <w:p w:rsidR="006D750F" w:rsidRDefault="006D750F" w:rsidP="00AC00B9">
      <w:pPr>
        <w:pStyle w:val="Paragraphedeliste"/>
        <w:tabs>
          <w:tab w:val="left" w:pos="1856"/>
        </w:tabs>
        <w:bidi/>
        <w:ind w:left="-1136"/>
        <w:jc w:val="center"/>
        <w:rPr>
          <w:rFonts w:ascii="Traditional Arabic" w:hAnsi="Traditional Arabic" w:cs="Traditional Arabic"/>
          <w:b/>
          <w:bCs/>
          <w:sz w:val="32"/>
          <w:szCs w:val="32"/>
          <w:lang w:bidi="ar-DZ"/>
        </w:rPr>
      </w:pPr>
      <w:r w:rsidRPr="00306928">
        <w:rPr>
          <w:rFonts w:ascii="Traditional Arabic" w:hAnsi="Traditional Arabic" w:cs="Traditional Arabic"/>
          <w:b/>
          <w:bCs/>
          <w:sz w:val="32"/>
          <w:szCs w:val="32"/>
          <w:rtl/>
          <w:lang w:bidi="ar-DZ"/>
        </w:rPr>
        <w:t>المصدر: من إعداد الطالبتين بالاعتماد على مديرية المحاسبة والمالية.</w:t>
      </w:r>
    </w:p>
    <w:p w:rsidR="006D750F" w:rsidRPr="00306928" w:rsidRDefault="006D750F" w:rsidP="00DC7B46">
      <w:pPr>
        <w:pStyle w:val="Paragraphedeliste"/>
        <w:numPr>
          <w:ilvl w:val="0"/>
          <w:numId w:val="36"/>
        </w:numPr>
        <w:bidi/>
        <w:spacing w:before="120" w:after="120" w:line="480" w:lineRule="exact"/>
        <w:jc w:val="left"/>
        <w:rPr>
          <w:rFonts w:ascii="Traditional Arabic" w:hAnsi="Traditional Arabic" w:cs="Traditional Arabic"/>
          <w:b/>
          <w:bCs/>
          <w:sz w:val="32"/>
          <w:szCs w:val="32"/>
          <w:lang w:bidi="ar-DZ"/>
        </w:rPr>
      </w:pPr>
      <w:r w:rsidRPr="00306928">
        <w:rPr>
          <w:rFonts w:ascii="Traditional Arabic" w:hAnsi="Traditional Arabic" w:cs="Traditional Arabic"/>
          <w:b/>
          <w:bCs/>
          <w:sz w:val="32"/>
          <w:szCs w:val="32"/>
          <w:rtl/>
          <w:lang w:bidi="ar-DZ"/>
        </w:rPr>
        <w:t xml:space="preserve">أقسام مديرية التموين: </w:t>
      </w:r>
    </w:p>
    <w:p w:rsidR="006D750F" w:rsidRPr="00306928" w:rsidRDefault="006D750F" w:rsidP="00DC7B46">
      <w:pPr>
        <w:bidi/>
        <w:spacing w:before="120" w:after="120" w:line="480" w:lineRule="exact"/>
        <w:ind w:left="360"/>
        <w:jc w:val="left"/>
        <w:rPr>
          <w:rFonts w:ascii="Traditional Arabic" w:hAnsi="Traditional Arabic" w:cs="Traditional Arabic"/>
          <w:sz w:val="32"/>
          <w:szCs w:val="32"/>
          <w:rtl/>
          <w:lang w:bidi="ar-DZ"/>
        </w:rPr>
      </w:pPr>
      <w:r w:rsidRPr="00306928">
        <w:rPr>
          <w:rFonts w:ascii="Traditional Arabic" w:hAnsi="Traditional Arabic" w:cs="Traditional Arabic"/>
          <w:sz w:val="32"/>
          <w:szCs w:val="32"/>
          <w:rtl/>
          <w:lang w:bidi="ar-DZ"/>
        </w:rPr>
        <w:t xml:space="preserve">وهي تنقسم كما هو موضح أعلاه إلى: </w:t>
      </w:r>
    </w:p>
    <w:p w:rsidR="006D750F" w:rsidRPr="00306928" w:rsidRDefault="006D750F" w:rsidP="00DC7B46">
      <w:pPr>
        <w:pStyle w:val="Paragraphedeliste"/>
        <w:numPr>
          <w:ilvl w:val="0"/>
          <w:numId w:val="31"/>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b/>
          <w:bCs/>
          <w:sz w:val="32"/>
          <w:szCs w:val="32"/>
          <w:rtl/>
          <w:lang w:bidi="ar-DZ"/>
        </w:rPr>
        <w:t>مدير التموين:</w:t>
      </w:r>
      <w:r w:rsidRPr="00306928">
        <w:rPr>
          <w:rFonts w:ascii="Traditional Arabic" w:hAnsi="Traditional Arabic" w:cs="Traditional Arabic"/>
          <w:sz w:val="32"/>
          <w:szCs w:val="32"/>
          <w:rtl/>
          <w:lang w:bidi="ar-DZ"/>
        </w:rPr>
        <w:t xml:space="preserve"> مكلف بالتنسيق بين مختلف مصالح المديرية، كما أنه مكلف أيضا بإعداد موازنة التموين وإحصائيات الشراء وتتمثل مهامه في: </w:t>
      </w:r>
    </w:p>
    <w:p w:rsidR="006D750F" w:rsidRPr="00306928" w:rsidRDefault="006D750F" w:rsidP="00DC7B46">
      <w:pPr>
        <w:pStyle w:val="Paragraphedeliste"/>
        <w:numPr>
          <w:ilvl w:val="0"/>
          <w:numId w:val="3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إعداد مخطط التموين</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إجراء مفاوضات مع العارضين</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6"/>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مراق</w:t>
      </w:r>
      <w:r>
        <w:rPr>
          <w:rFonts w:ascii="Traditional Arabic" w:hAnsi="Traditional Arabic" w:cs="Traditional Arabic"/>
          <w:sz w:val="32"/>
          <w:szCs w:val="32"/>
          <w:rtl/>
          <w:lang w:bidi="ar-DZ"/>
        </w:rPr>
        <w:t>بة وصول الطلبيات الخاصة بالشراء</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6"/>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المحافظة على ال</w:t>
      </w:r>
      <w:r>
        <w:rPr>
          <w:rFonts w:ascii="Traditional Arabic" w:hAnsi="Traditional Arabic" w:cs="Traditional Arabic"/>
          <w:sz w:val="32"/>
          <w:szCs w:val="32"/>
          <w:rtl/>
          <w:lang w:bidi="ar-DZ"/>
        </w:rPr>
        <w:t>وثائق وملفات المشتريات</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1"/>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b/>
          <w:bCs/>
          <w:sz w:val="32"/>
          <w:szCs w:val="32"/>
          <w:rtl/>
          <w:lang w:bidi="ar-DZ"/>
        </w:rPr>
        <w:t>رئيس دائرة المشتريات:</w:t>
      </w:r>
      <w:r w:rsidRPr="00306928">
        <w:rPr>
          <w:rFonts w:ascii="Traditional Arabic" w:hAnsi="Traditional Arabic" w:cs="Traditional Arabic"/>
          <w:sz w:val="32"/>
          <w:szCs w:val="32"/>
          <w:rtl/>
          <w:lang w:bidi="ar-DZ"/>
        </w:rPr>
        <w:t xml:space="preserve"> وتتمثل مهامه في: </w:t>
      </w:r>
    </w:p>
    <w:p w:rsidR="006D750F" w:rsidRPr="00306928" w:rsidRDefault="006D750F" w:rsidP="00DC7B46">
      <w:pPr>
        <w:pStyle w:val="Paragraphedeliste"/>
        <w:numPr>
          <w:ilvl w:val="0"/>
          <w:numId w:val="37"/>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التخطيط وإعداد نشاط المشتريات</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7"/>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المحاف</w:t>
      </w:r>
      <w:r>
        <w:rPr>
          <w:rFonts w:ascii="Traditional Arabic" w:hAnsi="Traditional Arabic" w:cs="Traditional Arabic"/>
          <w:sz w:val="32"/>
          <w:szCs w:val="32"/>
          <w:rtl/>
          <w:lang w:bidi="ar-DZ"/>
        </w:rPr>
        <w:t>ظة على السجلات الخاصة بالموردين</w:t>
      </w:r>
      <w:r>
        <w:rPr>
          <w:rFonts w:ascii="Traditional Arabic" w:hAnsi="Traditional Arabic" w:cs="Traditional Arabic" w:hint="cs"/>
          <w:sz w:val="32"/>
          <w:szCs w:val="32"/>
          <w:rtl/>
          <w:lang w:bidi="ar-DZ"/>
        </w:rPr>
        <w:t>.</w:t>
      </w:r>
      <w:r w:rsidRPr="00306928">
        <w:rPr>
          <w:rFonts w:ascii="Traditional Arabic" w:hAnsi="Traditional Arabic" w:cs="Traditional Arabic"/>
          <w:sz w:val="32"/>
          <w:szCs w:val="32"/>
          <w:rtl/>
          <w:lang w:bidi="ar-DZ"/>
        </w:rPr>
        <w:t xml:space="preserve"> </w:t>
      </w:r>
    </w:p>
    <w:p w:rsidR="006D750F" w:rsidRPr="00306928" w:rsidRDefault="006D750F" w:rsidP="00DC7B46">
      <w:pPr>
        <w:pStyle w:val="Paragraphedeliste"/>
        <w:numPr>
          <w:ilvl w:val="0"/>
          <w:numId w:val="37"/>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إعداد الت</w:t>
      </w:r>
      <w:r>
        <w:rPr>
          <w:rFonts w:ascii="Traditional Arabic" w:hAnsi="Traditional Arabic" w:cs="Traditional Arabic"/>
          <w:sz w:val="32"/>
          <w:szCs w:val="32"/>
          <w:rtl/>
          <w:lang w:bidi="ar-DZ"/>
        </w:rPr>
        <w:t>قارير الشهرية حول نشاطات الدولة</w:t>
      </w:r>
      <w:r>
        <w:rPr>
          <w:rFonts w:ascii="Traditional Arabic" w:hAnsi="Traditional Arabic" w:cs="Traditional Arabic" w:hint="cs"/>
          <w:sz w:val="32"/>
          <w:szCs w:val="32"/>
          <w:rtl/>
          <w:lang w:bidi="ar-DZ"/>
        </w:rPr>
        <w:t>.</w:t>
      </w:r>
      <w:r w:rsidRPr="00306928">
        <w:rPr>
          <w:rFonts w:ascii="Traditional Arabic" w:hAnsi="Traditional Arabic" w:cs="Traditional Arabic"/>
          <w:sz w:val="32"/>
          <w:szCs w:val="32"/>
          <w:rtl/>
          <w:lang w:bidi="ar-DZ"/>
        </w:rPr>
        <w:t xml:space="preserve"> </w:t>
      </w:r>
    </w:p>
    <w:p w:rsidR="006D750F" w:rsidRPr="00306928" w:rsidRDefault="006D750F" w:rsidP="00DC7B46">
      <w:pPr>
        <w:pStyle w:val="Paragraphedeliste"/>
        <w:numPr>
          <w:ilvl w:val="0"/>
          <w:numId w:val="37"/>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 xml:space="preserve">التفاوض على طلبيات الشراء. </w:t>
      </w:r>
    </w:p>
    <w:p w:rsidR="006D750F" w:rsidRPr="00306928" w:rsidRDefault="006D750F" w:rsidP="00DC7B46">
      <w:pPr>
        <w:pStyle w:val="Paragraphedeliste"/>
        <w:numPr>
          <w:ilvl w:val="0"/>
          <w:numId w:val="31"/>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b/>
          <w:bCs/>
          <w:sz w:val="32"/>
          <w:szCs w:val="32"/>
          <w:rtl/>
          <w:lang w:bidi="ar-DZ"/>
        </w:rPr>
        <w:t>عون مكلف بالمشتريات المحلية:</w:t>
      </w:r>
      <w:r w:rsidRPr="00306928">
        <w:rPr>
          <w:rFonts w:ascii="Traditional Arabic" w:hAnsi="Traditional Arabic" w:cs="Traditional Arabic"/>
          <w:sz w:val="32"/>
          <w:szCs w:val="32"/>
          <w:rtl/>
          <w:lang w:bidi="ar-DZ"/>
        </w:rPr>
        <w:t xml:space="preserve"> يقوم بمتابعة مختلف العمليات التي تقوم بها المؤسسة داخل الوطن فقط من خلال: </w:t>
      </w:r>
    </w:p>
    <w:p w:rsidR="006D750F" w:rsidRPr="00306928" w:rsidRDefault="006D750F" w:rsidP="00DC7B46">
      <w:pPr>
        <w:pStyle w:val="Paragraphedeliste"/>
        <w:numPr>
          <w:ilvl w:val="0"/>
          <w:numId w:val="38"/>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تسيير طلبيات الش</w:t>
      </w:r>
      <w:r>
        <w:rPr>
          <w:rFonts w:ascii="Traditional Arabic" w:hAnsi="Traditional Arabic" w:cs="Traditional Arabic"/>
          <w:sz w:val="32"/>
          <w:szCs w:val="32"/>
          <w:rtl/>
          <w:lang w:bidi="ar-DZ"/>
        </w:rPr>
        <w:t>راء التي تخص الممونين المحليين</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8"/>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 xml:space="preserve">وضع الطلبيات المقدمة للممونين. </w:t>
      </w:r>
    </w:p>
    <w:p w:rsidR="006D750F" w:rsidRPr="00306928" w:rsidRDefault="006D750F" w:rsidP="00DC7B46">
      <w:pPr>
        <w:pStyle w:val="Paragraphedeliste"/>
        <w:numPr>
          <w:ilvl w:val="0"/>
          <w:numId w:val="31"/>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b/>
          <w:bCs/>
          <w:sz w:val="32"/>
          <w:szCs w:val="32"/>
          <w:rtl/>
          <w:lang w:bidi="ar-DZ"/>
        </w:rPr>
        <w:t>عون مكلف بالدراسات:</w:t>
      </w:r>
      <w:r w:rsidRPr="00306928">
        <w:rPr>
          <w:rFonts w:ascii="Traditional Arabic" w:hAnsi="Traditional Arabic" w:cs="Traditional Arabic"/>
          <w:sz w:val="32"/>
          <w:szCs w:val="32"/>
          <w:rtl/>
          <w:lang w:bidi="ar-DZ"/>
        </w:rPr>
        <w:t xml:space="preserve"> ومهمته إجراء مختلف الدراسات والإحصائيات حول نشاط وتعاملات مصلحة المشتريات مع مختلف الأطراف. </w:t>
      </w:r>
    </w:p>
    <w:p w:rsidR="006D750F" w:rsidRPr="00306928" w:rsidRDefault="006D750F" w:rsidP="00DC7B46">
      <w:pPr>
        <w:pStyle w:val="Paragraphedeliste"/>
        <w:numPr>
          <w:ilvl w:val="0"/>
          <w:numId w:val="31"/>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b/>
          <w:bCs/>
          <w:sz w:val="32"/>
          <w:szCs w:val="32"/>
          <w:rtl/>
          <w:lang w:bidi="ar-DZ"/>
        </w:rPr>
        <w:t>رئيس مصلحة تسيير المخزون:</w:t>
      </w:r>
      <w:r w:rsidRPr="00306928">
        <w:rPr>
          <w:rFonts w:ascii="Traditional Arabic" w:hAnsi="Traditional Arabic" w:cs="Traditional Arabic"/>
          <w:sz w:val="32"/>
          <w:szCs w:val="32"/>
          <w:rtl/>
          <w:lang w:bidi="ar-DZ"/>
        </w:rPr>
        <w:t xml:space="preserve"> يقوم بضمان توفر مختلف المواد والتجهيزات الضرورية لاستمرار نشاط المؤسسة ومن بين المهام الموكلة إليه: </w:t>
      </w:r>
    </w:p>
    <w:p w:rsidR="006D750F" w:rsidRPr="00306928" w:rsidRDefault="006D750F" w:rsidP="00DC7B46">
      <w:pPr>
        <w:pStyle w:val="Paragraphedeliste"/>
        <w:numPr>
          <w:ilvl w:val="0"/>
          <w:numId w:val="39"/>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إعداد بطاقة تسيير المخزون</w:t>
      </w:r>
      <w:r>
        <w:rPr>
          <w:rFonts w:ascii="Traditional Arabic" w:hAnsi="Traditional Arabic" w:cs="Traditional Arabic" w:hint="cs"/>
          <w:sz w:val="32"/>
          <w:szCs w:val="32"/>
          <w:rtl/>
          <w:lang w:bidi="ar-DZ"/>
        </w:rPr>
        <w:t>.</w:t>
      </w:r>
    </w:p>
    <w:p w:rsidR="006D750F" w:rsidRPr="00306928" w:rsidRDefault="006D750F" w:rsidP="00DC7B46">
      <w:pPr>
        <w:pStyle w:val="Paragraphedeliste"/>
        <w:numPr>
          <w:ilvl w:val="0"/>
          <w:numId w:val="39"/>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متابعة حركة المخزونات ومعدلات الاستخدام وذلك من أجل تجنب مشكلة تجميد الأموال بالمخازن،</w:t>
      </w:r>
    </w:p>
    <w:p w:rsidR="006D750F" w:rsidRPr="00306928" w:rsidRDefault="006D750F" w:rsidP="00DC7B46">
      <w:pPr>
        <w:pStyle w:val="Paragraphedeliste"/>
        <w:numPr>
          <w:ilvl w:val="0"/>
          <w:numId w:val="39"/>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المشاركة في الجرد.</w:t>
      </w:r>
    </w:p>
    <w:p w:rsidR="006D750F" w:rsidRPr="00306928" w:rsidRDefault="006D750F" w:rsidP="00DC7B46">
      <w:pPr>
        <w:pStyle w:val="Paragraphedeliste"/>
        <w:numPr>
          <w:ilvl w:val="0"/>
          <w:numId w:val="40"/>
        </w:numPr>
        <w:bidi/>
        <w:spacing w:before="120" w:after="120" w:line="480" w:lineRule="exact"/>
        <w:ind w:left="1132" w:hanging="426"/>
        <w:jc w:val="left"/>
        <w:rPr>
          <w:rFonts w:ascii="Traditional Arabic" w:hAnsi="Traditional Arabic" w:cs="Traditional Arabic"/>
          <w:sz w:val="32"/>
          <w:szCs w:val="32"/>
          <w:lang w:bidi="ar-DZ"/>
        </w:rPr>
      </w:pPr>
      <w:r w:rsidRPr="00306928">
        <w:rPr>
          <w:rFonts w:ascii="Traditional Arabic" w:hAnsi="Traditional Arabic" w:cs="Traditional Arabic"/>
          <w:b/>
          <w:bCs/>
          <w:sz w:val="32"/>
          <w:szCs w:val="32"/>
          <w:rtl/>
          <w:lang w:bidi="ar-DZ"/>
        </w:rPr>
        <w:t>السكرتارية:</w:t>
      </w:r>
      <w:r w:rsidRPr="00306928">
        <w:rPr>
          <w:rFonts w:ascii="Traditional Arabic" w:hAnsi="Traditional Arabic" w:cs="Traditional Arabic"/>
          <w:sz w:val="32"/>
          <w:szCs w:val="32"/>
          <w:rtl/>
          <w:lang w:bidi="ar-DZ"/>
        </w:rPr>
        <w:t xml:space="preserve"> وتلخص مهامها فيما يلي: </w:t>
      </w:r>
    </w:p>
    <w:p w:rsidR="006D750F" w:rsidRPr="00306928" w:rsidRDefault="006D750F" w:rsidP="00DC7B46">
      <w:pPr>
        <w:pStyle w:val="Paragraphedeliste"/>
        <w:numPr>
          <w:ilvl w:val="0"/>
          <w:numId w:val="41"/>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sz w:val="32"/>
          <w:szCs w:val="32"/>
          <w:rtl/>
          <w:lang w:bidi="ar-DZ"/>
        </w:rPr>
        <w:t>حفظ الوظائف والسجلات التجارية</w:t>
      </w:r>
      <w:r>
        <w:rPr>
          <w:rFonts w:ascii="Traditional Arabic" w:hAnsi="Traditional Arabic" w:cs="Traditional Arabic" w:hint="cs"/>
          <w:sz w:val="32"/>
          <w:szCs w:val="32"/>
          <w:rtl/>
          <w:lang w:bidi="ar-DZ"/>
        </w:rPr>
        <w:t>.</w:t>
      </w:r>
    </w:p>
    <w:p w:rsidR="006D750F" w:rsidRDefault="006D750F" w:rsidP="00DC7B46">
      <w:pPr>
        <w:pStyle w:val="Paragraphedeliste"/>
        <w:numPr>
          <w:ilvl w:val="0"/>
          <w:numId w:val="41"/>
        </w:numPr>
        <w:bidi/>
        <w:spacing w:before="120" w:after="120" w:line="480" w:lineRule="exact"/>
        <w:jc w:val="left"/>
        <w:rPr>
          <w:rFonts w:ascii="Traditional Arabic" w:hAnsi="Traditional Arabic" w:cs="Traditional Arabic"/>
          <w:sz w:val="32"/>
          <w:szCs w:val="32"/>
          <w:lang w:bidi="ar-DZ"/>
        </w:rPr>
      </w:pPr>
      <w:r w:rsidRPr="00306928">
        <w:rPr>
          <w:rFonts w:ascii="Traditional Arabic" w:hAnsi="Traditional Arabic" w:cs="Traditional Arabic"/>
          <w:sz w:val="32"/>
          <w:szCs w:val="32"/>
          <w:rtl/>
          <w:lang w:bidi="ar-DZ"/>
        </w:rPr>
        <w:t>است</w:t>
      </w:r>
      <w:r>
        <w:rPr>
          <w:rFonts w:ascii="Traditional Arabic" w:hAnsi="Traditional Arabic" w:cs="Traditional Arabic"/>
          <w:sz w:val="32"/>
          <w:szCs w:val="32"/>
          <w:rtl/>
          <w:lang w:bidi="ar-DZ"/>
        </w:rPr>
        <w:t>قبال جميع رسائل البريد وتسجيلها</w:t>
      </w:r>
      <w:r>
        <w:rPr>
          <w:rFonts w:ascii="Traditional Arabic" w:hAnsi="Traditional Arabic" w:cs="Traditional Arabic" w:hint="cs"/>
          <w:sz w:val="32"/>
          <w:szCs w:val="32"/>
          <w:rtl/>
          <w:lang w:bidi="ar-DZ"/>
        </w:rPr>
        <w:t>.</w:t>
      </w:r>
      <w:r w:rsidR="00AC00B9">
        <w:rPr>
          <w:rFonts w:ascii="Traditional Arabic" w:hAnsi="Traditional Arabic" w:cs="Traditional Arabic" w:hint="cs"/>
          <w:sz w:val="32"/>
          <w:szCs w:val="32"/>
          <w:rtl/>
          <w:lang w:bidi="ar-DZ"/>
        </w:rPr>
        <w:t xml:space="preserve"> </w:t>
      </w:r>
    </w:p>
    <w:p w:rsidR="00AC00B9" w:rsidRPr="00AC00B9" w:rsidRDefault="00AC00B9" w:rsidP="00AC00B9">
      <w:pPr>
        <w:bidi/>
        <w:spacing w:before="120" w:after="120" w:line="480" w:lineRule="exact"/>
        <w:ind w:left="360"/>
        <w:jc w:val="left"/>
        <w:rPr>
          <w:rFonts w:ascii="Traditional Arabic" w:hAnsi="Traditional Arabic" w:cs="Traditional Arabic"/>
          <w:sz w:val="32"/>
          <w:szCs w:val="32"/>
          <w:lang w:bidi="ar-DZ"/>
        </w:rPr>
      </w:pPr>
    </w:p>
    <w:p w:rsidR="006D750F" w:rsidRPr="00306928" w:rsidRDefault="006D750F" w:rsidP="00DC7B46">
      <w:pPr>
        <w:bidi/>
        <w:spacing w:before="120" w:after="120" w:line="480" w:lineRule="exact"/>
        <w:ind w:left="360"/>
        <w:jc w:val="left"/>
        <w:rPr>
          <w:rFonts w:ascii="Traditional Arabic" w:hAnsi="Traditional Arabic" w:cs="Traditional Arabic"/>
          <w:sz w:val="32"/>
          <w:szCs w:val="32"/>
          <w:rtl/>
          <w:lang w:bidi="ar-DZ"/>
        </w:rPr>
      </w:pPr>
      <w:r w:rsidRPr="00306928">
        <w:rPr>
          <w:rFonts w:ascii="Traditional Arabic" w:hAnsi="Traditional Arabic" w:cs="Traditional Arabic"/>
          <w:b/>
          <w:bCs/>
          <w:sz w:val="32"/>
          <w:szCs w:val="32"/>
          <w:rtl/>
          <w:lang w:bidi="ar-DZ"/>
        </w:rPr>
        <w:t>الفرع الثاني:</w:t>
      </w:r>
      <w:r w:rsidRPr="00306928">
        <w:rPr>
          <w:rFonts w:ascii="Traditional Arabic" w:hAnsi="Traditional Arabic" w:cs="Traditional Arabic"/>
          <w:sz w:val="32"/>
          <w:szCs w:val="32"/>
          <w:rtl/>
          <w:lang w:bidi="ar-DZ"/>
        </w:rPr>
        <w:t xml:space="preserve"> تطور كل من عدد العمال والإنتاج ورقم الأعمال في المؤسسة. </w:t>
      </w:r>
    </w:p>
    <w:p w:rsidR="0081573F" w:rsidRPr="00AC00B9" w:rsidRDefault="006D750F" w:rsidP="00AC00B9">
      <w:pPr>
        <w:bidi/>
        <w:spacing w:before="120" w:after="120" w:line="480" w:lineRule="exact"/>
        <w:ind w:left="360"/>
        <w:jc w:val="left"/>
        <w:rPr>
          <w:rFonts w:ascii="Traditional Arabic" w:hAnsi="Traditional Arabic" w:cs="Traditional Arabic"/>
          <w:b/>
          <w:bCs/>
          <w:sz w:val="32"/>
          <w:szCs w:val="32"/>
          <w:lang w:bidi="ar-DZ"/>
        </w:rPr>
      </w:pPr>
      <w:r w:rsidRPr="008D7843">
        <w:rPr>
          <w:rFonts w:ascii="Traditional Arabic" w:hAnsi="Traditional Arabic" w:cs="Traditional Arabic"/>
          <w:b/>
          <w:bCs/>
          <w:sz w:val="32"/>
          <w:szCs w:val="32"/>
          <w:rtl/>
          <w:lang w:bidi="ar-DZ"/>
        </w:rPr>
        <w:t xml:space="preserve">الجدول رقم </w:t>
      </w:r>
      <w:r w:rsidR="00AC00B9">
        <w:rPr>
          <w:rFonts w:ascii="Traditional Arabic" w:hAnsi="Traditional Arabic" w:cs="Traditional Arabic" w:hint="cs"/>
          <w:b/>
          <w:bCs/>
          <w:sz w:val="32"/>
          <w:szCs w:val="32"/>
          <w:rtl/>
          <w:lang w:bidi="ar-DZ"/>
        </w:rPr>
        <w:t>[</w:t>
      </w:r>
      <w:r w:rsidR="00AC00B9">
        <w:rPr>
          <w:rFonts w:ascii="Traditional Arabic" w:hAnsi="Traditional Arabic" w:cs="Traditional Arabic"/>
          <w:b/>
          <w:bCs/>
          <w:sz w:val="32"/>
          <w:szCs w:val="32"/>
          <w:lang w:bidi="ar-DZ"/>
        </w:rPr>
        <w:t>II</w:t>
      </w:r>
      <w:r w:rsidR="00AC00B9">
        <w:rPr>
          <w:rFonts w:ascii="Traditional Arabic" w:hAnsi="Traditional Arabic" w:cs="Traditional Arabic" w:hint="cs"/>
          <w:b/>
          <w:bCs/>
          <w:sz w:val="32"/>
          <w:szCs w:val="32"/>
          <w:rtl/>
          <w:lang w:bidi="ar-DZ"/>
        </w:rPr>
        <w:t>-03]</w:t>
      </w:r>
      <w:r w:rsidRPr="008D7843">
        <w:rPr>
          <w:rFonts w:ascii="Traditional Arabic" w:hAnsi="Traditional Arabic" w:cs="Traditional Arabic"/>
          <w:b/>
          <w:bCs/>
          <w:sz w:val="32"/>
          <w:szCs w:val="32"/>
          <w:rtl/>
          <w:lang w:bidi="ar-DZ"/>
        </w:rPr>
        <w:t xml:space="preserve">: يوضح عدد تطور العمال والإنتاج ورقم الأعمال للمؤسسة 2010-2012. </w:t>
      </w:r>
      <w:r>
        <w:rPr>
          <w:rtl/>
          <w:lang w:bidi="ar-DZ"/>
        </w:rPr>
        <w:tab/>
      </w:r>
      <w:r>
        <w:rPr>
          <w:rtl/>
          <w:lang w:bidi="ar-DZ"/>
        </w:rPr>
        <w:tab/>
      </w:r>
      <w:r>
        <w:rPr>
          <w:lang w:bidi="ar-DZ"/>
        </w:rPr>
        <w:t xml:space="preserve">            </w:t>
      </w:r>
      <w:r>
        <w:rPr>
          <w:rFonts w:hint="cs"/>
          <w:rtl/>
          <w:lang w:bidi="ar-DZ"/>
        </w:rPr>
        <w:t xml:space="preserve">                              </w:t>
      </w:r>
      <w:r>
        <w:rPr>
          <w:lang w:bidi="ar-DZ"/>
        </w:rPr>
        <w:t xml:space="preserve">                       </w:t>
      </w:r>
    </w:p>
    <w:p w:rsidR="006D750F" w:rsidRDefault="006D750F" w:rsidP="00AC00B9">
      <w:pPr>
        <w:tabs>
          <w:tab w:val="left" w:pos="6295"/>
          <w:tab w:val="left" w:pos="9053"/>
        </w:tabs>
        <w:bidi/>
        <w:ind w:left="360"/>
        <w:rPr>
          <w:rFonts w:ascii="Traditional Arabic" w:hAnsi="Traditional Arabic" w:cs="Traditional Arabic"/>
          <w:sz w:val="32"/>
          <w:szCs w:val="32"/>
          <w:rtl/>
          <w:lang w:bidi="ar-DZ"/>
        </w:rPr>
      </w:pPr>
      <w:r w:rsidRPr="0053711B">
        <w:rPr>
          <w:rFonts w:ascii="Traditional Arabic" w:hAnsi="Traditional Arabic" w:cs="Traditional Arabic"/>
          <w:sz w:val="32"/>
          <w:szCs w:val="32"/>
          <w:rtl/>
          <w:lang w:val="en-US" w:bidi="ar-DZ"/>
        </w:rPr>
        <w:t>الوحدة كلم</w:t>
      </w:r>
      <w:r w:rsidRPr="0053711B">
        <w:rPr>
          <w:rFonts w:ascii="Traditional Arabic" w:hAnsi="Traditional Arabic" w:cs="Traditional Arabic"/>
          <w:sz w:val="32"/>
          <w:szCs w:val="32"/>
          <w:lang w:bidi="ar-DZ"/>
        </w:rPr>
        <w:t xml:space="preserve">                       </w:t>
      </w:r>
      <w:r w:rsidRPr="0053711B">
        <w:rPr>
          <w:rFonts w:ascii="Traditional Arabic" w:hAnsi="Traditional Arabic" w:cs="Traditional Arabic"/>
          <w:sz w:val="32"/>
          <w:szCs w:val="32"/>
          <w:rtl/>
          <w:lang w:bidi="ar-DZ"/>
        </w:rPr>
        <w:t>الوحدة: دج</w:t>
      </w:r>
    </w:p>
    <w:tbl>
      <w:tblPr>
        <w:tblpPr w:leftFromText="141" w:rightFromText="141" w:vertAnchor="text" w:horzAnchor="margin" w:tblpY="46"/>
        <w:bidiVisual/>
        <w:tblW w:w="8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83"/>
        <w:gridCol w:w="2057"/>
        <w:gridCol w:w="2057"/>
        <w:gridCol w:w="2443"/>
      </w:tblGrid>
      <w:tr w:rsidR="0081573F" w:rsidRPr="00B35323" w:rsidTr="00B35323">
        <w:trPr>
          <w:trHeight w:val="455"/>
        </w:trPr>
        <w:tc>
          <w:tcPr>
            <w:tcW w:w="2083" w:type="dxa"/>
          </w:tcPr>
          <w:p w:rsidR="0081573F" w:rsidRPr="00B35323" w:rsidRDefault="0081573F" w:rsidP="00B35323">
            <w:pPr>
              <w:bidi/>
              <w:spacing w:after="0" w:line="240" w:lineRule="auto"/>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البيان</w:t>
            </w:r>
          </w:p>
        </w:tc>
        <w:tc>
          <w:tcPr>
            <w:tcW w:w="2057" w:type="dxa"/>
          </w:tcPr>
          <w:p w:rsidR="0081573F" w:rsidRPr="00B35323" w:rsidRDefault="0081573F" w:rsidP="00B35323">
            <w:pPr>
              <w:bidi/>
              <w:spacing w:after="0" w:line="240" w:lineRule="auto"/>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عدد العمال</w:t>
            </w:r>
          </w:p>
        </w:tc>
        <w:tc>
          <w:tcPr>
            <w:tcW w:w="2057" w:type="dxa"/>
          </w:tcPr>
          <w:p w:rsidR="0081573F" w:rsidRPr="00B35323" w:rsidRDefault="0081573F" w:rsidP="00B35323">
            <w:pPr>
              <w:bidi/>
              <w:spacing w:after="0" w:line="240" w:lineRule="auto"/>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الإنتاج</w:t>
            </w:r>
          </w:p>
        </w:tc>
        <w:tc>
          <w:tcPr>
            <w:tcW w:w="2443" w:type="dxa"/>
          </w:tcPr>
          <w:p w:rsidR="0081573F" w:rsidRPr="00B35323" w:rsidRDefault="0081573F" w:rsidP="00B35323">
            <w:pPr>
              <w:bidi/>
              <w:spacing w:after="0" w:line="240" w:lineRule="auto"/>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رقم الأعمال</w:t>
            </w:r>
          </w:p>
        </w:tc>
      </w:tr>
      <w:tr w:rsidR="0081573F" w:rsidRPr="00B35323" w:rsidTr="00B35323">
        <w:trPr>
          <w:trHeight w:val="455"/>
        </w:trPr>
        <w:tc>
          <w:tcPr>
            <w:tcW w:w="2083"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2010</w:t>
            </w:r>
          </w:p>
        </w:tc>
        <w:tc>
          <w:tcPr>
            <w:tcW w:w="2057"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670</w:t>
            </w:r>
          </w:p>
        </w:tc>
        <w:tc>
          <w:tcPr>
            <w:tcW w:w="2057"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50</w:t>
            </w:r>
          </w:p>
        </w:tc>
        <w:tc>
          <w:tcPr>
            <w:tcW w:w="2443"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2714859387.70</w:t>
            </w:r>
          </w:p>
        </w:tc>
      </w:tr>
      <w:tr w:rsidR="0081573F" w:rsidRPr="00B35323" w:rsidTr="00B35323">
        <w:trPr>
          <w:trHeight w:val="455"/>
        </w:trPr>
        <w:tc>
          <w:tcPr>
            <w:tcW w:w="2083"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2011</w:t>
            </w:r>
          </w:p>
        </w:tc>
        <w:tc>
          <w:tcPr>
            <w:tcW w:w="2057"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775</w:t>
            </w:r>
          </w:p>
        </w:tc>
        <w:tc>
          <w:tcPr>
            <w:tcW w:w="2057"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150</w:t>
            </w:r>
          </w:p>
        </w:tc>
        <w:tc>
          <w:tcPr>
            <w:tcW w:w="2443"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402945092.02</w:t>
            </w:r>
          </w:p>
        </w:tc>
      </w:tr>
      <w:tr w:rsidR="0081573F" w:rsidRPr="00B35323" w:rsidTr="00B35323">
        <w:trPr>
          <w:trHeight w:val="455"/>
        </w:trPr>
        <w:tc>
          <w:tcPr>
            <w:tcW w:w="2083"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2012</w:t>
            </w:r>
          </w:p>
        </w:tc>
        <w:tc>
          <w:tcPr>
            <w:tcW w:w="2057"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906</w:t>
            </w:r>
          </w:p>
        </w:tc>
        <w:tc>
          <w:tcPr>
            <w:tcW w:w="2057"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300</w:t>
            </w:r>
          </w:p>
        </w:tc>
        <w:tc>
          <w:tcPr>
            <w:tcW w:w="2443" w:type="dxa"/>
          </w:tcPr>
          <w:p w:rsidR="0081573F" w:rsidRPr="00B35323" w:rsidRDefault="0081573F" w:rsidP="00B35323">
            <w:pPr>
              <w:bidi/>
              <w:spacing w:after="0" w:line="240" w:lineRule="auto"/>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7084323287.59</w:t>
            </w:r>
          </w:p>
        </w:tc>
      </w:tr>
    </w:tbl>
    <w:p w:rsidR="0081573F" w:rsidRPr="0053711B" w:rsidRDefault="0081573F" w:rsidP="00DC7B46">
      <w:pPr>
        <w:tabs>
          <w:tab w:val="left" w:pos="6295"/>
          <w:tab w:val="left" w:pos="9053"/>
        </w:tabs>
        <w:bidi/>
        <w:jc w:val="left"/>
        <w:rPr>
          <w:rFonts w:ascii="Traditional Arabic" w:hAnsi="Traditional Arabic" w:cs="Traditional Arabic"/>
          <w:sz w:val="32"/>
          <w:szCs w:val="32"/>
          <w:rtl/>
          <w:lang w:bidi="ar-DZ"/>
        </w:rPr>
      </w:pPr>
    </w:p>
    <w:p w:rsidR="006D750F" w:rsidRPr="00AC00B9"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b/>
          <w:bCs/>
          <w:sz w:val="32"/>
          <w:szCs w:val="32"/>
          <w:lang w:bidi="ar-DZ"/>
        </w:rPr>
        <w:t xml:space="preserve"> </w:t>
      </w:r>
      <w:r w:rsidRPr="00AC00B9">
        <w:rPr>
          <w:rFonts w:ascii="Traditional Arabic" w:hAnsi="Traditional Arabic" w:cs="Traditional Arabic"/>
          <w:b/>
          <w:bCs/>
          <w:sz w:val="32"/>
          <w:szCs w:val="32"/>
          <w:rtl/>
          <w:lang w:bidi="ar-DZ"/>
        </w:rPr>
        <w:t>المصدر:</w:t>
      </w:r>
      <w:r w:rsidRPr="00AC00B9">
        <w:rPr>
          <w:rFonts w:ascii="Traditional Arabic" w:hAnsi="Traditional Arabic" w:cs="Traditional Arabic"/>
          <w:sz w:val="32"/>
          <w:szCs w:val="32"/>
          <w:rtl/>
          <w:lang w:bidi="ar-DZ"/>
        </w:rPr>
        <w:t xml:space="preserve"> من إعداد الطالبتين بالاعتماد على إدارة الموارد البشرية، دائرة الإنتاج، إدارة المالية والمحاسبية.</w:t>
      </w:r>
    </w:p>
    <w:p w:rsidR="006D750F" w:rsidRPr="0053711B"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من خلال هذا الجدول يمكن ملاحظة أن: </w:t>
      </w:r>
    </w:p>
    <w:p w:rsidR="006D750F" w:rsidRPr="0053711B" w:rsidRDefault="006D750F" w:rsidP="00DC7B46">
      <w:pPr>
        <w:pStyle w:val="Paragraphedeliste"/>
        <w:numPr>
          <w:ilvl w:val="0"/>
          <w:numId w:val="33"/>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عدد العمال في ارتفاع مستمر من 670 عامل سنة 2010 إلى 770 عامل سنة 2011 بحيث يرتفع في سنة 2012 إلى 906 عامل وهذا راجع إلى: نمو وتوسع أنشطة المؤسسة وبالتالي ارتفاع احتياجاتها من العمالة، زيادة التحسينات والتغيرات التي أدرجت من طرف المؤسسة. </w:t>
      </w:r>
    </w:p>
    <w:p w:rsidR="006D750F" w:rsidRPr="0053711B"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تدعيم موقف المؤسسة في السوق ويعني زيادة عملائها. </w:t>
      </w:r>
    </w:p>
    <w:p w:rsidR="006D750F" w:rsidRPr="0053711B" w:rsidRDefault="006D750F" w:rsidP="00DC7B46">
      <w:pPr>
        <w:pStyle w:val="Paragraphedeliste"/>
        <w:numPr>
          <w:ilvl w:val="0"/>
          <w:numId w:val="33"/>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أما بالنسبة للتطور الإنتاجي فيلاحظ ارتفاعا متزايدا خلال الفترة 2010 إلى2012 وذلك من 50 كلم إلى 300 كلم ويعود ذلك إلى: انتعاش السوق المحلي، زيادة الطلب على منتوج المؤسسة. </w:t>
      </w:r>
    </w:p>
    <w:p w:rsidR="006D750F" w:rsidRPr="0053711B"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التعاقد مع شركات أجنبية متواجدة بالجزائر. </w:t>
      </w:r>
    </w:p>
    <w:p w:rsidR="006D750F" w:rsidRPr="0053711B" w:rsidRDefault="006D750F" w:rsidP="00DC7B46">
      <w:pPr>
        <w:pStyle w:val="Paragraphedeliste"/>
        <w:numPr>
          <w:ilvl w:val="0"/>
          <w:numId w:val="33"/>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كما نلاحظ من هذا الجدول تحسن في رقم الأعمال ليرتفع من سنة 2010 إلى سنة 2011 بالضعف وستمر في الارتفاع خلال سنة 2012 ويمكن إرجاع ذلك إلى: </w:t>
      </w:r>
    </w:p>
    <w:p w:rsidR="006D750F" w:rsidRPr="0053711B"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ارتفاع أسعار المواد الأولية، ارتفاع تكاليف الخدمات كالنقل...إلخ </w:t>
      </w:r>
    </w:p>
    <w:p w:rsidR="006D750F" w:rsidRPr="0053711B" w:rsidRDefault="006D750F" w:rsidP="00DC7B46">
      <w:pPr>
        <w:pStyle w:val="Paragraphedeliste"/>
        <w:numPr>
          <w:ilvl w:val="0"/>
          <w:numId w:val="32"/>
        </w:numPr>
        <w:bidi/>
        <w:spacing w:before="120" w:after="120" w:line="480" w:lineRule="exact"/>
        <w:jc w:val="left"/>
        <w:rPr>
          <w:rFonts w:ascii="Traditional Arabic" w:hAnsi="Traditional Arabic" w:cs="Traditional Arabic"/>
          <w:sz w:val="32"/>
          <w:szCs w:val="32"/>
          <w:lang w:bidi="ar-DZ"/>
        </w:rPr>
      </w:pPr>
      <w:r w:rsidRPr="0053711B">
        <w:rPr>
          <w:rFonts w:ascii="Traditional Arabic" w:hAnsi="Traditional Arabic" w:cs="Traditional Arabic"/>
          <w:sz w:val="32"/>
          <w:szCs w:val="32"/>
          <w:rtl/>
          <w:lang w:bidi="ar-DZ"/>
        </w:rPr>
        <w:t xml:space="preserve">الزيادة في الطلبيات بحيث يزداد الإنتاج فيؤدي إلى ارتفاع في رقم الأعمال. </w:t>
      </w:r>
      <w:r w:rsidR="00AC00B9">
        <w:rPr>
          <w:rFonts w:ascii="Traditional Arabic" w:hAnsi="Traditional Arabic" w:cs="Traditional Arabic" w:hint="cs"/>
          <w:sz w:val="32"/>
          <w:szCs w:val="32"/>
          <w:rtl/>
          <w:lang w:bidi="ar-DZ"/>
        </w:rPr>
        <w:t xml:space="preserve"> </w:t>
      </w:r>
    </w:p>
    <w:p w:rsidR="006D750F" w:rsidRPr="00E02B69" w:rsidRDefault="006D750F" w:rsidP="00E02B69">
      <w:pPr>
        <w:pStyle w:val="Paragraphedeliste"/>
        <w:numPr>
          <w:ilvl w:val="0"/>
          <w:numId w:val="33"/>
        </w:numPr>
        <w:bidi/>
        <w:spacing w:before="120" w:after="120" w:line="480" w:lineRule="exact"/>
        <w:jc w:val="left"/>
        <w:rPr>
          <w:rFonts w:ascii="Traditional Arabic" w:hAnsi="Traditional Arabic" w:cs="Traditional Arabic"/>
          <w:sz w:val="32"/>
          <w:szCs w:val="32"/>
          <w:rtl/>
          <w:lang w:bidi="ar-DZ"/>
        </w:rPr>
      </w:pPr>
      <w:r w:rsidRPr="00E94FEC">
        <w:rPr>
          <w:rFonts w:ascii="Traditional Arabic" w:hAnsi="Traditional Arabic" w:cs="Traditional Arabic"/>
          <w:b/>
          <w:bCs/>
          <w:sz w:val="32"/>
          <w:szCs w:val="32"/>
          <w:rtl/>
          <w:lang w:bidi="ar-DZ"/>
        </w:rPr>
        <w:t>المطلب الثالث:</w:t>
      </w:r>
      <w:r w:rsidRPr="0053711B">
        <w:rPr>
          <w:rFonts w:ascii="Traditional Arabic" w:hAnsi="Traditional Arabic" w:cs="Traditional Arabic"/>
          <w:sz w:val="32"/>
          <w:szCs w:val="32"/>
          <w:rtl/>
          <w:lang w:bidi="ar-DZ"/>
        </w:rPr>
        <w:t xml:space="preserve"> تطبيق تحليل</w:t>
      </w:r>
      <w:r w:rsidRPr="0053711B">
        <w:rPr>
          <w:rFonts w:ascii="Times New Roman" w:hAnsi="Times New Roman" w:cs="Times New Roman"/>
          <w:sz w:val="20"/>
          <w:szCs w:val="20"/>
          <w:lang w:bidi="ar-DZ"/>
        </w:rPr>
        <w:t>SWOT</w:t>
      </w:r>
      <w:r w:rsidRPr="0053711B">
        <w:rPr>
          <w:rFonts w:ascii="Traditional Arabic" w:hAnsi="Traditional Arabic" w:cs="Traditional Arabic"/>
          <w:sz w:val="32"/>
          <w:szCs w:val="32"/>
          <w:rtl/>
          <w:lang w:bidi="ar-DZ"/>
        </w:rPr>
        <w:t xml:space="preserve"> على المؤسسة.</w:t>
      </w:r>
    </w:p>
    <w:p w:rsidR="00AC00B9" w:rsidRPr="00AC00B9" w:rsidRDefault="00AC00B9" w:rsidP="00AC00B9">
      <w:pPr>
        <w:bidi/>
        <w:spacing w:before="120" w:after="120" w:line="480" w:lineRule="exact"/>
        <w:jc w:val="center"/>
        <w:rPr>
          <w:rFonts w:ascii="Traditional Arabic" w:hAnsi="Traditional Arabic" w:cs="Traditional Arabic"/>
          <w:sz w:val="32"/>
          <w:szCs w:val="32"/>
          <w:lang w:bidi="ar-DZ"/>
        </w:rPr>
      </w:pPr>
      <w:r w:rsidRPr="0053711B">
        <w:rPr>
          <w:rFonts w:ascii="Traditional Arabic" w:hAnsi="Traditional Arabic" w:cs="Traditional Arabic"/>
          <w:b/>
          <w:bCs/>
          <w:sz w:val="32"/>
          <w:szCs w:val="32"/>
          <w:rtl/>
          <w:lang w:bidi="ar-DZ"/>
        </w:rPr>
        <w:t xml:space="preserve">الشكل رقم </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lang w:bidi="ar-DZ"/>
        </w:rPr>
        <w:t>II</w:t>
      </w:r>
      <w:r>
        <w:rPr>
          <w:rFonts w:ascii="Traditional Arabic" w:hAnsi="Traditional Arabic" w:cs="Traditional Arabic" w:hint="cs"/>
          <w:b/>
          <w:bCs/>
          <w:sz w:val="32"/>
          <w:szCs w:val="32"/>
          <w:rtl/>
          <w:lang w:bidi="ar-DZ"/>
        </w:rPr>
        <w:t>-11]</w:t>
      </w:r>
      <w:r w:rsidRPr="0053711B">
        <w:rPr>
          <w:rFonts w:ascii="Traditional Arabic" w:hAnsi="Traditional Arabic" w:cs="Traditional Arabic"/>
          <w:b/>
          <w:bCs/>
          <w:sz w:val="32"/>
          <w:szCs w:val="32"/>
          <w:rtl/>
          <w:lang w:bidi="ar-DZ"/>
        </w:rPr>
        <w:t xml:space="preserve">: </w:t>
      </w:r>
      <w:r w:rsidRPr="00AC00B9">
        <w:rPr>
          <w:rFonts w:ascii="Traditional Arabic" w:hAnsi="Traditional Arabic" w:cs="Traditional Arabic"/>
          <w:sz w:val="32"/>
          <w:szCs w:val="32"/>
          <w:rtl/>
          <w:lang w:bidi="ar-DZ"/>
        </w:rPr>
        <w:t xml:space="preserve">يوضح تحليل </w:t>
      </w:r>
      <w:r w:rsidRPr="00AC00B9">
        <w:rPr>
          <w:rFonts w:ascii="Times New Roman" w:hAnsi="Times New Roman" w:cs="Times New Roman"/>
          <w:sz w:val="20"/>
          <w:szCs w:val="20"/>
          <w:lang w:bidi="ar-DZ"/>
        </w:rPr>
        <w:t>SWOT</w:t>
      </w:r>
      <w:r w:rsidRPr="00AC00B9">
        <w:rPr>
          <w:rFonts w:ascii="Traditional Arabic" w:hAnsi="Traditional Arabic" w:cs="Traditional Arabic"/>
          <w:sz w:val="32"/>
          <w:szCs w:val="32"/>
          <w:lang w:bidi="ar-DZ"/>
        </w:rPr>
        <w:t xml:space="preserve"> </w:t>
      </w:r>
      <w:r w:rsidRPr="00AC00B9">
        <w:rPr>
          <w:rFonts w:ascii="Traditional Arabic" w:hAnsi="Traditional Arabic" w:cs="Traditional Arabic"/>
          <w:sz w:val="32"/>
          <w:szCs w:val="32"/>
          <w:rtl/>
          <w:lang w:bidi="ar-DZ"/>
        </w:rPr>
        <w:t xml:space="preserve"> للمؤسسة</w:t>
      </w:r>
    </w:p>
    <w:p w:rsidR="007E160D" w:rsidRDefault="007E160D" w:rsidP="00DC7B46">
      <w:pPr>
        <w:bidi/>
        <w:spacing w:before="120" w:after="120" w:line="480" w:lineRule="exact"/>
        <w:jc w:val="left"/>
        <w:rPr>
          <w:rFonts w:ascii="Traditional Arabic" w:hAnsi="Traditional Arabic" w:cs="Traditional Arabic"/>
          <w:sz w:val="32"/>
          <w:szCs w:val="32"/>
          <w:rtl/>
          <w:lang w:bidi="ar-DZ"/>
        </w:rPr>
      </w:pPr>
    </w:p>
    <w:p w:rsidR="00992DF7" w:rsidRPr="00AC00B9" w:rsidRDefault="00992DF7" w:rsidP="00992DF7">
      <w:pPr>
        <w:bidi/>
        <w:spacing w:before="120" w:after="120" w:line="480" w:lineRule="exact"/>
        <w:jc w:val="left"/>
        <w:rPr>
          <w:rFonts w:ascii="Traditional Arabic" w:hAnsi="Traditional Arabic" w:cs="Traditional Arabic"/>
          <w:sz w:val="32"/>
          <w:szCs w:val="32"/>
          <w:lang w:bidi="ar-DZ"/>
        </w:rPr>
      </w:pPr>
    </w:p>
    <w:tbl>
      <w:tblPr>
        <w:tblpPr w:leftFromText="141" w:rightFromText="141" w:vertAnchor="text" w:horzAnchor="margin" w:tblpY="669"/>
        <w:bidiVisual/>
        <w:tblW w:w="8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74"/>
        <w:gridCol w:w="4313"/>
      </w:tblGrid>
      <w:tr w:rsidR="007E160D" w:rsidRPr="00B35323" w:rsidTr="00B35323">
        <w:trPr>
          <w:trHeight w:val="534"/>
        </w:trPr>
        <w:tc>
          <w:tcPr>
            <w:tcW w:w="4274" w:type="dxa"/>
          </w:tcPr>
          <w:p w:rsidR="007E160D" w:rsidRPr="00B35323" w:rsidRDefault="007E160D" w:rsidP="00992DF7">
            <w:pPr>
              <w:bidi/>
              <w:spacing w:after="0" w:line="480" w:lineRule="exact"/>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الفرص</w:t>
            </w:r>
          </w:p>
        </w:tc>
        <w:tc>
          <w:tcPr>
            <w:tcW w:w="4313" w:type="dxa"/>
          </w:tcPr>
          <w:p w:rsidR="007E160D" w:rsidRPr="00B35323" w:rsidRDefault="004A792E" w:rsidP="00992DF7">
            <w:pPr>
              <w:bidi/>
              <w:spacing w:after="0" w:line="480" w:lineRule="exact"/>
              <w:jc w:val="left"/>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eastAsia="fr-FR"/>
              </w:rPr>
              <mc:AlternateContent>
                <mc:Choice Requires="wps">
                  <w:drawing>
                    <wp:anchor distT="0" distB="0" distL="114300" distR="114300" simplePos="0" relativeHeight="251698688" behindDoc="0" locked="0" layoutInCell="1" allowOverlap="1" wp14:anchorId="0A31BCB2" wp14:editId="3120A77F">
                      <wp:simplePos x="0" y="0"/>
                      <wp:positionH relativeFrom="column">
                        <wp:posOffset>-130810</wp:posOffset>
                      </wp:positionH>
                      <wp:positionV relativeFrom="paragraph">
                        <wp:posOffset>-5715</wp:posOffset>
                      </wp:positionV>
                      <wp:extent cx="635" cy="7590790"/>
                      <wp:effectExtent l="59690" t="22860" r="63500" b="15875"/>
                      <wp:wrapNone/>
                      <wp:docPr id="298" name="AutoShape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759079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5" o:spid="_x0000_s1026" type="#_x0000_t32" style="position:absolute;margin-left:-10.3pt;margin-top:-.45pt;width:.05pt;height:597.7pt;flip:y;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" strokeweight="1.5pt">
                      <v:stroke endarrow="block"/>
                    </v:shape>
                  </w:pict>
                </mc:Fallback>
              </mc:AlternateContent>
            </w:r>
            <w:r>
              <w:rPr>
                <w:rFonts w:ascii="Traditional Arabic" w:hAnsi="Traditional Arabic" w:cs="Traditional Arabic"/>
                <w:b/>
                <w:bCs/>
                <w:noProof/>
                <w:sz w:val="28"/>
                <w:szCs w:val="28"/>
                <w:rtl/>
                <w:lang w:eastAsia="fr-FR"/>
              </w:rPr>
              <mc:AlternateContent>
                <mc:Choice Requires="wps">
                  <w:drawing>
                    <wp:anchor distT="0" distB="0" distL="114300" distR="114300" simplePos="0" relativeHeight="251704832" behindDoc="0" locked="0" layoutInCell="1" allowOverlap="1" wp14:anchorId="4CC67AC5" wp14:editId="7560A3EA">
                      <wp:simplePos x="0" y="0"/>
                      <wp:positionH relativeFrom="column">
                        <wp:posOffset>73025</wp:posOffset>
                      </wp:positionH>
                      <wp:positionV relativeFrom="paragraph">
                        <wp:posOffset>-146050</wp:posOffset>
                      </wp:positionV>
                      <wp:extent cx="5295265" cy="635"/>
                      <wp:effectExtent l="15875" t="53975" r="22860" b="59690"/>
                      <wp:wrapNone/>
                      <wp:docPr id="291" name="AutoShape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95265" cy="63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7" o:spid="_x0000_s1026" type="#_x0000_t32" style="position:absolute;margin-left:5.75pt;margin-top:-11.5pt;width:416.95pt;height:.05pt;flip:x;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">
                      <v:stroke startarrow="block" endarrow="block"/>
                    </v:shape>
                  </w:pict>
                </mc:Fallback>
              </mc:AlternateContent>
            </w:r>
            <w:r w:rsidR="007E160D" w:rsidRPr="00B35323">
              <w:rPr>
                <w:rFonts w:ascii="Traditional Arabic" w:hAnsi="Traditional Arabic" w:cs="Traditional Arabic"/>
                <w:b/>
                <w:bCs/>
                <w:sz w:val="28"/>
                <w:szCs w:val="28"/>
                <w:rtl/>
                <w:lang w:bidi="ar-DZ"/>
              </w:rPr>
              <w:t>نقاط القوة</w:t>
            </w:r>
          </w:p>
        </w:tc>
      </w:tr>
      <w:tr w:rsidR="007E160D" w:rsidRPr="00B35323" w:rsidTr="00B35323">
        <w:trPr>
          <w:trHeight w:val="4715"/>
        </w:trPr>
        <w:tc>
          <w:tcPr>
            <w:tcW w:w="4274" w:type="dxa"/>
          </w:tcPr>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اللجوء إلى مشاريع المياه حيث أن هذا الأخير يمثل العصب الاقتصادي والمالي للمؤسسة باعتباره ربحي للغاية.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الدخول إلى مناقصات من أجل اقتناص مشاريع حيوية مثل: منتجات تامة الصنع أنابيب ذات القطر "16- 12"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 xml:space="preserve">تشجيع الدولة للمؤسسات الأولية من خلال الأنابيب الناقلة للبترول، مركب الحجار. </w:t>
            </w:r>
          </w:p>
        </w:tc>
        <w:tc>
          <w:tcPr>
            <w:tcW w:w="4313" w:type="dxa"/>
          </w:tcPr>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المصاريف المالية بالنسبة للمؤسسة كانت جد ضعيفة وذلك بسبب انتهاج المؤسسة إلى سياسة احتكارية لمشروع </w:t>
            </w:r>
            <w:r w:rsidRPr="00B35323">
              <w:rPr>
                <w:rFonts w:ascii="Times New Roman" w:hAnsi="Times New Roman" w:cs="Times New Roman"/>
                <w:sz w:val="28"/>
                <w:szCs w:val="28"/>
                <w:lang w:bidi="ar-DZ"/>
              </w:rPr>
              <w:t>GR</w:t>
            </w:r>
            <w:r w:rsidRPr="00B35323">
              <w:rPr>
                <w:rFonts w:ascii="Traditional Arabic" w:hAnsi="Traditional Arabic" w:cs="Traditional Arabic"/>
                <w:sz w:val="28"/>
                <w:szCs w:val="28"/>
                <w:lang w:bidi="ar-DZ"/>
              </w:rPr>
              <w:t xml:space="preserve">5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رأسمال العامل كان في هذه السنة جد معتبر وذلك للربح الذي حققته المؤسسة المقدر ب 94 مليون </w:t>
            </w:r>
            <w:r w:rsidRPr="00B35323">
              <w:rPr>
                <w:rFonts w:ascii="Times New Roman" w:hAnsi="Times New Roman" w:cs="Times New Roman"/>
                <w:sz w:val="28"/>
                <w:szCs w:val="28"/>
                <w:lang w:bidi="ar-DZ"/>
              </w:rPr>
              <w:t xml:space="preserve">DA </w:t>
            </w:r>
            <w:r w:rsidRPr="00B35323">
              <w:rPr>
                <w:rFonts w:ascii="Traditional Arabic" w:hAnsi="Traditional Arabic" w:cs="Traditional Arabic"/>
                <w:sz w:val="28"/>
                <w:szCs w:val="28"/>
                <w:rtl/>
                <w:lang w:bidi="ar-DZ"/>
              </w:rPr>
              <w:t xml:space="preserve">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الخطر على المدى القصير كان ضعيف انطلاقا من أن المردودية الاقتصادية والمالية كانت في حدها الأقصى.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 xml:space="preserve">أثر الرافعة المالية لسنة 2012 كان جيد مقارنة بالسنوات التي قبلها </w:t>
            </w:r>
          </w:p>
        </w:tc>
      </w:tr>
      <w:tr w:rsidR="007E160D" w:rsidRPr="00B35323" w:rsidTr="00B35323">
        <w:trPr>
          <w:trHeight w:val="631"/>
        </w:trPr>
        <w:tc>
          <w:tcPr>
            <w:tcW w:w="4274" w:type="dxa"/>
          </w:tcPr>
          <w:p w:rsidR="007E160D" w:rsidRPr="00B35323" w:rsidRDefault="007E160D" w:rsidP="00992DF7">
            <w:pPr>
              <w:bidi/>
              <w:spacing w:after="0" w:line="480" w:lineRule="exact"/>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المخاطر</w:t>
            </w:r>
          </w:p>
        </w:tc>
        <w:tc>
          <w:tcPr>
            <w:tcW w:w="4313" w:type="dxa"/>
          </w:tcPr>
          <w:p w:rsidR="007E160D" w:rsidRPr="00B35323" w:rsidRDefault="007E160D" w:rsidP="00992DF7">
            <w:pPr>
              <w:bidi/>
              <w:spacing w:after="0" w:line="480" w:lineRule="exact"/>
              <w:jc w:val="left"/>
              <w:rPr>
                <w:rFonts w:ascii="Traditional Arabic" w:hAnsi="Traditional Arabic" w:cs="Traditional Arabic"/>
                <w:b/>
                <w:bCs/>
                <w:sz w:val="28"/>
                <w:szCs w:val="28"/>
                <w:rtl/>
                <w:lang w:bidi="ar-DZ"/>
              </w:rPr>
            </w:pPr>
            <w:r w:rsidRPr="00B35323">
              <w:rPr>
                <w:rFonts w:ascii="Traditional Arabic" w:hAnsi="Traditional Arabic" w:cs="Traditional Arabic"/>
                <w:b/>
                <w:bCs/>
                <w:sz w:val="28"/>
                <w:szCs w:val="28"/>
                <w:rtl/>
                <w:lang w:bidi="ar-DZ"/>
              </w:rPr>
              <w:t>نقاط الضعف</w:t>
            </w:r>
          </w:p>
        </w:tc>
      </w:tr>
      <w:tr w:rsidR="007E160D" w:rsidRPr="00B35323" w:rsidTr="00B35323">
        <w:trPr>
          <w:trHeight w:val="5171"/>
        </w:trPr>
        <w:tc>
          <w:tcPr>
            <w:tcW w:w="4274" w:type="dxa"/>
          </w:tcPr>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المنافسة للشركة الاحتكارية وخصوصا الشركات متعددة الجنسيات العالمية وذلك راجع إلى أن سعر التكلفة الوحدوي ل </w:t>
            </w:r>
            <w:r w:rsidRPr="00B35323">
              <w:rPr>
                <w:rFonts w:ascii="Times New Roman" w:hAnsi="Times New Roman" w:cs="Times New Roman"/>
                <w:sz w:val="28"/>
                <w:szCs w:val="28"/>
                <w:lang w:bidi="ar-DZ"/>
              </w:rPr>
              <w:t>ALFA PIPE</w:t>
            </w:r>
            <w:r w:rsidRPr="00B35323">
              <w:rPr>
                <w:rFonts w:ascii="Traditional Arabic" w:hAnsi="Traditional Arabic" w:cs="Traditional Arabic"/>
                <w:sz w:val="28"/>
                <w:szCs w:val="28"/>
                <w:rtl/>
                <w:lang w:bidi="ar-DZ"/>
              </w:rPr>
              <w:t xml:space="preserve"> أعلى مقارنة بسعر المنافس.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 xml:space="preserve">قضية الفساد الاقتصادي التي تواجهه مؤسسة سونطراك مما ينعكس سلبا على سياسة توسعية تجارية للمؤسسة  </w:t>
            </w:r>
            <w:r w:rsidRPr="00B35323">
              <w:rPr>
                <w:rFonts w:ascii="Times New Roman" w:hAnsi="Times New Roman" w:cs="Times New Roman"/>
                <w:sz w:val="28"/>
                <w:szCs w:val="28"/>
                <w:lang w:bidi="ar-DZ"/>
              </w:rPr>
              <w:t>ALFA PIPE</w:t>
            </w:r>
            <w:r w:rsidRPr="00B35323">
              <w:rPr>
                <w:rFonts w:ascii="Traditional Arabic" w:hAnsi="Traditional Arabic" w:cs="Traditional Arabic"/>
                <w:sz w:val="28"/>
                <w:szCs w:val="28"/>
                <w:lang w:bidi="ar-DZ"/>
              </w:rPr>
              <w:t xml:space="preserve"> </w:t>
            </w:r>
            <w:r w:rsidRPr="00B35323">
              <w:rPr>
                <w:rFonts w:ascii="Traditional Arabic" w:hAnsi="Traditional Arabic" w:cs="Traditional Arabic"/>
                <w:sz w:val="28"/>
                <w:szCs w:val="28"/>
                <w:rtl/>
                <w:lang w:bidi="ar-DZ"/>
              </w:rPr>
              <w:t>انطلاقا من المناقصات ذات المشاريع</w:t>
            </w:r>
            <w:r w:rsidRPr="00B35323">
              <w:rPr>
                <w:rFonts w:ascii="Traditional Arabic" w:hAnsi="Traditional Arabic" w:cs="Traditional Arabic"/>
                <w:sz w:val="28"/>
                <w:szCs w:val="28"/>
                <w:lang w:bidi="ar-DZ"/>
              </w:rPr>
              <w:t xml:space="preserve"> </w:t>
            </w:r>
            <w:r w:rsidRPr="00B35323">
              <w:rPr>
                <w:rFonts w:ascii="Traditional Arabic" w:hAnsi="Traditional Arabic" w:cs="Traditional Arabic"/>
                <w:sz w:val="28"/>
                <w:szCs w:val="28"/>
                <w:rtl/>
                <w:lang w:bidi="ar-DZ"/>
              </w:rPr>
              <w:t xml:space="preserve"> الإستراتيجية.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 xml:space="preserve">تكلفة النقل التي تكلف المؤسسة موارد استثنائية (السكة الحديدية بين الشمال والجنوب)  </w:t>
            </w:r>
          </w:p>
        </w:tc>
        <w:tc>
          <w:tcPr>
            <w:tcW w:w="4313" w:type="dxa"/>
          </w:tcPr>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lang w:bidi="ar-DZ"/>
              </w:rPr>
            </w:pPr>
            <w:r w:rsidRPr="00B35323">
              <w:rPr>
                <w:rFonts w:ascii="Traditional Arabic" w:hAnsi="Traditional Arabic" w:cs="Traditional Arabic"/>
                <w:sz w:val="28"/>
                <w:szCs w:val="28"/>
                <w:rtl/>
                <w:lang w:bidi="ar-DZ"/>
              </w:rPr>
              <w:t>السيولة بعد التمويل الداخلي للنمو (</w:t>
            </w:r>
            <w:r w:rsidRPr="00B35323">
              <w:rPr>
                <w:rFonts w:ascii="Times New Roman" w:hAnsi="Times New Roman" w:cs="Times New Roman"/>
                <w:sz w:val="28"/>
                <w:szCs w:val="28"/>
                <w:lang w:bidi="ar-DZ"/>
              </w:rPr>
              <w:t>DAFIC</w:t>
            </w:r>
            <w:r w:rsidRPr="00B35323">
              <w:rPr>
                <w:rFonts w:ascii="Traditional Arabic" w:hAnsi="Traditional Arabic" w:cs="Traditional Arabic"/>
                <w:sz w:val="28"/>
                <w:szCs w:val="28"/>
                <w:rtl/>
                <w:lang w:bidi="ar-DZ"/>
              </w:rPr>
              <w:t xml:space="preserve">) كانت سالبة وذلك ناتج عن وجود عجز في خزينة الاستغلال </w:t>
            </w:r>
            <w:r w:rsidRPr="00B35323">
              <w:rPr>
                <w:rFonts w:ascii="Times New Roman" w:hAnsi="Times New Roman" w:cs="Times New Roman"/>
                <w:sz w:val="28"/>
                <w:szCs w:val="28"/>
                <w:lang w:bidi="ar-DZ"/>
              </w:rPr>
              <w:t>ETE</w:t>
            </w:r>
            <w:r w:rsidRPr="00B35323">
              <w:rPr>
                <w:rFonts w:ascii="Traditional Arabic" w:hAnsi="Traditional Arabic" w:cs="Traditional Arabic"/>
                <w:sz w:val="28"/>
                <w:szCs w:val="28"/>
                <w:rtl/>
                <w:lang w:bidi="ar-DZ"/>
              </w:rPr>
              <w:t xml:space="preserve">، وعجز في اقتناء الاستثمارات عن طريق التمويل الذاتي. </w:t>
            </w:r>
          </w:p>
          <w:p w:rsidR="007E160D" w:rsidRPr="00B35323" w:rsidRDefault="007E160D" w:rsidP="00992DF7">
            <w:pPr>
              <w:pStyle w:val="Paragraphedeliste"/>
              <w:numPr>
                <w:ilvl w:val="0"/>
                <w:numId w:val="32"/>
              </w:numPr>
              <w:bidi/>
              <w:spacing w:after="0" w:line="480" w:lineRule="exact"/>
              <w:jc w:val="left"/>
              <w:rPr>
                <w:rFonts w:ascii="Traditional Arabic" w:hAnsi="Traditional Arabic" w:cs="Traditional Arabic"/>
                <w:sz w:val="28"/>
                <w:szCs w:val="28"/>
                <w:rtl/>
                <w:lang w:bidi="ar-DZ"/>
              </w:rPr>
            </w:pPr>
            <w:r w:rsidRPr="00B35323">
              <w:rPr>
                <w:rFonts w:ascii="Traditional Arabic" w:hAnsi="Traditional Arabic" w:cs="Traditional Arabic"/>
                <w:sz w:val="28"/>
                <w:szCs w:val="28"/>
                <w:rtl/>
                <w:lang w:bidi="ar-DZ"/>
              </w:rPr>
              <w:t xml:space="preserve">عدم إتباع خطوات مدروسة وأكاديمية من أجل التقليل في احتياجات رأسمال العامل، وعلى سبيل المثال: وجود مخزون وذمم غير محصل عليها على حساب الديون القصيرة الأجل. </w:t>
            </w:r>
          </w:p>
          <w:p w:rsidR="007E160D" w:rsidRPr="00B35323" w:rsidRDefault="007E160D" w:rsidP="00992DF7">
            <w:pPr>
              <w:bidi/>
              <w:spacing w:after="0" w:line="240" w:lineRule="auto"/>
              <w:jc w:val="left"/>
              <w:rPr>
                <w:sz w:val="28"/>
                <w:szCs w:val="28"/>
                <w:rtl/>
                <w:lang w:bidi="ar-DZ"/>
              </w:rPr>
            </w:pPr>
          </w:p>
          <w:p w:rsidR="007E160D" w:rsidRPr="00B35323" w:rsidRDefault="007E160D" w:rsidP="00992DF7">
            <w:pPr>
              <w:bidi/>
              <w:spacing w:after="0" w:line="240" w:lineRule="auto"/>
              <w:jc w:val="left"/>
              <w:rPr>
                <w:sz w:val="28"/>
                <w:szCs w:val="28"/>
                <w:rtl/>
                <w:lang w:bidi="ar-DZ"/>
              </w:rPr>
            </w:pPr>
          </w:p>
          <w:p w:rsidR="007E160D" w:rsidRPr="00B35323" w:rsidRDefault="007E160D" w:rsidP="00992DF7">
            <w:pPr>
              <w:bidi/>
              <w:spacing w:after="0" w:line="240" w:lineRule="auto"/>
              <w:jc w:val="left"/>
              <w:rPr>
                <w:sz w:val="28"/>
                <w:szCs w:val="28"/>
                <w:rtl/>
                <w:lang w:bidi="ar-DZ"/>
              </w:rPr>
            </w:pPr>
          </w:p>
          <w:p w:rsidR="007E160D" w:rsidRPr="00B35323" w:rsidRDefault="007E160D" w:rsidP="00992DF7">
            <w:pPr>
              <w:bidi/>
              <w:spacing w:after="0" w:line="240" w:lineRule="auto"/>
              <w:jc w:val="left"/>
              <w:rPr>
                <w:sz w:val="28"/>
                <w:szCs w:val="28"/>
                <w:rtl/>
                <w:lang w:bidi="ar-DZ"/>
              </w:rPr>
            </w:pPr>
          </w:p>
          <w:p w:rsidR="007E160D" w:rsidRPr="00B35323" w:rsidRDefault="007E160D" w:rsidP="00992DF7">
            <w:pPr>
              <w:bidi/>
              <w:spacing w:after="0" w:line="240" w:lineRule="auto"/>
              <w:jc w:val="left"/>
              <w:rPr>
                <w:sz w:val="28"/>
                <w:szCs w:val="28"/>
                <w:rtl/>
                <w:lang w:bidi="ar-DZ"/>
              </w:rPr>
            </w:pPr>
          </w:p>
        </w:tc>
      </w:tr>
    </w:tbl>
    <w:p w:rsidR="00992DF7" w:rsidRDefault="00992DF7" w:rsidP="00196AEC">
      <w:pPr>
        <w:pStyle w:val="Titre1"/>
        <w:bidi/>
        <w:spacing w:before="0"/>
        <w:jc w:val="left"/>
        <w:rPr>
          <w:rFonts w:ascii="Traditional Arabic" w:hAnsi="Traditional Arabic" w:cs="Traditional Arabic"/>
          <w:b w:val="0"/>
          <w:bCs w:val="0"/>
          <w:sz w:val="32"/>
          <w:szCs w:val="32"/>
          <w:rtl/>
          <w:lang w:bidi="ar-DZ"/>
        </w:rPr>
      </w:pPr>
      <w:bookmarkStart w:id="44" w:name="_Toc389689488"/>
    </w:p>
    <w:p w:rsidR="00992DF7" w:rsidRPr="00992DF7" w:rsidRDefault="00992DF7" w:rsidP="00992DF7">
      <w:pPr>
        <w:pStyle w:val="Titre1"/>
        <w:bidi/>
        <w:spacing w:before="0"/>
        <w:jc w:val="center"/>
        <w:rPr>
          <w:rFonts w:ascii="Traditional Arabic" w:hAnsi="Traditional Arabic" w:cs="Traditional Arabic"/>
          <w:color w:val="auto"/>
          <w:sz w:val="32"/>
          <w:szCs w:val="32"/>
          <w:rtl/>
          <w:lang w:bidi="ar-DZ"/>
        </w:rPr>
      </w:pPr>
      <w:r w:rsidRPr="00992DF7">
        <w:rPr>
          <w:rFonts w:ascii="Traditional Arabic" w:hAnsi="Traditional Arabic" w:cs="Traditional Arabic"/>
          <w:color w:val="auto"/>
          <w:sz w:val="32"/>
          <w:szCs w:val="32"/>
          <w:rtl/>
          <w:lang w:bidi="ar-DZ"/>
        </w:rPr>
        <w:t>المصدر: من إعداد الطالبتين بالاعتماد على مقابلة المحاسب المالي</w:t>
      </w:r>
    </w:p>
    <w:p w:rsidR="00992DF7" w:rsidRDefault="00992DF7" w:rsidP="00992DF7">
      <w:pPr>
        <w:pStyle w:val="Titre1"/>
        <w:bidi/>
        <w:spacing w:before="0"/>
        <w:jc w:val="left"/>
        <w:rPr>
          <w:rFonts w:ascii="Traditional Arabic" w:hAnsi="Traditional Arabic" w:cs="Traditional Arabic"/>
          <w:color w:val="auto"/>
          <w:sz w:val="32"/>
          <w:szCs w:val="32"/>
          <w:rtl/>
          <w:lang w:bidi="ar-DZ"/>
        </w:rPr>
      </w:pPr>
    </w:p>
    <w:p w:rsidR="00992DF7" w:rsidRDefault="00992DF7" w:rsidP="00992DF7">
      <w:pPr>
        <w:pStyle w:val="Titre1"/>
        <w:bidi/>
        <w:spacing w:before="0"/>
        <w:jc w:val="left"/>
        <w:rPr>
          <w:rFonts w:ascii="Traditional Arabic" w:hAnsi="Traditional Arabic" w:cs="Traditional Arabic"/>
          <w:color w:val="auto"/>
          <w:sz w:val="32"/>
          <w:szCs w:val="32"/>
          <w:rtl/>
          <w:lang w:bidi="ar-DZ"/>
        </w:rPr>
      </w:pPr>
      <w:bookmarkStart w:id="45" w:name="_Toc389689487"/>
      <w:r w:rsidRPr="00196AEC">
        <w:rPr>
          <w:rFonts w:ascii="Traditional Arabic" w:hAnsi="Traditional Arabic" w:cs="Traditional Arabic"/>
          <w:color w:val="auto"/>
          <w:sz w:val="32"/>
          <w:szCs w:val="32"/>
          <w:rtl/>
          <w:lang w:bidi="ar-DZ"/>
        </w:rPr>
        <w:t>المبحث الثالث:</w:t>
      </w:r>
      <w:r w:rsidRPr="00196AEC">
        <w:rPr>
          <w:rFonts w:ascii="Traditional Arabic" w:hAnsi="Traditional Arabic" w:cs="Traditional Arabic" w:hint="cs"/>
          <w:color w:val="auto"/>
          <w:sz w:val="32"/>
          <w:szCs w:val="32"/>
          <w:rtl/>
          <w:lang w:val="en-US" w:bidi="ar-DZ"/>
        </w:rPr>
        <w:t xml:space="preserve"> منهجية واجراءات الدراسة الميدانية</w:t>
      </w:r>
      <w:bookmarkEnd w:id="45"/>
    </w:p>
    <w:bookmarkEnd w:id="44"/>
    <w:p w:rsidR="006D750F" w:rsidRPr="00F1664D" w:rsidRDefault="006D750F" w:rsidP="00DC7B46">
      <w:pPr>
        <w:bidi/>
        <w:spacing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تم الاعتماد في هذه الدراسة الميدانية بشركة </w:t>
      </w:r>
      <w:r w:rsidRPr="004A7771">
        <w:rPr>
          <w:rFonts w:ascii="Times New Roman" w:hAnsi="Times New Roman" w:cs="Times New Roman"/>
          <w:sz w:val="20"/>
          <w:szCs w:val="20"/>
          <w:lang w:bidi="ar-DZ"/>
        </w:rPr>
        <w:t>ALFA PIPE</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على أسلوب </w:t>
      </w:r>
      <w:r w:rsidRPr="00F1664D">
        <w:rPr>
          <w:rFonts w:ascii="Traditional Arabic" w:hAnsi="Traditional Arabic" w:cs="Traditional Arabic"/>
          <w:sz w:val="32"/>
          <w:szCs w:val="32"/>
          <w:rtl/>
          <w:lang w:bidi="ar-DZ"/>
        </w:rPr>
        <w:t xml:space="preserve">المقابلة العلمية وهي أحد وسائل جمع البيانات و المعلومات عن طريق الاتصال  والحوار المباشر وجها لوجه من خلال مجموعة من الأسئلة و الإيضاحات التي يتطلبها البحث </w:t>
      </w:r>
      <w:r>
        <w:rPr>
          <w:rFonts w:ascii="Traditional Arabic" w:hAnsi="Traditional Arabic" w:cs="Traditional Arabic" w:hint="cs"/>
          <w:sz w:val="32"/>
          <w:szCs w:val="32"/>
          <w:rtl/>
          <w:lang w:bidi="ar-DZ"/>
        </w:rPr>
        <w:t xml:space="preserve">،حيث يتطلب أسلوب المقابلة </w:t>
      </w:r>
      <w:r w:rsidRPr="00F1664D">
        <w:rPr>
          <w:rFonts w:ascii="Traditional Arabic" w:hAnsi="Traditional Arabic" w:cs="Traditional Arabic"/>
          <w:sz w:val="32"/>
          <w:szCs w:val="32"/>
          <w:rtl/>
          <w:lang w:bidi="ar-DZ"/>
        </w:rPr>
        <w:t>تحديد الزمان والمكان والأشخاص وتهيئة الأسئلة والأدوات المساعدة كأجهزة التسجيل والتصوير وبما يضمن  التعرف على المشكلة ومسبباتها،</w:t>
      </w:r>
      <w:r>
        <w:rPr>
          <w:rFonts w:ascii="Traditional Arabic" w:hAnsi="Traditional Arabic" w:cs="Traditional Arabic" w:hint="cs"/>
          <w:sz w:val="32"/>
          <w:szCs w:val="32"/>
          <w:rtl/>
          <w:lang w:bidi="ar-DZ"/>
        </w:rPr>
        <w:t>و</w:t>
      </w:r>
      <w:r w:rsidRPr="00F1664D">
        <w:rPr>
          <w:rFonts w:ascii="Traditional Arabic" w:hAnsi="Traditional Arabic" w:cs="Traditional Arabic"/>
          <w:sz w:val="32"/>
          <w:szCs w:val="32"/>
          <w:rtl/>
          <w:lang w:bidi="ar-DZ"/>
        </w:rPr>
        <w:t xml:space="preserve"> تختلف عن الاستبيان لان أسئلتها شفوية والأجوبة يكتبها الباحث كما أنها تختلف عن الملاحظة  </w:t>
      </w:r>
    </w:p>
    <w:p w:rsidR="006D750F" w:rsidRPr="00196AEC" w:rsidRDefault="006D750F" w:rsidP="00196AEC">
      <w:pPr>
        <w:pStyle w:val="Titre1"/>
        <w:bidi/>
        <w:spacing w:before="0"/>
        <w:jc w:val="left"/>
        <w:rPr>
          <w:rFonts w:ascii="Traditional Arabic" w:hAnsi="Traditional Arabic" w:cs="Traditional Arabic"/>
          <w:color w:val="auto"/>
          <w:sz w:val="32"/>
          <w:szCs w:val="32"/>
          <w:rtl/>
          <w:lang w:bidi="ar-DZ"/>
        </w:rPr>
      </w:pPr>
      <w:bookmarkStart w:id="46" w:name="_Toc389689489"/>
      <w:r w:rsidRPr="00196AEC">
        <w:rPr>
          <w:rFonts w:ascii="Traditional Arabic" w:hAnsi="Traditional Arabic" w:cs="Traditional Arabic" w:hint="cs"/>
          <w:color w:val="auto"/>
          <w:sz w:val="32"/>
          <w:szCs w:val="32"/>
          <w:rtl/>
          <w:lang w:bidi="ar-DZ"/>
        </w:rPr>
        <w:t>المطلب الأول :حدود الدراسة</w:t>
      </w:r>
      <w:bookmarkEnd w:id="46"/>
      <w:r w:rsidRPr="00196AEC">
        <w:rPr>
          <w:rFonts w:ascii="Traditional Arabic" w:hAnsi="Traditional Arabic" w:cs="Traditional Arabic" w:hint="cs"/>
          <w:color w:val="auto"/>
          <w:sz w:val="32"/>
          <w:szCs w:val="32"/>
          <w:rtl/>
          <w:lang w:bidi="ar-DZ"/>
        </w:rPr>
        <w:t xml:space="preserve">  </w:t>
      </w:r>
    </w:p>
    <w:p w:rsidR="006D750F" w:rsidRDefault="006D750F" w:rsidP="00DC7B46">
      <w:pPr>
        <w:bidi/>
        <w:spacing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لتتضح ملامح الدراسة وحدودها في مجاليها المكاني و الزماني لها :   </w:t>
      </w:r>
    </w:p>
    <w:p w:rsidR="006D750F" w:rsidRPr="006D68C6" w:rsidRDefault="006D750F" w:rsidP="00DC7B46">
      <w:pPr>
        <w:pStyle w:val="Paragraphedeliste"/>
        <w:numPr>
          <w:ilvl w:val="0"/>
          <w:numId w:val="65"/>
        </w:numPr>
        <w:bidi/>
        <w:spacing w:before="120" w:after="120" w:line="480" w:lineRule="exact"/>
        <w:ind w:left="141" w:firstLine="0"/>
        <w:jc w:val="left"/>
        <w:rPr>
          <w:rFonts w:ascii="Traditional Arabic" w:hAnsi="Traditional Arabic" w:cs="Traditional Arabic"/>
          <w:b/>
          <w:bCs/>
          <w:sz w:val="32"/>
          <w:szCs w:val="32"/>
          <w:lang w:bidi="ar-DZ"/>
        </w:rPr>
      </w:pPr>
      <w:r w:rsidRPr="006D68C6">
        <w:rPr>
          <w:rFonts w:ascii="Traditional Arabic" w:hAnsi="Traditional Arabic" w:cs="Traditional Arabic" w:hint="cs"/>
          <w:b/>
          <w:bCs/>
          <w:sz w:val="32"/>
          <w:szCs w:val="32"/>
          <w:rtl/>
          <w:lang w:bidi="ar-DZ"/>
        </w:rPr>
        <w:t xml:space="preserve">المجال المكاني:  </w:t>
      </w:r>
    </w:p>
    <w:p w:rsidR="006D750F" w:rsidRDefault="006D750F" w:rsidP="00DC7B46">
      <w:pPr>
        <w:bidi/>
        <w:spacing w:before="120" w:after="120" w:line="480" w:lineRule="exact"/>
        <w:ind w:left="141"/>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وقع الاختيار عند تطبيق هذه الدراسة على مؤسسة </w:t>
      </w:r>
      <w:r w:rsidRPr="004A7771">
        <w:rPr>
          <w:rFonts w:ascii="Times New Roman" w:hAnsi="Times New Roman" w:cs="Times New Roman"/>
          <w:sz w:val="20"/>
          <w:szCs w:val="20"/>
          <w:lang w:bidi="ar-DZ"/>
        </w:rPr>
        <w:t>ALFA PIPE</w:t>
      </w:r>
      <w:r>
        <w:rPr>
          <w:rFonts w:ascii="Traditional Arabic" w:hAnsi="Traditional Arabic" w:cs="Traditional Arabic" w:hint="cs"/>
          <w:sz w:val="32"/>
          <w:szCs w:val="32"/>
          <w:rtl/>
          <w:lang w:bidi="ar-DZ"/>
        </w:rPr>
        <w:t xml:space="preserve"> بولاية غرداية لعدة أسباب كونها قد قطعت أشواطا كبيرة في مجالها الصناعي وقدرتها الإنتاجية العالية بالإضافة إلى اعتمادها على نظام المعلومات المحاسبي واهتمامها بالمعلومات المحاسبية ضرورة جودتها ودقتها في مجال اتخاذ القرار. </w:t>
      </w:r>
    </w:p>
    <w:p w:rsidR="006D750F" w:rsidRPr="006D68C6" w:rsidRDefault="006D750F" w:rsidP="00DC7B46">
      <w:pPr>
        <w:pStyle w:val="Paragraphedeliste"/>
        <w:numPr>
          <w:ilvl w:val="0"/>
          <w:numId w:val="65"/>
        </w:numPr>
        <w:bidi/>
        <w:spacing w:before="120" w:after="120" w:line="480" w:lineRule="exact"/>
        <w:ind w:left="141" w:firstLine="0"/>
        <w:jc w:val="left"/>
        <w:rPr>
          <w:rFonts w:ascii="Traditional Arabic" w:hAnsi="Traditional Arabic" w:cs="Traditional Arabic"/>
          <w:b/>
          <w:bCs/>
          <w:sz w:val="32"/>
          <w:szCs w:val="32"/>
          <w:lang w:bidi="ar-DZ"/>
        </w:rPr>
      </w:pPr>
      <w:r w:rsidRPr="006D68C6">
        <w:rPr>
          <w:rFonts w:ascii="Traditional Arabic" w:hAnsi="Traditional Arabic" w:cs="Traditional Arabic" w:hint="cs"/>
          <w:b/>
          <w:bCs/>
          <w:sz w:val="32"/>
          <w:szCs w:val="32"/>
          <w:rtl/>
          <w:lang w:bidi="ar-DZ"/>
        </w:rPr>
        <w:t xml:space="preserve">المجال الزمني : </w:t>
      </w:r>
    </w:p>
    <w:p w:rsidR="006D750F" w:rsidRDefault="006D750F" w:rsidP="00FE2C6D">
      <w:pPr>
        <w:pStyle w:val="Paragraphedeliste"/>
        <w:bidi/>
        <w:spacing w:before="120" w:after="120" w:line="480" w:lineRule="exact"/>
        <w:ind w:left="141"/>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هي الحدود الزمنية للدراسة من الفترة </w:t>
      </w:r>
      <w:r w:rsidR="00FE2C6D" w:rsidRPr="00FE2C6D">
        <w:rPr>
          <w:rFonts w:ascii="Traditional Arabic" w:hAnsi="Traditional Arabic" w:cs="Traditional Arabic" w:hint="cs"/>
          <w:sz w:val="32"/>
          <w:szCs w:val="32"/>
          <w:rtl/>
          <w:lang w:bidi="ar-DZ"/>
        </w:rPr>
        <w:t>04</w:t>
      </w:r>
      <w:r w:rsidR="00BF10A8" w:rsidRPr="00FE2C6D">
        <w:rPr>
          <w:rFonts w:ascii="Traditional Arabic" w:hAnsi="Traditional Arabic" w:cs="Traditional Arabic" w:hint="cs"/>
          <w:sz w:val="32"/>
          <w:szCs w:val="32"/>
          <w:rtl/>
          <w:lang w:bidi="ar-DZ"/>
        </w:rPr>
        <w:t xml:space="preserve">أفريل </w:t>
      </w:r>
      <w:r w:rsidRPr="00FE2C6D">
        <w:rPr>
          <w:rFonts w:ascii="Traditional Arabic" w:hAnsi="Traditional Arabic" w:cs="Traditional Arabic" w:hint="cs"/>
          <w:sz w:val="32"/>
          <w:szCs w:val="32"/>
          <w:rtl/>
          <w:lang w:bidi="ar-DZ"/>
        </w:rPr>
        <w:t>إلى</w:t>
      </w:r>
      <w:r w:rsidR="00FE2C6D" w:rsidRPr="00FE2C6D">
        <w:rPr>
          <w:rFonts w:ascii="Traditional Arabic" w:hAnsi="Traditional Arabic" w:cs="Traditional Arabic" w:hint="cs"/>
          <w:sz w:val="32"/>
          <w:szCs w:val="32"/>
          <w:rtl/>
          <w:lang w:bidi="ar-DZ"/>
        </w:rPr>
        <w:t>15</w:t>
      </w:r>
      <w:r w:rsidR="00BF10A8" w:rsidRPr="00FE2C6D">
        <w:rPr>
          <w:rFonts w:ascii="Traditional Arabic" w:hAnsi="Traditional Arabic" w:cs="Traditional Arabic" w:hint="cs"/>
          <w:sz w:val="32"/>
          <w:szCs w:val="32"/>
          <w:rtl/>
          <w:lang w:bidi="ar-DZ"/>
        </w:rPr>
        <w:t xml:space="preserve"> أفريل</w:t>
      </w:r>
      <w:r w:rsidR="00BF10A8">
        <w:rPr>
          <w:rFonts w:ascii="Traditional Arabic" w:hAnsi="Traditional Arabic" w:cs="Traditional Arabic" w:hint="cs"/>
          <w:color w:val="FF0000"/>
          <w:sz w:val="32"/>
          <w:szCs w:val="32"/>
          <w:rtl/>
          <w:lang w:bidi="ar-DZ"/>
        </w:rPr>
        <w:t xml:space="preserve"> </w:t>
      </w:r>
      <w:r w:rsidRPr="00FE2C6D">
        <w:rPr>
          <w:rFonts w:ascii="Traditional Arabic" w:hAnsi="Traditional Arabic" w:cs="Traditional Arabic" w:hint="cs"/>
          <w:sz w:val="32"/>
          <w:szCs w:val="32"/>
          <w:rtl/>
          <w:lang w:bidi="ar-DZ"/>
        </w:rPr>
        <w:t>،</w:t>
      </w:r>
      <w:r w:rsidRPr="00F804C7">
        <w:rPr>
          <w:rFonts w:ascii="Traditional Arabic" w:hAnsi="Traditional Arabic" w:cs="Traditional Arabic" w:hint="cs"/>
          <w:color w:val="FF0000"/>
          <w:sz w:val="32"/>
          <w:szCs w:val="32"/>
          <w:rtl/>
          <w:lang w:bidi="ar-DZ"/>
        </w:rPr>
        <w:t xml:space="preserve"> </w:t>
      </w:r>
      <w:r w:rsidRPr="00F804C7">
        <w:rPr>
          <w:rFonts w:ascii="Traditional Arabic" w:hAnsi="Traditional Arabic" w:cs="Traditional Arabic" w:hint="cs"/>
          <w:color w:val="000000"/>
          <w:sz w:val="32"/>
          <w:szCs w:val="32"/>
          <w:rtl/>
          <w:lang w:bidi="ar-DZ"/>
        </w:rPr>
        <w:t>حيث</w:t>
      </w:r>
      <w:r w:rsidRPr="00F804C7">
        <w:rPr>
          <w:rFonts w:ascii="Traditional Arabic" w:hAnsi="Traditional Arabic" w:cs="Traditional Arabic" w:hint="cs"/>
          <w:color w:val="FF0000"/>
          <w:sz w:val="32"/>
          <w:szCs w:val="32"/>
          <w:rtl/>
          <w:lang w:bidi="ar-DZ"/>
        </w:rPr>
        <w:t xml:space="preserve"> </w:t>
      </w:r>
      <w:r>
        <w:rPr>
          <w:rFonts w:ascii="Traditional Arabic" w:hAnsi="Traditional Arabic" w:cs="Traditional Arabic" w:hint="cs"/>
          <w:sz w:val="32"/>
          <w:szCs w:val="32"/>
          <w:rtl/>
          <w:lang w:bidi="ar-DZ"/>
        </w:rPr>
        <w:t xml:space="preserve">قمنا بزيارات متعددة لقسم المحاسبة ومقابلة بعض الموظفين بهذا القسم . </w:t>
      </w:r>
    </w:p>
    <w:p w:rsidR="006D750F" w:rsidRPr="006D68C6" w:rsidRDefault="006D750F" w:rsidP="00196AEC">
      <w:pPr>
        <w:pStyle w:val="Paragraphedeliste"/>
        <w:bidi/>
        <w:spacing w:before="120" w:after="120" w:line="480" w:lineRule="exact"/>
        <w:ind w:left="141"/>
        <w:jc w:val="left"/>
        <w:outlineLvl w:val="0"/>
        <w:rPr>
          <w:rFonts w:ascii="Traditional Arabic" w:hAnsi="Traditional Arabic" w:cs="Traditional Arabic"/>
          <w:b/>
          <w:bCs/>
          <w:sz w:val="32"/>
          <w:szCs w:val="32"/>
          <w:rtl/>
          <w:lang w:bidi="ar-DZ"/>
        </w:rPr>
      </w:pPr>
      <w:bookmarkStart w:id="47" w:name="_Toc389689490"/>
      <w:r w:rsidRPr="006D68C6">
        <w:rPr>
          <w:rFonts w:ascii="Traditional Arabic" w:hAnsi="Traditional Arabic" w:cs="Traditional Arabic" w:hint="cs"/>
          <w:b/>
          <w:bCs/>
          <w:sz w:val="32"/>
          <w:szCs w:val="32"/>
          <w:rtl/>
          <w:lang w:bidi="ar-DZ"/>
        </w:rPr>
        <w:t>المطلب الثاني :وسائل جمع البيانات</w:t>
      </w:r>
      <w:bookmarkEnd w:id="47"/>
      <w:r w:rsidRPr="006D68C6">
        <w:rPr>
          <w:rFonts w:ascii="Traditional Arabic" w:hAnsi="Traditional Arabic" w:cs="Traditional Arabic" w:hint="cs"/>
          <w:b/>
          <w:bCs/>
          <w:sz w:val="32"/>
          <w:szCs w:val="32"/>
          <w:rtl/>
          <w:lang w:bidi="ar-DZ"/>
        </w:rPr>
        <w:t xml:space="preserve">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اعتمدنا على مصدرين لجمع البيانات </w:t>
      </w:r>
    </w:p>
    <w:p w:rsidR="006D750F" w:rsidRPr="00F1664D" w:rsidRDefault="006D750F" w:rsidP="00DC7B46">
      <w:pPr>
        <w:bidi/>
        <w:spacing w:before="120" w:after="120" w:line="480" w:lineRule="exact"/>
        <w:jc w:val="left"/>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 xml:space="preserve">المصادر الأولية: </w:t>
      </w:r>
    </w:p>
    <w:p w:rsidR="006D750F" w:rsidRDefault="006D750F" w:rsidP="00F804C7">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هي المصادر التي تكون معلوماتها أقرب إلى الصحة أو جهة معينة </w:t>
      </w:r>
      <w:r>
        <w:rPr>
          <w:rFonts w:ascii="Traditional Arabic" w:hAnsi="Traditional Arabic" w:cs="Traditional Arabic"/>
          <w:sz w:val="32"/>
          <w:szCs w:val="32"/>
          <w:rtl/>
          <w:lang w:bidi="ar-DZ"/>
        </w:rPr>
        <w:t>بشكل مباشر مثل المذكرات الشخصية</w:t>
      </w:r>
      <w:r w:rsidRPr="00F1664D">
        <w:rPr>
          <w:rFonts w:ascii="Traditional Arabic" w:hAnsi="Traditional Arabic" w:cs="Traditional Arabic"/>
          <w:sz w:val="32"/>
          <w:szCs w:val="32"/>
          <w:rtl/>
          <w:lang w:bidi="ar-DZ"/>
        </w:rPr>
        <w:t xml:space="preserve">، نتائج البحوث والتجارب ، براءات الاختراع الوثائق التاريخية و الرسمية والتقارير الدورية المختلفة والمطبوعات الإحصائية والمخططات </w:t>
      </w:r>
      <w:r w:rsidRPr="00BF10A8">
        <w:rPr>
          <w:rFonts w:ascii="Traditional Arabic" w:hAnsi="Traditional Arabic" w:cs="Traditional Arabic"/>
          <w:sz w:val="32"/>
          <w:szCs w:val="32"/>
          <w:rtl/>
          <w:lang w:bidi="ar-DZ"/>
        </w:rPr>
        <w:t xml:space="preserve">وغيرها </w:t>
      </w:r>
      <w:r w:rsidR="00F804C7" w:rsidRPr="00BF10A8">
        <w:rPr>
          <w:rFonts w:ascii="Traditional Arabic" w:hAnsi="Traditional Arabic" w:cs="Traditional Arabic" w:hint="cs"/>
          <w:sz w:val="32"/>
          <w:szCs w:val="32"/>
          <w:rtl/>
          <w:lang w:bidi="ar-DZ"/>
        </w:rPr>
        <w:t>وقد تم الاعتماد في تجميعها على المقابلة والملاحظة.</w:t>
      </w:r>
      <w:r w:rsidRPr="00BF10A8">
        <w:rPr>
          <w:rFonts w:ascii="Traditional Arabic" w:hAnsi="Traditional Arabic" w:cs="Traditional Arabic"/>
          <w:sz w:val="32"/>
          <w:szCs w:val="32"/>
          <w:rtl/>
          <w:lang w:bidi="ar-DZ"/>
        </w:rPr>
        <w:t xml:space="preserve"> </w:t>
      </w:r>
      <w:r w:rsidRPr="00BF10A8">
        <w:rPr>
          <w:rFonts w:ascii="Traditional Arabic" w:hAnsi="Traditional Arabic" w:cs="Traditional Arabic" w:hint="cs"/>
          <w:sz w:val="32"/>
          <w:szCs w:val="32"/>
          <w:rtl/>
          <w:lang w:bidi="ar-DZ"/>
        </w:rPr>
        <w:t xml:space="preserve"> </w:t>
      </w:r>
    </w:p>
    <w:p w:rsidR="007E160D" w:rsidRDefault="007E160D" w:rsidP="00DC7B46">
      <w:pPr>
        <w:bidi/>
        <w:spacing w:before="120" w:after="120" w:line="480" w:lineRule="exact"/>
        <w:jc w:val="left"/>
        <w:rPr>
          <w:rFonts w:ascii="Traditional Arabic" w:hAnsi="Traditional Arabic" w:cs="Traditional Arabic"/>
          <w:sz w:val="32"/>
          <w:szCs w:val="32"/>
          <w:rtl/>
          <w:lang w:bidi="ar-DZ"/>
        </w:rPr>
      </w:pPr>
    </w:p>
    <w:p w:rsidR="007E160D" w:rsidRDefault="007E160D" w:rsidP="00DC7B46">
      <w:pPr>
        <w:bidi/>
        <w:spacing w:before="120" w:after="120" w:line="480" w:lineRule="exact"/>
        <w:jc w:val="left"/>
        <w:rPr>
          <w:rFonts w:ascii="Traditional Arabic" w:hAnsi="Traditional Arabic" w:cs="Traditional Arabic"/>
          <w:sz w:val="32"/>
          <w:szCs w:val="32"/>
          <w:rtl/>
          <w:lang w:bidi="ar-DZ"/>
        </w:rPr>
      </w:pPr>
    </w:p>
    <w:p w:rsidR="0016753F" w:rsidRPr="00F1664D" w:rsidRDefault="0016753F" w:rsidP="0016753F">
      <w:pPr>
        <w:bidi/>
        <w:spacing w:before="120" w:after="120" w:line="480" w:lineRule="exact"/>
        <w:jc w:val="left"/>
        <w:rPr>
          <w:rFonts w:ascii="Traditional Arabic" w:hAnsi="Traditional Arabic" w:cs="Traditional Arabic"/>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b/>
          <w:bCs/>
          <w:sz w:val="32"/>
          <w:szCs w:val="32"/>
          <w:rtl/>
          <w:lang w:bidi="ar-DZ"/>
        </w:rPr>
      </w:pPr>
      <w:r w:rsidRPr="00F1664D">
        <w:rPr>
          <w:rFonts w:ascii="Traditional Arabic" w:hAnsi="Traditional Arabic" w:cs="Traditional Arabic"/>
          <w:sz w:val="32"/>
          <w:szCs w:val="32"/>
          <w:rtl/>
          <w:lang w:bidi="ar-DZ"/>
        </w:rPr>
        <w:t>ا</w:t>
      </w:r>
      <w:r w:rsidRPr="00F1664D">
        <w:rPr>
          <w:rFonts w:ascii="Traditional Arabic" w:hAnsi="Traditional Arabic" w:cs="Traditional Arabic"/>
          <w:b/>
          <w:bCs/>
          <w:sz w:val="32"/>
          <w:szCs w:val="32"/>
          <w:rtl/>
          <w:lang w:bidi="ar-DZ"/>
        </w:rPr>
        <w:t xml:space="preserve">لمصادر الثانوية: </w:t>
      </w:r>
    </w:p>
    <w:p w:rsidR="006D750F" w:rsidRPr="00F1664D" w:rsidRDefault="006D750F" w:rsidP="00F804C7">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هي المصادر التي تكون معلوماتها مستقاة من المصادر الأولية بشكل مباشر أو غير مباشر سواء كانت منقولة أو مترجمة ،حيث تعد هده المصادر اقل دقة من المصادر الأولية لاحتمالات الخطأ في النقل أو الترجمة أو التزييف عن قصد أو غير قصد وغير ذلك مثل مقالات الدوريات ، الكتب المتخصصة</w:t>
      </w:r>
      <w:r w:rsidR="00F804C7">
        <w:rPr>
          <w:rFonts w:ascii="Traditional Arabic" w:hAnsi="Traditional Arabic" w:cs="Traditional Arabic" w:hint="cs"/>
          <w:sz w:val="32"/>
          <w:szCs w:val="32"/>
          <w:rtl/>
          <w:lang w:bidi="ar-DZ"/>
        </w:rPr>
        <w:t xml:space="preserve">, </w:t>
      </w:r>
      <w:r w:rsidR="00F804C7" w:rsidRPr="00F804C7">
        <w:rPr>
          <w:rFonts w:ascii="Traditional Arabic" w:hAnsi="Traditional Arabic" w:cs="Traditional Arabic" w:hint="cs"/>
          <w:color w:val="1F497D"/>
          <w:sz w:val="32"/>
          <w:szCs w:val="32"/>
          <w:rtl/>
          <w:lang w:bidi="ar-DZ"/>
        </w:rPr>
        <w:t>مواقع انترنيت.....</w:t>
      </w:r>
      <w:r w:rsidRPr="00F1664D">
        <w:rPr>
          <w:rFonts w:ascii="Traditional Arabic" w:hAnsi="Traditional Arabic" w:cs="Traditional Arabic"/>
          <w:sz w:val="32"/>
          <w:szCs w:val="32"/>
          <w:rtl/>
          <w:lang w:bidi="ar-DZ"/>
        </w:rPr>
        <w:t xml:space="preserve">  </w:t>
      </w:r>
    </w:p>
    <w:p w:rsidR="006D750F" w:rsidRPr="00B540C6" w:rsidRDefault="006D750F" w:rsidP="00B540C6">
      <w:pPr>
        <w:pStyle w:val="Titre1"/>
        <w:bidi/>
        <w:spacing w:before="0"/>
        <w:jc w:val="left"/>
        <w:rPr>
          <w:rFonts w:ascii="Traditional Arabic" w:hAnsi="Traditional Arabic" w:cs="Traditional Arabic"/>
          <w:b w:val="0"/>
          <w:bCs w:val="0"/>
          <w:color w:val="auto"/>
          <w:sz w:val="32"/>
          <w:szCs w:val="32"/>
          <w:rtl/>
          <w:lang w:bidi="ar-DZ"/>
        </w:rPr>
      </w:pPr>
      <w:r w:rsidRPr="00B540C6">
        <w:rPr>
          <w:rFonts w:ascii="Traditional Arabic" w:hAnsi="Traditional Arabic" w:cs="Traditional Arabic"/>
          <w:color w:val="auto"/>
          <w:sz w:val="32"/>
          <w:szCs w:val="32"/>
          <w:rtl/>
          <w:lang w:bidi="ar-DZ"/>
        </w:rPr>
        <w:t xml:space="preserve">  </w:t>
      </w:r>
      <w:bookmarkStart w:id="48" w:name="_Toc389689491"/>
      <w:r w:rsidRPr="00B540C6">
        <w:rPr>
          <w:rFonts w:ascii="Traditional Arabic" w:hAnsi="Traditional Arabic" w:cs="Traditional Arabic"/>
          <w:color w:val="auto"/>
          <w:sz w:val="32"/>
          <w:szCs w:val="32"/>
          <w:rtl/>
          <w:lang w:bidi="ar-DZ"/>
        </w:rPr>
        <w:t>المطلب</w:t>
      </w:r>
      <w:r w:rsidRPr="00B540C6">
        <w:rPr>
          <w:rFonts w:ascii="Traditional Arabic" w:hAnsi="Traditional Arabic" w:cs="Traditional Arabic" w:hint="cs"/>
          <w:color w:val="auto"/>
          <w:sz w:val="32"/>
          <w:szCs w:val="32"/>
          <w:rtl/>
          <w:lang w:bidi="ar-DZ"/>
        </w:rPr>
        <w:t xml:space="preserve"> الثالث :منهجية</w:t>
      </w:r>
      <w:r w:rsidRPr="00B540C6">
        <w:rPr>
          <w:rFonts w:ascii="Traditional Arabic" w:hAnsi="Traditional Arabic" w:cs="Traditional Arabic"/>
          <w:color w:val="auto"/>
          <w:sz w:val="32"/>
          <w:szCs w:val="32"/>
          <w:rtl/>
          <w:lang w:bidi="ar-DZ"/>
        </w:rPr>
        <w:t xml:space="preserve"> </w:t>
      </w:r>
      <w:r w:rsidRPr="00B540C6">
        <w:rPr>
          <w:rFonts w:ascii="Traditional Arabic" w:hAnsi="Traditional Arabic" w:cs="Traditional Arabic" w:hint="cs"/>
          <w:color w:val="auto"/>
          <w:sz w:val="32"/>
          <w:szCs w:val="32"/>
          <w:rtl/>
          <w:lang w:bidi="ar-DZ"/>
        </w:rPr>
        <w:t>ا</w:t>
      </w:r>
      <w:r w:rsidRPr="00B540C6">
        <w:rPr>
          <w:rFonts w:ascii="Traditional Arabic" w:hAnsi="Traditional Arabic" w:cs="Traditional Arabic"/>
          <w:color w:val="auto"/>
          <w:sz w:val="32"/>
          <w:szCs w:val="32"/>
          <w:rtl/>
          <w:lang w:bidi="ar-DZ"/>
        </w:rPr>
        <w:t>لدراسة</w:t>
      </w:r>
      <w:bookmarkEnd w:id="48"/>
      <w:r w:rsidRPr="00B540C6">
        <w:rPr>
          <w:rFonts w:ascii="Traditional Arabic" w:hAnsi="Traditional Arabic" w:cs="Traditional Arabic"/>
          <w:color w:val="auto"/>
          <w:sz w:val="32"/>
          <w:szCs w:val="32"/>
          <w:rtl/>
          <w:lang w:bidi="ar-DZ"/>
        </w:rPr>
        <w:t xml:space="preserve"> </w:t>
      </w:r>
      <w:r w:rsidRPr="00B540C6">
        <w:rPr>
          <w:rFonts w:ascii="Traditional Arabic" w:hAnsi="Traditional Arabic" w:cs="Traditional Arabic" w:hint="cs"/>
          <w:color w:val="auto"/>
          <w:sz w:val="32"/>
          <w:szCs w:val="32"/>
          <w:rtl/>
          <w:lang w:bidi="ar-DZ"/>
        </w:rPr>
        <w:t xml:space="preserve"> </w:t>
      </w:r>
    </w:p>
    <w:p w:rsidR="006D750F" w:rsidRDefault="006D750F" w:rsidP="00DC7B46">
      <w:pPr>
        <w:bidi/>
        <w:spacing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أولا :مجتمع وعينة الدراسة  </w:t>
      </w:r>
    </w:p>
    <w:p w:rsidR="006D750F" w:rsidRDefault="006D750F" w:rsidP="002B380E">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w:t>
      </w:r>
      <w:r w:rsidR="00F804C7">
        <w:rPr>
          <w:rFonts w:ascii="Traditional Arabic" w:hAnsi="Traditional Arabic" w:cs="Traditional Arabic" w:hint="cs"/>
          <w:sz w:val="32"/>
          <w:szCs w:val="32"/>
          <w:rtl/>
          <w:lang w:bidi="ar-DZ"/>
        </w:rPr>
        <w:t>ت</w:t>
      </w:r>
      <w:r>
        <w:rPr>
          <w:rFonts w:ascii="Traditional Arabic" w:hAnsi="Traditional Arabic" w:cs="Traditional Arabic" w:hint="cs"/>
          <w:sz w:val="32"/>
          <w:szCs w:val="32"/>
          <w:rtl/>
          <w:lang w:bidi="ar-DZ"/>
        </w:rPr>
        <w:t>كون مجتمع الدراسة من</w:t>
      </w:r>
      <w:r w:rsidR="00F804C7">
        <w:rPr>
          <w:rFonts w:ascii="Traditional Arabic" w:hAnsi="Traditional Arabic" w:cs="Traditional Arabic" w:hint="cs"/>
          <w:sz w:val="32"/>
          <w:szCs w:val="32"/>
          <w:rtl/>
          <w:lang w:bidi="ar-DZ"/>
        </w:rPr>
        <w:t xml:space="preserve"> موظفي </w:t>
      </w:r>
      <w:r>
        <w:rPr>
          <w:rFonts w:ascii="Traditional Arabic" w:hAnsi="Traditional Arabic" w:cs="Traditional Arabic" w:hint="cs"/>
          <w:sz w:val="32"/>
          <w:szCs w:val="32"/>
          <w:rtl/>
          <w:lang w:bidi="ar-DZ"/>
        </w:rPr>
        <w:t xml:space="preserve"> إدارة قسم المحاسبة بمؤسسة </w:t>
      </w:r>
      <w:r w:rsidRPr="000E48FF">
        <w:rPr>
          <w:rFonts w:ascii="Times New Roman" w:hAnsi="Times New Roman" w:cs="Times New Roman"/>
          <w:sz w:val="20"/>
          <w:szCs w:val="20"/>
          <w:lang w:bidi="ar-DZ"/>
        </w:rPr>
        <w:t>ALFA PIPE</w:t>
      </w:r>
      <w:r>
        <w:rPr>
          <w:rFonts w:ascii="Traditional Arabic" w:hAnsi="Traditional Arabic" w:cs="Traditional Arabic" w:hint="cs"/>
          <w:sz w:val="32"/>
          <w:szCs w:val="32"/>
          <w:rtl/>
          <w:lang w:bidi="ar-DZ"/>
        </w:rPr>
        <w:t xml:space="preserve"> بو</w:t>
      </w:r>
      <w:r w:rsidR="00F804C7">
        <w:rPr>
          <w:rFonts w:ascii="Traditional Arabic" w:hAnsi="Traditional Arabic" w:cs="Traditional Arabic" w:hint="cs"/>
          <w:sz w:val="32"/>
          <w:szCs w:val="32"/>
          <w:rtl/>
          <w:lang w:bidi="ar-DZ"/>
        </w:rPr>
        <w:t>لاية غرداية حيث تم اختيار عينة ميسر</w:t>
      </w:r>
      <w:r>
        <w:rPr>
          <w:rFonts w:ascii="Traditional Arabic" w:hAnsi="Traditional Arabic" w:cs="Traditional Arabic" w:hint="cs"/>
          <w:sz w:val="32"/>
          <w:szCs w:val="32"/>
          <w:rtl/>
          <w:lang w:bidi="ar-DZ"/>
        </w:rPr>
        <w:t xml:space="preserve">ة من محاسبي هذا القسم وذلك بطرح مجموعة من الأسئلة </w:t>
      </w:r>
      <w:r w:rsidR="00F804C7">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 xml:space="preserve">إجابة عليها </w:t>
      </w:r>
      <w:r w:rsidR="002B380E">
        <w:rPr>
          <w:rFonts w:ascii="Traditional Arabic" w:hAnsi="Traditional Arabic" w:cs="Traditional Arabic" w:hint="cs"/>
          <w:sz w:val="32"/>
          <w:szCs w:val="32"/>
          <w:rtl/>
          <w:lang w:bidi="ar-DZ"/>
        </w:rPr>
        <w:t xml:space="preserve"> وذلك </w:t>
      </w:r>
      <w:r>
        <w:rPr>
          <w:rFonts w:ascii="Traditional Arabic" w:hAnsi="Traditional Arabic" w:cs="Traditional Arabic" w:hint="cs"/>
          <w:sz w:val="32"/>
          <w:szCs w:val="32"/>
          <w:rtl/>
          <w:lang w:bidi="ar-DZ"/>
        </w:rPr>
        <w:t xml:space="preserve">لتحقيق أهداف الدراسة </w:t>
      </w:r>
      <w:r w:rsidR="002B380E">
        <w:rPr>
          <w:rFonts w:ascii="Traditional Arabic" w:hAnsi="Traditional Arabic" w:cs="Traditional Arabic" w:hint="cs"/>
          <w:sz w:val="32"/>
          <w:szCs w:val="32"/>
          <w:rtl/>
          <w:lang w:bidi="ar-DZ"/>
        </w:rPr>
        <w:t>:</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724555">
        <w:rPr>
          <w:rFonts w:ascii="Traditional Arabic" w:hAnsi="Traditional Arabic" w:cs="Traditional Arabic" w:hint="cs"/>
          <w:b/>
          <w:bCs/>
          <w:sz w:val="32"/>
          <w:szCs w:val="32"/>
          <w:rtl/>
          <w:lang w:bidi="ar-DZ"/>
        </w:rPr>
        <w:t xml:space="preserve">ثانيا :أدوات الدراسة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 اعتماد أسلوب المقا</w:t>
      </w:r>
      <w:r w:rsidR="002B380E">
        <w:rPr>
          <w:rFonts w:ascii="Traditional Arabic" w:hAnsi="Traditional Arabic" w:cs="Traditional Arabic" w:hint="cs"/>
          <w:sz w:val="32"/>
          <w:szCs w:val="32"/>
          <w:rtl/>
          <w:lang w:bidi="ar-DZ"/>
        </w:rPr>
        <w:t xml:space="preserve">بلة الهيكلية لجمع البيانات من </w:t>
      </w:r>
      <w:r>
        <w:rPr>
          <w:rFonts w:ascii="Traditional Arabic" w:hAnsi="Traditional Arabic" w:cs="Traditional Arabic" w:hint="cs"/>
          <w:sz w:val="32"/>
          <w:szCs w:val="32"/>
          <w:rtl/>
          <w:lang w:bidi="ar-DZ"/>
        </w:rPr>
        <w:t>أفراد عينة الدراسة باعت</w:t>
      </w:r>
      <w:r w:rsidR="002B380E">
        <w:rPr>
          <w:rFonts w:ascii="Traditional Arabic" w:hAnsi="Traditional Arabic" w:cs="Traditional Arabic" w:hint="cs"/>
          <w:sz w:val="32"/>
          <w:szCs w:val="32"/>
          <w:rtl/>
          <w:lang w:bidi="ar-DZ"/>
        </w:rPr>
        <w:t>بارها أنسب الأدوات البحثية وأكثر</w:t>
      </w:r>
      <w:r>
        <w:rPr>
          <w:rFonts w:ascii="Traditional Arabic" w:hAnsi="Traditional Arabic" w:cs="Traditional Arabic" w:hint="cs"/>
          <w:sz w:val="32"/>
          <w:szCs w:val="32"/>
          <w:rtl/>
          <w:lang w:bidi="ar-DZ"/>
        </w:rPr>
        <w:t>ها ملائمة</w:t>
      </w:r>
      <w:r w:rsidR="002B380E">
        <w:rPr>
          <w:rFonts w:ascii="Traditional Arabic" w:hAnsi="Traditional Arabic" w:cs="Traditional Arabic" w:hint="cs"/>
          <w:sz w:val="32"/>
          <w:szCs w:val="32"/>
          <w:rtl/>
          <w:lang w:bidi="ar-DZ"/>
        </w:rPr>
        <w:t xml:space="preserve"> من حيث</w:t>
      </w:r>
      <w:r>
        <w:rPr>
          <w:rFonts w:ascii="Traditional Arabic" w:hAnsi="Traditional Arabic" w:cs="Traditional Arabic" w:hint="cs"/>
          <w:sz w:val="32"/>
          <w:szCs w:val="32"/>
          <w:rtl/>
          <w:lang w:bidi="ar-DZ"/>
        </w:rPr>
        <w:t xml:space="preserve"> البيانات والمعلومات</w:t>
      </w:r>
      <w:r w:rsidR="002B380E">
        <w:rPr>
          <w:rFonts w:ascii="Traditional Arabic" w:hAnsi="Traditional Arabic" w:cs="Traditional Arabic" w:hint="cs"/>
          <w:sz w:val="32"/>
          <w:szCs w:val="32"/>
          <w:rtl/>
          <w:lang w:bidi="ar-DZ"/>
        </w:rPr>
        <w:t xml:space="preserve"> التي تقدمها</w:t>
      </w:r>
      <w:r>
        <w:rPr>
          <w:rFonts w:ascii="Traditional Arabic" w:hAnsi="Traditional Arabic" w:cs="Traditional Arabic" w:hint="cs"/>
          <w:sz w:val="32"/>
          <w:szCs w:val="32"/>
          <w:rtl/>
          <w:lang w:bidi="ar-DZ"/>
        </w:rPr>
        <w:t xml:space="preserve">.حيث قمنا بالخطوات التالية: </w:t>
      </w:r>
    </w:p>
    <w:p w:rsidR="006D750F" w:rsidRDefault="006D750F" w:rsidP="00DC7B46">
      <w:pPr>
        <w:pStyle w:val="Paragraphedeliste"/>
        <w:numPr>
          <w:ilvl w:val="0"/>
          <w:numId w:val="6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تصميم الأسئلة والتي تتناسب مع الأسئلة المطروحة في هذه الدراسة.</w:t>
      </w:r>
    </w:p>
    <w:p w:rsidR="006D750F" w:rsidRDefault="006D750F" w:rsidP="00DC7B46">
      <w:pPr>
        <w:pStyle w:val="Paragraphedeliste"/>
        <w:numPr>
          <w:ilvl w:val="0"/>
          <w:numId w:val="6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احترام التدرج في الأسئلة والترابط . </w:t>
      </w:r>
    </w:p>
    <w:p w:rsidR="006D750F" w:rsidRDefault="006D750F" w:rsidP="00DC7B46">
      <w:pPr>
        <w:pStyle w:val="Paragraphedeliste"/>
        <w:numPr>
          <w:ilvl w:val="0"/>
          <w:numId w:val="6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عدم تحديد الأجوبة فهي أسئلة مفتوحة تعطي الحرية في الإجابة للمستجيب. </w:t>
      </w:r>
    </w:p>
    <w:p w:rsidR="006D750F" w:rsidRDefault="002B380E" w:rsidP="00DC7B46">
      <w:pPr>
        <w:pStyle w:val="Paragraphedeliste"/>
        <w:numPr>
          <w:ilvl w:val="0"/>
          <w:numId w:val="6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التوجه ل</w:t>
      </w:r>
      <w:r w:rsidR="006D750F">
        <w:rPr>
          <w:rFonts w:ascii="Traditional Arabic" w:hAnsi="Traditional Arabic" w:cs="Traditional Arabic" w:hint="cs"/>
          <w:sz w:val="32"/>
          <w:szCs w:val="32"/>
          <w:rtl/>
          <w:lang w:bidi="ar-DZ"/>
        </w:rPr>
        <w:t xml:space="preserve">قسم المحاسبة ومقابلة بعض المحاسبين باعتبارهم أقرب وأكتر فهما لموضوع الدراسة. </w:t>
      </w:r>
    </w:p>
    <w:p w:rsidR="006D750F" w:rsidRDefault="006D750F" w:rsidP="00DC7B46">
      <w:pPr>
        <w:pStyle w:val="Paragraphedeliste"/>
        <w:numPr>
          <w:ilvl w:val="0"/>
          <w:numId w:val="6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تسجيل المقابلة من خلال الكتابة وتعبئة حقول إجابات الأسئلة المطروحة (حيث أن الأسئلة محدودة) </w:t>
      </w:r>
    </w:p>
    <w:p w:rsidR="006D750F" w:rsidRPr="00594046" w:rsidRDefault="00A14E3C" w:rsidP="00594046">
      <w:pPr>
        <w:pStyle w:val="Titre1"/>
        <w:bidi/>
        <w:spacing w:before="0"/>
        <w:jc w:val="left"/>
        <w:rPr>
          <w:rFonts w:ascii="Traditional Arabic" w:hAnsi="Traditional Arabic" w:cs="Traditional Arabic"/>
          <w:color w:val="auto"/>
          <w:sz w:val="32"/>
          <w:szCs w:val="32"/>
          <w:rtl/>
          <w:lang w:bidi="ar-DZ"/>
        </w:rPr>
      </w:pPr>
      <w:bookmarkStart w:id="49" w:name="_Toc389689492"/>
      <w:r w:rsidRPr="00594046">
        <w:rPr>
          <w:rFonts w:ascii="Traditional Arabic" w:hAnsi="Traditional Arabic" w:cs="Traditional Arabic" w:hint="cs"/>
          <w:color w:val="auto"/>
          <w:sz w:val="32"/>
          <w:szCs w:val="32"/>
          <w:rtl/>
          <w:lang w:bidi="ar-DZ"/>
        </w:rPr>
        <w:t>المبحث الرابع:</w:t>
      </w:r>
      <w:r w:rsidRPr="00594046">
        <w:rPr>
          <w:rFonts w:ascii="Traditional Arabic" w:hAnsi="Traditional Arabic" w:cs="Traditional Arabic" w:hint="cs"/>
          <w:color w:val="auto"/>
          <w:sz w:val="32"/>
          <w:szCs w:val="32"/>
          <w:rtl/>
          <w:lang w:val="en-US" w:bidi="ar-DZ"/>
        </w:rPr>
        <w:t xml:space="preserve"> الاجابة على اسئلة الدراسة والاستنتاجات</w:t>
      </w:r>
      <w:bookmarkEnd w:id="49"/>
    </w:p>
    <w:p w:rsidR="006D750F" w:rsidRPr="00594046" w:rsidRDefault="006D750F" w:rsidP="00594046">
      <w:pPr>
        <w:pStyle w:val="Titre1"/>
        <w:bidi/>
        <w:spacing w:before="0"/>
        <w:jc w:val="left"/>
        <w:rPr>
          <w:rFonts w:ascii="Traditional Arabic" w:hAnsi="Traditional Arabic" w:cs="Traditional Arabic"/>
          <w:color w:val="auto"/>
          <w:sz w:val="32"/>
          <w:szCs w:val="32"/>
          <w:rtl/>
          <w:lang w:bidi="ar-DZ"/>
        </w:rPr>
      </w:pPr>
      <w:bookmarkStart w:id="50" w:name="_Toc389689493"/>
      <w:r w:rsidRPr="00594046">
        <w:rPr>
          <w:rFonts w:ascii="Traditional Arabic" w:hAnsi="Traditional Arabic" w:cs="Traditional Arabic" w:hint="cs"/>
          <w:color w:val="auto"/>
          <w:sz w:val="32"/>
          <w:szCs w:val="32"/>
          <w:rtl/>
          <w:lang w:bidi="ar-DZ"/>
        </w:rPr>
        <w:t>المطلب الأول:الإجابة على الأسئلة ومناقشتها</w:t>
      </w:r>
      <w:bookmarkEnd w:id="50"/>
      <w:r w:rsidRPr="00594046">
        <w:rPr>
          <w:rFonts w:ascii="Traditional Arabic" w:hAnsi="Traditional Arabic" w:cs="Traditional Arabic" w:hint="cs"/>
          <w:color w:val="auto"/>
          <w:sz w:val="32"/>
          <w:szCs w:val="32"/>
          <w:rtl/>
          <w:lang w:bidi="ar-DZ"/>
        </w:rPr>
        <w:t xml:space="preserve"> </w:t>
      </w:r>
    </w:p>
    <w:p w:rsidR="006D750F" w:rsidRDefault="004A792E" w:rsidP="00DC7B46">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18816" behindDoc="0" locked="0" layoutInCell="1" allowOverlap="1">
                <wp:simplePos x="0" y="0"/>
                <wp:positionH relativeFrom="column">
                  <wp:posOffset>2766060</wp:posOffset>
                </wp:positionH>
                <wp:positionV relativeFrom="paragraph">
                  <wp:posOffset>33655</wp:posOffset>
                </wp:positionV>
                <wp:extent cx="2811145" cy="380365"/>
                <wp:effectExtent l="13335" t="5080" r="13970" b="5080"/>
                <wp:wrapNone/>
                <wp:docPr id="290"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1145" cy="380365"/>
                        </a:xfrm>
                        <a:prstGeom prst="roundRect">
                          <a:avLst>
                            <a:gd name="adj" fmla="val 16667"/>
                          </a:avLst>
                        </a:prstGeom>
                        <a:solidFill>
                          <a:srgbClr val="FFFFFF"/>
                        </a:solidFill>
                        <a:ln w="9525">
                          <a:solidFill>
                            <a:srgbClr val="000000"/>
                          </a:solidFill>
                          <a:round/>
                          <a:headEnd/>
                          <a:tailEnd/>
                        </a:ln>
                      </wps:spPr>
                      <wps:txbx>
                        <w:txbxContent>
                          <w:p w:rsidR="0057233E" w:rsidRPr="0047522E" w:rsidRDefault="0057233E" w:rsidP="006D750F">
                            <w:pPr>
                              <w:bidi/>
                              <w:rPr>
                                <w:rFonts w:ascii="Traditional Arabic" w:hAnsi="Traditional Arabic" w:cs="Traditional Arabic"/>
                                <w:b/>
                                <w:bCs/>
                                <w:sz w:val="32"/>
                                <w:szCs w:val="32"/>
                                <w:lang w:bidi="ar-DZ"/>
                              </w:rPr>
                            </w:pPr>
                            <w:r w:rsidRPr="0047522E">
                              <w:rPr>
                                <w:rFonts w:ascii="Traditional Arabic" w:hAnsi="Traditional Arabic" w:cs="Traditional Arabic" w:hint="cs"/>
                                <w:b/>
                                <w:bCs/>
                                <w:sz w:val="32"/>
                                <w:szCs w:val="32"/>
                                <w:rtl/>
                                <w:lang w:bidi="ar-DZ"/>
                              </w:rPr>
                              <w:t xml:space="preserve">؟.ما عدد المحاسبين بقسم المحاسبة والمالية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4" o:spid="_x0000_s1117" style="position:absolute;left:0;text-align:left;margin-left:217.8pt;margin-top:2.65pt;width:221.35pt;height:29.9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">
                <v:textbox>
                  <w:txbxContent>
                    <w:p w:rsidR="0057233E" w:rsidRPr="0047522E" w:rsidRDefault="0057233E" w:rsidP="006D750F">
                      <w:pPr>
                        <w:bidi/>
                        <w:rPr>
                          <w:rFonts w:ascii="Traditional Arabic" w:hAnsi="Traditional Arabic" w:cs="Traditional Arabic"/>
                          <w:b/>
                          <w:bCs/>
                          <w:sz w:val="32"/>
                          <w:szCs w:val="32"/>
                          <w:lang w:bidi="ar-DZ"/>
                        </w:rPr>
                      </w:pPr>
                      <w:r w:rsidRPr="0047522E">
                        <w:rPr>
                          <w:rFonts w:ascii="Traditional Arabic" w:hAnsi="Traditional Arabic" w:cs="Traditional Arabic" w:hint="cs"/>
                          <w:b/>
                          <w:bCs/>
                          <w:sz w:val="32"/>
                          <w:szCs w:val="32"/>
                          <w:rtl/>
                          <w:lang w:bidi="ar-DZ"/>
                        </w:rPr>
                        <w:t xml:space="preserve">؟.ما عدد المحاسبين بقسم المحاسبة والمالية </w:t>
                      </w:r>
                    </w:p>
                  </w:txbxContent>
                </v:textbox>
              </v:roundrect>
            </w:pict>
          </mc:Fallback>
        </mc:AlternateContent>
      </w:r>
      <w:r w:rsidR="006D750F">
        <w:rPr>
          <w:rFonts w:ascii="Traditional Arabic" w:hAnsi="Traditional Arabic" w:cs="Traditional Arabic" w:hint="cs"/>
          <w:sz w:val="32"/>
          <w:szCs w:val="32"/>
          <w:rtl/>
          <w:lang w:bidi="ar-DZ"/>
        </w:rPr>
        <w:t xml:space="preserve"> </w:t>
      </w:r>
    </w:p>
    <w:p w:rsidR="006D750F" w:rsidRDefault="002B380E" w:rsidP="00DC7B46">
      <w:p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يتكون قس</w:t>
      </w:r>
      <w:r w:rsidR="006D750F">
        <w:rPr>
          <w:rFonts w:ascii="Traditional Arabic" w:hAnsi="Traditional Arabic" w:cs="Traditional Arabic" w:hint="cs"/>
          <w:sz w:val="32"/>
          <w:szCs w:val="32"/>
          <w:rtl/>
          <w:lang w:bidi="ar-DZ"/>
        </w:rPr>
        <w:t>م المحاسبة من عشرة محاسبين وهم موزعين على الأقسام والدائر التالية:</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A26967">
        <w:rPr>
          <w:rFonts w:ascii="Traditional Arabic" w:hAnsi="Traditional Arabic" w:cs="Traditional Arabic"/>
          <w:b/>
          <w:bCs/>
          <w:sz w:val="32"/>
          <w:szCs w:val="32"/>
          <w:rtl/>
          <w:lang w:bidi="ar-DZ"/>
        </w:rPr>
        <w:t>أولا:</w:t>
      </w:r>
      <w:r>
        <w:rPr>
          <w:rFonts w:ascii="Traditional Arabic" w:hAnsi="Traditional Arabic" w:cs="Traditional Arabic"/>
          <w:sz w:val="32"/>
          <w:szCs w:val="32"/>
          <w:rtl/>
          <w:lang w:bidi="ar-DZ"/>
        </w:rPr>
        <w:t>دائرة المحاسبة العامة ت</w:t>
      </w:r>
      <w:r>
        <w:rPr>
          <w:rFonts w:ascii="Traditional Arabic" w:hAnsi="Traditional Arabic" w:cs="Traditional Arabic" w:hint="cs"/>
          <w:sz w:val="32"/>
          <w:szCs w:val="32"/>
          <w:rtl/>
          <w:lang w:bidi="ar-DZ"/>
        </w:rPr>
        <w:t>قوم ب:</w:t>
      </w:r>
    </w:p>
    <w:p w:rsidR="006D750F" w:rsidRPr="006D68C6" w:rsidRDefault="006D750F" w:rsidP="00DC7B46">
      <w:pPr>
        <w:pStyle w:val="Paragraphedeliste"/>
        <w:numPr>
          <w:ilvl w:val="0"/>
          <w:numId w:val="7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val="en-US" w:bidi="ar-DZ"/>
        </w:rPr>
        <w:t>م</w:t>
      </w:r>
      <w:r w:rsidRPr="006C186B">
        <w:rPr>
          <w:rFonts w:ascii="Traditional Arabic" w:hAnsi="Traditional Arabic" w:cs="Traditional Arabic"/>
          <w:b/>
          <w:bCs/>
          <w:sz w:val="32"/>
          <w:szCs w:val="32"/>
          <w:rtl/>
          <w:lang w:bidi="ar-DZ"/>
        </w:rPr>
        <w:t xml:space="preserve">حاسبة </w:t>
      </w:r>
      <w:r w:rsidRPr="006C186B">
        <w:rPr>
          <w:rFonts w:ascii="Traditional Arabic" w:hAnsi="Traditional Arabic" w:cs="Traditional Arabic" w:hint="cs"/>
          <w:b/>
          <w:bCs/>
          <w:sz w:val="32"/>
          <w:szCs w:val="32"/>
          <w:rtl/>
          <w:lang w:bidi="ar-DZ"/>
        </w:rPr>
        <w:t>ال</w:t>
      </w:r>
      <w:r w:rsidRPr="006C186B">
        <w:rPr>
          <w:rFonts w:ascii="Traditional Arabic" w:hAnsi="Traditional Arabic" w:cs="Traditional Arabic"/>
          <w:b/>
          <w:bCs/>
          <w:sz w:val="32"/>
          <w:szCs w:val="32"/>
          <w:rtl/>
          <w:lang w:bidi="ar-DZ"/>
        </w:rPr>
        <w:t>مشتريات:</w:t>
      </w:r>
      <w:r>
        <w:rPr>
          <w:rFonts w:ascii="Traditional Arabic" w:hAnsi="Traditional Arabic" w:cs="Traditional Arabic" w:hint="cs"/>
          <w:b/>
          <w:bCs/>
          <w:sz w:val="32"/>
          <w:szCs w:val="32"/>
          <w:rtl/>
          <w:lang w:bidi="ar-DZ"/>
        </w:rPr>
        <w:t xml:space="preserve"> </w:t>
      </w:r>
      <w:r w:rsidRPr="006D68C6">
        <w:rPr>
          <w:rFonts w:ascii="Traditional Arabic" w:hAnsi="Traditional Arabic" w:cs="Traditional Arabic" w:hint="cs"/>
          <w:sz w:val="32"/>
          <w:szCs w:val="32"/>
          <w:rtl/>
          <w:lang w:bidi="ar-DZ"/>
        </w:rPr>
        <w:t>و</w:t>
      </w:r>
      <w:r w:rsidRPr="006D68C6">
        <w:rPr>
          <w:rFonts w:ascii="Traditional Arabic" w:hAnsi="Traditional Arabic" w:cs="Traditional Arabic"/>
          <w:sz w:val="32"/>
          <w:szCs w:val="32"/>
          <w:rtl/>
          <w:lang w:bidi="ar-DZ"/>
        </w:rPr>
        <w:t xml:space="preserve">تتضمن مواد أولية </w:t>
      </w:r>
      <w:r w:rsidRPr="006D68C6">
        <w:rPr>
          <w:rFonts w:ascii="Traditional Arabic" w:hAnsi="Traditional Arabic" w:cs="Traditional Arabic" w:hint="cs"/>
          <w:sz w:val="32"/>
          <w:szCs w:val="32"/>
          <w:rtl/>
          <w:lang w:bidi="ar-DZ"/>
        </w:rPr>
        <w:t xml:space="preserve">الخام التي تقدم المؤسسة بتحولها إلى منتجات تامة ونصف تامة </w:t>
      </w:r>
      <w:r w:rsidRPr="006D68C6">
        <w:rPr>
          <w:rFonts w:ascii="Traditional Arabic" w:hAnsi="Traditional Arabic" w:cs="Traditional Arabic"/>
          <w:sz w:val="32"/>
          <w:szCs w:val="32"/>
          <w:rtl/>
          <w:lang w:bidi="ar-DZ"/>
        </w:rPr>
        <w:t xml:space="preserve">  </w:t>
      </w:r>
    </w:p>
    <w:p w:rsidR="006D750F" w:rsidRPr="006D68C6" w:rsidRDefault="006D750F" w:rsidP="00DC7B46">
      <w:pPr>
        <w:pStyle w:val="Paragraphedeliste"/>
        <w:numPr>
          <w:ilvl w:val="0"/>
          <w:numId w:val="79"/>
        </w:numPr>
        <w:bidi/>
        <w:spacing w:before="120" w:after="120" w:line="480" w:lineRule="exact"/>
        <w:ind w:left="706"/>
        <w:jc w:val="left"/>
        <w:rPr>
          <w:rFonts w:ascii="Traditional Arabic" w:hAnsi="Traditional Arabic" w:cs="Traditional Arabic"/>
          <w:sz w:val="32"/>
          <w:szCs w:val="32"/>
          <w:rtl/>
          <w:lang w:bidi="ar-DZ"/>
        </w:rPr>
      </w:pPr>
      <w:r w:rsidRPr="006C186B">
        <w:rPr>
          <w:rFonts w:ascii="Traditional Arabic" w:hAnsi="Traditional Arabic" w:cs="Traditional Arabic"/>
          <w:b/>
          <w:bCs/>
          <w:sz w:val="32"/>
          <w:szCs w:val="32"/>
          <w:rtl/>
          <w:lang w:bidi="ar-DZ"/>
        </w:rPr>
        <w:t>محاسبة الاستثمارات</w:t>
      </w:r>
      <w:r w:rsidRPr="006C186B">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6D68C6">
        <w:rPr>
          <w:rFonts w:ascii="Traditional Arabic" w:hAnsi="Traditional Arabic" w:cs="Traditional Arabic" w:hint="cs"/>
          <w:sz w:val="32"/>
          <w:szCs w:val="32"/>
          <w:rtl/>
          <w:lang w:bidi="ar-DZ"/>
        </w:rPr>
        <w:t xml:space="preserve">محاسبة المتعلقة بالتجهيزات والمعدات </w:t>
      </w:r>
    </w:p>
    <w:p w:rsidR="006D750F" w:rsidRPr="006D68C6" w:rsidRDefault="006D750F" w:rsidP="00DC7B46">
      <w:pPr>
        <w:pStyle w:val="Paragraphedeliste"/>
        <w:numPr>
          <w:ilvl w:val="0"/>
          <w:numId w:val="79"/>
        </w:numPr>
        <w:bidi/>
        <w:spacing w:before="120" w:after="120" w:line="480" w:lineRule="exact"/>
        <w:jc w:val="left"/>
        <w:rPr>
          <w:rFonts w:ascii="Traditional Arabic" w:hAnsi="Traditional Arabic" w:cs="Traditional Arabic"/>
          <w:sz w:val="32"/>
          <w:szCs w:val="32"/>
          <w:rtl/>
          <w:lang w:bidi="ar-DZ"/>
        </w:rPr>
      </w:pPr>
      <w:r w:rsidRPr="006C186B">
        <w:rPr>
          <w:rFonts w:ascii="Traditional Arabic" w:hAnsi="Traditional Arabic" w:cs="Traditional Arabic"/>
          <w:b/>
          <w:bCs/>
          <w:sz w:val="32"/>
          <w:szCs w:val="32"/>
          <w:rtl/>
          <w:lang w:bidi="ar-DZ"/>
        </w:rPr>
        <w:t xml:space="preserve">محاسبة بنكية (مالية) </w:t>
      </w:r>
      <w:r w:rsidRPr="006C186B">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6D68C6">
        <w:rPr>
          <w:rFonts w:ascii="Traditional Arabic" w:hAnsi="Traditional Arabic" w:cs="Traditional Arabic" w:hint="cs"/>
          <w:sz w:val="32"/>
          <w:szCs w:val="32"/>
          <w:rtl/>
          <w:lang w:bidi="ar-DZ"/>
        </w:rPr>
        <w:t xml:space="preserve">محاسبة متعلقة بالتعاملات الخاصة بالشركة والبنك </w:t>
      </w:r>
    </w:p>
    <w:p w:rsidR="006D750F" w:rsidRPr="006D68C6" w:rsidRDefault="006D750F" w:rsidP="00DC7B46">
      <w:pPr>
        <w:pStyle w:val="Paragraphedeliste"/>
        <w:numPr>
          <w:ilvl w:val="0"/>
          <w:numId w:val="7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جباية</w:t>
      </w:r>
      <w:r w:rsidRPr="006C186B">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6D68C6">
        <w:rPr>
          <w:rFonts w:ascii="Traditional Arabic" w:hAnsi="Traditional Arabic" w:cs="Traditional Arabic" w:hint="cs"/>
          <w:sz w:val="32"/>
          <w:szCs w:val="32"/>
          <w:rtl/>
          <w:lang w:bidi="ar-DZ"/>
        </w:rPr>
        <w:t>تتعلق بعلاقة الشركة بمصالح ومديريات الضرائب</w:t>
      </w:r>
    </w:p>
    <w:p w:rsidR="006D750F" w:rsidRPr="006D68C6" w:rsidRDefault="006D750F" w:rsidP="00DC7B46">
      <w:pPr>
        <w:pStyle w:val="Paragraphedeliste"/>
        <w:numPr>
          <w:ilvl w:val="0"/>
          <w:numId w:val="79"/>
        </w:numPr>
        <w:bidi/>
        <w:spacing w:before="120" w:after="120" w:line="480" w:lineRule="exact"/>
        <w:jc w:val="left"/>
        <w:rPr>
          <w:rFonts w:ascii="Traditional Arabic" w:hAnsi="Traditional Arabic" w:cs="Traditional Arabic"/>
          <w:sz w:val="32"/>
          <w:szCs w:val="32"/>
          <w:rtl/>
          <w:lang w:bidi="ar-DZ"/>
        </w:rPr>
      </w:pPr>
      <w:r w:rsidRPr="006C186B">
        <w:rPr>
          <w:rFonts w:ascii="Traditional Arabic" w:hAnsi="Traditional Arabic" w:cs="Traditional Arabic"/>
          <w:b/>
          <w:bCs/>
          <w:sz w:val="32"/>
          <w:szCs w:val="32"/>
          <w:rtl/>
          <w:lang w:bidi="ar-DZ"/>
        </w:rPr>
        <w:t xml:space="preserve">محاسبة </w:t>
      </w:r>
      <w:r w:rsidRPr="006C186B">
        <w:rPr>
          <w:rFonts w:ascii="Traditional Arabic" w:hAnsi="Traditional Arabic" w:cs="Traditional Arabic" w:hint="cs"/>
          <w:b/>
          <w:bCs/>
          <w:sz w:val="32"/>
          <w:szCs w:val="32"/>
          <w:rtl/>
          <w:lang w:bidi="ar-DZ"/>
        </w:rPr>
        <w:t>محزونات:</w:t>
      </w:r>
      <w:r>
        <w:rPr>
          <w:rFonts w:ascii="Traditional Arabic" w:hAnsi="Traditional Arabic" w:cs="Traditional Arabic" w:hint="cs"/>
          <w:b/>
          <w:bCs/>
          <w:sz w:val="32"/>
          <w:szCs w:val="32"/>
          <w:rtl/>
          <w:lang w:bidi="ar-DZ"/>
        </w:rPr>
        <w:t xml:space="preserve"> </w:t>
      </w:r>
      <w:r w:rsidRPr="006D68C6">
        <w:rPr>
          <w:rFonts w:ascii="Traditional Arabic" w:hAnsi="Traditional Arabic" w:cs="Traditional Arabic" w:hint="cs"/>
          <w:sz w:val="32"/>
          <w:szCs w:val="32"/>
          <w:rtl/>
          <w:lang w:bidi="ar-DZ"/>
        </w:rPr>
        <w:t>كل ما يتعلق بالتخزين سواء بال</w:t>
      </w:r>
      <w:r>
        <w:rPr>
          <w:rFonts w:ascii="Traditional Arabic" w:hAnsi="Traditional Arabic" w:cs="Traditional Arabic" w:hint="cs"/>
          <w:sz w:val="32"/>
          <w:szCs w:val="32"/>
          <w:rtl/>
          <w:lang w:bidi="ar-DZ"/>
        </w:rPr>
        <w:t>نسبة للمواد الأولية أو المنتجات</w:t>
      </w:r>
      <w:r w:rsidRPr="006D68C6">
        <w:rPr>
          <w:rFonts w:ascii="Traditional Arabic" w:hAnsi="Traditional Arabic" w:cs="Traditional Arabic" w:hint="cs"/>
          <w:sz w:val="32"/>
          <w:szCs w:val="32"/>
          <w:rtl/>
          <w:lang w:bidi="ar-DZ"/>
        </w:rPr>
        <w:t xml:space="preserve">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B01C86">
        <w:rPr>
          <w:rFonts w:ascii="Traditional Arabic" w:hAnsi="Traditional Arabic" w:cs="Traditional Arabic"/>
          <w:b/>
          <w:bCs/>
          <w:sz w:val="32"/>
          <w:szCs w:val="32"/>
          <w:rtl/>
          <w:lang w:bidi="ar-DZ"/>
        </w:rPr>
        <w:t>ثانيا:</w:t>
      </w:r>
      <w:r>
        <w:rPr>
          <w:rFonts w:ascii="Traditional Arabic" w:hAnsi="Traditional Arabic" w:cs="Traditional Arabic"/>
          <w:sz w:val="32"/>
          <w:szCs w:val="32"/>
          <w:rtl/>
          <w:lang w:bidi="ar-DZ"/>
        </w:rPr>
        <w:t>دائرة الخزينة</w:t>
      </w:r>
      <w:r>
        <w:rPr>
          <w:rFonts w:ascii="Traditional Arabic" w:hAnsi="Traditional Arabic" w:cs="Traditional Arabic" w:hint="cs"/>
          <w:sz w:val="32"/>
          <w:szCs w:val="32"/>
          <w:rtl/>
          <w:lang w:bidi="ar-DZ"/>
        </w:rPr>
        <w:t xml:space="preserve"> وتتكون من:</w:t>
      </w:r>
    </w:p>
    <w:p w:rsidR="006D750F" w:rsidRPr="006D68C6" w:rsidRDefault="006D750F" w:rsidP="00DC7B46">
      <w:pPr>
        <w:pStyle w:val="Paragraphedeliste"/>
        <w:numPr>
          <w:ilvl w:val="0"/>
          <w:numId w:val="80"/>
        </w:numPr>
        <w:bidi/>
        <w:spacing w:before="120" w:after="120" w:line="480" w:lineRule="exact"/>
        <w:jc w:val="left"/>
        <w:rPr>
          <w:rFonts w:ascii="Traditional Arabic" w:hAnsi="Traditional Arabic" w:cs="Traditional Arabic"/>
          <w:sz w:val="32"/>
          <w:szCs w:val="32"/>
          <w:rtl/>
          <w:lang w:bidi="ar-DZ"/>
        </w:rPr>
      </w:pPr>
      <w:r w:rsidRPr="006D68C6">
        <w:rPr>
          <w:rFonts w:ascii="Traditional Arabic" w:hAnsi="Traditional Arabic" w:cs="Traditional Arabic"/>
          <w:sz w:val="32"/>
          <w:szCs w:val="32"/>
          <w:rtl/>
          <w:lang w:bidi="ar-DZ"/>
        </w:rPr>
        <w:t xml:space="preserve">أمين الصندوق </w:t>
      </w:r>
    </w:p>
    <w:p w:rsidR="006D750F" w:rsidRPr="006D68C6" w:rsidRDefault="006D750F" w:rsidP="00DC7B46">
      <w:pPr>
        <w:pStyle w:val="Paragraphedeliste"/>
        <w:numPr>
          <w:ilvl w:val="0"/>
          <w:numId w:val="80"/>
        </w:numPr>
        <w:bidi/>
        <w:spacing w:before="120" w:after="120" w:line="480" w:lineRule="exact"/>
        <w:jc w:val="left"/>
        <w:rPr>
          <w:rFonts w:ascii="Traditional Arabic" w:hAnsi="Traditional Arabic" w:cs="Traditional Arabic"/>
          <w:sz w:val="32"/>
          <w:szCs w:val="32"/>
          <w:rtl/>
          <w:lang w:bidi="ar-DZ"/>
        </w:rPr>
      </w:pPr>
      <w:r w:rsidRPr="006D68C6">
        <w:rPr>
          <w:rFonts w:ascii="Traditional Arabic" w:hAnsi="Traditional Arabic" w:cs="Traditional Arabic"/>
          <w:sz w:val="32"/>
          <w:szCs w:val="32"/>
          <w:rtl/>
          <w:lang w:bidi="ar-DZ"/>
        </w:rPr>
        <w:t xml:space="preserve">أمين العلاقات البنكية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B01C86">
        <w:rPr>
          <w:rFonts w:ascii="Traditional Arabic" w:hAnsi="Traditional Arabic" w:cs="Traditional Arabic"/>
          <w:b/>
          <w:bCs/>
          <w:sz w:val="32"/>
          <w:szCs w:val="32"/>
          <w:rtl/>
          <w:lang w:bidi="ar-DZ"/>
        </w:rPr>
        <w:t>ثالثا:</w:t>
      </w:r>
      <w:r w:rsidRPr="00F1664D">
        <w:rPr>
          <w:rFonts w:ascii="Traditional Arabic" w:hAnsi="Traditional Arabic" w:cs="Traditional Arabic"/>
          <w:sz w:val="32"/>
          <w:szCs w:val="32"/>
          <w:rtl/>
          <w:lang w:bidi="ar-DZ"/>
        </w:rPr>
        <w:t xml:space="preserve">مدير المحاسبة و المالية </w:t>
      </w:r>
    </w:p>
    <w:p w:rsidR="006D750F" w:rsidRDefault="004A792E" w:rsidP="00DC7B46">
      <w:pPr>
        <w:bidi/>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19840" behindDoc="0" locked="0" layoutInCell="1" allowOverlap="1">
                <wp:simplePos x="0" y="0"/>
                <wp:positionH relativeFrom="column">
                  <wp:posOffset>3017520</wp:posOffset>
                </wp:positionH>
                <wp:positionV relativeFrom="paragraph">
                  <wp:posOffset>240665</wp:posOffset>
                </wp:positionV>
                <wp:extent cx="2628900" cy="414020"/>
                <wp:effectExtent l="7620" t="12065" r="11430" b="12065"/>
                <wp:wrapNone/>
                <wp:docPr id="289"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41402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jc w:val="both"/>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ماهي طبيعة عمل المحاسبين بهذا القسم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5" o:spid="_x0000_s1118" style="position:absolute;left:0;text-align:left;margin-left:237.6pt;margin-top:18.95pt;width:207pt;height:32.6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">
                <v:textbox>
                  <w:txbxContent>
                    <w:p w:rsidR="0057233E" w:rsidRDefault="0057233E" w:rsidP="006D750F">
                      <w:pPr>
                        <w:bidi/>
                        <w:jc w:val="both"/>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ماهي طبيعة عمل المحاسبين بهذا القسم</w:t>
                      </w:r>
                    </w:p>
                  </w:txbxContent>
                </v:textbox>
              </v:roundrect>
            </w:pict>
          </mc:Fallback>
        </mc:AlternateContent>
      </w:r>
    </w:p>
    <w:p w:rsidR="006D750F" w:rsidRPr="00F1664D" w:rsidRDefault="006D750F" w:rsidP="00DC7B46">
      <w:pPr>
        <w:bidi/>
        <w:jc w:val="left"/>
        <w:rPr>
          <w:rFonts w:ascii="Traditional Arabic" w:hAnsi="Traditional Arabic" w:cs="Traditional Arabic"/>
          <w:b/>
          <w:bCs/>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نقوم </w:t>
      </w:r>
      <w:r w:rsidRPr="00F1664D">
        <w:rPr>
          <w:rFonts w:ascii="Traditional Arabic" w:hAnsi="Traditional Arabic" w:cs="Traditional Arabic"/>
          <w:sz w:val="32"/>
          <w:szCs w:val="32"/>
          <w:rtl/>
          <w:lang w:bidi="ar-DZ"/>
        </w:rPr>
        <w:t xml:space="preserve">بعمليات التسجيل المحاسبي انطلاقا من الأوراق </w:t>
      </w:r>
      <w:r>
        <w:rPr>
          <w:rFonts w:ascii="Traditional Arabic" w:hAnsi="Traditional Arabic" w:cs="Traditional Arabic" w:hint="cs"/>
          <w:sz w:val="32"/>
          <w:szCs w:val="32"/>
          <w:rtl/>
          <w:lang w:bidi="ar-DZ"/>
        </w:rPr>
        <w:t xml:space="preserve">والوثائق الواردة للقسم والمتمثلة في : </w:t>
      </w:r>
    </w:p>
    <w:p w:rsidR="006D750F" w:rsidRPr="00460A8C" w:rsidRDefault="006D750F" w:rsidP="00DC7B46">
      <w:pPr>
        <w:pStyle w:val="Paragraphedeliste"/>
        <w:numPr>
          <w:ilvl w:val="0"/>
          <w:numId w:val="67"/>
        </w:numPr>
        <w:bidi/>
        <w:spacing w:before="120" w:after="120" w:line="480" w:lineRule="exact"/>
        <w:ind w:left="992"/>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فاتورات، وصولات</w:t>
      </w:r>
      <w:r w:rsidRPr="00460A8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،كشوفات بنكية ........</w:t>
      </w:r>
    </w:p>
    <w:p w:rsidR="006D750F" w:rsidRPr="000C2E88" w:rsidRDefault="002B380E" w:rsidP="00DC7B46">
      <w:pPr>
        <w:bidi/>
        <w:spacing w:before="120" w:after="120" w:line="480" w:lineRule="exact"/>
        <w:jc w:val="left"/>
        <w:rPr>
          <w:rFonts w:ascii="Traditional Arabic" w:hAnsi="Traditional Arabic" w:cs="Traditional Arabic"/>
          <w:sz w:val="32"/>
          <w:szCs w:val="32"/>
          <w:rtl/>
          <w:lang w:bidi="ar-DZ"/>
        </w:rPr>
      </w:pPr>
      <w:r w:rsidRPr="000C2E88">
        <w:rPr>
          <w:rFonts w:ascii="Traditional Arabic" w:hAnsi="Traditional Arabic" w:cs="Traditional Arabic" w:hint="cs"/>
          <w:sz w:val="32"/>
          <w:szCs w:val="32"/>
          <w:rtl/>
          <w:lang w:bidi="ar-DZ"/>
        </w:rPr>
        <w:t xml:space="preserve">حيث يتم </w:t>
      </w:r>
      <w:r w:rsidR="00BE0DF3" w:rsidRPr="000C2E88">
        <w:rPr>
          <w:rFonts w:ascii="Traditional Arabic" w:hAnsi="Traditional Arabic" w:cs="Traditional Arabic" w:hint="cs"/>
          <w:sz w:val="32"/>
          <w:szCs w:val="32"/>
          <w:rtl/>
          <w:lang w:bidi="ar-DZ"/>
        </w:rPr>
        <w:t xml:space="preserve"> الاعتماد </w:t>
      </w:r>
      <w:r w:rsidR="006D750F" w:rsidRPr="000C2E88">
        <w:rPr>
          <w:rFonts w:ascii="Traditional Arabic" w:hAnsi="Traditional Arabic" w:cs="Traditional Arabic" w:hint="cs"/>
          <w:sz w:val="32"/>
          <w:szCs w:val="32"/>
          <w:rtl/>
          <w:lang w:bidi="ar-DZ"/>
        </w:rPr>
        <w:t xml:space="preserve">على: </w:t>
      </w:r>
    </w:p>
    <w:p w:rsidR="006D750F" w:rsidRDefault="006D750F" w:rsidP="00DC7B46">
      <w:pPr>
        <w:pStyle w:val="Paragraphedeliste"/>
        <w:numPr>
          <w:ilvl w:val="0"/>
          <w:numId w:val="68"/>
        </w:numPr>
        <w:bidi/>
        <w:spacing w:before="120" w:after="120" w:line="480" w:lineRule="exact"/>
        <w:ind w:left="283" w:firstLine="0"/>
        <w:jc w:val="left"/>
        <w:rPr>
          <w:rFonts w:ascii="Traditional Arabic" w:hAnsi="Traditional Arabic" w:cs="Traditional Arabic"/>
          <w:sz w:val="32"/>
          <w:szCs w:val="32"/>
          <w:lang w:bidi="ar-DZ"/>
        </w:rPr>
      </w:pPr>
      <w:r w:rsidRPr="00F1664D">
        <w:rPr>
          <w:rFonts w:ascii="Traditional Arabic" w:hAnsi="Traditional Arabic" w:cs="Traditional Arabic"/>
          <w:b/>
          <w:bCs/>
          <w:sz w:val="32"/>
          <w:szCs w:val="32"/>
          <w:rtl/>
          <w:lang w:bidi="ar-DZ"/>
        </w:rPr>
        <w:t>المحاسبة العام</w:t>
      </w:r>
      <w:r>
        <w:rPr>
          <w:rFonts w:ascii="Traditional Arabic" w:hAnsi="Traditional Arabic" w:cs="Traditional Arabic" w:hint="cs"/>
          <w:b/>
          <w:bCs/>
          <w:sz w:val="32"/>
          <w:szCs w:val="32"/>
          <w:rtl/>
          <w:lang w:bidi="ar-DZ"/>
        </w:rPr>
        <w:t>ة</w:t>
      </w:r>
      <w:r w:rsidRPr="0071146F">
        <w:rPr>
          <w:rFonts w:ascii="Traditional Arabic" w:hAnsi="Traditional Arabic" w:cs="Traditional Arabic"/>
          <w:b/>
          <w:bCs/>
          <w:sz w:val="32"/>
          <w:szCs w:val="32"/>
          <w:rtl/>
          <w:lang w:bidi="ar-DZ"/>
        </w:rPr>
        <w:t>:</w:t>
      </w:r>
      <w:r w:rsidRPr="0071146F">
        <w:rPr>
          <w:rFonts w:ascii="Traditional Arabic" w:hAnsi="Traditional Arabic" w:cs="Traditional Arabic"/>
          <w:sz w:val="32"/>
          <w:szCs w:val="32"/>
          <w:rtl/>
          <w:lang w:bidi="ar-DZ"/>
        </w:rPr>
        <w:t xml:space="preserve"> فيها يقومون بالتسجيل في </w:t>
      </w:r>
      <w:r>
        <w:rPr>
          <w:rFonts w:ascii="Traditional Arabic" w:hAnsi="Traditional Arabic" w:cs="Traditional Arabic" w:hint="cs"/>
          <w:sz w:val="32"/>
          <w:szCs w:val="32"/>
          <w:rtl/>
          <w:lang w:bidi="ar-DZ"/>
        </w:rPr>
        <w:t xml:space="preserve">العمليات، الأنشطة المختلفة في اليومية </w:t>
      </w:r>
      <w:r w:rsidRPr="0071146F">
        <w:rPr>
          <w:rFonts w:ascii="Traditional Arabic" w:hAnsi="Traditional Arabic" w:cs="Traditional Arabic"/>
          <w:sz w:val="32"/>
          <w:szCs w:val="32"/>
          <w:rtl/>
          <w:lang w:bidi="ar-DZ"/>
        </w:rPr>
        <w:t xml:space="preserve">في إطار ممارسة نشاطها ومن ثم مراقبتها </w:t>
      </w:r>
    </w:p>
    <w:p w:rsidR="006D750F" w:rsidRPr="0071146F" w:rsidRDefault="006D750F" w:rsidP="00DC7B46">
      <w:pPr>
        <w:pStyle w:val="Paragraphedeliste"/>
        <w:numPr>
          <w:ilvl w:val="0"/>
          <w:numId w:val="68"/>
        </w:numPr>
        <w:bidi/>
        <w:spacing w:before="120" w:after="120" w:line="480" w:lineRule="exact"/>
        <w:ind w:left="567" w:hanging="284"/>
        <w:jc w:val="left"/>
        <w:rPr>
          <w:rFonts w:ascii="Traditional Arabic" w:hAnsi="Traditional Arabic" w:cs="Traditional Arabic"/>
          <w:sz w:val="32"/>
          <w:szCs w:val="32"/>
          <w:rtl/>
          <w:lang w:bidi="ar-DZ"/>
        </w:rPr>
      </w:pPr>
      <w:r w:rsidRPr="0071146F">
        <w:rPr>
          <w:rFonts w:ascii="Traditional Arabic" w:hAnsi="Traditional Arabic" w:cs="Traditional Arabic"/>
          <w:b/>
          <w:bCs/>
          <w:sz w:val="32"/>
          <w:szCs w:val="32"/>
          <w:rtl/>
          <w:lang w:bidi="ar-DZ"/>
        </w:rPr>
        <w:t>خزينة:</w:t>
      </w:r>
      <w:r>
        <w:rPr>
          <w:rFonts w:ascii="Traditional Arabic" w:hAnsi="Traditional Arabic" w:cs="Traditional Arabic" w:hint="cs"/>
          <w:b/>
          <w:bCs/>
          <w:sz w:val="32"/>
          <w:szCs w:val="32"/>
          <w:rtl/>
          <w:lang w:bidi="ar-DZ"/>
        </w:rPr>
        <w:t xml:space="preserve"> </w:t>
      </w:r>
      <w:r w:rsidRPr="0071146F">
        <w:rPr>
          <w:rFonts w:ascii="Traditional Arabic" w:hAnsi="Traditional Arabic" w:cs="Traditional Arabic"/>
          <w:sz w:val="32"/>
          <w:szCs w:val="32"/>
          <w:rtl/>
          <w:lang w:bidi="ar-DZ"/>
        </w:rPr>
        <w:t xml:space="preserve">توفر القوائم المالية لمصلحة الضرائب </w:t>
      </w:r>
    </w:p>
    <w:p w:rsidR="006D750F" w:rsidRDefault="006D750F" w:rsidP="00DC7B46">
      <w:pPr>
        <w:pStyle w:val="Paragraphedeliste"/>
        <w:numPr>
          <w:ilvl w:val="0"/>
          <w:numId w:val="68"/>
        </w:numPr>
        <w:bidi/>
        <w:spacing w:before="120" w:after="120" w:line="480" w:lineRule="exact"/>
        <w:ind w:left="283" w:firstLine="0"/>
        <w:jc w:val="left"/>
        <w:rPr>
          <w:rFonts w:ascii="Traditional Arabic" w:hAnsi="Traditional Arabic" w:cs="Traditional Arabic"/>
          <w:sz w:val="32"/>
          <w:szCs w:val="32"/>
          <w:lang w:bidi="ar-DZ"/>
        </w:rPr>
      </w:pPr>
      <w:r w:rsidRPr="0071146F">
        <w:rPr>
          <w:rFonts w:ascii="Traditional Arabic" w:hAnsi="Traditional Arabic" w:cs="Traditional Arabic"/>
          <w:b/>
          <w:bCs/>
          <w:sz w:val="32"/>
          <w:szCs w:val="32"/>
          <w:rtl/>
          <w:lang w:bidi="ar-DZ"/>
        </w:rPr>
        <w:t>جباية:</w:t>
      </w:r>
      <w:r>
        <w:rPr>
          <w:rFonts w:ascii="Traditional Arabic" w:hAnsi="Traditional Arabic" w:cs="Traditional Arabic" w:hint="cs"/>
          <w:b/>
          <w:bCs/>
          <w:sz w:val="32"/>
          <w:szCs w:val="32"/>
          <w:rtl/>
          <w:lang w:bidi="ar-DZ"/>
        </w:rPr>
        <w:t xml:space="preserve"> </w:t>
      </w:r>
      <w:r w:rsidRPr="0071146F">
        <w:rPr>
          <w:rFonts w:ascii="Traditional Arabic" w:hAnsi="Traditional Arabic" w:cs="Traditional Arabic"/>
          <w:sz w:val="32"/>
          <w:szCs w:val="32"/>
          <w:rtl/>
          <w:lang w:bidi="ar-DZ"/>
        </w:rPr>
        <w:t>تعد احد عناصر المحيط الذي تتعامل معه المؤسسة وهي تؤثر عليها من خلال الآثار المالية لمختلف الضرائب كما أن التغير الدائم للنصوص يجعل من تحديد معلومات جبائية للمؤسسة أمرا في غاية الأهمية</w:t>
      </w:r>
    </w:p>
    <w:p w:rsidR="006D750F" w:rsidRPr="00BE0DF3" w:rsidRDefault="006D750F" w:rsidP="00BE0DF3">
      <w:pPr>
        <w:pStyle w:val="Paragraphedeliste"/>
        <w:numPr>
          <w:ilvl w:val="0"/>
          <w:numId w:val="68"/>
        </w:numPr>
        <w:bidi/>
        <w:spacing w:before="120" w:after="120" w:line="480" w:lineRule="exact"/>
        <w:ind w:left="281" w:firstLine="0"/>
        <w:jc w:val="left"/>
        <w:rPr>
          <w:rFonts w:ascii="Traditional Arabic" w:hAnsi="Traditional Arabic" w:cs="Traditional Arabic"/>
          <w:sz w:val="32"/>
          <w:szCs w:val="32"/>
          <w:rtl/>
          <w:lang w:bidi="ar-DZ"/>
        </w:rPr>
      </w:pPr>
      <w:r w:rsidRPr="0071146F">
        <w:rPr>
          <w:rFonts w:ascii="Traditional Arabic" w:hAnsi="Traditional Arabic" w:cs="Traditional Arabic"/>
          <w:sz w:val="32"/>
          <w:szCs w:val="32"/>
          <w:rtl/>
          <w:lang w:bidi="ar-DZ"/>
        </w:rPr>
        <w:t xml:space="preserve">  </w:t>
      </w:r>
      <w:r w:rsidRPr="0071146F">
        <w:rPr>
          <w:rFonts w:ascii="Traditional Arabic" w:hAnsi="Traditional Arabic" w:cs="Traditional Arabic"/>
          <w:b/>
          <w:bCs/>
          <w:sz w:val="32"/>
          <w:szCs w:val="32"/>
          <w:rtl/>
          <w:lang w:bidi="ar-DZ"/>
        </w:rPr>
        <w:t>مخزونات:</w:t>
      </w:r>
      <w:r w:rsidRPr="0071146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وهي كل ما يرد إلى المخازن سواء مواد أولية أو منتجات ودراسة كيفية حركتها ودخولها أو خروجها من المخازن واحتساب التكاليف. </w:t>
      </w:r>
    </w:p>
    <w:p w:rsidR="006D750F" w:rsidRPr="004A5062" w:rsidRDefault="004A792E" w:rsidP="00BE0DF3">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20864" behindDoc="0" locked="0" layoutInCell="1" allowOverlap="1">
                <wp:simplePos x="0" y="0"/>
                <wp:positionH relativeFrom="column">
                  <wp:posOffset>1429385</wp:posOffset>
                </wp:positionH>
                <wp:positionV relativeFrom="paragraph">
                  <wp:posOffset>67310</wp:posOffset>
                </wp:positionV>
                <wp:extent cx="4152900" cy="419100"/>
                <wp:effectExtent l="10160" t="10160" r="8890" b="8890"/>
                <wp:wrapNone/>
                <wp:docPr id="288"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2900" cy="419100"/>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؟.ما </w:t>
                            </w:r>
                            <w:r>
                              <w:rPr>
                                <w:rFonts w:ascii="Traditional Arabic" w:hAnsi="Traditional Arabic" w:cs="Traditional Arabic"/>
                                <w:b/>
                                <w:bCs/>
                                <w:sz w:val="32"/>
                                <w:szCs w:val="32"/>
                                <w:rtl/>
                                <w:lang w:bidi="ar-DZ"/>
                              </w:rPr>
                              <w:t xml:space="preserve">علاقة </w:t>
                            </w:r>
                            <w:r w:rsidRPr="00F1664D">
                              <w:rPr>
                                <w:rFonts w:ascii="Traditional Arabic" w:hAnsi="Traditional Arabic" w:cs="Traditional Arabic"/>
                                <w:b/>
                                <w:bCs/>
                                <w:sz w:val="32"/>
                                <w:szCs w:val="32"/>
                                <w:rtl/>
                                <w:lang w:bidi="ar-DZ"/>
                              </w:rPr>
                              <w:t>قسم المحاسبة بالأقسام الأخرى و</w:t>
                            </w:r>
                            <w:r>
                              <w:rPr>
                                <w:rFonts w:ascii="Traditional Arabic" w:hAnsi="Traditional Arabic" w:cs="Traditional Arabic" w:hint="cs"/>
                                <w:b/>
                                <w:bCs/>
                                <w:sz w:val="32"/>
                                <w:szCs w:val="32"/>
                                <w:rtl/>
                                <w:lang w:bidi="ar-DZ"/>
                              </w:rPr>
                              <w:t xml:space="preserve">ماهي </w:t>
                            </w:r>
                            <w:r w:rsidRPr="00F1664D">
                              <w:rPr>
                                <w:rFonts w:ascii="Traditional Arabic" w:hAnsi="Traditional Arabic" w:cs="Traditional Arabic"/>
                                <w:b/>
                                <w:bCs/>
                                <w:sz w:val="32"/>
                                <w:szCs w:val="32"/>
                                <w:rtl/>
                                <w:lang w:bidi="ar-DZ"/>
                              </w:rPr>
                              <w:t xml:space="preserve">طبيعة هده العلاقة </w:t>
                            </w: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 </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6" o:spid="_x0000_s1119" style="position:absolute;left:0;text-align:left;margin-left:112.55pt;margin-top:5.3pt;width:327pt;height:33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">
                <v:textbo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؟.ما </w:t>
                      </w:r>
                      <w:r>
                        <w:rPr>
                          <w:rFonts w:ascii="Traditional Arabic" w:hAnsi="Traditional Arabic" w:cs="Traditional Arabic"/>
                          <w:b/>
                          <w:bCs/>
                          <w:sz w:val="32"/>
                          <w:szCs w:val="32"/>
                          <w:rtl/>
                          <w:lang w:bidi="ar-DZ"/>
                        </w:rPr>
                        <w:t xml:space="preserve">علاقة </w:t>
                      </w:r>
                      <w:r w:rsidRPr="00F1664D">
                        <w:rPr>
                          <w:rFonts w:ascii="Traditional Arabic" w:hAnsi="Traditional Arabic" w:cs="Traditional Arabic"/>
                          <w:b/>
                          <w:bCs/>
                          <w:sz w:val="32"/>
                          <w:szCs w:val="32"/>
                          <w:rtl/>
                          <w:lang w:bidi="ar-DZ"/>
                        </w:rPr>
                        <w:t>قسم المحاسبة بالأقسام الأخرى و</w:t>
                      </w:r>
                      <w:r>
                        <w:rPr>
                          <w:rFonts w:ascii="Traditional Arabic" w:hAnsi="Traditional Arabic" w:cs="Traditional Arabic" w:hint="cs"/>
                          <w:b/>
                          <w:bCs/>
                          <w:sz w:val="32"/>
                          <w:szCs w:val="32"/>
                          <w:rtl/>
                          <w:lang w:bidi="ar-DZ"/>
                        </w:rPr>
                        <w:t xml:space="preserve">ماهي </w:t>
                      </w:r>
                      <w:r w:rsidRPr="00F1664D">
                        <w:rPr>
                          <w:rFonts w:ascii="Traditional Arabic" w:hAnsi="Traditional Arabic" w:cs="Traditional Arabic"/>
                          <w:b/>
                          <w:bCs/>
                          <w:sz w:val="32"/>
                          <w:szCs w:val="32"/>
                          <w:rtl/>
                          <w:lang w:bidi="ar-DZ"/>
                        </w:rPr>
                        <w:t xml:space="preserve">طبيعة هده العلاقة </w:t>
                      </w: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 </w:t>
                      </w:r>
                    </w:p>
                    <w:p w:rsidR="0057233E" w:rsidRDefault="0057233E" w:rsidP="006D750F">
                      <w:pPr>
                        <w:rPr>
                          <w:lang w:bidi="ar-DZ"/>
                        </w:rPr>
                      </w:pPr>
                    </w:p>
                  </w:txbxContent>
                </v:textbox>
              </v:roundrect>
            </w:pict>
          </mc:Fallback>
        </mc:AlternateContent>
      </w:r>
    </w:p>
    <w:p w:rsidR="007E160D" w:rsidRPr="009E08F0" w:rsidRDefault="006D750F" w:rsidP="00F748AD">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هي علاقة تبادلية </w:t>
      </w:r>
      <w:r w:rsidR="00E11020" w:rsidRPr="009E08F0">
        <w:rPr>
          <w:rFonts w:ascii="Traditional Arabic" w:hAnsi="Traditional Arabic" w:cs="Traditional Arabic" w:hint="cs"/>
          <w:sz w:val="32"/>
          <w:szCs w:val="32"/>
          <w:rtl/>
          <w:lang w:bidi="ar-DZ"/>
        </w:rPr>
        <w:t>بين قسم المحاسبة ومجموع الاقسام الاخر</w:t>
      </w:r>
      <w:r w:rsidR="005A4839" w:rsidRPr="009E08F0">
        <w:rPr>
          <w:rFonts w:ascii="Traditional Arabic" w:hAnsi="Traditional Arabic" w:cs="Traditional Arabic" w:hint="cs"/>
          <w:sz w:val="32"/>
          <w:szCs w:val="32"/>
          <w:rtl/>
          <w:lang w:bidi="ar-DZ"/>
        </w:rPr>
        <w:t>ى</w:t>
      </w:r>
      <w:r w:rsidR="00E11020" w:rsidRPr="009E08F0">
        <w:rPr>
          <w:rFonts w:ascii="Traditional Arabic" w:hAnsi="Traditional Arabic" w:cs="Traditional Arabic" w:hint="cs"/>
          <w:sz w:val="32"/>
          <w:szCs w:val="32"/>
          <w:rtl/>
          <w:lang w:bidi="ar-DZ"/>
        </w:rPr>
        <w:t xml:space="preserve"> حيث تقوم هذه العلاقة على مبدأ </w:t>
      </w:r>
      <w:r w:rsidR="005A4839" w:rsidRPr="009E08F0">
        <w:rPr>
          <w:rFonts w:ascii="Traditional Arabic" w:hAnsi="Traditional Arabic" w:cs="Traditional Arabic" w:hint="cs"/>
          <w:sz w:val="32"/>
          <w:szCs w:val="32"/>
          <w:rtl/>
          <w:lang w:bidi="ar-DZ"/>
        </w:rPr>
        <w:t>التكامل والتفاعل والتنسيق فيما بين الاقسام ويتوسط</w:t>
      </w:r>
      <w:r w:rsidR="00F748AD" w:rsidRPr="009E08F0">
        <w:rPr>
          <w:rFonts w:ascii="Traditional Arabic" w:hAnsi="Traditional Arabic" w:cs="Traditional Arabic" w:hint="cs"/>
          <w:sz w:val="32"/>
          <w:szCs w:val="32"/>
          <w:rtl/>
          <w:lang w:bidi="ar-DZ"/>
        </w:rPr>
        <w:t>ها</w:t>
      </w:r>
      <w:r w:rsidR="005A4839" w:rsidRPr="009E08F0">
        <w:rPr>
          <w:rFonts w:ascii="Traditional Arabic" w:hAnsi="Traditional Arabic" w:cs="Traditional Arabic" w:hint="cs"/>
          <w:sz w:val="32"/>
          <w:szCs w:val="32"/>
          <w:rtl/>
          <w:lang w:bidi="ar-DZ"/>
        </w:rPr>
        <w:t xml:space="preserve"> قسم المحاسبة </w:t>
      </w:r>
      <w:r w:rsidR="00F748AD" w:rsidRPr="009E08F0">
        <w:rPr>
          <w:rFonts w:ascii="Traditional Arabic" w:hAnsi="Traditional Arabic" w:cs="Traditional Arabic" w:hint="cs"/>
          <w:sz w:val="32"/>
          <w:szCs w:val="32"/>
          <w:rtl/>
          <w:lang w:bidi="ar-DZ"/>
        </w:rPr>
        <w:t xml:space="preserve">واعتباره </w:t>
      </w:r>
      <w:r w:rsidR="005A4839" w:rsidRPr="009E08F0">
        <w:rPr>
          <w:rFonts w:ascii="Traditional Arabic" w:hAnsi="Traditional Arabic" w:cs="Traditional Arabic" w:hint="cs"/>
          <w:sz w:val="32"/>
          <w:szCs w:val="32"/>
          <w:rtl/>
          <w:lang w:bidi="ar-DZ"/>
        </w:rPr>
        <w:t>المركز بالنسبة للاقسام</w:t>
      </w:r>
      <w:r w:rsidR="00F748AD" w:rsidRPr="009E08F0">
        <w:rPr>
          <w:rFonts w:ascii="Traditional Arabic" w:hAnsi="Traditional Arabic" w:cs="Traditional Arabic" w:hint="cs"/>
          <w:sz w:val="32"/>
          <w:szCs w:val="32"/>
          <w:rtl/>
          <w:lang w:bidi="ar-DZ"/>
        </w:rPr>
        <w:t xml:space="preserve"> الاخرى</w:t>
      </w:r>
      <w:r w:rsidR="005A4839" w:rsidRPr="009E08F0">
        <w:rPr>
          <w:rFonts w:ascii="Traditional Arabic" w:hAnsi="Traditional Arabic" w:cs="Traditional Arabic" w:hint="cs"/>
          <w:sz w:val="32"/>
          <w:szCs w:val="32"/>
          <w:rtl/>
          <w:lang w:bidi="ar-DZ"/>
        </w:rPr>
        <w:t xml:space="preserve"> بالنظر لما يقدمه من معلومات محاسبية معالجة</w:t>
      </w:r>
      <w:r w:rsidR="00F748AD" w:rsidRPr="009E08F0">
        <w:rPr>
          <w:rFonts w:ascii="Traditional Arabic" w:hAnsi="Traditional Arabic" w:cs="Traditional Arabic" w:hint="cs"/>
          <w:sz w:val="32"/>
          <w:szCs w:val="32"/>
          <w:rtl/>
          <w:lang w:bidi="ar-DZ"/>
        </w:rPr>
        <w:t xml:space="preserve"> يستفيد منها بعض الاطراف  </w:t>
      </w:r>
      <w:r w:rsidR="005A4839" w:rsidRPr="009E08F0">
        <w:rPr>
          <w:rFonts w:ascii="Traditional Arabic" w:hAnsi="Traditional Arabic" w:cs="Traditional Arabic" w:hint="cs"/>
          <w:sz w:val="32"/>
          <w:szCs w:val="32"/>
          <w:rtl/>
          <w:lang w:bidi="ar-DZ"/>
        </w:rPr>
        <w:t>.</w:t>
      </w:r>
    </w:p>
    <w:p w:rsidR="00BE0DF3" w:rsidRPr="009E08F0" w:rsidRDefault="00BE0DF3" w:rsidP="00BE0DF3">
      <w:pPr>
        <w:bidi/>
        <w:spacing w:before="120" w:after="120" w:line="480" w:lineRule="exact"/>
        <w:jc w:val="left"/>
        <w:rPr>
          <w:rFonts w:ascii="Traditional Arabic" w:hAnsi="Traditional Arabic" w:cs="Traditional Arabic"/>
          <w:sz w:val="32"/>
          <w:szCs w:val="32"/>
          <w:rtl/>
          <w:lang w:bidi="ar-DZ"/>
        </w:rPr>
      </w:pPr>
    </w:p>
    <w:p w:rsidR="00BE0DF3" w:rsidRDefault="00BE0DF3" w:rsidP="00BE0DF3">
      <w:pPr>
        <w:bidi/>
        <w:spacing w:before="120" w:after="120" w:line="480" w:lineRule="exact"/>
        <w:jc w:val="left"/>
        <w:rPr>
          <w:rFonts w:ascii="Traditional Arabic" w:hAnsi="Traditional Arabic" w:cs="Traditional Arabic"/>
          <w:sz w:val="32"/>
          <w:szCs w:val="32"/>
          <w:rtl/>
          <w:lang w:bidi="ar-DZ"/>
        </w:rPr>
      </w:pPr>
    </w:p>
    <w:p w:rsidR="006D750F" w:rsidRDefault="004A792E" w:rsidP="00BE0DF3">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g">
            <w:drawing>
              <wp:anchor distT="0" distB="0" distL="114300" distR="114300" simplePos="0" relativeHeight="251645440" behindDoc="0" locked="0" layoutInCell="1" allowOverlap="1">
                <wp:simplePos x="0" y="0"/>
                <wp:positionH relativeFrom="column">
                  <wp:posOffset>-398780</wp:posOffset>
                </wp:positionH>
                <wp:positionV relativeFrom="paragraph">
                  <wp:posOffset>338455</wp:posOffset>
                </wp:positionV>
                <wp:extent cx="5938520" cy="2905760"/>
                <wp:effectExtent l="10795" t="5080" r="13335" b="13335"/>
                <wp:wrapNone/>
                <wp:docPr id="50" name="Group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8520" cy="2905760"/>
                          <a:chOff x="790" y="2556"/>
                          <a:chExt cx="9352" cy="4576"/>
                        </a:xfrm>
                      </wpg:grpSpPr>
                      <wps:wsp>
                        <wps:cNvPr id="51" name="Rectangle 125"/>
                        <wps:cNvSpPr>
                          <a:spLocks noChangeArrowheads="1"/>
                        </wps:cNvSpPr>
                        <wps:spPr bwMode="auto">
                          <a:xfrm>
                            <a:off x="4150" y="2556"/>
                            <a:ext cx="2018" cy="653"/>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rtl/>
                                  <w:lang w:bidi="ar-DZ"/>
                                </w:rPr>
                              </w:pPr>
                              <w:r w:rsidRPr="00D67A75">
                                <w:rPr>
                                  <w:rFonts w:ascii="Traditional Arabic" w:hAnsi="Traditional Arabic" w:cs="Traditional Arabic"/>
                                  <w:b/>
                                  <w:bCs/>
                                  <w:sz w:val="36"/>
                                  <w:szCs w:val="36"/>
                                  <w:rtl/>
                                  <w:lang w:bidi="ar-DZ"/>
                                </w:rPr>
                                <w:t>مصلحة الإنتاج</w:t>
                              </w:r>
                            </w:p>
                          </w:txbxContent>
                        </wps:txbx>
                        <wps:bodyPr rot="0" vert="horz" wrap="square" lIns="91440" tIns="45720" rIns="91440" bIns="45720" anchor="t" anchorCtr="0" upright="1">
                          <a:noAutofit/>
                        </wps:bodyPr>
                      </wps:wsp>
                      <wps:wsp>
                        <wps:cNvPr id="52" name="AutoShape 126"/>
                        <wps:cNvCnPr>
                          <a:cxnSpLocks noChangeShapeType="1"/>
                        </wps:cNvCnPr>
                        <wps:spPr bwMode="auto">
                          <a:xfrm>
                            <a:off x="5173" y="3247"/>
                            <a:ext cx="0" cy="8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Rectangle 127"/>
                        <wps:cNvSpPr>
                          <a:spLocks noChangeArrowheads="1"/>
                        </wps:cNvSpPr>
                        <wps:spPr bwMode="auto">
                          <a:xfrm>
                            <a:off x="3913" y="4118"/>
                            <a:ext cx="2575" cy="569"/>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مصلحة محاسبة ومالية</w:t>
                              </w:r>
                            </w:p>
                          </w:txbxContent>
                        </wps:txbx>
                        <wps:bodyPr rot="0" vert="horz" wrap="square" lIns="91440" tIns="45720" rIns="91440" bIns="45720" anchor="t" anchorCtr="0" upright="1">
                          <a:noAutofit/>
                        </wps:bodyPr>
                      </wps:wsp>
                      <wps:wsp>
                        <wps:cNvPr id="54" name="Rectangle 128"/>
                        <wps:cNvSpPr>
                          <a:spLocks noChangeArrowheads="1"/>
                        </wps:cNvSpPr>
                        <wps:spPr bwMode="auto">
                          <a:xfrm flipV="1">
                            <a:off x="790" y="4118"/>
                            <a:ext cx="2152" cy="569"/>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مصلحة مشتريات</w:t>
                              </w:r>
                            </w:p>
                          </w:txbxContent>
                        </wps:txbx>
                        <wps:bodyPr rot="0" vert="horz" wrap="square" lIns="91440" tIns="45720" rIns="91440" bIns="45720" anchor="t" anchorCtr="0" upright="1">
                          <a:noAutofit/>
                        </wps:bodyPr>
                      </wps:wsp>
                      <wps:wsp>
                        <wps:cNvPr id="55" name="AutoShape 129"/>
                        <wps:cNvCnPr>
                          <a:cxnSpLocks noChangeShapeType="1"/>
                        </wps:cNvCnPr>
                        <wps:spPr bwMode="auto">
                          <a:xfrm>
                            <a:off x="2924" y="4429"/>
                            <a:ext cx="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Rectangle 130"/>
                        <wps:cNvSpPr>
                          <a:spLocks noChangeArrowheads="1"/>
                        </wps:cNvSpPr>
                        <wps:spPr bwMode="auto">
                          <a:xfrm flipV="1">
                            <a:off x="7257" y="4090"/>
                            <a:ext cx="2785" cy="637"/>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rtl/>
                                  <w:lang w:bidi="ar-DZ"/>
                                </w:rPr>
                              </w:pPr>
                              <w:r w:rsidRPr="00D67A75">
                                <w:rPr>
                                  <w:rFonts w:ascii="Traditional Arabic" w:hAnsi="Traditional Arabic" w:cs="Traditional Arabic"/>
                                  <w:b/>
                                  <w:bCs/>
                                  <w:sz w:val="36"/>
                                  <w:szCs w:val="36"/>
                                  <w:rtl/>
                                  <w:lang w:bidi="ar-DZ"/>
                                </w:rPr>
                                <w:t xml:space="preserve">مصلحة </w:t>
                              </w:r>
                              <w:r>
                                <w:rPr>
                                  <w:rFonts w:ascii="Traditional Arabic" w:hAnsi="Traditional Arabic" w:cs="Traditional Arabic" w:hint="cs"/>
                                  <w:b/>
                                  <w:bCs/>
                                  <w:sz w:val="36"/>
                                  <w:szCs w:val="36"/>
                                  <w:rtl/>
                                  <w:lang w:val="en-US" w:bidi="ar-DZ"/>
                                </w:rPr>
                                <w:t>ال</w:t>
                              </w:r>
                              <w:r w:rsidRPr="00D67A75">
                                <w:rPr>
                                  <w:rFonts w:ascii="Traditional Arabic" w:hAnsi="Traditional Arabic" w:cs="Traditional Arabic"/>
                                  <w:b/>
                                  <w:bCs/>
                                  <w:sz w:val="36"/>
                                  <w:szCs w:val="36"/>
                                  <w:rtl/>
                                  <w:lang w:bidi="ar-DZ"/>
                                </w:rPr>
                                <w:t>مستخدمين</w:t>
                              </w:r>
                            </w:p>
                          </w:txbxContent>
                        </wps:txbx>
                        <wps:bodyPr rot="0" vert="horz" wrap="square" lIns="91440" tIns="45720" rIns="91440" bIns="45720" anchor="t" anchorCtr="0" upright="1">
                          <a:noAutofit/>
                        </wps:bodyPr>
                      </wps:wsp>
                      <wps:wsp>
                        <wps:cNvPr id="57" name="AutoShape 131"/>
                        <wps:cNvCnPr>
                          <a:cxnSpLocks noChangeShapeType="1"/>
                        </wps:cNvCnPr>
                        <wps:spPr bwMode="auto">
                          <a:xfrm flipH="1">
                            <a:off x="6491" y="4410"/>
                            <a:ext cx="74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Rectangle 132"/>
                        <wps:cNvSpPr>
                          <a:spLocks noChangeArrowheads="1"/>
                        </wps:cNvSpPr>
                        <wps:spPr bwMode="auto">
                          <a:xfrm>
                            <a:off x="862" y="6502"/>
                            <a:ext cx="1829" cy="630"/>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جباية ضرائب</w:t>
                              </w:r>
                            </w:p>
                          </w:txbxContent>
                        </wps:txbx>
                        <wps:bodyPr rot="0" vert="horz" wrap="square" lIns="91440" tIns="45720" rIns="91440" bIns="45720" anchor="t" anchorCtr="0" upright="1">
                          <a:noAutofit/>
                        </wps:bodyPr>
                      </wps:wsp>
                      <wps:wsp>
                        <wps:cNvPr id="59" name="Rectangle 133"/>
                        <wps:cNvSpPr>
                          <a:spLocks noChangeArrowheads="1"/>
                        </wps:cNvSpPr>
                        <wps:spPr bwMode="auto">
                          <a:xfrm>
                            <a:off x="4220" y="6502"/>
                            <a:ext cx="1950" cy="630"/>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rtl/>
                                  <w:lang w:bidi="ar-DZ"/>
                                </w:rPr>
                              </w:pPr>
                              <w:r w:rsidRPr="00D67A75">
                                <w:rPr>
                                  <w:rFonts w:ascii="Traditional Arabic" w:hAnsi="Traditional Arabic" w:cs="Traditional Arabic"/>
                                  <w:b/>
                                  <w:bCs/>
                                  <w:sz w:val="36"/>
                                  <w:szCs w:val="36"/>
                                  <w:rtl/>
                                  <w:lang w:bidi="ar-DZ"/>
                                </w:rPr>
                                <w:t>مصلحة التجارة</w:t>
                              </w:r>
                            </w:p>
                            <w:p w:rsidR="0057233E" w:rsidRPr="00D67A75" w:rsidRDefault="0057233E" w:rsidP="006D750F">
                              <w:pPr>
                                <w:jc w:val="center"/>
                                <w:rPr>
                                  <w:rFonts w:ascii="Traditional Arabic" w:hAnsi="Traditional Arabic" w:cs="Traditional Arabic"/>
                                  <w:sz w:val="36"/>
                                  <w:szCs w:val="36"/>
                                  <w:lang w:bidi="ar-DZ"/>
                                </w:rPr>
                              </w:pPr>
                            </w:p>
                          </w:txbxContent>
                        </wps:txbx>
                        <wps:bodyPr rot="0" vert="horz" wrap="square" lIns="91440" tIns="45720" rIns="91440" bIns="45720" anchor="t" anchorCtr="0" upright="1">
                          <a:noAutofit/>
                        </wps:bodyPr>
                      </wps:wsp>
                      <wps:wsp>
                        <wps:cNvPr id="60" name="AutoShape 134"/>
                        <wps:cNvCnPr>
                          <a:cxnSpLocks noChangeShapeType="1"/>
                        </wps:cNvCnPr>
                        <wps:spPr bwMode="auto">
                          <a:xfrm flipV="1">
                            <a:off x="5186" y="4673"/>
                            <a:ext cx="1" cy="18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AutoShape 135"/>
                        <wps:cNvCnPr>
                          <a:cxnSpLocks noChangeShapeType="1"/>
                        </wps:cNvCnPr>
                        <wps:spPr bwMode="auto">
                          <a:xfrm flipH="1">
                            <a:off x="1725" y="4687"/>
                            <a:ext cx="2425" cy="181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2" name="AutoShape 136"/>
                        <wps:cNvCnPr>
                          <a:cxnSpLocks noChangeShapeType="1"/>
                        </wps:cNvCnPr>
                        <wps:spPr bwMode="auto">
                          <a:xfrm flipH="1" flipV="1">
                            <a:off x="8150" y="4727"/>
                            <a:ext cx="1224" cy="1761"/>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3" name="Rectangle 137"/>
                        <wps:cNvSpPr>
                          <a:spLocks noChangeArrowheads="1"/>
                        </wps:cNvSpPr>
                        <wps:spPr bwMode="auto">
                          <a:xfrm>
                            <a:off x="8192" y="6488"/>
                            <a:ext cx="1950" cy="630"/>
                          </a:xfrm>
                          <a:prstGeom prst="rect">
                            <a:avLst/>
                          </a:prstGeom>
                          <a:solidFill>
                            <a:srgbClr val="FFFFFF"/>
                          </a:solidFill>
                          <a:ln w="9525">
                            <a:solidFill>
                              <a:srgbClr val="000000"/>
                            </a:solidFill>
                            <a:miter lim="800000"/>
                            <a:headEnd/>
                            <a:tailEnd/>
                          </a:ln>
                        </wps:spPr>
                        <wps:txb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البنك</w:t>
                              </w:r>
                            </w:p>
                            <w:p w:rsidR="0057233E" w:rsidRPr="00D67A75" w:rsidRDefault="0057233E" w:rsidP="006D750F">
                              <w:pPr>
                                <w:jc w:val="center"/>
                                <w:rPr>
                                  <w:rFonts w:ascii="Traditional Arabic" w:hAnsi="Traditional Arabic" w:cs="Traditional Arabic"/>
                                  <w:sz w:val="36"/>
                                  <w:szCs w:val="36"/>
                                  <w:lang w:bidi="ar-DZ"/>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4" o:spid="_x0000_s1120" style="position:absolute;left:0;text-align:left;margin-left:-31.4pt;margin-top:26.65pt;width:467.6pt;height:228.8pt;z-index:251645440" coordorigin="790,2556" coordsize="9352,4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">
                <v:rect id="Rectangle 125" o:spid="_x0000_s1121" style="position:absolute;left:4150;top:2556;width:2018;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rsidR="0057233E" w:rsidRPr="00D67A75" w:rsidRDefault="0057233E" w:rsidP="006D750F">
                        <w:pPr>
                          <w:jc w:val="center"/>
                          <w:rPr>
                            <w:rFonts w:ascii="Traditional Arabic" w:hAnsi="Traditional Arabic" w:cs="Traditional Arabic"/>
                            <w:b/>
                            <w:bCs/>
                            <w:sz w:val="36"/>
                            <w:szCs w:val="36"/>
                            <w:rtl/>
                            <w:lang w:bidi="ar-DZ"/>
                          </w:rPr>
                        </w:pPr>
                        <w:r w:rsidRPr="00D67A75">
                          <w:rPr>
                            <w:rFonts w:ascii="Traditional Arabic" w:hAnsi="Traditional Arabic" w:cs="Traditional Arabic"/>
                            <w:b/>
                            <w:bCs/>
                            <w:sz w:val="36"/>
                            <w:szCs w:val="36"/>
                            <w:rtl/>
                            <w:lang w:bidi="ar-DZ"/>
                          </w:rPr>
                          <w:t>مصلحة الإنتاج</w:t>
                        </w:r>
                      </w:p>
                    </w:txbxContent>
                  </v:textbox>
                </v:rect>
                <v:shape id="AutoShape 126" o:spid="_x0000_s1122" type="#_x0000_t32" style="position:absolute;left:5173;top:3247;width:0;height:8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VqVcQAAADbAAAADwAAAGRycy9kb3ducmV2LnhtbESPQWvCQBSE74X+h+UVvNWNg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9WpVxAAAANsAAAAPAAAAAAAAAAAA&#10;AAAAAKECAABkcnMvZG93bnJldi54bWxQSwUGAAAAAAQABAD5AAAAkgMAAAAA&#10;">
                  <v:stroke endarrow="block"/>
                </v:shape>
                <v:rect id="Rectangle 127" o:spid="_x0000_s1123" style="position:absolute;left:3913;top:4118;width:2575;height: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KcIA&#10;AADbAAAADwAAAGRycy9kb3ducmV2LnhtbESPQYvCMBSE74L/ITzBm6YqK2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F2opwgAAANsAAAAPAAAAAAAAAAAAAAAAAJgCAABkcnMvZG93&#10;bnJldi54bWxQSwUGAAAAAAQABAD1AAAAhwMAAAAA&#10;">
                  <v:textbo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مصلحة محاسبة ومالية</w:t>
                        </w:r>
                      </w:p>
                    </w:txbxContent>
                  </v:textbox>
                </v:rect>
                <v:rect id="Rectangle 128" o:spid="_x0000_s1124" style="position:absolute;left:790;top:4118;width:2152;height:569;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1qPMQA&#10;AADbAAAADwAAAGRycy9kb3ducmV2LnhtbESPzWrDMBCE74W8g9hAb40cxw3FjRJCIeBeDE0CuW6s&#10;rW1qrYyk+uftq0Khx2FmvmF2h8l0YiDnW8sK1qsEBHFldcu1guvl9PQCwgdkjZ1lUjCTh8N+8bDD&#10;XNuRP2g4h1pECPscFTQh9LmUvmrIoF/Znjh6n9YZDFG6WmqHY4SbTqZJspUGW44LDfb01lD1df42&#10;Coq+vL+71Mxlds/kPFUbP9xuSj0up+MriEBT+A//tQut4DmD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dajzEAAAA2wAAAA8AAAAAAAAAAAAAAAAAmAIAAGRycy9k&#10;b3ducmV2LnhtbFBLBQYAAAAABAAEAPUAAACJAwAAAAA=&#10;">
                  <v:textbo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مصلحة مشتريات</w:t>
                        </w:r>
                      </w:p>
                    </w:txbxContent>
                  </v:textbox>
                </v:rect>
                <v:shape id="AutoShape 129" o:spid="_x0000_s1125" type="#_x0000_t32" style="position:absolute;left:2924;top:4429;width:9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rect id="Rectangle 130" o:spid="_x0000_s1126" style="position:absolute;left:7257;top:4090;width:2785;height:637;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NR0MIA&#10;AADbAAAADwAAAGRycy9kb3ducmV2LnhtbESPT4vCMBTE7wt+h/AEb2vqnxWpRhFB0Iugu+D12Tzb&#10;YvNSkljbb28EYY/DzPyGWa5bU4mGnC8tKxgNExDEmdUl5wr+fnffcxA+IGusLJOCjjysV72vJaba&#10;PvlEzTnkIkLYp6igCKFOpfRZQQb90NbE0btZZzBE6XKpHT4j3FRynCQzabDkuFBgTduCsvv5YRTs&#10;6+P14MamO06vU9m12cQ3l4tSg367WYAI1Ib/8Ke91wp+ZvD+En+AX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g1HQwgAAANsAAAAPAAAAAAAAAAAAAAAAAJgCAABkcnMvZG93&#10;bnJldi54bWxQSwUGAAAAAAQABAD1AAAAhwMAAAAA&#10;">
                  <v:textbox>
                    <w:txbxContent>
                      <w:p w:rsidR="0057233E" w:rsidRPr="00D67A75" w:rsidRDefault="0057233E" w:rsidP="006D750F">
                        <w:pPr>
                          <w:jc w:val="center"/>
                          <w:rPr>
                            <w:rFonts w:ascii="Traditional Arabic" w:hAnsi="Traditional Arabic" w:cs="Traditional Arabic"/>
                            <w:b/>
                            <w:bCs/>
                            <w:sz w:val="36"/>
                            <w:szCs w:val="36"/>
                            <w:rtl/>
                            <w:lang w:bidi="ar-DZ"/>
                          </w:rPr>
                        </w:pPr>
                        <w:r w:rsidRPr="00D67A75">
                          <w:rPr>
                            <w:rFonts w:ascii="Traditional Arabic" w:hAnsi="Traditional Arabic" w:cs="Traditional Arabic"/>
                            <w:b/>
                            <w:bCs/>
                            <w:sz w:val="36"/>
                            <w:szCs w:val="36"/>
                            <w:rtl/>
                            <w:lang w:bidi="ar-DZ"/>
                          </w:rPr>
                          <w:t xml:space="preserve">مصلحة </w:t>
                        </w:r>
                        <w:r>
                          <w:rPr>
                            <w:rFonts w:ascii="Traditional Arabic" w:hAnsi="Traditional Arabic" w:cs="Traditional Arabic" w:hint="cs"/>
                            <w:b/>
                            <w:bCs/>
                            <w:sz w:val="36"/>
                            <w:szCs w:val="36"/>
                            <w:rtl/>
                            <w:lang w:val="en-US" w:bidi="ar-DZ"/>
                          </w:rPr>
                          <w:t>ال</w:t>
                        </w:r>
                        <w:r w:rsidRPr="00D67A75">
                          <w:rPr>
                            <w:rFonts w:ascii="Traditional Arabic" w:hAnsi="Traditional Arabic" w:cs="Traditional Arabic"/>
                            <w:b/>
                            <w:bCs/>
                            <w:sz w:val="36"/>
                            <w:szCs w:val="36"/>
                            <w:rtl/>
                            <w:lang w:bidi="ar-DZ"/>
                          </w:rPr>
                          <w:t>مستخدمين</w:t>
                        </w:r>
                      </w:p>
                    </w:txbxContent>
                  </v:textbox>
                </v:rect>
                <v:shape id="AutoShape 131" o:spid="_x0000_s1127" type="#_x0000_t32" style="position:absolute;left:6491;top:4410;width:74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kx78MAAADbAAAADwAAAGRycy9kb3ducmV2LnhtbESPT2sCMRTE74V+h/AK3rrZFrSyGqUV&#10;BPFS/AN6fGyeu8HNy7KJm/XbN4LQ4zAzv2Hmy8E2oqfOG8cKPrIcBHHptOFKwfGwfp+C8AFZY+OY&#10;FNzJw3Lx+jLHQrvIO+r3oRIJwr5ABXUIbSGlL2uy6DPXEifv4jqLIcmukrrDmOC2kZ95PpEWDaeF&#10;Glta1VRe9zerwMRf07ebVfzZns5eRzL3sTNKjd6G7xmIQEP4Dz/bG61g/AW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5Me/DAAAA2wAAAA8AAAAAAAAAAAAA&#10;AAAAoQIAAGRycy9kb3ducmV2LnhtbFBLBQYAAAAABAAEAPkAAACRAwAAAAA=&#10;">
                  <v:stroke endarrow="block"/>
                </v:shape>
                <v:rect id="Rectangle 132" o:spid="_x0000_s1128" style="position:absolute;left:862;top:6502;width:1829;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textbo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جباية ضرائب</w:t>
                        </w:r>
                      </w:p>
                    </w:txbxContent>
                  </v:textbox>
                </v:rect>
                <v:rect id="Rectangle 133" o:spid="_x0000_s1129" style="position:absolute;left:4220;top:6502;width:195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9dw8QA&#10;AADbAAAADwAAAGRycy9kb3ducmV2LnhtbESPQWvCQBSE7wX/w/KE3pqNFks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XcPEAAAA2wAAAA8AAAAAAAAAAAAAAAAAmAIAAGRycy9k&#10;b3ducmV2LnhtbFBLBQYAAAAABAAEAPUAAACJAwAAAAA=&#10;">
                  <v:textbox>
                    <w:txbxContent>
                      <w:p w:rsidR="0057233E" w:rsidRPr="00D67A75" w:rsidRDefault="0057233E" w:rsidP="006D750F">
                        <w:pPr>
                          <w:jc w:val="center"/>
                          <w:rPr>
                            <w:rFonts w:ascii="Traditional Arabic" w:hAnsi="Traditional Arabic" w:cs="Traditional Arabic"/>
                            <w:b/>
                            <w:bCs/>
                            <w:sz w:val="36"/>
                            <w:szCs w:val="36"/>
                            <w:rtl/>
                            <w:lang w:bidi="ar-DZ"/>
                          </w:rPr>
                        </w:pPr>
                        <w:r w:rsidRPr="00D67A75">
                          <w:rPr>
                            <w:rFonts w:ascii="Traditional Arabic" w:hAnsi="Traditional Arabic" w:cs="Traditional Arabic"/>
                            <w:b/>
                            <w:bCs/>
                            <w:sz w:val="36"/>
                            <w:szCs w:val="36"/>
                            <w:rtl/>
                            <w:lang w:bidi="ar-DZ"/>
                          </w:rPr>
                          <w:t>مصلحة التجارة</w:t>
                        </w:r>
                      </w:p>
                      <w:p w:rsidR="0057233E" w:rsidRPr="00D67A75" w:rsidRDefault="0057233E" w:rsidP="006D750F">
                        <w:pPr>
                          <w:jc w:val="center"/>
                          <w:rPr>
                            <w:rFonts w:ascii="Traditional Arabic" w:hAnsi="Traditional Arabic" w:cs="Traditional Arabic"/>
                            <w:sz w:val="36"/>
                            <w:szCs w:val="36"/>
                            <w:lang w:bidi="ar-DZ"/>
                          </w:rPr>
                        </w:pPr>
                      </w:p>
                    </w:txbxContent>
                  </v:textbox>
                </v:rect>
                <v:shape id="AutoShape 134" o:spid="_x0000_s1130" type="#_x0000_t32" style="position:absolute;left:5186;top:4673;width:1;height:18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xjJr4AAADbAAAADwAAAGRycy9kb3ducmV2LnhtbERPy4rCMBTdC/5DuMLsbKqgSDXKjCCI&#10;m8EH6PLS3GnDNDeliU39+8liwOXhvDe7wTaip84bxwpmWQ6CuHTacKXgdj1MVyB8QNbYOCYFL/Kw&#10;245HGyy0i3ym/hIqkULYF6igDqEtpPRlTRZ95lrixP24zmJIsKuk7jCmcNvIeZ4vpUXDqaHGlvY1&#10;lb+Xp1Vg4rfp2+M+fp3uD68jmdfCGaU+JsPnGkSgIbzF/+6jVrBM6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fGMmvgAAANsAAAAPAAAAAAAAAAAAAAAAAKEC&#10;AABkcnMvZG93bnJldi54bWxQSwUGAAAAAAQABAD5AAAAjAMAAAAA&#10;">
                  <v:stroke endarrow="block"/>
                </v:shape>
                <v:shape id="AutoShape 135" o:spid="_x0000_s1131" type="#_x0000_t32" style="position:absolute;left:1725;top:4687;width:2425;height:18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R/ssQAAADbAAAADwAAAGRycy9kb3ducmV2LnhtbESPQWvCQBSE70L/w/IK3sxGwSCpq5RS&#10;RS+C2tIeX7OvSTD7NuyuMf57VxA8DjPzDTNf9qYRHTlfW1YwTlIQxIXVNZcKvo6r0QyED8gaG8uk&#10;4EoelouXwRxzbS+8p+4QShEh7HNUUIXQ5lL6oiKDPrEtcfT+rTMYonSl1A4vEW4aOUnTTBqsOS5U&#10;2NJHRcXpcDYKtuv1rJPN7vSzmmafjv42dfH9q9TwtX9/AxGoD8/wo73RCrIx3L/EHy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JH+yxAAAANsAAAAPAAAAAAAAAAAA&#10;AAAAAKECAABkcnMvZG93bnJldi54bWxQSwUGAAAAAAQABAD5AAAAkgMAAAAA&#10;">
                  <v:stroke startarrow="block" endarrow="block"/>
                </v:shape>
                <v:shape id="AutoShape 136" o:spid="_x0000_s1132" type="#_x0000_t32" style="position:absolute;left:8150;top:4727;width:1224;height:176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wI58UAAADbAAAADwAAAGRycy9kb3ducmV2LnhtbESPT2vCQBTE7wW/w/KEXopuKkUkZhVR&#10;WgI9NfHg8Zl9+YPZtyG7mqSfvlso9DjMzG+YZD+aVjyod41lBa/LCARxYXXDlYJz/r7YgHAeWWNr&#10;mRRM5GC/mz0lGGs78Bc9Ml+JAGEXo4La+y6W0hU1GXRL2xEHr7S9QR9kX0nd4xDgppWrKFpLgw2H&#10;hRo7OtZU3LK7UXA5fY7fRZtf34bbHV/y6aPMUqPU83w8bEF4Gv1/+K+dagXrFfx+CT9A7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CwI58UAAADbAAAADwAAAAAAAAAA&#10;AAAAAAChAgAAZHJzL2Rvd25yZXYueG1sUEsFBgAAAAAEAAQA+QAAAJMDAAAAAA==&#10;">
                  <v:stroke startarrow="block" endarrow="block"/>
                </v:shape>
                <v:rect id="Rectangle 137" o:spid="_x0000_s1133" style="position:absolute;left:8192;top:6488;width:195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uglMQA&#10;AADbAAAADwAAAGRycy9kb3ducmV2LnhtbESPQWvCQBSE74X+h+UVvNWNCYhNswnSotSjxou3Z/Y1&#10;SZt9G7JrTP313YLQ4zAz3zBZMZlOjDS41rKCxTwCQVxZ3XKt4FhunlcgnEfW2FkmBT/koMgfHzJM&#10;tb3ynsaDr0WAsEtRQeN9n0rpqoYMurntiYP3aQeDPsihlnrAa4CbTsZRtJQGWw4LDfb01lD1fbgY&#10;Bec2PuJtX24j87JJ/G4qvy6nd6VmT9P6FYSnyf+H7+0PrWCZwN+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7oJTEAAAA2wAAAA8AAAAAAAAAAAAAAAAAmAIAAGRycy9k&#10;b3ducmV2LnhtbFBLBQYAAAAABAAEAPUAAACJAwAAAAA=&#10;">
                  <v:textbox>
                    <w:txbxContent>
                      <w:p w:rsidR="0057233E" w:rsidRPr="00D67A75" w:rsidRDefault="0057233E" w:rsidP="006D750F">
                        <w:pPr>
                          <w:jc w:val="center"/>
                          <w:rPr>
                            <w:rFonts w:ascii="Traditional Arabic" w:hAnsi="Traditional Arabic" w:cs="Traditional Arabic"/>
                            <w:b/>
                            <w:bCs/>
                            <w:sz w:val="36"/>
                            <w:szCs w:val="36"/>
                            <w:lang w:bidi="ar-DZ"/>
                          </w:rPr>
                        </w:pPr>
                        <w:r w:rsidRPr="00D67A75">
                          <w:rPr>
                            <w:rFonts w:ascii="Traditional Arabic" w:hAnsi="Traditional Arabic" w:cs="Traditional Arabic"/>
                            <w:b/>
                            <w:bCs/>
                            <w:sz w:val="36"/>
                            <w:szCs w:val="36"/>
                            <w:rtl/>
                            <w:lang w:bidi="ar-DZ"/>
                          </w:rPr>
                          <w:t>البنك</w:t>
                        </w:r>
                      </w:p>
                      <w:p w:rsidR="0057233E" w:rsidRPr="00D67A75" w:rsidRDefault="0057233E" w:rsidP="006D750F">
                        <w:pPr>
                          <w:jc w:val="center"/>
                          <w:rPr>
                            <w:rFonts w:ascii="Traditional Arabic" w:hAnsi="Traditional Arabic" w:cs="Traditional Arabic"/>
                            <w:sz w:val="36"/>
                            <w:szCs w:val="36"/>
                            <w:lang w:bidi="ar-DZ"/>
                          </w:rPr>
                        </w:pPr>
                      </w:p>
                    </w:txbxContent>
                  </v:textbox>
                </v:rect>
              </v:group>
            </w:pict>
          </mc:Fallback>
        </mc:AlternateContent>
      </w:r>
      <w:r w:rsidR="006D750F">
        <w:rPr>
          <w:rFonts w:ascii="Traditional Arabic" w:hAnsi="Traditional Arabic" w:cs="Traditional Arabic" w:hint="cs"/>
          <w:sz w:val="32"/>
          <w:szCs w:val="32"/>
          <w:rtl/>
          <w:lang w:bidi="ar-DZ"/>
        </w:rPr>
        <w:t>الشكل رقم [</w:t>
      </w:r>
      <w:r w:rsidR="006D750F">
        <w:rPr>
          <w:rFonts w:ascii="Traditional Arabic" w:hAnsi="Traditional Arabic" w:cs="Traditional Arabic"/>
          <w:sz w:val="32"/>
          <w:szCs w:val="32"/>
          <w:lang w:bidi="ar-DZ"/>
        </w:rPr>
        <w:t>II</w:t>
      </w:r>
      <w:r w:rsidR="006D750F">
        <w:rPr>
          <w:rFonts w:ascii="Traditional Arabic" w:hAnsi="Traditional Arabic" w:cs="Traditional Arabic" w:hint="cs"/>
          <w:sz w:val="32"/>
          <w:szCs w:val="32"/>
          <w:rtl/>
          <w:lang w:bidi="ar-DZ"/>
        </w:rPr>
        <w:t>-</w:t>
      </w:r>
      <w:r w:rsidR="00BE0DF3">
        <w:rPr>
          <w:rFonts w:ascii="Traditional Arabic" w:hAnsi="Traditional Arabic" w:cs="Traditional Arabic" w:hint="cs"/>
          <w:sz w:val="32"/>
          <w:szCs w:val="32"/>
          <w:rtl/>
          <w:lang w:bidi="ar-DZ"/>
        </w:rPr>
        <w:t>12</w:t>
      </w:r>
      <w:r w:rsidR="006D750F">
        <w:rPr>
          <w:rFonts w:ascii="Traditional Arabic" w:hAnsi="Traditional Arabic" w:cs="Traditional Arabic" w:hint="cs"/>
          <w:sz w:val="32"/>
          <w:szCs w:val="32"/>
          <w:rtl/>
          <w:lang w:bidi="ar-DZ"/>
        </w:rPr>
        <w:t>] يوضح العلاقة بين فسم المحاسبة والأقسام الأخرى</w:t>
      </w:r>
    </w:p>
    <w:p w:rsidR="006D750F" w:rsidRDefault="006D750F" w:rsidP="00DC7B46">
      <w:pPr>
        <w:tabs>
          <w:tab w:val="left" w:pos="2500"/>
          <w:tab w:val="right" w:pos="9072"/>
        </w:tabs>
        <w:bidi/>
        <w:jc w:val="left"/>
        <w:rPr>
          <w:rFonts w:ascii="Traditional Arabic" w:hAnsi="Traditional Arabic" w:cs="Traditional Arabic"/>
          <w:sz w:val="32"/>
          <w:szCs w:val="32"/>
          <w:lang w:bidi="ar-DZ"/>
        </w:rPr>
      </w:pPr>
      <w:r w:rsidRPr="00F1664D">
        <w:rPr>
          <w:rFonts w:ascii="Traditional Arabic" w:hAnsi="Traditional Arabic" w:cs="Traditional Arabic"/>
          <w:sz w:val="32"/>
          <w:szCs w:val="32"/>
          <w:lang w:bidi="ar-DZ"/>
        </w:rPr>
        <w:tab/>
      </w:r>
      <w:r w:rsidR="004A792E">
        <w:rPr>
          <w:rFonts w:ascii="Traditional Arabic" w:hAnsi="Traditional Arabic" w:cs="Traditional Arabic"/>
          <w:noProof/>
          <w:sz w:val="32"/>
          <w:szCs w:val="32"/>
          <w:lang w:eastAsia="fr-FR"/>
        </w:rPr>
        <mc:AlternateContent>
          <mc:Choice Requires="wps">
            <w:drawing>
              <wp:anchor distT="0" distB="0" distL="114300" distR="114300" simplePos="0" relativeHeight="251617792" behindDoc="0" locked="0" layoutInCell="1" allowOverlap="1">
                <wp:simplePos x="0" y="0"/>
                <wp:positionH relativeFrom="column">
                  <wp:posOffset>3340735</wp:posOffset>
                </wp:positionH>
                <wp:positionV relativeFrom="paragraph">
                  <wp:posOffset>58420</wp:posOffset>
                </wp:positionV>
                <wp:extent cx="0" cy="20320"/>
                <wp:effectExtent l="6985" t="10795" r="12065" b="6985"/>
                <wp:wrapNone/>
                <wp:docPr id="49"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263.05pt;margin-top:4.6pt;width:0;height:1.6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"/>
            </w:pict>
          </mc:Fallback>
        </mc:AlternateContent>
      </w:r>
      <w:r w:rsidRPr="00F1664D">
        <w:rPr>
          <w:rFonts w:ascii="Traditional Arabic" w:hAnsi="Traditional Arabic" w:cs="Traditional Arabic"/>
          <w:sz w:val="32"/>
          <w:szCs w:val="32"/>
          <w:lang w:bidi="ar-DZ"/>
        </w:rPr>
        <w:tab/>
      </w:r>
    </w:p>
    <w:p w:rsidR="009865BB" w:rsidRPr="0016753F" w:rsidRDefault="00282F43" w:rsidP="00282F43">
      <w:pPr>
        <w:tabs>
          <w:tab w:val="left" w:pos="5530"/>
          <w:tab w:val="left" w:pos="7720"/>
        </w:tabs>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A13150">
        <w:rPr>
          <w:rFonts w:ascii="Traditional Arabic" w:hAnsi="Traditional Arabic" w:cs="Traditional Arabic" w:hint="cs"/>
          <w:b/>
          <w:bCs/>
          <w:sz w:val="32"/>
          <w:szCs w:val="32"/>
          <w:rtl/>
          <w:lang w:bidi="ar-DZ"/>
        </w:rPr>
        <w:t>حجم الكتلة</w:t>
      </w:r>
      <w:r>
        <w:rPr>
          <w:rFonts w:ascii="Traditional Arabic" w:hAnsi="Traditional Arabic" w:cs="Traditional Arabic"/>
          <w:sz w:val="32"/>
          <w:szCs w:val="32"/>
          <w:rtl/>
          <w:lang w:bidi="ar-DZ"/>
        </w:rPr>
        <w:tab/>
      </w:r>
      <w:r w:rsidRPr="00A13150">
        <w:rPr>
          <w:rFonts w:ascii="Traditional Arabic" w:hAnsi="Traditional Arabic" w:cs="Traditional Arabic" w:hint="cs"/>
          <w:b/>
          <w:bCs/>
          <w:sz w:val="32"/>
          <w:szCs w:val="32"/>
          <w:rtl/>
          <w:lang w:bidi="ar-DZ"/>
        </w:rPr>
        <w:t>حجم الإنتاج</w:t>
      </w:r>
      <w:r w:rsidR="00A13150">
        <w:rPr>
          <w:rFonts w:ascii="Traditional Arabic" w:hAnsi="Traditional Arabic" w:cs="Traditional Arabic" w:hint="cs"/>
          <w:sz w:val="32"/>
          <w:szCs w:val="32"/>
          <w:rtl/>
          <w:lang w:bidi="ar-DZ"/>
        </w:rPr>
        <w:t xml:space="preserve">            </w:t>
      </w:r>
      <w:r w:rsidRPr="00A13150">
        <w:rPr>
          <w:rFonts w:ascii="Traditional Arabic" w:hAnsi="Traditional Arabic" w:cs="Traditional Arabic" w:hint="cs"/>
          <w:b/>
          <w:bCs/>
          <w:sz w:val="32"/>
          <w:szCs w:val="32"/>
          <w:rtl/>
          <w:lang w:bidi="ar-DZ"/>
        </w:rPr>
        <w:t>حجم المشتريات</w:t>
      </w:r>
    </w:p>
    <w:p w:rsidR="006D750F" w:rsidRPr="00F1664D" w:rsidRDefault="006D750F" w:rsidP="00DC7B46">
      <w:pPr>
        <w:tabs>
          <w:tab w:val="center" w:pos="4536"/>
          <w:tab w:val="right" w:pos="9072"/>
        </w:tabs>
        <w:bidi/>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ab/>
      </w:r>
      <w:r w:rsidRPr="00F1664D">
        <w:rPr>
          <w:rFonts w:ascii="Traditional Arabic" w:hAnsi="Traditional Arabic" w:cs="Traditional Arabic"/>
          <w:b/>
          <w:bCs/>
          <w:sz w:val="32"/>
          <w:szCs w:val="32"/>
          <w:rtl/>
          <w:lang w:bidi="ar-DZ"/>
        </w:rPr>
        <w:t>حجم الإنتاج</w:t>
      </w:r>
      <w:r w:rsidRPr="00F1664D">
        <w:rPr>
          <w:rFonts w:ascii="Traditional Arabic" w:hAnsi="Traditional Arabic" w:cs="Traditional Arabic"/>
          <w:sz w:val="32"/>
          <w:szCs w:val="32"/>
          <w:rtl/>
          <w:lang w:bidi="ar-DZ"/>
        </w:rPr>
        <w:tab/>
      </w:r>
      <w:r w:rsidRPr="00F1664D">
        <w:rPr>
          <w:rFonts w:ascii="Traditional Arabic" w:hAnsi="Traditional Arabic" w:cs="Traditional Arabic"/>
          <w:b/>
          <w:bCs/>
          <w:sz w:val="32"/>
          <w:szCs w:val="32"/>
          <w:rtl/>
          <w:lang w:bidi="ar-DZ"/>
        </w:rPr>
        <w:t>حجم كتلة</w:t>
      </w:r>
    </w:p>
    <w:p w:rsidR="006D750F" w:rsidRPr="00A13150" w:rsidRDefault="0016753F" w:rsidP="00A13150">
      <w:pPr>
        <w:tabs>
          <w:tab w:val="center" w:pos="4536"/>
          <w:tab w:val="left" w:pos="7915"/>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00A13150" w:rsidRPr="00A13150">
        <w:rPr>
          <w:rFonts w:ascii="Traditional Arabic" w:hAnsi="Traditional Arabic" w:cs="Traditional Arabic"/>
          <w:b/>
          <w:bCs/>
          <w:sz w:val="32"/>
          <w:szCs w:val="32"/>
          <w:rtl/>
          <w:lang w:bidi="ar-DZ"/>
        </w:rPr>
        <w:t>حجم ال</w:t>
      </w:r>
      <w:r w:rsidR="00A13150" w:rsidRPr="00A13150">
        <w:rPr>
          <w:rFonts w:ascii="Traditional Arabic" w:hAnsi="Traditional Arabic" w:cs="Traditional Arabic" w:hint="cs"/>
          <w:b/>
          <w:bCs/>
          <w:sz w:val="32"/>
          <w:szCs w:val="32"/>
          <w:rtl/>
          <w:lang w:bidi="ar-DZ"/>
        </w:rPr>
        <w:t>م</w:t>
      </w:r>
      <w:r w:rsidR="00A13150" w:rsidRPr="00A13150">
        <w:rPr>
          <w:rFonts w:ascii="Traditional Arabic" w:hAnsi="Traditional Arabic" w:cs="Traditional Arabic"/>
          <w:b/>
          <w:bCs/>
          <w:sz w:val="32"/>
          <w:szCs w:val="32"/>
          <w:rtl/>
          <w:lang w:bidi="ar-DZ"/>
        </w:rPr>
        <w:t>شتريات</w:t>
      </w:r>
      <w:r>
        <w:rPr>
          <w:rFonts w:ascii="Traditional Arabic" w:hAnsi="Traditional Arabic" w:cs="Traditional Arabic" w:hint="cs"/>
          <w:b/>
          <w:bCs/>
          <w:sz w:val="32"/>
          <w:szCs w:val="32"/>
          <w:rtl/>
          <w:lang w:bidi="ar-DZ"/>
        </w:rPr>
        <w:t xml:space="preserve">                      حجم التدفقات المالية</w:t>
      </w:r>
      <w:r w:rsidR="00D672D5">
        <w:rPr>
          <w:rFonts w:ascii="Traditional Arabic" w:hAnsi="Traditional Arabic" w:cs="Traditional Arabic"/>
          <w:b/>
          <w:bCs/>
          <w:sz w:val="32"/>
          <w:szCs w:val="32"/>
          <w:rtl/>
          <w:lang w:bidi="ar-DZ"/>
        </w:rPr>
        <w:tab/>
      </w:r>
      <w:r w:rsidR="00D672D5">
        <w:rPr>
          <w:rFonts w:ascii="Traditional Arabic" w:hAnsi="Traditional Arabic" w:cs="Traditional Arabic" w:hint="cs"/>
          <w:b/>
          <w:bCs/>
          <w:sz w:val="32"/>
          <w:szCs w:val="32"/>
          <w:rtl/>
          <w:lang w:bidi="ar-DZ"/>
        </w:rPr>
        <w:t>تصريح جبائي</w:t>
      </w:r>
      <w:r w:rsidR="006D750F" w:rsidRPr="00A13150">
        <w:rPr>
          <w:rFonts w:ascii="Traditional Arabic" w:hAnsi="Traditional Arabic" w:cs="Traditional Arabic"/>
          <w:b/>
          <w:bCs/>
          <w:sz w:val="32"/>
          <w:szCs w:val="32"/>
          <w:lang w:bidi="ar-DZ"/>
        </w:rPr>
        <w:tab/>
      </w:r>
      <w:r w:rsidR="006D750F" w:rsidRPr="00A13150">
        <w:rPr>
          <w:rFonts w:ascii="Traditional Arabic" w:hAnsi="Traditional Arabic" w:cs="Traditional Arabic" w:hint="cs"/>
          <w:b/>
          <w:bCs/>
          <w:sz w:val="32"/>
          <w:szCs w:val="32"/>
          <w:rtl/>
          <w:lang w:bidi="ar-DZ"/>
        </w:rPr>
        <w:t xml:space="preserve">                                                       </w:t>
      </w:r>
      <w:r w:rsidR="00D672D5" w:rsidRPr="00A13150">
        <w:rPr>
          <w:rFonts w:ascii="Traditional Arabic" w:hAnsi="Traditional Arabic" w:cs="Traditional Arabic" w:hint="cs"/>
          <w:b/>
          <w:bCs/>
          <w:sz w:val="32"/>
          <w:szCs w:val="32"/>
          <w:rtl/>
          <w:lang w:bidi="ar-DZ"/>
        </w:rPr>
        <w:t xml:space="preserve">       </w:t>
      </w:r>
      <w:r w:rsidR="006D750F" w:rsidRPr="00A13150">
        <w:rPr>
          <w:rFonts w:ascii="Traditional Arabic" w:hAnsi="Traditional Arabic" w:cs="Traditional Arabic" w:hint="cs"/>
          <w:b/>
          <w:bCs/>
          <w:sz w:val="32"/>
          <w:szCs w:val="32"/>
          <w:rtl/>
          <w:lang w:bidi="ar-DZ"/>
        </w:rPr>
        <w:t xml:space="preserve">       </w:t>
      </w:r>
    </w:p>
    <w:p w:rsidR="006D750F" w:rsidRDefault="006D750F" w:rsidP="00DC7B46">
      <w:pPr>
        <w:bidi/>
        <w:jc w:val="left"/>
        <w:rPr>
          <w:rFonts w:ascii="Traditional Arabic" w:hAnsi="Traditional Arabic" w:cs="Traditional Arabic"/>
          <w:sz w:val="32"/>
          <w:szCs w:val="32"/>
          <w:rtl/>
          <w:lang w:bidi="ar-DZ"/>
        </w:rPr>
      </w:pPr>
    </w:p>
    <w:p w:rsidR="003101A8" w:rsidRDefault="004A792E" w:rsidP="00DC7B46">
      <w:pPr>
        <w:bidi/>
        <w:jc w:val="left"/>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21888" behindDoc="0" locked="0" layoutInCell="1" allowOverlap="1">
                <wp:simplePos x="0" y="0"/>
                <wp:positionH relativeFrom="column">
                  <wp:posOffset>2393315</wp:posOffset>
                </wp:positionH>
                <wp:positionV relativeFrom="paragraph">
                  <wp:posOffset>419100</wp:posOffset>
                </wp:positionV>
                <wp:extent cx="3419475" cy="400050"/>
                <wp:effectExtent l="12065" t="9525" r="6985" b="9525"/>
                <wp:wrapNone/>
                <wp:docPr id="48"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9475" cy="400050"/>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هل يحتوي هذا القسم على نظام المعلومات المحاسبية: </w:t>
                            </w:r>
                          </w:p>
                          <w:p w:rsidR="0057233E" w:rsidRDefault="0057233E" w:rsidP="006D750F">
                            <w:pPr>
                              <w:bidi/>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7" o:spid="_x0000_s1134" style="position:absolute;left:0;text-align:left;margin-left:188.45pt;margin-top:33pt;width:269.25pt;height:31.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">
                <v:textbo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هل يحتوي هذا القسم على نظام المعلومات المحاسبية: </w:t>
                      </w:r>
                    </w:p>
                    <w:p w:rsidR="0057233E" w:rsidRDefault="0057233E" w:rsidP="006D750F">
                      <w:pPr>
                        <w:bidi/>
                        <w:rPr>
                          <w:lang w:bidi="ar-DZ"/>
                        </w:rPr>
                      </w:pPr>
                    </w:p>
                  </w:txbxContent>
                </v:textbox>
              </v:roundrect>
            </w:pict>
          </mc:Fallback>
        </mc:AlternateContent>
      </w:r>
    </w:p>
    <w:p w:rsidR="006D750F" w:rsidRDefault="006D750F" w:rsidP="003101A8">
      <w:pPr>
        <w:bidi/>
        <w:jc w:val="left"/>
        <w:rPr>
          <w:rFonts w:ascii="Traditional Arabic" w:hAnsi="Traditional Arabic" w:cs="Traditional Arabic"/>
          <w:sz w:val="32"/>
          <w:szCs w:val="32"/>
          <w:rtl/>
          <w:lang w:bidi="ar-DZ"/>
        </w:rPr>
      </w:pPr>
    </w:p>
    <w:p w:rsidR="00BE0DF3" w:rsidRDefault="006D750F" w:rsidP="00BE0DF3">
      <w:pPr>
        <w:bidi/>
        <w:spacing w:before="120" w:after="120" w:line="480" w:lineRule="exact"/>
        <w:jc w:val="left"/>
        <w:rPr>
          <w:rFonts w:ascii="Traditional Arabic" w:hAnsi="Traditional Arabic" w:cs="Traditional Arabic"/>
          <w:sz w:val="32"/>
          <w:szCs w:val="32"/>
          <w:rtl/>
          <w:lang w:val="en-US" w:bidi="ar-DZ"/>
        </w:rPr>
      </w:pPr>
      <w:r w:rsidRPr="00F1664D">
        <w:rPr>
          <w:rFonts w:ascii="Traditional Arabic" w:hAnsi="Traditional Arabic" w:cs="Traditional Arabic"/>
          <w:sz w:val="32"/>
          <w:szCs w:val="32"/>
          <w:rtl/>
          <w:lang w:bidi="ar-DZ"/>
        </w:rPr>
        <w:t xml:space="preserve">نعم هذا القسم يحتوي على نظام معلومات محاسبي ألي وهو عبارة عن برنامج أو نظام محوسب </w:t>
      </w:r>
      <w:r>
        <w:rPr>
          <w:rFonts w:ascii="Traditional Arabic" w:hAnsi="Traditional Arabic" w:cs="Traditional Arabic" w:hint="cs"/>
          <w:sz w:val="32"/>
          <w:szCs w:val="32"/>
          <w:rtl/>
          <w:lang w:bidi="ar-DZ"/>
        </w:rPr>
        <w:t xml:space="preserve">وهي </w:t>
      </w:r>
      <w:r w:rsidRPr="00F1664D">
        <w:rPr>
          <w:rFonts w:ascii="Traditional Arabic" w:hAnsi="Traditional Arabic" w:cs="Traditional Arabic"/>
          <w:sz w:val="32"/>
          <w:szCs w:val="32"/>
          <w:rtl/>
          <w:lang w:bidi="ar-DZ"/>
        </w:rPr>
        <w:t>شبكة متصلة بجميع المحاسبين في بر</w:t>
      </w:r>
      <w:r w:rsidR="006D6358">
        <w:rPr>
          <w:rFonts w:ascii="Traditional Arabic" w:hAnsi="Traditional Arabic" w:cs="Traditional Arabic"/>
          <w:sz w:val="32"/>
          <w:szCs w:val="32"/>
          <w:rtl/>
          <w:lang w:bidi="ar-DZ"/>
        </w:rPr>
        <w:t>نامج واحد يمكن أن يدخل مجموعة م</w:t>
      </w:r>
      <w:r w:rsidR="006D6358">
        <w:rPr>
          <w:rFonts w:ascii="Traditional Arabic" w:hAnsi="Traditional Arabic" w:cs="Traditional Arabic" w:hint="cs"/>
          <w:sz w:val="32"/>
          <w:szCs w:val="32"/>
          <w:rtl/>
          <w:lang w:bidi="ar-DZ"/>
        </w:rPr>
        <w:t>ا</w:t>
      </w:r>
      <w:r w:rsidRPr="00F1664D">
        <w:rPr>
          <w:rFonts w:ascii="Traditional Arabic" w:hAnsi="Traditional Arabic" w:cs="Traditional Arabic"/>
          <w:sz w:val="32"/>
          <w:szCs w:val="32"/>
          <w:rtl/>
          <w:lang w:bidi="ar-DZ"/>
        </w:rPr>
        <w:t xml:space="preserve">  اقتن</w:t>
      </w:r>
      <w:r>
        <w:rPr>
          <w:rFonts w:ascii="Traditional Arabic" w:hAnsi="Traditional Arabic" w:cs="Traditional Arabic"/>
          <w:sz w:val="32"/>
          <w:szCs w:val="32"/>
          <w:rtl/>
          <w:lang w:bidi="ar-DZ"/>
        </w:rPr>
        <w:t>ته المؤسسة بتاريخ 01/01/2013 من</w:t>
      </w:r>
      <w:r>
        <w:rPr>
          <w:rFonts w:ascii="Traditional Arabic" w:hAnsi="Traditional Arabic" w:cs="Traditional Arabic" w:hint="cs"/>
          <w:sz w:val="32"/>
          <w:szCs w:val="32"/>
          <w:rtl/>
          <w:lang w:bidi="ar-DZ"/>
        </w:rPr>
        <w:t xml:space="preserve"> المحاسبين وهذا البرنامج الجديد اسمه </w:t>
      </w:r>
      <w:r w:rsidRPr="00C8462D">
        <w:rPr>
          <w:rFonts w:ascii="Times New Roman" w:hAnsi="Times New Roman" w:cs="Times New Roman"/>
          <w:sz w:val="20"/>
          <w:szCs w:val="20"/>
          <w:lang w:bidi="ar-DZ"/>
        </w:rPr>
        <w:t>D.L.G</w:t>
      </w:r>
      <w:r>
        <w:rPr>
          <w:rFonts w:ascii="Traditional Arabic" w:hAnsi="Traditional Arabic" w:cs="Traditional Arabic" w:hint="cs"/>
          <w:sz w:val="32"/>
          <w:szCs w:val="32"/>
          <w:rtl/>
          <w:lang w:bidi="ar-DZ"/>
        </w:rPr>
        <w:t xml:space="preserve"> من </w:t>
      </w:r>
      <w:r w:rsidRPr="00F1664D">
        <w:rPr>
          <w:rFonts w:ascii="Traditional Arabic" w:hAnsi="Traditional Arabic" w:cs="Traditional Arabic"/>
          <w:sz w:val="32"/>
          <w:szCs w:val="32"/>
          <w:rtl/>
          <w:lang w:val="en-US" w:bidi="ar-DZ"/>
        </w:rPr>
        <w:t>مؤسسة متواجدة بولاية بومرداس وكانت المؤسسة قبل2013 تستعمل البرنامج البسيط مند سنة 2008</w:t>
      </w:r>
    </w:p>
    <w:p w:rsidR="006D750F" w:rsidRPr="00BE0DF3" w:rsidRDefault="004A792E" w:rsidP="00BE0DF3">
      <w:pPr>
        <w:bidi/>
        <w:spacing w:before="120" w:after="120" w:line="480" w:lineRule="exact"/>
        <w:jc w:val="left"/>
        <w:rPr>
          <w:rFonts w:ascii="Traditional Arabic" w:hAnsi="Traditional Arabic" w:cs="Traditional Arabic"/>
          <w:sz w:val="32"/>
          <w:szCs w:val="32"/>
          <w:lang w:val="en-US"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22912" behindDoc="0" locked="0" layoutInCell="1" allowOverlap="1">
                <wp:simplePos x="0" y="0"/>
                <wp:positionH relativeFrom="column">
                  <wp:posOffset>1109980</wp:posOffset>
                </wp:positionH>
                <wp:positionV relativeFrom="paragraph">
                  <wp:posOffset>320675</wp:posOffset>
                </wp:positionV>
                <wp:extent cx="4562475" cy="400050"/>
                <wp:effectExtent l="5080" t="6350" r="13970" b="12700"/>
                <wp:wrapNone/>
                <wp:docPr id="47"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2475" cy="40005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ما هي الوثائق التي ترد إلى </w:t>
                            </w:r>
                            <w:proofErr w:type="spellStart"/>
                            <w:r w:rsidRPr="00F1664D">
                              <w:rPr>
                                <w:rFonts w:ascii="Traditional Arabic" w:hAnsi="Traditional Arabic" w:cs="Traditional Arabic"/>
                                <w:b/>
                                <w:bCs/>
                                <w:sz w:val="32"/>
                                <w:szCs w:val="32"/>
                                <w:rtl/>
                                <w:lang w:bidi="ar-DZ"/>
                              </w:rPr>
                              <w:t>القسم؟وكيف</w:t>
                            </w:r>
                            <w:proofErr w:type="spellEnd"/>
                            <w:r w:rsidRPr="00F1664D">
                              <w:rPr>
                                <w:rFonts w:ascii="Traditional Arabic" w:hAnsi="Traditional Arabic" w:cs="Traditional Arabic"/>
                                <w:b/>
                                <w:bCs/>
                                <w:sz w:val="32"/>
                                <w:szCs w:val="32"/>
                                <w:rtl/>
                                <w:lang w:bidi="ar-DZ"/>
                              </w:rPr>
                              <w:t xml:space="preserve"> يتم معالجتها؟(كل وثيقة  على حدا)</w:t>
                            </w:r>
                          </w:p>
                          <w:p w:rsidR="0057233E" w:rsidRDefault="0057233E" w:rsidP="006D750F">
                            <w:pPr>
                              <w:bidi/>
                            </w:pPr>
                            <w:r>
                              <w:rPr>
                                <w:rFonts w:ascii="Traditional Arabic" w:hAnsi="Traditional Arabic" w:cs="Traditional Arabic" w:hint="cs"/>
                                <w:b/>
                                <w:b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8" o:spid="_x0000_s1135" style="position:absolute;left:0;text-align:left;margin-left:87.4pt;margin-top:25.25pt;width:359.25pt;height:31.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">
                <v:textbo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 هي الوثائق التي ترد إلى القسم؟وكيف يتم معالجتها؟(كل وثيقة  على حدا)</w:t>
                      </w:r>
                    </w:p>
                    <w:p w:rsidR="0057233E" w:rsidRDefault="0057233E" w:rsidP="006D750F">
                      <w:pPr>
                        <w:bidi/>
                      </w:pPr>
                      <w:r>
                        <w:rPr>
                          <w:rFonts w:ascii="Traditional Arabic" w:hAnsi="Traditional Arabic" w:cs="Traditional Arabic" w:hint="cs"/>
                          <w:b/>
                          <w:bCs/>
                          <w:sz w:val="32"/>
                          <w:szCs w:val="32"/>
                          <w:rtl/>
                          <w:lang w:bidi="ar-DZ"/>
                        </w:rPr>
                        <w:t xml:space="preserve"> </w:t>
                      </w:r>
                    </w:p>
                  </w:txbxContent>
                </v:textbox>
              </v:roundrect>
            </w:pict>
          </mc:Fallback>
        </mc:AlternateContent>
      </w:r>
    </w:p>
    <w:p w:rsidR="006D750F" w:rsidRPr="00F1664D" w:rsidRDefault="006D750F" w:rsidP="00DC7B46">
      <w:pPr>
        <w:bidi/>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هناك وثيقة داخلية تضم عدة وثائق وتكون هده الوثائق موجهة للخزينة (المالية) </w:t>
      </w:r>
    </w:p>
    <w:p w:rsidR="00D41340" w:rsidRDefault="006D750F" w:rsidP="00A13150">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لأجل تسديد ديون الموردين ومن الوثائق الضرورية لهده العملية ,الفاتورة ,وصل دخول المخزون , الطلبية </w:t>
      </w:r>
      <w:r w:rsidR="00D41340">
        <w:rPr>
          <w:rFonts w:ascii="Traditional Arabic" w:hAnsi="Traditional Arabic" w:cs="Traditional Arabic" w:hint="cs"/>
          <w:sz w:val="32"/>
          <w:szCs w:val="32"/>
          <w:rtl/>
          <w:lang w:bidi="ar-DZ"/>
        </w:rPr>
        <w:t xml:space="preserve">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مثال: </w:t>
      </w:r>
    </w:p>
    <w:p w:rsidR="006D750F" w:rsidRPr="00FF2A6E" w:rsidRDefault="006D750F" w:rsidP="00DC7B46">
      <w:pPr>
        <w:bidi/>
        <w:spacing w:before="120" w:after="120" w:line="480" w:lineRule="exact"/>
        <w:jc w:val="left"/>
        <w:rPr>
          <w:rFonts w:ascii="Traditional Arabic" w:hAnsi="Traditional Arabic" w:cs="Traditional Arabic"/>
          <w:b/>
          <w:bCs/>
          <w:sz w:val="32"/>
          <w:szCs w:val="32"/>
          <w:rtl/>
          <w:lang w:bidi="ar-DZ"/>
        </w:rPr>
      </w:pPr>
      <w:r w:rsidRPr="00FF2A6E">
        <w:rPr>
          <w:rFonts w:ascii="Traditional Arabic" w:hAnsi="Traditional Arabic" w:cs="Traditional Arabic"/>
          <w:b/>
          <w:bCs/>
          <w:sz w:val="32"/>
          <w:szCs w:val="32"/>
          <w:rtl/>
          <w:lang w:bidi="ar-DZ"/>
        </w:rPr>
        <w:t>المشتريات</w:t>
      </w:r>
      <w:r>
        <w:rPr>
          <w:rFonts w:ascii="Traditional Arabic" w:hAnsi="Traditional Arabic" w:cs="Traditional Arabic" w:hint="cs"/>
          <w:b/>
          <w:bCs/>
          <w:sz w:val="32"/>
          <w:szCs w:val="32"/>
          <w:rtl/>
          <w:lang w:bidi="ar-DZ"/>
        </w:rPr>
        <w:t>:</w:t>
      </w:r>
    </w:p>
    <w:p w:rsidR="006D750F" w:rsidRDefault="006D750F" w:rsidP="00DC7B46">
      <w:pPr>
        <w:pStyle w:val="Paragraphedeliste"/>
        <w:numPr>
          <w:ilvl w:val="0"/>
          <w:numId w:val="69"/>
        </w:numPr>
        <w:bidi/>
        <w:spacing w:before="120" w:after="120" w:line="480" w:lineRule="exact"/>
        <w:jc w:val="left"/>
        <w:rPr>
          <w:rFonts w:ascii="Traditional Arabic" w:hAnsi="Traditional Arabic" w:cs="Traditional Arabic"/>
          <w:sz w:val="32"/>
          <w:szCs w:val="32"/>
          <w:lang w:bidi="ar-DZ"/>
        </w:rPr>
      </w:pPr>
      <w:r w:rsidRPr="00FF2A6E">
        <w:rPr>
          <w:rFonts w:ascii="Traditional Arabic" w:hAnsi="Traditional Arabic" w:cs="Traditional Arabic"/>
          <w:b/>
          <w:bCs/>
          <w:sz w:val="32"/>
          <w:szCs w:val="32"/>
          <w:rtl/>
          <w:lang w:bidi="ar-DZ"/>
        </w:rPr>
        <w:t>سند طلبية:</w:t>
      </w:r>
      <w:r w:rsidRPr="00FF2A6E">
        <w:rPr>
          <w:rFonts w:ascii="Traditional Arabic" w:hAnsi="Traditional Arabic" w:cs="Traditional Arabic"/>
          <w:sz w:val="32"/>
          <w:szCs w:val="32"/>
          <w:rtl/>
          <w:lang w:bidi="ar-DZ"/>
        </w:rPr>
        <w:t xml:space="preserve"> موجود فيه احتياجات أي مصلحة وهي احتياجات توجه إلى المورد (المورد</w:t>
      </w:r>
      <w:r>
        <w:rPr>
          <w:rFonts w:ascii="Traditional Arabic" w:hAnsi="Traditional Arabic" w:cs="Traditional Arabic"/>
          <w:sz w:val="32"/>
          <w:szCs w:val="32"/>
          <w:rtl/>
          <w:lang w:bidi="ar-DZ"/>
        </w:rPr>
        <w:t xml:space="preserve"> يقدم السلعة المطلوبة والفاتورة</w:t>
      </w:r>
      <w:r w:rsidRPr="00FF2A6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FF2A6E">
        <w:rPr>
          <w:rFonts w:ascii="Traditional Arabic" w:hAnsi="Traditional Arabic" w:cs="Traditional Arabic"/>
          <w:sz w:val="32"/>
          <w:szCs w:val="32"/>
          <w:rtl/>
          <w:lang w:bidi="ar-DZ"/>
        </w:rPr>
        <w:t xml:space="preserve"> </w:t>
      </w:r>
    </w:p>
    <w:p w:rsidR="006D750F" w:rsidRPr="00FF2A6E" w:rsidRDefault="006D750F" w:rsidP="00DC7B46">
      <w:pPr>
        <w:pStyle w:val="Paragraphedeliste"/>
        <w:numPr>
          <w:ilvl w:val="0"/>
          <w:numId w:val="69"/>
        </w:numPr>
        <w:bidi/>
        <w:spacing w:before="120" w:after="120" w:line="480" w:lineRule="exact"/>
        <w:jc w:val="left"/>
        <w:rPr>
          <w:rFonts w:ascii="Traditional Arabic" w:hAnsi="Traditional Arabic" w:cs="Traditional Arabic"/>
          <w:sz w:val="32"/>
          <w:szCs w:val="32"/>
          <w:rtl/>
          <w:lang w:bidi="ar-DZ"/>
        </w:rPr>
      </w:pPr>
      <w:r w:rsidRPr="008F1AA7">
        <w:rPr>
          <w:rFonts w:ascii="Traditional Arabic" w:hAnsi="Traditional Arabic" w:cs="Traditional Arabic"/>
          <w:b/>
          <w:bCs/>
          <w:sz w:val="32"/>
          <w:szCs w:val="32"/>
          <w:rtl/>
          <w:lang w:bidi="ar-DZ"/>
        </w:rPr>
        <w:t>سند دخول المشتريات</w:t>
      </w:r>
      <w:r>
        <w:rPr>
          <w:rFonts w:ascii="Traditional Arabic" w:hAnsi="Traditional Arabic" w:cs="Traditional Arabic" w:hint="cs"/>
          <w:sz w:val="32"/>
          <w:szCs w:val="32"/>
          <w:rtl/>
          <w:lang w:bidi="ar-DZ"/>
        </w:rPr>
        <w:t>.</w:t>
      </w:r>
      <w:r w:rsidRPr="00FF2A6E">
        <w:rPr>
          <w:rFonts w:ascii="Traditional Arabic" w:hAnsi="Traditional Arabic" w:cs="Traditional Arabic"/>
          <w:sz w:val="32"/>
          <w:szCs w:val="32"/>
          <w:rtl/>
          <w:lang w:bidi="ar-DZ"/>
        </w:rPr>
        <w:t xml:space="preserve">  </w:t>
      </w:r>
    </w:p>
    <w:p w:rsidR="006D750F" w:rsidRPr="00F1664D" w:rsidRDefault="006D750F" w:rsidP="008F1AA7">
      <w:pPr>
        <w:bidi/>
        <w:spacing w:before="120" w:after="120" w:line="480" w:lineRule="exact"/>
        <w:ind w:left="281"/>
        <w:jc w:val="left"/>
        <w:rPr>
          <w:rFonts w:ascii="Traditional Arabic" w:hAnsi="Traditional Arabic" w:cs="Traditional Arabic"/>
          <w:sz w:val="32"/>
          <w:szCs w:val="32"/>
          <w:rtl/>
          <w:lang w:bidi="ar-DZ"/>
        </w:rPr>
      </w:pPr>
      <w:r w:rsidRPr="00FF2A6E">
        <w:rPr>
          <w:rFonts w:ascii="Traditional Arabic" w:hAnsi="Traditional Arabic" w:cs="Traditional Arabic"/>
          <w:b/>
          <w:bCs/>
          <w:sz w:val="32"/>
          <w:szCs w:val="32"/>
          <w:rtl/>
          <w:lang w:bidi="ar-DZ"/>
        </w:rPr>
        <w:t>عملية دفع المورد</w:t>
      </w:r>
      <w:r w:rsidRPr="00FF2A6E">
        <w:rPr>
          <w:rFonts w:ascii="Traditional Arabic" w:hAnsi="Traditional Arabic" w:cs="Traditional Arabic"/>
          <w:sz w:val="32"/>
          <w:szCs w:val="32"/>
          <w:rtl/>
          <w:lang w:bidi="ar-DZ"/>
        </w:rPr>
        <w:t>:</w:t>
      </w:r>
      <w:r w:rsidRPr="00F1664D">
        <w:rPr>
          <w:rFonts w:ascii="Traditional Arabic" w:hAnsi="Traditional Arabic" w:cs="Traditional Arabic"/>
          <w:sz w:val="32"/>
          <w:szCs w:val="32"/>
          <w:rtl/>
          <w:lang w:bidi="ar-DZ"/>
        </w:rPr>
        <w:t>سداد عن طريق البنك</w:t>
      </w:r>
      <w:r>
        <w:rPr>
          <w:rFonts w:ascii="Traditional Arabic" w:hAnsi="Traditional Arabic" w:cs="Traditional Arabic" w:hint="cs"/>
          <w:sz w:val="32"/>
          <w:szCs w:val="32"/>
          <w:rtl/>
          <w:lang w:bidi="ar-DZ"/>
        </w:rPr>
        <w:t>.</w:t>
      </w:r>
    </w:p>
    <w:p w:rsidR="006D750F" w:rsidRPr="00FF2A6E" w:rsidRDefault="006D750F" w:rsidP="00DC7B46">
      <w:pPr>
        <w:pStyle w:val="Paragraphedeliste"/>
        <w:numPr>
          <w:ilvl w:val="0"/>
          <w:numId w:val="70"/>
        </w:numPr>
        <w:bidi/>
        <w:spacing w:before="120" w:after="120" w:line="480" w:lineRule="exact"/>
        <w:jc w:val="left"/>
        <w:rPr>
          <w:rFonts w:ascii="Traditional Arabic" w:hAnsi="Traditional Arabic" w:cs="Traditional Arabic"/>
          <w:b/>
          <w:bCs/>
          <w:sz w:val="32"/>
          <w:szCs w:val="32"/>
          <w:lang w:bidi="ar-DZ"/>
        </w:rPr>
      </w:pPr>
      <w:r w:rsidRPr="00FF2A6E">
        <w:rPr>
          <w:rFonts w:ascii="Traditional Arabic" w:hAnsi="Traditional Arabic" w:cs="Traditional Arabic"/>
          <w:sz w:val="32"/>
          <w:szCs w:val="32"/>
          <w:rtl/>
          <w:lang w:bidi="ar-DZ"/>
        </w:rPr>
        <w:t>سند طلبية زبون من مصلحة تجارة تم تحرير سند خروج مخزون ومن تم فاتورة البيع</w:t>
      </w:r>
      <w:r>
        <w:rPr>
          <w:rFonts w:ascii="Traditional Arabic" w:hAnsi="Traditional Arabic" w:cs="Traditional Arabic" w:hint="cs"/>
          <w:sz w:val="32"/>
          <w:szCs w:val="32"/>
          <w:rtl/>
          <w:lang w:bidi="ar-DZ"/>
        </w:rPr>
        <w:t>.</w:t>
      </w:r>
      <w:r w:rsidRPr="00FF2A6E">
        <w:rPr>
          <w:rFonts w:ascii="Traditional Arabic" w:hAnsi="Traditional Arabic" w:cs="Traditional Arabic"/>
          <w:sz w:val="32"/>
          <w:szCs w:val="32"/>
          <w:rtl/>
          <w:lang w:bidi="ar-DZ"/>
        </w:rPr>
        <w:t xml:space="preserve"> </w:t>
      </w:r>
    </w:p>
    <w:p w:rsidR="006D750F" w:rsidRPr="00D9535B" w:rsidRDefault="004A792E" w:rsidP="00DC7B46">
      <w:pPr>
        <w:pStyle w:val="Paragraphedeliste"/>
        <w:numPr>
          <w:ilvl w:val="0"/>
          <w:numId w:val="70"/>
        </w:numPr>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noProof/>
          <w:sz w:val="32"/>
          <w:szCs w:val="32"/>
        </w:rPr>
        <mc:AlternateContent>
          <mc:Choice Requires="wps">
            <w:drawing>
              <wp:anchor distT="0" distB="0" distL="114300" distR="114300" simplePos="0" relativeHeight="251623936" behindDoc="0" locked="0" layoutInCell="1" allowOverlap="1">
                <wp:simplePos x="0" y="0"/>
                <wp:positionH relativeFrom="column">
                  <wp:posOffset>2005330</wp:posOffset>
                </wp:positionH>
                <wp:positionV relativeFrom="paragraph">
                  <wp:posOffset>326390</wp:posOffset>
                </wp:positionV>
                <wp:extent cx="3533775" cy="428625"/>
                <wp:effectExtent l="5080" t="12065" r="13970" b="6985"/>
                <wp:wrapNone/>
                <wp:docPr id="46"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3775" cy="428625"/>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هل تستعملون نظام معلومات محاسبي اليدوي ( التقليدي) </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9" o:spid="_x0000_s1136" style="position:absolute;left:0;text-align:left;margin-left:157.9pt;margin-top:25.7pt;width:278.25pt;height:33.7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">
                <v:textbo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هل تستعملون نظام معلومات محاسبي اليدوي ( التقليدي) </w:t>
                      </w:r>
                    </w:p>
                    <w:p w:rsidR="0057233E" w:rsidRDefault="0057233E" w:rsidP="006D750F">
                      <w:pPr>
                        <w:rPr>
                          <w:lang w:bidi="ar-DZ"/>
                        </w:rPr>
                      </w:pPr>
                    </w:p>
                  </w:txbxContent>
                </v:textbox>
              </v:roundrect>
            </w:pict>
          </mc:Fallback>
        </mc:AlternateContent>
      </w:r>
      <w:r w:rsidR="006D750F">
        <w:rPr>
          <w:rFonts w:ascii="Traditional Arabic" w:hAnsi="Traditional Arabic" w:cs="Traditional Arabic"/>
          <w:sz w:val="32"/>
          <w:szCs w:val="32"/>
          <w:rtl/>
          <w:lang w:bidi="ar-DZ"/>
        </w:rPr>
        <w:t>تسديد يكون بسند بنكي</w:t>
      </w:r>
      <w:r w:rsidR="006D750F">
        <w:rPr>
          <w:rFonts w:ascii="Traditional Arabic" w:hAnsi="Traditional Arabic" w:cs="Traditional Arabic" w:hint="cs"/>
          <w:sz w:val="32"/>
          <w:szCs w:val="32"/>
          <w:rtl/>
          <w:lang w:bidi="ar-DZ"/>
        </w:rPr>
        <w:t>.</w:t>
      </w:r>
      <w:r w:rsidR="006D750F" w:rsidRPr="00FF2A6E">
        <w:rPr>
          <w:rFonts w:ascii="Traditional Arabic" w:hAnsi="Traditional Arabic" w:cs="Traditional Arabic"/>
          <w:sz w:val="32"/>
          <w:szCs w:val="32"/>
          <w:rtl/>
          <w:lang w:bidi="ar-DZ"/>
        </w:rPr>
        <w:t xml:space="preserve"> </w:t>
      </w:r>
    </w:p>
    <w:p w:rsidR="006D750F" w:rsidRPr="00D9535B" w:rsidRDefault="006D750F" w:rsidP="00DC7B46">
      <w:pPr>
        <w:bidi/>
        <w:jc w:val="left"/>
        <w:rPr>
          <w:rFonts w:ascii="Traditional Arabic" w:hAnsi="Traditional Arabic" w:cs="Traditional Arabic"/>
          <w:b/>
          <w:bCs/>
          <w:sz w:val="32"/>
          <w:szCs w:val="32"/>
          <w:rtl/>
          <w:lang w:bidi="ar-DZ"/>
        </w:rPr>
      </w:pPr>
    </w:p>
    <w:p w:rsidR="006D750F" w:rsidRPr="00F1664D" w:rsidRDefault="004A792E"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24960" behindDoc="0" locked="0" layoutInCell="1" allowOverlap="1">
                <wp:simplePos x="0" y="0"/>
                <wp:positionH relativeFrom="column">
                  <wp:posOffset>974090</wp:posOffset>
                </wp:positionH>
                <wp:positionV relativeFrom="paragraph">
                  <wp:posOffset>659130</wp:posOffset>
                </wp:positionV>
                <wp:extent cx="4791075" cy="371475"/>
                <wp:effectExtent l="12065" t="11430" r="6985" b="7620"/>
                <wp:wrapNone/>
                <wp:docPr id="45" name="Auto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91075" cy="371475"/>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ما هي المراحل التي تمر بها المعلومات المحاسبية حتى تصبح قابلة للاستخدام؟ </w:t>
                            </w:r>
                          </w:p>
                          <w:p w:rsidR="0057233E" w:rsidRDefault="0057233E" w:rsidP="006D750F">
                            <w:pPr>
                              <w:bidi/>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0" o:spid="_x0000_s1137" style="position:absolute;left:0;text-align:left;margin-left:76.7pt;margin-top:51.9pt;width:377.25pt;height:29.2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">
                <v:textbo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ما هي المراحل التي تمر بها المعلومات المحاسبية حتى تصبح قابلة للاستخدام؟ </w:t>
                      </w:r>
                    </w:p>
                    <w:p w:rsidR="0057233E" w:rsidRDefault="0057233E" w:rsidP="006D750F">
                      <w:pPr>
                        <w:bidi/>
                        <w:rPr>
                          <w:lang w:bidi="ar-DZ"/>
                        </w:rPr>
                      </w:pPr>
                    </w:p>
                  </w:txbxContent>
                </v:textbox>
              </v:roundrect>
            </w:pict>
          </mc:Fallback>
        </mc:AlternateContent>
      </w:r>
      <w:r w:rsidR="006D750F" w:rsidRPr="00F1664D">
        <w:rPr>
          <w:rFonts w:ascii="Traditional Arabic" w:hAnsi="Traditional Arabic" w:cs="Traditional Arabic"/>
          <w:sz w:val="32"/>
          <w:szCs w:val="32"/>
          <w:rtl/>
          <w:lang w:bidi="ar-DZ"/>
        </w:rPr>
        <w:t xml:space="preserve">نعم لا يمكن تسجيل أي عملية في النظام الآلي قبل التسجيل في النظام اليدوي وتضع ستة نسخ وتضع في </w:t>
      </w:r>
      <w:r w:rsidR="006D750F">
        <w:rPr>
          <w:rFonts w:ascii="Traditional Arabic" w:hAnsi="Traditional Arabic" w:cs="Traditional Arabic" w:hint="cs"/>
          <w:sz w:val="32"/>
          <w:szCs w:val="32"/>
          <w:rtl/>
          <w:lang w:bidi="ar-DZ"/>
        </w:rPr>
        <w:t xml:space="preserve">الملف </w:t>
      </w:r>
      <w:r w:rsidR="006D750F">
        <w:rPr>
          <w:rFonts w:ascii="Traditional Arabic" w:hAnsi="Traditional Arabic" w:cs="Traditional Arabic"/>
          <w:sz w:val="32"/>
          <w:szCs w:val="32"/>
          <w:rtl/>
          <w:lang w:bidi="ar-DZ"/>
        </w:rPr>
        <w:t>الخاص</w:t>
      </w:r>
      <w:r w:rsidR="006D750F">
        <w:rPr>
          <w:rFonts w:ascii="Traditional Arabic" w:hAnsi="Traditional Arabic" w:cs="Traditional Arabic" w:hint="cs"/>
          <w:sz w:val="32"/>
          <w:szCs w:val="32"/>
          <w:rtl/>
          <w:lang w:bidi="ar-DZ"/>
        </w:rPr>
        <w:t xml:space="preserve"> </w:t>
      </w:r>
      <w:r w:rsidR="006D750F" w:rsidRPr="00F1664D">
        <w:rPr>
          <w:rFonts w:ascii="Traditional Arabic" w:hAnsi="Traditional Arabic" w:cs="Traditional Arabic"/>
          <w:sz w:val="32"/>
          <w:szCs w:val="32"/>
          <w:rtl/>
          <w:lang w:bidi="ar-DZ"/>
        </w:rPr>
        <w:t xml:space="preserve">بالأرشيف والأوراق حسب قانون الموضح للمؤسسة يدوم لمدة 20 سنة قبل عملية حرق </w:t>
      </w:r>
      <w:r w:rsidR="006D750F" w:rsidRPr="00F1664D">
        <w:rPr>
          <w:rFonts w:ascii="Traditional Arabic" w:hAnsi="Traditional Arabic" w:cs="Traditional Arabic" w:hint="cs"/>
          <w:sz w:val="32"/>
          <w:szCs w:val="32"/>
          <w:rtl/>
          <w:lang w:bidi="ar-DZ"/>
        </w:rPr>
        <w:t>الأرشيف.</w:t>
      </w:r>
    </w:p>
    <w:p w:rsidR="006D750F" w:rsidRDefault="006D750F" w:rsidP="00DC7B46">
      <w:pPr>
        <w:tabs>
          <w:tab w:val="left" w:pos="2041"/>
        </w:tabs>
        <w:bidi/>
        <w:spacing w:before="120" w:after="120" w:line="480" w:lineRule="exact"/>
        <w:jc w:val="left"/>
        <w:rPr>
          <w:rFonts w:ascii="Traditional Arabic" w:hAnsi="Traditional Arabic" w:cs="Traditional Arabic"/>
          <w:sz w:val="32"/>
          <w:szCs w:val="32"/>
          <w:rtl/>
          <w:lang w:bidi="ar-DZ"/>
        </w:rPr>
      </w:pPr>
    </w:p>
    <w:p w:rsidR="006D750F" w:rsidRPr="00F1664D" w:rsidRDefault="004A792E" w:rsidP="00DC7B46">
      <w:pPr>
        <w:tabs>
          <w:tab w:val="left" w:pos="2041"/>
        </w:tabs>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25984" behindDoc="0" locked="0" layoutInCell="1" allowOverlap="1">
                <wp:simplePos x="0" y="0"/>
                <wp:positionH relativeFrom="column">
                  <wp:posOffset>-615950</wp:posOffset>
                </wp:positionH>
                <wp:positionV relativeFrom="paragraph">
                  <wp:posOffset>653415</wp:posOffset>
                </wp:positionV>
                <wp:extent cx="6436360" cy="784860"/>
                <wp:effectExtent l="12700" t="5715" r="8890" b="9525"/>
                <wp:wrapNone/>
                <wp:docPr id="44"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6360" cy="78486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jc w:val="both"/>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 الذي يجب أن يتوفر في المعلومة المحاسبية كي تكون صالحة للاستخدام ومتاحة</w:t>
                            </w:r>
                            <w:r>
                              <w:rPr>
                                <w:rFonts w:ascii="Traditional Arabic" w:hAnsi="Traditional Arabic" w:cs="Traditional Arabic"/>
                                <w:b/>
                                <w:bCs/>
                                <w:sz w:val="32"/>
                                <w:szCs w:val="32"/>
                                <w:rtl/>
                                <w:lang w:bidi="ar-DZ"/>
                              </w:rPr>
                              <w:t xml:space="preserve"> ل</w:t>
                            </w:r>
                            <w:r>
                              <w:rPr>
                                <w:rFonts w:ascii="Traditional Arabic" w:hAnsi="Traditional Arabic" w:cs="Traditional Arabic" w:hint="cs"/>
                                <w:b/>
                                <w:bCs/>
                                <w:sz w:val="32"/>
                                <w:szCs w:val="32"/>
                                <w:rtl/>
                                <w:lang w:bidi="ar-DZ"/>
                              </w:rPr>
                              <w:t>لأ</w:t>
                            </w:r>
                            <w:r w:rsidRPr="00F1664D">
                              <w:rPr>
                                <w:rFonts w:ascii="Traditional Arabic" w:hAnsi="Traditional Arabic" w:cs="Traditional Arabic"/>
                                <w:b/>
                                <w:bCs/>
                                <w:sz w:val="32"/>
                                <w:szCs w:val="32"/>
                                <w:rtl/>
                                <w:lang w:bidi="ar-DZ"/>
                              </w:rPr>
                              <w:t xml:space="preserve">طراف سواء </w:t>
                            </w:r>
                            <w:r>
                              <w:rPr>
                                <w:rFonts w:ascii="Traditional Arabic" w:hAnsi="Traditional Arabic" w:cs="Traditional Arabic" w:hint="cs"/>
                                <w:b/>
                                <w:bCs/>
                                <w:sz w:val="32"/>
                                <w:szCs w:val="32"/>
                                <w:rtl/>
                                <w:lang w:bidi="ar-DZ"/>
                              </w:rPr>
                              <w:t>ال</w:t>
                            </w:r>
                            <w:r w:rsidRPr="00F1664D">
                              <w:rPr>
                                <w:rFonts w:ascii="Traditional Arabic" w:hAnsi="Traditional Arabic" w:cs="Traditional Arabic"/>
                                <w:b/>
                                <w:bCs/>
                                <w:sz w:val="32"/>
                                <w:szCs w:val="32"/>
                                <w:rtl/>
                                <w:lang w:bidi="ar-DZ"/>
                              </w:rPr>
                              <w:t xml:space="preserve">داخلية و </w:t>
                            </w:r>
                            <w:r>
                              <w:rPr>
                                <w:rFonts w:ascii="Traditional Arabic" w:hAnsi="Traditional Arabic" w:cs="Traditional Arabic" w:hint="cs"/>
                                <w:b/>
                                <w:bCs/>
                                <w:sz w:val="32"/>
                                <w:szCs w:val="32"/>
                                <w:rtl/>
                                <w:lang w:bidi="ar-DZ"/>
                              </w:rPr>
                              <w:t>ال</w:t>
                            </w:r>
                            <w:r w:rsidRPr="00F1664D">
                              <w:rPr>
                                <w:rFonts w:ascii="Traditional Arabic" w:hAnsi="Traditional Arabic" w:cs="Traditional Arabic"/>
                                <w:b/>
                                <w:bCs/>
                                <w:sz w:val="32"/>
                                <w:szCs w:val="32"/>
                                <w:rtl/>
                                <w:lang w:bidi="ar-DZ"/>
                              </w:rPr>
                              <w:t>خارجية؟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1" o:spid="_x0000_s1138" style="position:absolute;left:0;text-align:left;margin-left:-48.5pt;margin-top:51.45pt;width:506.8pt;height:61.8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">
                <v:textbox>
                  <w:txbxContent>
                    <w:p w:rsidR="0057233E" w:rsidRDefault="0057233E" w:rsidP="006D750F">
                      <w:pPr>
                        <w:bidi/>
                        <w:jc w:val="both"/>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 الذي يجب أن يتوفر في المعلومة المحاسبية كي تكون صالحة للاستخدام ومتاحة</w:t>
                      </w:r>
                      <w:r>
                        <w:rPr>
                          <w:rFonts w:ascii="Traditional Arabic" w:hAnsi="Traditional Arabic" w:cs="Traditional Arabic"/>
                          <w:b/>
                          <w:bCs/>
                          <w:sz w:val="32"/>
                          <w:szCs w:val="32"/>
                          <w:rtl/>
                          <w:lang w:bidi="ar-DZ"/>
                        </w:rPr>
                        <w:t xml:space="preserve"> ل</w:t>
                      </w:r>
                      <w:r>
                        <w:rPr>
                          <w:rFonts w:ascii="Traditional Arabic" w:hAnsi="Traditional Arabic" w:cs="Traditional Arabic" w:hint="cs"/>
                          <w:b/>
                          <w:bCs/>
                          <w:sz w:val="32"/>
                          <w:szCs w:val="32"/>
                          <w:rtl/>
                          <w:lang w:bidi="ar-DZ"/>
                        </w:rPr>
                        <w:t>لأ</w:t>
                      </w:r>
                      <w:r w:rsidRPr="00F1664D">
                        <w:rPr>
                          <w:rFonts w:ascii="Traditional Arabic" w:hAnsi="Traditional Arabic" w:cs="Traditional Arabic"/>
                          <w:b/>
                          <w:bCs/>
                          <w:sz w:val="32"/>
                          <w:szCs w:val="32"/>
                          <w:rtl/>
                          <w:lang w:bidi="ar-DZ"/>
                        </w:rPr>
                        <w:t xml:space="preserve">طراف سواء </w:t>
                      </w:r>
                      <w:r>
                        <w:rPr>
                          <w:rFonts w:ascii="Traditional Arabic" w:hAnsi="Traditional Arabic" w:cs="Traditional Arabic" w:hint="cs"/>
                          <w:b/>
                          <w:bCs/>
                          <w:sz w:val="32"/>
                          <w:szCs w:val="32"/>
                          <w:rtl/>
                          <w:lang w:bidi="ar-DZ"/>
                        </w:rPr>
                        <w:t>ال</w:t>
                      </w:r>
                      <w:r w:rsidRPr="00F1664D">
                        <w:rPr>
                          <w:rFonts w:ascii="Traditional Arabic" w:hAnsi="Traditional Arabic" w:cs="Traditional Arabic"/>
                          <w:b/>
                          <w:bCs/>
                          <w:sz w:val="32"/>
                          <w:szCs w:val="32"/>
                          <w:rtl/>
                          <w:lang w:bidi="ar-DZ"/>
                        </w:rPr>
                        <w:t xml:space="preserve">داخلية و </w:t>
                      </w:r>
                      <w:r>
                        <w:rPr>
                          <w:rFonts w:ascii="Traditional Arabic" w:hAnsi="Traditional Arabic" w:cs="Traditional Arabic" w:hint="cs"/>
                          <w:b/>
                          <w:bCs/>
                          <w:sz w:val="32"/>
                          <w:szCs w:val="32"/>
                          <w:rtl/>
                          <w:lang w:bidi="ar-DZ"/>
                        </w:rPr>
                        <w:t>ال</w:t>
                      </w:r>
                      <w:r w:rsidRPr="00F1664D">
                        <w:rPr>
                          <w:rFonts w:ascii="Traditional Arabic" w:hAnsi="Traditional Arabic" w:cs="Traditional Arabic"/>
                          <w:b/>
                          <w:bCs/>
                          <w:sz w:val="32"/>
                          <w:szCs w:val="32"/>
                          <w:rtl/>
                          <w:lang w:bidi="ar-DZ"/>
                        </w:rPr>
                        <w:t>خارجية؟</w:t>
                      </w:r>
                    </w:p>
                  </w:txbxContent>
                </v:textbox>
              </v:roundrect>
            </w:pict>
          </mc:Fallback>
        </mc:AlternateContent>
      </w:r>
      <w:r w:rsidR="006D750F" w:rsidRPr="00F1664D">
        <w:rPr>
          <w:rFonts w:ascii="Traditional Arabic" w:hAnsi="Traditional Arabic" w:cs="Traditional Arabic"/>
          <w:sz w:val="32"/>
          <w:szCs w:val="32"/>
          <w:rtl/>
          <w:lang w:bidi="ar-DZ"/>
        </w:rPr>
        <w:t xml:space="preserve">المعلومات المحاسبية تكون مجسدة في الوثائق لذا يجب مراقبة الوثائق بدقة و التحقق من مطابقتها للواقع وموثق ثم التأكد من صدقها تم معالجتها محاسبيا في حساباتها الخاصة بها حتى تصبح قابلة </w:t>
      </w:r>
      <w:r w:rsidR="006D750F" w:rsidRPr="00F1664D">
        <w:rPr>
          <w:rFonts w:ascii="Traditional Arabic" w:hAnsi="Traditional Arabic" w:cs="Traditional Arabic" w:hint="cs"/>
          <w:sz w:val="32"/>
          <w:szCs w:val="32"/>
          <w:rtl/>
          <w:lang w:bidi="ar-DZ"/>
        </w:rPr>
        <w:t>للاستخدام.</w:t>
      </w:r>
    </w:p>
    <w:p w:rsidR="006D750F" w:rsidRDefault="006D750F" w:rsidP="00DC7B46">
      <w:pPr>
        <w:bidi/>
        <w:jc w:val="left"/>
        <w:rPr>
          <w:rFonts w:ascii="Traditional Arabic" w:hAnsi="Traditional Arabic" w:cs="Traditional Arabic"/>
          <w:b/>
          <w:bCs/>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6D750F" w:rsidRDefault="006D750F" w:rsidP="00DC7B46">
      <w:pPr>
        <w:pStyle w:val="Paragraphedeliste"/>
        <w:numPr>
          <w:ilvl w:val="0"/>
          <w:numId w:val="83"/>
        </w:numPr>
        <w:bidi/>
        <w:spacing w:before="120" w:after="120" w:line="480" w:lineRule="exact"/>
        <w:ind w:left="281" w:hanging="283"/>
        <w:jc w:val="left"/>
        <w:rPr>
          <w:rFonts w:ascii="Traditional Arabic" w:hAnsi="Traditional Arabic" w:cs="Traditional Arabic"/>
          <w:sz w:val="32"/>
          <w:szCs w:val="32"/>
          <w:lang w:bidi="ar-DZ"/>
        </w:rPr>
      </w:pPr>
      <w:r w:rsidRPr="001A6097">
        <w:rPr>
          <w:rFonts w:ascii="Traditional Arabic" w:hAnsi="Traditional Arabic" w:cs="Traditional Arabic"/>
          <w:sz w:val="32"/>
          <w:szCs w:val="32"/>
          <w:rtl/>
          <w:lang w:bidi="ar-DZ"/>
        </w:rPr>
        <w:t xml:space="preserve">يجب أن تكون المعلومة المحاسبية رقمية وقابلة للعد وصادرة من جهة رسمية وعليها أختام تثبيت الجهة التي أصدرتها. </w:t>
      </w:r>
      <w:r w:rsidRPr="001A6097">
        <w:rPr>
          <w:rFonts w:ascii="Traditional Arabic" w:hAnsi="Traditional Arabic" w:cs="Traditional Arabic" w:hint="cs"/>
          <w:sz w:val="32"/>
          <w:szCs w:val="32"/>
          <w:rtl/>
          <w:lang w:bidi="ar-DZ"/>
        </w:rPr>
        <w:t>(أي يجب أن تتوفر على جميع الخصائص المتعلقة بالمعلومة المحاسبية التي أوردناها في الجانب النظري)</w:t>
      </w:r>
      <w:r>
        <w:rPr>
          <w:rFonts w:ascii="Traditional Arabic" w:hAnsi="Traditional Arabic" w:cs="Traditional Arabic" w:hint="cs"/>
          <w:sz w:val="32"/>
          <w:szCs w:val="32"/>
          <w:rtl/>
          <w:lang w:bidi="ar-DZ"/>
        </w:rPr>
        <w:t>.</w:t>
      </w:r>
    </w:p>
    <w:p w:rsidR="00F73E13" w:rsidRDefault="004A792E" w:rsidP="00F73E13">
      <w:pPr>
        <w:bidi/>
        <w:spacing w:before="120" w:after="120" w:line="480" w:lineRule="exact"/>
        <w:jc w:val="left"/>
        <w:rPr>
          <w:rFonts w:ascii="Traditional Arabic" w:hAnsi="Traditional Arabic" w:cs="Traditional Arabic"/>
          <w:sz w:val="32"/>
          <w:szCs w:val="32"/>
          <w:rtl/>
          <w:lang w:bidi="ar-DZ"/>
        </w:rPr>
      </w:pPr>
      <w:r>
        <w:rPr>
          <w:b/>
          <w:bCs/>
          <w:noProof/>
          <w:rtl/>
          <w:lang w:eastAsia="fr-FR"/>
        </w:rPr>
        <mc:AlternateContent>
          <mc:Choice Requires="wps">
            <w:drawing>
              <wp:anchor distT="0" distB="0" distL="114300" distR="114300" simplePos="0" relativeHeight="251627008" behindDoc="0" locked="0" layoutInCell="1" allowOverlap="1">
                <wp:simplePos x="0" y="0"/>
                <wp:positionH relativeFrom="column">
                  <wp:posOffset>1593215</wp:posOffset>
                </wp:positionH>
                <wp:positionV relativeFrom="paragraph">
                  <wp:posOffset>224790</wp:posOffset>
                </wp:positionV>
                <wp:extent cx="4171950" cy="457200"/>
                <wp:effectExtent l="12065" t="5715" r="6985" b="13335"/>
                <wp:wrapNone/>
                <wp:docPr id="43" name="Auto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0" cy="45720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بماذا يجب أن تتميز المعلومة المحاسبية التي تصدر من هذا القسم ؟</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2" o:spid="_x0000_s1139" style="position:absolute;left:0;text-align:left;margin-left:125.45pt;margin-top:17.7pt;width:328.5pt;height:36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">
                <v:textbo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بماذا يجب أن تتميز المعلومة المحاسبية التي تصدر من هذا القسم ؟</w:t>
                      </w:r>
                    </w:p>
                    <w:p w:rsidR="0057233E" w:rsidRDefault="0057233E" w:rsidP="006D750F">
                      <w:pPr>
                        <w:rPr>
                          <w:lang w:bidi="ar-DZ"/>
                        </w:rPr>
                      </w:pPr>
                    </w:p>
                  </w:txbxContent>
                </v:textbox>
              </v:roundrect>
            </w:pict>
          </mc:Fallback>
        </mc:AlternateContent>
      </w:r>
    </w:p>
    <w:p w:rsidR="006D750F" w:rsidRPr="00F1664D" w:rsidRDefault="006D750F" w:rsidP="00DC7B46">
      <w:pPr>
        <w:bidi/>
        <w:spacing w:before="120" w:after="120" w:line="480" w:lineRule="exact"/>
        <w:jc w:val="left"/>
        <w:rPr>
          <w:rFonts w:ascii="Traditional Arabic" w:hAnsi="Traditional Arabic" w:cs="Traditional Arabic"/>
          <w:b/>
          <w:bCs/>
          <w:sz w:val="32"/>
          <w:szCs w:val="32"/>
          <w:rtl/>
          <w:lang w:bidi="ar-DZ"/>
        </w:rPr>
      </w:pPr>
    </w:p>
    <w:p w:rsidR="00F73E13" w:rsidRPr="009A4F65" w:rsidRDefault="006D750F" w:rsidP="00185FD2">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تكون واضحة وصحيحة والنظام المحاسبي الجديد حدد كيفية عرض القوائم المالية (المعلومات) حيث يجب </w:t>
      </w:r>
      <w:r w:rsidR="00185FD2">
        <w:rPr>
          <w:rFonts w:ascii="Traditional Arabic" w:hAnsi="Traditional Arabic" w:cs="Traditional Arabic"/>
          <w:sz w:val="32"/>
          <w:szCs w:val="32"/>
          <w:rtl/>
          <w:lang w:bidi="ar-DZ"/>
        </w:rPr>
        <w:t>التقيد بها  لأنها إلزامية لكل م</w:t>
      </w:r>
      <w:r w:rsidR="00185FD2">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 xml:space="preserve"> </w:t>
      </w:r>
      <w:r w:rsidRPr="00F1664D">
        <w:rPr>
          <w:rFonts w:ascii="Traditional Arabic" w:hAnsi="Traditional Arabic" w:cs="Traditional Arabic"/>
          <w:sz w:val="32"/>
          <w:szCs w:val="32"/>
          <w:rtl/>
          <w:lang w:bidi="ar-DZ"/>
        </w:rPr>
        <w:t>يتبنى هذا النظام المحاسبي الجديد وليست هناك اجتهادات إلا في اللواحق وذلك عن طريق تنبيهات وملاحظات بكمية للمعلومات المحاسبية .</w:t>
      </w:r>
      <w:r>
        <w:rPr>
          <w:rFonts w:ascii="Traditional Arabic" w:hAnsi="Traditional Arabic" w:cs="Traditional Arabic" w:hint="cs"/>
          <w:sz w:val="32"/>
          <w:szCs w:val="32"/>
          <w:rtl/>
          <w:lang w:bidi="ar-DZ"/>
        </w:rPr>
        <w:t xml:space="preserve">وكذلك التقارير التي تتبع هذه القوائم وتشرح ما ورد بها. </w:t>
      </w:r>
      <w:r w:rsidR="006D6358" w:rsidRPr="009A4F65">
        <w:rPr>
          <w:rFonts w:ascii="Traditional Arabic" w:hAnsi="Traditional Arabic" w:cs="Traditional Arabic" w:hint="cs"/>
          <w:sz w:val="32"/>
          <w:szCs w:val="32"/>
          <w:rtl/>
          <w:lang w:bidi="ar-DZ"/>
        </w:rPr>
        <w:t>ومن خلال الاجابات تبين ان المعلومة المحاسبية وكما ورد في الجزء النظري يجب ان تتميز بالموثوقيو والملائمة والدقة والوضوح</w:t>
      </w:r>
      <w:r w:rsidR="00185FD2" w:rsidRPr="009A4F65">
        <w:rPr>
          <w:rFonts w:ascii="Traditional Arabic" w:hAnsi="Traditional Arabic" w:cs="Traditional Arabic" w:hint="cs"/>
          <w:sz w:val="32"/>
          <w:szCs w:val="32"/>
          <w:rtl/>
          <w:lang w:bidi="ar-DZ"/>
        </w:rPr>
        <w:t xml:space="preserve"> بالاضافة الى الجدة اي ان تكون محينة.</w:t>
      </w:r>
    </w:p>
    <w:p w:rsidR="00185FD2" w:rsidRPr="009A4F65" w:rsidRDefault="00185FD2" w:rsidP="00185FD2">
      <w:pPr>
        <w:bidi/>
        <w:spacing w:before="120" w:after="120" w:line="480" w:lineRule="exact"/>
        <w:jc w:val="left"/>
        <w:rPr>
          <w:rFonts w:ascii="Traditional Arabic" w:hAnsi="Traditional Arabic" w:cs="Traditional Arabic"/>
          <w:sz w:val="32"/>
          <w:szCs w:val="32"/>
          <w:rtl/>
          <w:lang w:bidi="ar-DZ"/>
        </w:rPr>
      </w:pPr>
    </w:p>
    <w:p w:rsidR="00185FD2" w:rsidRDefault="00185FD2" w:rsidP="00185FD2">
      <w:pPr>
        <w:bidi/>
        <w:spacing w:before="120" w:after="120" w:line="480" w:lineRule="exact"/>
        <w:jc w:val="left"/>
        <w:rPr>
          <w:rFonts w:ascii="Traditional Arabic" w:hAnsi="Traditional Arabic" w:cs="Traditional Arabic"/>
          <w:color w:val="1F497D"/>
          <w:sz w:val="32"/>
          <w:szCs w:val="32"/>
          <w:rtl/>
          <w:lang w:bidi="ar-DZ"/>
        </w:rPr>
      </w:pPr>
    </w:p>
    <w:p w:rsidR="00185FD2" w:rsidRDefault="00185FD2" w:rsidP="00185FD2">
      <w:pPr>
        <w:bidi/>
        <w:spacing w:before="120" w:after="120" w:line="480" w:lineRule="exact"/>
        <w:jc w:val="left"/>
        <w:rPr>
          <w:rFonts w:ascii="Traditional Arabic" w:hAnsi="Traditional Arabic" w:cs="Traditional Arabic"/>
          <w:sz w:val="32"/>
          <w:szCs w:val="32"/>
          <w:rtl/>
          <w:lang w:bidi="ar-DZ"/>
        </w:rPr>
      </w:pPr>
    </w:p>
    <w:p w:rsidR="006D750F" w:rsidRPr="00F1664D" w:rsidRDefault="004A792E"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28032" behindDoc="0" locked="0" layoutInCell="1" allowOverlap="1">
                <wp:simplePos x="0" y="0"/>
                <wp:positionH relativeFrom="column">
                  <wp:posOffset>1195705</wp:posOffset>
                </wp:positionH>
                <wp:positionV relativeFrom="paragraph">
                  <wp:posOffset>4445</wp:posOffset>
                </wp:positionV>
                <wp:extent cx="4638675" cy="422910"/>
                <wp:effectExtent l="5080" t="13970" r="13970" b="10795"/>
                <wp:wrapNone/>
                <wp:docPr id="42" name="Auto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42291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تصل المعلومة المحاسبية في الوقت المناسب للأطراف المستخدمة لها ؟</w:t>
                            </w:r>
                            <w:r>
                              <w:rPr>
                                <w:rFonts w:ascii="Traditional Arabic" w:hAnsi="Traditional Arabic" w:cs="Traditional Arabic" w:hint="cs"/>
                                <w:b/>
                                <w:bCs/>
                                <w:sz w:val="32"/>
                                <w:szCs w:val="32"/>
                                <w:rtl/>
                                <w:lang w:bidi="ar-DZ"/>
                              </w:rPr>
                              <w:t xml:space="preserve"> </w:t>
                            </w:r>
                          </w:p>
                          <w:p w:rsidR="0057233E" w:rsidRDefault="0057233E" w:rsidP="006D750F">
                            <w:pPr>
                              <w:bidi/>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3" o:spid="_x0000_s1140" style="position:absolute;left:0;text-align:left;margin-left:94.15pt;margin-top:.35pt;width:365.25pt;height:33.3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">
                <v:textbo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تصل المعلومة المحاسبية في الوقت المناسب للأطراف المستخدمة لها ؟</w:t>
                      </w:r>
                      <w:r>
                        <w:rPr>
                          <w:rFonts w:ascii="Traditional Arabic" w:hAnsi="Traditional Arabic" w:cs="Traditional Arabic" w:hint="cs"/>
                          <w:b/>
                          <w:bCs/>
                          <w:sz w:val="32"/>
                          <w:szCs w:val="32"/>
                          <w:rtl/>
                          <w:lang w:bidi="ar-DZ"/>
                        </w:rPr>
                        <w:t xml:space="preserve"> </w:t>
                      </w:r>
                    </w:p>
                    <w:p w:rsidR="0057233E" w:rsidRDefault="0057233E" w:rsidP="006D750F">
                      <w:pPr>
                        <w:bidi/>
                        <w:rPr>
                          <w:lang w:bidi="ar-DZ"/>
                        </w:rPr>
                      </w:pPr>
                    </w:p>
                  </w:txbxContent>
                </v:textbox>
              </v:roundrect>
            </w:pict>
          </mc:Fallback>
        </mc:AlternateConten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ليس في أغلب الأحيان لأن المعلومات تأتي من جهات مختلفة ولا تستطيع التحكم في هذه الجهات</w:t>
      </w:r>
      <w:r w:rsidR="00185FD2">
        <w:rPr>
          <w:rFonts w:ascii="Traditional Arabic" w:hAnsi="Traditional Arabic" w:cs="Traditional Arabic" w:hint="cs"/>
          <w:sz w:val="32"/>
          <w:szCs w:val="32"/>
          <w:rtl/>
          <w:lang w:bidi="ar-DZ"/>
        </w:rPr>
        <w:t xml:space="preserve"> </w:t>
      </w:r>
      <w:r w:rsidR="00185FD2" w:rsidRPr="004110EC">
        <w:rPr>
          <w:rFonts w:ascii="Traditional Arabic" w:hAnsi="Traditional Arabic" w:cs="Traditional Arabic" w:hint="cs"/>
          <w:sz w:val="32"/>
          <w:szCs w:val="32"/>
          <w:rtl/>
          <w:lang w:bidi="ar-DZ"/>
        </w:rPr>
        <w:t>وهذا ما يمكن ان يعرقل عملنا ويجعلنا تحت الضغط احيانا وذلك من اجل معالجتها وادراجها ضمن حسابات التكاليف او</w:t>
      </w:r>
      <w:r w:rsidR="00185FD2">
        <w:rPr>
          <w:rFonts w:ascii="Traditional Arabic" w:hAnsi="Traditional Arabic" w:cs="Traditional Arabic" w:hint="cs"/>
          <w:color w:val="1F497D"/>
          <w:sz w:val="32"/>
          <w:szCs w:val="32"/>
          <w:rtl/>
          <w:lang w:bidi="ar-DZ"/>
        </w:rPr>
        <w:t xml:space="preserve"> </w:t>
      </w:r>
      <w:r w:rsidR="00185FD2" w:rsidRPr="004110EC">
        <w:rPr>
          <w:rFonts w:ascii="Traditional Arabic" w:hAnsi="Traditional Arabic" w:cs="Traditional Arabic" w:hint="cs"/>
          <w:sz w:val="32"/>
          <w:szCs w:val="32"/>
          <w:rtl/>
          <w:lang w:bidi="ar-DZ"/>
        </w:rPr>
        <w:t>الايرادات</w:t>
      </w:r>
      <w:r w:rsidRPr="004110EC">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
    <w:p w:rsidR="006D750F" w:rsidRDefault="004A792E"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29056" behindDoc="0" locked="0" layoutInCell="1" allowOverlap="1">
                <wp:simplePos x="0" y="0"/>
                <wp:positionH relativeFrom="column">
                  <wp:posOffset>985520</wp:posOffset>
                </wp:positionH>
                <wp:positionV relativeFrom="paragraph">
                  <wp:posOffset>247650</wp:posOffset>
                </wp:positionV>
                <wp:extent cx="4782185" cy="523875"/>
                <wp:effectExtent l="13970" t="9525" r="13970" b="9525"/>
                <wp:wrapNone/>
                <wp:docPr id="41"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2185" cy="52387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185FD2">
                            <w:pPr>
                              <w:bidi/>
                              <w:jc w:val="both"/>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هل يتوفر لدى الشركة دليل محاسبي واضح يستخدم كمرجع ل</w:t>
                            </w:r>
                            <w:r>
                              <w:rPr>
                                <w:rFonts w:ascii="Traditional Arabic" w:hAnsi="Traditional Arabic" w:cs="Traditional Arabic" w:hint="cs"/>
                                <w:b/>
                                <w:bCs/>
                                <w:sz w:val="32"/>
                                <w:szCs w:val="32"/>
                                <w:rtl/>
                                <w:lang w:bidi="ar-DZ"/>
                              </w:rPr>
                              <w:t>ل</w:t>
                            </w:r>
                            <w:r w:rsidRPr="00F1664D">
                              <w:rPr>
                                <w:rFonts w:ascii="Traditional Arabic" w:hAnsi="Traditional Arabic" w:cs="Traditional Arabic"/>
                                <w:b/>
                                <w:bCs/>
                                <w:sz w:val="32"/>
                                <w:szCs w:val="32"/>
                                <w:rtl/>
                                <w:lang w:bidi="ar-DZ"/>
                              </w:rPr>
                              <w:t>عمليات المحاسبية؟</w:t>
                            </w:r>
                          </w:p>
                          <w:p w:rsidR="0057233E" w:rsidRDefault="0057233E" w:rsidP="006D750F">
                            <w:pPr>
                              <w:bidi/>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4" o:spid="_x0000_s1141" style="position:absolute;left:0;text-align:left;margin-left:77.6pt;margin-top:19.5pt;width:376.55pt;height:41.2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">
                <v:textbox>
                  <w:txbxContent>
                    <w:p w:rsidR="0057233E" w:rsidRDefault="0057233E" w:rsidP="00185FD2">
                      <w:pPr>
                        <w:bidi/>
                        <w:jc w:val="both"/>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هل يتوفر لدى الشركة دليل محاسبي واضح يستخدم كمرجع ل</w:t>
                      </w:r>
                      <w:r>
                        <w:rPr>
                          <w:rFonts w:ascii="Traditional Arabic" w:hAnsi="Traditional Arabic" w:cs="Traditional Arabic" w:hint="cs"/>
                          <w:b/>
                          <w:bCs/>
                          <w:sz w:val="32"/>
                          <w:szCs w:val="32"/>
                          <w:rtl/>
                          <w:lang w:bidi="ar-DZ"/>
                        </w:rPr>
                        <w:t>ل</w:t>
                      </w:r>
                      <w:r w:rsidRPr="00F1664D">
                        <w:rPr>
                          <w:rFonts w:ascii="Traditional Arabic" w:hAnsi="Traditional Arabic" w:cs="Traditional Arabic"/>
                          <w:b/>
                          <w:bCs/>
                          <w:sz w:val="32"/>
                          <w:szCs w:val="32"/>
                          <w:rtl/>
                          <w:lang w:bidi="ar-DZ"/>
                        </w:rPr>
                        <w:t>عمليات المحاسبية؟</w:t>
                      </w:r>
                    </w:p>
                    <w:p w:rsidR="0057233E" w:rsidRDefault="0057233E" w:rsidP="006D750F">
                      <w:pPr>
                        <w:bidi/>
                        <w:rPr>
                          <w:lang w:bidi="ar-DZ"/>
                        </w:rPr>
                      </w:pPr>
                    </w:p>
                  </w:txbxContent>
                </v:textbox>
              </v:roundrect>
            </w:pict>
          </mc:Fallback>
        </mc:AlternateConten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F1664D" w:rsidRDefault="004A792E"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30080" behindDoc="0" locked="0" layoutInCell="1" allowOverlap="1">
                <wp:simplePos x="0" y="0"/>
                <wp:positionH relativeFrom="column">
                  <wp:posOffset>347980</wp:posOffset>
                </wp:positionH>
                <wp:positionV relativeFrom="paragraph">
                  <wp:posOffset>985520</wp:posOffset>
                </wp:positionV>
                <wp:extent cx="5305425" cy="428625"/>
                <wp:effectExtent l="5080" t="13970" r="13970" b="5080"/>
                <wp:wrapNone/>
                <wp:docPr id="40"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05425" cy="42862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تخضع المعلومات المحاسبية الواردة بالقوائم المالية للتدقيق سواء داخليا أو خارجيا؟</w:t>
                            </w:r>
                          </w:p>
                          <w:p w:rsidR="0057233E" w:rsidRDefault="0057233E" w:rsidP="006D750F">
                            <w:pPr>
                              <w:bidi/>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5" o:spid="_x0000_s1142" style="position:absolute;left:0;text-align:left;margin-left:27.4pt;margin-top:77.6pt;width:417.75pt;height:33.7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">
                <v:textbo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تخضع المعلومات المحاسبية الواردة بالقوائم المالية للتدقيق سواء داخليا أو خارجيا؟</w:t>
                      </w:r>
                    </w:p>
                    <w:p w:rsidR="0057233E" w:rsidRDefault="0057233E" w:rsidP="006D750F">
                      <w:pPr>
                        <w:bidi/>
                        <w:rPr>
                          <w:lang w:bidi="ar-DZ"/>
                        </w:rPr>
                      </w:pPr>
                    </w:p>
                  </w:txbxContent>
                </v:textbox>
              </v:roundrect>
            </w:pict>
          </mc:Fallback>
        </mc:AlternateContent>
      </w:r>
      <w:r w:rsidR="00185FD2">
        <w:rPr>
          <w:rFonts w:ascii="Traditional Arabic" w:hAnsi="Traditional Arabic" w:cs="Traditional Arabic"/>
          <w:sz w:val="32"/>
          <w:szCs w:val="32"/>
          <w:rtl/>
          <w:lang w:bidi="ar-DZ"/>
        </w:rPr>
        <w:t xml:space="preserve">بطبيعة الحال وحسب </w:t>
      </w:r>
      <w:r w:rsidR="006D750F" w:rsidRPr="00F1664D">
        <w:rPr>
          <w:rFonts w:ascii="Traditional Arabic" w:hAnsi="Traditional Arabic" w:cs="Traditional Arabic"/>
          <w:sz w:val="32"/>
          <w:szCs w:val="32"/>
          <w:rtl/>
          <w:lang w:bidi="ar-DZ"/>
        </w:rPr>
        <w:t xml:space="preserve">نشاط </w:t>
      </w:r>
      <w:r w:rsidR="00185FD2">
        <w:rPr>
          <w:rFonts w:ascii="Traditional Arabic" w:hAnsi="Traditional Arabic" w:cs="Traditional Arabic" w:hint="cs"/>
          <w:sz w:val="32"/>
          <w:szCs w:val="32"/>
          <w:rtl/>
          <w:lang w:bidi="ar-DZ"/>
        </w:rPr>
        <w:t xml:space="preserve">المؤسسة الاقتصاديى </w:t>
      </w:r>
      <w:r w:rsidR="006D750F" w:rsidRPr="00F1664D">
        <w:rPr>
          <w:rFonts w:ascii="Traditional Arabic" w:hAnsi="Traditional Arabic" w:cs="Traditional Arabic"/>
          <w:sz w:val="32"/>
          <w:szCs w:val="32"/>
          <w:rtl/>
          <w:lang w:bidi="ar-DZ"/>
        </w:rPr>
        <w:t xml:space="preserve">لأن كل شركة لها العمليات الخاصة </w:t>
      </w:r>
      <w:r w:rsidR="00185FD2">
        <w:rPr>
          <w:rFonts w:ascii="Traditional Arabic" w:hAnsi="Traditional Arabic" w:cs="Traditional Arabic" w:hint="cs"/>
          <w:sz w:val="32"/>
          <w:szCs w:val="32"/>
          <w:rtl/>
          <w:lang w:bidi="ar-DZ"/>
        </w:rPr>
        <w:t xml:space="preserve">بها </w:t>
      </w:r>
      <w:r w:rsidR="006D750F" w:rsidRPr="00F1664D">
        <w:rPr>
          <w:rFonts w:ascii="Traditional Arabic" w:hAnsi="Traditional Arabic" w:cs="Traditional Arabic"/>
          <w:sz w:val="32"/>
          <w:szCs w:val="32"/>
          <w:rtl/>
          <w:lang w:bidi="ar-DZ"/>
        </w:rPr>
        <w:t xml:space="preserve">فالاقتصادية ليست كالتجارية </w:t>
      </w:r>
      <w:r w:rsidR="00185FD2">
        <w:rPr>
          <w:rFonts w:ascii="Traditional Arabic" w:hAnsi="Traditional Arabic" w:cs="Traditional Arabic" w:hint="cs"/>
          <w:sz w:val="32"/>
          <w:szCs w:val="32"/>
          <w:rtl/>
          <w:lang w:bidi="ar-DZ"/>
        </w:rPr>
        <w:t>ونحن</w:t>
      </w:r>
      <w:r w:rsidR="006D750F">
        <w:rPr>
          <w:rFonts w:ascii="Traditional Arabic" w:hAnsi="Traditional Arabic" w:cs="Traditional Arabic" w:hint="cs"/>
          <w:sz w:val="32"/>
          <w:szCs w:val="32"/>
          <w:rtl/>
          <w:lang w:bidi="ar-DZ"/>
        </w:rPr>
        <w:t xml:space="preserve"> نقوم بالاستعانة به في معالجة وعرض المعلومات على الأطراف الداخلية (أي المسئولين والمسيرين ) وكذا الأطراف الخارجية (كمصلحة الضرائب)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نعم هناك </w:t>
      </w:r>
      <w:r>
        <w:rPr>
          <w:rFonts w:ascii="Traditional Arabic" w:hAnsi="Traditional Arabic" w:cs="Traditional Arabic" w:hint="cs"/>
          <w:sz w:val="32"/>
          <w:szCs w:val="32"/>
          <w:rtl/>
          <w:lang w:bidi="ar-DZ"/>
        </w:rPr>
        <w:t xml:space="preserve">: </w:t>
      </w:r>
    </w:p>
    <w:p w:rsidR="006D750F" w:rsidRDefault="006D750F" w:rsidP="00DC7B46">
      <w:pPr>
        <w:pStyle w:val="Paragraphedeliste"/>
        <w:numPr>
          <w:ilvl w:val="0"/>
          <w:numId w:val="71"/>
        </w:numPr>
        <w:bidi/>
        <w:spacing w:before="120" w:after="120" w:line="480" w:lineRule="exact"/>
        <w:ind w:left="283" w:firstLine="0"/>
        <w:jc w:val="left"/>
        <w:rPr>
          <w:rFonts w:ascii="Traditional Arabic" w:hAnsi="Traditional Arabic" w:cs="Traditional Arabic"/>
          <w:sz w:val="32"/>
          <w:szCs w:val="32"/>
          <w:lang w:bidi="ar-DZ"/>
        </w:rPr>
      </w:pPr>
      <w:r w:rsidRPr="00F760C3">
        <w:rPr>
          <w:rFonts w:ascii="Traditional Arabic" w:hAnsi="Traditional Arabic" w:cs="Traditional Arabic"/>
          <w:b/>
          <w:bCs/>
          <w:sz w:val="32"/>
          <w:szCs w:val="32"/>
          <w:rtl/>
          <w:lang w:bidi="ar-DZ"/>
        </w:rPr>
        <w:t xml:space="preserve">مراجعة خارجية </w:t>
      </w:r>
      <w:r w:rsidRPr="00F760C3">
        <w:rPr>
          <w:rFonts w:ascii="Traditional Arabic" w:hAnsi="Traditional Arabic" w:cs="Traditional Arabic" w:hint="cs"/>
          <w:b/>
          <w:bCs/>
          <w:sz w:val="32"/>
          <w:szCs w:val="32"/>
          <w:rtl/>
          <w:lang w:bidi="ar-DZ"/>
        </w:rPr>
        <w:t>:</w:t>
      </w:r>
      <w:r w:rsidRPr="007530B6">
        <w:rPr>
          <w:rFonts w:ascii="Traditional Arabic" w:hAnsi="Traditional Arabic" w:cs="Traditional Arabic"/>
          <w:sz w:val="32"/>
          <w:szCs w:val="32"/>
          <w:rtl/>
          <w:lang w:bidi="ar-DZ"/>
        </w:rPr>
        <w:t>ما</w:t>
      </w:r>
      <w:r>
        <w:rPr>
          <w:rFonts w:ascii="Traditional Arabic" w:hAnsi="Traditional Arabic" w:cs="Traditional Arabic" w:hint="cs"/>
          <w:sz w:val="32"/>
          <w:szCs w:val="32"/>
          <w:rtl/>
          <w:lang w:bidi="ar-DZ"/>
        </w:rPr>
        <w:t xml:space="preserve"> </w:t>
      </w:r>
      <w:r w:rsidRPr="007530B6">
        <w:rPr>
          <w:rFonts w:ascii="Traditional Arabic" w:hAnsi="Traditional Arabic" w:cs="Traditional Arabic"/>
          <w:sz w:val="32"/>
          <w:szCs w:val="32"/>
          <w:rtl/>
          <w:lang w:bidi="ar-DZ"/>
        </w:rPr>
        <w:t xml:space="preserve">يسمى بمحافظ الحسابات وهو شخص خارج </w:t>
      </w:r>
      <w:r w:rsidR="00185FD2">
        <w:rPr>
          <w:rFonts w:ascii="Traditional Arabic" w:hAnsi="Traditional Arabic" w:cs="Traditional Arabic" w:hint="cs"/>
          <w:sz w:val="32"/>
          <w:szCs w:val="32"/>
          <w:rtl/>
          <w:lang w:bidi="ar-DZ"/>
        </w:rPr>
        <w:t>ال</w:t>
      </w:r>
      <w:r w:rsidRPr="007530B6">
        <w:rPr>
          <w:rFonts w:ascii="Traditional Arabic" w:hAnsi="Traditional Arabic" w:cs="Traditional Arabic"/>
          <w:sz w:val="32"/>
          <w:szCs w:val="32"/>
          <w:rtl/>
          <w:lang w:bidi="ar-DZ"/>
        </w:rPr>
        <w:t xml:space="preserve">مؤسسة </w:t>
      </w:r>
      <w:r w:rsidR="00185FD2">
        <w:rPr>
          <w:rFonts w:ascii="Traditional Arabic" w:hAnsi="Traditional Arabic" w:cs="Traditional Arabic" w:hint="cs"/>
          <w:sz w:val="32"/>
          <w:szCs w:val="32"/>
          <w:rtl/>
          <w:lang w:bidi="ar-DZ"/>
        </w:rPr>
        <w:t xml:space="preserve">سواء كان </w:t>
      </w:r>
      <w:r w:rsidRPr="007530B6">
        <w:rPr>
          <w:rFonts w:ascii="Traditional Arabic" w:hAnsi="Traditional Arabic" w:cs="Traditional Arabic"/>
          <w:sz w:val="32"/>
          <w:szCs w:val="32"/>
          <w:rtl/>
          <w:lang w:bidi="ar-DZ"/>
        </w:rPr>
        <w:t xml:space="preserve">طبيعي أو معنوي متعاقد مع المؤسسة لمدة 3 دورات متتالية حيث يسهر على </w:t>
      </w:r>
      <w:r>
        <w:rPr>
          <w:rFonts w:ascii="Traditional Arabic" w:hAnsi="Traditional Arabic" w:cs="Traditional Arabic" w:hint="cs"/>
          <w:sz w:val="32"/>
          <w:szCs w:val="32"/>
          <w:rtl/>
          <w:lang w:bidi="ar-DZ"/>
        </w:rPr>
        <w:t xml:space="preserve">مراجعة وتدقيق </w:t>
      </w:r>
      <w:r w:rsidRPr="007530B6">
        <w:rPr>
          <w:rFonts w:ascii="Traditional Arabic" w:hAnsi="Traditional Arabic" w:cs="Traditional Arabic"/>
          <w:sz w:val="32"/>
          <w:szCs w:val="32"/>
          <w:rtl/>
          <w:lang w:bidi="ar-DZ"/>
        </w:rPr>
        <w:t>صحة المعلومات المحاسبية المالية المدونة في ا</w:t>
      </w:r>
      <w:r w:rsidR="00185FD2">
        <w:rPr>
          <w:rFonts w:ascii="Traditional Arabic" w:hAnsi="Traditional Arabic" w:cs="Traditional Arabic"/>
          <w:sz w:val="32"/>
          <w:szCs w:val="32"/>
          <w:rtl/>
          <w:lang w:bidi="ar-DZ"/>
        </w:rPr>
        <w:t xml:space="preserve">لقوائم المالية ومعالجة الأخطاء </w:t>
      </w:r>
      <w:r w:rsidR="00185FD2">
        <w:rPr>
          <w:rFonts w:ascii="Traditional Arabic" w:hAnsi="Traditional Arabic" w:cs="Traditional Arabic" w:hint="cs"/>
          <w:sz w:val="32"/>
          <w:szCs w:val="32"/>
          <w:rtl/>
          <w:lang w:bidi="ar-DZ"/>
        </w:rPr>
        <w:t>ا</w:t>
      </w:r>
      <w:r w:rsidRPr="007530B6">
        <w:rPr>
          <w:rFonts w:ascii="Traditional Arabic" w:hAnsi="Traditional Arabic" w:cs="Traditional Arabic"/>
          <w:sz w:val="32"/>
          <w:szCs w:val="32"/>
          <w:rtl/>
          <w:lang w:bidi="ar-DZ"/>
        </w:rPr>
        <w:t>ن وجدت وإبداء رأيه حول صحة القوائم المالية.</w:t>
      </w:r>
      <w:r>
        <w:rPr>
          <w:rFonts w:ascii="Traditional Arabic" w:hAnsi="Traditional Arabic" w:cs="Traditional Arabic" w:hint="cs"/>
          <w:sz w:val="32"/>
          <w:szCs w:val="32"/>
          <w:rtl/>
          <w:lang w:bidi="ar-DZ"/>
        </w:rPr>
        <w:t xml:space="preserve"> </w:t>
      </w:r>
    </w:p>
    <w:p w:rsidR="006D750F" w:rsidRDefault="006D750F" w:rsidP="00DC7B46">
      <w:pPr>
        <w:pStyle w:val="Paragraphedeliste"/>
        <w:numPr>
          <w:ilvl w:val="0"/>
          <w:numId w:val="71"/>
        </w:numPr>
        <w:bidi/>
        <w:spacing w:before="120" w:after="120" w:line="480" w:lineRule="exact"/>
        <w:ind w:left="283" w:firstLine="0"/>
        <w:jc w:val="left"/>
        <w:rPr>
          <w:rFonts w:ascii="Traditional Arabic" w:hAnsi="Traditional Arabic" w:cs="Traditional Arabic"/>
          <w:sz w:val="32"/>
          <w:szCs w:val="32"/>
          <w:lang w:bidi="ar-DZ"/>
        </w:rPr>
      </w:pPr>
      <w:r w:rsidRPr="00F760C3">
        <w:rPr>
          <w:rFonts w:ascii="Traditional Arabic" w:hAnsi="Traditional Arabic" w:cs="Traditional Arabic"/>
          <w:b/>
          <w:bCs/>
          <w:sz w:val="32"/>
          <w:szCs w:val="32"/>
          <w:rtl/>
          <w:lang w:bidi="ar-DZ"/>
        </w:rPr>
        <w:t>مراجعة داخلية :</w:t>
      </w:r>
      <w:r w:rsidRPr="00F760C3">
        <w:rPr>
          <w:rFonts w:ascii="Traditional Arabic" w:hAnsi="Traditional Arabic" w:cs="Traditional Arabic"/>
          <w:sz w:val="32"/>
          <w:szCs w:val="32"/>
          <w:rtl/>
          <w:lang w:bidi="ar-DZ"/>
        </w:rPr>
        <w:t xml:space="preserve"> وهو موظف أجير يسهر على مراقبة المعلومات المحاسبية والمالية ووضع موازنات تقديرية خلال المشاريع التي تقوم بها المؤسسة.</w:t>
      </w:r>
    </w:p>
    <w:p w:rsidR="006D750F" w:rsidRDefault="006D750F" w:rsidP="00DC7B46">
      <w:pPr>
        <w:pStyle w:val="Paragraphedeliste"/>
        <w:bidi/>
        <w:spacing w:before="120" w:after="120" w:line="480" w:lineRule="exact"/>
        <w:ind w:left="283"/>
        <w:jc w:val="left"/>
        <w:rPr>
          <w:rFonts w:ascii="Traditional Arabic" w:hAnsi="Traditional Arabic" w:cs="Traditional Arabic"/>
          <w:sz w:val="32"/>
          <w:szCs w:val="32"/>
          <w:rtl/>
          <w:lang w:bidi="ar-DZ"/>
        </w:rPr>
      </w:pPr>
      <w:r w:rsidRPr="00F760C3">
        <w:rPr>
          <w:rFonts w:ascii="Traditional Arabic" w:hAnsi="Traditional Arabic" w:cs="Traditional Arabic" w:hint="cs"/>
          <w:sz w:val="32"/>
          <w:szCs w:val="32"/>
          <w:rtl/>
          <w:lang w:bidi="ar-DZ"/>
        </w:rPr>
        <w:t>والاعتماد على المراجعتين الداخلية والخارجية</w:t>
      </w:r>
      <w:r>
        <w:rPr>
          <w:rFonts w:ascii="Traditional Arabic" w:hAnsi="Traditional Arabic" w:cs="Traditional Arabic" w:hint="cs"/>
          <w:sz w:val="32"/>
          <w:szCs w:val="32"/>
          <w:rtl/>
          <w:lang w:bidi="ar-DZ"/>
        </w:rPr>
        <w:t xml:space="preserve"> يزيد من صحة ودقة المعلومات والث</w:t>
      </w:r>
      <w:r w:rsidRPr="00F760C3">
        <w:rPr>
          <w:rFonts w:ascii="Traditional Arabic" w:hAnsi="Traditional Arabic" w:cs="Traditional Arabic" w:hint="cs"/>
          <w:sz w:val="32"/>
          <w:szCs w:val="32"/>
          <w:rtl/>
          <w:lang w:bidi="ar-DZ"/>
        </w:rPr>
        <w:t>قة فيها إذا التزم كلاهما الحيادية وأخلاقيات المهنة</w:t>
      </w:r>
      <w:r>
        <w:rPr>
          <w:rFonts w:ascii="Traditional Arabic" w:hAnsi="Traditional Arabic" w:cs="Traditional Arabic" w:hint="cs"/>
          <w:sz w:val="32"/>
          <w:szCs w:val="32"/>
          <w:rtl/>
          <w:lang w:bidi="ar-DZ"/>
        </w:rPr>
        <w:t>.</w:t>
      </w:r>
      <w:r w:rsidRPr="00F760C3">
        <w:rPr>
          <w:rFonts w:ascii="Traditional Arabic" w:hAnsi="Traditional Arabic" w:cs="Traditional Arabic" w:hint="cs"/>
          <w:sz w:val="32"/>
          <w:szCs w:val="32"/>
          <w:rtl/>
          <w:lang w:bidi="ar-DZ"/>
        </w:rPr>
        <w:t xml:space="preserve"> </w:t>
      </w:r>
    </w:p>
    <w:p w:rsidR="006D750F" w:rsidRDefault="004A792E" w:rsidP="00DC7B46">
      <w:pPr>
        <w:pStyle w:val="Paragraphedeliste"/>
        <w:bidi/>
        <w:spacing w:before="120" w:after="120" w:line="480" w:lineRule="exact"/>
        <w:ind w:left="283"/>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31104" behindDoc="0" locked="0" layoutInCell="1" allowOverlap="1">
                <wp:simplePos x="0" y="0"/>
                <wp:positionH relativeFrom="column">
                  <wp:posOffset>46990</wp:posOffset>
                </wp:positionH>
                <wp:positionV relativeFrom="paragraph">
                  <wp:posOffset>86360</wp:posOffset>
                </wp:positionV>
                <wp:extent cx="5647690" cy="552450"/>
                <wp:effectExtent l="8890" t="10160" r="10795" b="8890"/>
                <wp:wrapNone/>
                <wp:docPr id="39"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7690" cy="552450"/>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8F1AA7">
                            <w:pPr>
                              <w:bidi/>
                              <w:jc w:val="lef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هي الخصائص المطلوبة في المعلومات المحاسبية التي يتم الاعتماد عليها أثناء عملية اتخاذ القرار.</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6" o:spid="_x0000_s1143" style="position:absolute;left:0;text-align:left;margin-left:3.7pt;margin-top:6.8pt;width:444.7pt;height:43.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">
                <v:textbox>
                  <w:txbxContent>
                    <w:p w:rsidR="0057233E" w:rsidRPr="00F1664D" w:rsidRDefault="0057233E" w:rsidP="008F1AA7">
                      <w:pPr>
                        <w:bidi/>
                        <w:jc w:val="lef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هي الخصائص المطلوبة في المعلومات المحاسبية التي يتم الاعتماد عليها أثناء عملية اتخاذ القرار.</w:t>
                      </w:r>
                    </w:p>
                    <w:p w:rsidR="0057233E" w:rsidRDefault="0057233E" w:rsidP="006D750F">
                      <w:pPr>
                        <w:rPr>
                          <w:lang w:bidi="ar-DZ"/>
                        </w:rPr>
                      </w:pPr>
                    </w:p>
                  </w:txbxContent>
                </v:textbox>
              </v:roundrect>
            </w:pict>
          </mc:Fallback>
        </mc:AlternateConten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أن تكون رقمية </w:t>
      </w:r>
      <w:r>
        <w:rPr>
          <w:rFonts w:ascii="Traditional Arabic" w:hAnsi="Traditional Arabic" w:cs="Traditional Arabic" w:hint="cs"/>
          <w:sz w:val="32"/>
          <w:szCs w:val="32"/>
          <w:rtl/>
          <w:lang w:bidi="ar-DZ"/>
        </w:rPr>
        <w:t xml:space="preserve">وصادقة ودقيقة </w:t>
      </w:r>
      <w:r>
        <w:rPr>
          <w:rFonts w:ascii="Traditional Arabic" w:hAnsi="Traditional Arabic" w:cs="Traditional Arabic"/>
          <w:sz w:val="32"/>
          <w:szCs w:val="32"/>
          <w:rtl/>
          <w:lang w:bidi="ar-DZ"/>
        </w:rPr>
        <w:t xml:space="preserve">وذات درجة عالية من </w:t>
      </w:r>
      <w:r>
        <w:rPr>
          <w:rFonts w:ascii="Traditional Arabic" w:hAnsi="Traditional Arabic" w:cs="Traditional Arabic" w:hint="cs"/>
          <w:sz w:val="32"/>
          <w:szCs w:val="32"/>
          <w:rtl/>
          <w:lang w:bidi="ar-DZ"/>
        </w:rPr>
        <w:t>الإقن</w:t>
      </w:r>
      <w:r w:rsidRPr="00F1664D">
        <w:rPr>
          <w:rFonts w:ascii="Traditional Arabic" w:hAnsi="Traditional Arabic" w:cs="Traditional Arabic" w:hint="cs"/>
          <w:sz w:val="32"/>
          <w:szCs w:val="32"/>
          <w:rtl/>
          <w:lang w:bidi="ar-DZ"/>
        </w:rPr>
        <w:t>اع</w:t>
      </w:r>
      <w:r w:rsidRPr="00F1664D">
        <w:rPr>
          <w:rFonts w:ascii="Traditional Arabic" w:hAnsi="Traditional Arabic" w:cs="Traditional Arabic"/>
          <w:sz w:val="32"/>
          <w:szCs w:val="32"/>
          <w:rtl/>
          <w:lang w:bidi="ar-DZ"/>
        </w:rPr>
        <w:t xml:space="preserve"> وتكون على حسب طلب المستخدم وموضوع البحث.</w:t>
      </w:r>
    </w:p>
    <w:p w:rsidR="006D750F" w:rsidRPr="00C8462D" w:rsidRDefault="004A792E" w:rsidP="00DC7B46">
      <w:pPr>
        <w:pStyle w:val="Paragraphedeliste"/>
        <w:numPr>
          <w:ilvl w:val="0"/>
          <w:numId w:val="83"/>
        </w:numPr>
        <w:bidi/>
        <w:spacing w:before="120" w:after="120" w:line="480" w:lineRule="exact"/>
        <w:ind w:left="423" w:firstLine="0"/>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32128" behindDoc="0" locked="0" layoutInCell="1" allowOverlap="1">
                <wp:simplePos x="0" y="0"/>
                <wp:positionH relativeFrom="column">
                  <wp:posOffset>690880</wp:posOffset>
                </wp:positionH>
                <wp:positionV relativeFrom="paragraph">
                  <wp:posOffset>335915</wp:posOffset>
                </wp:positionV>
                <wp:extent cx="5076825" cy="409575"/>
                <wp:effectExtent l="5080" t="12065" r="13970" b="6985"/>
                <wp:wrapNone/>
                <wp:docPr id="38" name="AutoShap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6825" cy="40957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هل يستخدم المديرون المعلومات المحاسبية عند اتخاذهم قرارات ( بالنسبة للمديرين)؟</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7" o:spid="_x0000_s1144" style="position:absolute;left:0;text-align:left;margin-left:54.4pt;margin-top:26.45pt;width:399.75pt;height:32.2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">
                <v:textbox>
                  <w:txbxContent>
                    <w:p w:rsidR="0057233E" w:rsidRDefault="0057233E" w:rsidP="006D750F">
                      <w:pPr>
                        <w:bidi/>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هل يستخدم المديرون المعلومات المحاسبية عند اتخاذهم قرارات ( بالنسبة للمديرين)؟</w:t>
                      </w:r>
                    </w:p>
                    <w:p w:rsidR="0057233E" w:rsidRDefault="0057233E" w:rsidP="006D750F">
                      <w:pPr>
                        <w:rPr>
                          <w:lang w:bidi="ar-DZ"/>
                        </w:rPr>
                      </w:pPr>
                    </w:p>
                  </w:txbxContent>
                </v:textbox>
              </v:roundrect>
            </w:pict>
          </mc:Fallback>
        </mc:AlternateContent>
      </w:r>
      <w:r w:rsidR="006D750F" w:rsidRPr="00C8462D">
        <w:rPr>
          <w:rFonts w:ascii="Traditional Arabic" w:hAnsi="Traditional Arabic" w:cs="Traditional Arabic"/>
          <w:sz w:val="32"/>
          <w:szCs w:val="32"/>
          <w:rtl/>
          <w:lang w:bidi="ar-DZ"/>
        </w:rPr>
        <w:t xml:space="preserve">توفر معلومات لمتخذ القرار </w:t>
      </w:r>
      <w:r w:rsidR="006D750F" w:rsidRPr="00C8462D">
        <w:rPr>
          <w:rFonts w:ascii="Traditional Arabic" w:hAnsi="Traditional Arabic" w:cs="Traditional Arabic" w:hint="cs"/>
          <w:sz w:val="32"/>
          <w:szCs w:val="32"/>
          <w:rtl/>
          <w:lang w:bidi="ar-DZ"/>
        </w:rPr>
        <w:t>ال</w:t>
      </w:r>
      <w:r w:rsidR="006D750F" w:rsidRPr="00C8462D">
        <w:rPr>
          <w:rFonts w:ascii="Traditional Arabic" w:hAnsi="Traditional Arabic" w:cs="Traditional Arabic"/>
          <w:sz w:val="32"/>
          <w:szCs w:val="32"/>
          <w:rtl/>
          <w:lang w:bidi="ar-DZ"/>
        </w:rPr>
        <w:t>ملائمة لجميع احتياجات دور</w:t>
      </w:r>
      <w:r w:rsidR="006D750F">
        <w:rPr>
          <w:rFonts w:ascii="Traditional Arabic" w:hAnsi="Traditional Arabic" w:cs="Traditional Arabic"/>
          <w:sz w:val="32"/>
          <w:szCs w:val="32"/>
          <w:rtl/>
          <w:lang w:bidi="ar-DZ"/>
        </w:rPr>
        <w:t>ة الاستغلال في التوقيت المناسب</w:t>
      </w:r>
      <w:r w:rsidR="006D750F" w:rsidRPr="00C8462D">
        <w:rPr>
          <w:rFonts w:ascii="Traditional Arabic" w:hAnsi="Traditional Arabic" w:cs="Traditional Arabic"/>
          <w:sz w:val="32"/>
          <w:szCs w:val="32"/>
          <w:rtl/>
          <w:lang w:bidi="ar-DZ"/>
        </w:rPr>
        <w:t>.</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إن مخرجات نظام محاسبي مالي ( قوائم مالية ) تساعد بشكل كبير الإدارة العليا في اتخاذ قرارات مناسبة لمعالجة مشاكل التي واجهتها المؤسسة خلال الاستغلال ووضع السياسات والاستراتجيات على المدى المتوسط والطويل من أجل استمرارية وتوسيع في نشاط</w:t>
      </w:r>
      <w:r w:rsidR="00185FD2">
        <w:rPr>
          <w:rFonts w:ascii="Traditional Arabic" w:hAnsi="Traditional Arabic" w:cs="Traditional Arabic" w:hint="cs"/>
          <w:sz w:val="32"/>
          <w:szCs w:val="32"/>
          <w:rtl/>
          <w:lang w:bidi="ar-DZ"/>
        </w:rPr>
        <w:t>ها</w:t>
      </w:r>
      <w:r w:rsidRPr="00F1664D">
        <w:rPr>
          <w:rFonts w:ascii="Traditional Arabic" w:hAnsi="Traditional Arabic" w:cs="Traditional Arabic"/>
          <w:sz w:val="32"/>
          <w:szCs w:val="32"/>
          <w:rtl/>
          <w:lang w:bidi="ar-DZ"/>
        </w:rPr>
        <w:t xml:space="preserve"> (زيادة في الحصة السوقية للمؤسسة</w:t>
      </w:r>
      <w:r>
        <w:rPr>
          <w:rFonts w:ascii="Traditional Arabic" w:hAnsi="Traditional Arabic" w:cs="Traditional Arabic" w:hint="cs"/>
          <w:sz w:val="32"/>
          <w:szCs w:val="32"/>
          <w:rtl/>
          <w:lang w:bidi="ar-DZ"/>
        </w:rPr>
        <w:t xml:space="preserve"> مثلا</w:t>
      </w:r>
      <w:r w:rsidRPr="00F1664D">
        <w:rPr>
          <w:rFonts w:ascii="Traditional Arabic" w:hAnsi="Traditional Arabic" w:cs="Traditional Arabic"/>
          <w:sz w:val="32"/>
          <w:szCs w:val="32"/>
          <w:rtl/>
          <w:lang w:bidi="ar-DZ"/>
        </w:rPr>
        <w:t xml:space="preserve"> ) ووضع آليات للمواجهة الشرسة للمنافسين من أجل </w:t>
      </w:r>
      <w:r>
        <w:rPr>
          <w:rFonts w:ascii="Traditional Arabic" w:hAnsi="Traditional Arabic" w:cs="Traditional Arabic" w:hint="cs"/>
          <w:sz w:val="32"/>
          <w:szCs w:val="32"/>
          <w:rtl/>
          <w:lang w:bidi="ar-DZ"/>
        </w:rPr>
        <w:t>الظفر</w:t>
      </w:r>
      <w:r w:rsidRPr="00F1664D">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w:t>
      </w:r>
      <w:r w:rsidRPr="00F1664D">
        <w:rPr>
          <w:rFonts w:ascii="Traditional Arabic" w:hAnsi="Traditional Arabic" w:cs="Traditional Arabic"/>
          <w:sz w:val="32"/>
          <w:szCs w:val="32"/>
          <w:rtl/>
          <w:lang w:bidi="ar-DZ"/>
        </w:rPr>
        <w:t>مشاريع إستراتيجية كزبون سونطراك</w:t>
      </w:r>
      <w:r>
        <w:rPr>
          <w:rFonts w:ascii="Traditional Arabic" w:hAnsi="Traditional Arabic" w:cs="Traditional Arabic" w:hint="cs"/>
          <w:sz w:val="32"/>
          <w:szCs w:val="32"/>
          <w:rtl/>
          <w:lang w:bidi="ar-DZ"/>
        </w:rPr>
        <w:t>.</w:t>
      </w:r>
    </w:p>
    <w:p w:rsidR="006D750F" w:rsidRDefault="004A792E"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33152" behindDoc="0" locked="0" layoutInCell="1" allowOverlap="1">
                <wp:simplePos x="0" y="0"/>
                <wp:positionH relativeFrom="column">
                  <wp:posOffset>-334010</wp:posOffset>
                </wp:positionH>
                <wp:positionV relativeFrom="paragraph">
                  <wp:posOffset>-5080</wp:posOffset>
                </wp:positionV>
                <wp:extent cx="6349365" cy="742950"/>
                <wp:effectExtent l="8890" t="13970" r="13970" b="5080"/>
                <wp:wrapNone/>
                <wp:docPr id="37"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9365" cy="74295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F73E13">
                            <w:pPr>
                              <w:bidi/>
                              <w:jc w:val="left"/>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هل تتوفر المعلومات الصادرة عن قسم المحاسبة على قدرة </w:t>
                            </w:r>
                            <w:proofErr w:type="spellStart"/>
                            <w:r w:rsidRPr="00F1664D">
                              <w:rPr>
                                <w:rFonts w:ascii="Traditional Arabic" w:hAnsi="Traditional Arabic" w:cs="Traditional Arabic"/>
                                <w:b/>
                                <w:bCs/>
                                <w:sz w:val="32"/>
                                <w:szCs w:val="32"/>
                                <w:rtl/>
                                <w:lang w:bidi="ar-DZ"/>
                              </w:rPr>
                              <w:t>تنبؤية</w:t>
                            </w:r>
                            <w:proofErr w:type="spellEnd"/>
                            <w:r w:rsidRPr="00F1664D">
                              <w:rPr>
                                <w:rFonts w:ascii="Traditional Arabic" w:hAnsi="Traditional Arabic" w:cs="Traditional Arabic"/>
                                <w:b/>
                                <w:bCs/>
                                <w:sz w:val="32"/>
                                <w:szCs w:val="32"/>
                                <w:rtl/>
                                <w:lang w:bidi="ar-DZ"/>
                              </w:rPr>
                              <w:t xml:space="preserve"> تساعد</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الإدارة على صياغة وتصميم الخطط المستقبلية؟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8" o:spid="_x0000_s1145" style="position:absolute;left:0;text-align:left;margin-left:-26.3pt;margin-top:-.4pt;width:499.95pt;height:58.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">
                <v:textbox>
                  <w:txbxContent>
                    <w:p w:rsidR="0057233E" w:rsidRDefault="0057233E" w:rsidP="00F73E13">
                      <w:pPr>
                        <w:bidi/>
                        <w:jc w:val="left"/>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تتوفر المعلومات الصادرة عن قسم المحاسبة على قدرة تنبؤية تساعد</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الإدارة على صياغة وتصميم الخطط المستقبلية؟</w:t>
                      </w:r>
                    </w:p>
                  </w:txbxContent>
                </v:textbox>
              </v:roundrect>
            </w:pict>
          </mc:Fallback>
        </mc:AlternateContent>
      </w:r>
    </w:p>
    <w:p w:rsidR="00F73E13" w:rsidRDefault="00F73E13" w:rsidP="00F73E13">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لا ولكن يوجد قسم خاص وهو مساعد مدير العام للشركة يقوم بتحرير تقارير أو ميزانية تقديرية منتظمة تساعد مدير العام في اتخاذ قرارات سليمة ووضع استراتجيات سليمة لصالح الشركة .</w:t>
      </w:r>
    </w:p>
    <w:p w:rsidR="006D750F" w:rsidRDefault="004A792E"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634176" behindDoc="0" locked="0" layoutInCell="1" allowOverlap="1">
                <wp:simplePos x="0" y="0"/>
                <wp:positionH relativeFrom="column">
                  <wp:posOffset>2957830</wp:posOffset>
                </wp:positionH>
                <wp:positionV relativeFrom="paragraph">
                  <wp:posOffset>-1905</wp:posOffset>
                </wp:positionV>
                <wp:extent cx="2695575" cy="428625"/>
                <wp:effectExtent l="5080" t="7620" r="13970" b="11430"/>
                <wp:wrapNone/>
                <wp:docPr id="32"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5575" cy="428625"/>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6D750F">
                            <w:pPr>
                              <w:bidi/>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 ما الهدف من إعدادكم للقوائم المالية؟</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9" o:spid="_x0000_s1146" style="position:absolute;left:0;text-align:left;margin-left:232.9pt;margin-top:-.15pt;width:212.25pt;height:33.7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">
                <v:textbox>
                  <w:txbxContent>
                    <w:p w:rsidR="0057233E" w:rsidRPr="00F1664D" w:rsidRDefault="0057233E" w:rsidP="006D750F">
                      <w:pPr>
                        <w:bidi/>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 xml:space="preserve"> ما الهدف من إعدادكم للقوائم المالية؟</w:t>
                      </w:r>
                    </w:p>
                    <w:p w:rsidR="0057233E" w:rsidRDefault="0057233E" w:rsidP="006D750F">
                      <w:pPr>
                        <w:rPr>
                          <w:lang w:bidi="ar-DZ"/>
                        </w:rPr>
                      </w:pPr>
                    </w:p>
                  </w:txbxContent>
                </v:textbox>
              </v:roundrect>
            </w:pict>
          </mc:Fallback>
        </mc:AlternateContent>
      </w:r>
    </w:p>
    <w:p w:rsidR="006D750F" w:rsidRPr="001D50F2" w:rsidRDefault="006D750F" w:rsidP="001966BE">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إعداد ا</w:t>
      </w:r>
      <w:r>
        <w:rPr>
          <w:rFonts w:ascii="Traditional Arabic" w:hAnsi="Traditional Arabic" w:cs="Traditional Arabic"/>
          <w:sz w:val="32"/>
          <w:szCs w:val="32"/>
          <w:rtl/>
          <w:lang w:bidi="ar-DZ"/>
        </w:rPr>
        <w:t xml:space="preserve">لقوائم المالية </w:t>
      </w:r>
      <w:r w:rsidRPr="001D50F2">
        <w:rPr>
          <w:rFonts w:ascii="Traditional Arabic" w:hAnsi="Traditional Arabic" w:cs="Traditional Arabic"/>
          <w:sz w:val="32"/>
          <w:szCs w:val="32"/>
          <w:rtl/>
          <w:lang w:bidi="ar-DZ"/>
        </w:rPr>
        <w:t xml:space="preserve">ليس هدفا </w:t>
      </w:r>
      <w:r w:rsidR="00185FD2" w:rsidRPr="001D50F2">
        <w:rPr>
          <w:rFonts w:ascii="Traditional Arabic" w:hAnsi="Traditional Arabic" w:cs="Traditional Arabic" w:hint="cs"/>
          <w:sz w:val="32"/>
          <w:szCs w:val="32"/>
          <w:rtl/>
          <w:lang w:bidi="ar-DZ"/>
        </w:rPr>
        <w:t xml:space="preserve">بحد ذاته انما هو وسيلة </w:t>
      </w:r>
      <w:r w:rsidR="001966BE" w:rsidRPr="001D50F2">
        <w:rPr>
          <w:rFonts w:ascii="Traditional Arabic" w:hAnsi="Traditional Arabic" w:cs="Traditional Arabic" w:hint="cs"/>
          <w:sz w:val="32"/>
          <w:szCs w:val="32"/>
          <w:rtl/>
          <w:lang w:bidi="ar-DZ"/>
        </w:rPr>
        <w:t xml:space="preserve">لعرض انجازات المؤسسة خلال دورة تشغيلية و اعدادها </w:t>
      </w:r>
      <w:r w:rsidRPr="001D50F2">
        <w:rPr>
          <w:rFonts w:ascii="Traditional Arabic" w:hAnsi="Traditional Arabic" w:cs="Traditional Arabic"/>
          <w:sz w:val="32"/>
          <w:szCs w:val="32"/>
          <w:rtl/>
          <w:lang w:bidi="ar-DZ"/>
        </w:rPr>
        <w:t>هو ش</w:t>
      </w:r>
      <w:r w:rsidRPr="001D50F2">
        <w:rPr>
          <w:rFonts w:ascii="Traditional Arabic" w:hAnsi="Traditional Arabic" w:cs="Traditional Arabic" w:hint="cs"/>
          <w:sz w:val="32"/>
          <w:szCs w:val="32"/>
          <w:rtl/>
          <w:lang w:bidi="ar-DZ"/>
        </w:rPr>
        <w:t>يء</w:t>
      </w:r>
      <w:r w:rsidRPr="001D50F2">
        <w:rPr>
          <w:rFonts w:ascii="Traditional Arabic" w:hAnsi="Traditional Arabic" w:cs="Traditional Arabic"/>
          <w:sz w:val="32"/>
          <w:szCs w:val="32"/>
          <w:rtl/>
          <w:lang w:bidi="ar-DZ"/>
        </w:rPr>
        <w:t xml:space="preserve"> إلزامي يحتمه علينا </w:t>
      </w:r>
      <w:r w:rsidR="001966BE" w:rsidRPr="001D50F2">
        <w:rPr>
          <w:rFonts w:ascii="Traditional Arabic" w:hAnsi="Traditional Arabic" w:cs="Traditional Arabic" w:hint="cs"/>
          <w:sz w:val="32"/>
          <w:szCs w:val="32"/>
          <w:rtl/>
          <w:lang w:bidi="ar-DZ"/>
        </w:rPr>
        <w:t>القانون و</w:t>
      </w:r>
      <w:r w:rsidR="001966BE" w:rsidRPr="001D50F2">
        <w:rPr>
          <w:rFonts w:ascii="Traditional Arabic" w:hAnsi="Traditional Arabic" w:cs="Traditional Arabic"/>
          <w:sz w:val="32"/>
          <w:szCs w:val="32"/>
          <w:rtl/>
          <w:lang w:bidi="ar-DZ"/>
        </w:rPr>
        <w:t xml:space="preserve">النظام المحاسبي الجديد </w:t>
      </w:r>
      <w:r w:rsidRPr="001D50F2">
        <w:rPr>
          <w:rFonts w:ascii="Traditional Arabic" w:hAnsi="Traditional Arabic" w:cs="Traditional Arabic"/>
          <w:sz w:val="32"/>
          <w:szCs w:val="32"/>
          <w:rtl/>
          <w:lang w:bidi="ar-DZ"/>
        </w:rPr>
        <w:t>من بين</w:t>
      </w:r>
      <w:r w:rsidR="001966BE" w:rsidRPr="001D50F2">
        <w:rPr>
          <w:rFonts w:ascii="Traditional Arabic" w:hAnsi="Traditional Arabic" w:cs="Traditional Arabic" w:hint="cs"/>
          <w:sz w:val="32"/>
          <w:szCs w:val="32"/>
          <w:rtl/>
          <w:lang w:bidi="ar-DZ"/>
        </w:rPr>
        <w:t xml:space="preserve"> </w:t>
      </w:r>
      <w:r w:rsidR="001966BE" w:rsidRPr="001D50F2">
        <w:rPr>
          <w:rFonts w:ascii="Traditional Arabic" w:hAnsi="Traditional Arabic" w:cs="Traditional Arabic"/>
          <w:sz w:val="32"/>
          <w:szCs w:val="32"/>
          <w:rtl/>
          <w:lang w:bidi="ar-DZ"/>
        </w:rPr>
        <w:t>ه</w:t>
      </w:r>
      <w:r w:rsidR="001966BE" w:rsidRPr="001D50F2">
        <w:rPr>
          <w:rFonts w:ascii="Traditional Arabic" w:hAnsi="Traditional Arabic" w:cs="Traditional Arabic" w:hint="cs"/>
          <w:sz w:val="32"/>
          <w:szCs w:val="32"/>
          <w:rtl/>
          <w:lang w:bidi="ar-DZ"/>
        </w:rPr>
        <w:t xml:space="preserve">ذه الوثائق </w:t>
      </w:r>
      <w:r w:rsidRPr="001D50F2">
        <w:rPr>
          <w:rFonts w:ascii="Traditional Arabic" w:hAnsi="Traditional Arabic" w:cs="Traditional Arabic"/>
          <w:sz w:val="32"/>
          <w:szCs w:val="32"/>
          <w:rtl/>
          <w:lang w:bidi="ar-DZ"/>
        </w:rPr>
        <w:t xml:space="preserve"> الميزانية ،جدول حسابات النتائج ، جدول تدفقات النقدية ، وكذلك معرفة نتيجة الدورة ربح أو خسارة ومعرفة مستحقات الشركة عند نهاية</w:t>
      </w:r>
      <w:r w:rsidRPr="001D50F2">
        <w:rPr>
          <w:rFonts w:ascii="Traditional Arabic" w:hAnsi="Traditional Arabic" w:cs="Traditional Arabic" w:hint="cs"/>
          <w:sz w:val="32"/>
          <w:szCs w:val="32"/>
          <w:rtl/>
          <w:lang w:bidi="ar-DZ"/>
        </w:rPr>
        <w:t>.</w:t>
      </w:r>
    </w:p>
    <w:p w:rsidR="001966BE" w:rsidRPr="001D50F2" w:rsidRDefault="001966BE" w:rsidP="001966BE">
      <w:pPr>
        <w:bidi/>
        <w:spacing w:before="120" w:after="120" w:line="480" w:lineRule="exact"/>
        <w:jc w:val="left"/>
        <w:rPr>
          <w:rFonts w:ascii="Traditional Arabic" w:hAnsi="Traditional Arabic" w:cs="Traditional Arabic"/>
          <w:sz w:val="32"/>
          <w:szCs w:val="32"/>
          <w:rtl/>
          <w:lang w:bidi="ar-DZ"/>
        </w:rPr>
      </w:pPr>
    </w:p>
    <w:p w:rsidR="006D750F" w:rsidRPr="001D50F2" w:rsidRDefault="004A792E"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35200" behindDoc="0" locked="0" layoutInCell="1" allowOverlap="1">
                <wp:simplePos x="0" y="0"/>
                <wp:positionH relativeFrom="column">
                  <wp:posOffset>2834005</wp:posOffset>
                </wp:positionH>
                <wp:positionV relativeFrom="paragraph">
                  <wp:posOffset>-71755</wp:posOffset>
                </wp:positionV>
                <wp:extent cx="2581275" cy="389255"/>
                <wp:effectExtent l="5080" t="13970" r="13970" b="6350"/>
                <wp:wrapNone/>
                <wp:docPr id="31"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275" cy="38925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 أهم الصعوبات التي تواجه قسمكم ؟</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0" o:spid="_x0000_s1147" style="position:absolute;left:0;text-align:left;margin-left:223.15pt;margin-top:-5.65pt;width:203.25pt;height:30.6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">
                <v:textbo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 أهم الصعوبات التي تواجه قسمكم ؟</w:t>
                      </w:r>
                    </w:p>
                    <w:p w:rsidR="0057233E" w:rsidRDefault="0057233E" w:rsidP="006D750F">
                      <w:pPr>
                        <w:rPr>
                          <w:lang w:bidi="ar-DZ"/>
                        </w:rPr>
                      </w:pPr>
                    </w:p>
                  </w:txbxContent>
                </v:textbox>
              </v:roundrect>
            </w:pict>
          </mc:Fallback>
        </mc:AlternateContent>
      </w:r>
    </w:p>
    <w:p w:rsidR="006D750F" w:rsidRPr="0020169B" w:rsidRDefault="006D750F" w:rsidP="00DC7B46">
      <w:pPr>
        <w:pStyle w:val="Paragraphedeliste"/>
        <w:numPr>
          <w:ilvl w:val="0"/>
          <w:numId w:val="72"/>
        </w:numPr>
        <w:bidi/>
        <w:spacing w:before="120" w:after="120" w:line="480" w:lineRule="exact"/>
        <w:jc w:val="left"/>
        <w:rPr>
          <w:rFonts w:ascii="Traditional Arabic" w:hAnsi="Traditional Arabic" w:cs="Traditional Arabic"/>
          <w:sz w:val="32"/>
          <w:szCs w:val="32"/>
          <w:rtl/>
          <w:lang w:bidi="ar-DZ"/>
        </w:rPr>
      </w:pPr>
      <w:r w:rsidRPr="0020169B">
        <w:rPr>
          <w:rFonts w:ascii="Traditional Arabic" w:hAnsi="Traditional Arabic" w:cs="Traditional Arabic"/>
          <w:sz w:val="32"/>
          <w:szCs w:val="32"/>
          <w:rtl/>
          <w:lang w:bidi="ar-DZ"/>
        </w:rPr>
        <w:t xml:space="preserve">المعلومات المحاسبية تأتي دائما </w:t>
      </w:r>
      <w:r w:rsidRPr="0020169B">
        <w:rPr>
          <w:rFonts w:ascii="Traditional Arabic" w:hAnsi="Traditional Arabic" w:cs="Traditional Arabic" w:hint="cs"/>
          <w:sz w:val="32"/>
          <w:szCs w:val="32"/>
          <w:rtl/>
          <w:lang w:bidi="ar-DZ"/>
        </w:rPr>
        <w:t>متأخرة</w:t>
      </w:r>
      <w:r>
        <w:rPr>
          <w:rFonts w:ascii="Traditional Arabic" w:hAnsi="Traditional Arabic" w:cs="Traditional Arabic" w:hint="cs"/>
          <w:sz w:val="32"/>
          <w:szCs w:val="32"/>
          <w:rtl/>
          <w:lang w:bidi="ar-DZ"/>
        </w:rPr>
        <w:t xml:space="preserve"> من الأقسام المختلفة بالمؤسسة </w:t>
      </w:r>
      <w:r w:rsidRPr="0020169B">
        <w:rPr>
          <w:rFonts w:ascii="Traditional Arabic" w:hAnsi="Traditional Arabic" w:cs="Traditional Arabic" w:hint="cs"/>
          <w:sz w:val="32"/>
          <w:szCs w:val="32"/>
          <w:rtl/>
          <w:lang w:bidi="ar-DZ"/>
        </w:rPr>
        <w:t>وهناك</w:t>
      </w:r>
      <w:r w:rsidRPr="0020169B">
        <w:rPr>
          <w:rFonts w:ascii="Traditional Arabic" w:hAnsi="Traditional Arabic" w:cs="Traditional Arabic"/>
          <w:sz w:val="32"/>
          <w:szCs w:val="32"/>
          <w:rtl/>
          <w:lang w:bidi="ar-DZ"/>
        </w:rPr>
        <w:t xml:space="preserve"> غياب لطرق نقل المعلومة وضبطها .</w:t>
      </w:r>
    </w:p>
    <w:p w:rsidR="006D750F" w:rsidRPr="0020169B" w:rsidRDefault="006D750F" w:rsidP="00DC7B46">
      <w:pPr>
        <w:pStyle w:val="Paragraphedeliste"/>
        <w:numPr>
          <w:ilvl w:val="0"/>
          <w:numId w:val="72"/>
        </w:numPr>
        <w:bidi/>
        <w:spacing w:before="120" w:after="120" w:line="480" w:lineRule="exact"/>
        <w:jc w:val="left"/>
        <w:rPr>
          <w:rFonts w:ascii="Traditional Arabic" w:hAnsi="Traditional Arabic" w:cs="Traditional Arabic"/>
          <w:sz w:val="32"/>
          <w:szCs w:val="32"/>
          <w:rtl/>
          <w:lang w:bidi="ar-DZ"/>
        </w:rPr>
      </w:pPr>
      <w:r w:rsidRPr="0020169B">
        <w:rPr>
          <w:rFonts w:ascii="Traditional Arabic" w:hAnsi="Traditional Arabic" w:cs="Traditional Arabic"/>
          <w:sz w:val="32"/>
          <w:szCs w:val="32"/>
          <w:rtl/>
          <w:lang w:bidi="ar-DZ"/>
        </w:rPr>
        <w:t xml:space="preserve">انعدام الشفافية على مستوى </w:t>
      </w:r>
      <w:r w:rsidRPr="0020169B">
        <w:rPr>
          <w:rFonts w:ascii="Traditional Arabic" w:hAnsi="Traditional Arabic" w:cs="Traditional Arabic" w:hint="cs"/>
          <w:sz w:val="32"/>
          <w:szCs w:val="32"/>
          <w:rtl/>
          <w:lang w:bidi="ar-DZ"/>
        </w:rPr>
        <w:t>المسئولين</w:t>
      </w:r>
      <w:r w:rsidRPr="0020169B">
        <w:rPr>
          <w:rFonts w:ascii="Traditional Arabic" w:hAnsi="Traditional Arabic" w:cs="Traditional Arabic"/>
          <w:sz w:val="32"/>
          <w:szCs w:val="32"/>
          <w:rtl/>
          <w:lang w:bidi="ar-DZ"/>
        </w:rPr>
        <w:t xml:space="preserve"> في اتخاذ القرارات و</w:t>
      </w:r>
      <w:r>
        <w:rPr>
          <w:rFonts w:ascii="Traditional Arabic" w:hAnsi="Traditional Arabic" w:cs="Traditional Arabic" w:hint="cs"/>
          <w:sz w:val="32"/>
          <w:szCs w:val="32"/>
          <w:rtl/>
          <w:lang w:bidi="ar-DZ"/>
        </w:rPr>
        <w:t>ال</w:t>
      </w:r>
      <w:r w:rsidRPr="0020169B">
        <w:rPr>
          <w:rFonts w:ascii="Traditional Arabic" w:hAnsi="Traditional Arabic" w:cs="Traditional Arabic"/>
          <w:sz w:val="32"/>
          <w:szCs w:val="32"/>
          <w:rtl/>
          <w:lang w:bidi="ar-DZ"/>
        </w:rPr>
        <w:t>محسوبية بمعنى الرجل غير مناسب في مكان المناسب.</w:t>
      </w:r>
    </w:p>
    <w:p w:rsidR="006D750F" w:rsidRDefault="004A792E" w:rsidP="00DC7B46">
      <w:pPr>
        <w:pStyle w:val="Paragraphedeliste"/>
        <w:numPr>
          <w:ilvl w:val="0"/>
          <w:numId w:val="72"/>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noProof/>
          <w:sz w:val="32"/>
          <w:szCs w:val="32"/>
        </w:rPr>
        <mc:AlternateContent>
          <mc:Choice Requires="wps">
            <w:drawing>
              <wp:anchor distT="0" distB="0" distL="114300" distR="114300" simplePos="0" relativeHeight="251636224" behindDoc="0" locked="0" layoutInCell="1" allowOverlap="1">
                <wp:simplePos x="0" y="0"/>
                <wp:positionH relativeFrom="column">
                  <wp:posOffset>532130</wp:posOffset>
                </wp:positionH>
                <wp:positionV relativeFrom="paragraph">
                  <wp:posOffset>359410</wp:posOffset>
                </wp:positionV>
                <wp:extent cx="5000625" cy="397510"/>
                <wp:effectExtent l="8255" t="6985" r="10795" b="5080"/>
                <wp:wrapNone/>
                <wp:docPr id="30"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0625" cy="397510"/>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تقوم مؤسستكم بعمل مقارنات مرجعية مع مؤسسات أخرى في نفس مجالاتكم ؟</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1" o:spid="_x0000_s1148" style="position:absolute;left:0;text-align:left;margin-left:41.9pt;margin-top:28.3pt;width:393.75pt;height:31.3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">
                <v:textbox>
                  <w:txbxContent>
                    <w:p w:rsidR="0057233E" w:rsidRPr="00F1664D"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تقوم مؤسستكم بعمل مقارنات مرجعية مع مؤسسات أخرى في نفس مجالاتكم ؟</w:t>
                      </w:r>
                    </w:p>
                    <w:p w:rsidR="0057233E" w:rsidRDefault="0057233E" w:rsidP="006D750F">
                      <w:pPr>
                        <w:rPr>
                          <w:lang w:bidi="ar-DZ"/>
                        </w:rPr>
                      </w:pPr>
                    </w:p>
                  </w:txbxContent>
                </v:textbox>
              </v:roundrect>
            </w:pict>
          </mc:Fallback>
        </mc:AlternateContent>
      </w:r>
      <w:r w:rsidR="006D750F" w:rsidRPr="0020169B">
        <w:rPr>
          <w:rFonts w:ascii="Traditional Arabic" w:hAnsi="Traditional Arabic" w:cs="Traditional Arabic"/>
          <w:sz w:val="32"/>
          <w:szCs w:val="32"/>
          <w:rtl/>
          <w:lang w:bidi="ar-DZ"/>
        </w:rPr>
        <w:t xml:space="preserve">البيروقراطية </w:t>
      </w:r>
      <w:r w:rsidR="006D750F">
        <w:rPr>
          <w:rFonts w:ascii="Traditional Arabic" w:hAnsi="Traditional Arabic" w:cs="Traditional Arabic" w:hint="cs"/>
          <w:sz w:val="32"/>
          <w:szCs w:val="32"/>
          <w:rtl/>
          <w:lang w:bidi="ar-DZ"/>
        </w:rPr>
        <w:t xml:space="preserve">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للأسف هناك شركة واحدة تعمل هذا </w:t>
      </w:r>
      <w:r>
        <w:rPr>
          <w:rFonts w:ascii="Traditional Arabic" w:hAnsi="Traditional Arabic" w:cs="Traditional Arabic" w:hint="cs"/>
          <w:sz w:val="32"/>
          <w:szCs w:val="32"/>
          <w:rtl/>
          <w:lang w:bidi="ar-DZ"/>
        </w:rPr>
        <w:t xml:space="preserve">النشاط </w:t>
      </w:r>
      <w:r w:rsidRPr="00F1664D">
        <w:rPr>
          <w:rFonts w:ascii="Traditional Arabic" w:hAnsi="Traditional Arabic" w:cs="Traditional Arabic"/>
          <w:sz w:val="32"/>
          <w:szCs w:val="32"/>
          <w:rtl/>
          <w:lang w:bidi="ar-DZ"/>
        </w:rPr>
        <w:t xml:space="preserve">وهي </w:t>
      </w:r>
      <w:r>
        <w:rPr>
          <w:rFonts w:ascii="Traditional Arabic" w:hAnsi="Traditional Arabic" w:cs="Traditional Arabic" w:hint="cs"/>
          <w:sz w:val="32"/>
          <w:szCs w:val="32"/>
          <w:rtl/>
          <w:lang w:bidi="ar-DZ"/>
        </w:rPr>
        <w:t xml:space="preserve">بهذه المنطقة والشركة حاليا لا ترى هناك داعيا لأن تقارن نفسها بغيرها مادامت تحتكر الزبائن </w:t>
      </w:r>
      <w:r w:rsidR="001966BE">
        <w:rPr>
          <w:rFonts w:ascii="Traditional Arabic" w:hAnsi="Traditional Arabic" w:cs="Traditional Arabic" w:hint="cs"/>
          <w:sz w:val="32"/>
          <w:szCs w:val="32"/>
          <w:rtl/>
          <w:lang w:bidi="ar-DZ"/>
        </w:rPr>
        <w:t xml:space="preserve"> المهمين في السوق</w:t>
      </w:r>
      <w:r>
        <w:rPr>
          <w:rFonts w:ascii="Traditional Arabic" w:hAnsi="Traditional Arabic" w:cs="Traditional Arabic" w:hint="cs"/>
          <w:sz w:val="32"/>
          <w:szCs w:val="32"/>
          <w:rtl/>
          <w:lang w:bidi="ar-DZ"/>
        </w:rPr>
        <w:t>.</w:t>
      </w:r>
    </w:p>
    <w:p w:rsidR="006D750F" w:rsidRPr="00F1664D" w:rsidRDefault="004A792E"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37248" behindDoc="0" locked="0" layoutInCell="1" allowOverlap="1">
                <wp:simplePos x="0" y="0"/>
                <wp:positionH relativeFrom="column">
                  <wp:posOffset>246380</wp:posOffset>
                </wp:positionH>
                <wp:positionV relativeFrom="paragraph">
                  <wp:posOffset>17145</wp:posOffset>
                </wp:positionV>
                <wp:extent cx="5286375" cy="380365"/>
                <wp:effectExtent l="8255" t="7620" r="10795" b="12065"/>
                <wp:wrapNone/>
                <wp:docPr id="29"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86375" cy="38036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تقوم المؤسسة بنشر قوائمها المالية للعامة أو فقط للأطراف المعنية بنشاط المؤسسة؟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2" o:spid="_x0000_s1149" style="position:absolute;left:0;text-align:left;margin-left:19.4pt;margin-top:1.35pt;width:416.25pt;height:29.9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">
                <v:textbox>
                  <w:txbxContent>
                    <w:p w:rsidR="0057233E" w:rsidRDefault="0057233E" w:rsidP="006D750F">
                      <w:pPr>
                        <w:bidi/>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هل تقوم المؤسسة بنشر قوائمها المالية للعامة أو فقط للأطراف المعنية بنشاط المؤسسة؟</w:t>
                      </w:r>
                    </w:p>
                  </w:txbxContent>
                </v:textbox>
              </v:roundrect>
            </w:pict>
          </mc:Fallback>
        </mc:AlternateConten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إن المؤسسة تقوم بالنشر</w:t>
      </w:r>
      <w:r>
        <w:rPr>
          <w:rFonts w:ascii="Traditional Arabic" w:hAnsi="Traditional Arabic" w:cs="Traditional Arabic"/>
          <w:sz w:val="32"/>
          <w:szCs w:val="32"/>
          <w:rtl/>
          <w:lang w:bidi="ar-DZ"/>
        </w:rPr>
        <w:t xml:space="preserve"> لقوائمها سواء داخليا أو خارجيا</w:t>
      </w:r>
      <w:r w:rsidRPr="00F1664D">
        <w:rPr>
          <w:rFonts w:ascii="Traditional Arabic" w:hAnsi="Traditional Arabic" w:cs="Traditional Arabic"/>
          <w:sz w:val="32"/>
          <w:szCs w:val="32"/>
          <w:rtl/>
          <w:lang w:bidi="ar-DZ"/>
        </w:rPr>
        <w:t>.</w:t>
      </w:r>
    </w:p>
    <w:p w:rsidR="001966BE" w:rsidRPr="00602711" w:rsidRDefault="006D750F" w:rsidP="00602711">
      <w:pPr>
        <w:pStyle w:val="Paragraphedeliste"/>
        <w:numPr>
          <w:ilvl w:val="0"/>
          <w:numId w:val="73"/>
        </w:numPr>
        <w:bidi/>
        <w:spacing w:before="120" w:after="120" w:line="480" w:lineRule="exact"/>
        <w:ind w:left="567" w:hanging="55"/>
        <w:jc w:val="left"/>
        <w:rPr>
          <w:rFonts w:ascii="Traditional Arabic" w:hAnsi="Traditional Arabic" w:cs="Traditional Arabic"/>
          <w:sz w:val="32"/>
          <w:szCs w:val="32"/>
          <w:rtl/>
          <w:lang w:bidi="ar-DZ"/>
        </w:rPr>
      </w:pPr>
      <w:r w:rsidRPr="00755E52">
        <w:rPr>
          <w:rFonts w:ascii="Traditional Arabic" w:hAnsi="Traditional Arabic" w:cs="Traditional Arabic"/>
          <w:b/>
          <w:bCs/>
          <w:sz w:val="32"/>
          <w:szCs w:val="32"/>
          <w:rtl/>
          <w:lang w:bidi="ar-DZ"/>
        </w:rPr>
        <w:t>داخليا</w:t>
      </w:r>
      <w:r w:rsidRPr="00755E52">
        <w:rPr>
          <w:rFonts w:ascii="Traditional Arabic" w:hAnsi="Traditional Arabic" w:cs="Traditional Arabic" w:hint="cs"/>
          <w:b/>
          <w:bCs/>
          <w:sz w:val="32"/>
          <w:szCs w:val="32"/>
          <w:rtl/>
          <w:lang w:bidi="ar-DZ"/>
        </w:rPr>
        <w:t>:</w:t>
      </w:r>
      <w:r w:rsidRPr="00755E52">
        <w:rPr>
          <w:rFonts w:ascii="Traditional Arabic" w:hAnsi="Traditional Arabic" w:cs="Traditional Arabic"/>
          <w:sz w:val="32"/>
          <w:szCs w:val="32"/>
          <w:rtl/>
          <w:lang w:bidi="ar-DZ"/>
        </w:rPr>
        <w:t xml:space="preserve"> بالنسبة إلى الإدارة العليا </w:t>
      </w:r>
      <w:r w:rsidR="001966BE">
        <w:rPr>
          <w:rFonts w:ascii="Traditional Arabic" w:hAnsi="Traditional Arabic" w:cs="Traditional Arabic" w:hint="cs"/>
          <w:color w:val="1F497D"/>
          <w:sz w:val="32"/>
          <w:szCs w:val="32"/>
          <w:rtl/>
          <w:lang w:bidi="ar-DZ"/>
        </w:rPr>
        <w:t>و</w:t>
      </w:r>
      <w:r w:rsidR="001966BE" w:rsidRPr="004C7BB5">
        <w:rPr>
          <w:rFonts w:ascii="Traditional Arabic" w:hAnsi="Traditional Arabic" w:cs="Traditional Arabic" w:hint="cs"/>
          <w:sz w:val="32"/>
          <w:szCs w:val="32"/>
          <w:rtl/>
          <w:lang w:bidi="ar-DZ"/>
        </w:rPr>
        <w:t>كافة</w:t>
      </w:r>
      <w:r w:rsidR="001966BE">
        <w:rPr>
          <w:rFonts w:ascii="Traditional Arabic" w:hAnsi="Traditional Arabic" w:cs="Traditional Arabic" w:hint="cs"/>
          <w:color w:val="1F497D"/>
          <w:sz w:val="32"/>
          <w:szCs w:val="32"/>
          <w:rtl/>
          <w:lang w:bidi="ar-DZ"/>
        </w:rPr>
        <w:t xml:space="preserve"> </w:t>
      </w:r>
      <w:r w:rsidR="001966BE" w:rsidRPr="004C7BB5">
        <w:rPr>
          <w:rFonts w:ascii="Traditional Arabic" w:hAnsi="Traditional Arabic" w:cs="Traditional Arabic" w:hint="cs"/>
          <w:sz w:val="32"/>
          <w:szCs w:val="32"/>
          <w:rtl/>
          <w:lang w:bidi="ar-DZ"/>
        </w:rPr>
        <w:t>المديرين والمسيرين  ةصناع القرار بالمؤسسة</w:t>
      </w:r>
      <w:r w:rsidRPr="004C7BB5">
        <w:rPr>
          <w:rFonts w:ascii="Traditional Arabic" w:hAnsi="Traditional Arabic" w:cs="Traditional Arabic"/>
          <w:sz w:val="32"/>
          <w:szCs w:val="32"/>
          <w:rtl/>
          <w:lang w:bidi="ar-DZ"/>
        </w:rPr>
        <w:t xml:space="preserve"> </w:t>
      </w:r>
      <w:r w:rsidR="00602711">
        <w:rPr>
          <w:rFonts w:ascii="Traditional Arabic" w:hAnsi="Traditional Arabic" w:cs="Traditional Arabic" w:hint="cs"/>
          <w:sz w:val="32"/>
          <w:szCs w:val="32"/>
          <w:rtl/>
          <w:lang w:bidi="ar-DZ"/>
        </w:rPr>
        <w:t xml:space="preserve"> </w:t>
      </w:r>
    </w:p>
    <w:p w:rsidR="006D750F" w:rsidRPr="004C7BB5" w:rsidRDefault="006D750F" w:rsidP="001966BE">
      <w:pPr>
        <w:pStyle w:val="Paragraphedeliste"/>
        <w:numPr>
          <w:ilvl w:val="0"/>
          <w:numId w:val="73"/>
        </w:numPr>
        <w:bidi/>
        <w:spacing w:before="120" w:after="120" w:line="480" w:lineRule="exact"/>
        <w:jc w:val="left"/>
        <w:rPr>
          <w:rFonts w:ascii="Traditional Arabic" w:hAnsi="Traditional Arabic" w:cs="Traditional Arabic"/>
          <w:sz w:val="32"/>
          <w:szCs w:val="32"/>
          <w:lang w:bidi="ar-DZ"/>
        </w:rPr>
      </w:pPr>
      <w:r w:rsidRPr="001966BE">
        <w:rPr>
          <w:rFonts w:ascii="Traditional Arabic" w:hAnsi="Traditional Arabic" w:cs="Traditional Arabic"/>
          <w:b/>
          <w:bCs/>
          <w:sz w:val="32"/>
          <w:szCs w:val="32"/>
          <w:rtl/>
          <w:lang w:bidi="ar-DZ"/>
        </w:rPr>
        <w:t>خارجيا</w:t>
      </w:r>
      <w:r w:rsidRPr="001966BE">
        <w:rPr>
          <w:rFonts w:ascii="Traditional Arabic" w:hAnsi="Traditional Arabic" w:cs="Traditional Arabic"/>
          <w:sz w:val="32"/>
          <w:szCs w:val="32"/>
          <w:rtl/>
          <w:lang w:bidi="ar-DZ"/>
        </w:rPr>
        <w:t xml:space="preserve"> :نشرها ف</w:t>
      </w:r>
      <w:r w:rsidRPr="001966BE">
        <w:rPr>
          <w:rFonts w:ascii="Traditional Arabic" w:hAnsi="Traditional Arabic" w:cs="Traditional Arabic"/>
          <w:color w:val="1F497D"/>
          <w:sz w:val="32"/>
          <w:szCs w:val="32"/>
          <w:rtl/>
          <w:lang w:bidi="ar-DZ"/>
        </w:rPr>
        <w:t xml:space="preserve">ي </w:t>
      </w:r>
      <w:r w:rsidRPr="004C7BB5">
        <w:rPr>
          <w:rFonts w:ascii="Traditional Arabic" w:hAnsi="Traditional Arabic" w:cs="Traditional Arabic"/>
          <w:sz w:val="32"/>
          <w:szCs w:val="32"/>
          <w:rtl/>
          <w:lang w:bidi="ar-DZ"/>
        </w:rPr>
        <w:t>جرائد رسمية وفي ال</w:t>
      </w:r>
      <w:r w:rsidR="001966BE" w:rsidRPr="004C7BB5">
        <w:rPr>
          <w:rFonts w:ascii="Traditional Arabic" w:hAnsi="Traditional Arabic" w:cs="Traditional Arabic"/>
          <w:sz w:val="32"/>
          <w:szCs w:val="32"/>
          <w:rtl/>
          <w:lang w:bidi="ar-DZ"/>
        </w:rPr>
        <w:t>انترنت</w:t>
      </w:r>
      <w:r w:rsidR="001966BE" w:rsidRPr="004C7BB5">
        <w:rPr>
          <w:rFonts w:ascii="Traditional Arabic" w:hAnsi="Traditional Arabic" w:cs="Traditional Arabic" w:hint="cs"/>
          <w:sz w:val="32"/>
          <w:szCs w:val="32"/>
          <w:rtl/>
          <w:lang w:bidi="ar-DZ"/>
        </w:rPr>
        <w:t xml:space="preserve"> وللمصالح الحكومية كمصلحة الجباية والضرائب</w:t>
      </w:r>
      <w:r w:rsidRPr="004C7BB5">
        <w:rPr>
          <w:rFonts w:ascii="Traditional Arabic" w:hAnsi="Traditional Arabic" w:cs="Traditional Arabic"/>
          <w:sz w:val="32"/>
          <w:szCs w:val="32"/>
          <w:rtl/>
          <w:lang w:bidi="ar-DZ"/>
        </w:rPr>
        <w:t>.</w:t>
      </w:r>
      <w:r w:rsidRPr="004C7BB5">
        <w:rPr>
          <w:rFonts w:ascii="Traditional Arabic" w:hAnsi="Traditional Arabic" w:cs="Traditional Arabic"/>
          <w:sz w:val="32"/>
          <w:szCs w:val="32"/>
          <w:lang w:bidi="ar-DZ"/>
        </w:rPr>
        <w:t xml:space="preserve"> </w:t>
      </w:r>
    </w:p>
    <w:p w:rsidR="006D750F" w:rsidRDefault="006D750F" w:rsidP="00DC7B46">
      <w:pPr>
        <w:pStyle w:val="Paragraphedeliste"/>
        <w:bidi/>
        <w:spacing w:before="120" w:after="120" w:line="480" w:lineRule="exact"/>
        <w:ind w:left="567"/>
        <w:jc w:val="left"/>
        <w:rPr>
          <w:rFonts w:ascii="Traditional Arabic" w:hAnsi="Traditional Arabic" w:cs="Traditional Arabic"/>
          <w:b/>
          <w:bCs/>
          <w:sz w:val="32"/>
          <w:szCs w:val="32"/>
          <w:rtl/>
          <w:lang w:bidi="ar-DZ"/>
        </w:rPr>
      </w:pPr>
    </w:p>
    <w:p w:rsidR="00BF10A8" w:rsidRPr="00BF10A8" w:rsidRDefault="004A792E" w:rsidP="00BF10A8">
      <w:pPr>
        <w:bidi/>
        <w:spacing w:before="120" w:after="120" w:line="480" w:lineRule="exact"/>
        <w:jc w:val="left"/>
        <w:rPr>
          <w:rFonts w:ascii="Traditional Arabic" w:hAnsi="Traditional Arabic" w:cs="Traditional Arabic"/>
          <w:b/>
          <w:bCs/>
          <w:sz w:val="32"/>
          <w:szCs w:val="32"/>
          <w:rtl/>
          <w:lang w:bidi="ar-DZ"/>
        </w:rPr>
      </w:pPr>
      <w:r>
        <w:rPr>
          <w:noProof/>
          <w:rtl/>
          <w:lang w:eastAsia="fr-FR"/>
        </w:rPr>
        <mc:AlternateContent>
          <mc:Choice Requires="wps">
            <w:drawing>
              <wp:anchor distT="0" distB="0" distL="114300" distR="114300" simplePos="0" relativeHeight="251638272" behindDoc="0" locked="0" layoutInCell="1" allowOverlap="1">
                <wp:simplePos x="0" y="0"/>
                <wp:positionH relativeFrom="column">
                  <wp:posOffset>961390</wp:posOffset>
                </wp:positionH>
                <wp:positionV relativeFrom="paragraph">
                  <wp:posOffset>3175</wp:posOffset>
                </wp:positionV>
                <wp:extent cx="4728845" cy="402590"/>
                <wp:effectExtent l="8890" t="12700" r="5715" b="13335"/>
                <wp:wrapNone/>
                <wp:docPr id="28"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28845" cy="402590"/>
                        </a:xfrm>
                        <a:prstGeom prst="roundRect">
                          <a:avLst>
                            <a:gd name="adj" fmla="val 16667"/>
                          </a:avLst>
                        </a:prstGeom>
                        <a:solidFill>
                          <a:srgbClr val="FFFFFF"/>
                        </a:solidFill>
                        <a:ln w="9525">
                          <a:solidFill>
                            <a:srgbClr val="000000"/>
                          </a:solidFill>
                          <a:round/>
                          <a:headEnd/>
                          <a:tailEnd/>
                        </a:ln>
                      </wps:spPr>
                      <wps:txbx>
                        <w:txbxContent>
                          <w:p w:rsidR="0057233E" w:rsidRPr="00BD403C" w:rsidRDefault="0057233E" w:rsidP="00602711">
                            <w:pPr>
                              <w:bidi/>
                              <w:jc w:val="left"/>
                              <w:rPr>
                                <w:rFonts w:ascii="Traditional Arabic" w:hAnsi="Traditional Arabic" w:cs="Traditional Arabic"/>
                                <w:b/>
                                <w:bCs/>
                                <w:sz w:val="32"/>
                                <w:szCs w:val="32"/>
                                <w:rtl/>
                                <w:lang w:bidi="ar-DZ"/>
                              </w:rPr>
                            </w:pPr>
                            <w:r w:rsidRPr="00BD403C">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ما هي مد</w:t>
                            </w:r>
                            <w:r w:rsidRPr="00BD403C">
                              <w:rPr>
                                <w:rFonts w:ascii="Traditional Arabic" w:hAnsi="Traditional Arabic" w:cs="Traditional Arabic" w:hint="cs"/>
                                <w:b/>
                                <w:bCs/>
                                <w:sz w:val="32"/>
                                <w:szCs w:val="32"/>
                                <w:rtl/>
                                <w:lang w:bidi="ar-DZ"/>
                              </w:rPr>
                              <w:t>خلات نظا</w:t>
                            </w:r>
                            <w:r>
                              <w:rPr>
                                <w:rFonts w:ascii="Traditional Arabic" w:hAnsi="Traditional Arabic" w:cs="Traditional Arabic" w:hint="cs"/>
                                <w:b/>
                                <w:bCs/>
                                <w:sz w:val="32"/>
                                <w:szCs w:val="32"/>
                                <w:rtl/>
                                <w:lang w:bidi="ar-DZ"/>
                              </w:rPr>
                              <w:t>م المعلومات المحاسبي حسب مؤسسة</w:t>
                            </w:r>
                            <w:r w:rsidRPr="00B35323">
                              <w:rPr>
                                <w:rFonts w:ascii="Times New Roman" w:hAnsi="Times New Roman" w:cs="Times New Roman"/>
                                <w:b/>
                                <w:bCs/>
                                <w:sz w:val="20"/>
                                <w:szCs w:val="20"/>
                                <w:lang w:bidi="ar-DZ"/>
                              </w:rPr>
                              <w:t>ALFA PIPE</w:t>
                            </w:r>
                            <w:r w:rsidRPr="00BD403C">
                              <w:rPr>
                                <w:rFonts w:ascii="Traditional Arabic" w:hAnsi="Traditional Arabic" w:cs="Traditional Arabic" w:hint="cs"/>
                                <w:b/>
                                <w:bCs/>
                                <w:sz w:val="32"/>
                                <w:szCs w:val="32"/>
                                <w:rtl/>
                                <w:lang w:bidi="ar-DZ"/>
                              </w:rPr>
                              <w:t>؟</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3" o:spid="_x0000_s1150" style="position:absolute;left:0;text-align:left;margin-left:75.7pt;margin-top:.25pt;width:372.35pt;height:31.7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">
                <v:textbox>
                  <w:txbxContent>
                    <w:p w:rsidR="0057233E" w:rsidRPr="00BD403C" w:rsidRDefault="0057233E" w:rsidP="00602711">
                      <w:pPr>
                        <w:bidi/>
                        <w:jc w:val="left"/>
                        <w:rPr>
                          <w:rFonts w:ascii="Traditional Arabic" w:hAnsi="Traditional Arabic" w:cs="Traditional Arabic"/>
                          <w:b/>
                          <w:bCs/>
                          <w:sz w:val="32"/>
                          <w:szCs w:val="32"/>
                          <w:rtl/>
                          <w:lang w:bidi="ar-DZ"/>
                        </w:rPr>
                      </w:pPr>
                      <w:r w:rsidRPr="00BD403C">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ما هي مد</w:t>
                      </w:r>
                      <w:r w:rsidRPr="00BD403C">
                        <w:rPr>
                          <w:rFonts w:ascii="Traditional Arabic" w:hAnsi="Traditional Arabic" w:cs="Traditional Arabic" w:hint="cs"/>
                          <w:b/>
                          <w:bCs/>
                          <w:sz w:val="32"/>
                          <w:szCs w:val="32"/>
                          <w:rtl/>
                          <w:lang w:bidi="ar-DZ"/>
                        </w:rPr>
                        <w:t>خلات نظا</w:t>
                      </w:r>
                      <w:r>
                        <w:rPr>
                          <w:rFonts w:ascii="Traditional Arabic" w:hAnsi="Traditional Arabic" w:cs="Traditional Arabic" w:hint="cs"/>
                          <w:b/>
                          <w:bCs/>
                          <w:sz w:val="32"/>
                          <w:szCs w:val="32"/>
                          <w:rtl/>
                          <w:lang w:bidi="ar-DZ"/>
                        </w:rPr>
                        <w:t>م المعلومات المحاسبي حسب مؤسسة</w:t>
                      </w:r>
                      <w:r w:rsidRPr="00B35323">
                        <w:rPr>
                          <w:rFonts w:ascii="Times New Roman" w:hAnsi="Times New Roman" w:cs="Times New Roman"/>
                          <w:b/>
                          <w:bCs/>
                          <w:sz w:val="20"/>
                          <w:szCs w:val="20"/>
                          <w:lang w:bidi="ar-DZ"/>
                        </w:rPr>
                        <w:t>ALFA PIPE</w:t>
                      </w:r>
                      <w:r w:rsidRPr="00BD403C">
                        <w:rPr>
                          <w:rFonts w:ascii="Traditional Arabic" w:hAnsi="Traditional Arabic" w:cs="Traditional Arabic" w:hint="cs"/>
                          <w:b/>
                          <w:bCs/>
                          <w:sz w:val="32"/>
                          <w:szCs w:val="32"/>
                          <w:rtl/>
                          <w:lang w:bidi="ar-DZ"/>
                        </w:rPr>
                        <w:t>؟</w:t>
                      </w:r>
                    </w:p>
                    <w:p w:rsidR="0057233E" w:rsidRDefault="0057233E" w:rsidP="006D750F">
                      <w:pPr>
                        <w:rPr>
                          <w:lang w:bidi="ar-DZ"/>
                        </w:rPr>
                      </w:pPr>
                    </w:p>
                  </w:txbxContent>
                </v:textbox>
              </v:roundrect>
            </w:pict>
          </mc:Fallback>
        </mc:AlternateContent>
      </w:r>
    </w:p>
    <w:p w:rsidR="008E4325" w:rsidRDefault="006D750F" w:rsidP="00602711">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في مؤسسة </w:t>
      </w:r>
      <w:r w:rsidRPr="0095062C">
        <w:rPr>
          <w:rFonts w:ascii="Times New Roman" w:hAnsi="Times New Roman" w:cs="Times New Roman"/>
          <w:sz w:val="20"/>
          <w:szCs w:val="20"/>
          <w:lang w:bidi="ar-DZ"/>
        </w:rPr>
        <w:t>ALFA PIPE</w:t>
      </w:r>
      <w:r>
        <w:rPr>
          <w:rFonts w:ascii="Traditional Arabic" w:hAnsi="Traditional Arabic" w:cs="Traditional Arabic" w:hint="cs"/>
          <w:sz w:val="32"/>
          <w:szCs w:val="32"/>
          <w:rtl/>
          <w:lang w:bidi="ar-DZ"/>
        </w:rPr>
        <w:t xml:space="preserve"> تقوم كل الأقسام بإرسال وثائق لقسم مالية ومحاسبة وتعتبر هذه </w:t>
      </w:r>
      <w:r>
        <w:rPr>
          <w:rFonts w:ascii="Traditional Arabic" w:hAnsi="Traditional Arabic" w:cs="Traditional Arabic"/>
          <w:sz w:val="32"/>
          <w:szCs w:val="32"/>
          <w:rtl/>
          <w:lang w:bidi="ar-DZ"/>
        </w:rPr>
        <w:t>الوثائق كم</w:t>
      </w:r>
      <w:r w:rsidR="00A13150">
        <w:rPr>
          <w:rFonts w:ascii="Traditional Arabic" w:hAnsi="Traditional Arabic" w:cs="Traditional Arabic" w:hint="cs"/>
          <w:sz w:val="32"/>
          <w:szCs w:val="32"/>
          <w:rtl/>
          <w:lang w:bidi="ar-DZ"/>
        </w:rPr>
        <w:t>د</w:t>
      </w:r>
      <w:r w:rsidRPr="00F1664D">
        <w:rPr>
          <w:rFonts w:ascii="Traditional Arabic" w:hAnsi="Traditional Arabic" w:cs="Traditional Arabic"/>
          <w:sz w:val="32"/>
          <w:szCs w:val="32"/>
          <w:rtl/>
          <w:lang w:bidi="ar-DZ"/>
        </w:rPr>
        <w:t xml:space="preserve">خلات وسنحاول إن نتطرق في </w:t>
      </w:r>
      <w:r w:rsidR="008E4325">
        <w:rPr>
          <w:rFonts w:ascii="Traditional Arabic" w:hAnsi="Traditional Arabic" w:cs="Traditional Arabic"/>
          <w:sz w:val="32"/>
          <w:szCs w:val="32"/>
          <w:rtl/>
          <w:lang w:bidi="ar-DZ"/>
        </w:rPr>
        <w:t>هذا الجزء كل قسم على إحدى و الم</w:t>
      </w:r>
      <w:r w:rsidR="00A13150">
        <w:rPr>
          <w:rFonts w:ascii="Traditional Arabic" w:hAnsi="Traditional Arabic" w:cs="Traditional Arabic" w:hint="cs"/>
          <w:sz w:val="32"/>
          <w:szCs w:val="32"/>
          <w:rtl/>
          <w:lang w:bidi="ar-DZ"/>
        </w:rPr>
        <w:t>د</w:t>
      </w:r>
      <w:r w:rsidRPr="00F1664D">
        <w:rPr>
          <w:rFonts w:ascii="Traditional Arabic" w:hAnsi="Traditional Arabic" w:cs="Traditional Arabic"/>
          <w:sz w:val="32"/>
          <w:szCs w:val="32"/>
          <w:rtl/>
          <w:lang w:bidi="ar-DZ"/>
        </w:rPr>
        <w:t>خلات التي يرسلها لقسم المالية ومحاسبة</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C823BA" w:rsidRDefault="006D750F" w:rsidP="00DC7B46">
      <w:pPr>
        <w:pStyle w:val="Paragraphedeliste"/>
        <w:numPr>
          <w:ilvl w:val="0"/>
          <w:numId w:val="74"/>
        </w:numPr>
        <w:bidi/>
        <w:spacing w:before="120" w:after="120" w:line="480" w:lineRule="exact"/>
        <w:ind w:left="425" w:firstLine="0"/>
        <w:jc w:val="left"/>
        <w:rPr>
          <w:rFonts w:ascii="Traditional Arabic" w:hAnsi="Traditional Arabic" w:cs="Traditional Arabic"/>
          <w:b/>
          <w:bCs/>
          <w:sz w:val="32"/>
          <w:szCs w:val="32"/>
          <w:lang w:bidi="ar-DZ"/>
        </w:rPr>
      </w:pPr>
      <w:r w:rsidRPr="00BD403C">
        <w:rPr>
          <w:rFonts w:ascii="Traditional Arabic" w:hAnsi="Traditional Arabic" w:cs="Traditional Arabic"/>
          <w:b/>
          <w:bCs/>
          <w:sz w:val="32"/>
          <w:szCs w:val="32"/>
          <w:rtl/>
          <w:lang w:bidi="ar-DZ"/>
        </w:rPr>
        <w:t xml:space="preserve">قسم الإنتاج: </w:t>
      </w:r>
    </w:p>
    <w:p w:rsidR="00C823BA" w:rsidRDefault="004A792E" w:rsidP="00DC7B46">
      <w:pPr>
        <w:bidi/>
        <w:spacing w:before="120" w:after="120" w:line="480" w:lineRule="exact"/>
        <w:jc w:val="left"/>
        <w:rPr>
          <w:rFonts w:ascii="Traditional Arabic" w:hAnsi="Traditional Arabic" w:cs="Traditional Arabic"/>
          <w:b/>
          <w:bCs/>
          <w:sz w:val="32"/>
          <w:szCs w:val="32"/>
          <w:rtl/>
          <w:lang w:bidi="ar-DZ"/>
        </w:rPr>
      </w:pPr>
      <w:r>
        <w:rPr>
          <w:noProof/>
          <w:rtl/>
          <w:lang w:eastAsia="fr-FR"/>
        </w:rPr>
        <mc:AlternateContent>
          <mc:Choice Requires="wps">
            <w:drawing>
              <wp:anchor distT="0" distB="0" distL="114300" distR="114300" simplePos="0" relativeHeight="251699712" behindDoc="0" locked="0" layoutInCell="1" allowOverlap="1">
                <wp:simplePos x="0" y="0"/>
                <wp:positionH relativeFrom="column">
                  <wp:posOffset>1290320</wp:posOffset>
                </wp:positionH>
                <wp:positionV relativeFrom="paragraph">
                  <wp:posOffset>252095</wp:posOffset>
                </wp:positionV>
                <wp:extent cx="4242435" cy="428625"/>
                <wp:effectExtent l="13970" t="13970" r="10795" b="5080"/>
                <wp:wrapNone/>
                <wp:docPr id="27" name="AutoShape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2435" cy="42862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C823BA">
                            <w:pPr>
                              <w:jc w:val="cente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هي الوثائق التي تقدم من قسم الإنتاج إلى قسم المالية والمحاسبة؟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06" o:spid="_x0000_s1151" style="position:absolute;left:0;text-align:left;margin-left:101.6pt;margin-top:19.85pt;width:334.05pt;height:33.7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">
                <v:textbox>
                  <w:txbxContent>
                    <w:p w:rsidR="0057233E" w:rsidRDefault="0057233E" w:rsidP="00C823BA">
                      <w:pPr>
                        <w:jc w:val="cente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هي الوثائق التي تقدم من قسم الإنتاج إلى قسم المالية والمحاسبة؟</w:t>
                      </w:r>
                    </w:p>
                  </w:txbxContent>
                </v:textbox>
              </v:roundrect>
            </w:pict>
          </mc:Fallback>
        </mc:AlternateContent>
      </w:r>
    </w:p>
    <w:p w:rsidR="006D750F" w:rsidRPr="00C823BA" w:rsidRDefault="006D750F" w:rsidP="00DC7B46">
      <w:pPr>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هي عبارة عن تقارير شهرية داخلية سيرورة النشاط  من كم منتج مصنع</w:t>
      </w:r>
      <w:r>
        <w:rPr>
          <w:rFonts w:ascii="Traditional Arabic" w:hAnsi="Traditional Arabic" w:cs="Traditional Arabic"/>
          <w:sz w:val="32"/>
          <w:szCs w:val="32"/>
          <w:rtl/>
          <w:lang w:bidi="ar-DZ"/>
        </w:rPr>
        <w:t xml:space="preserve"> من الأنابيب وكم من مادة أولية </w:t>
      </w:r>
      <w:r>
        <w:rPr>
          <w:rFonts w:ascii="Traditional Arabic" w:hAnsi="Traditional Arabic" w:cs="Traditional Arabic" w:hint="cs"/>
          <w:sz w:val="32"/>
          <w:szCs w:val="32"/>
          <w:rtl/>
          <w:lang w:bidi="ar-DZ"/>
        </w:rPr>
        <w:t>ا</w:t>
      </w:r>
      <w:r w:rsidRPr="00F1664D">
        <w:rPr>
          <w:rFonts w:ascii="Traditional Arabic" w:hAnsi="Traditional Arabic" w:cs="Traditional Arabic"/>
          <w:sz w:val="32"/>
          <w:szCs w:val="32"/>
          <w:rtl/>
          <w:lang w:bidi="ar-DZ"/>
        </w:rPr>
        <w:t>ستهلكه</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D750F" w:rsidRPr="00F1664D" w:rsidRDefault="006D750F" w:rsidP="00DC7B46">
      <w:pPr>
        <w:bidi/>
        <w:spacing w:before="120" w:after="120" w:line="480" w:lineRule="exact"/>
        <w:jc w:val="left"/>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اسم الوثيقة:  </w:t>
      </w:r>
    </w:p>
    <w:p w:rsidR="006D750F" w:rsidRPr="00F1664D" w:rsidRDefault="006D750F" w:rsidP="008E4325">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هي تقارير يومية من كل المنتجات بالكمية وعدد المواد الأولية المستهلكة</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D750F" w:rsidRPr="00BD403C" w:rsidRDefault="006D750F" w:rsidP="00DC7B46">
      <w:pPr>
        <w:pStyle w:val="Paragraphedeliste"/>
        <w:numPr>
          <w:ilvl w:val="0"/>
          <w:numId w:val="74"/>
        </w:numPr>
        <w:bidi/>
        <w:spacing w:before="120" w:after="120" w:line="480" w:lineRule="exact"/>
        <w:jc w:val="left"/>
        <w:rPr>
          <w:rFonts w:ascii="Traditional Arabic" w:hAnsi="Traditional Arabic" w:cs="Traditional Arabic"/>
          <w:b/>
          <w:bCs/>
          <w:sz w:val="32"/>
          <w:szCs w:val="32"/>
          <w:rtl/>
          <w:lang w:bidi="ar-DZ"/>
        </w:rPr>
      </w:pPr>
      <w:r w:rsidRPr="00BD403C">
        <w:rPr>
          <w:rFonts w:ascii="Traditional Arabic" w:hAnsi="Traditional Arabic" w:cs="Traditional Arabic"/>
          <w:b/>
          <w:bCs/>
          <w:sz w:val="32"/>
          <w:szCs w:val="32"/>
          <w:rtl/>
          <w:lang w:bidi="ar-DZ"/>
        </w:rPr>
        <w:t xml:space="preserve">قسم المصلحة التجارية: </w:t>
      </w:r>
    </w:p>
    <w:p w:rsidR="008E4325" w:rsidRDefault="004A792E" w:rsidP="008E4325">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5856" behindDoc="0" locked="0" layoutInCell="1" allowOverlap="1">
                <wp:simplePos x="0" y="0"/>
                <wp:positionH relativeFrom="column">
                  <wp:posOffset>1433195</wp:posOffset>
                </wp:positionH>
                <wp:positionV relativeFrom="paragraph">
                  <wp:posOffset>185420</wp:posOffset>
                </wp:positionV>
                <wp:extent cx="4191000" cy="533400"/>
                <wp:effectExtent l="13970" t="13970" r="5080" b="5080"/>
                <wp:wrapNone/>
                <wp:docPr id="26" name="AutoShap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0" cy="53340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8E4325">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الوثائق المقدمة من طرف قسم المصلحة التجارية لقسم المالية والمحاسبة: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18" o:spid="_x0000_s1152" style="position:absolute;left:0;text-align:left;margin-left:112.85pt;margin-top:14.6pt;width:330pt;height:42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">
                <v:textbox>
                  <w:txbxContent>
                    <w:p w:rsidR="0057233E" w:rsidRDefault="0057233E" w:rsidP="008E4325">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الوثائق المقدمة من طرف قسم المصلحة التجارية لقسم المالية والمحاسبة: </w:t>
                      </w:r>
                    </w:p>
                    <w:p w:rsidR="0057233E" w:rsidRDefault="0057233E">
                      <w:pPr>
                        <w:rPr>
                          <w:lang w:bidi="ar-DZ"/>
                        </w:rPr>
                      </w:pPr>
                    </w:p>
                  </w:txbxContent>
                </v:textbox>
              </v:roundrect>
            </w:pict>
          </mc:Fallback>
        </mc:AlternateContent>
      </w:r>
    </w:p>
    <w:p w:rsidR="008E4325" w:rsidRPr="00F1664D" w:rsidRDefault="008E4325" w:rsidP="008E4325">
      <w:pPr>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ind w:left="-284"/>
        <w:jc w:val="left"/>
        <w:rPr>
          <w:rFonts w:ascii="Traditional Arabic" w:hAnsi="Traditional Arabic" w:cs="Traditional Arabic"/>
          <w:sz w:val="32"/>
          <w:szCs w:val="32"/>
          <w:lang w:bidi="ar-DZ"/>
        </w:rPr>
      </w:pPr>
      <w:r w:rsidRPr="00F1664D">
        <w:rPr>
          <w:rFonts w:ascii="Traditional Arabic" w:hAnsi="Traditional Arabic" w:cs="Traditional Arabic"/>
          <w:sz w:val="32"/>
          <w:szCs w:val="32"/>
          <w:rtl/>
          <w:lang w:bidi="ar-DZ"/>
        </w:rPr>
        <w:t>يعطينا فواتير بيع العملاء والزبائن الدين يتعا</w:t>
      </w:r>
      <w:r>
        <w:rPr>
          <w:rFonts w:ascii="Traditional Arabic" w:hAnsi="Traditional Arabic" w:cs="Traditional Arabic" w:hint="cs"/>
          <w:sz w:val="32"/>
          <w:szCs w:val="32"/>
          <w:rtl/>
          <w:lang w:bidi="ar-DZ"/>
        </w:rPr>
        <w:t>مل</w:t>
      </w:r>
      <w:r w:rsidRPr="00F1664D">
        <w:rPr>
          <w:rFonts w:ascii="Traditional Arabic" w:hAnsi="Traditional Arabic" w:cs="Traditional Arabic"/>
          <w:sz w:val="32"/>
          <w:szCs w:val="32"/>
          <w:rtl/>
          <w:lang w:bidi="ar-DZ"/>
        </w:rPr>
        <w:t xml:space="preserve">ون مع المؤسسة بكل المعلومات اللازمة من الاسم ورقم السجل والجبائي والأشياء التي قامت المؤسسة ببيعها مثلا الأنبوب مغلق وكم  والمبلغ الذي سيقوم الزبون بدفعه </w:t>
      </w:r>
      <w:r w:rsidRPr="00550966">
        <w:rPr>
          <w:rFonts w:ascii="Times New Roman" w:hAnsi="Times New Roman" w:cs="Times New Roman"/>
          <w:sz w:val="20"/>
          <w:szCs w:val="20"/>
          <w:lang w:bidi="ar-DZ"/>
        </w:rPr>
        <w:t>TV</w:t>
      </w:r>
      <w:r w:rsidRPr="00F1664D">
        <w:rPr>
          <w:rFonts w:ascii="Traditional Arabic" w:hAnsi="Traditional Arabic" w:cs="Traditional Arabic"/>
          <w:sz w:val="32"/>
          <w:szCs w:val="32"/>
          <w:rtl/>
          <w:lang w:bidi="ar-DZ"/>
        </w:rPr>
        <w:t>من متر في الأنبوب وسعر البيع الوحدوي ويعطينا قيمة</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lang w:bidi="ar-DZ"/>
        </w:rPr>
        <w:t xml:space="preserve"> </w:t>
      </w:r>
    </w:p>
    <w:p w:rsidR="006D750F" w:rsidRPr="00BD403C" w:rsidRDefault="006D750F" w:rsidP="00DC7B46">
      <w:pPr>
        <w:pStyle w:val="Paragraphedeliste"/>
        <w:numPr>
          <w:ilvl w:val="0"/>
          <w:numId w:val="74"/>
        </w:numPr>
        <w:bidi/>
        <w:spacing w:before="120" w:after="120" w:line="480" w:lineRule="exact"/>
        <w:jc w:val="left"/>
        <w:rPr>
          <w:rFonts w:ascii="Traditional Arabic" w:hAnsi="Traditional Arabic" w:cs="Traditional Arabic"/>
          <w:b/>
          <w:bCs/>
          <w:sz w:val="32"/>
          <w:szCs w:val="32"/>
          <w:rtl/>
          <w:lang w:bidi="ar-DZ"/>
        </w:rPr>
      </w:pPr>
      <w:r w:rsidRPr="00BD403C">
        <w:rPr>
          <w:rFonts w:ascii="Traditional Arabic" w:hAnsi="Traditional Arabic" w:cs="Traditional Arabic"/>
          <w:b/>
          <w:bCs/>
          <w:sz w:val="32"/>
          <w:szCs w:val="32"/>
          <w:rtl/>
          <w:lang w:bidi="ar-DZ"/>
        </w:rPr>
        <w:t xml:space="preserve">قسم التموين أو التوريد: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هذا القسم له علاقة</w:t>
      </w:r>
      <w:r>
        <w:rPr>
          <w:rFonts w:ascii="Traditional Arabic" w:hAnsi="Traditional Arabic" w:cs="Traditional Arabic"/>
          <w:sz w:val="32"/>
          <w:szCs w:val="32"/>
          <w:rtl/>
          <w:lang w:bidi="ar-DZ"/>
        </w:rPr>
        <w:t xml:space="preserve"> مباشرة مع الموردين انطلاقا من </w:t>
      </w:r>
      <w:r>
        <w:rPr>
          <w:rFonts w:ascii="Traditional Arabic" w:hAnsi="Traditional Arabic" w:cs="Traditional Arabic" w:hint="cs"/>
          <w:sz w:val="32"/>
          <w:szCs w:val="32"/>
          <w:rtl/>
          <w:lang w:bidi="ar-DZ"/>
        </w:rPr>
        <w:t>ا</w:t>
      </w:r>
      <w:r w:rsidRPr="00F1664D">
        <w:rPr>
          <w:rFonts w:ascii="Traditional Arabic" w:hAnsi="Traditional Arabic" w:cs="Traditional Arabic"/>
          <w:sz w:val="32"/>
          <w:szCs w:val="32"/>
          <w:rtl/>
          <w:lang w:bidi="ar-DZ"/>
        </w:rPr>
        <w:t>حتياج مصلحة الإنتاج وهده المصلحة تعطينا فواتير الموردين فيها الكميات المشترات والمبلغ والموردين ويوجد من داخل الوطن ومن خارج الوطن حسب احتياج قسم الإنتاج</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D750F" w:rsidRPr="00F551E3" w:rsidRDefault="006D750F" w:rsidP="00DC7B46">
      <w:pPr>
        <w:pStyle w:val="Paragraphedeliste"/>
        <w:numPr>
          <w:ilvl w:val="0"/>
          <w:numId w:val="74"/>
        </w:numPr>
        <w:bidi/>
        <w:spacing w:before="120" w:after="120" w:line="480" w:lineRule="exact"/>
        <w:jc w:val="left"/>
        <w:rPr>
          <w:rFonts w:ascii="Traditional Arabic" w:hAnsi="Traditional Arabic" w:cs="Traditional Arabic"/>
          <w:b/>
          <w:bCs/>
          <w:sz w:val="32"/>
          <w:szCs w:val="32"/>
          <w:rtl/>
          <w:lang w:bidi="ar-DZ"/>
        </w:rPr>
      </w:pPr>
      <w:r w:rsidRPr="00F551E3">
        <w:rPr>
          <w:rFonts w:ascii="Traditional Arabic" w:hAnsi="Traditional Arabic" w:cs="Traditional Arabic"/>
          <w:b/>
          <w:bCs/>
          <w:sz w:val="32"/>
          <w:szCs w:val="32"/>
          <w:rtl/>
          <w:lang w:bidi="ar-DZ"/>
        </w:rPr>
        <w:t xml:space="preserve">قسم الموارد البشرية: </w:t>
      </w:r>
    </w:p>
    <w:p w:rsidR="00AE605E" w:rsidRDefault="004A792E" w:rsidP="002A291F">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6880" behindDoc="0" locked="0" layoutInCell="1" allowOverlap="1">
                <wp:simplePos x="0" y="0"/>
                <wp:positionH relativeFrom="column">
                  <wp:posOffset>2185670</wp:posOffset>
                </wp:positionH>
                <wp:positionV relativeFrom="paragraph">
                  <wp:posOffset>23495</wp:posOffset>
                </wp:positionV>
                <wp:extent cx="3347085" cy="533400"/>
                <wp:effectExtent l="13970" t="13970" r="10795" b="5080"/>
                <wp:wrapNone/>
                <wp:docPr id="25" name="AutoShap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7085" cy="53340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AE605E">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الوثيقة التي تقدم لكم من طرف قسم الموارد البشرية: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19" o:spid="_x0000_s1153" style="position:absolute;left:0;text-align:left;margin-left:172.1pt;margin-top:1.85pt;width:263.55pt;height:42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">
                <v:textbox>
                  <w:txbxContent>
                    <w:p w:rsidR="0057233E" w:rsidRDefault="0057233E" w:rsidP="00AE605E">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الوثيقة التي تقدم لكم من طرف قسم الموارد البشرية: </w:t>
                      </w:r>
                    </w:p>
                    <w:p w:rsidR="0057233E" w:rsidRDefault="0057233E">
                      <w:pPr>
                        <w:rPr>
                          <w:lang w:bidi="ar-DZ"/>
                        </w:rPr>
                      </w:pPr>
                    </w:p>
                  </w:txbxContent>
                </v:textbox>
              </v:roundrect>
            </w:pict>
          </mc:Fallback>
        </mc:AlternateContent>
      </w:r>
    </w:p>
    <w:p w:rsidR="002A291F" w:rsidRPr="00F1664D" w:rsidRDefault="002A291F" w:rsidP="002A291F">
      <w:pPr>
        <w:bidi/>
        <w:spacing w:before="120" w:after="120" w:line="480" w:lineRule="exact"/>
        <w:jc w:val="left"/>
        <w:rPr>
          <w:rFonts w:ascii="Traditional Arabic" w:hAnsi="Traditional Arabic" w:cs="Traditional Arabic"/>
          <w:b/>
          <w:bCs/>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يعطي لنا رواتب الشهرية لكل العمال المؤسسة (الأجر القاعدي، العلاوات......إلخ)</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02711" w:rsidRPr="00F1664D" w:rsidRDefault="00602711" w:rsidP="00602711">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pStyle w:val="Paragraphedeliste"/>
        <w:numPr>
          <w:ilvl w:val="0"/>
          <w:numId w:val="74"/>
        </w:numPr>
        <w:bidi/>
        <w:spacing w:before="120" w:after="120" w:line="480" w:lineRule="exact"/>
        <w:jc w:val="left"/>
        <w:rPr>
          <w:rFonts w:ascii="Traditional Arabic" w:hAnsi="Traditional Arabic" w:cs="Traditional Arabic"/>
          <w:b/>
          <w:bCs/>
          <w:sz w:val="32"/>
          <w:szCs w:val="32"/>
          <w:lang w:bidi="ar-DZ"/>
        </w:rPr>
      </w:pPr>
      <w:r w:rsidRPr="00F551E3">
        <w:rPr>
          <w:rFonts w:ascii="Traditional Arabic" w:hAnsi="Traditional Arabic" w:cs="Traditional Arabic"/>
          <w:b/>
          <w:bCs/>
          <w:sz w:val="32"/>
          <w:szCs w:val="32"/>
          <w:rtl/>
          <w:lang w:bidi="ar-DZ"/>
        </w:rPr>
        <w:t xml:space="preserve">قسم الإعلام الآلي: </w:t>
      </w:r>
    </w:p>
    <w:p w:rsidR="002A291F" w:rsidRDefault="004A792E" w:rsidP="002A291F">
      <w:pPr>
        <w:pStyle w:val="Paragraphedeliste"/>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rPr>
        <mc:AlternateContent>
          <mc:Choice Requires="wps">
            <w:drawing>
              <wp:anchor distT="0" distB="0" distL="114300" distR="114300" simplePos="0" relativeHeight="251707904" behindDoc="0" locked="0" layoutInCell="1" allowOverlap="1">
                <wp:simplePos x="0" y="0"/>
                <wp:positionH relativeFrom="column">
                  <wp:posOffset>2109470</wp:posOffset>
                </wp:positionH>
                <wp:positionV relativeFrom="paragraph">
                  <wp:posOffset>280670</wp:posOffset>
                </wp:positionV>
                <wp:extent cx="3423285" cy="495300"/>
                <wp:effectExtent l="13970" t="13970" r="10795" b="5080"/>
                <wp:wrapNone/>
                <wp:docPr id="24" name="AutoShap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3285" cy="495300"/>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2A291F">
                            <w:pPr>
                              <w:bidi/>
                              <w:spacing w:before="120" w:after="120" w:line="480" w:lineRule="exact"/>
                              <w:jc w:val="left"/>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الوثيقة التي تقدم من طرف قسم الإعلام الآلي: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0" o:spid="_x0000_s1154" style="position:absolute;left:0;text-align:left;margin-left:166.1pt;margin-top:22.1pt;width:269.55pt;height:39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">
                <v:textbox>
                  <w:txbxContent>
                    <w:p w:rsidR="0057233E" w:rsidRPr="00F1664D" w:rsidRDefault="0057233E" w:rsidP="002A291F">
                      <w:pPr>
                        <w:bidi/>
                        <w:spacing w:before="120" w:after="120" w:line="480" w:lineRule="exact"/>
                        <w:jc w:val="left"/>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الوثيقة التي تقدم من طرف قسم الإعلام الآلي: </w:t>
                      </w:r>
                    </w:p>
                    <w:p w:rsidR="0057233E" w:rsidRDefault="0057233E">
                      <w:pPr>
                        <w:rPr>
                          <w:lang w:bidi="ar-DZ"/>
                        </w:rPr>
                      </w:pPr>
                    </w:p>
                  </w:txbxContent>
                </v:textbox>
              </v:roundrect>
            </w:pict>
          </mc:Fallback>
        </mc:AlternateContent>
      </w:r>
    </w:p>
    <w:p w:rsidR="002A291F" w:rsidRDefault="002A291F" w:rsidP="002A291F">
      <w:pPr>
        <w:pStyle w:val="Paragraphedeliste"/>
        <w:bidi/>
        <w:spacing w:before="120" w:after="120" w:line="480" w:lineRule="exact"/>
        <w:jc w:val="left"/>
        <w:rPr>
          <w:rFonts w:ascii="Traditional Arabic" w:hAnsi="Traditional Arabic" w:cs="Traditional Arabic"/>
          <w:b/>
          <w:bCs/>
          <w:sz w:val="32"/>
          <w:szCs w:val="32"/>
          <w:rtl/>
          <w:lang w:bidi="ar-DZ"/>
        </w:rPr>
      </w:pPr>
    </w:p>
    <w:p w:rsidR="002A291F" w:rsidRPr="00F551E3" w:rsidRDefault="002A291F" w:rsidP="002A291F">
      <w:pPr>
        <w:pStyle w:val="Paragraphedeliste"/>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تعطي لنا وثيقة فيه عدد الأنابيب الحديد الصلب المتواجدة في المؤسسة وعدد أنابيب التي تبعت ويقومون بإعطاء وثائق إصلاح أجهزة الإعلام ألي والمعلومات يستعملها قسم التدقيق لتدقيق المعلومات</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D750F" w:rsidRDefault="006D750F" w:rsidP="00DC7B46">
      <w:pPr>
        <w:pStyle w:val="Paragraphedeliste"/>
        <w:numPr>
          <w:ilvl w:val="0"/>
          <w:numId w:val="74"/>
        </w:numPr>
        <w:bidi/>
        <w:spacing w:before="120" w:after="120" w:line="480" w:lineRule="exact"/>
        <w:jc w:val="left"/>
        <w:rPr>
          <w:rFonts w:ascii="Traditional Arabic" w:hAnsi="Traditional Arabic" w:cs="Traditional Arabic"/>
          <w:b/>
          <w:bCs/>
          <w:sz w:val="32"/>
          <w:szCs w:val="32"/>
          <w:lang w:bidi="ar-DZ"/>
        </w:rPr>
      </w:pPr>
      <w:r w:rsidRPr="00F551E3">
        <w:rPr>
          <w:rFonts w:ascii="Traditional Arabic" w:hAnsi="Traditional Arabic" w:cs="Traditional Arabic"/>
          <w:b/>
          <w:bCs/>
          <w:sz w:val="32"/>
          <w:szCs w:val="32"/>
          <w:rtl/>
          <w:lang w:bidi="ar-DZ"/>
        </w:rPr>
        <w:t xml:space="preserve">قسم التسويق: </w:t>
      </w:r>
      <w:r w:rsidR="002A291F">
        <w:rPr>
          <w:rFonts w:ascii="Traditional Arabic" w:hAnsi="Traditional Arabic" w:cs="Traditional Arabic" w:hint="cs"/>
          <w:b/>
          <w:bCs/>
          <w:sz w:val="32"/>
          <w:szCs w:val="32"/>
          <w:rtl/>
          <w:lang w:bidi="ar-DZ"/>
        </w:rPr>
        <w:t xml:space="preserve"> </w:t>
      </w:r>
    </w:p>
    <w:p w:rsidR="002A291F" w:rsidRDefault="004A792E" w:rsidP="002A291F">
      <w:pPr>
        <w:pStyle w:val="Paragraphedeliste"/>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b/>
          <w:bCs/>
          <w:noProof/>
          <w:sz w:val="32"/>
          <w:szCs w:val="32"/>
        </w:rPr>
        <mc:AlternateContent>
          <mc:Choice Requires="wps">
            <w:drawing>
              <wp:anchor distT="0" distB="0" distL="114300" distR="114300" simplePos="0" relativeHeight="251708928" behindDoc="0" locked="0" layoutInCell="1" allowOverlap="1">
                <wp:simplePos x="0" y="0"/>
                <wp:positionH relativeFrom="column">
                  <wp:posOffset>2414270</wp:posOffset>
                </wp:positionH>
                <wp:positionV relativeFrom="paragraph">
                  <wp:posOffset>80645</wp:posOffset>
                </wp:positionV>
                <wp:extent cx="3000375" cy="504825"/>
                <wp:effectExtent l="13970" t="13970" r="5080" b="5080"/>
                <wp:wrapNone/>
                <wp:docPr id="23" name="AutoShap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0375" cy="504825"/>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2A291F">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الوثيقة التي تقدم من طرف قسم التسويق: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1" o:spid="_x0000_s1155" style="position:absolute;left:0;text-align:left;margin-left:190.1pt;margin-top:6.35pt;width:236.25pt;height:39.7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">
                <v:textbox>
                  <w:txbxContent>
                    <w:p w:rsidR="0057233E" w:rsidRPr="00F1664D" w:rsidRDefault="0057233E" w:rsidP="002A291F">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الوثيقة التي تقدم من طرف قسم التسويق: </w:t>
                      </w:r>
                    </w:p>
                    <w:p w:rsidR="0057233E" w:rsidRDefault="0057233E">
                      <w:pPr>
                        <w:rPr>
                          <w:lang w:bidi="ar-DZ"/>
                        </w:rPr>
                      </w:pPr>
                    </w:p>
                  </w:txbxContent>
                </v:textbox>
              </v:roundrect>
            </w:pict>
          </mc:Fallback>
        </mc:AlternateContent>
      </w:r>
    </w:p>
    <w:p w:rsidR="004C7BB5" w:rsidRDefault="004C7BB5" w:rsidP="004C7BB5">
      <w:pPr>
        <w:pStyle w:val="Paragraphedeliste"/>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هناك علاقة وصل فقط بين القسمين في رقم الأعمال المحقق وتعطي وثيقة فقط لرقم الأعمال المحقق من طرفهم</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D750F" w:rsidRDefault="006D750F" w:rsidP="00DC7B46">
      <w:pPr>
        <w:pStyle w:val="Paragraphedeliste"/>
        <w:numPr>
          <w:ilvl w:val="0"/>
          <w:numId w:val="74"/>
        </w:numPr>
        <w:bidi/>
        <w:spacing w:before="120" w:after="120" w:line="480" w:lineRule="exact"/>
        <w:jc w:val="left"/>
        <w:rPr>
          <w:rFonts w:ascii="Traditional Arabic" w:hAnsi="Traditional Arabic" w:cs="Traditional Arabic"/>
          <w:b/>
          <w:bCs/>
          <w:sz w:val="32"/>
          <w:szCs w:val="32"/>
          <w:lang w:bidi="ar-DZ"/>
        </w:rPr>
      </w:pPr>
      <w:r w:rsidRPr="00F551E3">
        <w:rPr>
          <w:rFonts w:ascii="Traditional Arabic" w:hAnsi="Traditional Arabic" w:cs="Traditional Arabic"/>
          <w:b/>
          <w:bCs/>
          <w:sz w:val="32"/>
          <w:szCs w:val="32"/>
          <w:rtl/>
          <w:lang w:bidi="ar-DZ"/>
        </w:rPr>
        <w:t xml:space="preserve">قسم المبيعات: </w:t>
      </w:r>
    </w:p>
    <w:p w:rsidR="006D750F" w:rsidRDefault="004A792E" w:rsidP="002A291F">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09952" behindDoc="0" locked="0" layoutInCell="1" allowOverlap="1">
                <wp:simplePos x="0" y="0"/>
                <wp:positionH relativeFrom="column">
                  <wp:posOffset>2909570</wp:posOffset>
                </wp:positionH>
                <wp:positionV relativeFrom="paragraph">
                  <wp:posOffset>128270</wp:posOffset>
                </wp:positionV>
                <wp:extent cx="2733675" cy="400050"/>
                <wp:effectExtent l="13970" t="13970" r="5080" b="5080"/>
                <wp:wrapNone/>
                <wp:docPr id="22" name="AutoShap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3675" cy="400050"/>
                        </a:xfrm>
                        <a:prstGeom prst="roundRect">
                          <a:avLst>
                            <a:gd name="adj" fmla="val 16667"/>
                          </a:avLst>
                        </a:prstGeom>
                        <a:solidFill>
                          <a:srgbClr val="FFFFFF"/>
                        </a:solidFill>
                        <a:ln w="9525">
                          <a:solidFill>
                            <a:srgbClr val="000000"/>
                          </a:solidFill>
                          <a:round/>
                          <a:headEnd/>
                          <a:tailEnd/>
                        </a:ln>
                      </wps:spPr>
                      <wps:txbx>
                        <w:txbxContent>
                          <w:p w:rsidR="0057233E" w:rsidRDefault="0057233E">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هي الوثيقة التي تقدم من طرف قسم المبيعات: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2" o:spid="_x0000_s1156" style="position:absolute;left:0;text-align:left;margin-left:229.1pt;margin-top:10.1pt;width:215.25pt;height:31.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">
                <v:textbox>
                  <w:txbxContent>
                    <w:p w:rsidR="0057233E" w:rsidRDefault="0057233E">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هي الوثيقة التي تقدم من طرف قسم المبيعات:</w:t>
                      </w:r>
                    </w:p>
                  </w:txbxContent>
                </v:textbox>
              </v:roundrect>
            </w:pict>
          </mc:Fallback>
        </mc:AlternateContent>
      </w:r>
    </w:p>
    <w:p w:rsidR="002A291F" w:rsidRPr="00F1664D" w:rsidRDefault="002A291F" w:rsidP="002A291F">
      <w:pPr>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تسلم منهم فواتير البيع مع تحصيلات إما عن طريق شيك أو تحويل بنكي والتحصيل يكون مرفق مع الفاتورة والحالات الاستثنائية للبيع على الآجال فقط للزبونين الزبون الأول سوناطراك والزبون التأني من مدينة وهران ومدة التحصيل 45يوم</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6D750F" w:rsidRDefault="006D750F" w:rsidP="00DC7B46">
      <w:pPr>
        <w:bidi/>
        <w:spacing w:before="120" w:after="120" w:line="480" w:lineRule="exact"/>
        <w:jc w:val="left"/>
        <w:rPr>
          <w:rFonts w:ascii="Traditional Arabic" w:hAnsi="Traditional Arabic" w:cs="Traditional Arabic"/>
          <w:b/>
          <w:bCs/>
          <w:sz w:val="32"/>
          <w:szCs w:val="32"/>
          <w:rtl/>
          <w:lang w:bidi="ar-DZ"/>
        </w:rPr>
      </w:pPr>
    </w:p>
    <w:p w:rsidR="006D750F" w:rsidRDefault="004A792E"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39296" behindDoc="0" locked="0" layoutInCell="1" allowOverlap="1">
                <wp:simplePos x="0" y="0"/>
                <wp:positionH relativeFrom="column">
                  <wp:posOffset>2100580</wp:posOffset>
                </wp:positionH>
                <wp:positionV relativeFrom="paragraph">
                  <wp:posOffset>-5715</wp:posOffset>
                </wp:positionV>
                <wp:extent cx="3638550" cy="426085"/>
                <wp:effectExtent l="5080" t="13335" r="13970" b="8255"/>
                <wp:wrapNone/>
                <wp:docPr id="21"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8550" cy="42608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كيف تتم معالجة الم</w:t>
                            </w:r>
                            <w:r>
                              <w:rPr>
                                <w:rFonts w:ascii="Traditional Arabic" w:hAnsi="Traditional Arabic" w:cs="Traditional Arabic" w:hint="cs"/>
                                <w:b/>
                                <w:bCs/>
                                <w:sz w:val="32"/>
                                <w:szCs w:val="32"/>
                                <w:rtl/>
                                <w:lang w:bidi="ar-DZ"/>
                              </w:rPr>
                              <w:t>د</w:t>
                            </w:r>
                            <w:r w:rsidRPr="00F1664D">
                              <w:rPr>
                                <w:rFonts w:ascii="Traditional Arabic" w:hAnsi="Traditional Arabic" w:cs="Traditional Arabic"/>
                                <w:b/>
                                <w:bCs/>
                                <w:sz w:val="32"/>
                                <w:szCs w:val="32"/>
                                <w:rtl/>
                                <w:lang w:bidi="ar-DZ"/>
                              </w:rPr>
                              <w:t xml:space="preserve">خلات التي تأتي من كل الأقسام: </w:t>
                            </w:r>
                          </w:p>
                          <w:p w:rsidR="0057233E" w:rsidRDefault="0057233E" w:rsidP="006D750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4" o:spid="_x0000_s1157" style="position:absolute;left:0;text-align:left;margin-left:165.4pt;margin-top:-.45pt;width:286.5pt;height:33.5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">
                <v:textbox>
                  <w:txbxContent>
                    <w:p w:rsidR="0057233E" w:rsidRDefault="0057233E" w:rsidP="006D750F">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كيف تتم معالجة الم</w:t>
                      </w:r>
                      <w:r>
                        <w:rPr>
                          <w:rFonts w:ascii="Traditional Arabic" w:hAnsi="Traditional Arabic" w:cs="Traditional Arabic" w:hint="cs"/>
                          <w:b/>
                          <w:bCs/>
                          <w:sz w:val="32"/>
                          <w:szCs w:val="32"/>
                          <w:rtl/>
                          <w:lang w:bidi="ar-DZ"/>
                        </w:rPr>
                        <w:t>د</w:t>
                      </w:r>
                      <w:r w:rsidRPr="00F1664D">
                        <w:rPr>
                          <w:rFonts w:ascii="Traditional Arabic" w:hAnsi="Traditional Arabic" w:cs="Traditional Arabic"/>
                          <w:b/>
                          <w:bCs/>
                          <w:sz w:val="32"/>
                          <w:szCs w:val="32"/>
                          <w:rtl/>
                          <w:lang w:bidi="ar-DZ"/>
                        </w:rPr>
                        <w:t xml:space="preserve">خلات التي تأتي من كل الأقسام: </w:t>
                      </w:r>
                    </w:p>
                    <w:p w:rsidR="0057233E" w:rsidRDefault="0057233E" w:rsidP="006D750F">
                      <w:pPr>
                        <w:rPr>
                          <w:lang w:bidi="ar-DZ"/>
                        </w:rPr>
                      </w:pPr>
                    </w:p>
                  </w:txbxContent>
                </v:textbox>
              </v:roundrect>
            </w:pict>
          </mc:Fallback>
        </mc:AlternateContent>
      </w:r>
    </w:p>
    <w:p w:rsidR="006D750F" w:rsidRPr="00F1664D" w:rsidRDefault="006D750F" w:rsidP="00DC7B46">
      <w:pPr>
        <w:bidi/>
        <w:spacing w:before="120" w:after="120" w:line="480" w:lineRule="exact"/>
        <w:jc w:val="left"/>
        <w:rPr>
          <w:rFonts w:ascii="Traditional Arabic" w:hAnsi="Traditional Arabic" w:cs="Traditional Arabic"/>
          <w:sz w:val="32"/>
          <w:szCs w:val="32"/>
          <w:lang w:bidi="ar-DZ"/>
        </w:rPr>
      </w:pPr>
      <w:r w:rsidRPr="00F1664D">
        <w:rPr>
          <w:rFonts w:ascii="Traditional Arabic" w:hAnsi="Traditional Arabic" w:cs="Traditional Arabic"/>
          <w:sz w:val="32"/>
          <w:szCs w:val="32"/>
          <w:rtl/>
          <w:lang w:bidi="ar-DZ"/>
        </w:rPr>
        <w:t>تتم كتابتها في أوراق خاصة ثم نقلها لنظام الذي يغير جوهر مصلحة المحاسبة وا</w:t>
      </w:r>
      <w:r>
        <w:rPr>
          <w:rFonts w:ascii="Traditional Arabic" w:hAnsi="Traditional Arabic" w:cs="Traditional Arabic"/>
          <w:sz w:val="32"/>
          <w:szCs w:val="32"/>
          <w:rtl/>
          <w:lang w:bidi="ar-DZ"/>
        </w:rPr>
        <w:t>لمالية في الذي يقوم بمعالجة الم</w:t>
      </w:r>
      <w:r w:rsidR="002D5291">
        <w:rPr>
          <w:rFonts w:ascii="Traditional Arabic" w:hAnsi="Traditional Arabic" w:cs="Traditional Arabic" w:hint="cs"/>
          <w:sz w:val="32"/>
          <w:szCs w:val="32"/>
          <w:rtl/>
          <w:lang w:bidi="ar-DZ"/>
        </w:rPr>
        <w:t>د</w:t>
      </w:r>
      <w:r w:rsidRPr="00F1664D">
        <w:rPr>
          <w:rFonts w:ascii="Traditional Arabic" w:hAnsi="Traditional Arabic" w:cs="Traditional Arabic"/>
          <w:sz w:val="32"/>
          <w:szCs w:val="32"/>
          <w:rtl/>
          <w:lang w:bidi="ar-DZ"/>
        </w:rPr>
        <w:t>خلات أولا تكون نتيجة المعالجة قبل أن تمر المعلومات</w:t>
      </w:r>
      <w:r w:rsidRPr="00F1664D">
        <w:rPr>
          <w:rFonts w:ascii="Traditional Arabic" w:hAnsi="Traditional Arabic" w:cs="Traditional Arabic"/>
          <w:sz w:val="32"/>
          <w:szCs w:val="32"/>
          <w:lang w:bidi="ar-DZ"/>
        </w:rPr>
        <w:t xml:space="preserve"> </w:t>
      </w:r>
      <w:r w:rsidRPr="001A6097">
        <w:rPr>
          <w:rFonts w:ascii="Times New Roman" w:hAnsi="Times New Roman" w:cs="Times New Roman"/>
          <w:sz w:val="20"/>
          <w:szCs w:val="20"/>
          <w:lang w:bidi="ar-DZ"/>
        </w:rPr>
        <w:t>ALFA PIPE</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بقسم المراقبة والتدقيق الذي يخص المعلومات لتكون المخرجات صحيحة ولها هدف </w:t>
      </w:r>
    </w:p>
    <w:p w:rsidR="00B76321" w:rsidRDefault="004A792E" w:rsidP="00B76321">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10976" behindDoc="0" locked="0" layoutInCell="1" allowOverlap="1">
                <wp:simplePos x="0" y="0"/>
                <wp:positionH relativeFrom="column">
                  <wp:posOffset>1414145</wp:posOffset>
                </wp:positionH>
                <wp:positionV relativeFrom="paragraph">
                  <wp:posOffset>71120</wp:posOffset>
                </wp:positionV>
                <wp:extent cx="4000500" cy="542925"/>
                <wp:effectExtent l="13970" t="13970" r="5080" b="5080"/>
                <wp:wrapNone/>
                <wp:docPr id="20" name="Auto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542925"/>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نظام المعلومات المحاسبي حسب الأقسام؟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3" o:spid="_x0000_s1158" style="position:absolute;left:0;text-align:left;margin-left:111.35pt;margin-top:5.6pt;width:315pt;height:42.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">
                <v:textbox>
                  <w:txbxContent>
                    <w:p w:rsidR="0057233E" w:rsidRPr="00F1664D" w:rsidRDefault="0057233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نظام المعلومات المحاسبي حسب الأقسام؟ </w:t>
                      </w:r>
                    </w:p>
                    <w:p w:rsidR="0057233E" w:rsidRDefault="0057233E">
                      <w:pPr>
                        <w:rPr>
                          <w:lang w:bidi="ar-DZ"/>
                        </w:rPr>
                      </w:pPr>
                    </w:p>
                  </w:txbxContent>
                </v:textbox>
              </v:roundrect>
            </w:pict>
          </mc:Fallback>
        </mc:AlternateContent>
      </w:r>
    </w:p>
    <w:p w:rsidR="00B76321" w:rsidRPr="00F1664D" w:rsidRDefault="00B76321" w:rsidP="00B76321">
      <w:pPr>
        <w:bidi/>
        <w:spacing w:before="120" w:after="120" w:line="480" w:lineRule="exact"/>
        <w:jc w:val="left"/>
        <w:rPr>
          <w:rFonts w:ascii="Traditional Arabic" w:hAnsi="Traditional Arabic" w:cs="Traditional Arabic"/>
          <w:sz w:val="32"/>
          <w:szCs w:val="32"/>
          <w:rtl/>
          <w:lang w:bidi="ar-DZ"/>
        </w:rPr>
      </w:pPr>
    </w:p>
    <w:p w:rsidR="006D750F" w:rsidRPr="00F551E3" w:rsidRDefault="006D750F" w:rsidP="00DC7B46">
      <w:pPr>
        <w:pStyle w:val="Paragraphedeliste"/>
        <w:numPr>
          <w:ilvl w:val="0"/>
          <w:numId w:val="75"/>
        </w:numPr>
        <w:bidi/>
        <w:spacing w:before="120" w:after="120" w:line="480" w:lineRule="exact"/>
        <w:jc w:val="left"/>
        <w:rPr>
          <w:rFonts w:ascii="Traditional Arabic" w:hAnsi="Traditional Arabic" w:cs="Traditional Arabic"/>
          <w:b/>
          <w:bCs/>
          <w:sz w:val="32"/>
          <w:szCs w:val="32"/>
          <w:rtl/>
          <w:lang w:bidi="ar-DZ"/>
        </w:rPr>
      </w:pPr>
      <w:r w:rsidRPr="00F551E3">
        <w:rPr>
          <w:rFonts w:ascii="Traditional Arabic" w:hAnsi="Traditional Arabic" w:cs="Traditional Arabic"/>
          <w:b/>
          <w:bCs/>
          <w:sz w:val="32"/>
          <w:szCs w:val="32"/>
          <w:rtl/>
          <w:lang w:bidi="ar-DZ"/>
        </w:rPr>
        <w:t xml:space="preserve">قسم المصلحة التجارية: </w:t>
      </w:r>
    </w:p>
    <w:p w:rsidR="00B76321" w:rsidRDefault="004A792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12000" behindDoc="0" locked="0" layoutInCell="1" allowOverlap="1">
                <wp:simplePos x="0" y="0"/>
                <wp:positionH relativeFrom="column">
                  <wp:posOffset>2480945</wp:posOffset>
                </wp:positionH>
                <wp:positionV relativeFrom="paragraph">
                  <wp:posOffset>61595</wp:posOffset>
                </wp:positionV>
                <wp:extent cx="2914015" cy="504825"/>
                <wp:effectExtent l="13970" t="13970" r="5715" b="5080"/>
                <wp:wrapNone/>
                <wp:docPr id="19" name="AutoShap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015" cy="50482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B76321">
                            <w:pPr>
                              <w:bidi/>
                              <w:spacing w:before="120" w:after="120" w:line="480" w:lineRule="exact"/>
                              <w:ind w:left="9"/>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المصلحة التجارية؟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4" o:spid="_x0000_s1159" style="position:absolute;left:0;text-align:left;margin-left:195.35pt;margin-top:4.85pt;width:229.45pt;height:39.7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">
                <v:textbox>
                  <w:txbxContent>
                    <w:p w:rsidR="0057233E" w:rsidRDefault="0057233E" w:rsidP="00B76321">
                      <w:pPr>
                        <w:bidi/>
                        <w:spacing w:before="120" w:after="120" w:line="480" w:lineRule="exact"/>
                        <w:ind w:left="9"/>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المصلحة التجارية؟ </w:t>
                      </w:r>
                    </w:p>
                    <w:p w:rsidR="0057233E" w:rsidRDefault="0057233E">
                      <w:pPr>
                        <w:rPr>
                          <w:lang w:bidi="ar-DZ"/>
                        </w:rPr>
                      </w:pPr>
                    </w:p>
                  </w:txbxContent>
                </v:textbox>
              </v:roundrect>
            </w:pict>
          </mc:Fallback>
        </mc:AlternateContent>
      </w:r>
    </w:p>
    <w:p w:rsidR="00B76321" w:rsidRPr="00F1664D" w:rsidRDefault="00B76321" w:rsidP="00B76321">
      <w:pPr>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1664D">
        <w:rPr>
          <w:rFonts w:ascii="Traditional Arabic" w:hAnsi="Traditional Arabic" w:cs="Traditional Arabic"/>
          <w:sz w:val="32"/>
          <w:szCs w:val="32"/>
          <w:rtl/>
          <w:lang w:bidi="ar-DZ"/>
        </w:rPr>
        <w:t xml:space="preserve">وبعد تحليل وإدخال المعطيات للنظام </w:t>
      </w:r>
      <w:r w:rsidRPr="001A6097">
        <w:rPr>
          <w:rFonts w:ascii="Times New Roman" w:hAnsi="Times New Roman" w:cs="Times New Roman"/>
          <w:sz w:val="20"/>
          <w:szCs w:val="20"/>
          <w:lang w:bidi="ar-DZ"/>
        </w:rPr>
        <w:t>D.L.G</w:t>
      </w:r>
      <w:r w:rsidRPr="001A6097">
        <w:rPr>
          <w:rFonts w:ascii="Times New Roman" w:hAnsi="Times New Roman" w:cs="Times New Roman"/>
          <w:sz w:val="20"/>
          <w:szCs w:val="20"/>
          <w:rtl/>
          <w:lang w:bidi="ar-DZ"/>
        </w:rPr>
        <w:t xml:space="preserve"> </w:t>
      </w:r>
      <w:r>
        <w:rPr>
          <w:rFonts w:ascii="Traditional Arabic" w:hAnsi="Traditional Arabic" w:cs="Traditional Arabic" w:hint="cs"/>
          <w:sz w:val="32"/>
          <w:szCs w:val="32"/>
          <w:rtl/>
          <w:lang w:bidi="ar-DZ"/>
        </w:rPr>
        <w:t>يعطينا إجمالي ما يدفعه الزبون للشركة من خلال تكاليف مفصلة علي هذه الوثيقة.</w:t>
      </w:r>
    </w:p>
    <w:p w:rsidR="006D750F" w:rsidRPr="00F551E3" w:rsidRDefault="006D750F" w:rsidP="00DC7B46">
      <w:pPr>
        <w:pStyle w:val="Paragraphedeliste"/>
        <w:numPr>
          <w:ilvl w:val="0"/>
          <w:numId w:val="75"/>
        </w:numPr>
        <w:bidi/>
        <w:spacing w:before="120" w:after="120" w:line="480" w:lineRule="exact"/>
        <w:jc w:val="left"/>
        <w:rPr>
          <w:rFonts w:ascii="Traditional Arabic" w:hAnsi="Traditional Arabic" w:cs="Traditional Arabic"/>
          <w:b/>
          <w:bCs/>
          <w:sz w:val="32"/>
          <w:szCs w:val="32"/>
          <w:rtl/>
          <w:lang w:bidi="ar-DZ"/>
        </w:rPr>
      </w:pPr>
      <w:r w:rsidRPr="00F551E3">
        <w:rPr>
          <w:rFonts w:ascii="Traditional Arabic" w:hAnsi="Traditional Arabic" w:cs="Traditional Arabic"/>
          <w:b/>
          <w:bCs/>
          <w:sz w:val="32"/>
          <w:szCs w:val="32"/>
          <w:rtl/>
          <w:lang w:bidi="ar-DZ"/>
        </w:rPr>
        <w:t xml:space="preserve">قسم التموين والتوريد: </w:t>
      </w:r>
    </w:p>
    <w:p w:rsidR="00B76321" w:rsidRDefault="004A792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13024" behindDoc="0" locked="0" layoutInCell="1" allowOverlap="1">
                <wp:simplePos x="0" y="0"/>
                <wp:positionH relativeFrom="column">
                  <wp:posOffset>2833370</wp:posOffset>
                </wp:positionH>
                <wp:positionV relativeFrom="paragraph">
                  <wp:posOffset>42545</wp:posOffset>
                </wp:positionV>
                <wp:extent cx="2619375" cy="542925"/>
                <wp:effectExtent l="13970" t="13970" r="5080" b="5080"/>
                <wp:wrapNone/>
                <wp:docPr id="18" name="AutoShap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542925"/>
                        </a:xfrm>
                        <a:prstGeom prst="roundRect">
                          <a:avLst>
                            <a:gd name="adj" fmla="val 16667"/>
                          </a:avLst>
                        </a:prstGeom>
                        <a:solidFill>
                          <a:srgbClr val="FFFFFF"/>
                        </a:solidFill>
                        <a:ln w="9525">
                          <a:solidFill>
                            <a:srgbClr val="000000"/>
                          </a:solidFill>
                          <a:round/>
                          <a:headEnd/>
                          <a:tailEnd/>
                        </a:ln>
                      </wps:spPr>
                      <wps:txbx>
                        <w:txbxContent>
                          <w:p w:rsidR="0057233E" w:rsidRDefault="0057233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التوريد والتموين؟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5" o:spid="_x0000_s1160" style="position:absolute;left:0;text-align:left;margin-left:223.1pt;margin-top:3.35pt;width:206.25pt;height:42.7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">
                <v:textbox>
                  <w:txbxContent>
                    <w:p w:rsidR="0057233E" w:rsidRDefault="0057233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التوريد والتموين؟ </w:t>
                      </w:r>
                    </w:p>
                    <w:p w:rsidR="0057233E" w:rsidRDefault="0057233E">
                      <w:pPr>
                        <w:rPr>
                          <w:lang w:bidi="ar-DZ"/>
                        </w:rPr>
                      </w:pPr>
                    </w:p>
                  </w:txbxContent>
                </v:textbox>
              </v:roundrect>
            </w:pict>
          </mc:Fallback>
        </mc:AlternateContent>
      </w:r>
    </w:p>
    <w:p w:rsidR="00B76321" w:rsidRPr="00F1664D" w:rsidRDefault="00B76321" w:rsidP="00B76321">
      <w:pPr>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674B6E">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بعد معالجة المعلومات المقدمة من طرف قسم التوريد تقوم مصلحة المحاسبة برفع تقارير للإدارة العليا إدا كان هناك خلل في عدم تدفق المعطيات المقدمة من طرف قسم الإنتاج فمثلا حدث هناك مشكل في عدم مراقبة عدد المادة الأولية عند تحميلها في الشاحنات فنجد أن قسم التموين سجل 80 مديونية وقسم الإنتاج سجل أنه استهلك </w:t>
      </w:r>
      <w:r w:rsidRPr="00674B6E">
        <w:rPr>
          <w:rFonts w:ascii="Traditional Arabic" w:hAnsi="Traditional Arabic" w:cs="Traditional Arabic"/>
          <w:sz w:val="32"/>
          <w:szCs w:val="32"/>
          <w:rtl/>
          <w:lang w:bidi="ar-DZ"/>
        </w:rPr>
        <w:t xml:space="preserve">70 </w:t>
      </w:r>
      <w:r w:rsidR="00674B6E" w:rsidRPr="00674B6E">
        <w:rPr>
          <w:rFonts w:ascii="Traditional Arabic" w:hAnsi="Traditional Arabic" w:cs="Traditional Arabic" w:hint="cs"/>
          <w:sz w:val="32"/>
          <w:szCs w:val="32"/>
          <w:rtl/>
          <w:lang w:bidi="ar-DZ"/>
        </w:rPr>
        <w:t>مدي</w:t>
      </w:r>
      <w:r w:rsidRPr="00674B6E">
        <w:rPr>
          <w:rFonts w:ascii="Traditional Arabic" w:hAnsi="Traditional Arabic" w:cs="Traditional Arabic"/>
          <w:sz w:val="32"/>
          <w:szCs w:val="32"/>
          <w:rtl/>
          <w:lang w:bidi="ar-DZ"/>
        </w:rPr>
        <w:t>ونية</w:t>
      </w:r>
      <w:r w:rsidRPr="00F1664D">
        <w:rPr>
          <w:rFonts w:ascii="Traditional Arabic" w:hAnsi="Traditional Arabic" w:cs="Traditional Arabic"/>
          <w:sz w:val="32"/>
          <w:szCs w:val="32"/>
          <w:rtl/>
          <w:lang w:bidi="ar-DZ"/>
        </w:rPr>
        <w:t xml:space="preserve"> فانه خلل في مراقبة </w:t>
      </w:r>
      <w:r w:rsidR="00674B6E">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لكمية المحملة في الميناء</w:t>
      </w:r>
      <w:r>
        <w:rPr>
          <w:rFonts w:ascii="Traditional Arabic" w:hAnsi="Traditional Arabic" w:cs="Traditional Arabic" w:hint="cs"/>
          <w:sz w:val="32"/>
          <w:szCs w:val="32"/>
          <w:rtl/>
          <w:lang w:bidi="ar-DZ"/>
        </w:rPr>
        <w:t>.</w:t>
      </w:r>
    </w:p>
    <w:p w:rsidR="006D750F" w:rsidRPr="002F4AA0" w:rsidRDefault="006D750F" w:rsidP="00DC7B46">
      <w:pPr>
        <w:pStyle w:val="Paragraphedeliste"/>
        <w:numPr>
          <w:ilvl w:val="0"/>
          <w:numId w:val="75"/>
        </w:numPr>
        <w:bidi/>
        <w:spacing w:before="120" w:after="120" w:line="480" w:lineRule="exact"/>
        <w:jc w:val="left"/>
        <w:rPr>
          <w:rFonts w:ascii="Traditional Arabic" w:hAnsi="Traditional Arabic" w:cs="Traditional Arabic"/>
          <w:b/>
          <w:bCs/>
          <w:sz w:val="32"/>
          <w:szCs w:val="32"/>
          <w:rtl/>
          <w:lang w:bidi="ar-DZ"/>
        </w:rPr>
      </w:pPr>
      <w:r w:rsidRPr="002F4AA0">
        <w:rPr>
          <w:rFonts w:ascii="Traditional Arabic" w:hAnsi="Traditional Arabic" w:cs="Traditional Arabic"/>
          <w:b/>
          <w:bCs/>
          <w:sz w:val="32"/>
          <w:szCs w:val="32"/>
          <w:rtl/>
          <w:lang w:bidi="ar-DZ"/>
        </w:rPr>
        <w:t xml:space="preserve">قسم الإنتاج : </w:t>
      </w:r>
    </w:p>
    <w:p w:rsidR="00B76321" w:rsidRDefault="004A792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714048" behindDoc="0" locked="0" layoutInCell="1" allowOverlap="1">
                <wp:simplePos x="0" y="0"/>
                <wp:positionH relativeFrom="column">
                  <wp:posOffset>3604895</wp:posOffset>
                </wp:positionH>
                <wp:positionV relativeFrom="paragraph">
                  <wp:posOffset>23495</wp:posOffset>
                </wp:positionV>
                <wp:extent cx="2162175" cy="533400"/>
                <wp:effectExtent l="13970" t="13970" r="5080" b="5080"/>
                <wp:wrapNone/>
                <wp:docPr id="17" name="AutoShap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533400"/>
                        </a:xfrm>
                        <a:prstGeom prst="roundRect">
                          <a:avLst>
                            <a:gd name="adj" fmla="val 16667"/>
                          </a:avLst>
                        </a:prstGeom>
                        <a:solidFill>
                          <a:srgbClr val="FFFFFF"/>
                        </a:solidFill>
                        <a:ln w="9525">
                          <a:solidFill>
                            <a:srgbClr val="000000"/>
                          </a:solidFill>
                          <a:round/>
                          <a:headEnd/>
                          <a:tailEnd/>
                        </a:ln>
                      </wps:spPr>
                      <wps:txbx>
                        <w:txbxContent>
                          <w:p w:rsidR="0057233E" w:rsidRDefault="0057233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الإنتاج؟ </w:t>
                            </w:r>
                            <w:r>
                              <w:rPr>
                                <w:rFonts w:ascii="Traditional Arabic" w:hAnsi="Traditional Arabic" w:cs="Traditional Arabic" w:hint="cs"/>
                                <w:b/>
                                <w:bCs/>
                                <w:sz w:val="32"/>
                                <w:szCs w:val="32"/>
                                <w:rtl/>
                                <w:lang w:bidi="ar-DZ"/>
                              </w:rPr>
                              <w:t xml:space="preserve">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6" o:spid="_x0000_s1161" style="position:absolute;left:0;text-align:left;margin-left:283.85pt;margin-top:1.85pt;width:170.25pt;height:42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">
                <v:textbox>
                  <w:txbxContent>
                    <w:p w:rsidR="0057233E" w:rsidRDefault="0057233E" w:rsidP="00B7632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الإنتاج؟ </w:t>
                      </w:r>
                      <w:r>
                        <w:rPr>
                          <w:rFonts w:ascii="Traditional Arabic" w:hAnsi="Traditional Arabic" w:cs="Traditional Arabic" w:hint="cs"/>
                          <w:b/>
                          <w:bCs/>
                          <w:sz w:val="32"/>
                          <w:szCs w:val="32"/>
                          <w:rtl/>
                          <w:lang w:bidi="ar-DZ"/>
                        </w:rPr>
                        <w:t xml:space="preserve"> </w:t>
                      </w:r>
                    </w:p>
                    <w:p w:rsidR="0057233E" w:rsidRDefault="0057233E">
                      <w:pPr>
                        <w:rPr>
                          <w:lang w:bidi="ar-DZ"/>
                        </w:rPr>
                      </w:pPr>
                    </w:p>
                  </w:txbxContent>
                </v:textbox>
              </v:roundrect>
            </w:pict>
          </mc:Fallback>
        </mc:AlternateContent>
      </w:r>
    </w:p>
    <w:p w:rsidR="00B76321" w:rsidRPr="00F1664D" w:rsidRDefault="00B76321" w:rsidP="00B76321">
      <w:pPr>
        <w:bidi/>
        <w:spacing w:before="120" w:after="120" w:line="480" w:lineRule="exact"/>
        <w:jc w:val="left"/>
        <w:rPr>
          <w:rFonts w:ascii="Traditional Arabic" w:hAnsi="Traditional Arabic" w:cs="Traditional Arabic"/>
          <w:b/>
          <w:bCs/>
          <w:sz w:val="32"/>
          <w:szCs w:val="32"/>
          <w:rtl/>
          <w:lang w:bidi="ar-DZ"/>
        </w:rPr>
      </w:pP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بعد معالجة المعلومات المقدمة من طرف قسم الإنتاج يقوم قسم المحاسبة برفع تقارير للإدارة العليا عن قسم الإنتاج واكتشاف الأخطاء خاصة إدا كانت المعلومات آتية  وسلمية فمثلا وجود كميات كبيرة من الفضلات والمهملات برفع التقرير للإصلاح </w:t>
      </w:r>
      <w:r>
        <w:rPr>
          <w:rFonts w:ascii="Traditional Arabic" w:hAnsi="Traditional Arabic" w:cs="Traditional Arabic"/>
          <w:sz w:val="32"/>
          <w:szCs w:val="32"/>
          <w:rtl/>
          <w:lang w:bidi="ar-DZ"/>
        </w:rPr>
        <w:t>الآلية التي تسبب في هذه المشكلة</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B67A31" w:rsidRDefault="006D750F" w:rsidP="00B67A31">
      <w:pPr>
        <w:pStyle w:val="Paragraphedeliste"/>
        <w:numPr>
          <w:ilvl w:val="0"/>
          <w:numId w:val="75"/>
        </w:numPr>
        <w:bidi/>
        <w:spacing w:before="120" w:after="120" w:line="480" w:lineRule="exact"/>
        <w:jc w:val="left"/>
        <w:rPr>
          <w:rFonts w:ascii="Traditional Arabic" w:hAnsi="Traditional Arabic" w:cs="Traditional Arabic"/>
          <w:b/>
          <w:bCs/>
          <w:sz w:val="32"/>
          <w:szCs w:val="32"/>
          <w:lang w:bidi="ar-DZ"/>
        </w:rPr>
      </w:pPr>
      <w:r w:rsidRPr="002F4AA0">
        <w:rPr>
          <w:rFonts w:ascii="Traditional Arabic" w:hAnsi="Traditional Arabic" w:cs="Traditional Arabic"/>
          <w:b/>
          <w:bCs/>
          <w:sz w:val="32"/>
          <w:szCs w:val="32"/>
          <w:rtl/>
          <w:lang w:bidi="ar-DZ"/>
        </w:rPr>
        <w:t xml:space="preserve">قسم الموارد البشرية: </w:t>
      </w:r>
    </w:p>
    <w:p w:rsidR="006D750F"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بعد معالجة بيانات المقدمة من قسم الموارد البشرية يقوم قسم المحاسبة بمعرفة كل عامل كم سيدفع له وكم الرصيد الإجمالي الذي سيدفع للعم</w:t>
      </w:r>
      <w:r>
        <w:rPr>
          <w:rFonts w:ascii="Traditional Arabic" w:hAnsi="Traditional Arabic" w:cs="Traditional Arabic"/>
          <w:sz w:val="32"/>
          <w:szCs w:val="32"/>
          <w:rtl/>
          <w:lang w:bidi="ar-DZ"/>
        </w:rPr>
        <w:t>ال ويرفع التقرير للإدارة العليا</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p>
    <w:p w:rsidR="00B67A31" w:rsidRDefault="004A792E" w:rsidP="00B67A31">
      <w:pPr>
        <w:pStyle w:val="Paragraphedeliste"/>
        <w:numPr>
          <w:ilvl w:val="0"/>
          <w:numId w:val="75"/>
        </w:numPr>
        <w:bidi/>
        <w:spacing w:before="120" w:after="120" w:line="480" w:lineRule="exact"/>
        <w:jc w:val="left"/>
        <w:rPr>
          <w:rFonts w:ascii="Traditional Arabic" w:hAnsi="Traditional Arabic" w:cs="Traditional Arabic"/>
          <w:b/>
          <w:bCs/>
          <w:sz w:val="32"/>
          <w:szCs w:val="32"/>
          <w:lang w:bidi="ar-DZ"/>
        </w:rPr>
      </w:pPr>
      <w:r>
        <w:rPr>
          <w:rFonts w:ascii="Traditional Arabic" w:hAnsi="Traditional Arabic" w:cs="Traditional Arabic"/>
          <w:b/>
          <w:bCs/>
          <w:noProof/>
          <w:sz w:val="32"/>
          <w:szCs w:val="32"/>
        </w:rPr>
        <mc:AlternateContent>
          <mc:Choice Requires="wps">
            <w:drawing>
              <wp:anchor distT="0" distB="0" distL="114300" distR="114300" simplePos="0" relativeHeight="251715072" behindDoc="0" locked="0" layoutInCell="1" allowOverlap="1">
                <wp:simplePos x="0" y="0"/>
                <wp:positionH relativeFrom="column">
                  <wp:posOffset>2976245</wp:posOffset>
                </wp:positionH>
                <wp:positionV relativeFrom="paragraph">
                  <wp:posOffset>347345</wp:posOffset>
                </wp:positionV>
                <wp:extent cx="2371725" cy="571500"/>
                <wp:effectExtent l="13970" t="13970" r="5080" b="5080"/>
                <wp:wrapNone/>
                <wp:docPr id="10" name="AutoShap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1725" cy="571500"/>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B67A3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المبيعات؟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9" o:spid="_x0000_s1162" style="position:absolute;left:0;text-align:left;margin-left:234.35pt;margin-top:27.35pt;width:186.75pt;height:4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">
                <v:textbox>
                  <w:txbxContent>
                    <w:p w:rsidR="0057233E" w:rsidRPr="00F1664D" w:rsidRDefault="0057233E" w:rsidP="00B67A3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المبيعات؟ </w:t>
                      </w:r>
                    </w:p>
                    <w:p w:rsidR="0057233E" w:rsidRDefault="0057233E">
                      <w:pPr>
                        <w:rPr>
                          <w:lang w:bidi="ar-DZ"/>
                        </w:rPr>
                      </w:pPr>
                    </w:p>
                  </w:txbxContent>
                </v:textbox>
              </v:roundrect>
            </w:pict>
          </mc:Fallback>
        </mc:AlternateContent>
      </w:r>
      <w:r w:rsidR="00B67A31">
        <w:rPr>
          <w:rFonts w:ascii="Traditional Arabic" w:hAnsi="Traditional Arabic" w:cs="Traditional Arabic"/>
          <w:b/>
          <w:bCs/>
          <w:sz w:val="32"/>
          <w:szCs w:val="32"/>
          <w:rtl/>
          <w:lang w:bidi="ar-DZ"/>
        </w:rPr>
        <w:t>قسم المبيعات:</w:t>
      </w:r>
    </w:p>
    <w:p w:rsidR="00B67A31" w:rsidRDefault="00B67A31" w:rsidP="00B67A31">
      <w:pPr>
        <w:bidi/>
        <w:spacing w:before="120" w:after="120" w:line="480" w:lineRule="exact"/>
        <w:jc w:val="left"/>
        <w:rPr>
          <w:rFonts w:ascii="Traditional Arabic" w:hAnsi="Traditional Arabic" w:cs="Traditional Arabic"/>
          <w:b/>
          <w:bCs/>
          <w:sz w:val="32"/>
          <w:szCs w:val="32"/>
          <w:rtl/>
          <w:lang w:bidi="ar-DZ"/>
        </w:rPr>
      </w:pPr>
    </w:p>
    <w:p w:rsidR="00B67A31" w:rsidRPr="00B67A31" w:rsidRDefault="00B67A31" w:rsidP="00B67A31">
      <w:pPr>
        <w:bidi/>
        <w:spacing w:before="120" w:after="120" w:line="480" w:lineRule="exact"/>
        <w:jc w:val="left"/>
        <w:rPr>
          <w:rFonts w:ascii="Traditional Arabic" w:hAnsi="Traditional Arabic" w:cs="Traditional Arabic"/>
          <w:b/>
          <w:bCs/>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lang w:bidi="ar-DZ"/>
        </w:rPr>
      </w:pPr>
      <w:r w:rsidRPr="00F1664D">
        <w:rPr>
          <w:rFonts w:ascii="Traditional Arabic" w:hAnsi="Traditional Arabic" w:cs="Traditional Arabic"/>
          <w:sz w:val="32"/>
          <w:szCs w:val="32"/>
          <w:rtl/>
          <w:lang w:bidi="ar-DZ"/>
        </w:rPr>
        <w:t>بعد معالجة بيانات قسم المبيعات تعرف المؤسسة رقم الأعمال و يدفع التقرير للإدارة العليا</w:t>
      </w:r>
      <w:r>
        <w:rPr>
          <w:rFonts w:ascii="Traditional Arabic" w:hAnsi="Traditional Arabic" w:cs="Traditional Arabic" w:hint="cs"/>
          <w:sz w:val="32"/>
          <w:szCs w:val="32"/>
          <w:rtl/>
          <w:lang w:bidi="ar-DZ"/>
        </w:rPr>
        <w:t>.</w:t>
      </w:r>
      <w:r w:rsidRPr="00F1664D">
        <w:rPr>
          <w:rFonts w:ascii="Traditional Arabic" w:hAnsi="Traditional Arabic" w:cs="Traditional Arabic"/>
          <w:sz w:val="32"/>
          <w:szCs w:val="32"/>
          <w:rtl/>
          <w:lang w:bidi="ar-DZ"/>
        </w:rPr>
        <w:t xml:space="preserve"> </w:t>
      </w:r>
      <w:r w:rsidRPr="00F1664D">
        <w:rPr>
          <w:rFonts w:ascii="Traditional Arabic" w:hAnsi="Traditional Arabic" w:cs="Traditional Arabic"/>
          <w:sz w:val="32"/>
          <w:szCs w:val="32"/>
          <w:lang w:bidi="ar-DZ"/>
        </w:rPr>
        <w:t xml:space="preserve"> </w:t>
      </w:r>
    </w:p>
    <w:p w:rsidR="007E0B37" w:rsidRDefault="007E0B37" w:rsidP="007E0B37">
      <w:pPr>
        <w:bidi/>
        <w:spacing w:before="120" w:after="120" w:line="480" w:lineRule="exact"/>
        <w:jc w:val="left"/>
        <w:rPr>
          <w:rFonts w:ascii="Traditional Arabic" w:hAnsi="Traditional Arabic" w:cs="Traditional Arabic"/>
          <w:sz w:val="32"/>
          <w:szCs w:val="32"/>
          <w:rtl/>
          <w:lang w:bidi="ar-DZ"/>
        </w:rPr>
      </w:pPr>
    </w:p>
    <w:p w:rsidR="00B67A31" w:rsidRDefault="006D750F" w:rsidP="00DC7B46">
      <w:pPr>
        <w:pStyle w:val="Paragraphedeliste"/>
        <w:numPr>
          <w:ilvl w:val="0"/>
          <w:numId w:val="75"/>
        </w:numPr>
        <w:bidi/>
        <w:spacing w:before="120" w:after="120" w:line="480" w:lineRule="exact"/>
        <w:jc w:val="left"/>
        <w:rPr>
          <w:rFonts w:ascii="Traditional Arabic" w:hAnsi="Traditional Arabic" w:cs="Traditional Arabic"/>
          <w:b/>
          <w:bCs/>
          <w:sz w:val="32"/>
          <w:szCs w:val="32"/>
          <w:lang w:bidi="ar-DZ"/>
        </w:rPr>
      </w:pPr>
      <w:r w:rsidRPr="002F4AA0">
        <w:rPr>
          <w:rFonts w:ascii="Traditional Arabic" w:hAnsi="Traditional Arabic" w:cs="Traditional Arabic"/>
          <w:b/>
          <w:bCs/>
          <w:sz w:val="32"/>
          <w:szCs w:val="32"/>
          <w:rtl/>
          <w:lang w:bidi="ar-DZ"/>
        </w:rPr>
        <w:t>قسم التسويق:</w:t>
      </w:r>
      <w:r w:rsidR="00B67A31">
        <w:rPr>
          <w:rFonts w:ascii="Traditional Arabic" w:hAnsi="Traditional Arabic" w:cs="Traditional Arabic" w:hint="cs"/>
          <w:b/>
          <w:bCs/>
          <w:sz w:val="32"/>
          <w:szCs w:val="32"/>
          <w:rtl/>
          <w:lang w:bidi="ar-DZ"/>
        </w:rPr>
        <w:t xml:space="preserve"> </w:t>
      </w:r>
    </w:p>
    <w:p w:rsidR="00B67A31" w:rsidRDefault="004A792E" w:rsidP="00B67A31">
      <w:pPr>
        <w:pStyle w:val="Paragraphedeliste"/>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rPr>
        <mc:AlternateContent>
          <mc:Choice Requires="wps">
            <w:drawing>
              <wp:anchor distT="0" distB="0" distL="114300" distR="114300" simplePos="0" relativeHeight="251716096" behindDoc="0" locked="0" layoutInCell="1" allowOverlap="1">
                <wp:simplePos x="0" y="0"/>
                <wp:positionH relativeFrom="column">
                  <wp:posOffset>3185795</wp:posOffset>
                </wp:positionH>
                <wp:positionV relativeFrom="paragraph">
                  <wp:posOffset>99695</wp:posOffset>
                </wp:positionV>
                <wp:extent cx="2152650" cy="504825"/>
                <wp:effectExtent l="13970" t="13970" r="5080" b="5080"/>
                <wp:wrapNone/>
                <wp:docPr id="9" name="AutoShap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0" cy="504825"/>
                        </a:xfrm>
                        <a:prstGeom prst="roundRect">
                          <a:avLst>
                            <a:gd name="adj" fmla="val 16667"/>
                          </a:avLst>
                        </a:prstGeom>
                        <a:solidFill>
                          <a:srgbClr val="FFFFFF"/>
                        </a:solidFill>
                        <a:ln w="9525">
                          <a:solidFill>
                            <a:srgbClr val="000000"/>
                          </a:solidFill>
                          <a:round/>
                          <a:headEnd/>
                          <a:tailEnd/>
                        </a:ln>
                      </wps:spPr>
                      <wps:txbx>
                        <w:txbxContent>
                          <w:p w:rsidR="0057233E" w:rsidRPr="00F1664D" w:rsidRDefault="0057233E" w:rsidP="00B67A3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التسويق؟ </w:t>
                            </w:r>
                          </w:p>
                          <w:p w:rsidR="0057233E" w:rsidRDefault="0057233E">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30" o:spid="_x0000_s1163" style="position:absolute;left:0;text-align:left;margin-left:250.85pt;margin-top:7.85pt;width:169.5pt;height:39.7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">
                <v:textbox>
                  <w:txbxContent>
                    <w:p w:rsidR="0057233E" w:rsidRPr="00F1664D" w:rsidRDefault="0057233E" w:rsidP="00B67A31">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F1664D">
                        <w:rPr>
                          <w:rFonts w:ascii="Traditional Arabic" w:hAnsi="Traditional Arabic" w:cs="Traditional Arabic"/>
                          <w:b/>
                          <w:bCs/>
                          <w:sz w:val="32"/>
                          <w:szCs w:val="32"/>
                          <w:rtl/>
                          <w:lang w:bidi="ar-DZ"/>
                        </w:rPr>
                        <w:t>ما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هي مخرجات قسم التسويق؟ </w:t>
                      </w:r>
                    </w:p>
                    <w:p w:rsidR="0057233E" w:rsidRDefault="0057233E">
                      <w:pPr>
                        <w:rPr>
                          <w:lang w:bidi="ar-DZ"/>
                        </w:rPr>
                      </w:pPr>
                    </w:p>
                  </w:txbxContent>
                </v:textbox>
              </v:roundrect>
            </w:pict>
          </mc:Fallback>
        </mc:AlternateContent>
      </w:r>
    </w:p>
    <w:p w:rsidR="006D750F" w:rsidRPr="00B67A31" w:rsidRDefault="006D750F" w:rsidP="00B67A31">
      <w:pPr>
        <w:bidi/>
        <w:spacing w:before="120" w:after="120" w:line="480" w:lineRule="exact"/>
        <w:jc w:val="left"/>
        <w:rPr>
          <w:rFonts w:ascii="Traditional Arabic" w:hAnsi="Traditional Arabic" w:cs="Traditional Arabic"/>
          <w:b/>
          <w:bCs/>
          <w:sz w:val="32"/>
          <w:szCs w:val="32"/>
          <w:rtl/>
          <w:lang w:bidi="ar-DZ"/>
        </w:rPr>
      </w:pPr>
      <w:r w:rsidRPr="00B67A31">
        <w:rPr>
          <w:rFonts w:ascii="Traditional Arabic" w:hAnsi="Traditional Arabic" w:cs="Traditional Arabic"/>
          <w:b/>
          <w:bCs/>
          <w:sz w:val="32"/>
          <w:szCs w:val="32"/>
          <w:rtl/>
          <w:lang w:bidi="ar-DZ"/>
        </w:rPr>
        <w:t xml:space="preserve">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بعد معالجة معلومات أو فواتير قسم التسويق ي</w:t>
      </w:r>
      <w:r>
        <w:rPr>
          <w:rFonts w:ascii="Traditional Arabic" w:hAnsi="Traditional Arabic" w:cs="Traditional Arabic"/>
          <w:sz w:val="32"/>
          <w:szCs w:val="32"/>
          <w:rtl/>
          <w:lang w:bidi="ar-DZ"/>
        </w:rPr>
        <w:t>قوم قسم المحاسبة بتصحيح الأخطاء</w:t>
      </w:r>
      <w:r w:rsidRPr="00F1664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F1664D">
        <w:rPr>
          <w:rFonts w:ascii="Traditional Arabic" w:hAnsi="Traditional Arabic" w:cs="Traditional Arabic"/>
          <w:sz w:val="32"/>
          <w:szCs w:val="32"/>
          <w:rtl/>
          <w:lang w:bidi="ar-DZ"/>
        </w:rPr>
        <w:t xml:space="preserve">خاصة في نهاية السنة في حالة عدم تساوي رقم الأعمال. </w:t>
      </w:r>
    </w:p>
    <w:p w:rsidR="006D750F" w:rsidRPr="00A50743" w:rsidRDefault="006D750F" w:rsidP="00A50743">
      <w:pPr>
        <w:pStyle w:val="Titre1"/>
        <w:bidi/>
        <w:spacing w:before="0"/>
        <w:jc w:val="left"/>
        <w:rPr>
          <w:rFonts w:ascii="Traditional Arabic" w:hAnsi="Traditional Arabic" w:cs="Traditional Arabic"/>
          <w:color w:val="auto"/>
          <w:sz w:val="32"/>
          <w:szCs w:val="32"/>
          <w:rtl/>
          <w:lang w:bidi="ar-DZ"/>
        </w:rPr>
      </w:pPr>
      <w:bookmarkStart w:id="51" w:name="_Toc389689494"/>
      <w:r w:rsidRPr="00A50743">
        <w:rPr>
          <w:rFonts w:ascii="Traditional Arabic" w:hAnsi="Traditional Arabic" w:cs="Traditional Arabic"/>
          <w:color w:val="auto"/>
          <w:sz w:val="32"/>
          <w:szCs w:val="32"/>
          <w:rtl/>
          <w:lang w:bidi="ar-DZ"/>
        </w:rPr>
        <w:t xml:space="preserve">المطلب </w:t>
      </w:r>
      <w:r w:rsidRPr="00A50743">
        <w:rPr>
          <w:rFonts w:ascii="Traditional Arabic" w:hAnsi="Traditional Arabic" w:cs="Traditional Arabic" w:hint="cs"/>
          <w:color w:val="auto"/>
          <w:sz w:val="32"/>
          <w:szCs w:val="32"/>
          <w:rtl/>
          <w:lang w:bidi="ar-DZ"/>
        </w:rPr>
        <w:t>الثاني</w:t>
      </w:r>
      <w:r w:rsidRPr="00A50743">
        <w:rPr>
          <w:rFonts w:ascii="Traditional Arabic" w:hAnsi="Traditional Arabic" w:cs="Traditional Arabic"/>
          <w:color w:val="auto"/>
          <w:sz w:val="32"/>
          <w:szCs w:val="32"/>
          <w:rtl/>
          <w:lang w:bidi="ar-DZ"/>
        </w:rPr>
        <w:t>:</w:t>
      </w:r>
      <w:r w:rsidRPr="00A50743">
        <w:rPr>
          <w:rFonts w:ascii="Traditional Arabic" w:hAnsi="Traditional Arabic" w:cs="Traditional Arabic" w:hint="cs"/>
          <w:color w:val="auto"/>
          <w:sz w:val="32"/>
          <w:szCs w:val="32"/>
          <w:rtl/>
          <w:lang w:bidi="ar-DZ"/>
        </w:rPr>
        <w:t xml:space="preserve"> </w:t>
      </w:r>
      <w:r w:rsidRPr="00A50743">
        <w:rPr>
          <w:rFonts w:ascii="Traditional Arabic" w:hAnsi="Traditional Arabic" w:cs="Traditional Arabic"/>
          <w:color w:val="auto"/>
          <w:sz w:val="32"/>
          <w:szCs w:val="32"/>
          <w:rtl/>
          <w:lang w:bidi="ar-DZ"/>
        </w:rPr>
        <w:t>استنتاج النتائج</w:t>
      </w:r>
      <w:bookmarkEnd w:id="51"/>
      <w:r w:rsidRPr="00A50743">
        <w:rPr>
          <w:rFonts w:ascii="Traditional Arabic" w:hAnsi="Traditional Arabic" w:cs="Traditional Arabic"/>
          <w:color w:val="auto"/>
          <w:sz w:val="32"/>
          <w:szCs w:val="32"/>
          <w:rtl/>
          <w:lang w:bidi="ar-DZ"/>
        </w:rPr>
        <w:t xml:space="preserve"> </w:t>
      </w:r>
    </w:p>
    <w:p w:rsidR="006D750F" w:rsidRPr="00F1664D" w:rsidRDefault="006D750F" w:rsidP="00DC7B46">
      <w:pPr>
        <w:bidi/>
        <w:spacing w:after="120" w:line="480" w:lineRule="exact"/>
        <w:jc w:val="left"/>
        <w:rPr>
          <w:rFonts w:ascii="Traditional Arabic" w:hAnsi="Traditional Arabic" w:cs="Traditional Arabic"/>
          <w:b/>
          <w:bCs/>
          <w:sz w:val="32"/>
          <w:szCs w:val="32"/>
          <w:rtl/>
          <w:lang w:bidi="ar-DZ"/>
        </w:rPr>
      </w:pPr>
      <w:r w:rsidRPr="00F1664D">
        <w:rPr>
          <w:rFonts w:ascii="Traditional Arabic" w:hAnsi="Traditional Arabic" w:cs="Traditional Arabic"/>
          <w:b/>
          <w:bCs/>
          <w:sz w:val="32"/>
          <w:szCs w:val="32"/>
          <w:rtl/>
          <w:lang w:bidi="ar-DZ"/>
        </w:rPr>
        <w:t>أولا:</w:t>
      </w:r>
      <w:r>
        <w:rPr>
          <w:rFonts w:ascii="Traditional Arabic" w:hAnsi="Traditional Arabic" w:cs="Traditional Arabic" w:hint="cs"/>
          <w:b/>
          <w:bCs/>
          <w:sz w:val="32"/>
          <w:szCs w:val="32"/>
          <w:rtl/>
          <w:lang w:bidi="ar-DZ"/>
        </w:rPr>
        <w:t xml:space="preserve"> </w:t>
      </w:r>
      <w:r w:rsidRPr="00F1664D">
        <w:rPr>
          <w:rFonts w:ascii="Traditional Arabic" w:hAnsi="Traditional Arabic" w:cs="Traditional Arabic"/>
          <w:b/>
          <w:bCs/>
          <w:sz w:val="32"/>
          <w:szCs w:val="32"/>
          <w:rtl/>
          <w:lang w:bidi="ar-DZ"/>
        </w:rPr>
        <w:t xml:space="preserve">الاستنتاجات </w:t>
      </w:r>
    </w:p>
    <w:p w:rsidR="006D750F" w:rsidRPr="002F4AA0" w:rsidRDefault="006D750F" w:rsidP="00DC7B46">
      <w:pPr>
        <w:pStyle w:val="Paragraphedeliste"/>
        <w:numPr>
          <w:ilvl w:val="0"/>
          <w:numId w:val="76"/>
        </w:numPr>
        <w:bidi/>
        <w:spacing w:before="120" w:after="120" w:line="480" w:lineRule="exact"/>
        <w:jc w:val="left"/>
        <w:rPr>
          <w:rFonts w:ascii="Traditional Arabic" w:hAnsi="Traditional Arabic" w:cs="Traditional Arabic"/>
          <w:sz w:val="32"/>
          <w:szCs w:val="32"/>
          <w:rtl/>
          <w:lang w:bidi="ar-DZ"/>
        </w:rPr>
      </w:pPr>
      <w:r w:rsidRPr="002F4AA0">
        <w:rPr>
          <w:rFonts w:ascii="Traditional Arabic" w:hAnsi="Traditional Arabic" w:cs="Traditional Arabic"/>
          <w:sz w:val="32"/>
          <w:szCs w:val="32"/>
          <w:rtl/>
          <w:lang w:bidi="ar-DZ"/>
        </w:rPr>
        <w:t>المعلومات المحاسبية الواردة في القوائم المالية</w:t>
      </w:r>
      <w:r w:rsidRPr="002F4AA0">
        <w:rPr>
          <w:rFonts w:ascii="Traditional Arabic" w:hAnsi="Traditional Arabic" w:cs="Traditional Arabic" w:hint="cs"/>
          <w:sz w:val="32"/>
          <w:szCs w:val="32"/>
          <w:rtl/>
          <w:lang w:bidi="ar-DZ"/>
        </w:rPr>
        <w:t xml:space="preserve"> والتقارير </w:t>
      </w:r>
      <w:r w:rsidRPr="002F4AA0">
        <w:rPr>
          <w:rFonts w:ascii="Traditional Arabic" w:hAnsi="Traditional Arabic" w:cs="Traditional Arabic"/>
          <w:sz w:val="32"/>
          <w:szCs w:val="32"/>
          <w:rtl/>
          <w:lang w:bidi="ar-DZ"/>
        </w:rPr>
        <w:t xml:space="preserve"> تساهم في اتخاذ القرارات</w:t>
      </w:r>
      <w:r>
        <w:rPr>
          <w:rFonts w:ascii="Traditional Arabic" w:hAnsi="Traditional Arabic" w:cs="Traditional Arabic" w:hint="cs"/>
          <w:sz w:val="32"/>
          <w:szCs w:val="32"/>
          <w:rtl/>
          <w:lang w:bidi="ar-DZ"/>
        </w:rPr>
        <w:t>.</w:t>
      </w:r>
      <w:r w:rsidRPr="002F4AA0">
        <w:rPr>
          <w:rFonts w:ascii="Traditional Arabic" w:hAnsi="Traditional Arabic" w:cs="Traditional Arabic"/>
          <w:sz w:val="32"/>
          <w:szCs w:val="32"/>
          <w:rtl/>
          <w:lang w:bidi="ar-DZ"/>
        </w:rPr>
        <w:t xml:space="preserve">   </w:t>
      </w:r>
    </w:p>
    <w:p w:rsidR="006D750F" w:rsidRPr="002F4AA0" w:rsidRDefault="006D750F" w:rsidP="00DC7B46">
      <w:pPr>
        <w:pStyle w:val="Paragraphedeliste"/>
        <w:numPr>
          <w:ilvl w:val="0"/>
          <w:numId w:val="76"/>
        </w:numPr>
        <w:bidi/>
        <w:spacing w:before="120" w:after="120" w:line="480" w:lineRule="exact"/>
        <w:jc w:val="left"/>
        <w:rPr>
          <w:rFonts w:ascii="Traditional Arabic" w:hAnsi="Traditional Arabic" w:cs="Traditional Arabic"/>
          <w:sz w:val="32"/>
          <w:szCs w:val="32"/>
          <w:rtl/>
          <w:lang w:bidi="ar-DZ"/>
        </w:rPr>
      </w:pPr>
      <w:r w:rsidRPr="002F4AA0">
        <w:rPr>
          <w:rFonts w:ascii="Traditional Arabic" w:hAnsi="Traditional Arabic" w:cs="Traditional Arabic"/>
          <w:sz w:val="32"/>
          <w:szCs w:val="32"/>
          <w:rtl/>
          <w:lang w:bidi="ar-DZ"/>
        </w:rPr>
        <w:t xml:space="preserve">القوائم المالية هي المنتج النهائي للنظام المحاسبي حيث </w:t>
      </w:r>
      <w:r w:rsidRPr="002F4AA0">
        <w:rPr>
          <w:rFonts w:ascii="Traditional Arabic" w:hAnsi="Traditional Arabic" w:cs="Traditional Arabic" w:hint="cs"/>
          <w:sz w:val="32"/>
          <w:szCs w:val="32"/>
          <w:rtl/>
          <w:lang w:bidi="ar-DZ"/>
        </w:rPr>
        <w:t>تتضمن</w:t>
      </w:r>
      <w:r w:rsidRPr="002F4AA0">
        <w:rPr>
          <w:rFonts w:ascii="Traditional Arabic" w:hAnsi="Traditional Arabic" w:cs="Traditional Arabic"/>
          <w:sz w:val="32"/>
          <w:szCs w:val="32"/>
          <w:rtl/>
          <w:lang w:bidi="ar-DZ"/>
        </w:rPr>
        <w:t xml:space="preserve"> ا</w:t>
      </w:r>
      <w:r>
        <w:rPr>
          <w:rFonts w:ascii="Traditional Arabic" w:hAnsi="Traditional Arabic" w:cs="Traditional Arabic"/>
          <w:sz w:val="32"/>
          <w:szCs w:val="32"/>
          <w:rtl/>
          <w:lang w:bidi="ar-DZ"/>
        </w:rPr>
        <w:t>لمعلومات المركز المالي للمؤسسة</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w:t>
      </w:r>
    </w:p>
    <w:p w:rsidR="006D750F" w:rsidRDefault="006D750F" w:rsidP="00DC7B46">
      <w:pPr>
        <w:pStyle w:val="Paragraphedeliste"/>
        <w:numPr>
          <w:ilvl w:val="0"/>
          <w:numId w:val="76"/>
        </w:numPr>
        <w:bidi/>
        <w:spacing w:before="120" w:after="120" w:line="480" w:lineRule="exact"/>
        <w:jc w:val="left"/>
        <w:rPr>
          <w:rFonts w:ascii="Traditional Arabic" w:hAnsi="Traditional Arabic" w:cs="Traditional Arabic"/>
          <w:sz w:val="32"/>
          <w:szCs w:val="32"/>
          <w:lang w:bidi="ar-DZ"/>
        </w:rPr>
      </w:pPr>
      <w:r w:rsidRPr="002F4AA0">
        <w:rPr>
          <w:rFonts w:ascii="Traditional Arabic" w:hAnsi="Traditional Arabic" w:cs="Traditional Arabic"/>
          <w:sz w:val="32"/>
          <w:szCs w:val="32"/>
          <w:rtl/>
          <w:lang w:bidi="ar-DZ"/>
        </w:rPr>
        <w:t xml:space="preserve">نظم المعلومات المحاسبية يعتبر أحد المكونات الرئيسية لنظام المعلومات الإدارية </w:t>
      </w:r>
      <w:r>
        <w:rPr>
          <w:rFonts w:ascii="Traditional Arabic" w:hAnsi="Traditional Arabic" w:cs="Traditional Arabic" w:hint="cs"/>
          <w:sz w:val="32"/>
          <w:szCs w:val="32"/>
          <w:rtl/>
          <w:lang w:bidi="ar-DZ"/>
        </w:rPr>
        <w:t xml:space="preserve">فهو يسرع عملية تخزين ومعالجة وتداول المعلومات وتزويدها للأطراف المستعملة لها في مختلف الأقسام.  </w:t>
      </w:r>
    </w:p>
    <w:p w:rsidR="006D750F" w:rsidRDefault="006D750F" w:rsidP="00DC7B46">
      <w:pPr>
        <w:pStyle w:val="Paragraphedeliste"/>
        <w:numPr>
          <w:ilvl w:val="0"/>
          <w:numId w:val="7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يجب أن تتميز المعلومات المحاسبية ببعض الخصائص المتعلقة بالدقة ،الوضوح ،الموثوقية.. </w:t>
      </w:r>
    </w:p>
    <w:p w:rsidR="006D750F" w:rsidRDefault="009D6DB6" w:rsidP="00DC7B46">
      <w:pPr>
        <w:pStyle w:val="Paragraphedeliste"/>
        <w:numPr>
          <w:ilvl w:val="0"/>
          <w:numId w:val="7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قسم المحاسبة يع</w:t>
      </w:r>
      <w:r w:rsidR="006D750F">
        <w:rPr>
          <w:rFonts w:ascii="Traditional Arabic" w:hAnsi="Traditional Arabic" w:cs="Traditional Arabic" w:hint="cs"/>
          <w:sz w:val="32"/>
          <w:szCs w:val="32"/>
          <w:rtl/>
          <w:lang w:bidi="ar-DZ"/>
        </w:rPr>
        <w:t>د المركز بالنسبة للأقسام الأخرى ودوره يعد محوريا.</w:t>
      </w:r>
    </w:p>
    <w:p w:rsidR="006D750F" w:rsidRPr="002F4AA0" w:rsidRDefault="006D750F" w:rsidP="00DC7B46">
      <w:pPr>
        <w:pStyle w:val="Paragraphedeliste"/>
        <w:numPr>
          <w:ilvl w:val="0"/>
          <w:numId w:val="76"/>
        </w:numPr>
        <w:bidi/>
        <w:spacing w:before="120" w:after="120" w:line="480" w:lineRule="exact"/>
        <w:jc w:val="left"/>
        <w:rPr>
          <w:rFonts w:ascii="Traditional Arabic" w:hAnsi="Traditional Arabic" w:cs="Traditional Arabic"/>
          <w:sz w:val="32"/>
          <w:szCs w:val="32"/>
          <w:rtl/>
          <w:lang w:bidi="ar-DZ"/>
        </w:rPr>
      </w:pPr>
      <w:r w:rsidRPr="002F4AA0">
        <w:rPr>
          <w:rFonts w:ascii="Traditional Arabic" w:hAnsi="Traditional Arabic" w:cs="Traditional Arabic"/>
          <w:sz w:val="32"/>
          <w:szCs w:val="32"/>
          <w:rtl/>
          <w:lang w:bidi="ar-DZ"/>
        </w:rPr>
        <w:t>المعلومات المحاسبية الواردة في القوائم المالية لها دور فعال في المساهمة في عملية اتخاذ القرار</w:t>
      </w:r>
      <w:r>
        <w:rPr>
          <w:rFonts w:ascii="Traditional Arabic" w:hAnsi="Traditional Arabic" w:cs="Traditional Arabic" w:hint="cs"/>
          <w:sz w:val="32"/>
          <w:szCs w:val="32"/>
          <w:rtl/>
          <w:lang w:bidi="ar-DZ"/>
        </w:rPr>
        <w:t>.</w:t>
      </w:r>
      <w:r w:rsidRPr="002F4AA0">
        <w:rPr>
          <w:rFonts w:ascii="Traditional Arabic" w:hAnsi="Traditional Arabic" w:cs="Traditional Arabic"/>
          <w:sz w:val="32"/>
          <w:szCs w:val="32"/>
          <w:rtl/>
          <w:lang w:bidi="ar-DZ"/>
        </w:rPr>
        <w:t xml:space="preserve"> </w:t>
      </w:r>
    </w:p>
    <w:p w:rsidR="006D750F" w:rsidRPr="00F1664D" w:rsidRDefault="006D750F"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ثانيا: </w:t>
      </w:r>
      <w:r w:rsidRPr="00F1664D">
        <w:rPr>
          <w:rFonts w:ascii="Traditional Arabic" w:hAnsi="Traditional Arabic" w:cs="Traditional Arabic"/>
          <w:b/>
          <w:bCs/>
          <w:sz w:val="32"/>
          <w:szCs w:val="32"/>
          <w:rtl/>
          <w:lang w:bidi="ar-DZ"/>
        </w:rPr>
        <w:t xml:space="preserve">التوصيات و الاقتراحات </w:t>
      </w:r>
    </w:p>
    <w:p w:rsidR="006D750F" w:rsidRDefault="009D6DB6" w:rsidP="00DC7B46">
      <w:pPr>
        <w:pStyle w:val="Paragraphedeliste"/>
        <w:numPr>
          <w:ilvl w:val="0"/>
          <w:numId w:val="77"/>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ضرورة </w:t>
      </w:r>
      <w:r w:rsidR="006D750F">
        <w:rPr>
          <w:rFonts w:ascii="Traditional Arabic" w:hAnsi="Traditional Arabic" w:cs="Traditional Arabic" w:hint="cs"/>
          <w:sz w:val="32"/>
          <w:szCs w:val="32"/>
          <w:rtl/>
          <w:lang w:bidi="ar-DZ"/>
        </w:rPr>
        <w:t>السرعة في تزويد قسم المحاسبة بالوثائق الضرورية من قبل الأقسام الأخرى.</w:t>
      </w:r>
    </w:p>
    <w:p w:rsidR="006D750F" w:rsidRDefault="006D750F" w:rsidP="00DC7B46">
      <w:pPr>
        <w:pStyle w:val="Paragraphedeliste"/>
        <w:numPr>
          <w:ilvl w:val="0"/>
          <w:numId w:val="77"/>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تزويد القسم بمعلومات دقيقة وواضحة .</w:t>
      </w:r>
    </w:p>
    <w:p w:rsidR="006D750F" w:rsidRDefault="006D750F" w:rsidP="00DC7B46">
      <w:pPr>
        <w:pStyle w:val="Paragraphedeliste"/>
        <w:numPr>
          <w:ilvl w:val="0"/>
          <w:numId w:val="77"/>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اعتماد آلية منهجية لمعالجة البيانات بقسم المحاسبة.</w:t>
      </w:r>
    </w:p>
    <w:p w:rsidR="006D750F" w:rsidRDefault="006D750F" w:rsidP="00DC7B46">
      <w:pPr>
        <w:pStyle w:val="Paragraphedeliste"/>
        <w:numPr>
          <w:ilvl w:val="0"/>
          <w:numId w:val="77"/>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إخضاع المحاسبين لدورات تكوينية محاسب</w:t>
      </w:r>
      <w:r w:rsidR="009D6DB6">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lang w:bidi="ar-DZ"/>
        </w:rPr>
        <w:t>ة.</w:t>
      </w:r>
    </w:p>
    <w:p w:rsidR="006D750F" w:rsidRPr="00B67A31" w:rsidRDefault="006D750F" w:rsidP="00B67A31">
      <w:pPr>
        <w:pStyle w:val="Paragraphedeliste"/>
        <w:numPr>
          <w:ilvl w:val="0"/>
          <w:numId w:val="77"/>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ضرو</w:t>
      </w:r>
      <w:r w:rsidR="009D6DB6">
        <w:rPr>
          <w:rFonts w:ascii="Traditional Arabic" w:hAnsi="Traditional Arabic" w:cs="Traditional Arabic" w:hint="cs"/>
          <w:sz w:val="32"/>
          <w:szCs w:val="32"/>
          <w:rtl/>
          <w:lang w:bidi="ar-DZ"/>
        </w:rPr>
        <w:t xml:space="preserve">رة العمل بنظام المحاسبة المكيفة </w:t>
      </w:r>
      <w:r>
        <w:rPr>
          <w:rFonts w:ascii="Traditional Arabic" w:hAnsi="Traditional Arabic" w:cs="Traditional Arabic" w:hint="cs"/>
          <w:sz w:val="32"/>
          <w:szCs w:val="32"/>
          <w:rtl/>
          <w:lang w:bidi="ar-DZ"/>
        </w:rPr>
        <w:t>وفق المعايير الدولية.</w:t>
      </w:r>
    </w:p>
    <w:p w:rsidR="006D750F" w:rsidRPr="00F1664D" w:rsidRDefault="006D750F" w:rsidP="00DC7B46">
      <w:pPr>
        <w:bidi/>
        <w:spacing w:before="120" w:after="120" w:line="480" w:lineRule="exact"/>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رابعا:</w:t>
      </w:r>
      <w:r>
        <w:rPr>
          <w:rFonts w:ascii="Traditional Arabic" w:hAnsi="Traditional Arabic" w:cs="Traditional Arabic" w:hint="cs"/>
          <w:b/>
          <w:bCs/>
          <w:sz w:val="32"/>
          <w:szCs w:val="32"/>
          <w:rtl/>
          <w:lang w:bidi="ar-DZ"/>
        </w:rPr>
        <w:t>آ</w:t>
      </w:r>
      <w:r w:rsidRPr="00F1664D">
        <w:rPr>
          <w:rFonts w:ascii="Traditional Arabic" w:hAnsi="Traditional Arabic" w:cs="Traditional Arabic"/>
          <w:b/>
          <w:bCs/>
          <w:sz w:val="32"/>
          <w:szCs w:val="32"/>
          <w:rtl/>
          <w:lang w:bidi="ar-DZ"/>
        </w:rPr>
        <w:t xml:space="preserve">فاق البحث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sidRPr="00F1664D">
        <w:rPr>
          <w:rFonts w:ascii="Traditional Arabic" w:hAnsi="Traditional Arabic" w:cs="Traditional Arabic"/>
          <w:sz w:val="32"/>
          <w:szCs w:val="32"/>
          <w:rtl/>
          <w:lang w:bidi="ar-DZ"/>
        </w:rPr>
        <w:t xml:space="preserve">من خلال بحثنا هذا تناولنا المعلومات المحاسبية الواردة بالقوائم المالية في اتخاذ القرار </w:t>
      </w:r>
    </w:p>
    <w:p w:rsidR="006D750F" w:rsidRPr="00F1664D" w:rsidRDefault="006D750F"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له</w:t>
      </w:r>
      <w:r>
        <w:rPr>
          <w:rFonts w:ascii="Traditional Arabic" w:hAnsi="Traditional Arabic" w:cs="Traditional Arabic" w:hint="cs"/>
          <w:sz w:val="32"/>
          <w:szCs w:val="32"/>
          <w:rtl/>
          <w:lang w:bidi="ar-DZ"/>
        </w:rPr>
        <w:t>ذ</w:t>
      </w:r>
      <w:r>
        <w:rPr>
          <w:rFonts w:ascii="Traditional Arabic" w:hAnsi="Traditional Arabic" w:cs="Traditional Arabic"/>
          <w:sz w:val="32"/>
          <w:szCs w:val="32"/>
          <w:rtl/>
          <w:lang w:bidi="ar-DZ"/>
        </w:rPr>
        <w:t>ا ا</w:t>
      </w:r>
      <w:r w:rsidRPr="00F1664D">
        <w:rPr>
          <w:rFonts w:ascii="Traditional Arabic" w:hAnsi="Traditional Arabic" w:cs="Traditional Arabic"/>
          <w:sz w:val="32"/>
          <w:szCs w:val="32"/>
          <w:rtl/>
          <w:lang w:bidi="ar-DZ"/>
        </w:rPr>
        <w:t xml:space="preserve">قترحنا جملة من المواضيع يمكنكم تناولها مستقبليا وتتمثل في: </w:t>
      </w:r>
    </w:p>
    <w:p w:rsidR="006D750F" w:rsidRPr="0053716C" w:rsidRDefault="006D750F" w:rsidP="00DC7B46">
      <w:pPr>
        <w:pStyle w:val="Paragraphedeliste"/>
        <w:numPr>
          <w:ilvl w:val="0"/>
          <w:numId w:val="78"/>
        </w:numPr>
        <w:bidi/>
        <w:spacing w:before="120" w:after="120" w:line="480" w:lineRule="exact"/>
        <w:jc w:val="left"/>
        <w:rPr>
          <w:rFonts w:ascii="Traditional Arabic" w:hAnsi="Traditional Arabic" w:cs="Traditional Arabic"/>
          <w:sz w:val="32"/>
          <w:szCs w:val="32"/>
          <w:rtl/>
          <w:lang w:bidi="ar-DZ"/>
        </w:rPr>
      </w:pPr>
      <w:r w:rsidRPr="0053716C">
        <w:rPr>
          <w:rFonts w:ascii="Traditional Arabic" w:hAnsi="Traditional Arabic" w:cs="Traditional Arabic" w:hint="cs"/>
          <w:sz w:val="32"/>
          <w:szCs w:val="32"/>
          <w:rtl/>
          <w:lang w:bidi="ar-DZ"/>
        </w:rPr>
        <w:t>أهمية نظام معلومات المحاسبي في المؤسسة الاقتصادية</w:t>
      </w:r>
      <w:r>
        <w:rPr>
          <w:rFonts w:ascii="Traditional Arabic" w:hAnsi="Traditional Arabic" w:cs="Traditional Arabic" w:hint="cs"/>
          <w:sz w:val="32"/>
          <w:szCs w:val="32"/>
          <w:rtl/>
          <w:lang w:bidi="ar-DZ"/>
        </w:rPr>
        <w:t>.</w:t>
      </w:r>
      <w:r w:rsidRPr="0053716C">
        <w:rPr>
          <w:rFonts w:ascii="Traditional Arabic" w:hAnsi="Traditional Arabic" w:cs="Traditional Arabic" w:hint="cs"/>
          <w:sz w:val="32"/>
          <w:szCs w:val="32"/>
          <w:rtl/>
          <w:lang w:bidi="ar-DZ"/>
        </w:rPr>
        <w:t xml:space="preserve"> </w:t>
      </w:r>
    </w:p>
    <w:p w:rsidR="006D750F" w:rsidRPr="0053716C" w:rsidRDefault="006D750F" w:rsidP="00DC7B46">
      <w:pPr>
        <w:pStyle w:val="Paragraphedeliste"/>
        <w:numPr>
          <w:ilvl w:val="0"/>
          <w:numId w:val="78"/>
        </w:numPr>
        <w:bidi/>
        <w:spacing w:before="120" w:after="120" w:line="480" w:lineRule="exact"/>
        <w:jc w:val="left"/>
        <w:rPr>
          <w:rFonts w:ascii="Traditional Arabic" w:hAnsi="Traditional Arabic" w:cs="Traditional Arabic"/>
          <w:sz w:val="32"/>
          <w:szCs w:val="32"/>
          <w:rtl/>
          <w:lang w:bidi="ar-DZ"/>
        </w:rPr>
      </w:pPr>
      <w:r w:rsidRPr="0053716C">
        <w:rPr>
          <w:rFonts w:ascii="Traditional Arabic" w:hAnsi="Traditional Arabic" w:cs="Traditional Arabic" w:hint="cs"/>
          <w:sz w:val="32"/>
          <w:szCs w:val="32"/>
          <w:rtl/>
          <w:lang w:bidi="ar-DZ"/>
        </w:rPr>
        <w:t>الخصائص النوعية للمعلومة المحاسبية ودورها في جودة القرار</w:t>
      </w:r>
      <w:r>
        <w:rPr>
          <w:rFonts w:ascii="Traditional Arabic" w:hAnsi="Traditional Arabic" w:cs="Traditional Arabic" w:hint="cs"/>
          <w:sz w:val="32"/>
          <w:szCs w:val="32"/>
          <w:rtl/>
          <w:lang w:bidi="ar-DZ"/>
        </w:rPr>
        <w:t>.</w:t>
      </w:r>
      <w:r w:rsidRPr="0053716C">
        <w:rPr>
          <w:rFonts w:ascii="Traditional Arabic" w:hAnsi="Traditional Arabic" w:cs="Traditional Arabic" w:hint="cs"/>
          <w:sz w:val="32"/>
          <w:szCs w:val="32"/>
          <w:rtl/>
          <w:lang w:bidi="ar-DZ"/>
        </w:rPr>
        <w:t xml:space="preserve"> </w:t>
      </w:r>
    </w:p>
    <w:p w:rsidR="002D5291" w:rsidRDefault="006D750F" w:rsidP="004C7BB5">
      <w:pPr>
        <w:pStyle w:val="Paragraphedeliste"/>
        <w:numPr>
          <w:ilvl w:val="0"/>
          <w:numId w:val="78"/>
        </w:numPr>
        <w:bidi/>
        <w:spacing w:before="120" w:after="120" w:line="480" w:lineRule="exact"/>
        <w:jc w:val="left"/>
        <w:rPr>
          <w:rFonts w:ascii="Traditional Arabic" w:hAnsi="Traditional Arabic" w:cs="Traditional Arabic"/>
          <w:sz w:val="32"/>
          <w:szCs w:val="32"/>
          <w:lang w:bidi="ar-DZ"/>
        </w:rPr>
      </w:pPr>
      <w:r w:rsidRPr="00540F60">
        <w:rPr>
          <w:rFonts w:ascii="Traditional Arabic" w:hAnsi="Traditional Arabic" w:cs="Traditional Arabic" w:hint="cs"/>
          <w:sz w:val="32"/>
          <w:szCs w:val="32"/>
          <w:rtl/>
          <w:lang w:bidi="ar-DZ"/>
        </w:rPr>
        <w:t>معالجة المعلومات المحاسبية في أقسام المؤسسة الاقتصادية</w:t>
      </w:r>
      <w:r>
        <w:rPr>
          <w:rFonts w:ascii="Traditional Arabic" w:hAnsi="Traditional Arabic" w:cs="Traditional Arabic" w:hint="cs"/>
          <w:sz w:val="32"/>
          <w:szCs w:val="32"/>
          <w:rtl/>
          <w:lang w:bidi="ar-DZ"/>
        </w:rPr>
        <w:t xml:space="preserve">. </w:t>
      </w:r>
      <w:r w:rsidR="00602711">
        <w:rPr>
          <w:rFonts w:ascii="Traditional Arabic" w:hAnsi="Traditional Arabic" w:cs="Traditional Arabic" w:hint="cs"/>
          <w:sz w:val="32"/>
          <w:szCs w:val="32"/>
          <w:rtl/>
          <w:lang w:bidi="ar-DZ"/>
        </w:rPr>
        <w:t xml:space="preserve"> </w:t>
      </w:r>
    </w:p>
    <w:p w:rsidR="006D750F" w:rsidRPr="00873AFF" w:rsidRDefault="006D750F" w:rsidP="002D5291">
      <w:pPr>
        <w:pStyle w:val="Paragraphedeliste"/>
        <w:bidi/>
        <w:spacing w:before="120" w:after="120" w:line="480" w:lineRule="exact"/>
        <w:ind w:left="283"/>
        <w:jc w:val="left"/>
        <w:rPr>
          <w:rFonts w:ascii="Traditional Arabic" w:hAnsi="Traditional Arabic" w:cs="Traditional Arabic"/>
          <w:b/>
          <w:bCs/>
          <w:sz w:val="32"/>
          <w:szCs w:val="32"/>
          <w:rtl/>
          <w:lang w:bidi="ar-DZ"/>
        </w:rPr>
      </w:pPr>
      <w:r w:rsidRPr="00873AFF">
        <w:rPr>
          <w:rFonts w:ascii="Traditional Arabic" w:hAnsi="Traditional Arabic" w:cs="Traditional Arabic" w:hint="cs"/>
          <w:b/>
          <w:bCs/>
          <w:sz w:val="32"/>
          <w:szCs w:val="32"/>
          <w:rtl/>
          <w:lang w:bidi="ar-DZ"/>
        </w:rPr>
        <w:t xml:space="preserve">خلاصة الفصل:  </w:t>
      </w:r>
    </w:p>
    <w:p w:rsidR="001A1E0E" w:rsidRPr="001A1E0E" w:rsidRDefault="006D750F" w:rsidP="00DC7B46">
      <w:pPr>
        <w:pStyle w:val="Paragraphedeliste"/>
        <w:bidi/>
        <w:spacing w:before="120" w:after="120" w:line="480" w:lineRule="exact"/>
        <w:ind w:left="283"/>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نهدف في هذه الدراسة إلى وضع إطار متكامل يهدف إلى تقييم دور المعلومات المحاسبية في ترشيد القرارات السليمة،دراسة حالة شركة الأنابيب </w:t>
      </w:r>
      <w:r w:rsidRPr="007F5816">
        <w:rPr>
          <w:rFonts w:ascii="Times New Roman" w:hAnsi="Times New Roman" w:cs="Times New Roman"/>
          <w:sz w:val="20"/>
          <w:szCs w:val="20"/>
          <w:lang w:bidi="ar-DZ"/>
        </w:rPr>
        <w:t>ALFA PIPE</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وحدة غارداية من خلال معالجة إشكالية البحث(إلى أي مدى يمكن أن تساهم المعلومات المحاسبية الواردة بالقوائم المالية بالمؤسسة بتحسين جودة القرارات الإدارية) </w:t>
      </w:r>
    </w:p>
    <w:p w:rsidR="006D750F" w:rsidRDefault="006D750F" w:rsidP="00DC7B46">
      <w:pPr>
        <w:pStyle w:val="Paragraphedeliste"/>
        <w:bidi/>
        <w:spacing w:before="120" w:after="120" w:line="480" w:lineRule="exact"/>
        <w:ind w:left="283"/>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 خلال هذا البحث حاولنا إبراز مفاهيم ومنطلقات في ميدان المعلومات المحاسبية، مع التطرق للإفصاح المحاسبي بالإشارة إلى القوائم المالية ثم الإجابة على هذه الإشكالية المطروحة ،وإسقاط هذا على شركة الأنابيب وذلك بهدف التعرف على واقعها من حيث إعطاء صورة صادقة للمركز المالي للمؤسسة أمام مالكيها والمتعاملين معها من خلال الوثائق المتعلقة بحساب النتيجة المحاسبية للمؤسسة اعتمادا على معالجة القوائم المالية من ميزانية وما هو وارد فيها من معلومات محاسبية .....إلخ ومعرفة مدى قدرة المؤسسة علي توليد الأرباح من خلال تحليل الميزانية المالية للمؤسسة.</w:t>
      </w:r>
    </w:p>
    <w:p w:rsidR="006D750F" w:rsidRDefault="006D750F" w:rsidP="00DC7B46">
      <w:pPr>
        <w:pStyle w:val="Paragraphedeliste"/>
        <w:bidi/>
        <w:spacing w:before="120" w:after="120" w:line="480" w:lineRule="exact"/>
        <w:ind w:left="425" w:hanging="142"/>
        <w:jc w:val="left"/>
        <w:rPr>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6D750F" w:rsidP="00DC7B46">
      <w:pPr>
        <w:bidi/>
        <w:spacing w:before="120" w:after="120" w:line="480" w:lineRule="exact"/>
        <w:jc w:val="left"/>
        <w:rPr>
          <w:rFonts w:ascii="Traditional Arabic" w:hAnsi="Traditional Arabic" w:cs="Traditional Arabic"/>
          <w:sz w:val="32"/>
          <w:szCs w:val="32"/>
          <w:rtl/>
          <w:lang w:bidi="ar-DZ"/>
        </w:rPr>
      </w:pPr>
    </w:p>
    <w:p w:rsidR="006D750F" w:rsidRDefault="001A1E0E" w:rsidP="00DC7B46">
      <w:pPr>
        <w:tabs>
          <w:tab w:val="left" w:pos="5955"/>
        </w:tabs>
        <w:bidi/>
        <w:jc w:val="left"/>
        <w:rPr>
          <w:rFonts w:ascii="Traditional Arabic" w:hAnsi="Traditional Arabic" w:cs="Traditional Arabic"/>
          <w:sz w:val="32"/>
          <w:szCs w:val="32"/>
          <w:rtl/>
          <w:lang w:bidi="ar-DZ"/>
        </w:rPr>
      </w:pPr>
      <w:r>
        <w:rPr>
          <w:rFonts w:ascii="Traditional Arabic" w:hAnsi="Traditional Arabic" w:cs="Traditional Arabic"/>
          <w:sz w:val="32"/>
          <w:szCs w:val="32"/>
          <w:lang w:bidi="ar-DZ"/>
        </w:rPr>
        <w:tab/>
      </w:r>
    </w:p>
    <w:p w:rsidR="006D750F" w:rsidRDefault="006D750F"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2219F4" w:rsidRDefault="002219F4" w:rsidP="00DC7B46">
      <w:pPr>
        <w:bidi/>
        <w:jc w:val="left"/>
        <w:rPr>
          <w:rFonts w:ascii="Traditional Arabic" w:hAnsi="Traditional Arabic" w:cs="Traditional Arabic"/>
          <w:sz w:val="32"/>
          <w:szCs w:val="32"/>
          <w:rtl/>
          <w:lang w:bidi="ar-DZ"/>
        </w:rPr>
      </w:pPr>
    </w:p>
    <w:p w:rsidR="006D3FE8" w:rsidRDefault="006D3FE8" w:rsidP="00DC7B46">
      <w:pPr>
        <w:bidi/>
        <w:jc w:val="left"/>
        <w:rPr>
          <w:rFonts w:ascii="Traditional Arabic" w:hAnsi="Traditional Arabic" w:cs="Traditional Arabic"/>
          <w:sz w:val="32"/>
          <w:szCs w:val="32"/>
          <w:rtl/>
          <w:lang w:bidi="ar-DZ"/>
        </w:rPr>
      </w:pPr>
    </w:p>
    <w:p w:rsidR="00B67A31" w:rsidRDefault="00B67A31" w:rsidP="00B67A31">
      <w:pPr>
        <w:bidi/>
        <w:jc w:val="left"/>
        <w:rPr>
          <w:rFonts w:ascii="Traditional Arabic" w:hAnsi="Traditional Arabic" w:cs="Traditional Arabic"/>
          <w:sz w:val="32"/>
          <w:szCs w:val="32"/>
          <w:rtl/>
          <w:lang w:bidi="ar-DZ"/>
        </w:rPr>
      </w:pPr>
    </w:p>
    <w:p w:rsidR="00B67A31" w:rsidRDefault="00B67A31" w:rsidP="00B67A31">
      <w:pPr>
        <w:bidi/>
        <w:jc w:val="left"/>
        <w:rPr>
          <w:rFonts w:ascii="Traditional Arabic" w:hAnsi="Traditional Arabic" w:cs="Traditional Arabic"/>
          <w:sz w:val="32"/>
          <w:szCs w:val="32"/>
          <w:rtl/>
          <w:lang w:bidi="ar-DZ"/>
        </w:rPr>
      </w:pPr>
    </w:p>
    <w:p w:rsidR="00B67A31" w:rsidRDefault="00B67A31" w:rsidP="00B67A31">
      <w:pPr>
        <w:bidi/>
        <w:jc w:val="left"/>
        <w:rPr>
          <w:rFonts w:ascii="Traditional Arabic" w:hAnsi="Traditional Arabic" w:cs="Traditional Arabic"/>
          <w:sz w:val="32"/>
          <w:szCs w:val="32"/>
          <w:rtl/>
          <w:lang w:bidi="ar-DZ"/>
        </w:rPr>
      </w:pPr>
    </w:p>
    <w:p w:rsidR="00B67A31" w:rsidRDefault="00B67A31" w:rsidP="00B67A31">
      <w:pPr>
        <w:bidi/>
        <w:jc w:val="left"/>
        <w:rPr>
          <w:rFonts w:ascii="Traditional Arabic" w:hAnsi="Traditional Arabic" w:cs="Traditional Arabic"/>
          <w:sz w:val="32"/>
          <w:szCs w:val="32"/>
          <w:rtl/>
          <w:lang w:bidi="ar-DZ"/>
        </w:rPr>
        <w:sectPr w:rsidR="00B67A31" w:rsidSect="00FB36E8">
          <w:footerReference w:type="default" r:id="rId37"/>
          <w:footnotePr>
            <w:numRestart w:val="eachPage"/>
          </w:footnotePr>
          <w:pgSz w:w="11906" w:h="16838"/>
          <w:pgMar w:top="1276" w:right="1418" w:bottom="1418" w:left="1418" w:header="709" w:footer="709" w:gutter="0"/>
          <w:cols w:space="708"/>
          <w:docGrid w:linePitch="360"/>
        </w:sectPr>
      </w:pPr>
    </w:p>
    <w:p w:rsidR="002219F4" w:rsidRPr="00A50743" w:rsidRDefault="002219F4" w:rsidP="00A50743">
      <w:pPr>
        <w:pStyle w:val="Titre1"/>
        <w:bidi/>
        <w:spacing w:before="0"/>
        <w:jc w:val="left"/>
        <w:rPr>
          <w:rFonts w:ascii="Traditional Arabic" w:hAnsi="Traditional Arabic" w:cs="Traditional Arabic"/>
          <w:color w:val="auto"/>
          <w:sz w:val="32"/>
          <w:szCs w:val="32"/>
          <w:rtl/>
          <w:lang w:bidi="ar-DZ"/>
        </w:rPr>
      </w:pPr>
      <w:bookmarkStart w:id="52" w:name="_Toc389689495"/>
      <w:r w:rsidRPr="00A50743">
        <w:rPr>
          <w:rFonts w:ascii="Traditional Arabic" w:hAnsi="Traditional Arabic" w:cs="Traditional Arabic" w:hint="cs"/>
          <w:color w:val="auto"/>
          <w:sz w:val="32"/>
          <w:szCs w:val="32"/>
          <w:rtl/>
          <w:lang w:bidi="ar-DZ"/>
        </w:rPr>
        <w:t>الخاتمة</w:t>
      </w:r>
      <w:bookmarkEnd w:id="52"/>
      <w:r w:rsidRPr="00A50743">
        <w:rPr>
          <w:rFonts w:ascii="Traditional Arabic" w:hAnsi="Traditional Arabic" w:cs="Traditional Arabic" w:hint="cs"/>
          <w:color w:val="auto"/>
          <w:sz w:val="32"/>
          <w:szCs w:val="32"/>
          <w:rtl/>
          <w:lang w:bidi="ar-DZ"/>
        </w:rPr>
        <w:t xml:space="preserve">  </w:t>
      </w:r>
    </w:p>
    <w:p w:rsidR="002219F4" w:rsidRDefault="002219F4" w:rsidP="00DC7B46">
      <w:pPr>
        <w:bidi/>
        <w:spacing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دراسة نظام المعلومات المحاسبي ودوره في اتخاذ القرار يشكل موضوعا هاما خاصة بالنسبة للشركات الاقتصادية الكبرى التي تطمح إلى التطور ، لهذا السبب اخترنا هذا الموضوع بإشكالية :</w:t>
      </w:r>
      <w:r w:rsidRPr="00C81A32">
        <w:rPr>
          <w:rFonts w:ascii="Traditional Arabic" w:hAnsi="Traditional Arabic" w:cs="Traditional Arabic" w:hint="cs"/>
          <w:b/>
          <w:bCs/>
          <w:sz w:val="32"/>
          <w:szCs w:val="32"/>
          <w:rtl/>
          <w:lang w:bidi="ar-DZ"/>
        </w:rPr>
        <w:t>إلى أي مدى يمكن أن تساهم المعلومات المحاسبية الواردة بالقوائم المالية بالمؤسسة إلى تحسين جودة القرارات الإدارية ؟</w:t>
      </w:r>
      <w:r>
        <w:rPr>
          <w:rFonts w:ascii="Traditional Arabic" w:hAnsi="Traditional Arabic" w:cs="Traditional Arabic" w:hint="cs"/>
          <w:sz w:val="32"/>
          <w:szCs w:val="32"/>
          <w:rtl/>
          <w:lang w:bidi="ar-DZ"/>
        </w:rPr>
        <w:t xml:space="preserve"> </w:t>
      </w:r>
    </w:p>
    <w:p w:rsidR="002219F4" w:rsidRDefault="002219F4"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خلال دراستنا هذه لاحظنا أن نظام المعلومات المحاسبي يؤدي دورا مهما في اتخاذ القرار خاصة في الوقت الراهن، فمعظم المؤسسات الاقتصادية الكبرى الحديثة منها تولية اهتماما أكثر من أي وقت مضى وهذا للتغيرات الجارية في الحياة الاقتصادية والتقدم التكنولوجي وتزايد المشاكل الإدارية وكذا تطور الإدارة العلمية بأساليبها المتقدمة . </w:t>
      </w:r>
    </w:p>
    <w:p w:rsidR="002219F4" w:rsidRDefault="002219F4"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يعتبر نظام المعلومات المحاسبي أحد أهم أكبر النظم الفرعية في المؤسسة فهو يلعب الدور الرئيسي في تسيير وإدارة  وتنظيم وتدقيق المعلومات والبيانات الضرورية التي هي كمصدر أساسي لتسيير المؤسسة من حيث التخطيط والرقابة واتخاذ القرارات التي تساهم في زيادة قدرة الإدارة على رسم الخطط والسياسات الصحيحة، فهو الأساس الذي يؤثر على مستقبل ومصير المؤسسة خاصة في وقتنا هذا  الذي يشهد على نمو وتقدم المؤسسات وذلك بأداء وظائفها بكفاءة عالية . </w:t>
      </w:r>
    </w:p>
    <w:p w:rsidR="002219F4" w:rsidRDefault="002219F4" w:rsidP="00DC7B46">
      <w:p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فبعد الدراسة النظرية والتطبيقية التي قمنا بها توصلنا إلى النتائج التالية: </w:t>
      </w:r>
    </w:p>
    <w:p w:rsidR="002219F4" w:rsidRDefault="009D6DB6" w:rsidP="009D6DB6">
      <w:pPr>
        <w:pStyle w:val="Paragraphedeliste"/>
        <w:numPr>
          <w:ilvl w:val="0"/>
          <w:numId w:val="8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النظام حقيقة قائمة في الحياة</w:t>
      </w:r>
      <w:r w:rsidR="002219F4">
        <w:rPr>
          <w:rFonts w:ascii="Traditional Arabic" w:hAnsi="Traditional Arabic" w:cs="Traditional Arabic" w:hint="cs"/>
          <w:sz w:val="32"/>
          <w:szCs w:val="32"/>
          <w:rtl/>
          <w:lang w:bidi="ar-DZ"/>
        </w:rPr>
        <w:t xml:space="preserve"> العملية يتضمن مجموعة من العناصر و المبادئ والقواعد التي تتفاعل فيما بينها وفقا لسلسلة من الإجراءات القادرة على تحقيق الأهداف المرجوة </w:t>
      </w:r>
    </w:p>
    <w:p w:rsidR="002219F4" w:rsidRDefault="002219F4" w:rsidP="009D6DB6">
      <w:pPr>
        <w:pStyle w:val="Paragraphedeliste"/>
        <w:numPr>
          <w:ilvl w:val="0"/>
          <w:numId w:val="8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المعلومات هي تلك البيانات المقدمة في صورة نافعة لمتخذي القرارات </w:t>
      </w:r>
    </w:p>
    <w:p w:rsidR="002219F4" w:rsidRDefault="002219F4" w:rsidP="009D6DB6">
      <w:pPr>
        <w:pStyle w:val="Paragraphedeliste"/>
        <w:numPr>
          <w:ilvl w:val="0"/>
          <w:numId w:val="8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المحاسبة تقنية من تقنيات التسيير، تقوم بإعداد وتسجيل وتبويب العمليات المالية وهذا لتسهيل مهمة المحاسب </w:t>
      </w:r>
    </w:p>
    <w:p w:rsidR="002219F4" w:rsidRDefault="002219F4" w:rsidP="009D6DB6">
      <w:pPr>
        <w:pStyle w:val="Paragraphedeliste"/>
        <w:numPr>
          <w:ilvl w:val="0"/>
          <w:numId w:val="8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نظام المعلومات المحاسبي يقوم على مبادئ أساسية أهمها مبدأ   تكامل و ارتباط عمليات المؤسسة وأقسامها ،مبدأ كتابة البيانات والمستندات مرة واحدة ومبدأ الرقابة الداخلية </w:t>
      </w:r>
    </w:p>
    <w:p w:rsidR="002219F4" w:rsidRDefault="002219F4" w:rsidP="009D6DB6">
      <w:pPr>
        <w:pStyle w:val="Paragraphedeliste"/>
        <w:numPr>
          <w:ilvl w:val="0"/>
          <w:numId w:val="89"/>
        </w:numPr>
        <w:bidi/>
        <w:spacing w:before="120" w:after="120" w:line="480" w:lineRule="exact"/>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يهدف نظام المعلومات المحاسبي إلى إنتاج القوائم المالية اللازمة لخدمة أهداف المؤسسة التي يجب أن تتوف</w:t>
      </w:r>
      <w:r w:rsidR="001A1E0E">
        <w:rPr>
          <w:rFonts w:ascii="Traditional Arabic" w:hAnsi="Traditional Arabic" w:cs="Traditional Arabic" w:hint="cs"/>
          <w:sz w:val="32"/>
          <w:szCs w:val="32"/>
          <w:rtl/>
          <w:lang w:bidi="ar-DZ"/>
        </w:rPr>
        <w:t xml:space="preserve">ر على الدقة في الإعداد والنتائج </w:t>
      </w:r>
    </w:p>
    <w:p w:rsidR="001A1E0E" w:rsidRDefault="001A1E0E" w:rsidP="00DC7B46">
      <w:pPr>
        <w:pStyle w:val="Paragraphedeliste"/>
        <w:bidi/>
        <w:spacing w:before="120" w:after="120" w:line="480" w:lineRule="exact"/>
        <w:ind w:left="0"/>
        <w:jc w:val="left"/>
        <w:rPr>
          <w:rFonts w:ascii="Traditional Arabic" w:hAnsi="Traditional Arabic" w:cs="Traditional Arabic"/>
          <w:sz w:val="32"/>
          <w:szCs w:val="32"/>
          <w:rtl/>
          <w:lang w:bidi="ar-DZ"/>
        </w:rPr>
      </w:pPr>
    </w:p>
    <w:p w:rsidR="001A1E0E" w:rsidRDefault="001A1E0E" w:rsidP="00DC7B46">
      <w:pPr>
        <w:pStyle w:val="Paragraphedeliste"/>
        <w:bidi/>
        <w:spacing w:before="120" w:after="120" w:line="480" w:lineRule="exact"/>
        <w:ind w:left="0"/>
        <w:jc w:val="left"/>
        <w:rPr>
          <w:rFonts w:ascii="Traditional Arabic" w:hAnsi="Traditional Arabic" w:cs="Traditional Arabic"/>
          <w:sz w:val="32"/>
          <w:szCs w:val="32"/>
          <w:rtl/>
          <w:lang w:bidi="ar-DZ"/>
        </w:rPr>
      </w:pPr>
    </w:p>
    <w:p w:rsidR="001A1E0E" w:rsidRDefault="001A1E0E" w:rsidP="00DC7B46">
      <w:pPr>
        <w:pStyle w:val="Paragraphedeliste"/>
        <w:bidi/>
        <w:spacing w:before="120" w:after="120" w:line="480" w:lineRule="exact"/>
        <w:ind w:left="0"/>
        <w:jc w:val="left"/>
        <w:rPr>
          <w:rFonts w:ascii="Traditional Arabic" w:hAnsi="Traditional Arabic" w:cs="Traditional Arabic"/>
          <w:sz w:val="32"/>
          <w:szCs w:val="32"/>
          <w:rtl/>
          <w:lang w:bidi="ar-DZ"/>
        </w:rPr>
      </w:pPr>
    </w:p>
    <w:p w:rsidR="001A1E0E" w:rsidRDefault="001A1E0E" w:rsidP="00DC7B46">
      <w:pPr>
        <w:pStyle w:val="Paragraphedeliste"/>
        <w:bidi/>
        <w:spacing w:before="120" w:after="120" w:line="480" w:lineRule="exact"/>
        <w:ind w:left="0"/>
        <w:jc w:val="left"/>
        <w:rPr>
          <w:rFonts w:ascii="Traditional Arabic" w:hAnsi="Traditional Arabic" w:cs="Traditional Arabic"/>
          <w:sz w:val="32"/>
          <w:szCs w:val="32"/>
          <w:rtl/>
          <w:lang w:bidi="ar-DZ"/>
        </w:rPr>
      </w:pPr>
    </w:p>
    <w:p w:rsidR="006D3FE8" w:rsidRPr="001A1E0E" w:rsidRDefault="006D3FE8" w:rsidP="006D3FE8">
      <w:pPr>
        <w:pStyle w:val="Paragraphedeliste"/>
        <w:bidi/>
        <w:spacing w:before="120" w:after="120" w:line="480" w:lineRule="exact"/>
        <w:ind w:left="0"/>
        <w:jc w:val="left"/>
        <w:rPr>
          <w:rFonts w:ascii="Traditional Arabic" w:hAnsi="Traditional Arabic" w:cs="Traditional Arabic"/>
          <w:sz w:val="32"/>
          <w:szCs w:val="32"/>
          <w:rtl/>
          <w:lang w:bidi="ar-DZ"/>
        </w:rPr>
      </w:pPr>
    </w:p>
    <w:p w:rsidR="002219F4" w:rsidRPr="00C81A32" w:rsidRDefault="002219F4" w:rsidP="00DC7B46">
      <w:pPr>
        <w:pStyle w:val="Paragraphedeliste"/>
        <w:bidi/>
        <w:spacing w:before="120" w:after="120" w:line="480" w:lineRule="exact"/>
        <w:ind w:left="0"/>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التوصيات والاقتراحات</w:t>
      </w:r>
      <w:r w:rsidRPr="00C81A32">
        <w:rPr>
          <w:rFonts w:ascii="Traditional Arabic" w:hAnsi="Traditional Arabic" w:cs="Traditional Arabic" w:hint="cs"/>
          <w:b/>
          <w:bCs/>
          <w:sz w:val="32"/>
          <w:szCs w:val="32"/>
          <w:rtl/>
          <w:lang w:bidi="ar-DZ"/>
        </w:rPr>
        <w:t xml:space="preserve">: </w:t>
      </w:r>
    </w:p>
    <w:p w:rsidR="002219F4" w:rsidRDefault="002219F4" w:rsidP="00DC7B46">
      <w:pPr>
        <w:pStyle w:val="Paragraphedeliste"/>
        <w:numPr>
          <w:ilvl w:val="0"/>
          <w:numId w:val="86"/>
        </w:numPr>
        <w:bidi/>
        <w:spacing w:before="120" w:after="120" w:line="480" w:lineRule="exact"/>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ضرورة اشتمال نظام المعلومات المحاسبي لجميع مستويات النشاط لتحقيق الهدف الأساسي </w:t>
      </w:r>
    </w:p>
    <w:p w:rsidR="002219F4" w:rsidRDefault="002219F4" w:rsidP="00DC7B46">
      <w:pPr>
        <w:pStyle w:val="Paragraphedeliste"/>
        <w:numPr>
          <w:ilvl w:val="0"/>
          <w:numId w:val="86"/>
        </w:numPr>
        <w:bidi/>
        <w:spacing w:before="120" w:after="120" w:line="480" w:lineRule="exact"/>
        <w:jc w:val="left"/>
        <w:rPr>
          <w:rFonts w:ascii="Traditional Arabic" w:hAnsi="Traditional Arabic" w:cs="Traditional Arabic"/>
          <w:sz w:val="32"/>
          <w:szCs w:val="32"/>
          <w:lang w:bidi="ar-DZ"/>
        </w:rPr>
      </w:pPr>
      <w:r w:rsidRPr="00C94308">
        <w:rPr>
          <w:rFonts w:ascii="Traditional Arabic" w:hAnsi="Traditional Arabic" w:cs="Traditional Arabic" w:hint="cs"/>
          <w:sz w:val="32"/>
          <w:szCs w:val="32"/>
          <w:rtl/>
          <w:lang w:bidi="ar-DZ"/>
        </w:rPr>
        <w:t>يجب مراقبة تدفق المعلومات والب</w:t>
      </w:r>
      <w:r w:rsidR="009D6DB6">
        <w:rPr>
          <w:rFonts w:ascii="Traditional Arabic" w:hAnsi="Traditional Arabic" w:cs="Traditional Arabic" w:hint="cs"/>
          <w:sz w:val="32"/>
          <w:szCs w:val="32"/>
          <w:rtl/>
          <w:lang w:bidi="ar-DZ"/>
        </w:rPr>
        <w:t>يانات عبر كامل المستويات التنظيمية</w:t>
      </w:r>
      <w:r w:rsidRPr="00C94308">
        <w:rPr>
          <w:rFonts w:ascii="Traditional Arabic" w:hAnsi="Traditional Arabic" w:cs="Traditional Arabic" w:hint="cs"/>
          <w:sz w:val="32"/>
          <w:szCs w:val="32"/>
          <w:rtl/>
          <w:lang w:bidi="ar-DZ"/>
        </w:rPr>
        <w:t xml:space="preserve">  </w:t>
      </w:r>
    </w:p>
    <w:p w:rsidR="002219F4" w:rsidRDefault="002219F4" w:rsidP="00DC7B46">
      <w:pPr>
        <w:pStyle w:val="Paragraphedeliste"/>
        <w:numPr>
          <w:ilvl w:val="0"/>
          <w:numId w:val="86"/>
        </w:numPr>
        <w:bidi/>
        <w:spacing w:before="120" w:after="120" w:line="480" w:lineRule="exact"/>
        <w:jc w:val="left"/>
        <w:rPr>
          <w:rFonts w:ascii="Traditional Arabic" w:hAnsi="Traditional Arabic" w:cs="Traditional Arabic"/>
          <w:sz w:val="32"/>
          <w:szCs w:val="32"/>
          <w:lang w:bidi="ar-DZ"/>
        </w:rPr>
      </w:pPr>
      <w:r w:rsidRPr="00C94308">
        <w:rPr>
          <w:rFonts w:ascii="Traditional Arabic" w:hAnsi="Traditional Arabic" w:cs="Traditional Arabic" w:hint="cs"/>
          <w:sz w:val="32"/>
          <w:szCs w:val="32"/>
          <w:rtl/>
          <w:lang w:bidi="ar-DZ"/>
        </w:rPr>
        <w:t xml:space="preserve">وضع خطة محكمة تضمن التدفق المستمر للمعلومات بشكل دائم ودوري </w:t>
      </w:r>
    </w:p>
    <w:p w:rsidR="002219F4" w:rsidRPr="00C94308" w:rsidRDefault="002219F4" w:rsidP="00DC7B46">
      <w:pPr>
        <w:pStyle w:val="Paragraphedeliste"/>
        <w:numPr>
          <w:ilvl w:val="0"/>
          <w:numId w:val="86"/>
        </w:numPr>
        <w:bidi/>
        <w:spacing w:before="120" w:after="120" w:line="480" w:lineRule="exact"/>
        <w:jc w:val="left"/>
        <w:rPr>
          <w:rFonts w:ascii="Traditional Arabic" w:hAnsi="Traditional Arabic" w:cs="Traditional Arabic"/>
          <w:sz w:val="32"/>
          <w:szCs w:val="32"/>
          <w:rtl/>
          <w:lang w:bidi="ar-DZ"/>
        </w:rPr>
      </w:pPr>
      <w:r w:rsidRPr="00C94308">
        <w:rPr>
          <w:rFonts w:ascii="Traditional Arabic" w:hAnsi="Traditional Arabic" w:cs="Traditional Arabic" w:hint="cs"/>
          <w:sz w:val="32"/>
          <w:szCs w:val="32"/>
          <w:rtl/>
          <w:lang w:bidi="ar-DZ"/>
        </w:rPr>
        <w:t xml:space="preserve">ضرورة مسايرة العصر في استعمال أحدث البرامج والنظم المعلوماتية التي تضمن اتخاذ القرار الأمثل </w:t>
      </w:r>
    </w:p>
    <w:p w:rsidR="002219F4" w:rsidRDefault="002219F4"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lang w:bidi="ar-DZ"/>
        </w:rPr>
      </w:pPr>
    </w:p>
    <w:p w:rsidR="005370F7" w:rsidRDefault="005370F7" w:rsidP="005370F7">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1A1E0E" w:rsidRDefault="001A1E0E"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lang w:bidi="ar-DZ"/>
        </w:rPr>
      </w:pPr>
    </w:p>
    <w:p w:rsidR="005370F7" w:rsidRDefault="005370F7" w:rsidP="005370F7">
      <w:pPr>
        <w:bidi/>
        <w:jc w:val="left"/>
        <w:rPr>
          <w:rFonts w:ascii="Traditional Arabic" w:hAnsi="Traditional Arabic" w:cs="Traditional Arabic"/>
          <w:sz w:val="32"/>
          <w:szCs w:val="32"/>
          <w:lang w:bidi="ar-DZ"/>
        </w:rPr>
      </w:pPr>
    </w:p>
    <w:p w:rsidR="005370F7" w:rsidRDefault="005370F7" w:rsidP="005370F7">
      <w:pPr>
        <w:bidi/>
        <w:jc w:val="left"/>
        <w:rPr>
          <w:rFonts w:ascii="Traditional Arabic" w:hAnsi="Traditional Arabic" w:cs="Traditional Arabic"/>
          <w:sz w:val="32"/>
          <w:szCs w:val="32"/>
          <w:lang w:bidi="ar-DZ"/>
        </w:rPr>
      </w:pPr>
    </w:p>
    <w:p w:rsidR="005370F7" w:rsidRDefault="005370F7" w:rsidP="005370F7">
      <w:pPr>
        <w:bidi/>
        <w:jc w:val="left"/>
        <w:rPr>
          <w:rFonts w:ascii="Traditional Arabic" w:hAnsi="Traditional Arabic" w:cs="Traditional Arabic"/>
          <w:sz w:val="32"/>
          <w:szCs w:val="32"/>
          <w:rtl/>
          <w:lang w:bidi="ar-DZ"/>
        </w:rPr>
      </w:pPr>
    </w:p>
    <w:p w:rsidR="006D3FE8" w:rsidRDefault="006D3FE8" w:rsidP="00DC7B46">
      <w:pPr>
        <w:bidi/>
        <w:spacing w:before="120" w:after="120" w:line="480" w:lineRule="exact"/>
        <w:jc w:val="left"/>
        <w:rPr>
          <w:rFonts w:ascii="Traditional Arabic" w:hAnsi="Traditional Arabic" w:cs="Traditional Arabic"/>
          <w:b/>
          <w:bCs/>
          <w:sz w:val="32"/>
          <w:szCs w:val="32"/>
          <w:rtl/>
        </w:rPr>
        <w:sectPr w:rsidR="006D3FE8" w:rsidSect="006D3FE8">
          <w:headerReference w:type="default" r:id="rId38"/>
          <w:footnotePr>
            <w:numRestart w:val="eachPage"/>
          </w:footnotePr>
          <w:type w:val="continuous"/>
          <w:pgSz w:w="11906" w:h="16838"/>
          <w:pgMar w:top="1418" w:right="1418" w:bottom="1418" w:left="1418" w:header="709" w:footer="709" w:gutter="0"/>
          <w:cols w:space="708"/>
          <w:docGrid w:linePitch="360"/>
        </w:sectPr>
      </w:pPr>
    </w:p>
    <w:p w:rsidR="005370F7" w:rsidRPr="00A50743" w:rsidRDefault="006D750F" w:rsidP="00A50743">
      <w:pPr>
        <w:pStyle w:val="Titre1"/>
        <w:bidi/>
        <w:spacing w:before="0"/>
        <w:jc w:val="left"/>
        <w:rPr>
          <w:rFonts w:ascii="Traditional Arabic" w:hAnsi="Traditional Arabic" w:cs="Traditional Arabic"/>
          <w:color w:val="auto"/>
          <w:sz w:val="32"/>
          <w:szCs w:val="32"/>
        </w:rPr>
      </w:pPr>
      <w:bookmarkStart w:id="53" w:name="_Toc389689496"/>
      <w:r w:rsidRPr="00A50743">
        <w:rPr>
          <w:rFonts w:ascii="Traditional Arabic" w:hAnsi="Traditional Arabic" w:cs="Traditional Arabic"/>
          <w:color w:val="auto"/>
          <w:sz w:val="32"/>
          <w:szCs w:val="32"/>
          <w:rtl/>
        </w:rPr>
        <w:t>المراجع المعتمدة في إعداد البحت :</w:t>
      </w:r>
      <w:bookmarkEnd w:id="53"/>
    </w:p>
    <w:p w:rsidR="006D750F" w:rsidRPr="005370F7" w:rsidRDefault="009D6DB6" w:rsidP="005370F7">
      <w:pPr>
        <w:bidi/>
        <w:spacing w:after="120" w:line="480" w:lineRule="exact"/>
        <w:jc w:val="left"/>
        <w:rPr>
          <w:rFonts w:ascii="Traditional Arabic" w:hAnsi="Traditional Arabic" w:cs="Traditional Arabic"/>
          <w:b/>
          <w:bCs/>
          <w:sz w:val="32"/>
          <w:szCs w:val="32"/>
          <w:rtl/>
        </w:rPr>
      </w:pPr>
      <w:r w:rsidRPr="005370F7">
        <w:rPr>
          <w:rFonts w:ascii="Traditional Arabic" w:hAnsi="Traditional Arabic" w:cs="Traditional Arabic" w:hint="cs"/>
          <w:b/>
          <w:bCs/>
          <w:sz w:val="32"/>
          <w:szCs w:val="32"/>
          <w:rtl/>
        </w:rPr>
        <w:t xml:space="preserve">             الكتب</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الراوي حكمة أحمد</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w:t>
      </w:r>
      <w:r w:rsidRPr="00B67A31">
        <w:rPr>
          <w:rFonts w:ascii="Traditional Arabic" w:hAnsi="Traditional Arabic" w:cs="Traditional Arabic"/>
          <w:b/>
          <w:bCs/>
          <w:sz w:val="32"/>
          <w:szCs w:val="32"/>
          <w:rtl/>
        </w:rPr>
        <w:t>نظم المعلومات المحاسبية و المنظمة،</w:t>
      </w:r>
      <w:r w:rsidRPr="00B67A31">
        <w:rPr>
          <w:rFonts w:ascii="Traditional Arabic" w:hAnsi="Traditional Arabic" w:cs="Traditional Arabic" w:hint="cs"/>
          <w:b/>
          <w:bCs/>
          <w:sz w:val="32"/>
          <w:szCs w:val="32"/>
          <w:rtl/>
        </w:rPr>
        <w:t xml:space="preserve"> </w:t>
      </w:r>
      <w:r w:rsidRPr="00B67A31">
        <w:rPr>
          <w:rFonts w:ascii="Traditional Arabic" w:hAnsi="Traditional Arabic" w:cs="Traditional Arabic"/>
          <w:b/>
          <w:bCs/>
          <w:sz w:val="32"/>
          <w:szCs w:val="32"/>
          <w:rtl/>
        </w:rPr>
        <w:t>نظري مع حالات دراسة</w:t>
      </w:r>
      <w:r w:rsidRPr="002179FB">
        <w:rPr>
          <w:rFonts w:ascii="Traditional Arabic" w:hAnsi="Traditional Arabic" w:cs="Traditional Arabic"/>
          <w:sz w:val="32"/>
          <w:szCs w:val="32"/>
          <w:rtl/>
        </w:rPr>
        <w:t xml:space="preserve"> دار الثقافة الأردن سنة 1999.</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الصباب أحمد </w:t>
      </w:r>
      <w:r w:rsidRPr="002179FB">
        <w:rPr>
          <w:rFonts w:ascii="Traditional Arabic" w:hAnsi="Traditional Arabic" w:cs="Traditional Arabic" w:hint="cs"/>
          <w:sz w:val="32"/>
          <w:szCs w:val="32"/>
          <w:rtl/>
        </w:rPr>
        <w:t>عبد الله</w:t>
      </w:r>
      <w:r w:rsidRPr="00B67A31">
        <w:rPr>
          <w:rFonts w:ascii="Traditional Arabic" w:hAnsi="Traditional Arabic" w:cs="Traditional Arabic" w:hint="cs"/>
          <w:b/>
          <w:bCs/>
          <w:sz w:val="32"/>
          <w:szCs w:val="32"/>
          <w:rtl/>
          <w:lang w:val="en-US" w:bidi="ar-DZ"/>
        </w:rPr>
        <w:t>،</w:t>
      </w:r>
      <w:r w:rsidRPr="00B67A31">
        <w:rPr>
          <w:rFonts w:ascii="Traditional Arabic" w:hAnsi="Traditional Arabic" w:cs="Traditional Arabic"/>
          <w:b/>
          <w:bCs/>
          <w:sz w:val="32"/>
          <w:szCs w:val="32"/>
          <w:rtl/>
        </w:rPr>
        <w:t xml:space="preserve"> أصول الإدارة الحديثة </w:t>
      </w:r>
      <w:r w:rsidRPr="002179FB">
        <w:rPr>
          <w:rFonts w:ascii="Traditional Arabic" w:hAnsi="Traditional Arabic" w:cs="Traditional Arabic"/>
          <w:sz w:val="32"/>
          <w:szCs w:val="32"/>
          <w:rtl/>
        </w:rPr>
        <w:t>الطبعة الخامسة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دار البلاد</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جدة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السعودية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1994.</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الفصل مؤيد </w:t>
      </w:r>
      <w:r w:rsidRPr="002179FB">
        <w:rPr>
          <w:rFonts w:ascii="Traditional Arabic" w:hAnsi="Traditional Arabic" w:cs="Traditional Arabic" w:hint="cs"/>
          <w:sz w:val="32"/>
          <w:szCs w:val="32"/>
          <w:rtl/>
        </w:rPr>
        <w:t>وآخرون</w:t>
      </w:r>
      <w:r w:rsidRPr="00B67A31">
        <w:rPr>
          <w:rFonts w:ascii="Traditional Arabic" w:hAnsi="Traditional Arabic" w:cs="Traditional Arabic" w:hint="cs"/>
          <w:b/>
          <w:bCs/>
          <w:sz w:val="32"/>
          <w:szCs w:val="32"/>
          <w:rtl/>
          <w:lang w:val="en-US" w:bidi="ar-DZ"/>
        </w:rPr>
        <w:t>،</w:t>
      </w:r>
      <w:r w:rsidRPr="00B67A31">
        <w:rPr>
          <w:rFonts w:ascii="Traditional Arabic" w:hAnsi="Traditional Arabic" w:cs="Traditional Arabic"/>
          <w:b/>
          <w:bCs/>
          <w:sz w:val="32"/>
          <w:szCs w:val="32"/>
          <w:rtl/>
        </w:rPr>
        <w:t xml:space="preserve"> المحاسبة الإدارية</w:t>
      </w:r>
      <w:r w:rsidRPr="002179FB">
        <w:rPr>
          <w:rFonts w:ascii="Traditional Arabic" w:hAnsi="Traditional Arabic" w:cs="Traditional Arabic"/>
          <w:sz w:val="32"/>
          <w:szCs w:val="32"/>
          <w:rtl/>
        </w:rPr>
        <w:t xml:space="preserve">،دار السيرة للنشر و التوزيع الطبعة </w:t>
      </w:r>
      <w:r w:rsidRPr="002179FB">
        <w:rPr>
          <w:rFonts w:ascii="Traditional Arabic" w:hAnsi="Traditional Arabic" w:cs="Traditional Arabic" w:hint="cs"/>
          <w:sz w:val="32"/>
          <w:szCs w:val="32"/>
          <w:rtl/>
        </w:rPr>
        <w:t>الأولى</w:t>
      </w:r>
      <w:r w:rsidRPr="002179FB">
        <w:rPr>
          <w:rFonts w:ascii="Traditional Arabic" w:hAnsi="Traditional Arabic" w:cs="Traditional Arabic"/>
          <w:sz w:val="32"/>
          <w:szCs w:val="32"/>
          <w:rtl/>
        </w:rPr>
        <w:t xml:space="preserve"> ،عمان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2002.</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الكلادة حسين و </w:t>
      </w:r>
      <w:r w:rsidRPr="002179FB">
        <w:rPr>
          <w:rFonts w:ascii="Traditional Arabic" w:hAnsi="Traditional Arabic" w:cs="Traditional Arabic" w:hint="cs"/>
          <w:sz w:val="32"/>
          <w:szCs w:val="32"/>
          <w:rtl/>
        </w:rPr>
        <w:t>آخرون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w:t>
      </w:r>
      <w:r w:rsidRPr="00B67A31">
        <w:rPr>
          <w:rFonts w:ascii="Traditional Arabic" w:hAnsi="Traditional Arabic" w:cs="Traditional Arabic"/>
          <w:b/>
          <w:bCs/>
          <w:sz w:val="32"/>
          <w:szCs w:val="32"/>
          <w:rtl/>
        </w:rPr>
        <w:t>أساسيات الإدارة</w:t>
      </w:r>
      <w:r w:rsidRPr="002179FB">
        <w:rPr>
          <w:rFonts w:ascii="Traditional Arabic" w:hAnsi="Traditional Arabic" w:cs="Traditional Arabic"/>
          <w:sz w:val="32"/>
          <w:szCs w:val="32"/>
          <w:rtl/>
        </w:rPr>
        <w:t>، عمان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الأردن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1998.</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جمعة إسماعيل</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w:t>
      </w:r>
      <w:r w:rsidRPr="00B67A31">
        <w:rPr>
          <w:rFonts w:ascii="Traditional Arabic" w:hAnsi="Traditional Arabic" w:cs="Traditional Arabic"/>
          <w:b/>
          <w:bCs/>
          <w:sz w:val="32"/>
          <w:szCs w:val="32"/>
          <w:rtl/>
        </w:rPr>
        <w:t xml:space="preserve">المعلومات المحاسبية و الأساليب الكمية في </w:t>
      </w:r>
      <w:r w:rsidRPr="00B67A31">
        <w:rPr>
          <w:rFonts w:ascii="Traditional Arabic" w:hAnsi="Traditional Arabic" w:cs="Traditional Arabic" w:hint="cs"/>
          <w:b/>
          <w:bCs/>
          <w:sz w:val="32"/>
          <w:szCs w:val="32"/>
          <w:rtl/>
        </w:rPr>
        <w:t>إتحاد</w:t>
      </w:r>
      <w:r w:rsidRPr="00B67A31">
        <w:rPr>
          <w:rFonts w:ascii="Traditional Arabic" w:hAnsi="Traditional Arabic" w:cs="Traditional Arabic"/>
          <w:b/>
          <w:bCs/>
          <w:sz w:val="32"/>
          <w:szCs w:val="32"/>
          <w:rtl/>
        </w:rPr>
        <w:t xml:space="preserve"> القرار</w:t>
      </w:r>
      <w:r w:rsidRPr="002179FB">
        <w:rPr>
          <w:rFonts w:ascii="Traditional Arabic" w:hAnsi="Traditional Arabic" w:cs="Traditional Arabic"/>
          <w:sz w:val="32"/>
          <w:szCs w:val="32"/>
          <w:rtl/>
        </w:rPr>
        <w:t>،</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ط1،</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الدار الجامعية للطباعة و النشر والتوزيع</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2000.</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رضوان حلوة حنان </w:t>
      </w:r>
      <w:r w:rsidRPr="002179FB">
        <w:rPr>
          <w:rFonts w:ascii="Traditional Arabic" w:hAnsi="Traditional Arabic" w:cs="Traditional Arabic" w:hint="cs"/>
          <w:sz w:val="32"/>
          <w:szCs w:val="32"/>
          <w:rtl/>
        </w:rPr>
        <w:t>آخرون</w:t>
      </w:r>
      <w:r w:rsidRPr="00B67A31">
        <w:rPr>
          <w:rFonts w:ascii="Traditional Arabic" w:hAnsi="Traditional Arabic" w:cs="Traditional Arabic"/>
          <w:b/>
          <w:bCs/>
          <w:sz w:val="32"/>
          <w:szCs w:val="32"/>
          <w:rtl/>
        </w:rPr>
        <w:t xml:space="preserve">، أسس المحاسبة المالية قياس بنود قائمة </w:t>
      </w:r>
      <w:r w:rsidRPr="00B67A31">
        <w:rPr>
          <w:rFonts w:ascii="Traditional Arabic" w:hAnsi="Traditional Arabic" w:cs="Traditional Arabic" w:hint="cs"/>
          <w:b/>
          <w:bCs/>
          <w:sz w:val="32"/>
          <w:szCs w:val="32"/>
          <w:rtl/>
        </w:rPr>
        <w:t>المركز المالي</w:t>
      </w:r>
      <w:r w:rsidR="00B67A31">
        <w:rPr>
          <w:rFonts w:ascii="Traditional Arabic" w:hAnsi="Traditional Arabic" w:cs="Traditional Arabic" w:hint="cs"/>
          <w:b/>
          <w:bCs/>
          <w:sz w:val="32"/>
          <w:szCs w:val="32"/>
          <w:rtl/>
        </w:rPr>
        <w:t>،</w:t>
      </w:r>
      <w:r w:rsidRPr="002179FB">
        <w:rPr>
          <w:rFonts w:ascii="Traditional Arabic" w:hAnsi="Traditional Arabic" w:cs="Traditional Arabic"/>
          <w:sz w:val="32"/>
          <w:szCs w:val="32"/>
          <w:rtl/>
        </w:rPr>
        <w:t xml:space="preserve"> قسم المحاسبة،</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جامعة عمان الأهلية الطبعة الأولى</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2004.</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عبد الرزاق محمد قاسم</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نظم المعلومات المحاسبية الحاسوبية</w:t>
      </w:r>
      <w:r w:rsidRPr="002179FB">
        <w:rPr>
          <w:rFonts w:ascii="Traditional Arabic" w:hAnsi="Traditional Arabic" w:cs="Traditional Arabic"/>
          <w:sz w:val="32"/>
          <w:szCs w:val="32"/>
          <w:rtl/>
        </w:rPr>
        <w:t>،</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دار الثقافة للنشر و التوزيع</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عمان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1998.</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عطاء الله وارد خليل </w:t>
      </w:r>
      <w:r w:rsidRPr="002179FB">
        <w:rPr>
          <w:rFonts w:ascii="Traditional Arabic" w:hAnsi="Traditional Arabic" w:cs="Traditional Arabic" w:hint="cs"/>
          <w:sz w:val="32"/>
          <w:szCs w:val="32"/>
          <w:rtl/>
        </w:rPr>
        <w:t>وآخرون</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hint="cs"/>
          <w:b/>
          <w:bCs/>
          <w:sz w:val="32"/>
          <w:szCs w:val="32"/>
          <w:rtl/>
        </w:rPr>
        <w:t>حوكمت</w:t>
      </w:r>
      <w:r w:rsidRPr="00B67A31">
        <w:rPr>
          <w:rFonts w:ascii="Traditional Arabic" w:hAnsi="Traditional Arabic" w:cs="Traditional Arabic"/>
          <w:b/>
          <w:bCs/>
          <w:sz w:val="32"/>
          <w:szCs w:val="32"/>
          <w:rtl/>
        </w:rPr>
        <w:t xml:space="preserve"> المؤسسة ،المدخل لمكافحة الفساد في المؤسسات العامة و </w:t>
      </w:r>
      <w:r w:rsidRPr="002179FB">
        <w:rPr>
          <w:rFonts w:ascii="Traditional Arabic" w:hAnsi="Traditional Arabic" w:cs="Traditional Arabic"/>
          <w:sz w:val="32"/>
          <w:szCs w:val="32"/>
          <w:rtl/>
        </w:rPr>
        <w:t>ا</w:t>
      </w:r>
      <w:r w:rsidRPr="00B67A31">
        <w:rPr>
          <w:rFonts w:ascii="Traditional Arabic" w:hAnsi="Traditional Arabic" w:cs="Traditional Arabic"/>
          <w:b/>
          <w:bCs/>
          <w:sz w:val="32"/>
          <w:szCs w:val="32"/>
          <w:rtl/>
        </w:rPr>
        <w:t>لخاصة،</w:t>
      </w:r>
      <w:r w:rsidRPr="00B67A31">
        <w:rPr>
          <w:rFonts w:ascii="Traditional Arabic" w:hAnsi="Traditional Arabic" w:cs="Traditional Arabic" w:hint="cs"/>
          <w:b/>
          <w:bCs/>
          <w:sz w:val="32"/>
          <w:szCs w:val="32"/>
          <w:rtl/>
        </w:rPr>
        <w:t xml:space="preserve"> </w:t>
      </w:r>
      <w:r w:rsidRPr="002179FB">
        <w:rPr>
          <w:rFonts w:ascii="Traditional Arabic" w:hAnsi="Traditional Arabic" w:cs="Traditional Arabic"/>
          <w:sz w:val="32"/>
          <w:szCs w:val="32"/>
          <w:rtl/>
        </w:rPr>
        <w:t>مكتبة الحرية للنشر و التوزيع</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القاهرة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2008.</w:t>
      </w:r>
    </w:p>
    <w:p w:rsidR="006D750F" w:rsidRDefault="006D750F" w:rsidP="00DC7B46">
      <w:pPr>
        <w:pStyle w:val="Paragraphedeliste"/>
        <w:numPr>
          <w:ilvl w:val="0"/>
          <w:numId w:val="84"/>
        </w:numPr>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محمد الفاتح محمود بشير المغربي</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نظم المعلومات الإدارية</w:t>
      </w:r>
      <w:r w:rsidRPr="002179FB">
        <w:rPr>
          <w:rFonts w:ascii="Traditional Arabic" w:hAnsi="Traditional Arabic" w:cs="Traditional Arabic"/>
          <w:sz w:val="32"/>
          <w:szCs w:val="32"/>
          <w:rtl/>
        </w:rPr>
        <w:t>،</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جامعة القرآن الكريم و العلوم الإسلامية،</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جمهورية السودان الشركة العربية للتسويق</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2011.</w:t>
      </w:r>
    </w:p>
    <w:p w:rsidR="006D750F" w:rsidRDefault="006D750F" w:rsidP="00DC7B46">
      <w:pPr>
        <w:pStyle w:val="Paragraphedeliste"/>
        <w:numPr>
          <w:ilvl w:val="0"/>
          <w:numId w:val="84"/>
        </w:numPr>
        <w:tabs>
          <w:tab w:val="right" w:pos="850"/>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محمد علي الفيومي</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 xml:space="preserve">نظم المعلومات المحاسبية في </w:t>
      </w:r>
      <w:r w:rsidRPr="00B67A31">
        <w:rPr>
          <w:rFonts w:ascii="Traditional Arabic" w:hAnsi="Traditional Arabic" w:cs="Traditional Arabic" w:hint="cs"/>
          <w:b/>
          <w:bCs/>
          <w:sz w:val="32"/>
          <w:szCs w:val="32"/>
          <w:rtl/>
        </w:rPr>
        <w:t>المنشآت</w:t>
      </w:r>
      <w:r w:rsidRPr="00B67A31">
        <w:rPr>
          <w:rFonts w:ascii="Traditional Arabic" w:hAnsi="Traditional Arabic" w:cs="Traditional Arabic"/>
          <w:b/>
          <w:bCs/>
          <w:sz w:val="32"/>
          <w:szCs w:val="32"/>
          <w:rtl/>
        </w:rPr>
        <w:t xml:space="preserve"> المالية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المكتب الجامعي الحديث</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1998.</w:t>
      </w:r>
    </w:p>
    <w:p w:rsidR="006D750F" w:rsidRDefault="006D750F" w:rsidP="00DC7B46">
      <w:pPr>
        <w:pStyle w:val="Paragraphedeliste"/>
        <w:numPr>
          <w:ilvl w:val="0"/>
          <w:numId w:val="84"/>
        </w:numPr>
        <w:tabs>
          <w:tab w:val="right" w:pos="850"/>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محمد مطر</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w:t>
      </w:r>
      <w:r w:rsidRPr="00B67A31">
        <w:rPr>
          <w:rFonts w:ascii="Traditional Arabic" w:hAnsi="Traditional Arabic" w:cs="Traditional Arabic"/>
          <w:b/>
          <w:bCs/>
          <w:sz w:val="32"/>
          <w:szCs w:val="32"/>
          <w:rtl/>
        </w:rPr>
        <w:t xml:space="preserve">مبادئ المحاسبة المالية </w:t>
      </w:r>
      <w:r w:rsidRPr="002179FB">
        <w:rPr>
          <w:rFonts w:ascii="Traditional Arabic" w:hAnsi="Traditional Arabic" w:cs="Traditional Arabic"/>
          <w:sz w:val="32"/>
          <w:szCs w:val="32"/>
          <w:rtl/>
        </w:rPr>
        <w:t>،دار وائل،</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عمان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الأردن</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الطبعة الرابعة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2007.</w:t>
      </w:r>
    </w:p>
    <w:p w:rsidR="006D750F" w:rsidRDefault="006D750F" w:rsidP="00DC7B46">
      <w:pPr>
        <w:pStyle w:val="Paragraphedeliste"/>
        <w:numPr>
          <w:ilvl w:val="0"/>
          <w:numId w:val="84"/>
        </w:numPr>
        <w:tabs>
          <w:tab w:val="right" w:pos="850"/>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كمال الدين مصطفي الدهراوي</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نظم المعلومات المحاسبية في ضل تكنولوجيا المعلومات</w:t>
      </w:r>
      <w:r w:rsidRPr="002179FB">
        <w:rPr>
          <w:rFonts w:ascii="Traditional Arabic" w:hAnsi="Traditional Arabic" w:cs="Traditional Arabic"/>
          <w:sz w:val="32"/>
          <w:szCs w:val="32"/>
          <w:rtl/>
        </w:rPr>
        <w:t xml:space="preserve"> ،دار النشر المكتب الجامعي الإسكندرية</w:t>
      </w:r>
      <w:r w:rsidRPr="002179FB">
        <w:rPr>
          <w:rFonts w:ascii="Traditional Arabic" w:hAnsi="Traditional Arabic" w:cs="Traditional Arabic" w:hint="cs"/>
          <w:sz w:val="32"/>
          <w:szCs w:val="32"/>
          <w:rtl/>
          <w:lang w:val="en-US" w:bidi="ar-DZ"/>
        </w:rPr>
        <w:t>،</w:t>
      </w:r>
      <w:r>
        <w:rPr>
          <w:rFonts w:ascii="Traditional Arabic" w:hAnsi="Traditional Arabic" w:cs="Traditional Arabic"/>
          <w:sz w:val="32"/>
          <w:szCs w:val="32"/>
          <w:rtl/>
        </w:rPr>
        <w:t xml:space="preserve"> سنة 2008</w:t>
      </w:r>
    </w:p>
    <w:p w:rsidR="006D750F" w:rsidRDefault="006D750F" w:rsidP="00DC7B46">
      <w:pPr>
        <w:tabs>
          <w:tab w:val="right" w:pos="850"/>
        </w:tabs>
        <w:bidi/>
        <w:spacing w:before="120" w:after="120" w:line="480" w:lineRule="exact"/>
        <w:ind w:left="438"/>
        <w:jc w:val="left"/>
        <w:rPr>
          <w:rFonts w:ascii="Traditional Arabic" w:hAnsi="Traditional Arabic" w:cs="Traditional Arabic"/>
          <w:sz w:val="32"/>
          <w:szCs w:val="32"/>
          <w:rtl/>
        </w:rPr>
      </w:pPr>
    </w:p>
    <w:p w:rsidR="00B67A31" w:rsidRDefault="00B67A31" w:rsidP="00B67A31">
      <w:pPr>
        <w:tabs>
          <w:tab w:val="right" w:pos="850"/>
        </w:tabs>
        <w:bidi/>
        <w:spacing w:before="120" w:after="120" w:line="480" w:lineRule="exact"/>
        <w:ind w:left="438"/>
        <w:jc w:val="left"/>
        <w:rPr>
          <w:rFonts w:ascii="Traditional Arabic" w:hAnsi="Traditional Arabic" w:cs="Traditional Arabic"/>
          <w:sz w:val="32"/>
          <w:szCs w:val="32"/>
          <w:rtl/>
        </w:rPr>
      </w:pPr>
    </w:p>
    <w:p w:rsidR="00B67A31" w:rsidRPr="002179FB" w:rsidRDefault="00B67A31" w:rsidP="00B67A31">
      <w:pPr>
        <w:tabs>
          <w:tab w:val="right" w:pos="850"/>
        </w:tabs>
        <w:bidi/>
        <w:spacing w:before="120" w:after="120" w:line="480" w:lineRule="exact"/>
        <w:ind w:left="438"/>
        <w:jc w:val="left"/>
        <w:rPr>
          <w:rFonts w:ascii="Traditional Arabic" w:hAnsi="Traditional Arabic" w:cs="Traditional Arabic"/>
          <w:sz w:val="32"/>
          <w:szCs w:val="32"/>
        </w:rPr>
      </w:pPr>
    </w:p>
    <w:p w:rsidR="006D750F" w:rsidRPr="00AD11A0" w:rsidRDefault="006D750F" w:rsidP="00DC7B46">
      <w:pPr>
        <w:bidi/>
        <w:spacing w:before="120" w:after="120" w:line="480" w:lineRule="exact"/>
        <w:jc w:val="left"/>
        <w:rPr>
          <w:rFonts w:ascii="Traditional Arabic" w:hAnsi="Traditional Arabic" w:cs="Traditional Arabic"/>
          <w:b/>
          <w:bCs/>
          <w:sz w:val="32"/>
          <w:szCs w:val="32"/>
          <w:rtl/>
        </w:rPr>
      </w:pPr>
      <w:r w:rsidRPr="00AD11A0">
        <w:rPr>
          <w:rFonts w:ascii="Traditional Arabic" w:hAnsi="Traditional Arabic" w:cs="Traditional Arabic" w:hint="cs"/>
          <w:b/>
          <w:bCs/>
          <w:sz w:val="32"/>
          <w:szCs w:val="32"/>
          <w:rtl/>
        </w:rPr>
        <w:t>المذكرات</w:t>
      </w:r>
      <w:r w:rsidRPr="00AD11A0">
        <w:rPr>
          <w:rFonts w:ascii="Traditional Arabic" w:hAnsi="Traditional Arabic" w:cs="Traditional Arabic"/>
          <w:b/>
          <w:bCs/>
          <w:sz w:val="32"/>
          <w:szCs w:val="32"/>
          <w:rtl/>
        </w:rPr>
        <w:t>:</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أحمد عبد الهادي شبيرة</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 xml:space="preserve">دور المعلومات المحاسبية في </w:t>
      </w:r>
      <w:r w:rsidRPr="00B67A31">
        <w:rPr>
          <w:rFonts w:ascii="Traditional Arabic" w:hAnsi="Traditional Arabic" w:cs="Traditional Arabic" w:hint="cs"/>
          <w:b/>
          <w:bCs/>
          <w:sz w:val="32"/>
          <w:szCs w:val="32"/>
          <w:rtl/>
        </w:rPr>
        <w:t>إتحاد</w:t>
      </w:r>
      <w:r w:rsidRPr="00B67A31">
        <w:rPr>
          <w:rFonts w:ascii="Traditional Arabic" w:hAnsi="Traditional Arabic" w:cs="Traditional Arabic"/>
          <w:b/>
          <w:bCs/>
          <w:sz w:val="32"/>
          <w:szCs w:val="32"/>
          <w:rtl/>
        </w:rPr>
        <w:t xml:space="preserve"> القرارات الإدارية</w:t>
      </w: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مقدمة للحصول </w:t>
      </w:r>
      <w:r w:rsidRPr="002179FB">
        <w:rPr>
          <w:rFonts w:ascii="Traditional Arabic" w:hAnsi="Traditional Arabic" w:cs="Traditional Arabic" w:hint="cs"/>
          <w:sz w:val="32"/>
          <w:szCs w:val="32"/>
          <w:rtl/>
        </w:rPr>
        <w:t>ماجستير</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الجامعة الإسلامية غزة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2006.</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الزاي يوسف سيف الدين</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دور محافظ الحسابات في تحسين جودة المعلومات المحاسبية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م</w:t>
      </w:r>
      <w:r w:rsidRPr="002179FB">
        <w:rPr>
          <w:rFonts w:ascii="Traditional Arabic" w:hAnsi="Traditional Arabic" w:cs="Traditional Arabic" w:hint="cs"/>
          <w:sz w:val="32"/>
          <w:szCs w:val="32"/>
          <w:rtl/>
        </w:rPr>
        <w:t>ا</w:t>
      </w:r>
      <w:r w:rsidRPr="002179FB">
        <w:rPr>
          <w:rFonts w:ascii="Traditional Arabic" w:hAnsi="Traditional Arabic" w:cs="Traditional Arabic"/>
          <w:sz w:val="32"/>
          <w:szCs w:val="32"/>
          <w:rtl/>
        </w:rPr>
        <w:t>ستر</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جامعة غ</w:t>
      </w:r>
      <w:r w:rsidRPr="002179FB">
        <w:rPr>
          <w:rFonts w:ascii="Traditional Arabic" w:hAnsi="Traditional Arabic" w:cs="Traditional Arabic" w:hint="cs"/>
          <w:sz w:val="32"/>
          <w:szCs w:val="32"/>
          <w:rtl/>
        </w:rPr>
        <w:t>ا</w:t>
      </w:r>
      <w:r w:rsidRPr="002179FB">
        <w:rPr>
          <w:rFonts w:ascii="Traditional Arabic" w:hAnsi="Traditional Arabic" w:cs="Traditional Arabic"/>
          <w:sz w:val="32"/>
          <w:szCs w:val="32"/>
          <w:rtl/>
        </w:rPr>
        <w:t>رداية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2012/2013.</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بالحاج بن زيان ميلود و </w:t>
      </w:r>
      <w:r w:rsidRPr="002179FB">
        <w:rPr>
          <w:rFonts w:ascii="Traditional Arabic" w:hAnsi="Traditional Arabic" w:cs="Traditional Arabic" w:hint="cs"/>
          <w:sz w:val="32"/>
          <w:szCs w:val="32"/>
          <w:rtl/>
        </w:rPr>
        <w:t>آخرون</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 xml:space="preserve">دور نظام المعلومات في </w:t>
      </w:r>
      <w:r w:rsidRPr="00B67A31">
        <w:rPr>
          <w:rFonts w:ascii="Traditional Arabic" w:hAnsi="Traditional Arabic" w:cs="Traditional Arabic" w:hint="cs"/>
          <w:b/>
          <w:bCs/>
          <w:sz w:val="32"/>
          <w:szCs w:val="32"/>
          <w:rtl/>
        </w:rPr>
        <w:t>إتحاد</w:t>
      </w:r>
      <w:r w:rsidRPr="00B67A31">
        <w:rPr>
          <w:rFonts w:ascii="Traditional Arabic" w:hAnsi="Traditional Arabic" w:cs="Traditional Arabic"/>
          <w:b/>
          <w:bCs/>
          <w:sz w:val="32"/>
          <w:szCs w:val="32"/>
          <w:rtl/>
        </w:rPr>
        <w:t xml:space="preserve"> القرارات الإدارية و المالية </w:t>
      </w:r>
      <w:r w:rsidRPr="002179FB">
        <w:rPr>
          <w:rFonts w:ascii="Traditional Arabic" w:hAnsi="Traditional Arabic" w:cs="Traditional Arabic"/>
          <w:sz w:val="32"/>
          <w:szCs w:val="32"/>
          <w:rtl/>
        </w:rPr>
        <w:t>،</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تخرج لسانس</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جوان 2004.</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بالعيد محمد الكامل</w:t>
      </w:r>
      <w:r w:rsidRPr="002179FB">
        <w:rPr>
          <w:rFonts w:ascii="Traditional Arabic" w:hAnsi="Traditional Arabic" w:cs="Traditional Arabic" w:hint="cs"/>
          <w:sz w:val="32"/>
          <w:szCs w:val="32"/>
          <w:rtl/>
          <w:lang w:val="en-US" w:bidi="ar-DZ"/>
        </w:rPr>
        <w:t xml:space="preserve">، </w:t>
      </w:r>
      <w:r w:rsidRPr="00B67A31">
        <w:rPr>
          <w:rFonts w:ascii="Traditional Arabic" w:hAnsi="Traditional Arabic" w:cs="Traditional Arabic"/>
          <w:b/>
          <w:bCs/>
          <w:sz w:val="32"/>
          <w:szCs w:val="32"/>
          <w:rtl/>
        </w:rPr>
        <w:t>دور الإفصاح المحاسبي في جعل المعلومات المحاسبية أكتر فائدة لمستخدميها</w:t>
      </w:r>
      <w:r w:rsidRPr="002179FB">
        <w:rPr>
          <w:rFonts w:ascii="Traditional Arabic" w:hAnsi="Traditional Arabic" w:cs="Traditional Arabic"/>
          <w:sz w:val="32"/>
          <w:szCs w:val="32"/>
          <w:rtl/>
        </w:rPr>
        <w:t>،</w:t>
      </w:r>
      <w:r w:rsidRPr="002179FB">
        <w:rPr>
          <w:rFonts w:ascii="Traditional Arabic" w:hAnsi="Traditional Arabic" w:cs="Traditional Arabic" w:hint="cs"/>
          <w:sz w:val="32"/>
          <w:szCs w:val="32"/>
          <w:rtl/>
        </w:rPr>
        <w:t xml:space="preserve"> </w:t>
      </w:r>
      <w:r w:rsidRPr="002179FB">
        <w:rPr>
          <w:rFonts w:ascii="Traditional Arabic" w:hAnsi="Traditional Arabic" w:cs="Traditional Arabic"/>
          <w:sz w:val="32"/>
          <w:szCs w:val="32"/>
          <w:rtl/>
        </w:rPr>
        <w:t xml:space="preserve">مدكرة </w:t>
      </w:r>
      <w:r w:rsidRPr="002179FB">
        <w:rPr>
          <w:rFonts w:ascii="Traditional Arabic" w:hAnsi="Traditional Arabic" w:cs="Traditional Arabic" w:hint="cs"/>
          <w:sz w:val="32"/>
          <w:szCs w:val="32"/>
          <w:rtl/>
        </w:rPr>
        <w:t>استكمال</w:t>
      </w:r>
      <w:r w:rsidRPr="002179FB">
        <w:rPr>
          <w:rFonts w:ascii="Traditional Arabic" w:hAnsi="Traditional Arabic" w:cs="Traditional Arabic"/>
          <w:sz w:val="32"/>
          <w:szCs w:val="32"/>
          <w:rtl/>
        </w:rPr>
        <w:t xml:space="preserve"> متطلبات شهادة الماستر في العلوم التجارية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جامعة قاصدي مرباح ورقلة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2010/2011.</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بنورة بشير و </w:t>
      </w:r>
      <w:r w:rsidRPr="002179FB">
        <w:rPr>
          <w:rFonts w:ascii="Traditional Arabic" w:hAnsi="Traditional Arabic" w:cs="Traditional Arabic" w:hint="cs"/>
          <w:sz w:val="32"/>
          <w:szCs w:val="32"/>
          <w:rtl/>
        </w:rPr>
        <w:t>آخرون</w:t>
      </w:r>
      <w:r w:rsidRPr="002179FB">
        <w:rPr>
          <w:rFonts w:ascii="Traditional Arabic" w:hAnsi="Traditional Arabic" w:cs="Traditional Arabic" w:hint="cs"/>
          <w:sz w:val="32"/>
          <w:szCs w:val="32"/>
          <w:rtl/>
          <w:lang w:val="en-US" w:bidi="ar-DZ"/>
        </w:rPr>
        <w:t xml:space="preserve">، </w:t>
      </w:r>
      <w:r w:rsidRPr="002E03D2">
        <w:rPr>
          <w:rFonts w:ascii="Traditional Arabic" w:hAnsi="Traditional Arabic" w:cs="Traditional Arabic"/>
          <w:b/>
          <w:bCs/>
          <w:sz w:val="32"/>
          <w:szCs w:val="32"/>
          <w:rtl/>
        </w:rPr>
        <w:t xml:space="preserve">الإفصاح المحاسبي عن الموارد البشرية و </w:t>
      </w:r>
      <w:r w:rsidRPr="002E03D2">
        <w:rPr>
          <w:rFonts w:ascii="Traditional Arabic" w:hAnsi="Traditional Arabic" w:cs="Traditional Arabic" w:hint="cs"/>
          <w:b/>
          <w:bCs/>
          <w:sz w:val="32"/>
          <w:szCs w:val="32"/>
          <w:rtl/>
        </w:rPr>
        <w:t>أثره</w:t>
      </w:r>
      <w:r w:rsidRPr="002E03D2">
        <w:rPr>
          <w:rFonts w:ascii="Traditional Arabic" w:hAnsi="Traditional Arabic" w:cs="Traditional Arabic"/>
          <w:b/>
          <w:bCs/>
          <w:sz w:val="32"/>
          <w:szCs w:val="32"/>
          <w:rtl/>
        </w:rPr>
        <w:t xml:space="preserve"> على القوائم المالية </w:t>
      </w:r>
      <w:r w:rsidRPr="002179FB">
        <w:rPr>
          <w:rFonts w:ascii="Traditional Arabic" w:hAnsi="Traditional Arabic" w:cs="Traditional Arabic"/>
          <w:sz w:val="32"/>
          <w:szCs w:val="32"/>
          <w:rtl/>
        </w:rPr>
        <w:t>،</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لنيل شهادة لسانس</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جامعة غرداية</w:t>
      </w:r>
      <w:r w:rsidRPr="002179FB">
        <w:rPr>
          <w:rFonts w:ascii="Traditional Arabic" w:hAnsi="Traditional Arabic" w:cs="Traditional Arabic" w:hint="cs"/>
          <w:sz w:val="32"/>
          <w:szCs w:val="32"/>
          <w:rtl/>
          <w:lang w:val="en-US" w:bidi="ar-DZ"/>
        </w:rPr>
        <w:t>، سنة</w:t>
      </w:r>
      <w:r w:rsidRPr="002179FB">
        <w:rPr>
          <w:rFonts w:ascii="Traditional Arabic" w:hAnsi="Traditional Arabic" w:cs="Traditional Arabic"/>
          <w:sz w:val="32"/>
          <w:szCs w:val="32"/>
          <w:rtl/>
        </w:rPr>
        <w:t xml:space="preserve"> 2011/2012.</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بن خروف جليلة</w:t>
      </w:r>
      <w:r w:rsidRPr="002179FB">
        <w:rPr>
          <w:rFonts w:ascii="Traditional Arabic" w:hAnsi="Traditional Arabic" w:cs="Traditional Arabic" w:hint="cs"/>
          <w:sz w:val="32"/>
          <w:szCs w:val="32"/>
          <w:rtl/>
          <w:lang w:val="en-US" w:bidi="ar-DZ"/>
        </w:rPr>
        <w:t xml:space="preserve">، </w:t>
      </w:r>
      <w:r w:rsidRPr="002E03D2">
        <w:rPr>
          <w:rFonts w:ascii="Traditional Arabic" w:hAnsi="Traditional Arabic" w:cs="Traditional Arabic"/>
          <w:b/>
          <w:bCs/>
          <w:sz w:val="32"/>
          <w:szCs w:val="32"/>
          <w:rtl/>
        </w:rPr>
        <w:t xml:space="preserve">دور المعلومات المالية في تقييم  الأداء المالي للمؤسسة و </w:t>
      </w:r>
      <w:r w:rsidRPr="002E03D2">
        <w:rPr>
          <w:rFonts w:ascii="Traditional Arabic" w:hAnsi="Traditional Arabic" w:cs="Traditional Arabic" w:hint="cs"/>
          <w:b/>
          <w:bCs/>
          <w:sz w:val="32"/>
          <w:szCs w:val="32"/>
          <w:rtl/>
        </w:rPr>
        <w:t>إتحاد</w:t>
      </w:r>
      <w:r w:rsidRPr="002E03D2">
        <w:rPr>
          <w:rFonts w:ascii="Traditional Arabic" w:hAnsi="Traditional Arabic" w:cs="Traditional Arabic"/>
          <w:b/>
          <w:bCs/>
          <w:sz w:val="32"/>
          <w:szCs w:val="32"/>
          <w:rtl/>
        </w:rPr>
        <w:t xml:space="preserve"> القرارات</w:t>
      </w: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لنيل شهادة ماجست</w:t>
      </w:r>
      <w:r w:rsidRPr="002179FB">
        <w:rPr>
          <w:rFonts w:ascii="Traditional Arabic" w:hAnsi="Traditional Arabic" w:cs="Traditional Arabic" w:hint="cs"/>
          <w:sz w:val="32"/>
          <w:szCs w:val="32"/>
          <w:rtl/>
        </w:rPr>
        <w:t>ي</w:t>
      </w:r>
      <w:r w:rsidRPr="002179FB">
        <w:rPr>
          <w:rFonts w:ascii="Traditional Arabic" w:hAnsi="Traditional Arabic" w:cs="Traditional Arabic"/>
          <w:sz w:val="32"/>
          <w:szCs w:val="32"/>
          <w:rtl/>
        </w:rPr>
        <w:t xml:space="preserve">ر،جامعة محمد </w:t>
      </w:r>
      <w:r w:rsidRPr="002179FB">
        <w:rPr>
          <w:rFonts w:ascii="Traditional Arabic" w:hAnsi="Traditional Arabic" w:cs="Traditional Arabic" w:hint="cs"/>
          <w:sz w:val="32"/>
          <w:szCs w:val="32"/>
          <w:rtl/>
        </w:rPr>
        <w:t>بوقره</w:t>
      </w:r>
      <w:r w:rsidRPr="002179FB">
        <w:rPr>
          <w:rFonts w:ascii="Traditional Arabic" w:hAnsi="Traditional Arabic" w:cs="Traditional Arabic"/>
          <w:sz w:val="32"/>
          <w:szCs w:val="32"/>
          <w:rtl/>
        </w:rPr>
        <w:t xml:space="preserve"> بومرداس</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2005/2008.</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حسين عبد الجليل آل عزوي</w:t>
      </w:r>
      <w:r w:rsidRPr="002E03D2">
        <w:rPr>
          <w:rFonts w:ascii="Traditional Arabic" w:hAnsi="Traditional Arabic" w:cs="Traditional Arabic" w:hint="cs"/>
          <w:b/>
          <w:bCs/>
          <w:sz w:val="32"/>
          <w:szCs w:val="32"/>
          <w:rtl/>
          <w:lang w:val="en-US" w:bidi="ar-DZ"/>
        </w:rPr>
        <w:t xml:space="preserve">، </w:t>
      </w:r>
      <w:r w:rsidRPr="002E03D2">
        <w:rPr>
          <w:rFonts w:ascii="Traditional Arabic" w:hAnsi="Traditional Arabic" w:cs="Traditional Arabic"/>
          <w:b/>
          <w:bCs/>
          <w:sz w:val="32"/>
          <w:szCs w:val="32"/>
          <w:rtl/>
        </w:rPr>
        <w:t>الإفصاح المحاسبي في ضوء المعايير المحاسبية الدولية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م</w:t>
      </w:r>
      <w:r w:rsidRPr="002179FB">
        <w:rPr>
          <w:rFonts w:ascii="Traditional Arabic" w:hAnsi="Traditional Arabic" w:cs="Traditional Arabic" w:hint="cs"/>
          <w:sz w:val="32"/>
          <w:szCs w:val="32"/>
          <w:rtl/>
        </w:rPr>
        <w:t>ذ</w:t>
      </w:r>
      <w:r w:rsidRPr="002179FB">
        <w:rPr>
          <w:rFonts w:ascii="Traditional Arabic" w:hAnsi="Traditional Arabic" w:cs="Traditional Arabic"/>
          <w:sz w:val="32"/>
          <w:szCs w:val="32"/>
          <w:rtl/>
        </w:rPr>
        <w:t xml:space="preserve">كرة </w:t>
      </w:r>
      <w:r w:rsidRPr="002179FB">
        <w:rPr>
          <w:rFonts w:ascii="Traditional Arabic" w:hAnsi="Traditional Arabic" w:cs="Traditional Arabic" w:hint="cs"/>
          <w:sz w:val="32"/>
          <w:szCs w:val="32"/>
          <w:rtl/>
        </w:rPr>
        <w:t>ماجستير</w:t>
      </w:r>
      <w:r w:rsidRPr="002179FB">
        <w:rPr>
          <w:rFonts w:ascii="Traditional Arabic" w:hAnsi="Traditional Arabic" w:cs="Traditional Arabic"/>
          <w:sz w:val="32"/>
          <w:szCs w:val="32"/>
          <w:rtl/>
        </w:rPr>
        <w:t xml:space="preserve">  الأكاديمية العربية في </w:t>
      </w:r>
      <w:r w:rsidRPr="002179FB">
        <w:rPr>
          <w:rFonts w:ascii="Traditional Arabic" w:hAnsi="Traditional Arabic" w:cs="Traditional Arabic" w:hint="cs"/>
          <w:sz w:val="32"/>
          <w:szCs w:val="32"/>
          <w:rtl/>
        </w:rPr>
        <w:t>الدنمرك</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2009.</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حوتيه</w:t>
      </w:r>
      <w:r w:rsidRPr="002179FB">
        <w:rPr>
          <w:rFonts w:ascii="Traditional Arabic" w:hAnsi="Traditional Arabic" w:cs="Traditional Arabic"/>
          <w:sz w:val="32"/>
          <w:szCs w:val="32"/>
          <w:rtl/>
        </w:rPr>
        <w:t xml:space="preserve"> حليمة و </w:t>
      </w:r>
      <w:r w:rsidRPr="002179FB">
        <w:rPr>
          <w:rFonts w:ascii="Traditional Arabic" w:hAnsi="Traditional Arabic" w:cs="Traditional Arabic" w:hint="cs"/>
          <w:sz w:val="32"/>
          <w:szCs w:val="32"/>
          <w:rtl/>
        </w:rPr>
        <w:t>آخرون</w:t>
      </w:r>
      <w:r w:rsidRPr="002179FB">
        <w:rPr>
          <w:rFonts w:ascii="Traditional Arabic" w:hAnsi="Traditional Arabic" w:cs="Traditional Arabic" w:hint="cs"/>
          <w:sz w:val="32"/>
          <w:szCs w:val="32"/>
          <w:rtl/>
          <w:lang w:val="en-US" w:bidi="ar-DZ"/>
        </w:rPr>
        <w:t xml:space="preserve">، </w:t>
      </w:r>
      <w:r w:rsidRPr="002E03D2">
        <w:rPr>
          <w:rFonts w:ascii="Traditional Arabic" w:hAnsi="Traditional Arabic" w:cs="Traditional Arabic" w:hint="cs"/>
          <w:b/>
          <w:bCs/>
          <w:sz w:val="32"/>
          <w:szCs w:val="32"/>
          <w:rtl/>
        </w:rPr>
        <w:t xml:space="preserve">أثر </w:t>
      </w:r>
      <w:r w:rsidRPr="002E03D2">
        <w:rPr>
          <w:rFonts w:ascii="Traditional Arabic" w:hAnsi="Traditional Arabic" w:cs="Traditional Arabic"/>
          <w:b/>
          <w:bCs/>
          <w:sz w:val="32"/>
          <w:szCs w:val="32"/>
          <w:rtl/>
        </w:rPr>
        <w:t xml:space="preserve">نظام المعلومات المحاسبية في فعالية التسيير في المؤسسة </w:t>
      </w:r>
      <w:r w:rsidRPr="002E03D2">
        <w:rPr>
          <w:rFonts w:ascii="Traditional Arabic" w:hAnsi="Traditional Arabic" w:cs="Traditional Arabic" w:hint="cs"/>
          <w:b/>
          <w:bCs/>
          <w:sz w:val="32"/>
          <w:szCs w:val="32"/>
          <w:rtl/>
        </w:rPr>
        <w:t>الاقتصادية</w:t>
      </w: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لسانس</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جامعة غرداية</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2010/2011.</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hint="cs"/>
          <w:sz w:val="32"/>
          <w:szCs w:val="32"/>
          <w:rtl/>
        </w:rPr>
        <w:t>حوتيه</w:t>
      </w:r>
      <w:r w:rsidRPr="002179FB">
        <w:rPr>
          <w:rFonts w:ascii="Traditional Arabic" w:hAnsi="Traditional Arabic" w:cs="Traditional Arabic"/>
          <w:sz w:val="32"/>
          <w:szCs w:val="32"/>
          <w:rtl/>
        </w:rPr>
        <w:t xml:space="preserve"> علي و </w:t>
      </w:r>
      <w:r w:rsidRPr="002179FB">
        <w:rPr>
          <w:rFonts w:ascii="Traditional Arabic" w:hAnsi="Traditional Arabic" w:cs="Traditional Arabic" w:hint="cs"/>
          <w:sz w:val="32"/>
          <w:szCs w:val="32"/>
          <w:rtl/>
        </w:rPr>
        <w:t>آخرون</w:t>
      </w:r>
      <w:r w:rsidRPr="002179FB">
        <w:rPr>
          <w:rFonts w:ascii="Traditional Arabic" w:hAnsi="Traditional Arabic" w:cs="Traditional Arabic" w:hint="cs"/>
          <w:sz w:val="32"/>
          <w:szCs w:val="32"/>
          <w:rtl/>
          <w:lang w:val="en-US" w:bidi="ar-DZ"/>
        </w:rPr>
        <w:t xml:space="preserve">، </w:t>
      </w:r>
      <w:r w:rsidRPr="002E03D2">
        <w:rPr>
          <w:rFonts w:ascii="Traditional Arabic" w:hAnsi="Traditional Arabic" w:cs="Traditional Arabic"/>
          <w:b/>
          <w:bCs/>
          <w:sz w:val="32"/>
          <w:szCs w:val="32"/>
          <w:rtl/>
        </w:rPr>
        <w:t xml:space="preserve">نظم المعلومات ودوره في </w:t>
      </w:r>
      <w:r w:rsidR="007B6EF8">
        <w:rPr>
          <w:rFonts w:ascii="Traditional Arabic" w:hAnsi="Traditional Arabic" w:cs="Traditional Arabic" w:hint="cs"/>
          <w:b/>
          <w:bCs/>
          <w:sz w:val="32"/>
          <w:szCs w:val="32"/>
          <w:rtl/>
        </w:rPr>
        <w:t>ا</w:t>
      </w:r>
      <w:r w:rsidR="002E03D2">
        <w:rPr>
          <w:rFonts w:ascii="Traditional Arabic" w:hAnsi="Traditional Arabic" w:cs="Traditional Arabic" w:hint="cs"/>
          <w:b/>
          <w:bCs/>
          <w:sz w:val="32"/>
          <w:szCs w:val="32"/>
          <w:rtl/>
        </w:rPr>
        <w:t>تحاذ</w:t>
      </w:r>
      <w:r w:rsidRPr="002E03D2">
        <w:rPr>
          <w:rFonts w:ascii="Traditional Arabic" w:hAnsi="Traditional Arabic" w:cs="Traditional Arabic"/>
          <w:b/>
          <w:bCs/>
          <w:sz w:val="32"/>
          <w:szCs w:val="32"/>
          <w:rtl/>
        </w:rPr>
        <w:t xml:space="preserve"> القرار</w:t>
      </w: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لسانس</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ملحق متليلي</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1998/1999.</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دحمان</w:t>
      </w:r>
      <w:r w:rsidRPr="002179FB">
        <w:rPr>
          <w:rFonts w:ascii="Traditional Arabic" w:hAnsi="Traditional Arabic" w:cs="Traditional Arabic"/>
          <w:sz w:val="32"/>
          <w:szCs w:val="32"/>
          <w:rtl/>
        </w:rPr>
        <w:t xml:space="preserve"> صبرينة و </w:t>
      </w:r>
      <w:r w:rsidRPr="002179FB">
        <w:rPr>
          <w:rFonts w:ascii="Traditional Arabic" w:hAnsi="Traditional Arabic" w:cs="Traditional Arabic" w:hint="cs"/>
          <w:sz w:val="32"/>
          <w:szCs w:val="32"/>
          <w:rtl/>
        </w:rPr>
        <w:t>آخرون</w:t>
      </w:r>
      <w:r w:rsidRPr="002179FB">
        <w:rPr>
          <w:rFonts w:ascii="Traditional Arabic" w:hAnsi="Traditional Arabic" w:cs="Traditional Arabic" w:hint="cs"/>
          <w:sz w:val="32"/>
          <w:szCs w:val="32"/>
          <w:rtl/>
          <w:lang w:val="en-US" w:bidi="ar-DZ"/>
        </w:rPr>
        <w:t xml:space="preserve">، </w:t>
      </w:r>
      <w:r w:rsidRPr="007B6EF8">
        <w:rPr>
          <w:rFonts w:ascii="Traditional Arabic" w:hAnsi="Traditional Arabic" w:cs="Traditional Arabic" w:hint="cs"/>
          <w:b/>
          <w:bCs/>
          <w:sz w:val="32"/>
          <w:szCs w:val="32"/>
          <w:rtl/>
        </w:rPr>
        <w:t>أثر</w:t>
      </w:r>
      <w:r w:rsidRPr="007B6EF8">
        <w:rPr>
          <w:rFonts w:ascii="Traditional Arabic" w:hAnsi="Traditional Arabic" w:cs="Traditional Arabic"/>
          <w:b/>
          <w:bCs/>
          <w:sz w:val="32"/>
          <w:szCs w:val="32"/>
          <w:rtl/>
        </w:rPr>
        <w:t xml:space="preserve"> المعلومات المحاسبية في فعالية التسيير في مؤسسة </w:t>
      </w:r>
      <w:r w:rsidRPr="007B6EF8">
        <w:rPr>
          <w:rFonts w:ascii="Traditional Arabic" w:hAnsi="Traditional Arabic" w:cs="Traditional Arabic" w:hint="cs"/>
          <w:b/>
          <w:bCs/>
          <w:sz w:val="32"/>
          <w:szCs w:val="32"/>
          <w:rtl/>
        </w:rPr>
        <w:t>اقتصادية</w:t>
      </w:r>
      <w:r w:rsidRPr="002179FB">
        <w:rPr>
          <w:rFonts w:ascii="Traditional Arabic" w:hAnsi="Traditional Arabic" w:cs="Traditional Arabic"/>
          <w:sz w:val="32"/>
          <w:szCs w:val="32"/>
          <w:rtl/>
        </w:rPr>
        <w:t xml:space="preserve"> </w:t>
      </w:r>
      <w:r w:rsidRPr="002179FB">
        <w:rPr>
          <w:rFonts w:ascii="Traditional Arabic" w:hAnsi="Traditional Arabic" w:cs="Traditional Arabic" w:hint="cs"/>
          <w:sz w:val="32"/>
          <w:szCs w:val="32"/>
          <w:rtl/>
        </w:rPr>
        <w:t>مذكرة</w:t>
      </w:r>
      <w:r w:rsidRPr="002179FB">
        <w:rPr>
          <w:rFonts w:ascii="Traditional Arabic" w:hAnsi="Traditional Arabic" w:cs="Traditional Arabic"/>
          <w:sz w:val="32"/>
          <w:szCs w:val="32"/>
          <w:rtl/>
        </w:rPr>
        <w:t xml:space="preserve"> لسانس</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جامعة غرداية</w:t>
      </w:r>
      <w:r w:rsidRPr="002179FB">
        <w:rPr>
          <w:rFonts w:ascii="Traditional Arabic" w:hAnsi="Traditional Arabic" w:cs="Traditional Arabic" w:hint="cs"/>
          <w:sz w:val="32"/>
          <w:szCs w:val="32"/>
          <w:rtl/>
          <w:lang w:val="en-US" w:bidi="ar-DZ"/>
        </w:rPr>
        <w:t>، سنة</w:t>
      </w:r>
      <w:r w:rsidRPr="002179FB">
        <w:rPr>
          <w:rFonts w:ascii="Traditional Arabic" w:hAnsi="Traditional Arabic" w:cs="Traditional Arabic"/>
          <w:sz w:val="32"/>
          <w:szCs w:val="32"/>
          <w:rtl/>
        </w:rPr>
        <w:t xml:space="preserve"> 2010/2011.</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179FB">
        <w:rPr>
          <w:rFonts w:ascii="Traditional Arabic" w:hAnsi="Traditional Arabic" w:cs="Traditional Arabic"/>
          <w:sz w:val="32"/>
          <w:szCs w:val="32"/>
          <w:rtl/>
        </w:rPr>
        <w:t>عادل عاشور</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اثر</w:t>
      </w:r>
      <w:r w:rsidRPr="002179FB">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 xml:space="preserve">تطبيق معايير </w:t>
      </w:r>
      <w:r w:rsidRPr="007B6EF8">
        <w:rPr>
          <w:rFonts w:ascii="Traditional Arabic" w:hAnsi="Traditional Arabic" w:cs="Traditional Arabic" w:hint="cs"/>
          <w:b/>
          <w:bCs/>
          <w:sz w:val="32"/>
          <w:szCs w:val="32"/>
          <w:rtl/>
        </w:rPr>
        <w:t>المحاسبة</w:t>
      </w:r>
      <w:r w:rsidRPr="007B6EF8">
        <w:rPr>
          <w:rFonts w:ascii="Traditional Arabic" w:hAnsi="Traditional Arabic" w:cs="Traditional Arabic"/>
          <w:b/>
          <w:bCs/>
          <w:sz w:val="32"/>
          <w:szCs w:val="32"/>
          <w:rtl/>
        </w:rPr>
        <w:t xml:space="preserve"> الدولية على المحتوى </w:t>
      </w:r>
      <w:r w:rsidRPr="007B6EF8">
        <w:rPr>
          <w:rFonts w:ascii="Traditional Arabic" w:hAnsi="Traditional Arabic" w:cs="Traditional Arabic" w:hint="cs"/>
          <w:b/>
          <w:bCs/>
          <w:sz w:val="32"/>
          <w:szCs w:val="32"/>
          <w:rtl/>
        </w:rPr>
        <w:t>المعلوماتي</w:t>
      </w:r>
      <w:r w:rsidRPr="007B6EF8">
        <w:rPr>
          <w:rFonts w:ascii="Traditional Arabic" w:hAnsi="Traditional Arabic" w:cs="Traditional Arabic"/>
          <w:b/>
          <w:bCs/>
          <w:sz w:val="32"/>
          <w:szCs w:val="32"/>
          <w:rtl/>
        </w:rPr>
        <w:t xml:space="preserve"> للقوائم المالية</w:t>
      </w:r>
      <w:r w:rsidRPr="002179FB">
        <w:rPr>
          <w:rFonts w:ascii="Traditional Arabic" w:hAnsi="Traditional Arabic" w:cs="Traditional Arabic"/>
          <w:sz w:val="32"/>
          <w:szCs w:val="32"/>
          <w:rtl/>
        </w:rPr>
        <w:t xml:space="preserve"> ,م</w:t>
      </w:r>
      <w:r w:rsidRPr="002179FB">
        <w:rPr>
          <w:rFonts w:ascii="Traditional Arabic" w:hAnsi="Traditional Arabic" w:cs="Traditional Arabic" w:hint="cs"/>
          <w:sz w:val="32"/>
          <w:szCs w:val="32"/>
          <w:rtl/>
        </w:rPr>
        <w:t>ذ</w:t>
      </w:r>
      <w:r w:rsidRPr="002179FB">
        <w:rPr>
          <w:rFonts w:ascii="Traditional Arabic" w:hAnsi="Traditional Arabic" w:cs="Traditional Arabic"/>
          <w:sz w:val="32"/>
          <w:szCs w:val="32"/>
          <w:rtl/>
        </w:rPr>
        <w:t>كرة ماج</w:t>
      </w:r>
      <w:r>
        <w:rPr>
          <w:rFonts w:ascii="Traditional Arabic" w:hAnsi="Traditional Arabic" w:cs="Traditional Arabic"/>
          <w:sz w:val="32"/>
          <w:szCs w:val="32"/>
          <w:rtl/>
        </w:rPr>
        <w:t>ستير</w:t>
      </w:r>
      <w:r w:rsidRPr="002179FB">
        <w:rPr>
          <w:rFonts w:ascii="Traditional Arabic" w:hAnsi="Traditional Arabic" w:cs="Traditional Arabic"/>
          <w:sz w:val="32"/>
          <w:szCs w:val="32"/>
          <w:rtl/>
        </w:rPr>
        <w:t>, جامعة عمار الثليجي بال</w:t>
      </w:r>
      <w:r w:rsidRPr="002179FB">
        <w:rPr>
          <w:rFonts w:ascii="Traditional Arabic" w:hAnsi="Traditional Arabic" w:cs="Traditional Arabic" w:hint="cs"/>
          <w:sz w:val="32"/>
          <w:szCs w:val="32"/>
          <w:rtl/>
        </w:rPr>
        <w:t>أ</w:t>
      </w:r>
      <w:r w:rsidRPr="002179FB">
        <w:rPr>
          <w:rFonts w:ascii="Traditional Arabic" w:hAnsi="Traditional Arabic" w:cs="Traditional Arabic"/>
          <w:sz w:val="32"/>
          <w:szCs w:val="32"/>
          <w:rtl/>
        </w:rPr>
        <w:t>غواط</w:t>
      </w:r>
      <w:r w:rsidRPr="002179FB">
        <w:rPr>
          <w:rFonts w:ascii="Traditional Arabic" w:hAnsi="Traditional Arabic" w:cs="Traditional Arabic" w:hint="cs"/>
          <w:sz w:val="32"/>
          <w:szCs w:val="32"/>
          <w:rtl/>
          <w:lang w:val="en-US" w:bidi="ar-DZ"/>
        </w:rPr>
        <w:t>،</w:t>
      </w:r>
      <w:r w:rsidRPr="002179FB">
        <w:rPr>
          <w:rFonts w:ascii="Traditional Arabic" w:hAnsi="Traditional Arabic" w:cs="Traditional Arabic"/>
          <w:sz w:val="32"/>
          <w:szCs w:val="32"/>
          <w:rtl/>
        </w:rPr>
        <w:t xml:space="preserve"> سنة 2005/2006</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61ABA">
        <w:rPr>
          <w:rFonts w:ascii="Traditional Arabic" w:hAnsi="Traditional Arabic" w:cs="Traditional Arabic"/>
          <w:sz w:val="32"/>
          <w:szCs w:val="32"/>
          <w:rtl/>
        </w:rPr>
        <w:t>عبد المنعم عطا العلول</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 xml:space="preserve">دور </w:t>
      </w:r>
      <w:r w:rsidRPr="007B6EF8">
        <w:rPr>
          <w:rFonts w:ascii="Traditional Arabic" w:hAnsi="Traditional Arabic" w:cs="Traditional Arabic" w:hint="cs"/>
          <w:b/>
          <w:bCs/>
          <w:sz w:val="32"/>
          <w:szCs w:val="32"/>
          <w:rtl/>
        </w:rPr>
        <w:t>الإفصاح</w:t>
      </w:r>
      <w:r w:rsidRPr="007B6EF8">
        <w:rPr>
          <w:rFonts w:ascii="Traditional Arabic" w:hAnsi="Traditional Arabic" w:cs="Traditional Arabic"/>
          <w:b/>
          <w:bCs/>
          <w:sz w:val="32"/>
          <w:szCs w:val="32"/>
          <w:rtl/>
        </w:rPr>
        <w:t xml:space="preserve"> المحاسبي في دعم نظام الرقابة والمساءلة في الشركات المساهمة</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العامة قطاع</w:t>
      </w:r>
      <w:r w:rsidRPr="00261ABA">
        <w:rPr>
          <w:rFonts w:ascii="Traditional Arabic" w:hAnsi="Traditional Arabic" w:cs="Traditional Arabic"/>
          <w:sz w:val="32"/>
          <w:szCs w:val="32"/>
          <w:rtl/>
        </w:rPr>
        <w:t xml:space="preserve"> </w:t>
      </w:r>
      <w:r w:rsidR="007B6EF8">
        <w:rPr>
          <w:rFonts w:ascii="Traditional Arabic" w:hAnsi="Traditional Arabic" w:cs="Traditional Arabic" w:hint="cs"/>
          <w:sz w:val="32"/>
          <w:szCs w:val="32"/>
          <w:rtl/>
        </w:rPr>
        <w:t>،</w:t>
      </w:r>
      <w:r w:rsidRPr="00261ABA">
        <w:rPr>
          <w:rFonts w:ascii="Traditional Arabic" w:hAnsi="Traditional Arabic" w:cs="Traditional Arabic"/>
          <w:sz w:val="32"/>
          <w:szCs w:val="32"/>
          <w:rtl/>
        </w:rPr>
        <w:t>غزة فلسطين , م</w:t>
      </w:r>
      <w:r w:rsidRPr="00261ABA">
        <w:rPr>
          <w:rFonts w:ascii="Traditional Arabic" w:hAnsi="Traditional Arabic" w:cs="Traditional Arabic" w:hint="cs"/>
          <w:sz w:val="32"/>
          <w:szCs w:val="32"/>
          <w:rtl/>
        </w:rPr>
        <w:t>ذ</w:t>
      </w:r>
      <w:r w:rsidRPr="00261ABA">
        <w:rPr>
          <w:rFonts w:ascii="Traditional Arabic" w:hAnsi="Traditional Arabic" w:cs="Traditional Arabic"/>
          <w:sz w:val="32"/>
          <w:szCs w:val="32"/>
          <w:rtl/>
        </w:rPr>
        <w:t>كرة ماجستير</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 xml:space="preserve">الجامعة </w:t>
      </w:r>
      <w:r w:rsidRPr="00261ABA">
        <w:rPr>
          <w:rFonts w:ascii="Traditional Arabic" w:hAnsi="Traditional Arabic" w:cs="Traditional Arabic" w:hint="cs"/>
          <w:sz w:val="32"/>
          <w:szCs w:val="32"/>
          <w:rtl/>
        </w:rPr>
        <w:t>الإسلامية</w:t>
      </w:r>
      <w:r w:rsidRPr="00261ABA">
        <w:rPr>
          <w:rFonts w:ascii="Traditional Arabic" w:hAnsi="Traditional Arabic" w:cs="Traditional Arabic"/>
          <w:sz w:val="32"/>
          <w:szCs w:val="32"/>
          <w:rtl/>
        </w:rPr>
        <w:t xml:space="preserve"> بغزة</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61ABA">
        <w:rPr>
          <w:rFonts w:ascii="Traditional Arabic" w:hAnsi="Traditional Arabic" w:cs="Traditional Arabic"/>
          <w:sz w:val="32"/>
          <w:szCs w:val="32"/>
          <w:rtl/>
        </w:rPr>
        <w:t>عمر ديملي</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اثر المراجعة الخارجية على مصداقية المعلومات المحاسبية بالمؤسسة الاقتصادية</w:t>
      </w:r>
      <w:r w:rsidRPr="00261ABA">
        <w:rPr>
          <w:rFonts w:ascii="Traditional Arabic" w:hAnsi="Traditional Arabic" w:cs="Traditional Arabic"/>
          <w:sz w:val="32"/>
          <w:szCs w:val="32"/>
          <w:rtl/>
        </w:rPr>
        <w:t xml:space="preserve"> , م</w:t>
      </w:r>
      <w:r w:rsidRPr="00261ABA">
        <w:rPr>
          <w:rFonts w:ascii="Traditional Arabic" w:hAnsi="Traditional Arabic" w:cs="Traditional Arabic" w:hint="cs"/>
          <w:sz w:val="32"/>
          <w:szCs w:val="32"/>
          <w:rtl/>
        </w:rPr>
        <w:t>ذ</w:t>
      </w:r>
      <w:r w:rsidRPr="00261ABA">
        <w:rPr>
          <w:rFonts w:ascii="Traditional Arabic" w:hAnsi="Traditional Arabic" w:cs="Traditional Arabic"/>
          <w:sz w:val="32"/>
          <w:szCs w:val="32"/>
          <w:rtl/>
        </w:rPr>
        <w:t>كرة ماجستير جامعة</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سنة 2008/2009</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61ABA">
        <w:rPr>
          <w:rFonts w:ascii="Traditional Arabic" w:hAnsi="Traditional Arabic" w:cs="Traditional Arabic"/>
          <w:sz w:val="32"/>
          <w:szCs w:val="32"/>
          <w:rtl/>
        </w:rPr>
        <w:t xml:space="preserve"> عماد احمد </w:t>
      </w:r>
      <w:r w:rsidRPr="00261ABA">
        <w:rPr>
          <w:rFonts w:ascii="Traditional Arabic" w:hAnsi="Traditional Arabic" w:cs="Traditional Arabic" w:hint="cs"/>
          <w:sz w:val="32"/>
          <w:szCs w:val="32"/>
          <w:rtl/>
        </w:rPr>
        <w:t>إسماعيل</w:t>
      </w:r>
      <w:r w:rsidRPr="00261ABA">
        <w:rPr>
          <w:rFonts w:ascii="Traditional Arabic" w:hAnsi="Traditional Arabic" w:cs="Traditional Arabic" w:hint="cs"/>
          <w:sz w:val="32"/>
          <w:szCs w:val="32"/>
          <w:rtl/>
          <w:lang w:val="en-US" w:bidi="ar-DZ"/>
        </w:rPr>
        <w:t xml:space="preserve">، </w:t>
      </w:r>
      <w:r w:rsidRPr="007B6EF8">
        <w:rPr>
          <w:rFonts w:ascii="Traditional Arabic" w:hAnsi="Traditional Arabic" w:cs="Traditional Arabic"/>
          <w:b/>
          <w:bCs/>
          <w:sz w:val="32"/>
          <w:szCs w:val="32"/>
          <w:rtl/>
        </w:rPr>
        <w:t>خصائص نظم المعلومات</w:t>
      </w:r>
      <w:r w:rsidRPr="007B6EF8">
        <w:rPr>
          <w:rFonts w:ascii="Traditional Arabic" w:hAnsi="Traditional Arabic" w:cs="Traditional Arabic" w:hint="cs"/>
          <w:b/>
          <w:bCs/>
          <w:sz w:val="32"/>
          <w:szCs w:val="32"/>
          <w:rtl/>
        </w:rPr>
        <w:t xml:space="preserve"> وأثرها</w:t>
      </w:r>
      <w:r w:rsidRPr="007B6EF8">
        <w:rPr>
          <w:rFonts w:ascii="Traditional Arabic" w:hAnsi="Traditional Arabic" w:cs="Traditional Arabic"/>
          <w:b/>
          <w:bCs/>
          <w:sz w:val="32"/>
          <w:szCs w:val="32"/>
          <w:rtl/>
        </w:rPr>
        <w:t xml:space="preserve"> في تحديد خيار المنافسة </w:t>
      </w:r>
      <w:r w:rsidRPr="007B6EF8">
        <w:rPr>
          <w:rFonts w:ascii="Traditional Arabic" w:hAnsi="Traditional Arabic" w:cs="Traditional Arabic" w:hint="cs"/>
          <w:b/>
          <w:bCs/>
          <w:sz w:val="32"/>
          <w:szCs w:val="32"/>
          <w:rtl/>
        </w:rPr>
        <w:t>الإستراتيجية</w:t>
      </w:r>
      <w:r w:rsidRPr="007B6EF8">
        <w:rPr>
          <w:rFonts w:ascii="Traditional Arabic" w:hAnsi="Traditional Arabic" w:cs="Traditional Arabic"/>
          <w:b/>
          <w:bCs/>
          <w:sz w:val="32"/>
          <w:szCs w:val="32"/>
          <w:rtl/>
        </w:rPr>
        <w:t xml:space="preserve"> في </w:t>
      </w:r>
      <w:r w:rsidRPr="007B6EF8">
        <w:rPr>
          <w:rFonts w:ascii="Traditional Arabic" w:hAnsi="Traditional Arabic" w:cs="Traditional Arabic" w:hint="cs"/>
          <w:b/>
          <w:bCs/>
          <w:sz w:val="32"/>
          <w:szCs w:val="32"/>
          <w:rtl/>
        </w:rPr>
        <w:t>الإدارتين</w:t>
      </w:r>
      <w:r w:rsidRPr="007B6EF8">
        <w:rPr>
          <w:rFonts w:ascii="Traditional Arabic" w:hAnsi="Traditional Arabic" w:cs="Traditional Arabic"/>
          <w:b/>
          <w:bCs/>
          <w:sz w:val="32"/>
          <w:szCs w:val="32"/>
          <w:rtl/>
        </w:rPr>
        <w:t xml:space="preserve"> العليا والوسطى</w:t>
      </w:r>
      <w:r w:rsidRPr="00261ABA">
        <w:rPr>
          <w:rFonts w:ascii="Traditional Arabic" w:hAnsi="Traditional Arabic" w:cs="Traditional Arabic"/>
          <w:sz w:val="32"/>
          <w:szCs w:val="32"/>
          <w:rtl/>
        </w:rPr>
        <w:t>, م</w:t>
      </w:r>
      <w:r w:rsidRPr="00261ABA">
        <w:rPr>
          <w:rFonts w:ascii="Traditional Arabic" w:hAnsi="Traditional Arabic" w:cs="Traditional Arabic" w:hint="cs"/>
          <w:sz w:val="32"/>
          <w:szCs w:val="32"/>
          <w:rtl/>
        </w:rPr>
        <w:t>ذ</w:t>
      </w:r>
      <w:r w:rsidRPr="00261ABA">
        <w:rPr>
          <w:rFonts w:ascii="Traditional Arabic" w:hAnsi="Traditional Arabic" w:cs="Traditional Arabic"/>
          <w:sz w:val="32"/>
          <w:szCs w:val="32"/>
          <w:rtl/>
        </w:rPr>
        <w:t xml:space="preserve">كرة ماجستير , الجامعة </w:t>
      </w:r>
      <w:r w:rsidRPr="00261ABA">
        <w:rPr>
          <w:rFonts w:ascii="Traditional Arabic" w:hAnsi="Traditional Arabic" w:cs="Traditional Arabic" w:hint="cs"/>
          <w:sz w:val="32"/>
          <w:szCs w:val="32"/>
          <w:rtl/>
        </w:rPr>
        <w:t>الإسلامية</w:t>
      </w:r>
      <w:r w:rsidRPr="00261ABA">
        <w:rPr>
          <w:rFonts w:ascii="Traditional Arabic" w:hAnsi="Traditional Arabic" w:cs="Traditional Arabic"/>
          <w:sz w:val="32"/>
          <w:szCs w:val="32"/>
          <w:rtl/>
        </w:rPr>
        <w:t xml:space="preserve"> غزة </w:t>
      </w:r>
      <w:r w:rsidRPr="00261ABA">
        <w:rPr>
          <w:rFonts w:ascii="Traditional Arabic" w:hAnsi="Traditional Arabic" w:cs="Traditional Arabic" w:hint="cs"/>
          <w:sz w:val="32"/>
          <w:szCs w:val="32"/>
          <w:rtl/>
        </w:rPr>
        <w:t>حمادي</w:t>
      </w:r>
      <w:r w:rsidRPr="00261ABA">
        <w:rPr>
          <w:rFonts w:ascii="Traditional Arabic" w:hAnsi="Traditional Arabic" w:cs="Traditional Arabic"/>
          <w:sz w:val="32"/>
          <w:szCs w:val="32"/>
          <w:rtl/>
        </w:rPr>
        <w:t xml:space="preserve"> 2011/1432ه</w:t>
      </w:r>
    </w:p>
    <w:p w:rsidR="006D750F" w:rsidRDefault="007B6EF8"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Pr>
          <w:rFonts w:ascii="Traditional Arabic" w:hAnsi="Traditional Arabic" w:cs="Traditional Arabic"/>
          <w:sz w:val="32"/>
          <w:szCs w:val="32"/>
          <w:rtl/>
        </w:rPr>
        <w:t>محمد نواف, حمدان عابد</w:t>
      </w:r>
      <w:r>
        <w:rPr>
          <w:rFonts w:ascii="Traditional Arabic" w:hAnsi="Traditional Arabic" w:cs="Traditional Arabic" w:hint="cs"/>
          <w:sz w:val="32"/>
          <w:szCs w:val="32"/>
          <w:rtl/>
        </w:rPr>
        <w:t>،</w:t>
      </w:r>
      <w:r w:rsidR="006D750F" w:rsidRPr="00261ABA">
        <w:rPr>
          <w:rFonts w:ascii="Traditional Arabic" w:hAnsi="Traditional Arabic" w:cs="Traditional Arabic"/>
          <w:sz w:val="32"/>
          <w:szCs w:val="32"/>
          <w:rtl/>
        </w:rPr>
        <w:t xml:space="preserve"> </w:t>
      </w:r>
      <w:r w:rsidR="006D750F" w:rsidRPr="007B6EF8">
        <w:rPr>
          <w:rFonts w:ascii="Traditional Arabic" w:hAnsi="Traditional Arabic" w:cs="Traditional Arabic"/>
          <w:b/>
          <w:bCs/>
          <w:sz w:val="32"/>
          <w:szCs w:val="32"/>
          <w:rtl/>
        </w:rPr>
        <w:t xml:space="preserve">دراسة تحليلية لمشاكل القياس </w:t>
      </w:r>
      <w:r w:rsidR="006D750F" w:rsidRPr="007B6EF8">
        <w:rPr>
          <w:rFonts w:ascii="Traditional Arabic" w:hAnsi="Traditional Arabic" w:cs="Traditional Arabic" w:hint="cs"/>
          <w:b/>
          <w:bCs/>
          <w:sz w:val="32"/>
          <w:szCs w:val="32"/>
          <w:rtl/>
        </w:rPr>
        <w:t>والإفصاح</w:t>
      </w:r>
      <w:r w:rsidR="006D750F" w:rsidRPr="007B6EF8">
        <w:rPr>
          <w:rFonts w:ascii="Traditional Arabic" w:hAnsi="Traditional Arabic" w:cs="Traditional Arabic"/>
          <w:b/>
          <w:bCs/>
          <w:sz w:val="32"/>
          <w:szCs w:val="32"/>
          <w:rtl/>
        </w:rPr>
        <w:t xml:space="preserve"> المحاسبي عن انخفاض قيمة </w:t>
      </w:r>
      <w:r w:rsidR="006D750F" w:rsidRPr="007B6EF8">
        <w:rPr>
          <w:rFonts w:ascii="Traditional Arabic" w:hAnsi="Traditional Arabic" w:cs="Traditional Arabic" w:hint="cs"/>
          <w:b/>
          <w:bCs/>
          <w:sz w:val="32"/>
          <w:szCs w:val="32"/>
          <w:rtl/>
        </w:rPr>
        <w:t>الأصول</w:t>
      </w:r>
      <w:r w:rsidR="006D750F" w:rsidRPr="007B6EF8">
        <w:rPr>
          <w:rFonts w:ascii="Traditional Arabic" w:hAnsi="Traditional Arabic" w:cs="Traditional Arabic"/>
          <w:b/>
          <w:bCs/>
          <w:sz w:val="32"/>
          <w:szCs w:val="32"/>
          <w:rtl/>
        </w:rPr>
        <w:t xml:space="preserve"> </w:t>
      </w:r>
      <w:r w:rsidR="006D750F" w:rsidRPr="007B6EF8">
        <w:rPr>
          <w:rFonts w:ascii="Traditional Arabic" w:hAnsi="Traditional Arabic" w:cs="Traditional Arabic" w:hint="cs"/>
          <w:b/>
          <w:bCs/>
          <w:sz w:val="32"/>
          <w:szCs w:val="32"/>
          <w:rtl/>
        </w:rPr>
        <w:t>الثابتة في</w:t>
      </w:r>
      <w:r w:rsidR="006D750F" w:rsidRPr="007B6EF8">
        <w:rPr>
          <w:rFonts w:ascii="Traditional Arabic" w:hAnsi="Traditional Arabic" w:cs="Traditional Arabic"/>
          <w:b/>
          <w:bCs/>
          <w:sz w:val="32"/>
          <w:szCs w:val="32"/>
          <w:rtl/>
        </w:rPr>
        <w:t xml:space="preserve"> ضوء المعايير الدولية</w:t>
      </w:r>
      <w:r w:rsidR="006D750F" w:rsidRPr="00261ABA">
        <w:rPr>
          <w:rFonts w:ascii="Traditional Arabic" w:hAnsi="Traditional Arabic" w:cs="Traditional Arabic"/>
          <w:sz w:val="32"/>
          <w:szCs w:val="32"/>
          <w:rtl/>
        </w:rPr>
        <w:t>, م</w:t>
      </w:r>
      <w:r w:rsidR="006D750F" w:rsidRPr="00261ABA">
        <w:rPr>
          <w:rFonts w:ascii="Traditional Arabic" w:hAnsi="Traditional Arabic" w:cs="Traditional Arabic" w:hint="cs"/>
          <w:sz w:val="32"/>
          <w:szCs w:val="32"/>
          <w:rtl/>
        </w:rPr>
        <w:t>ذ</w:t>
      </w:r>
      <w:r w:rsidR="006D750F" w:rsidRPr="00261ABA">
        <w:rPr>
          <w:rFonts w:ascii="Traditional Arabic" w:hAnsi="Traditional Arabic" w:cs="Traditional Arabic"/>
          <w:sz w:val="32"/>
          <w:szCs w:val="32"/>
          <w:rtl/>
        </w:rPr>
        <w:t xml:space="preserve">كرة </w:t>
      </w:r>
      <w:r w:rsidR="006D750F" w:rsidRPr="00261ABA">
        <w:rPr>
          <w:rFonts w:ascii="Traditional Arabic" w:hAnsi="Traditional Arabic" w:cs="Traditional Arabic" w:hint="cs"/>
          <w:sz w:val="32"/>
          <w:szCs w:val="32"/>
          <w:rtl/>
        </w:rPr>
        <w:t>ماجستير</w:t>
      </w:r>
      <w:r w:rsidR="006D750F" w:rsidRPr="00261ABA">
        <w:rPr>
          <w:rFonts w:ascii="Traditional Arabic" w:hAnsi="Traditional Arabic" w:cs="Traditional Arabic" w:hint="cs"/>
          <w:sz w:val="32"/>
          <w:szCs w:val="32"/>
          <w:rtl/>
          <w:lang w:val="en-US" w:bidi="ar-DZ"/>
        </w:rPr>
        <w:t>،</w:t>
      </w:r>
      <w:r w:rsidR="006D750F" w:rsidRPr="00261ABA">
        <w:rPr>
          <w:rFonts w:ascii="Traditional Arabic" w:hAnsi="Traditional Arabic" w:cs="Traditional Arabic"/>
          <w:sz w:val="32"/>
          <w:szCs w:val="32"/>
          <w:rtl/>
        </w:rPr>
        <w:t xml:space="preserve"> جامعة بني سو</w:t>
      </w:r>
      <w:r w:rsidR="006D750F" w:rsidRPr="00261ABA">
        <w:rPr>
          <w:rFonts w:ascii="Traditional Arabic" w:hAnsi="Traditional Arabic" w:cs="Traditional Arabic" w:hint="cs"/>
          <w:sz w:val="32"/>
          <w:szCs w:val="32"/>
          <w:rtl/>
        </w:rPr>
        <w:t>ي</w:t>
      </w:r>
      <w:r w:rsidR="006D750F" w:rsidRPr="00261ABA">
        <w:rPr>
          <w:rFonts w:ascii="Traditional Arabic" w:hAnsi="Traditional Arabic" w:cs="Traditional Arabic"/>
          <w:sz w:val="32"/>
          <w:szCs w:val="32"/>
          <w:rtl/>
        </w:rPr>
        <w:t>ف</w:t>
      </w:r>
      <w:r w:rsidR="006D750F" w:rsidRPr="00261ABA">
        <w:rPr>
          <w:rFonts w:ascii="Traditional Arabic" w:hAnsi="Traditional Arabic" w:cs="Traditional Arabic" w:hint="cs"/>
          <w:sz w:val="32"/>
          <w:szCs w:val="32"/>
          <w:rtl/>
          <w:lang w:val="en-US" w:bidi="ar-DZ"/>
        </w:rPr>
        <w:t>، سنة</w:t>
      </w:r>
      <w:r w:rsidR="006D750F" w:rsidRPr="00261ABA">
        <w:rPr>
          <w:rFonts w:ascii="Traditional Arabic" w:hAnsi="Traditional Arabic" w:cs="Traditional Arabic"/>
          <w:sz w:val="32"/>
          <w:szCs w:val="32"/>
          <w:rtl/>
        </w:rPr>
        <w:t>2004</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61ABA">
        <w:rPr>
          <w:rFonts w:ascii="Traditional Arabic" w:hAnsi="Traditional Arabic" w:cs="Traditional Arabic"/>
          <w:sz w:val="32"/>
          <w:szCs w:val="32"/>
          <w:rtl/>
        </w:rPr>
        <w:t>معتز برهان جميل العكر</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 xml:space="preserve">اثر مستوى </w:t>
      </w:r>
      <w:r w:rsidRPr="007B6EF8">
        <w:rPr>
          <w:rFonts w:ascii="Traditional Arabic" w:hAnsi="Traditional Arabic" w:cs="Traditional Arabic" w:hint="cs"/>
          <w:b/>
          <w:bCs/>
          <w:sz w:val="32"/>
          <w:szCs w:val="32"/>
          <w:rtl/>
        </w:rPr>
        <w:t>الإفصاح</w:t>
      </w:r>
      <w:r w:rsidRPr="007B6EF8">
        <w:rPr>
          <w:rFonts w:ascii="Traditional Arabic" w:hAnsi="Traditional Arabic" w:cs="Traditional Arabic"/>
          <w:b/>
          <w:bCs/>
          <w:sz w:val="32"/>
          <w:szCs w:val="32"/>
          <w:rtl/>
        </w:rPr>
        <w:t xml:space="preserve"> المحاسبي في البيانات المالية المنشورة على تداعيات</w:t>
      </w:r>
      <w:r w:rsidRPr="00261ABA">
        <w:rPr>
          <w:rFonts w:ascii="Traditional Arabic" w:hAnsi="Traditional Arabic" w:cs="Traditional Arabic"/>
          <w:sz w:val="32"/>
          <w:szCs w:val="32"/>
          <w:rtl/>
        </w:rPr>
        <w:t xml:space="preserve"> </w:t>
      </w:r>
      <w:r w:rsidRPr="007B6EF8">
        <w:rPr>
          <w:rFonts w:ascii="Traditional Arabic" w:hAnsi="Traditional Arabic" w:cs="Traditional Arabic" w:hint="cs"/>
          <w:b/>
          <w:bCs/>
          <w:sz w:val="32"/>
          <w:szCs w:val="32"/>
          <w:rtl/>
        </w:rPr>
        <w:t>الأزمة</w:t>
      </w:r>
      <w:r w:rsidRPr="007B6EF8">
        <w:rPr>
          <w:rFonts w:ascii="Traditional Arabic" w:hAnsi="Traditional Arabic" w:cs="Traditional Arabic"/>
          <w:b/>
          <w:bCs/>
          <w:sz w:val="32"/>
          <w:szCs w:val="32"/>
          <w:rtl/>
        </w:rPr>
        <w:t xml:space="preserve"> المالية في القطاع المصرفي </w:t>
      </w:r>
      <w:r w:rsidRPr="007B6EF8">
        <w:rPr>
          <w:rFonts w:ascii="Traditional Arabic" w:hAnsi="Traditional Arabic" w:cs="Traditional Arabic" w:hint="cs"/>
          <w:b/>
          <w:bCs/>
          <w:sz w:val="32"/>
          <w:szCs w:val="32"/>
          <w:rtl/>
        </w:rPr>
        <w:t>الأردني</w:t>
      </w:r>
      <w:r w:rsidRPr="00261ABA">
        <w:rPr>
          <w:rFonts w:ascii="Traditional Arabic" w:hAnsi="Traditional Arabic" w:cs="Traditional Arabic"/>
          <w:sz w:val="32"/>
          <w:szCs w:val="32"/>
          <w:rtl/>
        </w:rPr>
        <w:t>, م</w:t>
      </w:r>
      <w:r w:rsidRPr="00261ABA">
        <w:rPr>
          <w:rFonts w:ascii="Traditional Arabic" w:hAnsi="Traditional Arabic" w:cs="Traditional Arabic" w:hint="cs"/>
          <w:sz w:val="32"/>
          <w:szCs w:val="32"/>
          <w:rtl/>
        </w:rPr>
        <w:t>ذ</w:t>
      </w:r>
      <w:r w:rsidRPr="00261ABA">
        <w:rPr>
          <w:rFonts w:ascii="Traditional Arabic" w:hAnsi="Traditional Arabic" w:cs="Traditional Arabic"/>
          <w:sz w:val="32"/>
          <w:szCs w:val="32"/>
          <w:rtl/>
        </w:rPr>
        <w:t>كرة ماجستير</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جامعة الشرق </w:t>
      </w:r>
      <w:r w:rsidRPr="00261ABA">
        <w:rPr>
          <w:rFonts w:ascii="Traditional Arabic" w:hAnsi="Traditional Arabic" w:cs="Traditional Arabic" w:hint="cs"/>
          <w:sz w:val="32"/>
          <w:szCs w:val="32"/>
          <w:rtl/>
        </w:rPr>
        <w:t>الأوسط</w:t>
      </w:r>
      <w:r w:rsidRPr="00261ABA">
        <w:rPr>
          <w:rFonts w:ascii="Traditional Arabic" w:hAnsi="Traditional Arabic" w:cs="Traditional Arabic" w:hint="cs"/>
          <w:sz w:val="32"/>
          <w:szCs w:val="32"/>
          <w:rtl/>
          <w:lang w:val="en-US" w:bidi="ar-DZ"/>
        </w:rPr>
        <w:t>، سنة</w:t>
      </w:r>
      <w:r w:rsidRPr="00261ABA">
        <w:rPr>
          <w:rFonts w:ascii="Traditional Arabic" w:hAnsi="Traditional Arabic" w:cs="Traditional Arabic"/>
          <w:sz w:val="32"/>
          <w:szCs w:val="32"/>
          <w:rtl/>
        </w:rPr>
        <w:t xml:space="preserve"> 2009/2010</w:t>
      </w:r>
    </w:p>
    <w:p w:rsidR="006D750F"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Pr>
      </w:pPr>
      <w:r w:rsidRPr="00261ABA">
        <w:rPr>
          <w:rFonts w:ascii="Traditional Arabic" w:hAnsi="Traditional Arabic" w:cs="Traditional Arabic"/>
          <w:sz w:val="32"/>
          <w:szCs w:val="32"/>
          <w:rtl/>
        </w:rPr>
        <w:t>ناصر محمد علي المجهلي</w:t>
      </w:r>
      <w:r w:rsidRPr="007B6EF8">
        <w:rPr>
          <w:rFonts w:ascii="Traditional Arabic" w:hAnsi="Traditional Arabic" w:cs="Traditional Arabic" w:hint="cs"/>
          <w:b/>
          <w:bCs/>
          <w:sz w:val="32"/>
          <w:szCs w:val="32"/>
          <w:rtl/>
          <w:lang w:val="en-US" w:bidi="ar-DZ"/>
        </w:rPr>
        <w:t xml:space="preserve">، </w:t>
      </w:r>
      <w:r w:rsidRPr="007B6EF8">
        <w:rPr>
          <w:rFonts w:ascii="Traditional Arabic" w:hAnsi="Traditional Arabic" w:cs="Traditional Arabic"/>
          <w:b/>
          <w:bCs/>
          <w:sz w:val="32"/>
          <w:szCs w:val="32"/>
          <w:rtl/>
        </w:rPr>
        <w:t xml:space="preserve">خصائص المعلومات المحاسبية </w:t>
      </w:r>
      <w:r w:rsidRPr="007B6EF8">
        <w:rPr>
          <w:rFonts w:ascii="Traditional Arabic" w:hAnsi="Traditional Arabic" w:cs="Traditional Arabic" w:hint="cs"/>
          <w:b/>
          <w:bCs/>
          <w:sz w:val="32"/>
          <w:szCs w:val="32"/>
          <w:rtl/>
        </w:rPr>
        <w:t>وأثرها</w:t>
      </w:r>
      <w:r w:rsidRPr="007B6EF8">
        <w:rPr>
          <w:rFonts w:ascii="Traditional Arabic" w:hAnsi="Traditional Arabic" w:cs="Traditional Arabic"/>
          <w:b/>
          <w:bCs/>
          <w:sz w:val="32"/>
          <w:szCs w:val="32"/>
          <w:rtl/>
        </w:rPr>
        <w:t xml:space="preserve"> في </w:t>
      </w:r>
      <w:r w:rsidRPr="007B6EF8">
        <w:rPr>
          <w:rFonts w:ascii="Traditional Arabic" w:hAnsi="Traditional Arabic" w:cs="Traditional Arabic" w:hint="cs"/>
          <w:b/>
          <w:bCs/>
          <w:sz w:val="32"/>
          <w:szCs w:val="32"/>
          <w:rtl/>
        </w:rPr>
        <w:t>اتخاذ</w:t>
      </w:r>
      <w:r w:rsidRPr="007B6EF8">
        <w:rPr>
          <w:rFonts w:ascii="Traditional Arabic" w:hAnsi="Traditional Arabic" w:cs="Traditional Arabic"/>
          <w:b/>
          <w:bCs/>
          <w:sz w:val="32"/>
          <w:szCs w:val="32"/>
          <w:rtl/>
        </w:rPr>
        <w:t xml:space="preserve"> </w:t>
      </w:r>
      <w:r w:rsidRPr="007B6EF8">
        <w:rPr>
          <w:rFonts w:ascii="Traditional Arabic" w:hAnsi="Traditional Arabic" w:cs="Traditional Arabic" w:hint="cs"/>
          <w:b/>
          <w:bCs/>
          <w:sz w:val="32"/>
          <w:szCs w:val="32"/>
          <w:rtl/>
        </w:rPr>
        <w:t>القرارات</w:t>
      </w:r>
      <w:r w:rsidRPr="00261ABA">
        <w:rPr>
          <w:rFonts w:ascii="Traditional Arabic" w:hAnsi="Traditional Arabic" w:cs="Traditional Arabic"/>
          <w:sz w:val="32"/>
          <w:szCs w:val="32"/>
          <w:rtl/>
        </w:rPr>
        <w:t>, م</w:t>
      </w:r>
      <w:r w:rsidRPr="00261ABA">
        <w:rPr>
          <w:rFonts w:ascii="Traditional Arabic" w:hAnsi="Traditional Arabic" w:cs="Traditional Arabic" w:hint="cs"/>
          <w:sz w:val="32"/>
          <w:szCs w:val="32"/>
          <w:rtl/>
        </w:rPr>
        <w:t>ذ</w:t>
      </w:r>
      <w:r w:rsidRPr="00261ABA">
        <w:rPr>
          <w:rFonts w:ascii="Traditional Arabic" w:hAnsi="Traditional Arabic" w:cs="Traditional Arabic"/>
          <w:sz w:val="32"/>
          <w:szCs w:val="32"/>
          <w:rtl/>
        </w:rPr>
        <w:t>كرة ماجستير</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جامعة الحاج لخضر</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باتنة</w:t>
      </w:r>
      <w:r w:rsidRPr="00261ABA">
        <w:rPr>
          <w:rFonts w:ascii="Traditional Arabic" w:hAnsi="Traditional Arabic" w:cs="Traditional Arabic" w:hint="cs"/>
          <w:sz w:val="32"/>
          <w:szCs w:val="32"/>
          <w:rtl/>
          <w:lang w:val="en-US" w:bidi="ar-DZ"/>
        </w:rPr>
        <w:t>، سنة</w:t>
      </w:r>
      <w:r w:rsidRPr="00261ABA">
        <w:rPr>
          <w:rFonts w:ascii="Traditional Arabic" w:hAnsi="Traditional Arabic" w:cs="Traditional Arabic"/>
          <w:sz w:val="32"/>
          <w:szCs w:val="32"/>
          <w:rtl/>
        </w:rPr>
        <w:t xml:space="preserve"> 2008/2009. </w:t>
      </w:r>
    </w:p>
    <w:p w:rsidR="006D750F" w:rsidRPr="00261ABA"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sz w:val="32"/>
          <w:szCs w:val="32"/>
          <w:rtl/>
        </w:rPr>
      </w:pPr>
      <w:r w:rsidRPr="00261ABA">
        <w:rPr>
          <w:rFonts w:ascii="Traditional Arabic" w:hAnsi="Traditional Arabic" w:cs="Traditional Arabic"/>
          <w:sz w:val="32"/>
          <w:szCs w:val="32"/>
          <w:rtl/>
        </w:rPr>
        <w:t xml:space="preserve"> نهاد إسحاق</w:t>
      </w:r>
      <w:r w:rsidRPr="00261ABA">
        <w:rPr>
          <w:rFonts w:ascii="Traditional Arabic" w:hAnsi="Traditional Arabic" w:cs="Traditional Arabic" w:hint="cs"/>
          <w:sz w:val="32"/>
          <w:szCs w:val="32"/>
          <w:rtl/>
          <w:lang w:val="en-US" w:bidi="ar-DZ"/>
        </w:rPr>
        <w:t xml:space="preserve">، </w:t>
      </w:r>
      <w:r w:rsidRPr="007B6EF8">
        <w:rPr>
          <w:rFonts w:ascii="Traditional Arabic" w:hAnsi="Traditional Arabic" w:cs="Traditional Arabic"/>
          <w:b/>
          <w:bCs/>
          <w:sz w:val="32"/>
          <w:szCs w:val="32"/>
          <w:rtl/>
        </w:rPr>
        <w:t xml:space="preserve">دور المعلومات المحاسبية في ترشيد القرارات </w:t>
      </w:r>
      <w:r w:rsidRPr="007B6EF8">
        <w:rPr>
          <w:rFonts w:ascii="Traditional Arabic" w:hAnsi="Traditional Arabic" w:cs="Traditional Arabic" w:hint="cs"/>
          <w:b/>
          <w:bCs/>
          <w:sz w:val="32"/>
          <w:szCs w:val="32"/>
          <w:rtl/>
        </w:rPr>
        <w:t>الإنفاق</w:t>
      </w:r>
      <w:r w:rsidRPr="00261ABA">
        <w:rPr>
          <w:rFonts w:ascii="Traditional Arabic" w:hAnsi="Traditional Arabic" w:cs="Traditional Arabic"/>
          <w:sz w:val="32"/>
          <w:szCs w:val="32"/>
          <w:rtl/>
        </w:rPr>
        <w:t xml:space="preserve"> </w:t>
      </w:r>
      <w:r w:rsidRPr="007B6EF8">
        <w:rPr>
          <w:rFonts w:ascii="Traditional Arabic" w:hAnsi="Traditional Arabic" w:cs="Traditional Arabic" w:hint="cs"/>
          <w:b/>
          <w:bCs/>
          <w:sz w:val="32"/>
          <w:szCs w:val="32"/>
          <w:rtl/>
        </w:rPr>
        <w:t>الرأسمالي</w:t>
      </w:r>
      <w:r w:rsidRPr="00261ABA">
        <w:rPr>
          <w:rFonts w:ascii="Traditional Arabic" w:hAnsi="Traditional Arabic" w:cs="Traditional Arabic"/>
          <w:sz w:val="32"/>
          <w:szCs w:val="32"/>
          <w:rtl/>
        </w:rPr>
        <w:t>،م</w:t>
      </w:r>
      <w:r w:rsidRPr="00261ABA">
        <w:rPr>
          <w:rFonts w:ascii="Traditional Arabic" w:hAnsi="Traditional Arabic" w:cs="Traditional Arabic" w:hint="cs"/>
          <w:sz w:val="32"/>
          <w:szCs w:val="32"/>
          <w:rtl/>
        </w:rPr>
        <w:t>ذ</w:t>
      </w:r>
      <w:r w:rsidRPr="00261ABA">
        <w:rPr>
          <w:rFonts w:ascii="Traditional Arabic" w:hAnsi="Traditional Arabic" w:cs="Traditional Arabic"/>
          <w:sz w:val="32"/>
          <w:szCs w:val="32"/>
          <w:rtl/>
        </w:rPr>
        <w:t xml:space="preserve">كرة ماجستير ،الجامعة </w:t>
      </w:r>
      <w:r w:rsidRPr="00261ABA">
        <w:rPr>
          <w:rFonts w:ascii="Traditional Arabic" w:hAnsi="Traditional Arabic" w:cs="Traditional Arabic" w:hint="cs"/>
          <w:sz w:val="32"/>
          <w:szCs w:val="32"/>
          <w:rtl/>
        </w:rPr>
        <w:t>الإسلامية</w:t>
      </w:r>
      <w:r w:rsidRPr="00261ABA">
        <w:rPr>
          <w:rFonts w:ascii="Traditional Arabic" w:hAnsi="Traditional Arabic" w:cs="Traditional Arabic"/>
          <w:sz w:val="32"/>
          <w:szCs w:val="32"/>
          <w:rtl/>
        </w:rPr>
        <w:t xml:space="preserve"> غزة ،سنة 2011م_1432ه </w:t>
      </w:r>
    </w:p>
    <w:p w:rsidR="006D750F" w:rsidRDefault="006D750F" w:rsidP="00DC7B46">
      <w:pPr>
        <w:bidi/>
        <w:spacing w:before="120" w:after="120" w:line="480" w:lineRule="exact"/>
        <w:jc w:val="left"/>
        <w:rPr>
          <w:rFonts w:ascii="Traditional Arabic" w:hAnsi="Traditional Arabic" w:cs="Traditional Arabic"/>
          <w:b/>
          <w:bCs/>
          <w:sz w:val="32"/>
          <w:szCs w:val="32"/>
          <w:rtl/>
        </w:rPr>
      </w:pPr>
      <w:r w:rsidRPr="007461F8">
        <w:rPr>
          <w:rFonts w:ascii="Traditional Arabic" w:hAnsi="Traditional Arabic" w:cs="Traditional Arabic"/>
          <w:b/>
          <w:bCs/>
          <w:sz w:val="32"/>
          <w:szCs w:val="32"/>
          <w:rtl/>
        </w:rPr>
        <w:t>و</w:t>
      </w:r>
      <w:r w:rsidRPr="007461F8">
        <w:rPr>
          <w:rFonts w:ascii="Traditional Arabic" w:hAnsi="Traditional Arabic" w:cs="Traditional Arabic" w:hint="cs"/>
          <w:b/>
          <w:bCs/>
          <w:sz w:val="32"/>
          <w:szCs w:val="32"/>
          <w:rtl/>
        </w:rPr>
        <w:t>ثائ</w:t>
      </w:r>
      <w:r>
        <w:rPr>
          <w:rFonts w:ascii="Traditional Arabic" w:hAnsi="Traditional Arabic" w:cs="Traditional Arabic"/>
          <w:b/>
          <w:bCs/>
          <w:sz w:val="32"/>
          <w:szCs w:val="32"/>
          <w:rtl/>
        </w:rPr>
        <w:t>ق</w:t>
      </w:r>
      <w:r w:rsidRPr="007461F8">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7461F8">
        <w:rPr>
          <w:rFonts w:ascii="Traditional Arabic" w:hAnsi="Traditional Arabic" w:cs="Traditional Arabic"/>
          <w:b/>
          <w:bCs/>
          <w:sz w:val="32"/>
          <w:szCs w:val="32"/>
          <w:rtl/>
        </w:rPr>
        <w:t xml:space="preserve">مجلات ومنشورات رسمية: </w:t>
      </w:r>
    </w:p>
    <w:p w:rsidR="006D750F" w:rsidRPr="00261ABA"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Pr>
      </w:pPr>
      <w:r w:rsidRPr="00261ABA">
        <w:rPr>
          <w:rFonts w:ascii="Traditional Arabic" w:hAnsi="Traditional Arabic" w:cs="Traditional Arabic"/>
          <w:sz w:val="32"/>
          <w:szCs w:val="32"/>
          <w:rtl/>
        </w:rPr>
        <w:t xml:space="preserve">احمد </w:t>
      </w:r>
      <w:r w:rsidRPr="00261ABA">
        <w:rPr>
          <w:rFonts w:ascii="Traditional Arabic" w:hAnsi="Traditional Arabic" w:cs="Traditional Arabic" w:hint="cs"/>
          <w:sz w:val="32"/>
          <w:szCs w:val="32"/>
          <w:rtl/>
        </w:rPr>
        <w:t>زردومي</w:t>
      </w:r>
      <w:r w:rsidRPr="007B6EF8">
        <w:rPr>
          <w:rFonts w:ascii="Traditional Arabic" w:hAnsi="Traditional Arabic" w:cs="Traditional Arabic" w:hint="cs"/>
          <w:b/>
          <w:bCs/>
          <w:sz w:val="32"/>
          <w:szCs w:val="32"/>
          <w:rtl/>
          <w:lang w:val="en-US" w:bidi="ar-DZ"/>
        </w:rPr>
        <w:t xml:space="preserve">، </w:t>
      </w:r>
      <w:r w:rsidRPr="007B6EF8">
        <w:rPr>
          <w:rFonts w:ascii="Traditional Arabic" w:hAnsi="Traditional Arabic" w:cs="Traditional Arabic"/>
          <w:b/>
          <w:bCs/>
          <w:sz w:val="32"/>
          <w:szCs w:val="32"/>
          <w:rtl/>
        </w:rPr>
        <w:t xml:space="preserve">أهمية المعلومات في </w:t>
      </w:r>
      <w:r w:rsidRPr="007B6EF8">
        <w:rPr>
          <w:rFonts w:ascii="Traditional Arabic" w:hAnsi="Traditional Arabic" w:cs="Traditional Arabic" w:hint="cs"/>
          <w:b/>
          <w:bCs/>
          <w:sz w:val="32"/>
          <w:szCs w:val="32"/>
          <w:rtl/>
        </w:rPr>
        <w:t>اتخاذ</w:t>
      </w:r>
      <w:r w:rsidRPr="007B6EF8">
        <w:rPr>
          <w:rFonts w:ascii="Traditional Arabic" w:hAnsi="Traditional Arabic" w:cs="Traditional Arabic"/>
          <w:b/>
          <w:bCs/>
          <w:sz w:val="32"/>
          <w:szCs w:val="32"/>
          <w:rtl/>
        </w:rPr>
        <w:t xml:space="preserve"> القرارات </w:t>
      </w:r>
      <w:r w:rsidRPr="007B6EF8">
        <w:rPr>
          <w:rFonts w:ascii="Traditional Arabic" w:hAnsi="Traditional Arabic" w:cs="Traditional Arabic" w:hint="cs"/>
          <w:b/>
          <w:bCs/>
          <w:sz w:val="32"/>
          <w:szCs w:val="32"/>
          <w:rtl/>
        </w:rPr>
        <w:t>الإدارية</w:t>
      </w:r>
      <w:r w:rsidRPr="00261ABA">
        <w:rPr>
          <w:rFonts w:ascii="Traditional Arabic" w:hAnsi="Traditional Arabic" w:cs="Traditional Arabic"/>
          <w:sz w:val="32"/>
          <w:szCs w:val="32"/>
          <w:rtl/>
        </w:rPr>
        <w:t xml:space="preserve"> ،قسم علم الاجتماع ،جامعة </w:t>
      </w:r>
      <w:r w:rsidRPr="00261ABA">
        <w:rPr>
          <w:rFonts w:ascii="Traditional Arabic" w:hAnsi="Traditional Arabic" w:cs="Traditional Arabic" w:hint="cs"/>
          <w:sz w:val="32"/>
          <w:szCs w:val="32"/>
          <w:rtl/>
        </w:rPr>
        <w:t>منتوري</w:t>
      </w:r>
      <w:r w:rsidRPr="00261ABA">
        <w:rPr>
          <w:rFonts w:ascii="Traditional Arabic" w:hAnsi="Traditional Arabic" w:cs="Traditional Arabic"/>
          <w:sz w:val="32"/>
          <w:szCs w:val="32"/>
          <w:rtl/>
        </w:rPr>
        <w:t xml:space="preserve"> قسنطينة،</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الباحث الاجتماعي،</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العدد 10 ،سبتمبر 2010 .</w:t>
      </w:r>
    </w:p>
    <w:p w:rsidR="006D750F" w:rsidRPr="00261ABA"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Pr>
      </w:pPr>
      <w:r w:rsidRPr="00261ABA">
        <w:rPr>
          <w:rFonts w:ascii="Traditional Arabic" w:hAnsi="Traditional Arabic" w:cs="Traditional Arabic"/>
          <w:sz w:val="32"/>
          <w:szCs w:val="32"/>
          <w:rtl/>
        </w:rPr>
        <w:t>خليل الرفاعي و آخرون</w:t>
      </w:r>
      <w:r w:rsidRPr="007B6EF8">
        <w:rPr>
          <w:rFonts w:ascii="Traditional Arabic" w:hAnsi="Traditional Arabic" w:cs="Traditional Arabic" w:hint="cs"/>
          <w:b/>
          <w:bCs/>
          <w:sz w:val="32"/>
          <w:szCs w:val="32"/>
          <w:rtl/>
          <w:lang w:val="en-US" w:bidi="ar-DZ"/>
        </w:rPr>
        <w:t xml:space="preserve">، </w:t>
      </w:r>
      <w:r w:rsidRPr="007B6EF8">
        <w:rPr>
          <w:rFonts w:ascii="Traditional Arabic" w:hAnsi="Traditional Arabic" w:cs="Traditional Arabic"/>
          <w:b/>
          <w:bCs/>
          <w:sz w:val="32"/>
          <w:szCs w:val="32"/>
          <w:rtl/>
        </w:rPr>
        <w:t>أثر استخدام  الحاسوب على خصائص المعلومات المحاسبية من وجهة نظر</w:t>
      </w:r>
      <w:r w:rsidRPr="007B6EF8">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المستثمرين</w:t>
      </w:r>
      <w:r w:rsidRPr="00261ABA">
        <w:rPr>
          <w:rFonts w:ascii="Traditional Arabic" w:hAnsi="Traditional Arabic" w:cs="Traditional Arabic"/>
          <w:sz w:val="32"/>
          <w:szCs w:val="32"/>
          <w:rtl/>
        </w:rPr>
        <w:t>،</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بحث مقدم إلى مؤ</w:t>
      </w:r>
      <w:r w:rsidRPr="00261ABA">
        <w:rPr>
          <w:rFonts w:ascii="Traditional Arabic" w:hAnsi="Traditional Arabic" w:cs="Traditional Arabic" w:hint="cs"/>
          <w:sz w:val="32"/>
          <w:szCs w:val="32"/>
          <w:rtl/>
        </w:rPr>
        <w:t>تم</w:t>
      </w:r>
      <w:r w:rsidRPr="00261ABA">
        <w:rPr>
          <w:rFonts w:ascii="Traditional Arabic" w:hAnsi="Traditional Arabic" w:cs="Traditional Arabic"/>
          <w:sz w:val="32"/>
          <w:szCs w:val="32"/>
          <w:rtl/>
        </w:rPr>
        <w:t>ر العلمي الدولي السابع</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كلية الاقتصاد والعلوم ال</w:t>
      </w:r>
      <w:r w:rsidRPr="00261ABA">
        <w:rPr>
          <w:rFonts w:ascii="Traditional Arabic" w:hAnsi="Traditional Arabic" w:cs="Traditional Arabic" w:hint="cs"/>
          <w:sz w:val="32"/>
          <w:szCs w:val="32"/>
          <w:rtl/>
        </w:rPr>
        <w:t>إ</w:t>
      </w:r>
      <w:r w:rsidRPr="00261ABA">
        <w:rPr>
          <w:rFonts w:ascii="Traditional Arabic" w:hAnsi="Traditional Arabic" w:cs="Traditional Arabic"/>
          <w:sz w:val="32"/>
          <w:szCs w:val="32"/>
          <w:rtl/>
        </w:rPr>
        <w:t>دارية ،جامعة الزرقاء الخاصة،</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 xml:space="preserve">سنة 2009 </w:t>
      </w:r>
    </w:p>
    <w:p w:rsidR="006D750F" w:rsidRPr="00261ABA"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Pr>
      </w:pPr>
      <w:r w:rsidRPr="00261ABA">
        <w:rPr>
          <w:rFonts w:ascii="Traditional Arabic" w:hAnsi="Traditional Arabic" w:cs="Traditional Arabic"/>
          <w:sz w:val="32"/>
          <w:szCs w:val="32"/>
          <w:rtl/>
        </w:rPr>
        <w:t xml:space="preserve"> عبد الله حمود سراج</w:t>
      </w:r>
      <w:r w:rsidRPr="00261ABA">
        <w:rPr>
          <w:rFonts w:ascii="Traditional Arabic" w:hAnsi="Traditional Arabic" w:cs="Traditional Arabic" w:hint="cs"/>
          <w:sz w:val="32"/>
          <w:szCs w:val="32"/>
          <w:rtl/>
          <w:lang w:val="en-US" w:bidi="ar-DZ"/>
        </w:rPr>
        <w:t xml:space="preserve">، </w:t>
      </w:r>
      <w:r w:rsidRPr="007B6EF8">
        <w:rPr>
          <w:rFonts w:ascii="Traditional Arabic" w:hAnsi="Traditional Arabic" w:cs="Traditional Arabic"/>
          <w:b/>
          <w:bCs/>
          <w:sz w:val="32"/>
          <w:szCs w:val="32"/>
          <w:rtl/>
        </w:rPr>
        <w:t>أهمية خصائص</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المعلومات في</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 xml:space="preserve">بناء </w:t>
      </w:r>
      <w:r w:rsidRPr="007B6EF8">
        <w:rPr>
          <w:rFonts w:ascii="Traditional Arabic" w:hAnsi="Traditional Arabic" w:cs="Traditional Arabic" w:hint="cs"/>
          <w:b/>
          <w:bCs/>
          <w:sz w:val="32"/>
          <w:szCs w:val="32"/>
          <w:rtl/>
        </w:rPr>
        <w:t>ا</w:t>
      </w:r>
      <w:r w:rsidRPr="007B6EF8">
        <w:rPr>
          <w:rFonts w:ascii="Traditional Arabic" w:hAnsi="Traditional Arabic" w:cs="Traditional Arabic"/>
          <w:b/>
          <w:bCs/>
          <w:sz w:val="32"/>
          <w:szCs w:val="32"/>
          <w:rtl/>
        </w:rPr>
        <w:t>ختيار قرارات منظمة</w:t>
      </w:r>
      <w:r w:rsidRPr="00261ABA">
        <w:rPr>
          <w:rFonts w:ascii="Traditional Arabic" w:hAnsi="Traditional Arabic" w:cs="Traditional Arabic"/>
          <w:sz w:val="32"/>
          <w:szCs w:val="32"/>
          <w:rtl/>
        </w:rPr>
        <w:t xml:space="preserve">،جامعة </w:t>
      </w:r>
      <w:r w:rsidRPr="00261ABA">
        <w:rPr>
          <w:rFonts w:ascii="Traditional Arabic" w:hAnsi="Traditional Arabic" w:cs="Traditional Arabic" w:hint="cs"/>
          <w:sz w:val="32"/>
          <w:szCs w:val="32"/>
          <w:rtl/>
        </w:rPr>
        <w:t xml:space="preserve">حضرموت </w:t>
      </w:r>
      <w:r w:rsidRPr="00261ABA">
        <w:rPr>
          <w:rFonts w:ascii="Traditional Arabic" w:hAnsi="Traditional Arabic" w:cs="Traditional Arabic"/>
          <w:sz w:val="32"/>
          <w:szCs w:val="32"/>
          <w:rtl/>
        </w:rPr>
        <w:t xml:space="preserve">للعلوم التكنولوجيا ،قسم </w:t>
      </w:r>
      <w:r w:rsidRPr="00261ABA">
        <w:rPr>
          <w:rFonts w:ascii="Traditional Arabic" w:hAnsi="Traditional Arabic" w:cs="Traditional Arabic" w:hint="cs"/>
          <w:sz w:val="32"/>
          <w:szCs w:val="32"/>
          <w:rtl/>
        </w:rPr>
        <w:t>إ</w:t>
      </w:r>
      <w:r w:rsidRPr="00261ABA">
        <w:rPr>
          <w:rFonts w:ascii="Traditional Arabic" w:hAnsi="Traditional Arabic" w:cs="Traditional Arabic"/>
          <w:sz w:val="32"/>
          <w:szCs w:val="32"/>
          <w:rtl/>
        </w:rPr>
        <w:t xml:space="preserve">دارة </w:t>
      </w:r>
      <w:r w:rsidRPr="00261ABA">
        <w:rPr>
          <w:rFonts w:ascii="Traditional Arabic" w:hAnsi="Traditional Arabic" w:cs="Traditional Arabic" w:hint="cs"/>
          <w:sz w:val="32"/>
          <w:szCs w:val="32"/>
          <w:rtl/>
        </w:rPr>
        <w:t>ا</w:t>
      </w:r>
      <w:r w:rsidRPr="00261ABA">
        <w:rPr>
          <w:rFonts w:ascii="Traditional Arabic" w:hAnsi="Traditional Arabic" w:cs="Traditional Arabic"/>
          <w:sz w:val="32"/>
          <w:szCs w:val="32"/>
          <w:rtl/>
        </w:rPr>
        <w:t>ل</w:t>
      </w:r>
      <w:r w:rsidRPr="00261ABA">
        <w:rPr>
          <w:rFonts w:ascii="Traditional Arabic" w:hAnsi="Traditional Arabic" w:cs="Traditional Arabic" w:hint="cs"/>
          <w:sz w:val="32"/>
          <w:szCs w:val="32"/>
          <w:rtl/>
        </w:rPr>
        <w:t>أ</w:t>
      </w:r>
      <w:r w:rsidRPr="00261ABA">
        <w:rPr>
          <w:rFonts w:ascii="Traditional Arabic" w:hAnsi="Traditional Arabic" w:cs="Traditional Arabic"/>
          <w:sz w:val="32"/>
          <w:szCs w:val="32"/>
          <w:rtl/>
        </w:rPr>
        <w:t>عمال</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عضو الجمعية اليمنية لل</w:t>
      </w:r>
      <w:r w:rsidRPr="00261ABA">
        <w:rPr>
          <w:rFonts w:ascii="Traditional Arabic" w:hAnsi="Traditional Arabic" w:cs="Traditional Arabic" w:hint="cs"/>
          <w:sz w:val="32"/>
          <w:szCs w:val="32"/>
          <w:rtl/>
        </w:rPr>
        <w:t>إ</w:t>
      </w:r>
      <w:r w:rsidRPr="00261ABA">
        <w:rPr>
          <w:rFonts w:ascii="Traditional Arabic" w:hAnsi="Traditional Arabic" w:cs="Traditional Arabic"/>
          <w:sz w:val="32"/>
          <w:szCs w:val="32"/>
          <w:rtl/>
        </w:rPr>
        <w:t>دارة</w:t>
      </w:r>
      <w:r w:rsidRPr="00261ABA">
        <w:rPr>
          <w:rFonts w:ascii="Traditional Arabic" w:hAnsi="Traditional Arabic" w:cs="Traditional Arabic" w:hint="cs"/>
          <w:sz w:val="32"/>
          <w:szCs w:val="32"/>
          <w:rtl/>
          <w:lang w:val="en-US" w:bidi="ar-DZ"/>
        </w:rPr>
        <w:t>،</w:t>
      </w:r>
      <w:r w:rsidRPr="00261ABA">
        <w:rPr>
          <w:rFonts w:ascii="Traditional Arabic" w:hAnsi="Traditional Arabic" w:cs="Traditional Arabic"/>
          <w:sz w:val="32"/>
          <w:szCs w:val="32"/>
          <w:rtl/>
        </w:rPr>
        <w:t xml:space="preserve"> مجلة العلوم الاقتصادية وعلوم التسيير ،العدد 44،</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 xml:space="preserve">سنة 2005 . </w:t>
      </w:r>
    </w:p>
    <w:p w:rsidR="006D750F" w:rsidRPr="00261ABA"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Pr>
      </w:pPr>
      <w:r w:rsidRPr="00261ABA">
        <w:rPr>
          <w:rFonts w:ascii="Traditional Arabic" w:hAnsi="Traditional Arabic" w:cs="Traditional Arabic"/>
          <w:sz w:val="32"/>
          <w:szCs w:val="32"/>
          <w:rtl/>
        </w:rPr>
        <w:t xml:space="preserve"> عوض الله الجعفري الحسين أبو بكر</w:t>
      </w:r>
      <w:r w:rsidRPr="00261ABA">
        <w:rPr>
          <w:rFonts w:ascii="Traditional Arabic" w:hAnsi="Traditional Arabic" w:cs="Traditional Arabic" w:hint="cs"/>
          <w:sz w:val="32"/>
          <w:szCs w:val="32"/>
          <w:rtl/>
          <w:lang w:val="en-US" w:bidi="ar-DZ"/>
        </w:rPr>
        <w:t xml:space="preserve">، </w:t>
      </w:r>
      <w:r w:rsidRPr="007B6EF8">
        <w:rPr>
          <w:rFonts w:ascii="Traditional Arabic" w:hAnsi="Traditional Arabic" w:cs="Traditional Arabic"/>
          <w:b/>
          <w:bCs/>
          <w:sz w:val="32"/>
          <w:szCs w:val="32"/>
          <w:rtl/>
        </w:rPr>
        <w:t>أهمية و جودة الإفصاح عن المعلومات المحاسبية</w:t>
      </w:r>
      <w:r w:rsidRPr="00261ABA">
        <w:rPr>
          <w:rFonts w:ascii="Traditional Arabic" w:hAnsi="Traditional Arabic" w:cs="Traditional Arabic"/>
          <w:sz w:val="32"/>
          <w:szCs w:val="32"/>
          <w:rtl/>
        </w:rPr>
        <w:t>،</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مجلة العلوم والثقافة ، جامعة السودان للعلوم والتكنولوجيا،</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 xml:space="preserve">نوفمبر سنة 2012. </w:t>
      </w:r>
    </w:p>
    <w:p w:rsidR="006D750F" w:rsidRPr="00261ABA"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Pr>
      </w:pPr>
      <w:r w:rsidRPr="00261ABA">
        <w:rPr>
          <w:rFonts w:ascii="Traditional Arabic" w:hAnsi="Traditional Arabic" w:cs="Traditional Arabic"/>
          <w:sz w:val="32"/>
          <w:szCs w:val="32"/>
          <w:rtl/>
        </w:rPr>
        <w:t>مجدي احمد الجعفري</w:t>
      </w:r>
      <w:r w:rsidR="007B6EF8">
        <w:rPr>
          <w:rFonts w:ascii="Traditional Arabic" w:hAnsi="Traditional Arabic" w:cs="Traditional Arabic" w:hint="cs"/>
          <w:sz w:val="32"/>
          <w:szCs w:val="32"/>
          <w:rtl/>
        </w:rPr>
        <w:t>،</w:t>
      </w:r>
      <w:r w:rsidRPr="00261ABA">
        <w:rPr>
          <w:rFonts w:ascii="Traditional Arabic" w:hAnsi="Traditional Arabic" w:cs="Traditional Arabic"/>
          <w:sz w:val="32"/>
          <w:szCs w:val="32"/>
          <w:rtl/>
        </w:rPr>
        <w:t xml:space="preserve"> </w:t>
      </w:r>
      <w:r w:rsidRPr="007B6EF8">
        <w:rPr>
          <w:rFonts w:ascii="Traditional Arabic" w:hAnsi="Traditional Arabic" w:cs="Traditional Arabic"/>
          <w:b/>
          <w:bCs/>
          <w:sz w:val="32"/>
          <w:szCs w:val="32"/>
          <w:rtl/>
        </w:rPr>
        <w:t>الإفصاح المحاسبي في ضوء المعايير المحاسبية الدولية</w:t>
      </w:r>
      <w:r w:rsidR="007B6EF8">
        <w:rPr>
          <w:rFonts w:ascii="Traditional Arabic" w:hAnsi="Traditional Arabic" w:cs="Traditional Arabic" w:hint="cs"/>
          <w:b/>
          <w:bCs/>
          <w:sz w:val="32"/>
          <w:szCs w:val="32"/>
          <w:rtl/>
        </w:rPr>
        <w:t>،</w:t>
      </w:r>
      <w:r w:rsidRPr="00261ABA">
        <w:rPr>
          <w:rFonts w:ascii="Traditional Arabic" w:hAnsi="Traditional Arabic" w:cs="Traditional Arabic"/>
          <w:sz w:val="32"/>
          <w:szCs w:val="32"/>
          <w:rtl/>
        </w:rPr>
        <w:t xml:space="preserve"> مجلة الأكاديمية العربية المفتوحة في </w:t>
      </w:r>
      <w:r w:rsidRPr="00261ABA">
        <w:rPr>
          <w:rFonts w:ascii="Traditional Arabic" w:hAnsi="Traditional Arabic" w:cs="Traditional Arabic" w:hint="cs"/>
          <w:sz w:val="32"/>
          <w:szCs w:val="32"/>
          <w:rtl/>
        </w:rPr>
        <w:t>الدنمرك</w:t>
      </w:r>
      <w:r w:rsidRPr="00261ABA">
        <w:rPr>
          <w:rFonts w:ascii="Traditional Arabic" w:hAnsi="Traditional Arabic" w:cs="Traditional Arabic"/>
          <w:sz w:val="32"/>
          <w:szCs w:val="32"/>
          <w:rtl/>
        </w:rPr>
        <w:t xml:space="preserve">، العدد 9، سنة 2011. </w:t>
      </w:r>
    </w:p>
    <w:p w:rsidR="006D750F" w:rsidRPr="005370F7" w:rsidRDefault="006D750F" w:rsidP="00DC7B46">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Pr>
      </w:pPr>
      <w:r w:rsidRPr="00261ABA">
        <w:rPr>
          <w:rFonts w:ascii="Traditional Arabic" w:hAnsi="Traditional Arabic" w:cs="Traditional Arabic"/>
          <w:sz w:val="32"/>
          <w:szCs w:val="32"/>
          <w:rtl/>
        </w:rPr>
        <w:t>مختار أحمد بن حمودة</w:t>
      </w:r>
      <w:r w:rsidRPr="007B6EF8">
        <w:rPr>
          <w:rFonts w:ascii="Traditional Arabic" w:hAnsi="Traditional Arabic" w:cs="Traditional Arabic" w:hint="cs"/>
          <w:b/>
          <w:bCs/>
          <w:sz w:val="32"/>
          <w:szCs w:val="32"/>
          <w:rtl/>
          <w:lang w:val="en-US" w:bidi="ar-DZ"/>
        </w:rPr>
        <w:t xml:space="preserve">، </w:t>
      </w:r>
      <w:r w:rsidRPr="007B6EF8">
        <w:rPr>
          <w:rFonts w:ascii="Traditional Arabic" w:hAnsi="Traditional Arabic" w:cs="Traditional Arabic"/>
          <w:b/>
          <w:bCs/>
          <w:sz w:val="32"/>
          <w:szCs w:val="32"/>
          <w:rtl/>
        </w:rPr>
        <w:t>المعلومات المحاسبية والقوائم المالية</w:t>
      </w:r>
      <w:r w:rsidRPr="00261ABA">
        <w:rPr>
          <w:rFonts w:ascii="Traditional Arabic" w:hAnsi="Traditional Arabic" w:cs="Traditional Arabic"/>
          <w:sz w:val="32"/>
          <w:szCs w:val="32"/>
          <w:rtl/>
        </w:rPr>
        <w:t>،</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ورقة بحثية مقدمة للمؤتمر الوطني الأول بعنوان المحاسبة مهنة ومعايير .........تقيم الإصلاح ،</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طرابلس ليبيا،23</w:t>
      </w:r>
      <w:r w:rsidRPr="00261ABA">
        <w:rPr>
          <w:rFonts w:ascii="Traditional Arabic" w:hAnsi="Traditional Arabic" w:cs="Traditional Arabic" w:hint="cs"/>
          <w:sz w:val="32"/>
          <w:szCs w:val="32"/>
          <w:rtl/>
        </w:rPr>
        <w:t xml:space="preserve"> </w:t>
      </w:r>
      <w:r w:rsidRPr="00261ABA">
        <w:rPr>
          <w:rFonts w:ascii="Traditional Arabic" w:hAnsi="Traditional Arabic" w:cs="Traditional Arabic"/>
          <w:sz w:val="32"/>
          <w:szCs w:val="32"/>
          <w:rtl/>
        </w:rPr>
        <w:t xml:space="preserve">جوان. </w:t>
      </w:r>
      <w:r w:rsidR="005370F7">
        <w:rPr>
          <w:rFonts w:ascii="Traditional Arabic" w:hAnsi="Traditional Arabic" w:cs="Traditional Arabic"/>
          <w:sz w:val="32"/>
          <w:szCs w:val="32"/>
        </w:rPr>
        <w:t xml:space="preserve"> </w:t>
      </w:r>
    </w:p>
    <w:p w:rsidR="007B6EF8" w:rsidRPr="00602711" w:rsidRDefault="005370F7" w:rsidP="00602711">
      <w:pPr>
        <w:pStyle w:val="Paragraphedeliste"/>
        <w:numPr>
          <w:ilvl w:val="0"/>
          <w:numId w:val="84"/>
        </w:numPr>
        <w:tabs>
          <w:tab w:val="right" w:pos="992"/>
        </w:tabs>
        <w:bidi/>
        <w:spacing w:before="120" w:after="120" w:line="480" w:lineRule="exact"/>
        <w:jc w:val="left"/>
        <w:rPr>
          <w:rFonts w:ascii="Traditional Arabic" w:hAnsi="Traditional Arabic" w:cs="Traditional Arabic"/>
          <w:b/>
          <w:bCs/>
          <w:sz w:val="32"/>
          <w:szCs w:val="32"/>
          <w:rtl/>
        </w:rPr>
      </w:pPr>
      <w:r>
        <w:rPr>
          <w:rFonts w:ascii="Traditional Arabic" w:hAnsi="Traditional Arabic" w:cs="Traditional Arabic" w:hint="cs"/>
          <w:sz w:val="32"/>
          <w:szCs w:val="32"/>
          <w:rtl/>
          <w:lang w:bidi="ar-DZ"/>
        </w:rPr>
        <w:t xml:space="preserve">الجريدة الرسمية العدد74 ،القانون 07-11،المادة 25 ،المتعلق </w:t>
      </w:r>
      <w:r w:rsidRPr="005370F7">
        <w:rPr>
          <w:rFonts w:ascii="Traditional Arabic" w:hAnsi="Traditional Arabic" w:cs="Traditional Arabic" w:hint="cs"/>
          <w:b/>
          <w:bCs/>
          <w:sz w:val="32"/>
          <w:szCs w:val="32"/>
          <w:rtl/>
          <w:lang w:bidi="ar-DZ"/>
        </w:rPr>
        <w:t>بالنظام المحاسبي المالي</w:t>
      </w:r>
      <w:r>
        <w:rPr>
          <w:rFonts w:ascii="Traditional Arabic" w:hAnsi="Traditional Arabic" w:cs="Traditional Arabic" w:hint="cs"/>
          <w:sz w:val="32"/>
          <w:szCs w:val="32"/>
          <w:rtl/>
          <w:lang w:bidi="ar-DZ"/>
        </w:rPr>
        <w:t xml:space="preserve"> ،المؤرخ في 25 نوفمبر 2007.</w:t>
      </w:r>
      <w:r w:rsidR="005F09D8">
        <w:rPr>
          <w:rFonts w:ascii="Traditional Arabic" w:hAnsi="Traditional Arabic" w:cs="Traditional Arabic" w:hint="cs"/>
          <w:sz w:val="32"/>
          <w:szCs w:val="32"/>
          <w:rtl/>
          <w:lang w:bidi="ar-DZ"/>
        </w:rPr>
        <w:t xml:space="preserve"> </w:t>
      </w:r>
    </w:p>
    <w:p w:rsidR="006D750F" w:rsidRPr="009D6DB6" w:rsidRDefault="006D750F" w:rsidP="00DC7B46">
      <w:pPr>
        <w:bidi/>
        <w:spacing w:before="120" w:after="120" w:line="480" w:lineRule="exact"/>
        <w:jc w:val="left"/>
        <w:rPr>
          <w:rFonts w:ascii="Traditional Arabic" w:hAnsi="Traditional Arabic" w:cs="Traditional Arabic"/>
          <w:b/>
          <w:bCs/>
          <w:color w:val="FF0000"/>
          <w:sz w:val="32"/>
          <w:szCs w:val="32"/>
          <w:rtl/>
          <w:lang w:bidi="ar-DZ"/>
        </w:rPr>
      </w:pPr>
      <w:r w:rsidRPr="00700772">
        <w:rPr>
          <w:rFonts w:ascii="Traditional Arabic" w:hAnsi="Traditional Arabic" w:cs="Traditional Arabic"/>
          <w:b/>
          <w:bCs/>
          <w:sz w:val="32"/>
          <w:szCs w:val="32"/>
          <w:rtl/>
        </w:rPr>
        <w:t>ثانيا: باللغة الأجنبية</w:t>
      </w:r>
      <w:r w:rsidRPr="00700772">
        <w:rPr>
          <w:rFonts w:ascii="Traditional Arabic" w:hAnsi="Traditional Arabic" w:cs="Traditional Arabic"/>
          <w:b/>
          <w:bCs/>
          <w:sz w:val="32"/>
          <w:szCs w:val="32"/>
          <w:rtl/>
          <w:lang w:bidi="ar-DZ"/>
        </w:rPr>
        <w:t xml:space="preserve">: </w:t>
      </w:r>
    </w:p>
    <w:p w:rsidR="006D750F" w:rsidRPr="00602711" w:rsidRDefault="006D750F" w:rsidP="00DC7B46">
      <w:pPr>
        <w:pStyle w:val="Paragraphedeliste"/>
        <w:numPr>
          <w:ilvl w:val="0"/>
          <w:numId w:val="84"/>
        </w:numPr>
        <w:tabs>
          <w:tab w:val="left" w:pos="993"/>
          <w:tab w:val="left" w:pos="1276"/>
          <w:tab w:val="left" w:pos="1701"/>
        </w:tabs>
        <w:bidi/>
        <w:spacing w:before="120" w:after="120" w:line="480" w:lineRule="exact"/>
        <w:jc w:val="left"/>
        <w:rPr>
          <w:rFonts w:ascii="Traditional Arabic" w:hAnsi="Traditional Arabic" w:cs="Traditional Arabic"/>
          <w:sz w:val="32"/>
          <w:szCs w:val="32"/>
          <w:lang w:val="en-US" w:bidi="ar-DZ"/>
        </w:rPr>
      </w:pPr>
      <w:r w:rsidRPr="00602711">
        <w:rPr>
          <w:rFonts w:ascii="Traditional Arabic" w:hAnsi="Traditional Arabic" w:cs="Traditional Arabic"/>
          <w:sz w:val="32"/>
          <w:szCs w:val="32"/>
          <w:lang w:val="en-US" w:bidi="ar-DZ"/>
        </w:rPr>
        <w:t>Edito oeps dito orepsprofessional business</w:t>
      </w:r>
      <w:r w:rsidR="005F09D8" w:rsidRPr="00602711">
        <w:rPr>
          <w:rFonts w:ascii="Traditional Arabic" w:hAnsi="Traditional Arabic" w:cs="Traditional Arabic" w:hint="cs"/>
          <w:sz w:val="32"/>
          <w:szCs w:val="32"/>
          <w:rtl/>
          <w:lang w:val="en-US" w:bidi="ar-DZ"/>
        </w:rPr>
        <w:t xml:space="preserve">،موسوعة عالم التجارة وادارة الاعمال ،التخطيط ،التأمين ،التنظيم،جميع حقوق الطبع والنشر محفوظة في العالم،بدون سنة نشر. </w:t>
      </w:r>
      <w:r w:rsidRPr="00602711">
        <w:rPr>
          <w:rFonts w:ascii="Traditional Arabic" w:hAnsi="Traditional Arabic" w:cs="Traditional Arabic"/>
          <w:sz w:val="32"/>
          <w:szCs w:val="32"/>
          <w:lang w:val="en-US" w:bidi="ar-DZ"/>
        </w:rPr>
        <w:t xml:space="preserve"> </w:t>
      </w:r>
      <w:r w:rsidRPr="00602711">
        <w:rPr>
          <w:rFonts w:ascii="Traditional Arabic" w:hAnsi="Traditional Arabic" w:cs="Traditional Arabic"/>
          <w:sz w:val="32"/>
          <w:szCs w:val="32"/>
          <w:rtl/>
          <w:lang w:bidi="ar-DZ"/>
        </w:rPr>
        <w:t xml:space="preserve"> </w:t>
      </w:r>
      <w:r w:rsidRPr="00602711">
        <w:rPr>
          <w:rFonts w:ascii="Traditional Arabic" w:hAnsi="Traditional Arabic" w:cs="Traditional Arabic"/>
          <w:sz w:val="32"/>
          <w:szCs w:val="32"/>
          <w:lang w:val="en-US" w:bidi="ar-DZ"/>
        </w:rPr>
        <w:t xml:space="preserve">  </w:t>
      </w:r>
    </w:p>
    <w:p w:rsidR="006D750F" w:rsidRPr="00602711" w:rsidRDefault="006D750F" w:rsidP="002D1884">
      <w:pPr>
        <w:pStyle w:val="Paragraphedeliste"/>
        <w:numPr>
          <w:ilvl w:val="0"/>
          <w:numId w:val="84"/>
        </w:numPr>
        <w:tabs>
          <w:tab w:val="left" w:pos="851"/>
        </w:tabs>
        <w:bidi/>
        <w:spacing w:before="120" w:after="120" w:line="480" w:lineRule="exact"/>
        <w:ind w:left="567" w:hanging="142"/>
        <w:jc w:val="left"/>
        <w:rPr>
          <w:rFonts w:ascii="Traditional Arabic" w:hAnsi="Traditional Arabic" w:cs="Traditional Arabic"/>
          <w:sz w:val="32"/>
          <w:szCs w:val="32"/>
          <w:lang w:val="en-US" w:bidi="ar-DZ"/>
        </w:rPr>
      </w:pPr>
      <w:r w:rsidRPr="00602711">
        <w:rPr>
          <w:rFonts w:ascii="Traditional Arabic" w:hAnsi="Traditional Arabic" w:cs="Traditional Arabic"/>
          <w:sz w:val="32"/>
          <w:szCs w:val="32"/>
          <w:lang w:val="en-US" w:bidi="ar-DZ"/>
        </w:rPr>
        <w:t>prof –kasim.M</w:t>
      </w:r>
      <w:r w:rsidR="002D1884" w:rsidRPr="00602711">
        <w:rPr>
          <w:rFonts w:ascii="Traditional Arabic" w:hAnsi="Traditional Arabic" w:cs="Traditional Arabic"/>
          <w:sz w:val="32"/>
          <w:szCs w:val="32"/>
          <w:lang w:bidi="ar-DZ"/>
        </w:rPr>
        <w:t>.</w:t>
      </w:r>
      <w:r w:rsidRPr="00602711">
        <w:rPr>
          <w:rFonts w:ascii="Traditional Arabic" w:hAnsi="Traditional Arabic" w:cs="Traditional Arabic"/>
          <w:sz w:val="32"/>
          <w:szCs w:val="32"/>
          <w:lang w:val="en-US" w:bidi="ar-DZ"/>
        </w:rPr>
        <w:t>Ibrahim Aihubaity &amp;prof:zeyad.H.YAHYA AL</w:t>
      </w:r>
      <w:r w:rsidR="002D1884" w:rsidRPr="00602711">
        <w:rPr>
          <w:rFonts w:ascii="Traditional Arabic" w:hAnsi="Traditional Arabic" w:cs="Traditional Arabic" w:hint="cs"/>
          <w:sz w:val="32"/>
          <w:szCs w:val="32"/>
          <w:rtl/>
          <w:lang w:val="en-US" w:bidi="ar-DZ"/>
        </w:rPr>
        <w:t>،نظم العلومات المحاسبية ،وحدة الحدباء للطباعة والنشر ،كلية الحدباء ،العراق،سنة 2003</w:t>
      </w:r>
      <w:r w:rsidRPr="00602711">
        <w:rPr>
          <w:rFonts w:ascii="Traditional Arabic" w:hAnsi="Traditional Arabic" w:cs="Traditional Arabic"/>
          <w:sz w:val="32"/>
          <w:szCs w:val="32"/>
          <w:lang w:val="en-US"/>
        </w:rPr>
        <w:t xml:space="preserve">  </w:t>
      </w:r>
    </w:p>
    <w:p w:rsidR="006D750F" w:rsidRPr="00602711" w:rsidRDefault="006D750F" w:rsidP="00DC7B46">
      <w:pPr>
        <w:pStyle w:val="Paragraphedeliste"/>
        <w:bidi/>
        <w:spacing w:before="120" w:after="120" w:line="480" w:lineRule="exact"/>
        <w:jc w:val="left"/>
        <w:rPr>
          <w:rFonts w:ascii="Traditional Arabic" w:hAnsi="Traditional Arabic" w:cs="Traditional Arabic"/>
          <w:sz w:val="32"/>
          <w:szCs w:val="32"/>
          <w:lang w:val="en-US"/>
        </w:rPr>
      </w:pPr>
      <w:r w:rsidRPr="00602711">
        <w:rPr>
          <w:rFonts w:ascii="Traditional Arabic" w:hAnsi="Traditional Arabic" w:cs="Traditional Arabic"/>
          <w:sz w:val="32"/>
          <w:szCs w:val="32"/>
          <w:lang w:val="en-US"/>
        </w:rPr>
        <w:t xml:space="preserve"> </w:t>
      </w:r>
    </w:p>
    <w:p w:rsidR="006D750F" w:rsidRPr="00AD11A0" w:rsidRDefault="006D750F" w:rsidP="00DC7B46">
      <w:pPr>
        <w:tabs>
          <w:tab w:val="left" w:pos="7169"/>
        </w:tabs>
        <w:bidi/>
        <w:spacing w:before="120" w:after="120" w:line="480" w:lineRule="exact"/>
        <w:jc w:val="left"/>
        <w:rPr>
          <w:rFonts w:ascii="Traditional Arabic" w:hAnsi="Traditional Arabic" w:cs="Traditional Arabic"/>
          <w:sz w:val="32"/>
          <w:szCs w:val="32"/>
          <w:rtl/>
          <w:lang w:bidi="ar-DZ"/>
        </w:rPr>
      </w:pPr>
      <w:r w:rsidRPr="00AD11A0">
        <w:rPr>
          <w:rFonts w:ascii="Traditional Arabic" w:hAnsi="Traditional Arabic" w:cs="Traditional Arabic"/>
          <w:sz w:val="32"/>
          <w:szCs w:val="32"/>
          <w:lang w:val="en-US"/>
        </w:rPr>
        <w:tab/>
      </w:r>
    </w:p>
    <w:p w:rsidR="006D750F" w:rsidRDefault="006D750F"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6D750F" w:rsidRDefault="006D750F" w:rsidP="00DC7B46">
      <w:pPr>
        <w:bidi/>
        <w:jc w:val="left"/>
        <w:rPr>
          <w:rFonts w:ascii="Traditional Arabic" w:hAnsi="Traditional Arabic" w:cs="Traditional Arabic"/>
          <w:sz w:val="32"/>
          <w:szCs w:val="32"/>
          <w:rtl/>
          <w:lang w:bidi="ar-DZ"/>
        </w:rPr>
      </w:pPr>
    </w:p>
    <w:p w:rsidR="0098746A" w:rsidRDefault="0098746A" w:rsidP="00DC7B46">
      <w:pPr>
        <w:bidi/>
        <w:jc w:val="left"/>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Default="0098746A" w:rsidP="0098746A">
      <w:pPr>
        <w:bidi/>
        <w:rPr>
          <w:rFonts w:ascii="Traditional Arabic" w:hAnsi="Traditional Arabic" w:cs="Traditional Arabic"/>
          <w:sz w:val="32"/>
          <w:szCs w:val="32"/>
          <w:lang w:val="en-US" w:bidi="ar-DZ"/>
        </w:rPr>
      </w:pPr>
    </w:p>
    <w:p w:rsidR="0098746A" w:rsidRDefault="0098746A" w:rsidP="0098746A">
      <w:pPr>
        <w:tabs>
          <w:tab w:val="left" w:pos="3332"/>
        </w:tabs>
        <w:bidi/>
        <w:jc w:val="left"/>
        <w:rPr>
          <w:rFonts w:ascii="Traditional Arabic" w:hAnsi="Traditional Arabic" w:cs="Traditional Arabic"/>
          <w:sz w:val="32"/>
          <w:szCs w:val="32"/>
          <w:rtl/>
          <w:lang w:val="en-US" w:bidi="ar-DZ"/>
        </w:rPr>
        <w:sectPr w:rsidR="0098746A" w:rsidSect="006D3FE8">
          <w:headerReference w:type="default" r:id="rId39"/>
          <w:footnotePr>
            <w:numRestart w:val="eachPage"/>
          </w:footnotePr>
          <w:type w:val="continuous"/>
          <w:pgSz w:w="11906" w:h="16838"/>
          <w:pgMar w:top="1418" w:right="1418" w:bottom="1418" w:left="1418" w:header="709" w:footer="709" w:gutter="0"/>
          <w:cols w:space="708"/>
          <w:docGrid w:linePitch="360"/>
        </w:sectPr>
      </w:pPr>
      <w:r>
        <w:rPr>
          <w:rFonts w:ascii="Traditional Arabic" w:hAnsi="Traditional Arabic" w:cs="Traditional Arabic"/>
          <w:sz w:val="32"/>
          <w:szCs w:val="32"/>
          <w:rtl/>
          <w:lang w:val="en-US" w:bidi="ar-DZ"/>
        </w:rPr>
        <w:tab/>
      </w:r>
    </w:p>
    <w:p w:rsidR="0098746A" w:rsidRDefault="0098746A" w:rsidP="0098746A">
      <w:pPr>
        <w:tabs>
          <w:tab w:val="left" w:pos="3332"/>
        </w:tabs>
        <w:bidi/>
        <w:jc w:val="left"/>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4A792E" w:rsidP="0098746A">
      <w:pPr>
        <w:bidi/>
        <w:rPr>
          <w:rFonts w:ascii="Traditional Arabic" w:hAnsi="Traditional Arabic" w:cs="Traditional Arabic"/>
          <w:sz w:val="32"/>
          <w:szCs w:val="32"/>
          <w:lang w:val="en-US"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746816" behindDoc="0" locked="0" layoutInCell="1" allowOverlap="1">
                <wp:simplePos x="0" y="0"/>
                <wp:positionH relativeFrom="column">
                  <wp:posOffset>332105</wp:posOffset>
                </wp:positionH>
                <wp:positionV relativeFrom="paragraph">
                  <wp:posOffset>136525</wp:posOffset>
                </wp:positionV>
                <wp:extent cx="4777105" cy="2440940"/>
                <wp:effectExtent l="8255" t="12700" r="12065" b="10795"/>
                <wp:wrapNone/>
                <wp:docPr id="8" name="AutoShap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7105" cy="2440940"/>
                        </a:xfrm>
                        <a:prstGeom prst="horizontalScroll">
                          <a:avLst>
                            <a:gd name="adj" fmla="val 12500"/>
                          </a:avLst>
                        </a:prstGeom>
                        <a:solidFill>
                          <a:srgbClr val="FFFFFF"/>
                        </a:solidFill>
                        <a:ln w="9525">
                          <a:solidFill>
                            <a:srgbClr val="000000"/>
                          </a:solidFill>
                          <a:round/>
                          <a:headEnd/>
                          <a:tailEnd/>
                        </a:ln>
                      </wps:spPr>
                      <wps:txbx>
                        <w:txbxContent>
                          <w:p w:rsidR="003252B5" w:rsidRPr="003252B5" w:rsidRDefault="00185B9B">
                            <w:pPr>
                              <w:rPr>
                                <w:rFonts w:ascii="Traditional Arabic" w:hAnsi="Traditional Arabic" w:cs="Traditional Arabic"/>
                                <w:sz w:val="44"/>
                                <w:szCs w:val="44"/>
                                <w:lang w:bidi="ar-DZ"/>
                              </w:rPr>
                            </w:pPr>
                            <w:r>
                              <w:rPr>
                                <w:lang w:bidi="ar-DZ"/>
                              </w:rPr>
                              <w:pict>
                                <v:shape id="_x0000_i1029" type="#_x0000_t136" style="width:324.8pt;height:120.5pt" fillcolor="black">
                                  <v:shadow color="#868686"/>
                                  <v:textpath style="font-family:&quot;Times New Roman&quot;;font-size:40pt;v-text-kern:t" trim="t" fitpath="t" string="الملاحق"/>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306" o:spid="_x0000_s1164" type="#_x0000_t98" style="position:absolute;margin-left:26.15pt;margin-top:10.75pt;width:376.15pt;height:192.2pt;z-index:2517468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">
                <v:textbox style="mso-fit-shape-to-text:t">
                  <w:txbxContent>
                    <w:p w:rsidR="003252B5" w:rsidRPr="003252B5" w:rsidRDefault="002D6582">
                      <w:pPr>
                        <w:rPr>
                          <w:rFonts w:ascii="Traditional Arabic" w:hAnsi="Traditional Arabic" w:cs="Traditional Arabic"/>
                          <w:sz w:val="44"/>
                          <w:szCs w:val="44"/>
                          <w:lang w:bidi="ar-DZ"/>
                        </w:rPr>
                      </w:pPr>
                      <w:r>
                        <w:rPr>
                          <w:lang w:bidi="ar-DZ"/>
                        </w:rPr>
                        <w:pict>
                          <v:shape id="_x0000_i1029" type="#_x0000_t136" style="width:324.8pt;height:120.5pt" fillcolor="black">
                            <v:shadow color="#868686"/>
                            <v:textpath style="font-family:&quot;Times New Roman&quot;;font-size:40pt;v-text-kern:t" trim="t" fitpath="t" string="الملاحق"/>
                          </v:shape>
                        </w:pict>
                      </w:r>
                    </w:p>
                  </w:txbxContent>
                </v:textbox>
              </v:shape>
            </w:pict>
          </mc:Fallback>
        </mc:AlternateContent>
      </w: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Pr="0098746A" w:rsidRDefault="0098746A" w:rsidP="0098746A">
      <w:pPr>
        <w:bidi/>
        <w:rPr>
          <w:rFonts w:ascii="Traditional Arabic" w:hAnsi="Traditional Arabic" w:cs="Traditional Arabic"/>
          <w:sz w:val="32"/>
          <w:szCs w:val="32"/>
          <w:lang w:val="en-US" w:bidi="ar-DZ"/>
        </w:rPr>
      </w:pPr>
    </w:p>
    <w:p w:rsidR="0098746A" w:rsidRDefault="0098746A" w:rsidP="0098746A">
      <w:pPr>
        <w:bidi/>
        <w:rPr>
          <w:rFonts w:ascii="Traditional Arabic" w:hAnsi="Traditional Arabic" w:cs="Traditional Arabic"/>
          <w:sz w:val="32"/>
          <w:szCs w:val="32"/>
          <w:lang w:val="en-US" w:bidi="ar-DZ"/>
        </w:rPr>
      </w:pPr>
    </w:p>
    <w:p w:rsidR="0098746A" w:rsidRDefault="0098746A" w:rsidP="0098746A">
      <w:pPr>
        <w:tabs>
          <w:tab w:val="left" w:pos="642"/>
        </w:tabs>
        <w:bidi/>
        <w:jc w:val="left"/>
        <w:rPr>
          <w:rFonts w:ascii="Traditional Arabic" w:hAnsi="Traditional Arabic" w:cs="Traditional Arabic"/>
          <w:sz w:val="32"/>
          <w:szCs w:val="32"/>
          <w:lang w:val="en-US" w:bidi="ar-DZ"/>
        </w:rPr>
      </w:pPr>
      <w:r>
        <w:rPr>
          <w:rFonts w:ascii="Traditional Arabic" w:hAnsi="Traditional Arabic" w:cs="Traditional Arabic"/>
          <w:sz w:val="32"/>
          <w:szCs w:val="32"/>
          <w:rtl/>
          <w:lang w:val="en-US" w:bidi="ar-DZ"/>
        </w:rPr>
        <w:tab/>
      </w:r>
    </w:p>
    <w:p w:rsidR="001568A2" w:rsidRDefault="001568A2" w:rsidP="001568A2">
      <w:pPr>
        <w:tabs>
          <w:tab w:val="left" w:pos="642"/>
        </w:tabs>
        <w:bidi/>
        <w:jc w:val="left"/>
        <w:rPr>
          <w:rFonts w:ascii="Traditional Arabic" w:hAnsi="Traditional Arabic" w:cs="Traditional Arabic"/>
          <w:sz w:val="32"/>
          <w:szCs w:val="32"/>
          <w:lang w:val="en-US" w:bidi="ar-DZ"/>
        </w:rPr>
      </w:pPr>
    </w:p>
    <w:p w:rsidR="001568A2" w:rsidRDefault="004A792E" w:rsidP="001568A2">
      <w:pPr>
        <w:tabs>
          <w:tab w:val="left" w:pos="642"/>
        </w:tabs>
        <w:bidi/>
        <w:jc w:val="left"/>
        <w:rPr>
          <w:rFonts w:ascii="Traditional Arabic" w:hAnsi="Traditional Arabic" w:cs="Traditional Arabic"/>
          <w:sz w:val="32"/>
          <w:szCs w:val="32"/>
          <w:lang w:val="en-US"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740672" behindDoc="0" locked="0" layoutInCell="1" allowOverlap="1">
                <wp:simplePos x="0" y="0"/>
                <wp:positionH relativeFrom="column">
                  <wp:posOffset>1991995</wp:posOffset>
                </wp:positionH>
                <wp:positionV relativeFrom="paragraph">
                  <wp:posOffset>-353695</wp:posOffset>
                </wp:positionV>
                <wp:extent cx="2117090" cy="526415"/>
                <wp:effectExtent l="10795" t="8255" r="5715" b="8255"/>
                <wp:wrapNone/>
                <wp:docPr id="7" name="AutoShape 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7090" cy="526415"/>
                        </a:xfrm>
                        <a:prstGeom prst="roundRect">
                          <a:avLst>
                            <a:gd name="adj" fmla="val 16667"/>
                          </a:avLst>
                        </a:prstGeom>
                        <a:solidFill>
                          <a:srgbClr val="FFFFFF"/>
                        </a:solidFill>
                        <a:ln w="9525">
                          <a:solidFill>
                            <a:srgbClr val="000000"/>
                          </a:solidFill>
                          <a:round/>
                          <a:headEnd/>
                          <a:tailEnd/>
                        </a:ln>
                      </wps:spPr>
                      <wps:txbx>
                        <w:txbxContent>
                          <w:p w:rsidR="001568A2" w:rsidRPr="001568A2" w:rsidRDefault="001568A2" w:rsidP="001568A2">
                            <w:pPr>
                              <w:jc w:val="center"/>
                              <w:rPr>
                                <w:b/>
                                <w:bCs/>
                                <w:sz w:val="32"/>
                                <w:szCs w:val="32"/>
                                <w:rtl/>
                                <w:lang w:bidi="ar-DZ"/>
                              </w:rPr>
                            </w:pPr>
                            <w:r w:rsidRPr="001568A2">
                              <w:rPr>
                                <w:rFonts w:hint="cs"/>
                                <w:b/>
                                <w:bCs/>
                                <w:sz w:val="32"/>
                                <w:szCs w:val="32"/>
                                <w:rtl/>
                                <w:lang w:bidi="ar-DZ"/>
                              </w:rPr>
                              <w:t>ملحق رقم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8" o:spid="_x0000_s1165" style="position:absolute;left:0;text-align:left;margin-left:156.85pt;margin-top:-27.85pt;width:166.7pt;height:41.4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">
                <v:textbox>
                  <w:txbxContent>
                    <w:p w:rsidR="001568A2" w:rsidRPr="001568A2" w:rsidRDefault="001568A2" w:rsidP="001568A2">
                      <w:pPr>
                        <w:jc w:val="center"/>
                        <w:rPr>
                          <w:b/>
                          <w:bCs/>
                          <w:sz w:val="32"/>
                          <w:szCs w:val="32"/>
                          <w:rtl/>
                          <w:lang w:bidi="ar-DZ"/>
                        </w:rPr>
                      </w:pPr>
                      <w:r w:rsidRPr="001568A2">
                        <w:rPr>
                          <w:rFonts w:hint="cs"/>
                          <w:b/>
                          <w:bCs/>
                          <w:sz w:val="32"/>
                          <w:szCs w:val="32"/>
                          <w:rtl/>
                          <w:lang w:bidi="ar-DZ"/>
                        </w:rPr>
                        <w:t>ملحق رقم 01</w:t>
                      </w:r>
                    </w:p>
                  </w:txbxContent>
                </v:textbox>
              </v:roundrect>
            </w:pict>
          </mc:Fallback>
        </mc:AlternateContent>
      </w:r>
    </w:p>
    <w:p w:rsidR="006D750F" w:rsidRDefault="009E0335" w:rsidP="00145D8B">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lang w:eastAsia="fr-FR"/>
        </w:rPr>
        <w:drawing>
          <wp:inline distT="0" distB="0" distL="0" distR="0">
            <wp:extent cx="5247640" cy="8090535"/>
            <wp:effectExtent l="19050" t="0" r="0" b="0"/>
            <wp:docPr id="11" name="صورة 1" descr="C:\Users\User\Pictures\ControlCenter3\Scan\CCI05062014_000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C:\Users\User\Pictures\ControlCenter3\Scan\CCI05062014_00000.bmp"/>
                    <pic:cNvPicPr>
                      <a:picLocks noChangeAspect="1" noChangeArrowheads="1"/>
                    </pic:cNvPicPr>
                  </pic:nvPicPr>
                  <pic:blipFill>
                    <a:blip r:embed="rId40" cstate="print"/>
                    <a:srcRect/>
                    <a:stretch>
                      <a:fillRect/>
                    </a:stretch>
                  </pic:blipFill>
                  <pic:spPr bwMode="auto">
                    <a:xfrm>
                      <a:off x="0" y="0"/>
                      <a:ext cx="5247640" cy="8090535"/>
                    </a:xfrm>
                    <a:prstGeom prst="rect">
                      <a:avLst/>
                    </a:prstGeom>
                    <a:noFill/>
                    <a:ln w="9525">
                      <a:noFill/>
                      <a:miter lim="800000"/>
                      <a:headEnd/>
                      <a:tailEnd/>
                    </a:ln>
                  </pic:spPr>
                </pic:pic>
              </a:graphicData>
            </a:graphic>
          </wp:inline>
        </w:drawing>
      </w:r>
    </w:p>
    <w:p w:rsidR="001568A2" w:rsidRDefault="001568A2" w:rsidP="001568A2">
      <w:pPr>
        <w:tabs>
          <w:tab w:val="left" w:pos="642"/>
        </w:tabs>
        <w:bidi/>
        <w:jc w:val="left"/>
        <w:rPr>
          <w:rFonts w:ascii="Traditional Arabic" w:hAnsi="Traditional Arabic" w:cs="Traditional Arabic"/>
          <w:noProof/>
          <w:sz w:val="32"/>
          <w:szCs w:val="32"/>
          <w:rtl/>
          <w:lang w:eastAsia="fr-FR"/>
        </w:rPr>
      </w:pPr>
    </w:p>
    <w:p w:rsidR="001568A2" w:rsidRDefault="004A792E" w:rsidP="001568A2">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41696" behindDoc="0" locked="0" layoutInCell="1" allowOverlap="1">
                <wp:simplePos x="0" y="0"/>
                <wp:positionH relativeFrom="column">
                  <wp:posOffset>2144395</wp:posOffset>
                </wp:positionH>
                <wp:positionV relativeFrom="paragraph">
                  <wp:posOffset>-677545</wp:posOffset>
                </wp:positionV>
                <wp:extent cx="2117090" cy="526415"/>
                <wp:effectExtent l="10795" t="8255" r="5715" b="8255"/>
                <wp:wrapNone/>
                <wp:docPr id="6" name="AutoShape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7090" cy="526415"/>
                        </a:xfrm>
                        <a:prstGeom prst="roundRect">
                          <a:avLst>
                            <a:gd name="adj" fmla="val 16667"/>
                          </a:avLst>
                        </a:prstGeom>
                        <a:solidFill>
                          <a:srgbClr val="FFFFFF"/>
                        </a:solidFill>
                        <a:ln w="9525">
                          <a:solidFill>
                            <a:srgbClr val="000000"/>
                          </a:solidFill>
                          <a:round/>
                          <a:headEnd/>
                          <a:tailEnd/>
                        </a:ln>
                      </wps:spPr>
                      <wps:txb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9" o:spid="_x0000_s1166" style="position:absolute;left:0;text-align:left;margin-left:168.85pt;margin-top:-53.35pt;width:166.7pt;height:41.4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">
                <v:textbo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02</w:t>
                      </w:r>
                    </w:p>
                  </w:txbxContent>
                </v:textbox>
              </v:roundrect>
            </w:pict>
          </mc:Fallback>
        </mc:AlternateContent>
      </w:r>
    </w:p>
    <w:p w:rsidR="00334721" w:rsidRDefault="009E0335" w:rsidP="00334721">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lang w:eastAsia="fr-FR"/>
        </w:rPr>
        <w:drawing>
          <wp:inline distT="0" distB="0" distL="0" distR="0">
            <wp:extent cx="5923915" cy="7285355"/>
            <wp:effectExtent l="19050" t="0" r="635" b="0"/>
            <wp:docPr id="12" name="صورة 2" descr="C:\Users\User\Pictures\ControlCenter3\Scan\CCI05062014_00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C:\Users\User\Pictures\ControlCenter3\Scan\CCI05062014_00001.bmp"/>
                    <pic:cNvPicPr>
                      <a:picLocks noChangeAspect="1" noChangeArrowheads="1"/>
                    </pic:cNvPicPr>
                  </pic:nvPicPr>
                  <pic:blipFill>
                    <a:blip r:embed="rId41" cstate="print"/>
                    <a:srcRect/>
                    <a:stretch>
                      <a:fillRect/>
                    </a:stretch>
                  </pic:blipFill>
                  <pic:spPr bwMode="auto">
                    <a:xfrm>
                      <a:off x="0" y="0"/>
                      <a:ext cx="5923915" cy="7285355"/>
                    </a:xfrm>
                    <a:prstGeom prst="rect">
                      <a:avLst/>
                    </a:prstGeom>
                    <a:noFill/>
                    <a:ln w="9525">
                      <a:noFill/>
                      <a:miter lim="800000"/>
                      <a:headEnd/>
                      <a:tailEnd/>
                    </a:ln>
                  </pic:spPr>
                </pic:pic>
              </a:graphicData>
            </a:graphic>
          </wp:inline>
        </w:drawing>
      </w:r>
    </w:p>
    <w:p w:rsidR="00334721" w:rsidRDefault="00334721" w:rsidP="00334721">
      <w:pPr>
        <w:tabs>
          <w:tab w:val="left" w:pos="642"/>
        </w:tabs>
        <w:bidi/>
        <w:jc w:val="left"/>
        <w:rPr>
          <w:rFonts w:ascii="Traditional Arabic" w:hAnsi="Traditional Arabic" w:cs="Traditional Arabic"/>
          <w:noProof/>
          <w:sz w:val="32"/>
          <w:szCs w:val="32"/>
          <w:rtl/>
          <w:lang w:eastAsia="fr-FR"/>
        </w:rPr>
      </w:pPr>
    </w:p>
    <w:p w:rsidR="00334721" w:rsidRDefault="004A792E" w:rsidP="00334721">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42720" behindDoc="0" locked="0" layoutInCell="1" allowOverlap="1">
                <wp:simplePos x="0" y="0"/>
                <wp:positionH relativeFrom="column">
                  <wp:posOffset>1707515</wp:posOffset>
                </wp:positionH>
                <wp:positionV relativeFrom="paragraph">
                  <wp:posOffset>-160655</wp:posOffset>
                </wp:positionV>
                <wp:extent cx="2117090" cy="526415"/>
                <wp:effectExtent l="12065" t="10795" r="13970" b="5715"/>
                <wp:wrapNone/>
                <wp:docPr id="5" name="AutoShape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7090" cy="526415"/>
                        </a:xfrm>
                        <a:prstGeom prst="roundRect">
                          <a:avLst>
                            <a:gd name="adj" fmla="val 16667"/>
                          </a:avLst>
                        </a:prstGeom>
                        <a:solidFill>
                          <a:srgbClr val="FFFFFF"/>
                        </a:solidFill>
                        <a:ln w="9525">
                          <a:solidFill>
                            <a:srgbClr val="000000"/>
                          </a:solidFill>
                          <a:round/>
                          <a:headEnd/>
                          <a:tailEnd/>
                        </a:ln>
                      </wps:spPr>
                      <wps:txb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0" o:spid="_x0000_s1167" style="position:absolute;left:0;text-align:left;margin-left:134.45pt;margin-top:-12.65pt;width:166.7pt;height:41.4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">
                <v:textbo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03</w:t>
                      </w:r>
                    </w:p>
                  </w:txbxContent>
                </v:textbox>
              </v:roundrect>
            </w:pict>
          </mc:Fallback>
        </mc:AlternateContent>
      </w:r>
    </w:p>
    <w:p w:rsidR="001F42AC" w:rsidRDefault="009E0335" w:rsidP="005F074F">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lang w:eastAsia="fr-FR"/>
        </w:rPr>
        <w:drawing>
          <wp:inline distT="0" distB="0" distL="0" distR="0">
            <wp:extent cx="5933440" cy="7752715"/>
            <wp:effectExtent l="19050" t="0" r="0" b="0"/>
            <wp:docPr id="13" name="صورة 3" descr="C:\Users\User\Pictures\ControlCenter3\Scan\CCI05062014_00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C:\Users\User\Pictures\ControlCenter3\Scan\CCI05062014_00002.bmp"/>
                    <pic:cNvPicPr>
                      <a:picLocks noChangeAspect="1" noChangeArrowheads="1"/>
                    </pic:cNvPicPr>
                  </pic:nvPicPr>
                  <pic:blipFill>
                    <a:blip r:embed="rId42" cstate="print"/>
                    <a:srcRect/>
                    <a:stretch>
                      <a:fillRect/>
                    </a:stretch>
                  </pic:blipFill>
                  <pic:spPr bwMode="auto">
                    <a:xfrm>
                      <a:off x="0" y="0"/>
                      <a:ext cx="5933440" cy="7752715"/>
                    </a:xfrm>
                    <a:prstGeom prst="rect">
                      <a:avLst/>
                    </a:prstGeom>
                    <a:noFill/>
                    <a:ln w="9525">
                      <a:noFill/>
                      <a:miter lim="800000"/>
                      <a:headEnd/>
                      <a:tailEnd/>
                    </a:ln>
                  </pic:spPr>
                </pic:pic>
              </a:graphicData>
            </a:graphic>
          </wp:inline>
        </w:drawing>
      </w:r>
      <w:r w:rsidR="005F074F">
        <w:rPr>
          <w:rFonts w:ascii="Traditional Arabic" w:hAnsi="Traditional Arabic" w:cs="Traditional Arabic" w:hint="cs"/>
          <w:noProof/>
          <w:sz w:val="32"/>
          <w:szCs w:val="32"/>
          <w:rtl/>
          <w:lang w:eastAsia="fr-FR"/>
        </w:rPr>
        <w:t xml:space="preserve"> </w:t>
      </w:r>
    </w:p>
    <w:p w:rsidR="001568A2" w:rsidRDefault="004A792E" w:rsidP="001568A2">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43744" behindDoc="0" locked="0" layoutInCell="1" allowOverlap="1">
                <wp:simplePos x="0" y="0"/>
                <wp:positionH relativeFrom="column">
                  <wp:posOffset>1910715</wp:posOffset>
                </wp:positionH>
                <wp:positionV relativeFrom="paragraph">
                  <wp:posOffset>-48895</wp:posOffset>
                </wp:positionV>
                <wp:extent cx="2117090" cy="526415"/>
                <wp:effectExtent l="5715" t="8255" r="10795" b="8255"/>
                <wp:wrapNone/>
                <wp:docPr id="3" name="AutoShap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7090" cy="526415"/>
                        </a:xfrm>
                        <a:prstGeom prst="roundRect">
                          <a:avLst>
                            <a:gd name="adj" fmla="val 16667"/>
                          </a:avLst>
                        </a:prstGeom>
                        <a:solidFill>
                          <a:srgbClr val="FFFFFF"/>
                        </a:solidFill>
                        <a:ln w="9525">
                          <a:solidFill>
                            <a:srgbClr val="000000"/>
                          </a:solidFill>
                          <a:round/>
                          <a:headEnd/>
                          <a:tailEnd/>
                        </a:ln>
                      </wps:spPr>
                      <wps:txb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1" o:spid="_x0000_s1168" style="position:absolute;left:0;text-align:left;margin-left:150.45pt;margin-top:-3.85pt;width:166.7pt;height:41.4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">
                <v:textbo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04</w:t>
                      </w:r>
                    </w:p>
                  </w:txbxContent>
                </v:textbox>
              </v:roundrect>
            </w:pict>
          </mc:Fallback>
        </mc:AlternateContent>
      </w:r>
    </w:p>
    <w:p w:rsidR="005F074F" w:rsidRDefault="009E0335" w:rsidP="005F074F">
      <w:pPr>
        <w:tabs>
          <w:tab w:val="left" w:pos="642"/>
        </w:tabs>
        <w:bidi/>
        <w:jc w:val="left"/>
        <w:rPr>
          <w:rFonts w:ascii="Traditional Arabic" w:hAnsi="Traditional Arabic" w:cs="Traditional Arabic"/>
          <w:noProof/>
          <w:sz w:val="32"/>
          <w:szCs w:val="32"/>
          <w:lang w:eastAsia="fr-FR"/>
        </w:rPr>
      </w:pPr>
      <w:r>
        <w:rPr>
          <w:rFonts w:ascii="Traditional Arabic" w:hAnsi="Traditional Arabic" w:cs="Traditional Arabic"/>
          <w:noProof/>
          <w:sz w:val="32"/>
          <w:szCs w:val="32"/>
          <w:lang w:eastAsia="fr-FR"/>
        </w:rPr>
        <w:drawing>
          <wp:inline distT="0" distB="0" distL="0" distR="0">
            <wp:extent cx="5755005" cy="7881620"/>
            <wp:effectExtent l="19050" t="0" r="0" b="0"/>
            <wp:docPr id="14" name="صورة 4" descr="C:\Users\User\Pictures\ControlCenter3\Scan\CCI05062014_00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C:\Users\User\Pictures\ControlCenter3\Scan\CCI05062014_00003.bmp"/>
                    <pic:cNvPicPr>
                      <a:picLocks noChangeAspect="1" noChangeArrowheads="1"/>
                    </pic:cNvPicPr>
                  </pic:nvPicPr>
                  <pic:blipFill>
                    <a:blip r:embed="rId43" cstate="print"/>
                    <a:srcRect/>
                    <a:stretch>
                      <a:fillRect/>
                    </a:stretch>
                  </pic:blipFill>
                  <pic:spPr bwMode="auto">
                    <a:xfrm>
                      <a:off x="0" y="0"/>
                      <a:ext cx="5755005" cy="7881620"/>
                    </a:xfrm>
                    <a:prstGeom prst="rect">
                      <a:avLst/>
                    </a:prstGeom>
                    <a:noFill/>
                    <a:ln w="9525">
                      <a:noFill/>
                      <a:miter lim="800000"/>
                      <a:headEnd/>
                      <a:tailEnd/>
                    </a:ln>
                  </pic:spPr>
                </pic:pic>
              </a:graphicData>
            </a:graphic>
          </wp:inline>
        </w:drawing>
      </w:r>
      <w:r w:rsidR="00FB61F4">
        <w:rPr>
          <w:rFonts w:ascii="Traditional Arabic" w:hAnsi="Traditional Arabic" w:cs="Traditional Arabic" w:hint="cs"/>
          <w:noProof/>
          <w:sz w:val="32"/>
          <w:szCs w:val="32"/>
          <w:rtl/>
          <w:lang w:eastAsia="fr-FR"/>
        </w:rPr>
        <w:t xml:space="preserve"> </w:t>
      </w:r>
    </w:p>
    <w:p w:rsidR="00CF0C1E" w:rsidRDefault="00CF0C1E" w:rsidP="00CF0C1E">
      <w:pPr>
        <w:tabs>
          <w:tab w:val="left" w:pos="642"/>
        </w:tabs>
        <w:bidi/>
        <w:jc w:val="left"/>
        <w:rPr>
          <w:rFonts w:ascii="Traditional Arabic" w:hAnsi="Traditional Arabic" w:cs="Traditional Arabic"/>
          <w:noProof/>
          <w:sz w:val="32"/>
          <w:szCs w:val="32"/>
          <w:rtl/>
          <w:lang w:eastAsia="fr-FR"/>
        </w:rPr>
      </w:pPr>
    </w:p>
    <w:p w:rsidR="00FB61F4" w:rsidRDefault="004A792E" w:rsidP="00FB61F4">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44768" behindDoc="0" locked="0" layoutInCell="1" allowOverlap="1">
                <wp:simplePos x="0" y="0"/>
                <wp:positionH relativeFrom="column">
                  <wp:posOffset>1910715</wp:posOffset>
                </wp:positionH>
                <wp:positionV relativeFrom="paragraph">
                  <wp:posOffset>-170815</wp:posOffset>
                </wp:positionV>
                <wp:extent cx="2117090" cy="526415"/>
                <wp:effectExtent l="5715" t="10160" r="10795" b="6350"/>
                <wp:wrapNone/>
                <wp:docPr id="2" name="AutoShap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7090" cy="526415"/>
                        </a:xfrm>
                        <a:prstGeom prst="roundRect">
                          <a:avLst>
                            <a:gd name="adj" fmla="val 16667"/>
                          </a:avLst>
                        </a:prstGeom>
                        <a:solidFill>
                          <a:srgbClr val="FFFFFF"/>
                        </a:solidFill>
                        <a:ln w="9525">
                          <a:solidFill>
                            <a:srgbClr val="000000"/>
                          </a:solidFill>
                          <a:round/>
                          <a:headEnd/>
                          <a:tailEnd/>
                        </a:ln>
                      </wps:spPr>
                      <wps:txb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2" o:spid="_x0000_s1169" style="position:absolute;left:0;text-align:left;margin-left:150.45pt;margin-top:-13.45pt;width:166.7pt;height:41.4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">
                <v:textbo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05</w:t>
                      </w:r>
                    </w:p>
                  </w:txbxContent>
                </v:textbox>
              </v:roundrect>
            </w:pict>
          </mc:Fallback>
        </mc:AlternateContent>
      </w:r>
    </w:p>
    <w:p w:rsidR="00FB61F4" w:rsidRDefault="009E0335" w:rsidP="00FB61F4">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lang w:eastAsia="fr-FR"/>
        </w:rPr>
        <w:drawing>
          <wp:inline distT="0" distB="0" distL="0" distR="0">
            <wp:extent cx="5923915" cy="7046595"/>
            <wp:effectExtent l="19050" t="0" r="635" b="0"/>
            <wp:docPr id="15" name="صورة 5" descr="C:\Users\User\Pictures\ControlCenter3\Scan\CCI05062014_0000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C:\Users\User\Pictures\ControlCenter3\Scan\CCI05062014_00004.bmp"/>
                    <pic:cNvPicPr>
                      <a:picLocks noChangeAspect="1" noChangeArrowheads="1"/>
                    </pic:cNvPicPr>
                  </pic:nvPicPr>
                  <pic:blipFill>
                    <a:blip r:embed="rId44" cstate="print"/>
                    <a:srcRect/>
                    <a:stretch>
                      <a:fillRect/>
                    </a:stretch>
                  </pic:blipFill>
                  <pic:spPr bwMode="auto">
                    <a:xfrm>
                      <a:off x="0" y="0"/>
                      <a:ext cx="5923915" cy="7046595"/>
                    </a:xfrm>
                    <a:prstGeom prst="rect">
                      <a:avLst/>
                    </a:prstGeom>
                    <a:noFill/>
                    <a:ln w="9525">
                      <a:noFill/>
                      <a:miter lim="800000"/>
                      <a:headEnd/>
                      <a:tailEnd/>
                    </a:ln>
                  </pic:spPr>
                </pic:pic>
              </a:graphicData>
            </a:graphic>
          </wp:inline>
        </w:drawing>
      </w:r>
      <w:r w:rsidR="00FB61F4">
        <w:rPr>
          <w:rFonts w:ascii="Traditional Arabic" w:hAnsi="Traditional Arabic" w:cs="Traditional Arabic" w:hint="cs"/>
          <w:noProof/>
          <w:sz w:val="32"/>
          <w:szCs w:val="32"/>
          <w:rtl/>
          <w:lang w:eastAsia="fr-FR"/>
        </w:rPr>
        <w:t xml:space="preserve"> </w:t>
      </w:r>
    </w:p>
    <w:p w:rsidR="00FB61F4" w:rsidRDefault="00FB61F4" w:rsidP="00FB61F4">
      <w:pPr>
        <w:tabs>
          <w:tab w:val="left" w:pos="642"/>
        </w:tabs>
        <w:bidi/>
        <w:jc w:val="left"/>
        <w:rPr>
          <w:rFonts w:ascii="Traditional Arabic" w:hAnsi="Traditional Arabic" w:cs="Traditional Arabic"/>
          <w:noProof/>
          <w:sz w:val="32"/>
          <w:szCs w:val="32"/>
          <w:rtl/>
          <w:lang w:eastAsia="fr-FR"/>
        </w:rPr>
      </w:pPr>
    </w:p>
    <w:p w:rsidR="00FB61F4" w:rsidRDefault="004A792E" w:rsidP="00FB61F4">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45792" behindDoc="0" locked="0" layoutInCell="1" allowOverlap="1">
                <wp:simplePos x="0" y="0"/>
                <wp:positionH relativeFrom="column">
                  <wp:posOffset>1798955</wp:posOffset>
                </wp:positionH>
                <wp:positionV relativeFrom="paragraph">
                  <wp:posOffset>-342900</wp:posOffset>
                </wp:positionV>
                <wp:extent cx="2117090" cy="526415"/>
                <wp:effectExtent l="8255" t="9525" r="8255" b="6985"/>
                <wp:wrapNone/>
                <wp:docPr id="1" name="AutoShap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7090" cy="526415"/>
                        </a:xfrm>
                        <a:prstGeom prst="roundRect">
                          <a:avLst>
                            <a:gd name="adj" fmla="val 16667"/>
                          </a:avLst>
                        </a:prstGeom>
                        <a:solidFill>
                          <a:srgbClr val="FFFFFF"/>
                        </a:solidFill>
                        <a:ln w="9525">
                          <a:solidFill>
                            <a:srgbClr val="000000"/>
                          </a:solidFill>
                          <a:round/>
                          <a:headEnd/>
                          <a:tailEnd/>
                        </a:ln>
                      </wps:spPr>
                      <wps:txb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3" o:spid="_x0000_s1170" style="position:absolute;left:0;text-align:left;margin-left:141.65pt;margin-top:-27pt;width:166.7pt;height:41.4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">
                <v:textbox>
                  <w:txbxContent>
                    <w:p w:rsidR="001568A2" w:rsidRPr="001568A2" w:rsidRDefault="001568A2" w:rsidP="001568A2">
                      <w:pPr>
                        <w:jc w:val="center"/>
                        <w:rPr>
                          <w:b/>
                          <w:bCs/>
                          <w:sz w:val="32"/>
                          <w:szCs w:val="32"/>
                          <w:rtl/>
                          <w:lang w:bidi="ar-DZ"/>
                        </w:rPr>
                      </w:pPr>
                      <w:r w:rsidRPr="001568A2">
                        <w:rPr>
                          <w:rFonts w:hint="cs"/>
                          <w:b/>
                          <w:bCs/>
                          <w:sz w:val="32"/>
                          <w:szCs w:val="32"/>
                          <w:rtl/>
                          <w:lang w:bidi="ar-DZ"/>
                        </w:rPr>
                        <w:t xml:space="preserve">ملحق رقم </w:t>
                      </w:r>
                      <w:r>
                        <w:rPr>
                          <w:rFonts w:hint="cs"/>
                          <w:b/>
                          <w:bCs/>
                          <w:sz w:val="32"/>
                          <w:szCs w:val="32"/>
                          <w:rtl/>
                          <w:lang w:bidi="ar-DZ"/>
                        </w:rPr>
                        <w:t>06</w:t>
                      </w:r>
                    </w:p>
                  </w:txbxContent>
                </v:textbox>
              </v:roundrect>
            </w:pict>
          </mc:Fallback>
        </mc:AlternateContent>
      </w:r>
    </w:p>
    <w:p w:rsidR="00FB61F4" w:rsidRDefault="009E0335" w:rsidP="00CF0C1E">
      <w:pPr>
        <w:tabs>
          <w:tab w:val="left" w:pos="642"/>
        </w:tabs>
        <w:bidi/>
        <w:jc w:val="left"/>
        <w:rPr>
          <w:rFonts w:ascii="Traditional Arabic" w:hAnsi="Traditional Arabic" w:cs="Traditional Arabic"/>
          <w:noProof/>
          <w:sz w:val="32"/>
          <w:szCs w:val="32"/>
          <w:rtl/>
          <w:lang w:eastAsia="fr-FR"/>
        </w:rPr>
      </w:pPr>
      <w:r>
        <w:rPr>
          <w:rFonts w:ascii="Traditional Arabic" w:hAnsi="Traditional Arabic" w:cs="Traditional Arabic"/>
          <w:noProof/>
          <w:sz w:val="32"/>
          <w:szCs w:val="32"/>
          <w:lang w:eastAsia="fr-FR"/>
        </w:rPr>
        <w:drawing>
          <wp:inline distT="0" distB="0" distL="0" distR="0">
            <wp:extent cx="5496560" cy="8199755"/>
            <wp:effectExtent l="19050" t="0" r="8890" b="0"/>
            <wp:docPr id="16" name="صورة 8" descr="C:\Users\User\Pictures\ControlCenter3\Scan\CCI05062014_0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descr="C:\Users\User\Pictures\ControlCenter3\Scan\CCI05062014_00005.bmp"/>
                    <pic:cNvPicPr>
                      <a:picLocks noChangeAspect="1" noChangeArrowheads="1"/>
                    </pic:cNvPicPr>
                  </pic:nvPicPr>
                  <pic:blipFill>
                    <a:blip r:embed="rId45" cstate="print"/>
                    <a:srcRect/>
                    <a:stretch>
                      <a:fillRect/>
                    </a:stretch>
                  </pic:blipFill>
                  <pic:spPr bwMode="auto">
                    <a:xfrm>
                      <a:off x="0" y="0"/>
                      <a:ext cx="5496560" cy="8199755"/>
                    </a:xfrm>
                    <a:prstGeom prst="rect">
                      <a:avLst/>
                    </a:prstGeom>
                    <a:noFill/>
                    <a:ln w="9525">
                      <a:noFill/>
                      <a:miter lim="800000"/>
                      <a:headEnd/>
                      <a:tailEnd/>
                    </a:ln>
                  </pic:spPr>
                </pic:pic>
              </a:graphicData>
            </a:graphic>
          </wp:inline>
        </w:drawing>
      </w:r>
    </w:p>
    <w:sectPr w:rsidR="00FB61F4" w:rsidSect="0098746A">
      <w:headerReference w:type="default" r:id="rId46"/>
      <w:footerReference w:type="default" r:id="rId47"/>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B9B" w:rsidRDefault="00185B9B" w:rsidP="00874C31">
      <w:pPr>
        <w:spacing w:after="0" w:line="240" w:lineRule="auto"/>
      </w:pPr>
      <w:r>
        <w:separator/>
      </w:r>
    </w:p>
  </w:endnote>
  <w:endnote w:type="continuationSeparator" w:id="0">
    <w:p w:rsidR="00185B9B" w:rsidRDefault="00185B9B" w:rsidP="00874C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iner Hand ITC">
    <w:panose1 w:val="03070502030502020203"/>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فقضي">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2D6582">
    <w:pPr>
      <w:pStyle w:val="Pieddepage"/>
      <w:jc w:val="center"/>
    </w:pPr>
    <w:r>
      <w:fldChar w:fldCharType="begin"/>
    </w:r>
    <w:r>
      <w:instrText xml:space="preserve"> PAGE   \* MERGEFORMAT </w:instrText>
    </w:r>
    <w:r>
      <w:fldChar w:fldCharType="separate"/>
    </w:r>
    <w:r w:rsidR="00E81DD7">
      <w:rPr>
        <w:noProof/>
      </w:rPr>
      <w:t>IX</w:t>
    </w:r>
    <w:r>
      <w:rPr>
        <w:noProof/>
      </w:rPr>
      <w:fldChar w:fldCharType="end"/>
    </w:r>
  </w:p>
  <w:p w:rsidR="0057233E" w:rsidRDefault="0057233E">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3E4" w:rsidRDefault="002D6582">
    <w:pPr>
      <w:pStyle w:val="Pieddepage"/>
      <w:jc w:val="center"/>
    </w:pPr>
    <w:r>
      <w:fldChar w:fldCharType="begin"/>
    </w:r>
    <w:r>
      <w:instrText xml:space="preserve"> PAGE   \* MERGEFORMAT </w:instrText>
    </w:r>
    <w:r>
      <w:fldChar w:fldCharType="separate"/>
    </w:r>
    <w:r w:rsidR="00E81DD7">
      <w:rPr>
        <w:noProof/>
      </w:rPr>
      <w:t>83</w:t>
    </w:r>
    <w:r>
      <w:rPr>
        <w:noProof/>
      </w:rPr>
      <w:fldChar w:fldCharType="end"/>
    </w:r>
  </w:p>
  <w:p w:rsidR="006213E4" w:rsidRDefault="006213E4">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8A2" w:rsidRDefault="002D6582">
    <w:pPr>
      <w:pStyle w:val="Pieddepage"/>
      <w:jc w:val="center"/>
    </w:pPr>
    <w:r>
      <w:fldChar w:fldCharType="begin"/>
    </w:r>
    <w:r>
      <w:instrText xml:space="preserve"> PAGE   \* MERGEFORMAT </w:instrText>
    </w:r>
    <w:r>
      <w:fldChar w:fldCharType="separate"/>
    </w:r>
    <w:r w:rsidR="00E81DD7">
      <w:rPr>
        <w:noProof/>
      </w:rPr>
      <w:t>90</w:t>
    </w:r>
    <w:r>
      <w:rPr>
        <w:noProof/>
      </w:rPr>
      <w:fldChar w:fldCharType="end"/>
    </w:r>
  </w:p>
  <w:p w:rsidR="0057233E" w:rsidRDefault="0057233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779" w:rsidRDefault="002D6582">
    <w:pPr>
      <w:pStyle w:val="Pieddepage"/>
      <w:jc w:val="center"/>
    </w:pPr>
    <w:r>
      <w:fldChar w:fldCharType="begin"/>
    </w:r>
    <w:r>
      <w:instrText xml:space="preserve"> PAGE   \* MERGEFORMAT </w:instrText>
    </w:r>
    <w:r>
      <w:fldChar w:fldCharType="separate"/>
    </w:r>
    <w:r w:rsidR="00E81DD7">
      <w:rPr>
        <w:noProof/>
      </w:rPr>
      <w:t>X</w:t>
    </w:r>
    <w:r>
      <w:rPr>
        <w:noProof/>
      </w:rPr>
      <w:fldChar w:fldCharType="end"/>
    </w:r>
  </w:p>
  <w:p w:rsidR="0057233E" w:rsidRDefault="0057233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D08" w:rsidRDefault="002D6582">
    <w:pPr>
      <w:pStyle w:val="Pieddepage"/>
      <w:jc w:val="center"/>
    </w:pPr>
    <w:r>
      <w:fldChar w:fldCharType="begin"/>
    </w:r>
    <w:r>
      <w:instrText xml:space="preserve"> PAGE   \* MERGEFORMAT </w:instrText>
    </w:r>
    <w:r>
      <w:fldChar w:fldCharType="separate"/>
    </w:r>
    <w:r w:rsidR="00E81DD7">
      <w:rPr>
        <w:noProof/>
      </w:rPr>
      <w:t>XV</w:t>
    </w:r>
    <w:r>
      <w:rPr>
        <w:noProof/>
      </w:rPr>
      <w:fldChar w:fldCharType="end"/>
    </w:r>
  </w:p>
  <w:p w:rsidR="00AA0D08" w:rsidRDefault="00AA0D08">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2D6582">
    <w:pPr>
      <w:pStyle w:val="Pieddepage"/>
      <w:jc w:val="center"/>
    </w:pPr>
    <w:r>
      <w:fldChar w:fldCharType="begin"/>
    </w:r>
    <w:r>
      <w:instrText xml:space="preserve"> PAGE   \* MERGEFORMAT </w:instrText>
    </w:r>
    <w:r>
      <w:fldChar w:fldCharType="separate"/>
    </w:r>
    <w:r w:rsidR="00E81DD7">
      <w:rPr>
        <w:rFonts w:hint="cs"/>
        <w:noProof/>
        <w:rtl/>
      </w:rPr>
      <w:t>‌و</w:t>
    </w:r>
    <w:r>
      <w:rPr>
        <w:noProof/>
      </w:rPr>
      <w:fldChar w:fldCharType="end"/>
    </w:r>
  </w:p>
  <w:p w:rsidR="0057233E" w:rsidRDefault="0057233E">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rsidP="002D5AF9">
    <w:pPr>
      <w:pStyle w:val="Pieddepage"/>
      <w:jc w:val="left"/>
    </w:pPr>
  </w:p>
  <w:p w:rsidR="0057233E" w:rsidRDefault="0057233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2D6582">
    <w:pPr>
      <w:pStyle w:val="Pieddepage"/>
      <w:jc w:val="center"/>
    </w:pPr>
    <w:r>
      <w:fldChar w:fldCharType="begin"/>
    </w:r>
    <w:r>
      <w:instrText xml:space="preserve"> PAGE   \* MERGEFORMAT </w:instrText>
    </w:r>
    <w:r>
      <w:fldChar w:fldCharType="separate"/>
    </w:r>
    <w:r w:rsidR="00E81DD7">
      <w:rPr>
        <w:noProof/>
      </w:rPr>
      <w:t>44</w:t>
    </w:r>
    <w:r>
      <w:rPr>
        <w:noProof/>
      </w:rPr>
      <w:fldChar w:fldCharType="end"/>
    </w:r>
  </w:p>
  <w:p w:rsidR="0057233E" w:rsidRDefault="0057233E">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rsidP="006D3FE8">
    <w:pPr>
      <w:pStyle w:val="Pieddepage"/>
      <w:jc w:val="left"/>
    </w:pPr>
  </w:p>
  <w:p w:rsidR="0057233E" w:rsidRDefault="0057233E">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2D6582">
    <w:pPr>
      <w:pStyle w:val="Pieddepage"/>
      <w:jc w:val="center"/>
    </w:pPr>
    <w:r>
      <w:fldChar w:fldCharType="begin"/>
    </w:r>
    <w:r>
      <w:instrText xml:space="preserve"> PAGE   \* MERGEFORMAT </w:instrText>
    </w:r>
    <w:r>
      <w:fldChar w:fldCharType="separate"/>
    </w:r>
    <w:r w:rsidR="00E81DD7">
      <w:rPr>
        <w:noProof/>
      </w:rPr>
      <w:t>54</w:t>
    </w:r>
    <w:r>
      <w:rPr>
        <w:noProof/>
      </w:rPr>
      <w:fldChar w:fldCharType="end"/>
    </w:r>
  </w:p>
  <w:p w:rsidR="0057233E" w:rsidRDefault="0057233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B9B" w:rsidRDefault="00185B9B" w:rsidP="00874C31">
      <w:pPr>
        <w:spacing w:after="0" w:line="240" w:lineRule="auto"/>
      </w:pPr>
      <w:r>
        <w:separator/>
      </w:r>
    </w:p>
  </w:footnote>
  <w:footnote w:type="continuationSeparator" w:id="0">
    <w:p w:rsidR="00185B9B" w:rsidRDefault="00185B9B" w:rsidP="00874C31">
      <w:pPr>
        <w:spacing w:after="0" w:line="240" w:lineRule="auto"/>
      </w:pPr>
      <w:r>
        <w:continuationSeparator/>
      </w:r>
    </w:p>
  </w:footnote>
  <w:footnote w:id="1">
    <w:p w:rsidR="0057233E" w:rsidRPr="00552B46" w:rsidRDefault="0057233E" w:rsidP="00893CAE">
      <w:pPr>
        <w:pStyle w:val="Notedebasdepage"/>
        <w:jc w:val="left"/>
        <w:rPr>
          <w:rFonts w:ascii="Traditional Arabic" w:hAnsi="Traditional Arabic" w:cs="Traditional Arabic"/>
          <w:sz w:val="24"/>
          <w:szCs w:val="24"/>
          <w:lang w:bidi="ar-DZ"/>
        </w:rPr>
      </w:pPr>
      <w:r w:rsidRPr="00552B46">
        <w:rPr>
          <w:rStyle w:val="Appelnotedebasdep"/>
          <w:rFonts w:ascii="Traditional Arabic" w:hAnsi="Traditional Arabic" w:cs="Traditional Arabic"/>
          <w:sz w:val="24"/>
          <w:szCs w:val="24"/>
        </w:rPr>
        <w:footnoteRef/>
      </w:r>
      <w:r w:rsidRPr="00552B46">
        <w:rPr>
          <w:rFonts w:ascii="Traditional Arabic" w:hAnsi="Traditional Arabic" w:cs="Traditional Arabic"/>
          <w:sz w:val="24"/>
          <w:szCs w:val="24"/>
          <w:rtl/>
        </w:rPr>
        <w:t xml:space="preserve"> </w:t>
      </w:r>
      <w:r w:rsidRPr="00552B46">
        <w:rPr>
          <w:rFonts w:ascii="Traditional Arabic" w:hAnsi="Traditional Arabic" w:cs="Traditional Arabic"/>
          <w:sz w:val="24"/>
          <w:szCs w:val="24"/>
          <w:rtl/>
          <w:lang w:bidi="ar-DZ"/>
        </w:rPr>
        <w:t>- عبد الرزاق محمد قاسم، نظم المعلومات المحاسبية الحاسوبية، دار الثقافة للنشر والتوزيع، عمان، الأردن، سنة1998،ص15.</w:t>
      </w:r>
    </w:p>
  </w:footnote>
  <w:footnote w:id="2">
    <w:p w:rsidR="0057233E" w:rsidRPr="0069158A" w:rsidRDefault="0057233E" w:rsidP="00893CAE">
      <w:pPr>
        <w:pStyle w:val="Notedebasdepage"/>
        <w:jc w:val="left"/>
        <w:rPr>
          <w:rFonts w:ascii="Traditional Arabic" w:hAnsi="Traditional Arabic" w:cs="Traditional Arabic"/>
          <w:sz w:val="24"/>
          <w:szCs w:val="24"/>
          <w:lang w:bidi="ar-DZ"/>
        </w:rPr>
      </w:pPr>
      <w:r w:rsidRPr="0069158A">
        <w:rPr>
          <w:rStyle w:val="Appelnotedebasdep"/>
          <w:rFonts w:ascii="Traditional Arabic" w:hAnsi="Traditional Arabic" w:cs="Traditional Arabic"/>
          <w:sz w:val="24"/>
          <w:szCs w:val="24"/>
        </w:rPr>
        <w:footnoteRef/>
      </w:r>
      <w:r w:rsidRPr="0069158A">
        <w:rPr>
          <w:rFonts w:ascii="Traditional Arabic" w:hAnsi="Traditional Arabic" w:cs="Traditional Arabic"/>
          <w:sz w:val="24"/>
          <w:szCs w:val="24"/>
          <w:rtl/>
        </w:rPr>
        <w:t xml:space="preserve"> </w:t>
      </w:r>
      <w:r w:rsidRPr="0069158A">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خليل الرفاعي وآخرون، أثر </w:t>
      </w:r>
      <w:r>
        <w:rPr>
          <w:rFonts w:ascii="Traditional Arabic" w:hAnsi="Traditional Arabic" w:cs="Traditional Arabic" w:hint="cs"/>
          <w:sz w:val="24"/>
          <w:szCs w:val="24"/>
          <w:rtl/>
          <w:lang w:bidi="ar-DZ"/>
        </w:rPr>
        <w:t>ا</w:t>
      </w:r>
      <w:r w:rsidRPr="0069158A">
        <w:rPr>
          <w:rFonts w:ascii="Traditional Arabic" w:hAnsi="Traditional Arabic" w:cs="Traditional Arabic"/>
          <w:sz w:val="24"/>
          <w:szCs w:val="24"/>
          <w:rtl/>
          <w:lang w:bidi="ar-DZ"/>
        </w:rPr>
        <w:t>ستخدام الحاسوب على خصائص المعلومات المحاسبية من وجهة نظر المستثمرين، بحث مقدم إلى مؤت</w:t>
      </w:r>
      <w:r>
        <w:rPr>
          <w:rFonts w:ascii="Traditional Arabic" w:hAnsi="Traditional Arabic" w:cs="Traditional Arabic"/>
          <w:sz w:val="24"/>
          <w:szCs w:val="24"/>
          <w:rtl/>
          <w:lang w:bidi="ar-DZ"/>
        </w:rPr>
        <w:t>مر العلمي الدولي السابع كلية ال</w:t>
      </w:r>
      <w:r>
        <w:rPr>
          <w:rFonts w:ascii="Traditional Arabic" w:hAnsi="Traditional Arabic" w:cs="Traditional Arabic" w:hint="cs"/>
          <w:sz w:val="24"/>
          <w:szCs w:val="24"/>
          <w:rtl/>
          <w:lang w:bidi="ar-DZ"/>
        </w:rPr>
        <w:t>ا</w:t>
      </w:r>
      <w:r w:rsidRPr="0069158A">
        <w:rPr>
          <w:rFonts w:ascii="Traditional Arabic" w:hAnsi="Traditional Arabic" w:cs="Traditional Arabic"/>
          <w:sz w:val="24"/>
          <w:szCs w:val="24"/>
          <w:rtl/>
          <w:lang w:bidi="ar-DZ"/>
        </w:rPr>
        <w:t xml:space="preserve">قتصاد والعلوم الإدارية، جامعة الزرقاء </w:t>
      </w:r>
      <w:proofErr w:type="spellStart"/>
      <w:r w:rsidRPr="0069158A">
        <w:rPr>
          <w:rFonts w:ascii="Traditional Arabic" w:hAnsi="Traditional Arabic" w:cs="Traditional Arabic"/>
          <w:sz w:val="24"/>
          <w:szCs w:val="24"/>
          <w:rtl/>
          <w:lang w:bidi="ar-DZ"/>
        </w:rPr>
        <w:t>الخاصة،سنة</w:t>
      </w:r>
      <w:proofErr w:type="spellEnd"/>
      <w:r w:rsidRPr="0069158A">
        <w:rPr>
          <w:rFonts w:ascii="Traditional Arabic" w:hAnsi="Traditional Arabic" w:cs="Traditional Arabic"/>
          <w:sz w:val="24"/>
          <w:szCs w:val="24"/>
          <w:rtl/>
          <w:lang w:bidi="ar-DZ"/>
        </w:rPr>
        <w:t xml:space="preserve"> 2009، ص7.</w:t>
      </w:r>
    </w:p>
  </w:footnote>
  <w:footnote w:id="3">
    <w:p w:rsidR="0057233E" w:rsidRPr="00552B46" w:rsidRDefault="0057233E" w:rsidP="00893CAE">
      <w:pPr>
        <w:pStyle w:val="Notedebasdepage"/>
        <w:jc w:val="left"/>
        <w:rPr>
          <w:rFonts w:ascii="Traditional Arabic" w:hAnsi="Traditional Arabic" w:cs="Traditional Arabic"/>
          <w:sz w:val="24"/>
          <w:szCs w:val="24"/>
          <w:lang w:bidi="ar-DZ"/>
        </w:rPr>
      </w:pPr>
      <w:r w:rsidRPr="00552B46">
        <w:rPr>
          <w:rStyle w:val="Appelnotedebasdep"/>
          <w:rFonts w:ascii="Traditional Arabic" w:hAnsi="Traditional Arabic" w:cs="Traditional Arabic"/>
          <w:sz w:val="24"/>
          <w:szCs w:val="24"/>
        </w:rPr>
        <w:footnoteRef/>
      </w:r>
      <w:r w:rsidRPr="00552B46">
        <w:rPr>
          <w:rFonts w:ascii="Traditional Arabic" w:hAnsi="Traditional Arabic" w:cs="Traditional Arabic"/>
          <w:sz w:val="24"/>
          <w:szCs w:val="24"/>
          <w:rtl/>
        </w:rPr>
        <w:t xml:space="preserve"> </w:t>
      </w:r>
      <w:r w:rsidRPr="00552B46">
        <w:rPr>
          <w:rFonts w:ascii="Traditional Arabic" w:hAnsi="Traditional Arabic" w:cs="Traditional Arabic"/>
          <w:sz w:val="24"/>
          <w:szCs w:val="24"/>
          <w:rtl/>
          <w:lang w:bidi="ar-DZ"/>
        </w:rPr>
        <w:t xml:space="preserve">- </w:t>
      </w:r>
      <w:proofErr w:type="spellStart"/>
      <w:r w:rsidRPr="00552B46">
        <w:rPr>
          <w:rFonts w:ascii="Traditional Arabic" w:hAnsi="Traditional Arabic" w:cs="Traditional Arabic"/>
          <w:sz w:val="24"/>
          <w:szCs w:val="24"/>
          <w:rtl/>
          <w:lang w:bidi="ar-DZ"/>
        </w:rPr>
        <w:t>حوتية</w:t>
      </w:r>
      <w:proofErr w:type="spellEnd"/>
      <w:r w:rsidRPr="00552B46">
        <w:rPr>
          <w:rFonts w:ascii="Traditional Arabic" w:hAnsi="Traditional Arabic" w:cs="Traditional Arabic"/>
          <w:sz w:val="24"/>
          <w:szCs w:val="24"/>
          <w:rtl/>
          <w:lang w:bidi="ar-DZ"/>
        </w:rPr>
        <w:t xml:space="preserve"> علي وآخرون، نظام المعلومات ودوره في اتخاذ القرارات</w:t>
      </w:r>
      <w:r w:rsidRPr="00B11ED7">
        <w:rPr>
          <w:rFonts w:ascii="Traditional Arabic" w:hAnsi="Traditional Arabic" w:cs="Traditional Arabic"/>
          <w:sz w:val="24"/>
          <w:szCs w:val="24"/>
          <w:rtl/>
          <w:lang w:bidi="ar-DZ"/>
        </w:rPr>
        <w:t>،</w:t>
      </w:r>
      <w:r w:rsidRPr="00B11ED7">
        <w:rPr>
          <w:rFonts w:ascii="Traditional Arabic" w:hAnsi="Traditional Arabic" w:cs="Traditional Arabic" w:hint="cs"/>
          <w:sz w:val="24"/>
          <w:szCs w:val="24"/>
          <w:rtl/>
          <w:lang w:bidi="ar-DZ"/>
        </w:rPr>
        <w:t xml:space="preserve"> حالة الصندوق الوطني للتوفير والاحتياط</w:t>
      </w:r>
      <w:r w:rsidRPr="00B11ED7">
        <w:rPr>
          <w:rFonts w:ascii="Traditional Arabic" w:hAnsi="Traditional Arabic" w:cs="Traditional Arabic"/>
          <w:sz w:val="24"/>
          <w:szCs w:val="24"/>
          <w:rtl/>
          <w:lang w:bidi="ar-DZ"/>
        </w:rPr>
        <w:t xml:space="preserve"> شبكة </w:t>
      </w:r>
      <w:proofErr w:type="spellStart"/>
      <w:r w:rsidRPr="00B11ED7">
        <w:rPr>
          <w:rFonts w:ascii="Traditional Arabic" w:hAnsi="Traditional Arabic" w:cs="Traditional Arabic"/>
          <w:sz w:val="24"/>
          <w:szCs w:val="24"/>
          <w:rtl/>
          <w:lang w:bidi="ar-DZ"/>
        </w:rPr>
        <w:t>غارداية،</w:t>
      </w:r>
      <w:r w:rsidRPr="00B11ED7">
        <w:rPr>
          <w:rFonts w:ascii="Traditional Arabic" w:hAnsi="Traditional Arabic" w:cs="Traditional Arabic" w:hint="cs"/>
          <w:sz w:val="24"/>
          <w:szCs w:val="24"/>
          <w:rtl/>
          <w:lang w:bidi="ar-DZ"/>
        </w:rPr>
        <w:t>المعهد</w:t>
      </w:r>
      <w:proofErr w:type="spellEnd"/>
      <w:r>
        <w:rPr>
          <w:rFonts w:ascii="Traditional Arabic" w:hAnsi="Traditional Arabic" w:cs="Traditional Arabic" w:hint="cs"/>
          <w:sz w:val="24"/>
          <w:szCs w:val="24"/>
          <w:rtl/>
          <w:lang w:bidi="ar-DZ"/>
        </w:rPr>
        <w:t xml:space="preserve"> الوطني للتجارة-</w:t>
      </w:r>
      <w:r w:rsidRPr="00552B46">
        <w:rPr>
          <w:rFonts w:ascii="Traditional Arabic" w:hAnsi="Traditional Arabic" w:cs="Traditional Arabic"/>
          <w:sz w:val="24"/>
          <w:szCs w:val="24"/>
          <w:rtl/>
          <w:lang w:bidi="ar-DZ"/>
        </w:rPr>
        <w:t xml:space="preserve">ملحق </w:t>
      </w:r>
      <w:proofErr w:type="spellStart"/>
      <w:r w:rsidRPr="00552B46">
        <w:rPr>
          <w:rFonts w:ascii="Traditional Arabic" w:hAnsi="Traditional Arabic" w:cs="Traditional Arabic"/>
          <w:sz w:val="24"/>
          <w:szCs w:val="24"/>
          <w:rtl/>
          <w:lang w:bidi="ar-DZ"/>
        </w:rPr>
        <w:t>متليلي،مذكرة</w:t>
      </w:r>
      <w:proofErr w:type="spellEnd"/>
      <w:r w:rsidRPr="00552B46">
        <w:rPr>
          <w:rFonts w:ascii="Traditional Arabic" w:hAnsi="Traditional Arabic" w:cs="Traditional Arabic"/>
          <w:sz w:val="24"/>
          <w:szCs w:val="24"/>
          <w:rtl/>
          <w:lang w:bidi="ar-DZ"/>
        </w:rPr>
        <w:t xml:space="preserve"> ليسانس،1998-1999، ص3.</w:t>
      </w:r>
    </w:p>
  </w:footnote>
  <w:footnote w:id="4">
    <w:p w:rsidR="0057233E" w:rsidRPr="00552B46" w:rsidRDefault="0057233E" w:rsidP="00893CAE">
      <w:pPr>
        <w:pStyle w:val="Notedebasdepage"/>
        <w:jc w:val="left"/>
        <w:rPr>
          <w:rFonts w:ascii="Traditional Arabic" w:hAnsi="Traditional Arabic" w:cs="Traditional Arabic"/>
          <w:sz w:val="24"/>
          <w:szCs w:val="24"/>
          <w:lang w:bidi="ar-DZ"/>
        </w:rPr>
      </w:pPr>
      <w:r w:rsidRPr="00552B46">
        <w:rPr>
          <w:rStyle w:val="Appelnotedebasdep"/>
          <w:rFonts w:ascii="Traditional Arabic" w:hAnsi="Traditional Arabic" w:cs="Traditional Arabic"/>
          <w:sz w:val="24"/>
          <w:szCs w:val="24"/>
        </w:rPr>
        <w:footnoteRef/>
      </w:r>
      <w:r w:rsidRPr="00552B46">
        <w:rPr>
          <w:rFonts w:ascii="Traditional Arabic" w:hAnsi="Traditional Arabic" w:cs="Traditional Arabic"/>
          <w:sz w:val="24"/>
          <w:szCs w:val="24"/>
          <w:rtl/>
        </w:rPr>
        <w:t xml:space="preserve"> </w:t>
      </w:r>
      <w:r w:rsidRPr="00552B46">
        <w:rPr>
          <w:rFonts w:ascii="Traditional Arabic" w:hAnsi="Traditional Arabic" w:cs="Traditional Arabic"/>
          <w:sz w:val="24"/>
          <w:szCs w:val="24"/>
          <w:rtl/>
          <w:lang w:bidi="ar-DZ"/>
        </w:rPr>
        <w:t xml:space="preserve">- دحمان </w:t>
      </w:r>
      <w:proofErr w:type="spellStart"/>
      <w:r w:rsidRPr="00552B46">
        <w:rPr>
          <w:rFonts w:ascii="Traditional Arabic" w:hAnsi="Traditional Arabic" w:cs="Traditional Arabic"/>
          <w:sz w:val="24"/>
          <w:szCs w:val="24"/>
          <w:rtl/>
          <w:lang w:bidi="ar-DZ"/>
        </w:rPr>
        <w:t>صبرينة</w:t>
      </w:r>
      <w:proofErr w:type="spellEnd"/>
      <w:r w:rsidRPr="00552B46">
        <w:rPr>
          <w:rFonts w:ascii="Traditional Arabic" w:hAnsi="Traditional Arabic" w:cs="Traditional Arabic"/>
          <w:sz w:val="24"/>
          <w:szCs w:val="24"/>
          <w:rtl/>
          <w:lang w:bidi="ar-DZ"/>
        </w:rPr>
        <w:t xml:space="preserve"> وآخرون، أثر نظام المعلومات المحاسبية في فعالية التسيير في مؤسسة </w:t>
      </w:r>
      <w:proofErr w:type="spellStart"/>
      <w:r w:rsidRPr="00552B46">
        <w:rPr>
          <w:rFonts w:ascii="Traditional Arabic" w:hAnsi="Traditional Arabic" w:cs="Traditional Arabic"/>
          <w:sz w:val="24"/>
          <w:szCs w:val="24"/>
          <w:rtl/>
          <w:lang w:bidi="ar-DZ"/>
        </w:rPr>
        <w:t>اقتصادية،مذكرة</w:t>
      </w:r>
      <w:proofErr w:type="spellEnd"/>
      <w:r w:rsidRPr="00552B46">
        <w:rPr>
          <w:rFonts w:ascii="Traditional Arabic" w:hAnsi="Traditional Arabic" w:cs="Traditional Arabic"/>
          <w:sz w:val="24"/>
          <w:szCs w:val="24"/>
          <w:rtl/>
          <w:lang w:bidi="ar-DZ"/>
        </w:rPr>
        <w:t xml:space="preserve"> ليسانس، جامعة </w:t>
      </w:r>
      <w:proofErr w:type="spellStart"/>
      <w:r w:rsidRPr="00552B46">
        <w:rPr>
          <w:rFonts w:ascii="Traditional Arabic" w:hAnsi="Traditional Arabic" w:cs="Traditional Arabic"/>
          <w:sz w:val="24"/>
          <w:szCs w:val="24"/>
          <w:rtl/>
          <w:lang w:bidi="ar-DZ"/>
        </w:rPr>
        <w:t>غارداية</w:t>
      </w:r>
      <w:proofErr w:type="spellEnd"/>
      <w:r w:rsidRPr="00552B46">
        <w:rPr>
          <w:rFonts w:ascii="Traditional Arabic" w:hAnsi="Traditional Arabic" w:cs="Traditional Arabic"/>
          <w:sz w:val="24"/>
          <w:szCs w:val="24"/>
          <w:rtl/>
          <w:lang w:bidi="ar-DZ"/>
        </w:rPr>
        <w:t>، 2010-2011، ص3.</w:t>
      </w:r>
    </w:p>
  </w:footnote>
  <w:footnote w:id="5">
    <w:p w:rsidR="0057233E" w:rsidRPr="00552B46" w:rsidRDefault="0057233E" w:rsidP="00893CAE">
      <w:pPr>
        <w:pStyle w:val="Notedebasdepage"/>
        <w:jc w:val="left"/>
        <w:rPr>
          <w:rFonts w:ascii="Traditional Arabic" w:hAnsi="Traditional Arabic" w:cs="Traditional Arabic"/>
          <w:sz w:val="24"/>
          <w:szCs w:val="24"/>
          <w:lang w:bidi="ar-DZ"/>
        </w:rPr>
      </w:pPr>
      <w:r w:rsidRPr="005E1346">
        <w:rPr>
          <w:rStyle w:val="Appelnotedebasdep"/>
          <w:rFonts w:ascii="Traditional Arabic" w:hAnsi="Traditional Arabic" w:cs="Traditional Arabic"/>
          <w:sz w:val="24"/>
          <w:szCs w:val="24"/>
        </w:rPr>
        <w:footnoteRef/>
      </w:r>
      <w:r w:rsidRPr="005E1346">
        <w:rPr>
          <w:rFonts w:ascii="Traditional Arabic" w:hAnsi="Traditional Arabic" w:cs="Traditional Arabic"/>
          <w:sz w:val="24"/>
          <w:szCs w:val="24"/>
          <w:rtl/>
        </w:rPr>
        <w:t xml:space="preserve"> </w:t>
      </w:r>
      <w:r w:rsidRPr="005E1346">
        <w:rPr>
          <w:rFonts w:ascii="Traditional Arabic" w:hAnsi="Traditional Arabic" w:cs="Traditional Arabic"/>
          <w:sz w:val="24"/>
          <w:szCs w:val="24"/>
          <w:rtl/>
          <w:lang w:bidi="ar-DZ"/>
        </w:rPr>
        <w:t>- محمد المغربي</w:t>
      </w:r>
      <w:r w:rsidRPr="00552B46">
        <w:rPr>
          <w:rFonts w:ascii="Traditional Arabic" w:hAnsi="Traditional Arabic" w:cs="Traditional Arabic"/>
          <w:sz w:val="24"/>
          <w:szCs w:val="24"/>
          <w:rtl/>
          <w:lang w:bidi="ar-DZ"/>
        </w:rPr>
        <w:t xml:space="preserve">، نظم المعلومات الإدارية ، جامعة القرآن الكريم والعلوم الإسلامية، جمهورية السودان، الشركة العربية التسويق، سنة 2011، ص117. </w:t>
      </w:r>
    </w:p>
  </w:footnote>
  <w:footnote w:id="6">
    <w:p w:rsidR="0057233E" w:rsidRDefault="0057233E" w:rsidP="00893CAE">
      <w:pPr>
        <w:pStyle w:val="Notedebasdepage"/>
        <w:jc w:val="left"/>
      </w:pPr>
      <w:r>
        <w:rPr>
          <w:rStyle w:val="Appelnotedebasdep"/>
        </w:rPr>
        <w:footnoteRef/>
      </w:r>
      <w:r>
        <w:rPr>
          <w:rtl/>
        </w:rPr>
        <w:t xml:space="preserve"> </w:t>
      </w:r>
      <w:r w:rsidRPr="0069158A">
        <w:rPr>
          <w:rFonts w:ascii="Traditional Arabic" w:hAnsi="Traditional Arabic" w:cs="Traditional Arabic"/>
          <w:sz w:val="24"/>
          <w:szCs w:val="24"/>
          <w:rtl/>
          <w:lang w:bidi="ar-DZ"/>
        </w:rPr>
        <w:t xml:space="preserve">دحمان </w:t>
      </w:r>
      <w:proofErr w:type="spellStart"/>
      <w:r w:rsidRPr="0069158A">
        <w:rPr>
          <w:rFonts w:ascii="Traditional Arabic" w:hAnsi="Traditional Arabic" w:cs="Traditional Arabic"/>
          <w:sz w:val="24"/>
          <w:szCs w:val="24"/>
          <w:rtl/>
          <w:lang w:bidi="ar-DZ"/>
        </w:rPr>
        <w:t>صبرينة</w:t>
      </w:r>
      <w:proofErr w:type="spellEnd"/>
      <w:r w:rsidRPr="0069158A">
        <w:rPr>
          <w:rFonts w:ascii="Traditional Arabic" w:hAnsi="Traditional Arabic" w:cs="Traditional Arabic"/>
          <w:sz w:val="24"/>
          <w:szCs w:val="24"/>
          <w:rtl/>
          <w:lang w:bidi="ar-DZ"/>
        </w:rPr>
        <w:t xml:space="preserve"> ،نفس المرجع السابق، ص 3.</w:t>
      </w:r>
    </w:p>
  </w:footnote>
  <w:footnote w:id="7">
    <w:p w:rsidR="0057233E" w:rsidRPr="00A54815" w:rsidRDefault="0057233E" w:rsidP="004D6F89">
      <w:pPr>
        <w:pStyle w:val="Notedebasdepage"/>
        <w:jc w:val="left"/>
        <w:rPr>
          <w:rFonts w:ascii="Traditional Arabic" w:hAnsi="Traditional Arabic" w:cs="Traditional Arabic"/>
          <w:sz w:val="24"/>
          <w:szCs w:val="24"/>
          <w:lang w:bidi="ar-DZ"/>
        </w:rPr>
      </w:pPr>
      <w:r w:rsidRPr="00A54815">
        <w:rPr>
          <w:rStyle w:val="Appelnotedebasdep"/>
          <w:rFonts w:ascii="Traditional Arabic" w:hAnsi="Traditional Arabic" w:cs="Traditional Arabic"/>
          <w:sz w:val="24"/>
          <w:szCs w:val="24"/>
        </w:rPr>
        <w:footnoteRef/>
      </w:r>
      <w:r w:rsidRPr="00A54815">
        <w:rPr>
          <w:rFonts w:ascii="Traditional Arabic" w:hAnsi="Traditional Arabic" w:cs="Traditional Arabic"/>
          <w:sz w:val="24"/>
          <w:szCs w:val="24"/>
          <w:rtl/>
        </w:rPr>
        <w:t xml:space="preserve"> </w:t>
      </w:r>
      <w:r w:rsidRPr="00A54815">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محمد </w:t>
      </w:r>
      <w:r>
        <w:rPr>
          <w:rFonts w:ascii="Traditional Arabic" w:hAnsi="Traditional Arabic" w:cs="Traditional Arabic" w:hint="cs"/>
          <w:sz w:val="24"/>
          <w:szCs w:val="24"/>
          <w:rtl/>
          <w:lang w:bidi="ar-DZ"/>
        </w:rPr>
        <w:t>المغربي</w:t>
      </w:r>
      <w:r w:rsidRPr="00A54815">
        <w:rPr>
          <w:rFonts w:ascii="Traditional Arabic" w:hAnsi="Traditional Arabic" w:cs="Traditional Arabic"/>
          <w:sz w:val="24"/>
          <w:szCs w:val="24"/>
          <w:rtl/>
          <w:lang w:bidi="ar-DZ"/>
        </w:rPr>
        <w:t xml:space="preserve"> ، نفس المرجع السابق، ص 120.</w:t>
      </w:r>
    </w:p>
  </w:footnote>
  <w:footnote w:id="8">
    <w:p w:rsidR="0057233E" w:rsidRPr="00A54815" w:rsidRDefault="0057233E" w:rsidP="004D6F89">
      <w:pPr>
        <w:pStyle w:val="Notedebasdepage"/>
        <w:jc w:val="left"/>
        <w:rPr>
          <w:rFonts w:ascii="Traditional Arabic" w:hAnsi="Traditional Arabic" w:cs="Traditional Arabic"/>
          <w:sz w:val="24"/>
          <w:szCs w:val="24"/>
          <w:lang w:bidi="ar-DZ"/>
        </w:rPr>
      </w:pPr>
      <w:r w:rsidRPr="00A54815">
        <w:rPr>
          <w:rStyle w:val="Appelnotedebasdep"/>
          <w:rFonts w:ascii="Traditional Arabic" w:hAnsi="Traditional Arabic" w:cs="Traditional Arabic"/>
          <w:sz w:val="24"/>
          <w:szCs w:val="24"/>
        </w:rPr>
        <w:footnoteRef/>
      </w:r>
      <w:r w:rsidRPr="00A54815">
        <w:rPr>
          <w:rFonts w:ascii="Traditional Arabic" w:hAnsi="Traditional Arabic" w:cs="Traditional Arabic"/>
          <w:sz w:val="24"/>
          <w:szCs w:val="24"/>
          <w:rtl/>
        </w:rPr>
        <w:t xml:space="preserve"> </w:t>
      </w:r>
      <w:r w:rsidRPr="00A54815">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عبد الله</w:t>
      </w:r>
      <w:r w:rsidRPr="00A54815">
        <w:rPr>
          <w:rFonts w:ascii="Traditional Arabic" w:hAnsi="Traditional Arabic" w:cs="Traditional Arabic"/>
          <w:sz w:val="24"/>
          <w:szCs w:val="24"/>
          <w:rtl/>
          <w:lang w:bidi="ar-DZ"/>
        </w:rPr>
        <w:t xml:space="preserve"> س</w:t>
      </w:r>
      <w:r w:rsidRPr="004808F0">
        <w:rPr>
          <w:rFonts w:ascii="Traditional Arabic" w:hAnsi="Traditional Arabic" w:cs="Traditional Arabic"/>
          <w:sz w:val="24"/>
          <w:szCs w:val="24"/>
          <w:rtl/>
          <w:lang w:bidi="ar-DZ"/>
        </w:rPr>
        <w:t xml:space="preserve">راج، </w:t>
      </w:r>
      <w:r>
        <w:rPr>
          <w:rFonts w:ascii="Traditional Arabic" w:hAnsi="Traditional Arabic" w:cs="Traditional Arabic"/>
          <w:sz w:val="24"/>
          <w:szCs w:val="24"/>
          <w:rtl/>
          <w:lang w:bidi="ar-DZ"/>
        </w:rPr>
        <w:t xml:space="preserve">أهمية خصائص المعلومات في بناء </w:t>
      </w:r>
      <w:r>
        <w:rPr>
          <w:rFonts w:ascii="Traditional Arabic" w:hAnsi="Traditional Arabic" w:cs="Traditional Arabic" w:hint="cs"/>
          <w:sz w:val="24"/>
          <w:szCs w:val="24"/>
          <w:rtl/>
          <w:lang w:bidi="ar-DZ"/>
        </w:rPr>
        <w:t>ا</w:t>
      </w:r>
      <w:r w:rsidRPr="004808F0">
        <w:rPr>
          <w:rFonts w:ascii="Traditional Arabic" w:hAnsi="Traditional Arabic" w:cs="Traditional Arabic"/>
          <w:sz w:val="24"/>
          <w:szCs w:val="24"/>
          <w:rtl/>
          <w:lang w:bidi="ar-DZ"/>
        </w:rPr>
        <w:t>ختيار قرارات المنظمة، جامعة حضرموت للعلوم والتكنولوجيا، اليمن</w:t>
      </w:r>
      <w:r w:rsidRPr="004808F0">
        <w:rPr>
          <w:rFonts w:ascii="Traditional Arabic" w:hAnsi="Traditional Arabic" w:cs="Traditional Arabic" w:hint="cs"/>
          <w:sz w:val="24"/>
          <w:szCs w:val="24"/>
          <w:rtl/>
          <w:lang w:bidi="ar-DZ"/>
        </w:rPr>
        <w:t>، مجلة العلوم الاقتصادية وعلوم التسيير العدد 4 سنة 2005 ص 132</w:t>
      </w:r>
      <w:r w:rsidRPr="004808F0">
        <w:rPr>
          <w:rFonts w:ascii="Traditional Arabic" w:hAnsi="Traditional Arabic" w:cs="Traditional Arabic"/>
          <w:sz w:val="24"/>
          <w:szCs w:val="24"/>
          <w:rtl/>
          <w:lang w:bidi="ar-DZ"/>
        </w:rPr>
        <w:t xml:space="preserve"> </w:t>
      </w:r>
      <w:r w:rsidRPr="004808F0">
        <w:rPr>
          <w:rFonts w:ascii="Traditional Arabic" w:hAnsi="Traditional Arabic" w:cs="Traditional Arabic" w:hint="cs"/>
          <w:sz w:val="24"/>
          <w:szCs w:val="24"/>
          <w:rtl/>
          <w:lang w:bidi="ar-DZ"/>
        </w:rPr>
        <w:t>.</w:t>
      </w:r>
      <w:r w:rsidRPr="004808F0">
        <w:rPr>
          <w:rFonts w:ascii="Traditional Arabic" w:hAnsi="Traditional Arabic" w:cs="Traditional Arabic"/>
          <w:sz w:val="24"/>
          <w:szCs w:val="24"/>
          <w:rtl/>
          <w:lang w:bidi="ar-DZ"/>
        </w:rPr>
        <w:t xml:space="preserve"> </w:t>
      </w:r>
    </w:p>
  </w:footnote>
  <w:footnote w:id="9">
    <w:p w:rsidR="0057233E" w:rsidRPr="00A54815" w:rsidRDefault="0057233E" w:rsidP="004D6F89">
      <w:pPr>
        <w:pStyle w:val="Notedebasdepage"/>
        <w:jc w:val="left"/>
        <w:rPr>
          <w:rFonts w:ascii="Traditional Arabic" w:hAnsi="Traditional Arabic" w:cs="Traditional Arabic"/>
          <w:sz w:val="24"/>
          <w:szCs w:val="24"/>
          <w:lang w:bidi="ar-DZ"/>
        </w:rPr>
      </w:pPr>
      <w:r w:rsidRPr="00A54815">
        <w:rPr>
          <w:rStyle w:val="Appelnotedebasdep"/>
          <w:rFonts w:ascii="Traditional Arabic" w:hAnsi="Traditional Arabic" w:cs="Traditional Arabic"/>
          <w:sz w:val="24"/>
          <w:szCs w:val="24"/>
        </w:rPr>
        <w:footnoteRef/>
      </w:r>
      <w:r w:rsidRPr="00A54815">
        <w:rPr>
          <w:rFonts w:ascii="Traditional Arabic" w:hAnsi="Traditional Arabic" w:cs="Traditional Arabic"/>
          <w:sz w:val="24"/>
          <w:szCs w:val="24"/>
          <w:rtl/>
        </w:rPr>
        <w:t xml:space="preserve"> </w:t>
      </w:r>
      <w:r w:rsidRPr="00A54815">
        <w:rPr>
          <w:rFonts w:ascii="Traditional Arabic" w:hAnsi="Traditional Arabic" w:cs="Traditional Arabic"/>
          <w:sz w:val="24"/>
          <w:szCs w:val="24"/>
          <w:rtl/>
          <w:lang w:bidi="ar-DZ"/>
        </w:rPr>
        <w:t>- أ</w:t>
      </w:r>
      <w:r>
        <w:rPr>
          <w:rFonts w:ascii="Traditional Arabic" w:hAnsi="Traditional Arabic" w:cs="Traditional Arabic"/>
          <w:sz w:val="24"/>
          <w:szCs w:val="24"/>
          <w:rtl/>
          <w:lang w:bidi="ar-DZ"/>
        </w:rPr>
        <w:t xml:space="preserve">حمد </w:t>
      </w:r>
      <w:proofErr w:type="spellStart"/>
      <w:r>
        <w:rPr>
          <w:rFonts w:ascii="Traditional Arabic" w:hAnsi="Traditional Arabic" w:cs="Traditional Arabic"/>
          <w:sz w:val="24"/>
          <w:szCs w:val="24"/>
          <w:rtl/>
          <w:lang w:bidi="ar-DZ"/>
        </w:rPr>
        <w:t>زردومي</w:t>
      </w:r>
      <w:proofErr w:type="spellEnd"/>
      <w:r>
        <w:rPr>
          <w:rFonts w:ascii="Traditional Arabic" w:hAnsi="Traditional Arabic" w:cs="Traditional Arabic"/>
          <w:sz w:val="24"/>
          <w:szCs w:val="24"/>
          <w:rtl/>
          <w:lang w:bidi="ar-DZ"/>
        </w:rPr>
        <w:t xml:space="preserve">، أهمية المعلومات في </w:t>
      </w:r>
      <w:r>
        <w:rPr>
          <w:rFonts w:ascii="Traditional Arabic" w:hAnsi="Traditional Arabic" w:cs="Traditional Arabic" w:hint="cs"/>
          <w:sz w:val="24"/>
          <w:szCs w:val="24"/>
          <w:rtl/>
          <w:lang w:bidi="ar-DZ"/>
        </w:rPr>
        <w:t>ا</w:t>
      </w:r>
      <w:r w:rsidRPr="00A54815">
        <w:rPr>
          <w:rFonts w:ascii="Traditional Arabic" w:hAnsi="Traditional Arabic" w:cs="Traditional Arabic"/>
          <w:sz w:val="24"/>
          <w:szCs w:val="24"/>
          <w:rtl/>
          <w:lang w:bidi="ar-DZ"/>
        </w:rPr>
        <w:t xml:space="preserve">تخاذ القرارات الإدارية ، </w:t>
      </w:r>
      <w:r w:rsidRPr="00B363B0">
        <w:rPr>
          <w:rFonts w:ascii="Traditional Arabic" w:hAnsi="Traditional Arabic" w:cs="Traditional Arabic"/>
          <w:sz w:val="24"/>
          <w:szCs w:val="24"/>
          <w:rtl/>
          <w:lang w:bidi="ar-DZ"/>
        </w:rPr>
        <w:t>قسم علم ال</w:t>
      </w:r>
      <w:r w:rsidRPr="00B363B0">
        <w:rPr>
          <w:rFonts w:ascii="Traditional Arabic" w:hAnsi="Traditional Arabic" w:cs="Traditional Arabic" w:hint="cs"/>
          <w:sz w:val="24"/>
          <w:szCs w:val="24"/>
          <w:rtl/>
          <w:lang w:bidi="ar-DZ"/>
        </w:rPr>
        <w:t>ا</w:t>
      </w:r>
      <w:r w:rsidRPr="00B363B0">
        <w:rPr>
          <w:rFonts w:ascii="Traditional Arabic" w:hAnsi="Traditional Arabic" w:cs="Traditional Arabic"/>
          <w:sz w:val="24"/>
          <w:szCs w:val="24"/>
          <w:rtl/>
          <w:lang w:bidi="ar-DZ"/>
        </w:rPr>
        <w:t>ج</w:t>
      </w:r>
      <w:r w:rsidRPr="00B363B0">
        <w:rPr>
          <w:rFonts w:ascii="Traditional Arabic" w:hAnsi="Traditional Arabic" w:cs="Traditional Arabic" w:hint="cs"/>
          <w:sz w:val="24"/>
          <w:szCs w:val="24"/>
          <w:rtl/>
          <w:lang w:bidi="ar-DZ"/>
        </w:rPr>
        <w:t>ت</w:t>
      </w:r>
      <w:r w:rsidRPr="00B363B0">
        <w:rPr>
          <w:rFonts w:ascii="Traditional Arabic" w:hAnsi="Traditional Arabic" w:cs="Traditional Arabic"/>
          <w:sz w:val="24"/>
          <w:szCs w:val="24"/>
          <w:rtl/>
          <w:lang w:bidi="ar-DZ"/>
        </w:rPr>
        <w:t xml:space="preserve">ماع ، جامعة </w:t>
      </w:r>
      <w:proofErr w:type="spellStart"/>
      <w:r w:rsidRPr="00B363B0">
        <w:rPr>
          <w:rFonts w:ascii="Traditional Arabic" w:hAnsi="Traditional Arabic" w:cs="Traditional Arabic"/>
          <w:sz w:val="24"/>
          <w:szCs w:val="24"/>
          <w:rtl/>
          <w:lang w:bidi="ar-DZ"/>
        </w:rPr>
        <w:t>منتوري</w:t>
      </w:r>
      <w:proofErr w:type="spellEnd"/>
      <w:r w:rsidRPr="00B363B0">
        <w:rPr>
          <w:rFonts w:ascii="Traditional Arabic" w:hAnsi="Traditional Arabic" w:cs="Traditional Arabic"/>
          <w:sz w:val="24"/>
          <w:szCs w:val="24"/>
          <w:rtl/>
          <w:lang w:bidi="ar-DZ"/>
        </w:rPr>
        <w:t>، قسنطينة، الباحث ال</w:t>
      </w:r>
      <w:r w:rsidRPr="00B363B0">
        <w:rPr>
          <w:rFonts w:ascii="Traditional Arabic" w:hAnsi="Traditional Arabic" w:cs="Traditional Arabic" w:hint="cs"/>
          <w:sz w:val="24"/>
          <w:szCs w:val="24"/>
          <w:rtl/>
          <w:lang w:bidi="ar-DZ"/>
        </w:rPr>
        <w:t>ا</w:t>
      </w:r>
      <w:r w:rsidRPr="00B363B0">
        <w:rPr>
          <w:rFonts w:ascii="Traditional Arabic" w:hAnsi="Traditional Arabic" w:cs="Traditional Arabic"/>
          <w:sz w:val="24"/>
          <w:szCs w:val="24"/>
          <w:rtl/>
          <w:lang w:bidi="ar-DZ"/>
        </w:rPr>
        <w:t>جتماعي، العدد 10 سبتمبر سنة 2010، ص197.</w:t>
      </w:r>
    </w:p>
  </w:footnote>
  <w:footnote w:id="10">
    <w:p w:rsidR="0057233E" w:rsidRPr="00A54815" w:rsidRDefault="0057233E" w:rsidP="004D6F89">
      <w:pPr>
        <w:pStyle w:val="Notedebasdepage"/>
        <w:jc w:val="left"/>
        <w:rPr>
          <w:rFonts w:ascii="Traditional Arabic" w:hAnsi="Traditional Arabic" w:cs="Traditional Arabic"/>
          <w:sz w:val="24"/>
          <w:szCs w:val="24"/>
          <w:lang w:bidi="ar-DZ"/>
        </w:rPr>
      </w:pPr>
      <w:r w:rsidRPr="00A54815">
        <w:rPr>
          <w:rStyle w:val="Appelnotedebasdep"/>
          <w:rFonts w:ascii="Traditional Arabic" w:hAnsi="Traditional Arabic" w:cs="Traditional Arabic"/>
          <w:sz w:val="24"/>
          <w:szCs w:val="24"/>
        </w:rPr>
        <w:footnoteRef/>
      </w:r>
      <w:r w:rsidRPr="00A54815">
        <w:rPr>
          <w:rFonts w:ascii="Traditional Arabic" w:hAnsi="Traditional Arabic" w:cs="Traditional Arabic"/>
          <w:sz w:val="24"/>
          <w:szCs w:val="24"/>
          <w:rtl/>
        </w:rPr>
        <w:t xml:space="preserve"> </w:t>
      </w:r>
      <w:r w:rsidRPr="00A54815">
        <w:rPr>
          <w:rFonts w:ascii="Traditional Arabic" w:hAnsi="Traditional Arabic" w:cs="Traditional Arabic"/>
          <w:sz w:val="24"/>
          <w:szCs w:val="24"/>
          <w:rtl/>
          <w:lang w:bidi="ar-DZ"/>
        </w:rPr>
        <w:t xml:space="preserve">- </w:t>
      </w:r>
      <w:proofErr w:type="spellStart"/>
      <w:r w:rsidRPr="00A54815">
        <w:rPr>
          <w:rFonts w:ascii="Traditional Arabic" w:hAnsi="Traditional Arabic" w:cs="Traditional Arabic"/>
          <w:sz w:val="24"/>
          <w:szCs w:val="24"/>
          <w:rtl/>
          <w:lang w:bidi="ar-DZ"/>
        </w:rPr>
        <w:t>حوتية</w:t>
      </w:r>
      <w:proofErr w:type="spellEnd"/>
      <w:r w:rsidRPr="00A54815">
        <w:rPr>
          <w:rFonts w:ascii="Traditional Arabic" w:hAnsi="Traditional Arabic" w:cs="Traditional Arabic"/>
          <w:sz w:val="24"/>
          <w:szCs w:val="24"/>
          <w:rtl/>
          <w:lang w:bidi="ar-DZ"/>
        </w:rPr>
        <w:t xml:space="preserve"> علي، نفس المرجع السابق، ص6.</w:t>
      </w:r>
    </w:p>
  </w:footnote>
  <w:footnote w:id="11">
    <w:p w:rsidR="0057233E" w:rsidRPr="00586E61" w:rsidRDefault="0057233E" w:rsidP="00A24E48">
      <w:pPr>
        <w:pStyle w:val="Notedebasdepage"/>
        <w:jc w:val="left"/>
        <w:rPr>
          <w:rFonts w:ascii="Traditional Arabic" w:hAnsi="Traditional Arabic" w:cs="Traditional Arabic"/>
          <w:sz w:val="24"/>
          <w:szCs w:val="24"/>
          <w:lang w:bidi="ar-DZ"/>
        </w:rPr>
      </w:pPr>
      <w:r w:rsidRPr="00586E61">
        <w:rPr>
          <w:rStyle w:val="Appelnotedebasdep"/>
          <w:rFonts w:ascii="Traditional Arabic" w:hAnsi="Traditional Arabic" w:cs="Traditional Arabic"/>
          <w:sz w:val="24"/>
          <w:szCs w:val="24"/>
        </w:rPr>
        <w:footnoteRef/>
      </w:r>
      <w:r w:rsidRPr="00586E61">
        <w:rPr>
          <w:rFonts w:ascii="Traditional Arabic" w:hAnsi="Traditional Arabic" w:cs="Traditional Arabic"/>
          <w:sz w:val="24"/>
          <w:szCs w:val="24"/>
          <w:rtl/>
        </w:rPr>
        <w:t xml:space="preserve">- بن </w:t>
      </w:r>
      <w:r>
        <w:rPr>
          <w:rFonts w:ascii="Traditional Arabic" w:hAnsi="Traditional Arabic" w:cs="Traditional Arabic" w:hint="cs"/>
          <w:sz w:val="24"/>
          <w:szCs w:val="24"/>
          <w:rtl/>
        </w:rPr>
        <w:t>خ</w:t>
      </w:r>
      <w:r w:rsidRPr="00586E61">
        <w:rPr>
          <w:rFonts w:ascii="Traditional Arabic" w:hAnsi="Traditional Arabic" w:cs="Traditional Arabic"/>
          <w:sz w:val="24"/>
          <w:szCs w:val="24"/>
          <w:rtl/>
        </w:rPr>
        <w:t>رو</w:t>
      </w:r>
      <w:r>
        <w:rPr>
          <w:rFonts w:ascii="Traditional Arabic" w:hAnsi="Traditional Arabic" w:cs="Traditional Arabic" w:hint="cs"/>
          <w:sz w:val="24"/>
          <w:szCs w:val="24"/>
          <w:rtl/>
        </w:rPr>
        <w:t>ف</w:t>
      </w:r>
      <w:r w:rsidRPr="00586E61">
        <w:rPr>
          <w:rFonts w:ascii="Traditional Arabic" w:hAnsi="Traditional Arabic" w:cs="Traditional Arabic"/>
          <w:sz w:val="24"/>
          <w:szCs w:val="24"/>
          <w:rtl/>
        </w:rPr>
        <w:t xml:space="preserve"> جليلة، دور المعلومات المالية في تقييم الأداء المالي للمؤسسة </w:t>
      </w:r>
      <w:proofErr w:type="spellStart"/>
      <w:r w:rsidRPr="00586E61">
        <w:rPr>
          <w:rFonts w:ascii="Traditional Arabic" w:hAnsi="Traditional Arabic" w:cs="Traditional Arabic"/>
          <w:sz w:val="24"/>
          <w:szCs w:val="24"/>
          <w:rtl/>
        </w:rPr>
        <w:t>وإتخاذ</w:t>
      </w:r>
      <w:proofErr w:type="spellEnd"/>
      <w:r w:rsidRPr="00586E61">
        <w:rPr>
          <w:rFonts w:ascii="Traditional Arabic" w:hAnsi="Traditional Arabic" w:cs="Traditional Arabic"/>
          <w:sz w:val="24"/>
          <w:szCs w:val="24"/>
          <w:rtl/>
        </w:rPr>
        <w:t xml:space="preserve"> القرارات، جامعة </w:t>
      </w:r>
      <w:proofErr w:type="spellStart"/>
      <w:r w:rsidRPr="00586E61">
        <w:rPr>
          <w:rFonts w:ascii="Traditional Arabic" w:hAnsi="Traditional Arabic" w:cs="Traditional Arabic"/>
          <w:sz w:val="24"/>
          <w:szCs w:val="24"/>
          <w:rtl/>
        </w:rPr>
        <w:t>امحمد</w:t>
      </w:r>
      <w:proofErr w:type="spellEnd"/>
      <w:r w:rsidRPr="00586E61">
        <w:rPr>
          <w:rFonts w:ascii="Traditional Arabic" w:hAnsi="Traditional Arabic" w:cs="Traditional Arabic"/>
          <w:sz w:val="24"/>
          <w:szCs w:val="24"/>
          <w:rtl/>
        </w:rPr>
        <w:t xml:space="preserve"> بوقرة، بومرداس، مذكرة لنيل شهادة ماجستير، سنة2005-2008، ص35.</w:t>
      </w:r>
    </w:p>
  </w:footnote>
  <w:footnote w:id="12">
    <w:p w:rsidR="0057233E" w:rsidRDefault="0057233E" w:rsidP="00A24E48">
      <w:pPr>
        <w:pStyle w:val="Notedebasdepage"/>
        <w:jc w:val="left"/>
      </w:pPr>
      <w:r>
        <w:rPr>
          <w:rStyle w:val="Appelnotedebasdep"/>
        </w:rPr>
        <w:footnoteRef/>
      </w:r>
      <w:r>
        <w:rPr>
          <w:rtl/>
        </w:rPr>
        <w:t xml:space="preserve"> </w:t>
      </w:r>
      <w:proofErr w:type="spellStart"/>
      <w:r w:rsidRPr="00586E61">
        <w:rPr>
          <w:rFonts w:ascii="Traditional Arabic" w:hAnsi="Traditional Arabic" w:cs="Traditional Arabic"/>
          <w:sz w:val="24"/>
          <w:szCs w:val="24"/>
          <w:rtl/>
          <w:lang w:bidi="ar-DZ"/>
        </w:rPr>
        <w:t>حوتية</w:t>
      </w:r>
      <w:proofErr w:type="spellEnd"/>
      <w:r w:rsidRPr="00586E61">
        <w:rPr>
          <w:rFonts w:ascii="Traditional Arabic" w:hAnsi="Traditional Arabic" w:cs="Traditional Arabic"/>
          <w:sz w:val="24"/>
          <w:szCs w:val="24"/>
          <w:rtl/>
          <w:lang w:bidi="ar-DZ"/>
        </w:rPr>
        <w:t xml:space="preserve"> حليمة وآخرون، أثر نظام المعلومات المحاسبية في فعالية التسيير في مؤسسة </w:t>
      </w:r>
      <w:proofErr w:type="spellStart"/>
      <w:r w:rsidRPr="00586E61">
        <w:rPr>
          <w:rFonts w:ascii="Traditional Arabic" w:hAnsi="Traditional Arabic" w:cs="Traditional Arabic"/>
          <w:sz w:val="24"/>
          <w:szCs w:val="24"/>
          <w:rtl/>
          <w:lang w:bidi="ar-DZ"/>
        </w:rPr>
        <w:t>إقتصادية</w:t>
      </w:r>
      <w:proofErr w:type="spellEnd"/>
      <w:r w:rsidRPr="00586E61">
        <w:rPr>
          <w:rFonts w:ascii="Traditional Arabic" w:hAnsi="Traditional Arabic" w:cs="Traditional Arabic"/>
          <w:sz w:val="24"/>
          <w:szCs w:val="24"/>
          <w:rtl/>
          <w:lang w:bidi="ar-DZ"/>
        </w:rPr>
        <w:t xml:space="preserve">، مذكرة ليسانس، جامعة </w:t>
      </w:r>
      <w:proofErr w:type="spellStart"/>
      <w:r w:rsidRPr="00586E61">
        <w:rPr>
          <w:rFonts w:ascii="Traditional Arabic" w:hAnsi="Traditional Arabic" w:cs="Traditional Arabic"/>
          <w:sz w:val="24"/>
          <w:szCs w:val="24"/>
          <w:rtl/>
          <w:lang w:bidi="ar-DZ"/>
        </w:rPr>
        <w:t>غارداية</w:t>
      </w:r>
      <w:proofErr w:type="spellEnd"/>
      <w:r w:rsidRPr="00586E61">
        <w:rPr>
          <w:rFonts w:ascii="Traditional Arabic" w:hAnsi="Traditional Arabic" w:cs="Traditional Arabic"/>
          <w:sz w:val="24"/>
          <w:szCs w:val="24"/>
          <w:rtl/>
          <w:lang w:bidi="ar-DZ"/>
        </w:rPr>
        <w:t>، 2010-2011، ص12.</w:t>
      </w:r>
    </w:p>
  </w:footnote>
  <w:footnote w:id="13">
    <w:p w:rsidR="0057233E" w:rsidRPr="00EA734A" w:rsidRDefault="0057233E" w:rsidP="00833A44">
      <w:pPr>
        <w:pStyle w:val="Notedebasdepage"/>
        <w:jc w:val="left"/>
        <w:rPr>
          <w:rFonts w:ascii="Traditional Arabic" w:hAnsi="Traditional Arabic" w:cs="Traditional Arabic"/>
          <w:sz w:val="24"/>
          <w:szCs w:val="24"/>
          <w:lang w:bidi="ar-DZ"/>
        </w:rPr>
      </w:pPr>
      <w:r w:rsidRPr="00EA734A">
        <w:rPr>
          <w:rStyle w:val="Appelnotedebasdep"/>
          <w:rFonts w:ascii="Traditional Arabic" w:hAnsi="Traditional Arabic" w:cs="Traditional Arabic"/>
          <w:sz w:val="24"/>
          <w:szCs w:val="24"/>
        </w:rPr>
        <w:footnoteRef/>
      </w:r>
      <w:r w:rsidRPr="00EA734A">
        <w:rPr>
          <w:rFonts w:ascii="Traditional Arabic" w:hAnsi="Traditional Arabic" w:cs="Traditional Arabic"/>
          <w:sz w:val="24"/>
          <w:szCs w:val="24"/>
          <w:rtl/>
        </w:rPr>
        <w:t xml:space="preserve"> </w:t>
      </w:r>
      <w:r w:rsidRPr="00EA734A">
        <w:rPr>
          <w:rFonts w:ascii="Traditional Arabic" w:hAnsi="Traditional Arabic" w:cs="Traditional Arabic"/>
          <w:sz w:val="24"/>
          <w:szCs w:val="24"/>
          <w:rtl/>
          <w:lang w:bidi="ar-DZ"/>
        </w:rPr>
        <w:t xml:space="preserve">بن </w:t>
      </w:r>
      <w:r>
        <w:rPr>
          <w:rFonts w:ascii="Traditional Arabic" w:hAnsi="Traditional Arabic" w:cs="Traditional Arabic" w:hint="cs"/>
          <w:sz w:val="24"/>
          <w:szCs w:val="24"/>
          <w:rtl/>
          <w:lang w:bidi="ar-DZ"/>
        </w:rPr>
        <w:t>خ</w:t>
      </w:r>
      <w:r w:rsidRPr="00EA734A">
        <w:rPr>
          <w:rFonts w:ascii="Traditional Arabic" w:hAnsi="Traditional Arabic" w:cs="Traditional Arabic"/>
          <w:sz w:val="24"/>
          <w:szCs w:val="24"/>
          <w:rtl/>
          <w:lang w:bidi="ar-DZ"/>
        </w:rPr>
        <w:t>رو</w:t>
      </w:r>
      <w:r>
        <w:rPr>
          <w:rFonts w:ascii="Traditional Arabic" w:hAnsi="Traditional Arabic" w:cs="Traditional Arabic" w:hint="cs"/>
          <w:sz w:val="24"/>
          <w:szCs w:val="24"/>
          <w:rtl/>
          <w:lang w:bidi="ar-DZ"/>
        </w:rPr>
        <w:t>ف</w:t>
      </w:r>
      <w:r w:rsidRPr="00EA734A">
        <w:rPr>
          <w:rFonts w:ascii="Traditional Arabic" w:hAnsi="Traditional Arabic" w:cs="Traditional Arabic"/>
          <w:sz w:val="24"/>
          <w:szCs w:val="24"/>
          <w:rtl/>
          <w:lang w:bidi="ar-DZ"/>
        </w:rPr>
        <w:t xml:space="preserve"> جليلة ، نفس المرجع السابق، ص 36.</w:t>
      </w:r>
    </w:p>
  </w:footnote>
  <w:footnote w:id="14">
    <w:p w:rsidR="0057233E" w:rsidRDefault="0057233E" w:rsidP="00833A44">
      <w:pPr>
        <w:pStyle w:val="Notedebasdepage"/>
        <w:jc w:val="left"/>
      </w:pPr>
      <w:r>
        <w:rPr>
          <w:rStyle w:val="Appelnotedebasdep"/>
        </w:rPr>
        <w:footnoteRef/>
      </w:r>
      <w:r>
        <w:rPr>
          <w:rtl/>
        </w:rPr>
        <w:t xml:space="preserve"> </w:t>
      </w:r>
      <w:r w:rsidRPr="00EA734A">
        <w:rPr>
          <w:rFonts w:ascii="Traditional Arabic" w:hAnsi="Traditional Arabic" w:cs="Traditional Arabic"/>
          <w:sz w:val="24"/>
          <w:szCs w:val="24"/>
          <w:rtl/>
          <w:lang w:bidi="ar-DZ"/>
        </w:rPr>
        <w:t xml:space="preserve">عماد أحمد إسماعيل، خصائص نظم المعلومات وأثرها في تجديد خيار المنافسة </w:t>
      </w:r>
      <w:proofErr w:type="spellStart"/>
      <w:r w:rsidRPr="00EA734A">
        <w:rPr>
          <w:rFonts w:ascii="Traditional Arabic" w:hAnsi="Traditional Arabic" w:cs="Traditional Arabic" w:hint="cs"/>
          <w:sz w:val="24"/>
          <w:szCs w:val="24"/>
          <w:rtl/>
          <w:lang w:bidi="ar-DZ"/>
        </w:rPr>
        <w:t>الإستر</w:t>
      </w:r>
      <w:r>
        <w:rPr>
          <w:rFonts w:ascii="Traditional Arabic" w:hAnsi="Traditional Arabic" w:cs="Traditional Arabic" w:hint="cs"/>
          <w:sz w:val="24"/>
          <w:szCs w:val="24"/>
          <w:rtl/>
          <w:lang w:bidi="ar-DZ"/>
        </w:rPr>
        <w:t>ا</w:t>
      </w:r>
      <w:r w:rsidRPr="00EA734A">
        <w:rPr>
          <w:rFonts w:ascii="Traditional Arabic" w:hAnsi="Traditional Arabic" w:cs="Traditional Arabic" w:hint="cs"/>
          <w:sz w:val="24"/>
          <w:szCs w:val="24"/>
          <w:rtl/>
          <w:lang w:bidi="ar-DZ"/>
        </w:rPr>
        <w:t>تيجية</w:t>
      </w:r>
      <w:proofErr w:type="spellEnd"/>
      <w:r w:rsidRPr="00EA734A">
        <w:rPr>
          <w:rFonts w:ascii="Traditional Arabic" w:hAnsi="Traditional Arabic" w:cs="Traditional Arabic"/>
          <w:sz w:val="24"/>
          <w:szCs w:val="24"/>
          <w:rtl/>
          <w:lang w:bidi="ar-DZ"/>
        </w:rPr>
        <w:t xml:space="preserve"> في الإدارتين العليا والوسطى، مذكرة ماجستير، 2011م-1432هـ، جامعة الإسلامية، غزة، عمادة، ص22.</w:t>
      </w:r>
    </w:p>
  </w:footnote>
  <w:footnote w:id="15">
    <w:p w:rsidR="0057233E" w:rsidRDefault="0057233E" w:rsidP="004349D5">
      <w:pPr>
        <w:pStyle w:val="Notedebasdepage"/>
        <w:jc w:val="left"/>
      </w:pPr>
      <w:r>
        <w:rPr>
          <w:rStyle w:val="Appelnotedebasdep"/>
        </w:rPr>
        <w:footnoteRef/>
      </w:r>
      <w:r>
        <w:rPr>
          <w:rtl/>
        </w:rPr>
        <w:t xml:space="preserve"> </w:t>
      </w:r>
      <w:r w:rsidRPr="00EA734A">
        <w:rPr>
          <w:rFonts w:ascii="Traditional Arabic" w:hAnsi="Traditional Arabic" w:cs="Traditional Arabic"/>
          <w:sz w:val="24"/>
          <w:szCs w:val="24"/>
          <w:rtl/>
          <w:lang w:bidi="ar-DZ"/>
        </w:rPr>
        <w:t xml:space="preserve">ناصر محمد علي </w:t>
      </w:r>
      <w:proofErr w:type="spellStart"/>
      <w:r w:rsidRPr="00EA734A">
        <w:rPr>
          <w:rFonts w:ascii="Traditional Arabic" w:hAnsi="Traditional Arabic" w:cs="Traditional Arabic"/>
          <w:sz w:val="24"/>
          <w:szCs w:val="24"/>
          <w:rtl/>
          <w:lang w:bidi="ar-DZ"/>
        </w:rPr>
        <w:t>المجهلي</w:t>
      </w:r>
      <w:proofErr w:type="spellEnd"/>
      <w:r w:rsidRPr="00EA734A">
        <w:rPr>
          <w:rFonts w:ascii="Traditional Arabic" w:hAnsi="Traditional Arabic" w:cs="Traditional Arabic"/>
          <w:sz w:val="24"/>
          <w:szCs w:val="24"/>
          <w:rtl/>
          <w:lang w:bidi="ar-DZ"/>
        </w:rPr>
        <w:t>، خصائص</w:t>
      </w:r>
      <w:r>
        <w:rPr>
          <w:rFonts w:ascii="Traditional Arabic" w:hAnsi="Traditional Arabic" w:cs="Traditional Arabic"/>
          <w:sz w:val="24"/>
          <w:szCs w:val="24"/>
          <w:rtl/>
          <w:lang w:bidi="ar-DZ"/>
        </w:rPr>
        <w:t xml:space="preserve"> المعلومات المحاسبية وأثرها في </w:t>
      </w:r>
      <w:r>
        <w:rPr>
          <w:rFonts w:ascii="Traditional Arabic" w:hAnsi="Traditional Arabic" w:cs="Traditional Arabic" w:hint="cs"/>
          <w:sz w:val="24"/>
          <w:szCs w:val="24"/>
          <w:rtl/>
          <w:lang w:bidi="ar-DZ"/>
        </w:rPr>
        <w:t>ا</w:t>
      </w:r>
      <w:r w:rsidRPr="00EA734A">
        <w:rPr>
          <w:rFonts w:ascii="Traditional Arabic" w:hAnsi="Traditional Arabic" w:cs="Traditional Arabic"/>
          <w:sz w:val="24"/>
          <w:szCs w:val="24"/>
          <w:rtl/>
          <w:lang w:bidi="ar-DZ"/>
        </w:rPr>
        <w:t>تخاذ القرارات، جامعة الحاج لخضر، باتنة، مذكرة ماجستير، سنة 2008-2009، ص22.</w:t>
      </w:r>
    </w:p>
  </w:footnote>
  <w:footnote w:id="16">
    <w:p w:rsidR="0057233E" w:rsidRPr="00A81566" w:rsidRDefault="0057233E" w:rsidP="00DC7B46">
      <w:pPr>
        <w:pStyle w:val="Notedebasdepage"/>
        <w:jc w:val="left"/>
        <w:rPr>
          <w:rFonts w:ascii="Traditional Arabic" w:hAnsi="Traditional Arabic" w:cs="Traditional Arabic"/>
          <w:sz w:val="24"/>
          <w:szCs w:val="24"/>
          <w:lang w:bidi="ar-DZ"/>
        </w:rPr>
      </w:pPr>
      <w:r w:rsidRPr="00A81566">
        <w:rPr>
          <w:rStyle w:val="Appelnotedebasdep"/>
          <w:rFonts w:ascii="Traditional Arabic" w:hAnsi="Traditional Arabic" w:cs="Traditional Arabic"/>
          <w:sz w:val="24"/>
          <w:szCs w:val="24"/>
        </w:rPr>
        <w:footnoteRef/>
      </w:r>
      <w:r w:rsidRPr="00A81566">
        <w:rPr>
          <w:rFonts w:ascii="Traditional Arabic" w:hAnsi="Traditional Arabic" w:cs="Traditional Arabic"/>
          <w:sz w:val="24"/>
          <w:szCs w:val="24"/>
          <w:rtl/>
        </w:rPr>
        <w:t xml:space="preserve"> </w:t>
      </w:r>
      <w:r w:rsidRPr="00A81566">
        <w:rPr>
          <w:rFonts w:ascii="Traditional Arabic" w:hAnsi="Traditional Arabic" w:cs="Traditional Arabic"/>
          <w:sz w:val="24"/>
          <w:szCs w:val="24"/>
          <w:rtl/>
          <w:lang w:bidi="ar-DZ"/>
        </w:rPr>
        <w:t>- عماد أحمد إسماعيل، نفس المرجع السابق، ص23.</w:t>
      </w:r>
    </w:p>
  </w:footnote>
  <w:footnote w:id="17">
    <w:p w:rsidR="0057233E" w:rsidRDefault="0057233E" w:rsidP="00DC7B46">
      <w:pPr>
        <w:pStyle w:val="Notedebasdepage"/>
        <w:jc w:val="left"/>
      </w:pPr>
      <w:r>
        <w:rPr>
          <w:rStyle w:val="Appelnotedebasdep"/>
        </w:rPr>
        <w:footnoteRef/>
      </w:r>
      <w:r>
        <w:rPr>
          <w:rtl/>
        </w:rPr>
        <w:t xml:space="preserve"> </w:t>
      </w:r>
      <w:proofErr w:type="spellStart"/>
      <w:r w:rsidRPr="00A81566">
        <w:rPr>
          <w:rFonts w:ascii="Traditional Arabic" w:hAnsi="Traditional Arabic" w:cs="Traditional Arabic"/>
          <w:sz w:val="24"/>
          <w:szCs w:val="24"/>
          <w:rtl/>
          <w:lang w:bidi="ar-DZ"/>
        </w:rPr>
        <w:t>حوتية</w:t>
      </w:r>
      <w:proofErr w:type="spellEnd"/>
      <w:r w:rsidRPr="00A81566">
        <w:rPr>
          <w:rFonts w:ascii="Traditional Arabic" w:hAnsi="Traditional Arabic" w:cs="Traditional Arabic"/>
          <w:sz w:val="24"/>
          <w:szCs w:val="24"/>
          <w:rtl/>
          <w:lang w:bidi="ar-DZ"/>
        </w:rPr>
        <w:t xml:space="preserve"> علي ، نفس المرجع السابق، ص10.</w:t>
      </w:r>
    </w:p>
  </w:footnote>
  <w:footnote w:id="18">
    <w:p w:rsidR="0057233E" w:rsidRPr="00603F9E" w:rsidRDefault="0057233E" w:rsidP="00DC7B46">
      <w:pPr>
        <w:pStyle w:val="Notedebasdepage"/>
        <w:jc w:val="left"/>
        <w:rPr>
          <w:rFonts w:ascii="Traditional Arabic" w:hAnsi="Traditional Arabic" w:cs="Traditional Arabic"/>
          <w:sz w:val="24"/>
          <w:szCs w:val="24"/>
          <w:rtl/>
          <w:lang w:bidi="ar-DZ"/>
        </w:rPr>
      </w:pPr>
      <w:r w:rsidRPr="00603F9E">
        <w:rPr>
          <w:rStyle w:val="Appelnotedebasdep"/>
          <w:rFonts w:ascii="Traditional Arabic" w:hAnsi="Traditional Arabic" w:cs="Traditional Arabic"/>
          <w:sz w:val="24"/>
          <w:szCs w:val="24"/>
        </w:rPr>
        <w:footnoteRef/>
      </w:r>
      <w:r w:rsidRPr="00603F9E">
        <w:rPr>
          <w:rFonts w:ascii="Traditional Arabic" w:hAnsi="Traditional Arabic" w:cs="Traditional Arabic"/>
          <w:sz w:val="24"/>
          <w:szCs w:val="24"/>
          <w:rtl/>
        </w:rPr>
        <w:t>جمعة إسماعيل. المعلومات المحاسبية والأساليب الكمية في اتخاذ القرار، الطبعة الأولى، الدار الجامعية ،للطباعة والنشر والتوزيع ،سنة 1985</w:t>
      </w:r>
      <w:r>
        <w:rPr>
          <w:rFonts w:ascii="Traditional Arabic" w:hAnsi="Traditional Arabic" w:cs="Traditional Arabic" w:hint="cs"/>
          <w:sz w:val="24"/>
          <w:szCs w:val="24"/>
          <w:rtl/>
        </w:rPr>
        <w:t>,</w:t>
      </w:r>
      <w:r w:rsidRPr="00603F9E">
        <w:rPr>
          <w:rFonts w:ascii="Traditional Arabic" w:hAnsi="Traditional Arabic" w:cs="Traditional Arabic"/>
          <w:sz w:val="24"/>
          <w:szCs w:val="24"/>
          <w:rtl/>
        </w:rPr>
        <w:t xml:space="preserve"> ص7</w:t>
      </w:r>
    </w:p>
  </w:footnote>
  <w:footnote w:id="19">
    <w:p w:rsidR="0057233E" w:rsidRPr="00603F9E" w:rsidRDefault="0057233E" w:rsidP="00DC7B46">
      <w:pPr>
        <w:pStyle w:val="Notedebasdepage"/>
        <w:jc w:val="left"/>
        <w:rPr>
          <w:rFonts w:ascii="Traditional Arabic" w:hAnsi="Traditional Arabic" w:cs="Traditional Arabic"/>
          <w:sz w:val="24"/>
          <w:szCs w:val="24"/>
          <w:rtl/>
          <w:lang w:bidi="ar-DZ"/>
        </w:rPr>
      </w:pPr>
      <w:r w:rsidRPr="00603F9E">
        <w:rPr>
          <w:rStyle w:val="Appelnotedebasdep"/>
          <w:rFonts w:ascii="Traditional Arabic" w:hAnsi="Traditional Arabic" w:cs="Traditional Arabic"/>
          <w:sz w:val="24"/>
          <w:szCs w:val="24"/>
        </w:rPr>
        <w:footnoteRef/>
      </w:r>
      <w:r w:rsidRPr="00603F9E">
        <w:rPr>
          <w:rFonts w:ascii="Traditional Arabic" w:hAnsi="Traditional Arabic" w:cs="Traditional Arabic"/>
          <w:sz w:val="24"/>
          <w:szCs w:val="24"/>
        </w:rPr>
        <w:t xml:space="preserve"> </w:t>
      </w:r>
      <w:r w:rsidRPr="00603F9E">
        <w:rPr>
          <w:rFonts w:ascii="Traditional Arabic" w:hAnsi="Traditional Arabic" w:cs="Traditional Arabic"/>
          <w:sz w:val="24"/>
          <w:szCs w:val="24"/>
          <w:rtl/>
          <w:lang w:bidi="ar-DZ"/>
        </w:rPr>
        <w:t xml:space="preserve"> بنورة بشير وآخرون ،الإفصاح المحاسبي عن الموارد البشرية وأثره على القوائم المالية، مذكرة لنيل شهادة </w:t>
      </w:r>
      <w:proofErr w:type="spellStart"/>
      <w:r w:rsidRPr="00603F9E">
        <w:rPr>
          <w:rFonts w:ascii="Traditional Arabic" w:hAnsi="Traditional Arabic" w:cs="Traditional Arabic"/>
          <w:sz w:val="24"/>
          <w:szCs w:val="24"/>
          <w:rtl/>
          <w:lang w:bidi="ar-DZ"/>
        </w:rPr>
        <w:t>ليسانس،جامعة</w:t>
      </w:r>
      <w:proofErr w:type="spellEnd"/>
      <w:r w:rsidRPr="00603F9E">
        <w:rPr>
          <w:rFonts w:ascii="Traditional Arabic" w:hAnsi="Traditional Arabic" w:cs="Traditional Arabic"/>
          <w:sz w:val="24"/>
          <w:szCs w:val="24"/>
          <w:rtl/>
          <w:lang w:bidi="ar-DZ"/>
        </w:rPr>
        <w:t xml:space="preserve"> غرداية 2011-2012 </w:t>
      </w:r>
      <w:r w:rsidRPr="00833A44">
        <w:rPr>
          <w:rFonts w:ascii="Traditional Arabic" w:hAnsi="Traditional Arabic" w:cs="Traditional Arabic"/>
          <w:color w:val="FF0000"/>
          <w:sz w:val="24"/>
          <w:szCs w:val="24"/>
          <w:rtl/>
          <w:lang w:bidi="ar-DZ"/>
        </w:rPr>
        <w:t>ص</w:t>
      </w:r>
    </w:p>
  </w:footnote>
  <w:footnote w:id="20">
    <w:p w:rsidR="0057233E" w:rsidRDefault="0057233E" w:rsidP="00DC7B46">
      <w:pPr>
        <w:pStyle w:val="Notedebasdepage"/>
        <w:jc w:val="left"/>
        <w:rPr>
          <w:rtl/>
          <w:lang w:bidi="ar-DZ"/>
        </w:rPr>
      </w:pPr>
      <w:r w:rsidRPr="00603F9E">
        <w:rPr>
          <w:rStyle w:val="Appelnotedebasdep"/>
          <w:rFonts w:ascii="Traditional Arabic" w:hAnsi="Traditional Arabic" w:cs="Traditional Arabic"/>
          <w:sz w:val="24"/>
          <w:szCs w:val="24"/>
        </w:rPr>
        <w:footnoteRef/>
      </w:r>
      <w:r w:rsidRPr="00603F9E">
        <w:rPr>
          <w:rFonts w:ascii="Traditional Arabic" w:hAnsi="Traditional Arabic" w:cs="Traditional Arabic"/>
          <w:sz w:val="24"/>
          <w:szCs w:val="24"/>
        </w:rPr>
        <w:t xml:space="preserve"> </w:t>
      </w:r>
      <w:r w:rsidRPr="00603F9E">
        <w:rPr>
          <w:rFonts w:ascii="Traditional Arabic" w:hAnsi="Traditional Arabic" w:cs="Traditional Arabic"/>
          <w:sz w:val="24"/>
          <w:szCs w:val="24"/>
          <w:rtl/>
          <w:lang w:bidi="ar-DZ"/>
        </w:rPr>
        <w:t>الزاي يوسف سيف الدين ،دور محافظ الحسابات في تحسين جودة المعلومات المحاسبية مذكرة ماستر، جامعة غرداية سنة 2012/2013 ص37</w:t>
      </w:r>
    </w:p>
  </w:footnote>
  <w:footnote w:id="21">
    <w:p w:rsidR="0057233E" w:rsidRDefault="0057233E" w:rsidP="00DC7B46">
      <w:pPr>
        <w:pStyle w:val="Notedebasdepage"/>
        <w:jc w:val="left"/>
        <w:rPr>
          <w:rtl/>
          <w:lang w:bidi="ar-DZ"/>
        </w:rPr>
      </w:pPr>
      <w:r>
        <w:rPr>
          <w:rStyle w:val="Appelnotedebasdep"/>
        </w:rPr>
        <w:footnoteRef/>
      </w:r>
      <w:r>
        <w:t xml:space="preserve"> </w:t>
      </w:r>
      <w:r>
        <w:rPr>
          <w:rFonts w:hint="cs"/>
          <w:rtl/>
          <w:lang w:bidi="ar-DZ"/>
        </w:rPr>
        <w:t xml:space="preserve">عمر </w:t>
      </w:r>
      <w:proofErr w:type="spellStart"/>
      <w:r>
        <w:rPr>
          <w:rFonts w:hint="cs"/>
          <w:rtl/>
          <w:lang w:bidi="ar-DZ"/>
        </w:rPr>
        <w:t>ديملي</w:t>
      </w:r>
      <w:proofErr w:type="spellEnd"/>
      <w:r>
        <w:rPr>
          <w:rFonts w:hint="cs"/>
          <w:rtl/>
          <w:lang w:bidi="ar-DZ"/>
        </w:rPr>
        <w:t xml:space="preserve"> أثر المراجعة الخارجية على مصداقية المعلومات المحاسبية بالمؤسسة الاقتصادية مذكرة ماجيستر جامعة بدون عنوان سنة 2008/2009 ,ص98</w:t>
      </w:r>
    </w:p>
  </w:footnote>
  <w:footnote w:id="22">
    <w:p w:rsidR="0057233E" w:rsidRPr="004F5CD4" w:rsidRDefault="0057233E" w:rsidP="00DC7B46">
      <w:pPr>
        <w:bidi/>
        <w:spacing w:after="0" w:line="240" w:lineRule="exact"/>
        <w:ind w:left="142"/>
        <w:jc w:val="left"/>
        <w:rPr>
          <w:rFonts w:ascii="Traditional Arabic" w:hAnsi="Traditional Arabic" w:cs="Traditional Arabic"/>
          <w:sz w:val="24"/>
          <w:szCs w:val="24"/>
          <w:lang w:val="en-US" w:bidi="ar-DZ"/>
        </w:rPr>
      </w:pPr>
      <w:r w:rsidRPr="004A626B">
        <w:rPr>
          <w:rStyle w:val="Appelnotedebasdep"/>
          <w:rFonts w:ascii="Traditional Arabic" w:hAnsi="Traditional Arabic" w:cs="Traditional Arabic"/>
          <w:sz w:val="24"/>
          <w:szCs w:val="24"/>
        </w:rPr>
        <w:footnoteRef/>
      </w:r>
      <w:r w:rsidRPr="004F5CD4">
        <w:rPr>
          <w:rFonts w:ascii="Traditional Arabic" w:hAnsi="Traditional Arabic" w:cs="Traditional Arabic"/>
          <w:sz w:val="24"/>
          <w:szCs w:val="24"/>
        </w:rPr>
        <w:t xml:space="preserve"> </w:t>
      </w:r>
      <w:r w:rsidRPr="004F5CD4">
        <w:rPr>
          <w:rFonts w:ascii="Traditional Arabic" w:hAnsi="Traditional Arabic" w:cs="Traditional Arabic"/>
          <w:sz w:val="24"/>
          <w:szCs w:val="24"/>
          <w:rtl/>
          <w:lang w:val="en-US" w:bidi="ar-DZ"/>
        </w:rPr>
        <w:t xml:space="preserve">مختار أحمد بن حمودة ،المعلومات </w:t>
      </w:r>
      <w:proofErr w:type="spellStart"/>
      <w:r w:rsidRPr="004F5CD4">
        <w:rPr>
          <w:rFonts w:ascii="Traditional Arabic" w:hAnsi="Traditional Arabic" w:cs="Traditional Arabic"/>
          <w:sz w:val="24"/>
          <w:szCs w:val="24"/>
          <w:rtl/>
          <w:lang w:val="en-US" w:bidi="ar-DZ"/>
        </w:rPr>
        <w:t>الحاسبية</w:t>
      </w:r>
      <w:proofErr w:type="spellEnd"/>
      <w:r w:rsidRPr="004F5CD4">
        <w:rPr>
          <w:rFonts w:ascii="Traditional Arabic" w:hAnsi="Traditional Arabic" w:cs="Traditional Arabic"/>
          <w:sz w:val="24"/>
          <w:szCs w:val="24"/>
          <w:rtl/>
          <w:lang w:val="en-US" w:bidi="ar-DZ"/>
        </w:rPr>
        <w:t xml:space="preserve"> والقوائم المالية، ورقة </w:t>
      </w:r>
      <w:proofErr w:type="spellStart"/>
      <w:r w:rsidRPr="004F5CD4">
        <w:rPr>
          <w:rFonts w:ascii="Traditional Arabic" w:hAnsi="Traditional Arabic" w:cs="Traditional Arabic"/>
          <w:sz w:val="24"/>
          <w:szCs w:val="24"/>
          <w:rtl/>
          <w:lang w:val="en-US" w:bidi="ar-DZ"/>
        </w:rPr>
        <w:t>بحتية</w:t>
      </w:r>
      <w:proofErr w:type="spellEnd"/>
      <w:r w:rsidRPr="004F5CD4">
        <w:rPr>
          <w:rFonts w:ascii="Traditional Arabic" w:hAnsi="Traditional Arabic" w:cs="Traditional Arabic"/>
          <w:sz w:val="24"/>
          <w:szCs w:val="24"/>
          <w:rtl/>
          <w:lang w:val="en-US" w:bidi="ar-DZ"/>
        </w:rPr>
        <w:t xml:space="preserve"> مقدمة للمؤتمر الوطني الأول بعنوان المحاسبة مهنة ومعايير تقييم وإصلاح،</w:t>
      </w:r>
      <w:r w:rsidRPr="004F5CD4">
        <w:rPr>
          <w:rFonts w:ascii="Traditional Arabic" w:hAnsi="Traditional Arabic" w:cs="Traditional Arabic"/>
          <w:sz w:val="24"/>
          <w:szCs w:val="24"/>
          <w:lang w:val="en-US" w:bidi="ar-DZ"/>
        </w:rPr>
        <w:t xml:space="preserve"> </w:t>
      </w:r>
      <w:r w:rsidRPr="004F5CD4">
        <w:rPr>
          <w:rFonts w:ascii="Traditional Arabic" w:hAnsi="Traditional Arabic" w:cs="Traditional Arabic"/>
          <w:sz w:val="24"/>
          <w:szCs w:val="24"/>
          <w:rtl/>
          <w:lang w:val="en-US" w:bidi="ar-DZ"/>
        </w:rPr>
        <w:t xml:space="preserve">طرابلس-ليبيا،23 </w:t>
      </w:r>
      <w:proofErr w:type="spellStart"/>
      <w:r w:rsidRPr="004F5CD4">
        <w:rPr>
          <w:rFonts w:ascii="Traditional Arabic" w:hAnsi="Traditional Arabic" w:cs="Traditional Arabic"/>
          <w:sz w:val="24"/>
          <w:szCs w:val="24"/>
          <w:rtl/>
          <w:lang w:val="en-US" w:bidi="ar-DZ"/>
        </w:rPr>
        <w:t>جوان،ص</w:t>
      </w:r>
      <w:proofErr w:type="spellEnd"/>
      <w:r w:rsidRPr="004F5CD4">
        <w:rPr>
          <w:rFonts w:ascii="Traditional Arabic" w:hAnsi="Traditional Arabic" w:cs="Traditional Arabic"/>
          <w:sz w:val="24"/>
          <w:szCs w:val="24"/>
          <w:rtl/>
          <w:lang w:val="en-US" w:bidi="ar-DZ"/>
        </w:rPr>
        <w:t xml:space="preserve"> 3</w:t>
      </w:r>
    </w:p>
    <w:p w:rsidR="0057233E" w:rsidRPr="004F5CD4" w:rsidRDefault="0057233E" w:rsidP="00DC7B46">
      <w:pPr>
        <w:pStyle w:val="Notedebasdepage"/>
        <w:spacing w:line="240" w:lineRule="exact"/>
        <w:jc w:val="left"/>
        <w:rPr>
          <w:rFonts w:ascii="Traditional Arabic" w:hAnsi="Traditional Arabic" w:cs="Traditional Arabic"/>
          <w:sz w:val="24"/>
          <w:szCs w:val="24"/>
        </w:rPr>
      </w:pPr>
    </w:p>
  </w:footnote>
  <w:footnote w:id="23">
    <w:p w:rsidR="0057233E" w:rsidRDefault="0057233E" w:rsidP="00DC7B46">
      <w:pPr>
        <w:pStyle w:val="Notedebasdepage"/>
        <w:spacing w:line="240" w:lineRule="exact"/>
        <w:jc w:val="left"/>
        <w:rPr>
          <w:rtl/>
          <w:lang w:bidi="ar-DZ"/>
        </w:rPr>
      </w:pPr>
      <w:r w:rsidRPr="004F5CD4">
        <w:rPr>
          <w:rStyle w:val="Appelnotedebasdep"/>
          <w:rFonts w:ascii="Traditional Arabic" w:hAnsi="Traditional Arabic" w:cs="Traditional Arabic"/>
          <w:sz w:val="24"/>
          <w:szCs w:val="24"/>
        </w:rPr>
        <w:footnoteRef/>
      </w:r>
      <w:r w:rsidRPr="004F5CD4">
        <w:rPr>
          <w:rFonts w:ascii="Traditional Arabic" w:hAnsi="Traditional Arabic" w:cs="Traditional Arabic"/>
          <w:sz w:val="24"/>
          <w:szCs w:val="24"/>
        </w:rPr>
        <w:t xml:space="preserve"> </w:t>
      </w:r>
      <w:r w:rsidRPr="004F5CD4">
        <w:rPr>
          <w:rFonts w:ascii="Traditional Arabic" w:hAnsi="Traditional Arabic" w:cs="Traditional Arabic"/>
          <w:sz w:val="24"/>
          <w:szCs w:val="24"/>
          <w:rtl/>
          <w:lang w:bidi="ar-DZ"/>
        </w:rPr>
        <w:t xml:space="preserve">أحمد عبد الهادي البشير، دور المعلومات المحاسبية في اتخاذ القرارات الإدارية ، مذكرة مقدمة للحصول على شهادة الماجستير، الجامعة الإسلامية غزة </w:t>
      </w:r>
      <w:r>
        <w:rPr>
          <w:rFonts w:ascii="Traditional Arabic" w:hAnsi="Traditional Arabic" w:cs="Traditional Arabic" w:hint="cs"/>
          <w:sz w:val="24"/>
          <w:szCs w:val="24"/>
          <w:rtl/>
          <w:lang w:bidi="ar-DZ"/>
        </w:rPr>
        <w:t>,</w:t>
      </w:r>
      <w:r w:rsidRPr="004F5CD4">
        <w:rPr>
          <w:rFonts w:ascii="Traditional Arabic" w:hAnsi="Traditional Arabic" w:cs="Traditional Arabic"/>
          <w:sz w:val="24"/>
          <w:szCs w:val="24"/>
          <w:rtl/>
          <w:lang w:bidi="ar-DZ"/>
        </w:rPr>
        <w:t xml:space="preserve">سنة 2006 </w:t>
      </w:r>
      <w:r>
        <w:rPr>
          <w:rFonts w:ascii="Traditional Arabic" w:hAnsi="Traditional Arabic" w:cs="Traditional Arabic" w:hint="cs"/>
          <w:sz w:val="24"/>
          <w:szCs w:val="24"/>
          <w:rtl/>
          <w:lang w:bidi="ar-DZ"/>
        </w:rPr>
        <w:t>,</w:t>
      </w:r>
      <w:r w:rsidRPr="004F5CD4">
        <w:rPr>
          <w:rFonts w:ascii="Traditional Arabic" w:hAnsi="Traditional Arabic" w:cs="Traditional Arabic"/>
          <w:sz w:val="24"/>
          <w:szCs w:val="24"/>
          <w:rtl/>
          <w:lang w:bidi="ar-DZ"/>
        </w:rPr>
        <w:t>ص 37-39.</w:t>
      </w:r>
    </w:p>
  </w:footnote>
  <w:footnote w:id="24">
    <w:p w:rsidR="0057233E" w:rsidRDefault="0057233E" w:rsidP="00DC7B46">
      <w:pPr>
        <w:bidi/>
        <w:jc w:val="left"/>
        <w:rPr>
          <w:rFonts w:ascii="Traditional Arabic" w:hAnsi="Traditional Arabic" w:cs="Traditional Arabic"/>
          <w:sz w:val="24"/>
          <w:szCs w:val="24"/>
          <w:lang w:val="en-US" w:bidi="ar-DZ"/>
        </w:rPr>
      </w:pPr>
      <w:r>
        <w:rPr>
          <w:rStyle w:val="Appelnotedebasdep"/>
        </w:rPr>
        <w:footnoteRef/>
      </w:r>
      <w:r>
        <w:t xml:space="preserve"> </w:t>
      </w:r>
      <w:r w:rsidRPr="001726B6">
        <w:rPr>
          <w:rFonts w:ascii="Traditional Arabic" w:hAnsi="Traditional Arabic" w:cs="Traditional Arabic"/>
          <w:sz w:val="24"/>
          <w:szCs w:val="24"/>
          <w:rtl/>
          <w:lang w:val="en-US" w:bidi="ar-DZ"/>
        </w:rPr>
        <w:t xml:space="preserve">أحمد عبد الهادي البشير ،نفس المرجع السابق ص38  </w:t>
      </w:r>
    </w:p>
    <w:p w:rsidR="0057233E" w:rsidRPr="00725C9E" w:rsidRDefault="0057233E" w:rsidP="006D750F">
      <w:pPr>
        <w:pStyle w:val="Notedebasdepage"/>
      </w:pPr>
    </w:p>
  </w:footnote>
  <w:footnote w:id="25">
    <w:p w:rsidR="0057233E" w:rsidRDefault="0057233E" w:rsidP="00DC7B46">
      <w:pPr>
        <w:pStyle w:val="Notedebasdepage"/>
        <w:jc w:val="left"/>
      </w:pPr>
      <w:r>
        <w:rPr>
          <w:rStyle w:val="Appelnotedebasdep"/>
        </w:rPr>
        <w:footnoteRef/>
      </w:r>
      <w:r>
        <w:t xml:space="preserve"> </w:t>
      </w:r>
      <w:r w:rsidRPr="00033387">
        <w:rPr>
          <w:rFonts w:ascii="Traditional Arabic" w:hAnsi="Traditional Arabic" w:cs="Traditional Arabic"/>
          <w:sz w:val="24"/>
          <w:szCs w:val="24"/>
          <w:rtl/>
          <w:lang w:bidi="ar-DZ"/>
        </w:rPr>
        <w:t xml:space="preserve">عادل </w:t>
      </w:r>
      <w:proofErr w:type="spellStart"/>
      <w:r w:rsidRPr="00033387">
        <w:rPr>
          <w:rFonts w:ascii="Traditional Arabic" w:hAnsi="Traditional Arabic" w:cs="Traditional Arabic"/>
          <w:sz w:val="24"/>
          <w:szCs w:val="24"/>
          <w:rtl/>
          <w:lang w:bidi="ar-DZ"/>
        </w:rPr>
        <w:t>عاشور،اثر</w:t>
      </w:r>
      <w:proofErr w:type="spellEnd"/>
      <w:r w:rsidRPr="00033387">
        <w:rPr>
          <w:rFonts w:ascii="Traditional Arabic" w:hAnsi="Traditional Arabic" w:cs="Traditional Arabic"/>
          <w:sz w:val="24"/>
          <w:szCs w:val="24"/>
          <w:rtl/>
          <w:lang w:bidi="ar-DZ"/>
        </w:rPr>
        <w:t xml:space="preserve"> تطبيق معايير المحاسبة الدولية على المحتوى ألمعلوماتي للقوائم  المالية ،مذكرة </w:t>
      </w:r>
      <w:r>
        <w:rPr>
          <w:rFonts w:ascii="Traditional Arabic" w:hAnsi="Traditional Arabic" w:cs="Traditional Arabic"/>
          <w:sz w:val="24"/>
          <w:szCs w:val="24"/>
          <w:rtl/>
          <w:lang w:bidi="ar-DZ"/>
        </w:rPr>
        <w:t xml:space="preserve">ماجستير، جامعة عمار </w:t>
      </w:r>
      <w:proofErr w:type="spellStart"/>
      <w:r>
        <w:rPr>
          <w:rFonts w:ascii="Traditional Arabic" w:hAnsi="Traditional Arabic" w:cs="Traditional Arabic"/>
          <w:sz w:val="24"/>
          <w:szCs w:val="24"/>
          <w:rtl/>
          <w:lang w:bidi="ar-DZ"/>
        </w:rPr>
        <w:t>الثليجي</w:t>
      </w:r>
      <w:proofErr w:type="spellEnd"/>
      <w:r>
        <w:rPr>
          <w:rFonts w:ascii="Traditional Arabic" w:hAnsi="Traditional Arabic" w:cs="Traditional Arabic"/>
          <w:sz w:val="24"/>
          <w:szCs w:val="24"/>
          <w:rtl/>
          <w:lang w:bidi="ar-DZ"/>
        </w:rPr>
        <w:t xml:space="preserve"> بال</w:t>
      </w:r>
      <w:r>
        <w:rPr>
          <w:rFonts w:ascii="Traditional Arabic" w:hAnsi="Traditional Arabic" w:cs="Traditional Arabic" w:hint="cs"/>
          <w:sz w:val="24"/>
          <w:szCs w:val="24"/>
          <w:rtl/>
          <w:lang w:bidi="ar-DZ"/>
        </w:rPr>
        <w:t>أ</w:t>
      </w:r>
      <w:r w:rsidRPr="00033387">
        <w:rPr>
          <w:rFonts w:ascii="Traditional Arabic" w:hAnsi="Traditional Arabic" w:cs="Traditional Arabic"/>
          <w:sz w:val="24"/>
          <w:szCs w:val="24"/>
          <w:rtl/>
          <w:lang w:bidi="ar-DZ"/>
        </w:rPr>
        <w:t>غواط،سنة2005-2006،ص104</w:t>
      </w:r>
    </w:p>
  </w:footnote>
  <w:footnote w:id="26">
    <w:p w:rsidR="0057233E" w:rsidRPr="00347DA3" w:rsidRDefault="0057233E" w:rsidP="00DC7B46">
      <w:pPr>
        <w:bidi/>
        <w:spacing w:after="0" w:line="260" w:lineRule="exact"/>
        <w:jc w:val="left"/>
        <w:rPr>
          <w:rFonts w:ascii="Traditional Arabic" w:hAnsi="Traditional Arabic" w:cs="Traditional Arabic"/>
          <w:sz w:val="24"/>
          <w:szCs w:val="24"/>
          <w:rtl/>
          <w:lang w:bidi="ar-DZ"/>
        </w:rPr>
      </w:pPr>
      <w:r w:rsidRPr="00347DA3">
        <w:rPr>
          <w:rStyle w:val="Appelnotedebasdep"/>
          <w:rFonts w:ascii="Traditional Arabic" w:hAnsi="Traditional Arabic" w:cs="Traditional Arabic"/>
          <w:sz w:val="24"/>
          <w:szCs w:val="24"/>
        </w:rPr>
        <w:footnoteRef/>
      </w:r>
      <w:r w:rsidRPr="00347DA3">
        <w:rPr>
          <w:rFonts w:ascii="Traditional Arabic" w:hAnsi="Traditional Arabic" w:cs="Traditional Arabic"/>
          <w:sz w:val="24"/>
          <w:szCs w:val="24"/>
        </w:rPr>
        <w:t xml:space="preserve"> </w:t>
      </w:r>
      <w:r w:rsidRPr="00347DA3">
        <w:rPr>
          <w:rFonts w:ascii="Traditional Arabic" w:hAnsi="Traditional Arabic" w:cs="Traditional Arabic"/>
          <w:sz w:val="24"/>
          <w:szCs w:val="24"/>
          <w:rtl/>
          <w:lang w:bidi="ar-DZ"/>
        </w:rPr>
        <w:t xml:space="preserve">علي </w:t>
      </w:r>
      <w:proofErr w:type="spellStart"/>
      <w:r w:rsidRPr="00347DA3">
        <w:rPr>
          <w:rFonts w:ascii="Traditional Arabic" w:hAnsi="Traditional Arabic" w:cs="Traditional Arabic"/>
          <w:sz w:val="24"/>
          <w:szCs w:val="24"/>
          <w:rtl/>
          <w:lang w:bidi="ar-DZ"/>
        </w:rPr>
        <w:t>ديملي،نفس</w:t>
      </w:r>
      <w:proofErr w:type="spellEnd"/>
      <w:r w:rsidRPr="00347DA3">
        <w:rPr>
          <w:rFonts w:ascii="Traditional Arabic" w:hAnsi="Traditional Arabic" w:cs="Traditional Arabic"/>
          <w:sz w:val="24"/>
          <w:szCs w:val="24"/>
          <w:rtl/>
          <w:lang w:bidi="ar-DZ"/>
        </w:rPr>
        <w:t xml:space="preserve"> المرجع السابف،ص98 </w:t>
      </w:r>
    </w:p>
    <w:p w:rsidR="0057233E" w:rsidRPr="00347DA3" w:rsidRDefault="0057233E" w:rsidP="00DC7B46">
      <w:pPr>
        <w:pStyle w:val="Notedebasdepage"/>
        <w:spacing w:line="260" w:lineRule="exact"/>
        <w:jc w:val="left"/>
        <w:rPr>
          <w:rFonts w:ascii="Traditional Arabic" w:hAnsi="Traditional Arabic" w:cs="Traditional Arabic"/>
          <w:sz w:val="24"/>
          <w:szCs w:val="24"/>
          <w:rtl/>
          <w:lang w:bidi="ar-DZ"/>
        </w:rPr>
      </w:pPr>
    </w:p>
  </w:footnote>
  <w:footnote w:id="27">
    <w:p w:rsidR="0057233E" w:rsidRPr="00833A44" w:rsidRDefault="0057233E" w:rsidP="00DC7B46">
      <w:pPr>
        <w:bidi/>
        <w:spacing w:after="0" w:line="260" w:lineRule="exact"/>
        <w:jc w:val="left"/>
        <w:rPr>
          <w:rFonts w:ascii="Traditional Arabic" w:hAnsi="Traditional Arabic" w:cs="Traditional Arabic"/>
          <w:color w:val="FF0000"/>
          <w:sz w:val="24"/>
          <w:szCs w:val="24"/>
          <w:vertAlign w:val="subscript"/>
          <w:rtl/>
          <w:lang w:bidi="ar-DZ"/>
        </w:rPr>
      </w:pPr>
      <w:r w:rsidRPr="00347DA3">
        <w:rPr>
          <w:rStyle w:val="Appelnotedebasdep"/>
          <w:rFonts w:ascii="Traditional Arabic" w:hAnsi="Traditional Arabic" w:cs="Traditional Arabic"/>
          <w:sz w:val="24"/>
          <w:szCs w:val="24"/>
        </w:rPr>
        <w:footnoteRef/>
      </w:r>
      <w:r w:rsidRPr="00347DA3">
        <w:rPr>
          <w:rFonts w:ascii="Traditional Arabic" w:hAnsi="Traditional Arabic" w:cs="Traditional Arabic"/>
          <w:sz w:val="24"/>
          <w:szCs w:val="24"/>
        </w:rPr>
        <w:t xml:space="preserve"> </w:t>
      </w:r>
      <w:r w:rsidRPr="00347DA3">
        <w:rPr>
          <w:rFonts w:ascii="Traditional Arabic" w:hAnsi="Traditional Arabic" w:cs="Traditional Arabic"/>
          <w:sz w:val="24"/>
          <w:szCs w:val="24"/>
          <w:rtl/>
          <w:lang w:bidi="ar-DZ"/>
        </w:rPr>
        <w:t xml:space="preserve">.الزاي يوسف، نفس المرجع </w:t>
      </w:r>
      <w:proofErr w:type="spellStart"/>
      <w:r w:rsidRPr="00347DA3">
        <w:rPr>
          <w:rFonts w:ascii="Traditional Arabic" w:hAnsi="Traditional Arabic" w:cs="Traditional Arabic"/>
          <w:sz w:val="24"/>
          <w:szCs w:val="24"/>
          <w:rtl/>
          <w:lang w:bidi="ar-DZ"/>
        </w:rPr>
        <w:t>السابق</w:t>
      </w:r>
      <w:r w:rsidRPr="00347DA3">
        <w:rPr>
          <w:rFonts w:ascii="Traditional Arabic" w:hAnsi="Traditional Arabic" w:cs="Traditional Arabic"/>
          <w:sz w:val="24"/>
          <w:szCs w:val="24"/>
          <w:vertAlign w:val="subscript"/>
          <w:rtl/>
          <w:lang w:bidi="ar-DZ"/>
        </w:rPr>
        <w:t>.</w:t>
      </w:r>
      <w:r>
        <w:rPr>
          <w:rFonts w:ascii="Traditional Arabic" w:hAnsi="Traditional Arabic" w:cs="Traditional Arabic" w:hint="cs"/>
          <w:color w:val="FF0000"/>
          <w:sz w:val="24"/>
          <w:szCs w:val="24"/>
          <w:vertAlign w:val="subscript"/>
          <w:rtl/>
          <w:lang w:bidi="ar-DZ"/>
        </w:rPr>
        <w:t>ص</w:t>
      </w:r>
      <w:proofErr w:type="spellEnd"/>
    </w:p>
    <w:p w:rsidR="0057233E" w:rsidRPr="00347DA3" w:rsidRDefault="0057233E" w:rsidP="00DC7B46">
      <w:pPr>
        <w:pStyle w:val="Notedebasdepage"/>
        <w:spacing w:line="260" w:lineRule="exact"/>
        <w:jc w:val="left"/>
        <w:rPr>
          <w:rFonts w:ascii="Traditional Arabic" w:hAnsi="Traditional Arabic" w:cs="Traditional Arabic"/>
          <w:sz w:val="24"/>
          <w:szCs w:val="24"/>
          <w:rtl/>
          <w:lang w:bidi="ar-DZ"/>
        </w:rPr>
      </w:pPr>
    </w:p>
  </w:footnote>
  <w:footnote w:id="28">
    <w:p w:rsidR="0057233E" w:rsidRPr="00347DA3" w:rsidRDefault="0057233E" w:rsidP="00DC7B46">
      <w:pPr>
        <w:bidi/>
        <w:spacing w:after="0" w:line="260" w:lineRule="exact"/>
        <w:jc w:val="left"/>
        <w:rPr>
          <w:rFonts w:ascii="Traditional Arabic" w:hAnsi="Traditional Arabic" w:cs="Traditional Arabic"/>
          <w:sz w:val="24"/>
          <w:szCs w:val="24"/>
          <w:lang w:bidi="ar-DZ"/>
        </w:rPr>
      </w:pPr>
      <w:r w:rsidRPr="00347DA3">
        <w:rPr>
          <w:rStyle w:val="Appelnotedebasdep"/>
          <w:rFonts w:ascii="Traditional Arabic" w:hAnsi="Traditional Arabic" w:cs="Traditional Arabic"/>
          <w:sz w:val="24"/>
          <w:szCs w:val="24"/>
        </w:rPr>
        <w:footnoteRef/>
      </w:r>
      <w:r w:rsidRPr="00347DA3">
        <w:rPr>
          <w:rFonts w:ascii="Traditional Arabic" w:hAnsi="Traditional Arabic" w:cs="Traditional Arabic"/>
          <w:sz w:val="24"/>
          <w:szCs w:val="24"/>
        </w:rPr>
        <w:t xml:space="preserve"> </w:t>
      </w:r>
      <w:proofErr w:type="spellStart"/>
      <w:r w:rsidRPr="00347DA3">
        <w:rPr>
          <w:rFonts w:ascii="Traditional Arabic" w:hAnsi="Traditional Arabic" w:cs="Traditional Arabic"/>
          <w:sz w:val="24"/>
          <w:szCs w:val="24"/>
          <w:rtl/>
          <w:lang w:bidi="ar-DZ"/>
        </w:rPr>
        <w:t>حوتية</w:t>
      </w:r>
      <w:proofErr w:type="spellEnd"/>
      <w:r w:rsidRPr="00347DA3">
        <w:rPr>
          <w:rFonts w:ascii="Traditional Arabic" w:hAnsi="Traditional Arabic" w:cs="Traditional Arabic"/>
          <w:sz w:val="24"/>
          <w:szCs w:val="24"/>
          <w:rtl/>
          <w:lang w:bidi="ar-DZ"/>
        </w:rPr>
        <w:t xml:space="preserve"> حليمة وآخرون، نفس المرجع السابق ص 25.</w:t>
      </w:r>
    </w:p>
    <w:p w:rsidR="0057233E" w:rsidRPr="00347DA3" w:rsidRDefault="0057233E" w:rsidP="00DC7B46">
      <w:pPr>
        <w:pStyle w:val="Notedebasdepage"/>
        <w:spacing w:line="260" w:lineRule="exact"/>
        <w:jc w:val="left"/>
        <w:rPr>
          <w:rFonts w:ascii="Traditional Arabic" w:hAnsi="Traditional Arabic" w:cs="Traditional Arabic"/>
          <w:sz w:val="24"/>
          <w:szCs w:val="24"/>
          <w:rtl/>
          <w:lang w:bidi="ar-DZ"/>
        </w:rPr>
      </w:pPr>
    </w:p>
  </w:footnote>
  <w:footnote w:id="29">
    <w:p w:rsidR="0057233E" w:rsidRPr="00347DA3" w:rsidRDefault="0057233E" w:rsidP="00DC7B46">
      <w:pPr>
        <w:bidi/>
        <w:spacing w:after="0" w:line="260" w:lineRule="exact"/>
        <w:jc w:val="left"/>
        <w:rPr>
          <w:rFonts w:ascii="Traditional Arabic" w:hAnsi="Traditional Arabic" w:cs="Traditional Arabic"/>
          <w:color w:val="FF0000"/>
          <w:sz w:val="24"/>
          <w:szCs w:val="24"/>
          <w:lang w:bidi="ar-DZ"/>
        </w:rPr>
      </w:pPr>
      <w:r w:rsidRPr="00347DA3">
        <w:rPr>
          <w:rStyle w:val="Appelnotedebasdep"/>
          <w:rFonts w:ascii="Traditional Arabic" w:hAnsi="Traditional Arabic" w:cs="Traditional Arabic"/>
          <w:sz w:val="24"/>
          <w:szCs w:val="24"/>
        </w:rPr>
        <w:footnoteRef/>
      </w:r>
      <w:r w:rsidRPr="00347DA3">
        <w:rPr>
          <w:rFonts w:ascii="Traditional Arabic" w:hAnsi="Traditional Arabic" w:cs="Traditional Arabic"/>
          <w:sz w:val="24"/>
          <w:szCs w:val="24"/>
          <w:lang w:val="en-US"/>
        </w:rPr>
        <w:t xml:space="preserve"> </w:t>
      </w:r>
      <w:r w:rsidRPr="00347DA3">
        <w:rPr>
          <w:rFonts w:ascii="Traditional Arabic" w:hAnsi="Traditional Arabic" w:cs="Traditional Arabic"/>
          <w:sz w:val="24"/>
          <w:szCs w:val="24"/>
          <w:rtl/>
        </w:rPr>
        <w:t xml:space="preserve"> </w:t>
      </w:r>
      <w:r>
        <w:rPr>
          <w:rFonts w:ascii="Traditional Arabic" w:hAnsi="Traditional Arabic" w:cs="Traditional Arabic"/>
          <w:sz w:val="24"/>
          <w:szCs w:val="24"/>
        </w:rPr>
        <w:t xml:space="preserve"> </w:t>
      </w:r>
      <w:proofErr w:type="spellStart"/>
      <w:r w:rsidRPr="00347DA3">
        <w:rPr>
          <w:rFonts w:ascii="Traditional Arabic" w:hAnsi="Traditional Arabic" w:cs="Traditional Arabic"/>
          <w:sz w:val="24"/>
          <w:szCs w:val="24"/>
          <w:lang w:val="en-US" w:bidi="ar-DZ"/>
        </w:rPr>
        <w:t>Alhubaity</w:t>
      </w:r>
      <w:proofErr w:type="spellEnd"/>
      <w:r w:rsidRPr="00347DA3">
        <w:rPr>
          <w:rFonts w:ascii="Traditional Arabic" w:hAnsi="Traditional Arabic" w:cs="Traditional Arabic"/>
          <w:sz w:val="24"/>
          <w:szCs w:val="24"/>
          <w:lang w:val="en-US" w:bidi="ar-DZ"/>
        </w:rPr>
        <w:t xml:space="preserve"> &amp;</w:t>
      </w:r>
      <w:proofErr w:type="spellStart"/>
      <w:r w:rsidRPr="00347DA3">
        <w:rPr>
          <w:rFonts w:ascii="Traditional Arabic" w:hAnsi="Traditional Arabic" w:cs="Traditional Arabic"/>
          <w:sz w:val="24"/>
          <w:szCs w:val="24"/>
          <w:lang w:val="en-US" w:bidi="ar-DZ"/>
        </w:rPr>
        <w:t>Zeyad</w:t>
      </w:r>
      <w:proofErr w:type="spellEnd"/>
      <w:r w:rsidRPr="00347DA3">
        <w:rPr>
          <w:rFonts w:ascii="Traditional Arabic" w:hAnsi="Traditional Arabic" w:cs="Traditional Arabic"/>
          <w:sz w:val="24"/>
          <w:szCs w:val="24"/>
          <w:lang w:val="en-US" w:bidi="ar-DZ"/>
        </w:rPr>
        <w:t xml:space="preserve">. </w:t>
      </w:r>
      <w:proofErr w:type="spellStart"/>
      <w:r w:rsidRPr="00347DA3">
        <w:rPr>
          <w:rFonts w:ascii="Traditional Arabic" w:hAnsi="Traditional Arabic" w:cs="Traditional Arabic"/>
          <w:sz w:val="24"/>
          <w:szCs w:val="24"/>
          <w:lang w:val="en-US" w:bidi="ar-DZ"/>
        </w:rPr>
        <w:t>yahya</w:t>
      </w:r>
      <w:proofErr w:type="spellEnd"/>
      <w:r w:rsidRPr="00347DA3">
        <w:rPr>
          <w:rFonts w:ascii="Traditional Arabic" w:hAnsi="Traditional Arabic" w:cs="Traditional Arabic"/>
          <w:sz w:val="24"/>
          <w:szCs w:val="24"/>
          <w:lang w:val="en-US" w:bidi="ar-DZ"/>
        </w:rPr>
        <w:t xml:space="preserve"> Ali :</w:t>
      </w:r>
      <w:r w:rsidRPr="00347DA3">
        <w:rPr>
          <w:rFonts w:ascii="Traditional Arabic" w:hAnsi="Traditional Arabic" w:cs="Traditional Arabic"/>
          <w:sz w:val="24"/>
          <w:szCs w:val="24"/>
          <w:rtl/>
          <w:lang w:bidi="ar-DZ"/>
        </w:rPr>
        <w:t xml:space="preserve"> </w:t>
      </w:r>
      <w:proofErr w:type="spellStart"/>
      <w:r w:rsidRPr="00347DA3">
        <w:rPr>
          <w:rFonts w:ascii="Traditional Arabic" w:hAnsi="Traditional Arabic" w:cs="Traditional Arabic"/>
          <w:sz w:val="24"/>
          <w:szCs w:val="24"/>
          <w:lang w:val="en-US" w:bidi="ar-DZ"/>
        </w:rPr>
        <w:t>Kasim</w:t>
      </w:r>
      <w:proofErr w:type="spellEnd"/>
      <w:r w:rsidRPr="00347DA3">
        <w:rPr>
          <w:rFonts w:ascii="Traditional Arabic" w:hAnsi="Traditional Arabic" w:cs="Traditional Arabic"/>
          <w:sz w:val="24"/>
          <w:szCs w:val="24"/>
          <w:rtl/>
          <w:lang w:bidi="ar-DZ"/>
        </w:rPr>
        <w:t xml:space="preserve"> ، نظم المعلومات المحاسبية الناشرة وحدة </w:t>
      </w:r>
      <w:proofErr w:type="spellStart"/>
      <w:r w:rsidRPr="00347DA3">
        <w:rPr>
          <w:rFonts w:ascii="Traditional Arabic" w:hAnsi="Traditional Arabic" w:cs="Traditional Arabic"/>
          <w:sz w:val="24"/>
          <w:szCs w:val="24"/>
          <w:rtl/>
          <w:lang w:bidi="ar-DZ"/>
        </w:rPr>
        <w:t>الحدياء</w:t>
      </w:r>
      <w:proofErr w:type="spellEnd"/>
      <w:r w:rsidRPr="00347DA3">
        <w:rPr>
          <w:rFonts w:ascii="Traditional Arabic" w:hAnsi="Traditional Arabic" w:cs="Traditional Arabic"/>
          <w:sz w:val="24"/>
          <w:szCs w:val="24"/>
          <w:rtl/>
          <w:lang w:bidi="ar-DZ"/>
        </w:rPr>
        <w:t xml:space="preserve"> للطباعة والنشر كلية الحدباء لجامعة </w:t>
      </w:r>
      <w:r>
        <w:rPr>
          <w:rFonts w:ascii="Traditional Arabic" w:hAnsi="Traditional Arabic" w:cs="Traditional Arabic" w:hint="cs"/>
          <w:sz w:val="24"/>
          <w:szCs w:val="24"/>
          <w:rtl/>
          <w:lang w:val="en-US" w:bidi="ar-DZ"/>
        </w:rPr>
        <w:t>،</w:t>
      </w:r>
      <w:r w:rsidRPr="00347DA3">
        <w:rPr>
          <w:rFonts w:ascii="Traditional Arabic" w:hAnsi="Traditional Arabic" w:cs="Traditional Arabic"/>
          <w:sz w:val="24"/>
          <w:szCs w:val="24"/>
          <w:rtl/>
          <w:lang w:bidi="ar-DZ"/>
        </w:rPr>
        <w:t>الموصل</w:t>
      </w:r>
      <w:r>
        <w:rPr>
          <w:rFonts w:ascii="Traditional Arabic" w:hAnsi="Traditional Arabic" w:cs="Traditional Arabic" w:hint="cs"/>
          <w:sz w:val="24"/>
          <w:szCs w:val="24"/>
          <w:rtl/>
          <w:lang w:bidi="ar-DZ"/>
        </w:rPr>
        <w:t>،</w:t>
      </w:r>
      <w:r w:rsidRPr="00347DA3">
        <w:rPr>
          <w:rFonts w:ascii="Traditional Arabic" w:hAnsi="Traditional Arabic" w:cs="Traditional Arabic"/>
          <w:sz w:val="24"/>
          <w:szCs w:val="24"/>
          <w:rtl/>
          <w:lang w:bidi="ar-DZ"/>
        </w:rPr>
        <w:t xml:space="preserve"> العراق</w:t>
      </w:r>
      <w:r>
        <w:rPr>
          <w:rFonts w:ascii="Traditional Arabic" w:hAnsi="Traditional Arabic" w:cs="Traditional Arabic" w:hint="cs"/>
          <w:sz w:val="24"/>
          <w:szCs w:val="24"/>
          <w:rtl/>
          <w:lang w:bidi="ar-DZ"/>
        </w:rPr>
        <w:t>،</w:t>
      </w:r>
      <w:r w:rsidRPr="00347DA3">
        <w:rPr>
          <w:rFonts w:ascii="Traditional Arabic" w:hAnsi="Traditional Arabic" w:cs="Traditional Arabic"/>
          <w:sz w:val="24"/>
          <w:szCs w:val="24"/>
          <w:rtl/>
          <w:lang w:bidi="ar-DZ"/>
        </w:rPr>
        <w:t xml:space="preserve"> 2003 ص 36. </w:t>
      </w:r>
    </w:p>
    <w:p w:rsidR="0057233E" w:rsidRPr="0023116C" w:rsidRDefault="0057233E" w:rsidP="006D750F">
      <w:pPr>
        <w:pStyle w:val="Notedebasdepage"/>
        <w:rPr>
          <w:rtl/>
          <w:lang w:bidi="ar-DZ"/>
        </w:rPr>
      </w:pPr>
    </w:p>
  </w:footnote>
  <w:footnote w:id="30">
    <w:p w:rsidR="0057233E" w:rsidRDefault="0057233E" w:rsidP="00DC7B46">
      <w:pPr>
        <w:pStyle w:val="Notedebasdepage"/>
        <w:jc w:val="left"/>
        <w:rPr>
          <w:rtl/>
          <w:lang w:bidi="ar-DZ"/>
        </w:rPr>
      </w:pPr>
      <w:r>
        <w:rPr>
          <w:rStyle w:val="Appelnotedebasdep"/>
        </w:rPr>
        <w:footnoteRef/>
      </w:r>
      <w:r>
        <w:t xml:space="preserve"> </w:t>
      </w:r>
      <w:r w:rsidRPr="00AF05C3">
        <w:rPr>
          <w:rFonts w:ascii="Traditional Arabic" w:hAnsi="Traditional Arabic" w:cs="Traditional Arabic"/>
          <w:sz w:val="24"/>
          <w:szCs w:val="24"/>
          <w:rtl/>
          <w:lang w:bidi="ar-DZ"/>
        </w:rPr>
        <w:t xml:space="preserve">عوض الله </w:t>
      </w:r>
      <w:r>
        <w:rPr>
          <w:rFonts w:ascii="Traditional Arabic" w:hAnsi="Traditional Arabic" w:cs="Traditional Arabic"/>
          <w:sz w:val="24"/>
          <w:szCs w:val="24"/>
          <w:rtl/>
          <w:lang w:bidi="ar-DZ"/>
        </w:rPr>
        <w:t>أبو</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بكر ، أهمية وجودة ال</w:t>
      </w:r>
      <w:r>
        <w:rPr>
          <w:rFonts w:ascii="Traditional Arabic" w:hAnsi="Traditional Arabic" w:cs="Traditional Arabic" w:hint="cs"/>
          <w:sz w:val="24"/>
          <w:szCs w:val="24"/>
          <w:rtl/>
          <w:lang w:bidi="ar-DZ"/>
        </w:rPr>
        <w:t>إ</w:t>
      </w:r>
      <w:r w:rsidRPr="00AF05C3">
        <w:rPr>
          <w:rFonts w:ascii="Traditional Arabic" w:hAnsi="Traditional Arabic" w:cs="Traditional Arabic"/>
          <w:sz w:val="24"/>
          <w:szCs w:val="24"/>
          <w:rtl/>
          <w:lang w:bidi="ar-DZ"/>
        </w:rPr>
        <w:t xml:space="preserve">فصاح عن المعلومات ،مجلة العلوم والثقافة ،جامعة السودان للعلوم </w:t>
      </w:r>
      <w:proofErr w:type="spellStart"/>
      <w:r w:rsidRPr="00AF05C3">
        <w:rPr>
          <w:rFonts w:ascii="Traditional Arabic" w:hAnsi="Traditional Arabic" w:cs="Traditional Arabic"/>
          <w:sz w:val="24"/>
          <w:szCs w:val="24"/>
          <w:rtl/>
          <w:lang w:bidi="ar-DZ"/>
        </w:rPr>
        <w:t>والتكنولوجيا،نوفمبر</w:t>
      </w:r>
      <w:proofErr w:type="spellEnd"/>
      <w:r w:rsidRPr="00AF05C3">
        <w:rPr>
          <w:rFonts w:ascii="Traditional Arabic" w:hAnsi="Traditional Arabic" w:cs="Traditional Arabic"/>
          <w:sz w:val="24"/>
          <w:szCs w:val="24"/>
          <w:rtl/>
          <w:lang w:bidi="ar-DZ"/>
        </w:rPr>
        <w:t xml:space="preserve"> ،2012 </w:t>
      </w:r>
      <w:r>
        <w:rPr>
          <w:rFonts w:ascii="Traditional Arabic" w:hAnsi="Traditional Arabic" w:cs="Traditional Arabic" w:hint="cs"/>
          <w:sz w:val="24"/>
          <w:szCs w:val="24"/>
          <w:rtl/>
          <w:lang w:bidi="ar-DZ"/>
        </w:rPr>
        <w:t>,</w:t>
      </w:r>
      <w:r w:rsidRPr="00AF05C3">
        <w:rPr>
          <w:rFonts w:ascii="Traditional Arabic" w:hAnsi="Traditional Arabic" w:cs="Traditional Arabic"/>
          <w:sz w:val="24"/>
          <w:szCs w:val="24"/>
          <w:rtl/>
          <w:lang w:bidi="ar-DZ"/>
        </w:rPr>
        <w:t>ص144</w:t>
      </w:r>
    </w:p>
  </w:footnote>
  <w:footnote w:id="31">
    <w:p w:rsidR="0057233E" w:rsidRDefault="0057233E" w:rsidP="00DC7B46">
      <w:pPr>
        <w:pStyle w:val="Notedebasdepage"/>
        <w:jc w:val="left"/>
        <w:rPr>
          <w:rtl/>
          <w:lang w:bidi="ar-DZ"/>
        </w:rPr>
      </w:pPr>
      <w:r>
        <w:rPr>
          <w:rStyle w:val="Appelnotedebasdep"/>
        </w:rPr>
        <w:footnoteRef/>
      </w:r>
      <w:r>
        <w:t xml:space="preserve"> </w:t>
      </w:r>
      <w:r>
        <w:rPr>
          <w:rFonts w:ascii="Traditional Arabic" w:hAnsi="Traditional Arabic" w:cs="Traditional Arabic"/>
          <w:sz w:val="24"/>
          <w:szCs w:val="24"/>
          <w:rtl/>
          <w:lang w:bidi="ar-DZ"/>
        </w:rPr>
        <w:t>عطاء الله وارد خليل و</w:t>
      </w:r>
      <w:r>
        <w:rPr>
          <w:rFonts w:ascii="Traditional Arabic" w:hAnsi="Traditional Arabic" w:cs="Traditional Arabic" w:hint="cs"/>
          <w:sz w:val="24"/>
          <w:szCs w:val="24"/>
          <w:rtl/>
          <w:lang w:bidi="ar-DZ"/>
        </w:rPr>
        <w:t>آ</w:t>
      </w:r>
      <w:r>
        <w:rPr>
          <w:rFonts w:ascii="Traditional Arabic" w:hAnsi="Traditional Arabic" w:cs="Traditional Arabic"/>
          <w:sz w:val="24"/>
          <w:szCs w:val="24"/>
          <w:rtl/>
          <w:lang w:bidi="ar-DZ"/>
        </w:rPr>
        <w:t xml:space="preserve">خرون ، </w:t>
      </w:r>
      <w:proofErr w:type="spellStart"/>
      <w:r>
        <w:rPr>
          <w:rFonts w:ascii="Traditional Arabic" w:hAnsi="Traditional Arabic" w:cs="Traditional Arabic"/>
          <w:sz w:val="24"/>
          <w:szCs w:val="24"/>
          <w:rtl/>
          <w:lang w:bidi="ar-DZ"/>
        </w:rPr>
        <w:t>الح</w:t>
      </w:r>
      <w:r>
        <w:rPr>
          <w:rFonts w:ascii="Traditional Arabic" w:hAnsi="Traditional Arabic" w:cs="Traditional Arabic" w:hint="cs"/>
          <w:sz w:val="24"/>
          <w:szCs w:val="24"/>
          <w:rtl/>
          <w:lang w:bidi="ar-DZ"/>
        </w:rPr>
        <w:t>وك</w:t>
      </w:r>
      <w:r w:rsidRPr="00AF05C3">
        <w:rPr>
          <w:rFonts w:ascii="Traditional Arabic" w:hAnsi="Traditional Arabic" w:cs="Traditional Arabic"/>
          <w:sz w:val="24"/>
          <w:szCs w:val="24"/>
          <w:rtl/>
          <w:lang w:bidi="ar-DZ"/>
        </w:rPr>
        <w:t>مة</w:t>
      </w:r>
      <w:proofErr w:type="spellEnd"/>
      <w:r w:rsidRPr="00AF05C3">
        <w:rPr>
          <w:rFonts w:ascii="Traditional Arabic" w:hAnsi="Traditional Arabic" w:cs="Traditional Arabic"/>
          <w:sz w:val="24"/>
          <w:szCs w:val="24"/>
          <w:rtl/>
          <w:lang w:bidi="ar-DZ"/>
        </w:rPr>
        <w:t xml:space="preserve"> المؤسس</w:t>
      </w:r>
      <w:r>
        <w:rPr>
          <w:rFonts w:ascii="Traditional Arabic" w:hAnsi="Traditional Arabic" w:cs="Traditional Arabic" w:hint="cs"/>
          <w:sz w:val="24"/>
          <w:szCs w:val="24"/>
          <w:rtl/>
          <w:lang w:bidi="ar-DZ"/>
        </w:rPr>
        <w:t>ي</w:t>
      </w:r>
      <w:r w:rsidRPr="00AF05C3">
        <w:rPr>
          <w:rFonts w:ascii="Traditional Arabic" w:hAnsi="Traditional Arabic" w:cs="Traditional Arabic"/>
          <w:sz w:val="24"/>
          <w:szCs w:val="24"/>
          <w:rtl/>
          <w:lang w:bidi="ar-DZ"/>
        </w:rPr>
        <w:t xml:space="preserve">ة ،المدخل لمكافحة الفساد في </w:t>
      </w:r>
      <w:r>
        <w:rPr>
          <w:rFonts w:ascii="Traditional Arabic" w:hAnsi="Traditional Arabic" w:cs="Traditional Arabic"/>
          <w:sz w:val="24"/>
          <w:szCs w:val="24"/>
          <w:rtl/>
          <w:lang w:bidi="ar-DZ"/>
        </w:rPr>
        <w:t>المؤسسات العامة  والخاصة ، مكت</w:t>
      </w:r>
      <w:r>
        <w:rPr>
          <w:rFonts w:ascii="Traditional Arabic" w:hAnsi="Traditional Arabic" w:cs="Traditional Arabic" w:hint="cs"/>
          <w:sz w:val="24"/>
          <w:szCs w:val="24"/>
          <w:rtl/>
          <w:lang w:bidi="ar-DZ"/>
        </w:rPr>
        <w:t>ب</w:t>
      </w:r>
      <w:r w:rsidRPr="00AF05C3">
        <w:rPr>
          <w:rFonts w:ascii="Traditional Arabic" w:hAnsi="Traditional Arabic" w:cs="Traditional Arabic"/>
          <w:sz w:val="24"/>
          <w:szCs w:val="24"/>
          <w:rtl/>
          <w:lang w:bidi="ar-DZ"/>
        </w:rPr>
        <w:t>ة الحرية للن</w:t>
      </w:r>
      <w:r>
        <w:rPr>
          <w:rFonts w:ascii="Traditional Arabic" w:hAnsi="Traditional Arabic" w:cs="Traditional Arabic"/>
          <w:sz w:val="24"/>
          <w:szCs w:val="24"/>
          <w:rtl/>
          <w:lang w:bidi="ar-DZ"/>
        </w:rPr>
        <w:t>شر والتوزيع، القاهرة</w:t>
      </w:r>
      <w:r w:rsidRPr="00AF05C3">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AF05C3">
        <w:rPr>
          <w:rFonts w:ascii="Traditional Arabic" w:hAnsi="Traditional Arabic" w:cs="Traditional Arabic"/>
          <w:sz w:val="24"/>
          <w:szCs w:val="24"/>
          <w:rtl/>
          <w:lang w:bidi="ar-DZ"/>
        </w:rPr>
        <w:t>2008 ،ص105</w:t>
      </w:r>
    </w:p>
  </w:footnote>
  <w:footnote w:id="32">
    <w:p w:rsidR="0057233E" w:rsidRPr="00F77749" w:rsidRDefault="0057233E" w:rsidP="000A7B3A">
      <w:pPr>
        <w:bidi/>
        <w:ind w:left="360"/>
        <w:jc w:val="left"/>
        <w:rPr>
          <w:rFonts w:ascii="Traditional Arabic" w:hAnsi="Traditional Arabic" w:cs="Traditional Arabic"/>
          <w:sz w:val="24"/>
          <w:szCs w:val="24"/>
          <w:rtl/>
          <w:lang w:bidi="ar-DZ"/>
        </w:rPr>
      </w:pPr>
      <w:r>
        <w:rPr>
          <w:rStyle w:val="Appelnotedebasdep"/>
        </w:rPr>
        <w:footnoteRef/>
      </w:r>
      <w:r>
        <w:t xml:space="preserve"> </w:t>
      </w:r>
      <w:r w:rsidRPr="00F77749">
        <w:rPr>
          <w:rFonts w:ascii="Traditional Arabic" w:hAnsi="Traditional Arabic" w:cs="Traditional Arabic"/>
          <w:sz w:val="24"/>
          <w:szCs w:val="24"/>
          <w:rtl/>
          <w:lang w:bidi="ar-DZ"/>
        </w:rPr>
        <w:t xml:space="preserve">الفضل مؤيد وآخرون، المحاسبة الإدارية، دار المسير للنشر والتوزيع </w:t>
      </w:r>
      <w:r>
        <w:rPr>
          <w:rFonts w:ascii="Traditional Arabic" w:hAnsi="Traditional Arabic" w:cs="Traditional Arabic" w:hint="cs"/>
          <w:sz w:val="24"/>
          <w:szCs w:val="24"/>
          <w:rtl/>
          <w:lang w:bidi="ar-DZ"/>
        </w:rPr>
        <w:t>،</w:t>
      </w:r>
      <w:r w:rsidRPr="00F77749">
        <w:rPr>
          <w:rFonts w:ascii="Traditional Arabic" w:hAnsi="Traditional Arabic" w:cs="Traditional Arabic"/>
          <w:sz w:val="24"/>
          <w:szCs w:val="24"/>
          <w:rtl/>
          <w:lang w:bidi="ar-DZ"/>
        </w:rPr>
        <w:t xml:space="preserve">الطبعة الأولى عمان </w:t>
      </w:r>
      <w:r>
        <w:rPr>
          <w:rFonts w:ascii="Traditional Arabic" w:hAnsi="Traditional Arabic" w:cs="Traditional Arabic" w:hint="cs"/>
          <w:sz w:val="24"/>
          <w:szCs w:val="24"/>
          <w:rtl/>
          <w:lang w:bidi="ar-DZ"/>
        </w:rPr>
        <w:t>،</w:t>
      </w:r>
      <w:r w:rsidRPr="00F77749">
        <w:rPr>
          <w:rFonts w:ascii="Traditional Arabic" w:hAnsi="Traditional Arabic" w:cs="Traditional Arabic"/>
          <w:sz w:val="24"/>
          <w:szCs w:val="24"/>
          <w:rtl/>
          <w:lang w:bidi="ar-DZ"/>
        </w:rPr>
        <w:t xml:space="preserve">سنة 2002 </w:t>
      </w:r>
      <w:r>
        <w:rPr>
          <w:rFonts w:ascii="Traditional Arabic" w:hAnsi="Traditional Arabic" w:cs="Traditional Arabic" w:hint="cs"/>
          <w:sz w:val="24"/>
          <w:szCs w:val="24"/>
          <w:rtl/>
          <w:lang w:bidi="ar-DZ"/>
        </w:rPr>
        <w:t>،</w:t>
      </w:r>
      <w:r w:rsidRPr="00F77749">
        <w:rPr>
          <w:rFonts w:ascii="Traditional Arabic" w:hAnsi="Traditional Arabic" w:cs="Traditional Arabic"/>
          <w:sz w:val="24"/>
          <w:szCs w:val="24"/>
          <w:rtl/>
          <w:lang w:bidi="ar-DZ"/>
        </w:rPr>
        <w:t xml:space="preserve">ص 306. </w:t>
      </w:r>
    </w:p>
    <w:p w:rsidR="0057233E" w:rsidRDefault="0057233E" w:rsidP="006D750F">
      <w:pPr>
        <w:pStyle w:val="Notedebasdepage"/>
        <w:rPr>
          <w:rtl/>
          <w:lang w:bidi="ar-DZ"/>
        </w:rPr>
      </w:pPr>
    </w:p>
  </w:footnote>
  <w:footnote w:id="33">
    <w:p w:rsidR="0057233E" w:rsidRPr="00137990" w:rsidRDefault="0057233E" w:rsidP="000A7B3A">
      <w:pPr>
        <w:pStyle w:val="Notedebasdepage"/>
        <w:jc w:val="left"/>
        <w:rPr>
          <w:rFonts w:ascii="Traditional Arabic" w:hAnsi="Traditional Arabic" w:cs="Traditional Arabic"/>
          <w:sz w:val="24"/>
          <w:szCs w:val="24"/>
          <w:rtl/>
          <w:lang w:bidi="ar-DZ"/>
        </w:rPr>
      </w:pPr>
      <w:r w:rsidRPr="00137990">
        <w:rPr>
          <w:rStyle w:val="Appelnotedebasdep"/>
          <w:rFonts w:ascii="Traditional Arabic" w:hAnsi="Traditional Arabic" w:cs="Traditional Arabic"/>
          <w:sz w:val="24"/>
          <w:szCs w:val="24"/>
        </w:rPr>
        <w:footnoteRef/>
      </w:r>
      <w:r w:rsidRPr="00137990">
        <w:rPr>
          <w:rFonts w:ascii="Traditional Arabic" w:hAnsi="Traditional Arabic" w:cs="Traditional Arabic"/>
          <w:sz w:val="24"/>
          <w:szCs w:val="24"/>
        </w:rPr>
        <w:t xml:space="preserve"> </w:t>
      </w:r>
      <w:r w:rsidRPr="00137990">
        <w:rPr>
          <w:rFonts w:ascii="Traditional Arabic" w:hAnsi="Traditional Arabic" w:cs="Traditional Arabic"/>
          <w:sz w:val="24"/>
          <w:szCs w:val="24"/>
          <w:rtl/>
          <w:lang w:bidi="ar-DZ"/>
        </w:rPr>
        <w:t>عمر ديلمي، مرجع سبق ذكره ص95</w:t>
      </w:r>
    </w:p>
  </w:footnote>
  <w:footnote w:id="34">
    <w:p w:rsidR="0057233E" w:rsidRPr="00137990" w:rsidRDefault="0057233E" w:rsidP="000A7B3A">
      <w:pPr>
        <w:pStyle w:val="Notedebasdepage"/>
        <w:jc w:val="left"/>
        <w:rPr>
          <w:rFonts w:ascii="Traditional Arabic" w:hAnsi="Traditional Arabic" w:cs="Traditional Arabic"/>
          <w:sz w:val="24"/>
          <w:szCs w:val="24"/>
          <w:rtl/>
          <w:lang w:bidi="ar-DZ"/>
        </w:rPr>
      </w:pPr>
      <w:r w:rsidRPr="00137990">
        <w:rPr>
          <w:rStyle w:val="Appelnotedebasdep"/>
          <w:rFonts w:ascii="Traditional Arabic" w:hAnsi="Traditional Arabic" w:cs="Traditional Arabic"/>
          <w:sz w:val="24"/>
          <w:szCs w:val="24"/>
        </w:rPr>
        <w:footnoteRef/>
      </w:r>
      <w:r w:rsidRPr="00137990">
        <w:rPr>
          <w:rFonts w:ascii="Traditional Arabic" w:hAnsi="Traditional Arabic" w:cs="Traditional Arabic"/>
          <w:sz w:val="24"/>
          <w:szCs w:val="24"/>
        </w:rPr>
        <w:t xml:space="preserve"> </w:t>
      </w:r>
      <w:r w:rsidRPr="00137990">
        <w:rPr>
          <w:rFonts w:ascii="Traditional Arabic" w:hAnsi="Traditional Arabic" w:cs="Traditional Arabic"/>
          <w:sz w:val="24"/>
          <w:szCs w:val="24"/>
          <w:rtl/>
          <w:lang w:bidi="ar-DZ"/>
        </w:rPr>
        <w:t xml:space="preserve"> </w:t>
      </w:r>
      <w:r w:rsidRPr="00822422">
        <w:rPr>
          <w:rFonts w:ascii="Traditional Arabic" w:hAnsi="Traditional Arabic" w:cs="Traditional Arabic" w:hint="cs"/>
          <w:sz w:val="24"/>
          <w:szCs w:val="24"/>
          <w:rtl/>
          <w:lang w:bidi="ar-DZ"/>
        </w:rPr>
        <w:t>الجريدة الرسمية، العدد 74، القانون 07-11</w:t>
      </w:r>
      <w:r>
        <w:rPr>
          <w:rFonts w:ascii="Traditional Arabic" w:hAnsi="Traditional Arabic" w:cs="Traditional Arabic" w:hint="cs"/>
          <w:sz w:val="24"/>
          <w:szCs w:val="24"/>
          <w:rtl/>
          <w:lang w:bidi="ar-DZ"/>
        </w:rPr>
        <w:t>،</w:t>
      </w:r>
      <w:r w:rsidRPr="00867976">
        <w:rPr>
          <w:rFonts w:ascii="Traditional Arabic" w:hAnsi="Traditional Arabic" w:cs="Traditional Arabic" w:hint="cs"/>
          <w:sz w:val="24"/>
          <w:szCs w:val="24"/>
          <w:rtl/>
          <w:lang w:bidi="ar-DZ"/>
        </w:rPr>
        <w:t xml:space="preserve"> </w:t>
      </w:r>
      <w:r w:rsidRPr="00822422">
        <w:rPr>
          <w:rFonts w:ascii="Traditional Arabic" w:hAnsi="Traditional Arabic" w:cs="Traditional Arabic" w:hint="cs"/>
          <w:sz w:val="24"/>
          <w:szCs w:val="24"/>
          <w:rtl/>
          <w:lang w:bidi="ar-DZ"/>
        </w:rPr>
        <w:t>المادة 25، المؤرخ في 25 نوفمبر 2007، المتعلق</w:t>
      </w:r>
      <w:r w:rsidRPr="00822422">
        <w:rPr>
          <w:rFonts w:ascii="Traditional Arabic" w:hAnsi="Traditional Arabic" w:cs="Traditional Arabic"/>
          <w:sz w:val="24"/>
          <w:szCs w:val="24"/>
          <w:rtl/>
          <w:lang w:bidi="ar-DZ"/>
        </w:rPr>
        <w:t xml:space="preserve"> </w:t>
      </w:r>
      <w:r w:rsidRPr="00822422">
        <w:rPr>
          <w:rFonts w:ascii="Traditional Arabic" w:hAnsi="Traditional Arabic" w:cs="Traditional Arabic" w:hint="cs"/>
          <w:sz w:val="24"/>
          <w:szCs w:val="24"/>
          <w:rtl/>
          <w:lang w:bidi="ar-DZ"/>
        </w:rPr>
        <w:t xml:space="preserve">بالنظام المحاسبي المالي، ص 22. </w:t>
      </w:r>
    </w:p>
  </w:footnote>
  <w:footnote w:id="35">
    <w:p w:rsidR="0057233E" w:rsidRPr="00137990" w:rsidRDefault="0057233E" w:rsidP="000A7B3A">
      <w:pPr>
        <w:pStyle w:val="Notedebasdepage"/>
        <w:jc w:val="left"/>
        <w:rPr>
          <w:rFonts w:ascii="Traditional Arabic" w:hAnsi="Traditional Arabic" w:cs="Traditional Arabic"/>
          <w:sz w:val="24"/>
          <w:szCs w:val="24"/>
          <w:rtl/>
          <w:lang w:bidi="ar-DZ"/>
        </w:rPr>
      </w:pPr>
      <w:r w:rsidRPr="00137990">
        <w:rPr>
          <w:rStyle w:val="Appelnotedebasdep"/>
          <w:rFonts w:ascii="Traditional Arabic" w:hAnsi="Traditional Arabic" w:cs="Traditional Arabic"/>
          <w:sz w:val="24"/>
          <w:szCs w:val="24"/>
        </w:rPr>
        <w:footnoteRef/>
      </w:r>
      <w:r w:rsidRPr="00137990">
        <w:rPr>
          <w:rFonts w:ascii="Traditional Arabic" w:hAnsi="Traditional Arabic" w:cs="Traditional Arabic"/>
          <w:sz w:val="24"/>
          <w:szCs w:val="24"/>
        </w:rPr>
        <w:t xml:space="preserve"> </w:t>
      </w:r>
      <w:r w:rsidRPr="00137990">
        <w:rPr>
          <w:rFonts w:ascii="Traditional Arabic" w:hAnsi="Traditional Arabic" w:cs="Traditional Arabic"/>
          <w:sz w:val="24"/>
          <w:szCs w:val="24"/>
          <w:rtl/>
          <w:lang w:bidi="ar-DZ"/>
        </w:rPr>
        <w:t xml:space="preserve"> الفصل المؤيد، نفس المرجع السابق ص95</w:t>
      </w:r>
    </w:p>
  </w:footnote>
  <w:footnote w:id="36">
    <w:p w:rsidR="0057233E" w:rsidRPr="005833F2" w:rsidRDefault="0057233E" w:rsidP="000A7B3A">
      <w:pPr>
        <w:pStyle w:val="Notedebasdepage"/>
        <w:jc w:val="left"/>
        <w:rPr>
          <w:rFonts w:ascii="Traditional Arabic" w:hAnsi="Traditional Arabic" w:cs="Traditional Arabic"/>
          <w:sz w:val="24"/>
          <w:szCs w:val="24"/>
          <w:rtl/>
          <w:lang w:bidi="ar-DZ"/>
        </w:rPr>
      </w:pPr>
      <w:r w:rsidRPr="005833F2">
        <w:rPr>
          <w:rStyle w:val="Appelnotedebasdep"/>
          <w:rFonts w:ascii="Traditional Arabic" w:hAnsi="Traditional Arabic" w:cs="Traditional Arabic"/>
          <w:sz w:val="24"/>
          <w:szCs w:val="24"/>
        </w:rPr>
        <w:footnoteRef/>
      </w:r>
      <w:r w:rsidRPr="005833F2">
        <w:rPr>
          <w:rFonts w:ascii="Traditional Arabic" w:hAnsi="Traditional Arabic" w:cs="Traditional Arabic"/>
          <w:sz w:val="24"/>
          <w:szCs w:val="24"/>
        </w:rPr>
        <w:t xml:space="preserve"> </w:t>
      </w:r>
      <w:r w:rsidRPr="005833F2">
        <w:rPr>
          <w:rFonts w:ascii="Traditional Arabic" w:hAnsi="Traditional Arabic" w:cs="Traditional Arabic"/>
          <w:sz w:val="24"/>
          <w:szCs w:val="24"/>
          <w:rtl/>
          <w:lang w:bidi="ar-DZ"/>
        </w:rPr>
        <w:t xml:space="preserve"> عادل عاشور، نفس المرجع السابق، ص104</w:t>
      </w:r>
    </w:p>
  </w:footnote>
  <w:footnote w:id="37">
    <w:p w:rsidR="0057233E" w:rsidRDefault="0057233E" w:rsidP="000A7B3A">
      <w:pPr>
        <w:pStyle w:val="Notedebasdepage"/>
        <w:jc w:val="left"/>
        <w:rPr>
          <w:rtl/>
          <w:lang w:bidi="ar-DZ"/>
        </w:rPr>
      </w:pPr>
      <w:r w:rsidRPr="005833F2">
        <w:rPr>
          <w:rStyle w:val="Appelnotedebasdep"/>
          <w:rFonts w:ascii="Traditional Arabic" w:hAnsi="Traditional Arabic" w:cs="Traditional Arabic"/>
          <w:sz w:val="24"/>
          <w:szCs w:val="24"/>
        </w:rPr>
        <w:footnoteRef/>
      </w:r>
      <w:r w:rsidRPr="005833F2">
        <w:rPr>
          <w:rFonts w:ascii="Traditional Arabic" w:hAnsi="Traditional Arabic" w:cs="Traditional Arabic"/>
          <w:sz w:val="24"/>
          <w:szCs w:val="24"/>
        </w:rPr>
        <w:t xml:space="preserve"> </w:t>
      </w:r>
      <w:r w:rsidRPr="005833F2">
        <w:rPr>
          <w:rFonts w:ascii="Traditional Arabic" w:hAnsi="Traditional Arabic" w:cs="Traditional Arabic"/>
          <w:sz w:val="24"/>
          <w:szCs w:val="24"/>
          <w:rtl/>
          <w:lang w:bidi="ar-DZ"/>
        </w:rPr>
        <w:t xml:space="preserve"> </w:t>
      </w:r>
      <w:r w:rsidRPr="00437D24">
        <w:rPr>
          <w:rFonts w:ascii="Traditional Arabic" w:hAnsi="Traditional Arabic" w:cs="Traditional Arabic"/>
          <w:sz w:val="24"/>
          <w:szCs w:val="24"/>
          <w:rtl/>
          <w:lang w:bidi="ar-DZ"/>
        </w:rPr>
        <w:t>عادل عاشور، مرجع سابق، ص103</w:t>
      </w:r>
    </w:p>
  </w:footnote>
  <w:footnote w:id="38">
    <w:p w:rsidR="0057233E" w:rsidRPr="00B927A4" w:rsidRDefault="0057233E" w:rsidP="000A7B3A">
      <w:pPr>
        <w:pStyle w:val="Notedebasdepage"/>
        <w:jc w:val="left"/>
        <w:rPr>
          <w:rFonts w:ascii="Traditional Arabic" w:hAnsi="Traditional Arabic" w:cs="Traditional Arabic"/>
          <w:sz w:val="24"/>
          <w:szCs w:val="24"/>
          <w:lang w:bidi="ar-DZ"/>
        </w:rPr>
      </w:pPr>
      <w:r w:rsidRPr="00B927A4">
        <w:rPr>
          <w:rStyle w:val="Appelnotedebasdep"/>
          <w:rFonts w:ascii="Traditional Arabic" w:hAnsi="Traditional Arabic" w:cs="Traditional Arabic"/>
          <w:sz w:val="24"/>
          <w:szCs w:val="24"/>
        </w:rPr>
        <w:footnoteRef/>
      </w:r>
      <w:r w:rsidRPr="00B927A4">
        <w:rPr>
          <w:rFonts w:ascii="Traditional Arabic" w:hAnsi="Traditional Arabic" w:cs="Traditional Arabic"/>
          <w:sz w:val="24"/>
          <w:szCs w:val="24"/>
        </w:rPr>
        <w:t xml:space="preserve"> </w:t>
      </w:r>
      <w:r w:rsidRPr="00B927A4">
        <w:rPr>
          <w:rFonts w:ascii="Traditional Arabic" w:hAnsi="Traditional Arabic" w:cs="Traditional Arabic"/>
          <w:sz w:val="24"/>
          <w:szCs w:val="24"/>
          <w:rtl/>
          <w:lang w:bidi="ar-DZ"/>
        </w:rPr>
        <w:t>عمر ديلمي، مرجع سابق 97</w:t>
      </w:r>
    </w:p>
  </w:footnote>
  <w:footnote w:id="39">
    <w:p w:rsidR="0057233E" w:rsidRPr="00B927A4" w:rsidRDefault="0057233E" w:rsidP="000A7B3A">
      <w:pPr>
        <w:pStyle w:val="Notedebasdepage"/>
        <w:jc w:val="left"/>
        <w:rPr>
          <w:rFonts w:ascii="Traditional Arabic" w:hAnsi="Traditional Arabic" w:cs="Traditional Arabic"/>
          <w:sz w:val="24"/>
          <w:szCs w:val="24"/>
          <w:rtl/>
          <w:lang w:bidi="ar-DZ"/>
        </w:rPr>
      </w:pPr>
      <w:r>
        <w:rPr>
          <w:rStyle w:val="Appelnotedebasdep"/>
        </w:rPr>
        <w:footnoteRef/>
      </w:r>
      <w:r>
        <w:rPr>
          <w:rtl/>
        </w:rPr>
        <w:t xml:space="preserve"> </w:t>
      </w:r>
      <w:r w:rsidRPr="00B927A4">
        <w:rPr>
          <w:rFonts w:ascii="Traditional Arabic" w:hAnsi="Traditional Arabic" w:cs="Traditional Arabic"/>
          <w:sz w:val="24"/>
          <w:szCs w:val="24"/>
          <w:rtl/>
          <w:lang w:bidi="ar-DZ"/>
        </w:rPr>
        <w:t>الزاي يوسف سيف الدين، نفس المرجع السابق ص44</w:t>
      </w:r>
    </w:p>
    <w:p w:rsidR="0057233E" w:rsidRPr="000977F0" w:rsidRDefault="0057233E" w:rsidP="000A7B3A">
      <w:pPr>
        <w:pStyle w:val="Notedebasdepage"/>
        <w:jc w:val="left"/>
        <w:rPr>
          <w:lang w:val="fr-FR" w:bidi="ar-DZ"/>
        </w:rPr>
      </w:pPr>
    </w:p>
  </w:footnote>
  <w:footnote w:id="40">
    <w:p w:rsidR="0057233E" w:rsidRDefault="0057233E" w:rsidP="000A7B3A">
      <w:pPr>
        <w:pStyle w:val="Notedebasdepage"/>
        <w:jc w:val="left"/>
        <w:rPr>
          <w:rtl/>
          <w:lang w:bidi="ar-DZ"/>
        </w:rPr>
      </w:pPr>
      <w:r w:rsidRPr="00B927A4">
        <w:rPr>
          <w:rStyle w:val="Appelnotedebasdep"/>
          <w:rFonts w:ascii="Traditional Arabic" w:hAnsi="Traditional Arabic" w:cs="Traditional Arabic"/>
          <w:sz w:val="24"/>
          <w:szCs w:val="24"/>
        </w:rPr>
        <w:footnoteRef/>
      </w:r>
      <w:r w:rsidRPr="00B927A4">
        <w:rPr>
          <w:rFonts w:ascii="Traditional Arabic" w:hAnsi="Traditional Arabic" w:cs="Traditional Arabic"/>
          <w:sz w:val="24"/>
          <w:szCs w:val="24"/>
        </w:rPr>
        <w:t xml:space="preserve"> </w:t>
      </w:r>
      <w:r w:rsidRPr="00B927A4">
        <w:rPr>
          <w:rFonts w:ascii="Traditional Arabic" w:hAnsi="Traditional Arabic" w:cs="Traditional Arabic"/>
          <w:sz w:val="24"/>
          <w:szCs w:val="24"/>
          <w:rtl/>
          <w:lang w:bidi="ar-DZ"/>
        </w:rPr>
        <w:t>بالعيد محمد الكامل ، دور الإفصاح المحاسبي في جعل المعلومة المحاسبية أكثر فائدة لمستخدميها، مذكرة لاستكمال نيل شهادة الماجستير في علوم التجارة جامعة قاصدي مرباح، ورقلة كلية العلوم الاقتصادية سنة2010-2011 ص10 -11</w:t>
      </w:r>
      <w:r>
        <w:rPr>
          <w:rFonts w:hint="cs"/>
          <w:rtl/>
          <w:lang w:bidi="ar-DZ"/>
        </w:rPr>
        <w:t xml:space="preserve"> </w:t>
      </w:r>
    </w:p>
  </w:footnote>
  <w:footnote w:id="41">
    <w:p w:rsidR="0057233E" w:rsidRPr="008C4432" w:rsidRDefault="0057233E" w:rsidP="00DC7B46">
      <w:pPr>
        <w:pStyle w:val="Notedebasdepage"/>
        <w:jc w:val="left"/>
        <w:rPr>
          <w:rFonts w:ascii="Traditional Arabic" w:hAnsi="Traditional Arabic" w:cs="Traditional Arabic"/>
          <w:sz w:val="24"/>
          <w:szCs w:val="24"/>
          <w:rtl/>
          <w:lang w:bidi="ar-DZ"/>
        </w:rPr>
      </w:pPr>
      <w:r w:rsidRPr="008C4432">
        <w:rPr>
          <w:rStyle w:val="Appelnotedebasdep"/>
          <w:rFonts w:ascii="Traditional Arabic" w:hAnsi="Traditional Arabic" w:cs="Traditional Arabic"/>
          <w:sz w:val="24"/>
          <w:szCs w:val="24"/>
        </w:rPr>
        <w:footnoteRef/>
      </w:r>
      <w:r w:rsidRPr="008C4432">
        <w:rPr>
          <w:rFonts w:ascii="Traditional Arabic" w:hAnsi="Traditional Arabic" w:cs="Traditional Arabic"/>
          <w:sz w:val="24"/>
          <w:szCs w:val="24"/>
        </w:rPr>
        <w:t xml:space="preserve"> </w:t>
      </w:r>
      <w:r w:rsidRPr="008C4432">
        <w:rPr>
          <w:rFonts w:ascii="Traditional Arabic" w:hAnsi="Traditional Arabic" w:cs="Traditional Arabic"/>
          <w:sz w:val="24"/>
          <w:szCs w:val="24"/>
          <w:rtl/>
          <w:lang w:bidi="ar-DZ"/>
        </w:rPr>
        <w:t xml:space="preserve">حسين عبد الجليل آل غزاوي، الإفصاح المحاسبي في ضوء المعايير المحاسبية الدولية، مذكرة ماجستير للأكاديمية العربية في </w:t>
      </w:r>
      <w:r w:rsidRPr="008C4432">
        <w:rPr>
          <w:rFonts w:ascii="Traditional Arabic" w:hAnsi="Traditional Arabic" w:cs="Traditional Arabic" w:hint="cs"/>
          <w:sz w:val="24"/>
          <w:szCs w:val="24"/>
          <w:rtl/>
          <w:lang w:bidi="ar-DZ"/>
        </w:rPr>
        <w:t>الدنمرك</w:t>
      </w:r>
      <w:r w:rsidRPr="008C4432">
        <w:rPr>
          <w:rFonts w:ascii="Traditional Arabic" w:hAnsi="Traditional Arabic" w:cs="Traditional Arabic"/>
          <w:sz w:val="24"/>
          <w:szCs w:val="24"/>
          <w:rtl/>
          <w:lang w:bidi="ar-DZ"/>
        </w:rPr>
        <w:t xml:space="preserve"> كلية الإدارة والاقتصاد سنة 2009، ص11.</w:t>
      </w:r>
    </w:p>
  </w:footnote>
  <w:footnote w:id="42">
    <w:p w:rsidR="0057233E" w:rsidRPr="008C4432" w:rsidRDefault="0057233E" w:rsidP="00DC7B46">
      <w:pPr>
        <w:pStyle w:val="Notedebasdepage"/>
        <w:jc w:val="left"/>
        <w:rPr>
          <w:rFonts w:ascii="Traditional Arabic" w:hAnsi="Traditional Arabic" w:cs="Traditional Arabic"/>
          <w:sz w:val="24"/>
          <w:szCs w:val="24"/>
          <w:rtl/>
          <w:lang w:bidi="ar-DZ"/>
        </w:rPr>
      </w:pPr>
      <w:r w:rsidRPr="008C4432">
        <w:rPr>
          <w:rStyle w:val="Appelnotedebasdep"/>
          <w:rFonts w:ascii="Traditional Arabic" w:hAnsi="Traditional Arabic" w:cs="Traditional Arabic"/>
          <w:sz w:val="24"/>
          <w:szCs w:val="24"/>
        </w:rPr>
        <w:footnoteRef/>
      </w:r>
      <w:r w:rsidRPr="008C4432">
        <w:rPr>
          <w:rFonts w:ascii="Traditional Arabic" w:hAnsi="Traditional Arabic" w:cs="Traditional Arabic"/>
          <w:sz w:val="24"/>
          <w:szCs w:val="24"/>
        </w:rPr>
        <w:t xml:space="preserve"> </w:t>
      </w:r>
      <w:r w:rsidRPr="008C4432">
        <w:rPr>
          <w:rFonts w:ascii="Traditional Arabic" w:hAnsi="Traditional Arabic" w:cs="Traditional Arabic"/>
          <w:sz w:val="24"/>
          <w:szCs w:val="24"/>
          <w:rtl/>
          <w:lang w:bidi="ar-DZ"/>
        </w:rPr>
        <w:t xml:space="preserve">ناصر محمد </w:t>
      </w:r>
      <w:proofErr w:type="spellStart"/>
      <w:r w:rsidRPr="008C4432">
        <w:rPr>
          <w:rFonts w:ascii="Traditional Arabic" w:hAnsi="Traditional Arabic" w:cs="Traditional Arabic"/>
          <w:sz w:val="24"/>
          <w:szCs w:val="24"/>
          <w:rtl/>
          <w:lang w:bidi="ar-DZ"/>
        </w:rPr>
        <w:t>المجملي</w:t>
      </w:r>
      <w:proofErr w:type="spellEnd"/>
      <w:r w:rsidRPr="008C4432">
        <w:rPr>
          <w:rFonts w:ascii="Traditional Arabic" w:hAnsi="Traditional Arabic" w:cs="Traditional Arabic"/>
          <w:sz w:val="24"/>
          <w:szCs w:val="24"/>
          <w:rtl/>
          <w:lang w:bidi="ar-DZ"/>
        </w:rPr>
        <w:t>، نفس المرجع السابق، ص105</w:t>
      </w:r>
    </w:p>
  </w:footnote>
  <w:footnote w:id="43">
    <w:p w:rsidR="0057233E" w:rsidRPr="008C4432" w:rsidRDefault="0057233E" w:rsidP="00DC7B46">
      <w:pPr>
        <w:pStyle w:val="Notedebasdepage"/>
        <w:jc w:val="left"/>
        <w:rPr>
          <w:rFonts w:ascii="Traditional Arabic" w:hAnsi="Traditional Arabic" w:cs="Traditional Arabic"/>
          <w:sz w:val="24"/>
          <w:szCs w:val="24"/>
          <w:rtl/>
          <w:lang w:bidi="ar-DZ"/>
        </w:rPr>
      </w:pPr>
      <w:r w:rsidRPr="008C4432">
        <w:rPr>
          <w:rStyle w:val="Appelnotedebasdep"/>
          <w:rFonts w:ascii="Traditional Arabic" w:hAnsi="Traditional Arabic" w:cs="Traditional Arabic"/>
          <w:sz w:val="24"/>
          <w:szCs w:val="24"/>
        </w:rPr>
        <w:footnoteRef/>
      </w:r>
      <w:r w:rsidRPr="008C4432">
        <w:rPr>
          <w:rFonts w:ascii="Traditional Arabic" w:hAnsi="Traditional Arabic" w:cs="Traditional Arabic"/>
          <w:sz w:val="24"/>
          <w:szCs w:val="24"/>
        </w:rPr>
        <w:t xml:space="preserve"> </w:t>
      </w:r>
      <w:r w:rsidRPr="008C4432">
        <w:rPr>
          <w:rFonts w:ascii="Traditional Arabic" w:hAnsi="Traditional Arabic" w:cs="Traditional Arabic"/>
          <w:sz w:val="24"/>
          <w:szCs w:val="24"/>
          <w:rtl/>
          <w:lang w:bidi="ar-DZ"/>
        </w:rPr>
        <w:t xml:space="preserve">محمد نواف حمدان عابد، دراسة تحليلية لدراسة مشاكل القياس والإفصاح عن انخفض  قيمة الأصول الثابتة في ضوء المعايير الدولية، جامعة بني سويف، مذكرة ماجستير سنة 2004 </w:t>
      </w:r>
      <w:r>
        <w:rPr>
          <w:rFonts w:ascii="Traditional Arabic" w:hAnsi="Traditional Arabic" w:cs="Traditional Arabic" w:hint="cs"/>
          <w:sz w:val="24"/>
          <w:szCs w:val="24"/>
          <w:rtl/>
          <w:lang w:bidi="ar-DZ"/>
        </w:rPr>
        <w:t>,</w:t>
      </w:r>
      <w:r w:rsidRPr="008C4432">
        <w:rPr>
          <w:rFonts w:ascii="Traditional Arabic" w:hAnsi="Traditional Arabic" w:cs="Traditional Arabic"/>
          <w:sz w:val="24"/>
          <w:szCs w:val="24"/>
          <w:rtl/>
          <w:lang w:bidi="ar-DZ"/>
        </w:rPr>
        <w:t>ص88</w:t>
      </w:r>
    </w:p>
  </w:footnote>
  <w:footnote w:id="44">
    <w:p w:rsidR="0057233E" w:rsidRDefault="0057233E" w:rsidP="00DC7B46">
      <w:pPr>
        <w:pStyle w:val="Notedebasdepage"/>
        <w:jc w:val="left"/>
        <w:rPr>
          <w:rtl/>
          <w:lang w:bidi="ar-DZ"/>
        </w:rPr>
      </w:pPr>
      <w:r w:rsidRPr="008C4432">
        <w:rPr>
          <w:rStyle w:val="Appelnotedebasdep"/>
          <w:rFonts w:ascii="Traditional Arabic" w:hAnsi="Traditional Arabic" w:cs="Traditional Arabic"/>
          <w:sz w:val="24"/>
          <w:szCs w:val="24"/>
        </w:rPr>
        <w:footnoteRef/>
      </w:r>
      <w:r w:rsidRPr="008C4432">
        <w:rPr>
          <w:rFonts w:ascii="Traditional Arabic" w:hAnsi="Traditional Arabic" w:cs="Traditional Arabic"/>
          <w:sz w:val="24"/>
          <w:szCs w:val="24"/>
        </w:rPr>
        <w:t xml:space="preserve"> </w:t>
      </w:r>
      <w:r w:rsidRPr="008C4432">
        <w:rPr>
          <w:rFonts w:ascii="Traditional Arabic" w:hAnsi="Traditional Arabic" w:cs="Traditional Arabic"/>
          <w:sz w:val="24"/>
          <w:szCs w:val="24"/>
          <w:rtl/>
          <w:lang w:bidi="ar-DZ"/>
        </w:rPr>
        <w:t xml:space="preserve">  محمد مطر، مبادئ المحاسبة المالية، دار وائل، عمان، الأردن الطبقة الرابعة، سنة 2007 </w:t>
      </w:r>
      <w:r>
        <w:rPr>
          <w:rFonts w:ascii="Traditional Arabic" w:hAnsi="Traditional Arabic" w:cs="Traditional Arabic" w:hint="cs"/>
          <w:sz w:val="24"/>
          <w:szCs w:val="24"/>
          <w:rtl/>
          <w:lang w:bidi="ar-DZ"/>
        </w:rPr>
        <w:t>,</w:t>
      </w:r>
      <w:r w:rsidRPr="008C4432">
        <w:rPr>
          <w:rFonts w:ascii="Traditional Arabic" w:hAnsi="Traditional Arabic" w:cs="Traditional Arabic"/>
          <w:sz w:val="24"/>
          <w:szCs w:val="24"/>
          <w:rtl/>
          <w:lang w:bidi="ar-DZ"/>
        </w:rPr>
        <w:t>ص46</w:t>
      </w:r>
    </w:p>
  </w:footnote>
  <w:footnote w:id="45">
    <w:p w:rsidR="0057233E" w:rsidRPr="00FC59EF" w:rsidRDefault="0057233E" w:rsidP="000A7B3A">
      <w:pPr>
        <w:pStyle w:val="Notedebasdepage"/>
        <w:jc w:val="left"/>
        <w:rPr>
          <w:rFonts w:ascii="Traditional Arabic" w:hAnsi="Traditional Arabic" w:cs="Traditional Arabic"/>
          <w:sz w:val="24"/>
          <w:szCs w:val="24"/>
          <w:rtl/>
          <w:lang w:bidi="ar-DZ"/>
        </w:rPr>
      </w:pPr>
      <w:r w:rsidRPr="00FC59EF">
        <w:rPr>
          <w:rStyle w:val="Appelnotedebasdep"/>
          <w:rFonts w:ascii="Traditional Arabic" w:hAnsi="Traditional Arabic" w:cs="Traditional Arabic"/>
          <w:sz w:val="24"/>
          <w:szCs w:val="24"/>
        </w:rPr>
        <w:footnoteRef/>
      </w:r>
      <w:r w:rsidRPr="00FC59EF">
        <w:rPr>
          <w:rFonts w:ascii="Traditional Arabic" w:hAnsi="Traditional Arabic" w:cs="Traditional Arabic"/>
          <w:sz w:val="24"/>
          <w:szCs w:val="24"/>
        </w:rPr>
        <w:t xml:space="preserve"> </w:t>
      </w:r>
      <w:r w:rsidRPr="00FC59EF">
        <w:rPr>
          <w:rFonts w:ascii="Traditional Arabic" w:hAnsi="Traditional Arabic" w:cs="Traditional Arabic"/>
          <w:sz w:val="24"/>
          <w:szCs w:val="24"/>
          <w:rtl/>
          <w:lang w:bidi="ar-DZ"/>
        </w:rPr>
        <w:t>معتز برهان جميل العكر: أثر المستوى الإفصاح المحاسبي في البيانات المالية المنشورة على تداعيات الأزمة في القطاع المالي المصرفي الأردني مذكرة ماجستير جامعة الشرق الأوسط سنة 2009 -2010، ص19</w:t>
      </w:r>
    </w:p>
  </w:footnote>
  <w:footnote w:id="46">
    <w:p w:rsidR="0057233E" w:rsidRPr="00FC59EF" w:rsidRDefault="0057233E" w:rsidP="000A7B3A">
      <w:pPr>
        <w:pStyle w:val="Notedebasdepage"/>
        <w:jc w:val="left"/>
        <w:rPr>
          <w:rFonts w:ascii="Traditional Arabic" w:hAnsi="Traditional Arabic" w:cs="Traditional Arabic"/>
          <w:sz w:val="24"/>
          <w:szCs w:val="24"/>
          <w:rtl/>
          <w:lang w:bidi="ar-DZ"/>
        </w:rPr>
      </w:pPr>
      <w:r w:rsidRPr="00FC59EF">
        <w:rPr>
          <w:rStyle w:val="Appelnotedebasdep"/>
          <w:rFonts w:ascii="Traditional Arabic" w:hAnsi="Traditional Arabic" w:cs="Traditional Arabic"/>
          <w:sz w:val="24"/>
          <w:szCs w:val="24"/>
        </w:rPr>
        <w:footnoteRef/>
      </w:r>
      <w:r w:rsidRPr="00FC59EF">
        <w:rPr>
          <w:rFonts w:ascii="Traditional Arabic" w:hAnsi="Traditional Arabic" w:cs="Traditional Arabic"/>
          <w:sz w:val="24"/>
          <w:szCs w:val="24"/>
        </w:rPr>
        <w:t xml:space="preserve"> </w:t>
      </w:r>
      <w:r w:rsidRPr="00FC59EF">
        <w:rPr>
          <w:rFonts w:ascii="Traditional Arabic" w:hAnsi="Traditional Arabic" w:cs="Traditional Arabic"/>
          <w:sz w:val="24"/>
          <w:szCs w:val="24"/>
          <w:rtl/>
          <w:lang w:bidi="ar-DZ"/>
        </w:rPr>
        <w:t>عبد المنعم عطا العلول، دور الإفصاح المحاسبي في دعم نظام الرقابة والمساءلة في ا</w:t>
      </w:r>
      <w:r>
        <w:rPr>
          <w:rFonts w:ascii="Traditional Arabic" w:hAnsi="Traditional Arabic" w:cs="Traditional Arabic"/>
          <w:sz w:val="24"/>
          <w:szCs w:val="24"/>
          <w:rtl/>
          <w:lang w:bidi="ar-DZ"/>
        </w:rPr>
        <w:t>لشركات المساهمة العامة قطاع غزة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فلسطين</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مذكرة ماجستير</w:t>
      </w:r>
      <w:r>
        <w:rPr>
          <w:rFonts w:ascii="Traditional Arabic" w:hAnsi="Traditional Arabic" w:cs="Traditional Arabic" w:hint="cs"/>
          <w:sz w:val="24"/>
          <w:szCs w:val="24"/>
          <w:rtl/>
          <w:lang w:bidi="ar-DZ"/>
        </w:rPr>
        <w:t xml:space="preserve">، </w:t>
      </w:r>
      <w:r w:rsidRPr="00FC59EF">
        <w:rPr>
          <w:rFonts w:ascii="Traditional Arabic" w:hAnsi="Traditional Arabic" w:cs="Traditional Arabic"/>
          <w:sz w:val="24"/>
          <w:szCs w:val="24"/>
          <w:rtl/>
          <w:lang w:bidi="ar-DZ"/>
        </w:rPr>
        <w:t>بالجامعة الإسلامية بغزة، بدون سنة  ص23</w:t>
      </w:r>
    </w:p>
  </w:footnote>
  <w:footnote w:id="47">
    <w:p w:rsidR="0057233E" w:rsidRDefault="0057233E" w:rsidP="000A7B3A">
      <w:pPr>
        <w:pStyle w:val="Notedebasdepage"/>
        <w:jc w:val="left"/>
        <w:rPr>
          <w:rtl/>
          <w:lang w:bidi="ar-DZ"/>
        </w:rPr>
      </w:pPr>
      <w:r w:rsidRPr="00FC59EF">
        <w:rPr>
          <w:rStyle w:val="Appelnotedebasdep"/>
          <w:rFonts w:ascii="Traditional Arabic" w:hAnsi="Traditional Arabic" w:cs="Traditional Arabic"/>
          <w:sz w:val="24"/>
          <w:szCs w:val="24"/>
        </w:rPr>
        <w:footnoteRef/>
      </w:r>
      <w:r w:rsidRPr="00FC59EF">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بلعيد محمد الكامل</w:t>
      </w:r>
      <w:r>
        <w:rPr>
          <w:rFonts w:ascii="Traditional Arabic" w:hAnsi="Traditional Arabic" w:cs="Traditional Arabic" w:hint="cs"/>
          <w:sz w:val="24"/>
          <w:szCs w:val="24"/>
          <w:rtl/>
          <w:lang w:bidi="ar-DZ"/>
        </w:rPr>
        <w:t xml:space="preserve">، </w:t>
      </w:r>
      <w:r w:rsidRPr="00FC59EF">
        <w:rPr>
          <w:rFonts w:ascii="Traditional Arabic" w:hAnsi="Traditional Arabic" w:cs="Traditional Arabic"/>
          <w:sz w:val="24"/>
          <w:szCs w:val="24"/>
          <w:rtl/>
          <w:lang w:bidi="ar-DZ"/>
        </w:rPr>
        <w:t>مرجع سابق، ص 12</w:t>
      </w:r>
    </w:p>
  </w:footnote>
  <w:footnote w:id="48">
    <w:p w:rsidR="0057233E" w:rsidRPr="005D419E" w:rsidRDefault="0057233E" w:rsidP="00DC7B46">
      <w:pPr>
        <w:pStyle w:val="Notedebasdepage"/>
        <w:jc w:val="left"/>
        <w:rPr>
          <w:rFonts w:ascii="Traditional Arabic" w:hAnsi="Traditional Arabic" w:cs="Traditional Arabic"/>
          <w:sz w:val="24"/>
          <w:szCs w:val="24"/>
          <w:rtl/>
          <w:lang w:bidi="ar-DZ"/>
        </w:rPr>
      </w:pPr>
      <w:r w:rsidRPr="00A50B02">
        <w:rPr>
          <w:rStyle w:val="Appelnotedebasdep"/>
          <w:rFonts w:ascii="Traditional Arabic" w:hAnsi="Traditional Arabic" w:cs="Traditional Arabic"/>
          <w:sz w:val="24"/>
          <w:szCs w:val="24"/>
        </w:rPr>
        <w:footnoteRef/>
      </w:r>
      <w:r w:rsidRPr="00A50B02">
        <w:rPr>
          <w:rFonts w:ascii="Traditional Arabic" w:hAnsi="Traditional Arabic" w:cs="Traditional Arabic"/>
          <w:sz w:val="24"/>
          <w:szCs w:val="24"/>
        </w:rPr>
        <w:t xml:space="preserve"> </w:t>
      </w:r>
      <w:r w:rsidRPr="00A50B02">
        <w:rPr>
          <w:rFonts w:ascii="Traditional Arabic" w:hAnsi="Traditional Arabic" w:cs="Traditional Arabic"/>
          <w:sz w:val="24"/>
          <w:szCs w:val="24"/>
          <w:rtl/>
          <w:lang w:bidi="ar-DZ"/>
        </w:rPr>
        <w:t>الزاي يوسف</w:t>
      </w:r>
      <w:r w:rsidRPr="00A50B02">
        <w:rPr>
          <w:rFonts w:ascii="Traditional Arabic" w:hAnsi="Traditional Arabic" w:cs="Traditional Arabic" w:hint="cs"/>
          <w:sz w:val="24"/>
          <w:szCs w:val="24"/>
          <w:rtl/>
          <w:lang w:bidi="ar-DZ"/>
        </w:rPr>
        <w:t xml:space="preserve"> سيف</w:t>
      </w:r>
      <w:r w:rsidRPr="00A50B02">
        <w:rPr>
          <w:rFonts w:ascii="Traditional Arabic" w:hAnsi="Traditional Arabic" w:cs="Traditional Arabic"/>
          <w:sz w:val="24"/>
          <w:szCs w:val="24"/>
          <w:rtl/>
          <w:lang w:bidi="ar-DZ"/>
        </w:rPr>
        <w:t xml:space="preserve"> الدين</w:t>
      </w:r>
      <w:r>
        <w:rPr>
          <w:rFonts w:ascii="Traditional Arabic" w:hAnsi="Traditional Arabic" w:cs="Traditional Arabic" w:hint="cs"/>
          <w:sz w:val="24"/>
          <w:szCs w:val="24"/>
          <w:rtl/>
          <w:lang w:bidi="ar-DZ"/>
        </w:rPr>
        <w:t>,</w:t>
      </w:r>
      <w:r w:rsidRPr="005D419E">
        <w:rPr>
          <w:rFonts w:ascii="Traditional Arabic" w:hAnsi="Traditional Arabic" w:cs="Traditional Arabic"/>
          <w:sz w:val="24"/>
          <w:szCs w:val="24"/>
          <w:rtl/>
          <w:lang w:bidi="ar-DZ"/>
        </w:rPr>
        <w:t xml:space="preserve"> مرجع سبق ذكره </w:t>
      </w:r>
      <w:r>
        <w:rPr>
          <w:rFonts w:ascii="Traditional Arabic" w:hAnsi="Traditional Arabic" w:cs="Traditional Arabic" w:hint="cs"/>
          <w:sz w:val="24"/>
          <w:szCs w:val="24"/>
          <w:rtl/>
          <w:lang w:bidi="ar-DZ"/>
        </w:rPr>
        <w:t>,</w:t>
      </w:r>
      <w:r w:rsidRPr="005D419E">
        <w:rPr>
          <w:rFonts w:ascii="Traditional Arabic" w:hAnsi="Traditional Arabic" w:cs="Traditional Arabic"/>
          <w:sz w:val="24"/>
          <w:szCs w:val="24"/>
          <w:rtl/>
          <w:lang w:bidi="ar-DZ"/>
        </w:rPr>
        <w:t>ص 56</w:t>
      </w:r>
    </w:p>
  </w:footnote>
  <w:footnote w:id="49">
    <w:p w:rsidR="0057233E" w:rsidRPr="002E3FF5" w:rsidRDefault="0057233E" w:rsidP="00DC7B46">
      <w:pPr>
        <w:pStyle w:val="Notedebasdepage"/>
        <w:jc w:val="left"/>
        <w:rPr>
          <w:rFonts w:ascii="Traditional Arabic" w:hAnsi="Traditional Arabic" w:cs="Traditional Arabic"/>
          <w:sz w:val="24"/>
          <w:szCs w:val="24"/>
          <w:rtl/>
        </w:rPr>
      </w:pPr>
      <w:r w:rsidRPr="002E3FF5">
        <w:rPr>
          <w:rStyle w:val="Appelnotedebasdep"/>
          <w:rFonts w:ascii="Traditional Arabic" w:hAnsi="Traditional Arabic" w:cs="Traditional Arabic"/>
          <w:sz w:val="24"/>
          <w:szCs w:val="24"/>
        </w:rPr>
        <w:footnoteRef/>
      </w:r>
      <w:r w:rsidRPr="002E3FF5">
        <w:rPr>
          <w:rFonts w:ascii="Traditional Arabic" w:hAnsi="Traditional Arabic" w:cs="Traditional Arabic"/>
          <w:sz w:val="24"/>
          <w:szCs w:val="24"/>
        </w:rPr>
        <w:t xml:space="preserve"> </w:t>
      </w:r>
      <w:r w:rsidRPr="002E3FF5">
        <w:rPr>
          <w:rFonts w:ascii="Traditional Arabic" w:hAnsi="Traditional Arabic" w:cs="Traditional Arabic"/>
          <w:sz w:val="24"/>
          <w:szCs w:val="24"/>
          <w:rtl/>
          <w:lang w:bidi="ar-DZ"/>
        </w:rPr>
        <w:t xml:space="preserve">بالعيد محمد الكامل </w:t>
      </w:r>
      <w:r>
        <w:rPr>
          <w:rFonts w:ascii="Traditional Arabic" w:hAnsi="Traditional Arabic" w:cs="Traditional Arabic" w:hint="cs"/>
          <w:sz w:val="24"/>
          <w:szCs w:val="24"/>
          <w:rtl/>
          <w:lang w:bidi="ar-DZ"/>
        </w:rPr>
        <w:t>,</w:t>
      </w:r>
      <w:r w:rsidRPr="002E3FF5">
        <w:rPr>
          <w:rFonts w:ascii="Traditional Arabic" w:hAnsi="Traditional Arabic" w:cs="Traditional Arabic"/>
          <w:sz w:val="24"/>
          <w:szCs w:val="24"/>
          <w:rtl/>
          <w:lang w:bidi="ar-DZ"/>
        </w:rPr>
        <w:t xml:space="preserve">مرجع سبق ذكره </w:t>
      </w:r>
      <w:r>
        <w:rPr>
          <w:rFonts w:ascii="Traditional Arabic" w:hAnsi="Traditional Arabic" w:cs="Traditional Arabic" w:hint="cs"/>
          <w:sz w:val="24"/>
          <w:szCs w:val="24"/>
          <w:rtl/>
          <w:lang w:bidi="ar-DZ"/>
        </w:rPr>
        <w:t>,</w:t>
      </w:r>
      <w:r w:rsidRPr="002E3FF5">
        <w:rPr>
          <w:rFonts w:ascii="Traditional Arabic" w:hAnsi="Traditional Arabic" w:cs="Traditional Arabic"/>
          <w:sz w:val="24"/>
          <w:szCs w:val="24"/>
          <w:rtl/>
          <w:lang w:bidi="ar-DZ"/>
        </w:rPr>
        <w:t xml:space="preserve">ص 14 </w:t>
      </w:r>
    </w:p>
  </w:footnote>
  <w:footnote w:id="50">
    <w:p w:rsidR="0057233E" w:rsidRPr="002E3FF5" w:rsidRDefault="0057233E" w:rsidP="00DC7B46">
      <w:pPr>
        <w:pStyle w:val="Notedebasdepage"/>
        <w:jc w:val="left"/>
        <w:rPr>
          <w:rFonts w:ascii="Traditional Arabic" w:hAnsi="Traditional Arabic" w:cs="Traditional Arabic"/>
          <w:sz w:val="24"/>
          <w:szCs w:val="24"/>
          <w:rtl/>
          <w:lang w:bidi="ar-DZ"/>
        </w:rPr>
      </w:pPr>
      <w:r w:rsidRPr="002E3FF5">
        <w:rPr>
          <w:rStyle w:val="Appelnotedebasdep"/>
          <w:rFonts w:ascii="Traditional Arabic" w:hAnsi="Traditional Arabic" w:cs="Traditional Arabic"/>
          <w:sz w:val="24"/>
          <w:szCs w:val="24"/>
        </w:rPr>
        <w:footnoteRef/>
      </w:r>
      <w:r w:rsidRPr="002E3FF5">
        <w:rPr>
          <w:rFonts w:ascii="Traditional Arabic" w:hAnsi="Traditional Arabic" w:cs="Traditional Arabic"/>
          <w:sz w:val="24"/>
          <w:szCs w:val="24"/>
          <w:rtl/>
        </w:rPr>
        <w:t xml:space="preserve"> الزاي يوسف سيف الدين، مرجع سبق ذكره، ص56</w:t>
      </w:r>
    </w:p>
  </w:footnote>
  <w:footnote w:id="51">
    <w:p w:rsidR="0057233E" w:rsidRPr="002E3FF5" w:rsidRDefault="0057233E" w:rsidP="00DC7B46">
      <w:pPr>
        <w:pStyle w:val="Notedebasdepage"/>
        <w:jc w:val="left"/>
        <w:rPr>
          <w:rFonts w:ascii="Traditional Arabic" w:hAnsi="Traditional Arabic" w:cs="Traditional Arabic"/>
          <w:sz w:val="24"/>
          <w:szCs w:val="24"/>
          <w:vertAlign w:val="superscript"/>
          <w:rtl/>
          <w:lang w:bidi="ar-DZ"/>
        </w:rPr>
      </w:pPr>
      <w:r w:rsidRPr="002E3FF5">
        <w:rPr>
          <w:rStyle w:val="Appelnotedebasdep"/>
          <w:rFonts w:ascii="Traditional Arabic" w:hAnsi="Traditional Arabic" w:cs="Traditional Arabic"/>
          <w:sz w:val="24"/>
          <w:szCs w:val="24"/>
        </w:rPr>
        <w:footnoteRef/>
      </w:r>
      <w:r w:rsidRPr="002E3FF5">
        <w:rPr>
          <w:rFonts w:ascii="Traditional Arabic" w:hAnsi="Traditional Arabic" w:cs="Traditional Arabic"/>
          <w:sz w:val="24"/>
          <w:szCs w:val="24"/>
        </w:rPr>
        <w:t xml:space="preserve"> </w:t>
      </w:r>
      <w:r w:rsidRPr="002E3FF5">
        <w:rPr>
          <w:rFonts w:ascii="Traditional Arabic" w:hAnsi="Traditional Arabic" w:cs="Traditional Arabic"/>
          <w:sz w:val="24"/>
          <w:szCs w:val="24"/>
          <w:rtl/>
          <w:lang w:bidi="ar-DZ"/>
        </w:rPr>
        <w:t xml:space="preserve"> مجدي أحمد الجعبري، الإفصاح المحاسبي في ضوء  المعايير الدولية، مجلة الأكاديمية العربية المفتوحة في الدنمرك، العدد 9</w:t>
      </w:r>
      <w:r>
        <w:rPr>
          <w:rFonts w:ascii="Traditional Arabic" w:hAnsi="Traditional Arabic" w:cs="Traditional Arabic" w:hint="cs"/>
          <w:sz w:val="24"/>
          <w:szCs w:val="24"/>
          <w:rtl/>
          <w:lang w:bidi="ar-DZ"/>
        </w:rPr>
        <w:t>,</w:t>
      </w:r>
      <w:r w:rsidRPr="002E3FF5">
        <w:rPr>
          <w:rFonts w:ascii="Traditional Arabic" w:hAnsi="Traditional Arabic" w:cs="Traditional Arabic"/>
          <w:sz w:val="24"/>
          <w:szCs w:val="24"/>
          <w:rtl/>
          <w:lang w:bidi="ar-DZ"/>
        </w:rPr>
        <w:t>سنة 2011، ص8</w:t>
      </w:r>
    </w:p>
  </w:footnote>
  <w:footnote w:id="52">
    <w:p w:rsidR="0057233E" w:rsidRDefault="0057233E" w:rsidP="00DC7B46">
      <w:pPr>
        <w:pStyle w:val="Notedebasdepage"/>
        <w:jc w:val="left"/>
      </w:pPr>
      <w:r w:rsidRPr="002E3FF5">
        <w:rPr>
          <w:rStyle w:val="Appelnotedebasdep"/>
          <w:rFonts w:ascii="Traditional Arabic" w:hAnsi="Traditional Arabic" w:cs="Traditional Arabic"/>
          <w:sz w:val="24"/>
          <w:szCs w:val="24"/>
        </w:rPr>
        <w:footnoteRef/>
      </w:r>
      <w:r w:rsidRPr="002E3FF5">
        <w:rPr>
          <w:rFonts w:ascii="Traditional Arabic" w:hAnsi="Traditional Arabic" w:cs="Traditional Arabic"/>
          <w:sz w:val="24"/>
          <w:szCs w:val="24"/>
          <w:rtl/>
        </w:rPr>
        <w:t xml:space="preserve"> </w:t>
      </w:r>
      <w:r w:rsidRPr="002E3FF5">
        <w:rPr>
          <w:rFonts w:ascii="Traditional Arabic" w:hAnsi="Traditional Arabic" w:cs="Traditional Arabic"/>
          <w:sz w:val="24"/>
          <w:szCs w:val="24"/>
          <w:rtl/>
          <w:lang w:val="fr-FR" w:eastAsia="fr-FR" w:bidi="ar-DZ"/>
        </w:rPr>
        <w:t>مرجع سابق ص 53-55</w:t>
      </w:r>
      <w:r w:rsidRPr="002E3FF5">
        <w:rPr>
          <w:rFonts w:ascii="Traditional Arabic" w:hAnsi="Traditional Arabic" w:cs="Traditional Arabic"/>
          <w:sz w:val="24"/>
          <w:szCs w:val="24"/>
          <w:vertAlign w:val="superscript"/>
          <w:rtl/>
          <w:lang w:val="fr-FR" w:eastAsia="fr-FR" w:bidi="ar-DZ"/>
        </w:rPr>
        <w:t xml:space="preserve">  </w:t>
      </w:r>
    </w:p>
  </w:footnote>
  <w:footnote w:id="53">
    <w:p w:rsidR="0057233E" w:rsidRPr="003A6923" w:rsidRDefault="0057233E" w:rsidP="000A7B3A">
      <w:pPr>
        <w:pStyle w:val="Notedebasdepage"/>
        <w:jc w:val="left"/>
        <w:rPr>
          <w:lang w:val="fr-FR"/>
        </w:rPr>
      </w:pPr>
      <w:r>
        <w:rPr>
          <w:rStyle w:val="Appelnotedebasdep"/>
        </w:rPr>
        <w:footnoteRef/>
      </w:r>
      <w:r>
        <w:rPr>
          <w:rtl/>
        </w:rPr>
        <w:t xml:space="preserve"> </w:t>
      </w:r>
      <w:r w:rsidRPr="00916133">
        <w:rPr>
          <w:rFonts w:ascii="Traditional Arabic" w:hAnsi="Traditional Arabic" w:cs="Traditional Arabic"/>
          <w:rtl/>
          <w:lang w:bidi="ar-DZ"/>
        </w:rPr>
        <w:t>عبد المنعم عطا العلول، نفس المرجع السابق</w:t>
      </w:r>
      <w:r w:rsidRPr="00916133">
        <w:rPr>
          <w:rFonts w:ascii="Traditional Arabic" w:hAnsi="Traditional Arabic" w:cs="Traditional Arabic" w:hint="cs"/>
          <w:rtl/>
          <w:lang w:bidi="ar-DZ"/>
        </w:rPr>
        <w:t xml:space="preserve">، </w:t>
      </w:r>
      <w:r w:rsidRPr="00916133">
        <w:rPr>
          <w:rFonts w:ascii="Traditional Arabic" w:hAnsi="Traditional Arabic" w:cs="Traditional Arabic"/>
          <w:rtl/>
          <w:lang w:bidi="ar-DZ"/>
        </w:rPr>
        <w:t>ص 23</w:t>
      </w:r>
    </w:p>
  </w:footnote>
  <w:footnote w:id="54">
    <w:p w:rsidR="0057233E" w:rsidRDefault="0057233E" w:rsidP="000A7B3A">
      <w:pPr>
        <w:pStyle w:val="Notedebasdepage"/>
        <w:jc w:val="left"/>
        <w:rPr>
          <w:lang w:bidi="ar-DZ"/>
        </w:rPr>
      </w:pPr>
      <w:r>
        <w:rPr>
          <w:rStyle w:val="Appelnotedebasdep"/>
        </w:rPr>
        <w:footnoteRef/>
      </w:r>
      <w:r>
        <w:rPr>
          <w:rtl/>
        </w:rPr>
        <w:t xml:space="preserve"> </w:t>
      </w:r>
      <w:r>
        <w:rPr>
          <w:rFonts w:hint="cs"/>
          <w:rtl/>
        </w:rPr>
        <w:t xml:space="preserve">ناصر محمد علي </w:t>
      </w:r>
      <w:proofErr w:type="spellStart"/>
      <w:r>
        <w:rPr>
          <w:rFonts w:hint="cs"/>
          <w:rtl/>
        </w:rPr>
        <w:t>المجهلي</w:t>
      </w:r>
      <w:proofErr w:type="spellEnd"/>
      <w:r>
        <w:rPr>
          <w:rFonts w:hint="cs"/>
          <w:rtl/>
        </w:rPr>
        <w:t>، نفس المرجع السابق، ص 29</w:t>
      </w:r>
    </w:p>
  </w:footnote>
  <w:footnote w:id="55">
    <w:p w:rsidR="0057233E" w:rsidRPr="0049272F" w:rsidRDefault="0057233E" w:rsidP="000A7B3A">
      <w:pPr>
        <w:pStyle w:val="Notedebasdepage"/>
        <w:jc w:val="left"/>
        <w:rPr>
          <w:color w:val="FF0000"/>
        </w:rPr>
      </w:pPr>
    </w:p>
    <w:p w:rsidR="0057233E" w:rsidRPr="00574EB4" w:rsidRDefault="0057233E" w:rsidP="000A7B3A">
      <w:pPr>
        <w:pStyle w:val="Notedebasdepage"/>
        <w:jc w:val="left"/>
        <w:rPr>
          <w:lang w:bidi="ar-DZ"/>
        </w:rPr>
      </w:pPr>
      <w:r w:rsidRPr="00574EB4">
        <w:rPr>
          <w:rStyle w:val="Appelnotedebasdep"/>
        </w:rPr>
        <w:footnoteRef/>
      </w:r>
      <w:r w:rsidRPr="00574EB4">
        <w:rPr>
          <w:rtl/>
        </w:rPr>
        <w:t xml:space="preserve"> </w:t>
      </w:r>
      <w:r w:rsidRPr="00574EB4">
        <w:rPr>
          <w:rFonts w:hint="cs"/>
          <w:rtl/>
          <w:lang w:bidi="ar-DZ"/>
        </w:rPr>
        <w:t xml:space="preserve">- كمال الدين </w:t>
      </w:r>
      <w:proofErr w:type="spellStart"/>
      <w:r w:rsidRPr="00574EB4">
        <w:rPr>
          <w:rFonts w:hint="cs"/>
          <w:rtl/>
          <w:lang w:bidi="ar-DZ"/>
        </w:rPr>
        <w:t>الدهراوي</w:t>
      </w:r>
      <w:proofErr w:type="spellEnd"/>
      <w:r w:rsidRPr="00574EB4">
        <w:rPr>
          <w:rFonts w:hint="cs"/>
          <w:rtl/>
          <w:lang w:bidi="ar-DZ"/>
        </w:rPr>
        <w:t xml:space="preserve">، نظم المعلومات المحاسبية في ظل تكنولوجيا </w:t>
      </w:r>
      <w:proofErr w:type="spellStart"/>
      <w:r w:rsidRPr="00574EB4">
        <w:rPr>
          <w:rFonts w:hint="cs"/>
          <w:rtl/>
          <w:lang w:bidi="ar-DZ"/>
        </w:rPr>
        <w:t>المعلوما</w:t>
      </w:r>
      <w:r w:rsidRPr="00574EB4">
        <w:rPr>
          <w:rFonts w:hint="eastAsia"/>
          <w:rtl/>
          <w:lang w:bidi="ar-DZ"/>
        </w:rPr>
        <w:t>ت</w:t>
      </w:r>
      <w:r w:rsidRPr="00574EB4">
        <w:rPr>
          <w:rFonts w:hint="cs"/>
          <w:rtl/>
          <w:lang w:bidi="ar-DZ"/>
        </w:rPr>
        <w:t>،دار</w:t>
      </w:r>
      <w:proofErr w:type="spellEnd"/>
      <w:r w:rsidRPr="00574EB4">
        <w:rPr>
          <w:rFonts w:hint="cs"/>
          <w:rtl/>
          <w:lang w:bidi="ar-DZ"/>
        </w:rPr>
        <w:t xml:space="preserve"> النشر المكتب الجامعي الحديث، الإسكندرية، 2008، ص 59 </w:t>
      </w:r>
    </w:p>
  </w:footnote>
  <w:footnote w:id="56">
    <w:p w:rsidR="0057233E" w:rsidRPr="001B5272" w:rsidRDefault="0057233E" w:rsidP="000A7B3A">
      <w:pPr>
        <w:pStyle w:val="Notedebasdepage"/>
        <w:jc w:val="left"/>
        <w:rPr>
          <w:lang w:bidi="ar-DZ"/>
        </w:rPr>
      </w:pPr>
      <w:r w:rsidRPr="001B5272">
        <w:rPr>
          <w:rStyle w:val="Appelnotedebasdep"/>
        </w:rPr>
        <w:footnoteRef/>
      </w:r>
      <w:r w:rsidRPr="001B5272">
        <w:rPr>
          <w:rtl/>
        </w:rPr>
        <w:t xml:space="preserve"> </w:t>
      </w:r>
      <w:r w:rsidRPr="001B5272">
        <w:rPr>
          <w:rFonts w:hint="cs"/>
          <w:rtl/>
          <w:lang w:bidi="ar-DZ"/>
        </w:rPr>
        <w:t xml:space="preserve">- كمال الدين </w:t>
      </w:r>
      <w:proofErr w:type="spellStart"/>
      <w:r w:rsidRPr="001B5272">
        <w:rPr>
          <w:rFonts w:hint="cs"/>
          <w:rtl/>
          <w:lang w:bidi="ar-DZ"/>
        </w:rPr>
        <w:t>الدهراوي</w:t>
      </w:r>
      <w:proofErr w:type="spellEnd"/>
      <w:r w:rsidRPr="001B5272">
        <w:rPr>
          <w:rFonts w:hint="cs"/>
          <w:rtl/>
          <w:lang w:bidi="ar-DZ"/>
        </w:rPr>
        <w:t xml:space="preserve"> ، نفس المرجع السابق ، ص 61 .</w:t>
      </w:r>
    </w:p>
  </w:footnote>
  <w:footnote w:id="57">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xml:space="preserve">- بن خروف جليلة ، نفس المرجع السابق ، ص 43 </w:t>
      </w:r>
      <w:r>
        <w:rPr>
          <w:rtl/>
          <w:lang w:bidi="ar-DZ"/>
        </w:rPr>
        <w:t>–</w:t>
      </w:r>
      <w:r>
        <w:rPr>
          <w:rFonts w:hint="cs"/>
          <w:rtl/>
          <w:lang w:bidi="ar-DZ"/>
        </w:rPr>
        <w:t xml:space="preserve"> 44 .</w:t>
      </w:r>
    </w:p>
  </w:footnote>
  <w:footnote w:id="58">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بن خروف جليلة ، نفس المرجع السابق ، ص 167 .</w:t>
      </w:r>
    </w:p>
  </w:footnote>
  <w:footnote w:id="59">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xml:space="preserve">- ناصر محمد علي </w:t>
      </w:r>
      <w:proofErr w:type="spellStart"/>
      <w:r>
        <w:rPr>
          <w:rFonts w:hint="cs"/>
          <w:rtl/>
          <w:lang w:bidi="ar-DZ"/>
        </w:rPr>
        <w:t>المجهلي</w:t>
      </w:r>
      <w:proofErr w:type="spellEnd"/>
      <w:r>
        <w:rPr>
          <w:rFonts w:hint="cs"/>
          <w:rtl/>
          <w:lang w:bidi="ar-DZ"/>
        </w:rPr>
        <w:t>، نفس المرجع السابق ، ص 30-31 .</w:t>
      </w:r>
    </w:p>
  </w:footnote>
  <w:footnote w:id="60">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بلحاج بن زيان ميلود وآخرون، دور نظام المعلومات في اتخاذ القرارات الادارية المالية،، مذكرة تخرج ليسانس، جوان 2004.</w:t>
      </w:r>
    </w:p>
  </w:footnote>
  <w:footnote w:id="61">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xml:space="preserve">- دحمان </w:t>
      </w:r>
      <w:proofErr w:type="spellStart"/>
      <w:r>
        <w:rPr>
          <w:rFonts w:hint="cs"/>
          <w:rtl/>
          <w:lang w:bidi="ar-DZ"/>
        </w:rPr>
        <w:t>صبرينة</w:t>
      </w:r>
      <w:proofErr w:type="spellEnd"/>
      <w:r>
        <w:rPr>
          <w:rFonts w:hint="cs"/>
          <w:rtl/>
          <w:lang w:bidi="ar-DZ"/>
        </w:rPr>
        <w:t xml:space="preserve"> وآخرون، نفس المرجع السابق، ص 33.</w:t>
      </w:r>
    </w:p>
  </w:footnote>
  <w:footnote w:id="62">
    <w:p w:rsidR="0057233E" w:rsidRPr="0069541C" w:rsidRDefault="0057233E" w:rsidP="000A7B3A">
      <w:pPr>
        <w:pStyle w:val="Notedebasdepage"/>
        <w:jc w:val="left"/>
        <w:rPr>
          <w:rtl/>
          <w:lang w:val="fr-FR" w:bidi="ar-DZ"/>
        </w:rPr>
      </w:pPr>
      <w:r>
        <w:rPr>
          <w:rStyle w:val="Appelnotedebasdep"/>
        </w:rPr>
        <w:footnoteRef/>
      </w:r>
      <w:r>
        <w:rPr>
          <w:rtl/>
        </w:rPr>
        <w:t xml:space="preserve"> </w:t>
      </w:r>
      <w:r>
        <w:rPr>
          <w:rFonts w:hint="cs"/>
          <w:rtl/>
          <w:lang w:bidi="ar-DZ"/>
        </w:rPr>
        <w:t xml:space="preserve">- </w:t>
      </w:r>
      <w:proofErr w:type="spellStart"/>
      <w:r>
        <w:rPr>
          <w:rFonts w:hint="cs"/>
          <w:rtl/>
          <w:lang w:val="fr-FR" w:bidi="ar-DZ"/>
        </w:rPr>
        <w:t>إديتو</w:t>
      </w:r>
      <w:proofErr w:type="spellEnd"/>
      <w:r>
        <w:rPr>
          <w:rFonts w:hint="cs"/>
          <w:rtl/>
          <w:lang w:val="fr-FR" w:bidi="ar-DZ"/>
        </w:rPr>
        <w:t xml:space="preserve"> </w:t>
      </w:r>
      <w:proofErr w:type="spellStart"/>
      <w:r>
        <w:rPr>
          <w:rFonts w:hint="cs"/>
          <w:rtl/>
          <w:lang w:val="fr-FR" w:bidi="ar-DZ"/>
        </w:rPr>
        <w:t>كرابس</w:t>
      </w:r>
      <w:proofErr w:type="spellEnd"/>
      <w:r>
        <w:rPr>
          <w:rFonts w:hint="cs"/>
          <w:rtl/>
          <w:lang w:val="fr-FR" w:bidi="ar-DZ"/>
        </w:rPr>
        <w:t>، موسوعة عالم التجارة وإدارة الأعمال، التخطيط، التأمين، لتنظيم،</w:t>
      </w:r>
      <w:r>
        <w:rPr>
          <w:lang w:val="fr-FR" w:bidi="ar-DZ"/>
        </w:rPr>
        <w:t>Professional business</w:t>
      </w:r>
      <w:r>
        <w:rPr>
          <w:rFonts w:hint="cs"/>
          <w:rtl/>
          <w:lang w:val="fr-FR" w:bidi="ar-DZ"/>
        </w:rPr>
        <w:t xml:space="preserve"> ، بدون سنة نشر، ص24 .</w:t>
      </w:r>
    </w:p>
  </w:footnote>
  <w:footnote w:id="63">
    <w:p w:rsidR="0057233E" w:rsidRDefault="0057233E" w:rsidP="000A7B3A">
      <w:pPr>
        <w:pStyle w:val="Notedebasdepage"/>
        <w:jc w:val="left"/>
      </w:pPr>
      <w:r>
        <w:rPr>
          <w:rStyle w:val="Appelnotedebasdep"/>
        </w:rPr>
        <w:footnoteRef/>
      </w:r>
      <w:r>
        <w:rPr>
          <w:rtl/>
        </w:rPr>
        <w:t xml:space="preserve"> </w:t>
      </w:r>
      <w:r>
        <w:rPr>
          <w:rFonts w:hint="cs"/>
          <w:rtl/>
          <w:lang w:bidi="ar-DZ"/>
        </w:rPr>
        <w:t>الصباب، أحمد عبد الله، أصول الإدارة الحديثة، ط5، دار البلاد، جدة- السعودية، سنة 1994، ص 358.</w:t>
      </w:r>
    </w:p>
  </w:footnote>
  <w:footnote w:id="64">
    <w:p w:rsidR="0057233E" w:rsidRDefault="0057233E" w:rsidP="000A7B3A">
      <w:pPr>
        <w:pStyle w:val="Notedebasdepage"/>
        <w:jc w:val="left"/>
        <w:rPr>
          <w:rtl/>
          <w:lang w:bidi="ar-DZ"/>
        </w:rPr>
      </w:pPr>
      <w:r>
        <w:rPr>
          <w:rStyle w:val="Appelnotedebasdep"/>
        </w:rPr>
        <w:footnoteRef/>
      </w:r>
      <w:r>
        <w:rPr>
          <w:rtl/>
        </w:rPr>
        <w:t xml:space="preserve"> </w:t>
      </w:r>
      <w:r>
        <w:rPr>
          <w:rFonts w:hint="cs"/>
          <w:rtl/>
          <w:lang w:bidi="ar-DZ"/>
        </w:rPr>
        <w:t xml:space="preserve">- </w:t>
      </w:r>
      <w:proofErr w:type="spellStart"/>
      <w:r>
        <w:rPr>
          <w:rFonts w:hint="cs"/>
          <w:rtl/>
          <w:lang w:bidi="ar-DZ"/>
        </w:rPr>
        <w:t>الكلادة</w:t>
      </w:r>
      <w:proofErr w:type="spellEnd"/>
      <w:r>
        <w:rPr>
          <w:rFonts w:hint="cs"/>
          <w:rtl/>
          <w:lang w:bidi="ar-DZ"/>
        </w:rPr>
        <w:t xml:space="preserve"> حسين، حداد شفيق، أساسيات جودة نظام الإدارة، </w:t>
      </w:r>
      <w:proofErr w:type="spellStart"/>
      <w:r>
        <w:rPr>
          <w:rFonts w:hint="cs"/>
          <w:rtl/>
          <w:lang w:bidi="ar-DZ"/>
        </w:rPr>
        <w:t>عمان-الأردن،سنة</w:t>
      </w:r>
      <w:proofErr w:type="spellEnd"/>
      <w:r>
        <w:rPr>
          <w:rFonts w:hint="cs"/>
          <w:rtl/>
          <w:lang w:bidi="ar-DZ"/>
        </w:rPr>
        <w:t xml:space="preserve"> 1989، ص 141-142-143-144.</w:t>
      </w:r>
    </w:p>
  </w:footnote>
  <w:footnote w:id="65">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xml:space="preserve">- </w:t>
      </w:r>
      <w:proofErr w:type="spellStart"/>
      <w:r>
        <w:rPr>
          <w:rFonts w:hint="cs"/>
          <w:rtl/>
          <w:lang w:bidi="ar-DZ"/>
        </w:rPr>
        <w:t>الكلادة</w:t>
      </w:r>
      <w:proofErr w:type="spellEnd"/>
      <w:r>
        <w:rPr>
          <w:rFonts w:hint="cs"/>
          <w:rtl/>
          <w:lang w:bidi="ar-DZ"/>
        </w:rPr>
        <w:t xml:space="preserve"> حسين ، نفس المرجع السابق ، ص 145.</w:t>
      </w:r>
    </w:p>
  </w:footnote>
  <w:footnote w:id="66">
    <w:p w:rsidR="0057233E" w:rsidRPr="00771224" w:rsidRDefault="0057233E" w:rsidP="000A7B3A">
      <w:pPr>
        <w:pStyle w:val="Notedebasdepage"/>
        <w:jc w:val="left"/>
        <w:rPr>
          <w:rtl/>
          <w:lang w:val="fr-FR" w:bidi="ar-DZ"/>
        </w:rPr>
      </w:pPr>
      <w:r>
        <w:rPr>
          <w:rStyle w:val="Appelnotedebasdep"/>
        </w:rPr>
        <w:footnoteRef/>
      </w:r>
      <w:r>
        <w:rPr>
          <w:rtl/>
        </w:rPr>
        <w:t xml:space="preserve"> </w:t>
      </w:r>
      <w:r>
        <w:rPr>
          <w:rFonts w:hint="cs"/>
          <w:rtl/>
          <w:lang w:bidi="ar-DZ"/>
        </w:rPr>
        <w:t xml:space="preserve">- نفس المرجع </w:t>
      </w:r>
      <w:proofErr w:type="spellStart"/>
      <w:r>
        <w:rPr>
          <w:rFonts w:hint="cs"/>
          <w:rtl/>
          <w:lang w:bidi="ar-DZ"/>
        </w:rPr>
        <w:t>لإديتور</w:t>
      </w:r>
      <w:proofErr w:type="spellEnd"/>
      <w:r>
        <w:rPr>
          <w:rFonts w:hint="cs"/>
          <w:rtl/>
          <w:lang w:bidi="ar-DZ"/>
        </w:rPr>
        <w:t xml:space="preserve"> </w:t>
      </w:r>
      <w:proofErr w:type="spellStart"/>
      <w:r>
        <w:rPr>
          <w:rFonts w:hint="cs"/>
          <w:rtl/>
          <w:lang w:bidi="ar-DZ"/>
        </w:rPr>
        <w:t>كرابس</w:t>
      </w:r>
      <w:proofErr w:type="spellEnd"/>
      <w:r>
        <w:rPr>
          <w:rFonts w:hint="cs"/>
          <w:rtl/>
          <w:lang w:bidi="ar-DZ"/>
        </w:rPr>
        <w:t>، ص</w:t>
      </w:r>
      <w:r>
        <w:rPr>
          <w:rFonts w:hint="cs"/>
          <w:rtl/>
          <w:lang w:val="fr-FR" w:bidi="ar-DZ"/>
        </w:rPr>
        <w:t xml:space="preserve"> 240.</w:t>
      </w:r>
    </w:p>
  </w:footnote>
  <w:footnote w:id="67">
    <w:p w:rsidR="0057233E" w:rsidRDefault="0057233E" w:rsidP="000A7B3A">
      <w:pPr>
        <w:pStyle w:val="Notedebasdepage"/>
        <w:jc w:val="left"/>
      </w:pPr>
      <w:r>
        <w:rPr>
          <w:rStyle w:val="Appelnotedebasdep"/>
        </w:rPr>
        <w:footnoteRef/>
      </w:r>
      <w:r>
        <w:rPr>
          <w:rtl/>
        </w:rPr>
        <w:t xml:space="preserve"> </w:t>
      </w:r>
      <w:r>
        <w:rPr>
          <w:rFonts w:hint="cs"/>
          <w:rtl/>
          <w:lang w:bidi="ar-DZ"/>
        </w:rPr>
        <w:t>الراوي حكمت أحمد، نظم المعلومات المحاسبية، مكتب دار الثقافة، عمان، الأردن ، 1999، ص 254، ص 255.</w:t>
      </w:r>
    </w:p>
  </w:footnote>
  <w:footnote w:id="68">
    <w:p w:rsidR="0057233E" w:rsidRDefault="0057233E" w:rsidP="000A7B3A">
      <w:pPr>
        <w:pStyle w:val="Notedebasdepage"/>
        <w:jc w:val="left"/>
        <w:rPr>
          <w:lang w:bidi="ar-DZ"/>
        </w:rPr>
      </w:pPr>
      <w:r>
        <w:rPr>
          <w:rStyle w:val="Appelnotedebasdep"/>
        </w:rPr>
        <w:footnoteRef/>
      </w:r>
      <w:r>
        <w:rPr>
          <w:rtl/>
        </w:rPr>
        <w:t xml:space="preserve"> </w:t>
      </w:r>
      <w:r>
        <w:rPr>
          <w:rFonts w:hint="cs"/>
          <w:rtl/>
          <w:lang w:bidi="ar-DZ"/>
        </w:rPr>
        <w:t>- الراوي حكمت أحمد، نفس المرجع السابق، ص 254-255.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Pr="003E7E05" w:rsidRDefault="0057233E" w:rsidP="003E7E05">
    <w:pPr>
      <w:pStyle w:val="En-tte"/>
      <w:pBdr>
        <w:bottom w:val="thickThinSmallGap" w:sz="24" w:space="1" w:color="622423"/>
      </w:pBdr>
      <w:bidi/>
      <w:rPr>
        <w:rFonts w:ascii="Cambria" w:eastAsia="Times New Roman" w:hAnsi="Cambria" w:cs="Times New Roman"/>
        <w:sz w:val="32"/>
        <w:szCs w:val="32"/>
        <w:lang w:val="en-US"/>
      </w:rPr>
    </w:pPr>
    <w:r>
      <w:rPr>
        <w:rFonts w:ascii="Cambria" w:eastAsia="Times New Roman" w:hAnsi="Cambria" w:cs="Times New Roman" w:hint="cs"/>
        <w:sz w:val="32"/>
        <w:szCs w:val="32"/>
        <w:rtl/>
      </w:rPr>
      <w:t xml:space="preserve">الفصل الثاني :         دراسة ميدانية المؤسسة الجزائرية </w:t>
    </w:r>
    <w:r>
      <w:rPr>
        <w:rFonts w:ascii="Cambria" w:eastAsia="Times New Roman" w:hAnsi="Cambria" w:cs="Times New Roman" w:hint="cs"/>
        <w:sz w:val="32"/>
        <w:szCs w:val="32"/>
        <w:rtl/>
        <w:lang w:bidi="ar-DZ"/>
      </w:rPr>
      <w:t>لصناعة ا</w:t>
    </w:r>
    <w:r>
      <w:rPr>
        <w:rFonts w:ascii="Cambria" w:eastAsia="Times New Roman" w:hAnsi="Cambria" w:cs="Times New Roman" w:hint="cs"/>
        <w:sz w:val="32"/>
        <w:szCs w:val="32"/>
        <w:rtl/>
      </w:rPr>
      <w:t>لأنابيب "</w:t>
    </w:r>
    <w:r>
      <w:rPr>
        <w:rFonts w:ascii="Cambria" w:eastAsia="Times New Roman" w:hAnsi="Cambria" w:cs="Times New Roman"/>
        <w:sz w:val="32"/>
        <w:szCs w:val="32"/>
      </w:rPr>
      <w:t>ALFA PIPE</w:t>
    </w:r>
    <w:r>
      <w:rPr>
        <w:rFonts w:ascii="Cambria" w:eastAsia="Times New Roman" w:hAnsi="Cambria" w:cs="Times New Roman" w:hint="cs"/>
        <w:sz w:val="32"/>
        <w:szCs w:val="32"/>
        <w:rtl/>
      </w:rPr>
      <w:t>"</w:t>
    </w:r>
  </w:p>
  <w:p w:rsidR="0057233E" w:rsidRDefault="0057233E">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Pr="003E7E05" w:rsidRDefault="0057233E" w:rsidP="006D3FE8">
    <w:pPr>
      <w:pStyle w:val="En-tte"/>
      <w:pBdr>
        <w:bottom w:val="thickThinSmallGap" w:sz="24" w:space="1" w:color="622423"/>
      </w:pBdr>
      <w:bidi/>
      <w:jc w:val="left"/>
      <w:rPr>
        <w:rFonts w:ascii="Cambria" w:eastAsia="Times New Roman" w:hAnsi="Cambria" w:cs="Times New Roman"/>
        <w:sz w:val="32"/>
        <w:szCs w:val="32"/>
        <w:lang w:val="en-US"/>
      </w:rPr>
    </w:pPr>
    <w:r>
      <w:rPr>
        <w:rFonts w:ascii="Cambria" w:eastAsia="Times New Roman" w:hAnsi="Cambria" w:cs="Times New Roman" w:hint="cs"/>
        <w:sz w:val="32"/>
        <w:szCs w:val="32"/>
        <w:rtl/>
      </w:rPr>
      <w:t>الخاتمة</w:t>
    </w:r>
  </w:p>
  <w:p w:rsidR="0057233E" w:rsidRDefault="0057233E">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Pr="003E7E05" w:rsidRDefault="0057233E" w:rsidP="006D3FE8">
    <w:pPr>
      <w:pStyle w:val="En-tte"/>
      <w:pBdr>
        <w:bottom w:val="thickThinSmallGap" w:sz="24" w:space="1" w:color="622423"/>
      </w:pBdr>
      <w:bidi/>
      <w:jc w:val="left"/>
      <w:rPr>
        <w:rFonts w:ascii="Cambria" w:eastAsia="Times New Roman" w:hAnsi="Cambria" w:cs="Times New Roman"/>
        <w:sz w:val="32"/>
        <w:szCs w:val="32"/>
        <w:lang w:val="en-US"/>
      </w:rPr>
    </w:pPr>
    <w:r>
      <w:rPr>
        <w:rFonts w:ascii="Cambria" w:eastAsia="Times New Roman" w:hAnsi="Cambria" w:cs="Times New Roman" w:hint="cs"/>
        <w:sz w:val="32"/>
        <w:szCs w:val="32"/>
        <w:rtl/>
        <w:lang w:val="en-US"/>
      </w:rPr>
      <w:t>المراجع</w:t>
    </w:r>
  </w:p>
  <w:p w:rsidR="0057233E" w:rsidRDefault="0057233E">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Pr="006D3FE8" w:rsidRDefault="0057233E" w:rsidP="006D3FE8">
    <w:pPr>
      <w:pStyle w:val="En-tte"/>
      <w:rPr>
        <w:rtl/>
        <w:lang w:val="en-US"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D08" w:rsidRDefault="00AA0D08" w:rsidP="00EA7612">
    <w:pPr>
      <w:pStyle w:val="En-tte"/>
      <w:pBdr>
        <w:bottom w:val="thickThinSmallGap" w:sz="24" w:space="1" w:color="622423"/>
      </w:pBdr>
      <w:rPr>
        <w:rFonts w:ascii="Cambria" w:eastAsia="Times New Roman" w:hAnsi="Cambria" w:cs="Times New Roman"/>
        <w:sz w:val="32"/>
        <w:szCs w:val="32"/>
        <w:rtl/>
      </w:rPr>
    </w:pPr>
    <w:r>
      <w:rPr>
        <w:rFonts w:ascii="Cambria" w:eastAsia="Times New Roman" w:hAnsi="Cambria" w:cs="Times New Roman" w:hint="cs"/>
        <w:sz w:val="32"/>
        <w:szCs w:val="32"/>
        <w:rtl/>
        <w:lang w:bidi="ar-DZ"/>
      </w:rPr>
      <w:t>فهرس المحتويــــات</w:t>
    </w:r>
  </w:p>
  <w:p w:rsidR="00AA0D08" w:rsidRPr="006D3FE8" w:rsidRDefault="00AA0D08" w:rsidP="006D3FE8">
    <w:pPr>
      <w:pStyle w:val="En-tte"/>
      <w:rPr>
        <w:rtl/>
        <w:lang w:val="en-US"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Pr="00E666BD" w:rsidRDefault="0057233E" w:rsidP="001A7777">
    <w:pPr>
      <w:pStyle w:val="En-tte"/>
      <w:jc w:val="both"/>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Pr="00E666BD" w:rsidRDefault="0057233E" w:rsidP="001A7777">
    <w:pPr>
      <w:pStyle w:val="En-tte"/>
      <w:jc w:val="both"/>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rsidP="00EA7612">
    <w:pPr>
      <w:pStyle w:val="En-tte"/>
      <w:pBdr>
        <w:bottom w:val="thickThinSmallGap" w:sz="24" w:space="1" w:color="622423"/>
      </w:pBdr>
      <w:rPr>
        <w:rFonts w:ascii="Cambria" w:eastAsia="Times New Roman" w:hAnsi="Cambria" w:cs="Times New Roman"/>
        <w:sz w:val="32"/>
        <w:szCs w:val="32"/>
      </w:rPr>
    </w:pPr>
    <w:r>
      <w:rPr>
        <w:rFonts w:ascii="Cambria" w:eastAsia="Times New Roman" w:hAnsi="Cambria" w:cs="Times New Roman" w:hint="cs"/>
        <w:sz w:val="32"/>
        <w:szCs w:val="32"/>
        <w:rtl/>
      </w:rPr>
      <w:t>مقــدمة عــامة</w:t>
    </w:r>
  </w:p>
  <w:p w:rsidR="0057233E" w:rsidRPr="00E666BD" w:rsidRDefault="0057233E" w:rsidP="001A7777">
    <w:pPr>
      <w:pStyle w:val="En-tte"/>
      <w:jc w:val="both"/>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rsidP="00EA7612">
    <w:pPr>
      <w:pStyle w:val="En-tte"/>
      <w:pBdr>
        <w:bottom w:val="thickThinSmallGap" w:sz="24" w:space="1" w:color="622423"/>
      </w:pBdr>
      <w:rPr>
        <w:rFonts w:ascii="Cambria" w:eastAsia="Times New Roman" w:hAnsi="Cambria" w:cs="Times New Roman"/>
        <w:sz w:val="32"/>
        <w:szCs w:val="32"/>
      </w:rPr>
    </w:pPr>
    <w:r w:rsidRPr="0060704F">
      <w:rPr>
        <w:rFonts w:ascii="Cambria" w:eastAsia="Times New Roman" w:hAnsi="Cambria" w:cs="Times New Roman" w:hint="cs"/>
        <w:sz w:val="32"/>
        <w:szCs w:val="32"/>
        <w:rtl/>
      </w:rPr>
      <w:t>مقــدمة</w:t>
    </w:r>
    <w:r w:rsidRPr="0060704F">
      <w:rPr>
        <w:rFonts w:ascii="Cambria" w:eastAsia="Times New Roman" w:hAnsi="Cambria" w:cs="Times New Roman"/>
        <w:sz w:val="32"/>
        <w:szCs w:val="32"/>
        <w:rtl/>
      </w:rPr>
      <w:t xml:space="preserve"> </w:t>
    </w:r>
    <w:r w:rsidRPr="0060704F">
      <w:rPr>
        <w:rFonts w:ascii="Cambria" w:eastAsia="Times New Roman" w:hAnsi="Cambria" w:cs="Times New Roman" w:hint="cs"/>
        <w:sz w:val="32"/>
        <w:szCs w:val="32"/>
        <w:rtl/>
      </w:rPr>
      <w:t>عــامة</w:t>
    </w:r>
  </w:p>
  <w:p w:rsidR="0057233E" w:rsidRPr="00E666BD" w:rsidRDefault="0057233E" w:rsidP="001A7777">
    <w:pPr>
      <w:pStyle w:val="En-tte"/>
      <w:jc w:val="both"/>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233E" w:rsidRDefault="0057233E" w:rsidP="009C0F00">
    <w:pPr>
      <w:pStyle w:val="En-tte"/>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hint="cs"/>
        <w:sz w:val="32"/>
        <w:szCs w:val="32"/>
        <w:rtl/>
      </w:rPr>
      <w:t>الفصل الأول:                                 الإطار النظري للمعلومات المحاسبية مفاهيم وأسس</w:t>
    </w:r>
  </w:p>
  <w:p w:rsidR="0057233E" w:rsidRDefault="0057233E">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0.95pt;height:10.95pt" o:bullet="t">
        <v:imagedata r:id="rId1" o:title="mso5C27"/>
      </v:shape>
    </w:pict>
  </w:numPicBullet>
  <w:abstractNum w:abstractNumId="0">
    <w:nsid w:val="00090B54"/>
    <w:multiLevelType w:val="hybridMultilevel"/>
    <w:tmpl w:val="06205EBC"/>
    <w:lvl w:ilvl="0" w:tplc="BE44D508">
      <w:start w:val="1"/>
      <w:numFmt w:val="bullet"/>
      <w:lvlText w:val="−"/>
      <w:lvlJc w:val="left"/>
      <w:pPr>
        <w:ind w:left="793" w:hanging="360"/>
      </w:pPr>
      <w:rPr>
        <w:rFonts w:ascii="Viner Hand ITC" w:hAnsi="Viner Hand ITC" w:cs="Viner Hand IT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F90D4F"/>
    <w:multiLevelType w:val="hybridMultilevel"/>
    <w:tmpl w:val="8D4C3184"/>
    <w:lvl w:ilvl="0" w:tplc="0F0C7DDC">
      <w:start w:val="1"/>
      <w:numFmt w:val="decimal"/>
      <w:lvlText w:val="%1)"/>
      <w:lvlJc w:val="left"/>
      <w:pPr>
        <w:ind w:left="720" w:hanging="360"/>
      </w:pPr>
      <w:rPr>
        <w:rFonts w:hint="default"/>
        <w:b/>
        <w:bCs/>
      </w:rPr>
    </w:lvl>
    <w:lvl w:ilvl="1" w:tplc="DFB60AD6">
      <w:numFmt w:val="bullet"/>
      <w:lvlText w:val="-"/>
      <w:lvlJc w:val="left"/>
      <w:pPr>
        <w:ind w:left="1440" w:hanging="360"/>
      </w:pPr>
      <w:rPr>
        <w:rFonts w:ascii="Traditional Arabic" w:eastAsia="Times New Roman" w:hAnsi="Traditional Arabic" w:cs="Traditional Arabic"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8426A1"/>
    <w:multiLevelType w:val="hybridMultilevel"/>
    <w:tmpl w:val="559CA30A"/>
    <w:lvl w:ilvl="0" w:tplc="1ABCF8D8">
      <w:start w:val="2"/>
      <w:numFmt w:val="bullet"/>
      <w:lvlText w:val="-"/>
      <w:lvlJc w:val="left"/>
      <w:pPr>
        <w:ind w:left="720" w:hanging="360"/>
      </w:pPr>
      <w:rPr>
        <w:rFonts w:ascii="Arial" w:eastAsia="Times New Roman" w:hAnsi="Arial" w:cs="Arial"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32E3765"/>
    <w:multiLevelType w:val="hybridMultilevel"/>
    <w:tmpl w:val="A4921E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3592D9C"/>
    <w:multiLevelType w:val="hybridMultilevel"/>
    <w:tmpl w:val="0540C2FC"/>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3657113"/>
    <w:multiLevelType w:val="hybridMultilevel"/>
    <w:tmpl w:val="341C60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3F2025F"/>
    <w:multiLevelType w:val="hybridMultilevel"/>
    <w:tmpl w:val="FDF0ABB2"/>
    <w:lvl w:ilvl="0" w:tplc="6160FE78">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51936AA"/>
    <w:multiLevelType w:val="hybridMultilevel"/>
    <w:tmpl w:val="9C4A6D5E"/>
    <w:lvl w:ilvl="0" w:tplc="0C880C98">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60643C8"/>
    <w:multiLevelType w:val="hybridMultilevel"/>
    <w:tmpl w:val="F76806DC"/>
    <w:lvl w:ilvl="0" w:tplc="040C0001">
      <w:start w:val="1"/>
      <w:numFmt w:val="bullet"/>
      <w:lvlText w:val=""/>
      <w:lvlJc w:val="left"/>
      <w:pPr>
        <w:ind w:left="1155" w:hanging="360"/>
      </w:pPr>
      <w:rPr>
        <w:rFonts w:ascii="Symbol" w:hAnsi="Symbol"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9">
    <w:nsid w:val="06406829"/>
    <w:multiLevelType w:val="hybridMultilevel"/>
    <w:tmpl w:val="F0CA0DF4"/>
    <w:lvl w:ilvl="0" w:tplc="C096CD5E">
      <w:start w:val="1"/>
      <w:numFmt w:val="decimal"/>
      <w:lvlText w:val="%1-"/>
      <w:lvlJc w:val="left"/>
      <w:pPr>
        <w:tabs>
          <w:tab w:val="num" w:pos="825"/>
        </w:tabs>
        <w:ind w:left="825" w:hanging="465"/>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6616237"/>
    <w:multiLevelType w:val="hybridMultilevel"/>
    <w:tmpl w:val="66A647E0"/>
    <w:lvl w:ilvl="0" w:tplc="1ABCF8D8">
      <w:start w:val="2"/>
      <w:numFmt w:val="bullet"/>
      <w:lvlText w:val="-"/>
      <w:lvlJc w:val="left"/>
      <w:pPr>
        <w:ind w:left="720" w:hanging="360"/>
      </w:pPr>
      <w:rPr>
        <w:rFonts w:ascii="Arial" w:eastAsia="Times New Roman" w:hAnsi="Arial" w:cs="Arial"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6DD7808"/>
    <w:multiLevelType w:val="hybridMultilevel"/>
    <w:tmpl w:val="4FC0D4AE"/>
    <w:lvl w:ilvl="0" w:tplc="040C000B">
      <w:start w:val="1"/>
      <w:numFmt w:val="bullet"/>
      <w:lvlText w:val=""/>
      <w:lvlJc w:val="left"/>
      <w:pPr>
        <w:ind w:left="1143" w:hanging="360"/>
      </w:pPr>
      <w:rPr>
        <w:rFonts w:ascii="Wingdings" w:hAnsi="Wingdings" w:hint="default"/>
      </w:rPr>
    </w:lvl>
    <w:lvl w:ilvl="1" w:tplc="040C0003" w:tentative="1">
      <w:start w:val="1"/>
      <w:numFmt w:val="bullet"/>
      <w:lvlText w:val="o"/>
      <w:lvlJc w:val="left"/>
      <w:pPr>
        <w:ind w:left="1863" w:hanging="360"/>
      </w:pPr>
      <w:rPr>
        <w:rFonts w:ascii="Courier New" w:hAnsi="Courier New" w:cs="Courier New" w:hint="default"/>
      </w:rPr>
    </w:lvl>
    <w:lvl w:ilvl="2" w:tplc="040C0005" w:tentative="1">
      <w:start w:val="1"/>
      <w:numFmt w:val="bullet"/>
      <w:lvlText w:val=""/>
      <w:lvlJc w:val="left"/>
      <w:pPr>
        <w:ind w:left="2583" w:hanging="360"/>
      </w:pPr>
      <w:rPr>
        <w:rFonts w:ascii="Wingdings" w:hAnsi="Wingdings" w:hint="default"/>
      </w:rPr>
    </w:lvl>
    <w:lvl w:ilvl="3" w:tplc="040C0001" w:tentative="1">
      <w:start w:val="1"/>
      <w:numFmt w:val="bullet"/>
      <w:lvlText w:val=""/>
      <w:lvlJc w:val="left"/>
      <w:pPr>
        <w:ind w:left="3303" w:hanging="360"/>
      </w:pPr>
      <w:rPr>
        <w:rFonts w:ascii="Symbol" w:hAnsi="Symbol" w:hint="default"/>
      </w:rPr>
    </w:lvl>
    <w:lvl w:ilvl="4" w:tplc="040C0003" w:tentative="1">
      <w:start w:val="1"/>
      <w:numFmt w:val="bullet"/>
      <w:lvlText w:val="o"/>
      <w:lvlJc w:val="left"/>
      <w:pPr>
        <w:ind w:left="4023" w:hanging="360"/>
      </w:pPr>
      <w:rPr>
        <w:rFonts w:ascii="Courier New" w:hAnsi="Courier New" w:cs="Courier New" w:hint="default"/>
      </w:rPr>
    </w:lvl>
    <w:lvl w:ilvl="5" w:tplc="040C0005" w:tentative="1">
      <w:start w:val="1"/>
      <w:numFmt w:val="bullet"/>
      <w:lvlText w:val=""/>
      <w:lvlJc w:val="left"/>
      <w:pPr>
        <w:ind w:left="4743" w:hanging="360"/>
      </w:pPr>
      <w:rPr>
        <w:rFonts w:ascii="Wingdings" w:hAnsi="Wingdings" w:hint="default"/>
      </w:rPr>
    </w:lvl>
    <w:lvl w:ilvl="6" w:tplc="040C0001" w:tentative="1">
      <w:start w:val="1"/>
      <w:numFmt w:val="bullet"/>
      <w:lvlText w:val=""/>
      <w:lvlJc w:val="left"/>
      <w:pPr>
        <w:ind w:left="5463" w:hanging="360"/>
      </w:pPr>
      <w:rPr>
        <w:rFonts w:ascii="Symbol" w:hAnsi="Symbol" w:hint="default"/>
      </w:rPr>
    </w:lvl>
    <w:lvl w:ilvl="7" w:tplc="040C0003" w:tentative="1">
      <w:start w:val="1"/>
      <w:numFmt w:val="bullet"/>
      <w:lvlText w:val="o"/>
      <w:lvlJc w:val="left"/>
      <w:pPr>
        <w:ind w:left="6183" w:hanging="360"/>
      </w:pPr>
      <w:rPr>
        <w:rFonts w:ascii="Courier New" w:hAnsi="Courier New" w:cs="Courier New" w:hint="default"/>
      </w:rPr>
    </w:lvl>
    <w:lvl w:ilvl="8" w:tplc="040C0005" w:tentative="1">
      <w:start w:val="1"/>
      <w:numFmt w:val="bullet"/>
      <w:lvlText w:val=""/>
      <w:lvlJc w:val="left"/>
      <w:pPr>
        <w:ind w:left="6903" w:hanging="360"/>
      </w:pPr>
      <w:rPr>
        <w:rFonts w:ascii="Wingdings" w:hAnsi="Wingdings" w:hint="default"/>
      </w:rPr>
    </w:lvl>
  </w:abstractNum>
  <w:abstractNum w:abstractNumId="12">
    <w:nsid w:val="073B0AF8"/>
    <w:multiLevelType w:val="hybridMultilevel"/>
    <w:tmpl w:val="29863FDC"/>
    <w:lvl w:ilvl="0" w:tplc="628ABC0A">
      <w:start w:val="1"/>
      <w:numFmt w:val="decimal"/>
      <w:lvlText w:val="%1-"/>
      <w:lvlJc w:val="left"/>
      <w:pPr>
        <w:tabs>
          <w:tab w:val="num" w:pos="795"/>
        </w:tabs>
        <w:ind w:left="795" w:hanging="435"/>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9900E4E"/>
    <w:multiLevelType w:val="hybridMultilevel"/>
    <w:tmpl w:val="E7B8361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09DF563D"/>
    <w:multiLevelType w:val="hybridMultilevel"/>
    <w:tmpl w:val="3DD21D1C"/>
    <w:lvl w:ilvl="0" w:tplc="41F0FB76">
      <w:start w:val="1"/>
      <w:numFmt w:val="bullet"/>
      <w:lvlText w:val=""/>
      <w:lvlJc w:val="left"/>
      <w:pPr>
        <w:ind w:left="720" w:hanging="360"/>
      </w:pPr>
      <w:rPr>
        <w:rFonts w:ascii="Wingdings" w:hAnsi="Wingdings"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0A1E5A77"/>
    <w:multiLevelType w:val="hybridMultilevel"/>
    <w:tmpl w:val="AA24CE8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0FC65237"/>
    <w:multiLevelType w:val="hybridMultilevel"/>
    <w:tmpl w:val="8A6E39D0"/>
    <w:lvl w:ilvl="0" w:tplc="44E454FA">
      <w:numFmt w:val="bullet"/>
      <w:lvlText w:val="-"/>
      <w:lvlJc w:val="left"/>
      <w:pPr>
        <w:ind w:left="720" w:hanging="360"/>
      </w:pPr>
      <w:rPr>
        <w:rFonts w:ascii="Arial" w:eastAsia="Times New Roman"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26562DB"/>
    <w:multiLevelType w:val="hybridMultilevel"/>
    <w:tmpl w:val="203A9740"/>
    <w:lvl w:ilvl="0" w:tplc="040C000D">
      <w:start w:val="1"/>
      <w:numFmt w:val="bullet"/>
      <w:lvlText w:val=""/>
      <w:lvlJc w:val="left"/>
      <w:pPr>
        <w:ind w:left="2220" w:hanging="360"/>
      </w:pPr>
      <w:rPr>
        <w:rFonts w:ascii="Wingdings" w:hAnsi="Wingdings" w:hint="default"/>
      </w:rPr>
    </w:lvl>
    <w:lvl w:ilvl="1" w:tplc="040C0003" w:tentative="1">
      <w:start w:val="1"/>
      <w:numFmt w:val="bullet"/>
      <w:lvlText w:val="o"/>
      <w:lvlJc w:val="left"/>
      <w:pPr>
        <w:ind w:left="2940" w:hanging="360"/>
      </w:pPr>
      <w:rPr>
        <w:rFonts w:ascii="Courier New" w:hAnsi="Courier New" w:cs="Courier New" w:hint="default"/>
      </w:rPr>
    </w:lvl>
    <w:lvl w:ilvl="2" w:tplc="040C0005" w:tentative="1">
      <w:start w:val="1"/>
      <w:numFmt w:val="bullet"/>
      <w:lvlText w:val=""/>
      <w:lvlJc w:val="left"/>
      <w:pPr>
        <w:ind w:left="3660" w:hanging="360"/>
      </w:pPr>
      <w:rPr>
        <w:rFonts w:ascii="Wingdings" w:hAnsi="Wingdings" w:hint="default"/>
      </w:rPr>
    </w:lvl>
    <w:lvl w:ilvl="3" w:tplc="040C0001" w:tentative="1">
      <w:start w:val="1"/>
      <w:numFmt w:val="bullet"/>
      <w:lvlText w:val=""/>
      <w:lvlJc w:val="left"/>
      <w:pPr>
        <w:ind w:left="4380" w:hanging="360"/>
      </w:pPr>
      <w:rPr>
        <w:rFonts w:ascii="Symbol" w:hAnsi="Symbol" w:hint="default"/>
      </w:rPr>
    </w:lvl>
    <w:lvl w:ilvl="4" w:tplc="040C0003" w:tentative="1">
      <w:start w:val="1"/>
      <w:numFmt w:val="bullet"/>
      <w:lvlText w:val="o"/>
      <w:lvlJc w:val="left"/>
      <w:pPr>
        <w:ind w:left="5100" w:hanging="360"/>
      </w:pPr>
      <w:rPr>
        <w:rFonts w:ascii="Courier New" w:hAnsi="Courier New" w:cs="Courier New" w:hint="default"/>
      </w:rPr>
    </w:lvl>
    <w:lvl w:ilvl="5" w:tplc="040C0005" w:tentative="1">
      <w:start w:val="1"/>
      <w:numFmt w:val="bullet"/>
      <w:lvlText w:val=""/>
      <w:lvlJc w:val="left"/>
      <w:pPr>
        <w:ind w:left="5820" w:hanging="360"/>
      </w:pPr>
      <w:rPr>
        <w:rFonts w:ascii="Wingdings" w:hAnsi="Wingdings" w:hint="default"/>
      </w:rPr>
    </w:lvl>
    <w:lvl w:ilvl="6" w:tplc="040C0001" w:tentative="1">
      <w:start w:val="1"/>
      <w:numFmt w:val="bullet"/>
      <w:lvlText w:val=""/>
      <w:lvlJc w:val="left"/>
      <w:pPr>
        <w:ind w:left="6540" w:hanging="360"/>
      </w:pPr>
      <w:rPr>
        <w:rFonts w:ascii="Symbol" w:hAnsi="Symbol" w:hint="default"/>
      </w:rPr>
    </w:lvl>
    <w:lvl w:ilvl="7" w:tplc="040C0003" w:tentative="1">
      <w:start w:val="1"/>
      <w:numFmt w:val="bullet"/>
      <w:lvlText w:val="o"/>
      <w:lvlJc w:val="left"/>
      <w:pPr>
        <w:ind w:left="7260" w:hanging="360"/>
      </w:pPr>
      <w:rPr>
        <w:rFonts w:ascii="Courier New" w:hAnsi="Courier New" w:cs="Courier New" w:hint="default"/>
      </w:rPr>
    </w:lvl>
    <w:lvl w:ilvl="8" w:tplc="040C0005" w:tentative="1">
      <w:start w:val="1"/>
      <w:numFmt w:val="bullet"/>
      <w:lvlText w:val=""/>
      <w:lvlJc w:val="left"/>
      <w:pPr>
        <w:ind w:left="7980" w:hanging="360"/>
      </w:pPr>
      <w:rPr>
        <w:rFonts w:ascii="Wingdings" w:hAnsi="Wingdings" w:hint="default"/>
      </w:rPr>
    </w:lvl>
  </w:abstractNum>
  <w:abstractNum w:abstractNumId="18">
    <w:nsid w:val="14826D07"/>
    <w:multiLevelType w:val="hybridMultilevel"/>
    <w:tmpl w:val="FBD6FD66"/>
    <w:lvl w:ilvl="0" w:tplc="BE44D508">
      <w:start w:val="1"/>
      <w:numFmt w:val="bullet"/>
      <w:lvlText w:val="−"/>
      <w:lvlJc w:val="left"/>
      <w:pPr>
        <w:ind w:left="793" w:hanging="360"/>
      </w:pPr>
      <w:rPr>
        <w:rFonts w:ascii="Viner Hand ITC" w:hAnsi="Viner Hand ITC" w:cs="Viner Hand ITC" w:hint="default"/>
        <w:b/>
        <w:bCs/>
      </w:rPr>
    </w:lvl>
    <w:lvl w:ilvl="1" w:tplc="040C0003" w:tentative="1">
      <w:start w:val="1"/>
      <w:numFmt w:val="bullet"/>
      <w:lvlText w:val="o"/>
      <w:lvlJc w:val="left"/>
      <w:pPr>
        <w:ind w:left="1513" w:hanging="360"/>
      </w:pPr>
      <w:rPr>
        <w:rFonts w:ascii="Courier New" w:hAnsi="Courier New" w:cs="Courier New" w:hint="default"/>
      </w:rPr>
    </w:lvl>
    <w:lvl w:ilvl="2" w:tplc="040C0005" w:tentative="1">
      <w:start w:val="1"/>
      <w:numFmt w:val="bullet"/>
      <w:lvlText w:val=""/>
      <w:lvlJc w:val="left"/>
      <w:pPr>
        <w:ind w:left="2233" w:hanging="360"/>
      </w:pPr>
      <w:rPr>
        <w:rFonts w:ascii="Wingdings" w:hAnsi="Wingdings" w:hint="default"/>
      </w:rPr>
    </w:lvl>
    <w:lvl w:ilvl="3" w:tplc="040C0001" w:tentative="1">
      <w:start w:val="1"/>
      <w:numFmt w:val="bullet"/>
      <w:lvlText w:val=""/>
      <w:lvlJc w:val="left"/>
      <w:pPr>
        <w:ind w:left="2953" w:hanging="360"/>
      </w:pPr>
      <w:rPr>
        <w:rFonts w:ascii="Symbol" w:hAnsi="Symbol" w:hint="default"/>
      </w:rPr>
    </w:lvl>
    <w:lvl w:ilvl="4" w:tplc="040C0003" w:tentative="1">
      <w:start w:val="1"/>
      <w:numFmt w:val="bullet"/>
      <w:lvlText w:val="o"/>
      <w:lvlJc w:val="left"/>
      <w:pPr>
        <w:ind w:left="3673" w:hanging="360"/>
      </w:pPr>
      <w:rPr>
        <w:rFonts w:ascii="Courier New" w:hAnsi="Courier New" w:cs="Courier New" w:hint="default"/>
      </w:rPr>
    </w:lvl>
    <w:lvl w:ilvl="5" w:tplc="040C0005" w:tentative="1">
      <w:start w:val="1"/>
      <w:numFmt w:val="bullet"/>
      <w:lvlText w:val=""/>
      <w:lvlJc w:val="left"/>
      <w:pPr>
        <w:ind w:left="4393" w:hanging="360"/>
      </w:pPr>
      <w:rPr>
        <w:rFonts w:ascii="Wingdings" w:hAnsi="Wingdings" w:hint="default"/>
      </w:rPr>
    </w:lvl>
    <w:lvl w:ilvl="6" w:tplc="040C0001" w:tentative="1">
      <w:start w:val="1"/>
      <w:numFmt w:val="bullet"/>
      <w:lvlText w:val=""/>
      <w:lvlJc w:val="left"/>
      <w:pPr>
        <w:ind w:left="5113" w:hanging="360"/>
      </w:pPr>
      <w:rPr>
        <w:rFonts w:ascii="Symbol" w:hAnsi="Symbol" w:hint="default"/>
      </w:rPr>
    </w:lvl>
    <w:lvl w:ilvl="7" w:tplc="040C0003" w:tentative="1">
      <w:start w:val="1"/>
      <w:numFmt w:val="bullet"/>
      <w:lvlText w:val="o"/>
      <w:lvlJc w:val="left"/>
      <w:pPr>
        <w:ind w:left="5833" w:hanging="360"/>
      </w:pPr>
      <w:rPr>
        <w:rFonts w:ascii="Courier New" w:hAnsi="Courier New" w:cs="Courier New" w:hint="default"/>
      </w:rPr>
    </w:lvl>
    <w:lvl w:ilvl="8" w:tplc="040C0005" w:tentative="1">
      <w:start w:val="1"/>
      <w:numFmt w:val="bullet"/>
      <w:lvlText w:val=""/>
      <w:lvlJc w:val="left"/>
      <w:pPr>
        <w:ind w:left="6553" w:hanging="360"/>
      </w:pPr>
      <w:rPr>
        <w:rFonts w:ascii="Wingdings" w:hAnsi="Wingdings" w:hint="default"/>
      </w:rPr>
    </w:lvl>
  </w:abstractNum>
  <w:abstractNum w:abstractNumId="19">
    <w:nsid w:val="16630C26"/>
    <w:multiLevelType w:val="hybridMultilevel"/>
    <w:tmpl w:val="7E2CC4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80B1600"/>
    <w:multiLevelType w:val="hybridMultilevel"/>
    <w:tmpl w:val="FD263D18"/>
    <w:lvl w:ilvl="0" w:tplc="2E607B26">
      <w:start w:val="1"/>
      <w:numFmt w:val="decimal"/>
      <w:lvlText w:val="%1."/>
      <w:lvlJc w:val="left"/>
      <w:pPr>
        <w:ind w:left="798" w:hanging="360"/>
      </w:pPr>
    </w:lvl>
    <w:lvl w:ilvl="1" w:tplc="040C0019" w:tentative="1">
      <w:start w:val="1"/>
      <w:numFmt w:val="lowerLetter"/>
      <w:lvlText w:val="%2."/>
      <w:lvlJc w:val="left"/>
      <w:pPr>
        <w:ind w:left="1518" w:hanging="360"/>
      </w:pPr>
    </w:lvl>
    <w:lvl w:ilvl="2" w:tplc="040C001B" w:tentative="1">
      <w:start w:val="1"/>
      <w:numFmt w:val="lowerRoman"/>
      <w:lvlText w:val="%3."/>
      <w:lvlJc w:val="right"/>
      <w:pPr>
        <w:ind w:left="2238" w:hanging="180"/>
      </w:pPr>
    </w:lvl>
    <w:lvl w:ilvl="3" w:tplc="040C000F" w:tentative="1">
      <w:start w:val="1"/>
      <w:numFmt w:val="decimal"/>
      <w:lvlText w:val="%4."/>
      <w:lvlJc w:val="left"/>
      <w:pPr>
        <w:ind w:left="2958" w:hanging="360"/>
      </w:pPr>
    </w:lvl>
    <w:lvl w:ilvl="4" w:tplc="040C0019" w:tentative="1">
      <w:start w:val="1"/>
      <w:numFmt w:val="lowerLetter"/>
      <w:lvlText w:val="%5."/>
      <w:lvlJc w:val="left"/>
      <w:pPr>
        <w:ind w:left="3678" w:hanging="360"/>
      </w:pPr>
    </w:lvl>
    <w:lvl w:ilvl="5" w:tplc="040C001B" w:tentative="1">
      <w:start w:val="1"/>
      <w:numFmt w:val="lowerRoman"/>
      <w:lvlText w:val="%6."/>
      <w:lvlJc w:val="right"/>
      <w:pPr>
        <w:ind w:left="4398" w:hanging="180"/>
      </w:pPr>
    </w:lvl>
    <w:lvl w:ilvl="6" w:tplc="040C000F" w:tentative="1">
      <w:start w:val="1"/>
      <w:numFmt w:val="decimal"/>
      <w:lvlText w:val="%7."/>
      <w:lvlJc w:val="left"/>
      <w:pPr>
        <w:ind w:left="5118" w:hanging="360"/>
      </w:pPr>
    </w:lvl>
    <w:lvl w:ilvl="7" w:tplc="040C0019" w:tentative="1">
      <w:start w:val="1"/>
      <w:numFmt w:val="lowerLetter"/>
      <w:lvlText w:val="%8."/>
      <w:lvlJc w:val="left"/>
      <w:pPr>
        <w:ind w:left="5838" w:hanging="360"/>
      </w:pPr>
    </w:lvl>
    <w:lvl w:ilvl="8" w:tplc="040C001B" w:tentative="1">
      <w:start w:val="1"/>
      <w:numFmt w:val="lowerRoman"/>
      <w:lvlText w:val="%9."/>
      <w:lvlJc w:val="right"/>
      <w:pPr>
        <w:ind w:left="6558" w:hanging="180"/>
      </w:pPr>
    </w:lvl>
  </w:abstractNum>
  <w:abstractNum w:abstractNumId="21">
    <w:nsid w:val="18B74A60"/>
    <w:multiLevelType w:val="hybridMultilevel"/>
    <w:tmpl w:val="7A741430"/>
    <w:lvl w:ilvl="0" w:tplc="BE44D508">
      <w:start w:val="1"/>
      <w:numFmt w:val="bullet"/>
      <w:lvlText w:val="−"/>
      <w:lvlJc w:val="left"/>
      <w:pPr>
        <w:ind w:left="793" w:hanging="360"/>
      </w:pPr>
      <w:rPr>
        <w:rFonts w:ascii="Viner Hand ITC" w:hAnsi="Viner Hand ITC" w:cs="Viner Hand IT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9062C28"/>
    <w:multiLevelType w:val="hybridMultilevel"/>
    <w:tmpl w:val="838652A2"/>
    <w:lvl w:ilvl="0" w:tplc="1200FC16">
      <w:start w:val="1"/>
      <w:numFmt w:val="decimal"/>
      <w:lvlText w:val="%1-"/>
      <w:lvlJc w:val="left"/>
      <w:pPr>
        <w:tabs>
          <w:tab w:val="num" w:pos="825"/>
        </w:tabs>
        <w:ind w:left="825" w:hanging="46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19312F0E"/>
    <w:multiLevelType w:val="hybridMultilevel"/>
    <w:tmpl w:val="BCC8FF48"/>
    <w:lvl w:ilvl="0" w:tplc="040C000F">
      <w:start w:val="1"/>
      <w:numFmt w:val="decimal"/>
      <w:lvlText w:val="%1."/>
      <w:lvlJc w:val="left"/>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4">
    <w:nsid w:val="1C2F5D2C"/>
    <w:multiLevelType w:val="hybridMultilevel"/>
    <w:tmpl w:val="F36C409C"/>
    <w:lvl w:ilvl="0" w:tplc="FAE48A0A">
      <w:start w:val="1"/>
      <w:numFmt w:val="bullet"/>
      <w:lvlText w:val="−"/>
      <w:lvlJc w:val="left"/>
      <w:pPr>
        <w:ind w:left="1440" w:hanging="360"/>
      </w:pPr>
      <w:rPr>
        <w:rFonts w:ascii="Viner Hand ITC" w:hAnsi="Viner Hand ITC" w:cs="Viner Hand ITC" w:hint="default"/>
        <w:b/>
        <w:bCs/>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nsid w:val="1D364A2B"/>
    <w:multiLevelType w:val="hybridMultilevel"/>
    <w:tmpl w:val="9440FB3E"/>
    <w:lvl w:ilvl="0" w:tplc="065695B8">
      <w:start w:val="1"/>
      <w:numFmt w:val="bullet"/>
      <w:lvlText w:val=""/>
      <w:lvlJc w:val="left"/>
      <w:pPr>
        <w:ind w:left="1440" w:hanging="360"/>
      </w:pPr>
      <w:rPr>
        <w:rFonts w:ascii="Wingdings" w:hAnsi="Wingdings" w:hint="default"/>
        <w:b/>
        <w:bCs/>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nsid w:val="24C13D05"/>
    <w:multiLevelType w:val="hybridMultilevel"/>
    <w:tmpl w:val="21AAD142"/>
    <w:lvl w:ilvl="0" w:tplc="4C247BFE">
      <w:start w:val="1"/>
      <w:numFmt w:val="decimal"/>
      <w:lvlText w:val="%1-"/>
      <w:lvlJc w:val="left"/>
      <w:pPr>
        <w:tabs>
          <w:tab w:val="num" w:pos="825"/>
        </w:tabs>
        <w:ind w:left="825" w:hanging="465"/>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5C47D78"/>
    <w:multiLevelType w:val="hybridMultilevel"/>
    <w:tmpl w:val="666800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68F7189"/>
    <w:multiLevelType w:val="hybridMultilevel"/>
    <w:tmpl w:val="2FF67624"/>
    <w:lvl w:ilvl="0" w:tplc="FE8874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26CF1537"/>
    <w:multiLevelType w:val="hybridMultilevel"/>
    <w:tmpl w:val="C52A6792"/>
    <w:lvl w:ilvl="0" w:tplc="EABA873A">
      <w:start w:val="1"/>
      <w:numFmt w:val="bullet"/>
      <w:lvlText w:val=""/>
      <w:lvlJc w:val="left"/>
      <w:pPr>
        <w:ind w:left="1440" w:hanging="360"/>
      </w:pPr>
      <w:rPr>
        <w:rFonts w:ascii="Wingdings" w:hAnsi="Wingdings" w:hint="default"/>
        <w:b/>
        <w:bCs/>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0">
    <w:nsid w:val="29205D2A"/>
    <w:multiLevelType w:val="hybridMultilevel"/>
    <w:tmpl w:val="CD0E312A"/>
    <w:lvl w:ilvl="0" w:tplc="9A3462D0">
      <w:start w:val="1"/>
      <w:numFmt w:val="bullet"/>
      <w:lvlText w:val="−"/>
      <w:lvlJc w:val="left"/>
      <w:pPr>
        <w:ind w:left="720" w:hanging="360"/>
      </w:pPr>
      <w:rPr>
        <w:rFonts w:ascii="Viner Hand ITC" w:hAnsi="Viner Hand ITC" w:cs="Viner Hand IT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2B4E095A"/>
    <w:multiLevelType w:val="hybridMultilevel"/>
    <w:tmpl w:val="9E04AB7A"/>
    <w:lvl w:ilvl="0" w:tplc="1102B6AE">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2CE91D7E"/>
    <w:multiLevelType w:val="hybridMultilevel"/>
    <w:tmpl w:val="7B0037A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2EC20F10"/>
    <w:multiLevelType w:val="hybridMultilevel"/>
    <w:tmpl w:val="B5DE7DB0"/>
    <w:lvl w:ilvl="0" w:tplc="4BA0C4B8">
      <w:start w:val="1"/>
      <w:numFmt w:val="bullet"/>
      <w:lvlText w:val="−"/>
      <w:lvlJc w:val="left"/>
      <w:pPr>
        <w:ind w:left="1440" w:hanging="360"/>
      </w:pPr>
      <w:rPr>
        <w:rFonts w:ascii="Viner Hand ITC" w:hAnsi="Viner Hand ITC" w:cs="Viner Hand ITC" w:hint="default"/>
        <w:b/>
        <w:bCs/>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310C5CC9"/>
    <w:multiLevelType w:val="hybridMultilevel"/>
    <w:tmpl w:val="DA06B8E6"/>
    <w:lvl w:ilvl="0" w:tplc="38D21FD6">
      <w:start w:val="1"/>
      <w:numFmt w:val="arabicAlpha"/>
      <w:lvlText w:val="%1-"/>
      <w:lvlJc w:val="left"/>
      <w:pPr>
        <w:tabs>
          <w:tab w:val="num" w:pos="501"/>
        </w:tabs>
        <w:ind w:left="501" w:hanging="360"/>
      </w:pPr>
      <w:rPr>
        <w:rFonts w:hint="default"/>
        <w:b/>
      </w:rPr>
    </w:lvl>
    <w:lvl w:ilvl="1" w:tplc="04090019" w:tentative="1">
      <w:start w:val="1"/>
      <w:numFmt w:val="lowerLetter"/>
      <w:lvlText w:val="%2."/>
      <w:lvlJc w:val="left"/>
      <w:pPr>
        <w:tabs>
          <w:tab w:val="num" w:pos="1185"/>
        </w:tabs>
        <w:ind w:left="1185" w:hanging="360"/>
      </w:pPr>
    </w:lvl>
    <w:lvl w:ilvl="2" w:tplc="0409001B" w:tentative="1">
      <w:start w:val="1"/>
      <w:numFmt w:val="lowerRoman"/>
      <w:lvlText w:val="%3."/>
      <w:lvlJc w:val="right"/>
      <w:pPr>
        <w:tabs>
          <w:tab w:val="num" w:pos="1905"/>
        </w:tabs>
        <w:ind w:left="1905" w:hanging="180"/>
      </w:pPr>
    </w:lvl>
    <w:lvl w:ilvl="3" w:tplc="0409000F" w:tentative="1">
      <w:start w:val="1"/>
      <w:numFmt w:val="decimal"/>
      <w:lvlText w:val="%4."/>
      <w:lvlJc w:val="left"/>
      <w:pPr>
        <w:tabs>
          <w:tab w:val="num" w:pos="2625"/>
        </w:tabs>
        <w:ind w:left="2625" w:hanging="360"/>
      </w:pPr>
    </w:lvl>
    <w:lvl w:ilvl="4" w:tplc="04090019" w:tentative="1">
      <w:start w:val="1"/>
      <w:numFmt w:val="lowerLetter"/>
      <w:lvlText w:val="%5."/>
      <w:lvlJc w:val="left"/>
      <w:pPr>
        <w:tabs>
          <w:tab w:val="num" w:pos="3345"/>
        </w:tabs>
        <w:ind w:left="3345" w:hanging="360"/>
      </w:pPr>
    </w:lvl>
    <w:lvl w:ilvl="5" w:tplc="0409001B" w:tentative="1">
      <w:start w:val="1"/>
      <w:numFmt w:val="lowerRoman"/>
      <w:lvlText w:val="%6."/>
      <w:lvlJc w:val="right"/>
      <w:pPr>
        <w:tabs>
          <w:tab w:val="num" w:pos="4065"/>
        </w:tabs>
        <w:ind w:left="4065" w:hanging="180"/>
      </w:pPr>
    </w:lvl>
    <w:lvl w:ilvl="6" w:tplc="0409000F" w:tentative="1">
      <w:start w:val="1"/>
      <w:numFmt w:val="decimal"/>
      <w:lvlText w:val="%7."/>
      <w:lvlJc w:val="left"/>
      <w:pPr>
        <w:tabs>
          <w:tab w:val="num" w:pos="4785"/>
        </w:tabs>
        <w:ind w:left="4785" w:hanging="360"/>
      </w:pPr>
    </w:lvl>
    <w:lvl w:ilvl="7" w:tplc="04090019" w:tentative="1">
      <w:start w:val="1"/>
      <w:numFmt w:val="lowerLetter"/>
      <w:lvlText w:val="%8."/>
      <w:lvlJc w:val="left"/>
      <w:pPr>
        <w:tabs>
          <w:tab w:val="num" w:pos="5505"/>
        </w:tabs>
        <w:ind w:left="5505" w:hanging="360"/>
      </w:pPr>
    </w:lvl>
    <w:lvl w:ilvl="8" w:tplc="0409001B" w:tentative="1">
      <w:start w:val="1"/>
      <w:numFmt w:val="lowerRoman"/>
      <w:lvlText w:val="%9."/>
      <w:lvlJc w:val="right"/>
      <w:pPr>
        <w:tabs>
          <w:tab w:val="num" w:pos="6225"/>
        </w:tabs>
        <w:ind w:left="6225" w:hanging="180"/>
      </w:pPr>
    </w:lvl>
  </w:abstractNum>
  <w:abstractNum w:abstractNumId="35">
    <w:nsid w:val="314D1357"/>
    <w:multiLevelType w:val="hybridMultilevel"/>
    <w:tmpl w:val="3FBC8D7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31AB1BAE"/>
    <w:multiLevelType w:val="hybridMultilevel"/>
    <w:tmpl w:val="E50E0D74"/>
    <w:lvl w:ilvl="0" w:tplc="B2D422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31E97ABC"/>
    <w:multiLevelType w:val="hybridMultilevel"/>
    <w:tmpl w:val="277C096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32366CFD"/>
    <w:multiLevelType w:val="hybridMultilevel"/>
    <w:tmpl w:val="B3BCE89A"/>
    <w:lvl w:ilvl="0" w:tplc="208C1DCA">
      <w:start w:val="2"/>
      <w:numFmt w:val="bullet"/>
      <w:lvlText w:val="-"/>
      <w:lvlJc w:val="left"/>
      <w:pPr>
        <w:ind w:left="720" w:hanging="360"/>
      </w:pPr>
      <w:rPr>
        <w:rFonts w:ascii="Traditional Arabic" w:eastAsia="Times New Roman"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3267615B"/>
    <w:multiLevelType w:val="hybridMultilevel"/>
    <w:tmpl w:val="9C669DB4"/>
    <w:lvl w:ilvl="0" w:tplc="9538FD4E">
      <w:start w:val="1"/>
      <w:numFmt w:val="bullet"/>
      <w:lvlText w:val=""/>
      <w:lvlJc w:val="left"/>
      <w:pPr>
        <w:ind w:left="1500" w:hanging="360"/>
      </w:pPr>
      <w:rPr>
        <w:rFonts w:ascii="Wingdings" w:hAnsi="Wingdings" w:hint="default"/>
        <w:b/>
        <w:bCs/>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40">
    <w:nsid w:val="33AD2294"/>
    <w:multiLevelType w:val="hybridMultilevel"/>
    <w:tmpl w:val="5338F8E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7935299"/>
    <w:multiLevelType w:val="hybridMultilevel"/>
    <w:tmpl w:val="EF1ED7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3931490C"/>
    <w:multiLevelType w:val="hybridMultilevel"/>
    <w:tmpl w:val="FC2A5A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3B5976F9"/>
    <w:multiLevelType w:val="hybridMultilevel"/>
    <w:tmpl w:val="19A8C7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3B667A3D"/>
    <w:multiLevelType w:val="hybridMultilevel"/>
    <w:tmpl w:val="796A4E3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3D064A0B"/>
    <w:multiLevelType w:val="hybridMultilevel"/>
    <w:tmpl w:val="80BC0BA8"/>
    <w:lvl w:ilvl="0" w:tplc="1ABCF8D8">
      <w:start w:val="2"/>
      <w:numFmt w:val="bullet"/>
      <w:lvlText w:val="-"/>
      <w:lvlJc w:val="left"/>
      <w:pPr>
        <w:ind w:left="720" w:hanging="360"/>
      </w:pPr>
      <w:rPr>
        <w:rFonts w:ascii="Arial" w:eastAsia="Times New Roman" w:hAnsi="Arial" w:cs="Arial"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3D080B99"/>
    <w:multiLevelType w:val="hybridMultilevel"/>
    <w:tmpl w:val="5156D08C"/>
    <w:lvl w:ilvl="0" w:tplc="1952C39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3E477DB7"/>
    <w:multiLevelType w:val="hybridMultilevel"/>
    <w:tmpl w:val="D422C418"/>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8">
    <w:nsid w:val="40023F55"/>
    <w:multiLevelType w:val="hybridMultilevel"/>
    <w:tmpl w:val="9064B544"/>
    <w:lvl w:ilvl="0" w:tplc="67BC0F2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44AA0395"/>
    <w:multiLevelType w:val="hybridMultilevel"/>
    <w:tmpl w:val="B06A629C"/>
    <w:lvl w:ilvl="0" w:tplc="9F645EA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44C172E0"/>
    <w:multiLevelType w:val="hybridMultilevel"/>
    <w:tmpl w:val="3922440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AFB4C05"/>
    <w:multiLevelType w:val="hybridMultilevel"/>
    <w:tmpl w:val="18083684"/>
    <w:lvl w:ilvl="0" w:tplc="6CCE7B28">
      <w:numFmt w:val="bullet"/>
      <w:lvlText w:val=""/>
      <w:lvlJc w:val="left"/>
      <w:pPr>
        <w:ind w:left="720" w:hanging="360"/>
      </w:pPr>
      <w:rPr>
        <w:rFonts w:ascii="Symbol" w:eastAsia="Times New Roman"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CB6244D"/>
    <w:multiLevelType w:val="hybridMultilevel"/>
    <w:tmpl w:val="8B0AA0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4D1B4419"/>
    <w:multiLevelType w:val="hybridMultilevel"/>
    <w:tmpl w:val="CE32DBB6"/>
    <w:lvl w:ilvl="0" w:tplc="47B0A870">
      <w:start w:val="1"/>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4">
    <w:nsid w:val="50336BA9"/>
    <w:multiLevelType w:val="hybridMultilevel"/>
    <w:tmpl w:val="7ACEAA8E"/>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55">
    <w:nsid w:val="53965EC9"/>
    <w:multiLevelType w:val="hybridMultilevel"/>
    <w:tmpl w:val="3F4A50CA"/>
    <w:lvl w:ilvl="0" w:tplc="040C000D">
      <w:start w:val="1"/>
      <w:numFmt w:val="bullet"/>
      <w:lvlText w:val=""/>
      <w:lvlJc w:val="left"/>
      <w:pPr>
        <w:ind w:left="788" w:hanging="360"/>
      </w:pPr>
      <w:rPr>
        <w:rFonts w:ascii="Wingdings" w:hAnsi="Wingdings"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56">
    <w:nsid w:val="53CB52F3"/>
    <w:multiLevelType w:val="hybridMultilevel"/>
    <w:tmpl w:val="74DC9170"/>
    <w:lvl w:ilvl="0" w:tplc="D9CE6A54">
      <w:start w:val="1"/>
      <w:numFmt w:val="decimal"/>
      <w:lvlText w:val="%1-"/>
      <w:lvlJc w:val="left"/>
      <w:pPr>
        <w:ind w:left="720"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546453BD"/>
    <w:multiLevelType w:val="hybridMultilevel"/>
    <w:tmpl w:val="2C228988"/>
    <w:lvl w:ilvl="0" w:tplc="C396E62A">
      <w:start w:val="1"/>
      <w:numFmt w:val="bullet"/>
      <w:lvlText w:val="−"/>
      <w:lvlJc w:val="left"/>
      <w:pPr>
        <w:ind w:left="720" w:hanging="360"/>
      </w:pPr>
      <w:rPr>
        <w:rFonts w:ascii="Viner Hand ITC" w:hAnsi="Viner Hand ITC" w:cs="Viner Hand IT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54993A6B"/>
    <w:multiLevelType w:val="hybridMultilevel"/>
    <w:tmpl w:val="F808E7D2"/>
    <w:lvl w:ilvl="0" w:tplc="1ABCF8D8">
      <w:start w:val="2"/>
      <w:numFmt w:val="bullet"/>
      <w:lvlText w:val="-"/>
      <w:lvlJc w:val="left"/>
      <w:pPr>
        <w:ind w:left="720" w:hanging="360"/>
      </w:pPr>
      <w:rPr>
        <w:rFonts w:ascii="Arial" w:eastAsia="Times New Roman" w:hAnsi="Arial" w:cs="Arial"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6682529"/>
    <w:multiLevelType w:val="hybridMultilevel"/>
    <w:tmpl w:val="30382532"/>
    <w:lvl w:ilvl="0" w:tplc="58947A98">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0">
    <w:nsid w:val="56C45855"/>
    <w:multiLevelType w:val="hybridMultilevel"/>
    <w:tmpl w:val="D87480B8"/>
    <w:lvl w:ilvl="0" w:tplc="040C000D">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61">
    <w:nsid w:val="58BF6061"/>
    <w:multiLevelType w:val="hybridMultilevel"/>
    <w:tmpl w:val="6688E4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597244C1"/>
    <w:multiLevelType w:val="hybridMultilevel"/>
    <w:tmpl w:val="8C8E9C98"/>
    <w:lvl w:ilvl="0" w:tplc="C100C1BA">
      <w:start w:val="1"/>
      <w:numFmt w:val="decimal"/>
      <w:lvlText w:val="%1-"/>
      <w:lvlJc w:val="left"/>
      <w:pPr>
        <w:tabs>
          <w:tab w:val="num" w:pos="825"/>
        </w:tabs>
        <w:ind w:left="825" w:hanging="46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5DFB3B04"/>
    <w:multiLevelType w:val="hybridMultilevel"/>
    <w:tmpl w:val="940882EC"/>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5E482E88"/>
    <w:multiLevelType w:val="hybridMultilevel"/>
    <w:tmpl w:val="F96058E6"/>
    <w:lvl w:ilvl="0" w:tplc="040C0001">
      <w:start w:val="1"/>
      <w:numFmt w:val="bullet"/>
      <w:lvlText w:val=""/>
      <w:lvlJc w:val="left"/>
      <w:pPr>
        <w:ind w:left="788" w:hanging="360"/>
      </w:pPr>
      <w:rPr>
        <w:rFonts w:ascii="Symbol" w:hAnsi="Symbol"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65">
    <w:nsid w:val="60852525"/>
    <w:multiLevelType w:val="hybridMultilevel"/>
    <w:tmpl w:val="A0D20E0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61C92667"/>
    <w:multiLevelType w:val="hybridMultilevel"/>
    <w:tmpl w:val="12F47E78"/>
    <w:lvl w:ilvl="0" w:tplc="B3E27438">
      <w:start w:val="1"/>
      <w:numFmt w:val="decimal"/>
      <w:lvlText w:val="%1-"/>
      <w:lvlJc w:val="left"/>
      <w:pPr>
        <w:tabs>
          <w:tab w:val="num" w:pos="825"/>
        </w:tabs>
        <w:ind w:left="825" w:hanging="46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61E83CC1"/>
    <w:multiLevelType w:val="hybridMultilevel"/>
    <w:tmpl w:val="9064B544"/>
    <w:lvl w:ilvl="0" w:tplc="67BC0F2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621A4B8A"/>
    <w:multiLevelType w:val="hybridMultilevel"/>
    <w:tmpl w:val="0E58A234"/>
    <w:lvl w:ilvl="0" w:tplc="3870945C">
      <w:numFmt w:val="bullet"/>
      <w:lvlText w:val="-"/>
      <w:lvlJc w:val="left"/>
      <w:pPr>
        <w:ind w:left="360" w:hanging="360"/>
      </w:pPr>
      <w:rPr>
        <w:rFonts w:ascii="Arial" w:eastAsia="Times New Roman"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633109B1"/>
    <w:multiLevelType w:val="hybridMultilevel"/>
    <w:tmpl w:val="3078CBE0"/>
    <w:lvl w:ilvl="0" w:tplc="D1D8C620">
      <w:start w:val="1"/>
      <w:numFmt w:val="bullet"/>
      <w:lvlText w:val="-"/>
      <w:lvlJc w:val="left"/>
      <w:pPr>
        <w:ind w:left="720" w:hanging="360"/>
      </w:pPr>
      <w:rPr>
        <w:rFonts w:ascii="Arial" w:eastAsia="Times New Roman"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66841A21"/>
    <w:multiLevelType w:val="hybridMultilevel"/>
    <w:tmpl w:val="CBA637EE"/>
    <w:lvl w:ilvl="0" w:tplc="303AA216">
      <w:start w:val="2"/>
      <w:numFmt w:val="bullet"/>
      <w:lvlText w:val="-"/>
      <w:lvlJc w:val="left"/>
      <w:pPr>
        <w:tabs>
          <w:tab w:val="num" w:pos="720"/>
        </w:tabs>
        <w:ind w:left="720" w:hanging="360"/>
      </w:pPr>
      <w:rPr>
        <w:rFonts w:ascii="Times New Roman" w:eastAsia="Times New Roman" w:hAnsi="Times New Roman" w:cs="Arabic Transparent"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nsid w:val="671D1B0E"/>
    <w:multiLevelType w:val="hybridMultilevel"/>
    <w:tmpl w:val="5F0222A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6ABA3D61"/>
    <w:multiLevelType w:val="hybridMultilevel"/>
    <w:tmpl w:val="E2BA8154"/>
    <w:lvl w:ilvl="0" w:tplc="040C000B">
      <w:start w:val="1"/>
      <w:numFmt w:val="bullet"/>
      <w:lvlText w:val=""/>
      <w:lvlJc w:val="left"/>
      <w:pPr>
        <w:ind w:left="783" w:hanging="360"/>
      </w:pPr>
      <w:rPr>
        <w:rFonts w:ascii="Wingdings" w:hAnsi="Wingdings"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73">
    <w:nsid w:val="6AF61BC2"/>
    <w:multiLevelType w:val="hybridMultilevel"/>
    <w:tmpl w:val="54048904"/>
    <w:lvl w:ilvl="0" w:tplc="1ABCF8D8">
      <w:start w:val="2"/>
      <w:numFmt w:val="bullet"/>
      <w:lvlText w:val="-"/>
      <w:lvlJc w:val="left"/>
      <w:pPr>
        <w:ind w:left="720" w:hanging="360"/>
      </w:pPr>
      <w:rPr>
        <w:rFonts w:ascii="Arial" w:eastAsia="Times New Roman" w:hAnsi="Arial" w:cs="Arial"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6B574304"/>
    <w:multiLevelType w:val="hybridMultilevel"/>
    <w:tmpl w:val="4BEAA5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6B8E0668"/>
    <w:multiLevelType w:val="hybridMultilevel"/>
    <w:tmpl w:val="AA12E1AA"/>
    <w:lvl w:ilvl="0" w:tplc="EC2005D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6F2A7497"/>
    <w:multiLevelType w:val="hybridMultilevel"/>
    <w:tmpl w:val="495A6CA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6F4C0EDF"/>
    <w:multiLevelType w:val="hybridMultilevel"/>
    <w:tmpl w:val="CFD2603C"/>
    <w:lvl w:ilvl="0" w:tplc="6B889D5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6F7E026A"/>
    <w:multiLevelType w:val="hybridMultilevel"/>
    <w:tmpl w:val="A5DEE9AA"/>
    <w:lvl w:ilvl="0" w:tplc="CCD6E988">
      <w:start w:val="1"/>
      <w:numFmt w:val="decimal"/>
      <w:lvlText w:val="%1-"/>
      <w:lvlJc w:val="left"/>
      <w:pPr>
        <w:ind w:left="144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704D0FE1"/>
    <w:multiLevelType w:val="hybridMultilevel"/>
    <w:tmpl w:val="A8FEAEA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708907C2"/>
    <w:multiLevelType w:val="hybridMultilevel"/>
    <w:tmpl w:val="80F6F87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70E125BE"/>
    <w:multiLevelType w:val="hybridMultilevel"/>
    <w:tmpl w:val="62E8ED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70E37193"/>
    <w:multiLevelType w:val="hybridMultilevel"/>
    <w:tmpl w:val="E99818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71C32748"/>
    <w:multiLevelType w:val="hybridMultilevel"/>
    <w:tmpl w:val="B5284F80"/>
    <w:lvl w:ilvl="0" w:tplc="3C6C6D96">
      <w:start w:val="1"/>
      <w:numFmt w:val="bullet"/>
      <w:lvlText w:val="−"/>
      <w:lvlJc w:val="left"/>
      <w:pPr>
        <w:ind w:left="1440" w:hanging="360"/>
      </w:pPr>
      <w:rPr>
        <w:rFonts w:ascii="Viner Hand ITC" w:hAnsi="Viner Hand ITC" w:cs="Viner Hand ITC" w:hint="default"/>
        <w:b/>
        <w:bCs/>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4">
    <w:nsid w:val="742049BD"/>
    <w:multiLevelType w:val="hybridMultilevel"/>
    <w:tmpl w:val="638EDA8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74640415"/>
    <w:multiLevelType w:val="hybridMultilevel"/>
    <w:tmpl w:val="3F2E4C66"/>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77A6695C"/>
    <w:multiLevelType w:val="hybridMultilevel"/>
    <w:tmpl w:val="F9CA62D2"/>
    <w:lvl w:ilvl="0" w:tplc="CFE4D5E8">
      <w:start w:val="1"/>
      <w:numFmt w:val="decimal"/>
      <w:lvlText w:val="%1-"/>
      <w:lvlJc w:val="left"/>
      <w:pPr>
        <w:tabs>
          <w:tab w:val="num" w:pos="795"/>
        </w:tabs>
        <w:ind w:left="795" w:hanging="435"/>
      </w:pPr>
      <w:rPr>
        <w:rFonts w:hint="default"/>
        <w:b/>
        <w:bCs/>
      </w:rPr>
    </w:lvl>
    <w:lvl w:ilvl="1" w:tplc="2424CDC8">
      <w:start w:val="1"/>
      <w:numFmt w:val="arabicAlpha"/>
      <w:lvlText w:val="%2-"/>
      <w:lvlJc w:val="left"/>
      <w:pPr>
        <w:tabs>
          <w:tab w:val="num" w:pos="1440"/>
        </w:tabs>
        <w:ind w:left="1440" w:hanging="360"/>
      </w:pPr>
      <w:rPr>
        <w:rFonts w:hint="default"/>
        <w:b/>
        <w:spacing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78FC32AE"/>
    <w:multiLevelType w:val="hybridMultilevel"/>
    <w:tmpl w:val="F56824FE"/>
    <w:lvl w:ilvl="0" w:tplc="93A22152">
      <w:start w:val="5"/>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79CC5837"/>
    <w:multiLevelType w:val="hybridMultilevel"/>
    <w:tmpl w:val="F4A4F41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nsid w:val="7AA01C72"/>
    <w:multiLevelType w:val="hybridMultilevel"/>
    <w:tmpl w:val="CA7455F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0">
    <w:nsid w:val="7DF32D2A"/>
    <w:multiLevelType w:val="hybridMultilevel"/>
    <w:tmpl w:val="877E8F00"/>
    <w:lvl w:ilvl="0" w:tplc="7B1EC1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7E154321"/>
    <w:multiLevelType w:val="hybridMultilevel"/>
    <w:tmpl w:val="34FAA4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nsid w:val="7E63650C"/>
    <w:multiLevelType w:val="hybridMultilevel"/>
    <w:tmpl w:val="9328E0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7"/>
  </w:num>
  <w:num w:numId="2">
    <w:abstractNumId w:val="56"/>
  </w:num>
  <w:num w:numId="3">
    <w:abstractNumId w:val="1"/>
  </w:num>
  <w:num w:numId="4">
    <w:abstractNumId w:val="6"/>
  </w:num>
  <w:num w:numId="5">
    <w:abstractNumId w:val="43"/>
  </w:num>
  <w:num w:numId="6">
    <w:abstractNumId w:val="88"/>
  </w:num>
  <w:num w:numId="7">
    <w:abstractNumId w:val="57"/>
  </w:num>
  <w:num w:numId="8">
    <w:abstractNumId w:val="18"/>
  </w:num>
  <w:num w:numId="9">
    <w:abstractNumId w:val="21"/>
  </w:num>
  <w:num w:numId="10">
    <w:abstractNumId w:val="0"/>
  </w:num>
  <w:num w:numId="11">
    <w:abstractNumId w:val="86"/>
  </w:num>
  <w:num w:numId="12">
    <w:abstractNumId w:val="12"/>
  </w:num>
  <w:num w:numId="13">
    <w:abstractNumId w:val="26"/>
  </w:num>
  <w:num w:numId="14">
    <w:abstractNumId w:val="9"/>
  </w:num>
  <w:num w:numId="15">
    <w:abstractNumId w:val="70"/>
  </w:num>
  <w:num w:numId="16">
    <w:abstractNumId w:val="65"/>
  </w:num>
  <w:num w:numId="17">
    <w:abstractNumId w:val="79"/>
  </w:num>
  <w:num w:numId="18">
    <w:abstractNumId w:val="41"/>
  </w:num>
  <w:num w:numId="19">
    <w:abstractNumId w:val="34"/>
  </w:num>
  <w:num w:numId="20">
    <w:abstractNumId w:val="66"/>
  </w:num>
  <w:num w:numId="21">
    <w:abstractNumId w:val="62"/>
  </w:num>
  <w:num w:numId="22">
    <w:abstractNumId w:val="22"/>
  </w:num>
  <w:num w:numId="23">
    <w:abstractNumId w:val="68"/>
  </w:num>
  <w:num w:numId="24">
    <w:abstractNumId w:val="59"/>
  </w:num>
  <w:num w:numId="25">
    <w:abstractNumId w:val="28"/>
  </w:num>
  <w:num w:numId="26">
    <w:abstractNumId w:val="90"/>
  </w:num>
  <w:num w:numId="27">
    <w:abstractNumId w:val="53"/>
  </w:num>
  <w:num w:numId="28">
    <w:abstractNumId w:val="49"/>
  </w:num>
  <w:num w:numId="29">
    <w:abstractNumId w:val="71"/>
  </w:num>
  <w:num w:numId="30">
    <w:abstractNumId w:val="61"/>
  </w:num>
  <w:num w:numId="31">
    <w:abstractNumId w:val="4"/>
  </w:num>
  <w:num w:numId="32">
    <w:abstractNumId w:val="16"/>
  </w:num>
  <w:num w:numId="33">
    <w:abstractNumId w:val="47"/>
  </w:num>
  <w:num w:numId="34">
    <w:abstractNumId w:val="81"/>
  </w:num>
  <w:num w:numId="35">
    <w:abstractNumId w:val="92"/>
  </w:num>
  <w:num w:numId="36">
    <w:abstractNumId w:val="63"/>
  </w:num>
  <w:num w:numId="37">
    <w:abstractNumId w:val="91"/>
  </w:num>
  <w:num w:numId="38">
    <w:abstractNumId w:val="52"/>
  </w:num>
  <w:num w:numId="39">
    <w:abstractNumId w:val="74"/>
  </w:num>
  <w:num w:numId="40">
    <w:abstractNumId w:val="89"/>
  </w:num>
  <w:num w:numId="41">
    <w:abstractNumId w:val="82"/>
  </w:num>
  <w:num w:numId="42">
    <w:abstractNumId w:val="38"/>
  </w:num>
  <w:num w:numId="43">
    <w:abstractNumId w:val="75"/>
  </w:num>
  <w:num w:numId="44">
    <w:abstractNumId w:val="7"/>
  </w:num>
  <w:num w:numId="45">
    <w:abstractNumId w:val="36"/>
  </w:num>
  <w:num w:numId="46">
    <w:abstractNumId w:val="31"/>
  </w:num>
  <w:num w:numId="47">
    <w:abstractNumId w:val="64"/>
  </w:num>
  <w:num w:numId="48">
    <w:abstractNumId w:val="85"/>
  </w:num>
  <w:num w:numId="49">
    <w:abstractNumId w:val="15"/>
  </w:num>
  <w:num w:numId="50">
    <w:abstractNumId w:val="55"/>
  </w:num>
  <w:num w:numId="51">
    <w:abstractNumId w:val="87"/>
  </w:num>
  <w:num w:numId="52">
    <w:abstractNumId w:val="51"/>
  </w:num>
  <w:num w:numId="53">
    <w:abstractNumId w:val="14"/>
  </w:num>
  <w:num w:numId="54">
    <w:abstractNumId w:val="29"/>
  </w:num>
  <w:num w:numId="55">
    <w:abstractNumId w:val="39"/>
  </w:num>
  <w:num w:numId="56">
    <w:abstractNumId w:val="17"/>
  </w:num>
  <w:num w:numId="57">
    <w:abstractNumId w:val="25"/>
  </w:num>
  <w:num w:numId="58">
    <w:abstractNumId w:val="58"/>
  </w:num>
  <w:num w:numId="59">
    <w:abstractNumId w:val="10"/>
  </w:num>
  <w:num w:numId="60">
    <w:abstractNumId w:val="2"/>
  </w:num>
  <w:num w:numId="61">
    <w:abstractNumId w:val="73"/>
  </w:num>
  <w:num w:numId="62">
    <w:abstractNumId w:val="45"/>
  </w:num>
  <w:num w:numId="63">
    <w:abstractNumId w:val="35"/>
  </w:num>
  <w:num w:numId="64">
    <w:abstractNumId w:val="78"/>
  </w:num>
  <w:num w:numId="65">
    <w:abstractNumId w:val="67"/>
  </w:num>
  <w:num w:numId="66">
    <w:abstractNumId w:val="46"/>
  </w:num>
  <w:num w:numId="67">
    <w:abstractNumId w:val="54"/>
  </w:num>
  <w:num w:numId="68">
    <w:abstractNumId w:val="48"/>
  </w:num>
  <w:num w:numId="69">
    <w:abstractNumId w:val="80"/>
  </w:num>
  <w:num w:numId="70">
    <w:abstractNumId w:val="60"/>
  </w:num>
  <w:num w:numId="71">
    <w:abstractNumId w:val="76"/>
  </w:num>
  <w:num w:numId="72">
    <w:abstractNumId w:val="50"/>
  </w:num>
  <w:num w:numId="73">
    <w:abstractNumId w:val="8"/>
  </w:num>
  <w:num w:numId="74">
    <w:abstractNumId w:val="27"/>
  </w:num>
  <w:num w:numId="75">
    <w:abstractNumId w:val="5"/>
  </w:num>
  <w:num w:numId="76">
    <w:abstractNumId w:val="40"/>
  </w:num>
  <w:num w:numId="77">
    <w:abstractNumId w:val="23"/>
  </w:num>
  <w:num w:numId="78">
    <w:abstractNumId w:val="84"/>
  </w:num>
  <w:num w:numId="79">
    <w:abstractNumId w:val="44"/>
  </w:num>
  <w:num w:numId="80">
    <w:abstractNumId w:val="37"/>
  </w:num>
  <w:num w:numId="81">
    <w:abstractNumId w:val="33"/>
  </w:num>
  <w:num w:numId="82">
    <w:abstractNumId w:val="24"/>
  </w:num>
  <w:num w:numId="83">
    <w:abstractNumId w:val="83"/>
  </w:num>
  <w:num w:numId="84">
    <w:abstractNumId w:val="20"/>
  </w:num>
  <w:num w:numId="85">
    <w:abstractNumId w:val="69"/>
  </w:num>
  <w:num w:numId="86">
    <w:abstractNumId w:val="30"/>
  </w:num>
  <w:num w:numId="87">
    <w:abstractNumId w:val="19"/>
  </w:num>
  <w:num w:numId="88">
    <w:abstractNumId w:val="32"/>
  </w:num>
  <w:num w:numId="89">
    <w:abstractNumId w:val="42"/>
  </w:num>
  <w:num w:numId="90">
    <w:abstractNumId w:val="13"/>
  </w:num>
  <w:num w:numId="91">
    <w:abstractNumId w:val="72"/>
  </w:num>
  <w:num w:numId="92">
    <w:abstractNumId w:val="3"/>
  </w:num>
  <w:num w:numId="93">
    <w:abstractNumId w:val="11"/>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defaultTabStop w:val="708"/>
  <w:hyphenationZone w:val="425"/>
  <w:drawingGridHorizontalSpacing w:val="110"/>
  <w:displayHorizontalDrawingGridEvery w:val="2"/>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C31"/>
    <w:rsid w:val="00005AB9"/>
    <w:rsid w:val="00014E3E"/>
    <w:rsid w:val="00025394"/>
    <w:rsid w:val="00032371"/>
    <w:rsid w:val="000529BC"/>
    <w:rsid w:val="00054A5E"/>
    <w:rsid w:val="0006468D"/>
    <w:rsid w:val="00074773"/>
    <w:rsid w:val="00076CE2"/>
    <w:rsid w:val="00080772"/>
    <w:rsid w:val="00091CAD"/>
    <w:rsid w:val="000A7B3A"/>
    <w:rsid w:val="000C2E88"/>
    <w:rsid w:val="000D013C"/>
    <w:rsid w:val="000D6820"/>
    <w:rsid w:val="000F3037"/>
    <w:rsid w:val="00111E69"/>
    <w:rsid w:val="0011742F"/>
    <w:rsid w:val="00136512"/>
    <w:rsid w:val="00136AC8"/>
    <w:rsid w:val="001414F0"/>
    <w:rsid w:val="001415B7"/>
    <w:rsid w:val="00145D8B"/>
    <w:rsid w:val="0014623C"/>
    <w:rsid w:val="00154509"/>
    <w:rsid w:val="001568A2"/>
    <w:rsid w:val="0016339C"/>
    <w:rsid w:val="0016753F"/>
    <w:rsid w:val="001723B2"/>
    <w:rsid w:val="001741DE"/>
    <w:rsid w:val="00181C48"/>
    <w:rsid w:val="00185165"/>
    <w:rsid w:val="00185B9B"/>
    <w:rsid w:val="00185FD2"/>
    <w:rsid w:val="001966BE"/>
    <w:rsid w:val="00196AEC"/>
    <w:rsid w:val="001973E0"/>
    <w:rsid w:val="001A1E0E"/>
    <w:rsid w:val="001A1F4C"/>
    <w:rsid w:val="001A698F"/>
    <w:rsid w:val="001A7777"/>
    <w:rsid w:val="001B67E9"/>
    <w:rsid w:val="001B71FD"/>
    <w:rsid w:val="001B7FE7"/>
    <w:rsid w:val="001C3139"/>
    <w:rsid w:val="001D47A2"/>
    <w:rsid w:val="001D50F2"/>
    <w:rsid w:val="001E1D15"/>
    <w:rsid w:val="001F42AC"/>
    <w:rsid w:val="00207205"/>
    <w:rsid w:val="0021131C"/>
    <w:rsid w:val="00213E22"/>
    <w:rsid w:val="00215991"/>
    <w:rsid w:val="002219F4"/>
    <w:rsid w:val="00232ADF"/>
    <w:rsid w:val="0024673C"/>
    <w:rsid w:val="002576C0"/>
    <w:rsid w:val="00276286"/>
    <w:rsid w:val="00282F43"/>
    <w:rsid w:val="002842C8"/>
    <w:rsid w:val="00284A45"/>
    <w:rsid w:val="002A291F"/>
    <w:rsid w:val="002A2CDB"/>
    <w:rsid w:val="002B380E"/>
    <w:rsid w:val="002B39AF"/>
    <w:rsid w:val="002D1884"/>
    <w:rsid w:val="002D228F"/>
    <w:rsid w:val="002D528D"/>
    <w:rsid w:val="002D5291"/>
    <w:rsid w:val="002D5AF9"/>
    <w:rsid w:val="002D6582"/>
    <w:rsid w:val="002E03D2"/>
    <w:rsid w:val="002E1C08"/>
    <w:rsid w:val="002F0345"/>
    <w:rsid w:val="002F0CCF"/>
    <w:rsid w:val="002F1ECC"/>
    <w:rsid w:val="002F4395"/>
    <w:rsid w:val="002F4D7B"/>
    <w:rsid w:val="002F6422"/>
    <w:rsid w:val="003030D6"/>
    <w:rsid w:val="003040F5"/>
    <w:rsid w:val="003101A8"/>
    <w:rsid w:val="00312AA8"/>
    <w:rsid w:val="00313A70"/>
    <w:rsid w:val="00314B17"/>
    <w:rsid w:val="003252B5"/>
    <w:rsid w:val="00334721"/>
    <w:rsid w:val="00341DED"/>
    <w:rsid w:val="00350FD3"/>
    <w:rsid w:val="003776B8"/>
    <w:rsid w:val="0038473F"/>
    <w:rsid w:val="0039760E"/>
    <w:rsid w:val="003A421E"/>
    <w:rsid w:val="003B627F"/>
    <w:rsid w:val="003C3720"/>
    <w:rsid w:val="003C3AC3"/>
    <w:rsid w:val="003C733B"/>
    <w:rsid w:val="003E4720"/>
    <w:rsid w:val="003E7E05"/>
    <w:rsid w:val="003F3B3E"/>
    <w:rsid w:val="003F6DB2"/>
    <w:rsid w:val="004110EC"/>
    <w:rsid w:val="004139AF"/>
    <w:rsid w:val="0041756E"/>
    <w:rsid w:val="00423A79"/>
    <w:rsid w:val="00430C64"/>
    <w:rsid w:val="00430F37"/>
    <w:rsid w:val="004349D5"/>
    <w:rsid w:val="004425A5"/>
    <w:rsid w:val="00450B8F"/>
    <w:rsid w:val="004543C9"/>
    <w:rsid w:val="00461CD8"/>
    <w:rsid w:val="004716C3"/>
    <w:rsid w:val="00486E4A"/>
    <w:rsid w:val="004967AB"/>
    <w:rsid w:val="00497F3F"/>
    <w:rsid w:val="004A3D93"/>
    <w:rsid w:val="004A66F2"/>
    <w:rsid w:val="004A792E"/>
    <w:rsid w:val="004C0BC0"/>
    <w:rsid w:val="004C7BB5"/>
    <w:rsid w:val="004D0FE8"/>
    <w:rsid w:val="004D1A36"/>
    <w:rsid w:val="004D2135"/>
    <w:rsid w:val="004D6F89"/>
    <w:rsid w:val="004E297B"/>
    <w:rsid w:val="004E4A7C"/>
    <w:rsid w:val="004F0D81"/>
    <w:rsid w:val="004F54DC"/>
    <w:rsid w:val="00504E87"/>
    <w:rsid w:val="00505779"/>
    <w:rsid w:val="005162B4"/>
    <w:rsid w:val="005238DF"/>
    <w:rsid w:val="005370F7"/>
    <w:rsid w:val="005443F0"/>
    <w:rsid w:val="0055482D"/>
    <w:rsid w:val="00554E87"/>
    <w:rsid w:val="005565C0"/>
    <w:rsid w:val="0057233E"/>
    <w:rsid w:val="00572D74"/>
    <w:rsid w:val="00575E33"/>
    <w:rsid w:val="00581B7A"/>
    <w:rsid w:val="00582F90"/>
    <w:rsid w:val="00594046"/>
    <w:rsid w:val="005A4839"/>
    <w:rsid w:val="005D13BC"/>
    <w:rsid w:val="005D361B"/>
    <w:rsid w:val="005E0C30"/>
    <w:rsid w:val="005F074F"/>
    <w:rsid w:val="005F09D8"/>
    <w:rsid w:val="00602711"/>
    <w:rsid w:val="00605341"/>
    <w:rsid w:val="00613343"/>
    <w:rsid w:val="006134FE"/>
    <w:rsid w:val="00614556"/>
    <w:rsid w:val="006213E4"/>
    <w:rsid w:val="00624EA9"/>
    <w:rsid w:val="00637917"/>
    <w:rsid w:val="006557DA"/>
    <w:rsid w:val="00674B6E"/>
    <w:rsid w:val="006877C1"/>
    <w:rsid w:val="00694359"/>
    <w:rsid w:val="006971A7"/>
    <w:rsid w:val="006A0A2A"/>
    <w:rsid w:val="006A404D"/>
    <w:rsid w:val="006A4B7E"/>
    <w:rsid w:val="006C4C54"/>
    <w:rsid w:val="006C5E19"/>
    <w:rsid w:val="006D3FE8"/>
    <w:rsid w:val="006D432C"/>
    <w:rsid w:val="006D6358"/>
    <w:rsid w:val="006D750F"/>
    <w:rsid w:val="006E0C67"/>
    <w:rsid w:val="006E2CBC"/>
    <w:rsid w:val="006E794F"/>
    <w:rsid w:val="006F24EA"/>
    <w:rsid w:val="006F6B99"/>
    <w:rsid w:val="00700E7A"/>
    <w:rsid w:val="007022AE"/>
    <w:rsid w:val="00706143"/>
    <w:rsid w:val="0071254E"/>
    <w:rsid w:val="00712EF0"/>
    <w:rsid w:val="007213DB"/>
    <w:rsid w:val="0073317C"/>
    <w:rsid w:val="007369FD"/>
    <w:rsid w:val="00740A38"/>
    <w:rsid w:val="00765127"/>
    <w:rsid w:val="007670DB"/>
    <w:rsid w:val="00794A9E"/>
    <w:rsid w:val="00795659"/>
    <w:rsid w:val="007B0F58"/>
    <w:rsid w:val="007B1CFF"/>
    <w:rsid w:val="007B6EF8"/>
    <w:rsid w:val="007D4881"/>
    <w:rsid w:val="007E0B37"/>
    <w:rsid w:val="007E160D"/>
    <w:rsid w:val="007E4E05"/>
    <w:rsid w:val="007F702B"/>
    <w:rsid w:val="00801121"/>
    <w:rsid w:val="00804E1E"/>
    <w:rsid w:val="008144DE"/>
    <w:rsid w:val="008147B4"/>
    <w:rsid w:val="0081573F"/>
    <w:rsid w:val="00833A44"/>
    <w:rsid w:val="00836C86"/>
    <w:rsid w:val="008460D0"/>
    <w:rsid w:val="008621F9"/>
    <w:rsid w:val="00863A44"/>
    <w:rsid w:val="0087355E"/>
    <w:rsid w:val="008749D7"/>
    <w:rsid w:val="00874C31"/>
    <w:rsid w:val="0089144F"/>
    <w:rsid w:val="0089248E"/>
    <w:rsid w:val="00893CAE"/>
    <w:rsid w:val="008A74D0"/>
    <w:rsid w:val="008B0023"/>
    <w:rsid w:val="008B051E"/>
    <w:rsid w:val="008B3065"/>
    <w:rsid w:val="008C14F3"/>
    <w:rsid w:val="008E184C"/>
    <w:rsid w:val="008E4325"/>
    <w:rsid w:val="008F1AA7"/>
    <w:rsid w:val="008F2E80"/>
    <w:rsid w:val="008F55D7"/>
    <w:rsid w:val="008F613F"/>
    <w:rsid w:val="0090047A"/>
    <w:rsid w:val="00900631"/>
    <w:rsid w:val="0091451B"/>
    <w:rsid w:val="0093013A"/>
    <w:rsid w:val="00930F06"/>
    <w:rsid w:val="0093257D"/>
    <w:rsid w:val="009331C6"/>
    <w:rsid w:val="0093419B"/>
    <w:rsid w:val="009369D2"/>
    <w:rsid w:val="00942A04"/>
    <w:rsid w:val="00945CE5"/>
    <w:rsid w:val="009623C6"/>
    <w:rsid w:val="00962616"/>
    <w:rsid w:val="00982678"/>
    <w:rsid w:val="009865BB"/>
    <w:rsid w:val="0098746A"/>
    <w:rsid w:val="00992DF7"/>
    <w:rsid w:val="009A4F65"/>
    <w:rsid w:val="009C0F00"/>
    <w:rsid w:val="009C2EF9"/>
    <w:rsid w:val="009D0633"/>
    <w:rsid w:val="009D1523"/>
    <w:rsid w:val="009D6DB6"/>
    <w:rsid w:val="009E0335"/>
    <w:rsid w:val="009E08F0"/>
    <w:rsid w:val="009F20E9"/>
    <w:rsid w:val="009F305B"/>
    <w:rsid w:val="00A009B1"/>
    <w:rsid w:val="00A13150"/>
    <w:rsid w:val="00A14E3C"/>
    <w:rsid w:val="00A2066B"/>
    <w:rsid w:val="00A24E48"/>
    <w:rsid w:val="00A332A4"/>
    <w:rsid w:val="00A37568"/>
    <w:rsid w:val="00A50743"/>
    <w:rsid w:val="00A657B8"/>
    <w:rsid w:val="00A65D53"/>
    <w:rsid w:val="00A66A75"/>
    <w:rsid w:val="00A67F39"/>
    <w:rsid w:val="00A725EF"/>
    <w:rsid w:val="00A83516"/>
    <w:rsid w:val="00A90E62"/>
    <w:rsid w:val="00AA0D08"/>
    <w:rsid w:val="00AA2817"/>
    <w:rsid w:val="00AB7F80"/>
    <w:rsid w:val="00AC00B9"/>
    <w:rsid w:val="00AD3979"/>
    <w:rsid w:val="00AD3E9B"/>
    <w:rsid w:val="00AD47D9"/>
    <w:rsid w:val="00AD7A78"/>
    <w:rsid w:val="00AD7AB6"/>
    <w:rsid w:val="00AD7B74"/>
    <w:rsid w:val="00AE605E"/>
    <w:rsid w:val="00AF4C54"/>
    <w:rsid w:val="00AF7F77"/>
    <w:rsid w:val="00B054FD"/>
    <w:rsid w:val="00B14B10"/>
    <w:rsid w:val="00B22018"/>
    <w:rsid w:val="00B2327B"/>
    <w:rsid w:val="00B23B37"/>
    <w:rsid w:val="00B34C86"/>
    <w:rsid w:val="00B35323"/>
    <w:rsid w:val="00B42DF9"/>
    <w:rsid w:val="00B44DCC"/>
    <w:rsid w:val="00B4540D"/>
    <w:rsid w:val="00B47391"/>
    <w:rsid w:val="00B50C93"/>
    <w:rsid w:val="00B51CCF"/>
    <w:rsid w:val="00B53A67"/>
    <w:rsid w:val="00B540C6"/>
    <w:rsid w:val="00B55059"/>
    <w:rsid w:val="00B57585"/>
    <w:rsid w:val="00B63AB8"/>
    <w:rsid w:val="00B63E86"/>
    <w:rsid w:val="00B66816"/>
    <w:rsid w:val="00B67A31"/>
    <w:rsid w:val="00B7033A"/>
    <w:rsid w:val="00B7388F"/>
    <w:rsid w:val="00B76321"/>
    <w:rsid w:val="00B87DA3"/>
    <w:rsid w:val="00BA7BA6"/>
    <w:rsid w:val="00BC5858"/>
    <w:rsid w:val="00BC785C"/>
    <w:rsid w:val="00BD5354"/>
    <w:rsid w:val="00BE0AC4"/>
    <w:rsid w:val="00BE0DF3"/>
    <w:rsid w:val="00BE124A"/>
    <w:rsid w:val="00BF10A8"/>
    <w:rsid w:val="00BF2B3F"/>
    <w:rsid w:val="00BF5EB8"/>
    <w:rsid w:val="00BF74B4"/>
    <w:rsid w:val="00C14039"/>
    <w:rsid w:val="00C243EF"/>
    <w:rsid w:val="00C27FC2"/>
    <w:rsid w:val="00C31625"/>
    <w:rsid w:val="00C61847"/>
    <w:rsid w:val="00C65FD5"/>
    <w:rsid w:val="00C71CFF"/>
    <w:rsid w:val="00C81E9C"/>
    <w:rsid w:val="00C823BA"/>
    <w:rsid w:val="00C83568"/>
    <w:rsid w:val="00C94ACB"/>
    <w:rsid w:val="00CA082F"/>
    <w:rsid w:val="00CA2334"/>
    <w:rsid w:val="00CD68C7"/>
    <w:rsid w:val="00CE1FB7"/>
    <w:rsid w:val="00CE7697"/>
    <w:rsid w:val="00CF0C1E"/>
    <w:rsid w:val="00CF6A9C"/>
    <w:rsid w:val="00D054C0"/>
    <w:rsid w:val="00D12EE3"/>
    <w:rsid w:val="00D13B46"/>
    <w:rsid w:val="00D14BDB"/>
    <w:rsid w:val="00D353DC"/>
    <w:rsid w:val="00D36A94"/>
    <w:rsid w:val="00D40443"/>
    <w:rsid w:val="00D41340"/>
    <w:rsid w:val="00D50CDE"/>
    <w:rsid w:val="00D6115F"/>
    <w:rsid w:val="00D672D5"/>
    <w:rsid w:val="00D769E9"/>
    <w:rsid w:val="00D80E0F"/>
    <w:rsid w:val="00D81F5D"/>
    <w:rsid w:val="00D834B7"/>
    <w:rsid w:val="00D8570A"/>
    <w:rsid w:val="00D927EE"/>
    <w:rsid w:val="00DA0592"/>
    <w:rsid w:val="00DA5B90"/>
    <w:rsid w:val="00DB0C05"/>
    <w:rsid w:val="00DB41C9"/>
    <w:rsid w:val="00DC1C8A"/>
    <w:rsid w:val="00DC316D"/>
    <w:rsid w:val="00DC5A8A"/>
    <w:rsid w:val="00DC7B46"/>
    <w:rsid w:val="00DD0019"/>
    <w:rsid w:val="00DD75CF"/>
    <w:rsid w:val="00DF65FF"/>
    <w:rsid w:val="00E02B69"/>
    <w:rsid w:val="00E042AA"/>
    <w:rsid w:val="00E11020"/>
    <w:rsid w:val="00E1198D"/>
    <w:rsid w:val="00E16515"/>
    <w:rsid w:val="00E1738E"/>
    <w:rsid w:val="00E24CBD"/>
    <w:rsid w:val="00E3218C"/>
    <w:rsid w:val="00E41907"/>
    <w:rsid w:val="00E571B4"/>
    <w:rsid w:val="00E62842"/>
    <w:rsid w:val="00E666BD"/>
    <w:rsid w:val="00E67C9B"/>
    <w:rsid w:val="00E81DD7"/>
    <w:rsid w:val="00E828AD"/>
    <w:rsid w:val="00E9274E"/>
    <w:rsid w:val="00E942B7"/>
    <w:rsid w:val="00E96A14"/>
    <w:rsid w:val="00EA1A86"/>
    <w:rsid w:val="00EA5BB2"/>
    <w:rsid w:val="00EA7612"/>
    <w:rsid w:val="00EB035C"/>
    <w:rsid w:val="00EB38B0"/>
    <w:rsid w:val="00EB5088"/>
    <w:rsid w:val="00EB50D2"/>
    <w:rsid w:val="00EC7420"/>
    <w:rsid w:val="00ED1E27"/>
    <w:rsid w:val="00ED2AF9"/>
    <w:rsid w:val="00ED441A"/>
    <w:rsid w:val="00EE2E10"/>
    <w:rsid w:val="00EF65EA"/>
    <w:rsid w:val="00F057EB"/>
    <w:rsid w:val="00F133CB"/>
    <w:rsid w:val="00F4568D"/>
    <w:rsid w:val="00F70289"/>
    <w:rsid w:val="00F72688"/>
    <w:rsid w:val="00F73E13"/>
    <w:rsid w:val="00F748AD"/>
    <w:rsid w:val="00F804C7"/>
    <w:rsid w:val="00F81331"/>
    <w:rsid w:val="00F90874"/>
    <w:rsid w:val="00F91A6A"/>
    <w:rsid w:val="00F963C3"/>
    <w:rsid w:val="00FB31D5"/>
    <w:rsid w:val="00FB36E8"/>
    <w:rsid w:val="00FB61F4"/>
    <w:rsid w:val="00FB726D"/>
    <w:rsid w:val="00FC59DF"/>
    <w:rsid w:val="00FC6FD1"/>
    <w:rsid w:val="00FD75D7"/>
    <w:rsid w:val="00FE2C6D"/>
    <w:rsid w:val="00FF307A"/>
    <w:rsid w:val="00FF445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7B46"/>
    <w:pPr>
      <w:spacing w:after="200" w:line="276" w:lineRule="auto"/>
      <w:jc w:val="right"/>
    </w:pPr>
    <w:rPr>
      <w:sz w:val="22"/>
      <w:szCs w:val="22"/>
      <w:lang w:eastAsia="en-US"/>
    </w:rPr>
  </w:style>
  <w:style w:type="paragraph" w:styleId="Titre1">
    <w:name w:val="heading 1"/>
    <w:basedOn w:val="Normal"/>
    <w:next w:val="Normal"/>
    <w:link w:val="Titre1Car"/>
    <w:uiPriority w:val="9"/>
    <w:qFormat/>
    <w:rsid w:val="006D750F"/>
    <w:pPr>
      <w:keepNext/>
      <w:keepLines/>
      <w:spacing w:before="480" w:after="0"/>
      <w:outlineLvl w:val="0"/>
    </w:pPr>
    <w:rPr>
      <w:rFonts w:ascii="Cambria" w:eastAsia="Times New Roman" w:hAnsi="Cambria" w:cs="Times New Roman"/>
      <w:b/>
      <w:bCs/>
      <w:color w:val="365F91"/>
      <w:sz w:val="28"/>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D750F"/>
    <w:rPr>
      <w:rFonts w:ascii="Cambria" w:eastAsia="Times New Roman" w:hAnsi="Cambria" w:cs="Times New Roman"/>
      <w:b/>
      <w:bCs/>
      <w:color w:val="365F91"/>
      <w:sz w:val="28"/>
      <w:szCs w:val="28"/>
      <w:lang w:eastAsia="fr-FR"/>
    </w:rPr>
  </w:style>
  <w:style w:type="paragraph" w:styleId="En-tte">
    <w:name w:val="header"/>
    <w:basedOn w:val="Normal"/>
    <w:link w:val="En-tteCar"/>
    <w:uiPriority w:val="99"/>
    <w:unhideWhenUsed/>
    <w:rsid w:val="00874C31"/>
    <w:pPr>
      <w:tabs>
        <w:tab w:val="center" w:pos="4536"/>
        <w:tab w:val="right" w:pos="9072"/>
      </w:tabs>
      <w:spacing w:after="0" w:line="240" w:lineRule="auto"/>
    </w:pPr>
  </w:style>
  <w:style w:type="character" w:customStyle="1" w:styleId="En-tteCar">
    <w:name w:val="En-tête Car"/>
    <w:basedOn w:val="Policepardfaut"/>
    <w:link w:val="En-tte"/>
    <w:uiPriority w:val="99"/>
    <w:rsid w:val="00874C31"/>
  </w:style>
  <w:style w:type="paragraph" w:styleId="Pieddepage">
    <w:name w:val="footer"/>
    <w:basedOn w:val="Normal"/>
    <w:link w:val="PieddepageCar"/>
    <w:uiPriority w:val="99"/>
    <w:unhideWhenUsed/>
    <w:rsid w:val="00874C3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74C31"/>
  </w:style>
  <w:style w:type="table" w:styleId="Grilledutableau">
    <w:name w:val="Table Grid"/>
    <w:basedOn w:val="TableauNormal"/>
    <w:uiPriority w:val="59"/>
    <w:rsid w:val="00874C3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874C31"/>
    <w:pPr>
      <w:ind w:left="720"/>
      <w:contextualSpacing/>
    </w:pPr>
    <w:rPr>
      <w:rFonts w:eastAsia="Times New Roman"/>
      <w:lang w:eastAsia="fr-FR"/>
    </w:rPr>
  </w:style>
  <w:style w:type="paragraph" w:styleId="Notedebasdepage">
    <w:name w:val="footnote text"/>
    <w:basedOn w:val="Normal"/>
    <w:link w:val="NotedebasdepageCar"/>
    <w:uiPriority w:val="99"/>
    <w:semiHidden/>
    <w:rsid w:val="006D750F"/>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uiPriority w:val="99"/>
    <w:semiHidden/>
    <w:rsid w:val="006D750F"/>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D750F"/>
    <w:rPr>
      <w:vertAlign w:val="superscript"/>
    </w:rPr>
  </w:style>
  <w:style w:type="paragraph" w:styleId="Textedebulles">
    <w:name w:val="Balloon Text"/>
    <w:basedOn w:val="Normal"/>
    <w:link w:val="TextedebullesCar"/>
    <w:uiPriority w:val="99"/>
    <w:semiHidden/>
    <w:unhideWhenUsed/>
    <w:rsid w:val="006D750F"/>
    <w:pPr>
      <w:spacing w:after="0" w:line="240" w:lineRule="auto"/>
    </w:pPr>
    <w:rPr>
      <w:rFonts w:ascii="Tahoma" w:eastAsia="Times New Roman" w:hAnsi="Tahoma" w:cs="Tahoma"/>
      <w:sz w:val="16"/>
      <w:szCs w:val="16"/>
      <w:lang w:eastAsia="fr-FR"/>
    </w:rPr>
  </w:style>
  <w:style w:type="character" w:customStyle="1" w:styleId="TextedebullesCar">
    <w:name w:val="Texte de bulles Car"/>
    <w:basedOn w:val="Policepardfaut"/>
    <w:link w:val="Textedebulles"/>
    <w:uiPriority w:val="99"/>
    <w:semiHidden/>
    <w:rsid w:val="006D750F"/>
    <w:rPr>
      <w:rFonts w:ascii="Tahoma" w:eastAsia="Times New Roman" w:hAnsi="Tahoma" w:cs="Tahoma"/>
      <w:sz w:val="16"/>
      <w:szCs w:val="16"/>
      <w:lang w:eastAsia="fr-FR"/>
    </w:rPr>
  </w:style>
  <w:style w:type="paragraph" w:styleId="En-ttedetabledesmatires">
    <w:name w:val="TOC Heading"/>
    <w:basedOn w:val="Titre1"/>
    <w:next w:val="Normal"/>
    <w:uiPriority w:val="39"/>
    <w:semiHidden/>
    <w:unhideWhenUsed/>
    <w:qFormat/>
    <w:rsid w:val="00196AEC"/>
    <w:pPr>
      <w:jc w:val="left"/>
      <w:outlineLvl w:val="9"/>
    </w:pPr>
    <w:rPr>
      <w:lang w:eastAsia="en-US"/>
    </w:rPr>
  </w:style>
  <w:style w:type="paragraph" w:styleId="TM1">
    <w:name w:val="toc 1"/>
    <w:basedOn w:val="Normal"/>
    <w:next w:val="Normal"/>
    <w:autoRedefine/>
    <w:uiPriority w:val="39"/>
    <w:unhideWhenUsed/>
    <w:rsid w:val="0087355E"/>
    <w:pPr>
      <w:tabs>
        <w:tab w:val="left" w:pos="139"/>
        <w:tab w:val="right" w:leader="dot" w:pos="9060"/>
      </w:tabs>
      <w:bidi/>
      <w:spacing w:after="100"/>
    </w:pPr>
  </w:style>
  <w:style w:type="character" w:styleId="Lienhypertexte">
    <w:name w:val="Hyperlink"/>
    <w:basedOn w:val="Policepardfaut"/>
    <w:uiPriority w:val="99"/>
    <w:unhideWhenUsed/>
    <w:rsid w:val="00196AE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7B46"/>
    <w:pPr>
      <w:spacing w:after="200" w:line="276" w:lineRule="auto"/>
      <w:jc w:val="right"/>
    </w:pPr>
    <w:rPr>
      <w:sz w:val="22"/>
      <w:szCs w:val="22"/>
      <w:lang w:eastAsia="en-US"/>
    </w:rPr>
  </w:style>
  <w:style w:type="paragraph" w:styleId="Titre1">
    <w:name w:val="heading 1"/>
    <w:basedOn w:val="Normal"/>
    <w:next w:val="Normal"/>
    <w:link w:val="Titre1Car"/>
    <w:uiPriority w:val="9"/>
    <w:qFormat/>
    <w:rsid w:val="006D750F"/>
    <w:pPr>
      <w:keepNext/>
      <w:keepLines/>
      <w:spacing w:before="480" w:after="0"/>
      <w:outlineLvl w:val="0"/>
    </w:pPr>
    <w:rPr>
      <w:rFonts w:ascii="Cambria" w:eastAsia="Times New Roman" w:hAnsi="Cambria" w:cs="Times New Roman"/>
      <w:b/>
      <w:bCs/>
      <w:color w:val="365F91"/>
      <w:sz w:val="28"/>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D750F"/>
    <w:rPr>
      <w:rFonts w:ascii="Cambria" w:eastAsia="Times New Roman" w:hAnsi="Cambria" w:cs="Times New Roman"/>
      <w:b/>
      <w:bCs/>
      <w:color w:val="365F91"/>
      <w:sz w:val="28"/>
      <w:szCs w:val="28"/>
      <w:lang w:eastAsia="fr-FR"/>
    </w:rPr>
  </w:style>
  <w:style w:type="paragraph" w:styleId="En-tte">
    <w:name w:val="header"/>
    <w:basedOn w:val="Normal"/>
    <w:link w:val="En-tteCar"/>
    <w:uiPriority w:val="99"/>
    <w:unhideWhenUsed/>
    <w:rsid w:val="00874C31"/>
    <w:pPr>
      <w:tabs>
        <w:tab w:val="center" w:pos="4536"/>
        <w:tab w:val="right" w:pos="9072"/>
      </w:tabs>
      <w:spacing w:after="0" w:line="240" w:lineRule="auto"/>
    </w:pPr>
  </w:style>
  <w:style w:type="character" w:customStyle="1" w:styleId="En-tteCar">
    <w:name w:val="En-tête Car"/>
    <w:basedOn w:val="Policepardfaut"/>
    <w:link w:val="En-tte"/>
    <w:uiPriority w:val="99"/>
    <w:rsid w:val="00874C31"/>
  </w:style>
  <w:style w:type="paragraph" w:styleId="Pieddepage">
    <w:name w:val="footer"/>
    <w:basedOn w:val="Normal"/>
    <w:link w:val="PieddepageCar"/>
    <w:uiPriority w:val="99"/>
    <w:unhideWhenUsed/>
    <w:rsid w:val="00874C3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74C31"/>
  </w:style>
  <w:style w:type="table" w:styleId="Grilledutableau">
    <w:name w:val="Table Grid"/>
    <w:basedOn w:val="TableauNormal"/>
    <w:uiPriority w:val="59"/>
    <w:rsid w:val="00874C3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874C31"/>
    <w:pPr>
      <w:ind w:left="720"/>
      <w:contextualSpacing/>
    </w:pPr>
    <w:rPr>
      <w:rFonts w:eastAsia="Times New Roman"/>
      <w:lang w:eastAsia="fr-FR"/>
    </w:rPr>
  </w:style>
  <w:style w:type="paragraph" w:styleId="Notedebasdepage">
    <w:name w:val="footnote text"/>
    <w:basedOn w:val="Normal"/>
    <w:link w:val="NotedebasdepageCar"/>
    <w:uiPriority w:val="99"/>
    <w:semiHidden/>
    <w:rsid w:val="006D750F"/>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uiPriority w:val="99"/>
    <w:semiHidden/>
    <w:rsid w:val="006D750F"/>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D750F"/>
    <w:rPr>
      <w:vertAlign w:val="superscript"/>
    </w:rPr>
  </w:style>
  <w:style w:type="paragraph" w:styleId="Textedebulles">
    <w:name w:val="Balloon Text"/>
    <w:basedOn w:val="Normal"/>
    <w:link w:val="TextedebullesCar"/>
    <w:uiPriority w:val="99"/>
    <w:semiHidden/>
    <w:unhideWhenUsed/>
    <w:rsid w:val="006D750F"/>
    <w:pPr>
      <w:spacing w:after="0" w:line="240" w:lineRule="auto"/>
    </w:pPr>
    <w:rPr>
      <w:rFonts w:ascii="Tahoma" w:eastAsia="Times New Roman" w:hAnsi="Tahoma" w:cs="Tahoma"/>
      <w:sz w:val="16"/>
      <w:szCs w:val="16"/>
      <w:lang w:eastAsia="fr-FR"/>
    </w:rPr>
  </w:style>
  <w:style w:type="character" w:customStyle="1" w:styleId="TextedebullesCar">
    <w:name w:val="Texte de bulles Car"/>
    <w:basedOn w:val="Policepardfaut"/>
    <w:link w:val="Textedebulles"/>
    <w:uiPriority w:val="99"/>
    <w:semiHidden/>
    <w:rsid w:val="006D750F"/>
    <w:rPr>
      <w:rFonts w:ascii="Tahoma" w:eastAsia="Times New Roman" w:hAnsi="Tahoma" w:cs="Tahoma"/>
      <w:sz w:val="16"/>
      <w:szCs w:val="16"/>
      <w:lang w:eastAsia="fr-FR"/>
    </w:rPr>
  </w:style>
  <w:style w:type="paragraph" w:styleId="En-ttedetabledesmatires">
    <w:name w:val="TOC Heading"/>
    <w:basedOn w:val="Titre1"/>
    <w:next w:val="Normal"/>
    <w:uiPriority w:val="39"/>
    <w:semiHidden/>
    <w:unhideWhenUsed/>
    <w:qFormat/>
    <w:rsid w:val="00196AEC"/>
    <w:pPr>
      <w:jc w:val="left"/>
      <w:outlineLvl w:val="9"/>
    </w:pPr>
    <w:rPr>
      <w:lang w:eastAsia="en-US"/>
    </w:rPr>
  </w:style>
  <w:style w:type="paragraph" w:styleId="TM1">
    <w:name w:val="toc 1"/>
    <w:basedOn w:val="Normal"/>
    <w:next w:val="Normal"/>
    <w:autoRedefine/>
    <w:uiPriority w:val="39"/>
    <w:unhideWhenUsed/>
    <w:rsid w:val="0087355E"/>
    <w:pPr>
      <w:tabs>
        <w:tab w:val="left" w:pos="139"/>
        <w:tab w:val="right" w:leader="dot" w:pos="9060"/>
      </w:tabs>
      <w:bidi/>
      <w:spacing w:after="100"/>
    </w:pPr>
  </w:style>
  <w:style w:type="character" w:styleId="Lienhypertexte">
    <w:name w:val="Hyperlink"/>
    <w:basedOn w:val="Policepardfaut"/>
    <w:uiPriority w:val="99"/>
    <w:unhideWhenUsed/>
    <w:rsid w:val="00196A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image" Target="media/image7.png"/><Relationship Id="rId42" Type="http://schemas.openxmlformats.org/officeDocument/2006/relationships/image" Target="media/image12.png"/><Relationship Id="rId47" Type="http://schemas.openxmlformats.org/officeDocument/2006/relationships/footer" Target="footer11.xml"/><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header" Target="header3.xml"/><Relationship Id="rId25" Type="http://schemas.openxmlformats.org/officeDocument/2006/relationships/header" Target="header8.xml"/><Relationship Id="rId33" Type="http://schemas.openxmlformats.org/officeDocument/2006/relationships/image" Target="media/image6.png"/><Relationship Id="rId38" Type="http://schemas.openxmlformats.org/officeDocument/2006/relationships/header" Target="header12.xml"/><Relationship Id="rId46"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header" Target="header10.xml"/><Relationship Id="rId41"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header" Target="header7.xml"/><Relationship Id="rId32" Type="http://schemas.openxmlformats.org/officeDocument/2006/relationships/footer" Target="footer9.xml"/><Relationship Id="rId37" Type="http://schemas.openxmlformats.org/officeDocument/2006/relationships/footer" Target="footer10.xml"/><Relationship Id="rId40" Type="http://schemas.openxmlformats.org/officeDocument/2006/relationships/image" Target="media/image10.png"/><Relationship Id="rId45"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image" Target="media/image9.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4.xml"/><Relationship Id="rId31" Type="http://schemas.openxmlformats.org/officeDocument/2006/relationships/header" Target="header11.xml"/><Relationship Id="rId44" Type="http://schemas.openxmlformats.org/officeDocument/2006/relationships/image" Target="media/image14.png"/><Relationship Id="rId4" Type="http://schemas.microsoft.com/office/2007/relationships/stylesWithEffects" Target="stylesWithEffects.xml"/><Relationship Id="rId9" Type="http://schemas.openxmlformats.org/officeDocument/2006/relationships/image" Target="media/image2.emf"/><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header" Target="header9.xml"/><Relationship Id="rId30" Type="http://schemas.openxmlformats.org/officeDocument/2006/relationships/footer" Target="footer8.xml"/><Relationship Id="rId35" Type="http://schemas.openxmlformats.org/officeDocument/2006/relationships/image" Target="media/image8.png"/><Relationship Id="rId43" Type="http://schemas.openxmlformats.org/officeDocument/2006/relationships/image" Target="media/image13.png"/><Relationship Id="rId48" Type="http://schemas.openxmlformats.org/officeDocument/2006/relationships/fontTable" Target="fontTable.xml"/><Relationship Id="rId8" Type="http://schemas.openxmlformats.org/officeDocument/2006/relationships/endnotes" Target="end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4EA820-1091-4D5A-BD67-792A3DE6D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106</Pages>
  <Words>19165</Words>
  <Characters>105413</Characters>
  <Application>Microsoft Office Word</Application>
  <DocSecurity>0</DocSecurity>
  <Lines>878</Lines>
  <Paragraphs>248</Paragraphs>
  <ScaleCrop>false</ScaleCrop>
  <HeadingPairs>
    <vt:vector size="4" baseType="variant">
      <vt:variant>
        <vt:lpstr>Titre</vt:lpstr>
      </vt:variant>
      <vt:variant>
        <vt:i4>1</vt:i4>
      </vt:variant>
      <vt:variant>
        <vt:lpstr>Titres</vt:lpstr>
      </vt:variant>
      <vt:variant>
        <vt:i4>41</vt:i4>
      </vt:variant>
    </vt:vector>
  </HeadingPairs>
  <TitlesOfParts>
    <vt:vector size="42" baseType="lpstr">
      <vt:lpstr>مقــدمة عــامة</vt:lpstr>
      <vt:lpstr>شكر وعرفان</vt:lpstr>
      <vt:lpstr>ملخص البحث: </vt:lpstr>
      <vt:lpstr>summary</vt:lpstr>
      <vt:lpstr>قائمة الأشكال</vt:lpstr>
      <vt:lpstr>قائمة الملاحق </vt:lpstr>
      <vt:lpstr>قائمة الجداول</vt:lpstr>
      <vt:lpstr>قائمة الاختصارات</vt:lpstr>
      <vt:lpstr>مقدمة: </vt:lpstr>
      <vt:lpstr>الإشكالية: </vt:lpstr>
      <vt:lpstr>تمهيــــد:</vt:lpstr>
      <vt:lpstr>المبحث الأول : لمحة عامة عن المعلومات.</vt:lpstr>
      <vt:lpstr>المطلب الأول: مفهوم المعلومات وخصائصها:</vt:lpstr>
      <vt:lpstr>المطلب الثاني : دور المعلومات وأقسامها.</vt:lpstr>
      <vt:lpstr>المطلب الثالث : حجز ومعالجة المعلومات.</vt:lpstr>
      <vt:lpstr>المبحث الثاني:ماهية المعلومات المحاسبية </vt:lpstr>
      <vt:lpstr>المطلب الأول: مفهوم المعلومات المحاسبية وأهميتها:</vt:lpstr>
      <vt:lpstr>المطلب الثاني: خصائص وجودة المعلومات المحاسبية</vt:lpstr>
      <vt:lpstr>المطلب الثالث: معايير جودة المعلومات المحاسبية </vt:lpstr>
      <vt:lpstr>المبحث الثالث: القوائم المالية والإفصاح عن المعلومات المحاسبية</vt:lpstr>
      <vt:lpstr>المطلب الأول: ماهية القوائم المالية وأنواعها وأهدافها</vt:lpstr>
      <vt:lpstr>المطلب الثاني: الإفصاح عن المعلومات المحاسبية (المفهوم الأهمية الأهداف)</vt:lpstr>
      <vt:lpstr>ثالثا: أهداف الإفصاح المحاسبي:</vt:lpstr>
      <vt:lpstr>لابد وأن لكل شيء هدف وعليه فإن الإفصاح له عدة أهداف كالتالي :</vt:lpstr>
      <vt:lpstr>المطلب الثالث: أنواع والمقومات الأساسية للإفصاح المحاسبي:</vt:lpstr>
      <vt:lpstr>المبحث الرابع: ماهية نظم المعلومات المحاسبة </vt:lpstr>
      <vt:lpstr>المطلب الأول : نظام المعلومات المحاسبية ومكوناته </vt:lpstr>
      <vt:lpstr>المطلب الثاني: خصائص نظم المعلومات </vt:lpstr>
      <vt:lpstr>المطلب الثالث: أهمية دراسة نظم المعلومات المحاسبية وأهدافه:</vt:lpstr>
      <vt:lpstr>المبحث الخامس: عملية اتخاذ القرارات والعوامل المؤثرة فيها.</vt:lpstr>
      <vt:lpstr>المطلب الأول: القرار الإداري وأنواعه:</vt:lpstr>
      <vt:lpstr>المطلب الثاني : عملية صنع القرار ومراحله .</vt:lpstr>
      <vt:lpstr>المطلب الثالث : العوامل المؤثرة في فعالية واتخاذ القرار.</vt:lpstr>
      <vt:lpstr>الخلاصة :</vt:lpstr>
      <vt:lpstr>تمهيــــد:</vt:lpstr>
      <vt:lpstr>المبحث الأول:مدخل للدراسة الميدانية.</vt:lpstr>
      <vt:lpstr>المطلب الأول: تقديم عام حول المؤسسة.</vt:lpstr>
      <vt:lpstr>المطلب الثاني: مهام ووظائف المؤسسة </vt:lpstr>
      <vt:lpstr>المطلب الثالث: الأهمية الاقتصادية و الأهداف الإستراتيجية للمؤسسة.</vt:lpstr>
      <vt:lpstr>المبحث الثاني : التشخيص الاستراتيجي للمؤسسة   </vt:lpstr>
      <vt:lpstr>المطلب الأول: تحليل البيئة الخارجية للمؤسسة    </vt:lpstr>
      <vt:lpstr>المطلب الثاني: تحليل البيئة الداخلية للمؤسسة.</vt:lpstr>
    </vt:vector>
  </TitlesOfParts>
  <Company/>
  <LinksUpToDate>false</LinksUpToDate>
  <CharactersWithSpaces>124330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مقــدمة عــامة</dc:title>
  <dc:creator>admin</dc:creator>
  <cp:lastModifiedBy>pc</cp:lastModifiedBy>
  <cp:revision>3</cp:revision>
  <cp:lastPrinted>2014-06-18T10:01:00Z</cp:lastPrinted>
  <dcterms:created xsi:type="dcterms:W3CDTF">2014-06-18T09:57:00Z</dcterms:created>
  <dcterms:modified xsi:type="dcterms:W3CDTF">2014-06-18T10:03:00Z</dcterms:modified>
</cp:coreProperties>
</file>